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A287A" w14:textId="72687C1E" w:rsidR="00894EC3" w:rsidRDefault="00894EC3" w:rsidP="00C75849">
      <w:pPr>
        <w:jc w:val="center"/>
      </w:pPr>
    </w:p>
    <w:p w14:paraId="07CDA710" w14:textId="2D6E8508" w:rsidR="00C75849" w:rsidRDefault="00C75849" w:rsidP="00C75849">
      <w:pPr>
        <w:jc w:val="center"/>
      </w:pPr>
      <w:r>
        <w:t>University of Wales Trinity Saint David</w:t>
      </w:r>
    </w:p>
    <w:p w14:paraId="778EC75B" w14:textId="77777777" w:rsidR="00C75849" w:rsidRDefault="00C75849" w:rsidP="00C75849">
      <w:pPr>
        <w:jc w:val="center"/>
      </w:pPr>
      <w:r>
        <w:t>School of Engineering</w:t>
      </w:r>
    </w:p>
    <w:p w14:paraId="3B82F741" w14:textId="762ADECC" w:rsidR="00C75849" w:rsidRPr="00ED333D" w:rsidRDefault="00ED333D" w:rsidP="00C75849">
      <w:pPr>
        <w:jc w:val="center"/>
      </w:pPr>
      <w:r w:rsidRPr="00ED333D">
        <w:t>“An Assessment of Automotive Fuels from a Well to Wheel Perspective”</w:t>
      </w:r>
    </w:p>
    <w:p w14:paraId="2A544292" w14:textId="77777777" w:rsidR="00C75849" w:rsidRPr="00ED333D" w:rsidRDefault="00C75849" w:rsidP="00C75849">
      <w:pPr>
        <w:jc w:val="center"/>
      </w:pPr>
      <w:r w:rsidRPr="00ED333D">
        <w:t>Victoria Greene</w:t>
      </w:r>
    </w:p>
    <w:p w14:paraId="7D8A993A" w14:textId="77777777" w:rsidR="00C75849" w:rsidRPr="00ED333D" w:rsidRDefault="00C75849" w:rsidP="00C75849">
      <w:pPr>
        <w:jc w:val="center"/>
      </w:pPr>
      <w:r w:rsidRPr="00ED333D">
        <w:t>P142884</w:t>
      </w:r>
    </w:p>
    <w:p w14:paraId="49253D22" w14:textId="03F260BF" w:rsidR="00C75849" w:rsidRPr="00ED333D" w:rsidRDefault="00C75849" w:rsidP="00C75849">
      <w:pPr>
        <w:jc w:val="center"/>
      </w:pPr>
      <w:r w:rsidRPr="00ED333D">
        <w:t>Automotive Engineering BSc</w:t>
      </w:r>
    </w:p>
    <w:p w14:paraId="34A70CF5" w14:textId="79CF85F9" w:rsidR="00C75849" w:rsidRPr="00ED333D" w:rsidRDefault="00ED333D" w:rsidP="00C75849">
      <w:pPr>
        <w:jc w:val="center"/>
      </w:pPr>
      <w:r w:rsidRPr="00ED333D">
        <w:t>23/04/2018</w:t>
      </w:r>
    </w:p>
    <w:p w14:paraId="07A8D10C" w14:textId="77777777" w:rsidR="00C75849" w:rsidRDefault="00C75849" w:rsidP="00C75849">
      <w:pPr>
        <w:jc w:val="center"/>
      </w:pPr>
      <w:r w:rsidRPr="00ED333D">
        <w:t>Research Methods &amp; Project M3X9486</w:t>
      </w:r>
    </w:p>
    <w:p w14:paraId="0B3580FC" w14:textId="0A740B37" w:rsidR="00C75849" w:rsidRDefault="00C75849" w:rsidP="00C75849"/>
    <w:p w14:paraId="61B57C72" w14:textId="398BD3C9" w:rsidR="00894EC3" w:rsidRPr="00DA05D3" w:rsidRDefault="004D4130" w:rsidP="00B67D44">
      <w:pPr>
        <w:pStyle w:val="Heading1"/>
        <w:jc w:val="left"/>
      </w:pPr>
      <w:r>
        <w:t xml:space="preserve"> </w:t>
      </w:r>
      <w:bookmarkStart w:id="0" w:name="_GoBack"/>
      <w:bookmarkEnd w:id="0"/>
      <w:r w:rsidR="00894EC3" w:rsidRPr="00C75849">
        <w:br w:type="page"/>
      </w:r>
      <w:bookmarkStart w:id="1" w:name="_Toc512170331"/>
      <w:r w:rsidR="00894EC3" w:rsidRPr="008C2ED9">
        <w:lastRenderedPageBreak/>
        <w:t>Abstract</w:t>
      </w:r>
      <w:bookmarkEnd w:id="1"/>
      <w:r w:rsidR="00894EC3" w:rsidRPr="00DA05D3">
        <w:t xml:space="preserve"> </w:t>
      </w:r>
    </w:p>
    <w:p w14:paraId="634F7230" w14:textId="2D6EA6BD" w:rsidR="00894EC3" w:rsidRDefault="00B67D44" w:rsidP="00DB2F1F">
      <w:pPr>
        <w:jc w:val="center"/>
      </w:pPr>
      <w:r>
        <w:t>“</w:t>
      </w:r>
      <w:r w:rsidR="00894EC3">
        <w:t xml:space="preserve">A technical comparison of the energy losses and emissions produced via various automotive fuels from a well </w:t>
      </w:r>
      <w:r>
        <w:t>to wheel life cycle perspective”</w:t>
      </w:r>
    </w:p>
    <w:p w14:paraId="5D1B856A" w14:textId="77777777" w:rsidR="00894EC3" w:rsidRDefault="00894EC3"/>
    <w:p w14:paraId="22BB6103" w14:textId="1A216FBE" w:rsidR="00F51566" w:rsidRDefault="00F51566" w:rsidP="00F51566">
      <w:pPr>
        <w:rPr>
          <w:rFonts w:asciiTheme="majorHAnsi" w:eastAsiaTheme="majorEastAsia" w:hAnsiTheme="majorHAnsi" w:cstheme="majorBidi"/>
          <w:color w:val="2F5496" w:themeColor="accent1" w:themeShade="BF"/>
          <w:sz w:val="32"/>
          <w:szCs w:val="32"/>
          <w:lang w:val="en-US"/>
        </w:rPr>
      </w:pPr>
    </w:p>
    <w:p w14:paraId="0FC88F16" w14:textId="1C260846" w:rsidR="00894EC3" w:rsidRDefault="00894EC3" w:rsidP="00F51566">
      <w:pPr>
        <w:rPr>
          <w:rFonts w:asciiTheme="majorHAnsi" w:eastAsiaTheme="majorEastAsia" w:hAnsiTheme="majorHAnsi" w:cstheme="majorBidi"/>
          <w:color w:val="2F5496" w:themeColor="accent1" w:themeShade="BF"/>
          <w:sz w:val="32"/>
          <w:szCs w:val="32"/>
          <w:lang w:val="en-US"/>
        </w:rPr>
      </w:pPr>
    </w:p>
    <w:p w14:paraId="7A1831A1" w14:textId="0D34E347" w:rsidR="00894EC3" w:rsidRDefault="00894EC3" w:rsidP="00F51566">
      <w:pPr>
        <w:rPr>
          <w:rFonts w:asciiTheme="majorHAnsi" w:eastAsiaTheme="majorEastAsia" w:hAnsiTheme="majorHAnsi" w:cstheme="majorBidi"/>
          <w:color w:val="2F5496" w:themeColor="accent1" w:themeShade="BF"/>
          <w:sz w:val="32"/>
          <w:szCs w:val="32"/>
          <w:lang w:val="en-US"/>
        </w:rPr>
      </w:pPr>
    </w:p>
    <w:p w14:paraId="40FFE2F3" w14:textId="33B25B0C" w:rsidR="00894EC3" w:rsidRDefault="00894EC3" w:rsidP="00F51566">
      <w:pPr>
        <w:rPr>
          <w:rFonts w:asciiTheme="majorHAnsi" w:eastAsiaTheme="majorEastAsia" w:hAnsiTheme="majorHAnsi" w:cstheme="majorBidi"/>
          <w:color w:val="2F5496" w:themeColor="accent1" w:themeShade="BF"/>
          <w:sz w:val="32"/>
          <w:szCs w:val="32"/>
          <w:lang w:val="en-US"/>
        </w:rPr>
      </w:pPr>
    </w:p>
    <w:p w14:paraId="5C5B9BDF" w14:textId="4177A2E9" w:rsidR="00894EC3" w:rsidRDefault="00894EC3" w:rsidP="00F51566">
      <w:pPr>
        <w:rPr>
          <w:rFonts w:asciiTheme="majorHAnsi" w:eastAsiaTheme="majorEastAsia" w:hAnsiTheme="majorHAnsi" w:cstheme="majorBidi"/>
          <w:color w:val="2F5496" w:themeColor="accent1" w:themeShade="BF"/>
          <w:sz w:val="32"/>
          <w:szCs w:val="32"/>
          <w:lang w:val="en-US"/>
        </w:rPr>
      </w:pPr>
    </w:p>
    <w:p w14:paraId="25B1A9E0" w14:textId="2BCEB910" w:rsidR="00894EC3" w:rsidRDefault="00894EC3" w:rsidP="00F51566">
      <w:pPr>
        <w:rPr>
          <w:rFonts w:asciiTheme="majorHAnsi" w:eastAsiaTheme="majorEastAsia" w:hAnsiTheme="majorHAnsi" w:cstheme="majorBidi"/>
          <w:color w:val="2F5496" w:themeColor="accent1" w:themeShade="BF"/>
          <w:sz w:val="32"/>
          <w:szCs w:val="32"/>
          <w:lang w:val="en-US"/>
        </w:rPr>
      </w:pPr>
    </w:p>
    <w:p w14:paraId="349E679D" w14:textId="3BF9D2D8" w:rsidR="00894EC3" w:rsidRDefault="00894EC3" w:rsidP="00F51566">
      <w:pPr>
        <w:rPr>
          <w:rFonts w:asciiTheme="majorHAnsi" w:eastAsiaTheme="majorEastAsia" w:hAnsiTheme="majorHAnsi" w:cstheme="majorBidi"/>
          <w:color w:val="2F5496" w:themeColor="accent1" w:themeShade="BF"/>
          <w:sz w:val="32"/>
          <w:szCs w:val="32"/>
          <w:lang w:val="en-US"/>
        </w:rPr>
      </w:pPr>
    </w:p>
    <w:p w14:paraId="7A1A7604" w14:textId="642E7794" w:rsidR="00894EC3" w:rsidRDefault="00894EC3" w:rsidP="00F51566">
      <w:pPr>
        <w:rPr>
          <w:rFonts w:asciiTheme="majorHAnsi" w:eastAsiaTheme="majorEastAsia" w:hAnsiTheme="majorHAnsi" w:cstheme="majorBidi"/>
          <w:color w:val="2F5496" w:themeColor="accent1" w:themeShade="BF"/>
          <w:sz w:val="32"/>
          <w:szCs w:val="32"/>
          <w:lang w:val="en-US"/>
        </w:rPr>
      </w:pPr>
    </w:p>
    <w:p w14:paraId="65AE59FB" w14:textId="6CBEDDA1" w:rsidR="00894EC3" w:rsidRDefault="00894EC3" w:rsidP="00F51566">
      <w:pPr>
        <w:rPr>
          <w:rFonts w:asciiTheme="majorHAnsi" w:eastAsiaTheme="majorEastAsia" w:hAnsiTheme="majorHAnsi" w:cstheme="majorBidi"/>
          <w:color w:val="2F5496" w:themeColor="accent1" w:themeShade="BF"/>
          <w:sz w:val="32"/>
          <w:szCs w:val="32"/>
          <w:lang w:val="en-US"/>
        </w:rPr>
      </w:pPr>
    </w:p>
    <w:p w14:paraId="71495575" w14:textId="25605FF8" w:rsidR="00894EC3" w:rsidRDefault="00894EC3" w:rsidP="00F51566">
      <w:pPr>
        <w:rPr>
          <w:rFonts w:asciiTheme="majorHAnsi" w:eastAsiaTheme="majorEastAsia" w:hAnsiTheme="majorHAnsi" w:cstheme="majorBidi"/>
          <w:color w:val="2F5496" w:themeColor="accent1" w:themeShade="BF"/>
          <w:sz w:val="32"/>
          <w:szCs w:val="32"/>
          <w:lang w:val="en-US"/>
        </w:rPr>
      </w:pPr>
    </w:p>
    <w:p w14:paraId="7D4E674F" w14:textId="43DE4712" w:rsidR="00894EC3" w:rsidRDefault="00894EC3" w:rsidP="00F51566">
      <w:pPr>
        <w:rPr>
          <w:rFonts w:asciiTheme="majorHAnsi" w:eastAsiaTheme="majorEastAsia" w:hAnsiTheme="majorHAnsi" w:cstheme="majorBidi"/>
          <w:color w:val="2F5496" w:themeColor="accent1" w:themeShade="BF"/>
          <w:sz w:val="32"/>
          <w:szCs w:val="32"/>
          <w:lang w:val="en-US"/>
        </w:rPr>
      </w:pPr>
    </w:p>
    <w:p w14:paraId="415963AB" w14:textId="1D5160B4" w:rsidR="00894EC3" w:rsidRDefault="00894EC3" w:rsidP="00F51566">
      <w:pPr>
        <w:rPr>
          <w:rFonts w:asciiTheme="majorHAnsi" w:eastAsiaTheme="majorEastAsia" w:hAnsiTheme="majorHAnsi" w:cstheme="majorBidi"/>
          <w:color w:val="2F5496" w:themeColor="accent1" w:themeShade="BF"/>
          <w:sz w:val="32"/>
          <w:szCs w:val="32"/>
          <w:lang w:val="en-US"/>
        </w:rPr>
      </w:pPr>
    </w:p>
    <w:p w14:paraId="55F79B1A" w14:textId="170619C0" w:rsidR="00894EC3" w:rsidRDefault="00894EC3" w:rsidP="00F51566">
      <w:pPr>
        <w:rPr>
          <w:rFonts w:asciiTheme="majorHAnsi" w:eastAsiaTheme="majorEastAsia" w:hAnsiTheme="majorHAnsi" w:cstheme="majorBidi"/>
          <w:color w:val="2F5496" w:themeColor="accent1" w:themeShade="BF"/>
          <w:sz w:val="32"/>
          <w:szCs w:val="32"/>
          <w:lang w:val="en-US"/>
        </w:rPr>
      </w:pPr>
    </w:p>
    <w:p w14:paraId="6016A467" w14:textId="5FADF276" w:rsidR="00894EC3" w:rsidRDefault="00894EC3" w:rsidP="00F51566">
      <w:pPr>
        <w:rPr>
          <w:rFonts w:asciiTheme="majorHAnsi" w:eastAsiaTheme="majorEastAsia" w:hAnsiTheme="majorHAnsi" w:cstheme="majorBidi"/>
          <w:color w:val="2F5496" w:themeColor="accent1" w:themeShade="BF"/>
          <w:sz w:val="32"/>
          <w:szCs w:val="32"/>
          <w:lang w:val="en-US"/>
        </w:rPr>
      </w:pPr>
    </w:p>
    <w:p w14:paraId="2F3B7A0D" w14:textId="17C60EC1" w:rsidR="00894EC3" w:rsidRDefault="00894EC3" w:rsidP="00F51566">
      <w:pPr>
        <w:rPr>
          <w:rFonts w:asciiTheme="majorHAnsi" w:eastAsiaTheme="majorEastAsia" w:hAnsiTheme="majorHAnsi" w:cstheme="majorBidi"/>
          <w:color w:val="2F5496" w:themeColor="accent1" w:themeShade="BF"/>
          <w:sz w:val="32"/>
          <w:szCs w:val="32"/>
          <w:lang w:val="en-US"/>
        </w:rPr>
      </w:pPr>
    </w:p>
    <w:p w14:paraId="2430C746" w14:textId="7E599501" w:rsidR="00894EC3" w:rsidRDefault="00894EC3" w:rsidP="00F51566">
      <w:pPr>
        <w:rPr>
          <w:rFonts w:asciiTheme="majorHAnsi" w:eastAsiaTheme="majorEastAsia" w:hAnsiTheme="majorHAnsi" w:cstheme="majorBidi"/>
          <w:color w:val="2F5496" w:themeColor="accent1" w:themeShade="BF"/>
          <w:sz w:val="32"/>
          <w:szCs w:val="32"/>
          <w:lang w:val="en-US"/>
        </w:rPr>
      </w:pPr>
    </w:p>
    <w:p w14:paraId="4DB639A1" w14:textId="62CDAF7A" w:rsidR="00894EC3" w:rsidRDefault="00894EC3" w:rsidP="00F51566">
      <w:pPr>
        <w:rPr>
          <w:rFonts w:asciiTheme="majorHAnsi" w:eastAsiaTheme="majorEastAsia" w:hAnsiTheme="majorHAnsi" w:cstheme="majorBidi"/>
          <w:color w:val="2F5496" w:themeColor="accent1" w:themeShade="BF"/>
          <w:sz w:val="32"/>
          <w:szCs w:val="32"/>
          <w:lang w:val="en-US"/>
        </w:rPr>
      </w:pPr>
    </w:p>
    <w:p w14:paraId="07D1BAEF" w14:textId="13FD0D9C" w:rsidR="00894EC3" w:rsidRDefault="00894EC3" w:rsidP="00F51566">
      <w:pPr>
        <w:rPr>
          <w:rFonts w:asciiTheme="majorHAnsi" w:eastAsiaTheme="majorEastAsia" w:hAnsiTheme="majorHAnsi" w:cstheme="majorBidi"/>
          <w:color w:val="2F5496" w:themeColor="accent1" w:themeShade="BF"/>
          <w:sz w:val="32"/>
          <w:szCs w:val="32"/>
          <w:lang w:val="en-US"/>
        </w:rPr>
      </w:pPr>
    </w:p>
    <w:p w14:paraId="6DFFE8A5" w14:textId="0D8CED04" w:rsidR="00894EC3" w:rsidRDefault="00894EC3" w:rsidP="00F51566">
      <w:pPr>
        <w:rPr>
          <w:rFonts w:asciiTheme="majorHAnsi" w:eastAsiaTheme="majorEastAsia" w:hAnsiTheme="majorHAnsi" w:cstheme="majorBidi"/>
          <w:color w:val="2F5496" w:themeColor="accent1" w:themeShade="BF"/>
          <w:sz w:val="32"/>
          <w:szCs w:val="32"/>
          <w:lang w:val="en-US"/>
        </w:rPr>
      </w:pPr>
    </w:p>
    <w:p w14:paraId="726D7BA8" w14:textId="77777777" w:rsidR="00894EC3" w:rsidRPr="00F51566" w:rsidRDefault="00894EC3" w:rsidP="00F51566">
      <w:pPr>
        <w:rPr>
          <w:rFonts w:asciiTheme="majorHAnsi" w:eastAsiaTheme="majorEastAsia" w:hAnsiTheme="majorHAnsi" w:cstheme="majorBidi"/>
          <w:color w:val="2F5496" w:themeColor="accent1" w:themeShade="BF"/>
          <w:sz w:val="32"/>
          <w:szCs w:val="32"/>
          <w:lang w:val="en-US"/>
        </w:rPr>
      </w:pPr>
    </w:p>
    <w:sdt>
      <w:sdtPr>
        <w:rPr>
          <w:rFonts w:asciiTheme="minorHAnsi" w:eastAsiaTheme="minorHAnsi" w:hAnsiTheme="minorHAnsi" w:cstheme="minorBidi"/>
          <w:color w:val="auto"/>
          <w:sz w:val="22"/>
          <w:szCs w:val="22"/>
          <w:lang w:val="en-GB"/>
        </w:rPr>
        <w:id w:val="-1413078301"/>
        <w:docPartObj>
          <w:docPartGallery w:val="Table of Contents"/>
          <w:docPartUnique/>
        </w:docPartObj>
      </w:sdtPr>
      <w:sdtEndPr>
        <w:rPr>
          <w:b/>
          <w:bCs/>
          <w:noProof/>
        </w:rPr>
      </w:sdtEndPr>
      <w:sdtContent>
        <w:p w14:paraId="0ACD90F8" w14:textId="384339D7" w:rsidR="008C2ED9" w:rsidRDefault="008C2ED9" w:rsidP="00B47B8B">
          <w:pPr>
            <w:pStyle w:val="TOCHeading"/>
          </w:pPr>
          <w:r>
            <w:t>Contents</w:t>
          </w:r>
        </w:p>
        <w:p w14:paraId="6A6017C7" w14:textId="5A85DFE0" w:rsidR="00B6760F" w:rsidRDefault="008C2ED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170331" w:history="1">
            <w:r w:rsidR="00B6760F" w:rsidRPr="00D853FA">
              <w:rPr>
                <w:rStyle w:val="Hyperlink"/>
                <w:noProof/>
              </w:rPr>
              <w:t>Abstract</w:t>
            </w:r>
            <w:r w:rsidR="00B6760F">
              <w:rPr>
                <w:noProof/>
                <w:webHidden/>
              </w:rPr>
              <w:tab/>
            </w:r>
            <w:r w:rsidR="00B6760F">
              <w:rPr>
                <w:noProof/>
                <w:webHidden/>
              </w:rPr>
              <w:fldChar w:fldCharType="begin"/>
            </w:r>
            <w:r w:rsidR="00B6760F">
              <w:rPr>
                <w:noProof/>
                <w:webHidden/>
              </w:rPr>
              <w:instrText xml:space="preserve"> PAGEREF _Toc512170331 \h </w:instrText>
            </w:r>
            <w:r w:rsidR="00B6760F">
              <w:rPr>
                <w:noProof/>
                <w:webHidden/>
              </w:rPr>
            </w:r>
            <w:r w:rsidR="00B6760F">
              <w:rPr>
                <w:noProof/>
                <w:webHidden/>
              </w:rPr>
              <w:fldChar w:fldCharType="separate"/>
            </w:r>
            <w:r w:rsidR="004D4130">
              <w:rPr>
                <w:noProof/>
                <w:webHidden/>
              </w:rPr>
              <w:t>2</w:t>
            </w:r>
            <w:r w:rsidR="00B6760F">
              <w:rPr>
                <w:noProof/>
                <w:webHidden/>
              </w:rPr>
              <w:fldChar w:fldCharType="end"/>
            </w:r>
          </w:hyperlink>
        </w:p>
        <w:p w14:paraId="037D2DA6" w14:textId="064DA0CB" w:rsidR="00B6760F" w:rsidRDefault="00B6760F">
          <w:pPr>
            <w:pStyle w:val="TOC1"/>
            <w:tabs>
              <w:tab w:val="right" w:leader="dot" w:pos="9016"/>
            </w:tabs>
            <w:rPr>
              <w:rFonts w:eastAsiaTheme="minorEastAsia"/>
              <w:noProof/>
              <w:lang w:eastAsia="en-GB"/>
            </w:rPr>
          </w:pPr>
          <w:hyperlink w:anchor="_Toc512170332" w:history="1">
            <w:r w:rsidRPr="00D853FA">
              <w:rPr>
                <w:rStyle w:val="Hyperlink"/>
                <w:noProof/>
              </w:rPr>
              <w:t>Introduction</w:t>
            </w:r>
            <w:r>
              <w:rPr>
                <w:noProof/>
                <w:webHidden/>
              </w:rPr>
              <w:tab/>
            </w:r>
            <w:r>
              <w:rPr>
                <w:noProof/>
                <w:webHidden/>
              </w:rPr>
              <w:fldChar w:fldCharType="begin"/>
            </w:r>
            <w:r>
              <w:rPr>
                <w:noProof/>
                <w:webHidden/>
              </w:rPr>
              <w:instrText xml:space="preserve"> PAGEREF _Toc512170332 \h </w:instrText>
            </w:r>
            <w:r>
              <w:rPr>
                <w:noProof/>
                <w:webHidden/>
              </w:rPr>
            </w:r>
            <w:r>
              <w:rPr>
                <w:noProof/>
                <w:webHidden/>
              </w:rPr>
              <w:fldChar w:fldCharType="separate"/>
            </w:r>
            <w:r w:rsidR="004D4130">
              <w:rPr>
                <w:noProof/>
                <w:webHidden/>
              </w:rPr>
              <w:t>12</w:t>
            </w:r>
            <w:r>
              <w:rPr>
                <w:noProof/>
                <w:webHidden/>
              </w:rPr>
              <w:fldChar w:fldCharType="end"/>
            </w:r>
          </w:hyperlink>
        </w:p>
        <w:p w14:paraId="744CF28C" w14:textId="032CD6B8" w:rsidR="00B6760F" w:rsidRDefault="00B6760F">
          <w:pPr>
            <w:pStyle w:val="TOC2"/>
            <w:tabs>
              <w:tab w:val="right" w:leader="dot" w:pos="9016"/>
            </w:tabs>
            <w:rPr>
              <w:rFonts w:eastAsiaTheme="minorEastAsia"/>
              <w:noProof/>
              <w:lang w:eastAsia="en-GB"/>
            </w:rPr>
          </w:pPr>
          <w:hyperlink w:anchor="_Toc512170333" w:history="1">
            <w:r w:rsidRPr="00D853FA">
              <w:rPr>
                <w:rStyle w:val="Hyperlink"/>
                <w:noProof/>
              </w:rPr>
              <w:t>Aim 2</w:t>
            </w:r>
            <w:r>
              <w:rPr>
                <w:noProof/>
                <w:webHidden/>
              </w:rPr>
              <w:tab/>
            </w:r>
            <w:r>
              <w:rPr>
                <w:noProof/>
                <w:webHidden/>
              </w:rPr>
              <w:fldChar w:fldCharType="begin"/>
            </w:r>
            <w:r>
              <w:rPr>
                <w:noProof/>
                <w:webHidden/>
              </w:rPr>
              <w:instrText xml:space="preserve"> PAGEREF _Toc512170333 \h </w:instrText>
            </w:r>
            <w:r>
              <w:rPr>
                <w:noProof/>
                <w:webHidden/>
              </w:rPr>
            </w:r>
            <w:r>
              <w:rPr>
                <w:noProof/>
                <w:webHidden/>
              </w:rPr>
              <w:fldChar w:fldCharType="separate"/>
            </w:r>
            <w:r w:rsidR="004D4130">
              <w:rPr>
                <w:noProof/>
                <w:webHidden/>
              </w:rPr>
              <w:t>12</w:t>
            </w:r>
            <w:r>
              <w:rPr>
                <w:noProof/>
                <w:webHidden/>
              </w:rPr>
              <w:fldChar w:fldCharType="end"/>
            </w:r>
          </w:hyperlink>
        </w:p>
        <w:p w14:paraId="4701DC5F" w14:textId="341FDD2C" w:rsidR="00B6760F" w:rsidRDefault="00B6760F">
          <w:pPr>
            <w:pStyle w:val="TOC2"/>
            <w:tabs>
              <w:tab w:val="right" w:leader="dot" w:pos="9016"/>
            </w:tabs>
            <w:rPr>
              <w:rFonts w:eastAsiaTheme="minorEastAsia"/>
              <w:noProof/>
              <w:lang w:eastAsia="en-GB"/>
            </w:rPr>
          </w:pPr>
          <w:hyperlink w:anchor="_Toc512170334" w:history="1">
            <w:r w:rsidRPr="00D853FA">
              <w:rPr>
                <w:rStyle w:val="Hyperlink"/>
                <w:noProof/>
              </w:rPr>
              <w:t>Layout of Report:</w:t>
            </w:r>
            <w:r>
              <w:rPr>
                <w:noProof/>
                <w:webHidden/>
              </w:rPr>
              <w:tab/>
            </w:r>
            <w:r>
              <w:rPr>
                <w:noProof/>
                <w:webHidden/>
              </w:rPr>
              <w:fldChar w:fldCharType="begin"/>
            </w:r>
            <w:r>
              <w:rPr>
                <w:noProof/>
                <w:webHidden/>
              </w:rPr>
              <w:instrText xml:space="preserve"> PAGEREF _Toc512170334 \h </w:instrText>
            </w:r>
            <w:r>
              <w:rPr>
                <w:noProof/>
                <w:webHidden/>
              </w:rPr>
            </w:r>
            <w:r>
              <w:rPr>
                <w:noProof/>
                <w:webHidden/>
              </w:rPr>
              <w:fldChar w:fldCharType="separate"/>
            </w:r>
            <w:r w:rsidR="004D4130">
              <w:rPr>
                <w:noProof/>
                <w:webHidden/>
              </w:rPr>
              <w:t>13</w:t>
            </w:r>
            <w:r>
              <w:rPr>
                <w:noProof/>
                <w:webHidden/>
              </w:rPr>
              <w:fldChar w:fldCharType="end"/>
            </w:r>
          </w:hyperlink>
        </w:p>
        <w:p w14:paraId="2D6FF790" w14:textId="2A0AA402" w:rsidR="00B6760F" w:rsidRDefault="00B6760F">
          <w:pPr>
            <w:pStyle w:val="TOC1"/>
            <w:tabs>
              <w:tab w:val="right" w:leader="dot" w:pos="9016"/>
            </w:tabs>
            <w:rPr>
              <w:rFonts w:eastAsiaTheme="minorEastAsia"/>
              <w:noProof/>
              <w:lang w:eastAsia="en-GB"/>
            </w:rPr>
          </w:pPr>
          <w:hyperlink w:anchor="_Toc512170335" w:history="1">
            <w:r w:rsidRPr="00D853FA">
              <w:rPr>
                <w:rStyle w:val="Hyperlink"/>
                <w:b/>
                <w:noProof/>
              </w:rPr>
              <w:t>Refinery Stage</w:t>
            </w:r>
            <w:r>
              <w:rPr>
                <w:noProof/>
                <w:webHidden/>
              </w:rPr>
              <w:tab/>
            </w:r>
            <w:r>
              <w:rPr>
                <w:noProof/>
                <w:webHidden/>
              </w:rPr>
              <w:fldChar w:fldCharType="begin"/>
            </w:r>
            <w:r>
              <w:rPr>
                <w:noProof/>
                <w:webHidden/>
              </w:rPr>
              <w:instrText xml:space="preserve"> PAGEREF _Toc512170335 \h </w:instrText>
            </w:r>
            <w:r>
              <w:rPr>
                <w:noProof/>
                <w:webHidden/>
              </w:rPr>
            </w:r>
            <w:r>
              <w:rPr>
                <w:noProof/>
                <w:webHidden/>
              </w:rPr>
              <w:fldChar w:fldCharType="separate"/>
            </w:r>
            <w:r w:rsidR="004D4130">
              <w:rPr>
                <w:noProof/>
                <w:webHidden/>
              </w:rPr>
              <w:t>14</w:t>
            </w:r>
            <w:r>
              <w:rPr>
                <w:noProof/>
                <w:webHidden/>
              </w:rPr>
              <w:fldChar w:fldCharType="end"/>
            </w:r>
          </w:hyperlink>
        </w:p>
        <w:p w14:paraId="3B791AFE" w14:textId="1872A717" w:rsidR="00B6760F" w:rsidRDefault="00B6760F">
          <w:pPr>
            <w:pStyle w:val="TOC2"/>
            <w:tabs>
              <w:tab w:val="right" w:leader="dot" w:pos="9016"/>
            </w:tabs>
            <w:rPr>
              <w:rFonts w:eastAsiaTheme="minorEastAsia"/>
              <w:noProof/>
              <w:lang w:eastAsia="en-GB"/>
            </w:rPr>
          </w:pPr>
          <w:hyperlink w:anchor="_Toc512170336" w:history="1">
            <w:r w:rsidRPr="00D853FA">
              <w:rPr>
                <w:rStyle w:val="Hyperlink"/>
                <w:noProof/>
              </w:rPr>
              <w:t>1.0 Research</w:t>
            </w:r>
            <w:r>
              <w:rPr>
                <w:noProof/>
                <w:webHidden/>
              </w:rPr>
              <w:tab/>
            </w:r>
            <w:r>
              <w:rPr>
                <w:noProof/>
                <w:webHidden/>
              </w:rPr>
              <w:fldChar w:fldCharType="begin"/>
            </w:r>
            <w:r>
              <w:rPr>
                <w:noProof/>
                <w:webHidden/>
              </w:rPr>
              <w:instrText xml:space="preserve"> PAGEREF _Toc512170336 \h </w:instrText>
            </w:r>
            <w:r>
              <w:rPr>
                <w:noProof/>
                <w:webHidden/>
              </w:rPr>
            </w:r>
            <w:r>
              <w:rPr>
                <w:noProof/>
                <w:webHidden/>
              </w:rPr>
              <w:fldChar w:fldCharType="separate"/>
            </w:r>
            <w:r w:rsidR="004D4130">
              <w:rPr>
                <w:noProof/>
                <w:webHidden/>
              </w:rPr>
              <w:t>15</w:t>
            </w:r>
            <w:r>
              <w:rPr>
                <w:noProof/>
                <w:webHidden/>
              </w:rPr>
              <w:fldChar w:fldCharType="end"/>
            </w:r>
          </w:hyperlink>
        </w:p>
        <w:p w14:paraId="300D4749" w14:textId="44DB586E" w:rsidR="00B6760F" w:rsidRDefault="00B6760F">
          <w:pPr>
            <w:pStyle w:val="TOC3"/>
            <w:tabs>
              <w:tab w:val="right" w:leader="dot" w:pos="9016"/>
            </w:tabs>
            <w:rPr>
              <w:rFonts w:eastAsiaTheme="minorEastAsia"/>
              <w:noProof/>
              <w:lang w:eastAsia="en-GB"/>
            </w:rPr>
          </w:pPr>
          <w:hyperlink w:anchor="_Toc512170337" w:history="1">
            <w:r w:rsidRPr="00D853FA">
              <w:rPr>
                <w:rStyle w:val="Hyperlink"/>
                <w:noProof/>
              </w:rPr>
              <w:t>1.1. Extraction of Crude Oil</w:t>
            </w:r>
            <w:r>
              <w:rPr>
                <w:noProof/>
                <w:webHidden/>
              </w:rPr>
              <w:tab/>
            </w:r>
            <w:r>
              <w:rPr>
                <w:noProof/>
                <w:webHidden/>
              </w:rPr>
              <w:fldChar w:fldCharType="begin"/>
            </w:r>
            <w:r>
              <w:rPr>
                <w:noProof/>
                <w:webHidden/>
              </w:rPr>
              <w:instrText xml:space="preserve"> PAGEREF _Toc512170337 \h </w:instrText>
            </w:r>
            <w:r>
              <w:rPr>
                <w:noProof/>
                <w:webHidden/>
              </w:rPr>
            </w:r>
            <w:r>
              <w:rPr>
                <w:noProof/>
                <w:webHidden/>
              </w:rPr>
              <w:fldChar w:fldCharType="separate"/>
            </w:r>
            <w:r w:rsidR="004D4130">
              <w:rPr>
                <w:noProof/>
                <w:webHidden/>
              </w:rPr>
              <w:t>15</w:t>
            </w:r>
            <w:r>
              <w:rPr>
                <w:noProof/>
                <w:webHidden/>
              </w:rPr>
              <w:fldChar w:fldCharType="end"/>
            </w:r>
          </w:hyperlink>
        </w:p>
        <w:p w14:paraId="08747A2A" w14:textId="7A2B3161" w:rsidR="00B6760F" w:rsidRDefault="00B6760F">
          <w:pPr>
            <w:pStyle w:val="TOC3"/>
            <w:tabs>
              <w:tab w:val="right" w:leader="dot" w:pos="9016"/>
            </w:tabs>
            <w:rPr>
              <w:rFonts w:eastAsiaTheme="minorEastAsia"/>
              <w:noProof/>
              <w:lang w:eastAsia="en-GB"/>
            </w:rPr>
          </w:pPr>
          <w:hyperlink w:anchor="_Toc512170338" w:history="1">
            <w:r w:rsidRPr="00D853FA">
              <w:rPr>
                <w:rStyle w:val="Hyperlink"/>
                <w:noProof/>
              </w:rPr>
              <w:t>1.2 Transportation of Crude Oil</w:t>
            </w:r>
            <w:r>
              <w:rPr>
                <w:noProof/>
                <w:webHidden/>
              </w:rPr>
              <w:tab/>
            </w:r>
            <w:r>
              <w:rPr>
                <w:noProof/>
                <w:webHidden/>
              </w:rPr>
              <w:fldChar w:fldCharType="begin"/>
            </w:r>
            <w:r>
              <w:rPr>
                <w:noProof/>
                <w:webHidden/>
              </w:rPr>
              <w:instrText xml:space="preserve"> PAGEREF _Toc512170338 \h </w:instrText>
            </w:r>
            <w:r>
              <w:rPr>
                <w:noProof/>
                <w:webHidden/>
              </w:rPr>
            </w:r>
            <w:r>
              <w:rPr>
                <w:noProof/>
                <w:webHidden/>
              </w:rPr>
              <w:fldChar w:fldCharType="separate"/>
            </w:r>
            <w:r w:rsidR="004D4130">
              <w:rPr>
                <w:noProof/>
                <w:webHidden/>
              </w:rPr>
              <w:t>15</w:t>
            </w:r>
            <w:r>
              <w:rPr>
                <w:noProof/>
                <w:webHidden/>
              </w:rPr>
              <w:fldChar w:fldCharType="end"/>
            </w:r>
          </w:hyperlink>
        </w:p>
        <w:p w14:paraId="777F4B09" w14:textId="65ADFFB3" w:rsidR="00B6760F" w:rsidRDefault="00B6760F">
          <w:pPr>
            <w:pStyle w:val="TOC3"/>
            <w:tabs>
              <w:tab w:val="right" w:leader="dot" w:pos="9016"/>
            </w:tabs>
            <w:rPr>
              <w:rFonts w:eastAsiaTheme="minorEastAsia"/>
              <w:noProof/>
              <w:lang w:eastAsia="en-GB"/>
            </w:rPr>
          </w:pPr>
          <w:hyperlink w:anchor="_Toc512170339" w:history="1">
            <w:r w:rsidRPr="00D853FA">
              <w:rPr>
                <w:rStyle w:val="Hyperlink"/>
                <w:noProof/>
              </w:rPr>
              <w:t>1.3 Refineries in Britain</w:t>
            </w:r>
            <w:r>
              <w:rPr>
                <w:noProof/>
                <w:webHidden/>
              </w:rPr>
              <w:tab/>
            </w:r>
            <w:r>
              <w:rPr>
                <w:noProof/>
                <w:webHidden/>
              </w:rPr>
              <w:fldChar w:fldCharType="begin"/>
            </w:r>
            <w:r>
              <w:rPr>
                <w:noProof/>
                <w:webHidden/>
              </w:rPr>
              <w:instrText xml:space="preserve"> PAGEREF _Toc512170339 \h </w:instrText>
            </w:r>
            <w:r>
              <w:rPr>
                <w:noProof/>
                <w:webHidden/>
              </w:rPr>
            </w:r>
            <w:r>
              <w:rPr>
                <w:noProof/>
                <w:webHidden/>
              </w:rPr>
              <w:fldChar w:fldCharType="separate"/>
            </w:r>
            <w:r w:rsidR="004D4130">
              <w:rPr>
                <w:noProof/>
                <w:webHidden/>
              </w:rPr>
              <w:t>15</w:t>
            </w:r>
            <w:r>
              <w:rPr>
                <w:noProof/>
                <w:webHidden/>
              </w:rPr>
              <w:fldChar w:fldCharType="end"/>
            </w:r>
          </w:hyperlink>
        </w:p>
        <w:p w14:paraId="696E97CC" w14:textId="6A305019" w:rsidR="00B6760F" w:rsidRDefault="00B6760F">
          <w:pPr>
            <w:pStyle w:val="TOC3"/>
            <w:tabs>
              <w:tab w:val="right" w:leader="dot" w:pos="9016"/>
            </w:tabs>
            <w:rPr>
              <w:rFonts w:eastAsiaTheme="minorEastAsia"/>
              <w:noProof/>
              <w:lang w:eastAsia="en-GB"/>
            </w:rPr>
          </w:pPr>
          <w:hyperlink w:anchor="_Toc512170340" w:history="1">
            <w:r w:rsidRPr="00D853FA">
              <w:rPr>
                <w:rStyle w:val="Hyperlink"/>
                <w:noProof/>
              </w:rPr>
              <w:t>1.4 Distillation Process of Crude Oil:</w:t>
            </w:r>
            <w:r>
              <w:rPr>
                <w:noProof/>
                <w:webHidden/>
              </w:rPr>
              <w:tab/>
            </w:r>
            <w:r>
              <w:rPr>
                <w:noProof/>
                <w:webHidden/>
              </w:rPr>
              <w:fldChar w:fldCharType="begin"/>
            </w:r>
            <w:r>
              <w:rPr>
                <w:noProof/>
                <w:webHidden/>
              </w:rPr>
              <w:instrText xml:space="preserve"> PAGEREF _Toc512170340 \h </w:instrText>
            </w:r>
            <w:r>
              <w:rPr>
                <w:noProof/>
                <w:webHidden/>
              </w:rPr>
            </w:r>
            <w:r>
              <w:rPr>
                <w:noProof/>
                <w:webHidden/>
              </w:rPr>
              <w:fldChar w:fldCharType="separate"/>
            </w:r>
            <w:r w:rsidR="004D4130">
              <w:rPr>
                <w:noProof/>
                <w:webHidden/>
              </w:rPr>
              <w:t>16</w:t>
            </w:r>
            <w:r>
              <w:rPr>
                <w:noProof/>
                <w:webHidden/>
              </w:rPr>
              <w:fldChar w:fldCharType="end"/>
            </w:r>
          </w:hyperlink>
        </w:p>
        <w:p w14:paraId="52C24CF1" w14:textId="27C2527A" w:rsidR="00B6760F" w:rsidRDefault="00B6760F">
          <w:pPr>
            <w:pStyle w:val="TOC3"/>
            <w:tabs>
              <w:tab w:val="right" w:leader="dot" w:pos="9016"/>
            </w:tabs>
            <w:rPr>
              <w:rFonts w:eastAsiaTheme="minorEastAsia"/>
              <w:noProof/>
              <w:lang w:eastAsia="en-GB"/>
            </w:rPr>
          </w:pPr>
          <w:hyperlink w:anchor="_Toc512170341" w:history="1">
            <w:r w:rsidRPr="00D853FA">
              <w:rPr>
                <w:rStyle w:val="Hyperlink"/>
                <w:noProof/>
              </w:rPr>
              <w:t>1.5 Removal of Sulphur</w:t>
            </w:r>
            <w:r>
              <w:rPr>
                <w:noProof/>
                <w:webHidden/>
              </w:rPr>
              <w:tab/>
            </w:r>
            <w:r>
              <w:rPr>
                <w:noProof/>
                <w:webHidden/>
              </w:rPr>
              <w:fldChar w:fldCharType="begin"/>
            </w:r>
            <w:r>
              <w:rPr>
                <w:noProof/>
                <w:webHidden/>
              </w:rPr>
              <w:instrText xml:space="preserve"> PAGEREF _Toc512170341 \h </w:instrText>
            </w:r>
            <w:r>
              <w:rPr>
                <w:noProof/>
                <w:webHidden/>
              </w:rPr>
            </w:r>
            <w:r>
              <w:rPr>
                <w:noProof/>
                <w:webHidden/>
              </w:rPr>
              <w:fldChar w:fldCharType="separate"/>
            </w:r>
            <w:r w:rsidR="004D4130">
              <w:rPr>
                <w:noProof/>
                <w:webHidden/>
              </w:rPr>
              <w:t>17</w:t>
            </w:r>
            <w:r>
              <w:rPr>
                <w:noProof/>
                <w:webHidden/>
              </w:rPr>
              <w:fldChar w:fldCharType="end"/>
            </w:r>
          </w:hyperlink>
        </w:p>
        <w:p w14:paraId="030E9F9B" w14:textId="6F00E448" w:rsidR="00B6760F" w:rsidRDefault="00B6760F">
          <w:pPr>
            <w:pStyle w:val="TOC3"/>
            <w:tabs>
              <w:tab w:val="right" w:leader="dot" w:pos="9016"/>
            </w:tabs>
            <w:rPr>
              <w:rFonts w:eastAsiaTheme="minorEastAsia"/>
              <w:noProof/>
              <w:lang w:eastAsia="en-GB"/>
            </w:rPr>
          </w:pPr>
          <w:hyperlink w:anchor="_Toc512170342" w:history="1">
            <w:r w:rsidRPr="00D853FA">
              <w:rPr>
                <w:rStyle w:val="Hyperlink"/>
                <w:noProof/>
              </w:rPr>
              <w:t>1.6 Crude Oil Products</w:t>
            </w:r>
            <w:r>
              <w:rPr>
                <w:noProof/>
                <w:webHidden/>
              </w:rPr>
              <w:tab/>
            </w:r>
            <w:r>
              <w:rPr>
                <w:noProof/>
                <w:webHidden/>
              </w:rPr>
              <w:fldChar w:fldCharType="begin"/>
            </w:r>
            <w:r>
              <w:rPr>
                <w:noProof/>
                <w:webHidden/>
              </w:rPr>
              <w:instrText xml:space="preserve"> PAGEREF _Toc512170342 \h </w:instrText>
            </w:r>
            <w:r>
              <w:rPr>
                <w:noProof/>
                <w:webHidden/>
              </w:rPr>
            </w:r>
            <w:r>
              <w:rPr>
                <w:noProof/>
                <w:webHidden/>
              </w:rPr>
              <w:fldChar w:fldCharType="separate"/>
            </w:r>
            <w:r w:rsidR="004D4130">
              <w:rPr>
                <w:noProof/>
                <w:webHidden/>
              </w:rPr>
              <w:t>17</w:t>
            </w:r>
            <w:r>
              <w:rPr>
                <w:noProof/>
                <w:webHidden/>
              </w:rPr>
              <w:fldChar w:fldCharType="end"/>
            </w:r>
          </w:hyperlink>
        </w:p>
        <w:p w14:paraId="630DBFEB" w14:textId="650FF49F" w:rsidR="00B6760F" w:rsidRDefault="00B6760F">
          <w:pPr>
            <w:pStyle w:val="TOC3"/>
            <w:tabs>
              <w:tab w:val="right" w:leader="dot" w:pos="9016"/>
            </w:tabs>
            <w:rPr>
              <w:rFonts w:eastAsiaTheme="minorEastAsia"/>
              <w:noProof/>
              <w:lang w:eastAsia="en-GB"/>
            </w:rPr>
          </w:pPr>
          <w:hyperlink w:anchor="_Toc512170343" w:history="1">
            <w:r w:rsidRPr="00D853FA">
              <w:rPr>
                <w:rStyle w:val="Hyperlink"/>
                <w:noProof/>
              </w:rPr>
              <w:t>1.7 Previous and Current Electricity Mix</w:t>
            </w:r>
            <w:r>
              <w:rPr>
                <w:noProof/>
                <w:webHidden/>
              </w:rPr>
              <w:tab/>
            </w:r>
            <w:r>
              <w:rPr>
                <w:noProof/>
                <w:webHidden/>
              </w:rPr>
              <w:fldChar w:fldCharType="begin"/>
            </w:r>
            <w:r>
              <w:rPr>
                <w:noProof/>
                <w:webHidden/>
              </w:rPr>
              <w:instrText xml:space="preserve"> PAGEREF _Toc512170343 \h </w:instrText>
            </w:r>
            <w:r>
              <w:rPr>
                <w:noProof/>
                <w:webHidden/>
              </w:rPr>
            </w:r>
            <w:r>
              <w:rPr>
                <w:noProof/>
                <w:webHidden/>
              </w:rPr>
              <w:fldChar w:fldCharType="separate"/>
            </w:r>
            <w:r w:rsidR="004D4130">
              <w:rPr>
                <w:noProof/>
                <w:webHidden/>
              </w:rPr>
              <w:t>18</w:t>
            </w:r>
            <w:r>
              <w:rPr>
                <w:noProof/>
                <w:webHidden/>
              </w:rPr>
              <w:fldChar w:fldCharType="end"/>
            </w:r>
          </w:hyperlink>
        </w:p>
        <w:p w14:paraId="21888692" w14:textId="1702E4C8" w:rsidR="00B6760F" w:rsidRDefault="00B6760F">
          <w:pPr>
            <w:pStyle w:val="TOC3"/>
            <w:tabs>
              <w:tab w:val="right" w:leader="dot" w:pos="9016"/>
            </w:tabs>
            <w:rPr>
              <w:rFonts w:eastAsiaTheme="minorEastAsia"/>
              <w:noProof/>
              <w:lang w:eastAsia="en-GB"/>
            </w:rPr>
          </w:pPr>
          <w:hyperlink w:anchor="_Toc512170344" w:history="1">
            <w:r w:rsidRPr="00D853FA">
              <w:rPr>
                <w:rStyle w:val="Hyperlink"/>
                <w:noProof/>
              </w:rPr>
              <w:t>1.7.1 Future Electricity Mix</w:t>
            </w:r>
            <w:r>
              <w:rPr>
                <w:noProof/>
                <w:webHidden/>
              </w:rPr>
              <w:tab/>
            </w:r>
            <w:r>
              <w:rPr>
                <w:noProof/>
                <w:webHidden/>
              </w:rPr>
              <w:fldChar w:fldCharType="begin"/>
            </w:r>
            <w:r>
              <w:rPr>
                <w:noProof/>
                <w:webHidden/>
              </w:rPr>
              <w:instrText xml:space="preserve"> PAGEREF _Toc512170344 \h </w:instrText>
            </w:r>
            <w:r>
              <w:rPr>
                <w:noProof/>
                <w:webHidden/>
              </w:rPr>
            </w:r>
            <w:r>
              <w:rPr>
                <w:noProof/>
                <w:webHidden/>
              </w:rPr>
              <w:fldChar w:fldCharType="separate"/>
            </w:r>
            <w:r w:rsidR="004D4130">
              <w:rPr>
                <w:noProof/>
                <w:webHidden/>
              </w:rPr>
              <w:t>18</w:t>
            </w:r>
            <w:r>
              <w:rPr>
                <w:noProof/>
                <w:webHidden/>
              </w:rPr>
              <w:fldChar w:fldCharType="end"/>
            </w:r>
          </w:hyperlink>
        </w:p>
        <w:p w14:paraId="0D9F649C" w14:textId="218AA94E" w:rsidR="00B6760F" w:rsidRDefault="00B6760F">
          <w:pPr>
            <w:pStyle w:val="TOC3"/>
            <w:tabs>
              <w:tab w:val="right" w:leader="dot" w:pos="9016"/>
            </w:tabs>
            <w:rPr>
              <w:rFonts w:eastAsiaTheme="minorEastAsia"/>
              <w:noProof/>
              <w:lang w:eastAsia="en-GB"/>
            </w:rPr>
          </w:pPr>
          <w:hyperlink w:anchor="_Toc512170345" w:history="1">
            <w:r w:rsidRPr="00D853FA">
              <w:rPr>
                <w:rStyle w:val="Hyperlink"/>
                <w:noProof/>
              </w:rPr>
              <w:t>1.7.2 Assessing the United Kingdom’s General Energy Usage and transport Specific Usage</w:t>
            </w:r>
            <w:r>
              <w:rPr>
                <w:noProof/>
                <w:webHidden/>
              </w:rPr>
              <w:tab/>
            </w:r>
            <w:r>
              <w:rPr>
                <w:noProof/>
                <w:webHidden/>
              </w:rPr>
              <w:fldChar w:fldCharType="begin"/>
            </w:r>
            <w:r>
              <w:rPr>
                <w:noProof/>
                <w:webHidden/>
              </w:rPr>
              <w:instrText xml:space="preserve"> PAGEREF _Toc512170345 \h </w:instrText>
            </w:r>
            <w:r>
              <w:rPr>
                <w:noProof/>
                <w:webHidden/>
              </w:rPr>
            </w:r>
            <w:r>
              <w:rPr>
                <w:noProof/>
                <w:webHidden/>
              </w:rPr>
              <w:fldChar w:fldCharType="separate"/>
            </w:r>
            <w:r w:rsidR="004D4130">
              <w:rPr>
                <w:noProof/>
                <w:webHidden/>
              </w:rPr>
              <w:t>19</w:t>
            </w:r>
            <w:r>
              <w:rPr>
                <w:noProof/>
                <w:webHidden/>
              </w:rPr>
              <w:fldChar w:fldCharType="end"/>
            </w:r>
          </w:hyperlink>
        </w:p>
        <w:p w14:paraId="36E378C8" w14:textId="62068F90" w:rsidR="00B6760F" w:rsidRDefault="00B6760F">
          <w:pPr>
            <w:pStyle w:val="TOC3"/>
            <w:tabs>
              <w:tab w:val="right" w:leader="dot" w:pos="9016"/>
            </w:tabs>
            <w:rPr>
              <w:rFonts w:eastAsiaTheme="minorEastAsia"/>
              <w:noProof/>
              <w:lang w:eastAsia="en-GB"/>
            </w:rPr>
          </w:pPr>
          <w:hyperlink w:anchor="_Toc512170346" w:history="1">
            <w:r w:rsidRPr="00D853FA">
              <w:rPr>
                <w:rStyle w:val="Hyperlink"/>
                <w:noProof/>
              </w:rPr>
              <w:t>1.8 Renewable Energy Sources</w:t>
            </w:r>
            <w:r>
              <w:rPr>
                <w:noProof/>
                <w:webHidden/>
              </w:rPr>
              <w:tab/>
            </w:r>
            <w:r>
              <w:rPr>
                <w:noProof/>
                <w:webHidden/>
              </w:rPr>
              <w:fldChar w:fldCharType="begin"/>
            </w:r>
            <w:r>
              <w:rPr>
                <w:noProof/>
                <w:webHidden/>
              </w:rPr>
              <w:instrText xml:space="preserve"> PAGEREF _Toc512170346 \h </w:instrText>
            </w:r>
            <w:r>
              <w:rPr>
                <w:noProof/>
                <w:webHidden/>
              </w:rPr>
            </w:r>
            <w:r>
              <w:rPr>
                <w:noProof/>
                <w:webHidden/>
              </w:rPr>
              <w:fldChar w:fldCharType="separate"/>
            </w:r>
            <w:r w:rsidR="004D4130">
              <w:rPr>
                <w:noProof/>
                <w:webHidden/>
              </w:rPr>
              <w:t>19</w:t>
            </w:r>
            <w:r>
              <w:rPr>
                <w:noProof/>
                <w:webHidden/>
              </w:rPr>
              <w:fldChar w:fldCharType="end"/>
            </w:r>
          </w:hyperlink>
        </w:p>
        <w:p w14:paraId="4F9D6EC4" w14:textId="14FAABD0" w:rsidR="00B6760F" w:rsidRDefault="00B6760F">
          <w:pPr>
            <w:pStyle w:val="TOC3"/>
            <w:tabs>
              <w:tab w:val="right" w:leader="dot" w:pos="9016"/>
            </w:tabs>
            <w:rPr>
              <w:rFonts w:eastAsiaTheme="minorEastAsia"/>
              <w:noProof/>
              <w:lang w:eastAsia="en-GB"/>
            </w:rPr>
          </w:pPr>
          <w:hyperlink w:anchor="_Toc512170347" w:history="1">
            <w:r w:rsidRPr="00D853FA">
              <w:rPr>
                <w:rStyle w:val="Hyperlink"/>
                <w:noProof/>
              </w:rPr>
              <w:t>1.9 Generating Electricity from Non-renewable sources</w:t>
            </w:r>
            <w:r>
              <w:rPr>
                <w:noProof/>
                <w:webHidden/>
              </w:rPr>
              <w:tab/>
            </w:r>
            <w:r>
              <w:rPr>
                <w:noProof/>
                <w:webHidden/>
              </w:rPr>
              <w:fldChar w:fldCharType="begin"/>
            </w:r>
            <w:r>
              <w:rPr>
                <w:noProof/>
                <w:webHidden/>
              </w:rPr>
              <w:instrText xml:space="preserve"> PAGEREF _Toc512170347 \h </w:instrText>
            </w:r>
            <w:r>
              <w:rPr>
                <w:noProof/>
                <w:webHidden/>
              </w:rPr>
            </w:r>
            <w:r>
              <w:rPr>
                <w:noProof/>
                <w:webHidden/>
              </w:rPr>
              <w:fldChar w:fldCharType="separate"/>
            </w:r>
            <w:r w:rsidR="004D4130">
              <w:rPr>
                <w:noProof/>
                <w:webHidden/>
              </w:rPr>
              <w:t>20</w:t>
            </w:r>
            <w:r>
              <w:rPr>
                <w:noProof/>
                <w:webHidden/>
              </w:rPr>
              <w:fldChar w:fldCharType="end"/>
            </w:r>
          </w:hyperlink>
        </w:p>
        <w:p w14:paraId="65AF346F" w14:textId="1E3E13BE" w:rsidR="00B6760F" w:rsidRDefault="00B6760F">
          <w:pPr>
            <w:pStyle w:val="TOC3"/>
            <w:tabs>
              <w:tab w:val="right" w:leader="dot" w:pos="9016"/>
            </w:tabs>
            <w:rPr>
              <w:rFonts w:eastAsiaTheme="minorEastAsia"/>
              <w:noProof/>
              <w:lang w:eastAsia="en-GB"/>
            </w:rPr>
          </w:pPr>
          <w:hyperlink w:anchor="_Toc512170348" w:history="1">
            <w:r w:rsidRPr="00D853FA">
              <w:rPr>
                <w:rStyle w:val="Hyperlink"/>
                <w:noProof/>
              </w:rPr>
              <w:t>1.9.1 Producing Electricity from Coal</w:t>
            </w:r>
            <w:r>
              <w:rPr>
                <w:noProof/>
                <w:webHidden/>
              </w:rPr>
              <w:tab/>
            </w:r>
            <w:r>
              <w:rPr>
                <w:noProof/>
                <w:webHidden/>
              </w:rPr>
              <w:fldChar w:fldCharType="begin"/>
            </w:r>
            <w:r>
              <w:rPr>
                <w:noProof/>
                <w:webHidden/>
              </w:rPr>
              <w:instrText xml:space="preserve"> PAGEREF _Toc512170348 \h </w:instrText>
            </w:r>
            <w:r>
              <w:rPr>
                <w:noProof/>
                <w:webHidden/>
              </w:rPr>
            </w:r>
            <w:r>
              <w:rPr>
                <w:noProof/>
                <w:webHidden/>
              </w:rPr>
              <w:fldChar w:fldCharType="separate"/>
            </w:r>
            <w:r w:rsidR="004D4130">
              <w:rPr>
                <w:noProof/>
                <w:webHidden/>
              </w:rPr>
              <w:t>20</w:t>
            </w:r>
            <w:r>
              <w:rPr>
                <w:noProof/>
                <w:webHidden/>
              </w:rPr>
              <w:fldChar w:fldCharType="end"/>
            </w:r>
          </w:hyperlink>
        </w:p>
        <w:p w14:paraId="0D7B815C" w14:textId="57F6096D" w:rsidR="00B6760F" w:rsidRDefault="00B6760F">
          <w:pPr>
            <w:pStyle w:val="TOC2"/>
            <w:tabs>
              <w:tab w:val="right" w:leader="dot" w:pos="9016"/>
            </w:tabs>
            <w:rPr>
              <w:rFonts w:eastAsiaTheme="minorEastAsia"/>
              <w:noProof/>
              <w:lang w:eastAsia="en-GB"/>
            </w:rPr>
          </w:pPr>
          <w:hyperlink w:anchor="_Toc512170349" w:history="1">
            <w:r w:rsidRPr="00D853FA">
              <w:rPr>
                <w:rStyle w:val="Hyperlink"/>
                <w:noProof/>
              </w:rPr>
              <w:t>2.0 Methodology</w:t>
            </w:r>
            <w:r>
              <w:rPr>
                <w:noProof/>
                <w:webHidden/>
              </w:rPr>
              <w:tab/>
            </w:r>
            <w:r>
              <w:rPr>
                <w:noProof/>
                <w:webHidden/>
              </w:rPr>
              <w:fldChar w:fldCharType="begin"/>
            </w:r>
            <w:r>
              <w:rPr>
                <w:noProof/>
                <w:webHidden/>
              </w:rPr>
              <w:instrText xml:space="preserve"> PAGEREF _Toc512170349 \h </w:instrText>
            </w:r>
            <w:r>
              <w:rPr>
                <w:noProof/>
                <w:webHidden/>
              </w:rPr>
            </w:r>
            <w:r>
              <w:rPr>
                <w:noProof/>
                <w:webHidden/>
              </w:rPr>
              <w:fldChar w:fldCharType="separate"/>
            </w:r>
            <w:r w:rsidR="004D4130">
              <w:rPr>
                <w:noProof/>
                <w:webHidden/>
              </w:rPr>
              <w:t>21</w:t>
            </w:r>
            <w:r>
              <w:rPr>
                <w:noProof/>
                <w:webHidden/>
              </w:rPr>
              <w:fldChar w:fldCharType="end"/>
            </w:r>
          </w:hyperlink>
        </w:p>
        <w:p w14:paraId="561E63A3" w14:textId="3721ABBD" w:rsidR="00B6760F" w:rsidRDefault="00B6760F">
          <w:pPr>
            <w:pStyle w:val="TOC3"/>
            <w:tabs>
              <w:tab w:val="right" w:leader="dot" w:pos="9016"/>
            </w:tabs>
            <w:rPr>
              <w:rFonts w:eastAsiaTheme="minorEastAsia"/>
              <w:noProof/>
              <w:lang w:eastAsia="en-GB"/>
            </w:rPr>
          </w:pPr>
          <w:hyperlink w:anchor="_Toc512170350" w:history="1">
            <w:r w:rsidRPr="00D853FA">
              <w:rPr>
                <w:rStyle w:val="Hyperlink"/>
                <w:noProof/>
              </w:rPr>
              <w:t>2.1 Life cycle Assessments</w:t>
            </w:r>
            <w:r>
              <w:rPr>
                <w:noProof/>
                <w:webHidden/>
              </w:rPr>
              <w:tab/>
            </w:r>
            <w:r>
              <w:rPr>
                <w:noProof/>
                <w:webHidden/>
              </w:rPr>
              <w:fldChar w:fldCharType="begin"/>
            </w:r>
            <w:r>
              <w:rPr>
                <w:noProof/>
                <w:webHidden/>
              </w:rPr>
              <w:instrText xml:space="preserve"> PAGEREF _Toc512170350 \h </w:instrText>
            </w:r>
            <w:r>
              <w:rPr>
                <w:noProof/>
                <w:webHidden/>
              </w:rPr>
            </w:r>
            <w:r>
              <w:rPr>
                <w:noProof/>
                <w:webHidden/>
              </w:rPr>
              <w:fldChar w:fldCharType="separate"/>
            </w:r>
            <w:r w:rsidR="004D4130">
              <w:rPr>
                <w:noProof/>
                <w:webHidden/>
              </w:rPr>
              <w:t>21</w:t>
            </w:r>
            <w:r>
              <w:rPr>
                <w:noProof/>
                <w:webHidden/>
              </w:rPr>
              <w:fldChar w:fldCharType="end"/>
            </w:r>
          </w:hyperlink>
        </w:p>
        <w:p w14:paraId="66E14D6A" w14:textId="4C881EFC" w:rsidR="00B6760F" w:rsidRDefault="00B6760F">
          <w:pPr>
            <w:pStyle w:val="TOC2"/>
            <w:tabs>
              <w:tab w:val="right" w:leader="dot" w:pos="9016"/>
            </w:tabs>
            <w:rPr>
              <w:rFonts w:eastAsiaTheme="minorEastAsia"/>
              <w:noProof/>
              <w:lang w:eastAsia="en-GB"/>
            </w:rPr>
          </w:pPr>
          <w:hyperlink w:anchor="_Toc512170351" w:history="1">
            <w:r w:rsidRPr="00D853FA">
              <w:rPr>
                <w:rStyle w:val="Hyperlink"/>
                <w:noProof/>
              </w:rPr>
              <w:t>3.0 Results</w:t>
            </w:r>
            <w:r>
              <w:rPr>
                <w:noProof/>
                <w:webHidden/>
              </w:rPr>
              <w:tab/>
            </w:r>
            <w:r>
              <w:rPr>
                <w:noProof/>
                <w:webHidden/>
              </w:rPr>
              <w:fldChar w:fldCharType="begin"/>
            </w:r>
            <w:r>
              <w:rPr>
                <w:noProof/>
                <w:webHidden/>
              </w:rPr>
              <w:instrText xml:space="preserve"> PAGEREF _Toc512170351 \h </w:instrText>
            </w:r>
            <w:r>
              <w:rPr>
                <w:noProof/>
                <w:webHidden/>
              </w:rPr>
            </w:r>
            <w:r>
              <w:rPr>
                <w:noProof/>
                <w:webHidden/>
              </w:rPr>
              <w:fldChar w:fldCharType="separate"/>
            </w:r>
            <w:r w:rsidR="004D4130">
              <w:rPr>
                <w:noProof/>
                <w:webHidden/>
              </w:rPr>
              <w:t>22</w:t>
            </w:r>
            <w:r>
              <w:rPr>
                <w:noProof/>
                <w:webHidden/>
              </w:rPr>
              <w:fldChar w:fldCharType="end"/>
            </w:r>
          </w:hyperlink>
        </w:p>
        <w:p w14:paraId="6C63B63E" w14:textId="7933A337" w:rsidR="00B6760F" w:rsidRDefault="00B6760F">
          <w:pPr>
            <w:pStyle w:val="TOC3"/>
            <w:tabs>
              <w:tab w:val="right" w:leader="dot" w:pos="9016"/>
            </w:tabs>
            <w:rPr>
              <w:rFonts w:eastAsiaTheme="minorEastAsia"/>
              <w:noProof/>
              <w:lang w:eastAsia="en-GB"/>
            </w:rPr>
          </w:pPr>
          <w:hyperlink w:anchor="_Toc512170352" w:history="1">
            <w:r w:rsidRPr="00D853FA">
              <w:rPr>
                <w:rStyle w:val="Hyperlink"/>
                <w:noProof/>
              </w:rPr>
              <w:t>3.1 LCA Data Gathered from European Life Cycle Database</w:t>
            </w:r>
            <w:r>
              <w:rPr>
                <w:noProof/>
                <w:webHidden/>
              </w:rPr>
              <w:tab/>
            </w:r>
            <w:r>
              <w:rPr>
                <w:noProof/>
                <w:webHidden/>
              </w:rPr>
              <w:fldChar w:fldCharType="begin"/>
            </w:r>
            <w:r>
              <w:rPr>
                <w:noProof/>
                <w:webHidden/>
              </w:rPr>
              <w:instrText xml:space="preserve"> PAGEREF _Toc512170352 \h </w:instrText>
            </w:r>
            <w:r>
              <w:rPr>
                <w:noProof/>
                <w:webHidden/>
              </w:rPr>
            </w:r>
            <w:r>
              <w:rPr>
                <w:noProof/>
                <w:webHidden/>
              </w:rPr>
              <w:fldChar w:fldCharType="separate"/>
            </w:r>
            <w:r w:rsidR="004D4130">
              <w:rPr>
                <w:noProof/>
                <w:webHidden/>
              </w:rPr>
              <w:t>22</w:t>
            </w:r>
            <w:r>
              <w:rPr>
                <w:noProof/>
                <w:webHidden/>
              </w:rPr>
              <w:fldChar w:fldCharType="end"/>
            </w:r>
          </w:hyperlink>
        </w:p>
        <w:p w14:paraId="48536774" w14:textId="001D8F99" w:rsidR="00B6760F" w:rsidRDefault="00B6760F">
          <w:pPr>
            <w:pStyle w:val="TOC3"/>
            <w:tabs>
              <w:tab w:val="right" w:leader="dot" w:pos="9016"/>
            </w:tabs>
            <w:rPr>
              <w:rFonts w:eastAsiaTheme="minorEastAsia"/>
              <w:noProof/>
              <w:lang w:eastAsia="en-GB"/>
            </w:rPr>
          </w:pPr>
          <w:hyperlink w:anchor="_Toc512170353" w:history="1">
            <w:r w:rsidRPr="00D853FA">
              <w:rPr>
                <w:rStyle w:val="Hyperlink"/>
                <w:noProof/>
              </w:rPr>
              <w:t>3.1.1 “Gasoline mix (regular) at refinery from crude oil and bio components”</w:t>
            </w:r>
            <w:r>
              <w:rPr>
                <w:noProof/>
                <w:webHidden/>
              </w:rPr>
              <w:tab/>
            </w:r>
            <w:r>
              <w:rPr>
                <w:noProof/>
                <w:webHidden/>
              </w:rPr>
              <w:fldChar w:fldCharType="begin"/>
            </w:r>
            <w:r>
              <w:rPr>
                <w:noProof/>
                <w:webHidden/>
              </w:rPr>
              <w:instrText xml:space="preserve"> PAGEREF _Toc512170353 \h </w:instrText>
            </w:r>
            <w:r>
              <w:rPr>
                <w:noProof/>
                <w:webHidden/>
              </w:rPr>
            </w:r>
            <w:r>
              <w:rPr>
                <w:noProof/>
                <w:webHidden/>
              </w:rPr>
              <w:fldChar w:fldCharType="separate"/>
            </w:r>
            <w:r w:rsidR="004D4130">
              <w:rPr>
                <w:noProof/>
                <w:webHidden/>
              </w:rPr>
              <w:t>22</w:t>
            </w:r>
            <w:r>
              <w:rPr>
                <w:noProof/>
                <w:webHidden/>
              </w:rPr>
              <w:fldChar w:fldCharType="end"/>
            </w:r>
          </w:hyperlink>
        </w:p>
        <w:p w14:paraId="42B49B97" w14:textId="5DB71DB7" w:rsidR="00B6760F" w:rsidRDefault="00B6760F">
          <w:pPr>
            <w:pStyle w:val="TOC3"/>
            <w:tabs>
              <w:tab w:val="right" w:leader="dot" w:pos="9016"/>
            </w:tabs>
            <w:rPr>
              <w:rFonts w:eastAsiaTheme="minorEastAsia"/>
              <w:noProof/>
              <w:lang w:eastAsia="en-GB"/>
            </w:rPr>
          </w:pPr>
          <w:hyperlink w:anchor="_Toc512170354" w:history="1">
            <w:r w:rsidRPr="00D853FA">
              <w:rPr>
                <w:rStyle w:val="Hyperlink"/>
                <w:noProof/>
              </w:rPr>
              <w:t>3.1.2 “Diesel at refinery from crude oil and bio components”</w:t>
            </w:r>
            <w:r>
              <w:rPr>
                <w:noProof/>
                <w:webHidden/>
              </w:rPr>
              <w:tab/>
            </w:r>
            <w:r>
              <w:rPr>
                <w:noProof/>
                <w:webHidden/>
              </w:rPr>
              <w:fldChar w:fldCharType="begin"/>
            </w:r>
            <w:r>
              <w:rPr>
                <w:noProof/>
                <w:webHidden/>
              </w:rPr>
              <w:instrText xml:space="preserve"> PAGEREF _Toc512170354 \h </w:instrText>
            </w:r>
            <w:r>
              <w:rPr>
                <w:noProof/>
                <w:webHidden/>
              </w:rPr>
            </w:r>
            <w:r>
              <w:rPr>
                <w:noProof/>
                <w:webHidden/>
              </w:rPr>
              <w:fldChar w:fldCharType="separate"/>
            </w:r>
            <w:r w:rsidR="004D4130">
              <w:rPr>
                <w:noProof/>
                <w:webHidden/>
              </w:rPr>
              <w:t>23</w:t>
            </w:r>
            <w:r>
              <w:rPr>
                <w:noProof/>
                <w:webHidden/>
              </w:rPr>
              <w:fldChar w:fldCharType="end"/>
            </w:r>
          </w:hyperlink>
        </w:p>
        <w:p w14:paraId="25C1D084" w14:textId="5AD717C0" w:rsidR="00B6760F" w:rsidRDefault="00B6760F">
          <w:pPr>
            <w:pStyle w:val="TOC3"/>
            <w:tabs>
              <w:tab w:val="right" w:leader="dot" w:pos="9016"/>
            </w:tabs>
            <w:rPr>
              <w:rFonts w:eastAsiaTheme="minorEastAsia"/>
              <w:noProof/>
              <w:lang w:eastAsia="en-GB"/>
            </w:rPr>
          </w:pPr>
          <w:hyperlink w:anchor="_Toc512170355" w:history="1">
            <w:r w:rsidRPr="00D853FA">
              <w:rPr>
                <w:rStyle w:val="Hyperlink"/>
                <w:noProof/>
              </w:rPr>
              <w:t>3.1.3 Electricity – LCA Data</w:t>
            </w:r>
            <w:r>
              <w:rPr>
                <w:noProof/>
                <w:webHidden/>
              </w:rPr>
              <w:tab/>
            </w:r>
            <w:r>
              <w:rPr>
                <w:noProof/>
                <w:webHidden/>
              </w:rPr>
              <w:fldChar w:fldCharType="begin"/>
            </w:r>
            <w:r>
              <w:rPr>
                <w:noProof/>
                <w:webHidden/>
              </w:rPr>
              <w:instrText xml:space="preserve"> PAGEREF _Toc512170355 \h </w:instrText>
            </w:r>
            <w:r>
              <w:rPr>
                <w:noProof/>
                <w:webHidden/>
              </w:rPr>
            </w:r>
            <w:r>
              <w:rPr>
                <w:noProof/>
                <w:webHidden/>
              </w:rPr>
              <w:fldChar w:fldCharType="separate"/>
            </w:r>
            <w:r w:rsidR="004D4130">
              <w:rPr>
                <w:noProof/>
                <w:webHidden/>
              </w:rPr>
              <w:t>24</w:t>
            </w:r>
            <w:r>
              <w:rPr>
                <w:noProof/>
                <w:webHidden/>
              </w:rPr>
              <w:fldChar w:fldCharType="end"/>
            </w:r>
          </w:hyperlink>
        </w:p>
        <w:p w14:paraId="17691792" w14:textId="70A98E27" w:rsidR="00B6760F" w:rsidRDefault="00B6760F">
          <w:pPr>
            <w:pStyle w:val="TOC2"/>
            <w:tabs>
              <w:tab w:val="right" w:leader="dot" w:pos="9016"/>
            </w:tabs>
            <w:rPr>
              <w:rFonts w:eastAsiaTheme="minorEastAsia"/>
              <w:noProof/>
              <w:lang w:eastAsia="en-GB"/>
            </w:rPr>
          </w:pPr>
          <w:hyperlink w:anchor="_Toc512170356" w:history="1">
            <w:r w:rsidRPr="00D853FA">
              <w:rPr>
                <w:rStyle w:val="Hyperlink"/>
                <w:noProof/>
              </w:rPr>
              <w:t>4.0 Analysis</w:t>
            </w:r>
            <w:r>
              <w:rPr>
                <w:noProof/>
                <w:webHidden/>
              </w:rPr>
              <w:tab/>
            </w:r>
            <w:r>
              <w:rPr>
                <w:noProof/>
                <w:webHidden/>
              </w:rPr>
              <w:fldChar w:fldCharType="begin"/>
            </w:r>
            <w:r>
              <w:rPr>
                <w:noProof/>
                <w:webHidden/>
              </w:rPr>
              <w:instrText xml:space="preserve"> PAGEREF _Toc512170356 \h </w:instrText>
            </w:r>
            <w:r>
              <w:rPr>
                <w:noProof/>
                <w:webHidden/>
              </w:rPr>
            </w:r>
            <w:r>
              <w:rPr>
                <w:noProof/>
                <w:webHidden/>
              </w:rPr>
              <w:fldChar w:fldCharType="separate"/>
            </w:r>
            <w:r w:rsidR="004D4130">
              <w:rPr>
                <w:noProof/>
                <w:webHidden/>
              </w:rPr>
              <w:t>25</w:t>
            </w:r>
            <w:r>
              <w:rPr>
                <w:noProof/>
                <w:webHidden/>
              </w:rPr>
              <w:fldChar w:fldCharType="end"/>
            </w:r>
          </w:hyperlink>
        </w:p>
        <w:p w14:paraId="35B9F7AF" w14:textId="4E8D4BC7" w:rsidR="00B6760F" w:rsidRDefault="00B6760F">
          <w:pPr>
            <w:pStyle w:val="TOC3"/>
            <w:tabs>
              <w:tab w:val="right" w:leader="dot" w:pos="9016"/>
            </w:tabs>
            <w:rPr>
              <w:rFonts w:eastAsiaTheme="minorEastAsia"/>
              <w:noProof/>
              <w:lang w:eastAsia="en-GB"/>
            </w:rPr>
          </w:pPr>
          <w:hyperlink w:anchor="_Toc512170357" w:history="1">
            <w:r w:rsidRPr="00D853FA">
              <w:rPr>
                <w:rStyle w:val="Hyperlink"/>
                <w:noProof/>
              </w:rPr>
              <w:t>4.1 Comparison of Gasoline, Diesel and Electricity</w:t>
            </w:r>
            <w:r>
              <w:rPr>
                <w:noProof/>
                <w:webHidden/>
              </w:rPr>
              <w:tab/>
            </w:r>
            <w:r>
              <w:rPr>
                <w:noProof/>
                <w:webHidden/>
              </w:rPr>
              <w:fldChar w:fldCharType="begin"/>
            </w:r>
            <w:r>
              <w:rPr>
                <w:noProof/>
                <w:webHidden/>
              </w:rPr>
              <w:instrText xml:space="preserve"> PAGEREF _Toc512170357 \h </w:instrText>
            </w:r>
            <w:r>
              <w:rPr>
                <w:noProof/>
                <w:webHidden/>
              </w:rPr>
            </w:r>
            <w:r>
              <w:rPr>
                <w:noProof/>
                <w:webHidden/>
              </w:rPr>
              <w:fldChar w:fldCharType="separate"/>
            </w:r>
            <w:r w:rsidR="004D4130">
              <w:rPr>
                <w:noProof/>
                <w:webHidden/>
              </w:rPr>
              <w:t>25</w:t>
            </w:r>
            <w:r>
              <w:rPr>
                <w:noProof/>
                <w:webHidden/>
              </w:rPr>
              <w:fldChar w:fldCharType="end"/>
            </w:r>
          </w:hyperlink>
        </w:p>
        <w:p w14:paraId="3A5FBE87" w14:textId="4212E165" w:rsidR="00B6760F" w:rsidRDefault="00B6760F">
          <w:pPr>
            <w:pStyle w:val="TOC3"/>
            <w:tabs>
              <w:tab w:val="right" w:leader="dot" w:pos="9016"/>
            </w:tabs>
            <w:rPr>
              <w:rFonts w:eastAsiaTheme="minorEastAsia"/>
              <w:noProof/>
              <w:lang w:eastAsia="en-GB"/>
            </w:rPr>
          </w:pPr>
          <w:hyperlink w:anchor="_Toc512170358" w:history="1">
            <w:r w:rsidRPr="00D853FA">
              <w:rPr>
                <w:rStyle w:val="Hyperlink"/>
                <w:noProof/>
              </w:rPr>
              <w:t>4.2 Efficiency Calculations:</w:t>
            </w:r>
            <w:r>
              <w:rPr>
                <w:noProof/>
                <w:webHidden/>
              </w:rPr>
              <w:tab/>
            </w:r>
            <w:r>
              <w:rPr>
                <w:noProof/>
                <w:webHidden/>
              </w:rPr>
              <w:fldChar w:fldCharType="begin"/>
            </w:r>
            <w:r>
              <w:rPr>
                <w:noProof/>
                <w:webHidden/>
              </w:rPr>
              <w:instrText xml:space="preserve"> PAGEREF _Toc512170358 \h </w:instrText>
            </w:r>
            <w:r>
              <w:rPr>
                <w:noProof/>
                <w:webHidden/>
              </w:rPr>
            </w:r>
            <w:r>
              <w:rPr>
                <w:noProof/>
                <w:webHidden/>
              </w:rPr>
              <w:fldChar w:fldCharType="separate"/>
            </w:r>
            <w:r w:rsidR="004D4130">
              <w:rPr>
                <w:noProof/>
                <w:webHidden/>
              </w:rPr>
              <w:t>26</w:t>
            </w:r>
            <w:r>
              <w:rPr>
                <w:noProof/>
                <w:webHidden/>
              </w:rPr>
              <w:fldChar w:fldCharType="end"/>
            </w:r>
          </w:hyperlink>
        </w:p>
        <w:p w14:paraId="061D259A" w14:textId="49A0DF3A" w:rsidR="00B6760F" w:rsidRDefault="00B6760F">
          <w:pPr>
            <w:pStyle w:val="TOC3"/>
            <w:tabs>
              <w:tab w:val="right" w:leader="dot" w:pos="9016"/>
            </w:tabs>
            <w:rPr>
              <w:rFonts w:eastAsiaTheme="minorEastAsia"/>
              <w:noProof/>
              <w:lang w:eastAsia="en-GB"/>
            </w:rPr>
          </w:pPr>
          <w:hyperlink w:anchor="_Toc512170359" w:history="1">
            <w:r w:rsidRPr="00D853FA">
              <w:rPr>
                <w:rStyle w:val="Hyperlink"/>
                <w:noProof/>
              </w:rPr>
              <w:t>4.3 Graphical Analysis of Energy Consumption (Energy Required)</w:t>
            </w:r>
            <w:r>
              <w:rPr>
                <w:noProof/>
                <w:webHidden/>
              </w:rPr>
              <w:tab/>
            </w:r>
            <w:r>
              <w:rPr>
                <w:noProof/>
                <w:webHidden/>
              </w:rPr>
              <w:fldChar w:fldCharType="begin"/>
            </w:r>
            <w:r>
              <w:rPr>
                <w:noProof/>
                <w:webHidden/>
              </w:rPr>
              <w:instrText xml:space="preserve"> PAGEREF _Toc512170359 \h </w:instrText>
            </w:r>
            <w:r>
              <w:rPr>
                <w:noProof/>
                <w:webHidden/>
              </w:rPr>
            </w:r>
            <w:r>
              <w:rPr>
                <w:noProof/>
                <w:webHidden/>
              </w:rPr>
              <w:fldChar w:fldCharType="separate"/>
            </w:r>
            <w:r w:rsidR="004D4130">
              <w:rPr>
                <w:noProof/>
                <w:webHidden/>
              </w:rPr>
              <w:t>27</w:t>
            </w:r>
            <w:r>
              <w:rPr>
                <w:noProof/>
                <w:webHidden/>
              </w:rPr>
              <w:fldChar w:fldCharType="end"/>
            </w:r>
          </w:hyperlink>
        </w:p>
        <w:p w14:paraId="27382F48" w14:textId="1AB006F7" w:rsidR="00B6760F" w:rsidRDefault="00B6760F">
          <w:pPr>
            <w:pStyle w:val="TOC3"/>
            <w:tabs>
              <w:tab w:val="right" w:leader="dot" w:pos="9016"/>
            </w:tabs>
            <w:rPr>
              <w:rFonts w:eastAsiaTheme="minorEastAsia"/>
              <w:noProof/>
              <w:lang w:eastAsia="en-GB"/>
            </w:rPr>
          </w:pPr>
          <w:hyperlink w:anchor="_Toc512170360" w:history="1">
            <w:r w:rsidRPr="00D853FA">
              <w:rPr>
                <w:rStyle w:val="Hyperlink"/>
                <w:noProof/>
              </w:rPr>
              <w:t>4.4 Graphical Analysis of Energy Consumption (Carbon Dioxide Produced)</w:t>
            </w:r>
            <w:r>
              <w:rPr>
                <w:noProof/>
                <w:webHidden/>
              </w:rPr>
              <w:tab/>
            </w:r>
            <w:r>
              <w:rPr>
                <w:noProof/>
                <w:webHidden/>
              </w:rPr>
              <w:fldChar w:fldCharType="begin"/>
            </w:r>
            <w:r>
              <w:rPr>
                <w:noProof/>
                <w:webHidden/>
              </w:rPr>
              <w:instrText xml:space="preserve"> PAGEREF _Toc512170360 \h </w:instrText>
            </w:r>
            <w:r>
              <w:rPr>
                <w:noProof/>
                <w:webHidden/>
              </w:rPr>
            </w:r>
            <w:r>
              <w:rPr>
                <w:noProof/>
                <w:webHidden/>
              </w:rPr>
              <w:fldChar w:fldCharType="separate"/>
            </w:r>
            <w:r w:rsidR="004D4130">
              <w:rPr>
                <w:noProof/>
                <w:webHidden/>
              </w:rPr>
              <w:t>28</w:t>
            </w:r>
            <w:r>
              <w:rPr>
                <w:noProof/>
                <w:webHidden/>
              </w:rPr>
              <w:fldChar w:fldCharType="end"/>
            </w:r>
          </w:hyperlink>
        </w:p>
        <w:p w14:paraId="317AA8AF" w14:textId="404FCFA9" w:rsidR="00B6760F" w:rsidRDefault="00B6760F">
          <w:pPr>
            <w:pStyle w:val="TOC2"/>
            <w:tabs>
              <w:tab w:val="right" w:leader="dot" w:pos="9016"/>
            </w:tabs>
            <w:rPr>
              <w:rFonts w:eastAsiaTheme="minorEastAsia"/>
              <w:noProof/>
              <w:lang w:eastAsia="en-GB"/>
            </w:rPr>
          </w:pPr>
          <w:hyperlink w:anchor="_Toc512170361" w:history="1">
            <w:r w:rsidRPr="00D853FA">
              <w:rPr>
                <w:rStyle w:val="Hyperlink"/>
                <w:noProof/>
              </w:rPr>
              <w:t>5.0 Validation data (Gabi)</w:t>
            </w:r>
            <w:r>
              <w:rPr>
                <w:noProof/>
                <w:webHidden/>
              </w:rPr>
              <w:tab/>
            </w:r>
            <w:r>
              <w:rPr>
                <w:noProof/>
                <w:webHidden/>
              </w:rPr>
              <w:fldChar w:fldCharType="begin"/>
            </w:r>
            <w:r>
              <w:rPr>
                <w:noProof/>
                <w:webHidden/>
              </w:rPr>
              <w:instrText xml:space="preserve"> PAGEREF _Toc512170361 \h </w:instrText>
            </w:r>
            <w:r>
              <w:rPr>
                <w:noProof/>
                <w:webHidden/>
              </w:rPr>
            </w:r>
            <w:r>
              <w:rPr>
                <w:noProof/>
                <w:webHidden/>
              </w:rPr>
              <w:fldChar w:fldCharType="separate"/>
            </w:r>
            <w:r w:rsidR="004D4130">
              <w:rPr>
                <w:noProof/>
                <w:webHidden/>
              </w:rPr>
              <w:t>29</w:t>
            </w:r>
            <w:r>
              <w:rPr>
                <w:noProof/>
                <w:webHidden/>
              </w:rPr>
              <w:fldChar w:fldCharType="end"/>
            </w:r>
          </w:hyperlink>
        </w:p>
        <w:p w14:paraId="49A61F02" w14:textId="7AEE5432" w:rsidR="00B6760F" w:rsidRDefault="00B6760F">
          <w:pPr>
            <w:pStyle w:val="TOC3"/>
            <w:tabs>
              <w:tab w:val="right" w:leader="dot" w:pos="9016"/>
            </w:tabs>
            <w:rPr>
              <w:rFonts w:eastAsiaTheme="minorEastAsia"/>
              <w:noProof/>
              <w:lang w:eastAsia="en-GB"/>
            </w:rPr>
          </w:pPr>
          <w:hyperlink w:anchor="_Toc512170362" w:history="1">
            <w:r w:rsidRPr="00D853FA">
              <w:rPr>
                <w:rStyle w:val="Hyperlink"/>
                <w:noProof/>
              </w:rPr>
              <w:t>5.1 Gasoline</w:t>
            </w:r>
            <w:r>
              <w:rPr>
                <w:noProof/>
                <w:webHidden/>
              </w:rPr>
              <w:tab/>
            </w:r>
            <w:r>
              <w:rPr>
                <w:noProof/>
                <w:webHidden/>
              </w:rPr>
              <w:fldChar w:fldCharType="begin"/>
            </w:r>
            <w:r>
              <w:rPr>
                <w:noProof/>
                <w:webHidden/>
              </w:rPr>
              <w:instrText xml:space="preserve"> PAGEREF _Toc512170362 \h </w:instrText>
            </w:r>
            <w:r>
              <w:rPr>
                <w:noProof/>
                <w:webHidden/>
              </w:rPr>
            </w:r>
            <w:r>
              <w:rPr>
                <w:noProof/>
                <w:webHidden/>
              </w:rPr>
              <w:fldChar w:fldCharType="separate"/>
            </w:r>
            <w:r w:rsidR="004D4130">
              <w:rPr>
                <w:noProof/>
                <w:webHidden/>
              </w:rPr>
              <w:t>29</w:t>
            </w:r>
            <w:r>
              <w:rPr>
                <w:noProof/>
                <w:webHidden/>
              </w:rPr>
              <w:fldChar w:fldCharType="end"/>
            </w:r>
          </w:hyperlink>
        </w:p>
        <w:p w14:paraId="05007CFA" w14:textId="1E7F0343" w:rsidR="00B6760F" w:rsidRDefault="00B6760F">
          <w:pPr>
            <w:pStyle w:val="TOC3"/>
            <w:tabs>
              <w:tab w:val="right" w:leader="dot" w:pos="9016"/>
            </w:tabs>
            <w:rPr>
              <w:rFonts w:eastAsiaTheme="minorEastAsia"/>
              <w:noProof/>
              <w:lang w:eastAsia="en-GB"/>
            </w:rPr>
          </w:pPr>
          <w:hyperlink w:anchor="_Toc512170363" w:history="1">
            <w:r w:rsidRPr="00D853FA">
              <w:rPr>
                <w:rStyle w:val="Hyperlink"/>
                <w:noProof/>
              </w:rPr>
              <w:t>5.2 Diesel</w:t>
            </w:r>
            <w:r>
              <w:rPr>
                <w:noProof/>
                <w:webHidden/>
              </w:rPr>
              <w:tab/>
            </w:r>
            <w:r>
              <w:rPr>
                <w:noProof/>
                <w:webHidden/>
              </w:rPr>
              <w:fldChar w:fldCharType="begin"/>
            </w:r>
            <w:r>
              <w:rPr>
                <w:noProof/>
                <w:webHidden/>
              </w:rPr>
              <w:instrText xml:space="preserve"> PAGEREF _Toc512170363 \h </w:instrText>
            </w:r>
            <w:r>
              <w:rPr>
                <w:noProof/>
                <w:webHidden/>
              </w:rPr>
            </w:r>
            <w:r>
              <w:rPr>
                <w:noProof/>
                <w:webHidden/>
              </w:rPr>
              <w:fldChar w:fldCharType="separate"/>
            </w:r>
            <w:r w:rsidR="004D4130">
              <w:rPr>
                <w:noProof/>
                <w:webHidden/>
              </w:rPr>
              <w:t>29</w:t>
            </w:r>
            <w:r>
              <w:rPr>
                <w:noProof/>
                <w:webHidden/>
              </w:rPr>
              <w:fldChar w:fldCharType="end"/>
            </w:r>
          </w:hyperlink>
        </w:p>
        <w:p w14:paraId="7EC72FD9" w14:textId="4B834D03" w:rsidR="00B6760F" w:rsidRDefault="00B6760F">
          <w:pPr>
            <w:pStyle w:val="TOC3"/>
            <w:tabs>
              <w:tab w:val="right" w:leader="dot" w:pos="9016"/>
            </w:tabs>
            <w:rPr>
              <w:rFonts w:eastAsiaTheme="minorEastAsia"/>
              <w:noProof/>
              <w:lang w:eastAsia="en-GB"/>
            </w:rPr>
          </w:pPr>
          <w:hyperlink w:anchor="_Toc512170364" w:history="1">
            <w:r w:rsidRPr="00D853FA">
              <w:rPr>
                <w:rStyle w:val="Hyperlink"/>
                <w:noProof/>
              </w:rPr>
              <w:t>5.3 Electricity</w:t>
            </w:r>
            <w:r>
              <w:rPr>
                <w:noProof/>
                <w:webHidden/>
              </w:rPr>
              <w:tab/>
            </w:r>
            <w:r>
              <w:rPr>
                <w:noProof/>
                <w:webHidden/>
              </w:rPr>
              <w:fldChar w:fldCharType="begin"/>
            </w:r>
            <w:r>
              <w:rPr>
                <w:noProof/>
                <w:webHidden/>
              </w:rPr>
              <w:instrText xml:space="preserve"> PAGEREF _Toc512170364 \h </w:instrText>
            </w:r>
            <w:r>
              <w:rPr>
                <w:noProof/>
                <w:webHidden/>
              </w:rPr>
            </w:r>
            <w:r>
              <w:rPr>
                <w:noProof/>
                <w:webHidden/>
              </w:rPr>
              <w:fldChar w:fldCharType="separate"/>
            </w:r>
            <w:r w:rsidR="004D4130">
              <w:rPr>
                <w:noProof/>
                <w:webHidden/>
              </w:rPr>
              <w:t>30</w:t>
            </w:r>
            <w:r>
              <w:rPr>
                <w:noProof/>
                <w:webHidden/>
              </w:rPr>
              <w:fldChar w:fldCharType="end"/>
            </w:r>
          </w:hyperlink>
        </w:p>
        <w:p w14:paraId="3A839E67" w14:textId="171D978A" w:rsidR="00B6760F" w:rsidRDefault="00B6760F">
          <w:pPr>
            <w:pStyle w:val="TOC3"/>
            <w:tabs>
              <w:tab w:val="right" w:leader="dot" w:pos="9016"/>
            </w:tabs>
            <w:rPr>
              <w:rFonts w:eastAsiaTheme="minorEastAsia"/>
              <w:noProof/>
              <w:lang w:eastAsia="en-GB"/>
            </w:rPr>
          </w:pPr>
          <w:hyperlink w:anchor="_Toc512170365" w:history="1">
            <w:r w:rsidRPr="00D853FA">
              <w:rPr>
                <w:rStyle w:val="Hyperlink"/>
                <w:noProof/>
              </w:rPr>
              <w:t>5.4 Gabi Credibility</w:t>
            </w:r>
            <w:r>
              <w:rPr>
                <w:noProof/>
                <w:webHidden/>
              </w:rPr>
              <w:tab/>
            </w:r>
            <w:r>
              <w:rPr>
                <w:noProof/>
                <w:webHidden/>
              </w:rPr>
              <w:fldChar w:fldCharType="begin"/>
            </w:r>
            <w:r>
              <w:rPr>
                <w:noProof/>
                <w:webHidden/>
              </w:rPr>
              <w:instrText xml:space="preserve"> PAGEREF _Toc512170365 \h </w:instrText>
            </w:r>
            <w:r>
              <w:rPr>
                <w:noProof/>
                <w:webHidden/>
              </w:rPr>
            </w:r>
            <w:r>
              <w:rPr>
                <w:noProof/>
                <w:webHidden/>
              </w:rPr>
              <w:fldChar w:fldCharType="separate"/>
            </w:r>
            <w:r w:rsidR="004D4130">
              <w:rPr>
                <w:noProof/>
                <w:webHidden/>
              </w:rPr>
              <w:t>31</w:t>
            </w:r>
            <w:r>
              <w:rPr>
                <w:noProof/>
                <w:webHidden/>
              </w:rPr>
              <w:fldChar w:fldCharType="end"/>
            </w:r>
          </w:hyperlink>
        </w:p>
        <w:p w14:paraId="6660B7F2" w14:textId="12A8DB1D" w:rsidR="00B6760F" w:rsidRDefault="00B6760F">
          <w:pPr>
            <w:pStyle w:val="TOC3"/>
            <w:tabs>
              <w:tab w:val="right" w:leader="dot" w:pos="9016"/>
            </w:tabs>
            <w:rPr>
              <w:rFonts w:eastAsiaTheme="minorEastAsia"/>
              <w:noProof/>
              <w:lang w:eastAsia="en-GB"/>
            </w:rPr>
          </w:pPr>
          <w:hyperlink w:anchor="_Toc512170366" w:history="1">
            <w:r w:rsidRPr="00D853FA">
              <w:rPr>
                <w:rStyle w:val="Hyperlink"/>
                <w:noProof/>
              </w:rPr>
              <w:t>5.5 European Life Cycle Database Credibility</w:t>
            </w:r>
            <w:r>
              <w:rPr>
                <w:noProof/>
                <w:webHidden/>
              </w:rPr>
              <w:tab/>
            </w:r>
            <w:r>
              <w:rPr>
                <w:noProof/>
                <w:webHidden/>
              </w:rPr>
              <w:fldChar w:fldCharType="begin"/>
            </w:r>
            <w:r>
              <w:rPr>
                <w:noProof/>
                <w:webHidden/>
              </w:rPr>
              <w:instrText xml:space="preserve"> PAGEREF _Toc512170366 \h </w:instrText>
            </w:r>
            <w:r>
              <w:rPr>
                <w:noProof/>
                <w:webHidden/>
              </w:rPr>
            </w:r>
            <w:r>
              <w:rPr>
                <w:noProof/>
                <w:webHidden/>
              </w:rPr>
              <w:fldChar w:fldCharType="separate"/>
            </w:r>
            <w:r w:rsidR="004D4130">
              <w:rPr>
                <w:noProof/>
                <w:webHidden/>
              </w:rPr>
              <w:t>31</w:t>
            </w:r>
            <w:r>
              <w:rPr>
                <w:noProof/>
                <w:webHidden/>
              </w:rPr>
              <w:fldChar w:fldCharType="end"/>
            </w:r>
          </w:hyperlink>
        </w:p>
        <w:p w14:paraId="277DB9A6" w14:textId="2F071FB8" w:rsidR="00B6760F" w:rsidRDefault="00B6760F">
          <w:pPr>
            <w:pStyle w:val="TOC2"/>
            <w:tabs>
              <w:tab w:val="right" w:leader="dot" w:pos="9016"/>
            </w:tabs>
            <w:rPr>
              <w:rFonts w:eastAsiaTheme="minorEastAsia"/>
              <w:noProof/>
              <w:lang w:eastAsia="en-GB"/>
            </w:rPr>
          </w:pPr>
          <w:hyperlink w:anchor="_Toc512170367" w:history="1">
            <w:r w:rsidRPr="00D853FA">
              <w:rPr>
                <w:rStyle w:val="Hyperlink"/>
                <w:noProof/>
              </w:rPr>
              <w:t>6.0 Conclusion</w:t>
            </w:r>
            <w:r>
              <w:rPr>
                <w:noProof/>
                <w:webHidden/>
              </w:rPr>
              <w:tab/>
            </w:r>
            <w:r>
              <w:rPr>
                <w:noProof/>
                <w:webHidden/>
              </w:rPr>
              <w:fldChar w:fldCharType="begin"/>
            </w:r>
            <w:r>
              <w:rPr>
                <w:noProof/>
                <w:webHidden/>
              </w:rPr>
              <w:instrText xml:space="preserve"> PAGEREF _Toc512170367 \h </w:instrText>
            </w:r>
            <w:r>
              <w:rPr>
                <w:noProof/>
                <w:webHidden/>
              </w:rPr>
            </w:r>
            <w:r>
              <w:rPr>
                <w:noProof/>
                <w:webHidden/>
              </w:rPr>
              <w:fldChar w:fldCharType="separate"/>
            </w:r>
            <w:r w:rsidR="004D4130">
              <w:rPr>
                <w:noProof/>
                <w:webHidden/>
              </w:rPr>
              <w:t>32</w:t>
            </w:r>
            <w:r>
              <w:rPr>
                <w:noProof/>
                <w:webHidden/>
              </w:rPr>
              <w:fldChar w:fldCharType="end"/>
            </w:r>
          </w:hyperlink>
        </w:p>
        <w:p w14:paraId="1D47DD03" w14:textId="448D09F5" w:rsidR="00B6760F" w:rsidRDefault="00B6760F">
          <w:pPr>
            <w:pStyle w:val="TOC1"/>
            <w:tabs>
              <w:tab w:val="right" w:leader="dot" w:pos="9016"/>
            </w:tabs>
            <w:rPr>
              <w:rFonts w:eastAsiaTheme="minorEastAsia"/>
              <w:noProof/>
              <w:lang w:eastAsia="en-GB"/>
            </w:rPr>
          </w:pPr>
          <w:hyperlink w:anchor="_Toc512170368" w:history="1">
            <w:r w:rsidRPr="00D853FA">
              <w:rPr>
                <w:rStyle w:val="Hyperlink"/>
                <w:noProof/>
              </w:rPr>
              <w:t>Refinery to Storage Distribution Points</w:t>
            </w:r>
            <w:r>
              <w:rPr>
                <w:noProof/>
                <w:webHidden/>
              </w:rPr>
              <w:tab/>
            </w:r>
            <w:r>
              <w:rPr>
                <w:noProof/>
                <w:webHidden/>
              </w:rPr>
              <w:fldChar w:fldCharType="begin"/>
            </w:r>
            <w:r>
              <w:rPr>
                <w:noProof/>
                <w:webHidden/>
              </w:rPr>
              <w:instrText xml:space="preserve"> PAGEREF _Toc512170368 \h </w:instrText>
            </w:r>
            <w:r>
              <w:rPr>
                <w:noProof/>
                <w:webHidden/>
              </w:rPr>
            </w:r>
            <w:r>
              <w:rPr>
                <w:noProof/>
                <w:webHidden/>
              </w:rPr>
              <w:fldChar w:fldCharType="separate"/>
            </w:r>
            <w:r w:rsidR="004D4130">
              <w:rPr>
                <w:noProof/>
                <w:webHidden/>
              </w:rPr>
              <w:t>33</w:t>
            </w:r>
            <w:r>
              <w:rPr>
                <w:noProof/>
                <w:webHidden/>
              </w:rPr>
              <w:fldChar w:fldCharType="end"/>
            </w:r>
          </w:hyperlink>
        </w:p>
        <w:p w14:paraId="68F68F68" w14:textId="02A47D7D" w:rsidR="00B6760F" w:rsidRDefault="00B6760F">
          <w:pPr>
            <w:pStyle w:val="TOC1"/>
            <w:tabs>
              <w:tab w:val="right" w:leader="dot" w:pos="9016"/>
            </w:tabs>
            <w:rPr>
              <w:rFonts w:eastAsiaTheme="minorEastAsia"/>
              <w:noProof/>
              <w:lang w:eastAsia="en-GB"/>
            </w:rPr>
          </w:pPr>
          <w:hyperlink w:anchor="_Toc512170369" w:history="1">
            <w:r w:rsidRPr="00D853FA">
              <w:rPr>
                <w:rStyle w:val="Hyperlink"/>
                <w:noProof/>
              </w:rPr>
              <w:t>(Via Pipeline)</w:t>
            </w:r>
            <w:r>
              <w:rPr>
                <w:noProof/>
                <w:webHidden/>
              </w:rPr>
              <w:tab/>
            </w:r>
            <w:r>
              <w:rPr>
                <w:noProof/>
                <w:webHidden/>
              </w:rPr>
              <w:fldChar w:fldCharType="begin"/>
            </w:r>
            <w:r>
              <w:rPr>
                <w:noProof/>
                <w:webHidden/>
              </w:rPr>
              <w:instrText xml:space="preserve"> PAGEREF _Toc512170369 \h </w:instrText>
            </w:r>
            <w:r>
              <w:rPr>
                <w:noProof/>
                <w:webHidden/>
              </w:rPr>
            </w:r>
            <w:r>
              <w:rPr>
                <w:noProof/>
                <w:webHidden/>
              </w:rPr>
              <w:fldChar w:fldCharType="separate"/>
            </w:r>
            <w:r w:rsidR="004D4130">
              <w:rPr>
                <w:noProof/>
                <w:webHidden/>
              </w:rPr>
              <w:t>33</w:t>
            </w:r>
            <w:r>
              <w:rPr>
                <w:noProof/>
                <w:webHidden/>
              </w:rPr>
              <w:fldChar w:fldCharType="end"/>
            </w:r>
          </w:hyperlink>
        </w:p>
        <w:p w14:paraId="55E88862" w14:textId="646E8762" w:rsidR="00B6760F" w:rsidRDefault="00B6760F">
          <w:pPr>
            <w:pStyle w:val="TOC2"/>
            <w:tabs>
              <w:tab w:val="right" w:leader="dot" w:pos="9016"/>
            </w:tabs>
            <w:rPr>
              <w:rFonts w:eastAsiaTheme="minorEastAsia"/>
              <w:noProof/>
              <w:lang w:eastAsia="en-GB"/>
            </w:rPr>
          </w:pPr>
          <w:hyperlink w:anchor="_Toc512170370" w:history="1">
            <w:r w:rsidRPr="00D853FA">
              <w:rPr>
                <w:rStyle w:val="Hyperlink"/>
                <w:noProof/>
              </w:rPr>
              <w:t>1.0 Research</w:t>
            </w:r>
            <w:r>
              <w:rPr>
                <w:noProof/>
                <w:webHidden/>
              </w:rPr>
              <w:tab/>
            </w:r>
            <w:r>
              <w:rPr>
                <w:noProof/>
                <w:webHidden/>
              </w:rPr>
              <w:fldChar w:fldCharType="begin"/>
            </w:r>
            <w:r>
              <w:rPr>
                <w:noProof/>
                <w:webHidden/>
              </w:rPr>
              <w:instrText xml:space="preserve"> PAGEREF _Toc512170370 \h </w:instrText>
            </w:r>
            <w:r>
              <w:rPr>
                <w:noProof/>
                <w:webHidden/>
              </w:rPr>
            </w:r>
            <w:r>
              <w:rPr>
                <w:noProof/>
                <w:webHidden/>
              </w:rPr>
              <w:fldChar w:fldCharType="separate"/>
            </w:r>
            <w:r w:rsidR="004D4130">
              <w:rPr>
                <w:noProof/>
                <w:webHidden/>
              </w:rPr>
              <w:t>34</w:t>
            </w:r>
            <w:r>
              <w:rPr>
                <w:noProof/>
                <w:webHidden/>
              </w:rPr>
              <w:fldChar w:fldCharType="end"/>
            </w:r>
          </w:hyperlink>
        </w:p>
        <w:p w14:paraId="54C4FE41" w14:textId="38494054" w:rsidR="00B6760F" w:rsidRDefault="00B6760F">
          <w:pPr>
            <w:pStyle w:val="TOC2"/>
            <w:tabs>
              <w:tab w:val="right" w:leader="dot" w:pos="9016"/>
            </w:tabs>
            <w:rPr>
              <w:rFonts w:eastAsiaTheme="minorEastAsia"/>
              <w:noProof/>
              <w:lang w:eastAsia="en-GB"/>
            </w:rPr>
          </w:pPr>
          <w:hyperlink w:anchor="_Toc512170371" w:history="1">
            <w:r w:rsidRPr="00D853FA">
              <w:rPr>
                <w:rStyle w:val="Hyperlink"/>
                <w:noProof/>
              </w:rPr>
              <w:t>2.0 Methodology</w:t>
            </w:r>
            <w:r>
              <w:rPr>
                <w:noProof/>
                <w:webHidden/>
              </w:rPr>
              <w:tab/>
            </w:r>
            <w:r>
              <w:rPr>
                <w:noProof/>
                <w:webHidden/>
              </w:rPr>
              <w:fldChar w:fldCharType="begin"/>
            </w:r>
            <w:r>
              <w:rPr>
                <w:noProof/>
                <w:webHidden/>
              </w:rPr>
              <w:instrText xml:space="preserve"> PAGEREF _Toc512170371 \h </w:instrText>
            </w:r>
            <w:r>
              <w:rPr>
                <w:noProof/>
                <w:webHidden/>
              </w:rPr>
            </w:r>
            <w:r>
              <w:rPr>
                <w:noProof/>
                <w:webHidden/>
              </w:rPr>
              <w:fldChar w:fldCharType="separate"/>
            </w:r>
            <w:r w:rsidR="004D4130">
              <w:rPr>
                <w:noProof/>
                <w:webHidden/>
              </w:rPr>
              <w:t>35</w:t>
            </w:r>
            <w:r>
              <w:rPr>
                <w:noProof/>
                <w:webHidden/>
              </w:rPr>
              <w:fldChar w:fldCharType="end"/>
            </w:r>
          </w:hyperlink>
        </w:p>
        <w:p w14:paraId="245AD79C" w14:textId="3BEA10B4" w:rsidR="00B6760F" w:rsidRDefault="00B6760F">
          <w:pPr>
            <w:pStyle w:val="TOC3"/>
            <w:tabs>
              <w:tab w:val="right" w:leader="dot" w:pos="9016"/>
            </w:tabs>
            <w:rPr>
              <w:rFonts w:eastAsiaTheme="minorEastAsia"/>
              <w:noProof/>
              <w:lang w:eastAsia="en-GB"/>
            </w:rPr>
          </w:pPr>
          <w:hyperlink w:anchor="_Toc512170372" w:history="1">
            <w:r w:rsidRPr="00D853FA">
              <w:rPr>
                <w:rStyle w:val="Hyperlink"/>
                <w:noProof/>
              </w:rPr>
              <w:t>2.1 Forming a Case Study:</w:t>
            </w:r>
            <w:r>
              <w:rPr>
                <w:noProof/>
                <w:webHidden/>
              </w:rPr>
              <w:tab/>
            </w:r>
            <w:r>
              <w:rPr>
                <w:noProof/>
                <w:webHidden/>
              </w:rPr>
              <w:fldChar w:fldCharType="begin"/>
            </w:r>
            <w:r>
              <w:rPr>
                <w:noProof/>
                <w:webHidden/>
              </w:rPr>
              <w:instrText xml:space="preserve"> PAGEREF _Toc512170372 \h </w:instrText>
            </w:r>
            <w:r>
              <w:rPr>
                <w:noProof/>
                <w:webHidden/>
              </w:rPr>
            </w:r>
            <w:r>
              <w:rPr>
                <w:noProof/>
                <w:webHidden/>
              </w:rPr>
              <w:fldChar w:fldCharType="separate"/>
            </w:r>
            <w:r w:rsidR="004D4130">
              <w:rPr>
                <w:noProof/>
                <w:webHidden/>
              </w:rPr>
              <w:t>36</w:t>
            </w:r>
            <w:r>
              <w:rPr>
                <w:noProof/>
                <w:webHidden/>
              </w:rPr>
              <w:fldChar w:fldCharType="end"/>
            </w:r>
          </w:hyperlink>
        </w:p>
        <w:p w14:paraId="4C0E46E6" w14:textId="27AD002E" w:rsidR="00B6760F" w:rsidRDefault="00B6760F">
          <w:pPr>
            <w:pStyle w:val="TOC3"/>
            <w:tabs>
              <w:tab w:val="right" w:leader="dot" w:pos="9016"/>
            </w:tabs>
            <w:rPr>
              <w:rFonts w:eastAsiaTheme="minorEastAsia"/>
              <w:noProof/>
              <w:lang w:eastAsia="en-GB"/>
            </w:rPr>
          </w:pPr>
          <w:hyperlink w:anchor="_Toc512170373" w:history="1">
            <w:r w:rsidRPr="00D853FA">
              <w:rPr>
                <w:rStyle w:val="Hyperlink"/>
                <w:noProof/>
              </w:rPr>
              <w:t>2.2 Description of Case Study</w:t>
            </w:r>
            <w:r>
              <w:rPr>
                <w:noProof/>
                <w:webHidden/>
              </w:rPr>
              <w:tab/>
            </w:r>
            <w:r>
              <w:rPr>
                <w:noProof/>
                <w:webHidden/>
              </w:rPr>
              <w:fldChar w:fldCharType="begin"/>
            </w:r>
            <w:r>
              <w:rPr>
                <w:noProof/>
                <w:webHidden/>
              </w:rPr>
              <w:instrText xml:space="preserve"> PAGEREF _Toc512170373 \h </w:instrText>
            </w:r>
            <w:r>
              <w:rPr>
                <w:noProof/>
                <w:webHidden/>
              </w:rPr>
            </w:r>
            <w:r>
              <w:rPr>
                <w:noProof/>
                <w:webHidden/>
              </w:rPr>
              <w:fldChar w:fldCharType="separate"/>
            </w:r>
            <w:r w:rsidR="004D4130">
              <w:rPr>
                <w:noProof/>
                <w:webHidden/>
              </w:rPr>
              <w:t>36</w:t>
            </w:r>
            <w:r>
              <w:rPr>
                <w:noProof/>
                <w:webHidden/>
              </w:rPr>
              <w:fldChar w:fldCharType="end"/>
            </w:r>
          </w:hyperlink>
        </w:p>
        <w:p w14:paraId="5AC2CD7B" w14:textId="3D34D178" w:rsidR="00B6760F" w:rsidRDefault="00B6760F">
          <w:pPr>
            <w:pStyle w:val="TOC3"/>
            <w:tabs>
              <w:tab w:val="right" w:leader="dot" w:pos="9016"/>
            </w:tabs>
            <w:rPr>
              <w:rFonts w:eastAsiaTheme="minorEastAsia"/>
              <w:noProof/>
              <w:lang w:eastAsia="en-GB"/>
            </w:rPr>
          </w:pPr>
          <w:hyperlink w:anchor="_Toc512170374" w:history="1">
            <w:r w:rsidRPr="00D853FA">
              <w:rPr>
                <w:rStyle w:val="Hyperlink"/>
                <w:noProof/>
              </w:rPr>
              <w:t>2.3 Case Study Starting Point</w:t>
            </w:r>
            <w:r>
              <w:rPr>
                <w:noProof/>
                <w:webHidden/>
              </w:rPr>
              <w:tab/>
            </w:r>
            <w:r>
              <w:rPr>
                <w:noProof/>
                <w:webHidden/>
              </w:rPr>
              <w:fldChar w:fldCharType="begin"/>
            </w:r>
            <w:r>
              <w:rPr>
                <w:noProof/>
                <w:webHidden/>
              </w:rPr>
              <w:instrText xml:space="preserve"> PAGEREF _Toc512170374 \h </w:instrText>
            </w:r>
            <w:r>
              <w:rPr>
                <w:noProof/>
                <w:webHidden/>
              </w:rPr>
            </w:r>
            <w:r>
              <w:rPr>
                <w:noProof/>
                <w:webHidden/>
              </w:rPr>
              <w:fldChar w:fldCharType="separate"/>
            </w:r>
            <w:r w:rsidR="004D4130">
              <w:rPr>
                <w:noProof/>
                <w:webHidden/>
              </w:rPr>
              <w:t>37</w:t>
            </w:r>
            <w:r>
              <w:rPr>
                <w:noProof/>
                <w:webHidden/>
              </w:rPr>
              <w:fldChar w:fldCharType="end"/>
            </w:r>
          </w:hyperlink>
        </w:p>
        <w:p w14:paraId="7E51BF0C" w14:textId="013E95D5" w:rsidR="00B6760F" w:rsidRDefault="00B6760F">
          <w:pPr>
            <w:pStyle w:val="TOC3"/>
            <w:tabs>
              <w:tab w:val="right" w:leader="dot" w:pos="9016"/>
            </w:tabs>
            <w:rPr>
              <w:rFonts w:eastAsiaTheme="minorEastAsia"/>
              <w:noProof/>
              <w:lang w:eastAsia="en-GB"/>
            </w:rPr>
          </w:pPr>
          <w:hyperlink w:anchor="_Toc512170375" w:history="1">
            <w:r w:rsidRPr="00D853FA">
              <w:rPr>
                <w:rStyle w:val="Hyperlink"/>
                <w:noProof/>
              </w:rPr>
              <w:t>2.4 Velocity</w:t>
            </w:r>
            <w:r>
              <w:rPr>
                <w:noProof/>
                <w:webHidden/>
              </w:rPr>
              <w:tab/>
            </w:r>
            <w:r>
              <w:rPr>
                <w:noProof/>
                <w:webHidden/>
              </w:rPr>
              <w:fldChar w:fldCharType="begin"/>
            </w:r>
            <w:r>
              <w:rPr>
                <w:noProof/>
                <w:webHidden/>
              </w:rPr>
              <w:instrText xml:space="preserve"> PAGEREF _Toc512170375 \h </w:instrText>
            </w:r>
            <w:r>
              <w:rPr>
                <w:noProof/>
                <w:webHidden/>
              </w:rPr>
            </w:r>
            <w:r>
              <w:rPr>
                <w:noProof/>
                <w:webHidden/>
              </w:rPr>
              <w:fldChar w:fldCharType="separate"/>
            </w:r>
            <w:r w:rsidR="004D4130">
              <w:rPr>
                <w:noProof/>
                <w:webHidden/>
              </w:rPr>
              <w:t>39</w:t>
            </w:r>
            <w:r>
              <w:rPr>
                <w:noProof/>
                <w:webHidden/>
              </w:rPr>
              <w:fldChar w:fldCharType="end"/>
            </w:r>
          </w:hyperlink>
        </w:p>
        <w:p w14:paraId="211B279F" w14:textId="73684150" w:rsidR="00B6760F" w:rsidRDefault="00B6760F">
          <w:pPr>
            <w:pStyle w:val="TOC3"/>
            <w:tabs>
              <w:tab w:val="right" w:leader="dot" w:pos="9016"/>
            </w:tabs>
            <w:rPr>
              <w:rFonts w:eastAsiaTheme="minorEastAsia"/>
              <w:noProof/>
              <w:lang w:eastAsia="en-GB"/>
            </w:rPr>
          </w:pPr>
          <w:hyperlink w:anchor="_Toc512170376" w:history="1">
            <w:r w:rsidRPr="00D853FA">
              <w:rPr>
                <w:rStyle w:val="Hyperlink"/>
                <w:noProof/>
              </w:rPr>
              <w:t>2.5 Reynolds Number (required for Darcy’s Friction Factor)</w:t>
            </w:r>
            <w:r>
              <w:rPr>
                <w:noProof/>
                <w:webHidden/>
              </w:rPr>
              <w:tab/>
            </w:r>
            <w:r>
              <w:rPr>
                <w:noProof/>
                <w:webHidden/>
              </w:rPr>
              <w:fldChar w:fldCharType="begin"/>
            </w:r>
            <w:r>
              <w:rPr>
                <w:noProof/>
                <w:webHidden/>
              </w:rPr>
              <w:instrText xml:space="preserve"> PAGEREF _Toc512170376 \h </w:instrText>
            </w:r>
            <w:r>
              <w:rPr>
                <w:noProof/>
                <w:webHidden/>
              </w:rPr>
            </w:r>
            <w:r>
              <w:rPr>
                <w:noProof/>
                <w:webHidden/>
              </w:rPr>
              <w:fldChar w:fldCharType="separate"/>
            </w:r>
            <w:r w:rsidR="004D4130">
              <w:rPr>
                <w:noProof/>
                <w:webHidden/>
              </w:rPr>
              <w:t>39</w:t>
            </w:r>
            <w:r>
              <w:rPr>
                <w:noProof/>
                <w:webHidden/>
              </w:rPr>
              <w:fldChar w:fldCharType="end"/>
            </w:r>
          </w:hyperlink>
        </w:p>
        <w:p w14:paraId="29CBC6C5" w14:textId="3DBEC6CC" w:rsidR="00B6760F" w:rsidRDefault="00B6760F">
          <w:pPr>
            <w:pStyle w:val="TOC3"/>
            <w:tabs>
              <w:tab w:val="right" w:leader="dot" w:pos="9016"/>
            </w:tabs>
            <w:rPr>
              <w:rFonts w:eastAsiaTheme="minorEastAsia"/>
              <w:noProof/>
              <w:lang w:eastAsia="en-GB"/>
            </w:rPr>
          </w:pPr>
          <w:hyperlink w:anchor="_Toc512170377" w:history="1">
            <w:r w:rsidRPr="00D853FA">
              <w:rPr>
                <w:rStyle w:val="Hyperlink"/>
                <w:noProof/>
              </w:rPr>
              <w:t>2.6 Two Methods for Calculating a Friction Factor (Turbulent Flow)</w:t>
            </w:r>
            <w:r>
              <w:rPr>
                <w:noProof/>
                <w:webHidden/>
              </w:rPr>
              <w:tab/>
            </w:r>
            <w:r>
              <w:rPr>
                <w:noProof/>
                <w:webHidden/>
              </w:rPr>
              <w:fldChar w:fldCharType="begin"/>
            </w:r>
            <w:r>
              <w:rPr>
                <w:noProof/>
                <w:webHidden/>
              </w:rPr>
              <w:instrText xml:space="preserve"> PAGEREF _Toc512170377 \h </w:instrText>
            </w:r>
            <w:r>
              <w:rPr>
                <w:noProof/>
                <w:webHidden/>
              </w:rPr>
            </w:r>
            <w:r>
              <w:rPr>
                <w:noProof/>
                <w:webHidden/>
              </w:rPr>
              <w:fldChar w:fldCharType="separate"/>
            </w:r>
            <w:r w:rsidR="004D4130">
              <w:rPr>
                <w:noProof/>
                <w:webHidden/>
              </w:rPr>
              <w:t>40</w:t>
            </w:r>
            <w:r>
              <w:rPr>
                <w:noProof/>
                <w:webHidden/>
              </w:rPr>
              <w:fldChar w:fldCharType="end"/>
            </w:r>
          </w:hyperlink>
        </w:p>
        <w:p w14:paraId="09953C66" w14:textId="77244FAE" w:rsidR="00B6760F" w:rsidRDefault="00B6760F">
          <w:pPr>
            <w:pStyle w:val="TOC3"/>
            <w:tabs>
              <w:tab w:val="right" w:leader="dot" w:pos="9016"/>
            </w:tabs>
            <w:rPr>
              <w:rFonts w:eastAsiaTheme="minorEastAsia"/>
              <w:noProof/>
              <w:lang w:eastAsia="en-GB"/>
            </w:rPr>
          </w:pPr>
          <w:hyperlink w:anchor="_Toc512170378" w:history="1">
            <w:r w:rsidRPr="00D853FA">
              <w:rPr>
                <w:rStyle w:val="Hyperlink"/>
                <w:noProof/>
              </w:rPr>
              <w:t>2.6.1 Blasius’ Law</w:t>
            </w:r>
            <w:r>
              <w:rPr>
                <w:noProof/>
                <w:webHidden/>
              </w:rPr>
              <w:tab/>
            </w:r>
            <w:r>
              <w:rPr>
                <w:noProof/>
                <w:webHidden/>
              </w:rPr>
              <w:fldChar w:fldCharType="begin"/>
            </w:r>
            <w:r>
              <w:rPr>
                <w:noProof/>
                <w:webHidden/>
              </w:rPr>
              <w:instrText xml:space="preserve"> PAGEREF _Toc512170378 \h </w:instrText>
            </w:r>
            <w:r>
              <w:rPr>
                <w:noProof/>
                <w:webHidden/>
              </w:rPr>
            </w:r>
            <w:r>
              <w:rPr>
                <w:noProof/>
                <w:webHidden/>
              </w:rPr>
              <w:fldChar w:fldCharType="separate"/>
            </w:r>
            <w:r w:rsidR="004D4130">
              <w:rPr>
                <w:noProof/>
                <w:webHidden/>
              </w:rPr>
              <w:t>40</w:t>
            </w:r>
            <w:r>
              <w:rPr>
                <w:noProof/>
                <w:webHidden/>
              </w:rPr>
              <w:fldChar w:fldCharType="end"/>
            </w:r>
          </w:hyperlink>
        </w:p>
        <w:p w14:paraId="3D3ADDD0" w14:textId="0EB9707C" w:rsidR="00B6760F" w:rsidRDefault="00B6760F">
          <w:pPr>
            <w:pStyle w:val="TOC3"/>
            <w:tabs>
              <w:tab w:val="right" w:leader="dot" w:pos="9016"/>
            </w:tabs>
            <w:rPr>
              <w:rFonts w:eastAsiaTheme="minorEastAsia"/>
              <w:noProof/>
              <w:lang w:eastAsia="en-GB"/>
            </w:rPr>
          </w:pPr>
          <w:hyperlink w:anchor="_Toc512170379" w:history="1">
            <w:r w:rsidRPr="00D853FA">
              <w:rPr>
                <w:rStyle w:val="Hyperlink"/>
                <w:noProof/>
              </w:rPr>
              <w:t>2.6.2 Moody’s friction factor:</w:t>
            </w:r>
            <w:r>
              <w:rPr>
                <w:noProof/>
                <w:webHidden/>
              </w:rPr>
              <w:tab/>
            </w:r>
            <w:r>
              <w:rPr>
                <w:noProof/>
                <w:webHidden/>
              </w:rPr>
              <w:fldChar w:fldCharType="begin"/>
            </w:r>
            <w:r>
              <w:rPr>
                <w:noProof/>
                <w:webHidden/>
              </w:rPr>
              <w:instrText xml:space="preserve"> PAGEREF _Toc512170379 \h </w:instrText>
            </w:r>
            <w:r>
              <w:rPr>
                <w:noProof/>
                <w:webHidden/>
              </w:rPr>
            </w:r>
            <w:r>
              <w:rPr>
                <w:noProof/>
                <w:webHidden/>
              </w:rPr>
              <w:fldChar w:fldCharType="separate"/>
            </w:r>
            <w:r w:rsidR="004D4130">
              <w:rPr>
                <w:noProof/>
                <w:webHidden/>
              </w:rPr>
              <w:t>40</w:t>
            </w:r>
            <w:r>
              <w:rPr>
                <w:noProof/>
                <w:webHidden/>
              </w:rPr>
              <w:fldChar w:fldCharType="end"/>
            </w:r>
          </w:hyperlink>
        </w:p>
        <w:p w14:paraId="165C365A" w14:textId="2162DF42" w:rsidR="00B6760F" w:rsidRDefault="00B6760F">
          <w:pPr>
            <w:pStyle w:val="TOC3"/>
            <w:tabs>
              <w:tab w:val="right" w:leader="dot" w:pos="9016"/>
            </w:tabs>
            <w:rPr>
              <w:rFonts w:eastAsiaTheme="minorEastAsia"/>
              <w:noProof/>
              <w:lang w:eastAsia="en-GB"/>
            </w:rPr>
          </w:pPr>
          <w:hyperlink w:anchor="_Toc512170380" w:history="1">
            <w:r w:rsidRPr="00D853FA">
              <w:rPr>
                <w:rStyle w:val="Hyperlink"/>
                <w:noProof/>
              </w:rPr>
              <w:t>2.7 Specific Gravity/ Relative Density:</w:t>
            </w:r>
            <w:r>
              <w:rPr>
                <w:noProof/>
                <w:webHidden/>
              </w:rPr>
              <w:tab/>
            </w:r>
            <w:r>
              <w:rPr>
                <w:noProof/>
                <w:webHidden/>
              </w:rPr>
              <w:fldChar w:fldCharType="begin"/>
            </w:r>
            <w:r>
              <w:rPr>
                <w:noProof/>
                <w:webHidden/>
              </w:rPr>
              <w:instrText xml:space="preserve"> PAGEREF _Toc512170380 \h </w:instrText>
            </w:r>
            <w:r>
              <w:rPr>
                <w:noProof/>
                <w:webHidden/>
              </w:rPr>
            </w:r>
            <w:r>
              <w:rPr>
                <w:noProof/>
                <w:webHidden/>
              </w:rPr>
              <w:fldChar w:fldCharType="separate"/>
            </w:r>
            <w:r w:rsidR="004D4130">
              <w:rPr>
                <w:noProof/>
                <w:webHidden/>
              </w:rPr>
              <w:t>41</w:t>
            </w:r>
            <w:r>
              <w:rPr>
                <w:noProof/>
                <w:webHidden/>
              </w:rPr>
              <w:fldChar w:fldCharType="end"/>
            </w:r>
          </w:hyperlink>
        </w:p>
        <w:p w14:paraId="6A9DE09A" w14:textId="674574AB" w:rsidR="00B6760F" w:rsidRDefault="00B6760F">
          <w:pPr>
            <w:pStyle w:val="TOC3"/>
            <w:tabs>
              <w:tab w:val="right" w:leader="dot" w:pos="9016"/>
            </w:tabs>
            <w:rPr>
              <w:rFonts w:eastAsiaTheme="minorEastAsia"/>
              <w:noProof/>
              <w:lang w:eastAsia="en-GB"/>
            </w:rPr>
          </w:pPr>
          <w:hyperlink w:anchor="_Toc512170381" w:history="1">
            <w:r w:rsidRPr="00D853FA">
              <w:rPr>
                <w:rStyle w:val="Hyperlink"/>
                <w:noProof/>
              </w:rPr>
              <w:t>2.8 Length of Pipe, Diameter and Losses Due to Elevation</w:t>
            </w:r>
            <w:r>
              <w:rPr>
                <w:noProof/>
                <w:webHidden/>
              </w:rPr>
              <w:tab/>
            </w:r>
            <w:r>
              <w:rPr>
                <w:noProof/>
                <w:webHidden/>
              </w:rPr>
              <w:fldChar w:fldCharType="begin"/>
            </w:r>
            <w:r>
              <w:rPr>
                <w:noProof/>
                <w:webHidden/>
              </w:rPr>
              <w:instrText xml:space="preserve"> PAGEREF _Toc512170381 \h </w:instrText>
            </w:r>
            <w:r>
              <w:rPr>
                <w:noProof/>
                <w:webHidden/>
              </w:rPr>
            </w:r>
            <w:r>
              <w:rPr>
                <w:noProof/>
                <w:webHidden/>
              </w:rPr>
              <w:fldChar w:fldCharType="separate"/>
            </w:r>
            <w:r w:rsidR="004D4130">
              <w:rPr>
                <w:noProof/>
                <w:webHidden/>
              </w:rPr>
              <w:t>42</w:t>
            </w:r>
            <w:r>
              <w:rPr>
                <w:noProof/>
                <w:webHidden/>
              </w:rPr>
              <w:fldChar w:fldCharType="end"/>
            </w:r>
          </w:hyperlink>
        </w:p>
        <w:p w14:paraId="45BE5FD8" w14:textId="1744ECEB" w:rsidR="00B6760F" w:rsidRDefault="00B6760F">
          <w:pPr>
            <w:pStyle w:val="TOC3"/>
            <w:tabs>
              <w:tab w:val="right" w:leader="dot" w:pos="9016"/>
            </w:tabs>
            <w:rPr>
              <w:rFonts w:eastAsiaTheme="minorEastAsia"/>
              <w:noProof/>
              <w:lang w:eastAsia="en-GB"/>
            </w:rPr>
          </w:pPr>
          <w:hyperlink w:anchor="_Toc512170382" w:history="1">
            <w:r w:rsidRPr="00D853FA">
              <w:rPr>
                <w:rStyle w:val="Hyperlink"/>
                <w:noProof/>
              </w:rPr>
              <w:t>2.8.1 Elevation</w:t>
            </w:r>
            <w:r>
              <w:rPr>
                <w:noProof/>
                <w:webHidden/>
              </w:rPr>
              <w:tab/>
            </w:r>
            <w:r>
              <w:rPr>
                <w:noProof/>
                <w:webHidden/>
              </w:rPr>
              <w:fldChar w:fldCharType="begin"/>
            </w:r>
            <w:r>
              <w:rPr>
                <w:noProof/>
                <w:webHidden/>
              </w:rPr>
              <w:instrText xml:space="preserve"> PAGEREF _Toc512170382 \h </w:instrText>
            </w:r>
            <w:r>
              <w:rPr>
                <w:noProof/>
                <w:webHidden/>
              </w:rPr>
            </w:r>
            <w:r>
              <w:rPr>
                <w:noProof/>
                <w:webHidden/>
              </w:rPr>
              <w:fldChar w:fldCharType="separate"/>
            </w:r>
            <w:r w:rsidR="004D4130">
              <w:rPr>
                <w:noProof/>
                <w:webHidden/>
              </w:rPr>
              <w:t>42</w:t>
            </w:r>
            <w:r>
              <w:rPr>
                <w:noProof/>
                <w:webHidden/>
              </w:rPr>
              <w:fldChar w:fldCharType="end"/>
            </w:r>
          </w:hyperlink>
        </w:p>
        <w:p w14:paraId="336FAA86" w14:textId="57FA72D7" w:rsidR="00B6760F" w:rsidRDefault="00B6760F">
          <w:pPr>
            <w:pStyle w:val="TOC3"/>
            <w:tabs>
              <w:tab w:val="right" w:leader="dot" w:pos="9016"/>
            </w:tabs>
            <w:rPr>
              <w:rFonts w:eastAsiaTheme="minorEastAsia"/>
              <w:noProof/>
              <w:lang w:eastAsia="en-GB"/>
            </w:rPr>
          </w:pPr>
          <w:hyperlink w:anchor="_Toc512170383" w:history="1">
            <w:r w:rsidRPr="00D853FA">
              <w:rPr>
                <w:rStyle w:val="Hyperlink"/>
                <w:noProof/>
              </w:rPr>
              <w:t>2.8.2 Start and End Latitudinal/Longitudinal Coordinates:</w:t>
            </w:r>
            <w:r>
              <w:rPr>
                <w:noProof/>
                <w:webHidden/>
              </w:rPr>
              <w:tab/>
            </w:r>
            <w:r>
              <w:rPr>
                <w:noProof/>
                <w:webHidden/>
              </w:rPr>
              <w:fldChar w:fldCharType="begin"/>
            </w:r>
            <w:r>
              <w:rPr>
                <w:noProof/>
                <w:webHidden/>
              </w:rPr>
              <w:instrText xml:space="preserve"> PAGEREF _Toc512170383 \h </w:instrText>
            </w:r>
            <w:r>
              <w:rPr>
                <w:noProof/>
                <w:webHidden/>
              </w:rPr>
            </w:r>
            <w:r>
              <w:rPr>
                <w:noProof/>
                <w:webHidden/>
              </w:rPr>
              <w:fldChar w:fldCharType="separate"/>
            </w:r>
            <w:r w:rsidR="004D4130">
              <w:rPr>
                <w:noProof/>
                <w:webHidden/>
              </w:rPr>
              <w:t>43</w:t>
            </w:r>
            <w:r>
              <w:rPr>
                <w:noProof/>
                <w:webHidden/>
              </w:rPr>
              <w:fldChar w:fldCharType="end"/>
            </w:r>
          </w:hyperlink>
        </w:p>
        <w:p w14:paraId="5DEDB457" w14:textId="372253B4" w:rsidR="00B6760F" w:rsidRDefault="00B6760F">
          <w:pPr>
            <w:pStyle w:val="TOC3"/>
            <w:tabs>
              <w:tab w:val="right" w:leader="dot" w:pos="9016"/>
            </w:tabs>
            <w:rPr>
              <w:rFonts w:eastAsiaTheme="minorEastAsia"/>
              <w:noProof/>
              <w:lang w:eastAsia="en-GB"/>
            </w:rPr>
          </w:pPr>
          <w:hyperlink w:anchor="_Toc512170384" w:history="1">
            <w:r w:rsidRPr="00D853FA">
              <w:rPr>
                <w:rStyle w:val="Hyperlink"/>
                <w:noProof/>
              </w:rPr>
              <w:t>2.8.3 Mapping Tools</w:t>
            </w:r>
            <w:r>
              <w:rPr>
                <w:noProof/>
                <w:webHidden/>
              </w:rPr>
              <w:tab/>
            </w:r>
            <w:r>
              <w:rPr>
                <w:noProof/>
                <w:webHidden/>
              </w:rPr>
              <w:fldChar w:fldCharType="begin"/>
            </w:r>
            <w:r>
              <w:rPr>
                <w:noProof/>
                <w:webHidden/>
              </w:rPr>
              <w:instrText xml:space="preserve"> PAGEREF _Toc512170384 \h </w:instrText>
            </w:r>
            <w:r>
              <w:rPr>
                <w:noProof/>
                <w:webHidden/>
              </w:rPr>
            </w:r>
            <w:r>
              <w:rPr>
                <w:noProof/>
                <w:webHidden/>
              </w:rPr>
              <w:fldChar w:fldCharType="separate"/>
            </w:r>
            <w:r w:rsidR="004D4130">
              <w:rPr>
                <w:noProof/>
                <w:webHidden/>
              </w:rPr>
              <w:t>44</w:t>
            </w:r>
            <w:r>
              <w:rPr>
                <w:noProof/>
                <w:webHidden/>
              </w:rPr>
              <w:fldChar w:fldCharType="end"/>
            </w:r>
          </w:hyperlink>
        </w:p>
        <w:p w14:paraId="032C4966" w14:textId="6C8D23F8" w:rsidR="00B6760F" w:rsidRDefault="00B6760F">
          <w:pPr>
            <w:pStyle w:val="TOC3"/>
            <w:tabs>
              <w:tab w:val="right" w:leader="dot" w:pos="9016"/>
            </w:tabs>
            <w:rPr>
              <w:rFonts w:eastAsiaTheme="minorEastAsia"/>
              <w:noProof/>
              <w:lang w:eastAsia="en-GB"/>
            </w:rPr>
          </w:pPr>
          <w:hyperlink w:anchor="_Toc512170385" w:history="1">
            <w:r w:rsidRPr="00D853FA">
              <w:rPr>
                <w:rStyle w:val="Hyperlink"/>
                <w:noProof/>
              </w:rPr>
              <w:t>2.8.4 Length of Pipeline:</w:t>
            </w:r>
            <w:r>
              <w:rPr>
                <w:noProof/>
                <w:webHidden/>
              </w:rPr>
              <w:tab/>
            </w:r>
            <w:r>
              <w:rPr>
                <w:noProof/>
                <w:webHidden/>
              </w:rPr>
              <w:fldChar w:fldCharType="begin"/>
            </w:r>
            <w:r>
              <w:rPr>
                <w:noProof/>
                <w:webHidden/>
              </w:rPr>
              <w:instrText xml:space="preserve"> PAGEREF _Toc512170385 \h </w:instrText>
            </w:r>
            <w:r>
              <w:rPr>
                <w:noProof/>
                <w:webHidden/>
              </w:rPr>
            </w:r>
            <w:r>
              <w:rPr>
                <w:noProof/>
                <w:webHidden/>
              </w:rPr>
              <w:fldChar w:fldCharType="separate"/>
            </w:r>
            <w:r w:rsidR="004D4130">
              <w:rPr>
                <w:noProof/>
                <w:webHidden/>
              </w:rPr>
              <w:t>44</w:t>
            </w:r>
            <w:r>
              <w:rPr>
                <w:noProof/>
                <w:webHidden/>
              </w:rPr>
              <w:fldChar w:fldCharType="end"/>
            </w:r>
          </w:hyperlink>
        </w:p>
        <w:p w14:paraId="55086EB9" w14:textId="78D336C0" w:rsidR="00B6760F" w:rsidRDefault="00B6760F">
          <w:pPr>
            <w:pStyle w:val="TOC2"/>
            <w:tabs>
              <w:tab w:val="right" w:leader="dot" w:pos="9016"/>
            </w:tabs>
            <w:rPr>
              <w:rFonts w:eastAsiaTheme="minorEastAsia"/>
              <w:noProof/>
              <w:lang w:eastAsia="en-GB"/>
            </w:rPr>
          </w:pPr>
          <w:hyperlink w:anchor="_Toc512170386" w:history="1">
            <w:r w:rsidRPr="00D853FA">
              <w:rPr>
                <w:rStyle w:val="Hyperlink"/>
                <w:noProof/>
              </w:rPr>
              <w:t>3.0 Results</w:t>
            </w:r>
            <w:r>
              <w:rPr>
                <w:noProof/>
                <w:webHidden/>
              </w:rPr>
              <w:tab/>
            </w:r>
            <w:r>
              <w:rPr>
                <w:noProof/>
                <w:webHidden/>
              </w:rPr>
              <w:fldChar w:fldCharType="begin"/>
            </w:r>
            <w:r>
              <w:rPr>
                <w:noProof/>
                <w:webHidden/>
              </w:rPr>
              <w:instrText xml:space="preserve"> PAGEREF _Toc512170386 \h </w:instrText>
            </w:r>
            <w:r>
              <w:rPr>
                <w:noProof/>
                <w:webHidden/>
              </w:rPr>
            </w:r>
            <w:r>
              <w:rPr>
                <w:noProof/>
                <w:webHidden/>
              </w:rPr>
              <w:fldChar w:fldCharType="separate"/>
            </w:r>
            <w:r w:rsidR="004D4130">
              <w:rPr>
                <w:noProof/>
                <w:webHidden/>
              </w:rPr>
              <w:t>45</w:t>
            </w:r>
            <w:r>
              <w:rPr>
                <w:noProof/>
                <w:webHidden/>
              </w:rPr>
              <w:fldChar w:fldCharType="end"/>
            </w:r>
          </w:hyperlink>
        </w:p>
        <w:p w14:paraId="3F8C908B" w14:textId="424CA507" w:rsidR="00B6760F" w:rsidRDefault="00B6760F">
          <w:pPr>
            <w:pStyle w:val="TOC3"/>
            <w:tabs>
              <w:tab w:val="right" w:leader="dot" w:pos="9016"/>
            </w:tabs>
            <w:rPr>
              <w:rFonts w:eastAsiaTheme="minorEastAsia"/>
              <w:noProof/>
              <w:lang w:eastAsia="en-GB"/>
            </w:rPr>
          </w:pPr>
          <w:hyperlink w:anchor="_Toc512170387" w:history="1">
            <w:r w:rsidRPr="00D853FA">
              <w:rPr>
                <w:rStyle w:val="Hyperlink"/>
                <w:noProof/>
              </w:rPr>
              <w:t>3.1 Excel Workbook of Collected Data</w:t>
            </w:r>
            <w:r>
              <w:rPr>
                <w:noProof/>
                <w:webHidden/>
              </w:rPr>
              <w:tab/>
            </w:r>
            <w:r>
              <w:rPr>
                <w:noProof/>
                <w:webHidden/>
              </w:rPr>
              <w:fldChar w:fldCharType="begin"/>
            </w:r>
            <w:r>
              <w:rPr>
                <w:noProof/>
                <w:webHidden/>
              </w:rPr>
              <w:instrText xml:space="preserve"> PAGEREF _Toc512170387 \h </w:instrText>
            </w:r>
            <w:r>
              <w:rPr>
                <w:noProof/>
                <w:webHidden/>
              </w:rPr>
            </w:r>
            <w:r>
              <w:rPr>
                <w:noProof/>
                <w:webHidden/>
              </w:rPr>
              <w:fldChar w:fldCharType="separate"/>
            </w:r>
            <w:r w:rsidR="004D4130">
              <w:rPr>
                <w:noProof/>
                <w:webHidden/>
              </w:rPr>
              <w:t>45</w:t>
            </w:r>
            <w:r>
              <w:rPr>
                <w:noProof/>
                <w:webHidden/>
              </w:rPr>
              <w:fldChar w:fldCharType="end"/>
            </w:r>
          </w:hyperlink>
        </w:p>
        <w:p w14:paraId="0E91ED1B" w14:textId="3D5C0702" w:rsidR="00B6760F" w:rsidRDefault="00B6760F">
          <w:pPr>
            <w:pStyle w:val="TOC3"/>
            <w:tabs>
              <w:tab w:val="right" w:leader="dot" w:pos="9016"/>
            </w:tabs>
            <w:rPr>
              <w:rFonts w:eastAsiaTheme="minorEastAsia"/>
              <w:noProof/>
              <w:lang w:eastAsia="en-GB"/>
            </w:rPr>
          </w:pPr>
          <w:hyperlink w:anchor="_Toc512170388" w:history="1">
            <w:r w:rsidRPr="00D853FA">
              <w:rPr>
                <w:rStyle w:val="Hyperlink"/>
                <w:noProof/>
              </w:rPr>
              <w:t>3.2 Results Applicable to Diesel and Gasoline</w:t>
            </w:r>
            <w:r>
              <w:rPr>
                <w:noProof/>
                <w:webHidden/>
              </w:rPr>
              <w:tab/>
            </w:r>
            <w:r>
              <w:rPr>
                <w:noProof/>
                <w:webHidden/>
              </w:rPr>
              <w:fldChar w:fldCharType="begin"/>
            </w:r>
            <w:r>
              <w:rPr>
                <w:noProof/>
                <w:webHidden/>
              </w:rPr>
              <w:instrText xml:space="preserve"> PAGEREF _Toc512170388 \h </w:instrText>
            </w:r>
            <w:r>
              <w:rPr>
                <w:noProof/>
                <w:webHidden/>
              </w:rPr>
            </w:r>
            <w:r>
              <w:rPr>
                <w:noProof/>
                <w:webHidden/>
              </w:rPr>
              <w:fldChar w:fldCharType="separate"/>
            </w:r>
            <w:r w:rsidR="004D4130">
              <w:rPr>
                <w:noProof/>
                <w:webHidden/>
              </w:rPr>
              <w:t>46</w:t>
            </w:r>
            <w:r>
              <w:rPr>
                <w:noProof/>
                <w:webHidden/>
              </w:rPr>
              <w:fldChar w:fldCharType="end"/>
            </w:r>
          </w:hyperlink>
        </w:p>
        <w:p w14:paraId="0F41D8AA" w14:textId="396CFFAF" w:rsidR="00B6760F" w:rsidRDefault="00B6760F">
          <w:pPr>
            <w:pStyle w:val="TOC3"/>
            <w:tabs>
              <w:tab w:val="right" w:leader="dot" w:pos="9016"/>
            </w:tabs>
            <w:rPr>
              <w:rFonts w:eastAsiaTheme="minorEastAsia"/>
              <w:noProof/>
              <w:lang w:eastAsia="en-GB"/>
            </w:rPr>
          </w:pPr>
          <w:hyperlink w:anchor="_Toc512170389" w:history="1">
            <w:r w:rsidRPr="00D853FA">
              <w:rPr>
                <w:rStyle w:val="Hyperlink"/>
                <w:noProof/>
              </w:rPr>
              <w:t>3.3 Gasoline Specific Result</w:t>
            </w:r>
            <w:r>
              <w:rPr>
                <w:noProof/>
                <w:webHidden/>
              </w:rPr>
              <w:tab/>
            </w:r>
            <w:r>
              <w:rPr>
                <w:noProof/>
                <w:webHidden/>
              </w:rPr>
              <w:fldChar w:fldCharType="begin"/>
            </w:r>
            <w:r>
              <w:rPr>
                <w:noProof/>
                <w:webHidden/>
              </w:rPr>
              <w:instrText xml:space="preserve"> PAGEREF _Toc512170389 \h </w:instrText>
            </w:r>
            <w:r>
              <w:rPr>
                <w:noProof/>
                <w:webHidden/>
              </w:rPr>
            </w:r>
            <w:r>
              <w:rPr>
                <w:noProof/>
                <w:webHidden/>
              </w:rPr>
              <w:fldChar w:fldCharType="separate"/>
            </w:r>
            <w:r w:rsidR="004D4130">
              <w:rPr>
                <w:noProof/>
                <w:webHidden/>
              </w:rPr>
              <w:t>47</w:t>
            </w:r>
            <w:r>
              <w:rPr>
                <w:noProof/>
                <w:webHidden/>
              </w:rPr>
              <w:fldChar w:fldCharType="end"/>
            </w:r>
          </w:hyperlink>
        </w:p>
        <w:p w14:paraId="6C21998B" w14:textId="166AA180" w:rsidR="00B6760F" w:rsidRDefault="00B6760F">
          <w:pPr>
            <w:pStyle w:val="TOC3"/>
            <w:tabs>
              <w:tab w:val="right" w:leader="dot" w:pos="9016"/>
            </w:tabs>
            <w:rPr>
              <w:rFonts w:eastAsiaTheme="minorEastAsia"/>
              <w:noProof/>
              <w:lang w:eastAsia="en-GB"/>
            </w:rPr>
          </w:pPr>
          <w:hyperlink w:anchor="_Toc512170390" w:history="1">
            <w:r w:rsidRPr="00D853FA">
              <w:rPr>
                <w:rStyle w:val="Hyperlink"/>
                <w:noProof/>
              </w:rPr>
              <w:t>3.4 Diesel Specific Result</w:t>
            </w:r>
            <w:r>
              <w:rPr>
                <w:noProof/>
                <w:webHidden/>
              </w:rPr>
              <w:tab/>
            </w:r>
            <w:r>
              <w:rPr>
                <w:noProof/>
                <w:webHidden/>
              </w:rPr>
              <w:fldChar w:fldCharType="begin"/>
            </w:r>
            <w:r>
              <w:rPr>
                <w:noProof/>
                <w:webHidden/>
              </w:rPr>
              <w:instrText xml:space="preserve"> PAGEREF _Toc512170390 \h </w:instrText>
            </w:r>
            <w:r>
              <w:rPr>
                <w:noProof/>
                <w:webHidden/>
              </w:rPr>
            </w:r>
            <w:r>
              <w:rPr>
                <w:noProof/>
                <w:webHidden/>
              </w:rPr>
              <w:fldChar w:fldCharType="separate"/>
            </w:r>
            <w:r w:rsidR="004D4130">
              <w:rPr>
                <w:noProof/>
                <w:webHidden/>
              </w:rPr>
              <w:t>48</w:t>
            </w:r>
            <w:r>
              <w:rPr>
                <w:noProof/>
                <w:webHidden/>
              </w:rPr>
              <w:fldChar w:fldCharType="end"/>
            </w:r>
          </w:hyperlink>
        </w:p>
        <w:p w14:paraId="600C54A4" w14:textId="238305D4" w:rsidR="00B6760F" w:rsidRDefault="00B6760F">
          <w:pPr>
            <w:pStyle w:val="TOC3"/>
            <w:tabs>
              <w:tab w:val="right" w:leader="dot" w:pos="9016"/>
            </w:tabs>
            <w:rPr>
              <w:rFonts w:eastAsiaTheme="minorEastAsia"/>
              <w:noProof/>
              <w:lang w:eastAsia="en-GB"/>
            </w:rPr>
          </w:pPr>
          <w:hyperlink w:anchor="_Toc512170391" w:history="1">
            <w:r w:rsidRPr="00D853FA">
              <w:rPr>
                <w:rStyle w:val="Hyperlink"/>
                <w:noProof/>
              </w:rPr>
              <w:t>3.5 Total Pressure Loss</w:t>
            </w:r>
            <w:r>
              <w:rPr>
                <w:noProof/>
                <w:webHidden/>
              </w:rPr>
              <w:tab/>
            </w:r>
            <w:r>
              <w:rPr>
                <w:noProof/>
                <w:webHidden/>
              </w:rPr>
              <w:fldChar w:fldCharType="begin"/>
            </w:r>
            <w:r>
              <w:rPr>
                <w:noProof/>
                <w:webHidden/>
              </w:rPr>
              <w:instrText xml:space="preserve"> PAGEREF _Toc512170391 \h </w:instrText>
            </w:r>
            <w:r>
              <w:rPr>
                <w:noProof/>
                <w:webHidden/>
              </w:rPr>
            </w:r>
            <w:r>
              <w:rPr>
                <w:noProof/>
                <w:webHidden/>
              </w:rPr>
              <w:fldChar w:fldCharType="separate"/>
            </w:r>
            <w:r w:rsidR="004D4130">
              <w:rPr>
                <w:noProof/>
                <w:webHidden/>
              </w:rPr>
              <w:t>49</w:t>
            </w:r>
            <w:r>
              <w:rPr>
                <w:noProof/>
                <w:webHidden/>
              </w:rPr>
              <w:fldChar w:fldCharType="end"/>
            </w:r>
          </w:hyperlink>
        </w:p>
        <w:p w14:paraId="54180E30" w14:textId="70336411" w:rsidR="00B6760F" w:rsidRDefault="00B6760F">
          <w:pPr>
            <w:pStyle w:val="TOC3"/>
            <w:tabs>
              <w:tab w:val="right" w:leader="dot" w:pos="9016"/>
            </w:tabs>
            <w:rPr>
              <w:rFonts w:eastAsiaTheme="minorEastAsia"/>
              <w:noProof/>
              <w:lang w:eastAsia="en-GB"/>
            </w:rPr>
          </w:pPr>
          <w:hyperlink w:anchor="_Toc512170392" w:history="1">
            <w:r w:rsidRPr="00D853FA">
              <w:rPr>
                <w:rStyle w:val="Hyperlink"/>
                <w:noProof/>
              </w:rPr>
              <w:t>3.6 Final Pressure and Pressure Change Values</w:t>
            </w:r>
            <w:r>
              <w:rPr>
                <w:noProof/>
                <w:webHidden/>
              </w:rPr>
              <w:tab/>
            </w:r>
            <w:r>
              <w:rPr>
                <w:noProof/>
                <w:webHidden/>
              </w:rPr>
              <w:fldChar w:fldCharType="begin"/>
            </w:r>
            <w:r>
              <w:rPr>
                <w:noProof/>
                <w:webHidden/>
              </w:rPr>
              <w:instrText xml:space="preserve"> PAGEREF _Toc512170392 \h </w:instrText>
            </w:r>
            <w:r>
              <w:rPr>
                <w:noProof/>
                <w:webHidden/>
              </w:rPr>
            </w:r>
            <w:r>
              <w:rPr>
                <w:noProof/>
                <w:webHidden/>
              </w:rPr>
              <w:fldChar w:fldCharType="separate"/>
            </w:r>
            <w:r w:rsidR="004D4130">
              <w:rPr>
                <w:noProof/>
                <w:webHidden/>
              </w:rPr>
              <w:t>49</w:t>
            </w:r>
            <w:r>
              <w:rPr>
                <w:noProof/>
                <w:webHidden/>
              </w:rPr>
              <w:fldChar w:fldCharType="end"/>
            </w:r>
          </w:hyperlink>
        </w:p>
        <w:p w14:paraId="39E535E2" w14:textId="60BFDD20" w:rsidR="00B6760F" w:rsidRDefault="00B6760F">
          <w:pPr>
            <w:pStyle w:val="TOC3"/>
            <w:tabs>
              <w:tab w:val="right" w:leader="dot" w:pos="9016"/>
            </w:tabs>
            <w:rPr>
              <w:rFonts w:eastAsiaTheme="minorEastAsia"/>
              <w:noProof/>
              <w:lang w:eastAsia="en-GB"/>
            </w:rPr>
          </w:pPr>
          <w:hyperlink w:anchor="_Toc512170393" w:history="1">
            <w:r w:rsidRPr="00D853FA">
              <w:rPr>
                <w:rStyle w:val="Hyperlink"/>
                <w:noProof/>
              </w:rPr>
              <w:t>3.7 Pipeline Efficiency</w:t>
            </w:r>
            <w:r>
              <w:rPr>
                <w:noProof/>
                <w:webHidden/>
              </w:rPr>
              <w:tab/>
            </w:r>
            <w:r>
              <w:rPr>
                <w:noProof/>
                <w:webHidden/>
              </w:rPr>
              <w:fldChar w:fldCharType="begin"/>
            </w:r>
            <w:r>
              <w:rPr>
                <w:noProof/>
                <w:webHidden/>
              </w:rPr>
              <w:instrText xml:space="preserve"> PAGEREF _Toc512170393 \h </w:instrText>
            </w:r>
            <w:r>
              <w:rPr>
                <w:noProof/>
                <w:webHidden/>
              </w:rPr>
            </w:r>
            <w:r>
              <w:rPr>
                <w:noProof/>
                <w:webHidden/>
              </w:rPr>
              <w:fldChar w:fldCharType="separate"/>
            </w:r>
            <w:r w:rsidR="004D4130">
              <w:rPr>
                <w:noProof/>
                <w:webHidden/>
              </w:rPr>
              <w:t>50</w:t>
            </w:r>
            <w:r>
              <w:rPr>
                <w:noProof/>
                <w:webHidden/>
              </w:rPr>
              <w:fldChar w:fldCharType="end"/>
            </w:r>
          </w:hyperlink>
        </w:p>
        <w:p w14:paraId="2950EEE7" w14:textId="11E0F9BB" w:rsidR="00B6760F" w:rsidRDefault="00B6760F">
          <w:pPr>
            <w:pStyle w:val="TOC3"/>
            <w:tabs>
              <w:tab w:val="right" w:leader="dot" w:pos="9016"/>
            </w:tabs>
            <w:rPr>
              <w:rFonts w:eastAsiaTheme="minorEastAsia"/>
              <w:noProof/>
              <w:lang w:eastAsia="en-GB"/>
            </w:rPr>
          </w:pPr>
          <w:hyperlink w:anchor="_Toc512170394" w:history="1">
            <w:r w:rsidRPr="00D853FA">
              <w:rPr>
                <w:rStyle w:val="Hyperlink"/>
                <w:noProof/>
              </w:rPr>
              <w:t>3.7.1 Hydraulic and Thermal Efficiency</w:t>
            </w:r>
            <w:r>
              <w:rPr>
                <w:noProof/>
                <w:webHidden/>
              </w:rPr>
              <w:tab/>
            </w:r>
            <w:r>
              <w:rPr>
                <w:noProof/>
                <w:webHidden/>
              </w:rPr>
              <w:fldChar w:fldCharType="begin"/>
            </w:r>
            <w:r>
              <w:rPr>
                <w:noProof/>
                <w:webHidden/>
              </w:rPr>
              <w:instrText xml:space="preserve"> PAGEREF _Toc512170394 \h </w:instrText>
            </w:r>
            <w:r>
              <w:rPr>
                <w:noProof/>
                <w:webHidden/>
              </w:rPr>
            </w:r>
            <w:r>
              <w:rPr>
                <w:noProof/>
                <w:webHidden/>
              </w:rPr>
              <w:fldChar w:fldCharType="separate"/>
            </w:r>
            <w:r w:rsidR="004D4130">
              <w:rPr>
                <w:noProof/>
                <w:webHidden/>
              </w:rPr>
              <w:t>50</w:t>
            </w:r>
            <w:r>
              <w:rPr>
                <w:noProof/>
                <w:webHidden/>
              </w:rPr>
              <w:fldChar w:fldCharType="end"/>
            </w:r>
          </w:hyperlink>
        </w:p>
        <w:p w14:paraId="20E9D88E" w14:textId="6B831313" w:rsidR="00B6760F" w:rsidRDefault="00B6760F">
          <w:pPr>
            <w:pStyle w:val="TOC3"/>
            <w:tabs>
              <w:tab w:val="right" w:leader="dot" w:pos="9016"/>
            </w:tabs>
            <w:rPr>
              <w:rFonts w:eastAsiaTheme="minorEastAsia"/>
              <w:noProof/>
              <w:lang w:eastAsia="en-GB"/>
            </w:rPr>
          </w:pPr>
          <w:hyperlink w:anchor="_Toc512170395" w:history="1">
            <w:r w:rsidRPr="00D853FA">
              <w:rPr>
                <w:rStyle w:val="Hyperlink"/>
                <w:noProof/>
              </w:rPr>
              <w:t>3.7.1.1 Hydraulic Efficiency:</w:t>
            </w:r>
            <w:r>
              <w:rPr>
                <w:noProof/>
                <w:webHidden/>
              </w:rPr>
              <w:tab/>
            </w:r>
            <w:r>
              <w:rPr>
                <w:noProof/>
                <w:webHidden/>
              </w:rPr>
              <w:fldChar w:fldCharType="begin"/>
            </w:r>
            <w:r>
              <w:rPr>
                <w:noProof/>
                <w:webHidden/>
              </w:rPr>
              <w:instrText xml:space="preserve"> PAGEREF _Toc512170395 \h </w:instrText>
            </w:r>
            <w:r>
              <w:rPr>
                <w:noProof/>
                <w:webHidden/>
              </w:rPr>
            </w:r>
            <w:r>
              <w:rPr>
                <w:noProof/>
                <w:webHidden/>
              </w:rPr>
              <w:fldChar w:fldCharType="separate"/>
            </w:r>
            <w:r w:rsidR="004D4130">
              <w:rPr>
                <w:noProof/>
                <w:webHidden/>
              </w:rPr>
              <w:t>50</w:t>
            </w:r>
            <w:r>
              <w:rPr>
                <w:noProof/>
                <w:webHidden/>
              </w:rPr>
              <w:fldChar w:fldCharType="end"/>
            </w:r>
          </w:hyperlink>
        </w:p>
        <w:p w14:paraId="462581BF" w14:textId="240B33CD" w:rsidR="00B6760F" w:rsidRDefault="00B6760F">
          <w:pPr>
            <w:pStyle w:val="TOC3"/>
            <w:tabs>
              <w:tab w:val="right" w:leader="dot" w:pos="9016"/>
            </w:tabs>
            <w:rPr>
              <w:rFonts w:eastAsiaTheme="minorEastAsia"/>
              <w:noProof/>
              <w:lang w:eastAsia="en-GB"/>
            </w:rPr>
          </w:pPr>
          <w:hyperlink w:anchor="_Toc512170396" w:history="1">
            <w:r w:rsidRPr="00D853FA">
              <w:rPr>
                <w:rStyle w:val="Hyperlink"/>
                <w:noProof/>
              </w:rPr>
              <w:t>3.8 Pumping Power Required</w:t>
            </w:r>
            <w:r>
              <w:rPr>
                <w:noProof/>
                <w:webHidden/>
              </w:rPr>
              <w:tab/>
            </w:r>
            <w:r>
              <w:rPr>
                <w:noProof/>
                <w:webHidden/>
              </w:rPr>
              <w:fldChar w:fldCharType="begin"/>
            </w:r>
            <w:r>
              <w:rPr>
                <w:noProof/>
                <w:webHidden/>
              </w:rPr>
              <w:instrText xml:space="preserve"> PAGEREF _Toc512170396 \h </w:instrText>
            </w:r>
            <w:r>
              <w:rPr>
                <w:noProof/>
                <w:webHidden/>
              </w:rPr>
            </w:r>
            <w:r>
              <w:rPr>
                <w:noProof/>
                <w:webHidden/>
              </w:rPr>
              <w:fldChar w:fldCharType="separate"/>
            </w:r>
            <w:r w:rsidR="004D4130">
              <w:rPr>
                <w:noProof/>
                <w:webHidden/>
              </w:rPr>
              <w:t>51</w:t>
            </w:r>
            <w:r>
              <w:rPr>
                <w:noProof/>
                <w:webHidden/>
              </w:rPr>
              <w:fldChar w:fldCharType="end"/>
            </w:r>
          </w:hyperlink>
        </w:p>
        <w:p w14:paraId="27EF6523" w14:textId="0E029B25" w:rsidR="00B6760F" w:rsidRDefault="00B6760F">
          <w:pPr>
            <w:pStyle w:val="TOC3"/>
            <w:tabs>
              <w:tab w:val="right" w:leader="dot" w:pos="9016"/>
            </w:tabs>
            <w:rPr>
              <w:rFonts w:eastAsiaTheme="minorEastAsia"/>
              <w:noProof/>
              <w:lang w:eastAsia="en-GB"/>
            </w:rPr>
          </w:pPr>
          <w:hyperlink w:anchor="_Toc512170397" w:history="1">
            <w:r w:rsidRPr="00D853FA">
              <w:rPr>
                <w:rStyle w:val="Hyperlink"/>
                <w:noProof/>
              </w:rPr>
              <w:t>3.9 Volumetric Flow Rate:</w:t>
            </w:r>
            <w:r>
              <w:rPr>
                <w:noProof/>
                <w:webHidden/>
              </w:rPr>
              <w:tab/>
            </w:r>
            <w:r>
              <w:rPr>
                <w:noProof/>
                <w:webHidden/>
              </w:rPr>
              <w:fldChar w:fldCharType="begin"/>
            </w:r>
            <w:r>
              <w:rPr>
                <w:noProof/>
                <w:webHidden/>
              </w:rPr>
              <w:instrText xml:space="preserve"> PAGEREF _Toc512170397 \h </w:instrText>
            </w:r>
            <w:r>
              <w:rPr>
                <w:noProof/>
                <w:webHidden/>
              </w:rPr>
            </w:r>
            <w:r>
              <w:rPr>
                <w:noProof/>
                <w:webHidden/>
              </w:rPr>
              <w:fldChar w:fldCharType="separate"/>
            </w:r>
            <w:r w:rsidR="004D4130">
              <w:rPr>
                <w:noProof/>
                <w:webHidden/>
              </w:rPr>
              <w:t>52</w:t>
            </w:r>
            <w:r>
              <w:rPr>
                <w:noProof/>
                <w:webHidden/>
              </w:rPr>
              <w:fldChar w:fldCharType="end"/>
            </w:r>
          </w:hyperlink>
        </w:p>
        <w:p w14:paraId="2607C702" w14:textId="39FA8576" w:rsidR="00B6760F" w:rsidRDefault="00B6760F">
          <w:pPr>
            <w:pStyle w:val="TOC3"/>
            <w:tabs>
              <w:tab w:val="right" w:leader="dot" w:pos="9016"/>
            </w:tabs>
            <w:rPr>
              <w:rFonts w:eastAsiaTheme="minorEastAsia"/>
              <w:noProof/>
              <w:lang w:eastAsia="en-GB"/>
            </w:rPr>
          </w:pPr>
          <w:hyperlink w:anchor="_Toc512170398" w:history="1">
            <w:r w:rsidRPr="00D853FA">
              <w:rPr>
                <w:rStyle w:val="Hyperlink"/>
                <w:noProof/>
              </w:rPr>
              <w:t>3.10 Mass Flow Rate:</w:t>
            </w:r>
            <w:r>
              <w:rPr>
                <w:noProof/>
                <w:webHidden/>
              </w:rPr>
              <w:tab/>
            </w:r>
            <w:r>
              <w:rPr>
                <w:noProof/>
                <w:webHidden/>
              </w:rPr>
              <w:fldChar w:fldCharType="begin"/>
            </w:r>
            <w:r>
              <w:rPr>
                <w:noProof/>
                <w:webHidden/>
              </w:rPr>
              <w:instrText xml:space="preserve"> PAGEREF _Toc512170398 \h </w:instrText>
            </w:r>
            <w:r>
              <w:rPr>
                <w:noProof/>
                <w:webHidden/>
              </w:rPr>
            </w:r>
            <w:r>
              <w:rPr>
                <w:noProof/>
                <w:webHidden/>
              </w:rPr>
              <w:fldChar w:fldCharType="separate"/>
            </w:r>
            <w:r w:rsidR="004D4130">
              <w:rPr>
                <w:noProof/>
                <w:webHidden/>
              </w:rPr>
              <w:t>52</w:t>
            </w:r>
            <w:r>
              <w:rPr>
                <w:noProof/>
                <w:webHidden/>
              </w:rPr>
              <w:fldChar w:fldCharType="end"/>
            </w:r>
          </w:hyperlink>
        </w:p>
        <w:p w14:paraId="136A62A8" w14:textId="33BFD601" w:rsidR="00B6760F" w:rsidRDefault="00B6760F">
          <w:pPr>
            <w:pStyle w:val="TOC3"/>
            <w:tabs>
              <w:tab w:val="right" w:leader="dot" w:pos="9016"/>
            </w:tabs>
            <w:rPr>
              <w:rFonts w:eastAsiaTheme="minorEastAsia"/>
              <w:noProof/>
              <w:lang w:eastAsia="en-GB"/>
            </w:rPr>
          </w:pPr>
          <w:hyperlink w:anchor="_Toc512170399" w:history="1">
            <w:r w:rsidRPr="00D853FA">
              <w:rPr>
                <w:rStyle w:val="Hyperlink"/>
                <w:noProof/>
              </w:rPr>
              <w:t>3.11 Efficiency and Inefficiency</w:t>
            </w:r>
            <w:r>
              <w:rPr>
                <w:noProof/>
                <w:webHidden/>
              </w:rPr>
              <w:tab/>
            </w:r>
            <w:r>
              <w:rPr>
                <w:noProof/>
                <w:webHidden/>
              </w:rPr>
              <w:fldChar w:fldCharType="begin"/>
            </w:r>
            <w:r>
              <w:rPr>
                <w:noProof/>
                <w:webHidden/>
              </w:rPr>
              <w:instrText xml:space="preserve"> PAGEREF _Toc512170399 \h </w:instrText>
            </w:r>
            <w:r>
              <w:rPr>
                <w:noProof/>
                <w:webHidden/>
              </w:rPr>
            </w:r>
            <w:r>
              <w:rPr>
                <w:noProof/>
                <w:webHidden/>
              </w:rPr>
              <w:fldChar w:fldCharType="separate"/>
            </w:r>
            <w:r w:rsidR="004D4130">
              <w:rPr>
                <w:noProof/>
                <w:webHidden/>
              </w:rPr>
              <w:t>53</w:t>
            </w:r>
            <w:r>
              <w:rPr>
                <w:noProof/>
                <w:webHidden/>
              </w:rPr>
              <w:fldChar w:fldCharType="end"/>
            </w:r>
          </w:hyperlink>
        </w:p>
        <w:p w14:paraId="73579315" w14:textId="45A7ADE3" w:rsidR="00B6760F" w:rsidRDefault="00B6760F">
          <w:pPr>
            <w:pStyle w:val="TOC3"/>
            <w:tabs>
              <w:tab w:val="right" w:leader="dot" w:pos="9016"/>
            </w:tabs>
            <w:rPr>
              <w:rFonts w:eastAsiaTheme="minorEastAsia"/>
              <w:noProof/>
              <w:lang w:eastAsia="en-GB"/>
            </w:rPr>
          </w:pPr>
          <w:hyperlink w:anchor="_Toc512170400" w:history="1">
            <w:r w:rsidRPr="00D853FA">
              <w:rPr>
                <w:rStyle w:val="Hyperlink"/>
                <w:noProof/>
              </w:rPr>
              <w:t>3.12 Gasoline Specific</w:t>
            </w:r>
            <w:r w:rsidRPr="00D853FA">
              <w:rPr>
                <w:rStyle w:val="Hyperlink"/>
                <w:bCs/>
                <w:noProof/>
              </w:rPr>
              <w:t xml:space="preserve"> Result:</w:t>
            </w:r>
            <w:r>
              <w:rPr>
                <w:noProof/>
                <w:webHidden/>
              </w:rPr>
              <w:tab/>
            </w:r>
            <w:r>
              <w:rPr>
                <w:noProof/>
                <w:webHidden/>
              </w:rPr>
              <w:fldChar w:fldCharType="begin"/>
            </w:r>
            <w:r>
              <w:rPr>
                <w:noProof/>
                <w:webHidden/>
              </w:rPr>
              <w:instrText xml:space="preserve"> PAGEREF _Toc512170400 \h </w:instrText>
            </w:r>
            <w:r>
              <w:rPr>
                <w:noProof/>
                <w:webHidden/>
              </w:rPr>
            </w:r>
            <w:r>
              <w:rPr>
                <w:noProof/>
                <w:webHidden/>
              </w:rPr>
              <w:fldChar w:fldCharType="separate"/>
            </w:r>
            <w:r w:rsidR="004D4130">
              <w:rPr>
                <w:noProof/>
                <w:webHidden/>
              </w:rPr>
              <w:t>54</w:t>
            </w:r>
            <w:r>
              <w:rPr>
                <w:noProof/>
                <w:webHidden/>
              </w:rPr>
              <w:fldChar w:fldCharType="end"/>
            </w:r>
          </w:hyperlink>
        </w:p>
        <w:p w14:paraId="01B2747C" w14:textId="7E4D9EAF" w:rsidR="00B6760F" w:rsidRDefault="00B6760F">
          <w:pPr>
            <w:pStyle w:val="TOC3"/>
            <w:tabs>
              <w:tab w:val="right" w:leader="dot" w:pos="9016"/>
            </w:tabs>
            <w:rPr>
              <w:rFonts w:eastAsiaTheme="minorEastAsia"/>
              <w:noProof/>
              <w:lang w:eastAsia="en-GB"/>
            </w:rPr>
          </w:pPr>
          <w:hyperlink w:anchor="_Toc512170401" w:history="1">
            <w:r w:rsidRPr="00D853FA">
              <w:rPr>
                <w:rStyle w:val="Hyperlink"/>
                <w:noProof/>
              </w:rPr>
              <w:t>3.13 Diesel Specific Result:</w:t>
            </w:r>
            <w:r>
              <w:rPr>
                <w:noProof/>
                <w:webHidden/>
              </w:rPr>
              <w:tab/>
            </w:r>
            <w:r>
              <w:rPr>
                <w:noProof/>
                <w:webHidden/>
              </w:rPr>
              <w:fldChar w:fldCharType="begin"/>
            </w:r>
            <w:r>
              <w:rPr>
                <w:noProof/>
                <w:webHidden/>
              </w:rPr>
              <w:instrText xml:space="preserve"> PAGEREF _Toc512170401 \h </w:instrText>
            </w:r>
            <w:r>
              <w:rPr>
                <w:noProof/>
                <w:webHidden/>
              </w:rPr>
            </w:r>
            <w:r>
              <w:rPr>
                <w:noProof/>
                <w:webHidden/>
              </w:rPr>
              <w:fldChar w:fldCharType="separate"/>
            </w:r>
            <w:r w:rsidR="004D4130">
              <w:rPr>
                <w:noProof/>
                <w:webHidden/>
              </w:rPr>
              <w:t>55</w:t>
            </w:r>
            <w:r>
              <w:rPr>
                <w:noProof/>
                <w:webHidden/>
              </w:rPr>
              <w:fldChar w:fldCharType="end"/>
            </w:r>
          </w:hyperlink>
        </w:p>
        <w:p w14:paraId="362B633C" w14:textId="27ADAD7D" w:rsidR="00B6760F" w:rsidRDefault="00B6760F">
          <w:pPr>
            <w:pStyle w:val="TOC3"/>
            <w:tabs>
              <w:tab w:val="right" w:leader="dot" w:pos="9016"/>
            </w:tabs>
            <w:rPr>
              <w:rFonts w:eastAsiaTheme="minorEastAsia"/>
              <w:noProof/>
              <w:lang w:eastAsia="en-GB"/>
            </w:rPr>
          </w:pPr>
          <w:hyperlink w:anchor="_Toc512170402" w:history="1">
            <w:r w:rsidRPr="00D853FA">
              <w:rPr>
                <w:rStyle w:val="Hyperlink"/>
                <w:noProof/>
              </w:rPr>
              <w:t>3.14 Validation of result in comparison to Gabi data</w:t>
            </w:r>
            <w:r>
              <w:rPr>
                <w:noProof/>
                <w:webHidden/>
              </w:rPr>
              <w:tab/>
            </w:r>
            <w:r>
              <w:rPr>
                <w:noProof/>
                <w:webHidden/>
              </w:rPr>
              <w:fldChar w:fldCharType="begin"/>
            </w:r>
            <w:r>
              <w:rPr>
                <w:noProof/>
                <w:webHidden/>
              </w:rPr>
              <w:instrText xml:space="preserve"> PAGEREF _Toc512170402 \h </w:instrText>
            </w:r>
            <w:r>
              <w:rPr>
                <w:noProof/>
                <w:webHidden/>
              </w:rPr>
            </w:r>
            <w:r>
              <w:rPr>
                <w:noProof/>
                <w:webHidden/>
              </w:rPr>
              <w:fldChar w:fldCharType="separate"/>
            </w:r>
            <w:r w:rsidR="004D4130">
              <w:rPr>
                <w:noProof/>
                <w:webHidden/>
              </w:rPr>
              <w:t>56</w:t>
            </w:r>
            <w:r>
              <w:rPr>
                <w:noProof/>
                <w:webHidden/>
              </w:rPr>
              <w:fldChar w:fldCharType="end"/>
            </w:r>
          </w:hyperlink>
        </w:p>
        <w:p w14:paraId="398AB264" w14:textId="17C3A170" w:rsidR="00B6760F" w:rsidRDefault="00B6760F">
          <w:pPr>
            <w:pStyle w:val="TOC3"/>
            <w:tabs>
              <w:tab w:val="right" w:leader="dot" w:pos="9016"/>
            </w:tabs>
            <w:rPr>
              <w:rFonts w:eastAsiaTheme="minorEastAsia"/>
              <w:noProof/>
              <w:lang w:eastAsia="en-GB"/>
            </w:rPr>
          </w:pPr>
          <w:hyperlink w:anchor="_Toc512170403" w:history="1">
            <w:r w:rsidRPr="00D853FA">
              <w:rPr>
                <w:rStyle w:val="Hyperlink"/>
                <w:noProof/>
              </w:rPr>
              <w:t>3.15 Gabi Results</w:t>
            </w:r>
            <w:r>
              <w:rPr>
                <w:noProof/>
                <w:webHidden/>
              </w:rPr>
              <w:tab/>
            </w:r>
            <w:r>
              <w:rPr>
                <w:noProof/>
                <w:webHidden/>
              </w:rPr>
              <w:fldChar w:fldCharType="begin"/>
            </w:r>
            <w:r>
              <w:rPr>
                <w:noProof/>
                <w:webHidden/>
              </w:rPr>
              <w:instrText xml:space="preserve"> PAGEREF _Toc512170403 \h </w:instrText>
            </w:r>
            <w:r>
              <w:rPr>
                <w:noProof/>
                <w:webHidden/>
              </w:rPr>
            </w:r>
            <w:r>
              <w:rPr>
                <w:noProof/>
                <w:webHidden/>
              </w:rPr>
              <w:fldChar w:fldCharType="separate"/>
            </w:r>
            <w:r w:rsidR="004D4130">
              <w:rPr>
                <w:noProof/>
                <w:webHidden/>
              </w:rPr>
              <w:t>56</w:t>
            </w:r>
            <w:r>
              <w:rPr>
                <w:noProof/>
                <w:webHidden/>
              </w:rPr>
              <w:fldChar w:fldCharType="end"/>
            </w:r>
          </w:hyperlink>
        </w:p>
        <w:p w14:paraId="18EA7CA6" w14:textId="0C737D3E" w:rsidR="00B6760F" w:rsidRDefault="00B6760F">
          <w:pPr>
            <w:pStyle w:val="TOC3"/>
            <w:tabs>
              <w:tab w:val="right" w:leader="dot" w:pos="9016"/>
            </w:tabs>
            <w:rPr>
              <w:rFonts w:eastAsiaTheme="minorEastAsia"/>
              <w:noProof/>
              <w:lang w:eastAsia="en-GB"/>
            </w:rPr>
          </w:pPr>
          <w:hyperlink w:anchor="_Toc512170404" w:history="1">
            <w:r w:rsidRPr="00D853FA">
              <w:rPr>
                <w:rStyle w:val="Hyperlink"/>
                <w:noProof/>
              </w:rPr>
              <w:t>3.16 Summary of Pipeline Efficiencies</w:t>
            </w:r>
            <w:r>
              <w:rPr>
                <w:noProof/>
                <w:webHidden/>
              </w:rPr>
              <w:tab/>
            </w:r>
            <w:r>
              <w:rPr>
                <w:noProof/>
                <w:webHidden/>
              </w:rPr>
              <w:fldChar w:fldCharType="begin"/>
            </w:r>
            <w:r>
              <w:rPr>
                <w:noProof/>
                <w:webHidden/>
              </w:rPr>
              <w:instrText xml:space="preserve"> PAGEREF _Toc512170404 \h </w:instrText>
            </w:r>
            <w:r>
              <w:rPr>
                <w:noProof/>
                <w:webHidden/>
              </w:rPr>
            </w:r>
            <w:r>
              <w:rPr>
                <w:noProof/>
                <w:webHidden/>
              </w:rPr>
              <w:fldChar w:fldCharType="separate"/>
            </w:r>
            <w:r w:rsidR="004D4130">
              <w:rPr>
                <w:noProof/>
                <w:webHidden/>
              </w:rPr>
              <w:t>57</w:t>
            </w:r>
            <w:r>
              <w:rPr>
                <w:noProof/>
                <w:webHidden/>
              </w:rPr>
              <w:fldChar w:fldCharType="end"/>
            </w:r>
          </w:hyperlink>
        </w:p>
        <w:p w14:paraId="76BCA95E" w14:textId="018F09DE" w:rsidR="00B6760F" w:rsidRDefault="00B6760F">
          <w:pPr>
            <w:pStyle w:val="TOC3"/>
            <w:tabs>
              <w:tab w:val="right" w:leader="dot" w:pos="9016"/>
            </w:tabs>
            <w:rPr>
              <w:rFonts w:eastAsiaTheme="minorEastAsia"/>
              <w:noProof/>
              <w:lang w:eastAsia="en-GB"/>
            </w:rPr>
          </w:pPr>
          <w:hyperlink w:anchor="_Toc512170405" w:history="1">
            <w:r w:rsidRPr="00D853FA">
              <w:rPr>
                <w:rStyle w:val="Hyperlink"/>
                <w:noProof/>
              </w:rPr>
              <w:t>3.17 Thermal efficiency:</w:t>
            </w:r>
            <w:r>
              <w:rPr>
                <w:noProof/>
                <w:webHidden/>
              </w:rPr>
              <w:tab/>
            </w:r>
            <w:r>
              <w:rPr>
                <w:noProof/>
                <w:webHidden/>
              </w:rPr>
              <w:fldChar w:fldCharType="begin"/>
            </w:r>
            <w:r>
              <w:rPr>
                <w:noProof/>
                <w:webHidden/>
              </w:rPr>
              <w:instrText xml:space="preserve"> PAGEREF _Toc512170405 \h </w:instrText>
            </w:r>
            <w:r>
              <w:rPr>
                <w:noProof/>
                <w:webHidden/>
              </w:rPr>
            </w:r>
            <w:r>
              <w:rPr>
                <w:noProof/>
                <w:webHidden/>
              </w:rPr>
              <w:fldChar w:fldCharType="separate"/>
            </w:r>
            <w:r w:rsidR="004D4130">
              <w:rPr>
                <w:noProof/>
                <w:webHidden/>
              </w:rPr>
              <w:t>58</w:t>
            </w:r>
            <w:r>
              <w:rPr>
                <w:noProof/>
                <w:webHidden/>
              </w:rPr>
              <w:fldChar w:fldCharType="end"/>
            </w:r>
          </w:hyperlink>
        </w:p>
        <w:p w14:paraId="3EBA7CC6" w14:textId="573749EB" w:rsidR="00B6760F" w:rsidRDefault="00B6760F">
          <w:pPr>
            <w:pStyle w:val="TOC3"/>
            <w:tabs>
              <w:tab w:val="right" w:leader="dot" w:pos="9016"/>
            </w:tabs>
            <w:rPr>
              <w:rFonts w:eastAsiaTheme="minorEastAsia"/>
              <w:noProof/>
              <w:lang w:eastAsia="en-GB"/>
            </w:rPr>
          </w:pPr>
          <w:hyperlink w:anchor="_Toc512170406" w:history="1">
            <w:r w:rsidRPr="00D853FA">
              <w:rPr>
                <w:rStyle w:val="Hyperlink"/>
                <w:noProof/>
              </w:rPr>
              <w:t>3.17.1 Efficiency Vs Pump Efficiency Curve</w:t>
            </w:r>
            <w:r>
              <w:rPr>
                <w:noProof/>
                <w:webHidden/>
              </w:rPr>
              <w:tab/>
            </w:r>
            <w:r>
              <w:rPr>
                <w:noProof/>
                <w:webHidden/>
              </w:rPr>
              <w:fldChar w:fldCharType="begin"/>
            </w:r>
            <w:r>
              <w:rPr>
                <w:noProof/>
                <w:webHidden/>
              </w:rPr>
              <w:instrText xml:space="preserve"> PAGEREF _Toc512170406 \h </w:instrText>
            </w:r>
            <w:r>
              <w:rPr>
                <w:noProof/>
                <w:webHidden/>
              </w:rPr>
            </w:r>
            <w:r>
              <w:rPr>
                <w:noProof/>
                <w:webHidden/>
              </w:rPr>
              <w:fldChar w:fldCharType="separate"/>
            </w:r>
            <w:r w:rsidR="004D4130">
              <w:rPr>
                <w:noProof/>
                <w:webHidden/>
              </w:rPr>
              <w:t>58</w:t>
            </w:r>
            <w:r>
              <w:rPr>
                <w:noProof/>
                <w:webHidden/>
              </w:rPr>
              <w:fldChar w:fldCharType="end"/>
            </w:r>
          </w:hyperlink>
        </w:p>
        <w:p w14:paraId="13519B10" w14:textId="621073C2" w:rsidR="00B6760F" w:rsidRDefault="00B6760F">
          <w:pPr>
            <w:pStyle w:val="TOC2"/>
            <w:tabs>
              <w:tab w:val="right" w:leader="dot" w:pos="9016"/>
            </w:tabs>
            <w:rPr>
              <w:rFonts w:eastAsiaTheme="minorEastAsia"/>
              <w:noProof/>
              <w:lang w:eastAsia="en-GB"/>
            </w:rPr>
          </w:pPr>
          <w:hyperlink w:anchor="_Toc512170407" w:history="1">
            <w:r w:rsidRPr="00D853FA">
              <w:rPr>
                <w:rStyle w:val="Hyperlink"/>
                <w:noProof/>
              </w:rPr>
              <w:t>4.0 Analysis</w:t>
            </w:r>
            <w:r>
              <w:rPr>
                <w:noProof/>
                <w:webHidden/>
              </w:rPr>
              <w:tab/>
            </w:r>
            <w:r>
              <w:rPr>
                <w:noProof/>
                <w:webHidden/>
              </w:rPr>
              <w:fldChar w:fldCharType="begin"/>
            </w:r>
            <w:r>
              <w:rPr>
                <w:noProof/>
                <w:webHidden/>
              </w:rPr>
              <w:instrText xml:space="preserve"> PAGEREF _Toc512170407 \h </w:instrText>
            </w:r>
            <w:r>
              <w:rPr>
                <w:noProof/>
                <w:webHidden/>
              </w:rPr>
            </w:r>
            <w:r>
              <w:rPr>
                <w:noProof/>
                <w:webHidden/>
              </w:rPr>
              <w:fldChar w:fldCharType="separate"/>
            </w:r>
            <w:r w:rsidR="004D4130">
              <w:rPr>
                <w:noProof/>
                <w:webHidden/>
              </w:rPr>
              <w:t>59</w:t>
            </w:r>
            <w:r>
              <w:rPr>
                <w:noProof/>
                <w:webHidden/>
              </w:rPr>
              <w:fldChar w:fldCharType="end"/>
            </w:r>
          </w:hyperlink>
        </w:p>
        <w:p w14:paraId="3CB67434" w14:textId="27998925" w:rsidR="00B6760F" w:rsidRDefault="00B6760F">
          <w:pPr>
            <w:pStyle w:val="TOC3"/>
            <w:tabs>
              <w:tab w:val="right" w:leader="dot" w:pos="9016"/>
            </w:tabs>
            <w:rPr>
              <w:rFonts w:eastAsiaTheme="minorEastAsia"/>
              <w:noProof/>
              <w:lang w:eastAsia="en-GB"/>
            </w:rPr>
          </w:pPr>
          <w:hyperlink w:anchor="_Toc512170408" w:history="1">
            <w:r w:rsidRPr="00D853FA">
              <w:rPr>
                <w:rStyle w:val="Hyperlink"/>
                <w:noProof/>
              </w:rPr>
              <w:t>4.1 Pipeline Loses – General Analysis</w:t>
            </w:r>
            <w:r>
              <w:rPr>
                <w:noProof/>
                <w:webHidden/>
              </w:rPr>
              <w:tab/>
            </w:r>
            <w:r>
              <w:rPr>
                <w:noProof/>
                <w:webHidden/>
              </w:rPr>
              <w:fldChar w:fldCharType="begin"/>
            </w:r>
            <w:r>
              <w:rPr>
                <w:noProof/>
                <w:webHidden/>
              </w:rPr>
              <w:instrText xml:space="preserve"> PAGEREF _Toc512170408 \h </w:instrText>
            </w:r>
            <w:r>
              <w:rPr>
                <w:noProof/>
                <w:webHidden/>
              </w:rPr>
            </w:r>
            <w:r>
              <w:rPr>
                <w:noProof/>
                <w:webHidden/>
              </w:rPr>
              <w:fldChar w:fldCharType="separate"/>
            </w:r>
            <w:r w:rsidR="004D4130">
              <w:rPr>
                <w:noProof/>
                <w:webHidden/>
              </w:rPr>
              <w:t>59</w:t>
            </w:r>
            <w:r>
              <w:rPr>
                <w:noProof/>
                <w:webHidden/>
              </w:rPr>
              <w:fldChar w:fldCharType="end"/>
            </w:r>
          </w:hyperlink>
        </w:p>
        <w:p w14:paraId="3E94BBFE" w14:textId="52877412" w:rsidR="00B6760F" w:rsidRDefault="00B6760F">
          <w:pPr>
            <w:pStyle w:val="TOC3"/>
            <w:tabs>
              <w:tab w:val="right" w:leader="dot" w:pos="9016"/>
            </w:tabs>
            <w:rPr>
              <w:rFonts w:eastAsiaTheme="minorEastAsia"/>
              <w:noProof/>
              <w:lang w:eastAsia="en-GB"/>
            </w:rPr>
          </w:pPr>
          <w:hyperlink w:anchor="_Toc512170409" w:history="1">
            <w:r w:rsidRPr="00D853FA">
              <w:rPr>
                <w:rStyle w:val="Hyperlink"/>
                <w:noProof/>
              </w:rPr>
              <w:t>4.2 Gasoline and Diesel Results Compared</w:t>
            </w:r>
            <w:r>
              <w:rPr>
                <w:noProof/>
                <w:webHidden/>
              </w:rPr>
              <w:tab/>
            </w:r>
            <w:r>
              <w:rPr>
                <w:noProof/>
                <w:webHidden/>
              </w:rPr>
              <w:fldChar w:fldCharType="begin"/>
            </w:r>
            <w:r>
              <w:rPr>
                <w:noProof/>
                <w:webHidden/>
              </w:rPr>
              <w:instrText xml:space="preserve"> PAGEREF _Toc512170409 \h </w:instrText>
            </w:r>
            <w:r>
              <w:rPr>
                <w:noProof/>
                <w:webHidden/>
              </w:rPr>
            </w:r>
            <w:r>
              <w:rPr>
                <w:noProof/>
                <w:webHidden/>
              </w:rPr>
              <w:fldChar w:fldCharType="separate"/>
            </w:r>
            <w:r w:rsidR="004D4130">
              <w:rPr>
                <w:noProof/>
                <w:webHidden/>
              </w:rPr>
              <w:t>59</w:t>
            </w:r>
            <w:r>
              <w:rPr>
                <w:noProof/>
                <w:webHidden/>
              </w:rPr>
              <w:fldChar w:fldCharType="end"/>
            </w:r>
          </w:hyperlink>
        </w:p>
        <w:p w14:paraId="6AFCD597" w14:textId="1A336C22" w:rsidR="00B6760F" w:rsidRDefault="00B6760F">
          <w:pPr>
            <w:pStyle w:val="TOC3"/>
            <w:tabs>
              <w:tab w:val="right" w:leader="dot" w:pos="9016"/>
            </w:tabs>
            <w:rPr>
              <w:rFonts w:eastAsiaTheme="minorEastAsia"/>
              <w:noProof/>
              <w:lang w:eastAsia="en-GB"/>
            </w:rPr>
          </w:pPr>
          <w:hyperlink w:anchor="_Toc512170410" w:history="1">
            <w:r w:rsidRPr="00D853FA">
              <w:rPr>
                <w:rStyle w:val="Hyperlink"/>
                <w:noProof/>
              </w:rPr>
              <w:t>4.3 Elevation</w:t>
            </w:r>
            <w:r>
              <w:rPr>
                <w:noProof/>
                <w:webHidden/>
              </w:rPr>
              <w:tab/>
            </w:r>
            <w:r>
              <w:rPr>
                <w:noProof/>
                <w:webHidden/>
              </w:rPr>
              <w:fldChar w:fldCharType="begin"/>
            </w:r>
            <w:r>
              <w:rPr>
                <w:noProof/>
                <w:webHidden/>
              </w:rPr>
              <w:instrText xml:space="preserve"> PAGEREF _Toc512170410 \h </w:instrText>
            </w:r>
            <w:r>
              <w:rPr>
                <w:noProof/>
                <w:webHidden/>
              </w:rPr>
            </w:r>
            <w:r>
              <w:rPr>
                <w:noProof/>
                <w:webHidden/>
              </w:rPr>
              <w:fldChar w:fldCharType="separate"/>
            </w:r>
            <w:r w:rsidR="004D4130">
              <w:rPr>
                <w:noProof/>
                <w:webHidden/>
              </w:rPr>
              <w:t>59</w:t>
            </w:r>
            <w:r>
              <w:rPr>
                <w:noProof/>
                <w:webHidden/>
              </w:rPr>
              <w:fldChar w:fldCharType="end"/>
            </w:r>
          </w:hyperlink>
        </w:p>
        <w:p w14:paraId="009AE54A" w14:textId="344E05C1" w:rsidR="00B6760F" w:rsidRDefault="00B6760F">
          <w:pPr>
            <w:pStyle w:val="TOC3"/>
            <w:tabs>
              <w:tab w:val="right" w:leader="dot" w:pos="9016"/>
            </w:tabs>
            <w:rPr>
              <w:rFonts w:eastAsiaTheme="minorEastAsia"/>
              <w:noProof/>
              <w:lang w:eastAsia="en-GB"/>
            </w:rPr>
          </w:pPr>
          <w:hyperlink w:anchor="_Toc512170411" w:history="1">
            <w:r w:rsidRPr="00D853FA">
              <w:rPr>
                <w:rStyle w:val="Hyperlink"/>
                <w:noProof/>
              </w:rPr>
              <w:t>4.4 Volumetric and Mass Flow Rate</w:t>
            </w:r>
            <w:r>
              <w:rPr>
                <w:noProof/>
                <w:webHidden/>
              </w:rPr>
              <w:tab/>
            </w:r>
            <w:r>
              <w:rPr>
                <w:noProof/>
                <w:webHidden/>
              </w:rPr>
              <w:fldChar w:fldCharType="begin"/>
            </w:r>
            <w:r>
              <w:rPr>
                <w:noProof/>
                <w:webHidden/>
              </w:rPr>
              <w:instrText xml:space="preserve"> PAGEREF _Toc512170411 \h </w:instrText>
            </w:r>
            <w:r>
              <w:rPr>
                <w:noProof/>
                <w:webHidden/>
              </w:rPr>
            </w:r>
            <w:r>
              <w:rPr>
                <w:noProof/>
                <w:webHidden/>
              </w:rPr>
              <w:fldChar w:fldCharType="separate"/>
            </w:r>
            <w:r w:rsidR="004D4130">
              <w:rPr>
                <w:noProof/>
                <w:webHidden/>
              </w:rPr>
              <w:t>59</w:t>
            </w:r>
            <w:r>
              <w:rPr>
                <w:noProof/>
                <w:webHidden/>
              </w:rPr>
              <w:fldChar w:fldCharType="end"/>
            </w:r>
          </w:hyperlink>
        </w:p>
        <w:p w14:paraId="515AFCDB" w14:textId="1152AE8B" w:rsidR="00B6760F" w:rsidRDefault="00B6760F">
          <w:pPr>
            <w:pStyle w:val="TOC3"/>
            <w:tabs>
              <w:tab w:val="right" w:leader="dot" w:pos="9016"/>
            </w:tabs>
            <w:rPr>
              <w:rFonts w:eastAsiaTheme="minorEastAsia"/>
              <w:noProof/>
              <w:lang w:eastAsia="en-GB"/>
            </w:rPr>
          </w:pPr>
          <w:hyperlink w:anchor="_Toc512170412" w:history="1">
            <w:r w:rsidRPr="00D853FA">
              <w:rPr>
                <w:rStyle w:val="Hyperlink"/>
                <w:noProof/>
              </w:rPr>
              <w:t>4.5 Differences in Efficiency between Gasoline and Diesel</w:t>
            </w:r>
            <w:r>
              <w:rPr>
                <w:noProof/>
                <w:webHidden/>
              </w:rPr>
              <w:tab/>
            </w:r>
            <w:r>
              <w:rPr>
                <w:noProof/>
                <w:webHidden/>
              </w:rPr>
              <w:fldChar w:fldCharType="begin"/>
            </w:r>
            <w:r>
              <w:rPr>
                <w:noProof/>
                <w:webHidden/>
              </w:rPr>
              <w:instrText xml:space="preserve"> PAGEREF _Toc512170412 \h </w:instrText>
            </w:r>
            <w:r>
              <w:rPr>
                <w:noProof/>
                <w:webHidden/>
              </w:rPr>
            </w:r>
            <w:r>
              <w:rPr>
                <w:noProof/>
                <w:webHidden/>
              </w:rPr>
              <w:fldChar w:fldCharType="separate"/>
            </w:r>
            <w:r w:rsidR="004D4130">
              <w:rPr>
                <w:noProof/>
                <w:webHidden/>
              </w:rPr>
              <w:t>59</w:t>
            </w:r>
            <w:r>
              <w:rPr>
                <w:noProof/>
                <w:webHidden/>
              </w:rPr>
              <w:fldChar w:fldCharType="end"/>
            </w:r>
          </w:hyperlink>
        </w:p>
        <w:p w14:paraId="2AA34783" w14:textId="65AB580F" w:rsidR="00B6760F" w:rsidRDefault="00B6760F">
          <w:pPr>
            <w:pStyle w:val="TOC3"/>
            <w:tabs>
              <w:tab w:val="right" w:leader="dot" w:pos="9016"/>
            </w:tabs>
            <w:rPr>
              <w:rFonts w:eastAsiaTheme="minorEastAsia"/>
              <w:noProof/>
              <w:lang w:eastAsia="en-GB"/>
            </w:rPr>
          </w:pPr>
          <w:hyperlink w:anchor="_Toc512170413" w:history="1">
            <w:r w:rsidRPr="00D853FA">
              <w:rPr>
                <w:rStyle w:val="Hyperlink"/>
                <w:noProof/>
              </w:rPr>
              <w:t>4.6 Roughness of the Pipe</w:t>
            </w:r>
            <w:r>
              <w:rPr>
                <w:noProof/>
                <w:webHidden/>
              </w:rPr>
              <w:tab/>
            </w:r>
            <w:r>
              <w:rPr>
                <w:noProof/>
                <w:webHidden/>
              </w:rPr>
              <w:fldChar w:fldCharType="begin"/>
            </w:r>
            <w:r>
              <w:rPr>
                <w:noProof/>
                <w:webHidden/>
              </w:rPr>
              <w:instrText xml:space="preserve"> PAGEREF _Toc512170413 \h </w:instrText>
            </w:r>
            <w:r>
              <w:rPr>
                <w:noProof/>
                <w:webHidden/>
              </w:rPr>
            </w:r>
            <w:r>
              <w:rPr>
                <w:noProof/>
                <w:webHidden/>
              </w:rPr>
              <w:fldChar w:fldCharType="separate"/>
            </w:r>
            <w:r w:rsidR="004D4130">
              <w:rPr>
                <w:noProof/>
                <w:webHidden/>
              </w:rPr>
              <w:t>60</w:t>
            </w:r>
            <w:r>
              <w:rPr>
                <w:noProof/>
                <w:webHidden/>
              </w:rPr>
              <w:fldChar w:fldCharType="end"/>
            </w:r>
          </w:hyperlink>
        </w:p>
        <w:p w14:paraId="54FB2562" w14:textId="2CFD2530" w:rsidR="00B6760F" w:rsidRDefault="00B6760F">
          <w:pPr>
            <w:pStyle w:val="TOC3"/>
            <w:tabs>
              <w:tab w:val="right" w:leader="dot" w:pos="9016"/>
            </w:tabs>
            <w:rPr>
              <w:rFonts w:eastAsiaTheme="minorEastAsia"/>
              <w:noProof/>
              <w:lang w:eastAsia="en-GB"/>
            </w:rPr>
          </w:pPr>
          <w:hyperlink w:anchor="_Toc512170414" w:history="1">
            <w:r w:rsidRPr="00D853FA">
              <w:rPr>
                <w:rStyle w:val="Hyperlink"/>
                <w:noProof/>
              </w:rPr>
              <w:t>4.7 Pressure Losses</w:t>
            </w:r>
            <w:r>
              <w:rPr>
                <w:noProof/>
                <w:webHidden/>
              </w:rPr>
              <w:tab/>
            </w:r>
            <w:r>
              <w:rPr>
                <w:noProof/>
                <w:webHidden/>
              </w:rPr>
              <w:fldChar w:fldCharType="begin"/>
            </w:r>
            <w:r>
              <w:rPr>
                <w:noProof/>
                <w:webHidden/>
              </w:rPr>
              <w:instrText xml:space="preserve"> PAGEREF _Toc512170414 \h </w:instrText>
            </w:r>
            <w:r>
              <w:rPr>
                <w:noProof/>
                <w:webHidden/>
              </w:rPr>
            </w:r>
            <w:r>
              <w:rPr>
                <w:noProof/>
                <w:webHidden/>
              </w:rPr>
              <w:fldChar w:fldCharType="separate"/>
            </w:r>
            <w:r w:rsidR="004D4130">
              <w:rPr>
                <w:noProof/>
                <w:webHidden/>
              </w:rPr>
              <w:t>60</w:t>
            </w:r>
            <w:r>
              <w:rPr>
                <w:noProof/>
                <w:webHidden/>
              </w:rPr>
              <w:fldChar w:fldCharType="end"/>
            </w:r>
          </w:hyperlink>
        </w:p>
        <w:p w14:paraId="41D614AA" w14:textId="3C008DE1" w:rsidR="00B6760F" w:rsidRDefault="00B6760F">
          <w:pPr>
            <w:pStyle w:val="TOC3"/>
            <w:tabs>
              <w:tab w:val="right" w:leader="dot" w:pos="9016"/>
            </w:tabs>
            <w:rPr>
              <w:rFonts w:eastAsiaTheme="minorEastAsia"/>
              <w:noProof/>
              <w:lang w:eastAsia="en-GB"/>
            </w:rPr>
          </w:pPr>
          <w:hyperlink w:anchor="_Toc512170415" w:history="1">
            <w:r w:rsidRPr="00D853FA">
              <w:rPr>
                <w:rStyle w:val="Hyperlink"/>
                <w:noProof/>
              </w:rPr>
              <w:t>4.8 Length of Pipe</w:t>
            </w:r>
            <w:r>
              <w:rPr>
                <w:noProof/>
                <w:webHidden/>
              </w:rPr>
              <w:tab/>
            </w:r>
            <w:r>
              <w:rPr>
                <w:noProof/>
                <w:webHidden/>
              </w:rPr>
              <w:fldChar w:fldCharType="begin"/>
            </w:r>
            <w:r>
              <w:rPr>
                <w:noProof/>
                <w:webHidden/>
              </w:rPr>
              <w:instrText xml:space="preserve"> PAGEREF _Toc512170415 \h </w:instrText>
            </w:r>
            <w:r>
              <w:rPr>
                <w:noProof/>
                <w:webHidden/>
              </w:rPr>
            </w:r>
            <w:r>
              <w:rPr>
                <w:noProof/>
                <w:webHidden/>
              </w:rPr>
              <w:fldChar w:fldCharType="separate"/>
            </w:r>
            <w:r w:rsidR="004D4130">
              <w:rPr>
                <w:noProof/>
                <w:webHidden/>
              </w:rPr>
              <w:t>60</w:t>
            </w:r>
            <w:r>
              <w:rPr>
                <w:noProof/>
                <w:webHidden/>
              </w:rPr>
              <w:fldChar w:fldCharType="end"/>
            </w:r>
          </w:hyperlink>
        </w:p>
        <w:p w14:paraId="4CE3A575" w14:textId="1DD60D86" w:rsidR="00B6760F" w:rsidRDefault="00B6760F">
          <w:pPr>
            <w:pStyle w:val="TOC3"/>
            <w:tabs>
              <w:tab w:val="right" w:leader="dot" w:pos="9016"/>
            </w:tabs>
            <w:rPr>
              <w:rFonts w:eastAsiaTheme="minorEastAsia"/>
              <w:noProof/>
              <w:lang w:eastAsia="en-GB"/>
            </w:rPr>
          </w:pPr>
          <w:hyperlink w:anchor="_Toc512170416" w:history="1">
            <w:r w:rsidRPr="00D853FA">
              <w:rPr>
                <w:rStyle w:val="Hyperlink"/>
                <w:noProof/>
              </w:rPr>
              <w:t>4.9 Gabi Result Analysis</w:t>
            </w:r>
            <w:r>
              <w:rPr>
                <w:noProof/>
                <w:webHidden/>
              </w:rPr>
              <w:tab/>
            </w:r>
            <w:r>
              <w:rPr>
                <w:noProof/>
                <w:webHidden/>
              </w:rPr>
              <w:fldChar w:fldCharType="begin"/>
            </w:r>
            <w:r>
              <w:rPr>
                <w:noProof/>
                <w:webHidden/>
              </w:rPr>
              <w:instrText xml:space="preserve"> PAGEREF _Toc512170416 \h </w:instrText>
            </w:r>
            <w:r>
              <w:rPr>
                <w:noProof/>
                <w:webHidden/>
              </w:rPr>
            </w:r>
            <w:r>
              <w:rPr>
                <w:noProof/>
                <w:webHidden/>
              </w:rPr>
              <w:fldChar w:fldCharType="separate"/>
            </w:r>
            <w:r w:rsidR="004D4130">
              <w:rPr>
                <w:noProof/>
                <w:webHidden/>
              </w:rPr>
              <w:t>60</w:t>
            </w:r>
            <w:r>
              <w:rPr>
                <w:noProof/>
                <w:webHidden/>
              </w:rPr>
              <w:fldChar w:fldCharType="end"/>
            </w:r>
          </w:hyperlink>
        </w:p>
        <w:p w14:paraId="544F6254" w14:textId="7DE40FB7" w:rsidR="00B6760F" w:rsidRDefault="00B6760F">
          <w:pPr>
            <w:pStyle w:val="TOC3"/>
            <w:tabs>
              <w:tab w:val="right" w:leader="dot" w:pos="9016"/>
            </w:tabs>
            <w:rPr>
              <w:rFonts w:eastAsiaTheme="minorEastAsia"/>
              <w:noProof/>
              <w:lang w:eastAsia="en-GB"/>
            </w:rPr>
          </w:pPr>
          <w:hyperlink w:anchor="_Toc512170417" w:history="1">
            <w:r w:rsidRPr="00D853FA">
              <w:rPr>
                <w:rStyle w:val="Hyperlink"/>
                <w:noProof/>
              </w:rPr>
              <w:t>4.9.1 Efficiency Value</w:t>
            </w:r>
            <w:r>
              <w:rPr>
                <w:noProof/>
                <w:webHidden/>
              </w:rPr>
              <w:tab/>
            </w:r>
            <w:r>
              <w:rPr>
                <w:noProof/>
                <w:webHidden/>
              </w:rPr>
              <w:fldChar w:fldCharType="begin"/>
            </w:r>
            <w:r>
              <w:rPr>
                <w:noProof/>
                <w:webHidden/>
              </w:rPr>
              <w:instrText xml:space="preserve"> PAGEREF _Toc512170417 \h </w:instrText>
            </w:r>
            <w:r>
              <w:rPr>
                <w:noProof/>
                <w:webHidden/>
              </w:rPr>
            </w:r>
            <w:r>
              <w:rPr>
                <w:noProof/>
                <w:webHidden/>
              </w:rPr>
              <w:fldChar w:fldCharType="separate"/>
            </w:r>
            <w:r w:rsidR="004D4130">
              <w:rPr>
                <w:noProof/>
                <w:webHidden/>
              </w:rPr>
              <w:t>61</w:t>
            </w:r>
            <w:r>
              <w:rPr>
                <w:noProof/>
                <w:webHidden/>
              </w:rPr>
              <w:fldChar w:fldCharType="end"/>
            </w:r>
          </w:hyperlink>
        </w:p>
        <w:p w14:paraId="047C0EC8" w14:textId="5E1B6FB0" w:rsidR="00B6760F" w:rsidRDefault="00B6760F">
          <w:pPr>
            <w:pStyle w:val="TOC2"/>
            <w:tabs>
              <w:tab w:val="right" w:leader="dot" w:pos="9016"/>
            </w:tabs>
            <w:rPr>
              <w:rFonts w:eastAsiaTheme="minorEastAsia"/>
              <w:noProof/>
              <w:lang w:eastAsia="en-GB"/>
            </w:rPr>
          </w:pPr>
          <w:hyperlink w:anchor="_Toc512170418" w:history="1">
            <w:r w:rsidRPr="00D853FA">
              <w:rPr>
                <w:rStyle w:val="Hyperlink"/>
                <w:noProof/>
              </w:rPr>
              <w:t>5.0 Conclusion</w:t>
            </w:r>
            <w:r>
              <w:rPr>
                <w:noProof/>
                <w:webHidden/>
              </w:rPr>
              <w:tab/>
            </w:r>
            <w:r>
              <w:rPr>
                <w:noProof/>
                <w:webHidden/>
              </w:rPr>
              <w:fldChar w:fldCharType="begin"/>
            </w:r>
            <w:r>
              <w:rPr>
                <w:noProof/>
                <w:webHidden/>
              </w:rPr>
              <w:instrText xml:space="preserve"> PAGEREF _Toc512170418 \h </w:instrText>
            </w:r>
            <w:r>
              <w:rPr>
                <w:noProof/>
                <w:webHidden/>
              </w:rPr>
            </w:r>
            <w:r>
              <w:rPr>
                <w:noProof/>
                <w:webHidden/>
              </w:rPr>
              <w:fldChar w:fldCharType="separate"/>
            </w:r>
            <w:r w:rsidR="004D4130">
              <w:rPr>
                <w:noProof/>
                <w:webHidden/>
              </w:rPr>
              <w:t>61</w:t>
            </w:r>
            <w:r>
              <w:rPr>
                <w:noProof/>
                <w:webHidden/>
              </w:rPr>
              <w:fldChar w:fldCharType="end"/>
            </w:r>
          </w:hyperlink>
        </w:p>
        <w:p w14:paraId="264FAF1A" w14:textId="3FB3E798" w:rsidR="00B6760F" w:rsidRDefault="00B6760F">
          <w:pPr>
            <w:pStyle w:val="TOC1"/>
            <w:tabs>
              <w:tab w:val="right" w:leader="dot" w:pos="9016"/>
            </w:tabs>
            <w:rPr>
              <w:rFonts w:eastAsiaTheme="minorEastAsia"/>
              <w:noProof/>
              <w:lang w:eastAsia="en-GB"/>
            </w:rPr>
          </w:pPr>
          <w:hyperlink w:anchor="_Toc512170419" w:history="1">
            <w:r w:rsidRPr="00D853FA">
              <w:rPr>
                <w:rStyle w:val="Hyperlink"/>
                <w:noProof/>
              </w:rPr>
              <w:t>Refinery to Storage Distribution Points</w:t>
            </w:r>
            <w:r>
              <w:rPr>
                <w:noProof/>
                <w:webHidden/>
              </w:rPr>
              <w:tab/>
            </w:r>
            <w:r>
              <w:rPr>
                <w:noProof/>
                <w:webHidden/>
              </w:rPr>
              <w:fldChar w:fldCharType="begin"/>
            </w:r>
            <w:r>
              <w:rPr>
                <w:noProof/>
                <w:webHidden/>
              </w:rPr>
              <w:instrText xml:space="preserve"> PAGEREF _Toc512170419 \h </w:instrText>
            </w:r>
            <w:r>
              <w:rPr>
                <w:noProof/>
                <w:webHidden/>
              </w:rPr>
            </w:r>
            <w:r>
              <w:rPr>
                <w:noProof/>
                <w:webHidden/>
              </w:rPr>
              <w:fldChar w:fldCharType="separate"/>
            </w:r>
            <w:r w:rsidR="004D4130">
              <w:rPr>
                <w:noProof/>
                <w:webHidden/>
              </w:rPr>
              <w:t>62</w:t>
            </w:r>
            <w:r>
              <w:rPr>
                <w:noProof/>
                <w:webHidden/>
              </w:rPr>
              <w:fldChar w:fldCharType="end"/>
            </w:r>
          </w:hyperlink>
        </w:p>
        <w:p w14:paraId="59FD44DF" w14:textId="7191F785" w:rsidR="00B6760F" w:rsidRDefault="00B6760F">
          <w:pPr>
            <w:pStyle w:val="TOC1"/>
            <w:tabs>
              <w:tab w:val="right" w:leader="dot" w:pos="9016"/>
            </w:tabs>
            <w:rPr>
              <w:rFonts w:eastAsiaTheme="minorEastAsia"/>
              <w:noProof/>
              <w:lang w:eastAsia="en-GB"/>
            </w:rPr>
          </w:pPr>
          <w:hyperlink w:anchor="_Toc512170420" w:history="1">
            <w:r w:rsidRPr="00D853FA">
              <w:rPr>
                <w:rStyle w:val="Hyperlink"/>
                <w:noProof/>
              </w:rPr>
              <w:t>(Via Ship)</w:t>
            </w:r>
            <w:r>
              <w:rPr>
                <w:noProof/>
                <w:webHidden/>
              </w:rPr>
              <w:tab/>
            </w:r>
            <w:r>
              <w:rPr>
                <w:noProof/>
                <w:webHidden/>
              </w:rPr>
              <w:fldChar w:fldCharType="begin"/>
            </w:r>
            <w:r>
              <w:rPr>
                <w:noProof/>
                <w:webHidden/>
              </w:rPr>
              <w:instrText xml:space="preserve"> PAGEREF _Toc512170420 \h </w:instrText>
            </w:r>
            <w:r>
              <w:rPr>
                <w:noProof/>
                <w:webHidden/>
              </w:rPr>
            </w:r>
            <w:r>
              <w:rPr>
                <w:noProof/>
                <w:webHidden/>
              </w:rPr>
              <w:fldChar w:fldCharType="separate"/>
            </w:r>
            <w:r w:rsidR="004D4130">
              <w:rPr>
                <w:noProof/>
                <w:webHidden/>
              </w:rPr>
              <w:t>62</w:t>
            </w:r>
            <w:r>
              <w:rPr>
                <w:noProof/>
                <w:webHidden/>
              </w:rPr>
              <w:fldChar w:fldCharType="end"/>
            </w:r>
          </w:hyperlink>
        </w:p>
        <w:p w14:paraId="64480357" w14:textId="11ABE1B4" w:rsidR="00B6760F" w:rsidRDefault="00B6760F">
          <w:pPr>
            <w:pStyle w:val="TOC2"/>
            <w:tabs>
              <w:tab w:val="right" w:leader="dot" w:pos="9016"/>
            </w:tabs>
            <w:rPr>
              <w:rFonts w:eastAsiaTheme="minorEastAsia"/>
              <w:noProof/>
              <w:lang w:eastAsia="en-GB"/>
            </w:rPr>
          </w:pPr>
          <w:hyperlink w:anchor="_Toc512170421" w:history="1">
            <w:r w:rsidRPr="00D853FA">
              <w:rPr>
                <w:rStyle w:val="Hyperlink"/>
                <w:noProof/>
              </w:rPr>
              <w:t>1.0 Research</w:t>
            </w:r>
            <w:r>
              <w:rPr>
                <w:noProof/>
                <w:webHidden/>
              </w:rPr>
              <w:tab/>
            </w:r>
            <w:r>
              <w:rPr>
                <w:noProof/>
                <w:webHidden/>
              </w:rPr>
              <w:fldChar w:fldCharType="begin"/>
            </w:r>
            <w:r>
              <w:rPr>
                <w:noProof/>
                <w:webHidden/>
              </w:rPr>
              <w:instrText xml:space="preserve"> PAGEREF _Toc512170421 \h </w:instrText>
            </w:r>
            <w:r>
              <w:rPr>
                <w:noProof/>
                <w:webHidden/>
              </w:rPr>
            </w:r>
            <w:r>
              <w:rPr>
                <w:noProof/>
                <w:webHidden/>
              </w:rPr>
              <w:fldChar w:fldCharType="separate"/>
            </w:r>
            <w:r w:rsidR="004D4130">
              <w:rPr>
                <w:noProof/>
                <w:webHidden/>
              </w:rPr>
              <w:t>63</w:t>
            </w:r>
            <w:r>
              <w:rPr>
                <w:noProof/>
                <w:webHidden/>
              </w:rPr>
              <w:fldChar w:fldCharType="end"/>
            </w:r>
          </w:hyperlink>
        </w:p>
        <w:p w14:paraId="39B502C3" w14:textId="025B025D" w:rsidR="00B6760F" w:rsidRDefault="00B6760F">
          <w:pPr>
            <w:pStyle w:val="TOC3"/>
            <w:tabs>
              <w:tab w:val="right" w:leader="dot" w:pos="9016"/>
            </w:tabs>
            <w:rPr>
              <w:rFonts w:eastAsiaTheme="minorEastAsia"/>
              <w:noProof/>
              <w:lang w:eastAsia="en-GB"/>
            </w:rPr>
          </w:pPr>
          <w:hyperlink w:anchor="_Toc512170422" w:history="1">
            <w:r w:rsidRPr="00D853FA">
              <w:rPr>
                <w:rStyle w:val="Hyperlink"/>
                <w:noProof/>
              </w:rPr>
              <w:t>1.1 Fuel consumption of Oil Tankers, Ocean and Coastal</w:t>
            </w:r>
            <w:r>
              <w:rPr>
                <w:noProof/>
                <w:webHidden/>
              </w:rPr>
              <w:tab/>
            </w:r>
            <w:r>
              <w:rPr>
                <w:noProof/>
                <w:webHidden/>
              </w:rPr>
              <w:fldChar w:fldCharType="begin"/>
            </w:r>
            <w:r>
              <w:rPr>
                <w:noProof/>
                <w:webHidden/>
              </w:rPr>
              <w:instrText xml:space="preserve"> PAGEREF _Toc512170422 \h </w:instrText>
            </w:r>
            <w:r>
              <w:rPr>
                <w:noProof/>
                <w:webHidden/>
              </w:rPr>
            </w:r>
            <w:r>
              <w:rPr>
                <w:noProof/>
                <w:webHidden/>
              </w:rPr>
              <w:fldChar w:fldCharType="separate"/>
            </w:r>
            <w:r w:rsidR="004D4130">
              <w:rPr>
                <w:noProof/>
                <w:webHidden/>
              </w:rPr>
              <w:t>63</w:t>
            </w:r>
            <w:r>
              <w:rPr>
                <w:noProof/>
                <w:webHidden/>
              </w:rPr>
              <w:fldChar w:fldCharType="end"/>
            </w:r>
          </w:hyperlink>
        </w:p>
        <w:p w14:paraId="7037CABA" w14:textId="715D3412" w:rsidR="00B6760F" w:rsidRDefault="00B6760F">
          <w:pPr>
            <w:pStyle w:val="TOC3"/>
            <w:tabs>
              <w:tab w:val="right" w:leader="dot" w:pos="9016"/>
            </w:tabs>
            <w:rPr>
              <w:rFonts w:eastAsiaTheme="minorEastAsia"/>
              <w:noProof/>
              <w:lang w:eastAsia="en-GB"/>
            </w:rPr>
          </w:pPr>
          <w:hyperlink w:anchor="_Toc512170423" w:history="1">
            <w:r w:rsidRPr="00D853FA">
              <w:rPr>
                <w:rStyle w:val="Hyperlink"/>
                <w:noProof/>
              </w:rPr>
              <w:t>2.0 Methodology</w:t>
            </w:r>
            <w:r>
              <w:rPr>
                <w:noProof/>
                <w:webHidden/>
              </w:rPr>
              <w:tab/>
            </w:r>
            <w:r>
              <w:rPr>
                <w:noProof/>
                <w:webHidden/>
              </w:rPr>
              <w:fldChar w:fldCharType="begin"/>
            </w:r>
            <w:r>
              <w:rPr>
                <w:noProof/>
                <w:webHidden/>
              </w:rPr>
              <w:instrText xml:space="preserve"> PAGEREF _Toc512170423 \h </w:instrText>
            </w:r>
            <w:r>
              <w:rPr>
                <w:noProof/>
                <w:webHidden/>
              </w:rPr>
            </w:r>
            <w:r>
              <w:rPr>
                <w:noProof/>
                <w:webHidden/>
              </w:rPr>
              <w:fldChar w:fldCharType="separate"/>
            </w:r>
            <w:r w:rsidR="004D4130">
              <w:rPr>
                <w:noProof/>
                <w:webHidden/>
              </w:rPr>
              <w:t>64</w:t>
            </w:r>
            <w:r>
              <w:rPr>
                <w:noProof/>
                <w:webHidden/>
              </w:rPr>
              <w:fldChar w:fldCharType="end"/>
            </w:r>
          </w:hyperlink>
        </w:p>
        <w:p w14:paraId="2769443F" w14:textId="5F11E8D7" w:rsidR="00B6760F" w:rsidRDefault="00B6760F">
          <w:pPr>
            <w:pStyle w:val="TOC2"/>
            <w:tabs>
              <w:tab w:val="right" w:leader="dot" w:pos="9016"/>
            </w:tabs>
            <w:rPr>
              <w:rFonts w:eastAsiaTheme="minorEastAsia"/>
              <w:noProof/>
              <w:lang w:eastAsia="en-GB"/>
            </w:rPr>
          </w:pPr>
          <w:hyperlink w:anchor="_Toc512170424" w:history="1">
            <w:r w:rsidRPr="00D853FA">
              <w:rPr>
                <w:rStyle w:val="Hyperlink"/>
                <w:noProof/>
              </w:rPr>
              <w:t>3.0 Results</w:t>
            </w:r>
            <w:r>
              <w:rPr>
                <w:noProof/>
                <w:webHidden/>
              </w:rPr>
              <w:tab/>
            </w:r>
            <w:r>
              <w:rPr>
                <w:noProof/>
                <w:webHidden/>
              </w:rPr>
              <w:fldChar w:fldCharType="begin"/>
            </w:r>
            <w:r>
              <w:rPr>
                <w:noProof/>
                <w:webHidden/>
              </w:rPr>
              <w:instrText xml:space="preserve"> PAGEREF _Toc512170424 \h </w:instrText>
            </w:r>
            <w:r>
              <w:rPr>
                <w:noProof/>
                <w:webHidden/>
              </w:rPr>
            </w:r>
            <w:r>
              <w:rPr>
                <w:noProof/>
                <w:webHidden/>
              </w:rPr>
              <w:fldChar w:fldCharType="separate"/>
            </w:r>
            <w:r w:rsidR="004D4130">
              <w:rPr>
                <w:noProof/>
                <w:webHidden/>
              </w:rPr>
              <w:t>64</w:t>
            </w:r>
            <w:r>
              <w:rPr>
                <w:noProof/>
                <w:webHidden/>
              </w:rPr>
              <w:fldChar w:fldCharType="end"/>
            </w:r>
          </w:hyperlink>
        </w:p>
        <w:p w14:paraId="0C6BF656" w14:textId="251654EB" w:rsidR="00B6760F" w:rsidRDefault="00B6760F">
          <w:pPr>
            <w:pStyle w:val="TOC3"/>
            <w:tabs>
              <w:tab w:val="right" w:leader="dot" w:pos="9016"/>
            </w:tabs>
            <w:rPr>
              <w:rFonts w:eastAsiaTheme="minorEastAsia"/>
              <w:noProof/>
              <w:lang w:eastAsia="en-GB"/>
            </w:rPr>
          </w:pPr>
          <w:hyperlink w:anchor="_Toc512170425" w:history="1">
            <w:r w:rsidRPr="00D853FA">
              <w:rPr>
                <w:rStyle w:val="Hyperlink"/>
                <w:noProof/>
              </w:rPr>
              <w:t>3.1 Efficiency calculations:</w:t>
            </w:r>
            <w:r>
              <w:rPr>
                <w:noProof/>
                <w:webHidden/>
              </w:rPr>
              <w:tab/>
            </w:r>
            <w:r>
              <w:rPr>
                <w:noProof/>
                <w:webHidden/>
              </w:rPr>
              <w:fldChar w:fldCharType="begin"/>
            </w:r>
            <w:r>
              <w:rPr>
                <w:noProof/>
                <w:webHidden/>
              </w:rPr>
              <w:instrText xml:space="preserve"> PAGEREF _Toc512170425 \h </w:instrText>
            </w:r>
            <w:r>
              <w:rPr>
                <w:noProof/>
                <w:webHidden/>
              </w:rPr>
            </w:r>
            <w:r>
              <w:rPr>
                <w:noProof/>
                <w:webHidden/>
              </w:rPr>
              <w:fldChar w:fldCharType="separate"/>
            </w:r>
            <w:r w:rsidR="004D4130">
              <w:rPr>
                <w:noProof/>
                <w:webHidden/>
              </w:rPr>
              <w:t>65</w:t>
            </w:r>
            <w:r>
              <w:rPr>
                <w:noProof/>
                <w:webHidden/>
              </w:rPr>
              <w:fldChar w:fldCharType="end"/>
            </w:r>
          </w:hyperlink>
        </w:p>
        <w:p w14:paraId="24D605BB" w14:textId="61361179" w:rsidR="00B6760F" w:rsidRDefault="00B6760F">
          <w:pPr>
            <w:pStyle w:val="TOC3"/>
            <w:tabs>
              <w:tab w:val="right" w:leader="dot" w:pos="9016"/>
            </w:tabs>
            <w:rPr>
              <w:rFonts w:eastAsiaTheme="minorEastAsia"/>
              <w:noProof/>
              <w:lang w:eastAsia="en-GB"/>
            </w:rPr>
          </w:pPr>
          <w:hyperlink w:anchor="_Toc512170426" w:history="1">
            <w:r w:rsidRPr="00D853FA">
              <w:rPr>
                <w:rStyle w:val="Hyperlink"/>
                <w:noProof/>
              </w:rPr>
              <w:t>3.2 Values converted to capacity</w:t>
            </w:r>
            <w:r>
              <w:rPr>
                <w:noProof/>
                <w:webHidden/>
              </w:rPr>
              <w:tab/>
            </w:r>
            <w:r>
              <w:rPr>
                <w:noProof/>
                <w:webHidden/>
              </w:rPr>
              <w:fldChar w:fldCharType="begin"/>
            </w:r>
            <w:r>
              <w:rPr>
                <w:noProof/>
                <w:webHidden/>
              </w:rPr>
              <w:instrText xml:space="preserve"> PAGEREF _Toc512170426 \h </w:instrText>
            </w:r>
            <w:r>
              <w:rPr>
                <w:noProof/>
                <w:webHidden/>
              </w:rPr>
            </w:r>
            <w:r>
              <w:rPr>
                <w:noProof/>
                <w:webHidden/>
              </w:rPr>
              <w:fldChar w:fldCharType="separate"/>
            </w:r>
            <w:r w:rsidR="004D4130">
              <w:rPr>
                <w:noProof/>
                <w:webHidden/>
              </w:rPr>
              <w:t>66</w:t>
            </w:r>
            <w:r>
              <w:rPr>
                <w:noProof/>
                <w:webHidden/>
              </w:rPr>
              <w:fldChar w:fldCharType="end"/>
            </w:r>
          </w:hyperlink>
        </w:p>
        <w:p w14:paraId="41A68B29" w14:textId="7EC56837" w:rsidR="00B6760F" w:rsidRDefault="00B6760F">
          <w:pPr>
            <w:pStyle w:val="TOC2"/>
            <w:tabs>
              <w:tab w:val="right" w:leader="dot" w:pos="9016"/>
            </w:tabs>
            <w:rPr>
              <w:rFonts w:eastAsiaTheme="minorEastAsia"/>
              <w:noProof/>
              <w:lang w:eastAsia="en-GB"/>
            </w:rPr>
          </w:pPr>
          <w:hyperlink w:anchor="_Toc512170427" w:history="1">
            <w:r w:rsidRPr="00D853FA">
              <w:rPr>
                <w:rStyle w:val="Hyperlink"/>
                <w:noProof/>
              </w:rPr>
              <w:t>4.0 Analysis</w:t>
            </w:r>
            <w:r>
              <w:rPr>
                <w:noProof/>
                <w:webHidden/>
              </w:rPr>
              <w:tab/>
            </w:r>
            <w:r>
              <w:rPr>
                <w:noProof/>
                <w:webHidden/>
              </w:rPr>
              <w:fldChar w:fldCharType="begin"/>
            </w:r>
            <w:r>
              <w:rPr>
                <w:noProof/>
                <w:webHidden/>
              </w:rPr>
              <w:instrText xml:space="preserve"> PAGEREF _Toc512170427 \h </w:instrText>
            </w:r>
            <w:r>
              <w:rPr>
                <w:noProof/>
                <w:webHidden/>
              </w:rPr>
            </w:r>
            <w:r>
              <w:rPr>
                <w:noProof/>
                <w:webHidden/>
              </w:rPr>
              <w:fldChar w:fldCharType="separate"/>
            </w:r>
            <w:r w:rsidR="004D4130">
              <w:rPr>
                <w:noProof/>
                <w:webHidden/>
              </w:rPr>
              <w:t>67</w:t>
            </w:r>
            <w:r>
              <w:rPr>
                <w:noProof/>
                <w:webHidden/>
              </w:rPr>
              <w:fldChar w:fldCharType="end"/>
            </w:r>
          </w:hyperlink>
        </w:p>
        <w:p w14:paraId="2D356E86" w14:textId="749B6F4A" w:rsidR="00B6760F" w:rsidRDefault="00B6760F">
          <w:pPr>
            <w:pStyle w:val="TOC3"/>
            <w:tabs>
              <w:tab w:val="right" w:leader="dot" w:pos="9016"/>
            </w:tabs>
            <w:rPr>
              <w:rFonts w:eastAsiaTheme="minorEastAsia"/>
              <w:noProof/>
              <w:lang w:eastAsia="en-GB"/>
            </w:rPr>
          </w:pPr>
          <w:hyperlink w:anchor="_Toc512170428" w:history="1">
            <w:r w:rsidRPr="00D853FA">
              <w:rPr>
                <w:rStyle w:val="Hyperlink"/>
                <w:noProof/>
              </w:rPr>
              <w:t xml:space="preserve">4.1 </w:t>
            </w:r>
            <m:oMath>
              <m:r>
                <w:rPr>
                  <w:rStyle w:val="Hyperlink"/>
                  <w:rFonts w:ascii="Cambria Math" w:hAnsi="Cambria Math"/>
                  <w:noProof/>
                </w:rPr>
                <m:t xml:space="preserve">Co2 </m:t>
              </m:r>
            </m:oMath>
            <w:r w:rsidRPr="00D853FA">
              <w:rPr>
                <w:rStyle w:val="Hyperlink"/>
                <w:noProof/>
              </w:rPr>
              <w:t xml:space="preserve"> Results</w:t>
            </w:r>
            <w:r>
              <w:rPr>
                <w:noProof/>
                <w:webHidden/>
              </w:rPr>
              <w:tab/>
            </w:r>
            <w:r>
              <w:rPr>
                <w:noProof/>
                <w:webHidden/>
              </w:rPr>
              <w:fldChar w:fldCharType="begin"/>
            </w:r>
            <w:r>
              <w:rPr>
                <w:noProof/>
                <w:webHidden/>
              </w:rPr>
              <w:instrText xml:space="preserve"> PAGEREF _Toc512170428 \h </w:instrText>
            </w:r>
            <w:r>
              <w:rPr>
                <w:noProof/>
                <w:webHidden/>
              </w:rPr>
            </w:r>
            <w:r>
              <w:rPr>
                <w:noProof/>
                <w:webHidden/>
              </w:rPr>
              <w:fldChar w:fldCharType="separate"/>
            </w:r>
            <w:r w:rsidR="004D4130">
              <w:rPr>
                <w:noProof/>
                <w:webHidden/>
              </w:rPr>
              <w:t>67</w:t>
            </w:r>
            <w:r>
              <w:rPr>
                <w:noProof/>
                <w:webHidden/>
              </w:rPr>
              <w:fldChar w:fldCharType="end"/>
            </w:r>
          </w:hyperlink>
        </w:p>
        <w:p w14:paraId="75DDE138" w14:textId="2324032D" w:rsidR="00B6760F" w:rsidRDefault="00B6760F">
          <w:pPr>
            <w:pStyle w:val="TOC3"/>
            <w:tabs>
              <w:tab w:val="right" w:leader="dot" w:pos="9016"/>
            </w:tabs>
            <w:rPr>
              <w:rFonts w:eastAsiaTheme="minorEastAsia"/>
              <w:noProof/>
              <w:lang w:eastAsia="en-GB"/>
            </w:rPr>
          </w:pPr>
          <w:hyperlink w:anchor="_Toc512170429" w:history="1">
            <w:r w:rsidRPr="00D853FA">
              <w:rPr>
                <w:rStyle w:val="Hyperlink"/>
                <w:noProof/>
              </w:rPr>
              <w:t>4.2 Energy Consumption</w:t>
            </w:r>
            <w:r>
              <w:rPr>
                <w:noProof/>
                <w:webHidden/>
              </w:rPr>
              <w:tab/>
            </w:r>
            <w:r>
              <w:rPr>
                <w:noProof/>
                <w:webHidden/>
              </w:rPr>
              <w:fldChar w:fldCharType="begin"/>
            </w:r>
            <w:r>
              <w:rPr>
                <w:noProof/>
                <w:webHidden/>
              </w:rPr>
              <w:instrText xml:space="preserve"> PAGEREF _Toc512170429 \h </w:instrText>
            </w:r>
            <w:r>
              <w:rPr>
                <w:noProof/>
                <w:webHidden/>
              </w:rPr>
            </w:r>
            <w:r>
              <w:rPr>
                <w:noProof/>
                <w:webHidden/>
              </w:rPr>
              <w:fldChar w:fldCharType="separate"/>
            </w:r>
            <w:r w:rsidR="004D4130">
              <w:rPr>
                <w:noProof/>
                <w:webHidden/>
              </w:rPr>
              <w:t>67</w:t>
            </w:r>
            <w:r>
              <w:rPr>
                <w:noProof/>
                <w:webHidden/>
              </w:rPr>
              <w:fldChar w:fldCharType="end"/>
            </w:r>
          </w:hyperlink>
        </w:p>
        <w:p w14:paraId="5C1619AD" w14:textId="41F8105D" w:rsidR="00B6760F" w:rsidRDefault="00B6760F">
          <w:pPr>
            <w:pStyle w:val="TOC3"/>
            <w:tabs>
              <w:tab w:val="right" w:leader="dot" w:pos="9016"/>
            </w:tabs>
            <w:rPr>
              <w:rFonts w:eastAsiaTheme="minorEastAsia"/>
              <w:noProof/>
              <w:lang w:eastAsia="en-GB"/>
            </w:rPr>
          </w:pPr>
          <w:hyperlink w:anchor="_Toc512170430" w:history="1">
            <w:r w:rsidRPr="00D853FA">
              <w:rPr>
                <w:rStyle w:val="Hyperlink"/>
                <w:noProof/>
              </w:rPr>
              <w:t>4.3 Efficiency</w:t>
            </w:r>
            <w:r>
              <w:rPr>
                <w:noProof/>
                <w:webHidden/>
              </w:rPr>
              <w:tab/>
            </w:r>
            <w:r>
              <w:rPr>
                <w:noProof/>
                <w:webHidden/>
              </w:rPr>
              <w:fldChar w:fldCharType="begin"/>
            </w:r>
            <w:r>
              <w:rPr>
                <w:noProof/>
                <w:webHidden/>
              </w:rPr>
              <w:instrText xml:space="preserve"> PAGEREF _Toc512170430 \h </w:instrText>
            </w:r>
            <w:r>
              <w:rPr>
                <w:noProof/>
                <w:webHidden/>
              </w:rPr>
            </w:r>
            <w:r>
              <w:rPr>
                <w:noProof/>
                <w:webHidden/>
              </w:rPr>
              <w:fldChar w:fldCharType="separate"/>
            </w:r>
            <w:r w:rsidR="004D4130">
              <w:rPr>
                <w:noProof/>
                <w:webHidden/>
              </w:rPr>
              <w:t>67</w:t>
            </w:r>
            <w:r>
              <w:rPr>
                <w:noProof/>
                <w:webHidden/>
              </w:rPr>
              <w:fldChar w:fldCharType="end"/>
            </w:r>
          </w:hyperlink>
        </w:p>
        <w:p w14:paraId="56E3F742" w14:textId="4C1C8E60" w:rsidR="00B6760F" w:rsidRDefault="00B6760F">
          <w:pPr>
            <w:pStyle w:val="TOC3"/>
            <w:tabs>
              <w:tab w:val="right" w:leader="dot" w:pos="9016"/>
            </w:tabs>
            <w:rPr>
              <w:rFonts w:eastAsiaTheme="minorEastAsia"/>
              <w:noProof/>
              <w:lang w:eastAsia="en-GB"/>
            </w:rPr>
          </w:pPr>
          <w:hyperlink w:anchor="_Toc512170431" w:history="1">
            <w:r w:rsidRPr="00D853FA">
              <w:rPr>
                <w:rStyle w:val="Hyperlink"/>
                <w:noProof/>
              </w:rPr>
              <w:t>4.4 Additional Transport</w:t>
            </w:r>
            <w:r>
              <w:rPr>
                <w:noProof/>
                <w:webHidden/>
              </w:rPr>
              <w:tab/>
            </w:r>
            <w:r>
              <w:rPr>
                <w:noProof/>
                <w:webHidden/>
              </w:rPr>
              <w:fldChar w:fldCharType="begin"/>
            </w:r>
            <w:r>
              <w:rPr>
                <w:noProof/>
                <w:webHidden/>
              </w:rPr>
              <w:instrText xml:space="preserve"> PAGEREF _Toc512170431 \h </w:instrText>
            </w:r>
            <w:r>
              <w:rPr>
                <w:noProof/>
                <w:webHidden/>
              </w:rPr>
            </w:r>
            <w:r>
              <w:rPr>
                <w:noProof/>
                <w:webHidden/>
              </w:rPr>
              <w:fldChar w:fldCharType="separate"/>
            </w:r>
            <w:r w:rsidR="004D4130">
              <w:rPr>
                <w:noProof/>
                <w:webHidden/>
              </w:rPr>
              <w:t>67</w:t>
            </w:r>
            <w:r>
              <w:rPr>
                <w:noProof/>
                <w:webHidden/>
              </w:rPr>
              <w:fldChar w:fldCharType="end"/>
            </w:r>
          </w:hyperlink>
        </w:p>
        <w:p w14:paraId="02919106" w14:textId="49C0566F" w:rsidR="00B6760F" w:rsidRDefault="00B6760F">
          <w:pPr>
            <w:pStyle w:val="TOC2"/>
            <w:tabs>
              <w:tab w:val="right" w:leader="dot" w:pos="9016"/>
            </w:tabs>
            <w:rPr>
              <w:rFonts w:eastAsiaTheme="minorEastAsia"/>
              <w:noProof/>
              <w:lang w:eastAsia="en-GB"/>
            </w:rPr>
          </w:pPr>
          <w:hyperlink w:anchor="_Toc512170432" w:history="1">
            <w:r w:rsidRPr="00D853FA">
              <w:rPr>
                <w:rStyle w:val="Hyperlink"/>
                <w:noProof/>
              </w:rPr>
              <w:t>5.0 Conclusion</w:t>
            </w:r>
            <w:r>
              <w:rPr>
                <w:noProof/>
                <w:webHidden/>
              </w:rPr>
              <w:tab/>
            </w:r>
            <w:r>
              <w:rPr>
                <w:noProof/>
                <w:webHidden/>
              </w:rPr>
              <w:fldChar w:fldCharType="begin"/>
            </w:r>
            <w:r>
              <w:rPr>
                <w:noProof/>
                <w:webHidden/>
              </w:rPr>
              <w:instrText xml:space="preserve"> PAGEREF _Toc512170432 \h </w:instrText>
            </w:r>
            <w:r>
              <w:rPr>
                <w:noProof/>
                <w:webHidden/>
              </w:rPr>
            </w:r>
            <w:r>
              <w:rPr>
                <w:noProof/>
                <w:webHidden/>
              </w:rPr>
              <w:fldChar w:fldCharType="separate"/>
            </w:r>
            <w:r w:rsidR="004D4130">
              <w:rPr>
                <w:noProof/>
                <w:webHidden/>
              </w:rPr>
              <w:t>67</w:t>
            </w:r>
            <w:r>
              <w:rPr>
                <w:noProof/>
                <w:webHidden/>
              </w:rPr>
              <w:fldChar w:fldCharType="end"/>
            </w:r>
          </w:hyperlink>
        </w:p>
        <w:p w14:paraId="257531D4" w14:textId="68451CD2" w:rsidR="00B6760F" w:rsidRDefault="00B6760F">
          <w:pPr>
            <w:pStyle w:val="TOC1"/>
            <w:tabs>
              <w:tab w:val="right" w:leader="dot" w:pos="9016"/>
            </w:tabs>
            <w:rPr>
              <w:rFonts w:eastAsiaTheme="minorEastAsia"/>
              <w:noProof/>
              <w:lang w:eastAsia="en-GB"/>
            </w:rPr>
          </w:pPr>
          <w:hyperlink w:anchor="_Toc512170433" w:history="1">
            <w:r w:rsidRPr="00D853FA">
              <w:rPr>
                <w:rStyle w:val="Hyperlink"/>
                <w:noProof/>
              </w:rPr>
              <w:t>Distribution from Storage Points to Local Garage</w:t>
            </w:r>
            <w:r>
              <w:rPr>
                <w:noProof/>
                <w:webHidden/>
              </w:rPr>
              <w:tab/>
            </w:r>
            <w:r>
              <w:rPr>
                <w:noProof/>
                <w:webHidden/>
              </w:rPr>
              <w:fldChar w:fldCharType="begin"/>
            </w:r>
            <w:r>
              <w:rPr>
                <w:noProof/>
                <w:webHidden/>
              </w:rPr>
              <w:instrText xml:space="preserve"> PAGEREF _Toc512170433 \h </w:instrText>
            </w:r>
            <w:r>
              <w:rPr>
                <w:noProof/>
                <w:webHidden/>
              </w:rPr>
            </w:r>
            <w:r>
              <w:rPr>
                <w:noProof/>
                <w:webHidden/>
              </w:rPr>
              <w:fldChar w:fldCharType="separate"/>
            </w:r>
            <w:r w:rsidR="004D4130">
              <w:rPr>
                <w:noProof/>
                <w:webHidden/>
              </w:rPr>
              <w:t>68</w:t>
            </w:r>
            <w:r>
              <w:rPr>
                <w:noProof/>
                <w:webHidden/>
              </w:rPr>
              <w:fldChar w:fldCharType="end"/>
            </w:r>
          </w:hyperlink>
        </w:p>
        <w:p w14:paraId="1C0550A9" w14:textId="5BC14A8C" w:rsidR="00B6760F" w:rsidRDefault="00B6760F">
          <w:pPr>
            <w:pStyle w:val="TOC1"/>
            <w:tabs>
              <w:tab w:val="right" w:leader="dot" w:pos="9016"/>
            </w:tabs>
            <w:rPr>
              <w:rFonts w:eastAsiaTheme="minorEastAsia"/>
              <w:noProof/>
              <w:lang w:eastAsia="en-GB"/>
            </w:rPr>
          </w:pPr>
          <w:hyperlink w:anchor="_Toc512170434" w:history="1">
            <w:r w:rsidRPr="00D853FA">
              <w:rPr>
                <w:rStyle w:val="Hyperlink"/>
                <w:noProof/>
              </w:rPr>
              <w:t>(Via Lorry)</w:t>
            </w:r>
            <w:r>
              <w:rPr>
                <w:noProof/>
                <w:webHidden/>
              </w:rPr>
              <w:tab/>
            </w:r>
            <w:r>
              <w:rPr>
                <w:noProof/>
                <w:webHidden/>
              </w:rPr>
              <w:fldChar w:fldCharType="begin"/>
            </w:r>
            <w:r>
              <w:rPr>
                <w:noProof/>
                <w:webHidden/>
              </w:rPr>
              <w:instrText xml:space="preserve"> PAGEREF _Toc512170434 \h </w:instrText>
            </w:r>
            <w:r>
              <w:rPr>
                <w:noProof/>
                <w:webHidden/>
              </w:rPr>
            </w:r>
            <w:r>
              <w:rPr>
                <w:noProof/>
                <w:webHidden/>
              </w:rPr>
              <w:fldChar w:fldCharType="separate"/>
            </w:r>
            <w:r w:rsidR="004D4130">
              <w:rPr>
                <w:noProof/>
                <w:webHidden/>
              </w:rPr>
              <w:t>68</w:t>
            </w:r>
            <w:r>
              <w:rPr>
                <w:noProof/>
                <w:webHidden/>
              </w:rPr>
              <w:fldChar w:fldCharType="end"/>
            </w:r>
          </w:hyperlink>
        </w:p>
        <w:p w14:paraId="12F4282F" w14:textId="73905D31" w:rsidR="00B6760F" w:rsidRDefault="00B6760F">
          <w:pPr>
            <w:pStyle w:val="TOC3"/>
            <w:tabs>
              <w:tab w:val="right" w:leader="dot" w:pos="9016"/>
            </w:tabs>
            <w:rPr>
              <w:rFonts w:eastAsiaTheme="minorEastAsia"/>
              <w:noProof/>
              <w:lang w:eastAsia="en-GB"/>
            </w:rPr>
          </w:pPr>
          <w:hyperlink w:anchor="_Toc512170435" w:history="1">
            <w:r w:rsidRPr="00D853FA">
              <w:rPr>
                <w:rStyle w:val="Hyperlink"/>
                <w:noProof/>
              </w:rPr>
              <w:t>1.0 Research</w:t>
            </w:r>
            <w:r>
              <w:rPr>
                <w:noProof/>
                <w:webHidden/>
              </w:rPr>
              <w:tab/>
            </w:r>
            <w:r>
              <w:rPr>
                <w:noProof/>
                <w:webHidden/>
              </w:rPr>
              <w:fldChar w:fldCharType="begin"/>
            </w:r>
            <w:r>
              <w:rPr>
                <w:noProof/>
                <w:webHidden/>
              </w:rPr>
              <w:instrText xml:space="preserve"> PAGEREF _Toc512170435 \h </w:instrText>
            </w:r>
            <w:r>
              <w:rPr>
                <w:noProof/>
                <w:webHidden/>
              </w:rPr>
            </w:r>
            <w:r>
              <w:rPr>
                <w:noProof/>
                <w:webHidden/>
              </w:rPr>
              <w:fldChar w:fldCharType="separate"/>
            </w:r>
            <w:r w:rsidR="004D4130">
              <w:rPr>
                <w:noProof/>
                <w:webHidden/>
              </w:rPr>
              <w:t>69</w:t>
            </w:r>
            <w:r>
              <w:rPr>
                <w:noProof/>
                <w:webHidden/>
              </w:rPr>
              <w:fldChar w:fldCharType="end"/>
            </w:r>
          </w:hyperlink>
        </w:p>
        <w:p w14:paraId="3BB63CCF" w14:textId="29917FFA" w:rsidR="00B6760F" w:rsidRDefault="00B6760F">
          <w:pPr>
            <w:pStyle w:val="TOC3"/>
            <w:tabs>
              <w:tab w:val="right" w:leader="dot" w:pos="9016"/>
            </w:tabs>
            <w:rPr>
              <w:rFonts w:eastAsiaTheme="minorEastAsia"/>
              <w:noProof/>
              <w:lang w:eastAsia="en-GB"/>
            </w:rPr>
          </w:pPr>
          <w:hyperlink w:anchor="_Toc512170436" w:history="1">
            <w:r w:rsidRPr="00D853FA">
              <w:rPr>
                <w:rStyle w:val="Hyperlink"/>
                <w:noProof/>
              </w:rPr>
              <w:t>1.1 Amount of fuel sold in the UK 2017:</w:t>
            </w:r>
            <w:r>
              <w:rPr>
                <w:noProof/>
                <w:webHidden/>
              </w:rPr>
              <w:tab/>
            </w:r>
            <w:r>
              <w:rPr>
                <w:noProof/>
                <w:webHidden/>
              </w:rPr>
              <w:fldChar w:fldCharType="begin"/>
            </w:r>
            <w:r>
              <w:rPr>
                <w:noProof/>
                <w:webHidden/>
              </w:rPr>
              <w:instrText xml:space="preserve"> PAGEREF _Toc512170436 \h </w:instrText>
            </w:r>
            <w:r>
              <w:rPr>
                <w:noProof/>
                <w:webHidden/>
              </w:rPr>
            </w:r>
            <w:r>
              <w:rPr>
                <w:noProof/>
                <w:webHidden/>
              </w:rPr>
              <w:fldChar w:fldCharType="separate"/>
            </w:r>
            <w:r w:rsidR="004D4130">
              <w:rPr>
                <w:noProof/>
                <w:webHidden/>
              </w:rPr>
              <w:t>69</w:t>
            </w:r>
            <w:r>
              <w:rPr>
                <w:noProof/>
                <w:webHidden/>
              </w:rPr>
              <w:fldChar w:fldCharType="end"/>
            </w:r>
          </w:hyperlink>
        </w:p>
        <w:p w14:paraId="5947B1B5" w14:textId="3EA9C17A" w:rsidR="00B6760F" w:rsidRDefault="00B6760F">
          <w:pPr>
            <w:pStyle w:val="TOC2"/>
            <w:tabs>
              <w:tab w:val="right" w:leader="dot" w:pos="9016"/>
            </w:tabs>
            <w:rPr>
              <w:rFonts w:eastAsiaTheme="minorEastAsia"/>
              <w:noProof/>
              <w:lang w:eastAsia="en-GB"/>
            </w:rPr>
          </w:pPr>
          <w:hyperlink w:anchor="_Toc512170437" w:history="1">
            <w:r w:rsidRPr="00D853FA">
              <w:rPr>
                <w:rStyle w:val="Hyperlink"/>
                <w:noProof/>
              </w:rPr>
              <w:t>2.0 Methodology</w:t>
            </w:r>
            <w:r>
              <w:rPr>
                <w:noProof/>
                <w:webHidden/>
              </w:rPr>
              <w:tab/>
            </w:r>
            <w:r>
              <w:rPr>
                <w:noProof/>
                <w:webHidden/>
              </w:rPr>
              <w:fldChar w:fldCharType="begin"/>
            </w:r>
            <w:r>
              <w:rPr>
                <w:noProof/>
                <w:webHidden/>
              </w:rPr>
              <w:instrText xml:space="preserve"> PAGEREF _Toc512170437 \h </w:instrText>
            </w:r>
            <w:r>
              <w:rPr>
                <w:noProof/>
                <w:webHidden/>
              </w:rPr>
            </w:r>
            <w:r>
              <w:rPr>
                <w:noProof/>
                <w:webHidden/>
              </w:rPr>
              <w:fldChar w:fldCharType="separate"/>
            </w:r>
            <w:r w:rsidR="004D4130">
              <w:rPr>
                <w:noProof/>
                <w:webHidden/>
              </w:rPr>
              <w:t>70</w:t>
            </w:r>
            <w:r>
              <w:rPr>
                <w:noProof/>
                <w:webHidden/>
              </w:rPr>
              <w:fldChar w:fldCharType="end"/>
            </w:r>
          </w:hyperlink>
        </w:p>
        <w:p w14:paraId="2E7944CC" w14:textId="1C3C2229" w:rsidR="00B6760F" w:rsidRDefault="00B6760F">
          <w:pPr>
            <w:pStyle w:val="TOC3"/>
            <w:tabs>
              <w:tab w:val="right" w:leader="dot" w:pos="9016"/>
            </w:tabs>
            <w:rPr>
              <w:rFonts w:eastAsiaTheme="minorEastAsia"/>
              <w:noProof/>
              <w:lang w:eastAsia="en-GB"/>
            </w:rPr>
          </w:pPr>
          <w:hyperlink w:anchor="_Toc512170438" w:history="1">
            <w:r w:rsidRPr="00D853FA">
              <w:rPr>
                <w:rStyle w:val="Hyperlink"/>
                <w:noProof/>
              </w:rPr>
              <w:t>2.1 Amount of fuel a single large road tanker can carry at full capacity</w:t>
            </w:r>
            <w:r>
              <w:rPr>
                <w:noProof/>
                <w:webHidden/>
              </w:rPr>
              <w:tab/>
            </w:r>
            <w:r>
              <w:rPr>
                <w:noProof/>
                <w:webHidden/>
              </w:rPr>
              <w:fldChar w:fldCharType="begin"/>
            </w:r>
            <w:r>
              <w:rPr>
                <w:noProof/>
                <w:webHidden/>
              </w:rPr>
              <w:instrText xml:space="preserve"> PAGEREF _Toc512170438 \h </w:instrText>
            </w:r>
            <w:r>
              <w:rPr>
                <w:noProof/>
                <w:webHidden/>
              </w:rPr>
            </w:r>
            <w:r>
              <w:rPr>
                <w:noProof/>
                <w:webHidden/>
              </w:rPr>
              <w:fldChar w:fldCharType="separate"/>
            </w:r>
            <w:r w:rsidR="004D4130">
              <w:rPr>
                <w:noProof/>
                <w:webHidden/>
              </w:rPr>
              <w:t>70</w:t>
            </w:r>
            <w:r>
              <w:rPr>
                <w:noProof/>
                <w:webHidden/>
              </w:rPr>
              <w:fldChar w:fldCharType="end"/>
            </w:r>
          </w:hyperlink>
        </w:p>
        <w:p w14:paraId="7D5109FE" w14:textId="2E76341A" w:rsidR="00B6760F" w:rsidRDefault="00B6760F">
          <w:pPr>
            <w:pStyle w:val="TOC3"/>
            <w:tabs>
              <w:tab w:val="right" w:leader="dot" w:pos="9016"/>
            </w:tabs>
            <w:rPr>
              <w:rFonts w:eastAsiaTheme="minorEastAsia"/>
              <w:noProof/>
              <w:lang w:eastAsia="en-GB"/>
            </w:rPr>
          </w:pPr>
          <w:hyperlink w:anchor="_Toc512170439" w:history="1">
            <w:r w:rsidRPr="00D853FA">
              <w:rPr>
                <w:rStyle w:val="Hyperlink"/>
                <w:noProof/>
              </w:rPr>
              <w:t>2.2 Maximum Road Tanker Journeys</w:t>
            </w:r>
            <w:r>
              <w:rPr>
                <w:noProof/>
                <w:webHidden/>
              </w:rPr>
              <w:tab/>
            </w:r>
            <w:r>
              <w:rPr>
                <w:noProof/>
                <w:webHidden/>
              </w:rPr>
              <w:fldChar w:fldCharType="begin"/>
            </w:r>
            <w:r>
              <w:rPr>
                <w:noProof/>
                <w:webHidden/>
              </w:rPr>
              <w:instrText xml:space="preserve"> PAGEREF _Toc512170439 \h </w:instrText>
            </w:r>
            <w:r>
              <w:rPr>
                <w:noProof/>
                <w:webHidden/>
              </w:rPr>
            </w:r>
            <w:r>
              <w:rPr>
                <w:noProof/>
                <w:webHidden/>
              </w:rPr>
              <w:fldChar w:fldCharType="separate"/>
            </w:r>
            <w:r w:rsidR="004D4130">
              <w:rPr>
                <w:noProof/>
                <w:webHidden/>
              </w:rPr>
              <w:t>70</w:t>
            </w:r>
            <w:r>
              <w:rPr>
                <w:noProof/>
                <w:webHidden/>
              </w:rPr>
              <w:fldChar w:fldCharType="end"/>
            </w:r>
          </w:hyperlink>
        </w:p>
        <w:p w14:paraId="28F944D8" w14:textId="77D3D806" w:rsidR="00B6760F" w:rsidRDefault="00B6760F">
          <w:pPr>
            <w:pStyle w:val="TOC3"/>
            <w:tabs>
              <w:tab w:val="right" w:leader="dot" w:pos="9016"/>
            </w:tabs>
            <w:rPr>
              <w:rFonts w:eastAsiaTheme="minorEastAsia"/>
              <w:noProof/>
              <w:lang w:eastAsia="en-GB"/>
            </w:rPr>
          </w:pPr>
          <w:hyperlink w:anchor="_Toc512170440" w:history="1">
            <w:r w:rsidRPr="00D853FA">
              <w:rPr>
                <w:rStyle w:val="Hyperlink"/>
                <w:noProof/>
              </w:rPr>
              <w:t>2.3 Average Road Tanker Journeys</w:t>
            </w:r>
            <w:r>
              <w:rPr>
                <w:noProof/>
                <w:webHidden/>
              </w:rPr>
              <w:tab/>
            </w:r>
            <w:r>
              <w:rPr>
                <w:noProof/>
                <w:webHidden/>
              </w:rPr>
              <w:fldChar w:fldCharType="begin"/>
            </w:r>
            <w:r>
              <w:rPr>
                <w:noProof/>
                <w:webHidden/>
              </w:rPr>
              <w:instrText xml:space="preserve"> PAGEREF _Toc512170440 \h </w:instrText>
            </w:r>
            <w:r>
              <w:rPr>
                <w:noProof/>
                <w:webHidden/>
              </w:rPr>
            </w:r>
            <w:r>
              <w:rPr>
                <w:noProof/>
                <w:webHidden/>
              </w:rPr>
              <w:fldChar w:fldCharType="separate"/>
            </w:r>
            <w:r w:rsidR="004D4130">
              <w:rPr>
                <w:noProof/>
                <w:webHidden/>
              </w:rPr>
              <w:t>71</w:t>
            </w:r>
            <w:r>
              <w:rPr>
                <w:noProof/>
                <w:webHidden/>
              </w:rPr>
              <w:fldChar w:fldCharType="end"/>
            </w:r>
          </w:hyperlink>
        </w:p>
        <w:p w14:paraId="7DD2D7C6" w14:textId="23384601" w:rsidR="00B6760F" w:rsidRDefault="00B6760F">
          <w:pPr>
            <w:pStyle w:val="TOC3"/>
            <w:tabs>
              <w:tab w:val="right" w:leader="dot" w:pos="9016"/>
            </w:tabs>
            <w:rPr>
              <w:rFonts w:eastAsiaTheme="minorEastAsia"/>
              <w:noProof/>
              <w:lang w:eastAsia="en-GB"/>
            </w:rPr>
          </w:pPr>
          <w:hyperlink w:anchor="_Toc512170441" w:history="1">
            <w:r w:rsidRPr="00D853FA">
              <w:rPr>
                <w:rStyle w:val="Hyperlink"/>
                <w:noProof/>
              </w:rPr>
              <w:t>2.4 Lorry Fuel Usage per Journey</w:t>
            </w:r>
            <w:r>
              <w:rPr>
                <w:noProof/>
                <w:webHidden/>
              </w:rPr>
              <w:tab/>
            </w:r>
            <w:r>
              <w:rPr>
                <w:noProof/>
                <w:webHidden/>
              </w:rPr>
              <w:fldChar w:fldCharType="begin"/>
            </w:r>
            <w:r>
              <w:rPr>
                <w:noProof/>
                <w:webHidden/>
              </w:rPr>
              <w:instrText xml:space="preserve"> PAGEREF _Toc512170441 \h </w:instrText>
            </w:r>
            <w:r>
              <w:rPr>
                <w:noProof/>
                <w:webHidden/>
              </w:rPr>
            </w:r>
            <w:r>
              <w:rPr>
                <w:noProof/>
                <w:webHidden/>
              </w:rPr>
              <w:fldChar w:fldCharType="separate"/>
            </w:r>
            <w:r w:rsidR="004D4130">
              <w:rPr>
                <w:noProof/>
                <w:webHidden/>
              </w:rPr>
              <w:t>72</w:t>
            </w:r>
            <w:r>
              <w:rPr>
                <w:noProof/>
                <w:webHidden/>
              </w:rPr>
              <w:fldChar w:fldCharType="end"/>
            </w:r>
          </w:hyperlink>
        </w:p>
        <w:p w14:paraId="1CACC7CF" w14:textId="44E4E987" w:rsidR="00B6760F" w:rsidRDefault="00B6760F">
          <w:pPr>
            <w:pStyle w:val="TOC3"/>
            <w:tabs>
              <w:tab w:val="right" w:leader="dot" w:pos="9016"/>
            </w:tabs>
            <w:rPr>
              <w:rFonts w:eastAsiaTheme="minorEastAsia"/>
              <w:noProof/>
              <w:lang w:eastAsia="en-GB"/>
            </w:rPr>
          </w:pPr>
          <w:hyperlink w:anchor="_Toc512170442" w:history="1">
            <w:r w:rsidRPr="00D853FA">
              <w:rPr>
                <w:rStyle w:val="Hyperlink"/>
                <w:noProof/>
              </w:rPr>
              <w:t>2.5 Energy Usage per Journey</w:t>
            </w:r>
            <w:r>
              <w:rPr>
                <w:noProof/>
                <w:webHidden/>
              </w:rPr>
              <w:tab/>
            </w:r>
            <w:r>
              <w:rPr>
                <w:noProof/>
                <w:webHidden/>
              </w:rPr>
              <w:fldChar w:fldCharType="begin"/>
            </w:r>
            <w:r>
              <w:rPr>
                <w:noProof/>
                <w:webHidden/>
              </w:rPr>
              <w:instrText xml:space="preserve"> PAGEREF _Toc512170442 \h </w:instrText>
            </w:r>
            <w:r>
              <w:rPr>
                <w:noProof/>
                <w:webHidden/>
              </w:rPr>
            </w:r>
            <w:r>
              <w:rPr>
                <w:noProof/>
                <w:webHidden/>
              </w:rPr>
              <w:fldChar w:fldCharType="separate"/>
            </w:r>
            <w:r w:rsidR="004D4130">
              <w:rPr>
                <w:noProof/>
                <w:webHidden/>
              </w:rPr>
              <w:t>72</w:t>
            </w:r>
            <w:r>
              <w:rPr>
                <w:noProof/>
                <w:webHidden/>
              </w:rPr>
              <w:fldChar w:fldCharType="end"/>
            </w:r>
          </w:hyperlink>
        </w:p>
        <w:p w14:paraId="2B7A13DC" w14:textId="4BDCDC71" w:rsidR="00B6760F" w:rsidRDefault="00B6760F">
          <w:pPr>
            <w:pStyle w:val="TOC3"/>
            <w:tabs>
              <w:tab w:val="right" w:leader="dot" w:pos="9016"/>
            </w:tabs>
            <w:rPr>
              <w:rFonts w:eastAsiaTheme="minorEastAsia"/>
              <w:noProof/>
              <w:lang w:eastAsia="en-GB"/>
            </w:rPr>
          </w:pPr>
          <w:hyperlink w:anchor="_Toc512170443" w:history="1">
            <w:r w:rsidRPr="00D853FA">
              <w:rPr>
                <w:rStyle w:val="Hyperlink"/>
                <w:noProof/>
              </w:rPr>
              <w:t>2.6 Co2 Produced per average Journey</w:t>
            </w:r>
            <w:r>
              <w:rPr>
                <w:noProof/>
                <w:webHidden/>
              </w:rPr>
              <w:tab/>
            </w:r>
            <w:r>
              <w:rPr>
                <w:noProof/>
                <w:webHidden/>
              </w:rPr>
              <w:fldChar w:fldCharType="begin"/>
            </w:r>
            <w:r>
              <w:rPr>
                <w:noProof/>
                <w:webHidden/>
              </w:rPr>
              <w:instrText xml:space="preserve"> PAGEREF _Toc512170443 \h </w:instrText>
            </w:r>
            <w:r>
              <w:rPr>
                <w:noProof/>
                <w:webHidden/>
              </w:rPr>
            </w:r>
            <w:r>
              <w:rPr>
                <w:noProof/>
                <w:webHidden/>
              </w:rPr>
              <w:fldChar w:fldCharType="separate"/>
            </w:r>
            <w:r w:rsidR="004D4130">
              <w:rPr>
                <w:noProof/>
                <w:webHidden/>
              </w:rPr>
              <w:t>72</w:t>
            </w:r>
            <w:r>
              <w:rPr>
                <w:noProof/>
                <w:webHidden/>
              </w:rPr>
              <w:fldChar w:fldCharType="end"/>
            </w:r>
          </w:hyperlink>
        </w:p>
        <w:p w14:paraId="0558B997" w14:textId="217D17E9" w:rsidR="00B6760F" w:rsidRDefault="00B6760F">
          <w:pPr>
            <w:pStyle w:val="TOC3"/>
            <w:tabs>
              <w:tab w:val="right" w:leader="dot" w:pos="9016"/>
            </w:tabs>
            <w:rPr>
              <w:rFonts w:eastAsiaTheme="minorEastAsia"/>
              <w:noProof/>
              <w:lang w:eastAsia="en-GB"/>
            </w:rPr>
          </w:pPr>
          <w:hyperlink w:anchor="_Toc512170444" w:history="1">
            <w:r w:rsidRPr="00D853FA">
              <w:rPr>
                <w:rStyle w:val="Hyperlink"/>
                <w:noProof/>
              </w:rPr>
              <w:t>2.7 Total energy within the fuel being transported</w:t>
            </w:r>
            <w:r>
              <w:rPr>
                <w:noProof/>
                <w:webHidden/>
              </w:rPr>
              <w:tab/>
            </w:r>
            <w:r>
              <w:rPr>
                <w:noProof/>
                <w:webHidden/>
              </w:rPr>
              <w:fldChar w:fldCharType="begin"/>
            </w:r>
            <w:r>
              <w:rPr>
                <w:noProof/>
                <w:webHidden/>
              </w:rPr>
              <w:instrText xml:space="preserve"> PAGEREF _Toc512170444 \h </w:instrText>
            </w:r>
            <w:r>
              <w:rPr>
                <w:noProof/>
                <w:webHidden/>
              </w:rPr>
            </w:r>
            <w:r>
              <w:rPr>
                <w:noProof/>
                <w:webHidden/>
              </w:rPr>
              <w:fldChar w:fldCharType="separate"/>
            </w:r>
            <w:r w:rsidR="004D4130">
              <w:rPr>
                <w:noProof/>
                <w:webHidden/>
              </w:rPr>
              <w:t>72</w:t>
            </w:r>
            <w:r>
              <w:rPr>
                <w:noProof/>
                <w:webHidden/>
              </w:rPr>
              <w:fldChar w:fldCharType="end"/>
            </w:r>
          </w:hyperlink>
        </w:p>
        <w:p w14:paraId="37D48117" w14:textId="5D820F39" w:rsidR="00B6760F" w:rsidRDefault="00B6760F">
          <w:pPr>
            <w:pStyle w:val="TOC3"/>
            <w:tabs>
              <w:tab w:val="right" w:leader="dot" w:pos="9016"/>
            </w:tabs>
            <w:rPr>
              <w:rFonts w:eastAsiaTheme="minorEastAsia"/>
              <w:noProof/>
              <w:lang w:eastAsia="en-GB"/>
            </w:rPr>
          </w:pPr>
          <w:hyperlink w:anchor="_Toc512170445" w:history="1">
            <w:r w:rsidRPr="00D853FA">
              <w:rPr>
                <w:rStyle w:val="Hyperlink"/>
                <w:noProof/>
              </w:rPr>
              <w:t>2.8 Efficiency</w:t>
            </w:r>
            <w:r>
              <w:rPr>
                <w:noProof/>
                <w:webHidden/>
              </w:rPr>
              <w:tab/>
            </w:r>
            <w:r>
              <w:rPr>
                <w:noProof/>
                <w:webHidden/>
              </w:rPr>
              <w:fldChar w:fldCharType="begin"/>
            </w:r>
            <w:r>
              <w:rPr>
                <w:noProof/>
                <w:webHidden/>
              </w:rPr>
              <w:instrText xml:space="preserve"> PAGEREF _Toc512170445 \h </w:instrText>
            </w:r>
            <w:r>
              <w:rPr>
                <w:noProof/>
                <w:webHidden/>
              </w:rPr>
            </w:r>
            <w:r>
              <w:rPr>
                <w:noProof/>
                <w:webHidden/>
              </w:rPr>
              <w:fldChar w:fldCharType="separate"/>
            </w:r>
            <w:r w:rsidR="004D4130">
              <w:rPr>
                <w:noProof/>
                <w:webHidden/>
              </w:rPr>
              <w:t>73</w:t>
            </w:r>
            <w:r>
              <w:rPr>
                <w:noProof/>
                <w:webHidden/>
              </w:rPr>
              <w:fldChar w:fldCharType="end"/>
            </w:r>
          </w:hyperlink>
        </w:p>
        <w:p w14:paraId="6E6921C6" w14:textId="40BEDE38" w:rsidR="00B6760F" w:rsidRDefault="00B6760F">
          <w:pPr>
            <w:pStyle w:val="TOC3"/>
            <w:tabs>
              <w:tab w:val="right" w:leader="dot" w:pos="9016"/>
            </w:tabs>
            <w:rPr>
              <w:rFonts w:eastAsiaTheme="minorEastAsia"/>
              <w:noProof/>
              <w:lang w:eastAsia="en-GB"/>
            </w:rPr>
          </w:pPr>
          <w:hyperlink w:anchor="_Toc512170446" w:history="1">
            <w:r w:rsidRPr="00D853FA">
              <w:rPr>
                <w:rStyle w:val="Hyperlink"/>
                <w:noProof/>
              </w:rPr>
              <w:t>2.9 Amount of Co2 produced per 1Mj of fuel energy carried within average journey</w:t>
            </w:r>
            <w:r>
              <w:rPr>
                <w:noProof/>
                <w:webHidden/>
              </w:rPr>
              <w:tab/>
            </w:r>
            <w:r>
              <w:rPr>
                <w:noProof/>
                <w:webHidden/>
              </w:rPr>
              <w:fldChar w:fldCharType="begin"/>
            </w:r>
            <w:r>
              <w:rPr>
                <w:noProof/>
                <w:webHidden/>
              </w:rPr>
              <w:instrText xml:space="preserve"> PAGEREF _Toc512170446 \h </w:instrText>
            </w:r>
            <w:r>
              <w:rPr>
                <w:noProof/>
                <w:webHidden/>
              </w:rPr>
            </w:r>
            <w:r>
              <w:rPr>
                <w:noProof/>
                <w:webHidden/>
              </w:rPr>
              <w:fldChar w:fldCharType="separate"/>
            </w:r>
            <w:r w:rsidR="004D4130">
              <w:rPr>
                <w:noProof/>
                <w:webHidden/>
              </w:rPr>
              <w:t>73</w:t>
            </w:r>
            <w:r>
              <w:rPr>
                <w:noProof/>
                <w:webHidden/>
              </w:rPr>
              <w:fldChar w:fldCharType="end"/>
            </w:r>
          </w:hyperlink>
        </w:p>
        <w:p w14:paraId="5241A1A3" w14:textId="7C375FEE" w:rsidR="00B6760F" w:rsidRDefault="00B6760F">
          <w:pPr>
            <w:pStyle w:val="TOC3"/>
            <w:tabs>
              <w:tab w:val="right" w:leader="dot" w:pos="9016"/>
            </w:tabs>
            <w:rPr>
              <w:rFonts w:eastAsiaTheme="minorEastAsia"/>
              <w:noProof/>
              <w:lang w:eastAsia="en-GB"/>
            </w:rPr>
          </w:pPr>
          <w:hyperlink w:anchor="_Toc512170447" w:history="1">
            <w:r w:rsidRPr="00D853FA">
              <w:rPr>
                <w:rStyle w:val="Hyperlink"/>
                <w:noProof/>
              </w:rPr>
              <w:t>2.10 Energy consumed per 1Mj of energy carried</w:t>
            </w:r>
            <w:r>
              <w:rPr>
                <w:noProof/>
                <w:webHidden/>
              </w:rPr>
              <w:tab/>
            </w:r>
            <w:r>
              <w:rPr>
                <w:noProof/>
                <w:webHidden/>
              </w:rPr>
              <w:fldChar w:fldCharType="begin"/>
            </w:r>
            <w:r>
              <w:rPr>
                <w:noProof/>
                <w:webHidden/>
              </w:rPr>
              <w:instrText xml:space="preserve"> PAGEREF _Toc512170447 \h </w:instrText>
            </w:r>
            <w:r>
              <w:rPr>
                <w:noProof/>
                <w:webHidden/>
              </w:rPr>
            </w:r>
            <w:r>
              <w:rPr>
                <w:noProof/>
                <w:webHidden/>
              </w:rPr>
              <w:fldChar w:fldCharType="separate"/>
            </w:r>
            <w:r w:rsidR="004D4130">
              <w:rPr>
                <w:noProof/>
                <w:webHidden/>
              </w:rPr>
              <w:t>73</w:t>
            </w:r>
            <w:r>
              <w:rPr>
                <w:noProof/>
                <w:webHidden/>
              </w:rPr>
              <w:fldChar w:fldCharType="end"/>
            </w:r>
          </w:hyperlink>
        </w:p>
        <w:p w14:paraId="3AE2DC08" w14:textId="7ECF22F3" w:rsidR="00B6760F" w:rsidRDefault="00B6760F">
          <w:pPr>
            <w:pStyle w:val="TOC2"/>
            <w:tabs>
              <w:tab w:val="right" w:leader="dot" w:pos="9016"/>
            </w:tabs>
            <w:rPr>
              <w:rFonts w:eastAsiaTheme="minorEastAsia"/>
              <w:noProof/>
              <w:lang w:eastAsia="en-GB"/>
            </w:rPr>
          </w:pPr>
          <w:hyperlink w:anchor="_Toc512170448" w:history="1">
            <w:r w:rsidRPr="00D853FA">
              <w:rPr>
                <w:rStyle w:val="Hyperlink"/>
                <w:noProof/>
              </w:rPr>
              <w:t>3.0 Validation</w:t>
            </w:r>
            <w:r>
              <w:rPr>
                <w:noProof/>
                <w:webHidden/>
              </w:rPr>
              <w:tab/>
            </w:r>
            <w:r>
              <w:rPr>
                <w:noProof/>
                <w:webHidden/>
              </w:rPr>
              <w:fldChar w:fldCharType="begin"/>
            </w:r>
            <w:r>
              <w:rPr>
                <w:noProof/>
                <w:webHidden/>
              </w:rPr>
              <w:instrText xml:space="preserve"> PAGEREF _Toc512170448 \h </w:instrText>
            </w:r>
            <w:r>
              <w:rPr>
                <w:noProof/>
                <w:webHidden/>
              </w:rPr>
            </w:r>
            <w:r>
              <w:rPr>
                <w:noProof/>
                <w:webHidden/>
              </w:rPr>
              <w:fldChar w:fldCharType="separate"/>
            </w:r>
            <w:r w:rsidR="004D4130">
              <w:rPr>
                <w:noProof/>
                <w:webHidden/>
              </w:rPr>
              <w:t>74</w:t>
            </w:r>
            <w:r>
              <w:rPr>
                <w:noProof/>
                <w:webHidden/>
              </w:rPr>
              <w:fldChar w:fldCharType="end"/>
            </w:r>
          </w:hyperlink>
        </w:p>
        <w:p w14:paraId="2C1FF560" w14:textId="2BDDFC31" w:rsidR="00B6760F" w:rsidRDefault="00B6760F">
          <w:pPr>
            <w:pStyle w:val="TOC3"/>
            <w:tabs>
              <w:tab w:val="right" w:leader="dot" w:pos="9016"/>
            </w:tabs>
            <w:rPr>
              <w:rFonts w:eastAsiaTheme="minorEastAsia"/>
              <w:noProof/>
              <w:lang w:eastAsia="en-GB"/>
            </w:rPr>
          </w:pPr>
          <w:hyperlink w:anchor="_Toc512170449" w:history="1">
            <w:r w:rsidRPr="00D853FA">
              <w:rPr>
                <w:rStyle w:val="Hyperlink"/>
                <w:noProof/>
              </w:rPr>
              <w:t>3.1 Euro 5 Regulated Diesel Tanker Truck, Gross weight above 32t</w:t>
            </w:r>
            <w:r>
              <w:rPr>
                <w:noProof/>
                <w:webHidden/>
              </w:rPr>
              <w:tab/>
            </w:r>
            <w:r>
              <w:rPr>
                <w:noProof/>
                <w:webHidden/>
              </w:rPr>
              <w:fldChar w:fldCharType="begin"/>
            </w:r>
            <w:r>
              <w:rPr>
                <w:noProof/>
                <w:webHidden/>
              </w:rPr>
              <w:instrText xml:space="preserve"> PAGEREF _Toc512170449 \h </w:instrText>
            </w:r>
            <w:r>
              <w:rPr>
                <w:noProof/>
                <w:webHidden/>
              </w:rPr>
            </w:r>
            <w:r>
              <w:rPr>
                <w:noProof/>
                <w:webHidden/>
              </w:rPr>
              <w:fldChar w:fldCharType="separate"/>
            </w:r>
            <w:r w:rsidR="004D4130">
              <w:rPr>
                <w:noProof/>
                <w:webHidden/>
              </w:rPr>
              <w:t>74</w:t>
            </w:r>
            <w:r>
              <w:rPr>
                <w:noProof/>
                <w:webHidden/>
              </w:rPr>
              <w:fldChar w:fldCharType="end"/>
            </w:r>
          </w:hyperlink>
        </w:p>
        <w:p w14:paraId="61152EE0" w14:textId="46E4A799" w:rsidR="00B6760F" w:rsidRDefault="00B6760F">
          <w:pPr>
            <w:pStyle w:val="TOC3"/>
            <w:tabs>
              <w:tab w:val="right" w:leader="dot" w:pos="9016"/>
            </w:tabs>
            <w:rPr>
              <w:rFonts w:eastAsiaTheme="minorEastAsia"/>
              <w:noProof/>
              <w:lang w:eastAsia="en-GB"/>
            </w:rPr>
          </w:pPr>
          <w:hyperlink w:anchor="_Toc512170450" w:history="1">
            <w:r w:rsidRPr="00D853FA">
              <w:rPr>
                <w:rStyle w:val="Hyperlink"/>
                <w:noProof/>
              </w:rPr>
              <w:t>3.2 Comparison to case study calculated data:</w:t>
            </w:r>
            <w:r>
              <w:rPr>
                <w:noProof/>
                <w:webHidden/>
              </w:rPr>
              <w:tab/>
            </w:r>
            <w:r>
              <w:rPr>
                <w:noProof/>
                <w:webHidden/>
              </w:rPr>
              <w:fldChar w:fldCharType="begin"/>
            </w:r>
            <w:r>
              <w:rPr>
                <w:noProof/>
                <w:webHidden/>
              </w:rPr>
              <w:instrText xml:space="preserve"> PAGEREF _Toc512170450 \h </w:instrText>
            </w:r>
            <w:r>
              <w:rPr>
                <w:noProof/>
                <w:webHidden/>
              </w:rPr>
            </w:r>
            <w:r>
              <w:rPr>
                <w:noProof/>
                <w:webHidden/>
              </w:rPr>
              <w:fldChar w:fldCharType="separate"/>
            </w:r>
            <w:r w:rsidR="004D4130">
              <w:rPr>
                <w:noProof/>
                <w:webHidden/>
              </w:rPr>
              <w:t>74</w:t>
            </w:r>
            <w:r>
              <w:rPr>
                <w:noProof/>
                <w:webHidden/>
              </w:rPr>
              <w:fldChar w:fldCharType="end"/>
            </w:r>
          </w:hyperlink>
        </w:p>
        <w:p w14:paraId="04B440C3" w14:textId="58BD67CD" w:rsidR="00B6760F" w:rsidRDefault="00B6760F">
          <w:pPr>
            <w:pStyle w:val="TOC2"/>
            <w:tabs>
              <w:tab w:val="right" w:leader="dot" w:pos="9016"/>
            </w:tabs>
            <w:rPr>
              <w:rFonts w:eastAsiaTheme="minorEastAsia"/>
              <w:noProof/>
              <w:lang w:eastAsia="en-GB"/>
            </w:rPr>
          </w:pPr>
          <w:hyperlink w:anchor="_Toc512170451" w:history="1">
            <w:r w:rsidRPr="00D853FA">
              <w:rPr>
                <w:rStyle w:val="Hyperlink"/>
                <w:noProof/>
              </w:rPr>
              <w:t>4.0 Analysis</w:t>
            </w:r>
            <w:r>
              <w:rPr>
                <w:noProof/>
                <w:webHidden/>
              </w:rPr>
              <w:tab/>
            </w:r>
            <w:r>
              <w:rPr>
                <w:noProof/>
                <w:webHidden/>
              </w:rPr>
              <w:fldChar w:fldCharType="begin"/>
            </w:r>
            <w:r>
              <w:rPr>
                <w:noProof/>
                <w:webHidden/>
              </w:rPr>
              <w:instrText xml:space="preserve"> PAGEREF _Toc512170451 \h </w:instrText>
            </w:r>
            <w:r>
              <w:rPr>
                <w:noProof/>
                <w:webHidden/>
              </w:rPr>
            </w:r>
            <w:r>
              <w:rPr>
                <w:noProof/>
                <w:webHidden/>
              </w:rPr>
              <w:fldChar w:fldCharType="separate"/>
            </w:r>
            <w:r w:rsidR="004D4130">
              <w:rPr>
                <w:noProof/>
                <w:webHidden/>
              </w:rPr>
              <w:t>75</w:t>
            </w:r>
            <w:r>
              <w:rPr>
                <w:noProof/>
                <w:webHidden/>
              </w:rPr>
              <w:fldChar w:fldCharType="end"/>
            </w:r>
          </w:hyperlink>
        </w:p>
        <w:p w14:paraId="12253636" w14:textId="4EB55C93" w:rsidR="00B6760F" w:rsidRDefault="00B6760F">
          <w:pPr>
            <w:pStyle w:val="TOC2"/>
            <w:tabs>
              <w:tab w:val="right" w:leader="dot" w:pos="9016"/>
            </w:tabs>
            <w:rPr>
              <w:rFonts w:eastAsiaTheme="minorEastAsia"/>
              <w:noProof/>
              <w:lang w:eastAsia="en-GB"/>
            </w:rPr>
          </w:pPr>
          <w:hyperlink w:anchor="_Toc512170452" w:history="1">
            <w:r w:rsidRPr="00D853FA">
              <w:rPr>
                <w:rStyle w:val="Hyperlink"/>
                <w:noProof/>
              </w:rPr>
              <w:t>5.0 Conclusion</w:t>
            </w:r>
            <w:r>
              <w:rPr>
                <w:noProof/>
                <w:webHidden/>
              </w:rPr>
              <w:tab/>
            </w:r>
            <w:r>
              <w:rPr>
                <w:noProof/>
                <w:webHidden/>
              </w:rPr>
              <w:fldChar w:fldCharType="begin"/>
            </w:r>
            <w:r>
              <w:rPr>
                <w:noProof/>
                <w:webHidden/>
              </w:rPr>
              <w:instrText xml:space="preserve"> PAGEREF _Toc512170452 \h </w:instrText>
            </w:r>
            <w:r>
              <w:rPr>
                <w:noProof/>
                <w:webHidden/>
              </w:rPr>
            </w:r>
            <w:r>
              <w:rPr>
                <w:noProof/>
                <w:webHidden/>
              </w:rPr>
              <w:fldChar w:fldCharType="separate"/>
            </w:r>
            <w:r w:rsidR="004D4130">
              <w:rPr>
                <w:noProof/>
                <w:webHidden/>
              </w:rPr>
              <w:t>76</w:t>
            </w:r>
            <w:r>
              <w:rPr>
                <w:noProof/>
                <w:webHidden/>
              </w:rPr>
              <w:fldChar w:fldCharType="end"/>
            </w:r>
          </w:hyperlink>
        </w:p>
        <w:p w14:paraId="389D6007" w14:textId="7BF178BE" w:rsidR="00B6760F" w:rsidRDefault="00B6760F">
          <w:pPr>
            <w:pStyle w:val="TOC1"/>
            <w:tabs>
              <w:tab w:val="right" w:leader="dot" w:pos="9016"/>
            </w:tabs>
            <w:rPr>
              <w:rFonts w:eastAsiaTheme="minorEastAsia"/>
              <w:noProof/>
              <w:lang w:eastAsia="en-GB"/>
            </w:rPr>
          </w:pPr>
          <w:hyperlink w:anchor="_Toc512170453" w:history="1">
            <w:r w:rsidRPr="00D853FA">
              <w:rPr>
                <w:rStyle w:val="Hyperlink"/>
                <w:noProof/>
              </w:rPr>
              <w:t>Usage Phase</w:t>
            </w:r>
            <w:r>
              <w:rPr>
                <w:noProof/>
                <w:webHidden/>
              </w:rPr>
              <w:tab/>
            </w:r>
            <w:r>
              <w:rPr>
                <w:noProof/>
                <w:webHidden/>
              </w:rPr>
              <w:fldChar w:fldCharType="begin"/>
            </w:r>
            <w:r>
              <w:rPr>
                <w:noProof/>
                <w:webHidden/>
              </w:rPr>
              <w:instrText xml:space="preserve"> PAGEREF _Toc512170453 \h </w:instrText>
            </w:r>
            <w:r>
              <w:rPr>
                <w:noProof/>
                <w:webHidden/>
              </w:rPr>
            </w:r>
            <w:r>
              <w:rPr>
                <w:noProof/>
                <w:webHidden/>
              </w:rPr>
              <w:fldChar w:fldCharType="separate"/>
            </w:r>
            <w:r w:rsidR="004D4130">
              <w:rPr>
                <w:noProof/>
                <w:webHidden/>
              </w:rPr>
              <w:t>77</w:t>
            </w:r>
            <w:r>
              <w:rPr>
                <w:noProof/>
                <w:webHidden/>
              </w:rPr>
              <w:fldChar w:fldCharType="end"/>
            </w:r>
          </w:hyperlink>
        </w:p>
        <w:p w14:paraId="0879BF0B" w14:textId="3B971A7F" w:rsidR="00B6760F" w:rsidRDefault="00B6760F">
          <w:pPr>
            <w:pStyle w:val="TOC2"/>
            <w:tabs>
              <w:tab w:val="right" w:leader="dot" w:pos="9016"/>
            </w:tabs>
            <w:rPr>
              <w:rFonts w:eastAsiaTheme="minorEastAsia"/>
              <w:noProof/>
              <w:lang w:eastAsia="en-GB"/>
            </w:rPr>
          </w:pPr>
          <w:hyperlink w:anchor="_Toc512170454" w:history="1">
            <w:r w:rsidRPr="00D853FA">
              <w:rPr>
                <w:rStyle w:val="Hyperlink"/>
                <w:noProof/>
              </w:rPr>
              <w:t>1.0 Research</w:t>
            </w:r>
            <w:r>
              <w:rPr>
                <w:noProof/>
                <w:webHidden/>
              </w:rPr>
              <w:tab/>
            </w:r>
            <w:r>
              <w:rPr>
                <w:noProof/>
                <w:webHidden/>
              </w:rPr>
              <w:fldChar w:fldCharType="begin"/>
            </w:r>
            <w:r>
              <w:rPr>
                <w:noProof/>
                <w:webHidden/>
              </w:rPr>
              <w:instrText xml:space="preserve"> PAGEREF _Toc512170454 \h </w:instrText>
            </w:r>
            <w:r>
              <w:rPr>
                <w:noProof/>
                <w:webHidden/>
              </w:rPr>
            </w:r>
            <w:r>
              <w:rPr>
                <w:noProof/>
                <w:webHidden/>
              </w:rPr>
              <w:fldChar w:fldCharType="separate"/>
            </w:r>
            <w:r w:rsidR="004D4130">
              <w:rPr>
                <w:noProof/>
                <w:webHidden/>
              </w:rPr>
              <w:t>78</w:t>
            </w:r>
            <w:r>
              <w:rPr>
                <w:noProof/>
                <w:webHidden/>
              </w:rPr>
              <w:fldChar w:fldCharType="end"/>
            </w:r>
          </w:hyperlink>
        </w:p>
        <w:p w14:paraId="41A2BBF3" w14:textId="6CD4C894" w:rsidR="00B6760F" w:rsidRDefault="00B6760F">
          <w:pPr>
            <w:pStyle w:val="TOC3"/>
            <w:tabs>
              <w:tab w:val="right" w:leader="dot" w:pos="9016"/>
            </w:tabs>
            <w:rPr>
              <w:rFonts w:eastAsiaTheme="minorEastAsia"/>
              <w:noProof/>
              <w:lang w:eastAsia="en-GB"/>
            </w:rPr>
          </w:pPr>
          <w:hyperlink w:anchor="_Toc512170455" w:history="1">
            <w:r w:rsidRPr="00D853FA">
              <w:rPr>
                <w:rStyle w:val="Hyperlink"/>
                <w:noProof/>
              </w:rPr>
              <w:t>1.1 Drive cycle testing</w:t>
            </w:r>
            <w:r>
              <w:rPr>
                <w:noProof/>
                <w:webHidden/>
              </w:rPr>
              <w:tab/>
            </w:r>
            <w:r>
              <w:rPr>
                <w:noProof/>
                <w:webHidden/>
              </w:rPr>
              <w:fldChar w:fldCharType="begin"/>
            </w:r>
            <w:r>
              <w:rPr>
                <w:noProof/>
                <w:webHidden/>
              </w:rPr>
              <w:instrText xml:space="preserve"> PAGEREF _Toc512170455 \h </w:instrText>
            </w:r>
            <w:r>
              <w:rPr>
                <w:noProof/>
                <w:webHidden/>
              </w:rPr>
            </w:r>
            <w:r>
              <w:rPr>
                <w:noProof/>
                <w:webHidden/>
              </w:rPr>
              <w:fldChar w:fldCharType="separate"/>
            </w:r>
            <w:r w:rsidR="004D4130">
              <w:rPr>
                <w:noProof/>
                <w:webHidden/>
              </w:rPr>
              <w:t>78</w:t>
            </w:r>
            <w:r>
              <w:rPr>
                <w:noProof/>
                <w:webHidden/>
              </w:rPr>
              <w:fldChar w:fldCharType="end"/>
            </w:r>
          </w:hyperlink>
        </w:p>
        <w:p w14:paraId="1B112089" w14:textId="71636838" w:rsidR="00B6760F" w:rsidRDefault="00B6760F">
          <w:pPr>
            <w:pStyle w:val="TOC3"/>
            <w:tabs>
              <w:tab w:val="right" w:leader="dot" w:pos="9016"/>
            </w:tabs>
            <w:rPr>
              <w:rFonts w:eastAsiaTheme="minorEastAsia"/>
              <w:noProof/>
              <w:lang w:eastAsia="en-GB"/>
            </w:rPr>
          </w:pPr>
          <w:hyperlink w:anchor="_Toc512170456" w:history="1">
            <w:r w:rsidRPr="00D853FA">
              <w:rPr>
                <w:rStyle w:val="Hyperlink"/>
                <w:noProof/>
              </w:rPr>
              <w:t>1.2 NEDC</w:t>
            </w:r>
            <w:r>
              <w:rPr>
                <w:noProof/>
                <w:webHidden/>
              </w:rPr>
              <w:tab/>
            </w:r>
            <w:r>
              <w:rPr>
                <w:noProof/>
                <w:webHidden/>
              </w:rPr>
              <w:fldChar w:fldCharType="begin"/>
            </w:r>
            <w:r>
              <w:rPr>
                <w:noProof/>
                <w:webHidden/>
              </w:rPr>
              <w:instrText xml:space="preserve"> PAGEREF _Toc512170456 \h </w:instrText>
            </w:r>
            <w:r>
              <w:rPr>
                <w:noProof/>
                <w:webHidden/>
              </w:rPr>
            </w:r>
            <w:r>
              <w:rPr>
                <w:noProof/>
                <w:webHidden/>
              </w:rPr>
              <w:fldChar w:fldCharType="separate"/>
            </w:r>
            <w:r w:rsidR="004D4130">
              <w:rPr>
                <w:noProof/>
                <w:webHidden/>
              </w:rPr>
              <w:t>78</w:t>
            </w:r>
            <w:r>
              <w:rPr>
                <w:noProof/>
                <w:webHidden/>
              </w:rPr>
              <w:fldChar w:fldCharType="end"/>
            </w:r>
          </w:hyperlink>
        </w:p>
        <w:p w14:paraId="7B19F7A4" w14:textId="1F6901A5" w:rsidR="00B6760F" w:rsidRDefault="00B6760F">
          <w:pPr>
            <w:pStyle w:val="TOC3"/>
            <w:tabs>
              <w:tab w:val="right" w:leader="dot" w:pos="9016"/>
            </w:tabs>
            <w:rPr>
              <w:rFonts w:eastAsiaTheme="minorEastAsia"/>
              <w:noProof/>
              <w:lang w:eastAsia="en-GB"/>
            </w:rPr>
          </w:pPr>
          <w:hyperlink w:anchor="_Toc512170457" w:history="1">
            <w:r w:rsidRPr="00D853FA">
              <w:rPr>
                <w:rStyle w:val="Hyperlink"/>
                <w:noProof/>
              </w:rPr>
              <w:t>1.2.1 Urban Phase</w:t>
            </w:r>
            <w:r>
              <w:rPr>
                <w:noProof/>
                <w:webHidden/>
              </w:rPr>
              <w:tab/>
            </w:r>
            <w:r>
              <w:rPr>
                <w:noProof/>
                <w:webHidden/>
              </w:rPr>
              <w:fldChar w:fldCharType="begin"/>
            </w:r>
            <w:r>
              <w:rPr>
                <w:noProof/>
                <w:webHidden/>
              </w:rPr>
              <w:instrText xml:space="preserve"> PAGEREF _Toc512170457 \h </w:instrText>
            </w:r>
            <w:r>
              <w:rPr>
                <w:noProof/>
                <w:webHidden/>
              </w:rPr>
            </w:r>
            <w:r>
              <w:rPr>
                <w:noProof/>
                <w:webHidden/>
              </w:rPr>
              <w:fldChar w:fldCharType="separate"/>
            </w:r>
            <w:r w:rsidR="004D4130">
              <w:rPr>
                <w:noProof/>
                <w:webHidden/>
              </w:rPr>
              <w:t>78</w:t>
            </w:r>
            <w:r>
              <w:rPr>
                <w:noProof/>
                <w:webHidden/>
              </w:rPr>
              <w:fldChar w:fldCharType="end"/>
            </w:r>
          </w:hyperlink>
        </w:p>
        <w:p w14:paraId="2E3E408C" w14:textId="748DD6FB" w:rsidR="00B6760F" w:rsidRDefault="00B6760F">
          <w:pPr>
            <w:pStyle w:val="TOC3"/>
            <w:tabs>
              <w:tab w:val="right" w:leader="dot" w:pos="9016"/>
            </w:tabs>
            <w:rPr>
              <w:rFonts w:eastAsiaTheme="minorEastAsia"/>
              <w:noProof/>
              <w:lang w:eastAsia="en-GB"/>
            </w:rPr>
          </w:pPr>
          <w:hyperlink w:anchor="_Toc512170458" w:history="1">
            <w:r w:rsidRPr="00D853FA">
              <w:rPr>
                <w:rStyle w:val="Hyperlink"/>
                <w:noProof/>
              </w:rPr>
              <w:t>1.2.2 Extra Urban Phase</w:t>
            </w:r>
            <w:r>
              <w:rPr>
                <w:noProof/>
                <w:webHidden/>
              </w:rPr>
              <w:tab/>
            </w:r>
            <w:r>
              <w:rPr>
                <w:noProof/>
                <w:webHidden/>
              </w:rPr>
              <w:fldChar w:fldCharType="begin"/>
            </w:r>
            <w:r>
              <w:rPr>
                <w:noProof/>
                <w:webHidden/>
              </w:rPr>
              <w:instrText xml:space="preserve"> PAGEREF _Toc512170458 \h </w:instrText>
            </w:r>
            <w:r>
              <w:rPr>
                <w:noProof/>
                <w:webHidden/>
              </w:rPr>
            </w:r>
            <w:r>
              <w:rPr>
                <w:noProof/>
                <w:webHidden/>
              </w:rPr>
              <w:fldChar w:fldCharType="separate"/>
            </w:r>
            <w:r w:rsidR="004D4130">
              <w:rPr>
                <w:noProof/>
                <w:webHidden/>
              </w:rPr>
              <w:t>78</w:t>
            </w:r>
            <w:r>
              <w:rPr>
                <w:noProof/>
                <w:webHidden/>
              </w:rPr>
              <w:fldChar w:fldCharType="end"/>
            </w:r>
          </w:hyperlink>
        </w:p>
        <w:p w14:paraId="253EF8FA" w14:textId="60874068" w:rsidR="00B6760F" w:rsidRDefault="00B6760F">
          <w:pPr>
            <w:pStyle w:val="TOC3"/>
            <w:tabs>
              <w:tab w:val="right" w:leader="dot" w:pos="9016"/>
            </w:tabs>
            <w:rPr>
              <w:rFonts w:eastAsiaTheme="minorEastAsia"/>
              <w:noProof/>
              <w:lang w:eastAsia="en-GB"/>
            </w:rPr>
          </w:pPr>
          <w:hyperlink w:anchor="_Toc512170459" w:history="1">
            <w:r w:rsidRPr="00D853FA">
              <w:rPr>
                <w:rStyle w:val="Hyperlink"/>
                <w:noProof/>
              </w:rPr>
              <w:t>1.3 The Effect of Modern Dynamometers on NEDC Vehicle Inertia Categories</w:t>
            </w:r>
            <w:r>
              <w:rPr>
                <w:noProof/>
                <w:webHidden/>
              </w:rPr>
              <w:tab/>
            </w:r>
            <w:r>
              <w:rPr>
                <w:noProof/>
                <w:webHidden/>
              </w:rPr>
              <w:fldChar w:fldCharType="begin"/>
            </w:r>
            <w:r>
              <w:rPr>
                <w:noProof/>
                <w:webHidden/>
              </w:rPr>
              <w:instrText xml:space="preserve"> PAGEREF _Toc512170459 \h </w:instrText>
            </w:r>
            <w:r>
              <w:rPr>
                <w:noProof/>
                <w:webHidden/>
              </w:rPr>
            </w:r>
            <w:r>
              <w:rPr>
                <w:noProof/>
                <w:webHidden/>
              </w:rPr>
              <w:fldChar w:fldCharType="separate"/>
            </w:r>
            <w:r w:rsidR="004D4130">
              <w:rPr>
                <w:noProof/>
                <w:webHidden/>
              </w:rPr>
              <w:t>79</w:t>
            </w:r>
            <w:r>
              <w:rPr>
                <w:noProof/>
                <w:webHidden/>
              </w:rPr>
              <w:fldChar w:fldCharType="end"/>
            </w:r>
          </w:hyperlink>
        </w:p>
        <w:p w14:paraId="7BE2588C" w14:textId="15553682" w:rsidR="00B6760F" w:rsidRDefault="00B6760F">
          <w:pPr>
            <w:pStyle w:val="TOC3"/>
            <w:tabs>
              <w:tab w:val="right" w:leader="dot" w:pos="9016"/>
            </w:tabs>
            <w:rPr>
              <w:rFonts w:eastAsiaTheme="minorEastAsia"/>
              <w:noProof/>
              <w:lang w:eastAsia="en-GB"/>
            </w:rPr>
          </w:pPr>
          <w:hyperlink w:anchor="_Toc512170460" w:history="1">
            <w:r w:rsidRPr="00D853FA">
              <w:rPr>
                <w:rStyle w:val="Hyperlink"/>
                <w:noProof/>
              </w:rPr>
              <w:t>1.4 WLTP</w:t>
            </w:r>
            <w:r>
              <w:rPr>
                <w:noProof/>
                <w:webHidden/>
              </w:rPr>
              <w:tab/>
            </w:r>
            <w:r>
              <w:rPr>
                <w:noProof/>
                <w:webHidden/>
              </w:rPr>
              <w:fldChar w:fldCharType="begin"/>
            </w:r>
            <w:r>
              <w:rPr>
                <w:noProof/>
                <w:webHidden/>
              </w:rPr>
              <w:instrText xml:space="preserve"> PAGEREF _Toc512170460 \h </w:instrText>
            </w:r>
            <w:r>
              <w:rPr>
                <w:noProof/>
                <w:webHidden/>
              </w:rPr>
            </w:r>
            <w:r>
              <w:rPr>
                <w:noProof/>
                <w:webHidden/>
              </w:rPr>
              <w:fldChar w:fldCharType="separate"/>
            </w:r>
            <w:r w:rsidR="004D4130">
              <w:rPr>
                <w:noProof/>
                <w:webHidden/>
              </w:rPr>
              <w:t>80</w:t>
            </w:r>
            <w:r>
              <w:rPr>
                <w:noProof/>
                <w:webHidden/>
              </w:rPr>
              <w:fldChar w:fldCharType="end"/>
            </w:r>
          </w:hyperlink>
        </w:p>
        <w:p w14:paraId="356BE8DF" w14:textId="2FDF2226" w:rsidR="00B6760F" w:rsidRDefault="00B6760F">
          <w:pPr>
            <w:pStyle w:val="TOC3"/>
            <w:tabs>
              <w:tab w:val="right" w:leader="dot" w:pos="9016"/>
            </w:tabs>
            <w:rPr>
              <w:rFonts w:eastAsiaTheme="minorEastAsia"/>
              <w:noProof/>
              <w:lang w:eastAsia="en-GB"/>
            </w:rPr>
          </w:pPr>
          <w:hyperlink w:anchor="_Toc512170461" w:history="1">
            <w:r w:rsidRPr="00D853FA">
              <w:rPr>
                <w:rStyle w:val="Hyperlink"/>
                <w:noProof/>
              </w:rPr>
              <w:t>1.5 Graphically described differences between NEDC and WLTP</w:t>
            </w:r>
            <w:r>
              <w:rPr>
                <w:noProof/>
                <w:webHidden/>
              </w:rPr>
              <w:tab/>
            </w:r>
            <w:r>
              <w:rPr>
                <w:noProof/>
                <w:webHidden/>
              </w:rPr>
              <w:fldChar w:fldCharType="begin"/>
            </w:r>
            <w:r>
              <w:rPr>
                <w:noProof/>
                <w:webHidden/>
              </w:rPr>
              <w:instrText xml:space="preserve"> PAGEREF _Toc512170461 \h </w:instrText>
            </w:r>
            <w:r>
              <w:rPr>
                <w:noProof/>
                <w:webHidden/>
              </w:rPr>
            </w:r>
            <w:r>
              <w:rPr>
                <w:noProof/>
                <w:webHidden/>
              </w:rPr>
              <w:fldChar w:fldCharType="separate"/>
            </w:r>
            <w:r w:rsidR="004D4130">
              <w:rPr>
                <w:noProof/>
                <w:webHidden/>
              </w:rPr>
              <w:t>81</w:t>
            </w:r>
            <w:r>
              <w:rPr>
                <w:noProof/>
                <w:webHidden/>
              </w:rPr>
              <w:fldChar w:fldCharType="end"/>
            </w:r>
          </w:hyperlink>
        </w:p>
        <w:p w14:paraId="07D19027" w14:textId="6145CE52" w:rsidR="00B6760F" w:rsidRDefault="00B6760F">
          <w:pPr>
            <w:pStyle w:val="TOC3"/>
            <w:tabs>
              <w:tab w:val="right" w:leader="dot" w:pos="9016"/>
            </w:tabs>
            <w:rPr>
              <w:rFonts w:eastAsiaTheme="minorEastAsia"/>
              <w:noProof/>
              <w:lang w:eastAsia="en-GB"/>
            </w:rPr>
          </w:pPr>
          <w:hyperlink w:anchor="_Toc512170462" w:history="1">
            <w:r w:rsidRPr="00D853FA">
              <w:rPr>
                <w:rStyle w:val="Hyperlink"/>
                <w:noProof/>
              </w:rPr>
              <w:t>1.5.1 Acceleration Variation</w:t>
            </w:r>
            <w:r>
              <w:rPr>
                <w:noProof/>
                <w:webHidden/>
              </w:rPr>
              <w:tab/>
            </w:r>
            <w:r>
              <w:rPr>
                <w:noProof/>
                <w:webHidden/>
              </w:rPr>
              <w:fldChar w:fldCharType="begin"/>
            </w:r>
            <w:r>
              <w:rPr>
                <w:noProof/>
                <w:webHidden/>
              </w:rPr>
              <w:instrText xml:space="preserve"> PAGEREF _Toc512170462 \h </w:instrText>
            </w:r>
            <w:r>
              <w:rPr>
                <w:noProof/>
                <w:webHidden/>
              </w:rPr>
            </w:r>
            <w:r>
              <w:rPr>
                <w:noProof/>
                <w:webHidden/>
              </w:rPr>
              <w:fldChar w:fldCharType="separate"/>
            </w:r>
            <w:r w:rsidR="004D4130">
              <w:rPr>
                <w:noProof/>
                <w:webHidden/>
              </w:rPr>
              <w:t>82</w:t>
            </w:r>
            <w:r>
              <w:rPr>
                <w:noProof/>
                <w:webHidden/>
              </w:rPr>
              <w:fldChar w:fldCharType="end"/>
            </w:r>
          </w:hyperlink>
        </w:p>
        <w:p w14:paraId="0D93D32E" w14:textId="4C641458" w:rsidR="00B6760F" w:rsidRDefault="00B6760F">
          <w:pPr>
            <w:pStyle w:val="TOC3"/>
            <w:tabs>
              <w:tab w:val="right" w:leader="dot" w:pos="9016"/>
            </w:tabs>
            <w:rPr>
              <w:rFonts w:eastAsiaTheme="minorEastAsia"/>
              <w:noProof/>
              <w:lang w:eastAsia="en-GB"/>
            </w:rPr>
          </w:pPr>
          <w:hyperlink w:anchor="_Toc512170463" w:history="1">
            <w:r w:rsidRPr="00D853FA">
              <w:rPr>
                <w:rStyle w:val="Hyperlink"/>
                <w:noProof/>
              </w:rPr>
              <w:t>1.5.2 Velocity differences</w:t>
            </w:r>
            <w:r>
              <w:rPr>
                <w:noProof/>
                <w:webHidden/>
              </w:rPr>
              <w:tab/>
            </w:r>
            <w:r>
              <w:rPr>
                <w:noProof/>
                <w:webHidden/>
              </w:rPr>
              <w:fldChar w:fldCharType="begin"/>
            </w:r>
            <w:r>
              <w:rPr>
                <w:noProof/>
                <w:webHidden/>
              </w:rPr>
              <w:instrText xml:space="preserve"> PAGEREF _Toc512170463 \h </w:instrText>
            </w:r>
            <w:r>
              <w:rPr>
                <w:noProof/>
                <w:webHidden/>
              </w:rPr>
            </w:r>
            <w:r>
              <w:rPr>
                <w:noProof/>
                <w:webHidden/>
              </w:rPr>
              <w:fldChar w:fldCharType="separate"/>
            </w:r>
            <w:r w:rsidR="004D4130">
              <w:rPr>
                <w:noProof/>
                <w:webHidden/>
              </w:rPr>
              <w:t>83</w:t>
            </w:r>
            <w:r>
              <w:rPr>
                <w:noProof/>
                <w:webHidden/>
              </w:rPr>
              <w:fldChar w:fldCharType="end"/>
            </w:r>
          </w:hyperlink>
        </w:p>
        <w:p w14:paraId="7B194939" w14:textId="1B0C8757" w:rsidR="00B6760F" w:rsidRDefault="00B6760F">
          <w:pPr>
            <w:pStyle w:val="TOC3"/>
            <w:tabs>
              <w:tab w:val="right" w:leader="dot" w:pos="9016"/>
            </w:tabs>
            <w:rPr>
              <w:rFonts w:eastAsiaTheme="minorEastAsia"/>
              <w:noProof/>
              <w:lang w:eastAsia="en-GB"/>
            </w:rPr>
          </w:pPr>
          <w:hyperlink w:anchor="_Toc512170464" w:history="1">
            <w:r w:rsidRPr="00D853FA">
              <w:rPr>
                <w:rStyle w:val="Hyperlink"/>
                <w:noProof/>
              </w:rPr>
              <w:t>1.5.4 General Differences</w:t>
            </w:r>
            <w:r>
              <w:rPr>
                <w:noProof/>
                <w:webHidden/>
              </w:rPr>
              <w:tab/>
            </w:r>
            <w:r>
              <w:rPr>
                <w:noProof/>
                <w:webHidden/>
              </w:rPr>
              <w:fldChar w:fldCharType="begin"/>
            </w:r>
            <w:r>
              <w:rPr>
                <w:noProof/>
                <w:webHidden/>
              </w:rPr>
              <w:instrText xml:space="preserve"> PAGEREF _Toc512170464 \h </w:instrText>
            </w:r>
            <w:r>
              <w:rPr>
                <w:noProof/>
                <w:webHidden/>
              </w:rPr>
            </w:r>
            <w:r>
              <w:rPr>
                <w:noProof/>
                <w:webHidden/>
              </w:rPr>
              <w:fldChar w:fldCharType="separate"/>
            </w:r>
            <w:r w:rsidR="004D4130">
              <w:rPr>
                <w:noProof/>
                <w:webHidden/>
              </w:rPr>
              <w:t>84</w:t>
            </w:r>
            <w:r>
              <w:rPr>
                <w:noProof/>
                <w:webHidden/>
              </w:rPr>
              <w:fldChar w:fldCharType="end"/>
            </w:r>
          </w:hyperlink>
        </w:p>
        <w:p w14:paraId="141B14C8" w14:textId="7A632606" w:rsidR="00B6760F" w:rsidRDefault="00B6760F">
          <w:pPr>
            <w:pStyle w:val="TOC3"/>
            <w:tabs>
              <w:tab w:val="right" w:leader="dot" w:pos="9016"/>
            </w:tabs>
            <w:rPr>
              <w:rFonts w:eastAsiaTheme="minorEastAsia"/>
              <w:noProof/>
              <w:lang w:eastAsia="en-GB"/>
            </w:rPr>
          </w:pPr>
          <w:hyperlink w:anchor="_Toc512170465" w:history="1">
            <w:r w:rsidRPr="00D853FA">
              <w:rPr>
                <w:rStyle w:val="Hyperlink"/>
                <w:noProof/>
              </w:rPr>
              <w:t>1.6 Differences in the vehicle efficiency predicted by the WLTP and NEDC</w:t>
            </w:r>
            <w:r>
              <w:rPr>
                <w:noProof/>
                <w:webHidden/>
              </w:rPr>
              <w:tab/>
            </w:r>
            <w:r>
              <w:rPr>
                <w:noProof/>
                <w:webHidden/>
              </w:rPr>
              <w:fldChar w:fldCharType="begin"/>
            </w:r>
            <w:r>
              <w:rPr>
                <w:noProof/>
                <w:webHidden/>
              </w:rPr>
              <w:instrText xml:space="preserve"> PAGEREF _Toc512170465 \h </w:instrText>
            </w:r>
            <w:r>
              <w:rPr>
                <w:noProof/>
                <w:webHidden/>
              </w:rPr>
            </w:r>
            <w:r>
              <w:rPr>
                <w:noProof/>
                <w:webHidden/>
              </w:rPr>
              <w:fldChar w:fldCharType="separate"/>
            </w:r>
            <w:r w:rsidR="004D4130">
              <w:rPr>
                <w:noProof/>
                <w:webHidden/>
              </w:rPr>
              <w:t>85</w:t>
            </w:r>
            <w:r>
              <w:rPr>
                <w:noProof/>
                <w:webHidden/>
              </w:rPr>
              <w:fldChar w:fldCharType="end"/>
            </w:r>
          </w:hyperlink>
        </w:p>
        <w:p w14:paraId="6DF906E8" w14:textId="21C0418B" w:rsidR="00B6760F" w:rsidRDefault="00B6760F">
          <w:pPr>
            <w:pStyle w:val="TOC2"/>
            <w:tabs>
              <w:tab w:val="right" w:leader="dot" w:pos="9016"/>
            </w:tabs>
            <w:rPr>
              <w:rFonts w:eastAsiaTheme="minorEastAsia"/>
              <w:noProof/>
              <w:lang w:eastAsia="en-GB"/>
            </w:rPr>
          </w:pPr>
          <w:hyperlink w:anchor="_Toc512170466" w:history="1">
            <w:r w:rsidRPr="00D853FA">
              <w:rPr>
                <w:rStyle w:val="Hyperlink"/>
                <w:noProof/>
              </w:rPr>
              <w:t>2.0 Methodology</w:t>
            </w:r>
            <w:r>
              <w:rPr>
                <w:noProof/>
                <w:webHidden/>
              </w:rPr>
              <w:tab/>
            </w:r>
            <w:r>
              <w:rPr>
                <w:noProof/>
                <w:webHidden/>
              </w:rPr>
              <w:fldChar w:fldCharType="begin"/>
            </w:r>
            <w:r>
              <w:rPr>
                <w:noProof/>
                <w:webHidden/>
              </w:rPr>
              <w:instrText xml:space="preserve"> PAGEREF _Toc512170466 \h </w:instrText>
            </w:r>
            <w:r>
              <w:rPr>
                <w:noProof/>
                <w:webHidden/>
              </w:rPr>
            </w:r>
            <w:r>
              <w:rPr>
                <w:noProof/>
                <w:webHidden/>
              </w:rPr>
              <w:fldChar w:fldCharType="separate"/>
            </w:r>
            <w:r w:rsidR="004D4130">
              <w:rPr>
                <w:noProof/>
                <w:webHidden/>
              </w:rPr>
              <w:t>86</w:t>
            </w:r>
            <w:r>
              <w:rPr>
                <w:noProof/>
                <w:webHidden/>
              </w:rPr>
              <w:fldChar w:fldCharType="end"/>
            </w:r>
          </w:hyperlink>
        </w:p>
        <w:p w14:paraId="058AF2B6" w14:textId="62BB6F33" w:rsidR="00B6760F" w:rsidRDefault="00B6760F">
          <w:pPr>
            <w:pStyle w:val="TOC2"/>
            <w:tabs>
              <w:tab w:val="right" w:leader="dot" w:pos="9016"/>
            </w:tabs>
            <w:rPr>
              <w:rFonts w:eastAsiaTheme="minorEastAsia"/>
              <w:noProof/>
              <w:lang w:eastAsia="en-GB"/>
            </w:rPr>
          </w:pPr>
          <w:hyperlink w:anchor="_Toc512170467" w:history="1">
            <w:r w:rsidRPr="00D853FA">
              <w:rPr>
                <w:rStyle w:val="Hyperlink"/>
                <w:noProof/>
              </w:rPr>
              <w:t>3.0 Results Gathered from the UCSB Automotive Energy &amp; GHG Model:</w:t>
            </w:r>
            <w:r>
              <w:rPr>
                <w:noProof/>
                <w:webHidden/>
              </w:rPr>
              <w:tab/>
            </w:r>
            <w:r>
              <w:rPr>
                <w:noProof/>
                <w:webHidden/>
              </w:rPr>
              <w:fldChar w:fldCharType="begin"/>
            </w:r>
            <w:r>
              <w:rPr>
                <w:noProof/>
                <w:webHidden/>
              </w:rPr>
              <w:instrText xml:space="preserve"> PAGEREF _Toc512170467 \h </w:instrText>
            </w:r>
            <w:r>
              <w:rPr>
                <w:noProof/>
                <w:webHidden/>
              </w:rPr>
            </w:r>
            <w:r>
              <w:rPr>
                <w:noProof/>
                <w:webHidden/>
              </w:rPr>
              <w:fldChar w:fldCharType="separate"/>
            </w:r>
            <w:r w:rsidR="004D4130">
              <w:rPr>
                <w:noProof/>
                <w:webHidden/>
              </w:rPr>
              <w:t>87</w:t>
            </w:r>
            <w:r>
              <w:rPr>
                <w:noProof/>
                <w:webHidden/>
              </w:rPr>
              <w:fldChar w:fldCharType="end"/>
            </w:r>
          </w:hyperlink>
        </w:p>
        <w:p w14:paraId="3E8DF07B" w14:textId="3720C97F" w:rsidR="00B6760F" w:rsidRDefault="00B6760F">
          <w:pPr>
            <w:pStyle w:val="TOC3"/>
            <w:tabs>
              <w:tab w:val="right" w:leader="dot" w:pos="9016"/>
            </w:tabs>
            <w:rPr>
              <w:rFonts w:eastAsiaTheme="minorEastAsia"/>
              <w:noProof/>
              <w:lang w:eastAsia="en-GB"/>
            </w:rPr>
          </w:pPr>
          <w:hyperlink w:anchor="_Toc512170468" w:history="1">
            <w:r w:rsidRPr="00D853FA">
              <w:rPr>
                <w:rStyle w:val="Hyperlink"/>
                <w:noProof/>
              </w:rPr>
              <w:t>3.1 Gasoline Results:</w:t>
            </w:r>
            <w:r>
              <w:rPr>
                <w:noProof/>
                <w:webHidden/>
              </w:rPr>
              <w:tab/>
            </w:r>
            <w:r>
              <w:rPr>
                <w:noProof/>
                <w:webHidden/>
              </w:rPr>
              <w:fldChar w:fldCharType="begin"/>
            </w:r>
            <w:r>
              <w:rPr>
                <w:noProof/>
                <w:webHidden/>
              </w:rPr>
              <w:instrText xml:space="preserve"> PAGEREF _Toc512170468 \h </w:instrText>
            </w:r>
            <w:r>
              <w:rPr>
                <w:noProof/>
                <w:webHidden/>
              </w:rPr>
            </w:r>
            <w:r>
              <w:rPr>
                <w:noProof/>
                <w:webHidden/>
              </w:rPr>
              <w:fldChar w:fldCharType="separate"/>
            </w:r>
            <w:r w:rsidR="004D4130">
              <w:rPr>
                <w:noProof/>
                <w:webHidden/>
              </w:rPr>
              <w:t>88</w:t>
            </w:r>
            <w:r>
              <w:rPr>
                <w:noProof/>
                <w:webHidden/>
              </w:rPr>
              <w:fldChar w:fldCharType="end"/>
            </w:r>
          </w:hyperlink>
        </w:p>
        <w:p w14:paraId="664F79A5" w14:textId="2552B65D" w:rsidR="00B6760F" w:rsidRDefault="00B6760F">
          <w:pPr>
            <w:pStyle w:val="TOC3"/>
            <w:tabs>
              <w:tab w:val="right" w:leader="dot" w:pos="9016"/>
            </w:tabs>
            <w:rPr>
              <w:rFonts w:eastAsiaTheme="minorEastAsia"/>
              <w:noProof/>
              <w:lang w:eastAsia="en-GB"/>
            </w:rPr>
          </w:pPr>
          <w:hyperlink w:anchor="_Toc512170469" w:history="1">
            <w:r w:rsidRPr="00D853FA">
              <w:rPr>
                <w:rStyle w:val="Hyperlink"/>
                <w:noProof/>
              </w:rPr>
              <w:t>3.1.2 Gasoline Continued:</w:t>
            </w:r>
            <w:r>
              <w:rPr>
                <w:noProof/>
                <w:webHidden/>
              </w:rPr>
              <w:tab/>
            </w:r>
            <w:r>
              <w:rPr>
                <w:noProof/>
                <w:webHidden/>
              </w:rPr>
              <w:fldChar w:fldCharType="begin"/>
            </w:r>
            <w:r>
              <w:rPr>
                <w:noProof/>
                <w:webHidden/>
              </w:rPr>
              <w:instrText xml:space="preserve"> PAGEREF _Toc512170469 \h </w:instrText>
            </w:r>
            <w:r>
              <w:rPr>
                <w:noProof/>
                <w:webHidden/>
              </w:rPr>
            </w:r>
            <w:r>
              <w:rPr>
                <w:noProof/>
                <w:webHidden/>
              </w:rPr>
              <w:fldChar w:fldCharType="separate"/>
            </w:r>
            <w:r w:rsidR="004D4130">
              <w:rPr>
                <w:noProof/>
                <w:webHidden/>
              </w:rPr>
              <w:t>89</w:t>
            </w:r>
            <w:r>
              <w:rPr>
                <w:noProof/>
                <w:webHidden/>
              </w:rPr>
              <w:fldChar w:fldCharType="end"/>
            </w:r>
          </w:hyperlink>
        </w:p>
        <w:p w14:paraId="11FA9C6A" w14:textId="15583E8F" w:rsidR="00B6760F" w:rsidRDefault="00B6760F">
          <w:pPr>
            <w:pStyle w:val="TOC3"/>
            <w:tabs>
              <w:tab w:val="right" w:leader="dot" w:pos="9016"/>
            </w:tabs>
            <w:rPr>
              <w:rFonts w:eastAsiaTheme="minorEastAsia"/>
              <w:noProof/>
              <w:lang w:eastAsia="en-GB"/>
            </w:rPr>
          </w:pPr>
          <w:hyperlink w:anchor="_Toc512170470" w:history="1">
            <w:r w:rsidRPr="00D853FA">
              <w:rPr>
                <w:rStyle w:val="Hyperlink"/>
                <w:noProof/>
              </w:rPr>
              <w:t>3.2 Diesel Results:</w:t>
            </w:r>
            <w:r>
              <w:rPr>
                <w:noProof/>
                <w:webHidden/>
              </w:rPr>
              <w:tab/>
            </w:r>
            <w:r>
              <w:rPr>
                <w:noProof/>
                <w:webHidden/>
              </w:rPr>
              <w:fldChar w:fldCharType="begin"/>
            </w:r>
            <w:r>
              <w:rPr>
                <w:noProof/>
                <w:webHidden/>
              </w:rPr>
              <w:instrText xml:space="preserve"> PAGEREF _Toc512170470 \h </w:instrText>
            </w:r>
            <w:r>
              <w:rPr>
                <w:noProof/>
                <w:webHidden/>
              </w:rPr>
            </w:r>
            <w:r>
              <w:rPr>
                <w:noProof/>
                <w:webHidden/>
              </w:rPr>
              <w:fldChar w:fldCharType="separate"/>
            </w:r>
            <w:r w:rsidR="004D4130">
              <w:rPr>
                <w:noProof/>
                <w:webHidden/>
              </w:rPr>
              <w:t>90</w:t>
            </w:r>
            <w:r>
              <w:rPr>
                <w:noProof/>
                <w:webHidden/>
              </w:rPr>
              <w:fldChar w:fldCharType="end"/>
            </w:r>
          </w:hyperlink>
        </w:p>
        <w:p w14:paraId="564F5072" w14:textId="33FBB54D" w:rsidR="00B6760F" w:rsidRDefault="00B6760F">
          <w:pPr>
            <w:pStyle w:val="TOC3"/>
            <w:tabs>
              <w:tab w:val="right" w:leader="dot" w:pos="9016"/>
            </w:tabs>
            <w:rPr>
              <w:rFonts w:eastAsiaTheme="minorEastAsia"/>
              <w:noProof/>
              <w:lang w:eastAsia="en-GB"/>
            </w:rPr>
          </w:pPr>
          <w:hyperlink w:anchor="_Toc512170471" w:history="1">
            <w:r w:rsidRPr="00D853FA">
              <w:rPr>
                <w:rStyle w:val="Hyperlink"/>
                <w:noProof/>
              </w:rPr>
              <w:t>3.2.1 Diesel Results Continued:</w:t>
            </w:r>
            <w:r>
              <w:rPr>
                <w:noProof/>
                <w:webHidden/>
              </w:rPr>
              <w:tab/>
            </w:r>
            <w:r>
              <w:rPr>
                <w:noProof/>
                <w:webHidden/>
              </w:rPr>
              <w:fldChar w:fldCharType="begin"/>
            </w:r>
            <w:r>
              <w:rPr>
                <w:noProof/>
                <w:webHidden/>
              </w:rPr>
              <w:instrText xml:space="preserve"> PAGEREF _Toc512170471 \h </w:instrText>
            </w:r>
            <w:r>
              <w:rPr>
                <w:noProof/>
                <w:webHidden/>
              </w:rPr>
            </w:r>
            <w:r>
              <w:rPr>
                <w:noProof/>
                <w:webHidden/>
              </w:rPr>
              <w:fldChar w:fldCharType="separate"/>
            </w:r>
            <w:r w:rsidR="004D4130">
              <w:rPr>
                <w:noProof/>
                <w:webHidden/>
              </w:rPr>
              <w:t>91</w:t>
            </w:r>
            <w:r>
              <w:rPr>
                <w:noProof/>
                <w:webHidden/>
              </w:rPr>
              <w:fldChar w:fldCharType="end"/>
            </w:r>
          </w:hyperlink>
        </w:p>
        <w:p w14:paraId="3BCDF942" w14:textId="419495E4" w:rsidR="00B6760F" w:rsidRDefault="00B6760F">
          <w:pPr>
            <w:pStyle w:val="TOC2"/>
            <w:tabs>
              <w:tab w:val="right" w:leader="dot" w:pos="9016"/>
            </w:tabs>
            <w:rPr>
              <w:rFonts w:eastAsiaTheme="minorEastAsia"/>
              <w:noProof/>
              <w:lang w:eastAsia="en-GB"/>
            </w:rPr>
          </w:pPr>
          <w:hyperlink w:anchor="_Toc512170472" w:history="1">
            <w:r w:rsidRPr="00D853FA">
              <w:rPr>
                <w:rStyle w:val="Hyperlink"/>
                <w:noProof/>
              </w:rPr>
              <w:t>4.0 Analysis</w:t>
            </w:r>
            <w:r>
              <w:rPr>
                <w:noProof/>
                <w:webHidden/>
              </w:rPr>
              <w:tab/>
            </w:r>
            <w:r>
              <w:rPr>
                <w:noProof/>
                <w:webHidden/>
              </w:rPr>
              <w:fldChar w:fldCharType="begin"/>
            </w:r>
            <w:r>
              <w:rPr>
                <w:noProof/>
                <w:webHidden/>
              </w:rPr>
              <w:instrText xml:space="preserve"> PAGEREF _Toc512170472 \h </w:instrText>
            </w:r>
            <w:r>
              <w:rPr>
                <w:noProof/>
                <w:webHidden/>
              </w:rPr>
            </w:r>
            <w:r>
              <w:rPr>
                <w:noProof/>
                <w:webHidden/>
              </w:rPr>
              <w:fldChar w:fldCharType="separate"/>
            </w:r>
            <w:r w:rsidR="004D4130">
              <w:rPr>
                <w:noProof/>
                <w:webHidden/>
              </w:rPr>
              <w:t>92</w:t>
            </w:r>
            <w:r>
              <w:rPr>
                <w:noProof/>
                <w:webHidden/>
              </w:rPr>
              <w:fldChar w:fldCharType="end"/>
            </w:r>
          </w:hyperlink>
        </w:p>
        <w:p w14:paraId="67E03CA1" w14:textId="4FA82C5D" w:rsidR="00B6760F" w:rsidRDefault="00B6760F">
          <w:pPr>
            <w:pStyle w:val="TOC3"/>
            <w:tabs>
              <w:tab w:val="right" w:leader="dot" w:pos="9016"/>
            </w:tabs>
            <w:rPr>
              <w:rFonts w:eastAsiaTheme="minorEastAsia"/>
              <w:noProof/>
              <w:lang w:eastAsia="en-GB"/>
            </w:rPr>
          </w:pPr>
          <w:hyperlink w:anchor="_Toc512170473" w:history="1">
            <w:r w:rsidRPr="00D853FA">
              <w:rPr>
                <w:rStyle w:val="Hyperlink"/>
                <w:noProof/>
              </w:rPr>
              <w:t>4.1 Compact – NEDC</w:t>
            </w:r>
            <w:r>
              <w:rPr>
                <w:noProof/>
                <w:webHidden/>
              </w:rPr>
              <w:tab/>
            </w:r>
            <w:r>
              <w:rPr>
                <w:noProof/>
                <w:webHidden/>
              </w:rPr>
              <w:fldChar w:fldCharType="begin"/>
            </w:r>
            <w:r>
              <w:rPr>
                <w:noProof/>
                <w:webHidden/>
              </w:rPr>
              <w:instrText xml:space="preserve"> PAGEREF _Toc512170473 \h </w:instrText>
            </w:r>
            <w:r>
              <w:rPr>
                <w:noProof/>
                <w:webHidden/>
              </w:rPr>
            </w:r>
            <w:r>
              <w:rPr>
                <w:noProof/>
                <w:webHidden/>
              </w:rPr>
              <w:fldChar w:fldCharType="separate"/>
            </w:r>
            <w:r w:rsidR="004D4130">
              <w:rPr>
                <w:noProof/>
                <w:webHidden/>
              </w:rPr>
              <w:t>92</w:t>
            </w:r>
            <w:r>
              <w:rPr>
                <w:noProof/>
                <w:webHidden/>
              </w:rPr>
              <w:fldChar w:fldCharType="end"/>
            </w:r>
          </w:hyperlink>
        </w:p>
        <w:p w14:paraId="2082DCA8" w14:textId="74E060EF" w:rsidR="00B6760F" w:rsidRDefault="00B6760F">
          <w:pPr>
            <w:pStyle w:val="TOC3"/>
            <w:tabs>
              <w:tab w:val="right" w:leader="dot" w:pos="9016"/>
            </w:tabs>
            <w:rPr>
              <w:rFonts w:eastAsiaTheme="minorEastAsia"/>
              <w:noProof/>
              <w:lang w:eastAsia="en-GB"/>
            </w:rPr>
          </w:pPr>
          <w:hyperlink w:anchor="_Toc512170474" w:history="1">
            <w:r w:rsidRPr="00D853FA">
              <w:rPr>
                <w:rStyle w:val="Hyperlink"/>
                <w:noProof/>
              </w:rPr>
              <w:t>4.1.1 Compact - WLTP</w:t>
            </w:r>
            <w:r>
              <w:rPr>
                <w:noProof/>
                <w:webHidden/>
              </w:rPr>
              <w:tab/>
            </w:r>
            <w:r>
              <w:rPr>
                <w:noProof/>
                <w:webHidden/>
              </w:rPr>
              <w:fldChar w:fldCharType="begin"/>
            </w:r>
            <w:r>
              <w:rPr>
                <w:noProof/>
                <w:webHidden/>
              </w:rPr>
              <w:instrText xml:space="preserve"> PAGEREF _Toc512170474 \h </w:instrText>
            </w:r>
            <w:r>
              <w:rPr>
                <w:noProof/>
                <w:webHidden/>
              </w:rPr>
            </w:r>
            <w:r>
              <w:rPr>
                <w:noProof/>
                <w:webHidden/>
              </w:rPr>
              <w:fldChar w:fldCharType="separate"/>
            </w:r>
            <w:r w:rsidR="004D4130">
              <w:rPr>
                <w:noProof/>
                <w:webHidden/>
              </w:rPr>
              <w:t>93</w:t>
            </w:r>
            <w:r>
              <w:rPr>
                <w:noProof/>
                <w:webHidden/>
              </w:rPr>
              <w:fldChar w:fldCharType="end"/>
            </w:r>
          </w:hyperlink>
        </w:p>
        <w:p w14:paraId="5757EFA6" w14:textId="428E283D" w:rsidR="00B6760F" w:rsidRDefault="00B6760F">
          <w:pPr>
            <w:pStyle w:val="TOC3"/>
            <w:tabs>
              <w:tab w:val="right" w:leader="dot" w:pos="9016"/>
            </w:tabs>
            <w:rPr>
              <w:rFonts w:eastAsiaTheme="minorEastAsia"/>
              <w:noProof/>
              <w:lang w:eastAsia="en-GB"/>
            </w:rPr>
          </w:pPr>
          <w:hyperlink w:anchor="_Toc512170475" w:history="1">
            <w:r w:rsidRPr="00D853FA">
              <w:rPr>
                <w:rStyle w:val="Hyperlink"/>
                <w:noProof/>
              </w:rPr>
              <w:t>4.1.2 ICE and BEV differences in energy consumption:</w:t>
            </w:r>
            <w:r>
              <w:rPr>
                <w:noProof/>
                <w:webHidden/>
              </w:rPr>
              <w:tab/>
            </w:r>
            <w:r>
              <w:rPr>
                <w:noProof/>
                <w:webHidden/>
              </w:rPr>
              <w:fldChar w:fldCharType="begin"/>
            </w:r>
            <w:r>
              <w:rPr>
                <w:noProof/>
                <w:webHidden/>
              </w:rPr>
              <w:instrText xml:space="preserve"> PAGEREF _Toc512170475 \h </w:instrText>
            </w:r>
            <w:r>
              <w:rPr>
                <w:noProof/>
                <w:webHidden/>
              </w:rPr>
            </w:r>
            <w:r>
              <w:rPr>
                <w:noProof/>
                <w:webHidden/>
              </w:rPr>
              <w:fldChar w:fldCharType="separate"/>
            </w:r>
            <w:r w:rsidR="004D4130">
              <w:rPr>
                <w:noProof/>
                <w:webHidden/>
              </w:rPr>
              <w:t>94</w:t>
            </w:r>
            <w:r>
              <w:rPr>
                <w:noProof/>
                <w:webHidden/>
              </w:rPr>
              <w:fldChar w:fldCharType="end"/>
            </w:r>
          </w:hyperlink>
        </w:p>
        <w:p w14:paraId="63918C3E" w14:textId="44CF098F" w:rsidR="00B6760F" w:rsidRDefault="00B6760F">
          <w:pPr>
            <w:pStyle w:val="TOC3"/>
            <w:tabs>
              <w:tab w:val="right" w:leader="dot" w:pos="9016"/>
            </w:tabs>
            <w:rPr>
              <w:rFonts w:eastAsiaTheme="minorEastAsia"/>
              <w:noProof/>
              <w:lang w:eastAsia="en-GB"/>
            </w:rPr>
          </w:pPr>
          <w:hyperlink w:anchor="_Toc512170476" w:history="1">
            <w:r w:rsidRPr="00D853FA">
              <w:rPr>
                <w:rStyle w:val="Hyperlink"/>
                <w:noProof/>
              </w:rPr>
              <w:t>4.1.3 Diesel and Gasoline Energy Consumption Differences:</w:t>
            </w:r>
            <w:r>
              <w:rPr>
                <w:noProof/>
                <w:webHidden/>
              </w:rPr>
              <w:tab/>
            </w:r>
            <w:r>
              <w:rPr>
                <w:noProof/>
                <w:webHidden/>
              </w:rPr>
              <w:fldChar w:fldCharType="begin"/>
            </w:r>
            <w:r>
              <w:rPr>
                <w:noProof/>
                <w:webHidden/>
              </w:rPr>
              <w:instrText xml:space="preserve"> PAGEREF _Toc512170476 \h </w:instrText>
            </w:r>
            <w:r>
              <w:rPr>
                <w:noProof/>
                <w:webHidden/>
              </w:rPr>
            </w:r>
            <w:r>
              <w:rPr>
                <w:noProof/>
                <w:webHidden/>
              </w:rPr>
              <w:fldChar w:fldCharType="separate"/>
            </w:r>
            <w:r w:rsidR="004D4130">
              <w:rPr>
                <w:noProof/>
                <w:webHidden/>
              </w:rPr>
              <w:t>94</w:t>
            </w:r>
            <w:r>
              <w:rPr>
                <w:noProof/>
                <w:webHidden/>
              </w:rPr>
              <w:fldChar w:fldCharType="end"/>
            </w:r>
          </w:hyperlink>
        </w:p>
        <w:p w14:paraId="61BE17AA" w14:textId="222B6C46" w:rsidR="00B6760F" w:rsidRDefault="00B6760F">
          <w:pPr>
            <w:pStyle w:val="TOC3"/>
            <w:tabs>
              <w:tab w:val="right" w:leader="dot" w:pos="9016"/>
            </w:tabs>
            <w:rPr>
              <w:rFonts w:eastAsiaTheme="minorEastAsia"/>
              <w:noProof/>
              <w:lang w:eastAsia="en-GB"/>
            </w:rPr>
          </w:pPr>
          <w:hyperlink w:anchor="_Toc512170477" w:history="1">
            <w:r w:rsidRPr="00D853FA">
              <w:rPr>
                <w:rStyle w:val="Hyperlink"/>
                <w:noProof/>
              </w:rPr>
              <w:t>4.1.4 Decreased Greenhouse Gas Values for the Diesel Set Up</w:t>
            </w:r>
            <w:r>
              <w:rPr>
                <w:noProof/>
                <w:webHidden/>
              </w:rPr>
              <w:tab/>
            </w:r>
            <w:r>
              <w:rPr>
                <w:noProof/>
                <w:webHidden/>
              </w:rPr>
              <w:fldChar w:fldCharType="begin"/>
            </w:r>
            <w:r>
              <w:rPr>
                <w:noProof/>
                <w:webHidden/>
              </w:rPr>
              <w:instrText xml:space="preserve"> PAGEREF _Toc512170477 \h </w:instrText>
            </w:r>
            <w:r>
              <w:rPr>
                <w:noProof/>
                <w:webHidden/>
              </w:rPr>
            </w:r>
            <w:r>
              <w:rPr>
                <w:noProof/>
                <w:webHidden/>
              </w:rPr>
              <w:fldChar w:fldCharType="separate"/>
            </w:r>
            <w:r w:rsidR="004D4130">
              <w:rPr>
                <w:noProof/>
                <w:webHidden/>
              </w:rPr>
              <w:t>94</w:t>
            </w:r>
            <w:r>
              <w:rPr>
                <w:noProof/>
                <w:webHidden/>
              </w:rPr>
              <w:fldChar w:fldCharType="end"/>
            </w:r>
          </w:hyperlink>
        </w:p>
        <w:p w14:paraId="549EB93C" w14:textId="5FF0B401" w:rsidR="00B6760F" w:rsidRDefault="00B6760F">
          <w:pPr>
            <w:pStyle w:val="TOC3"/>
            <w:tabs>
              <w:tab w:val="right" w:leader="dot" w:pos="9016"/>
            </w:tabs>
            <w:rPr>
              <w:rFonts w:eastAsiaTheme="minorEastAsia"/>
              <w:noProof/>
              <w:lang w:eastAsia="en-GB"/>
            </w:rPr>
          </w:pPr>
          <w:hyperlink w:anchor="_Toc512170478" w:history="1">
            <w:r w:rsidRPr="00D853FA">
              <w:rPr>
                <w:rStyle w:val="Hyperlink"/>
                <w:noProof/>
              </w:rPr>
              <w:t>4.2 Mid-Size NEDC</w:t>
            </w:r>
            <w:r>
              <w:rPr>
                <w:noProof/>
                <w:webHidden/>
              </w:rPr>
              <w:tab/>
            </w:r>
            <w:r>
              <w:rPr>
                <w:noProof/>
                <w:webHidden/>
              </w:rPr>
              <w:fldChar w:fldCharType="begin"/>
            </w:r>
            <w:r>
              <w:rPr>
                <w:noProof/>
                <w:webHidden/>
              </w:rPr>
              <w:instrText xml:space="preserve"> PAGEREF _Toc512170478 \h </w:instrText>
            </w:r>
            <w:r>
              <w:rPr>
                <w:noProof/>
                <w:webHidden/>
              </w:rPr>
            </w:r>
            <w:r>
              <w:rPr>
                <w:noProof/>
                <w:webHidden/>
              </w:rPr>
              <w:fldChar w:fldCharType="separate"/>
            </w:r>
            <w:r w:rsidR="004D4130">
              <w:rPr>
                <w:noProof/>
                <w:webHidden/>
              </w:rPr>
              <w:t>95</w:t>
            </w:r>
            <w:r>
              <w:rPr>
                <w:noProof/>
                <w:webHidden/>
              </w:rPr>
              <w:fldChar w:fldCharType="end"/>
            </w:r>
          </w:hyperlink>
        </w:p>
        <w:p w14:paraId="683522E3" w14:textId="34C28D21" w:rsidR="00B6760F" w:rsidRDefault="00B6760F">
          <w:pPr>
            <w:pStyle w:val="TOC3"/>
            <w:tabs>
              <w:tab w:val="right" w:leader="dot" w:pos="9016"/>
            </w:tabs>
            <w:rPr>
              <w:rFonts w:eastAsiaTheme="minorEastAsia"/>
              <w:noProof/>
              <w:lang w:eastAsia="en-GB"/>
            </w:rPr>
          </w:pPr>
          <w:hyperlink w:anchor="_Toc512170479" w:history="1">
            <w:r w:rsidRPr="00D853FA">
              <w:rPr>
                <w:rStyle w:val="Hyperlink"/>
                <w:noProof/>
              </w:rPr>
              <w:t>4.2.1 Mid- Size WLTP</w:t>
            </w:r>
            <w:r>
              <w:rPr>
                <w:noProof/>
                <w:webHidden/>
              </w:rPr>
              <w:tab/>
            </w:r>
            <w:r>
              <w:rPr>
                <w:noProof/>
                <w:webHidden/>
              </w:rPr>
              <w:fldChar w:fldCharType="begin"/>
            </w:r>
            <w:r>
              <w:rPr>
                <w:noProof/>
                <w:webHidden/>
              </w:rPr>
              <w:instrText xml:space="preserve"> PAGEREF _Toc512170479 \h </w:instrText>
            </w:r>
            <w:r>
              <w:rPr>
                <w:noProof/>
                <w:webHidden/>
              </w:rPr>
            </w:r>
            <w:r>
              <w:rPr>
                <w:noProof/>
                <w:webHidden/>
              </w:rPr>
              <w:fldChar w:fldCharType="separate"/>
            </w:r>
            <w:r w:rsidR="004D4130">
              <w:rPr>
                <w:noProof/>
                <w:webHidden/>
              </w:rPr>
              <w:t>96</w:t>
            </w:r>
            <w:r>
              <w:rPr>
                <w:noProof/>
                <w:webHidden/>
              </w:rPr>
              <w:fldChar w:fldCharType="end"/>
            </w:r>
          </w:hyperlink>
        </w:p>
        <w:p w14:paraId="5988547A" w14:textId="540FA82C" w:rsidR="00B6760F" w:rsidRDefault="00B6760F">
          <w:pPr>
            <w:pStyle w:val="TOC3"/>
            <w:tabs>
              <w:tab w:val="right" w:leader="dot" w:pos="9016"/>
            </w:tabs>
            <w:rPr>
              <w:rFonts w:eastAsiaTheme="minorEastAsia"/>
              <w:noProof/>
              <w:lang w:eastAsia="en-GB"/>
            </w:rPr>
          </w:pPr>
          <w:hyperlink w:anchor="_Toc512170480" w:history="1">
            <w:r w:rsidRPr="00D853FA">
              <w:rPr>
                <w:rStyle w:val="Hyperlink"/>
                <w:noProof/>
              </w:rPr>
              <w:t>4.2.3 Mid-Size Vehicle Analysis</w:t>
            </w:r>
            <w:r>
              <w:rPr>
                <w:noProof/>
                <w:webHidden/>
              </w:rPr>
              <w:tab/>
            </w:r>
            <w:r>
              <w:rPr>
                <w:noProof/>
                <w:webHidden/>
              </w:rPr>
              <w:fldChar w:fldCharType="begin"/>
            </w:r>
            <w:r>
              <w:rPr>
                <w:noProof/>
                <w:webHidden/>
              </w:rPr>
              <w:instrText xml:space="preserve"> PAGEREF _Toc512170480 \h </w:instrText>
            </w:r>
            <w:r>
              <w:rPr>
                <w:noProof/>
                <w:webHidden/>
              </w:rPr>
            </w:r>
            <w:r>
              <w:rPr>
                <w:noProof/>
                <w:webHidden/>
              </w:rPr>
              <w:fldChar w:fldCharType="separate"/>
            </w:r>
            <w:r w:rsidR="004D4130">
              <w:rPr>
                <w:noProof/>
                <w:webHidden/>
              </w:rPr>
              <w:t>97</w:t>
            </w:r>
            <w:r>
              <w:rPr>
                <w:noProof/>
                <w:webHidden/>
              </w:rPr>
              <w:fldChar w:fldCharType="end"/>
            </w:r>
          </w:hyperlink>
        </w:p>
        <w:p w14:paraId="5E1DA961" w14:textId="3E188583" w:rsidR="00B6760F" w:rsidRDefault="00B6760F">
          <w:pPr>
            <w:pStyle w:val="TOC3"/>
            <w:tabs>
              <w:tab w:val="right" w:leader="dot" w:pos="9016"/>
            </w:tabs>
            <w:rPr>
              <w:rFonts w:eastAsiaTheme="minorEastAsia"/>
              <w:noProof/>
              <w:lang w:eastAsia="en-GB"/>
            </w:rPr>
          </w:pPr>
          <w:hyperlink w:anchor="_Toc512170481" w:history="1">
            <w:r w:rsidRPr="00D853FA">
              <w:rPr>
                <w:rStyle w:val="Hyperlink"/>
                <w:noProof/>
              </w:rPr>
              <w:t>Comparison of Energy Consumption for Mid-Size Vehicles (NEDC + WLTP)</w:t>
            </w:r>
            <w:r>
              <w:rPr>
                <w:noProof/>
                <w:webHidden/>
              </w:rPr>
              <w:tab/>
            </w:r>
            <w:r>
              <w:rPr>
                <w:noProof/>
                <w:webHidden/>
              </w:rPr>
              <w:fldChar w:fldCharType="begin"/>
            </w:r>
            <w:r>
              <w:rPr>
                <w:noProof/>
                <w:webHidden/>
              </w:rPr>
              <w:instrText xml:space="preserve"> PAGEREF _Toc512170481 \h </w:instrText>
            </w:r>
            <w:r>
              <w:rPr>
                <w:noProof/>
                <w:webHidden/>
              </w:rPr>
            </w:r>
            <w:r>
              <w:rPr>
                <w:noProof/>
                <w:webHidden/>
              </w:rPr>
              <w:fldChar w:fldCharType="separate"/>
            </w:r>
            <w:r w:rsidR="004D4130">
              <w:rPr>
                <w:noProof/>
                <w:webHidden/>
              </w:rPr>
              <w:t>97</w:t>
            </w:r>
            <w:r>
              <w:rPr>
                <w:noProof/>
                <w:webHidden/>
              </w:rPr>
              <w:fldChar w:fldCharType="end"/>
            </w:r>
          </w:hyperlink>
        </w:p>
        <w:p w14:paraId="32F7DF02" w14:textId="5C19869A" w:rsidR="00B6760F" w:rsidRDefault="00B6760F">
          <w:pPr>
            <w:pStyle w:val="TOC3"/>
            <w:tabs>
              <w:tab w:val="right" w:leader="dot" w:pos="9016"/>
            </w:tabs>
            <w:rPr>
              <w:rFonts w:eastAsiaTheme="minorEastAsia"/>
              <w:noProof/>
              <w:lang w:eastAsia="en-GB"/>
            </w:rPr>
          </w:pPr>
          <w:hyperlink w:anchor="_Toc512170482" w:history="1">
            <w:r w:rsidRPr="00D853FA">
              <w:rPr>
                <w:rStyle w:val="Hyperlink"/>
                <w:noProof/>
              </w:rPr>
              <w:t>4.2.4 Differences between Gasoline and Diesel</w:t>
            </w:r>
            <w:r>
              <w:rPr>
                <w:noProof/>
                <w:webHidden/>
              </w:rPr>
              <w:tab/>
            </w:r>
            <w:r>
              <w:rPr>
                <w:noProof/>
                <w:webHidden/>
              </w:rPr>
              <w:fldChar w:fldCharType="begin"/>
            </w:r>
            <w:r>
              <w:rPr>
                <w:noProof/>
                <w:webHidden/>
              </w:rPr>
              <w:instrText xml:space="preserve"> PAGEREF _Toc512170482 \h </w:instrText>
            </w:r>
            <w:r>
              <w:rPr>
                <w:noProof/>
                <w:webHidden/>
              </w:rPr>
            </w:r>
            <w:r>
              <w:rPr>
                <w:noProof/>
                <w:webHidden/>
              </w:rPr>
              <w:fldChar w:fldCharType="separate"/>
            </w:r>
            <w:r w:rsidR="004D4130">
              <w:rPr>
                <w:noProof/>
                <w:webHidden/>
              </w:rPr>
              <w:t>97</w:t>
            </w:r>
            <w:r>
              <w:rPr>
                <w:noProof/>
                <w:webHidden/>
              </w:rPr>
              <w:fldChar w:fldCharType="end"/>
            </w:r>
          </w:hyperlink>
        </w:p>
        <w:p w14:paraId="6A33115D" w14:textId="6EA8FC54" w:rsidR="00B6760F" w:rsidRDefault="00B6760F">
          <w:pPr>
            <w:pStyle w:val="TOC3"/>
            <w:tabs>
              <w:tab w:val="right" w:leader="dot" w:pos="9016"/>
            </w:tabs>
            <w:rPr>
              <w:rFonts w:eastAsiaTheme="minorEastAsia"/>
              <w:noProof/>
              <w:lang w:eastAsia="en-GB"/>
            </w:rPr>
          </w:pPr>
          <w:hyperlink w:anchor="_Toc512170483" w:history="1">
            <w:r w:rsidRPr="00D853FA">
              <w:rPr>
                <w:rStyle w:val="Hyperlink"/>
                <w:noProof/>
              </w:rPr>
              <w:t>4.2.5 WLTP Showing Lower Energy Consumption for Both Gasoline and Diesel</w:t>
            </w:r>
            <w:r>
              <w:rPr>
                <w:noProof/>
                <w:webHidden/>
              </w:rPr>
              <w:tab/>
            </w:r>
            <w:r>
              <w:rPr>
                <w:noProof/>
                <w:webHidden/>
              </w:rPr>
              <w:fldChar w:fldCharType="begin"/>
            </w:r>
            <w:r>
              <w:rPr>
                <w:noProof/>
                <w:webHidden/>
              </w:rPr>
              <w:instrText xml:space="preserve"> PAGEREF _Toc512170483 \h </w:instrText>
            </w:r>
            <w:r>
              <w:rPr>
                <w:noProof/>
                <w:webHidden/>
              </w:rPr>
            </w:r>
            <w:r>
              <w:rPr>
                <w:noProof/>
                <w:webHidden/>
              </w:rPr>
              <w:fldChar w:fldCharType="separate"/>
            </w:r>
            <w:r w:rsidR="004D4130">
              <w:rPr>
                <w:noProof/>
                <w:webHidden/>
              </w:rPr>
              <w:t>97</w:t>
            </w:r>
            <w:r>
              <w:rPr>
                <w:noProof/>
                <w:webHidden/>
              </w:rPr>
              <w:fldChar w:fldCharType="end"/>
            </w:r>
          </w:hyperlink>
        </w:p>
        <w:p w14:paraId="442DFB1F" w14:textId="63D173DF" w:rsidR="00B6760F" w:rsidRDefault="00B6760F">
          <w:pPr>
            <w:pStyle w:val="TOC3"/>
            <w:tabs>
              <w:tab w:val="right" w:leader="dot" w:pos="9016"/>
            </w:tabs>
            <w:rPr>
              <w:rFonts w:eastAsiaTheme="minorEastAsia"/>
              <w:noProof/>
              <w:lang w:eastAsia="en-GB"/>
            </w:rPr>
          </w:pPr>
          <w:hyperlink w:anchor="_Toc512170484" w:history="1">
            <w:r w:rsidRPr="00D853FA">
              <w:rPr>
                <w:rStyle w:val="Hyperlink"/>
                <w:noProof/>
              </w:rPr>
              <w:t>4.2.6 Default Fuel Energy Demand</w:t>
            </w:r>
            <w:r>
              <w:rPr>
                <w:noProof/>
                <w:webHidden/>
              </w:rPr>
              <w:tab/>
            </w:r>
            <w:r>
              <w:rPr>
                <w:noProof/>
                <w:webHidden/>
              </w:rPr>
              <w:fldChar w:fldCharType="begin"/>
            </w:r>
            <w:r>
              <w:rPr>
                <w:noProof/>
                <w:webHidden/>
              </w:rPr>
              <w:instrText xml:space="preserve"> PAGEREF _Toc512170484 \h </w:instrText>
            </w:r>
            <w:r>
              <w:rPr>
                <w:noProof/>
                <w:webHidden/>
              </w:rPr>
            </w:r>
            <w:r>
              <w:rPr>
                <w:noProof/>
                <w:webHidden/>
              </w:rPr>
              <w:fldChar w:fldCharType="separate"/>
            </w:r>
            <w:r w:rsidR="004D4130">
              <w:rPr>
                <w:noProof/>
                <w:webHidden/>
              </w:rPr>
              <w:t>98</w:t>
            </w:r>
            <w:r>
              <w:rPr>
                <w:noProof/>
                <w:webHidden/>
              </w:rPr>
              <w:fldChar w:fldCharType="end"/>
            </w:r>
          </w:hyperlink>
        </w:p>
        <w:p w14:paraId="3307A20A" w14:textId="29E3FF8C" w:rsidR="00B6760F" w:rsidRDefault="00B6760F">
          <w:pPr>
            <w:pStyle w:val="TOC3"/>
            <w:tabs>
              <w:tab w:val="right" w:leader="dot" w:pos="9016"/>
            </w:tabs>
            <w:rPr>
              <w:rFonts w:eastAsiaTheme="minorEastAsia"/>
              <w:noProof/>
              <w:lang w:eastAsia="en-GB"/>
            </w:rPr>
          </w:pPr>
          <w:hyperlink w:anchor="_Toc512170485" w:history="1">
            <w:r w:rsidRPr="00D853FA">
              <w:rPr>
                <w:rStyle w:val="Hyperlink"/>
                <w:noProof/>
              </w:rPr>
              <w:t>4.2.7 Reasoning for Unexpected WLTP Result:</w:t>
            </w:r>
            <w:r>
              <w:rPr>
                <w:noProof/>
                <w:webHidden/>
              </w:rPr>
              <w:tab/>
            </w:r>
            <w:r>
              <w:rPr>
                <w:noProof/>
                <w:webHidden/>
              </w:rPr>
              <w:fldChar w:fldCharType="begin"/>
            </w:r>
            <w:r>
              <w:rPr>
                <w:noProof/>
                <w:webHidden/>
              </w:rPr>
              <w:instrText xml:space="preserve"> PAGEREF _Toc512170485 \h </w:instrText>
            </w:r>
            <w:r>
              <w:rPr>
                <w:noProof/>
                <w:webHidden/>
              </w:rPr>
            </w:r>
            <w:r>
              <w:rPr>
                <w:noProof/>
                <w:webHidden/>
              </w:rPr>
              <w:fldChar w:fldCharType="separate"/>
            </w:r>
            <w:r w:rsidR="004D4130">
              <w:rPr>
                <w:noProof/>
                <w:webHidden/>
              </w:rPr>
              <w:t>98</w:t>
            </w:r>
            <w:r>
              <w:rPr>
                <w:noProof/>
                <w:webHidden/>
              </w:rPr>
              <w:fldChar w:fldCharType="end"/>
            </w:r>
          </w:hyperlink>
        </w:p>
        <w:p w14:paraId="46E021F0" w14:textId="711C4322" w:rsidR="00B6760F" w:rsidRDefault="00B6760F">
          <w:pPr>
            <w:pStyle w:val="TOC3"/>
            <w:tabs>
              <w:tab w:val="right" w:leader="dot" w:pos="9016"/>
            </w:tabs>
            <w:rPr>
              <w:rFonts w:eastAsiaTheme="minorEastAsia"/>
              <w:noProof/>
              <w:lang w:eastAsia="en-GB"/>
            </w:rPr>
          </w:pPr>
          <w:hyperlink w:anchor="_Toc512170486" w:history="1">
            <w:r w:rsidRPr="00D853FA">
              <w:rPr>
                <w:rStyle w:val="Hyperlink"/>
                <w:noProof/>
              </w:rPr>
              <w:t>4.3 SUV – NEDC</w:t>
            </w:r>
            <w:r>
              <w:rPr>
                <w:noProof/>
                <w:webHidden/>
              </w:rPr>
              <w:tab/>
            </w:r>
            <w:r>
              <w:rPr>
                <w:noProof/>
                <w:webHidden/>
              </w:rPr>
              <w:fldChar w:fldCharType="begin"/>
            </w:r>
            <w:r>
              <w:rPr>
                <w:noProof/>
                <w:webHidden/>
              </w:rPr>
              <w:instrText xml:space="preserve"> PAGEREF _Toc512170486 \h </w:instrText>
            </w:r>
            <w:r>
              <w:rPr>
                <w:noProof/>
                <w:webHidden/>
              </w:rPr>
            </w:r>
            <w:r>
              <w:rPr>
                <w:noProof/>
                <w:webHidden/>
              </w:rPr>
              <w:fldChar w:fldCharType="separate"/>
            </w:r>
            <w:r w:rsidR="004D4130">
              <w:rPr>
                <w:noProof/>
                <w:webHidden/>
              </w:rPr>
              <w:t>99</w:t>
            </w:r>
            <w:r>
              <w:rPr>
                <w:noProof/>
                <w:webHidden/>
              </w:rPr>
              <w:fldChar w:fldCharType="end"/>
            </w:r>
          </w:hyperlink>
        </w:p>
        <w:p w14:paraId="1F82D8E5" w14:textId="4699929D" w:rsidR="00B6760F" w:rsidRDefault="00B6760F">
          <w:pPr>
            <w:pStyle w:val="TOC3"/>
            <w:tabs>
              <w:tab w:val="right" w:leader="dot" w:pos="9016"/>
            </w:tabs>
            <w:rPr>
              <w:rFonts w:eastAsiaTheme="minorEastAsia"/>
              <w:noProof/>
              <w:lang w:eastAsia="en-GB"/>
            </w:rPr>
          </w:pPr>
          <w:hyperlink w:anchor="_Toc512170487" w:history="1">
            <w:r w:rsidRPr="00D853FA">
              <w:rPr>
                <w:rStyle w:val="Hyperlink"/>
                <w:noProof/>
              </w:rPr>
              <w:t>4.3.1 SUV - WLTP</w:t>
            </w:r>
            <w:r>
              <w:rPr>
                <w:noProof/>
                <w:webHidden/>
              </w:rPr>
              <w:tab/>
            </w:r>
            <w:r>
              <w:rPr>
                <w:noProof/>
                <w:webHidden/>
              </w:rPr>
              <w:fldChar w:fldCharType="begin"/>
            </w:r>
            <w:r>
              <w:rPr>
                <w:noProof/>
                <w:webHidden/>
              </w:rPr>
              <w:instrText xml:space="preserve"> PAGEREF _Toc512170487 \h </w:instrText>
            </w:r>
            <w:r>
              <w:rPr>
                <w:noProof/>
                <w:webHidden/>
              </w:rPr>
            </w:r>
            <w:r>
              <w:rPr>
                <w:noProof/>
                <w:webHidden/>
              </w:rPr>
              <w:fldChar w:fldCharType="separate"/>
            </w:r>
            <w:r w:rsidR="004D4130">
              <w:rPr>
                <w:noProof/>
                <w:webHidden/>
              </w:rPr>
              <w:t>100</w:t>
            </w:r>
            <w:r>
              <w:rPr>
                <w:noProof/>
                <w:webHidden/>
              </w:rPr>
              <w:fldChar w:fldCharType="end"/>
            </w:r>
          </w:hyperlink>
        </w:p>
        <w:p w14:paraId="79C78176" w14:textId="1AD2073F" w:rsidR="00B6760F" w:rsidRDefault="00B6760F">
          <w:pPr>
            <w:pStyle w:val="TOC3"/>
            <w:tabs>
              <w:tab w:val="right" w:leader="dot" w:pos="9016"/>
            </w:tabs>
            <w:rPr>
              <w:rFonts w:eastAsiaTheme="minorEastAsia"/>
              <w:noProof/>
              <w:lang w:eastAsia="en-GB"/>
            </w:rPr>
          </w:pPr>
          <w:hyperlink w:anchor="_Toc512170488" w:history="1">
            <w:r w:rsidRPr="00D853FA">
              <w:rPr>
                <w:rStyle w:val="Hyperlink"/>
                <w:noProof/>
              </w:rPr>
              <w:t>4.3.2 SUV Vehicle Analysis</w:t>
            </w:r>
            <w:r>
              <w:rPr>
                <w:noProof/>
                <w:webHidden/>
              </w:rPr>
              <w:tab/>
            </w:r>
            <w:r>
              <w:rPr>
                <w:noProof/>
                <w:webHidden/>
              </w:rPr>
              <w:fldChar w:fldCharType="begin"/>
            </w:r>
            <w:r>
              <w:rPr>
                <w:noProof/>
                <w:webHidden/>
              </w:rPr>
              <w:instrText xml:space="preserve"> PAGEREF _Toc512170488 \h </w:instrText>
            </w:r>
            <w:r>
              <w:rPr>
                <w:noProof/>
                <w:webHidden/>
              </w:rPr>
            </w:r>
            <w:r>
              <w:rPr>
                <w:noProof/>
                <w:webHidden/>
              </w:rPr>
              <w:fldChar w:fldCharType="separate"/>
            </w:r>
            <w:r w:rsidR="004D4130">
              <w:rPr>
                <w:noProof/>
                <w:webHidden/>
              </w:rPr>
              <w:t>101</w:t>
            </w:r>
            <w:r>
              <w:rPr>
                <w:noProof/>
                <w:webHidden/>
              </w:rPr>
              <w:fldChar w:fldCharType="end"/>
            </w:r>
          </w:hyperlink>
        </w:p>
        <w:p w14:paraId="75BE7583" w14:textId="173EFE88" w:rsidR="00B6760F" w:rsidRDefault="00B6760F">
          <w:pPr>
            <w:pStyle w:val="TOC3"/>
            <w:tabs>
              <w:tab w:val="right" w:leader="dot" w:pos="9016"/>
            </w:tabs>
            <w:rPr>
              <w:rFonts w:eastAsiaTheme="minorEastAsia"/>
              <w:noProof/>
              <w:lang w:eastAsia="en-GB"/>
            </w:rPr>
          </w:pPr>
          <w:hyperlink w:anchor="_Toc512170489" w:history="1">
            <w:r w:rsidRPr="00D853FA">
              <w:rPr>
                <w:rStyle w:val="Hyperlink"/>
                <w:noProof/>
              </w:rPr>
              <w:t>4.4 Percentage Difference in Readings Between the NEDC and WLTP</w:t>
            </w:r>
            <w:r>
              <w:rPr>
                <w:noProof/>
                <w:webHidden/>
              </w:rPr>
              <w:tab/>
            </w:r>
            <w:r>
              <w:rPr>
                <w:noProof/>
                <w:webHidden/>
              </w:rPr>
              <w:fldChar w:fldCharType="begin"/>
            </w:r>
            <w:r>
              <w:rPr>
                <w:noProof/>
                <w:webHidden/>
              </w:rPr>
              <w:instrText xml:space="preserve"> PAGEREF _Toc512170489 \h </w:instrText>
            </w:r>
            <w:r>
              <w:rPr>
                <w:noProof/>
                <w:webHidden/>
              </w:rPr>
            </w:r>
            <w:r>
              <w:rPr>
                <w:noProof/>
                <w:webHidden/>
              </w:rPr>
              <w:fldChar w:fldCharType="separate"/>
            </w:r>
            <w:r w:rsidR="004D4130">
              <w:rPr>
                <w:noProof/>
                <w:webHidden/>
              </w:rPr>
              <w:t>102</w:t>
            </w:r>
            <w:r>
              <w:rPr>
                <w:noProof/>
                <w:webHidden/>
              </w:rPr>
              <w:fldChar w:fldCharType="end"/>
            </w:r>
          </w:hyperlink>
        </w:p>
        <w:p w14:paraId="26AF274A" w14:textId="2442F4F9" w:rsidR="00B6760F" w:rsidRDefault="00B6760F">
          <w:pPr>
            <w:pStyle w:val="TOC3"/>
            <w:tabs>
              <w:tab w:val="right" w:leader="dot" w:pos="9016"/>
            </w:tabs>
            <w:rPr>
              <w:rFonts w:eastAsiaTheme="minorEastAsia"/>
              <w:noProof/>
              <w:lang w:eastAsia="en-GB"/>
            </w:rPr>
          </w:pPr>
          <w:hyperlink w:anchor="_Toc512170490" w:history="1">
            <w:r w:rsidRPr="00D853FA">
              <w:rPr>
                <w:rStyle w:val="Hyperlink"/>
                <w:noProof/>
              </w:rPr>
              <w:t>4.5 Validation of Results from Ford compared to UCSB Automotive Energy &amp; GHG Model:</w:t>
            </w:r>
            <w:r>
              <w:rPr>
                <w:noProof/>
                <w:webHidden/>
              </w:rPr>
              <w:tab/>
            </w:r>
            <w:r>
              <w:rPr>
                <w:noProof/>
                <w:webHidden/>
              </w:rPr>
              <w:fldChar w:fldCharType="begin"/>
            </w:r>
            <w:r>
              <w:rPr>
                <w:noProof/>
                <w:webHidden/>
              </w:rPr>
              <w:instrText xml:space="preserve"> PAGEREF _Toc512170490 \h </w:instrText>
            </w:r>
            <w:r>
              <w:rPr>
                <w:noProof/>
                <w:webHidden/>
              </w:rPr>
            </w:r>
            <w:r>
              <w:rPr>
                <w:noProof/>
                <w:webHidden/>
              </w:rPr>
              <w:fldChar w:fldCharType="separate"/>
            </w:r>
            <w:r w:rsidR="004D4130">
              <w:rPr>
                <w:noProof/>
                <w:webHidden/>
              </w:rPr>
              <w:t>103</w:t>
            </w:r>
            <w:r>
              <w:rPr>
                <w:noProof/>
                <w:webHidden/>
              </w:rPr>
              <w:fldChar w:fldCharType="end"/>
            </w:r>
          </w:hyperlink>
        </w:p>
        <w:p w14:paraId="28830FBC" w14:textId="5D8B9616" w:rsidR="00B6760F" w:rsidRDefault="00B6760F">
          <w:pPr>
            <w:pStyle w:val="TOC3"/>
            <w:tabs>
              <w:tab w:val="right" w:leader="dot" w:pos="9016"/>
            </w:tabs>
            <w:rPr>
              <w:rFonts w:eastAsiaTheme="minorEastAsia"/>
              <w:noProof/>
              <w:lang w:eastAsia="en-GB"/>
            </w:rPr>
          </w:pPr>
          <w:hyperlink w:anchor="_Toc512170491" w:history="1">
            <w:r w:rsidRPr="00D853FA">
              <w:rPr>
                <w:rStyle w:val="Hyperlink"/>
                <w:noProof/>
              </w:rPr>
              <w:t>4.5.1 Compact</w:t>
            </w:r>
            <w:r>
              <w:rPr>
                <w:noProof/>
                <w:webHidden/>
              </w:rPr>
              <w:tab/>
            </w:r>
            <w:r>
              <w:rPr>
                <w:noProof/>
                <w:webHidden/>
              </w:rPr>
              <w:fldChar w:fldCharType="begin"/>
            </w:r>
            <w:r>
              <w:rPr>
                <w:noProof/>
                <w:webHidden/>
              </w:rPr>
              <w:instrText xml:space="preserve"> PAGEREF _Toc512170491 \h </w:instrText>
            </w:r>
            <w:r>
              <w:rPr>
                <w:noProof/>
                <w:webHidden/>
              </w:rPr>
            </w:r>
            <w:r>
              <w:rPr>
                <w:noProof/>
                <w:webHidden/>
              </w:rPr>
              <w:fldChar w:fldCharType="separate"/>
            </w:r>
            <w:r w:rsidR="004D4130">
              <w:rPr>
                <w:noProof/>
                <w:webHidden/>
              </w:rPr>
              <w:t>103</w:t>
            </w:r>
            <w:r>
              <w:rPr>
                <w:noProof/>
                <w:webHidden/>
              </w:rPr>
              <w:fldChar w:fldCharType="end"/>
            </w:r>
          </w:hyperlink>
        </w:p>
        <w:p w14:paraId="46FF6E92" w14:textId="4300EFF8" w:rsidR="00B6760F" w:rsidRDefault="00B6760F">
          <w:pPr>
            <w:pStyle w:val="TOC3"/>
            <w:tabs>
              <w:tab w:val="right" w:leader="dot" w:pos="9016"/>
            </w:tabs>
            <w:rPr>
              <w:rFonts w:eastAsiaTheme="minorEastAsia"/>
              <w:noProof/>
              <w:lang w:eastAsia="en-GB"/>
            </w:rPr>
          </w:pPr>
          <w:hyperlink w:anchor="_Toc512170492" w:history="1">
            <w:r w:rsidRPr="00D853FA">
              <w:rPr>
                <w:rStyle w:val="Hyperlink"/>
                <w:noProof/>
              </w:rPr>
              <w:t>4.5.2 Midsize</w:t>
            </w:r>
            <w:r>
              <w:rPr>
                <w:noProof/>
                <w:webHidden/>
              </w:rPr>
              <w:tab/>
            </w:r>
            <w:r>
              <w:rPr>
                <w:noProof/>
                <w:webHidden/>
              </w:rPr>
              <w:fldChar w:fldCharType="begin"/>
            </w:r>
            <w:r>
              <w:rPr>
                <w:noProof/>
                <w:webHidden/>
              </w:rPr>
              <w:instrText xml:space="preserve"> PAGEREF _Toc512170492 \h </w:instrText>
            </w:r>
            <w:r>
              <w:rPr>
                <w:noProof/>
                <w:webHidden/>
              </w:rPr>
            </w:r>
            <w:r>
              <w:rPr>
                <w:noProof/>
                <w:webHidden/>
              </w:rPr>
              <w:fldChar w:fldCharType="separate"/>
            </w:r>
            <w:r w:rsidR="004D4130">
              <w:rPr>
                <w:noProof/>
                <w:webHidden/>
              </w:rPr>
              <w:t>104</w:t>
            </w:r>
            <w:r>
              <w:rPr>
                <w:noProof/>
                <w:webHidden/>
              </w:rPr>
              <w:fldChar w:fldCharType="end"/>
            </w:r>
          </w:hyperlink>
        </w:p>
        <w:p w14:paraId="5041B79F" w14:textId="06163F56" w:rsidR="00B6760F" w:rsidRDefault="00B6760F">
          <w:pPr>
            <w:pStyle w:val="TOC3"/>
            <w:tabs>
              <w:tab w:val="right" w:leader="dot" w:pos="9016"/>
            </w:tabs>
            <w:rPr>
              <w:rFonts w:eastAsiaTheme="minorEastAsia"/>
              <w:noProof/>
              <w:lang w:eastAsia="en-GB"/>
            </w:rPr>
          </w:pPr>
          <w:hyperlink w:anchor="_Toc512170493" w:history="1">
            <w:r w:rsidRPr="00D853FA">
              <w:rPr>
                <w:rStyle w:val="Hyperlink"/>
                <w:noProof/>
              </w:rPr>
              <w:t>4.6 Efficiency Calculations:</w:t>
            </w:r>
            <w:r>
              <w:rPr>
                <w:noProof/>
                <w:webHidden/>
              </w:rPr>
              <w:tab/>
            </w:r>
            <w:r>
              <w:rPr>
                <w:noProof/>
                <w:webHidden/>
              </w:rPr>
              <w:fldChar w:fldCharType="begin"/>
            </w:r>
            <w:r>
              <w:rPr>
                <w:noProof/>
                <w:webHidden/>
              </w:rPr>
              <w:instrText xml:space="preserve"> PAGEREF _Toc512170493 \h </w:instrText>
            </w:r>
            <w:r>
              <w:rPr>
                <w:noProof/>
                <w:webHidden/>
              </w:rPr>
            </w:r>
            <w:r>
              <w:rPr>
                <w:noProof/>
                <w:webHidden/>
              </w:rPr>
              <w:fldChar w:fldCharType="separate"/>
            </w:r>
            <w:r w:rsidR="004D4130">
              <w:rPr>
                <w:noProof/>
                <w:webHidden/>
              </w:rPr>
              <w:t>105</w:t>
            </w:r>
            <w:r>
              <w:rPr>
                <w:noProof/>
                <w:webHidden/>
              </w:rPr>
              <w:fldChar w:fldCharType="end"/>
            </w:r>
          </w:hyperlink>
        </w:p>
        <w:p w14:paraId="042E2DC6" w14:textId="74D1F817" w:rsidR="00B6760F" w:rsidRDefault="00B6760F">
          <w:pPr>
            <w:pStyle w:val="TOC2"/>
            <w:tabs>
              <w:tab w:val="right" w:leader="dot" w:pos="9016"/>
            </w:tabs>
            <w:rPr>
              <w:rFonts w:eastAsiaTheme="minorEastAsia"/>
              <w:noProof/>
              <w:lang w:eastAsia="en-GB"/>
            </w:rPr>
          </w:pPr>
          <w:hyperlink w:anchor="_Toc512170494" w:history="1">
            <w:r w:rsidRPr="00D853FA">
              <w:rPr>
                <w:rStyle w:val="Hyperlink"/>
                <w:noProof/>
              </w:rPr>
              <w:t>5.0 Conclusions</w:t>
            </w:r>
            <w:r>
              <w:rPr>
                <w:noProof/>
                <w:webHidden/>
              </w:rPr>
              <w:tab/>
            </w:r>
            <w:r>
              <w:rPr>
                <w:noProof/>
                <w:webHidden/>
              </w:rPr>
              <w:fldChar w:fldCharType="begin"/>
            </w:r>
            <w:r>
              <w:rPr>
                <w:noProof/>
                <w:webHidden/>
              </w:rPr>
              <w:instrText xml:space="preserve"> PAGEREF _Toc512170494 \h </w:instrText>
            </w:r>
            <w:r>
              <w:rPr>
                <w:noProof/>
                <w:webHidden/>
              </w:rPr>
            </w:r>
            <w:r>
              <w:rPr>
                <w:noProof/>
                <w:webHidden/>
              </w:rPr>
              <w:fldChar w:fldCharType="separate"/>
            </w:r>
            <w:r w:rsidR="004D4130">
              <w:rPr>
                <w:noProof/>
                <w:webHidden/>
              </w:rPr>
              <w:t>106</w:t>
            </w:r>
            <w:r>
              <w:rPr>
                <w:noProof/>
                <w:webHidden/>
              </w:rPr>
              <w:fldChar w:fldCharType="end"/>
            </w:r>
          </w:hyperlink>
        </w:p>
        <w:p w14:paraId="7A9EC4B1" w14:textId="24DECE6D" w:rsidR="00B6760F" w:rsidRDefault="00B6760F">
          <w:pPr>
            <w:pStyle w:val="TOC1"/>
            <w:tabs>
              <w:tab w:val="right" w:leader="dot" w:pos="9016"/>
            </w:tabs>
            <w:rPr>
              <w:rFonts w:eastAsiaTheme="minorEastAsia"/>
              <w:noProof/>
              <w:lang w:eastAsia="en-GB"/>
            </w:rPr>
          </w:pPr>
          <w:hyperlink w:anchor="_Toc512170495" w:history="1">
            <w:r w:rsidRPr="00D853FA">
              <w:rPr>
                <w:rStyle w:val="Hyperlink"/>
                <w:noProof/>
              </w:rPr>
              <w:t>Electricity Grid Losses (Electricity Transportation)</w:t>
            </w:r>
            <w:r>
              <w:rPr>
                <w:noProof/>
                <w:webHidden/>
              </w:rPr>
              <w:tab/>
            </w:r>
            <w:r>
              <w:rPr>
                <w:noProof/>
                <w:webHidden/>
              </w:rPr>
              <w:fldChar w:fldCharType="begin"/>
            </w:r>
            <w:r>
              <w:rPr>
                <w:noProof/>
                <w:webHidden/>
              </w:rPr>
              <w:instrText xml:space="preserve"> PAGEREF _Toc512170495 \h </w:instrText>
            </w:r>
            <w:r>
              <w:rPr>
                <w:noProof/>
                <w:webHidden/>
              </w:rPr>
            </w:r>
            <w:r>
              <w:rPr>
                <w:noProof/>
                <w:webHidden/>
              </w:rPr>
              <w:fldChar w:fldCharType="separate"/>
            </w:r>
            <w:r w:rsidR="004D4130">
              <w:rPr>
                <w:noProof/>
                <w:webHidden/>
              </w:rPr>
              <w:t>107</w:t>
            </w:r>
            <w:r>
              <w:rPr>
                <w:noProof/>
                <w:webHidden/>
              </w:rPr>
              <w:fldChar w:fldCharType="end"/>
            </w:r>
          </w:hyperlink>
        </w:p>
        <w:p w14:paraId="37ECAA3F" w14:textId="6A8CA451" w:rsidR="00B6760F" w:rsidRDefault="00B6760F">
          <w:pPr>
            <w:pStyle w:val="TOC2"/>
            <w:tabs>
              <w:tab w:val="right" w:leader="dot" w:pos="9016"/>
            </w:tabs>
            <w:rPr>
              <w:rFonts w:eastAsiaTheme="minorEastAsia"/>
              <w:noProof/>
              <w:lang w:eastAsia="en-GB"/>
            </w:rPr>
          </w:pPr>
          <w:hyperlink w:anchor="_Toc512170496" w:history="1">
            <w:r w:rsidRPr="00D853FA">
              <w:rPr>
                <w:rStyle w:val="Hyperlink"/>
                <w:noProof/>
              </w:rPr>
              <w:t>1.0 Electricity Grid Losses</w:t>
            </w:r>
            <w:r>
              <w:rPr>
                <w:noProof/>
                <w:webHidden/>
              </w:rPr>
              <w:tab/>
            </w:r>
            <w:r>
              <w:rPr>
                <w:noProof/>
                <w:webHidden/>
              </w:rPr>
              <w:fldChar w:fldCharType="begin"/>
            </w:r>
            <w:r>
              <w:rPr>
                <w:noProof/>
                <w:webHidden/>
              </w:rPr>
              <w:instrText xml:space="preserve"> PAGEREF _Toc512170496 \h </w:instrText>
            </w:r>
            <w:r>
              <w:rPr>
                <w:noProof/>
                <w:webHidden/>
              </w:rPr>
            </w:r>
            <w:r>
              <w:rPr>
                <w:noProof/>
                <w:webHidden/>
              </w:rPr>
              <w:fldChar w:fldCharType="separate"/>
            </w:r>
            <w:r w:rsidR="004D4130">
              <w:rPr>
                <w:noProof/>
                <w:webHidden/>
              </w:rPr>
              <w:t>108</w:t>
            </w:r>
            <w:r>
              <w:rPr>
                <w:noProof/>
                <w:webHidden/>
              </w:rPr>
              <w:fldChar w:fldCharType="end"/>
            </w:r>
          </w:hyperlink>
        </w:p>
        <w:p w14:paraId="0D4BF4C1" w14:textId="065E5FA8" w:rsidR="00B6760F" w:rsidRDefault="00B6760F">
          <w:pPr>
            <w:pStyle w:val="TOC3"/>
            <w:tabs>
              <w:tab w:val="right" w:leader="dot" w:pos="9016"/>
            </w:tabs>
            <w:rPr>
              <w:rFonts w:eastAsiaTheme="minorEastAsia"/>
              <w:noProof/>
              <w:lang w:eastAsia="en-GB"/>
            </w:rPr>
          </w:pPr>
          <w:hyperlink w:anchor="_Toc512170497" w:history="1">
            <w:r w:rsidRPr="00D853FA">
              <w:rPr>
                <w:rStyle w:val="Hyperlink"/>
                <w:noProof/>
              </w:rPr>
              <w:t>1.1 Research</w:t>
            </w:r>
            <w:r>
              <w:rPr>
                <w:noProof/>
                <w:webHidden/>
              </w:rPr>
              <w:tab/>
            </w:r>
            <w:r>
              <w:rPr>
                <w:noProof/>
                <w:webHidden/>
              </w:rPr>
              <w:fldChar w:fldCharType="begin"/>
            </w:r>
            <w:r>
              <w:rPr>
                <w:noProof/>
                <w:webHidden/>
              </w:rPr>
              <w:instrText xml:space="preserve"> PAGEREF _Toc512170497 \h </w:instrText>
            </w:r>
            <w:r>
              <w:rPr>
                <w:noProof/>
                <w:webHidden/>
              </w:rPr>
            </w:r>
            <w:r>
              <w:rPr>
                <w:noProof/>
                <w:webHidden/>
              </w:rPr>
              <w:fldChar w:fldCharType="separate"/>
            </w:r>
            <w:r w:rsidR="004D4130">
              <w:rPr>
                <w:noProof/>
                <w:webHidden/>
              </w:rPr>
              <w:t>108</w:t>
            </w:r>
            <w:r>
              <w:rPr>
                <w:noProof/>
                <w:webHidden/>
              </w:rPr>
              <w:fldChar w:fldCharType="end"/>
            </w:r>
          </w:hyperlink>
        </w:p>
        <w:p w14:paraId="35F936A1" w14:textId="2660CCC0" w:rsidR="00B6760F" w:rsidRDefault="00B6760F">
          <w:pPr>
            <w:pStyle w:val="TOC3"/>
            <w:tabs>
              <w:tab w:val="right" w:leader="dot" w:pos="9016"/>
            </w:tabs>
            <w:rPr>
              <w:rFonts w:eastAsiaTheme="minorEastAsia"/>
              <w:noProof/>
              <w:lang w:eastAsia="en-GB"/>
            </w:rPr>
          </w:pPr>
          <w:hyperlink w:anchor="_Toc512170498" w:history="1">
            <w:r w:rsidRPr="00D853FA">
              <w:rPr>
                <w:rStyle w:val="Hyperlink"/>
                <w:noProof/>
              </w:rPr>
              <w:t>1.2 Types of Loses</w:t>
            </w:r>
            <w:r>
              <w:rPr>
                <w:noProof/>
                <w:webHidden/>
              </w:rPr>
              <w:tab/>
            </w:r>
            <w:r>
              <w:rPr>
                <w:noProof/>
                <w:webHidden/>
              </w:rPr>
              <w:fldChar w:fldCharType="begin"/>
            </w:r>
            <w:r>
              <w:rPr>
                <w:noProof/>
                <w:webHidden/>
              </w:rPr>
              <w:instrText xml:space="preserve"> PAGEREF _Toc512170498 \h </w:instrText>
            </w:r>
            <w:r>
              <w:rPr>
                <w:noProof/>
                <w:webHidden/>
              </w:rPr>
            </w:r>
            <w:r>
              <w:rPr>
                <w:noProof/>
                <w:webHidden/>
              </w:rPr>
              <w:fldChar w:fldCharType="separate"/>
            </w:r>
            <w:r w:rsidR="004D4130">
              <w:rPr>
                <w:noProof/>
                <w:webHidden/>
              </w:rPr>
              <w:t>108</w:t>
            </w:r>
            <w:r>
              <w:rPr>
                <w:noProof/>
                <w:webHidden/>
              </w:rPr>
              <w:fldChar w:fldCharType="end"/>
            </w:r>
          </w:hyperlink>
        </w:p>
        <w:p w14:paraId="34B17FE7" w14:textId="7219B14D" w:rsidR="00B6760F" w:rsidRDefault="00B6760F">
          <w:pPr>
            <w:pStyle w:val="TOC3"/>
            <w:tabs>
              <w:tab w:val="right" w:leader="dot" w:pos="9016"/>
            </w:tabs>
            <w:rPr>
              <w:rFonts w:eastAsiaTheme="minorEastAsia"/>
              <w:noProof/>
              <w:lang w:eastAsia="en-GB"/>
            </w:rPr>
          </w:pPr>
          <w:hyperlink w:anchor="_Toc512170499" w:history="1">
            <w:r w:rsidRPr="00D853FA">
              <w:rPr>
                <w:rStyle w:val="Hyperlink"/>
                <w:noProof/>
              </w:rPr>
              <w:t>1.3 Technical Loses – Causes</w:t>
            </w:r>
            <w:r>
              <w:rPr>
                <w:noProof/>
                <w:webHidden/>
              </w:rPr>
              <w:tab/>
            </w:r>
            <w:r>
              <w:rPr>
                <w:noProof/>
                <w:webHidden/>
              </w:rPr>
              <w:fldChar w:fldCharType="begin"/>
            </w:r>
            <w:r>
              <w:rPr>
                <w:noProof/>
                <w:webHidden/>
              </w:rPr>
              <w:instrText xml:space="preserve"> PAGEREF _Toc512170499 \h </w:instrText>
            </w:r>
            <w:r>
              <w:rPr>
                <w:noProof/>
                <w:webHidden/>
              </w:rPr>
            </w:r>
            <w:r>
              <w:rPr>
                <w:noProof/>
                <w:webHidden/>
              </w:rPr>
              <w:fldChar w:fldCharType="separate"/>
            </w:r>
            <w:r w:rsidR="004D4130">
              <w:rPr>
                <w:noProof/>
                <w:webHidden/>
              </w:rPr>
              <w:t>108</w:t>
            </w:r>
            <w:r>
              <w:rPr>
                <w:noProof/>
                <w:webHidden/>
              </w:rPr>
              <w:fldChar w:fldCharType="end"/>
            </w:r>
          </w:hyperlink>
        </w:p>
        <w:p w14:paraId="18848A5A" w14:textId="34DCA4E3" w:rsidR="00B6760F" w:rsidRDefault="00B6760F">
          <w:pPr>
            <w:pStyle w:val="TOC3"/>
            <w:tabs>
              <w:tab w:val="right" w:leader="dot" w:pos="9016"/>
            </w:tabs>
            <w:rPr>
              <w:rFonts w:eastAsiaTheme="minorEastAsia"/>
              <w:noProof/>
              <w:lang w:eastAsia="en-GB"/>
            </w:rPr>
          </w:pPr>
          <w:hyperlink w:anchor="_Toc512170500" w:history="1">
            <w:r w:rsidRPr="00D853FA">
              <w:rPr>
                <w:rStyle w:val="Hyperlink"/>
                <w:noProof/>
              </w:rPr>
              <w:t>1.4 Electric Vehicles and the National grid</w:t>
            </w:r>
            <w:r>
              <w:rPr>
                <w:noProof/>
                <w:webHidden/>
              </w:rPr>
              <w:tab/>
            </w:r>
            <w:r>
              <w:rPr>
                <w:noProof/>
                <w:webHidden/>
              </w:rPr>
              <w:fldChar w:fldCharType="begin"/>
            </w:r>
            <w:r>
              <w:rPr>
                <w:noProof/>
                <w:webHidden/>
              </w:rPr>
              <w:instrText xml:space="preserve"> PAGEREF _Toc512170500 \h </w:instrText>
            </w:r>
            <w:r>
              <w:rPr>
                <w:noProof/>
                <w:webHidden/>
              </w:rPr>
            </w:r>
            <w:r>
              <w:rPr>
                <w:noProof/>
                <w:webHidden/>
              </w:rPr>
              <w:fldChar w:fldCharType="separate"/>
            </w:r>
            <w:r w:rsidR="004D4130">
              <w:rPr>
                <w:noProof/>
                <w:webHidden/>
              </w:rPr>
              <w:t>108</w:t>
            </w:r>
            <w:r>
              <w:rPr>
                <w:noProof/>
                <w:webHidden/>
              </w:rPr>
              <w:fldChar w:fldCharType="end"/>
            </w:r>
          </w:hyperlink>
        </w:p>
        <w:p w14:paraId="2FBC5279" w14:textId="32780B1B" w:rsidR="00B6760F" w:rsidRDefault="00B6760F">
          <w:pPr>
            <w:pStyle w:val="TOC2"/>
            <w:tabs>
              <w:tab w:val="right" w:leader="dot" w:pos="9016"/>
            </w:tabs>
            <w:rPr>
              <w:rFonts w:eastAsiaTheme="minorEastAsia"/>
              <w:noProof/>
              <w:lang w:eastAsia="en-GB"/>
            </w:rPr>
          </w:pPr>
          <w:hyperlink w:anchor="_Toc512170501" w:history="1">
            <w:r w:rsidRPr="00D853FA">
              <w:rPr>
                <w:rStyle w:val="Hyperlink"/>
                <w:noProof/>
              </w:rPr>
              <w:t>3.0 Analysis and Conclusion</w:t>
            </w:r>
            <w:r>
              <w:rPr>
                <w:noProof/>
                <w:webHidden/>
              </w:rPr>
              <w:tab/>
            </w:r>
            <w:r>
              <w:rPr>
                <w:noProof/>
                <w:webHidden/>
              </w:rPr>
              <w:fldChar w:fldCharType="begin"/>
            </w:r>
            <w:r>
              <w:rPr>
                <w:noProof/>
                <w:webHidden/>
              </w:rPr>
              <w:instrText xml:space="preserve"> PAGEREF _Toc512170501 \h </w:instrText>
            </w:r>
            <w:r>
              <w:rPr>
                <w:noProof/>
                <w:webHidden/>
              </w:rPr>
            </w:r>
            <w:r>
              <w:rPr>
                <w:noProof/>
                <w:webHidden/>
              </w:rPr>
              <w:fldChar w:fldCharType="separate"/>
            </w:r>
            <w:r w:rsidR="004D4130">
              <w:rPr>
                <w:noProof/>
                <w:webHidden/>
              </w:rPr>
              <w:t>109</w:t>
            </w:r>
            <w:r>
              <w:rPr>
                <w:noProof/>
                <w:webHidden/>
              </w:rPr>
              <w:fldChar w:fldCharType="end"/>
            </w:r>
          </w:hyperlink>
        </w:p>
        <w:p w14:paraId="66B4B323" w14:textId="6342988B" w:rsidR="00B6760F" w:rsidRDefault="00B6760F">
          <w:pPr>
            <w:pStyle w:val="TOC1"/>
            <w:tabs>
              <w:tab w:val="right" w:leader="dot" w:pos="9016"/>
            </w:tabs>
            <w:rPr>
              <w:rFonts w:eastAsiaTheme="minorEastAsia"/>
              <w:noProof/>
              <w:lang w:eastAsia="en-GB"/>
            </w:rPr>
          </w:pPr>
          <w:hyperlink w:anchor="_Toc512170502" w:history="1">
            <w:r w:rsidRPr="00D853FA">
              <w:rPr>
                <w:rStyle w:val="Hyperlink"/>
                <w:noProof/>
              </w:rPr>
              <w:t>Overall Analysis</w:t>
            </w:r>
            <w:r>
              <w:rPr>
                <w:noProof/>
                <w:webHidden/>
              </w:rPr>
              <w:tab/>
            </w:r>
            <w:r>
              <w:rPr>
                <w:noProof/>
                <w:webHidden/>
              </w:rPr>
              <w:fldChar w:fldCharType="begin"/>
            </w:r>
            <w:r>
              <w:rPr>
                <w:noProof/>
                <w:webHidden/>
              </w:rPr>
              <w:instrText xml:space="preserve"> PAGEREF _Toc512170502 \h </w:instrText>
            </w:r>
            <w:r>
              <w:rPr>
                <w:noProof/>
                <w:webHidden/>
              </w:rPr>
            </w:r>
            <w:r>
              <w:rPr>
                <w:noProof/>
                <w:webHidden/>
              </w:rPr>
              <w:fldChar w:fldCharType="separate"/>
            </w:r>
            <w:r w:rsidR="004D4130">
              <w:rPr>
                <w:noProof/>
                <w:webHidden/>
              </w:rPr>
              <w:t>110</w:t>
            </w:r>
            <w:r>
              <w:rPr>
                <w:noProof/>
                <w:webHidden/>
              </w:rPr>
              <w:fldChar w:fldCharType="end"/>
            </w:r>
          </w:hyperlink>
        </w:p>
        <w:p w14:paraId="3D4934FC" w14:textId="779CE38F" w:rsidR="00B6760F" w:rsidRDefault="00B6760F">
          <w:pPr>
            <w:pStyle w:val="TOC2"/>
            <w:tabs>
              <w:tab w:val="right" w:leader="dot" w:pos="9016"/>
            </w:tabs>
            <w:rPr>
              <w:rFonts w:eastAsiaTheme="minorEastAsia"/>
              <w:noProof/>
              <w:lang w:eastAsia="en-GB"/>
            </w:rPr>
          </w:pPr>
          <w:hyperlink w:anchor="_Toc512170503" w:history="1">
            <w:r w:rsidRPr="00D853FA">
              <w:rPr>
                <w:rStyle w:val="Hyperlink"/>
                <w:noProof/>
              </w:rPr>
              <w:t>1.0 Efficiency Comparison of Each Section</w:t>
            </w:r>
            <w:r>
              <w:rPr>
                <w:noProof/>
                <w:webHidden/>
              </w:rPr>
              <w:tab/>
            </w:r>
            <w:r>
              <w:rPr>
                <w:noProof/>
                <w:webHidden/>
              </w:rPr>
              <w:fldChar w:fldCharType="begin"/>
            </w:r>
            <w:r>
              <w:rPr>
                <w:noProof/>
                <w:webHidden/>
              </w:rPr>
              <w:instrText xml:space="preserve"> PAGEREF _Toc512170503 \h </w:instrText>
            </w:r>
            <w:r>
              <w:rPr>
                <w:noProof/>
                <w:webHidden/>
              </w:rPr>
            </w:r>
            <w:r>
              <w:rPr>
                <w:noProof/>
                <w:webHidden/>
              </w:rPr>
              <w:fldChar w:fldCharType="separate"/>
            </w:r>
            <w:r w:rsidR="004D4130">
              <w:rPr>
                <w:noProof/>
                <w:webHidden/>
              </w:rPr>
              <w:t>111</w:t>
            </w:r>
            <w:r>
              <w:rPr>
                <w:noProof/>
                <w:webHidden/>
              </w:rPr>
              <w:fldChar w:fldCharType="end"/>
            </w:r>
          </w:hyperlink>
        </w:p>
        <w:p w14:paraId="3C827745" w14:textId="2AF35A45" w:rsidR="00B6760F" w:rsidRDefault="00B6760F">
          <w:pPr>
            <w:pStyle w:val="TOC3"/>
            <w:tabs>
              <w:tab w:val="right" w:leader="dot" w:pos="9016"/>
            </w:tabs>
            <w:rPr>
              <w:rFonts w:eastAsiaTheme="minorEastAsia"/>
              <w:noProof/>
              <w:lang w:eastAsia="en-GB"/>
            </w:rPr>
          </w:pPr>
          <w:hyperlink w:anchor="_Toc512170504" w:history="1">
            <w:r w:rsidRPr="00D853FA">
              <w:rPr>
                <w:rStyle w:val="Hyperlink"/>
                <w:noProof/>
              </w:rPr>
              <w:t>1.1 ICE Refinery Stage Calculations:</w:t>
            </w:r>
            <w:r>
              <w:rPr>
                <w:noProof/>
                <w:webHidden/>
              </w:rPr>
              <w:tab/>
            </w:r>
            <w:r>
              <w:rPr>
                <w:noProof/>
                <w:webHidden/>
              </w:rPr>
              <w:fldChar w:fldCharType="begin"/>
            </w:r>
            <w:r>
              <w:rPr>
                <w:noProof/>
                <w:webHidden/>
              </w:rPr>
              <w:instrText xml:space="preserve"> PAGEREF _Toc512170504 \h </w:instrText>
            </w:r>
            <w:r>
              <w:rPr>
                <w:noProof/>
                <w:webHidden/>
              </w:rPr>
            </w:r>
            <w:r>
              <w:rPr>
                <w:noProof/>
                <w:webHidden/>
              </w:rPr>
              <w:fldChar w:fldCharType="separate"/>
            </w:r>
            <w:r w:rsidR="004D4130">
              <w:rPr>
                <w:noProof/>
                <w:webHidden/>
              </w:rPr>
              <w:t>112</w:t>
            </w:r>
            <w:r>
              <w:rPr>
                <w:noProof/>
                <w:webHidden/>
              </w:rPr>
              <w:fldChar w:fldCharType="end"/>
            </w:r>
          </w:hyperlink>
        </w:p>
        <w:p w14:paraId="74267618" w14:textId="67070C16" w:rsidR="00B6760F" w:rsidRDefault="00B6760F">
          <w:pPr>
            <w:pStyle w:val="TOC3"/>
            <w:tabs>
              <w:tab w:val="right" w:leader="dot" w:pos="9016"/>
            </w:tabs>
            <w:rPr>
              <w:rFonts w:eastAsiaTheme="minorEastAsia"/>
              <w:noProof/>
              <w:lang w:eastAsia="en-GB"/>
            </w:rPr>
          </w:pPr>
          <w:hyperlink w:anchor="_Toc512170505" w:history="1">
            <w:r w:rsidRPr="00D853FA">
              <w:rPr>
                <w:rStyle w:val="Hyperlink"/>
                <w:noProof/>
              </w:rPr>
              <w:t>1.2 ICE Transportation Stage Calculations:</w:t>
            </w:r>
            <w:r>
              <w:rPr>
                <w:noProof/>
                <w:webHidden/>
              </w:rPr>
              <w:tab/>
            </w:r>
            <w:r>
              <w:rPr>
                <w:noProof/>
                <w:webHidden/>
              </w:rPr>
              <w:fldChar w:fldCharType="begin"/>
            </w:r>
            <w:r>
              <w:rPr>
                <w:noProof/>
                <w:webHidden/>
              </w:rPr>
              <w:instrText xml:space="preserve"> PAGEREF _Toc512170505 \h </w:instrText>
            </w:r>
            <w:r>
              <w:rPr>
                <w:noProof/>
                <w:webHidden/>
              </w:rPr>
            </w:r>
            <w:r>
              <w:rPr>
                <w:noProof/>
                <w:webHidden/>
              </w:rPr>
              <w:fldChar w:fldCharType="separate"/>
            </w:r>
            <w:r w:rsidR="004D4130">
              <w:rPr>
                <w:noProof/>
                <w:webHidden/>
              </w:rPr>
              <w:t>112</w:t>
            </w:r>
            <w:r>
              <w:rPr>
                <w:noProof/>
                <w:webHidden/>
              </w:rPr>
              <w:fldChar w:fldCharType="end"/>
            </w:r>
          </w:hyperlink>
        </w:p>
        <w:p w14:paraId="028D635E" w14:textId="67533BD8" w:rsidR="00B6760F" w:rsidRDefault="00B6760F">
          <w:pPr>
            <w:pStyle w:val="TOC3"/>
            <w:tabs>
              <w:tab w:val="right" w:leader="dot" w:pos="9016"/>
            </w:tabs>
            <w:rPr>
              <w:rFonts w:eastAsiaTheme="minorEastAsia"/>
              <w:noProof/>
              <w:lang w:eastAsia="en-GB"/>
            </w:rPr>
          </w:pPr>
          <w:hyperlink w:anchor="_Toc512170506" w:history="1">
            <w:r w:rsidRPr="00D853FA">
              <w:rPr>
                <w:rStyle w:val="Hyperlink"/>
                <w:noProof/>
              </w:rPr>
              <w:t>1.3 Electricity Refinery Value</w:t>
            </w:r>
            <w:r>
              <w:rPr>
                <w:noProof/>
                <w:webHidden/>
              </w:rPr>
              <w:tab/>
            </w:r>
            <w:r>
              <w:rPr>
                <w:noProof/>
                <w:webHidden/>
              </w:rPr>
              <w:fldChar w:fldCharType="begin"/>
            </w:r>
            <w:r>
              <w:rPr>
                <w:noProof/>
                <w:webHidden/>
              </w:rPr>
              <w:instrText xml:space="preserve"> PAGEREF _Toc512170506 \h </w:instrText>
            </w:r>
            <w:r>
              <w:rPr>
                <w:noProof/>
                <w:webHidden/>
              </w:rPr>
            </w:r>
            <w:r>
              <w:rPr>
                <w:noProof/>
                <w:webHidden/>
              </w:rPr>
              <w:fldChar w:fldCharType="separate"/>
            </w:r>
            <w:r w:rsidR="004D4130">
              <w:rPr>
                <w:noProof/>
                <w:webHidden/>
              </w:rPr>
              <w:t>112</w:t>
            </w:r>
            <w:r>
              <w:rPr>
                <w:noProof/>
                <w:webHidden/>
              </w:rPr>
              <w:fldChar w:fldCharType="end"/>
            </w:r>
          </w:hyperlink>
        </w:p>
        <w:p w14:paraId="0529CF50" w14:textId="4A92DE4A" w:rsidR="00B6760F" w:rsidRDefault="00B6760F">
          <w:pPr>
            <w:pStyle w:val="TOC3"/>
            <w:tabs>
              <w:tab w:val="right" w:leader="dot" w:pos="9016"/>
            </w:tabs>
            <w:rPr>
              <w:rFonts w:eastAsiaTheme="minorEastAsia"/>
              <w:noProof/>
              <w:lang w:eastAsia="en-GB"/>
            </w:rPr>
          </w:pPr>
          <w:hyperlink w:anchor="_Toc512170507" w:history="1">
            <w:r w:rsidRPr="00D853FA">
              <w:rPr>
                <w:rStyle w:val="Hyperlink"/>
                <w:noProof/>
              </w:rPr>
              <w:t>1.4 Electricity Transportation Value (Overall Grid Losses):</w:t>
            </w:r>
            <w:r>
              <w:rPr>
                <w:noProof/>
                <w:webHidden/>
              </w:rPr>
              <w:tab/>
            </w:r>
            <w:r>
              <w:rPr>
                <w:noProof/>
                <w:webHidden/>
              </w:rPr>
              <w:fldChar w:fldCharType="begin"/>
            </w:r>
            <w:r>
              <w:rPr>
                <w:noProof/>
                <w:webHidden/>
              </w:rPr>
              <w:instrText xml:space="preserve"> PAGEREF _Toc512170507 \h </w:instrText>
            </w:r>
            <w:r>
              <w:rPr>
                <w:noProof/>
                <w:webHidden/>
              </w:rPr>
            </w:r>
            <w:r>
              <w:rPr>
                <w:noProof/>
                <w:webHidden/>
              </w:rPr>
              <w:fldChar w:fldCharType="separate"/>
            </w:r>
            <w:r w:rsidR="004D4130">
              <w:rPr>
                <w:noProof/>
                <w:webHidden/>
              </w:rPr>
              <w:t>112</w:t>
            </w:r>
            <w:r>
              <w:rPr>
                <w:noProof/>
                <w:webHidden/>
              </w:rPr>
              <w:fldChar w:fldCharType="end"/>
            </w:r>
          </w:hyperlink>
        </w:p>
        <w:p w14:paraId="3002F274" w14:textId="20742911" w:rsidR="00B6760F" w:rsidRDefault="00B6760F">
          <w:pPr>
            <w:pStyle w:val="TOC3"/>
            <w:tabs>
              <w:tab w:val="right" w:leader="dot" w:pos="9016"/>
            </w:tabs>
            <w:rPr>
              <w:rFonts w:eastAsiaTheme="minorEastAsia"/>
              <w:noProof/>
              <w:lang w:eastAsia="en-GB"/>
            </w:rPr>
          </w:pPr>
          <w:hyperlink w:anchor="_Toc512170508" w:history="1">
            <w:r w:rsidRPr="00D853FA">
              <w:rPr>
                <w:rStyle w:val="Hyperlink"/>
                <w:noProof/>
              </w:rPr>
              <w:t>1.5 Ice Usage Efficiency</w:t>
            </w:r>
            <w:r>
              <w:rPr>
                <w:noProof/>
                <w:webHidden/>
              </w:rPr>
              <w:tab/>
            </w:r>
            <w:r>
              <w:rPr>
                <w:noProof/>
                <w:webHidden/>
              </w:rPr>
              <w:fldChar w:fldCharType="begin"/>
            </w:r>
            <w:r>
              <w:rPr>
                <w:noProof/>
                <w:webHidden/>
              </w:rPr>
              <w:instrText xml:space="preserve"> PAGEREF _Toc512170508 \h </w:instrText>
            </w:r>
            <w:r>
              <w:rPr>
                <w:noProof/>
                <w:webHidden/>
              </w:rPr>
            </w:r>
            <w:r>
              <w:rPr>
                <w:noProof/>
                <w:webHidden/>
              </w:rPr>
              <w:fldChar w:fldCharType="separate"/>
            </w:r>
            <w:r w:rsidR="004D4130">
              <w:rPr>
                <w:noProof/>
                <w:webHidden/>
              </w:rPr>
              <w:t>112</w:t>
            </w:r>
            <w:r>
              <w:rPr>
                <w:noProof/>
                <w:webHidden/>
              </w:rPr>
              <w:fldChar w:fldCharType="end"/>
            </w:r>
          </w:hyperlink>
        </w:p>
        <w:p w14:paraId="7C1C140F" w14:textId="0ABEC719" w:rsidR="00B6760F" w:rsidRDefault="00B6760F">
          <w:pPr>
            <w:pStyle w:val="TOC3"/>
            <w:tabs>
              <w:tab w:val="right" w:leader="dot" w:pos="9016"/>
            </w:tabs>
            <w:rPr>
              <w:rFonts w:eastAsiaTheme="minorEastAsia"/>
              <w:noProof/>
              <w:lang w:eastAsia="en-GB"/>
            </w:rPr>
          </w:pPr>
          <w:hyperlink w:anchor="_Toc512170509" w:history="1">
            <w:r w:rsidRPr="00D853FA">
              <w:rPr>
                <w:rStyle w:val="Hyperlink"/>
                <w:noProof/>
              </w:rPr>
              <w:t>1.6 Electricity Usage Efficiency</w:t>
            </w:r>
            <w:r>
              <w:rPr>
                <w:noProof/>
                <w:webHidden/>
              </w:rPr>
              <w:tab/>
            </w:r>
            <w:r>
              <w:rPr>
                <w:noProof/>
                <w:webHidden/>
              </w:rPr>
              <w:fldChar w:fldCharType="begin"/>
            </w:r>
            <w:r>
              <w:rPr>
                <w:noProof/>
                <w:webHidden/>
              </w:rPr>
              <w:instrText xml:space="preserve"> PAGEREF _Toc512170509 \h </w:instrText>
            </w:r>
            <w:r>
              <w:rPr>
                <w:noProof/>
                <w:webHidden/>
              </w:rPr>
            </w:r>
            <w:r>
              <w:rPr>
                <w:noProof/>
                <w:webHidden/>
              </w:rPr>
              <w:fldChar w:fldCharType="separate"/>
            </w:r>
            <w:r w:rsidR="004D4130">
              <w:rPr>
                <w:noProof/>
                <w:webHidden/>
              </w:rPr>
              <w:t>112</w:t>
            </w:r>
            <w:r>
              <w:rPr>
                <w:noProof/>
                <w:webHidden/>
              </w:rPr>
              <w:fldChar w:fldCharType="end"/>
            </w:r>
          </w:hyperlink>
        </w:p>
        <w:p w14:paraId="5C3A82CA" w14:textId="2307A543" w:rsidR="00B6760F" w:rsidRDefault="00B6760F">
          <w:pPr>
            <w:pStyle w:val="TOC3"/>
            <w:tabs>
              <w:tab w:val="right" w:leader="dot" w:pos="9016"/>
            </w:tabs>
            <w:rPr>
              <w:rFonts w:eastAsiaTheme="minorEastAsia"/>
              <w:noProof/>
              <w:lang w:eastAsia="en-GB"/>
            </w:rPr>
          </w:pPr>
          <w:hyperlink w:anchor="_Toc512170510" w:history="1">
            <w:r w:rsidRPr="00D853FA">
              <w:rPr>
                <w:rStyle w:val="Hyperlink"/>
                <w:noProof/>
              </w:rPr>
              <w:t>1.7 Overall Efficiency Calculation:</w:t>
            </w:r>
            <w:r>
              <w:rPr>
                <w:noProof/>
                <w:webHidden/>
              </w:rPr>
              <w:tab/>
            </w:r>
            <w:r>
              <w:rPr>
                <w:noProof/>
                <w:webHidden/>
              </w:rPr>
              <w:fldChar w:fldCharType="begin"/>
            </w:r>
            <w:r>
              <w:rPr>
                <w:noProof/>
                <w:webHidden/>
              </w:rPr>
              <w:instrText xml:space="preserve"> PAGEREF _Toc512170510 \h </w:instrText>
            </w:r>
            <w:r>
              <w:rPr>
                <w:noProof/>
                <w:webHidden/>
              </w:rPr>
            </w:r>
            <w:r>
              <w:rPr>
                <w:noProof/>
                <w:webHidden/>
              </w:rPr>
              <w:fldChar w:fldCharType="separate"/>
            </w:r>
            <w:r w:rsidR="004D4130">
              <w:rPr>
                <w:noProof/>
                <w:webHidden/>
              </w:rPr>
              <w:t>113</w:t>
            </w:r>
            <w:r>
              <w:rPr>
                <w:noProof/>
                <w:webHidden/>
              </w:rPr>
              <w:fldChar w:fldCharType="end"/>
            </w:r>
          </w:hyperlink>
        </w:p>
        <w:p w14:paraId="4BB860DD" w14:textId="146DCCAB" w:rsidR="00B6760F" w:rsidRDefault="00B6760F">
          <w:pPr>
            <w:pStyle w:val="TOC2"/>
            <w:tabs>
              <w:tab w:val="right" w:leader="dot" w:pos="9016"/>
            </w:tabs>
            <w:rPr>
              <w:rFonts w:eastAsiaTheme="minorEastAsia"/>
              <w:noProof/>
              <w:lang w:eastAsia="en-GB"/>
            </w:rPr>
          </w:pPr>
          <w:hyperlink w:anchor="_Toc512170511" w:history="1">
            <w:r w:rsidRPr="00D853FA">
              <w:rPr>
                <w:rStyle w:val="Hyperlink"/>
                <w:noProof/>
              </w:rPr>
              <w:t>2.0 Graphical Comparison</w:t>
            </w:r>
            <w:r>
              <w:rPr>
                <w:noProof/>
                <w:webHidden/>
              </w:rPr>
              <w:tab/>
            </w:r>
            <w:r>
              <w:rPr>
                <w:noProof/>
                <w:webHidden/>
              </w:rPr>
              <w:fldChar w:fldCharType="begin"/>
            </w:r>
            <w:r>
              <w:rPr>
                <w:noProof/>
                <w:webHidden/>
              </w:rPr>
              <w:instrText xml:space="preserve"> PAGEREF _Toc512170511 \h </w:instrText>
            </w:r>
            <w:r>
              <w:rPr>
                <w:noProof/>
                <w:webHidden/>
              </w:rPr>
            </w:r>
            <w:r>
              <w:rPr>
                <w:noProof/>
                <w:webHidden/>
              </w:rPr>
              <w:fldChar w:fldCharType="separate"/>
            </w:r>
            <w:r w:rsidR="004D4130">
              <w:rPr>
                <w:noProof/>
                <w:webHidden/>
              </w:rPr>
              <w:t>114</w:t>
            </w:r>
            <w:r>
              <w:rPr>
                <w:noProof/>
                <w:webHidden/>
              </w:rPr>
              <w:fldChar w:fldCharType="end"/>
            </w:r>
          </w:hyperlink>
        </w:p>
        <w:p w14:paraId="7B68E42F" w14:textId="77A301B2" w:rsidR="00B6760F" w:rsidRDefault="00B6760F">
          <w:pPr>
            <w:pStyle w:val="TOC3"/>
            <w:tabs>
              <w:tab w:val="right" w:leader="dot" w:pos="9016"/>
            </w:tabs>
            <w:rPr>
              <w:rFonts w:eastAsiaTheme="minorEastAsia"/>
              <w:noProof/>
              <w:lang w:eastAsia="en-GB"/>
            </w:rPr>
          </w:pPr>
          <w:hyperlink w:anchor="_Toc512170512" w:history="1">
            <w:r w:rsidRPr="00D853FA">
              <w:rPr>
                <w:rStyle w:val="Hyperlink"/>
                <w:noProof/>
              </w:rPr>
              <w:t>2.2 Overall Efficiency</w:t>
            </w:r>
            <w:r>
              <w:rPr>
                <w:noProof/>
                <w:webHidden/>
              </w:rPr>
              <w:tab/>
            </w:r>
            <w:r>
              <w:rPr>
                <w:noProof/>
                <w:webHidden/>
              </w:rPr>
              <w:fldChar w:fldCharType="begin"/>
            </w:r>
            <w:r>
              <w:rPr>
                <w:noProof/>
                <w:webHidden/>
              </w:rPr>
              <w:instrText xml:space="preserve"> PAGEREF _Toc512170512 \h </w:instrText>
            </w:r>
            <w:r>
              <w:rPr>
                <w:noProof/>
                <w:webHidden/>
              </w:rPr>
            </w:r>
            <w:r>
              <w:rPr>
                <w:noProof/>
                <w:webHidden/>
              </w:rPr>
              <w:fldChar w:fldCharType="separate"/>
            </w:r>
            <w:r w:rsidR="004D4130">
              <w:rPr>
                <w:noProof/>
                <w:webHidden/>
              </w:rPr>
              <w:t>115</w:t>
            </w:r>
            <w:r>
              <w:rPr>
                <w:noProof/>
                <w:webHidden/>
              </w:rPr>
              <w:fldChar w:fldCharType="end"/>
            </w:r>
          </w:hyperlink>
        </w:p>
        <w:p w14:paraId="0206E07B" w14:textId="63370B9E" w:rsidR="00B6760F" w:rsidRDefault="00B6760F">
          <w:pPr>
            <w:pStyle w:val="TOC1"/>
            <w:tabs>
              <w:tab w:val="right" w:leader="dot" w:pos="9016"/>
            </w:tabs>
            <w:rPr>
              <w:rFonts w:eastAsiaTheme="minorEastAsia"/>
              <w:noProof/>
              <w:lang w:eastAsia="en-GB"/>
            </w:rPr>
          </w:pPr>
          <w:hyperlink w:anchor="_Toc512170513" w:history="1">
            <w:r w:rsidRPr="00D853FA">
              <w:rPr>
                <w:rStyle w:val="Hyperlink"/>
                <w:noProof/>
              </w:rPr>
              <w:t>Overall Conclusion and Evaluation</w:t>
            </w:r>
            <w:r>
              <w:rPr>
                <w:noProof/>
                <w:webHidden/>
              </w:rPr>
              <w:tab/>
            </w:r>
            <w:r>
              <w:rPr>
                <w:noProof/>
                <w:webHidden/>
              </w:rPr>
              <w:fldChar w:fldCharType="begin"/>
            </w:r>
            <w:r>
              <w:rPr>
                <w:noProof/>
                <w:webHidden/>
              </w:rPr>
              <w:instrText xml:space="preserve"> PAGEREF _Toc512170513 \h </w:instrText>
            </w:r>
            <w:r>
              <w:rPr>
                <w:noProof/>
                <w:webHidden/>
              </w:rPr>
            </w:r>
            <w:r>
              <w:rPr>
                <w:noProof/>
                <w:webHidden/>
              </w:rPr>
              <w:fldChar w:fldCharType="separate"/>
            </w:r>
            <w:r w:rsidR="004D4130">
              <w:rPr>
                <w:noProof/>
                <w:webHidden/>
              </w:rPr>
              <w:t>116</w:t>
            </w:r>
            <w:r>
              <w:rPr>
                <w:noProof/>
                <w:webHidden/>
              </w:rPr>
              <w:fldChar w:fldCharType="end"/>
            </w:r>
          </w:hyperlink>
        </w:p>
        <w:p w14:paraId="5CDE7678" w14:textId="221A7F91" w:rsidR="00B6760F" w:rsidRDefault="00B6760F">
          <w:pPr>
            <w:pStyle w:val="TOC2"/>
            <w:tabs>
              <w:tab w:val="right" w:leader="dot" w:pos="9016"/>
            </w:tabs>
            <w:rPr>
              <w:rFonts w:eastAsiaTheme="minorEastAsia"/>
              <w:noProof/>
              <w:lang w:eastAsia="en-GB"/>
            </w:rPr>
          </w:pPr>
          <w:hyperlink w:anchor="_Toc512170514" w:history="1">
            <w:r w:rsidRPr="00D853FA">
              <w:rPr>
                <w:rStyle w:val="Hyperlink"/>
                <w:noProof/>
              </w:rPr>
              <w:t>Evaluation</w:t>
            </w:r>
            <w:r>
              <w:rPr>
                <w:noProof/>
                <w:webHidden/>
              </w:rPr>
              <w:tab/>
            </w:r>
            <w:r>
              <w:rPr>
                <w:noProof/>
                <w:webHidden/>
              </w:rPr>
              <w:fldChar w:fldCharType="begin"/>
            </w:r>
            <w:r>
              <w:rPr>
                <w:noProof/>
                <w:webHidden/>
              </w:rPr>
              <w:instrText xml:space="preserve"> PAGEREF _Toc512170514 \h </w:instrText>
            </w:r>
            <w:r>
              <w:rPr>
                <w:noProof/>
                <w:webHidden/>
              </w:rPr>
            </w:r>
            <w:r>
              <w:rPr>
                <w:noProof/>
                <w:webHidden/>
              </w:rPr>
              <w:fldChar w:fldCharType="separate"/>
            </w:r>
            <w:r w:rsidR="004D4130">
              <w:rPr>
                <w:noProof/>
                <w:webHidden/>
              </w:rPr>
              <w:t>117</w:t>
            </w:r>
            <w:r>
              <w:rPr>
                <w:noProof/>
                <w:webHidden/>
              </w:rPr>
              <w:fldChar w:fldCharType="end"/>
            </w:r>
          </w:hyperlink>
        </w:p>
        <w:p w14:paraId="5D73C4BE" w14:textId="2D05D97C" w:rsidR="00B6760F" w:rsidRDefault="00B6760F">
          <w:pPr>
            <w:pStyle w:val="TOC2"/>
            <w:tabs>
              <w:tab w:val="right" w:leader="dot" w:pos="9016"/>
            </w:tabs>
            <w:rPr>
              <w:rFonts w:eastAsiaTheme="minorEastAsia"/>
              <w:noProof/>
              <w:lang w:eastAsia="en-GB"/>
            </w:rPr>
          </w:pPr>
          <w:hyperlink w:anchor="_Toc512170515" w:history="1">
            <w:r w:rsidRPr="00D853FA">
              <w:rPr>
                <w:rStyle w:val="Hyperlink"/>
                <w:noProof/>
              </w:rPr>
              <w:t>Conclusion</w:t>
            </w:r>
            <w:r>
              <w:rPr>
                <w:noProof/>
                <w:webHidden/>
              </w:rPr>
              <w:tab/>
            </w:r>
            <w:r>
              <w:rPr>
                <w:noProof/>
                <w:webHidden/>
              </w:rPr>
              <w:fldChar w:fldCharType="begin"/>
            </w:r>
            <w:r>
              <w:rPr>
                <w:noProof/>
                <w:webHidden/>
              </w:rPr>
              <w:instrText xml:space="preserve"> PAGEREF _Toc512170515 \h </w:instrText>
            </w:r>
            <w:r>
              <w:rPr>
                <w:noProof/>
                <w:webHidden/>
              </w:rPr>
            </w:r>
            <w:r>
              <w:rPr>
                <w:noProof/>
                <w:webHidden/>
              </w:rPr>
              <w:fldChar w:fldCharType="separate"/>
            </w:r>
            <w:r w:rsidR="004D4130">
              <w:rPr>
                <w:noProof/>
                <w:webHidden/>
              </w:rPr>
              <w:t>117</w:t>
            </w:r>
            <w:r>
              <w:rPr>
                <w:noProof/>
                <w:webHidden/>
              </w:rPr>
              <w:fldChar w:fldCharType="end"/>
            </w:r>
          </w:hyperlink>
        </w:p>
        <w:p w14:paraId="3D4F9420" w14:textId="2F758743" w:rsidR="00B6760F" w:rsidRDefault="00B6760F">
          <w:pPr>
            <w:pStyle w:val="TOC1"/>
            <w:tabs>
              <w:tab w:val="right" w:leader="dot" w:pos="9016"/>
            </w:tabs>
            <w:rPr>
              <w:rFonts w:eastAsiaTheme="minorEastAsia"/>
              <w:noProof/>
              <w:lang w:eastAsia="en-GB"/>
            </w:rPr>
          </w:pPr>
          <w:hyperlink w:anchor="_Toc512170516" w:history="1">
            <w:r w:rsidRPr="00D853FA">
              <w:rPr>
                <w:rStyle w:val="Hyperlink"/>
                <w:noProof/>
              </w:rPr>
              <w:t>Bibliography</w:t>
            </w:r>
            <w:r>
              <w:rPr>
                <w:noProof/>
                <w:webHidden/>
              </w:rPr>
              <w:tab/>
            </w:r>
            <w:r>
              <w:rPr>
                <w:noProof/>
                <w:webHidden/>
              </w:rPr>
              <w:fldChar w:fldCharType="begin"/>
            </w:r>
            <w:r>
              <w:rPr>
                <w:noProof/>
                <w:webHidden/>
              </w:rPr>
              <w:instrText xml:space="preserve"> PAGEREF _Toc512170516 \h </w:instrText>
            </w:r>
            <w:r>
              <w:rPr>
                <w:noProof/>
                <w:webHidden/>
              </w:rPr>
            </w:r>
            <w:r>
              <w:rPr>
                <w:noProof/>
                <w:webHidden/>
              </w:rPr>
              <w:fldChar w:fldCharType="separate"/>
            </w:r>
            <w:r w:rsidR="004D4130">
              <w:rPr>
                <w:noProof/>
                <w:webHidden/>
              </w:rPr>
              <w:t>118</w:t>
            </w:r>
            <w:r>
              <w:rPr>
                <w:noProof/>
                <w:webHidden/>
              </w:rPr>
              <w:fldChar w:fldCharType="end"/>
            </w:r>
          </w:hyperlink>
        </w:p>
        <w:p w14:paraId="30F26711" w14:textId="17629E14" w:rsidR="00B6760F" w:rsidRDefault="00B6760F">
          <w:pPr>
            <w:pStyle w:val="TOC1"/>
            <w:tabs>
              <w:tab w:val="right" w:leader="dot" w:pos="9016"/>
            </w:tabs>
            <w:rPr>
              <w:rFonts w:eastAsiaTheme="minorEastAsia"/>
              <w:noProof/>
              <w:lang w:eastAsia="en-GB"/>
            </w:rPr>
          </w:pPr>
          <w:hyperlink w:anchor="_Toc512170517" w:history="1">
            <w:r w:rsidRPr="00D853FA">
              <w:rPr>
                <w:rStyle w:val="Hyperlink"/>
                <w:noProof/>
              </w:rPr>
              <w:t>Appendices</w:t>
            </w:r>
            <w:r>
              <w:rPr>
                <w:noProof/>
                <w:webHidden/>
              </w:rPr>
              <w:tab/>
            </w:r>
            <w:r>
              <w:rPr>
                <w:noProof/>
                <w:webHidden/>
              </w:rPr>
              <w:fldChar w:fldCharType="begin"/>
            </w:r>
            <w:r>
              <w:rPr>
                <w:noProof/>
                <w:webHidden/>
              </w:rPr>
              <w:instrText xml:space="preserve"> PAGEREF _Toc512170517 \h </w:instrText>
            </w:r>
            <w:r>
              <w:rPr>
                <w:noProof/>
                <w:webHidden/>
              </w:rPr>
            </w:r>
            <w:r>
              <w:rPr>
                <w:noProof/>
                <w:webHidden/>
              </w:rPr>
              <w:fldChar w:fldCharType="separate"/>
            </w:r>
            <w:r w:rsidR="004D4130">
              <w:rPr>
                <w:noProof/>
                <w:webHidden/>
              </w:rPr>
              <w:t>126</w:t>
            </w:r>
            <w:r>
              <w:rPr>
                <w:noProof/>
                <w:webHidden/>
              </w:rPr>
              <w:fldChar w:fldCharType="end"/>
            </w:r>
          </w:hyperlink>
        </w:p>
        <w:p w14:paraId="5E68D00A" w14:textId="525FB70E" w:rsidR="00B6760F" w:rsidRDefault="00B6760F">
          <w:pPr>
            <w:pStyle w:val="TOC3"/>
            <w:tabs>
              <w:tab w:val="right" w:leader="dot" w:pos="9016"/>
            </w:tabs>
            <w:rPr>
              <w:rFonts w:eastAsiaTheme="minorEastAsia"/>
              <w:noProof/>
              <w:lang w:eastAsia="en-GB"/>
            </w:rPr>
          </w:pPr>
          <w:hyperlink w:anchor="_Toc512170518" w:history="1">
            <w:r w:rsidRPr="00D853FA">
              <w:rPr>
                <w:rStyle w:val="Hyperlink"/>
                <w:noProof/>
              </w:rPr>
              <w:t>1.0 Renewable Energy Sources</w:t>
            </w:r>
            <w:r>
              <w:rPr>
                <w:noProof/>
                <w:webHidden/>
              </w:rPr>
              <w:tab/>
            </w:r>
            <w:r>
              <w:rPr>
                <w:noProof/>
                <w:webHidden/>
              </w:rPr>
              <w:fldChar w:fldCharType="begin"/>
            </w:r>
            <w:r>
              <w:rPr>
                <w:noProof/>
                <w:webHidden/>
              </w:rPr>
              <w:instrText xml:space="preserve"> PAGEREF _Toc512170518 \h </w:instrText>
            </w:r>
            <w:r>
              <w:rPr>
                <w:noProof/>
                <w:webHidden/>
              </w:rPr>
            </w:r>
            <w:r>
              <w:rPr>
                <w:noProof/>
                <w:webHidden/>
              </w:rPr>
              <w:fldChar w:fldCharType="separate"/>
            </w:r>
            <w:r w:rsidR="004D4130">
              <w:rPr>
                <w:noProof/>
                <w:webHidden/>
              </w:rPr>
              <w:t>126</w:t>
            </w:r>
            <w:r>
              <w:rPr>
                <w:noProof/>
                <w:webHidden/>
              </w:rPr>
              <w:fldChar w:fldCharType="end"/>
            </w:r>
          </w:hyperlink>
        </w:p>
        <w:p w14:paraId="7601F9CE" w14:textId="09A35990" w:rsidR="00B6760F" w:rsidRDefault="00B6760F">
          <w:pPr>
            <w:pStyle w:val="TOC3"/>
            <w:tabs>
              <w:tab w:val="right" w:leader="dot" w:pos="9016"/>
            </w:tabs>
            <w:rPr>
              <w:rFonts w:eastAsiaTheme="minorEastAsia"/>
              <w:noProof/>
              <w:lang w:eastAsia="en-GB"/>
            </w:rPr>
          </w:pPr>
          <w:hyperlink w:anchor="_Toc512170519" w:history="1">
            <w:r w:rsidRPr="00D853FA">
              <w:rPr>
                <w:rStyle w:val="Hyperlink"/>
                <w:noProof/>
              </w:rPr>
              <w:t>1.1 Solar Power</w:t>
            </w:r>
            <w:r>
              <w:rPr>
                <w:noProof/>
                <w:webHidden/>
              </w:rPr>
              <w:tab/>
            </w:r>
            <w:r>
              <w:rPr>
                <w:noProof/>
                <w:webHidden/>
              </w:rPr>
              <w:fldChar w:fldCharType="begin"/>
            </w:r>
            <w:r>
              <w:rPr>
                <w:noProof/>
                <w:webHidden/>
              </w:rPr>
              <w:instrText xml:space="preserve"> PAGEREF _Toc512170519 \h </w:instrText>
            </w:r>
            <w:r>
              <w:rPr>
                <w:noProof/>
                <w:webHidden/>
              </w:rPr>
            </w:r>
            <w:r>
              <w:rPr>
                <w:noProof/>
                <w:webHidden/>
              </w:rPr>
              <w:fldChar w:fldCharType="separate"/>
            </w:r>
            <w:r w:rsidR="004D4130">
              <w:rPr>
                <w:noProof/>
                <w:webHidden/>
              </w:rPr>
              <w:t>126</w:t>
            </w:r>
            <w:r>
              <w:rPr>
                <w:noProof/>
                <w:webHidden/>
              </w:rPr>
              <w:fldChar w:fldCharType="end"/>
            </w:r>
          </w:hyperlink>
        </w:p>
        <w:p w14:paraId="44D93C70" w14:textId="2040EA7C" w:rsidR="00B6760F" w:rsidRDefault="00B6760F">
          <w:pPr>
            <w:pStyle w:val="TOC3"/>
            <w:tabs>
              <w:tab w:val="right" w:leader="dot" w:pos="9016"/>
            </w:tabs>
            <w:rPr>
              <w:rFonts w:eastAsiaTheme="minorEastAsia"/>
              <w:noProof/>
              <w:lang w:eastAsia="en-GB"/>
            </w:rPr>
          </w:pPr>
          <w:hyperlink w:anchor="_Toc512170520" w:history="1">
            <w:r w:rsidRPr="00D853FA">
              <w:rPr>
                <w:rStyle w:val="Hyperlink"/>
                <w:noProof/>
              </w:rPr>
              <w:t>1.2 Wind Power</w:t>
            </w:r>
            <w:r>
              <w:rPr>
                <w:noProof/>
                <w:webHidden/>
              </w:rPr>
              <w:tab/>
            </w:r>
            <w:r>
              <w:rPr>
                <w:noProof/>
                <w:webHidden/>
              </w:rPr>
              <w:fldChar w:fldCharType="begin"/>
            </w:r>
            <w:r>
              <w:rPr>
                <w:noProof/>
                <w:webHidden/>
              </w:rPr>
              <w:instrText xml:space="preserve"> PAGEREF _Toc512170520 \h </w:instrText>
            </w:r>
            <w:r>
              <w:rPr>
                <w:noProof/>
                <w:webHidden/>
              </w:rPr>
            </w:r>
            <w:r>
              <w:rPr>
                <w:noProof/>
                <w:webHidden/>
              </w:rPr>
              <w:fldChar w:fldCharType="separate"/>
            </w:r>
            <w:r w:rsidR="004D4130">
              <w:rPr>
                <w:noProof/>
                <w:webHidden/>
              </w:rPr>
              <w:t>127</w:t>
            </w:r>
            <w:r>
              <w:rPr>
                <w:noProof/>
                <w:webHidden/>
              </w:rPr>
              <w:fldChar w:fldCharType="end"/>
            </w:r>
          </w:hyperlink>
        </w:p>
        <w:p w14:paraId="5CF05E0A" w14:textId="733AA211" w:rsidR="00B6760F" w:rsidRDefault="00B6760F">
          <w:pPr>
            <w:pStyle w:val="TOC3"/>
            <w:tabs>
              <w:tab w:val="right" w:leader="dot" w:pos="9016"/>
            </w:tabs>
            <w:rPr>
              <w:rFonts w:eastAsiaTheme="minorEastAsia"/>
              <w:noProof/>
              <w:lang w:eastAsia="en-GB"/>
            </w:rPr>
          </w:pPr>
          <w:hyperlink w:anchor="_Toc512170521" w:history="1">
            <w:r w:rsidRPr="00D853FA">
              <w:rPr>
                <w:rStyle w:val="Hyperlink"/>
                <w:noProof/>
              </w:rPr>
              <w:t>1.3 Geothermal</w:t>
            </w:r>
            <w:r>
              <w:rPr>
                <w:noProof/>
                <w:webHidden/>
              </w:rPr>
              <w:tab/>
            </w:r>
            <w:r>
              <w:rPr>
                <w:noProof/>
                <w:webHidden/>
              </w:rPr>
              <w:fldChar w:fldCharType="begin"/>
            </w:r>
            <w:r>
              <w:rPr>
                <w:noProof/>
                <w:webHidden/>
              </w:rPr>
              <w:instrText xml:space="preserve"> PAGEREF _Toc512170521 \h </w:instrText>
            </w:r>
            <w:r>
              <w:rPr>
                <w:noProof/>
                <w:webHidden/>
              </w:rPr>
            </w:r>
            <w:r>
              <w:rPr>
                <w:noProof/>
                <w:webHidden/>
              </w:rPr>
              <w:fldChar w:fldCharType="separate"/>
            </w:r>
            <w:r w:rsidR="004D4130">
              <w:rPr>
                <w:noProof/>
                <w:webHidden/>
              </w:rPr>
              <w:t>128</w:t>
            </w:r>
            <w:r>
              <w:rPr>
                <w:noProof/>
                <w:webHidden/>
              </w:rPr>
              <w:fldChar w:fldCharType="end"/>
            </w:r>
          </w:hyperlink>
        </w:p>
        <w:p w14:paraId="0C549F2C" w14:textId="604BDC0D" w:rsidR="00B6760F" w:rsidRDefault="00B6760F">
          <w:pPr>
            <w:pStyle w:val="TOC3"/>
            <w:tabs>
              <w:tab w:val="right" w:leader="dot" w:pos="9016"/>
            </w:tabs>
            <w:rPr>
              <w:rFonts w:eastAsiaTheme="minorEastAsia"/>
              <w:noProof/>
              <w:lang w:eastAsia="en-GB"/>
            </w:rPr>
          </w:pPr>
          <w:hyperlink w:anchor="_Toc512170522" w:history="1">
            <w:r w:rsidRPr="00D853FA">
              <w:rPr>
                <w:rStyle w:val="Hyperlink"/>
                <w:noProof/>
              </w:rPr>
              <w:t>1.4 Hydroelectricity</w:t>
            </w:r>
            <w:r>
              <w:rPr>
                <w:noProof/>
                <w:webHidden/>
              </w:rPr>
              <w:tab/>
            </w:r>
            <w:r>
              <w:rPr>
                <w:noProof/>
                <w:webHidden/>
              </w:rPr>
              <w:fldChar w:fldCharType="begin"/>
            </w:r>
            <w:r>
              <w:rPr>
                <w:noProof/>
                <w:webHidden/>
              </w:rPr>
              <w:instrText xml:space="preserve"> PAGEREF _Toc512170522 \h </w:instrText>
            </w:r>
            <w:r>
              <w:rPr>
                <w:noProof/>
                <w:webHidden/>
              </w:rPr>
            </w:r>
            <w:r>
              <w:rPr>
                <w:noProof/>
                <w:webHidden/>
              </w:rPr>
              <w:fldChar w:fldCharType="separate"/>
            </w:r>
            <w:r w:rsidR="004D4130">
              <w:rPr>
                <w:noProof/>
                <w:webHidden/>
              </w:rPr>
              <w:t>129</w:t>
            </w:r>
            <w:r>
              <w:rPr>
                <w:noProof/>
                <w:webHidden/>
              </w:rPr>
              <w:fldChar w:fldCharType="end"/>
            </w:r>
          </w:hyperlink>
        </w:p>
        <w:p w14:paraId="256AFFED" w14:textId="653BC1A9" w:rsidR="00B6760F" w:rsidRDefault="00B6760F">
          <w:pPr>
            <w:pStyle w:val="TOC3"/>
            <w:tabs>
              <w:tab w:val="right" w:leader="dot" w:pos="9016"/>
            </w:tabs>
            <w:rPr>
              <w:rFonts w:eastAsiaTheme="minorEastAsia"/>
              <w:noProof/>
              <w:lang w:eastAsia="en-GB"/>
            </w:rPr>
          </w:pPr>
          <w:hyperlink w:anchor="_Toc512170523" w:history="1">
            <w:r w:rsidRPr="00D853FA">
              <w:rPr>
                <w:rStyle w:val="Hyperlink"/>
                <w:noProof/>
              </w:rPr>
              <w:t>1.5 Biofuels</w:t>
            </w:r>
            <w:r>
              <w:rPr>
                <w:noProof/>
                <w:webHidden/>
              </w:rPr>
              <w:tab/>
            </w:r>
            <w:r>
              <w:rPr>
                <w:noProof/>
                <w:webHidden/>
              </w:rPr>
              <w:fldChar w:fldCharType="begin"/>
            </w:r>
            <w:r>
              <w:rPr>
                <w:noProof/>
                <w:webHidden/>
              </w:rPr>
              <w:instrText xml:space="preserve"> PAGEREF _Toc512170523 \h </w:instrText>
            </w:r>
            <w:r>
              <w:rPr>
                <w:noProof/>
                <w:webHidden/>
              </w:rPr>
            </w:r>
            <w:r>
              <w:rPr>
                <w:noProof/>
                <w:webHidden/>
              </w:rPr>
              <w:fldChar w:fldCharType="separate"/>
            </w:r>
            <w:r w:rsidR="004D4130">
              <w:rPr>
                <w:noProof/>
                <w:webHidden/>
              </w:rPr>
              <w:t>130</w:t>
            </w:r>
            <w:r>
              <w:rPr>
                <w:noProof/>
                <w:webHidden/>
              </w:rPr>
              <w:fldChar w:fldCharType="end"/>
            </w:r>
          </w:hyperlink>
        </w:p>
        <w:p w14:paraId="14E8EFA2" w14:textId="3DB2F2D2" w:rsidR="00B6760F" w:rsidRDefault="00B6760F">
          <w:pPr>
            <w:pStyle w:val="TOC3"/>
            <w:tabs>
              <w:tab w:val="right" w:leader="dot" w:pos="9016"/>
            </w:tabs>
            <w:rPr>
              <w:rFonts w:eastAsiaTheme="minorEastAsia"/>
              <w:noProof/>
              <w:lang w:eastAsia="en-GB"/>
            </w:rPr>
          </w:pPr>
          <w:hyperlink w:anchor="_Toc512170524" w:history="1">
            <w:r w:rsidRPr="00D853FA">
              <w:rPr>
                <w:rStyle w:val="Hyperlink"/>
                <w:noProof/>
              </w:rPr>
              <w:t>1.6 Tidal</w:t>
            </w:r>
            <w:r>
              <w:rPr>
                <w:noProof/>
                <w:webHidden/>
              </w:rPr>
              <w:tab/>
            </w:r>
            <w:r>
              <w:rPr>
                <w:noProof/>
                <w:webHidden/>
              </w:rPr>
              <w:fldChar w:fldCharType="begin"/>
            </w:r>
            <w:r>
              <w:rPr>
                <w:noProof/>
                <w:webHidden/>
              </w:rPr>
              <w:instrText xml:space="preserve"> PAGEREF _Toc512170524 \h </w:instrText>
            </w:r>
            <w:r>
              <w:rPr>
                <w:noProof/>
                <w:webHidden/>
              </w:rPr>
            </w:r>
            <w:r>
              <w:rPr>
                <w:noProof/>
                <w:webHidden/>
              </w:rPr>
              <w:fldChar w:fldCharType="separate"/>
            </w:r>
            <w:r w:rsidR="004D4130">
              <w:rPr>
                <w:noProof/>
                <w:webHidden/>
              </w:rPr>
              <w:t>131</w:t>
            </w:r>
            <w:r>
              <w:rPr>
                <w:noProof/>
                <w:webHidden/>
              </w:rPr>
              <w:fldChar w:fldCharType="end"/>
            </w:r>
          </w:hyperlink>
        </w:p>
        <w:p w14:paraId="0B3F312B" w14:textId="76F9DB54" w:rsidR="008C2ED9" w:rsidRDefault="008C2ED9">
          <w:r>
            <w:rPr>
              <w:b/>
              <w:bCs/>
              <w:noProof/>
            </w:rPr>
            <w:fldChar w:fldCharType="end"/>
          </w:r>
        </w:p>
      </w:sdtContent>
    </w:sdt>
    <w:p w14:paraId="447F63C9" w14:textId="77777777" w:rsidR="008C2ED9" w:rsidRDefault="008C2ED9" w:rsidP="00B47B8B">
      <w:pPr>
        <w:pStyle w:val="Heading1"/>
      </w:pPr>
    </w:p>
    <w:p w14:paraId="0DCF246A" w14:textId="3C3618A6" w:rsidR="008C2ED9" w:rsidRDefault="008C2ED9">
      <w:r>
        <w:br w:type="page"/>
      </w:r>
    </w:p>
    <w:p w14:paraId="5AD42249" w14:textId="60AFD0D9" w:rsidR="003174C8" w:rsidRDefault="003174C8">
      <w:pPr>
        <w:pStyle w:val="TableofFigures"/>
        <w:tabs>
          <w:tab w:val="right" w:leader="dot" w:pos="9016"/>
        </w:tabs>
        <w:rPr>
          <w:noProof/>
        </w:rPr>
      </w:pPr>
      <w:r>
        <w:rPr>
          <w:color w:val="2F5496" w:themeColor="accent1" w:themeShade="BF"/>
        </w:rPr>
        <w:fldChar w:fldCharType="begin"/>
      </w:r>
      <w:r>
        <w:rPr>
          <w:color w:val="2F5496" w:themeColor="accent1" w:themeShade="BF"/>
        </w:rPr>
        <w:instrText xml:space="preserve"> TOC \h \z \c "Figure" </w:instrText>
      </w:r>
      <w:r>
        <w:rPr>
          <w:color w:val="2F5496" w:themeColor="accent1" w:themeShade="BF"/>
        </w:rPr>
        <w:fldChar w:fldCharType="separate"/>
      </w:r>
      <w:hyperlink w:anchor="_Toc512163478" w:history="1">
        <w:r w:rsidRPr="00CD6739">
          <w:rPr>
            <w:rStyle w:val="Hyperlink"/>
            <w:noProof/>
          </w:rPr>
          <w:t>Figure 1- Fractional Distillation Tower</w:t>
        </w:r>
        <w:r>
          <w:rPr>
            <w:noProof/>
            <w:webHidden/>
          </w:rPr>
          <w:tab/>
        </w:r>
        <w:r>
          <w:rPr>
            <w:noProof/>
            <w:webHidden/>
          </w:rPr>
          <w:fldChar w:fldCharType="begin"/>
        </w:r>
        <w:r>
          <w:rPr>
            <w:noProof/>
            <w:webHidden/>
          </w:rPr>
          <w:instrText xml:space="preserve"> PAGEREF _Toc512163478 \h </w:instrText>
        </w:r>
        <w:r>
          <w:rPr>
            <w:noProof/>
            <w:webHidden/>
          </w:rPr>
        </w:r>
        <w:r>
          <w:rPr>
            <w:noProof/>
            <w:webHidden/>
          </w:rPr>
          <w:fldChar w:fldCharType="separate"/>
        </w:r>
        <w:r w:rsidR="004D4130">
          <w:rPr>
            <w:noProof/>
            <w:webHidden/>
          </w:rPr>
          <w:t>16</w:t>
        </w:r>
        <w:r>
          <w:rPr>
            <w:noProof/>
            <w:webHidden/>
          </w:rPr>
          <w:fldChar w:fldCharType="end"/>
        </w:r>
      </w:hyperlink>
    </w:p>
    <w:p w14:paraId="1734275C" w14:textId="1D470D20" w:rsidR="003174C8" w:rsidRDefault="00336F91">
      <w:pPr>
        <w:pStyle w:val="TableofFigures"/>
        <w:tabs>
          <w:tab w:val="right" w:leader="dot" w:pos="9016"/>
        </w:tabs>
        <w:rPr>
          <w:noProof/>
        </w:rPr>
      </w:pPr>
      <w:hyperlink w:anchor="_Toc512163479" w:history="1">
        <w:r w:rsidR="003174C8" w:rsidRPr="00CD6739">
          <w:rPr>
            <w:rStyle w:val="Hyperlink"/>
            <w:noProof/>
          </w:rPr>
          <w:t>Figure 2- Temperature of Distillation</w:t>
        </w:r>
        <w:r w:rsidR="003174C8">
          <w:rPr>
            <w:noProof/>
            <w:webHidden/>
          </w:rPr>
          <w:tab/>
        </w:r>
        <w:r w:rsidR="003174C8">
          <w:rPr>
            <w:noProof/>
            <w:webHidden/>
          </w:rPr>
          <w:fldChar w:fldCharType="begin"/>
        </w:r>
        <w:r w:rsidR="003174C8">
          <w:rPr>
            <w:noProof/>
            <w:webHidden/>
          </w:rPr>
          <w:instrText xml:space="preserve"> PAGEREF _Toc512163479 \h </w:instrText>
        </w:r>
        <w:r w:rsidR="003174C8">
          <w:rPr>
            <w:noProof/>
            <w:webHidden/>
          </w:rPr>
        </w:r>
        <w:r w:rsidR="003174C8">
          <w:rPr>
            <w:noProof/>
            <w:webHidden/>
          </w:rPr>
          <w:fldChar w:fldCharType="separate"/>
        </w:r>
        <w:r w:rsidR="004D4130">
          <w:rPr>
            <w:noProof/>
            <w:webHidden/>
          </w:rPr>
          <w:t>16</w:t>
        </w:r>
        <w:r w:rsidR="003174C8">
          <w:rPr>
            <w:noProof/>
            <w:webHidden/>
          </w:rPr>
          <w:fldChar w:fldCharType="end"/>
        </w:r>
      </w:hyperlink>
    </w:p>
    <w:p w14:paraId="46D6A9EC" w14:textId="2E65C695" w:rsidR="003174C8" w:rsidRDefault="00336F91">
      <w:pPr>
        <w:pStyle w:val="TableofFigures"/>
        <w:tabs>
          <w:tab w:val="right" w:leader="dot" w:pos="9016"/>
        </w:tabs>
        <w:rPr>
          <w:noProof/>
        </w:rPr>
      </w:pPr>
      <w:hyperlink w:anchor="_Toc512163480" w:history="1">
        <w:r w:rsidR="003174C8" w:rsidRPr="00CD6739">
          <w:rPr>
            <w:rStyle w:val="Hyperlink"/>
            <w:noProof/>
          </w:rPr>
          <w:t>Figure 3- Previous Electricity Grid Mix - United Kingdom</w:t>
        </w:r>
        <w:r w:rsidR="003174C8">
          <w:rPr>
            <w:noProof/>
            <w:webHidden/>
          </w:rPr>
          <w:tab/>
        </w:r>
        <w:r w:rsidR="003174C8">
          <w:rPr>
            <w:noProof/>
            <w:webHidden/>
          </w:rPr>
          <w:fldChar w:fldCharType="begin"/>
        </w:r>
        <w:r w:rsidR="003174C8">
          <w:rPr>
            <w:noProof/>
            <w:webHidden/>
          </w:rPr>
          <w:instrText xml:space="preserve"> PAGEREF _Toc512163480 \h </w:instrText>
        </w:r>
        <w:r w:rsidR="003174C8">
          <w:rPr>
            <w:noProof/>
            <w:webHidden/>
          </w:rPr>
        </w:r>
        <w:r w:rsidR="003174C8">
          <w:rPr>
            <w:noProof/>
            <w:webHidden/>
          </w:rPr>
          <w:fldChar w:fldCharType="separate"/>
        </w:r>
        <w:r w:rsidR="004D4130">
          <w:rPr>
            <w:noProof/>
            <w:webHidden/>
          </w:rPr>
          <w:t>18</w:t>
        </w:r>
        <w:r w:rsidR="003174C8">
          <w:rPr>
            <w:noProof/>
            <w:webHidden/>
          </w:rPr>
          <w:fldChar w:fldCharType="end"/>
        </w:r>
      </w:hyperlink>
    </w:p>
    <w:p w14:paraId="344190BC" w14:textId="7A28517D" w:rsidR="003174C8" w:rsidRDefault="00336F91">
      <w:pPr>
        <w:pStyle w:val="TableofFigures"/>
        <w:tabs>
          <w:tab w:val="right" w:leader="dot" w:pos="9016"/>
        </w:tabs>
        <w:rPr>
          <w:noProof/>
        </w:rPr>
      </w:pPr>
      <w:hyperlink w:anchor="_Toc512163481" w:history="1">
        <w:r w:rsidR="003174C8" w:rsidRPr="00CD6739">
          <w:rPr>
            <w:rStyle w:val="Hyperlink"/>
            <w:noProof/>
          </w:rPr>
          <w:t>Figure 4- Projection of Electricity Mix - United Kingdom (GaBi, Database, 2013)</w:t>
        </w:r>
        <w:r w:rsidR="003174C8">
          <w:rPr>
            <w:noProof/>
            <w:webHidden/>
          </w:rPr>
          <w:tab/>
        </w:r>
        <w:r w:rsidR="003174C8">
          <w:rPr>
            <w:noProof/>
            <w:webHidden/>
          </w:rPr>
          <w:fldChar w:fldCharType="begin"/>
        </w:r>
        <w:r w:rsidR="003174C8">
          <w:rPr>
            <w:noProof/>
            <w:webHidden/>
          </w:rPr>
          <w:instrText xml:space="preserve"> PAGEREF _Toc512163481 \h </w:instrText>
        </w:r>
        <w:r w:rsidR="003174C8">
          <w:rPr>
            <w:noProof/>
            <w:webHidden/>
          </w:rPr>
        </w:r>
        <w:r w:rsidR="003174C8">
          <w:rPr>
            <w:noProof/>
            <w:webHidden/>
          </w:rPr>
          <w:fldChar w:fldCharType="separate"/>
        </w:r>
        <w:r w:rsidR="004D4130">
          <w:rPr>
            <w:noProof/>
            <w:webHidden/>
          </w:rPr>
          <w:t>18</w:t>
        </w:r>
        <w:r w:rsidR="003174C8">
          <w:rPr>
            <w:noProof/>
            <w:webHidden/>
          </w:rPr>
          <w:fldChar w:fldCharType="end"/>
        </w:r>
      </w:hyperlink>
    </w:p>
    <w:p w14:paraId="525A5982" w14:textId="456F3CFA" w:rsidR="003174C8" w:rsidRDefault="00336F91">
      <w:pPr>
        <w:pStyle w:val="TableofFigures"/>
        <w:tabs>
          <w:tab w:val="right" w:leader="dot" w:pos="9016"/>
        </w:tabs>
        <w:rPr>
          <w:noProof/>
        </w:rPr>
      </w:pPr>
      <w:hyperlink w:anchor="_Toc512163482" w:history="1">
        <w:r w:rsidR="003174C8" w:rsidRPr="00CD6739">
          <w:rPr>
            <w:rStyle w:val="Hyperlink"/>
            <w:noProof/>
          </w:rPr>
          <w:t>Figure 5- Energy Usage by Various Sectors</w:t>
        </w:r>
        <w:r w:rsidR="003174C8">
          <w:rPr>
            <w:noProof/>
            <w:webHidden/>
          </w:rPr>
          <w:tab/>
        </w:r>
        <w:r w:rsidR="003174C8">
          <w:rPr>
            <w:noProof/>
            <w:webHidden/>
          </w:rPr>
          <w:fldChar w:fldCharType="begin"/>
        </w:r>
        <w:r w:rsidR="003174C8">
          <w:rPr>
            <w:noProof/>
            <w:webHidden/>
          </w:rPr>
          <w:instrText xml:space="preserve"> PAGEREF _Toc512163482 \h </w:instrText>
        </w:r>
        <w:r w:rsidR="003174C8">
          <w:rPr>
            <w:noProof/>
            <w:webHidden/>
          </w:rPr>
        </w:r>
        <w:r w:rsidR="003174C8">
          <w:rPr>
            <w:noProof/>
            <w:webHidden/>
          </w:rPr>
          <w:fldChar w:fldCharType="separate"/>
        </w:r>
        <w:r w:rsidR="004D4130">
          <w:rPr>
            <w:noProof/>
            <w:webHidden/>
          </w:rPr>
          <w:t>19</w:t>
        </w:r>
        <w:r w:rsidR="003174C8">
          <w:rPr>
            <w:noProof/>
            <w:webHidden/>
          </w:rPr>
          <w:fldChar w:fldCharType="end"/>
        </w:r>
      </w:hyperlink>
    </w:p>
    <w:p w14:paraId="6F28A891" w14:textId="5993AC39" w:rsidR="003174C8" w:rsidRDefault="00336F91">
      <w:pPr>
        <w:pStyle w:val="TableofFigures"/>
        <w:tabs>
          <w:tab w:val="right" w:leader="dot" w:pos="9016"/>
        </w:tabs>
        <w:rPr>
          <w:noProof/>
        </w:rPr>
      </w:pPr>
      <w:hyperlink w:anchor="_Toc512163483" w:history="1">
        <w:r w:rsidR="003174C8" w:rsidRPr="00CD6739">
          <w:rPr>
            <w:rStyle w:val="Hyperlink"/>
            <w:noProof/>
          </w:rPr>
          <w:t>Figure 6- Input Flows to Make 1Kg of 'Gasoline Mix Regular'</w:t>
        </w:r>
        <w:r w:rsidR="003174C8">
          <w:rPr>
            <w:noProof/>
            <w:webHidden/>
          </w:rPr>
          <w:tab/>
        </w:r>
        <w:r w:rsidR="003174C8">
          <w:rPr>
            <w:noProof/>
            <w:webHidden/>
          </w:rPr>
          <w:fldChar w:fldCharType="begin"/>
        </w:r>
        <w:r w:rsidR="003174C8">
          <w:rPr>
            <w:noProof/>
            <w:webHidden/>
          </w:rPr>
          <w:instrText xml:space="preserve"> PAGEREF _Toc512163483 \h </w:instrText>
        </w:r>
        <w:r w:rsidR="003174C8">
          <w:rPr>
            <w:noProof/>
            <w:webHidden/>
          </w:rPr>
        </w:r>
        <w:r w:rsidR="003174C8">
          <w:rPr>
            <w:noProof/>
            <w:webHidden/>
          </w:rPr>
          <w:fldChar w:fldCharType="separate"/>
        </w:r>
        <w:r w:rsidR="004D4130">
          <w:rPr>
            <w:noProof/>
            <w:webHidden/>
          </w:rPr>
          <w:t>22</w:t>
        </w:r>
        <w:r w:rsidR="003174C8">
          <w:rPr>
            <w:noProof/>
            <w:webHidden/>
          </w:rPr>
          <w:fldChar w:fldCharType="end"/>
        </w:r>
      </w:hyperlink>
    </w:p>
    <w:p w14:paraId="05D7A270" w14:textId="50D20852" w:rsidR="003174C8" w:rsidRDefault="00336F91">
      <w:pPr>
        <w:pStyle w:val="TableofFigures"/>
        <w:tabs>
          <w:tab w:val="right" w:leader="dot" w:pos="9016"/>
        </w:tabs>
        <w:rPr>
          <w:noProof/>
        </w:rPr>
      </w:pPr>
      <w:hyperlink w:anchor="_Toc512163484" w:history="1">
        <w:r w:rsidR="003174C8" w:rsidRPr="00CD6739">
          <w:rPr>
            <w:rStyle w:val="Hyperlink"/>
            <w:noProof/>
          </w:rPr>
          <w:t>Figure 7- Output Flows to Make 1Kg of 'Gasoline Mix Regular'</w:t>
        </w:r>
        <w:r w:rsidR="003174C8">
          <w:rPr>
            <w:noProof/>
            <w:webHidden/>
          </w:rPr>
          <w:tab/>
        </w:r>
        <w:r w:rsidR="003174C8">
          <w:rPr>
            <w:noProof/>
            <w:webHidden/>
          </w:rPr>
          <w:fldChar w:fldCharType="begin"/>
        </w:r>
        <w:r w:rsidR="003174C8">
          <w:rPr>
            <w:noProof/>
            <w:webHidden/>
          </w:rPr>
          <w:instrText xml:space="preserve"> PAGEREF _Toc512163484 \h </w:instrText>
        </w:r>
        <w:r w:rsidR="003174C8">
          <w:rPr>
            <w:noProof/>
            <w:webHidden/>
          </w:rPr>
        </w:r>
        <w:r w:rsidR="003174C8">
          <w:rPr>
            <w:noProof/>
            <w:webHidden/>
          </w:rPr>
          <w:fldChar w:fldCharType="separate"/>
        </w:r>
        <w:r w:rsidR="004D4130">
          <w:rPr>
            <w:noProof/>
            <w:webHidden/>
          </w:rPr>
          <w:t>22</w:t>
        </w:r>
        <w:r w:rsidR="003174C8">
          <w:rPr>
            <w:noProof/>
            <w:webHidden/>
          </w:rPr>
          <w:fldChar w:fldCharType="end"/>
        </w:r>
      </w:hyperlink>
    </w:p>
    <w:p w14:paraId="3C7F5B8F" w14:textId="2AC4B71C" w:rsidR="003174C8" w:rsidRDefault="00336F91">
      <w:pPr>
        <w:pStyle w:val="TableofFigures"/>
        <w:tabs>
          <w:tab w:val="right" w:leader="dot" w:pos="9016"/>
        </w:tabs>
        <w:rPr>
          <w:noProof/>
        </w:rPr>
      </w:pPr>
      <w:hyperlink w:anchor="_Toc512163485" w:history="1">
        <w:r w:rsidR="003174C8" w:rsidRPr="00CD6739">
          <w:rPr>
            <w:rStyle w:val="Hyperlink"/>
            <w:noProof/>
          </w:rPr>
          <w:t>Figure 8- Summary Table of Flows for 'Gasoline Mix Regular'</w:t>
        </w:r>
        <w:r w:rsidR="003174C8">
          <w:rPr>
            <w:noProof/>
            <w:webHidden/>
          </w:rPr>
          <w:tab/>
        </w:r>
        <w:r w:rsidR="003174C8">
          <w:rPr>
            <w:noProof/>
            <w:webHidden/>
          </w:rPr>
          <w:fldChar w:fldCharType="begin"/>
        </w:r>
        <w:r w:rsidR="003174C8">
          <w:rPr>
            <w:noProof/>
            <w:webHidden/>
          </w:rPr>
          <w:instrText xml:space="preserve"> PAGEREF _Toc512163485 \h </w:instrText>
        </w:r>
        <w:r w:rsidR="003174C8">
          <w:rPr>
            <w:noProof/>
            <w:webHidden/>
          </w:rPr>
        </w:r>
        <w:r w:rsidR="003174C8">
          <w:rPr>
            <w:noProof/>
            <w:webHidden/>
          </w:rPr>
          <w:fldChar w:fldCharType="separate"/>
        </w:r>
        <w:r w:rsidR="004D4130">
          <w:rPr>
            <w:noProof/>
            <w:webHidden/>
          </w:rPr>
          <w:t>22</w:t>
        </w:r>
        <w:r w:rsidR="003174C8">
          <w:rPr>
            <w:noProof/>
            <w:webHidden/>
          </w:rPr>
          <w:fldChar w:fldCharType="end"/>
        </w:r>
      </w:hyperlink>
    </w:p>
    <w:p w14:paraId="7CE8519D" w14:textId="502DD46B" w:rsidR="003174C8" w:rsidRDefault="00336F91">
      <w:pPr>
        <w:pStyle w:val="TableofFigures"/>
        <w:tabs>
          <w:tab w:val="right" w:leader="dot" w:pos="9016"/>
        </w:tabs>
        <w:rPr>
          <w:noProof/>
        </w:rPr>
      </w:pPr>
      <w:hyperlink w:anchor="_Toc512163486" w:history="1">
        <w:r w:rsidR="003174C8" w:rsidRPr="00CD6739">
          <w:rPr>
            <w:rStyle w:val="Hyperlink"/>
            <w:noProof/>
          </w:rPr>
          <w:t>Figure 9- Input Flows to Make '1Kg of Diesel Mix Regular’'</w:t>
        </w:r>
        <w:r w:rsidR="003174C8">
          <w:rPr>
            <w:noProof/>
            <w:webHidden/>
          </w:rPr>
          <w:tab/>
        </w:r>
        <w:r w:rsidR="003174C8">
          <w:rPr>
            <w:noProof/>
            <w:webHidden/>
          </w:rPr>
          <w:fldChar w:fldCharType="begin"/>
        </w:r>
        <w:r w:rsidR="003174C8">
          <w:rPr>
            <w:noProof/>
            <w:webHidden/>
          </w:rPr>
          <w:instrText xml:space="preserve"> PAGEREF _Toc512163486 \h </w:instrText>
        </w:r>
        <w:r w:rsidR="003174C8">
          <w:rPr>
            <w:noProof/>
            <w:webHidden/>
          </w:rPr>
        </w:r>
        <w:r w:rsidR="003174C8">
          <w:rPr>
            <w:noProof/>
            <w:webHidden/>
          </w:rPr>
          <w:fldChar w:fldCharType="separate"/>
        </w:r>
        <w:r w:rsidR="004D4130">
          <w:rPr>
            <w:noProof/>
            <w:webHidden/>
          </w:rPr>
          <w:t>23</w:t>
        </w:r>
        <w:r w:rsidR="003174C8">
          <w:rPr>
            <w:noProof/>
            <w:webHidden/>
          </w:rPr>
          <w:fldChar w:fldCharType="end"/>
        </w:r>
      </w:hyperlink>
    </w:p>
    <w:p w14:paraId="778FFDFA" w14:textId="32DCEF5C" w:rsidR="003174C8" w:rsidRDefault="00336F91">
      <w:pPr>
        <w:pStyle w:val="TableofFigures"/>
        <w:tabs>
          <w:tab w:val="right" w:leader="dot" w:pos="9016"/>
        </w:tabs>
        <w:rPr>
          <w:noProof/>
        </w:rPr>
      </w:pPr>
      <w:hyperlink w:anchor="_Toc512163487" w:history="1">
        <w:r w:rsidR="003174C8" w:rsidRPr="00CD6739">
          <w:rPr>
            <w:rStyle w:val="Hyperlink"/>
            <w:noProof/>
          </w:rPr>
          <w:t>Figure 10-Output Flows to Make 1Kg of 'Diesel Mix Regular'</w:t>
        </w:r>
        <w:r w:rsidR="003174C8">
          <w:rPr>
            <w:noProof/>
            <w:webHidden/>
          </w:rPr>
          <w:tab/>
        </w:r>
        <w:r w:rsidR="003174C8">
          <w:rPr>
            <w:noProof/>
            <w:webHidden/>
          </w:rPr>
          <w:fldChar w:fldCharType="begin"/>
        </w:r>
        <w:r w:rsidR="003174C8">
          <w:rPr>
            <w:noProof/>
            <w:webHidden/>
          </w:rPr>
          <w:instrText xml:space="preserve"> PAGEREF _Toc512163487 \h </w:instrText>
        </w:r>
        <w:r w:rsidR="003174C8">
          <w:rPr>
            <w:noProof/>
            <w:webHidden/>
          </w:rPr>
        </w:r>
        <w:r w:rsidR="003174C8">
          <w:rPr>
            <w:noProof/>
            <w:webHidden/>
          </w:rPr>
          <w:fldChar w:fldCharType="separate"/>
        </w:r>
        <w:r w:rsidR="004D4130">
          <w:rPr>
            <w:noProof/>
            <w:webHidden/>
          </w:rPr>
          <w:t>23</w:t>
        </w:r>
        <w:r w:rsidR="003174C8">
          <w:rPr>
            <w:noProof/>
            <w:webHidden/>
          </w:rPr>
          <w:fldChar w:fldCharType="end"/>
        </w:r>
      </w:hyperlink>
    </w:p>
    <w:p w14:paraId="6A0F4918" w14:textId="4484BE26" w:rsidR="003174C8" w:rsidRDefault="00336F91">
      <w:pPr>
        <w:pStyle w:val="TableofFigures"/>
        <w:tabs>
          <w:tab w:val="right" w:leader="dot" w:pos="9016"/>
        </w:tabs>
        <w:rPr>
          <w:noProof/>
        </w:rPr>
      </w:pPr>
      <w:hyperlink w:anchor="_Toc512163488" w:history="1">
        <w:r w:rsidR="003174C8" w:rsidRPr="00CD6739">
          <w:rPr>
            <w:rStyle w:val="Hyperlink"/>
            <w:noProof/>
          </w:rPr>
          <w:t>Figure 11- Summary Table of Flows for 'Diesel Mix Regular'</w:t>
        </w:r>
        <w:r w:rsidR="003174C8">
          <w:rPr>
            <w:noProof/>
            <w:webHidden/>
          </w:rPr>
          <w:tab/>
        </w:r>
        <w:r w:rsidR="003174C8">
          <w:rPr>
            <w:noProof/>
            <w:webHidden/>
          </w:rPr>
          <w:fldChar w:fldCharType="begin"/>
        </w:r>
        <w:r w:rsidR="003174C8">
          <w:rPr>
            <w:noProof/>
            <w:webHidden/>
          </w:rPr>
          <w:instrText xml:space="preserve"> PAGEREF _Toc512163488 \h </w:instrText>
        </w:r>
        <w:r w:rsidR="003174C8">
          <w:rPr>
            <w:noProof/>
            <w:webHidden/>
          </w:rPr>
        </w:r>
        <w:r w:rsidR="003174C8">
          <w:rPr>
            <w:noProof/>
            <w:webHidden/>
          </w:rPr>
          <w:fldChar w:fldCharType="separate"/>
        </w:r>
        <w:r w:rsidR="004D4130">
          <w:rPr>
            <w:noProof/>
            <w:webHidden/>
          </w:rPr>
          <w:t>23</w:t>
        </w:r>
        <w:r w:rsidR="003174C8">
          <w:rPr>
            <w:noProof/>
            <w:webHidden/>
          </w:rPr>
          <w:fldChar w:fldCharType="end"/>
        </w:r>
      </w:hyperlink>
    </w:p>
    <w:p w14:paraId="6773FF80" w14:textId="4275DC6C" w:rsidR="003174C8" w:rsidRDefault="00336F91">
      <w:pPr>
        <w:pStyle w:val="TableofFigures"/>
        <w:tabs>
          <w:tab w:val="right" w:leader="dot" w:pos="9016"/>
        </w:tabs>
        <w:rPr>
          <w:noProof/>
        </w:rPr>
      </w:pPr>
      <w:hyperlink w:anchor="_Toc512163489" w:history="1">
        <w:r w:rsidR="003174C8" w:rsidRPr="00CD6739">
          <w:rPr>
            <w:rStyle w:val="Hyperlink"/>
            <w:noProof/>
          </w:rPr>
          <w:t>Figure 12- Input Flows to Make 3.6MJ of 'EU 27 Electricity Grid Mix'</w:t>
        </w:r>
        <w:r w:rsidR="003174C8">
          <w:rPr>
            <w:noProof/>
            <w:webHidden/>
          </w:rPr>
          <w:tab/>
        </w:r>
        <w:r w:rsidR="003174C8">
          <w:rPr>
            <w:noProof/>
            <w:webHidden/>
          </w:rPr>
          <w:fldChar w:fldCharType="begin"/>
        </w:r>
        <w:r w:rsidR="003174C8">
          <w:rPr>
            <w:noProof/>
            <w:webHidden/>
          </w:rPr>
          <w:instrText xml:space="preserve"> PAGEREF _Toc512163489 \h </w:instrText>
        </w:r>
        <w:r w:rsidR="003174C8">
          <w:rPr>
            <w:noProof/>
            <w:webHidden/>
          </w:rPr>
        </w:r>
        <w:r w:rsidR="003174C8">
          <w:rPr>
            <w:noProof/>
            <w:webHidden/>
          </w:rPr>
          <w:fldChar w:fldCharType="separate"/>
        </w:r>
        <w:r w:rsidR="004D4130">
          <w:rPr>
            <w:noProof/>
            <w:webHidden/>
          </w:rPr>
          <w:t>24</w:t>
        </w:r>
        <w:r w:rsidR="003174C8">
          <w:rPr>
            <w:noProof/>
            <w:webHidden/>
          </w:rPr>
          <w:fldChar w:fldCharType="end"/>
        </w:r>
      </w:hyperlink>
    </w:p>
    <w:p w14:paraId="681DACE9" w14:textId="176F4807" w:rsidR="003174C8" w:rsidRDefault="00336F91">
      <w:pPr>
        <w:pStyle w:val="TableofFigures"/>
        <w:tabs>
          <w:tab w:val="right" w:leader="dot" w:pos="9016"/>
        </w:tabs>
        <w:rPr>
          <w:noProof/>
        </w:rPr>
      </w:pPr>
      <w:hyperlink w:anchor="_Toc512163490" w:history="1">
        <w:r w:rsidR="003174C8" w:rsidRPr="00CD6739">
          <w:rPr>
            <w:rStyle w:val="Hyperlink"/>
            <w:noProof/>
          </w:rPr>
          <w:t>Figure 13-Output Flows to Make 3.6MJ of 'EU 27 Electricity Grid Mix'</w:t>
        </w:r>
        <w:r w:rsidR="003174C8">
          <w:rPr>
            <w:noProof/>
            <w:webHidden/>
          </w:rPr>
          <w:tab/>
        </w:r>
        <w:r w:rsidR="003174C8">
          <w:rPr>
            <w:noProof/>
            <w:webHidden/>
          </w:rPr>
          <w:fldChar w:fldCharType="begin"/>
        </w:r>
        <w:r w:rsidR="003174C8">
          <w:rPr>
            <w:noProof/>
            <w:webHidden/>
          </w:rPr>
          <w:instrText xml:space="preserve"> PAGEREF _Toc512163490 \h </w:instrText>
        </w:r>
        <w:r w:rsidR="003174C8">
          <w:rPr>
            <w:noProof/>
            <w:webHidden/>
          </w:rPr>
        </w:r>
        <w:r w:rsidR="003174C8">
          <w:rPr>
            <w:noProof/>
            <w:webHidden/>
          </w:rPr>
          <w:fldChar w:fldCharType="separate"/>
        </w:r>
        <w:r w:rsidR="004D4130">
          <w:rPr>
            <w:noProof/>
            <w:webHidden/>
          </w:rPr>
          <w:t>24</w:t>
        </w:r>
        <w:r w:rsidR="003174C8">
          <w:rPr>
            <w:noProof/>
            <w:webHidden/>
          </w:rPr>
          <w:fldChar w:fldCharType="end"/>
        </w:r>
      </w:hyperlink>
    </w:p>
    <w:p w14:paraId="557F578F" w14:textId="43A5F05D" w:rsidR="003174C8" w:rsidRDefault="00336F91">
      <w:pPr>
        <w:pStyle w:val="TableofFigures"/>
        <w:tabs>
          <w:tab w:val="right" w:leader="dot" w:pos="9016"/>
        </w:tabs>
        <w:rPr>
          <w:noProof/>
        </w:rPr>
      </w:pPr>
      <w:hyperlink w:anchor="_Toc512163491" w:history="1">
        <w:r w:rsidR="003174C8" w:rsidRPr="00CD6739">
          <w:rPr>
            <w:rStyle w:val="Hyperlink"/>
            <w:noProof/>
          </w:rPr>
          <w:t>Figure 14- Summary Table of Flows to Make 3.6MJ of 'EU 27 Electricity Grid Mix'</w:t>
        </w:r>
        <w:r w:rsidR="003174C8">
          <w:rPr>
            <w:noProof/>
            <w:webHidden/>
          </w:rPr>
          <w:tab/>
        </w:r>
        <w:r w:rsidR="003174C8">
          <w:rPr>
            <w:noProof/>
            <w:webHidden/>
          </w:rPr>
          <w:fldChar w:fldCharType="begin"/>
        </w:r>
        <w:r w:rsidR="003174C8">
          <w:rPr>
            <w:noProof/>
            <w:webHidden/>
          </w:rPr>
          <w:instrText xml:space="preserve"> PAGEREF _Toc512163491 \h </w:instrText>
        </w:r>
        <w:r w:rsidR="003174C8">
          <w:rPr>
            <w:noProof/>
            <w:webHidden/>
          </w:rPr>
        </w:r>
        <w:r w:rsidR="003174C8">
          <w:rPr>
            <w:noProof/>
            <w:webHidden/>
          </w:rPr>
          <w:fldChar w:fldCharType="separate"/>
        </w:r>
        <w:r w:rsidR="004D4130">
          <w:rPr>
            <w:noProof/>
            <w:webHidden/>
          </w:rPr>
          <w:t>24</w:t>
        </w:r>
        <w:r w:rsidR="003174C8">
          <w:rPr>
            <w:noProof/>
            <w:webHidden/>
          </w:rPr>
          <w:fldChar w:fldCharType="end"/>
        </w:r>
      </w:hyperlink>
    </w:p>
    <w:p w14:paraId="114EFEE4" w14:textId="1C324C2E" w:rsidR="003174C8" w:rsidRDefault="00336F91">
      <w:pPr>
        <w:pStyle w:val="TableofFigures"/>
        <w:tabs>
          <w:tab w:val="right" w:leader="dot" w:pos="9016"/>
        </w:tabs>
        <w:rPr>
          <w:noProof/>
        </w:rPr>
      </w:pPr>
      <w:hyperlink w:anchor="_Toc512163492" w:history="1">
        <w:r w:rsidR="003174C8" w:rsidRPr="00CD6739">
          <w:rPr>
            <w:rStyle w:val="Hyperlink"/>
            <w:noProof/>
          </w:rPr>
          <w:t>Figure 15-Electiricy Summary Table of Energy Required and Produced</w:t>
        </w:r>
        <w:r w:rsidR="003174C8">
          <w:rPr>
            <w:noProof/>
            <w:webHidden/>
          </w:rPr>
          <w:tab/>
        </w:r>
        <w:r w:rsidR="003174C8">
          <w:rPr>
            <w:noProof/>
            <w:webHidden/>
          </w:rPr>
          <w:fldChar w:fldCharType="begin"/>
        </w:r>
        <w:r w:rsidR="003174C8">
          <w:rPr>
            <w:noProof/>
            <w:webHidden/>
          </w:rPr>
          <w:instrText xml:space="preserve"> PAGEREF _Toc512163492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1E95208F" w14:textId="55E589E1" w:rsidR="003174C8" w:rsidRDefault="00336F91">
      <w:pPr>
        <w:pStyle w:val="TableofFigures"/>
        <w:tabs>
          <w:tab w:val="right" w:leader="dot" w:pos="9016"/>
        </w:tabs>
        <w:rPr>
          <w:noProof/>
        </w:rPr>
      </w:pPr>
      <w:hyperlink w:anchor="_Toc512163493" w:history="1">
        <w:r w:rsidR="003174C8" w:rsidRPr="00CD6739">
          <w:rPr>
            <w:rStyle w:val="Hyperlink"/>
            <w:noProof/>
          </w:rPr>
          <w:t>Figure 16-Gasoline Summary Table of Energy Required and Produced</w:t>
        </w:r>
        <w:r w:rsidR="003174C8">
          <w:rPr>
            <w:noProof/>
            <w:webHidden/>
          </w:rPr>
          <w:tab/>
        </w:r>
        <w:r w:rsidR="003174C8">
          <w:rPr>
            <w:noProof/>
            <w:webHidden/>
          </w:rPr>
          <w:fldChar w:fldCharType="begin"/>
        </w:r>
        <w:r w:rsidR="003174C8">
          <w:rPr>
            <w:noProof/>
            <w:webHidden/>
          </w:rPr>
          <w:instrText xml:space="preserve"> PAGEREF _Toc512163493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5A0EDC79" w14:textId="07078E5E" w:rsidR="003174C8" w:rsidRDefault="00336F91">
      <w:pPr>
        <w:pStyle w:val="TableofFigures"/>
        <w:tabs>
          <w:tab w:val="right" w:leader="dot" w:pos="9016"/>
        </w:tabs>
        <w:rPr>
          <w:noProof/>
        </w:rPr>
      </w:pPr>
      <w:hyperlink w:anchor="_Toc512163494" w:history="1">
        <w:r w:rsidR="003174C8" w:rsidRPr="00CD6739">
          <w:rPr>
            <w:rStyle w:val="Hyperlink"/>
            <w:noProof/>
          </w:rPr>
          <w:t>Figure 17- Diesel Summary Table of Energy Required and Produced</w:t>
        </w:r>
        <w:r w:rsidR="003174C8">
          <w:rPr>
            <w:noProof/>
            <w:webHidden/>
          </w:rPr>
          <w:tab/>
        </w:r>
        <w:r w:rsidR="003174C8">
          <w:rPr>
            <w:noProof/>
            <w:webHidden/>
          </w:rPr>
          <w:fldChar w:fldCharType="begin"/>
        </w:r>
        <w:r w:rsidR="003174C8">
          <w:rPr>
            <w:noProof/>
            <w:webHidden/>
          </w:rPr>
          <w:instrText xml:space="preserve"> PAGEREF _Toc512163494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072CF596" w14:textId="77D3964B" w:rsidR="003174C8" w:rsidRDefault="00336F91">
      <w:pPr>
        <w:pStyle w:val="TableofFigures"/>
        <w:tabs>
          <w:tab w:val="right" w:leader="dot" w:pos="9016"/>
        </w:tabs>
        <w:rPr>
          <w:noProof/>
        </w:rPr>
      </w:pPr>
      <w:hyperlink w:anchor="_Toc512163495" w:history="1">
        <w:r w:rsidR="003174C8" w:rsidRPr="00CD6739">
          <w:rPr>
            <w:rStyle w:val="Hyperlink"/>
            <w:noProof/>
          </w:rPr>
          <w:t>Figure 18- Electricity Table - Per MJ</w:t>
        </w:r>
        <w:r w:rsidR="003174C8">
          <w:rPr>
            <w:noProof/>
            <w:webHidden/>
          </w:rPr>
          <w:tab/>
        </w:r>
        <w:r w:rsidR="003174C8">
          <w:rPr>
            <w:noProof/>
            <w:webHidden/>
          </w:rPr>
          <w:fldChar w:fldCharType="begin"/>
        </w:r>
        <w:r w:rsidR="003174C8">
          <w:rPr>
            <w:noProof/>
            <w:webHidden/>
          </w:rPr>
          <w:instrText xml:space="preserve"> PAGEREF _Toc512163495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62D636FC" w14:textId="421AEE0A" w:rsidR="003174C8" w:rsidRDefault="00336F91">
      <w:pPr>
        <w:pStyle w:val="TableofFigures"/>
        <w:tabs>
          <w:tab w:val="right" w:leader="dot" w:pos="9016"/>
        </w:tabs>
        <w:rPr>
          <w:noProof/>
        </w:rPr>
      </w:pPr>
      <w:hyperlink w:anchor="_Toc512163496" w:history="1">
        <w:r w:rsidR="003174C8" w:rsidRPr="00CD6739">
          <w:rPr>
            <w:rStyle w:val="Hyperlink"/>
            <w:noProof/>
          </w:rPr>
          <w:t>Figure 19- Gasoline Table - Per MJ</w:t>
        </w:r>
        <w:r w:rsidR="003174C8">
          <w:rPr>
            <w:noProof/>
            <w:webHidden/>
          </w:rPr>
          <w:tab/>
        </w:r>
        <w:r w:rsidR="003174C8">
          <w:rPr>
            <w:noProof/>
            <w:webHidden/>
          </w:rPr>
          <w:fldChar w:fldCharType="begin"/>
        </w:r>
        <w:r w:rsidR="003174C8">
          <w:rPr>
            <w:noProof/>
            <w:webHidden/>
          </w:rPr>
          <w:instrText xml:space="preserve"> PAGEREF _Toc512163496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4F0843ED" w14:textId="6C323D72" w:rsidR="003174C8" w:rsidRDefault="00336F91">
      <w:pPr>
        <w:pStyle w:val="TableofFigures"/>
        <w:tabs>
          <w:tab w:val="right" w:leader="dot" w:pos="9016"/>
        </w:tabs>
        <w:rPr>
          <w:noProof/>
        </w:rPr>
      </w:pPr>
      <w:hyperlink w:anchor="_Toc512163497" w:history="1">
        <w:r w:rsidR="003174C8" w:rsidRPr="00CD6739">
          <w:rPr>
            <w:rStyle w:val="Hyperlink"/>
            <w:noProof/>
          </w:rPr>
          <w:t>Figure 20- Diesel Table - Per MJ</w:t>
        </w:r>
        <w:r w:rsidR="003174C8">
          <w:rPr>
            <w:noProof/>
            <w:webHidden/>
          </w:rPr>
          <w:tab/>
        </w:r>
        <w:r w:rsidR="003174C8">
          <w:rPr>
            <w:noProof/>
            <w:webHidden/>
          </w:rPr>
          <w:fldChar w:fldCharType="begin"/>
        </w:r>
        <w:r w:rsidR="003174C8">
          <w:rPr>
            <w:noProof/>
            <w:webHidden/>
          </w:rPr>
          <w:instrText xml:space="preserve"> PAGEREF _Toc512163497 \h </w:instrText>
        </w:r>
        <w:r w:rsidR="003174C8">
          <w:rPr>
            <w:noProof/>
            <w:webHidden/>
          </w:rPr>
        </w:r>
        <w:r w:rsidR="003174C8">
          <w:rPr>
            <w:noProof/>
            <w:webHidden/>
          </w:rPr>
          <w:fldChar w:fldCharType="separate"/>
        </w:r>
        <w:r w:rsidR="004D4130">
          <w:rPr>
            <w:noProof/>
            <w:webHidden/>
          </w:rPr>
          <w:t>25</w:t>
        </w:r>
        <w:r w:rsidR="003174C8">
          <w:rPr>
            <w:noProof/>
            <w:webHidden/>
          </w:rPr>
          <w:fldChar w:fldCharType="end"/>
        </w:r>
      </w:hyperlink>
    </w:p>
    <w:p w14:paraId="0B22C7E6" w14:textId="75FF0F5B" w:rsidR="003174C8" w:rsidRDefault="00336F91">
      <w:pPr>
        <w:pStyle w:val="TableofFigures"/>
        <w:tabs>
          <w:tab w:val="right" w:leader="dot" w:pos="9016"/>
        </w:tabs>
        <w:rPr>
          <w:noProof/>
        </w:rPr>
      </w:pPr>
      <w:hyperlink w:anchor="_Toc512163498" w:history="1">
        <w:r w:rsidR="003174C8" w:rsidRPr="00CD6739">
          <w:rPr>
            <w:rStyle w:val="Hyperlink"/>
            <w:noProof/>
          </w:rPr>
          <w:t>Figure 21- Efficiency Summary Table at Refinery Stage</w:t>
        </w:r>
        <w:r w:rsidR="003174C8">
          <w:rPr>
            <w:noProof/>
            <w:webHidden/>
          </w:rPr>
          <w:tab/>
        </w:r>
        <w:r w:rsidR="003174C8">
          <w:rPr>
            <w:noProof/>
            <w:webHidden/>
          </w:rPr>
          <w:fldChar w:fldCharType="begin"/>
        </w:r>
        <w:r w:rsidR="003174C8">
          <w:rPr>
            <w:noProof/>
            <w:webHidden/>
          </w:rPr>
          <w:instrText xml:space="preserve"> PAGEREF _Toc512163498 \h </w:instrText>
        </w:r>
        <w:r w:rsidR="003174C8">
          <w:rPr>
            <w:noProof/>
            <w:webHidden/>
          </w:rPr>
        </w:r>
        <w:r w:rsidR="003174C8">
          <w:rPr>
            <w:noProof/>
            <w:webHidden/>
          </w:rPr>
          <w:fldChar w:fldCharType="separate"/>
        </w:r>
        <w:r w:rsidR="004D4130">
          <w:rPr>
            <w:noProof/>
            <w:webHidden/>
          </w:rPr>
          <w:t>26</w:t>
        </w:r>
        <w:r w:rsidR="003174C8">
          <w:rPr>
            <w:noProof/>
            <w:webHidden/>
          </w:rPr>
          <w:fldChar w:fldCharType="end"/>
        </w:r>
      </w:hyperlink>
    </w:p>
    <w:p w14:paraId="505B6C24" w14:textId="0CF57289" w:rsidR="003174C8" w:rsidRDefault="00336F91">
      <w:pPr>
        <w:pStyle w:val="TableofFigures"/>
        <w:tabs>
          <w:tab w:val="right" w:leader="dot" w:pos="9016"/>
        </w:tabs>
        <w:rPr>
          <w:noProof/>
        </w:rPr>
      </w:pPr>
      <w:hyperlink w:anchor="_Toc512163499" w:history="1">
        <w:r w:rsidR="003174C8" w:rsidRPr="00CD6739">
          <w:rPr>
            <w:rStyle w:val="Hyperlink"/>
            <w:noProof/>
          </w:rPr>
          <w:t>Figure 22-Graph of Energy Required at Refinery Stage to Create 1 MJ of Fuel</w:t>
        </w:r>
        <w:r w:rsidR="003174C8">
          <w:rPr>
            <w:noProof/>
            <w:webHidden/>
          </w:rPr>
          <w:tab/>
        </w:r>
        <w:r w:rsidR="003174C8">
          <w:rPr>
            <w:noProof/>
            <w:webHidden/>
          </w:rPr>
          <w:fldChar w:fldCharType="begin"/>
        </w:r>
        <w:r w:rsidR="003174C8">
          <w:rPr>
            <w:noProof/>
            <w:webHidden/>
          </w:rPr>
          <w:instrText xml:space="preserve"> PAGEREF _Toc512163499 \h </w:instrText>
        </w:r>
        <w:r w:rsidR="003174C8">
          <w:rPr>
            <w:noProof/>
            <w:webHidden/>
          </w:rPr>
        </w:r>
        <w:r w:rsidR="003174C8">
          <w:rPr>
            <w:noProof/>
            <w:webHidden/>
          </w:rPr>
          <w:fldChar w:fldCharType="separate"/>
        </w:r>
        <w:r w:rsidR="004D4130">
          <w:rPr>
            <w:noProof/>
            <w:webHidden/>
          </w:rPr>
          <w:t>27</w:t>
        </w:r>
        <w:r w:rsidR="003174C8">
          <w:rPr>
            <w:noProof/>
            <w:webHidden/>
          </w:rPr>
          <w:fldChar w:fldCharType="end"/>
        </w:r>
      </w:hyperlink>
    </w:p>
    <w:p w14:paraId="5E5073A6" w14:textId="54DF52A7" w:rsidR="003174C8" w:rsidRDefault="00336F91">
      <w:pPr>
        <w:pStyle w:val="TableofFigures"/>
        <w:tabs>
          <w:tab w:val="right" w:leader="dot" w:pos="9016"/>
        </w:tabs>
        <w:rPr>
          <w:noProof/>
        </w:rPr>
      </w:pPr>
      <w:hyperlink w:anchor="_Toc512163500" w:history="1">
        <w:r w:rsidR="003174C8" w:rsidRPr="00CD6739">
          <w:rPr>
            <w:rStyle w:val="Hyperlink"/>
            <w:noProof/>
          </w:rPr>
          <w:t>Figure 23- Graph of Carbon Dioxide Produced to Create 1MJ of Fuel</w:t>
        </w:r>
        <w:r w:rsidR="003174C8">
          <w:rPr>
            <w:noProof/>
            <w:webHidden/>
          </w:rPr>
          <w:tab/>
        </w:r>
        <w:r w:rsidR="003174C8">
          <w:rPr>
            <w:noProof/>
            <w:webHidden/>
          </w:rPr>
          <w:fldChar w:fldCharType="begin"/>
        </w:r>
        <w:r w:rsidR="003174C8">
          <w:rPr>
            <w:noProof/>
            <w:webHidden/>
          </w:rPr>
          <w:instrText xml:space="preserve"> PAGEREF _Toc512163500 \h </w:instrText>
        </w:r>
        <w:r w:rsidR="003174C8">
          <w:rPr>
            <w:noProof/>
            <w:webHidden/>
          </w:rPr>
        </w:r>
        <w:r w:rsidR="003174C8">
          <w:rPr>
            <w:noProof/>
            <w:webHidden/>
          </w:rPr>
          <w:fldChar w:fldCharType="separate"/>
        </w:r>
        <w:r w:rsidR="004D4130">
          <w:rPr>
            <w:noProof/>
            <w:webHidden/>
          </w:rPr>
          <w:t>28</w:t>
        </w:r>
        <w:r w:rsidR="003174C8">
          <w:rPr>
            <w:noProof/>
            <w:webHidden/>
          </w:rPr>
          <w:fldChar w:fldCharType="end"/>
        </w:r>
      </w:hyperlink>
    </w:p>
    <w:p w14:paraId="4F718796" w14:textId="495FDF40" w:rsidR="003174C8" w:rsidRDefault="00336F91">
      <w:pPr>
        <w:pStyle w:val="TableofFigures"/>
        <w:tabs>
          <w:tab w:val="right" w:leader="dot" w:pos="9016"/>
        </w:tabs>
        <w:rPr>
          <w:noProof/>
        </w:rPr>
      </w:pPr>
      <w:hyperlink w:anchor="_Toc512163501" w:history="1">
        <w:r w:rsidR="003174C8" w:rsidRPr="00CD6739">
          <w:rPr>
            <w:rStyle w:val="Hyperlink"/>
            <w:noProof/>
          </w:rPr>
          <w:t>Figure 24- Validation Data of Input Flows to Make 1MJ of 'Gasoline Mix Regular'</w:t>
        </w:r>
        <w:r w:rsidR="003174C8">
          <w:rPr>
            <w:noProof/>
            <w:webHidden/>
          </w:rPr>
          <w:tab/>
        </w:r>
        <w:r w:rsidR="003174C8">
          <w:rPr>
            <w:noProof/>
            <w:webHidden/>
          </w:rPr>
          <w:fldChar w:fldCharType="begin"/>
        </w:r>
        <w:r w:rsidR="003174C8">
          <w:rPr>
            <w:noProof/>
            <w:webHidden/>
          </w:rPr>
          <w:instrText xml:space="preserve"> PAGEREF _Toc512163501 \h </w:instrText>
        </w:r>
        <w:r w:rsidR="003174C8">
          <w:rPr>
            <w:noProof/>
            <w:webHidden/>
          </w:rPr>
        </w:r>
        <w:r w:rsidR="003174C8">
          <w:rPr>
            <w:noProof/>
            <w:webHidden/>
          </w:rPr>
          <w:fldChar w:fldCharType="separate"/>
        </w:r>
        <w:r w:rsidR="004D4130">
          <w:rPr>
            <w:noProof/>
            <w:webHidden/>
          </w:rPr>
          <w:t>29</w:t>
        </w:r>
        <w:r w:rsidR="003174C8">
          <w:rPr>
            <w:noProof/>
            <w:webHidden/>
          </w:rPr>
          <w:fldChar w:fldCharType="end"/>
        </w:r>
      </w:hyperlink>
    </w:p>
    <w:p w14:paraId="516B6EFE" w14:textId="0BD808AD" w:rsidR="003174C8" w:rsidRDefault="00336F91">
      <w:pPr>
        <w:pStyle w:val="TableofFigures"/>
        <w:tabs>
          <w:tab w:val="right" w:leader="dot" w:pos="9016"/>
        </w:tabs>
        <w:rPr>
          <w:noProof/>
        </w:rPr>
      </w:pPr>
      <w:hyperlink w:anchor="_Toc512163502" w:history="1">
        <w:r w:rsidR="003174C8" w:rsidRPr="00CD6739">
          <w:rPr>
            <w:rStyle w:val="Hyperlink"/>
            <w:noProof/>
          </w:rPr>
          <w:t>Figure 25-Validation Data of Output Flows to Make 1MJ of 'Gasoline Mix Regular'</w:t>
        </w:r>
        <w:r w:rsidR="003174C8">
          <w:rPr>
            <w:noProof/>
            <w:webHidden/>
          </w:rPr>
          <w:tab/>
        </w:r>
        <w:r w:rsidR="003174C8">
          <w:rPr>
            <w:noProof/>
            <w:webHidden/>
          </w:rPr>
          <w:fldChar w:fldCharType="begin"/>
        </w:r>
        <w:r w:rsidR="003174C8">
          <w:rPr>
            <w:noProof/>
            <w:webHidden/>
          </w:rPr>
          <w:instrText xml:space="preserve"> PAGEREF _Toc512163502 \h </w:instrText>
        </w:r>
        <w:r w:rsidR="003174C8">
          <w:rPr>
            <w:noProof/>
            <w:webHidden/>
          </w:rPr>
        </w:r>
        <w:r w:rsidR="003174C8">
          <w:rPr>
            <w:noProof/>
            <w:webHidden/>
          </w:rPr>
          <w:fldChar w:fldCharType="separate"/>
        </w:r>
        <w:r w:rsidR="004D4130">
          <w:rPr>
            <w:noProof/>
            <w:webHidden/>
          </w:rPr>
          <w:t>29</w:t>
        </w:r>
        <w:r w:rsidR="003174C8">
          <w:rPr>
            <w:noProof/>
            <w:webHidden/>
          </w:rPr>
          <w:fldChar w:fldCharType="end"/>
        </w:r>
      </w:hyperlink>
    </w:p>
    <w:p w14:paraId="218DD686" w14:textId="796FC6E7" w:rsidR="003174C8" w:rsidRDefault="00336F91">
      <w:pPr>
        <w:pStyle w:val="TableofFigures"/>
        <w:tabs>
          <w:tab w:val="right" w:leader="dot" w:pos="9016"/>
        </w:tabs>
        <w:rPr>
          <w:noProof/>
        </w:rPr>
      </w:pPr>
      <w:hyperlink w:anchor="_Toc512163503" w:history="1">
        <w:r w:rsidR="003174C8" w:rsidRPr="00CD6739">
          <w:rPr>
            <w:rStyle w:val="Hyperlink"/>
            <w:noProof/>
          </w:rPr>
          <w:t>Figure 26-Validation Data of Input Flows to Make 1MJ of 'Diesel Mix Regular'</w:t>
        </w:r>
        <w:r w:rsidR="003174C8">
          <w:rPr>
            <w:noProof/>
            <w:webHidden/>
          </w:rPr>
          <w:tab/>
        </w:r>
        <w:r w:rsidR="003174C8">
          <w:rPr>
            <w:noProof/>
            <w:webHidden/>
          </w:rPr>
          <w:fldChar w:fldCharType="begin"/>
        </w:r>
        <w:r w:rsidR="003174C8">
          <w:rPr>
            <w:noProof/>
            <w:webHidden/>
          </w:rPr>
          <w:instrText xml:space="preserve"> PAGEREF _Toc512163503 \h </w:instrText>
        </w:r>
        <w:r w:rsidR="003174C8">
          <w:rPr>
            <w:noProof/>
            <w:webHidden/>
          </w:rPr>
        </w:r>
        <w:r w:rsidR="003174C8">
          <w:rPr>
            <w:noProof/>
            <w:webHidden/>
          </w:rPr>
          <w:fldChar w:fldCharType="separate"/>
        </w:r>
        <w:r w:rsidR="004D4130">
          <w:rPr>
            <w:noProof/>
            <w:webHidden/>
          </w:rPr>
          <w:t>29</w:t>
        </w:r>
        <w:r w:rsidR="003174C8">
          <w:rPr>
            <w:noProof/>
            <w:webHidden/>
          </w:rPr>
          <w:fldChar w:fldCharType="end"/>
        </w:r>
      </w:hyperlink>
    </w:p>
    <w:p w14:paraId="596B9AC2" w14:textId="24AB540C" w:rsidR="003174C8" w:rsidRDefault="00336F91">
      <w:pPr>
        <w:pStyle w:val="TableofFigures"/>
        <w:tabs>
          <w:tab w:val="right" w:leader="dot" w:pos="9016"/>
        </w:tabs>
        <w:rPr>
          <w:noProof/>
        </w:rPr>
      </w:pPr>
      <w:hyperlink w:anchor="_Toc512163504" w:history="1">
        <w:r w:rsidR="003174C8" w:rsidRPr="00CD6739">
          <w:rPr>
            <w:rStyle w:val="Hyperlink"/>
            <w:noProof/>
          </w:rPr>
          <w:t>Figure 27- Validation Data of Output Flows to Make 1MJ of 'Diesel Mix Regular'</w:t>
        </w:r>
        <w:r w:rsidR="003174C8">
          <w:rPr>
            <w:noProof/>
            <w:webHidden/>
          </w:rPr>
          <w:tab/>
        </w:r>
        <w:r w:rsidR="003174C8">
          <w:rPr>
            <w:noProof/>
            <w:webHidden/>
          </w:rPr>
          <w:fldChar w:fldCharType="begin"/>
        </w:r>
        <w:r w:rsidR="003174C8">
          <w:rPr>
            <w:noProof/>
            <w:webHidden/>
          </w:rPr>
          <w:instrText xml:space="preserve"> PAGEREF _Toc512163504 \h </w:instrText>
        </w:r>
        <w:r w:rsidR="003174C8">
          <w:rPr>
            <w:noProof/>
            <w:webHidden/>
          </w:rPr>
        </w:r>
        <w:r w:rsidR="003174C8">
          <w:rPr>
            <w:noProof/>
            <w:webHidden/>
          </w:rPr>
          <w:fldChar w:fldCharType="separate"/>
        </w:r>
        <w:r w:rsidR="004D4130">
          <w:rPr>
            <w:noProof/>
            <w:webHidden/>
          </w:rPr>
          <w:t>29</w:t>
        </w:r>
        <w:r w:rsidR="003174C8">
          <w:rPr>
            <w:noProof/>
            <w:webHidden/>
          </w:rPr>
          <w:fldChar w:fldCharType="end"/>
        </w:r>
      </w:hyperlink>
    </w:p>
    <w:p w14:paraId="101CFAA4" w14:textId="09FF187A" w:rsidR="003174C8" w:rsidRDefault="00336F91">
      <w:pPr>
        <w:pStyle w:val="TableofFigures"/>
        <w:tabs>
          <w:tab w:val="right" w:leader="dot" w:pos="9016"/>
        </w:tabs>
        <w:rPr>
          <w:noProof/>
        </w:rPr>
      </w:pPr>
      <w:hyperlink w:anchor="_Toc512163505" w:history="1">
        <w:r w:rsidR="003174C8" w:rsidRPr="00CD6739">
          <w:rPr>
            <w:rStyle w:val="Hyperlink"/>
            <w:noProof/>
          </w:rPr>
          <w:t>Figure 28- Validation Data of Input Flows to Make 3.6MJ of ‘EU-27 Electricity Grid Mix’</w:t>
        </w:r>
        <w:r w:rsidR="003174C8">
          <w:rPr>
            <w:noProof/>
            <w:webHidden/>
          </w:rPr>
          <w:tab/>
        </w:r>
        <w:r w:rsidR="003174C8">
          <w:rPr>
            <w:noProof/>
            <w:webHidden/>
          </w:rPr>
          <w:fldChar w:fldCharType="begin"/>
        </w:r>
        <w:r w:rsidR="003174C8">
          <w:rPr>
            <w:noProof/>
            <w:webHidden/>
          </w:rPr>
          <w:instrText xml:space="preserve"> PAGEREF _Toc512163505 \h </w:instrText>
        </w:r>
        <w:r w:rsidR="003174C8">
          <w:rPr>
            <w:noProof/>
            <w:webHidden/>
          </w:rPr>
        </w:r>
        <w:r w:rsidR="003174C8">
          <w:rPr>
            <w:noProof/>
            <w:webHidden/>
          </w:rPr>
          <w:fldChar w:fldCharType="separate"/>
        </w:r>
        <w:r w:rsidR="004D4130">
          <w:rPr>
            <w:noProof/>
            <w:webHidden/>
          </w:rPr>
          <w:t>30</w:t>
        </w:r>
        <w:r w:rsidR="003174C8">
          <w:rPr>
            <w:noProof/>
            <w:webHidden/>
          </w:rPr>
          <w:fldChar w:fldCharType="end"/>
        </w:r>
      </w:hyperlink>
    </w:p>
    <w:p w14:paraId="42C82A36" w14:textId="26DB31D3" w:rsidR="003174C8" w:rsidRDefault="00336F91">
      <w:pPr>
        <w:pStyle w:val="TableofFigures"/>
        <w:tabs>
          <w:tab w:val="right" w:leader="dot" w:pos="9016"/>
        </w:tabs>
        <w:rPr>
          <w:noProof/>
        </w:rPr>
      </w:pPr>
      <w:hyperlink w:anchor="_Toc512163506" w:history="1">
        <w:r w:rsidR="003174C8" w:rsidRPr="00CD6739">
          <w:rPr>
            <w:rStyle w:val="Hyperlink"/>
            <w:noProof/>
          </w:rPr>
          <w:t>Figure 29- Validation Data of Output Flows to Make 3.6MJ of ‘EU-27 Electricity Grid Mix’</w:t>
        </w:r>
        <w:r w:rsidR="003174C8">
          <w:rPr>
            <w:noProof/>
            <w:webHidden/>
          </w:rPr>
          <w:tab/>
        </w:r>
        <w:r w:rsidR="003174C8">
          <w:rPr>
            <w:noProof/>
            <w:webHidden/>
          </w:rPr>
          <w:fldChar w:fldCharType="begin"/>
        </w:r>
        <w:r w:rsidR="003174C8">
          <w:rPr>
            <w:noProof/>
            <w:webHidden/>
          </w:rPr>
          <w:instrText xml:space="preserve"> PAGEREF _Toc512163506 \h </w:instrText>
        </w:r>
        <w:r w:rsidR="003174C8">
          <w:rPr>
            <w:noProof/>
            <w:webHidden/>
          </w:rPr>
        </w:r>
        <w:r w:rsidR="003174C8">
          <w:rPr>
            <w:noProof/>
            <w:webHidden/>
          </w:rPr>
          <w:fldChar w:fldCharType="separate"/>
        </w:r>
        <w:r w:rsidR="004D4130">
          <w:rPr>
            <w:noProof/>
            <w:webHidden/>
          </w:rPr>
          <w:t>30</w:t>
        </w:r>
        <w:r w:rsidR="003174C8">
          <w:rPr>
            <w:noProof/>
            <w:webHidden/>
          </w:rPr>
          <w:fldChar w:fldCharType="end"/>
        </w:r>
      </w:hyperlink>
    </w:p>
    <w:p w14:paraId="14084225" w14:textId="741695B7" w:rsidR="003174C8" w:rsidRDefault="00336F91">
      <w:pPr>
        <w:pStyle w:val="TableofFigures"/>
        <w:tabs>
          <w:tab w:val="right" w:leader="dot" w:pos="9016"/>
        </w:tabs>
        <w:rPr>
          <w:noProof/>
        </w:rPr>
      </w:pPr>
      <w:hyperlink w:anchor="_Toc512163507" w:history="1">
        <w:r w:rsidR="003174C8" w:rsidRPr="00CD6739">
          <w:rPr>
            <w:rStyle w:val="Hyperlink"/>
            <w:noProof/>
          </w:rPr>
          <w:t>Figure 30- Example of Academic Paper Using GaBi</w:t>
        </w:r>
        <w:r w:rsidR="003174C8">
          <w:rPr>
            <w:noProof/>
            <w:webHidden/>
          </w:rPr>
          <w:tab/>
        </w:r>
        <w:r w:rsidR="003174C8">
          <w:rPr>
            <w:noProof/>
            <w:webHidden/>
          </w:rPr>
          <w:fldChar w:fldCharType="begin"/>
        </w:r>
        <w:r w:rsidR="003174C8">
          <w:rPr>
            <w:noProof/>
            <w:webHidden/>
          </w:rPr>
          <w:instrText xml:space="preserve"> PAGEREF _Toc512163507 \h </w:instrText>
        </w:r>
        <w:r w:rsidR="003174C8">
          <w:rPr>
            <w:noProof/>
            <w:webHidden/>
          </w:rPr>
        </w:r>
        <w:r w:rsidR="003174C8">
          <w:rPr>
            <w:noProof/>
            <w:webHidden/>
          </w:rPr>
          <w:fldChar w:fldCharType="separate"/>
        </w:r>
        <w:r w:rsidR="004D4130">
          <w:rPr>
            <w:noProof/>
            <w:webHidden/>
          </w:rPr>
          <w:t>31</w:t>
        </w:r>
        <w:r w:rsidR="003174C8">
          <w:rPr>
            <w:noProof/>
            <w:webHidden/>
          </w:rPr>
          <w:fldChar w:fldCharType="end"/>
        </w:r>
      </w:hyperlink>
    </w:p>
    <w:p w14:paraId="1BDE47D5" w14:textId="751EA9CE" w:rsidR="003174C8" w:rsidRDefault="00336F91">
      <w:pPr>
        <w:pStyle w:val="TableofFigures"/>
        <w:tabs>
          <w:tab w:val="right" w:leader="dot" w:pos="9016"/>
        </w:tabs>
        <w:rPr>
          <w:noProof/>
        </w:rPr>
      </w:pPr>
      <w:hyperlink w:anchor="_Toc512163508" w:history="1">
        <w:r w:rsidR="003174C8" w:rsidRPr="00CD6739">
          <w:rPr>
            <w:rStyle w:val="Hyperlink"/>
            <w:noProof/>
          </w:rPr>
          <w:t>Figure 31- Reynolds Number - Variable Table</w:t>
        </w:r>
        <w:r w:rsidR="003174C8">
          <w:rPr>
            <w:noProof/>
            <w:webHidden/>
          </w:rPr>
          <w:tab/>
        </w:r>
        <w:r w:rsidR="003174C8">
          <w:rPr>
            <w:noProof/>
            <w:webHidden/>
          </w:rPr>
          <w:fldChar w:fldCharType="begin"/>
        </w:r>
        <w:r w:rsidR="003174C8">
          <w:rPr>
            <w:noProof/>
            <w:webHidden/>
          </w:rPr>
          <w:instrText xml:space="preserve"> PAGEREF _Toc512163508 \h </w:instrText>
        </w:r>
        <w:r w:rsidR="003174C8">
          <w:rPr>
            <w:noProof/>
            <w:webHidden/>
          </w:rPr>
        </w:r>
        <w:r w:rsidR="003174C8">
          <w:rPr>
            <w:noProof/>
            <w:webHidden/>
          </w:rPr>
          <w:fldChar w:fldCharType="separate"/>
        </w:r>
        <w:r w:rsidR="004D4130">
          <w:rPr>
            <w:noProof/>
            <w:webHidden/>
          </w:rPr>
          <w:t>39</w:t>
        </w:r>
        <w:r w:rsidR="003174C8">
          <w:rPr>
            <w:noProof/>
            <w:webHidden/>
          </w:rPr>
          <w:fldChar w:fldCharType="end"/>
        </w:r>
      </w:hyperlink>
    </w:p>
    <w:p w14:paraId="3976674F" w14:textId="29AE3F73" w:rsidR="003174C8" w:rsidRDefault="00336F91">
      <w:pPr>
        <w:pStyle w:val="TableofFigures"/>
        <w:tabs>
          <w:tab w:val="right" w:leader="dot" w:pos="9016"/>
        </w:tabs>
        <w:rPr>
          <w:noProof/>
        </w:rPr>
      </w:pPr>
      <w:hyperlink w:anchor="_Toc512163509" w:history="1">
        <w:r w:rsidR="003174C8" w:rsidRPr="00CD6739">
          <w:rPr>
            <w:rStyle w:val="Hyperlink"/>
            <w:noProof/>
          </w:rPr>
          <w:t>Figure 32- Moody's Friction Factor - Variable Table</w:t>
        </w:r>
        <w:r w:rsidR="003174C8">
          <w:rPr>
            <w:noProof/>
            <w:webHidden/>
          </w:rPr>
          <w:tab/>
        </w:r>
        <w:r w:rsidR="003174C8">
          <w:rPr>
            <w:noProof/>
            <w:webHidden/>
          </w:rPr>
          <w:fldChar w:fldCharType="begin"/>
        </w:r>
        <w:r w:rsidR="003174C8">
          <w:rPr>
            <w:noProof/>
            <w:webHidden/>
          </w:rPr>
          <w:instrText xml:space="preserve"> PAGEREF _Toc512163509 \h </w:instrText>
        </w:r>
        <w:r w:rsidR="003174C8">
          <w:rPr>
            <w:noProof/>
            <w:webHidden/>
          </w:rPr>
        </w:r>
        <w:r w:rsidR="003174C8">
          <w:rPr>
            <w:noProof/>
            <w:webHidden/>
          </w:rPr>
          <w:fldChar w:fldCharType="separate"/>
        </w:r>
        <w:r w:rsidR="004D4130">
          <w:rPr>
            <w:noProof/>
            <w:webHidden/>
          </w:rPr>
          <w:t>40</w:t>
        </w:r>
        <w:r w:rsidR="003174C8">
          <w:rPr>
            <w:noProof/>
            <w:webHidden/>
          </w:rPr>
          <w:fldChar w:fldCharType="end"/>
        </w:r>
      </w:hyperlink>
    </w:p>
    <w:p w14:paraId="0E660CA2" w14:textId="4B2F3AD2" w:rsidR="003174C8" w:rsidRDefault="00336F91">
      <w:pPr>
        <w:pStyle w:val="TableofFigures"/>
        <w:tabs>
          <w:tab w:val="right" w:leader="dot" w:pos="9016"/>
        </w:tabs>
        <w:rPr>
          <w:noProof/>
        </w:rPr>
      </w:pPr>
      <w:hyperlink w:anchor="_Toc512163510" w:history="1">
        <w:r w:rsidR="003174C8" w:rsidRPr="00CD6739">
          <w:rPr>
            <w:rStyle w:val="Hyperlink"/>
            <w:noProof/>
          </w:rPr>
          <w:t>Figure 33- Booklet Image 2</w:t>
        </w:r>
        <w:r w:rsidR="003174C8">
          <w:rPr>
            <w:noProof/>
            <w:webHidden/>
          </w:rPr>
          <w:tab/>
        </w:r>
        <w:r w:rsidR="003174C8">
          <w:rPr>
            <w:noProof/>
            <w:webHidden/>
          </w:rPr>
          <w:fldChar w:fldCharType="begin"/>
        </w:r>
        <w:r w:rsidR="003174C8">
          <w:rPr>
            <w:noProof/>
            <w:webHidden/>
          </w:rPr>
          <w:instrText xml:space="preserve"> PAGEREF _Toc512163510 \h </w:instrText>
        </w:r>
        <w:r w:rsidR="003174C8">
          <w:rPr>
            <w:noProof/>
            <w:webHidden/>
          </w:rPr>
        </w:r>
        <w:r w:rsidR="003174C8">
          <w:rPr>
            <w:noProof/>
            <w:webHidden/>
          </w:rPr>
          <w:fldChar w:fldCharType="separate"/>
        </w:r>
        <w:r w:rsidR="004D4130">
          <w:rPr>
            <w:noProof/>
            <w:webHidden/>
          </w:rPr>
          <w:t>42</w:t>
        </w:r>
        <w:r w:rsidR="003174C8">
          <w:rPr>
            <w:noProof/>
            <w:webHidden/>
          </w:rPr>
          <w:fldChar w:fldCharType="end"/>
        </w:r>
      </w:hyperlink>
    </w:p>
    <w:p w14:paraId="7BFF488A" w14:textId="3AD670CE" w:rsidR="003174C8" w:rsidRDefault="00336F91">
      <w:pPr>
        <w:pStyle w:val="TableofFigures"/>
        <w:tabs>
          <w:tab w:val="right" w:leader="dot" w:pos="9016"/>
        </w:tabs>
        <w:rPr>
          <w:noProof/>
        </w:rPr>
      </w:pPr>
      <w:hyperlink w:anchor="_Toc512163511" w:history="1">
        <w:r w:rsidR="003174C8" w:rsidRPr="00CD6739">
          <w:rPr>
            <w:rStyle w:val="Hyperlink"/>
            <w:noProof/>
          </w:rPr>
          <w:t>Figure 34- Booklet Image 1</w:t>
        </w:r>
        <w:r w:rsidR="003174C8">
          <w:rPr>
            <w:noProof/>
            <w:webHidden/>
          </w:rPr>
          <w:tab/>
        </w:r>
        <w:r w:rsidR="003174C8">
          <w:rPr>
            <w:noProof/>
            <w:webHidden/>
          </w:rPr>
          <w:fldChar w:fldCharType="begin"/>
        </w:r>
        <w:r w:rsidR="003174C8">
          <w:rPr>
            <w:noProof/>
            <w:webHidden/>
          </w:rPr>
          <w:instrText xml:space="preserve"> PAGEREF _Toc512163511 \h </w:instrText>
        </w:r>
        <w:r w:rsidR="003174C8">
          <w:rPr>
            <w:noProof/>
            <w:webHidden/>
          </w:rPr>
        </w:r>
        <w:r w:rsidR="003174C8">
          <w:rPr>
            <w:noProof/>
            <w:webHidden/>
          </w:rPr>
          <w:fldChar w:fldCharType="separate"/>
        </w:r>
        <w:r w:rsidR="004D4130">
          <w:rPr>
            <w:noProof/>
            <w:webHidden/>
          </w:rPr>
          <w:t>42</w:t>
        </w:r>
        <w:r w:rsidR="003174C8">
          <w:rPr>
            <w:noProof/>
            <w:webHidden/>
          </w:rPr>
          <w:fldChar w:fldCharType="end"/>
        </w:r>
      </w:hyperlink>
    </w:p>
    <w:p w14:paraId="0B8EBDFD" w14:textId="0C1B72DE" w:rsidR="003174C8" w:rsidRDefault="00336F91">
      <w:pPr>
        <w:pStyle w:val="TableofFigures"/>
        <w:tabs>
          <w:tab w:val="right" w:leader="dot" w:pos="9016"/>
        </w:tabs>
        <w:rPr>
          <w:noProof/>
        </w:rPr>
      </w:pPr>
      <w:hyperlink w:anchor="_Toc512163512" w:history="1">
        <w:r w:rsidR="003174C8" w:rsidRPr="00CD6739">
          <w:rPr>
            <w:rStyle w:val="Hyperlink"/>
            <w:noProof/>
          </w:rPr>
          <w:t>Figure 35- Mapping Example</w:t>
        </w:r>
        <w:r w:rsidR="003174C8">
          <w:rPr>
            <w:noProof/>
            <w:webHidden/>
          </w:rPr>
          <w:tab/>
        </w:r>
        <w:r w:rsidR="003174C8">
          <w:rPr>
            <w:noProof/>
            <w:webHidden/>
          </w:rPr>
          <w:fldChar w:fldCharType="begin"/>
        </w:r>
        <w:r w:rsidR="003174C8">
          <w:rPr>
            <w:noProof/>
            <w:webHidden/>
          </w:rPr>
          <w:instrText xml:space="preserve"> PAGEREF _Toc512163512 \h </w:instrText>
        </w:r>
        <w:r w:rsidR="003174C8">
          <w:rPr>
            <w:noProof/>
            <w:webHidden/>
          </w:rPr>
        </w:r>
        <w:r w:rsidR="003174C8">
          <w:rPr>
            <w:noProof/>
            <w:webHidden/>
          </w:rPr>
          <w:fldChar w:fldCharType="separate"/>
        </w:r>
        <w:r w:rsidR="004D4130">
          <w:rPr>
            <w:noProof/>
            <w:webHidden/>
          </w:rPr>
          <w:t>43</w:t>
        </w:r>
        <w:r w:rsidR="003174C8">
          <w:rPr>
            <w:noProof/>
            <w:webHidden/>
          </w:rPr>
          <w:fldChar w:fldCharType="end"/>
        </w:r>
      </w:hyperlink>
    </w:p>
    <w:p w14:paraId="7E1B3D17" w14:textId="1E570DCD" w:rsidR="003174C8" w:rsidRDefault="00336F91">
      <w:pPr>
        <w:pStyle w:val="TableofFigures"/>
        <w:tabs>
          <w:tab w:val="right" w:leader="dot" w:pos="9016"/>
        </w:tabs>
        <w:rPr>
          <w:noProof/>
        </w:rPr>
      </w:pPr>
      <w:hyperlink w:anchor="_Toc512163513" w:history="1">
        <w:r w:rsidR="003174C8" w:rsidRPr="00CD6739">
          <w:rPr>
            <w:rStyle w:val="Hyperlink"/>
            <w:noProof/>
          </w:rPr>
          <w:t>Figure 36- Elevation Finder - Mapping Tools</w:t>
        </w:r>
        <w:r w:rsidR="003174C8">
          <w:rPr>
            <w:noProof/>
            <w:webHidden/>
          </w:rPr>
          <w:tab/>
        </w:r>
        <w:r w:rsidR="003174C8">
          <w:rPr>
            <w:noProof/>
            <w:webHidden/>
          </w:rPr>
          <w:fldChar w:fldCharType="begin"/>
        </w:r>
        <w:r w:rsidR="003174C8">
          <w:rPr>
            <w:noProof/>
            <w:webHidden/>
          </w:rPr>
          <w:instrText xml:space="preserve"> PAGEREF _Toc512163513 \h </w:instrText>
        </w:r>
        <w:r w:rsidR="003174C8">
          <w:rPr>
            <w:noProof/>
            <w:webHidden/>
          </w:rPr>
        </w:r>
        <w:r w:rsidR="003174C8">
          <w:rPr>
            <w:noProof/>
            <w:webHidden/>
          </w:rPr>
          <w:fldChar w:fldCharType="separate"/>
        </w:r>
        <w:r w:rsidR="004D4130">
          <w:rPr>
            <w:noProof/>
            <w:webHidden/>
          </w:rPr>
          <w:t>44</w:t>
        </w:r>
        <w:r w:rsidR="003174C8">
          <w:rPr>
            <w:noProof/>
            <w:webHidden/>
          </w:rPr>
          <w:fldChar w:fldCharType="end"/>
        </w:r>
      </w:hyperlink>
    </w:p>
    <w:p w14:paraId="7603A5AC" w14:textId="39B3A2F2" w:rsidR="003174C8" w:rsidRDefault="00336F91">
      <w:pPr>
        <w:pStyle w:val="TableofFigures"/>
        <w:tabs>
          <w:tab w:val="right" w:leader="dot" w:pos="9016"/>
        </w:tabs>
        <w:rPr>
          <w:noProof/>
        </w:rPr>
      </w:pPr>
      <w:hyperlink w:anchor="_Toc512163514" w:history="1">
        <w:r w:rsidR="003174C8" w:rsidRPr="00CD6739">
          <w:rPr>
            <w:rStyle w:val="Hyperlink"/>
            <w:noProof/>
          </w:rPr>
          <w:t>Figure 37- Google Maps Image of Valero Energy</w:t>
        </w:r>
        <w:r w:rsidR="003174C8">
          <w:rPr>
            <w:noProof/>
            <w:webHidden/>
          </w:rPr>
          <w:tab/>
        </w:r>
        <w:r w:rsidR="003174C8">
          <w:rPr>
            <w:noProof/>
            <w:webHidden/>
          </w:rPr>
          <w:fldChar w:fldCharType="begin"/>
        </w:r>
        <w:r w:rsidR="003174C8">
          <w:rPr>
            <w:noProof/>
            <w:webHidden/>
          </w:rPr>
          <w:instrText xml:space="preserve"> PAGEREF _Toc512163514 \h </w:instrText>
        </w:r>
        <w:r w:rsidR="003174C8">
          <w:rPr>
            <w:noProof/>
            <w:webHidden/>
          </w:rPr>
        </w:r>
        <w:r w:rsidR="003174C8">
          <w:rPr>
            <w:noProof/>
            <w:webHidden/>
          </w:rPr>
          <w:fldChar w:fldCharType="separate"/>
        </w:r>
        <w:r w:rsidR="004D4130">
          <w:rPr>
            <w:noProof/>
            <w:webHidden/>
          </w:rPr>
          <w:t>44</w:t>
        </w:r>
        <w:r w:rsidR="003174C8">
          <w:rPr>
            <w:noProof/>
            <w:webHidden/>
          </w:rPr>
          <w:fldChar w:fldCharType="end"/>
        </w:r>
      </w:hyperlink>
    </w:p>
    <w:p w14:paraId="04F79D51" w14:textId="0EAED2EA" w:rsidR="003174C8" w:rsidRDefault="00336F91">
      <w:pPr>
        <w:pStyle w:val="TableofFigures"/>
        <w:tabs>
          <w:tab w:val="right" w:leader="dot" w:pos="9016"/>
        </w:tabs>
        <w:rPr>
          <w:noProof/>
        </w:rPr>
      </w:pPr>
      <w:hyperlink w:anchor="_Toc512163515" w:history="1">
        <w:r w:rsidR="003174C8" w:rsidRPr="00CD6739">
          <w:rPr>
            <w:rStyle w:val="Hyperlink"/>
            <w:noProof/>
          </w:rPr>
          <w:t>Figure 38- Section Of Pipeline -Pipeline Owner- Start and End Point</w:t>
        </w:r>
        <w:r w:rsidR="003174C8">
          <w:rPr>
            <w:noProof/>
            <w:webHidden/>
          </w:rPr>
          <w:tab/>
        </w:r>
        <w:r w:rsidR="003174C8">
          <w:rPr>
            <w:noProof/>
            <w:webHidden/>
          </w:rPr>
          <w:fldChar w:fldCharType="begin"/>
        </w:r>
        <w:r w:rsidR="003174C8">
          <w:rPr>
            <w:noProof/>
            <w:webHidden/>
          </w:rPr>
          <w:instrText xml:space="preserve"> PAGEREF _Toc512163515 \h </w:instrText>
        </w:r>
        <w:r w:rsidR="003174C8">
          <w:rPr>
            <w:noProof/>
            <w:webHidden/>
          </w:rPr>
        </w:r>
        <w:r w:rsidR="003174C8">
          <w:rPr>
            <w:noProof/>
            <w:webHidden/>
          </w:rPr>
          <w:fldChar w:fldCharType="separate"/>
        </w:r>
        <w:r w:rsidR="004D4130">
          <w:rPr>
            <w:noProof/>
            <w:webHidden/>
          </w:rPr>
          <w:t>45</w:t>
        </w:r>
        <w:r w:rsidR="003174C8">
          <w:rPr>
            <w:noProof/>
            <w:webHidden/>
          </w:rPr>
          <w:fldChar w:fldCharType="end"/>
        </w:r>
      </w:hyperlink>
    </w:p>
    <w:p w14:paraId="2A5ADA35" w14:textId="57129169" w:rsidR="003174C8" w:rsidRDefault="00336F91">
      <w:pPr>
        <w:pStyle w:val="TableofFigures"/>
        <w:tabs>
          <w:tab w:val="right" w:leader="dot" w:pos="9016"/>
        </w:tabs>
        <w:rPr>
          <w:noProof/>
        </w:rPr>
      </w:pPr>
      <w:hyperlink w:anchor="_Toc512163516" w:history="1">
        <w:r w:rsidR="003174C8" w:rsidRPr="00CD6739">
          <w:rPr>
            <w:rStyle w:val="Hyperlink"/>
            <w:noProof/>
          </w:rPr>
          <w:t>Figure 39- Table of Initial Information -Length, Diameter, Operating Pressure</w:t>
        </w:r>
        <w:r w:rsidR="003174C8">
          <w:rPr>
            <w:noProof/>
            <w:webHidden/>
          </w:rPr>
          <w:tab/>
        </w:r>
        <w:r w:rsidR="003174C8">
          <w:rPr>
            <w:noProof/>
            <w:webHidden/>
          </w:rPr>
          <w:fldChar w:fldCharType="begin"/>
        </w:r>
        <w:r w:rsidR="003174C8">
          <w:rPr>
            <w:noProof/>
            <w:webHidden/>
          </w:rPr>
          <w:instrText xml:space="preserve"> PAGEREF _Toc512163516 \h </w:instrText>
        </w:r>
        <w:r w:rsidR="003174C8">
          <w:rPr>
            <w:noProof/>
            <w:webHidden/>
          </w:rPr>
        </w:r>
        <w:r w:rsidR="003174C8">
          <w:rPr>
            <w:noProof/>
            <w:webHidden/>
          </w:rPr>
          <w:fldChar w:fldCharType="separate"/>
        </w:r>
        <w:r w:rsidR="004D4130">
          <w:rPr>
            <w:noProof/>
            <w:webHidden/>
          </w:rPr>
          <w:t>46</w:t>
        </w:r>
        <w:r w:rsidR="003174C8">
          <w:rPr>
            <w:noProof/>
            <w:webHidden/>
          </w:rPr>
          <w:fldChar w:fldCharType="end"/>
        </w:r>
      </w:hyperlink>
    </w:p>
    <w:p w14:paraId="7A71FC6A" w14:textId="75564394" w:rsidR="003174C8" w:rsidRDefault="00336F91">
      <w:pPr>
        <w:pStyle w:val="TableofFigures"/>
        <w:tabs>
          <w:tab w:val="right" w:leader="dot" w:pos="9016"/>
        </w:tabs>
        <w:rPr>
          <w:noProof/>
        </w:rPr>
      </w:pPr>
      <w:hyperlink w:anchor="_Toc512163517" w:history="1">
        <w:r w:rsidR="003174C8" w:rsidRPr="00CD6739">
          <w:rPr>
            <w:rStyle w:val="Hyperlink"/>
            <w:noProof/>
          </w:rPr>
          <w:t>Figure 40- Table of Latitude, Longitude and Elevation for Each Section of Pipeline Investigated</w:t>
        </w:r>
        <w:r w:rsidR="003174C8">
          <w:rPr>
            <w:noProof/>
            <w:webHidden/>
          </w:rPr>
          <w:tab/>
        </w:r>
        <w:r w:rsidR="003174C8">
          <w:rPr>
            <w:noProof/>
            <w:webHidden/>
          </w:rPr>
          <w:fldChar w:fldCharType="begin"/>
        </w:r>
        <w:r w:rsidR="003174C8">
          <w:rPr>
            <w:noProof/>
            <w:webHidden/>
          </w:rPr>
          <w:instrText xml:space="preserve"> PAGEREF _Toc512163517 \h </w:instrText>
        </w:r>
        <w:r w:rsidR="003174C8">
          <w:rPr>
            <w:noProof/>
            <w:webHidden/>
          </w:rPr>
        </w:r>
        <w:r w:rsidR="003174C8">
          <w:rPr>
            <w:noProof/>
            <w:webHidden/>
          </w:rPr>
          <w:fldChar w:fldCharType="separate"/>
        </w:r>
        <w:r w:rsidR="004D4130">
          <w:rPr>
            <w:noProof/>
            <w:webHidden/>
          </w:rPr>
          <w:t>46</w:t>
        </w:r>
        <w:r w:rsidR="003174C8">
          <w:rPr>
            <w:noProof/>
            <w:webHidden/>
          </w:rPr>
          <w:fldChar w:fldCharType="end"/>
        </w:r>
      </w:hyperlink>
    </w:p>
    <w:p w14:paraId="01ED748F" w14:textId="78F09CD8" w:rsidR="003174C8" w:rsidRDefault="00336F91">
      <w:pPr>
        <w:pStyle w:val="TableofFigures"/>
        <w:tabs>
          <w:tab w:val="right" w:leader="dot" w:pos="9016"/>
        </w:tabs>
        <w:rPr>
          <w:noProof/>
        </w:rPr>
      </w:pPr>
      <w:hyperlink w:anchor="_Toc512163518" w:history="1">
        <w:r w:rsidR="003174C8" w:rsidRPr="00CD6739">
          <w:rPr>
            <w:rStyle w:val="Hyperlink"/>
            <w:noProof/>
          </w:rPr>
          <w:t>Figure 41- Table of Average Velocities, Length of Pipe, Diameter of Pipe and Dynamic Viscosity (Gasoline)</w:t>
        </w:r>
        <w:r w:rsidR="003174C8">
          <w:rPr>
            <w:noProof/>
            <w:webHidden/>
          </w:rPr>
          <w:tab/>
        </w:r>
        <w:r w:rsidR="003174C8">
          <w:rPr>
            <w:noProof/>
            <w:webHidden/>
          </w:rPr>
          <w:fldChar w:fldCharType="begin"/>
        </w:r>
        <w:r w:rsidR="003174C8">
          <w:rPr>
            <w:noProof/>
            <w:webHidden/>
          </w:rPr>
          <w:instrText xml:space="preserve"> PAGEREF _Toc512163518 \h </w:instrText>
        </w:r>
        <w:r w:rsidR="003174C8">
          <w:rPr>
            <w:noProof/>
            <w:webHidden/>
          </w:rPr>
        </w:r>
        <w:r w:rsidR="003174C8">
          <w:rPr>
            <w:noProof/>
            <w:webHidden/>
          </w:rPr>
          <w:fldChar w:fldCharType="separate"/>
        </w:r>
        <w:r w:rsidR="004D4130">
          <w:rPr>
            <w:noProof/>
            <w:webHidden/>
          </w:rPr>
          <w:t>47</w:t>
        </w:r>
        <w:r w:rsidR="003174C8">
          <w:rPr>
            <w:noProof/>
            <w:webHidden/>
          </w:rPr>
          <w:fldChar w:fldCharType="end"/>
        </w:r>
      </w:hyperlink>
    </w:p>
    <w:p w14:paraId="0D9D43C8" w14:textId="3019F7EC" w:rsidR="003174C8" w:rsidRDefault="00336F91">
      <w:pPr>
        <w:pStyle w:val="TableofFigures"/>
        <w:tabs>
          <w:tab w:val="right" w:leader="dot" w:pos="9016"/>
        </w:tabs>
        <w:rPr>
          <w:noProof/>
        </w:rPr>
      </w:pPr>
      <w:hyperlink w:anchor="_Toc512163519" w:history="1">
        <w:r w:rsidR="003174C8" w:rsidRPr="00CD6739">
          <w:rPr>
            <w:rStyle w:val="Hyperlink"/>
            <w:noProof/>
          </w:rPr>
          <w:t>Figure 42- Table of Reynolds Number, Darcy Friction Factor and Specific Gravity (Gasoline)</w:t>
        </w:r>
        <w:r w:rsidR="003174C8">
          <w:rPr>
            <w:noProof/>
            <w:webHidden/>
          </w:rPr>
          <w:tab/>
        </w:r>
        <w:r w:rsidR="003174C8">
          <w:rPr>
            <w:noProof/>
            <w:webHidden/>
          </w:rPr>
          <w:fldChar w:fldCharType="begin"/>
        </w:r>
        <w:r w:rsidR="003174C8">
          <w:rPr>
            <w:noProof/>
            <w:webHidden/>
          </w:rPr>
          <w:instrText xml:space="preserve"> PAGEREF _Toc512163519 \h </w:instrText>
        </w:r>
        <w:r w:rsidR="003174C8">
          <w:rPr>
            <w:noProof/>
            <w:webHidden/>
          </w:rPr>
        </w:r>
        <w:r w:rsidR="003174C8">
          <w:rPr>
            <w:noProof/>
            <w:webHidden/>
          </w:rPr>
          <w:fldChar w:fldCharType="separate"/>
        </w:r>
        <w:r w:rsidR="004D4130">
          <w:rPr>
            <w:noProof/>
            <w:webHidden/>
          </w:rPr>
          <w:t>47</w:t>
        </w:r>
        <w:r w:rsidR="003174C8">
          <w:rPr>
            <w:noProof/>
            <w:webHidden/>
          </w:rPr>
          <w:fldChar w:fldCharType="end"/>
        </w:r>
      </w:hyperlink>
    </w:p>
    <w:p w14:paraId="653DFB1D" w14:textId="5C46E64E" w:rsidR="003174C8" w:rsidRDefault="00336F91">
      <w:pPr>
        <w:pStyle w:val="TableofFigures"/>
        <w:tabs>
          <w:tab w:val="right" w:leader="dot" w:pos="9016"/>
        </w:tabs>
        <w:rPr>
          <w:noProof/>
        </w:rPr>
      </w:pPr>
      <w:hyperlink w:anchor="_Toc512163520" w:history="1">
        <w:r w:rsidR="003174C8" w:rsidRPr="00CD6739">
          <w:rPr>
            <w:rStyle w:val="Hyperlink"/>
            <w:noProof/>
          </w:rPr>
          <w:t>Figure 43- Table of Friction Losses (Gasoline)</w:t>
        </w:r>
        <w:r w:rsidR="003174C8">
          <w:rPr>
            <w:noProof/>
            <w:webHidden/>
          </w:rPr>
          <w:tab/>
        </w:r>
        <w:r w:rsidR="003174C8">
          <w:rPr>
            <w:noProof/>
            <w:webHidden/>
          </w:rPr>
          <w:fldChar w:fldCharType="begin"/>
        </w:r>
        <w:r w:rsidR="003174C8">
          <w:rPr>
            <w:noProof/>
            <w:webHidden/>
          </w:rPr>
          <w:instrText xml:space="preserve"> PAGEREF _Toc512163520 \h </w:instrText>
        </w:r>
        <w:r w:rsidR="003174C8">
          <w:rPr>
            <w:noProof/>
            <w:webHidden/>
          </w:rPr>
        </w:r>
        <w:r w:rsidR="003174C8">
          <w:rPr>
            <w:noProof/>
            <w:webHidden/>
          </w:rPr>
          <w:fldChar w:fldCharType="separate"/>
        </w:r>
        <w:r w:rsidR="004D4130">
          <w:rPr>
            <w:noProof/>
            <w:webHidden/>
          </w:rPr>
          <w:t>47</w:t>
        </w:r>
        <w:r w:rsidR="003174C8">
          <w:rPr>
            <w:noProof/>
            <w:webHidden/>
          </w:rPr>
          <w:fldChar w:fldCharType="end"/>
        </w:r>
      </w:hyperlink>
    </w:p>
    <w:p w14:paraId="15D785DE" w14:textId="00D4DB47" w:rsidR="003174C8" w:rsidRDefault="00336F91">
      <w:pPr>
        <w:pStyle w:val="TableofFigures"/>
        <w:tabs>
          <w:tab w:val="right" w:leader="dot" w:pos="9016"/>
        </w:tabs>
        <w:rPr>
          <w:noProof/>
        </w:rPr>
      </w:pPr>
      <w:hyperlink w:anchor="_Toc512163521" w:history="1">
        <w:r w:rsidR="003174C8" w:rsidRPr="00CD6739">
          <w:rPr>
            <w:rStyle w:val="Hyperlink"/>
            <w:noProof/>
          </w:rPr>
          <w:t>Figure 44- Table of Average Velocities, Length of Pipe, Diameter of Pipe and Dynamic Viscosity (Diesel)</w:t>
        </w:r>
        <w:r w:rsidR="003174C8">
          <w:rPr>
            <w:noProof/>
            <w:webHidden/>
          </w:rPr>
          <w:tab/>
        </w:r>
        <w:r w:rsidR="003174C8">
          <w:rPr>
            <w:noProof/>
            <w:webHidden/>
          </w:rPr>
          <w:fldChar w:fldCharType="begin"/>
        </w:r>
        <w:r w:rsidR="003174C8">
          <w:rPr>
            <w:noProof/>
            <w:webHidden/>
          </w:rPr>
          <w:instrText xml:space="preserve"> PAGEREF _Toc512163521 \h </w:instrText>
        </w:r>
        <w:r w:rsidR="003174C8">
          <w:rPr>
            <w:noProof/>
            <w:webHidden/>
          </w:rPr>
        </w:r>
        <w:r w:rsidR="003174C8">
          <w:rPr>
            <w:noProof/>
            <w:webHidden/>
          </w:rPr>
          <w:fldChar w:fldCharType="separate"/>
        </w:r>
        <w:r w:rsidR="004D4130">
          <w:rPr>
            <w:noProof/>
            <w:webHidden/>
          </w:rPr>
          <w:t>48</w:t>
        </w:r>
        <w:r w:rsidR="003174C8">
          <w:rPr>
            <w:noProof/>
            <w:webHidden/>
          </w:rPr>
          <w:fldChar w:fldCharType="end"/>
        </w:r>
      </w:hyperlink>
    </w:p>
    <w:p w14:paraId="08375292" w14:textId="1A4242A4" w:rsidR="003174C8" w:rsidRDefault="00336F91">
      <w:pPr>
        <w:pStyle w:val="TableofFigures"/>
        <w:tabs>
          <w:tab w:val="right" w:leader="dot" w:pos="9016"/>
        </w:tabs>
        <w:rPr>
          <w:noProof/>
        </w:rPr>
      </w:pPr>
      <w:hyperlink w:anchor="_Toc512163522" w:history="1">
        <w:r w:rsidR="003174C8" w:rsidRPr="00CD6739">
          <w:rPr>
            <w:rStyle w:val="Hyperlink"/>
            <w:noProof/>
          </w:rPr>
          <w:t>Figure 45-Table of Reynolds Number, Darcy Friction Factor and Specific Gravity (Diesel)</w:t>
        </w:r>
        <w:r w:rsidR="003174C8">
          <w:rPr>
            <w:noProof/>
            <w:webHidden/>
          </w:rPr>
          <w:tab/>
        </w:r>
        <w:r w:rsidR="003174C8">
          <w:rPr>
            <w:noProof/>
            <w:webHidden/>
          </w:rPr>
          <w:fldChar w:fldCharType="begin"/>
        </w:r>
        <w:r w:rsidR="003174C8">
          <w:rPr>
            <w:noProof/>
            <w:webHidden/>
          </w:rPr>
          <w:instrText xml:space="preserve"> PAGEREF _Toc512163522 \h </w:instrText>
        </w:r>
        <w:r w:rsidR="003174C8">
          <w:rPr>
            <w:noProof/>
            <w:webHidden/>
          </w:rPr>
        </w:r>
        <w:r w:rsidR="003174C8">
          <w:rPr>
            <w:noProof/>
            <w:webHidden/>
          </w:rPr>
          <w:fldChar w:fldCharType="separate"/>
        </w:r>
        <w:r w:rsidR="004D4130">
          <w:rPr>
            <w:noProof/>
            <w:webHidden/>
          </w:rPr>
          <w:t>48</w:t>
        </w:r>
        <w:r w:rsidR="003174C8">
          <w:rPr>
            <w:noProof/>
            <w:webHidden/>
          </w:rPr>
          <w:fldChar w:fldCharType="end"/>
        </w:r>
      </w:hyperlink>
    </w:p>
    <w:p w14:paraId="4D675200" w14:textId="47DEF570" w:rsidR="003174C8" w:rsidRDefault="00336F91">
      <w:pPr>
        <w:pStyle w:val="TableofFigures"/>
        <w:tabs>
          <w:tab w:val="right" w:leader="dot" w:pos="9016"/>
        </w:tabs>
        <w:rPr>
          <w:noProof/>
        </w:rPr>
      </w:pPr>
      <w:hyperlink w:anchor="_Toc512163523" w:history="1">
        <w:r w:rsidR="003174C8" w:rsidRPr="00CD6739">
          <w:rPr>
            <w:rStyle w:val="Hyperlink"/>
            <w:noProof/>
          </w:rPr>
          <w:t>Figure 46- Final Pressure and Pressure Change Values (Gasoline)</w:t>
        </w:r>
        <w:r w:rsidR="003174C8">
          <w:rPr>
            <w:noProof/>
            <w:webHidden/>
          </w:rPr>
          <w:tab/>
        </w:r>
        <w:r w:rsidR="003174C8">
          <w:rPr>
            <w:noProof/>
            <w:webHidden/>
          </w:rPr>
          <w:fldChar w:fldCharType="begin"/>
        </w:r>
        <w:r w:rsidR="003174C8">
          <w:rPr>
            <w:noProof/>
            <w:webHidden/>
          </w:rPr>
          <w:instrText xml:space="preserve"> PAGEREF _Toc512163523 \h </w:instrText>
        </w:r>
        <w:r w:rsidR="003174C8">
          <w:rPr>
            <w:noProof/>
            <w:webHidden/>
          </w:rPr>
        </w:r>
        <w:r w:rsidR="003174C8">
          <w:rPr>
            <w:noProof/>
            <w:webHidden/>
          </w:rPr>
          <w:fldChar w:fldCharType="separate"/>
        </w:r>
        <w:r w:rsidR="004D4130">
          <w:rPr>
            <w:noProof/>
            <w:webHidden/>
          </w:rPr>
          <w:t>49</w:t>
        </w:r>
        <w:r w:rsidR="003174C8">
          <w:rPr>
            <w:noProof/>
            <w:webHidden/>
          </w:rPr>
          <w:fldChar w:fldCharType="end"/>
        </w:r>
      </w:hyperlink>
    </w:p>
    <w:p w14:paraId="0FC1B53A" w14:textId="30C32DFD" w:rsidR="003174C8" w:rsidRDefault="00336F91">
      <w:pPr>
        <w:pStyle w:val="TableofFigures"/>
        <w:tabs>
          <w:tab w:val="right" w:leader="dot" w:pos="9016"/>
        </w:tabs>
        <w:rPr>
          <w:noProof/>
        </w:rPr>
      </w:pPr>
      <w:hyperlink w:anchor="_Toc512163524" w:history="1">
        <w:r w:rsidR="003174C8" w:rsidRPr="00CD6739">
          <w:rPr>
            <w:rStyle w:val="Hyperlink"/>
            <w:noProof/>
          </w:rPr>
          <w:t>Figure 47-Final Pressure and Pressure Change Values (Diesel)</w:t>
        </w:r>
        <w:r w:rsidR="003174C8">
          <w:rPr>
            <w:noProof/>
            <w:webHidden/>
          </w:rPr>
          <w:tab/>
        </w:r>
        <w:r w:rsidR="003174C8">
          <w:rPr>
            <w:noProof/>
            <w:webHidden/>
          </w:rPr>
          <w:fldChar w:fldCharType="begin"/>
        </w:r>
        <w:r w:rsidR="003174C8">
          <w:rPr>
            <w:noProof/>
            <w:webHidden/>
          </w:rPr>
          <w:instrText xml:space="preserve"> PAGEREF _Toc512163524 \h </w:instrText>
        </w:r>
        <w:r w:rsidR="003174C8">
          <w:rPr>
            <w:noProof/>
            <w:webHidden/>
          </w:rPr>
        </w:r>
        <w:r w:rsidR="003174C8">
          <w:rPr>
            <w:noProof/>
            <w:webHidden/>
          </w:rPr>
          <w:fldChar w:fldCharType="separate"/>
        </w:r>
        <w:r w:rsidR="004D4130">
          <w:rPr>
            <w:noProof/>
            <w:webHidden/>
          </w:rPr>
          <w:t>49</w:t>
        </w:r>
        <w:r w:rsidR="003174C8">
          <w:rPr>
            <w:noProof/>
            <w:webHidden/>
          </w:rPr>
          <w:fldChar w:fldCharType="end"/>
        </w:r>
      </w:hyperlink>
    </w:p>
    <w:p w14:paraId="155222C7" w14:textId="79AD874C" w:rsidR="003174C8" w:rsidRDefault="00336F91">
      <w:pPr>
        <w:pStyle w:val="TableofFigures"/>
        <w:tabs>
          <w:tab w:val="right" w:leader="dot" w:pos="9016"/>
        </w:tabs>
        <w:rPr>
          <w:noProof/>
        </w:rPr>
      </w:pPr>
      <w:hyperlink w:anchor="_Toc512163525" w:history="1">
        <w:r w:rsidR="003174C8" w:rsidRPr="00CD6739">
          <w:rPr>
            <w:rStyle w:val="Hyperlink"/>
            <w:noProof/>
          </w:rPr>
          <w:t>Figure 48- Initial Pumping Power Required, Pumping Power to Overcome Losses and Total Pumping Power Required – (Gasoline)</w:t>
        </w:r>
        <w:r w:rsidR="003174C8">
          <w:rPr>
            <w:noProof/>
            <w:webHidden/>
          </w:rPr>
          <w:tab/>
        </w:r>
        <w:r w:rsidR="003174C8">
          <w:rPr>
            <w:noProof/>
            <w:webHidden/>
          </w:rPr>
          <w:fldChar w:fldCharType="begin"/>
        </w:r>
        <w:r w:rsidR="003174C8">
          <w:rPr>
            <w:noProof/>
            <w:webHidden/>
          </w:rPr>
          <w:instrText xml:space="preserve"> PAGEREF _Toc512163525 \h </w:instrText>
        </w:r>
        <w:r w:rsidR="003174C8">
          <w:rPr>
            <w:noProof/>
            <w:webHidden/>
          </w:rPr>
        </w:r>
        <w:r w:rsidR="003174C8">
          <w:rPr>
            <w:noProof/>
            <w:webHidden/>
          </w:rPr>
          <w:fldChar w:fldCharType="separate"/>
        </w:r>
        <w:r w:rsidR="004D4130">
          <w:rPr>
            <w:noProof/>
            <w:webHidden/>
          </w:rPr>
          <w:t>54</w:t>
        </w:r>
        <w:r w:rsidR="003174C8">
          <w:rPr>
            <w:noProof/>
            <w:webHidden/>
          </w:rPr>
          <w:fldChar w:fldCharType="end"/>
        </w:r>
      </w:hyperlink>
    </w:p>
    <w:p w14:paraId="0B0CE252" w14:textId="71DA6557" w:rsidR="003174C8" w:rsidRDefault="00336F91">
      <w:pPr>
        <w:pStyle w:val="TableofFigures"/>
        <w:tabs>
          <w:tab w:val="right" w:leader="dot" w:pos="9016"/>
        </w:tabs>
        <w:rPr>
          <w:noProof/>
        </w:rPr>
      </w:pPr>
      <w:hyperlink w:anchor="_Toc512163526" w:history="1">
        <w:r w:rsidR="003174C8" w:rsidRPr="00CD6739">
          <w:rPr>
            <w:rStyle w:val="Hyperlink"/>
            <w:noProof/>
          </w:rPr>
          <w:t>Figure 49- Total Energy Required per Second, Volumetric Flow Rate and Mass Flow Rate (Gasoline)</w:t>
        </w:r>
        <w:r w:rsidR="003174C8">
          <w:rPr>
            <w:noProof/>
            <w:webHidden/>
          </w:rPr>
          <w:tab/>
        </w:r>
        <w:r w:rsidR="003174C8">
          <w:rPr>
            <w:noProof/>
            <w:webHidden/>
          </w:rPr>
          <w:fldChar w:fldCharType="begin"/>
        </w:r>
        <w:r w:rsidR="003174C8">
          <w:rPr>
            <w:noProof/>
            <w:webHidden/>
          </w:rPr>
          <w:instrText xml:space="preserve"> PAGEREF _Toc512163526 \h </w:instrText>
        </w:r>
        <w:r w:rsidR="003174C8">
          <w:rPr>
            <w:noProof/>
            <w:webHidden/>
          </w:rPr>
        </w:r>
        <w:r w:rsidR="003174C8">
          <w:rPr>
            <w:noProof/>
            <w:webHidden/>
          </w:rPr>
          <w:fldChar w:fldCharType="separate"/>
        </w:r>
        <w:r w:rsidR="004D4130">
          <w:rPr>
            <w:noProof/>
            <w:webHidden/>
          </w:rPr>
          <w:t>54</w:t>
        </w:r>
        <w:r w:rsidR="003174C8">
          <w:rPr>
            <w:noProof/>
            <w:webHidden/>
          </w:rPr>
          <w:fldChar w:fldCharType="end"/>
        </w:r>
      </w:hyperlink>
    </w:p>
    <w:p w14:paraId="085315D8" w14:textId="4A86259A" w:rsidR="003174C8" w:rsidRDefault="00336F91">
      <w:pPr>
        <w:pStyle w:val="TableofFigures"/>
        <w:tabs>
          <w:tab w:val="right" w:leader="dot" w:pos="9016"/>
        </w:tabs>
        <w:rPr>
          <w:noProof/>
        </w:rPr>
      </w:pPr>
      <w:hyperlink w:anchor="_Toc512163527" w:history="1">
        <w:r w:rsidR="003174C8" w:rsidRPr="00CD6739">
          <w:rPr>
            <w:rStyle w:val="Hyperlink"/>
            <w:noProof/>
          </w:rPr>
          <w:t>Figure 50- Amount of Energy in 1Kg Of Fuel, Inefficiency and Efficiency</w:t>
        </w:r>
        <w:r w:rsidR="003174C8">
          <w:rPr>
            <w:noProof/>
            <w:webHidden/>
          </w:rPr>
          <w:tab/>
        </w:r>
        <w:r w:rsidR="003174C8">
          <w:rPr>
            <w:noProof/>
            <w:webHidden/>
          </w:rPr>
          <w:fldChar w:fldCharType="begin"/>
        </w:r>
        <w:r w:rsidR="003174C8">
          <w:rPr>
            <w:noProof/>
            <w:webHidden/>
          </w:rPr>
          <w:instrText xml:space="preserve"> PAGEREF _Toc512163527 \h </w:instrText>
        </w:r>
        <w:r w:rsidR="003174C8">
          <w:rPr>
            <w:noProof/>
            <w:webHidden/>
          </w:rPr>
        </w:r>
        <w:r w:rsidR="003174C8">
          <w:rPr>
            <w:noProof/>
            <w:webHidden/>
          </w:rPr>
          <w:fldChar w:fldCharType="separate"/>
        </w:r>
        <w:r w:rsidR="004D4130">
          <w:rPr>
            <w:noProof/>
            <w:webHidden/>
          </w:rPr>
          <w:t>54</w:t>
        </w:r>
        <w:r w:rsidR="003174C8">
          <w:rPr>
            <w:noProof/>
            <w:webHidden/>
          </w:rPr>
          <w:fldChar w:fldCharType="end"/>
        </w:r>
      </w:hyperlink>
    </w:p>
    <w:p w14:paraId="7679BFD4" w14:textId="7491309C" w:rsidR="003174C8" w:rsidRDefault="00336F91">
      <w:pPr>
        <w:pStyle w:val="TableofFigures"/>
        <w:tabs>
          <w:tab w:val="right" w:leader="dot" w:pos="9016"/>
        </w:tabs>
        <w:rPr>
          <w:noProof/>
        </w:rPr>
      </w:pPr>
      <w:hyperlink w:anchor="_Toc512163528" w:history="1">
        <w:r w:rsidR="003174C8" w:rsidRPr="00CD6739">
          <w:rPr>
            <w:rStyle w:val="Hyperlink"/>
            <w:noProof/>
          </w:rPr>
          <w:t>Figure 51- Initial Pumping Power Required, Pumping Power to Overcome Losses and Total Pumping Power Required – (Diesel)</w:t>
        </w:r>
        <w:r w:rsidR="003174C8">
          <w:rPr>
            <w:noProof/>
            <w:webHidden/>
          </w:rPr>
          <w:tab/>
        </w:r>
        <w:r w:rsidR="003174C8">
          <w:rPr>
            <w:noProof/>
            <w:webHidden/>
          </w:rPr>
          <w:fldChar w:fldCharType="begin"/>
        </w:r>
        <w:r w:rsidR="003174C8">
          <w:rPr>
            <w:noProof/>
            <w:webHidden/>
          </w:rPr>
          <w:instrText xml:space="preserve"> PAGEREF _Toc512163528 \h </w:instrText>
        </w:r>
        <w:r w:rsidR="003174C8">
          <w:rPr>
            <w:noProof/>
            <w:webHidden/>
          </w:rPr>
        </w:r>
        <w:r w:rsidR="003174C8">
          <w:rPr>
            <w:noProof/>
            <w:webHidden/>
          </w:rPr>
          <w:fldChar w:fldCharType="separate"/>
        </w:r>
        <w:r w:rsidR="004D4130">
          <w:rPr>
            <w:noProof/>
            <w:webHidden/>
          </w:rPr>
          <w:t>55</w:t>
        </w:r>
        <w:r w:rsidR="003174C8">
          <w:rPr>
            <w:noProof/>
            <w:webHidden/>
          </w:rPr>
          <w:fldChar w:fldCharType="end"/>
        </w:r>
      </w:hyperlink>
    </w:p>
    <w:p w14:paraId="37C12958" w14:textId="63BAD70E" w:rsidR="003174C8" w:rsidRDefault="00336F91">
      <w:pPr>
        <w:pStyle w:val="TableofFigures"/>
        <w:tabs>
          <w:tab w:val="right" w:leader="dot" w:pos="9016"/>
        </w:tabs>
        <w:rPr>
          <w:noProof/>
        </w:rPr>
      </w:pPr>
      <w:hyperlink w:anchor="_Toc512163529" w:history="1">
        <w:r w:rsidR="003174C8" w:rsidRPr="00CD6739">
          <w:rPr>
            <w:rStyle w:val="Hyperlink"/>
            <w:noProof/>
          </w:rPr>
          <w:t>Figure 52-Total Energy Required per Second, Volumetric Flow Rate and Mass Flow Rate (Diesel)</w:t>
        </w:r>
        <w:r w:rsidR="003174C8">
          <w:rPr>
            <w:noProof/>
            <w:webHidden/>
          </w:rPr>
          <w:tab/>
        </w:r>
        <w:r w:rsidR="003174C8">
          <w:rPr>
            <w:noProof/>
            <w:webHidden/>
          </w:rPr>
          <w:fldChar w:fldCharType="begin"/>
        </w:r>
        <w:r w:rsidR="003174C8">
          <w:rPr>
            <w:noProof/>
            <w:webHidden/>
          </w:rPr>
          <w:instrText xml:space="preserve"> PAGEREF _Toc512163529 \h </w:instrText>
        </w:r>
        <w:r w:rsidR="003174C8">
          <w:rPr>
            <w:noProof/>
            <w:webHidden/>
          </w:rPr>
        </w:r>
        <w:r w:rsidR="003174C8">
          <w:rPr>
            <w:noProof/>
            <w:webHidden/>
          </w:rPr>
          <w:fldChar w:fldCharType="separate"/>
        </w:r>
        <w:r w:rsidR="004D4130">
          <w:rPr>
            <w:noProof/>
            <w:webHidden/>
          </w:rPr>
          <w:t>55</w:t>
        </w:r>
        <w:r w:rsidR="003174C8">
          <w:rPr>
            <w:noProof/>
            <w:webHidden/>
          </w:rPr>
          <w:fldChar w:fldCharType="end"/>
        </w:r>
      </w:hyperlink>
    </w:p>
    <w:p w14:paraId="085BDC3B" w14:textId="50CCA527" w:rsidR="003174C8" w:rsidRDefault="00336F91">
      <w:pPr>
        <w:pStyle w:val="TableofFigures"/>
        <w:tabs>
          <w:tab w:val="right" w:leader="dot" w:pos="9016"/>
        </w:tabs>
        <w:rPr>
          <w:noProof/>
        </w:rPr>
      </w:pPr>
      <w:hyperlink w:anchor="_Toc512163530" w:history="1">
        <w:r w:rsidR="003174C8" w:rsidRPr="00CD6739">
          <w:rPr>
            <w:rStyle w:val="Hyperlink"/>
            <w:noProof/>
          </w:rPr>
          <w:t>Figure 53-Amount of Energy in 1Kg Of Fuel, Inefficiency and Efficiency</w:t>
        </w:r>
        <w:r w:rsidR="003174C8">
          <w:rPr>
            <w:noProof/>
            <w:webHidden/>
          </w:rPr>
          <w:tab/>
        </w:r>
        <w:r w:rsidR="003174C8">
          <w:rPr>
            <w:noProof/>
            <w:webHidden/>
          </w:rPr>
          <w:fldChar w:fldCharType="begin"/>
        </w:r>
        <w:r w:rsidR="003174C8">
          <w:rPr>
            <w:noProof/>
            <w:webHidden/>
          </w:rPr>
          <w:instrText xml:space="preserve"> PAGEREF _Toc512163530 \h </w:instrText>
        </w:r>
        <w:r w:rsidR="003174C8">
          <w:rPr>
            <w:noProof/>
            <w:webHidden/>
          </w:rPr>
        </w:r>
        <w:r w:rsidR="003174C8">
          <w:rPr>
            <w:noProof/>
            <w:webHidden/>
          </w:rPr>
          <w:fldChar w:fldCharType="separate"/>
        </w:r>
        <w:r w:rsidR="004D4130">
          <w:rPr>
            <w:noProof/>
            <w:webHidden/>
          </w:rPr>
          <w:t>55</w:t>
        </w:r>
        <w:r w:rsidR="003174C8">
          <w:rPr>
            <w:noProof/>
            <w:webHidden/>
          </w:rPr>
          <w:fldChar w:fldCharType="end"/>
        </w:r>
      </w:hyperlink>
    </w:p>
    <w:p w14:paraId="471C6CF2" w14:textId="5A4F038D" w:rsidR="003174C8" w:rsidRDefault="00336F91">
      <w:pPr>
        <w:pStyle w:val="TableofFigures"/>
        <w:tabs>
          <w:tab w:val="right" w:leader="dot" w:pos="9016"/>
        </w:tabs>
        <w:rPr>
          <w:noProof/>
        </w:rPr>
      </w:pPr>
      <w:hyperlink w:anchor="_Toc512163531" w:history="1">
        <w:r w:rsidR="003174C8" w:rsidRPr="00CD6739">
          <w:rPr>
            <w:rStyle w:val="Hyperlink"/>
            <w:noProof/>
          </w:rPr>
          <w:t>Figure 54- Gabi Validation Result</w:t>
        </w:r>
        <w:r w:rsidR="003174C8">
          <w:rPr>
            <w:noProof/>
            <w:webHidden/>
          </w:rPr>
          <w:tab/>
        </w:r>
        <w:r w:rsidR="003174C8">
          <w:rPr>
            <w:noProof/>
            <w:webHidden/>
          </w:rPr>
          <w:fldChar w:fldCharType="begin"/>
        </w:r>
        <w:r w:rsidR="003174C8">
          <w:rPr>
            <w:noProof/>
            <w:webHidden/>
          </w:rPr>
          <w:instrText xml:space="preserve"> PAGEREF _Toc512163531 \h </w:instrText>
        </w:r>
        <w:r w:rsidR="003174C8">
          <w:rPr>
            <w:noProof/>
            <w:webHidden/>
          </w:rPr>
        </w:r>
        <w:r w:rsidR="003174C8">
          <w:rPr>
            <w:noProof/>
            <w:webHidden/>
          </w:rPr>
          <w:fldChar w:fldCharType="separate"/>
        </w:r>
        <w:r w:rsidR="004D4130">
          <w:rPr>
            <w:noProof/>
            <w:webHidden/>
          </w:rPr>
          <w:t>56</w:t>
        </w:r>
        <w:r w:rsidR="003174C8">
          <w:rPr>
            <w:noProof/>
            <w:webHidden/>
          </w:rPr>
          <w:fldChar w:fldCharType="end"/>
        </w:r>
      </w:hyperlink>
    </w:p>
    <w:p w14:paraId="288C4B85" w14:textId="7CDB369E" w:rsidR="003174C8" w:rsidRDefault="00336F91">
      <w:pPr>
        <w:pStyle w:val="TableofFigures"/>
        <w:tabs>
          <w:tab w:val="right" w:leader="dot" w:pos="9016"/>
        </w:tabs>
        <w:rPr>
          <w:noProof/>
        </w:rPr>
      </w:pPr>
      <w:hyperlink w:anchor="_Toc512163532" w:history="1">
        <w:r w:rsidR="003174C8" w:rsidRPr="00CD6739">
          <w:rPr>
            <w:rStyle w:val="Hyperlink"/>
            <w:noProof/>
          </w:rPr>
          <w:t>Figure 55-Calculated Efficiency and Gabi Efficiency Comparison</w:t>
        </w:r>
        <w:r w:rsidR="003174C8">
          <w:rPr>
            <w:noProof/>
            <w:webHidden/>
          </w:rPr>
          <w:tab/>
        </w:r>
        <w:r w:rsidR="003174C8">
          <w:rPr>
            <w:noProof/>
            <w:webHidden/>
          </w:rPr>
          <w:fldChar w:fldCharType="begin"/>
        </w:r>
        <w:r w:rsidR="003174C8">
          <w:rPr>
            <w:noProof/>
            <w:webHidden/>
          </w:rPr>
          <w:instrText xml:space="preserve"> PAGEREF _Toc512163532 \h </w:instrText>
        </w:r>
        <w:r w:rsidR="003174C8">
          <w:rPr>
            <w:noProof/>
            <w:webHidden/>
          </w:rPr>
        </w:r>
        <w:r w:rsidR="003174C8">
          <w:rPr>
            <w:noProof/>
            <w:webHidden/>
          </w:rPr>
          <w:fldChar w:fldCharType="separate"/>
        </w:r>
        <w:r w:rsidR="004D4130">
          <w:rPr>
            <w:noProof/>
            <w:webHidden/>
          </w:rPr>
          <w:t>57</w:t>
        </w:r>
        <w:r w:rsidR="003174C8">
          <w:rPr>
            <w:noProof/>
            <w:webHidden/>
          </w:rPr>
          <w:fldChar w:fldCharType="end"/>
        </w:r>
      </w:hyperlink>
    </w:p>
    <w:p w14:paraId="2939EB5C" w14:textId="11EC6706" w:rsidR="003174C8" w:rsidRDefault="00336F91">
      <w:pPr>
        <w:pStyle w:val="TableofFigures"/>
        <w:tabs>
          <w:tab w:val="right" w:leader="dot" w:pos="9016"/>
        </w:tabs>
        <w:rPr>
          <w:noProof/>
        </w:rPr>
      </w:pPr>
      <w:hyperlink w:anchor="_Toc512163533" w:history="1">
        <w:r w:rsidR="003174C8" w:rsidRPr="00CD6739">
          <w:rPr>
            <w:rStyle w:val="Hyperlink"/>
            <w:noProof/>
          </w:rPr>
          <w:t>Figure 56- Efficiency Vs Pump Efficiency Curve</w:t>
        </w:r>
        <w:r w:rsidR="003174C8">
          <w:rPr>
            <w:noProof/>
            <w:webHidden/>
          </w:rPr>
          <w:tab/>
        </w:r>
        <w:r w:rsidR="003174C8">
          <w:rPr>
            <w:noProof/>
            <w:webHidden/>
          </w:rPr>
          <w:fldChar w:fldCharType="begin"/>
        </w:r>
        <w:r w:rsidR="003174C8">
          <w:rPr>
            <w:noProof/>
            <w:webHidden/>
          </w:rPr>
          <w:instrText xml:space="preserve"> PAGEREF _Toc512163533 \h </w:instrText>
        </w:r>
        <w:r w:rsidR="003174C8">
          <w:rPr>
            <w:noProof/>
            <w:webHidden/>
          </w:rPr>
        </w:r>
        <w:r w:rsidR="003174C8">
          <w:rPr>
            <w:noProof/>
            <w:webHidden/>
          </w:rPr>
          <w:fldChar w:fldCharType="separate"/>
        </w:r>
        <w:r w:rsidR="004D4130">
          <w:rPr>
            <w:noProof/>
            <w:webHidden/>
          </w:rPr>
          <w:t>58</w:t>
        </w:r>
        <w:r w:rsidR="003174C8">
          <w:rPr>
            <w:noProof/>
            <w:webHidden/>
          </w:rPr>
          <w:fldChar w:fldCharType="end"/>
        </w:r>
      </w:hyperlink>
    </w:p>
    <w:p w14:paraId="2E06EB2F" w14:textId="680CD759" w:rsidR="003174C8" w:rsidRDefault="00336F91">
      <w:pPr>
        <w:pStyle w:val="TableofFigures"/>
        <w:tabs>
          <w:tab w:val="right" w:leader="dot" w:pos="9016"/>
        </w:tabs>
        <w:rPr>
          <w:noProof/>
        </w:rPr>
      </w:pPr>
      <w:hyperlink w:anchor="_Toc512163534" w:history="1">
        <w:r w:rsidR="003174C8" w:rsidRPr="00CD6739">
          <w:rPr>
            <w:rStyle w:val="Hyperlink"/>
            <w:noProof/>
          </w:rPr>
          <w:t>Figure 57- Table of River freight ship – GaBi – Upstream (4000t capacity)</w:t>
        </w:r>
        <w:r w:rsidR="003174C8">
          <w:rPr>
            <w:noProof/>
            <w:webHidden/>
          </w:rPr>
          <w:tab/>
        </w:r>
        <w:r w:rsidR="003174C8">
          <w:rPr>
            <w:noProof/>
            <w:webHidden/>
          </w:rPr>
          <w:fldChar w:fldCharType="begin"/>
        </w:r>
        <w:r w:rsidR="003174C8">
          <w:rPr>
            <w:noProof/>
            <w:webHidden/>
          </w:rPr>
          <w:instrText xml:space="preserve"> PAGEREF _Toc512163534 \h </w:instrText>
        </w:r>
        <w:r w:rsidR="003174C8">
          <w:rPr>
            <w:noProof/>
            <w:webHidden/>
          </w:rPr>
        </w:r>
        <w:r w:rsidR="003174C8">
          <w:rPr>
            <w:noProof/>
            <w:webHidden/>
          </w:rPr>
          <w:fldChar w:fldCharType="separate"/>
        </w:r>
        <w:r w:rsidR="004D4130">
          <w:rPr>
            <w:noProof/>
            <w:webHidden/>
          </w:rPr>
          <w:t>64</w:t>
        </w:r>
        <w:r w:rsidR="003174C8">
          <w:rPr>
            <w:noProof/>
            <w:webHidden/>
          </w:rPr>
          <w:fldChar w:fldCharType="end"/>
        </w:r>
      </w:hyperlink>
    </w:p>
    <w:p w14:paraId="5A793DD8" w14:textId="706AABCE" w:rsidR="003174C8" w:rsidRDefault="00336F91">
      <w:pPr>
        <w:pStyle w:val="TableofFigures"/>
        <w:tabs>
          <w:tab w:val="right" w:leader="dot" w:pos="9016"/>
        </w:tabs>
        <w:rPr>
          <w:noProof/>
        </w:rPr>
      </w:pPr>
      <w:hyperlink w:anchor="_Toc512163535" w:history="1">
        <w:r w:rsidR="003174C8" w:rsidRPr="00CD6739">
          <w:rPr>
            <w:rStyle w:val="Hyperlink"/>
            <w:noProof/>
          </w:rPr>
          <w:t>Figure 58-Table of River freight ship – GaBi – Downstream (4000t capacity)</w:t>
        </w:r>
        <w:r w:rsidR="003174C8">
          <w:rPr>
            <w:noProof/>
            <w:webHidden/>
          </w:rPr>
          <w:tab/>
        </w:r>
        <w:r w:rsidR="003174C8">
          <w:rPr>
            <w:noProof/>
            <w:webHidden/>
          </w:rPr>
          <w:fldChar w:fldCharType="begin"/>
        </w:r>
        <w:r w:rsidR="003174C8">
          <w:rPr>
            <w:noProof/>
            <w:webHidden/>
          </w:rPr>
          <w:instrText xml:space="preserve"> PAGEREF _Toc512163535 \h </w:instrText>
        </w:r>
        <w:r w:rsidR="003174C8">
          <w:rPr>
            <w:noProof/>
            <w:webHidden/>
          </w:rPr>
        </w:r>
        <w:r w:rsidR="003174C8">
          <w:rPr>
            <w:noProof/>
            <w:webHidden/>
          </w:rPr>
          <w:fldChar w:fldCharType="separate"/>
        </w:r>
        <w:r w:rsidR="004D4130">
          <w:rPr>
            <w:noProof/>
            <w:webHidden/>
          </w:rPr>
          <w:t>64</w:t>
        </w:r>
        <w:r w:rsidR="003174C8">
          <w:rPr>
            <w:noProof/>
            <w:webHidden/>
          </w:rPr>
          <w:fldChar w:fldCharType="end"/>
        </w:r>
      </w:hyperlink>
    </w:p>
    <w:p w14:paraId="78466427" w14:textId="143A6CDA" w:rsidR="003174C8" w:rsidRDefault="00336F91">
      <w:pPr>
        <w:pStyle w:val="TableofFigures"/>
        <w:tabs>
          <w:tab w:val="right" w:leader="dot" w:pos="9016"/>
        </w:tabs>
        <w:rPr>
          <w:noProof/>
        </w:rPr>
      </w:pPr>
      <w:hyperlink w:anchor="_Toc512163536" w:history="1">
        <w:r w:rsidR="003174C8" w:rsidRPr="00CD6739">
          <w:rPr>
            <w:rStyle w:val="Hyperlink"/>
            <w:noProof/>
          </w:rPr>
          <w:t>Figure 59-Table of Oil Tanker - Ocean Going, average capacity</w:t>
        </w:r>
        <w:r w:rsidR="003174C8">
          <w:rPr>
            <w:noProof/>
            <w:webHidden/>
          </w:rPr>
          <w:tab/>
        </w:r>
        <w:r w:rsidR="003174C8">
          <w:rPr>
            <w:noProof/>
            <w:webHidden/>
          </w:rPr>
          <w:fldChar w:fldCharType="begin"/>
        </w:r>
        <w:r w:rsidR="003174C8">
          <w:rPr>
            <w:noProof/>
            <w:webHidden/>
          </w:rPr>
          <w:instrText xml:space="preserve"> PAGEREF _Toc512163536 \h </w:instrText>
        </w:r>
        <w:r w:rsidR="003174C8">
          <w:rPr>
            <w:noProof/>
            <w:webHidden/>
          </w:rPr>
        </w:r>
        <w:r w:rsidR="003174C8">
          <w:rPr>
            <w:noProof/>
            <w:webHidden/>
          </w:rPr>
          <w:fldChar w:fldCharType="separate"/>
        </w:r>
        <w:r w:rsidR="004D4130">
          <w:rPr>
            <w:noProof/>
            <w:webHidden/>
          </w:rPr>
          <w:t>64</w:t>
        </w:r>
        <w:r w:rsidR="003174C8">
          <w:rPr>
            <w:noProof/>
            <w:webHidden/>
          </w:rPr>
          <w:fldChar w:fldCharType="end"/>
        </w:r>
      </w:hyperlink>
    </w:p>
    <w:p w14:paraId="3F7D2075" w14:textId="4E336A07" w:rsidR="003174C8" w:rsidRDefault="00336F91">
      <w:pPr>
        <w:pStyle w:val="TableofFigures"/>
        <w:tabs>
          <w:tab w:val="right" w:leader="dot" w:pos="9016"/>
        </w:tabs>
        <w:rPr>
          <w:noProof/>
        </w:rPr>
      </w:pPr>
      <w:hyperlink w:anchor="_Toc512163537" w:history="1">
        <w:r w:rsidR="003174C8" w:rsidRPr="00CD6739">
          <w:rPr>
            <w:rStyle w:val="Hyperlink"/>
            <w:noProof/>
          </w:rPr>
          <w:t>Figure 60- Table of Oil Tanker – Coastal, average, average capacity</w:t>
        </w:r>
        <w:r w:rsidR="003174C8">
          <w:rPr>
            <w:noProof/>
            <w:webHidden/>
          </w:rPr>
          <w:tab/>
        </w:r>
        <w:r w:rsidR="003174C8">
          <w:rPr>
            <w:noProof/>
            <w:webHidden/>
          </w:rPr>
          <w:fldChar w:fldCharType="begin"/>
        </w:r>
        <w:r w:rsidR="003174C8">
          <w:rPr>
            <w:noProof/>
            <w:webHidden/>
          </w:rPr>
          <w:instrText xml:space="preserve"> PAGEREF _Toc512163537 \h </w:instrText>
        </w:r>
        <w:r w:rsidR="003174C8">
          <w:rPr>
            <w:noProof/>
            <w:webHidden/>
          </w:rPr>
        </w:r>
        <w:r w:rsidR="003174C8">
          <w:rPr>
            <w:noProof/>
            <w:webHidden/>
          </w:rPr>
          <w:fldChar w:fldCharType="separate"/>
        </w:r>
        <w:r w:rsidR="004D4130">
          <w:rPr>
            <w:noProof/>
            <w:webHidden/>
          </w:rPr>
          <w:t>64</w:t>
        </w:r>
        <w:r w:rsidR="003174C8">
          <w:rPr>
            <w:noProof/>
            <w:webHidden/>
          </w:rPr>
          <w:fldChar w:fldCharType="end"/>
        </w:r>
      </w:hyperlink>
    </w:p>
    <w:p w14:paraId="3E52FEBF" w14:textId="703CF129" w:rsidR="003174C8" w:rsidRDefault="00336F91">
      <w:pPr>
        <w:pStyle w:val="TableofFigures"/>
        <w:tabs>
          <w:tab w:val="right" w:leader="dot" w:pos="9016"/>
        </w:tabs>
        <w:rPr>
          <w:noProof/>
        </w:rPr>
      </w:pPr>
      <w:hyperlink w:anchor="_Toc512163538" w:history="1">
        <w:r w:rsidR="003174C8" w:rsidRPr="00CD6739">
          <w:rPr>
            <w:rStyle w:val="Hyperlink"/>
            <w:noProof/>
          </w:rPr>
          <w:t>Figure 61- Table of Oil Tanker – Ocean going 10000t-300000t capacity</w:t>
        </w:r>
        <w:r w:rsidR="003174C8">
          <w:rPr>
            <w:noProof/>
            <w:webHidden/>
          </w:rPr>
          <w:tab/>
        </w:r>
        <w:r w:rsidR="003174C8">
          <w:rPr>
            <w:noProof/>
            <w:webHidden/>
          </w:rPr>
          <w:fldChar w:fldCharType="begin"/>
        </w:r>
        <w:r w:rsidR="003174C8">
          <w:rPr>
            <w:noProof/>
            <w:webHidden/>
          </w:rPr>
          <w:instrText xml:space="preserve"> PAGEREF _Toc512163538 \h </w:instrText>
        </w:r>
        <w:r w:rsidR="003174C8">
          <w:rPr>
            <w:noProof/>
            <w:webHidden/>
          </w:rPr>
        </w:r>
        <w:r w:rsidR="003174C8">
          <w:rPr>
            <w:noProof/>
            <w:webHidden/>
          </w:rPr>
          <w:fldChar w:fldCharType="separate"/>
        </w:r>
        <w:r w:rsidR="004D4130">
          <w:rPr>
            <w:noProof/>
            <w:webHidden/>
          </w:rPr>
          <w:t>64</w:t>
        </w:r>
        <w:r w:rsidR="003174C8">
          <w:rPr>
            <w:noProof/>
            <w:webHidden/>
          </w:rPr>
          <w:fldChar w:fldCharType="end"/>
        </w:r>
      </w:hyperlink>
    </w:p>
    <w:p w14:paraId="1103C1DA" w14:textId="32A5B926" w:rsidR="003174C8" w:rsidRDefault="00336F91">
      <w:pPr>
        <w:pStyle w:val="TableofFigures"/>
        <w:tabs>
          <w:tab w:val="right" w:leader="dot" w:pos="9016"/>
        </w:tabs>
        <w:rPr>
          <w:noProof/>
        </w:rPr>
      </w:pPr>
      <w:hyperlink w:anchor="_Toc512163539" w:history="1">
        <w:r w:rsidR="003174C8" w:rsidRPr="00CD6739">
          <w:rPr>
            <w:rStyle w:val="Hyperlink"/>
            <w:noProof/>
          </w:rPr>
          <w:t>Figure 62- Efficiency Table of Various Vessels Considered</w:t>
        </w:r>
        <w:r w:rsidR="003174C8">
          <w:rPr>
            <w:noProof/>
            <w:webHidden/>
          </w:rPr>
          <w:tab/>
        </w:r>
        <w:r w:rsidR="003174C8">
          <w:rPr>
            <w:noProof/>
            <w:webHidden/>
          </w:rPr>
          <w:fldChar w:fldCharType="begin"/>
        </w:r>
        <w:r w:rsidR="003174C8">
          <w:rPr>
            <w:noProof/>
            <w:webHidden/>
          </w:rPr>
          <w:instrText xml:space="preserve"> PAGEREF _Toc512163539 \h </w:instrText>
        </w:r>
        <w:r w:rsidR="003174C8">
          <w:rPr>
            <w:noProof/>
            <w:webHidden/>
          </w:rPr>
        </w:r>
        <w:r w:rsidR="003174C8">
          <w:rPr>
            <w:noProof/>
            <w:webHidden/>
          </w:rPr>
          <w:fldChar w:fldCharType="separate"/>
        </w:r>
        <w:r w:rsidR="004D4130">
          <w:rPr>
            <w:noProof/>
            <w:webHidden/>
          </w:rPr>
          <w:t>65</w:t>
        </w:r>
        <w:r w:rsidR="003174C8">
          <w:rPr>
            <w:noProof/>
            <w:webHidden/>
          </w:rPr>
          <w:fldChar w:fldCharType="end"/>
        </w:r>
      </w:hyperlink>
    </w:p>
    <w:p w14:paraId="58308137" w14:textId="51D07E4F" w:rsidR="003174C8" w:rsidRDefault="00336F91">
      <w:pPr>
        <w:pStyle w:val="TableofFigures"/>
        <w:tabs>
          <w:tab w:val="right" w:leader="dot" w:pos="9016"/>
        </w:tabs>
        <w:rPr>
          <w:noProof/>
        </w:rPr>
      </w:pPr>
      <w:hyperlink w:anchor="_Toc512163540" w:history="1">
        <w:r w:rsidR="003174C8" w:rsidRPr="00CD6739">
          <w:rPr>
            <w:rStyle w:val="Hyperlink"/>
            <w:noProof/>
          </w:rPr>
          <w:t>Figure 63- Converted Figures into Capacity Format</w:t>
        </w:r>
        <w:r w:rsidR="003174C8">
          <w:rPr>
            <w:noProof/>
            <w:webHidden/>
          </w:rPr>
          <w:tab/>
        </w:r>
        <w:r w:rsidR="003174C8">
          <w:rPr>
            <w:noProof/>
            <w:webHidden/>
          </w:rPr>
          <w:fldChar w:fldCharType="begin"/>
        </w:r>
        <w:r w:rsidR="003174C8">
          <w:rPr>
            <w:noProof/>
            <w:webHidden/>
          </w:rPr>
          <w:instrText xml:space="preserve"> PAGEREF _Toc512163540 \h </w:instrText>
        </w:r>
        <w:r w:rsidR="003174C8">
          <w:rPr>
            <w:noProof/>
            <w:webHidden/>
          </w:rPr>
        </w:r>
        <w:r w:rsidR="003174C8">
          <w:rPr>
            <w:noProof/>
            <w:webHidden/>
          </w:rPr>
          <w:fldChar w:fldCharType="separate"/>
        </w:r>
        <w:r w:rsidR="004D4130">
          <w:rPr>
            <w:noProof/>
            <w:webHidden/>
          </w:rPr>
          <w:t>66</w:t>
        </w:r>
        <w:r w:rsidR="003174C8">
          <w:rPr>
            <w:noProof/>
            <w:webHidden/>
          </w:rPr>
          <w:fldChar w:fldCharType="end"/>
        </w:r>
      </w:hyperlink>
    </w:p>
    <w:p w14:paraId="57D9FD96" w14:textId="49821757" w:rsidR="003174C8" w:rsidRDefault="00336F91">
      <w:pPr>
        <w:pStyle w:val="TableofFigures"/>
        <w:tabs>
          <w:tab w:val="right" w:leader="dot" w:pos="9016"/>
        </w:tabs>
        <w:rPr>
          <w:noProof/>
        </w:rPr>
      </w:pPr>
      <w:hyperlink w:anchor="_Toc512163541" w:history="1">
        <w:r w:rsidR="003174C8" w:rsidRPr="00CD6739">
          <w:rPr>
            <w:rStyle w:val="Hyperlink"/>
            <w:noProof/>
          </w:rPr>
          <w:t>Figure 64- Comparison of Dealer, Independent and Supermarket Fuel Throughput</w:t>
        </w:r>
        <w:r w:rsidR="003174C8">
          <w:rPr>
            <w:noProof/>
            <w:webHidden/>
          </w:rPr>
          <w:tab/>
        </w:r>
        <w:r w:rsidR="003174C8">
          <w:rPr>
            <w:noProof/>
            <w:webHidden/>
          </w:rPr>
          <w:fldChar w:fldCharType="begin"/>
        </w:r>
        <w:r w:rsidR="003174C8">
          <w:rPr>
            <w:noProof/>
            <w:webHidden/>
          </w:rPr>
          <w:instrText xml:space="preserve"> PAGEREF _Toc512163541 \h </w:instrText>
        </w:r>
        <w:r w:rsidR="003174C8">
          <w:rPr>
            <w:noProof/>
            <w:webHidden/>
          </w:rPr>
        </w:r>
        <w:r w:rsidR="003174C8">
          <w:rPr>
            <w:noProof/>
            <w:webHidden/>
          </w:rPr>
          <w:fldChar w:fldCharType="separate"/>
        </w:r>
        <w:r w:rsidR="004D4130">
          <w:rPr>
            <w:noProof/>
            <w:webHidden/>
          </w:rPr>
          <w:t>69</w:t>
        </w:r>
        <w:r w:rsidR="003174C8">
          <w:rPr>
            <w:noProof/>
            <w:webHidden/>
          </w:rPr>
          <w:fldChar w:fldCharType="end"/>
        </w:r>
      </w:hyperlink>
    </w:p>
    <w:p w14:paraId="60E23ED4" w14:textId="3423066F" w:rsidR="003174C8" w:rsidRDefault="00336F91">
      <w:pPr>
        <w:pStyle w:val="TableofFigures"/>
        <w:tabs>
          <w:tab w:val="right" w:leader="dot" w:pos="9016"/>
        </w:tabs>
        <w:rPr>
          <w:noProof/>
        </w:rPr>
      </w:pPr>
      <w:hyperlink w:anchor="_Toc512163542" w:history="1">
        <w:r w:rsidR="003174C8" w:rsidRPr="00CD6739">
          <w:rPr>
            <w:rStyle w:val="Hyperlink"/>
            <w:noProof/>
          </w:rPr>
          <w:t>Figure 65- Validation Data from GaBi - 1Kg of General Cargo Considered</w:t>
        </w:r>
        <w:r w:rsidR="003174C8">
          <w:rPr>
            <w:noProof/>
            <w:webHidden/>
          </w:rPr>
          <w:tab/>
        </w:r>
        <w:r w:rsidR="003174C8">
          <w:rPr>
            <w:noProof/>
            <w:webHidden/>
          </w:rPr>
          <w:fldChar w:fldCharType="begin"/>
        </w:r>
        <w:r w:rsidR="003174C8">
          <w:rPr>
            <w:noProof/>
            <w:webHidden/>
          </w:rPr>
          <w:instrText xml:space="preserve"> PAGEREF _Toc512163542 \h </w:instrText>
        </w:r>
        <w:r w:rsidR="003174C8">
          <w:rPr>
            <w:noProof/>
            <w:webHidden/>
          </w:rPr>
        </w:r>
        <w:r w:rsidR="003174C8">
          <w:rPr>
            <w:noProof/>
            <w:webHidden/>
          </w:rPr>
          <w:fldChar w:fldCharType="separate"/>
        </w:r>
        <w:r w:rsidR="004D4130">
          <w:rPr>
            <w:noProof/>
            <w:webHidden/>
          </w:rPr>
          <w:t>74</w:t>
        </w:r>
        <w:r w:rsidR="003174C8">
          <w:rPr>
            <w:noProof/>
            <w:webHidden/>
          </w:rPr>
          <w:fldChar w:fldCharType="end"/>
        </w:r>
      </w:hyperlink>
    </w:p>
    <w:p w14:paraId="629134F6" w14:textId="1A5E1C16" w:rsidR="003174C8" w:rsidRDefault="00336F91">
      <w:pPr>
        <w:pStyle w:val="TableofFigures"/>
        <w:tabs>
          <w:tab w:val="right" w:leader="dot" w:pos="9016"/>
        </w:tabs>
        <w:rPr>
          <w:noProof/>
        </w:rPr>
      </w:pPr>
      <w:hyperlink w:anchor="_Toc512163543" w:history="1">
        <w:r w:rsidR="003174C8" w:rsidRPr="00CD6739">
          <w:rPr>
            <w:rStyle w:val="Hyperlink"/>
            <w:noProof/>
          </w:rPr>
          <w:t>Figure 66- Calculated Efficiency of Ship Compared to Gabi Calculated Efficiency</w:t>
        </w:r>
        <w:r w:rsidR="003174C8">
          <w:rPr>
            <w:noProof/>
            <w:webHidden/>
          </w:rPr>
          <w:tab/>
        </w:r>
        <w:r w:rsidR="003174C8">
          <w:rPr>
            <w:noProof/>
            <w:webHidden/>
          </w:rPr>
          <w:fldChar w:fldCharType="begin"/>
        </w:r>
        <w:r w:rsidR="003174C8">
          <w:rPr>
            <w:noProof/>
            <w:webHidden/>
          </w:rPr>
          <w:instrText xml:space="preserve"> PAGEREF _Toc512163543 \h </w:instrText>
        </w:r>
        <w:r w:rsidR="003174C8">
          <w:rPr>
            <w:noProof/>
            <w:webHidden/>
          </w:rPr>
        </w:r>
        <w:r w:rsidR="003174C8">
          <w:rPr>
            <w:noProof/>
            <w:webHidden/>
          </w:rPr>
          <w:fldChar w:fldCharType="separate"/>
        </w:r>
        <w:r w:rsidR="004D4130">
          <w:rPr>
            <w:noProof/>
            <w:webHidden/>
          </w:rPr>
          <w:t>74</w:t>
        </w:r>
        <w:r w:rsidR="003174C8">
          <w:rPr>
            <w:noProof/>
            <w:webHidden/>
          </w:rPr>
          <w:fldChar w:fldCharType="end"/>
        </w:r>
      </w:hyperlink>
    </w:p>
    <w:p w14:paraId="77A9BB6C" w14:textId="65F042E1" w:rsidR="003174C8" w:rsidRDefault="00336F91">
      <w:pPr>
        <w:pStyle w:val="TableofFigures"/>
        <w:tabs>
          <w:tab w:val="right" w:leader="dot" w:pos="9016"/>
        </w:tabs>
        <w:rPr>
          <w:noProof/>
        </w:rPr>
      </w:pPr>
      <w:hyperlink w:anchor="_Toc512163544" w:history="1">
        <w:r w:rsidR="003174C8" w:rsidRPr="00CD6739">
          <w:rPr>
            <w:rStyle w:val="Hyperlink"/>
            <w:noProof/>
          </w:rPr>
          <w:t>Figure 67- Altered Comparison Table into 100km</w:t>
        </w:r>
        <w:r w:rsidR="003174C8">
          <w:rPr>
            <w:noProof/>
            <w:webHidden/>
          </w:rPr>
          <w:tab/>
        </w:r>
        <w:r w:rsidR="003174C8">
          <w:rPr>
            <w:noProof/>
            <w:webHidden/>
          </w:rPr>
          <w:fldChar w:fldCharType="begin"/>
        </w:r>
        <w:r w:rsidR="003174C8">
          <w:rPr>
            <w:noProof/>
            <w:webHidden/>
          </w:rPr>
          <w:instrText xml:space="preserve"> PAGEREF _Toc512163544 \h </w:instrText>
        </w:r>
        <w:r w:rsidR="003174C8">
          <w:rPr>
            <w:noProof/>
            <w:webHidden/>
          </w:rPr>
        </w:r>
        <w:r w:rsidR="003174C8">
          <w:rPr>
            <w:noProof/>
            <w:webHidden/>
          </w:rPr>
          <w:fldChar w:fldCharType="separate"/>
        </w:r>
        <w:r w:rsidR="004D4130">
          <w:rPr>
            <w:noProof/>
            <w:webHidden/>
          </w:rPr>
          <w:t>75</w:t>
        </w:r>
        <w:r w:rsidR="003174C8">
          <w:rPr>
            <w:noProof/>
            <w:webHidden/>
          </w:rPr>
          <w:fldChar w:fldCharType="end"/>
        </w:r>
      </w:hyperlink>
    </w:p>
    <w:p w14:paraId="45881A51" w14:textId="107815D5" w:rsidR="003174C8" w:rsidRDefault="00336F91">
      <w:pPr>
        <w:pStyle w:val="TableofFigures"/>
        <w:tabs>
          <w:tab w:val="right" w:leader="dot" w:pos="9016"/>
        </w:tabs>
        <w:rPr>
          <w:noProof/>
        </w:rPr>
      </w:pPr>
      <w:hyperlink w:anchor="_Toc512163545" w:history="1">
        <w:r w:rsidR="003174C8" w:rsidRPr="00CD6739">
          <w:rPr>
            <w:rStyle w:val="Hyperlink"/>
            <w:noProof/>
          </w:rPr>
          <w:t>Figure 68- Graphical Description of NEDC Urban Stage</w:t>
        </w:r>
        <w:r w:rsidR="003174C8">
          <w:rPr>
            <w:noProof/>
            <w:webHidden/>
          </w:rPr>
          <w:tab/>
        </w:r>
        <w:r w:rsidR="003174C8">
          <w:rPr>
            <w:noProof/>
            <w:webHidden/>
          </w:rPr>
          <w:fldChar w:fldCharType="begin"/>
        </w:r>
        <w:r w:rsidR="003174C8">
          <w:rPr>
            <w:noProof/>
            <w:webHidden/>
          </w:rPr>
          <w:instrText xml:space="preserve"> PAGEREF _Toc512163545 \h </w:instrText>
        </w:r>
        <w:r w:rsidR="003174C8">
          <w:rPr>
            <w:noProof/>
            <w:webHidden/>
          </w:rPr>
        </w:r>
        <w:r w:rsidR="003174C8">
          <w:rPr>
            <w:noProof/>
            <w:webHidden/>
          </w:rPr>
          <w:fldChar w:fldCharType="separate"/>
        </w:r>
        <w:r w:rsidR="004D4130">
          <w:rPr>
            <w:noProof/>
            <w:webHidden/>
          </w:rPr>
          <w:t>78</w:t>
        </w:r>
        <w:r w:rsidR="003174C8">
          <w:rPr>
            <w:noProof/>
            <w:webHidden/>
          </w:rPr>
          <w:fldChar w:fldCharType="end"/>
        </w:r>
      </w:hyperlink>
    </w:p>
    <w:p w14:paraId="1166677A" w14:textId="5C1BF528" w:rsidR="003174C8" w:rsidRDefault="00336F91">
      <w:pPr>
        <w:pStyle w:val="TableofFigures"/>
        <w:tabs>
          <w:tab w:val="right" w:leader="dot" w:pos="9016"/>
        </w:tabs>
        <w:rPr>
          <w:noProof/>
        </w:rPr>
      </w:pPr>
      <w:hyperlink w:anchor="_Toc512163546" w:history="1">
        <w:r w:rsidR="003174C8" w:rsidRPr="00CD6739">
          <w:rPr>
            <w:rStyle w:val="Hyperlink"/>
            <w:noProof/>
          </w:rPr>
          <w:t>Figure 69- Graphical Description of NEDC Extra Urban Phase</w:t>
        </w:r>
        <w:r w:rsidR="003174C8">
          <w:rPr>
            <w:noProof/>
            <w:webHidden/>
          </w:rPr>
          <w:tab/>
        </w:r>
        <w:r w:rsidR="003174C8">
          <w:rPr>
            <w:noProof/>
            <w:webHidden/>
          </w:rPr>
          <w:fldChar w:fldCharType="begin"/>
        </w:r>
        <w:r w:rsidR="003174C8">
          <w:rPr>
            <w:noProof/>
            <w:webHidden/>
          </w:rPr>
          <w:instrText xml:space="preserve"> PAGEREF _Toc512163546 \h </w:instrText>
        </w:r>
        <w:r w:rsidR="003174C8">
          <w:rPr>
            <w:noProof/>
            <w:webHidden/>
          </w:rPr>
        </w:r>
        <w:r w:rsidR="003174C8">
          <w:rPr>
            <w:noProof/>
            <w:webHidden/>
          </w:rPr>
          <w:fldChar w:fldCharType="separate"/>
        </w:r>
        <w:r w:rsidR="004D4130">
          <w:rPr>
            <w:noProof/>
            <w:webHidden/>
          </w:rPr>
          <w:t>78</w:t>
        </w:r>
        <w:r w:rsidR="003174C8">
          <w:rPr>
            <w:noProof/>
            <w:webHidden/>
          </w:rPr>
          <w:fldChar w:fldCharType="end"/>
        </w:r>
      </w:hyperlink>
    </w:p>
    <w:p w14:paraId="209C62D4" w14:textId="027DEDA6" w:rsidR="003174C8" w:rsidRDefault="00336F91">
      <w:pPr>
        <w:pStyle w:val="TableofFigures"/>
        <w:tabs>
          <w:tab w:val="right" w:leader="dot" w:pos="9016"/>
        </w:tabs>
        <w:rPr>
          <w:noProof/>
        </w:rPr>
      </w:pPr>
      <w:hyperlink w:anchor="_Toc512163547" w:history="1">
        <w:r w:rsidR="003174C8" w:rsidRPr="00CD6739">
          <w:rPr>
            <w:rStyle w:val="Hyperlink"/>
            <w:noProof/>
          </w:rPr>
          <w:t>Figure 70- Stepped Inertia Classes of Vehicles</w:t>
        </w:r>
        <w:r w:rsidR="003174C8">
          <w:rPr>
            <w:noProof/>
            <w:webHidden/>
          </w:rPr>
          <w:tab/>
        </w:r>
        <w:r w:rsidR="003174C8">
          <w:rPr>
            <w:noProof/>
            <w:webHidden/>
          </w:rPr>
          <w:fldChar w:fldCharType="begin"/>
        </w:r>
        <w:r w:rsidR="003174C8">
          <w:rPr>
            <w:noProof/>
            <w:webHidden/>
          </w:rPr>
          <w:instrText xml:space="preserve"> PAGEREF _Toc512163547 \h </w:instrText>
        </w:r>
        <w:r w:rsidR="003174C8">
          <w:rPr>
            <w:noProof/>
            <w:webHidden/>
          </w:rPr>
        </w:r>
        <w:r w:rsidR="003174C8">
          <w:rPr>
            <w:noProof/>
            <w:webHidden/>
          </w:rPr>
          <w:fldChar w:fldCharType="separate"/>
        </w:r>
        <w:r w:rsidR="004D4130">
          <w:rPr>
            <w:noProof/>
            <w:webHidden/>
          </w:rPr>
          <w:t>79</w:t>
        </w:r>
        <w:r w:rsidR="003174C8">
          <w:rPr>
            <w:noProof/>
            <w:webHidden/>
          </w:rPr>
          <w:fldChar w:fldCharType="end"/>
        </w:r>
      </w:hyperlink>
    </w:p>
    <w:p w14:paraId="2A8818A3" w14:textId="48B26667" w:rsidR="003174C8" w:rsidRDefault="00336F91">
      <w:pPr>
        <w:pStyle w:val="TableofFigures"/>
        <w:tabs>
          <w:tab w:val="right" w:leader="dot" w:pos="9016"/>
        </w:tabs>
        <w:rPr>
          <w:noProof/>
        </w:rPr>
      </w:pPr>
      <w:hyperlink w:anchor="_Toc512163548" w:history="1">
        <w:r w:rsidR="003174C8" w:rsidRPr="00CD6739">
          <w:rPr>
            <w:rStyle w:val="Hyperlink"/>
            <w:noProof/>
          </w:rPr>
          <w:t>Figure 71- Descriptive Table Including Graphs of Different Classes of the WLTP</w:t>
        </w:r>
        <w:r w:rsidR="003174C8">
          <w:rPr>
            <w:noProof/>
            <w:webHidden/>
          </w:rPr>
          <w:tab/>
        </w:r>
        <w:r w:rsidR="003174C8">
          <w:rPr>
            <w:noProof/>
            <w:webHidden/>
          </w:rPr>
          <w:fldChar w:fldCharType="begin"/>
        </w:r>
        <w:r w:rsidR="003174C8">
          <w:rPr>
            <w:noProof/>
            <w:webHidden/>
          </w:rPr>
          <w:instrText xml:space="preserve"> PAGEREF _Toc512163548 \h </w:instrText>
        </w:r>
        <w:r w:rsidR="003174C8">
          <w:rPr>
            <w:noProof/>
            <w:webHidden/>
          </w:rPr>
        </w:r>
        <w:r w:rsidR="003174C8">
          <w:rPr>
            <w:noProof/>
            <w:webHidden/>
          </w:rPr>
          <w:fldChar w:fldCharType="separate"/>
        </w:r>
        <w:r w:rsidR="004D4130">
          <w:rPr>
            <w:noProof/>
            <w:webHidden/>
          </w:rPr>
          <w:t>80</w:t>
        </w:r>
        <w:r w:rsidR="003174C8">
          <w:rPr>
            <w:noProof/>
            <w:webHidden/>
          </w:rPr>
          <w:fldChar w:fldCharType="end"/>
        </w:r>
      </w:hyperlink>
    </w:p>
    <w:p w14:paraId="4225F2D7" w14:textId="0BE3A185" w:rsidR="003174C8" w:rsidRDefault="00336F91">
      <w:pPr>
        <w:pStyle w:val="TableofFigures"/>
        <w:tabs>
          <w:tab w:val="right" w:leader="dot" w:pos="9016"/>
        </w:tabs>
        <w:rPr>
          <w:noProof/>
        </w:rPr>
      </w:pPr>
      <w:hyperlink w:anchor="_Toc512163549" w:history="1">
        <w:r w:rsidR="003174C8" w:rsidRPr="00CD6739">
          <w:rPr>
            <w:rStyle w:val="Hyperlink"/>
            <w:noProof/>
          </w:rPr>
          <w:t>Figure 72- Excel Plot of WLTP</w:t>
        </w:r>
        <w:r w:rsidR="003174C8">
          <w:rPr>
            <w:noProof/>
            <w:webHidden/>
          </w:rPr>
          <w:tab/>
        </w:r>
        <w:r w:rsidR="003174C8">
          <w:rPr>
            <w:noProof/>
            <w:webHidden/>
          </w:rPr>
          <w:fldChar w:fldCharType="begin"/>
        </w:r>
        <w:r w:rsidR="003174C8">
          <w:rPr>
            <w:noProof/>
            <w:webHidden/>
          </w:rPr>
          <w:instrText xml:space="preserve"> PAGEREF _Toc512163549 \h </w:instrText>
        </w:r>
        <w:r w:rsidR="003174C8">
          <w:rPr>
            <w:noProof/>
            <w:webHidden/>
          </w:rPr>
        </w:r>
        <w:r w:rsidR="003174C8">
          <w:rPr>
            <w:noProof/>
            <w:webHidden/>
          </w:rPr>
          <w:fldChar w:fldCharType="separate"/>
        </w:r>
        <w:r w:rsidR="004D4130">
          <w:rPr>
            <w:noProof/>
            <w:webHidden/>
          </w:rPr>
          <w:t>81</w:t>
        </w:r>
        <w:r w:rsidR="003174C8">
          <w:rPr>
            <w:noProof/>
            <w:webHidden/>
          </w:rPr>
          <w:fldChar w:fldCharType="end"/>
        </w:r>
      </w:hyperlink>
    </w:p>
    <w:p w14:paraId="44E202D7" w14:textId="52EF077C" w:rsidR="003174C8" w:rsidRDefault="00336F91">
      <w:pPr>
        <w:pStyle w:val="TableofFigures"/>
        <w:tabs>
          <w:tab w:val="right" w:leader="dot" w:pos="9016"/>
        </w:tabs>
        <w:rPr>
          <w:noProof/>
        </w:rPr>
      </w:pPr>
      <w:hyperlink w:anchor="_Toc512163550" w:history="1">
        <w:r w:rsidR="003174C8" w:rsidRPr="00CD6739">
          <w:rPr>
            <w:rStyle w:val="Hyperlink"/>
            <w:noProof/>
          </w:rPr>
          <w:t>Figure 73- Academic Journal Plot of WLTP</w:t>
        </w:r>
        <w:r w:rsidR="003174C8">
          <w:rPr>
            <w:noProof/>
            <w:webHidden/>
          </w:rPr>
          <w:tab/>
        </w:r>
        <w:r w:rsidR="003174C8">
          <w:rPr>
            <w:noProof/>
            <w:webHidden/>
          </w:rPr>
          <w:fldChar w:fldCharType="begin"/>
        </w:r>
        <w:r w:rsidR="003174C8">
          <w:rPr>
            <w:noProof/>
            <w:webHidden/>
          </w:rPr>
          <w:instrText xml:space="preserve"> PAGEREF _Toc512163550 \h </w:instrText>
        </w:r>
        <w:r w:rsidR="003174C8">
          <w:rPr>
            <w:noProof/>
            <w:webHidden/>
          </w:rPr>
        </w:r>
        <w:r w:rsidR="003174C8">
          <w:rPr>
            <w:noProof/>
            <w:webHidden/>
          </w:rPr>
          <w:fldChar w:fldCharType="separate"/>
        </w:r>
        <w:r w:rsidR="004D4130">
          <w:rPr>
            <w:noProof/>
            <w:webHidden/>
          </w:rPr>
          <w:t>81</w:t>
        </w:r>
        <w:r w:rsidR="003174C8">
          <w:rPr>
            <w:noProof/>
            <w:webHidden/>
          </w:rPr>
          <w:fldChar w:fldCharType="end"/>
        </w:r>
      </w:hyperlink>
    </w:p>
    <w:p w14:paraId="2D93B8B0" w14:textId="6D89195C" w:rsidR="003174C8" w:rsidRDefault="00336F91">
      <w:pPr>
        <w:pStyle w:val="TableofFigures"/>
        <w:tabs>
          <w:tab w:val="right" w:leader="dot" w:pos="9016"/>
        </w:tabs>
        <w:rPr>
          <w:noProof/>
        </w:rPr>
      </w:pPr>
      <w:hyperlink w:anchor="_Toc512163551" w:history="1">
        <w:r w:rsidR="003174C8" w:rsidRPr="00CD6739">
          <w:rPr>
            <w:rStyle w:val="Hyperlink"/>
            <w:noProof/>
          </w:rPr>
          <w:t>Figure 74- Acceleration Vs Time of NEDC</w:t>
        </w:r>
        <w:r w:rsidR="003174C8">
          <w:rPr>
            <w:noProof/>
            <w:webHidden/>
          </w:rPr>
          <w:tab/>
        </w:r>
        <w:r w:rsidR="003174C8">
          <w:rPr>
            <w:noProof/>
            <w:webHidden/>
          </w:rPr>
          <w:fldChar w:fldCharType="begin"/>
        </w:r>
        <w:r w:rsidR="003174C8">
          <w:rPr>
            <w:noProof/>
            <w:webHidden/>
          </w:rPr>
          <w:instrText xml:space="preserve"> PAGEREF _Toc512163551 \h </w:instrText>
        </w:r>
        <w:r w:rsidR="003174C8">
          <w:rPr>
            <w:noProof/>
            <w:webHidden/>
          </w:rPr>
        </w:r>
        <w:r w:rsidR="003174C8">
          <w:rPr>
            <w:noProof/>
            <w:webHidden/>
          </w:rPr>
          <w:fldChar w:fldCharType="separate"/>
        </w:r>
        <w:r w:rsidR="004D4130">
          <w:rPr>
            <w:noProof/>
            <w:webHidden/>
          </w:rPr>
          <w:t>82</w:t>
        </w:r>
        <w:r w:rsidR="003174C8">
          <w:rPr>
            <w:noProof/>
            <w:webHidden/>
          </w:rPr>
          <w:fldChar w:fldCharType="end"/>
        </w:r>
      </w:hyperlink>
    </w:p>
    <w:p w14:paraId="172115D3" w14:textId="4BAFFECE" w:rsidR="003174C8" w:rsidRDefault="00336F91">
      <w:pPr>
        <w:pStyle w:val="TableofFigures"/>
        <w:tabs>
          <w:tab w:val="right" w:leader="dot" w:pos="9016"/>
        </w:tabs>
        <w:rPr>
          <w:noProof/>
        </w:rPr>
      </w:pPr>
      <w:hyperlink w:anchor="_Toc512163552" w:history="1">
        <w:r w:rsidR="003174C8" w:rsidRPr="00CD6739">
          <w:rPr>
            <w:rStyle w:val="Hyperlink"/>
            <w:noProof/>
          </w:rPr>
          <w:t>Figure 75- Acceleration Vs Time of WLTP</w:t>
        </w:r>
        <w:r w:rsidR="003174C8">
          <w:rPr>
            <w:noProof/>
            <w:webHidden/>
          </w:rPr>
          <w:tab/>
        </w:r>
        <w:r w:rsidR="003174C8">
          <w:rPr>
            <w:noProof/>
            <w:webHidden/>
          </w:rPr>
          <w:fldChar w:fldCharType="begin"/>
        </w:r>
        <w:r w:rsidR="003174C8">
          <w:rPr>
            <w:noProof/>
            <w:webHidden/>
          </w:rPr>
          <w:instrText xml:space="preserve"> PAGEREF _Toc512163552 \h </w:instrText>
        </w:r>
        <w:r w:rsidR="003174C8">
          <w:rPr>
            <w:noProof/>
            <w:webHidden/>
          </w:rPr>
        </w:r>
        <w:r w:rsidR="003174C8">
          <w:rPr>
            <w:noProof/>
            <w:webHidden/>
          </w:rPr>
          <w:fldChar w:fldCharType="separate"/>
        </w:r>
        <w:r w:rsidR="004D4130">
          <w:rPr>
            <w:noProof/>
            <w:webHidden/>
          </w:rPr>
          <w:t>82</w:t>
        </w:r>
        <w:r w:rsidR="003174C8">
          <w:rPr>
            <w:noProof/>
            <w:webHidden/>
          </w:rPr>
          <w:fldChar w:fldCharType="end"/>
        </w:r>
      </w:hyperlink>
    </w:p>
    <w:p w14:paraId="6B4F09FB" w14:textId="548BAA57" w:rsidR="003174C8" w:rsidRDefault="00336F91">
      <w:pPr>
        <w:pStyle w:val="TableofFigures"/>
        <w:tabs>
          <w:tab w:val="right" w:leader="dot" w:pos="9016"/>
        </w:tabs>
        <w:rPr>
          <w:noProof/>
        </w:rPr>
      </w:pPr>
      <w:hyperlink w:anchor="_Toc512163553" w:history="1">
        <w:r w:rsidR="003174C8" w:rsidRPr="00CD6739">
          <w:rPr>
            <w:rStyle w:val="Hyperlink"/>
            <w:noProof/>
          </w:rPr>
          <w:t>Figure 76- Velocity Vs Time of NEDC</w:t>
        </w:r>
        <w:r w:rsidR="003174C8">
          <w:rPr>
            <w:noProof/>
            <w:webHidden/>
          </w:rPr>
          <w:tab/>
        </w:r>
        <w:r w:rsidR="003174C8">
          <w:rPr>
            <w:noProof/>
            <w:webHidden/>
          </w:rPr>
          <w:fldChar w:fldCharType="begin"/>
        </w:r>
        <w:r w:rsidR="003174C8">
          <w:rPr>
            <w:noProof/>
            <w:webHidden/>
          </w:rPr>
          <w:instrText xml:space="preserve"> PAGEREF _Toc512163553 \h </w:instrText>
        </w:r>
        <w:r w:rsidR="003174C8">
          <w:rPr>
            <w:noProof/>
            <w:webHidden/>
          </w:rPr>
        </w:r>
        <w:r w:rsidR="003174C8">
          <w:rPr>
            <w:noProof/>
            <w:webHidden/>
          </w:rPr>
          <w:fldChar w:fldCharType="separate"/>
        </w:r>
        <w:r w:rsidR="004D4130">
          <w:rPr>
            <w:noProof/>
            <w:webHidden/>
          </w:rPr>
          <w:t>83</w:t>
        </w:r>
        <w:r w:rsidR="003174C8">
          <w:rPr>
            <w:noProof/>
            <w:webHidden/>
          </w:rPr>
          <w:fldChar w:fldCharType="end"/>
        </w:r>
      </w:hyperlink>
    </w:p>
    <w:p w14:paraId="523EC337" w14:textId="1E5C43DB" w:rsidR="003174C8" w:rsidRDefault="00336F91">
      <w:pPr>
        <w:pStyle w:val="TableofFigures"/>
        <w:tabs>
          <w:tab w:val="right" w:leader="dot" w:pos="9016"/>
        </w:tabs>
        <w:rPr>
          <w:noProof/>
        </w:rPr>
      </w:pPr>
      <w:hyperlink w:anchor="_Toc512163554" w:history="1">
        <w:r w:rsidR="003174C8" w:rsidRPr="00CD6739">
          <w:rPr>
            <w:rStyle w:val="Hyperlink"/>
            <w:noProof/>
          </w:rPr>
          <w:t>Figure 77-Velocity Vs Time of WLTP</w:t>
        </w:r>
        <w:r w:rsidR="003174C8">
          <w:rPr>
            <w:noProof/>
            <w:webHidden/>
          </w:rPr>
          <w:tab/>
        </w:r>
        <w:r w:rsidR="003174C8">
          <w:rPr>
            <w:noProof/>
            <w:webHidden/>
          </w:rPr>
          <w:fldChar w:fldCharType="begin"/>
        </w:r>
        <w:r w:rsidR="003174C8">
          <w:rPr>
            <w:noProof/>
            <w:webHidden/>
          </w:rPr>
          <w:instrText xml:space="preserve"> PAGEREF _Toc512163554 \h </w:instrText>
        </w:r>
        <w:r w:rsidR="003174C8">
          <w:rPr>
            <w:noProof/>
            <w:webHidden/>
          </w:rPr>
        </w:r>
        <w:r w:rsidR="003174C8">
          <w:rPr>
            <w:noProof/>
            <w:webHidden/>
          </w:rPr>
          <w:fldChar w:fldCharType="separate"/>
        </w:r>
        <w:r w:rsidR="004D4130">
          <w:rPr>
            <w:noProof/>
            <w:webHidden/>
          </w:rPr>
          <w:t>83</w:t>
        </w:r>
        <w:r w:rsidR="003174C8">
          <w:rPr>
            <w:noProof/>
            <w:webHidden/>
          </w:rPr>
          <w:fldChar w:fldCharType="end"/>
        </w:r>
      </w:hyperlink>
    </w:p>
    <w:p w14:paraId="4CD3F783" w14:textId="31A10460" w:rsidR="003174C8" w:rsidRDefault="00336F91">
      <w:pPr>
        <w:pStyle w:val="TableofFigures"/>
        <w:tabs>
          <w:tab w:val="right" w:leader="dot" w:pos="9016"/>
        </w:tabs>
        <w:rPr>
          <w:noProof/>
        </w:rPr>
      </w:pPr>
      <w:hyperlink w:anchor="_Toc512163555" w:history="1">
        <w:r w:rsidR="003174C8" w:rsidRPr="00CD6739">
          <w:rPr>
            <w:rStyle w:val="Hyperlink"/>
            <w:noProof/>
          </w:rPr>
          <w:t>Figure 78- WLTP and NEDC Comparison Table 1</w:t>
        </w:r>
        <w:r w:rsidR="003174C8">
          <w:rPr>
            <w:noProof/>
            <w:webHidden/>
          </w:rPr>
          <w:tab/>
        </w:r>
        <w:r w:rsidR="003174C8">
          <w:rPr>
            <w:noProof/>
            <w:webHidden/>
          </w:rPr>
          <w:fldChar w:fldCharType="begin"/>
        </w:r>
        <w:r w:rsidR="003174C8">
          <w:rPr>
            <w:noProof/>
            <w:webHidden/>
          </w:rPr>
          <w:instrText xml:space="preserve"> PAGEREF _Toc512163555 \h </w:instrText>
        </w:r>
        <w:r w:rsidR="003174C8">
          <w:rPr>
            <w:noProof/>
            <w:webHidden/>
          </w:rPr>
        </w:r>
        <w:r w:rsidR="003174C8">
          <w:rPr>
            <w:noProof/>
            <w:webHidden/>
          </w:rPr>
          <w:fldChar w:fldCharType="separate"/>
        </w:r>
        <w:r w:rsidR="004D4130">
          <w:rPr>
            <w:noProof/>
            <w:webHidden/>
          </w:rPr>
          <w:t>84</w:t>
        </w:r>
        <w:r w:rsidR="003174C8">
          <w:rPr>
            <w:noProof/>
            <w:webHidden/>
          </w:rPr>
          <w:fldChar w:fldCharType="end"/>
        </w:r>
      </w:hyperlink>
    </w:p>
    <w:p w14:paraId="7ACB30F5" w14:textId="52410F0F" w:rsidR="003174C8" w:rsidRDefault="00336F91">
      <w:pPr>
        <w:pStyle w:val="TableofFigures"/>
        <w:tabs>
          <w:tab w:val="right" w:leader="dot" w:pos="9016"/>
        </w:tabs>
        <w:rPr>
          <w:noProof/>
        </w:rPr>
      </w:pPr>
      <w:hyperlink w:anchor="_Toc512163556" w:history="1">
        <w:r w:rsidR="003174C8" w:rsidRPr="00CD6739">
          <w:rPr>
            <w:rStyle w:val="Hyperlink"/>
            <w:noProof/>
          </w:rPr>
          <w:t>Figure 79- WLTP and NEDC Comparison Table 2</w:t>
        </w:r>
        <w:r w:rsidR="003174C8">
          <w:rPr>
            <w:noProof/>
            <w:webHidden/>
          </w:rPr>
          <w:tab/>
        </w:r>
        <w:r w:rsidR="003174C8">
          <w:rPr>
            <w:noProof/>
            <w:webHidden/>
          </w:rPr>
          <w:fldChar w:fldCharType="begin"/>
        </w:r>
        <w:r w:rsidR="003174C8">
          <w:rPr>
            <w:noProof/>
            <w:webHidden/>
          </w:rPr>
          <w:instrText xml:space="preserve"> PAGEREF _Toc512163556 \h </w:instrText>
        </w:r>
        <w:r w:rsidR="003174C8">
          <w:rPr>
            <w:noProof/>
            <w:webHidden/>
          </w:rPr>
        </w:r>
        <w:r w:rsidR="003174C8">
          <w:rPr>
            <w:noProof/>
            <w:webHidden/>
          </w:rPr>
          <w:fldChar w:fldCharType="separate"/>
        </w:r>
        <w:r w:rsidR="004D4130">
          <w:rPr>
            <w:noProof/>
            <w:webHidden/>
          </w:rPr>
          <w:t>84</w:t>
        </w:r>
        <w:r w:rsidR="003174C8">
          <w:rPr>
            <w:noProof/>
            <w:webHidden/>
          </w:rPr>
          <w:fldChar w:fldCharType="end"/>
        </w:r>
      </w:hyperlink>
    </w:p>
    <w:p w14:paraId="60221512" w14:textId="79F375C0" w:rsidR="003174C8" w:rsidRDefault="00336F91">
      <w:pPr>
        <w:pStyle w:val="TableofFigures"/>
        <w:tabs>
          <w:tab w:val="right" w:leader="dot" w:pos="9016"/>
        </w:tabs>
        <w:rPr>
          <w:noProof/>
        </w:rPr>
      </w:pPr>
      <w:hyperlink w:anchor="_Toc512163557" w:history="1">
        <w:r w:rsidR="003174C8" w:rsidRPr="00CD6739">
          <w:rPr>
            <w:rStyle w:val="Hyperlink"/>
            <w:noProof/>
          </w:rPr>
          <w:t>Figure 80- Vehicle Efficiency Plots Comparing NEDC and WLTP</w:t>
        </w:r>
        <w:r w:rsidR="003174C8">
          <w:rPr>
            <w:noProof/>
            <w:webHidden/>
          </w:rPr>
          <w:tab/>
        </w:r>
        <w:r w:rsidR="003174C8">
          <w:rPr>
            <w:noProof/>
            <w:webHidden/>
          </w:rPr>
          <w:fldChar w:fldCharType="begin"/>
        </w:r>
        <w:r w:rsidR="003174C8">
          <w:rPr>
            <w:noProof/>
            <w:webHidden/>
          </w:rPr>
          <w:instrText xml:space="preserve"> PAGEREF _Toc512163557 \h </w:instrText>
        </w:r>
        <w:r w:rsidR="003174C8">
          <w:rPr>
            <w:noProof/>
            <w:webHidden/>
          </w:rPr>
        </w:r>
        <w:r w:rsidR="003174C8">
          <w:rPr>
            <w:noProof/>
            <w:webHidden/>
          </w:rPr>
          <w:fldChar w:fldCharType="separate"/>
        </w:r>
        <w:r w:rsidR="004D4130">
          <w:rPr>
            <w:noProof/>
            <w:webHidden/>
          </w:rPr>
          <w:t>85</w:t>
        </w:r>
        <w:r w:rsidR="003174C8">
          <w:rPr>
            <w:noProof/>
            <w:webHidden/>
          </w:rPr>
          <w:fldChar w:fldCharType="end"/>
        </w:r>
      </w:hyperlink>
    </w:p>
    <w:p w14:paraId="168F4D4D" w14:textId="76B91E13" w:rsidR="003174C8" w:rsidRDefault="00336F91">
      <w:pPr>
        <w:pStyle w:val="TableofFigures"/>
        <w:tabs>
          <w:tab w:val="right" w:leader="dot" w:pos="9016"/>
        </w:tabs>
        <w:rPr>
          <w:noProof/>
        </w:rPr>
      </w:pPr>
      <w:hyperlink w:anchor="_Toc512163558" w:history="1">
        <w:r w:rsidR="003174C8" w:rsidRPr="00CD6739">
          <w:rPr>
            <w:rStyle w:val="Hyperlink"/>
            <w:noProof/>
          </w:rPr>
          <w:t>Figure 81- Results of Battery Electric Vehicle (FSV - A Class)</w:t>
        </w:r>
        <w:r w:rsidR="003174C8">
          <w:rPr>
            <w:noProof/>
            <w:webHidden/>
          </w:rPr>
          <w:tab/>
        </w:r>
        <w:r w:rsidR="003174C8">
          <w:rPr>
            <w:noProof/>
            <w:webHidden/>
          </w:rPr>
          <w:fldChar w:fldCharType="begin"/>
        </w:r>
        <w:r w:rsidR="003174C8">
          <w:rPr>
            <w:noProof/>
            <w:webHidden/>
          </w:rPr>
          <w:instrText xml:space="preserve"> PAGEREF _Toc512163558 \h </w:instrText>
        </w:r>
        <w:r w:rsidR="003174C8">
          <w:rPr>
            <w:noProof/>
            <w:webHidden/>
          </w:rPr>
        </w:r>
        <w:r w:rsidR="003174C8">
          <w:rPr>
            <w:noProof/>
            <w:webHidden/>
          </w:rPr>
          <w:fldChar w:fldCharType="separate"/>
        </w:r>
        <w:r w:rsidR="004D4130">
          <w:rPr>
            <w:noProof/>
            <w:webHidden/>
          </w:rPr>
          <w:t>87</w:t>
        </w:r>
        <w:r w:rsidR="003174C8">
          <w:rPr>
            <w:noProof/>
            <w:webHidden/>
          </w:rPr>
          <w:fldChar w:fldCharType="end"/>
        </w:r>
      </w:hyperlink>
    </w:p>
    <w:p w14:paraId="12953CD2" w14:textId="0D9E6B1C" w:rsidR="003174C8" w:rsidRDefault="00336F91">
      <w:pPr>
        <w:pStyle w:val="TableofFigures"/>
        <w:tabs>
          <w:tab w:val="right" w:leader="dot" w:pos="9016"/>
        </w:tabs>
        <w:rPr>
          <w:noProof/>
        </w:rPr>
      </w:pPr>
      <w:hyperlink w:anchor="_Toc512163559" w:history="1">
        <w:r w:rsidR="003174C8" w:rsidRPr="00CD6739">
          <w:rPr>
            <w:rStyle w:val="Hyperlink"/>
            <w:noProof/>
          </w:rPr>
          <w:t>Figure 82- Results of Battery Electric Vehicle FSV - C Class</w:t>
        </w:r>
        <w:r w:rsidR="003174C8">
          <w:rPr>
            <w:noProof/>
            <w:webHidden/>
          </w:rPr>
          <w:tab/>
        </w:r>
        <w:r w:rsidR="003174C8">
          <w:rPr>
            <w:noProof/>
            <w:webHidden/>
          </w:rPr>
          <w:fldChar w:fldCharType="begin"/>
        </w:r>
        <w:r w:rsidR="003174C8">
          <w:rPr>
            <w:noProof/>
            <w:webHidden/>
          </w:rPr>
          <w:instrText xml:space="preserve"> PAGEREF _Toc512163559 \h </w:instrText>
        </w:r>
        <w:r w:rsidR="003174C8">
          <w:rPr>
            <w:noProof/>
            <w:webHidden/>
          </w:rPr>
        </w:r>
        <w:r w:rsidR="003174C8">
          <w:rPr>
            <w:noProof/>
            <w:webHidden/>
          </w:rPr>
          <w:fldChar w:fldCharType="separate"/>
        </w:r>
        <w:r w:rsidR="004D4130">
          <w:rPr>
            <w:noProof/>
            <w:webHidden/>
          </w:rPr>
          <w:t>87</w:t>
        </w:r>
        <w:r w:rsidR="003174C8">
          <w:rPr>
            <w:noProof/>
            <w:webHidden/>
          </w:rPr>
          <w:fldChar w:fldCharType="end"/>
        </w:r>
      </w:hyperlink>
    </w:p>
    <w:p w14:paraId="024B0076" w14:textId="6DF5827B" w:rsidR="003174C8" w:rsidRDefault="00336F91">
      <w:pPr>
        <w:pStyle w:val="TableofFigures"/>
        <w:tabs>
          <w:tab w:val="right" w:leader="dot" w:pos="9016"/>
        </w:tabs>
        <w:rPr>
          <w:noProof/>
        </w:rPr>
      </w:pPr>
      <w:hyperlink w:anchor="_Toc512163560" w:history="1">
        <w:r w:rsidR="003174C8" w:rsidRPr="00CD6739">
          <w:rPr>
            <w:rStyle w:val="Hyperlink"/>
            <w:noProof/>
          </w:rPr>
          <w:t>Figure 83- Results of Gasoline Vehicle (Midsize and Compact)</w:t>
        </w:r>
        <w:r w:rsidR="003174C8">
          <w:rPr>
            <w:noProof/>
            <w:webHidden/>
          </w:rPr>
          <w:tab/>
        </w:r>
        <w:r w:rsidR="003174C8">
          <w:rPr>
            <w:noProof/>
            <w:webHidden/>
          </w:rPr>
          <w:fldChar w:fldCharType="begin"/>
        </w:r>
        <w:r w:rsidR="003174C8">
          <w:rPr>
            <w:noProof/>
            <w:webHidden/>
          </w:rPr>
          <w:instrText xml:space="preserve"> PAGEREF _Toc512163560 \h </w:instrText>
        </w:r>
        <w:r w:rsidR="003174C8">
          <w:rPr>
            <w:noProof/>
            <w:webHidden/>
          </w:rPr>
        </w:r>
        <w:r w:rsidR="003174C8">
          <w:rPr>
            <w:noProof/>
            <w:webHidden/>
          </w:rPr>
          <w:fldChar w:fldCharType="separate"/>
        </w:r>
        <w:r w:rsidR="004D4130">
          <w:rPr>
            <w:noProof/>
            <w:webHidden/>
          </w:rPr>
          <w:t>88</w:t>
        </w:r>
        <w:r w:rsidR="003174C8">
          <w:rPr>
            <w:noProof/>
            <w:webHidden/>
          </w:rPr>
          <w:fldChar w:fldCharType="end"/>
        </w:r>
      </w:hyperlink>
    </w:p>
    <w:p w14:paraId="125D5CE0" w14:textId="352C3851" w:rsidR="003174C8" w:rsidRDefault="00336F91">
      <w:pPr>
        <w:pStyle w:val="TableofFigures"/>
        <w:tabs>
          <w:tab w:val="right" w:leader="dot" w:pos="9016"/>
        </w:tabs>
        <w:rPr>
          <w:noProof/>
        </w:rPr>
      </w:pPr>
      <w:hyperlink w:anchor="_Toc512163561" w:history="1">
        <w:r w:rsidR="003174C8" w:rsidRPr="00CD6739">
          <w:rPr>
            <w:rStyle w:val="Hyperlink"/>
            <w:noProof/>
          </w:rPr>
          <w:t>Figure 84- Results of Gasoline (SUV)</w:t>
        </w:r>
        <w:r w:rsidR="003174C8">
          <w:rPr>
            <w:noProof/>
            <w:webHidden/>
          </w:rPr>
          <w:tab/>
        </w:r>
        <w:r w:rsidR="003174C8">
          <w:rPr>
            <w:noProof/>
            <w:webHidden/>
          </w:rPr>
          <w:fldChar w:fldCharType="begin"/>
        </w:r>
        <w:r w:rsidR="003174C8">
          <w:rPr>
            <w:noProof/>
            <w:webHidden/>
          </w:rPr>
          <w:instrText xml:space="preserve"> PAGEREF _Toc512163561 \h </w:instrText>
        </w:r>
        <w:r w:rsidR="003174C8">
          <w:rPr>
            <w:noProof/>
            <w:webHidden/>
          </w:rPr>
        </w:r>
        <w:r w:rsidR="003174C8">
          <w:rPr>
            <w:noProof/>
            <w:webHidden/>
          </w:rPr>
          <w:fldChar w:fldCharType="separate"/>
        </w:r>
        <w:r w:rsidR="004D4130">
          <w:rPr>
            <w:noProof/>
            <w:webHidden/>
          </w:rPr>
          <w:t>89</w:t>
        </w:r>
        <w:r w:rsidR="003174C8">
          <w:rPr>
            <w:noProof/>
            <w:webHidden/>
          </w:rPr>
          <w:fldChar w:fldCharType="end"/>
        </w:r>
      </w:hyperlink>
    </w:p>
    <w:p w14:paraId="22C0C516" w14:textId="56AED907" w:rsidR="003174C8" w:rsidRDefault="00336F91">
      <w:pPr>
        <w:pStyle w:val="TableofFigures"/>
        <w:tabs>
          <w:tab w:val="right" w:leader="dot" w:pos="9016"/>
        </w:tabs>
        <w:rPr>
          <w:noProof/>
        </w:rPr>
      </w:pPr>
      <w:hyperlink w:anchor="_Toc512163562" w:history="1">
        <w:r w:rsidR="003174C8" w:rsidRPr="00CD6739">
          <w:rPr>
            <w:rStyle w:val="Hyperlink"/>
            <w:noProof/>
          </w:rPr>
          <w:t>Figure 85- Results of Diesel (Compact and Mid-size)</w:t>
        </w:r>
        <w:r w:rsidR="003174C8">
          <w:rPr>
            <w:noProof/>
            <w:webHidden/>
          </w:rPr>
          <w:tab/>
        </w:r>
        <w:r w:rsidR="003174C8">
          <w:rPr>
            <w:noProof/>
            <w:webHidden/>
          </w:rPr>
          <w:fldChar w:fldCharType="begin"/>
        </w:r>
        <w:r w:rsidR="003174C8">
          <w:rPr>
            <w:noProof/>
            <w:webHidden/>
          </w:rPr>
          <w:instrText xml:space="preserve"> PAGEREF _Toc512163562 \h </w:instrText>
        </w:r>
        <w:r w:rsidR="003174C8">
          <w:rPr>
            <w:noProof/>
            <w:webHidden/>
          </w:rPr>
        </w:r>
        <w:r w:rsidR="003174C8">
          <w:rPr>
            <w:noProof/>
            <w:webHidden/>
          </w:rPr>
          <w:fldChar w:fldCharType="separate"/>
        </w:r>
        <w:r w:rsidR="004D4130">
          <w:rPr>
            <w:noProof/>
            <w:webHidden/>
          </w:rPr>
          <w:t>90</w:t>
        </w:r>
        <w:r w:rsidR="003174C8">
          <w:rPr>
            <w:noProof/>
            <w:webHidden/>
          </w:rPr>
          <w:fldChar w:fldCharType="end"/>
        </w:r>
      </w:hyperlink>
    </w:p>
    <w:p w14:paraId="5855A0F3" w14:textId="0E13D5E5" w:rsidR="003174C8" w:rsidRDefault="00336F91">
      <w:pPr>
        <w:pStyle w:val="TableofFigures"/>
        <w:tabs>
          <w:tab w:val="right" w:leader="dot" w:pos="9016"/>
        </w:tabs>
        <w:rPr>
          <w:noProof/>
        </w:rPr>
      </w:pPr>
      <w:hyperlink w:anchor="_Toc512163563" w:history="1">
        <w:r w:rsidR="003174C8" w:rsidRPr="00CD6739">
          <w:rPr>
            <w:rStyle w:val="Hyperlink"/>
            <w:noProof/>
          </w:rPr>
          <w:t>Figure 86- Results of Diesel (SUV)</w:t>
        </w:r>
        <w:r w:rsidR="003174C8">
          <w:rPr>
            <w:noProof/>
            <w:webHidden/>
          </w:rPr>
          <w:tab/>
        </w:r>
        <w:r w:rsidR="003174C8">
          <w:rPr>
            <w:noProof/>
            <w:webHidden/>
          </w:rPr>
          <w:fldChar w:fldCharType="begin"/>
        </w:r>
        <w:r w:rsidR="003174C8">
          <w:rPr>
            <w:noProof/>
            <w:webHidden/>
          </w:rPr>
          <w:instrText xml:space="preserve"> PAGEREF _Toc512163563 \h </w:instrText>
        </w:r>
        <w:r w:rsidR="003174C8">
          <w:rPr>
            <w:noProof/>
            <w:webHidden/>
          </w:rPr>
        </w:r>
        <w:r w:rsidR="003174C8">
          <w:rPr>
            <w:noProof/>
            <w:webHidden/>
          </w:rPr>
          <w:fldChar w:fldCharType="separate"/>
        </w:r>
        <w:r w:rsidR="004D4130">
          <w:rPr>
            <w:noProof/>
            <w:webHidden/>
          </w:rPr>
          <w:t>91</w:t>
        </w:r>
        <w:r w:rsidR="003174C8">
          <w:rPr>
            <w:noProof/>
            <w:webHidden/>
          </w:rPr>
          <w:fldChar w:fldCharType="end"/>
        </w:r>
      </w:hyperlink>
    </w:p>
    <w:p w14:paraId="680C80D0" w14:textId="13135DE2" w:rsidR="003174C8" w:rsidRDefault="00336F91">
      <w:pPr>
        <w:pStyle w:val="TableofFigures"/>
        <w:tabs>
          <w:tab w:val="right" w:leader="dot" w:pos="9016"/>
        </w:tabs>
        <w:rPr>
          <w:noProof/>
        </w:rPr>
      </w:pPr>
      <w:hyperlink w:anchor="_Toc512163564" w:history="1">
        <w:r w:rsidR="003174C8" w:rsidRPr="00CD6739">
          <w:rPr>
            <w:rStyle w:val="Hyperlink"/>
            <w:noProof/>
          </w:rPr>
          <w:t>Figure 87- Compact NEDC BASELINE - Compact</w:t>
        </w:r>
        <w:r w:rsidR="003174C8">
          <w:rPr>
            <w:noProof/>
            <w:webHidden/>
          </w:rPr>
          <w:tab/>
        </w:r>
        <w:r w:rsidR="003174C8">
          <w:rPr>
            <w:noProof/>
            <w:webHidden/>
          </w:rPr>
          <w:fldChar w:fldCharType="begin"/>
        </w:r>
        <w:r w:rsidR="003174C8">
          <w:rPr>
            <w:noProof/>
            <w:webHidden/>
          </w:rPr>
          <w:instrText xml:space="preserve"> PAGEREF _Toc512163564 \h </w:instrText>
        </w:r>
        <w:r w:rsidR="003174C8">
          <w:rPr>
            <w:noProof/>
            <w:webHidden/>
          </w:rPr>
        </w:r>
        <w:r w:rsidR="003174C8">
          <w:rPr>
            <w:noProof/>
            <w:webHidden/>
          </w:rPr>
          <w:fldChar w:fldCharType="separate"/>
        </w:r>
        <w:r w:rsidR="004D4130">
          <w:rPr>
            <w:noProof/>
            <w:webHidden/>
          </w:rPr>
          <w:t>92</w:t>
        </w:r>
        <w:r w:rsidR="003174C8">
          <w:rPr>
            <w:noProof/>
            <w:webHidden/>
          </w:rPr>
          <w:fldChar w:fldCharType="end"/>
        </w:r>
      </w:hyperlink>
    </w:p>
    <w:p w14:paraId="42B6930A" w14:textId="0CE6B7A6" w:rsidR="003174C8" w:rsidRDefault="00336F91">
      <w:pPr>
        <w:pStyle w:val="TableofFigures"/>
        <w:tabs>
          <w:tab w:val="right" w:leader="dot" w:pos="9016"/>
        </w:tabs>
        <w:rPr>
          <w:noProof/>
        </w:rPr>
      </w:pPr>
      <w:hyperlink w:anchor="_Toc512163565" w:history="1">
        <w:r w:rsidR="003174C8" w:rsidRPr="00CD6739">
          <w:rPr>
            <w:rStyle w:val="Hyperlink"/>
            <w:noProof/>
          </w:rPr>
          <w:t>Figure 88- Energy Consumption of Compact Vehicles (NEDC)</w:t>
        </w:r>
        <w:r w:rsidR="003174C8">
          <w:rPr>
            <w:noProof/>
            <w:webHidden/>
          </w:rPr>
          <w:tab/>
        </w:r>
        <w:r w:rsidR="003174C8">
          <w:rPr>
            <w:noProof/>
            <w:webHidden/>
          </w:rPr>
          <w:fldChar w:fldCharType="begin"/>
        </w:r>
        <w:r w:rsidR="003174C8">
          <w:rPr>
            <w:noProof/>
            <w:webHidden/>
          </w:rPr>
          <w:instrText xml:space="preserve"> PAGEREF _Toc512163565 \h </w:instrText>
        </w:r>
        <w:r w:rsidR="003174C8">
          <w:rPr>
            <w:noProof/>
            <w:webHidden/>
          </w:rPr>
        </w:r>
        <w:r w:rsidR="003174C8">
          <w:rPr>
            <w:noProof/>
            <w:webHidden/>
          </w:rPr>
          <w:fldChar w:fldCharType="separate"/>
        </w:r>
        <w:r w:rsidR="004D4130">
          <w:rPr>
            <w:noProof/>
            <w:webHidden/>
          </w:rPr>
          <w:t>92</w:t>
        </w:r>
        <w:r w:rsidR="003174C8">
          <w:rPr>
            <w:noProof/>
            <w:webHidden/>
          </w:rPr>
          <w:fldChar w:fldCharType="end"/>
        </w:r>
      </w:hyperlink>
    </w:p>
    <w:p w14:paraId="7133BA8D" w14:textId="0BB896C3" w:rsidR="003174C8" w:rsidRDefault="00336F91">
      <w:pPr>
        <w:pStyle w:val="TableofFigures"/>
        <w:tabs>
          <w:tab w:val="right" w:leader="dot" w:pos="9016"/>
        </w:tabs>
        <w:rPr>
          <w:noProof/>
        </w:rPr>
      </w:pPr>
      <w:hyperlink w:anchor="_Toc512163566" w:history="1">
        <w:r w:rsidR="003174C8" w:rsidRPr="00CD6739">
          <w:rPr>
            <w:rStyle w:val="Hyperlink"/>
            <w:noProof/>
          </w:rPr>
          <w:t>Figure 89- Co2 Production for Compact Vehicles</w:t>
        </w:r>
        <w:r w:rsidR="003174C8">
          <w:rPr>
            <w:noProof/>
            <w:webHidden/>
          </w:rPr>
          <w:tab/>
        </w:r>
        <w:r w:rsidR="003174C8">
          <w:rPr>
            <w:noProof/>
            <w:webHidden/>
          </w:rPr>
          <w:fldChar w:fldCharType="begin"/>
        </w:r>
        <w:r w:rsidR="003174C8">
          <w:rPr>
            <w:noProof/>
            <w:webHidden/>
          </w:rPr>
          <w:instrText xml:space="preserve"> PAGEREF _Toc512163566 \h </w:instrText>
        </w:r>
        <w:r w:rsidR="003174C8">
          <w:rPr>
            <w:noProof/>
            <w:webHidden/>
          </w:rPr>
        </w:r>
        <w:r w:rsidR="003174C8">
          <w:rPr>
            <w:noProof/>
            <w:webHidden/>
          </w:rPr>
          <w:fldChar w:fldCharType="separate"/>
        </w:r>
        <w:r w:rsidR="004D4130">
          <w:rPr>
            <w:noProof/>
            <w:webHidden/>
          </w:rPr>
          <w:t>92</w:t>
        </w:r>
        <w:r w:rsidR="003174C8">
          <w:rPr>
            <w:noProof/>
            <w:webHidden/>
          </w:rPr>
          <w:fldChar w:fldCharType="end"/>
        </w:r>
      </w:hyperlink>
    </w:p>
    <w:p w14:paraId="68889DD8" w14:textId="1740F484" w:rsidR="003174C8" w:rsidRDefault="00336F91">
      <w:pPr>
        <w:pStyle w:val="TableofFigures"/>
        <w:tabs>
          <w:tab w:val="right" w:leader="dot" w:pos="9016"/>
        </w:tabs>
        <w:rPr>
          <w:noProof/>
        </w:rPr>
      </w:pPr>
      <w:hyperlink w:anchor="_Toc512163567" w:history="1">
        <w:r w:rsidR="003174C8" w:rsidRPr="00CD6739">
          <w:rPr>
            <w:rStyle w:val="Hyperlink"/>
            <w:noProof/>
          </w:rPr>
          <w:t>Figure 90- (WLTP)(BASELINE)- Compact</w:t>
        </w:r>
        <w:r w:rsidR="003174C8">
          <w:rPr>
            <w:noProof/>
            <w:webHidden/>
          </w:rPr>
          <w:tab/>
        </w:r>
        <w:r w:rsidR="003174C8">
          <w:rPr>
            <w:noProof/>
            <w:webHidden/>
          </w:rPr>
          <w:fldChar w:fldCharType="begin"/>
        </w:r>
        <w:r w:rsidR="003174C8">
          <w:rPr>
            <w:noProof/>
            <w:webHidden/>
          </w:rPr>
          <w:instrText xml:space="preserve"> PAGEREF _Toc512163567 \h </w:instrText>
        </w:r>
        <w:r w:rsidR="003174C8">
          <w:rPr>
            <w:noProof/>
            <w:webHidden/>
          </w:rPr>
        </w:r>
        <w:r w:rsidR="003174C8">
          <w:rPr>
            <w:noProof/>
            <w:webHidden/>
          </w:rPr>
          <w:fldChar w:fldCharType="separate"/>
        </w:r>
        <w:r w:rsidR="004D4130">
          <w:rPr>
            <w:noProof/>
            <w:webHidden/>
          </w:rPr>
          <w:t>93</w:t>
        </w:r>
        <w:r w:rsidR="003174C8">
          <w:rPr>
            <w:noProof/>
            <w:webHidden/>
          </w:rPr>
          <w:fldChar w:fldCharType="end"/>
        </w:r>
      </w:hyperlink>
    </w:p>
    <w:p w14:paraId="5C1C5397" w14:textId="0963DB3E" w:rsidR="003174C8" w:rsidRDefault="00336F91">
      <w:pPr>
        <w:pStyle w:val="TableofFigures"/>
        <w:tabs>
          <w:tab w:val="right" w:leader="dot" w:pos="9016"/>
        </w:tabs>
        <w:rPr>
          <w:noProof/>
        </w:rPr>
      </w:pPr>
      <w:hyperlink w:anchor="_Toc512163568" w:history="1">
        <w:r w:rsidR="003174C8" w:rsidRPr="00CD6739">
          <w:rPr>
            <w:rStyle w:val="Hyperlink"/>
            <w:noProof/>
          </w:rPr>
          <w:t>Figure 91- Energy Consumption Comparison (WLTP)</w:t>
        </w:r>
        <w:r w:rsidR="003174C8">
          <w:rPr>
            <w:noProof/>
            <w:webHidden/>
          </w:rPr>
          <w:tab/>
        </w:r>
        <w:r w:rsidR="003174C8">
          <w:rPr>
            <w:noProof/>
            <w:webHidden/>
          </w:rPr>
          <w:fldChar w:fldCharType="begin"/>
        </w:r>
        <w:r w:rsidR="003174C8">
          <w:rPr>
            <w:noProof/>
            <w:webHidden/>
          </w:rPr>
          <w:instrText xml:space="preserve"> PAGEREF _Toc512163568 \h </w:instrText>
        </w:r>
        <w:r w:rsidR="003174C8">
          <w:rPr>
            <w:noProof/>
            <w:webHidden/>
          </w:rPr>
        </w:r>
        <w:r w:rsidR="003174C8">
          <w:rPr>
            <w:noProof/>
            <w:webHidden/>
          </w:rPr>
          <w:fldChar w:fldCharType="separate"/>
        </w:r>
        <w:r w:rsidR="004D4130">
          <w:rPr>
            <w:noProof/>
            <w:webHidden/>
          </w:rPr>
          <w:t>93</w:t>
        </w:r>
        <w:r w:rsidR="003174C8">
          <w:rPr>
            <w:noProof/>
            <w:webHidden/>
          </w:rPr>
          <w:fldChar w:fldCharType="end"/>
        </w:r>
      </w:hyperlink>
    </w:p>
    <w:p w14:paraId="45BFA5D1" w14:textId="31A9181F" w:rsidR="003174C8" w:rsidRDefault="00336F91">
      <w:pPr>
        <w:pStyle w:val="TableofFigures"/>
        <w:tabs>
          <w:tab w:val="right" w:leader="dot" w:pos="9016"/>
        </w:tabs>
        <w:rPr>
          <w:noProof/>
        </w:rPr>
      </w:pPr>
      <w:hyperlink w:anchor="_Toc512163569" w:history="1">
        <w:r w:rsidR="003174C8" w:rsidRPr="00CD6739">
          <w:rPr>
            <w:rStyle w:val="Hyperlink"/>
            <w:noProof/>
          </w:rPr>
          <w:t>Figure 92- Co2 Production (WLTP) Compact Vehicle</w:t>
        </w:r>
        <w:r w:rsidR="003174C8">
          <w:rPr>
            <w:noProof/>
            <w:webHidden/>
          </w:rPr>
          <w:tab/>
        </w:r>
        <w:r w:rsidR="003174C8">
          <w:rPr>
            <w:noProof/>
            <w:webHidden/>
          </w:rPr>
          <w:fldChar w:fldCharType="begin"/>
        </w:r>
        <w:r w:rsidR="003174C8">
          <w:rPr>
            <w:noProof/>
            <w:webHidden/>
          </w:rPr>
          <w:instrText xml:space="preserve"> PAGEREF _Toc512163569 \h </w:instrText>
        </w:r>
        <w:r w:rsidR="003174C8">
          <w:rPr>
            <w:noProof/>
            <w:webHidden/>
          </w:rPr>
        </w:r>
        <w:r w:rsidR="003174C8">
          <w:rPr>
            <w:noProof/>
            <w:webHidden/>
          </w:rPr>
          <w:fldChar w:fldCharType="separate"/>
        </w:r>
        <w:r w:rsidR="004D4130">
          <w:rPr>
            <w:noProof/>
            <w:webHidden/>
          </w:rPr>
          <w:t>93</w:t>
        </w:r>
        <w:r w:rsidR="003174C8">
          <w:rPr>
            <w:noProof/>
            <w:webHidden/>
          </w:rPr>
          <w:fldChar w:fldCharType="end"/>
        </w:r>
      </w:hyperlink>
    </w:p>
    <w:p w14:paraId="64491439" w14:textId="46AD6783" w:rsidR="003174C8" w:rsidRDefault="00336F91">
      <w:pPr>
        <w:pStyle w:val="TableofFigures"/>
        <w:tabs>
          <w:tab w:val="right" w:leader="dot" w:pos="9016"/>
        </w:tabs>
        <w:rPr>
          <w:noProof/>
        </w:rPr>
      </w:pPr>
      <w:hyperlink w:anchor="_Toc512163570" w:history="1">
        <w:r w:rsidR="003174C8" w:rsidRPr="00CD6739">
          <w:rPr>
            <w:rStyle w:val="Hyperlink"/>
            <w:noProof/>
          </w:rPr>
          <w:t>Figure 93- Example of Ice Vehicle Losses</w:t>
        </w:r>
        <w:r w:rsidR="003174C8">
          <w:rPr>
            <w:noProof/>
            <w:webHidden/>
          </w:rPr>
          <w:tab/>
        </w:r>
        <w:r w:rsidR="003174C8">
          <w:rPr>
            <w:noProof/>
            <w:webHidden/>
          </w:rPr>
          <w:fldChar w:fldCharType="begin"/>
        </w:r>
        <w:r w:rsidR="003174C8">
          <w:rPr>
            <w:noProof/>
            <w:webHidden/>
          </w:rPr>
          <w:instrText xml:space="preserve"> PAGEREF _Toc512163570 \h </w:instrText>
        </w:r>
        <w:r w:rsidR="003174C8">
          <w:rPr>
            <w:noProof/>
            <w:webHidden/>
          </w:rPr>
        </w:r>
        <w:r w:rsidR="003174C8">
          <w:rPr>
            <w:noProof/>
            <w:webHidden/>
          </w:rPr>
          <w:fldChar w:fldCharType="separate"/>
        </w:r>
        <w:r w:rsidR="004D4130">
          <w:rPr>
            <w:noProof/>
            <w:webHidden/>
          </w:rPr>
          <w:t>94</w:t>
        </w:r>
        <w:r w:rsidR="003174C8">
          <w:rPr>
            <w:noProof/>
            <w:webHidden/>
          </w:rPr>
          <w:fldChar w:fldCharType="end"/>
        </w:r>
      </w:hyperlink>
    </w:p>
    <w:p w14:paraId="6299AB9E" w14:textId="25654FBD" w:rsidR="003174C8" w:rsidRDefault="00336F91">
      <w:pPr>
        <w:pStyle w:val="TableofFigures"/>
        <w:tabs>
          <w:tab w:val="right" w:leader="dot" w:pos="9016"/>
        </w:tabs>
        <w:rPr>
          <w:noProof/>
        </w:rPr>
      </w:pPr>
      <w:hyperlink w:anchor="_Toc512163571" w:history="1">
        <w:r w:rsidR="003174C8" w:rsidRPr="00CD6739">
          <w:rPr>
            <w:rStyle w:val="Hyperlink"/>
            <w:noProof/>
          </w:rPr>
          <w:t>Figure 94- Midsize NEDC (BASELINE)</w:t>
        </w:r>
        <w:r w:rsidR="003174C8">
          <w:rPr>
            <w:noProof/>
            <w:webHidden/>
          </w:rPr>
          <w:tab/>
        </w:r>
        <w:r w:rsidR="003174C8">
          <w:rPr>
            <w:noProof/>
            <w:webHidden/>
          </w:rPr>
          <w:fldChar w:fldCharType="begin"/>
        </w:r>
        <w:r w:rsidR="003174C8">
          <w:rPr>
            <w:noProof/>
            <w:webHidden/>
          </w:rPr>
          <w:instrText xml:space="preserve"> PAGEREF _Toc512163571 \h </w:instrText>
        </w:r>
        <w:r w:rsidR="003174C8">
          <w:rPr>
            <w:noProof/>
            <w:webHidden/>
          </w:rPr>
        </w:r>
        <w:r w:rsidR="003174C8">
          <w:rPr>
            <w:noProof/>
            <w:webHidden/>
          </w:rPr>
          <w:fldChar w:fldCharType="separate"/>
        </w:r>
        <w:r w:rsidR="004D4130">
          <w:rPr>
            <w:noProof/>
            <w:webHidden/>
          </w:rPr>
          <w:t>95</w:t>
        </w:r>
        <w:r w:rsidR="003174C8">
          <w:rPr>
            <w:noProof/>
            <w:webHidden/>
          </w:rPr>
          <w:fldChar w:fldCharType="end"/>
        </w:r>
      </w:hyperlink>
    </w:p>
    <w:p w14:paraId="3C59AF3B" w14:textId="29567E68" w:rsidR="003174C8" w:rsidRDefault="00336F91">
      <w:pPr>
        <w:pStyle w:val="TableofFigures"/>
        <w:tabs>
          <w:tab w:val="right" w:leader="dot" w:pos="9016"/>
        </w:tabs>
        <w:rPr>
          <w:noProof/>
        </w:rPr>
      </w:pPr>
      <w:hyperlink w:anchor="_Toc512163572" w:history="1">
        <w:r w:rsidR="003174C8" w:rsidRPr="00CD6739">
          <w:rPr>
            <w:rStyle w:val="Hyperlink"/>
            <w:noProof/>
          </w:rPr>
          <w:t>Figure 95- Energy Consumption (NEDC) Mid-size</w:t>
        </w:r>
        <w:r w:rsidR="003174C8">
          <w:rPr>
            <w:noProof/>
            <w:webHidden/>
          </w:rPr>
          <w:tab/>
        </w:r>
        <w:r w:rsidR="003174C8">
          <w:rPr>
            <w:noProof/>
            <w:webHidden/>
          </w:rPr>
          <w:fldChar w:fldCharType="begin"/>
        </w:r>
        <w:r w:rsidR="003174C8">
          <w:rPr>
            <w:noProof/>
            <w:webHidden/>
          </w:rPr>
          <w:instrText xml:space="preserve"> PAGEREF _Toc512163572 \h </w:instrText>
        </w:r>
        <w:r w:rsidR="003174C8">
          <w:rPr>
            <w:noProof/>
            <w:webHidden/>
          </w:rPr>
        </w:r>
        <w:r w:rsidR="003174C8">
          <w:rPr>
            <w:noProof/>
            <w:webHidden/>
          </w:rPr>
          <w:fldChar w:fldCharType="separate"/>
        </w:r>
        <w:r w:rsidR="004D4130">
          <w:rPr>
            <w:noProof/>
            <w:webHidden/>
          </w:rPr>
          <w:t>95</w:t>
        </w:r>
        <w:r w:rsidR="003174C8">
          <w:rPr>
            <w:noProof/>
            <w:webHidden/>
          </w:rPr>
          <w:fldChar w:fldCharType="end"/>
        </w:r>
      </w:hyperlink>
    </w:p>
    <w:p w14:paraId="57A43450" w14:textId="7A361C3B" w:rsidR="003174C8" w:rsidRDefault="00336F91">
      <w:pPr>
        <w:pStyle w:val="TableofFigures"/>
        <w:tabs>
          <w:tab w:val="right" w:leader="dot" w:pos="9016"/>
        </w:tabs>
        <w:rPr>
          <w:noProof/>
        </w:rPr>
      </w:pPr>
      <w:hyperlink w:anchor="_Toc512163573" w:history="1">
        <w:r w:rsidR="003174C8" w:rsidRPr="00CD6739">
          <w:rPr>
            <w:rStyle w:val="Hyperlink"/>
            <w:noProof/>
          </w:rPr>
          <w:t>Figure 96- Co2 Production (NEDC) Mid-size</w:t>
        </w:r>
        <w:r w:rsidR="003174C8">
          <w:rPr>
            <w:noProof/>
            <w:webHidden/>
          </w:rPr>
          <w:tab/>
        </w:r>
        <w:r w:rsidR="003174C8">
          <w:rPr>
            <w:noProof/>
            <w:webHidden/>
          </w:rPr>
          <w:fldChar w:fldCharType="begin"/>
        </w:r>
        <w:r w:rsidR="003174C8">
          <w:rPr>
            <w:noProof/>
            <w:webHidden/>
          </w:rPr>
          <w:instrText xml:space="preserve"> PAGEREF _Toc512163573 \h </w:instrText>
        </w:r>
        <w:r w:rsidR="003174C8">
          <w:rPr>
            <w:noProof/>
            <w:webHidden/>
          </w:rPr>
        </w:r>
        <w:r w:rsidR="003174C8">
          <w:rPr>
            <w:noProof/>
            <w:webHidden/>
          </w:rPr>
          <w:fldChar w:fldCharType="separate"/>
        </w:r>
        <w:r w:rsidR="004D4130">
          <w:rPr>
            <w:noProof/>
            <w:webHidden/>
          </w:rPr>
          <w:t>95</w:t>
        </w:r>
        <w:r w:rsidR="003174C8">
          <w:rPr>
            <w:noProof/>
            <w:webHidden/>
          </w:rPr>
          <w:fldChar w:fldCharType="end"/>
        </w:r>
      </w:hyperlink>
    </w:p>
    <w:p w14:paraId="5177BEA6" w14:textId="794EEB2B" w:rsidR="003174C8" w:rsidRDefault="00336F91">
      <w:pPr>
        <w:pStyle w:val="TableofFigures"/>
        <w:tabs>
          <w:tab w:val="right" w:leader="dot" w:pos="9016"/>
        </w:tabs>
        <w:rPr>
          <w:noProof/>
        </w:rPr>
      </w:pPr>
      <w:hyperlink w:anchor="_Toc512163574" w:history="1">
        <w:r w:rsidR="003174C8" w:rsidRPr="00CD6739">
          <w:rPr>
            <w:rStyle w:val="Hyperlink"/>
            <w:noProof/>
          </w:rPr>
          <w:t>Figure 97- WLTP (BASELINE) Mid-Size</w:t>
        </w:r>
        <w:r w:rsidR="003174C8">
          <w:rPr>
            <w:noProof/>
            <w:webHidden/>
          </w:rPr>
          <w:tab/>
        </w:r>
        <w:r w:rsidR="003174C8">
          <w:rPr>
            <w:noProof/>
            <w:webHidden/>
          </w:rPr>
          <w:fldChar w:fldCharType="begin"/>
        </w:r>
        <w:r w:rsidR="003174C8">
          <w:rPr>
            <w:noProof/>
            <w:webHidden/>
          </w:rPr>
          <w:instrText xml:space="preserve"> PAGEREF _Toc512163574 \h </w:instrText>
        </w:r>
        <w:r w:rsidR="003174C8">
          <w:rPr>
            <w:noProof/>
            <w:webHidden/>
          </w:rPr>
        </w:r>
        <w:r w:rsidR="003174C8">
          <w:rPr>
            <w:noProof/>
            <w:webHidden/>
          </w:rPr>
          <w:fldChar w:fldCharType="separate"/>
        </w:r>
        <w:r w:rsidR="004D4130">
          <w:rPr>
            <w:noProof/>
            <w:webHidden/>
          </w:rPr>
          <w:t>96</w:t>
        </w:r>
        <w:r w:rsidR="003174C8">
          <w:rPr>
            <w:noProof/>
            <w:webHidden/>
          </w:rPr>
          <w:fldChar w:fldCharType="end"/>
        </w:r>
      </w:hyperlink>
    </w:p>
    <w:p w14:paraId="79D9BB1F" w14:textId="2A3EAE92" w:rsidR="003174C8" w:rsidRDefault="00336F91">
      <w:pPr>
        <w:pStyle w:val="TableofFigures"/>
        <w:tabs>
          <w:tab w:val="right" w:leader="dot" w:pos="9016"/>
        </w:tabs>
        <w:rPr>
          <w:noProof/>
        </w:rPr>
      </w:pPr>
      <w:hyperlink w:anchor="_Toc512163575" w:history="1">
        <w:r w:rsidR="003174C8" w:rsidRPr="00CD6739">
          <w:rPr>
            <w:rStyle w:val="Hyperlink"/>
            <w:noProof/>
          </w:rPr>
          <w:t>Figure 98- Energy Consumption (WLTP) Midsize</w:t>
        </w:r>
        <w:r w:rsidR="003174C8">
          <w:rPr>
            <w:noProof/>
            <w:webHidden/>
          </w:rPr>
          <w:tab/>
        </w:r>
        <w:r w:rsidR="003174C8">
          <w:rPr>
            <w:noProof/>
            <w:webHidden/>
          </w:rPr>
          <w:fldChar w:fldCharType="begin"/>
        </w:r>
        <w:r w:rsidR="003174C8">
          <w:rPr>
            <w:noProof/>
            <w:webHidden/>
          </w:rPr>
          <w:instrText xml:space="preserve"> PAGEREF _Toc512163575 \h </w:instrText>
        </w:r>
        <w:r w:rsidR="003174C8">
          <w:rPr>
            <w:noProof/>
            <w:webHidden/>
          </w:rPr>
        </w:r>
        <w:r w:rsidR="003174C8">
          <w:rPr>
            <w:noProof/>
            <w:webHidden/>
          </w:rPr>
          <w:fldChar w:fldCharType="separate"/>
        </w:r>
        <w:r w:rsidR="004D4130">
          <w:rPr>
            <w:noProof/>
            <w:webHidden/>
          </w:rPr>
          <w:t>96</w:t>
        </w:r>
        <w:r w:rsidR="003174C8">
          <w:rPr>
            <w:noProof/>
            <w:webHidden/>
          </w:rPr>
          <w:fldChar w:fldCharType="end"/>
        </w:r>
      </w:hyperlink>
    </w:p>
    <w:p w14:paraId="30EC85C8" w14:textId="626DD566" w:rsidR="003174C8" w:rsidRDefault="00336F91">
      <w:pPr>
        <w:pStyle w:val="TableofFigures"/>
        <w:tabs>
          <w:tab w:val="right" w:leader="dot" w:pos="9016"/>
        </w:tabs>
        <w:rPr>
          <w:noProof/>
        </w:rPr>
      </w:pPr>
      <w:hyperlink w:anchor="_Toc512163576" w:history="1">
        <w:r w:rsidR="003174C8" w:rsidRPr="00CD6739">
          <w:rPr>
            <w:rStyle w:val="Hyperlink"/>
            <w:noProof/>
          </w:rPr>
          <w:t>Figure 99- Co2 Production (WLTP) Mid-Size</w:t>
        </w:r>
        <w:r w:rsidR="003174C8">
          <w:rPr>
            <w:noProof/>
            <w:webHidden/>
          </w:rPr>
          <w:tab/>
        </w:r>
        <w:r w:rsidR="003174C8">
          <w:rPr>
            <w:noProof/>
            <w:webHidden/>
          </w:rPr>
          <w:fldChar w:fldCharType="begin"/>
        </w:r>
        <w:r w:rsidR="003174C8">
          <w:rPr>
            <w:noProof/>
            <w:webHidden/>
          </w:rPr>
          <w:instrText xml:space="preserve"> PAGEREF _Toc512163576 \h </w:instrText>
        </w:r>
        <w:r w:rsidR="003174C8">
          <w:rPr>
            <w:noProof/>
            <w:webHidden/>
          </w:rPr>
        </w:r>
        <w:r w:rsidR="003174C8">
          <w:rPr>
            <w:noProof/>
            <w:webHidden/>
          </w:rPr>
          <w:fldChar w:fldCharType="separate"/>
        </w:r>
        <w:r w:rsidR="004D4130">
          <w:rPr>
            <w:noProof/>
            <w:webHidden/>
          </w:rPr>
          <w:t>96</w:t>
        </w:r>
        <w:r w:rsidR="003174C8">
          <w:rPr>
            <w:noProof/>
            <w:webHidden/>
          </w:rPr>
          <w:fldChar w:fldCharType="end"/>
        </w:r>
      </w:hyperlink>
    </w:p>
    <w:p w14:paraId="7CD50452" w14:textId="6EB96E47" w:rsidR="003174C8" w:rsidRDefault="00336F91">
      <w:pPr>
        <w:pStyle w:val="TableofFigures"/>
        <w:tabs>
          <w:tab w:val="right" w:leader="dot" w:pos="9016"/>
        </w:tabs>
        <w:rPr>
          <w:noProof/>
        </w:rPr>
      </w:pPr>
      <w:hyperlink w:anchor="_Toc512163577" w:history="1">
        <w:r w:rsidR="003174C8" w:rsidRPr="00CD6739">
          <w:rPr>
            <w:rStyle w:val="Hyperlink"/>
            <w:noProof/>
          </w:rPr>
          <w:t>Figure 100- Default Energy Demands Within Model</w:t>
        </w:r>
        <w:r w:rsidR="003174C8">
          <w:rPr>
            <w:noProof/>
            <w:webHidden/>
          </w:rPr>
          <w:tab/>
        </w:r>
        <w:r w:rsidR="003174C8">
          <w:rPr>
            <w:noProof/>
            <w:webHidden/>
          </w:rPr>
          <w:fldChar w:fldCharType="begin"/>
        </w:r>
        <w:r w:rsidR="003174C8">
          <w:rPr>
            <w:noProof/>
            <w:webHidden/>
          </w:rPr>
          <w:instrText xml:space="preserve"> PAGEREF _Toc512163577 \h </w:instrText>
        </w:r>
        <w:r w:rsidR="003174C8">
          <w:rPr>
            <w:noProof/>
            <w:webHidden/>
          </w:rPr>
        </w:r>
        <w:r w:rsidR="003174C8">
          <w:rPr>
            <w:noProof/>
            <w:webHidden/>
          </w:rPr>
          <w:fldChar w:fldCharType="separate"/>
        </w:r>
        <w:r w:rsidR="004D4130">
          <w:rPr>
            <w:noProof/>
            <w:webHidden/>
          </w:rPr>
          <w:t>98</w:t>
        </w:r>
        <w:r w:rsidR="003174C8">
          <w:rPr>
            <w:noProof/>
            <w:webHidden/>
          </w:rPr>
          <w:fldChar w:fldCharType="end"/>
        </w:r>
      </w:hyperlink>
    </w:p>
    <w:p w14:paraId="1313C69C" w14:textId="5B8F4B8E" w:rsidR="003174C8" w:rsidRDefault="00336F91">
      <w:pPr>
        <w:pStyle w:val="TableofFigures"/>
        <w:tabs>
          <w:tab w:val="right" w:leader="dot" w:pos="9016"/>
        </w:tabs>
        <w:rPr>
          <w:noProof/>
        </w:rPr>
      </w:pPr>
      <w:hyperlink w:anchor="_Toc512163578" w:history="1">
        <w:r w:rsidR="003174C8" w:rsidRPr="00CD6739">
          <w:rPr>
            <w:rStyle w:val="Hyperlink"/>
            <w:noProof/>
          </w:rPr>
          <w:t>Figure 101- NEDC (BASEINE) SUV</w:t>
        </w:r>
        <w:r w:rsidR="003174C8">
          <w:rPr>
            <w:noProof/>
            <w:webHidden/>
          </w:rPr>
          <w:tab/>
        </w:r>
        <w:r w:rsidR="003174C8">
          <w:rPr>
            <w:noProof/>
            <w:webHidden/>
          </w:rPr>
          <w:fldChar w:fldCharType="begin"/>
        </w:r>
        <w:r w:rsidR="003174C8">
          <w:rPr>
            <w:noProof/>
            <w:webHidden/>
          </w:rPr>
          <w:instrText xml:space="preserve"> PAGEREF _Toc512163578 \h </w:instrText>
        </w:r>
        <w:r w:rsidR="003174C8">
          <w:rPr>
            <w:noProof/>
            <w:webHidden/>
          </w:rPr>
        </w:r>
        <w:r w:rsidR="003174C8">
          <w:rPr>
            <w:noProof/>
            <w:webHidden/>
          </w:rPr>
          <w:fldChar w:fldCharType="separate"/>
        </w:r>
        <w:r w:rsidR="004D4130">
          <w:rPr>
            <w:noProof/>
            <w:webHidden/>
          </w:rPr>
          <w:t>99</w:t>
        </w:r>
        <w:r w:rsidR="003174C8">
          <w:rPr>
            <w:noProof/>
            <w:webHidden/>
          </w:rPr>
          <w:fldChar w:fldCharType="end"/>
        </w:r>
      </w:hyperlink>
    </w:p>
    <w:p w14:paraId="78B71C38" w14:textId="2AA32343" w:rsidR="003174C8" w:rsidRDefault="00336F91">
      <w:pPr>
        <w:pStyle w:val="TableofFigures"/>
        <w:tabs>
          <w:tab w:val="right" w:leader="dot" w:pos="9016"/>
        </w:tabs>
        <w:rPr>
          <w:noProof/>
        </w:rPr>
      </w:pPr>
      <w:hyperlink w:anchor="_Toc512163579" w:history="1">
        <w:r w:rsidR="003174C8" w:rsidRPr="00CD6739">
          <w:rPr>
            <w:rStyle w:val="Hyperlink"/>
            <w:noProof/>
          </w:rPr>
          <w:t>Figure 102- Energy Consumption NEDC - SUV</w:t>
        </w:r>
        <w:r w:rsidR="003174C8">
          <w:rPr>
            <w:noProof/>
            <w:webHidden/>
          </w:rPr>
          <w:tab/>
        </w:r>
        <w:r w:rsidR="003174C8">
          <w:rPr>
            <w:noProof/>
            <w:webHidden/>
          </w:rPr>
          <w:fldChar w:fldCharType="begin"/>
        </w:r>
        <w:r w:rsidR="003174C8">
          <w:rPr>
            <w:noProof/>
            <w:webHidden/>
          </w:rPr>
          <w:instrText xml:space="preserve"> PAGEREF _Toc512163579 \h </w:instrText>
        </w:r>
        <w:r w:rsidR="003174C8">
          <w:rPr>
            <w:noProof/>
            <w:webHidden/>
          </w:rPr>
        </w:r>
        <w:r w:rsidR="003174C8">
          <w:rPr>
            <w:noProof/>
            <w:webHidden/>
          </w:rPr>
          <w:fldChar w:fldCharType="separate"/>
        </w:r>
        <w:r w:rsidR="004D4130">
          <w:rPr>
            <w:noProof/>
            <w:webHidden/>
          </w:rPr>
          <w:t>99</w:t>
        </w:r>
        <w:r w:rsidR="003174C8">
          <w:rPr>
            <w:noProof/>
            <w:webHidden/>
          </w:rPr>
          <w:fldChar w:fldCharType="end"/>
        </w:r>
      </w:hyperlink>
    </w:p>
    <w:p w14:paraId="23C29079" w14:textId="5E32FC03" w:rsidR="003174C8" w:rsidRDefault="00336F91">
      <w:pPr>
        <w:pStyle w:val="TableofFigures"/>
        <w:tabs>
          <w:tab w:val="right" w:leader="dot" w:pos="9016"/>
        </w:tabs>
        <w:rPr>
          <w:noProof/>
        </w:rPr>
      </w:pPr>
      <w:hyperlink w:anchor="_Toc512163580" w:history="1">
        <w:r w:rsidR="003174C8" w:rsidRPr="00CD6739">
          <w:rPr>
            <w:rStyle w:val="Hyperlink"/>
            <w:noProof/>
          </w:rPr>
          <w:t>Figure 103- Co2 Production NEDC - SUV</w:t>
        </w:r>
        <w:r w:rsidR="003174C8">
          <w:rPr>
            <w:noProof/>
            <w:webHidden/>
          </w:rPr>
          <w:tab/>
        </w:r>
        <w:r w:rsidR="003174C8">
          <w:rPr>
            <w:noProof/>
            <w:webHidden/>
          </w:rPr>
          <w:fldChar w:fldCharType="begin"/>
        </w:r>
        <w:r w:rsidR="003174C8">
          <w:rPr>
            <w:noProof/>
            <w:webHidden/>
          </w:rPr>
          <w:instrText xml:space="preserve"> PAGEREF _Toc512163580 \h </w:instrText>
        </w:r>
        <w:r w:rsidR="003174C8">
          <w:rPr>
            <w:noProof/>
            <w:webHidden/>
          </w:rPr>
        </w:r>
        <w:r w:rsidR="003174C8">
          <w:rPr>
            <w:noProof/>
            <w:webHidden/>
          </w:rPr>
          <w:fldChar w:fldCharType="separate"/>
        </w:r>
        <w:r w:rsidR="004D4130">
          <w:rPr>
            <w:noProof/>
            <w:webHidden/>
          </w:rPr>
          <w:t>99</w:t>
        </w:r>
        <w:r w:rsidR="003174C8">
          <w:rPr>
            <w:noProof/>
            <w:webHidden/>
          </w:rPr>
          <w:fldChar w:fldCharType="end"/>
        </w:r>
      </w:hyperlink>
    </w:p>
    <w:p w14:paraId="7A2D3CCF" w14:textId="0AE76005" w:rsidR="003174C8" w:rsidRDefault="00336F91">
      <w:pPr>
        <w:pStyle w:val="TableofFigures"/>
        <w:tabs>
          <w:tab w:val="right" w:leader="dot" w:pos="9016"/>
        </w:tabs>
        <w:rPr>
          <w:noProof/>
        </w:rPr>
      </w:pPr>
      <w:hyperlink w:anchor="_Toc512163581" w:history="1">
        <w:r w:rsidR="003174C8" w:rsidRPr="00CD6739">
          <w:rPr>
            <w:rStyle w:val="Hyperlink"/>
            <w:noProof/>
          </w:rPr>
          <w:t>Figure 104- SUV (WLTP) (BASELINE)</w:t>
        </w:r>
        <w:r w:rsidR="003174C8">
          <w:rPr>
            <w:noProof/>
            <w:webHidden/>
          </w:rPr>
          <w:tab/>
        </w:r>
        <w:r w:rsidR="003174C8">
          <w:rPr>
            <w:noProof/>
            <w:webHidden/>
          </w:rPr>
          <w:fldChar w:fldCharType="begin"/>
        </w:r>
        <w:r w:rsidR="003174C8">
          <w:rPr>
            <w:noProof/>
            <w:webHidden/>
          </w:rPr>
          <w:instrText xml:space="preserve"> PAGEREF _Toc512163581 \h </w:instrText>
        </w:r>
        <w:r w:rsidR="003174C8">
          <w:rPr>
            <w:noProof/>
            <w:webHidden/>
          </w:rPr>
        </w:r>
        <w:r w:rsidR="003174C8">
          <w:rPr>
            <w:noProof/>
            <w:webHidden/>
          </w:rPr>
          <w:fldChar w:fldCharType="separate"/>
        </w:r>
        <w:r w:rsidR="004D4130">
          <w:rPr>
            <w:noProof/>
            <w:webHidden/>
          </w:rPr>
          <w:t>100</w:t>
        </w:r>
        <w:r w:rsidR="003174C8">
          <w:rPr>
            <w:noProof/>
            <w:webHidden/>
          </w:rPr>
          <w:fldChar w:fldCharType="end"/>
        </w:r>
      </w:hyperlink>
    </w:p>
    <w:p w14:paraId="3482BCA6" w14:textId="6DD9A9F6" w:rsidR="003174C8" w:rsidRDefault="00336F91">
      <w:pPr>
        <w:pStyle w:val="TableofFigures"/>
        <w:tabs>
          <w:tab w:val="right" w:leader="dot" w:pos="9016"/>
        </w:tabs>
        <w:rPr>
          <w:noProof/>
        </w:rPr>
      </w:pPr>
      <w:hyperlink w:anchor="_Toc512163582" w:history="1">
        <w:r w:rsidR="003174C8" w:rsidRPr="00CD6739">
          <w:rPr>
            <w:rStyle w:val="Hyperlink"/>
            <w:noProof/>
          </w:rPr>
          <w:t>Figure 105- Energy Consumption (WLTP) SUV</w:t>
        </w:r>
        <w:r w:rsidR="003174C8">
          <w:rPr>
            <w:noProof/>
            <w:webHidden/>
          </w:rPr>
          <w:tab/>
        </w:r>
        <w:r w:rsidR="003174C8">
          <w:rPr>
            <w:noProof/>
            <w:webHidden/>
          </w:rPr>
          <w:fldChar w:fldCharType="begin"/>
        </w:r>
        <w:r w:rsidR="003174C8">
          <w:rPr>
            <w:noProof/>
            <w:webHidden/>
          </w:rPr>
          <w:instrText xml:space="preserve"> PAGEREF _Toc512163582 \h </w:instrText>
        </w:r>
        <w:r w:rsidR="003174C8">
          <w:rPr>
            <w:noProof/>
            <w:webHidden/>
          </w:rPr>
        </w:r>
        <w:r w:rsidR="003174C8">
          <w:rPr>
            <w:noProof/>
            <w:webHidden/>
          </w:rPr>
          <w:fldChar w:fldCharType="separate"/>
        </w:r>
        <w:r w:rsidR="004D4130">
          <w:rPr>
            <w:noProof/>
            <w:webHidden/>
          </w:rPr>
          <w:t>100</w:t>
        </w:r>
        <w:r w:rsidR="003174C8">
          <w:rPr>
            <w:noProof/>
            <w:webHidden/>
          </w:rPr>
          <w:fldChar w:fldCharType="end"/>
        </w:r>
      </w:hyperlink>
    </w:p>
    <w:p w14:paraId="168BF211" w14:textId="69A4E4C9" w:rsidR="003174C8" w:rsidRDefault="00336F91">
      <w:pPr>
        <w:pStyle w:val="TableofFigures"/>
        <w:tabs>
          <w:tab w:val="right" w:leader="dot" w:pos="9016"/>
        </w:tabs>
        <w:rPr>
          <w:noProof/>
        </w:rPr>
      </w:pPr>
      <w:hyperlink w:anchor="_Toc512163583" w:history="1">
        <w:r w:rsidR="003174C8" w:rsidRPr="00CD6739">
          <w:rPr>
            <w:rStyle w:val="Hyperlink"/>
            <w:noProof/>
          </w:rPr>
          <w:t>Figure 106- Co2 Production (WLTP) SUV</w:t>
        </w:r>
        <w:r w:rsidR="003174C8">
          <w:rPr>
            <w:noProof/>
            <w:webHidden/>
          </w:rPr>
          <w:tab/>
        </w:r>
        <w:r w:rsidR="003174C8">
          <w:rPr>
            <w:noProof/>
            <w:webHidden/>
          </w:rPr>
          <w:fldChar w:fldCharType="begin"/>
        </w:r>
        <w:r w:rsidR="003174C8">
          <w:rPr>
            <w:noProof/>
            <w:webHidden/>
          </w:rPr>
          <w:instrText xml:space="preserve"> PAGEREF _Toc512163583 \h </w:instrText>
        </w:r>
        <w:r w:rsidR="003174C8">
          <w:rPr>
            <w:noProof/>
            <w:webHidden/>
          </w:rPr>
        </w:r>
        <w:r w:rsidR="003174C8">
          <w:rPr>
            <w:noProof/>
            <w:webHidden/>
          </w:rPr>
          <w:fldChar w:fldCharType="separate"/>
        </w:r>
        <w:r w:rsidR="004D4130">
          <w:rPr>
            <w:noProof/>
            <w:webHidden/>
          </w:rPr>
          <w:t>100</w:t>
        </w:r>
        <w:r w:rsidR="003174C8">
          <w:rPr>
            <w:noProof/>
            <w:webHidden/>
          </w:rPr>
          <w:fldChar w:fldCharType="end"/>
        </w:r>
      </w:hyperlink>
    </w:p>
    <w:p w14:paraId="11D22DC7" w14:textId="26AF76B9" w:rsidR="003174C8" w:rsidRDefault="00336F91">
      <w:pPr>
        <w:pStyle w:val="TableofFigures"/>
        <w:tabs>
          <w:tab w:val="right" w:leader="dot" w:pos="9016"/>
        </w:tabs>
        <w:rPr>
          <w:noProof/>
        </w:rPr>
      </w:pPr>
      <w:hyperlink w:anchor="_Toc512163584" w:history="1">
        <w:r w:rsidR="003174C8" w:rsidRPr="00CD6739">
          <w:rPr>
            <w:rStyle w:val="Hyperlink"/>
            <w:noProof/>
          </w:rPr>
          <w:t>Figure 107- Attempted Comparison of Compact Results</w:t>
        </w:r>
        <w:r w:rsidR="003174C8">
          <w:rPr>
            <w:noProof/>
            <w:webHidden/>
          </w:rPr>
          <w:tab/>
        </w:r>
        <w:r w:rsidR="003174C8">
          <w:rPr>
            <w:noProof/>
            <w:webHidden/>
          </w:rPr>
          <w:fldChar w:fldCharType="begin"/>
        </w:r>
        <w:r w:rsidR="003174C8">
          <w:rPr>
            <w:noProof/>
            <w:webHidden/>
          </w:rPr>
          <w:instrText xml:space="preserve"> PAGEREF _Toc512163584 \h </w:instrText>
        </w:r>
        <w:r w:rsidR="003174C8">
          <w:rPr>
            <w:noProof/>
            <w:webHidden/>
          </w:rPr>
        </w:r>
        <w:r w:rsidR="003174C8">
          <w:rPr>
            <w:noProof/>
            <w:webHidden/>
          </w:rPr>
          <w:fldChar w:fldCharType="separate"/>
        </w:r>
        <w:r w:rsidR="004D4130">
          <w:rPr>
            <w:noProof/>
            <w:webHidden/>
          </w:rPr>
          <w:t>102</w:t>
        </w:r>
        <w:r w:rsidR="003174C8">
          <w:rPr>
            <w:noProof/>
            <w:webHidden/>
          </w:rPr>
          <w:fldChar w:fldCharType="end"/>
        </w:r>
      </w:hyperlink>
    </w:p>
    <w:p w14:paraId="4732D63A" w14:textId="70690315" w:rsidR="003174C8" w:rsidRDefault="00336F91">
      <w:pPr>
        <w:pStyle w:val="TableofFigures"/>
        <w:tabs>
          <w:tab w:val="right" w:leader="dot" w:pos="9016"/>
        </w:tabs>
        <w:rPr>
          <w:noProof/>
        </w:rPr>
      </w:pPr>
      <w:hyperlink w:anchor="_Toc512163585" w:history="1">
        <w:r w:rsidR="003174C8" w:rsidRPr="00CD6739">
          <w:rPr>
            <w:rStyle w:val="Hyperlink"/>
            <w:noProof/>
          </w:rPr>
          <w:t>Figure 108- Attempted Comparison of Mid-Size Results</w:t>
        </w:r>
        <w:r w:rsidR="003174C8">
          <w:rPr>
            <w:noProof/>
            <w:webHidden/>
          </w:rPr>
          <w:tab/>
        </w:r>
        <w:r w:rsidR="003174C8">
          <w:rPr>
            <w:noProof/>
            <w:webHidden/>
          </w:rPr>
          <w:fldChar w:fldCharType="begin"/>
        </w:r>
        <w:r w:rsidR="003174C8">
          <w:rPr>
            <w:noProof/>
            <w:webHidden/>
          </w:rPr>
          <w:instrText xml:space="preserve"> PAGEREF _Toc512163585 \h </w:instrText>
        </w:r>
        <w:r w:rsidR="003174C8">
          <w:rPr>
            <w:noProof/>
            <w:webHidden/>
          </w:rPr>
        </w:r>
        <w:r w:rsidR="003174C8">
          <w:rPr>
            <w:noProof/>
            <w:webHidden/>
          </w:rPr>
          <w:fldChar w:fldCharType="separate"/>
        </w:r>
        <w:r w:rsidR="004D4130">
          <w:rPr>
            <w:noProof/>
            <w:webHidden/>
          </w:rPr>
          <w:t>102</w:t>
        </w:r>
        <w:r w:rsidR="003174C8">
          <w:rPr>
            <w:noProof/>
            <w:webHidden/>
          </w:rPr>
          <w:fldChar w:fldCharType="end"/>
        </w:r>
      </w:hyperlink>
    </w:p>
    <w:p w14:paraId="04514BFC" w14:textId="5C048B32" w:rsidR="003174C8" w:rsidRDefault="00336F91">
      <w:pPr>
        <w:pStyle w:val="TableofFigures"/>
        <w:tabs>
          <w:tab w:val="right" w:leader="dot" w:pos="9016"/>
        </w:tabs>
        <w:rPr>
          <w:noProof/>
        </w:rPr>
      </w:pPr>
      <w:hyperlink w:anchor="_Toc512163586" w:history="1">
        <w:r w:rsidR="003174C8" w:rsidRPr="00CD6739">
          <w:rPr>
            <w:rStyle w:val="Hyperlink"/>
            <w:noProof/>
          </w:rPr>
          <w:t>Figure 109-Attempted Comparison of SUV Results</w:t>
        </w:r>
        <w:r w:rsidR="003174C8">
          <w:rPr>
            <w:noProof/>
            <w:webHidden/>
          </w:rPr>
          <w:tab/>
        </w:r>
        <w:r w:rsidR="003174C8">
          <w:rPr>
            <w:noProof/>
            <w:webHidden/>
          </w:rPr>
          <w:fldChar w:fldCharType="begin"/>
        </w:r>
        <w:r w:rsidR="003174C8">
          <w:rPr>
            <w:noProof/>
            <w:webHidden/>
          </w:rPr>
          <w:instrText xml:space="preserve"> PAGEREF _Toc512163586 \h </w:instrText>
        </w:r>
        <w:r w:rsidR="003174C8">
          <w:rPr>
            <w:noProof/>
            <w:webHidden/>
          </w:rPr>
        </w:r>
        <w:r w:rsidR="003174C8">
          <w:rPr>
            <w:noProof/>
            <w:webHidden/>
          </w:rPr>
          <w:fldChar w:fldCharType="separate"/>
        </w:r>
        <w:r w:rsidR="004D4130">
          <w:rPr>
            <w:noProof/>
            <w:webHidden/>
          </w:rPr>
          <w:t>102</w:t>
        </w:r>
        <w:r w:rsidR="003174C8">
          <w:rPr>
            <w:noProof/>
            <w:webHidden/>
          </w:rPr>
          <w:fldChar w:fldCharType="end"/>
        </w:r>
      </w:hyperlink>
    </w:p>
    <w:p w14:paraId="3DDCBF04" w14:textId="450D3A68" w:rsidR="003174C8" w:rsidRDefault="00336F91">
      <w:pPr>
        <w:pStyle w:val="TableofFigures"/>
        <w:tabs>
          <w:tab w:val="right" w:leader="dot" w:pos="9016"/>
        </w:tabs>
        <w:rPr>
          <w:noProof/>
        </w:rPr>
      </w:pPr>
      <w:hyperlink w:anchor="_Toc512163587" w:history="1">
        <w:r w:rsidR="003174C8" w:rsidRPr="00CD6739">
          <w:rPr>
            <w:rStyle w:val="Hyperlink"/>
            <w:noProof/>
          </w:rPr>
          <w:t>Figure 110- Comparison of Ford and World Autosteel NEDC Results (Compact)</w:t>
        </w:r>
        <w:r w:rsidR="003174C8">
          <w:rPr>
            <w:noProof/>
            <w:webHidden/>
          </w:rPr>
          <w:tab/>
        </w:r>
        <w:r w:rsidR="003174C8">
          <w:rPr>
            <w:noProof/>
            <w:webHidden/>
          </w:rPr>
          <w:fldChar w:fldCharType="begin"/>
        </w:r>
        <w:r w:rsidR="003174C8">
          <w:rPr>
            <w:noProof/>
            <w:webHidden/>
          </w:rPr>
          <w:instrText xml:space="preserve"> PAGEREF _Toc512163587 \h </w:instrText>
        </w:r>
        <w:r w:rsidR="003174C8">
          <w:rPr>
            <w:noProof/>
            <w:webHidden/>
          </w:rPr>
        </w:r>
        <w:r w:rsidR="003174C8">
          <w:rPr>
            <w:noProof/>
            <w:webHidden/>
          </w:rPr>
          <w:fldChar w:fldCharType="separate"/>
        </w:r>
        <w:r w:rsidR="004D4130">
          <w:rPr>
            <w:noProof/>
            <w:webHidden/>
          </w:rPr>
          <w:t>103</w:t>
        </w:r>
        <w:r w:rsidR="003174C8">
          <w:rPr>
            <w:noProof/>
            <w:webHidden/>
          </w:rPr>
          <w:fldChar w:fldCharType="end"/>
        </w:r>
      </w:hyperlink>
    </w:p>
    <w:p w14:paraId="5898C655" w14:textId="6ECB5B0F" w:rsidR="003174C8" w:rsidRDefault="00336F91">
      <w:pPr>
        <w:pStyle w:val="TableofFigures"/>
        <w:tabs>
          <w:tab w:val="right" w:leader="dot" w:pos="9016"/>
        </w:tabs>
        <w:rPr>
          <w:noProof/>
        </w:rPr>
      </w:pPr>
      <w:hyperlink w:anchor="_Toc512163588" w:history="1">
        <w:r w:rsidR="003174C8" w:rsidRPr="00CD6739">
          <w:rPr>
            <w:rStyle w:val="Hyperlink"/>
            <w:noProof/>
          </w:rPr>
          <w:t>Figure 111-Comparison of Ford and World Autosteel NEDC Results (Mid-size)</w:t>
        </w:r>
        <w:r w:rsidR="003174C8">
          <w:rPr>
            <w:noProof/>
            <w:webHidden/>
          </w:rPr>
          <w:tab/>
        </w:r>
        <w:r w:rsidR="003174C8">
          <w:rPr>
            <w:noProof/>
            <w:webHidden/>
          </w:rPr>
          <w:fldChar w:fldCharType="begin"/>
        </w:r>
        <w:r w:rsidR="003174C8">
          <w:rPr>
            <w:noProof/>
            <w:webHidden/>
          </w:rPr>
          <w:instrText xml:space="preserve"> PAGEREF _Toc512163588 \h </w:instrText>
        </w:r>
        <w:r w:rsidR="003174C8">
          <w:rPr>
            <w:noProof/>
            <w:webHidden/>
          </w:rPr>
        </w:r>
        <w:r w:rsidR="003174C8">
          <w:rPr>
            <w:noProof/>
            <w:webHidden/>
          </w:rPr>
          <w:fldChar w:fldCharType="separate"/>
        </w:r>
        <w:r w:rsidR="004D4130">
          <w:rPr>
            <w:noProof/>
            <w:webHidden/>
          </w:rPr>
          <w:t>104</w:t>
        </w:r>
        <w:r w:rsidR="003174C8">
          <w:rPr>
            <w:noProof/>
            <w:webHidden/>
          </w:rPr>
          <w:fldChar w:fldCharType="end"/>
        </w:r>
      </w:hyperlink>
    </w:p>
    <w:p w14:paraId="77FD8876" w14:textId="371CD76A" w:rsidR="003174C8" w:rsidRDefault="00336F91">
      <w:pPr>
        <w:pStyle w:val="TableofFigures"/>
        <w:tabs>
          <w:tab w:val="right" w:leader="dot" w:pos="9016"/>
        </w:tabs>
        <w:rPr>
          <w:noProof/>
        </w:rPr>
      </w:pPr>
      <w:hyperlink w:anchor="_Toc512163589" w:history="1">
        <w:r w:rsidR="003174C8" w:rsidRPr="00CD6739">
          <w:rPr>
            <w:rStyle w:val="Hyperlink"/>
            <w:noProof/>
          </w:rPr>
          <w:t>Figure 112- Original Well to Wheel Process of ICE Fuels and Electricity</w:t>
        </w:r>
        <w:r w:rsidR="003174C8">
          <w:rPr>
            <w:noProof/>
            <w:webHidden/>
          </w:rPr>
          <w:tab/>
        </w:r>
        <w:r w:rsidR="003174C8">
          <w:rPr>
            <w:noProof/>
            <w:webHidden/>
          </w:rPr>
          <w:fldChar w:fldCharType="begin"/>
        </w:r>
        <w:r w:rsidR="003174C8">
          <w:rPr>
            <w:noProof/>
            <w:webHidden/>
          </w:rPr>
          <w:instrText xml:space="preserve"> PAGEREF _Toc512163589 \h </w:instrText>
        </w:r>
        <w:r w:rsidR="003174C8">
          <w:rPr>
            <w:noProof/>
            <w:webHidden/>
          </w:rPr>
        </w:r>
        <w:r w:rsidR="003174C8">
          <w:rPr>
            <w:noProof/>
            <w:webHidden/>
          </w:rPr>
          <w:fldChar w:fldCharType="separate"/>
        </w:r>
        <w:r w:rsidR="004D4130">
          <w:rPr>
            <w:noProof/>
            <w:webHidden/>
          </w:rPr>
          <w:t>111</w:t>
        </w:r>
        <w:r w:rsidR="003174C8">
          <w:rPr>
            <w:noProof/>
            <w:webHidden/>
          </w:rPr>
          <w:fldChar w:fldCharType="end"/>
        </w:r>
      </w:hyperlink>
    </w:p>
    <w:p w14:paraId="5469120C" w14:textId="307672A7" w:rsidR="003174C8" w:rsidRDefault="00336F91">
      <w:pPr>
        <w:pStyle w:val="TableofFigures"/>
        <w:tabs>
          <w:tab w:val="right" w:leader="dot" w:pos="9016"/>
        </w:tabs>
        <w:rPr>
          <w:noProof/>
        </w:rPr>
      </w:pPr>
      <w:hyperlink w:anchor="_Toc512163590" w:history="1">
        <w:r w:rsidR="003174C8" w:rsidRPr="00CD6739">
          <w:rPr>
            <w:rStyle w:val="Hyperlink"/>
            <w:noProof/>
          </w:rPr>
          <w:t>Figure 113- Compositable Version of ICE fuels and Electricity</w:t>
        </w:r>
        <w:r w:rsidR="003174C8">
          <w:rPr>
            <w:noProof/>
            <w:webHidden/>
          </w:rPr>
          <w:tab/>
        </w:r>
        <w:r w:rsidR="003174C8">
          <w:rPr>
            <w:noProof/>
            <w:webHidden/>
          </w:rPr>
          <w:fldChar w:fldCharType="begin"/>
        </w:r>
        <w:r w:rsidR="003174C8">
          <w:rPr>
            <w:noProof/>
            <w:webHidden/>
          </w:rPr>
          <w:instrText xml:space="preserve"> PAGEREF _Toc512163590 \h </w:instrText>
        </w:r>
        <w:r w:rsidR="003174C8">
          <w:rPr>
            <w:noProof/>
            <w:webHidden/>
          </w:rPr>
        </w:r>
        <w:r w:rsidR="003174C8">
          <w:rPr>
            <w:noProof/>
            <w:webHidden/>
          </w:rPr>
          <w:fldChar w:fldCharType="separate"/>
        </w:r>
        <w:r w:rsidR="004D4130">
          <w:rPr>
            <w:noProof/>
            <w:webHidden/>
          </w:rPr>
          <w:t>111</w:t>
        </w:r>
        <w:r w:rsidR="003174C8">
          <w:rPr>
            <w:noProof/>
            <w:webHidden/>
          </w:rPr>
          <w:fldChar w:fldCharType="end"/>
        </w:r>
      </w:hyperlink>
    </w:p>
    <w:p w14:paraId="5DE647E0" w14:textId="24380FCE" w:rsidR="003174C8" w:rsidRDefault="00336F91">
      <w:pPr>
        <w:pStyle w:val="TableofFigures"/>
        <w:tabs>
          <w:tab w:val="right" w:leader="dot" w:pos="9016"/>
        </w:tabs>
        <w:rPr>
          <w:noProof/>
        </w:rPr>
      </w:pPr>
      <w:hyperlink w:anchor="_Toc512163591" w:history="1">
        <w:r w:rsidR="003174C8" w:rsidRPr="00CD6739">
          <w:rPr>
            <w:rStyle w:val="Hyperlink"/>
            <w:noProof/>
          </w:rPr>
          <w:t>Figure 114- Refinery Efficiencies of Gasoline and Diesel Combined</w:t>
        </w:r>
        <w:r w:rsidR="003174C8">
          <w:rPr>
            <w:noProof/>
            <w:webHidden/>
          </w:rPr>
          <w:tab/>
        </w:r>
        <w:r w:rsidR="003174C8">
          <w:rPr>
            <w:noProof/>
            <w:webHidden/>
          </w:rPr>
          <w:fldChar w:fldCharType="begin"/>
        </w:r>
        <w:r w:rsidR="003174C8">
          <w:rPr>
            <w:noProof/>
            <w:webHidden/>
          </w:rPr>
          <w:instrText xml:space="preserve"> PAGEREF _Toc512163591 \h </w:instrText>
        </w:r>
        <w:r w:rsidR="003174C8">
          <w:rPr>
            <w:noProof/>
            <w:webHidden/>
          </w:rPr>
        </w:r>
        <w:r w:rsidR="003174C8">
          <w:rPr>
            <w:noProof/>
            <w:webHidden/>
          </w:rPr>
          <w:fldChar w:fldCharType="separate"/>
        </w:r>
        <w:r w:rsidR="004D4130">
          <w:rPr>
            <w:noProof/>
            <w:webHidden/>
          </w:rPr>
          <w:t>112</w:t>
        </w:r>
        <w:r w:rsidR="003174C8">
          <w:rPr>
            <w:noProof/>
            <w:webHidden/>
          </w:rPr>
          <w:fldChar w:fldCharType="end"/>
        </w:r>
      </w:hyperlink>
    </w:p>
    <w:p w14:paraId="66603D55" w14:textId="79F10EB7" w:rsidR="003174C8" w:rsidRDefault="00336F91">
      <w:pPr>
        <w:pStyle w:val="TableofFigures"/>
        <w:tabs>
          <w:tab w:val="right" w:leader="dot" w:pos="9016"/>
        </w:tabs>
        <w:rPr>
          <w:noProof/>
        </w:rPr>
      </w:pPr>
      <w:hyperlink w:anchor="_Toc512163592" w:history="1">
        <w:r w:rsidR="003174C8" w:rsidRPr="00CD6739">
          <w:rPr>
            <w:rStyle w:val="Hyperlink"/>
            <w:noProof/>
          </w:rPr>
          <w:t>Figure 115- Ice Transportation Efficiencies</w:t>
        </w:r>
        <w:r w:rsidR="003174C8">
          <w:rPr>
            <w:noProof/>
            <w:webHidden/>
          </w:rPr>
          <w:tab/>
        </w:r>
        <w:r w:rsidR="003174C8">
          <w:rPr>
            <w:noProof/>
            <w:webHidden/>
          </w:rPr>
          <w:fldChar w:fldCharType="begin"/>
        </w:r>
        <w:r w:rsidR="003174C8">
          <w:rPr>
            <w:noProof/>
            <w:webHidden/>
          </w:rPr>
          <w:instrText xml:space="preserve"> PAGEREF _Toc512163592 \h </w:instrText>
        </w:r>
        <w:r w:rsidR="003174C8">
          <w:rPr>
            <w:noProof/>
            <w:webHidden/>
          </w:rPr>
        </w:r>
        <w:r w:rsidR="003174C8">
          <w:rPr>
            <w:noProof/>
            <w:webHidden/>
          </w:rPr>
          <w:fldChar w:fldCharType="separate"/>
        </w:r>
        <w:r w:rsidR="004D4130">
          <w:rPr>
            <w:noProof/>
            <w:webHidden/>
          </w:rPr>
          <w:t>112</w:t>
        </w:r>
        <w:r w:rsidR="003174C8">
          <w:rPr>
            <w:noProof/>
            <w:webHidden/>
          </w:rPr>
          <w:fldChar w:fldCharType="end"/>
        </w:r>
      </w:hyperlink>
    </w:p>
    <w:p w14:paraId="151DC15F" w14:textId="220D9303" w:rsidR="003174C8" w:rsidRDefault="00336F91">
      <w:pPr>
        <w:pStyle w:val="TableofFigures"/>
        <w:tabs>
          <w:tab w:val="right" w:leader="dot" w:pos="9016"/>
        </w:tabs>
        <w:rPr>
          <w:noProof/>
        </w:rPr>
      </w:pPr>
      <w:hyperlink w:anchor="_Toc512163593" w:history="1">
        <w:r w:rsidR="003174C8" w:rsidRPr="00CD6739">
          <w:rPr>
            <w:rStyle w:val="Hyperlink"/>
            <w:noProof/>
          </w:rPr>
          <w:t>Figure 116- Efficiency Comparison of ICE VS Electricity Throughout Each Stage</w:t>
        </w:r>
        <w:r w:rsidR="003174C8">
          <w:rPr>
            <w:noProof/>
            <w:webHidden/>
          </w:rPr>
          <w:tab/>
        </w:r>
        <w:r w:rsidR="003174C8">
          <w:rPr>
            <w:noProof/>
            <w:webHidden/>
          </w:rPr>
          <w:fldChar w:fldCharType="begin"/>
        </w:r>
        <w:r w:rsidR="003174C8">
          <w:rPr>
            <w:noProof/>
            <w:webHidden/>
          </w:rPr>
          <w:instrText xml:space="preserve"> PAGEREF _Toc512163593 \h </w:instrText>
        </w:r>
        <w:r w:rsidR="003174C8">
          <w:rPr>
            <w:noProof/>
            <w:webHidden/>
          </w:rPr>
        </w:r>
        <w:r w:rsidR="003174C8">
          <w:rPr>
            <w:noProof/>
            <w:webHidden/>
          </w:rPr>
          <w:fldChar w:fldCharType="separate"/>
        </w:r>
        <w:r w:rsidR="004D4130">
          <w:rPr>
            <w:noProof/>
            <w:webHidden/>
          </w:rPr>
          <w:t>114</w:t>
        </w:r>
        <w:r w:rsidR="003174C8">
          <w:rPr>
            <w:noProof/>
            <w:webHidden/>
          </w:rPr>
          <w:fldChar w:fldCharType="end"/>
        </w:r>
      </w:hyperlink>
    </w:p>
    <w:p w14:paraId="319004AC" w14:textId="5693AD9B" w:rsidR="003174C8" w:rsidRDefault="00336F91">
      <w:pPr>
        <w:pStyle w:val="TableofFigures"/>
        <w:tabs>
          <w:tab w:val="right" w:leader="dot" w:pos="9016"/>
        </w:tabs>
        <w:rPr>
          <w:noProof/>
        </w:rPr>
      </w:pPr>
      <w:hyperlink w:anchor="_Toc512163594" w:history="1">
        <w:r w:rsidR="003174C8" w:rsidRPr="00CD6739">
          <w:rPr>
            <w:rStyle w:val="Hyperlink"/>
            <w:noProof/>
          </w:rPr>
          <w:t>Figure 117-Overall Combined Efficiency Value for Electricity and ICE</w:t>
        </w:r>
        <w:r w:rsidR="003174C8">
          <w:rPr>
            <w:noProof/>
            <w:webHidden/>
          </w:rPr>
          <w:tab/>
        </w:r>
        <w:r w:rsidR="003174C8">
          <w:rPr>
            <w:noProof/>
            <w:webHidden/>
          </w:rPr>
          <w:fldChar w:fldCharType="begin"/>
        </w:r>
        <w:r w:rsidR="003174C8">
          <w:rPr>
            <w:noProof/>
            <w:webHidden/>
          </w:rPr>
          <w:instrText xml:space="preserve"> PAGEREF _Toc512163594 \h </w:instrText>
        </w:r>
        <w:r w:rsidR="003174C8">
          <w:rPr>
            <w:noProof/>
            <w:webHidden/>
          </w:rPr>
        </w:r>
        <w:r w:rsidR="003174C8">
          <w:rPr>
            <w:noProof/>
            <w:webHidden/>
          </w:rPr>
          <w:fldChar w:fldCharType="separate"/>
        </w:r>
        <w:r w:rsidR="004D4130">
          <w:rPr>
            <w:noProof/>
            <w:webHidden/>
          </w:rPr>
          <w:t>115</w:t>
        </w:r>
        <w:r w:rsidR="003174C8">
          <w:rPr>
            <w:noProof/>
            <w:webHidden/>
          </w:rPr>
          <w:fldChar w:fldCharType="end"/>
        </w:r>
      </w:hyperlink>
    </w:p>
    <w:p w14:paraId="025C785E" w14:textId="76CBEA95" w:rsidR="008E5B28" w:rsidRDefault="003174C8">
      <w:pPr>
        <w:rPr>
          <w:color w:val="2F5496" w:themeColor="accent1" w:themeShade="BF"/>
        </w:rPr>
      </w:pPr>
      <w:r>
        <w:rPr>
          <w:color w:val="2F5496" w:themeColor="accent1" w:themeShade="BF"/>
        </w:rPr>
        <w:fldChar w:fldCharType="end"/>
      </w:r>
    </w:p>
    <w:p w14:paraId="141ED1DB" w14:textId="497CB63B" w:rsidR="008E5B28" w:rsidRDefault="008E5B28">
      <w:pPr>
        <w:rPr>
          <w:color w:val="2F5496" w:themeColor="accent1" w:themeShade="BF"/>
        </w:rPr>
      </w:pPr>
      <w:r>
        <w:rPr>
          <w:color w:val="2F5496" w:themeColor="accent1" w:themeShade="BF"/>
        </w:rPr>
        <w:br w:type="page"/>
      </w:r>
    </w:p>
    <w:p w14:paraId="37F2D3F6" w14:textId="69EC3579" w:rsidR="00862078" w:rsidRPr="00DA05D3" w:rsidRDefault="00862078" w:rsidP="00B67D44">
      <w:pPr>
        <w:pStyle w:val="Heading1"/>
        <w:jc w:val="left"/>
      </w:pPr>
      <w:bookmarkStart w:id="2" w:name="_Toc512170332"/>
      <w:r w:rsidRPr="008C2ED9">
        <w:t>Introduction</w:t>
      </w:r>
      <w:bookmarkEnd w:id="2"/>
      <w:r w:rsidRPr="00DA05D3">
        <w:t xml:space="preserve"> </w:t>
      </w:r>
    </w:p>
    <w:p w14:paraId="79BA5031" w14:textId="41D95447" w:rsidR="00862078" w:rsidRPr="00A50431" w:rsidRDefault="00862078" w:rsidP="00862078">
      <w:pPr>
        <w:rPr>
          <w:rFonts w:cstheme="minorHAnsi"/>
        </w:rPr>
      </w:pPr>
      <w:r w:rsidRPr="00AA431B">
        <w:rPr>
          <w:color w:val="000000" w:themeColor="text1"/>
        </w:rPr>
        <w:t xml:space="preserve">Since the first fully operational internal combustion engine was invented in 1859, by </w:t>
      </w:r>
      <w:r w:rsidRPr="00AA431B">
        <w:rPr>
          <w:rFonts w:cstheme="minorHAnsi"/>
          <w:color w:val="000000" w:themeColor="text1"/>
          <w:shd w:val="clear" w:color="auto" w:fill="FFFFFF"/>
        </w:rPr>
        <w:t>J. J. Étienne Lenoir</w:t>
      </w:r>
      <w:r w:rsidRPr="00AA431B">
        <w:rPr>
          <w:rFonts w:cstheme="minorHAnsi"/>
          <w:color w:val="000000" w:themeColor="text1"/>
        </w:rPr>
        <w:t xml:space="preserve">, </w:t>
      </w:r>
      <w:sdt>
        <w:sdtPr>
          <w:rPr>
            <w:rFonts w:cstheme="minorHAnsi"/>
            <w:color w:val="000000" w:themeColor="text1"/>
          </w:rPr>
          <w:id w:val="-1471432919"/>
          <w:citation/>
        </w:sdtPr>
        <w:sdtContent>
          <w:r w:rsidRPr="00AA431B">
            <w:rPr>
              <w:rFonts w:cstheme="minorHAnsi"/>
              <w:color w:val="000000" w:themeColor="text1"/>
            </w:rPr>
            <w:fldChar w:fldCharType="begin"/>
          </w:r>
          <w:r w:rsidRPr="00AA431B">
            <w:rPr>
              <w:rFonts w:cstheme="minorHAnsi"/>
              <w:color w:val="000000" w:themeColor="text1"/>
            </w:rPr>
            <w:instrText xml:space="preserve"> CITATION Vas11 \l 2057 </w:instrText>
          </w:r>
          <w:r w:rsidRPr="00AA431B">
            <w:rPr>
              <w:rFonts w:cstheme="minorHAnsi"/>
              <w:color w:val="000000" w:themeColor="text1"/>
            </w:rPr>
            <w:fldChar w:fldCharType="separate"/>
          </w:r>
          <w:r w:rsidR="001267E5" w:rsidRPr="001267E5">
            <w:rPr>
              <w:rFonts w:cstheme="minorHAnsi"/>
              <w:noProof/>
              <w:color w:val="000000" w:themeColor="text1"/>
            </w:rPr>
            <w:t>(Vasilash, 2011)</w:t>
          </w:r>
          <w:r w:rsidRPr="00AA431B">
            <w:rPr>
              <w:rFonts w:cstheme="minorHAnsi"/>
              <w:color w:val="000000" w:themeColor="text1"/>
            </w:rPr>
            <w:fldChar w:fldCharType="end"/>
          </w:r>
        </w:sdtContent>
      </w:sdt>
      <w:r w:rsidRPr="00AA431B">
        <w:rPr>
          <w:rFonts w:cstheme="minorHAnsi"/>
          <w:color w:val="000000" w:themeColor="text1"/>
        </w:rPr>
        <w:t xml:space="preserve"> the modern world has progressively become dependent on the use of ICE in the transport industry. </w:t>
      </w:r>
      <w:sdt>
        <w:sdtPr>
          <w:rPr>
            <w:rFonts w:cstheme="minorHAnsi"/>
            <w:color w:val="000000" w:themeColor="text1"/>
          </w:rPr>
          <w:id w:val="2115863894"/>
          <w:citation/>
        </w:sdtPr>
        <w:sdtContent>
          <w:r w:rsidRPr="00AA431B">
            <w:rPr>
              <w:rFonts w:cstheme="minorHAnsi"/>
              <w:color w:val="000000" w:themeColor="text1"/>
            </w:rPr>
            <w:fldChar w:fldCharType="begin"/>
          </w:r>
          <w:r w:rsidRPr="00AA431B">
            <w:rPr>
              <w:rFonts w:cstheme="minorHAnsi"/>
              <w:color w:val="000000" w:themeColor="text1"/>
            </w:rPr>
            <w:instrText xml:space="preserve"> CITATION Dep16 \l 2057 </w:instrText>
          </w:r>
          <w:r w:rsidRPr="00AA431B">
            <w:rPr>
              <w:rFonts w:cstheme="minorHAnsi"/>
              <w:color w:val="000000" w:themeColor="text1"/>
            </w:rPr>
            <w:fldChar w:fldCharType="separate"/>
          </w:r>
          <w:r w:rsidR="001267E5" w:rsidRPr="001267E5">
            <w:rPr>
              <w:rFonts w:cstheme="minorHAnsi"/>
              <w:noProof/>
              <w:color w:val="000000" w:themeColor="text1"/>
            </w:rPr>
            <w:t>(Department of Transport, 2016)</w:t>
          </w:r>
          <w:r w:rsidRPr="00AA431B">
            <w:rPr>
              <w:rFonts w:cstheme="minorHAnsi"/>
              <w:color w:val="000000" w:themeColor="text1"/>
            </w:rPr>
            <w:fldChar w:fldCharType="end"/>
          </w:r>
        </w:sdtContent>
      </w:sdt>
      <w:r w:rsidRPr="00AA431B">
        <w:rPr>
          <w:rFonts w:cstheme="minorHAnsi"/>
          <w:color w:val="000000" w:themeColor="text1"/>
        </w:rPr>
        <w:t xml:space="preserve"> Interestingly</w:t>
      </w:r>
      <w:r w:rsidRPr="00A50431">
        <w:rPr>
          <w:rFonts w:cstheme="minorHAnsi"/>
        </w:rPr>
        <w:t>, the id</w:t>
      </w:r>
      <w:r>
        <w:rPr>
          <w:rFonts w:cstheme="minorHAnsi"/>
        </w:rPr>
        <w:t>ea of the electric vehicle is</w:t>
      </w:r>
      <w:r w:rsidRPr="00A50431">
        <w:rPr>
          <w:rFonts w:cstheme="minorHAnsi"/>
        </w:rPr>
        <w:t xml:space="preserve"> older than the internal combustion engine itself, which then begs the question of</w:t>
      </w:r>
      <w:r w:rsidR="006303E5">
        <w:rPr>
          <w:rFonts w:cstheme="minorHAnsi"/>
        </w:rPr>
        <w:t xml:space="preserve">; </w:t>
      </w:r>
      <w:r w:rsidRPr="00A50431">
        <w:rPr>
          <w:rFonts w:cstheme="minorHAnsi"/>
        </w:rPr>
        <w:t xml:space="preserve">why </w:t>
      </w:r>
      <w:r>
        <w:rPr>
          <w:rFonts w:cstheme="minorHAnsi"/>
        </w:rPr>
        <w:t>are</w:t>
      </w:r>
      <w:r w:rsidRPr="00A50431">
        <w:rPr>
          <w:rFonts w:cstheme="minorHAnsi"/>
        </w:rPr>
        <w:t xml:space="preserve"> electric vehicles </w:t>
      </w:r>
      <w:r>
        <w:rPr>
          <w:rFonts w:cstheme="minorHAnsi"/>
        </w:rPr>
        <w:t>not</w:t>
      </w:r>
      <w:r w:rsidRPr="00A50431">
        <w:rPr>
          <w:rFonts w:cstheme="minorHAnsi"/>
        </w:rPr>
        <w:t xml:space="preserve"> as widely utilized as </w:t>
      </w:r>
      <w:r w:rsidR="00DC7FF3">
        <w:rPr>
          <w:rFonts w:cstheme="minorHAnsi"/>
        </w:rPr>
        <w:t>gasoline</w:t>
      </w:r>
      <w:r w:rsidRPr="00A50431">
        <w:rPr>
          <w:rFonts w:cstheme="minorHAnsi"/>
        </w:rPr>
        <w:t xml:space="preserve"> or diesel-powered vehicles? </w:t>
      </w:r>
      <w:sdt>
        <w:sdtPr>
          <w:rPr>
            <w:color w:val="000000" w:themeColor="text1"/>
          </w:rPr>
          <w:id w:val="-171261198"/>
          <w:citation/>
        </w:sdtPr>
        <w:sdtContent>
          <w:r w:rsidRPr="00A50431">
            <w:rPr>
              <w:color w:val="000000" w:themeColor="text1"/>
            </w:rPr>
            <w:fldChar w:fldCharType="begin"/>
          </w:r>
          <w:r w:rsidRPr="00A50431">
            <w:rPr>
              <w:color w:val="000000" w:themeColor="text1"/>
            </w:rPr>
            <w:instrText xml:space="preserve"> CITATION Iqb11 \l 2057 </w:instrText>
          </w:r>
          <w:r w:rsidRPr="00A50431">
            <w:rPr>
              <w:color w:val="000000" w:themeColor="text1"/>
            </w:rPr>
            <w:fldChar w:fldCharType="separate"/>
          </w:r>
          <w:r w:rsidR="001267E5" w:rsidRPr="001267E5">
            <w:rPr>
              <w:noProof/>
              <w:color w:val="000000" w:themeColor="text1"/>
            </w:rPr>
            <w:t>(Husain, 2011)</w:t>
          </w:r>
          <w:r w:rsidRPr="00A50431">
            <w:rPr>
              <w:color w:val="000000" w:themeColor="text1"/>
            </w:rPr>
            <w:fldChar w:fldCharType="end"/>
          </w:r>
        </w:sdtContent>
      </w:sdt>
    </w:p>
    <w:p w14:paraId="7BA3611B" w14:textId="3003ACF5" w:rsidR="00862078" w:rsidRDefault="00862078" w:rsidP="00862078">
      <w:pPr>
        <w:rPr>
          <w:color w:val="FF0000"/>
        </w:rPr>
      </w:pPr>
      <w:r w:rsidRPr="00A50431">
        <w:rPr>
          <w:rFonts w:cstheme="minorHAnsi"/>
        </w:rPr>
        <w:t>Electric vehicles in the past shar</w:t>
      </w:r>
      <w:r>
        <w:rPr>
          <w:rFonts w:cstheme="minorHAnsi"/>
        </w:rPr>
        <w:t>ed</w:t>
      </w:r>
      <w:r w:rsidRPr="00A50431">
        <w:rPr>
          <w:rFonts w:cstheme="minorHAnsi"/>
        </w:rPr>
        <w:t xml:space="preserve"> much of the same complications of modern day E.Vs</w:t>
      </w:r>
      <w:r w:rsidRPr="00A50431">
        <w:rPr>
          <w:rFonts w:cstheme="minorHAnsi"/>
          <w:color w:val="000000" w:themeColor="text1"/>
        </w:rPr>
        <w:t>. The first usable electrified vehicle had a short range,</w:t>
      </w:r>
      <w:r>
        <w:rPr>
          <w:rFonts w:cstheme="minorHAnsi"/>
          <w:color w:val="000000" w:themeColor="text1"/>
        </w:rPr>
        <w:t xml:space="preserve"> </w:t>
      </w:r>
      <w:r w:rsidRPr="00A50431">
        <w:rPr>
          <w:rFonts w:cstheme="minorHAnsi"/>
          <w:color w:val="000000" w:themeColor="text1"/>
        </w:rPr>
        <w:t>heavy batteries</w:t>
      </w:r>
      <w:r>
        <w:rPr>
          <w:rFonts w:cstheme="minorHAnsi"/>
          <w:color w:val="000000" w:themeColor="text1"/>
        </w:rPr>
        <w:t xml:space="preserve"> </w:t>
      </w:r>
      <w:r w:rsidRPr="00A50431">
        <w:rPr>
          <w:rFonts w:cstheme="minorHAnsi"/>
          <w:color w:val="000000" w:themeColor="text1"/>
        </w:rPr>
        <w:t>and a very limited top speed, coincidentally</w:t>
      </w:r>
      <w:r>
        <w:rPr>
          <w:rFonts w:cstheme="minorHAnsi"/>
          <w:color w:val="000000" w:themeColor="text1"/>
        </w:rPr>
        <w:t xml:space="preserve"> some of</w:t>
      </w:r>
      <w:r w:rsidRPr="00A50431">
        <w:rPr>
          <w:rFonts w:cstheme="minorHAnsi"/>
          <w:color w:val="000000" w:themeColor="text1"/>
        </w:rPr>
        <w:t xml:space="preserve"> the same </w:t>
      </w:r>
      <w:r>
        <w:rPr>
          <w:rFonts w:cstheme="minorHAnsi"/>
          <w:color w:val="000000" w:themeColor="text1"/>
        </w:rPr>
        <w:t>issues</w:t>
      </w:r>
      <w:r w:rsidRPr="00A50431">
        <w:rPr>
          <w:rFonts w:cstheme="minorHAnsi"/>
          <w:color w:val="000000" w:themeColor="text1"/>
        </w:rPr>
        <w:t xml:space="preserve"> are still prominent today. </w:t>
      </w:r>
      <w:sdt>
        <w:sdtPr>
          <w:id w:val="2067059042"/>
          <w:citation/>
        </w:sdtPr>
        <w:sdtEndPr>
          <w:rPr>
            <w:color w:val="FF0000"/>
          </w:rPr>
        </w:sdtEndPr>
        <w:sdtContent>
          <w:r w:rsidRPr="00A50431">
            <w:rPr>
              <w:color w:val="000000" w:themeColor="text1"/>
            </w:rPr>
            <w:fldChar w:fldCharType="begin"/>
          </w:r>
          <w:r w:rsidRPr="00A50431">
            <w:rPr>
              <w:color w:val="000000" w:themeColor="text1"/>
            </w:rPr>
            <w:instrText xml:space="preserve">CITATION Placeholder1 \l 2057 </w:instrText>
          </w:r>
          <w:r w:rsidRPr="00A50431">
            <w:rPr>
              <w:color w:val="000000" w:themeColor="text1"/>
            </w:rPr>
            <w:fldChar w:fldCharType="separate"/>
          </w:r>
          <w:r w:rsidR="001267E5" w:rsidRPr="001267E5">
            <w:rPr>
              <w:noProof/>
              <w:color w:val="000000" w:themeColor="text1"/>
            </w:rPr>
            <w:t>(Mehrdad Ehsani, 2010)</w:t>
          </w:r>
          <w:r w:rsidRPr="00A50431">
            <w:rPr>
              <w:color w:val="000000" w:themeColor="text1"/>
            </w:rPr>
            <w:fldChar w:fldCharType="end"/>
          </w:r>
        </w:sdtContent>
      </w:sdt>
    </w:p>
    <w:p w14:paraId="45D14C02" w14:textId="4F01C76F" w:rsidR="00862078" w:rsidRPr="00A50431" w:rsidRDefault="00862078" w:rsidP="00862078">
      <w:pPr>
        <w:rPr>
          <w:rFonts w:cstheme="minorHAnsi"/>
          <w:color w:val="000000" w:themeColor="text1"/>
        </w:rPr>
      </w:pPr>
      <w:r w:rsidRPr="00B64594">
        <w:rPr>
          <w:rFonts w:cstheme="minorHAnsi"/>
          <w:color w:val="000000" w:themeColor="text1"/>
        </w:rPr>
        <w:t>To add to the growing concerns of the usability of the electric vehicles, there are now highlighted infrastructure issues, as well as the controversy of how efficient the E.V can be</w:t>
      </w:r>
      <w:r>
        <w:rPr>
          <w:rFonts w:cstheme="minorHAnsi"/>
          <w:color w:val="000000" w:themeColor="text1"/>
        </w:rPr>
        <w:t xml:space="preserve"> </w:t>
      </w:r>
      <w:r w:rsidRPr="00B64594">
        <w:rPr>
          <w:rFonts w:cstheme="minorHAnsi"/>
          <w:color w:val="000000" w:themeColor="text1"/>
        </w:rPr>
        <w:t xml:space="preserve">when they depend on electricity that isn’t always generated in the most sustainable way. </w:t>
      </w:r>
      <w:sdt>
        <w:sdtPr>
          <w:id w:val="-1628763792"/>
          <w:citation/>
        </w:sdtPr>
        <w:sdtContent>
          <w:r w:rsidRPr="00B64594">
            <w:fldChar w:fldCharType="begin"/>
          </w:r>
          <w:r w:rsidRPr="00B64594">
            <w:instrText xml:space="preserve"> CITATION Int112 \l 2057 </w:instrText>
          </w:r>
          <w:r w:rsidRPr="00B64594">
            <w:fldChar w:fldCharType="separate"/>
          </w:r>
          <w:r w:rsidR="001267E5" w:rsidRPr="001267E5">
            <w:rPr>
              <w:noProof/>
            </w:rPr>
            <w:t>(International Energy Agency, 2011)</w:t>
          </w:r>
          <w:r w:rsidRPr="00B64594">
            <w:fldChar w:fldCharType="end"/>
          </w:r>
        </w:sdtContent>
      </w:sdt>
      <w:r>
        <w:t xml:space="preserve">. It should be noted that </w:t>
      </w:r>
      <w:r>
        <w:rPr>
          <w:rFonts w:cstheme="minorHAnsi"/>
          <w:color w:val="000000" w:themeColor="text1"/>
        </w:rPr>
        <w:t>t</w:t>
      </w:r>
      <w:r w:rsidRPr="00A50431">
        <w:rPr>
          <w:rFonts w:cstheme="minorHAnsi"/>
          <w:color w:val="000000" w:themeColor="text1"/>
        </w:rPr>
        <w:t>here ha</w:t>
      </w:r>
      <w:r>
        <w:rPr>
          <w:rFonts w:cstheme="minorHAnsi"/>
          <w:color w:val="000000" w:themeColor="text1"/>
        </w:rPr>
        <w:t>ve been on-going</w:t>
      </w:r>
      <w:r w:rsidRPr="00A50431">
        <w:rPr>
          <w:rFonts w:cstheme="minorHAnsi"/>
          <w:color w:val="000000" w:themeColor="text1"/>
        </w:rPr>
        <w:t xml:space="preserve"> considerate effort</w:t>
      </w:r>
      <w:r>
        <w:rPr>
          <w:rFonts w:cstheme="minorHAnsi"/>
          <w:color w:val="000000" w:themeColor="text1"/>
        </w:rPr>
        <w:t>s</w:t>
      </w:r>
      <w:r w:rsidRPr="00A50431">
        <w:rPr>
          <w:rFonts w:cstheme="minorHAnsi"/>
          <w:color w:val="000000" w:themeColor="text1"/>
        </w:rPr>
        <w:t xml:space="preserve"> globally to change the dynamic of producing electricity</w:t>
      </w:r>
      <w:r>
        <w:rPr>
          <w:rFonts w:cstheme="minorHAnsi"/>
          <w:color w:val="000000" w:themeColor="text1"/>
        </w:rPr>
        <w:t xml:space="preserve"> from mainly fossil fuels</w:t>
      </w:r>
      <w:r w:rsidRPr="00A50431">
        <w:rPr>
          <w:rFonts w:cstheme="minorHAnsi"/>
          <w:color w:val="000000" w:themeColor="text1"/>
        </w:rPr>
        <w:t xml:space="preserve"> into renewable sources, </w:t>
      </w:r>
      <w:r>
        <w:rPr>
          <w:rFonts w:cstheme="minorHAnsi"/>
          <w:color w:val="000000" w:themeColor="text1"/>
        </w:rPr>
        <w:t>however</w:t>
      </w:r>
      <w:r w:rsidRPr="00A50431">
        <w:rPr>
          <w:rFonts w:cstheme="minorHAnsi"/>
          <w:color w:val="000000" w:themeColor="text1"/>
        </w:rPr>
        <w:t xml:space="preserve"> there is still a major reliance on the burning of fossil fuels. </w:t>
      </w:r>
      <w:sdt>
        <w:sdtPr>
          <w:rPr>
            <w:rFonts w:cstheme="minorHAnsi"/>
            <w:color w:val="000000" w:themeColor="text1"/>
          </w:rPr>
          <w:id w:val="-1959480185"/>
          <w:citation/>
        </w:sdtPr>
        <w:sdtContent>
          <w:r w:rsidRPr="00A50431">
            <w:rPr>
              <w:rFonts w:cstheme="minorHAnsi"/>
              <w:color w:val="000000" w:themeColor="text1"/>
            </w:rPr>
            <w:fldChar w:fldCharType="begin"/>
          </w:r>
          <w:r w:rsidRPr="00A50431">
            <w:rPr>
              <w:rFonts w:cstheme="minorHAnsi"/>
              <w:color w:val="000000" w:themeColor="text1"/>
            </w:rPr>
            <w:instrText xml:space="preserve"> CITATION Wor16 \l 2057 </w:instrText>
          </w:r>
          <w:r w:rsidRPr="00A50431">
            <w:rPr>
              <w:rFonts w:cstheme="minorHAnsi"/>
              <w:color w:val="000000" w:themeColor="text1"/>
            </w:rPr>
            <w:fldChar w:fldCharType="separate"/>
          </w:r>
          <w:r w:rsidR="001267E5" w:rsidRPr="001267E5">
            <w:rPr>
              <w:rFonts w:cstheme="minorHAnsi"/>
              <w:noProof/>
              <w:color w:val="000000" w:themeColor="text1"/>
            </w:rPr>
            <w:t>(World Enegry Council, 2016)</w:t>
          </w:r>
          <w:r w:rsidRPr="00A50431">
            <w:rPr>
              <w:rFonts w:cstheme="minorHAnsi"/>
              <w:color w:val="000000" w:themeColor="text1"/>
            </w:rPr>
            <w:fldChar w:fldCharType="end"/>
          </w:r>
        </w:sdtContent>
      </w:sdt>
    </w:p>
    <w:p w14:paraId="095DC4AB" w14:textId="42309700" w:rsidR="00862078" w:rsidRDefault="00862078" w:rsidP="00862078">
      <w:pPr>
        <w:rPr>
          <w:rFonts w:cstheme="minorHAnsi"/>
          <w:color w:val="000000" w:themeColor="text1"/>
        </w:rPr>
      </w:pPr>
      <w:r>
        <w:rPr>
          <w:rFonts w:cstheme="minorHAnsi"/>
          <w:color w:val="000000" w:themeColor="text1"/>
        </w:rPr>
        <w:t xml:space="preserve">This paper will look to examine </w:t>
      </w:r>
      <w:r w:rsidR="00DC7FF3">
        <w:rPr>
          <w:rFonts w:cstheme="minorHAnsi"/>
          <w:color w:val="000000" w:themeColor="text1"/>
        </w:rPr>
        <w:t>E</w:t>
      </w:r>
      <w:r>
        <w:rPr>
          <w:rFonts w:cstheme="minorHAnsi"/>
          <w:color w:val="000000" w:themeColor="text1"/>
        </w:rPr>
        <w:t xml:space="preserve">lectric and </w:t>
      </w:r>
      <w:r w:rsidR="008409CB">
        <w:rPr>
          <w:rFonts w:cstheme="minorHAnsi"/>
          <w:color w:val="000000" w:themeColor="text1"/>
        </w:rPr>
        <w:t>ICE</w:t>
      </w:r>
      <w:r>
        <w:rPr>
          <w:rFonts w:cstheme="minorHAnsi"/>
          <w:color w:val="000000" w:themeColor="text1"/>
        </w:rPr>
        <w:t xml:space="preserve"> powered vehicles using a method termed ‘the well to wheel process’, which involves considering electricity, </w:t>
      </w:r>
      <w:r w:rsidR="00DC7FF3">
        <w:rPr>
          <w:rFonts w:cstheme="minorHAnsi"/>
          <w:color w:val="000000" w:themeColor="text1"/>
        </w:rPr>
        <w:t>gasoline</w:t>
      </w:r>
      <w:r>
        <w:rPr>
          <w:rFonts w:cstheme="minorHAnsi"/>
          <w:color w:val="000000" w:themeColor="text1"/>
        </w:rPr>
        <w:t xml:space="preserve"> and diesel from a life cycle perspective. Considering the energy used and emissions created from each stage of the WTW process</w:t>
      </w:r>
      <w:r w:rsidR="006303E5">
        <w:rPr>
          <w:rFonts w:cstheme="minorHAnsi"/>
          <w:color w:val="000000" w:themeColor="text1"/>
        </w:rPr>
        <w:t xml:space="preserve"> </w:t>
      </w:r>
      <w:r>
        <w:rPr>
          <w:rFonts w:cstheme="minorHAnsi"/>
          <w:color w:val="000000" w:themeColor="text1"/>
        </w:rPr>
        <w:t xml:space="preserve">will provide an expanded viewpoint on the possible effectiveness or ineffectiveness in the use of electricity to power a vehicle, in comparison to using </w:t>
      </w:r>
      <w:r w:rsidR="00DC7FF3">
        <w:rPr>
          <w:rFonts w:cstheme="minorHAnsi"/>
          <w:color w:val="000000" w:themeColor="text1"/>
        </w:rPr>
        <w:t>gasoline</w:t>
      </w:r>
      <w:r>
        <w:rPr>
          <w:rFonts w:cstheme="minorHAnsi"/>
          <w:color w:val="000000" w:themeColor="text1"/>
        </w:rPr>
        <w:t xml:space="preserve"> or diesel. </w:t>
      </w:r>
    </w:p>
    <w:p w14:paraId="6D4E82B9" w14:textId="56291CB7" w:rsidR="00862078" w:rsidRDefault="00862078" w:rsidP="00862078">
      <w:pPr>
        <w:rPr>
          <w:rFonts w:cstheme="minorHAnsi"/>
          <w:color w:val="000000" w:themeColor="text1"/>
        </w:rPr>
      </w:pPr>
      <w:r>
        <w:rPr>
          <w:rFonts w:cstheme="minorHAnsi"/>
          <w:color w:val="000000" w:themeColor="text1"/>
        </w:rPr>
        <w:t xml:space="preserve">The </w:t>
      </w:r>
      <w:r w:rsidR="005F42D7">
        <w:rPr>
          <w:rFonts w:cstheme="minorHAnsi"/>
          <w:color w:val="000000" w:themeColor="text1"/>
        </w:rPr>
        <w:t>W</w:t>
      </w:r>
      <w:r>
        <w:rPr>
          <w:rFonts w:cstheme="minorHAnsi"/>
          <w:color w:val="000000" w:themeColor="text1"/>
        </w:rPr>
        <w:t xml:space="preserve">ell to </w:t>
      </w:r>
      <w:r w:rsidR="005F42D7">
        <w:rPr>
          <w:rFonts w:cstheme="minorHAnsi"/>
          <w:color w:val="000000" w:themeColor="text1"/>
        </w:rPr>
        <w:t>W</w:t>
      </w:r>
      <w:r>
        <w:rPr>
          <w:rFonts w:cstheme="minorHAnsi"/>
          <w:color w:val="000000" w:themeColor="text1"/>
        </w:rPr>
        <w:t xml:space="preserve">heel process will cover the following aspects of </w:t>
      </w:r>
      <w:r w:rsidR="005F42D7">
        <w:rPr>
          <w:rFonts w:cstheme="minorHAnsi"/>
          <w:color w:val="000000" w:themeColor="text1"/>
        </w:rPr>
        <w:t>E</w:t>
      </w:r>
      <w:r>
        <w:rPr>
          <w:rFonts w:cstheme="minorHAnsi"/>
          <w:color w:val="000000" w:themeColor="text1"/>
        </w:rPr>
        <w:t xml:space="preserve">lectricity, </w:t>
      </w:r>
      <w:r w:rsidR="005F42D7">
        <w:rPr>
          <w:rFonts w:cstheme="minorHAnsi"/>
          <w:color w:val="000000" w:themeColor="text1"/>
        </w:rPr>
        <w:t>G</w:t>
      </w:r>
      <w:r w:rsidR="00DC7FF3">
        <w:rPr>
          <w:rFonts w:cstheme="minorHAnsi"/>
          <w:color w:val="000000" w:themeColor="text1"/>
        </w:rPr>
        <w:t>asoline</w:t>
      </w:r>
      <w:r>
        <w:rPr>
          <w:rFonts w:cstheme="minorHAnsi"/>
          <w:color w:val="000000" w:themeColor="text1"/>
        </w:rPr>
        <w:t xml:space="preserve"> and </w:t>
      </w:r>
      <w:r w:rsidR="005F42D7">
        <w:rPr>
          <w:rFonts w:cstheme="minorHAnsi"/>
          <w:color w:val="000000" w:themeColor="text1"/>
        </w:rPr>
        <w:t>D</w:t>
      </w:r>
      <w:r>
        <w:rPr>
          <w:rFonts w:cstheme="minorHAnsi"/>
          <w:color w:val="000000" w:themeColor="text1"/>
        </w:rPr>
        <w:t>iesel:</w:t>
      </w:r>
    </w:p>
    <w:p w14:paraId="587E8CA4" w14:textId="22C463B6" w:rsidR="00DC7FF3" w:rsidRDefault="00DC7FF3" w:rsidP="00B54B6F">
      <w:pPr>
        <w:pStyle w:val="ListParagraph"/>
        <w:numPr>
          <w:ilvl w:val="0"/>
          <w:numId w:val="3"/>
        </w:numPr>
        <w:rPr>
          <w:rFonts w:cstheme="minorHAnsi"/>
          <w:color w:val="000000" w:themeColor="text1"/>
        </w:rPr>
      </w:pPr>
      <w:r>
        <w:rPr>
          <w:rFonts w:cstheme="minorHAnsi"/>
          <w:color w:val="000000" w:themeColor="text1"/>
        </w:rPr>
        <w:t xml:space="preserve">The </w:t>
      </w:r>
      <w:r w:rsidRPr="00B54B6F">
        <w:rPr>
          <w:rFonts w:cstheme="minorHAnsi"/>
          <w:color w:val="000000" w:themeColor="text1"/>
        </w:rPr>
        <w:t xml:space="preserve">Refinery </w:t>
      </w:r>
      <w:r w:rsidR="00E62275">
        <w:rPr>
          <w:rFonts w:cstheme="minorHAnsi"/>
          <w:color w:val="000000" w:themeColor="text1"/>
        </w:rPr>
        <w:t>Stage</w:t>
      </w:r>
      <w:r>
        <w:rPr>
          <w:rFonts w:cstheme="minorHAnsi"/>
          <w:color w:val="000000" w:themeColor="text1"/>
        </w:rPr>
        <w:t xml:space="preserve"> of Gasoline and Diesel.</w:t>
      </w:r>
    </w:p>
    <w:p w14:paraId="77F9F2A8" w14:textId="250D4B98" w:rsidR="00862078" w:rsidRPr="00B54B6F" w:rsidRDefault="00DC7FF3" w:rsidP="00B54B6F">
      <w:pPr>
        <w:pStyle w:val="ListParagraph"/>
        <w:numPr>
          <w:ilvl w:val="0"/>
          <w:numId w:val="3"/>
        </w:numPr>
        <w:rPr>
          <w:rFonts w:cstheme="minorHAnsi"/>
          <w:color w:val="000000" w:themeColor="text1"/>
        </w:rPr>
      </w:pPr>
      <w:r>
        <w:rPr>
          <w:rFonts w:cstheme="minorHAnsi"/>
          <w:color w:val="000000" w:themeColor="text1"/>
        </w:rPr>
        <w:t xml:space="preserve"> Electricity Generation Considering the UK’s Electricity Grid Mix</w:t>
      </w:r>
    </w:p>
    <w:p w14:paraId="53AC57AB" w14:textId="193C1207" w:rsidR="00DC7FF3" w:rsidRDefault="00862078" w:rsidP="00B54B6F">
      <w:pPr>
        <w:pStyle w:val="ListParagraph"/>
        <w:numPr>
          <w:ilvl w:val="0"/>
          <w:numId w:val="3"/>
        </w:numPr>
        <w:rPr>
          <w:rFonts w:cstheme="minorHAnsi"/>
          <w:color w:val="000000" w:themeColor="text1"/>
        </w:rPr>
      </w:pPr>
      <w:r w:rsidRPr="00B54B6F">
        <w:rPr>
          <w:rFonts w:cstheme="minorHAnsi"/>
          <w:color w:val="000000" w:themeColor="text1"/>
        </w:rPr>
        <w:t xml:space="preserve">Transportation </w:t>
      </w:r>
      <w:r w:rsidR="00DC7FF3" w:rsidRPr="00B54B6F">
        <w:rPr>
          <w:rFonts w:cstheme="minorHAnsi"/>
          <w:color w:val="000000" w:themeColor="text1"/>
        </w:rPr>
        <w:t xml:space="preserve">from </w:t>
      </w:r>
      <w:r w:rsidRPr="00B54B6F">
        <w:rPr>
          <w:rFonts w:cstheme="minorHAnsi"/>
          <w:color w:val="000000" w:themeColor="text1"/>
        </w:rPr>
        <w:t xml:space="preserve">Refinery </w:t>
      </w:r>
      <w:r w:rsidR="00DC7FF3" w:rsidRPr="00B54B6F">
        <w:rPr>
          <w:rFonts w:cstheme="minorHAnsi"/>
          <w:color w:val="000000" w:themeColor="text1"/>
        </w:rPr>
        <w:t>to Storage/Distribution Points</w:t>
      </w:r>
      <w:r w:rsidR="00E62275">
        <w:rPr>
          <w:rFonts w:cstheme="minorHAnsi"/>
          <w:color w:val="000000" w:themeColor="text1"/>
        </w:rPr>
        <w:t xml:space="preserve"> via Pipeline and Oil tanker</w:t>
      </w:r>
    </w:p>
    <w:p w14:paraId="4ADF162F" w14:textId="6D23862E" w:rsidR="00862078" w:rsidRPr="00B54B6F" w:rsidRDefault="00DC7FF3" w:rsidP="00DC7FF3">
      <w:pPr>
        <w:pStyle w:val="ListParagraph"/>
        <w:numPr>
          <w:ilvl w:val="0"/>
          <w:numId w:val="3"/>
        </w:numPr>
        <w:rPr>
          <w:rFonts w:cstheme="minorHAnsi"/>
          <w:color w:val="000000" w:themeColor="text1"/>
        </w:rPr>
      </w:pPr>
      <w:r>
        <w:rPr>
          <w:rFonts w:cstheme="minorHAnsi"/>
          <w:color w:val="000000" w:themeColor="text1"/>
        </w:rPr>
        <w:t xml:space="preserve">Electricity Transportation </w:t>
      </w:r>
      <w:r w:rsidR="00E62275">
        <w:rPr>
          <w:rFonts w:cstheme="minorHAnsi"/>
          <w:color w:val="000000" w:themeColor="text1"/>
        </w:rPr>
        <w:t>v</w:t>
      </w:r>
      <w:r>
        <w:rPr>
          <w:rFonts w:cstheme="minorHAnsi"/>
          <w:color w:val="000000" w:themeColor="text1"/>
        </w:rPr>
        <w:t xml:space="preserve">ia the National Grid </w:t>
      </w:r>
    </w:p>
    <w:p w14:paraId="6B62EC5A" w14:textId="534DB7AA" w:rsidR="00862078" w:rsidRPr="00B54B6F" w:rsidRDefault="00862078" w:rsidP="00B54B6F">
      <w:pPr>
        <w:pStyle w:val="ListParagraph"/>
        <w:numPr>
          <w:ilvl w:val="0"/>
          <w:numId w:val="3"/>
        </w:numPr>
        <w:rPr>
          <w:rFonts w:cstheme="minorHAnsi"/>
          <w:color w:val="000000" w:themeColor="text1"/>
        </w:rPr>
      </w:pPr>
      <w:r w:rsidRPr="00B54B6F">
        <w:rPr>
          <w:rFonts w:cstheme="minorHAnsi"/>
          <w:color w:val="000000" w:themeColor="text1"/>
        </w:rPr>
        <w:t xml:space="preserve">Distribution </w:t>
      </w:r>
      <w:r w:rsidR="00DC7FF3" w:rsidRPr="00B54B6F">
        <w:rPr>
          <w:rFonts w:cstheme="minorHAnsi"/>
          <w:color w:val="000000" w:themeColor="text1"/>
        </w:rPr>
        <w:t>Points to Local Fuel Stations</w:t>
      </w:r>
      <w:r w:rsidR="00E62275">
        <w:rPr>
          <w:rFonts w:cstheme="minorHAnsi"/>
          <w:color w:val="000000" w:themeColor="text1"/>
        </w:rPr>
        <w:t xml:space="preserve"> via Lorry</w:t>
      </w:r>
    </w:p>
    <w:p w14:paraId="4D122C62" w14:textId="5AD871FD" w:rsidR="00862078" w:rsidRPr="00B54B6F" w:rsidRDefault="00862078" w:rsidP="00B54B6F">
      <w:pPr>
        <w:pStyle w:val="ListParagraph"/>
        <w:numPr>
          <w:ilvl w:val="0"/>
          <w:numId w:val="3"/>
        </w:numPr>
        <w:rPr>
          <w:rFonts w:cstheme="minorHAnsi"/>
          <w:color w:val="000000" w:themeColor="text1"/>
        </w:rPr>
      </w:pPr>
      <w:r w:rsidRPr="00B54B6F">
        <w:rPr>
          <w:rFonts w:cstheme="minorHAnsi"/>
          <w:color w:val="000000" w:themeColor="text1"/>
        </w:rPr>
        <w:t xml:space="preserve">Use </w:t>
      </w:r>
      <w:r w:rsidR="00DC7FF3" w:rsidRPr="00B54B6F">
        <w:rPr>
          <w:rFonts w:cstheme="minorHAnsi"/>
          <w:color w:val="000000" w:themeColor="text1"/>
        </w:rPr>
        <w:t xml:space="preserve">Phase </w:t>
      </w:r>
      <w:r w:rsidR="00DC7FF3">
        <w:rPr>
          <w:rFonts w:cstheme="minorHAnsi"/>
          <w:color w:val="000000" w:themeColor="text1"/>
        </w:rPr>
        <w:t>of Gasoline, Diesel and Electric Vehicles of Various Sizes</w:t>
      </w:r>
    </w:p>
    <w:p w14:paraId="4D3D96D3" w14:textId="77777777" w:rsidR="00862078" w:rsidRPr="00E01E99" w:rsidRDefault="00862078" w:rsidP="00862078">
      <w:r w:rsidRPr="00E73901">
        <w:t>To effectively carry out this</w:t>
      </w:r>
      <w:r>
        <w:t xml:space="preserve"> expansive</w:t>
      </w:r>
      <w:r w:rsidRPr="00E73901">
        <w:t xml:space="preserve"> process in an organised fashion, two main aims will be considered whilst carrying out this investigation. </w:t>
      </w:r>
      <w:r>
        <w:br/>
      </w:r>
      <w:r>
        <w:rPr>
          <w:color w:val="0D0D0D" w:themeColor="text1" w:themeTint="F2"/>
        </w:rPr>
        <w:br/>
      </w:r>
      <w:r w:rsidRPr="009A79DE">
        <w:rPr>
          <w:rStyle w:val="Heading2Char"/>
        </w:rPr>
        <w:t>Aim 1</w:t>
      </w:r>
      <w:r w:rsidRPr="00E73901">
        <w:rPr>
          <w:color w:val="0D0D0D" w:themeColor="text1" w:themeTint="F2"/>
        </w:rPr>
        <w:t xml:space="preserve"> – To effectively analyse the amount of energy lost within use of different energy sources, using the well to wheel process. </w:t>
      </w:r>
    </w:p>
    <w:p w14:paraId="4ECFF3B8" w14:textId="77777777" w:rsidR="00862078" w:rsidRPr="00E73901" w:rsidRDefault="00862078" w:rsidP="00862078">
      <w:pPr>
        <w:rPr>
          <w:color w:val="0D0D0D" w:themeColor="text1" w:themeTint="F2"/>
        </w:rPr>
      </w:pPr>
      <w:bookmarkStart w:id="3" w:name="_Toc512170333"/>
      <w:r w:rsidRPr="009A79DE">
        <w:rPr>
          <w:rStyle w:val="Heading2Char"/>
        </w:rPr>
        <w:t>Aim 2</w:t>
      </w:r>
      <w:bookmarkEnd w:id="3"/>
      <w:r w:rsidRPr="00E73901">
        <w:rPr>
          <w:color w:val="0D0D0D" w:themeColor="text1" w:themeTint="F2"/>
        </w:rPr>
        <w:t xml:space="preserve"> – To effectively analyse the amount of emissions produced within use of different energy sources, using the well to wheel process. </w:t>
      </w:r>
    </w:p>
    <w:p w14:paraId="1AC5B63C" w14:textId="04D2D0E8" w:rsidR="00862078" w:rsidRDefault="00862078" w:rsidP="00862078">
      <w:pPr>
        <w:rPr>
          <w:rFonts w:cstheme="minorHAnsi"/>
          <w:color w:val="000000" w:themeColor="text1"/>
        </w:rPr>
      </w:pPr>
    </w:p>
    <w:p w14:paraId="26A4F7B9" w14:textId="77777777" w:rsidR="00894EC3" w:rsidRDefault="00894EC3" w:rsidP="00862078">
      <w:pPr>
        <w:rPr>
          <w:rFonts w:cstheme="minorHAnsi"/>
          <w:color w:val="000000" w:themeColor="text1"/>
        </w:rPr>
      </w:pPr>
    </w:p>
    <w:p w14:paraId="59A718E8" w14:textId="70A1E48E" w:rsidR="00862078" w:rsidRDefault="00862078"/>
    <w:p w14:paraId="09AF1C77" w14:textId="49E4E7C7" w:rsidR="00862078" w:rsidRDefault="00B67D44" w:rsidP="00686637">
      <w:pPr>
        <w:pStyle w:val="Heading2"/>
      </w:pPr>
      <w:bookmarkStart w:id="4" w:name="_Toc512170334"/>
      <w:r>
        <w:t>Layout of R</w:t>
      </w:r>
      <w:r w:rsidR="00686637">
        <w:t>eport:</w:t>
      </w:r>
      <w:bookmarkEnd w:id="4"/>
    </w:p>
    <w:p w14:paraId="27A69CE7" w14:textId="742E1239" w:rsidR="00686637" w:rsidRDefault="00686637">
      <w:r>
        <w:t xml:space="preserve">Please note that because of the varied information contained within this report, each of the well to wheel processes are broken down into sections, with each section displayed in the usual technical report format. This unconventional format was necessary for readability purposes. </w:t>
      </w:r>
    </w:p>
    <w:p w14:paraId="44E2E68E" w14:textId="4FB3A16A" w:rsidR="00862078" w:rsidRDefault="00862078"/>
    <w:p w14:paraId="39443274" w14:textId="085068E8" w:rsidR="00862078" w:rsidRDefault="00862078"/>
    <w:p w14:paraId="0FD53AD1" w14:textId="023E0FB0" w:rsidR="00862078" w:rsidRDefault="00862078"/>
    <w:p w14:paraId="21EC896A" w14:textId="0A605D03" w:rsidR="00862078" w:rsidRDefault="00862078"/>
    <w:p w14:paraId="2DDCFABB" w14:textId="118BAC15" w:rsidR="00862078" w:rsidRDefault="00862078"/>
    <w:p w14:paraId="3655546E" w14:textId="0294DFA6" w:rsidR="00862078" w:rsidRDefault="00862078"/>
    <w:p w14:paraId="2454950F" w14:textId="5BE72B4E" w:rsidR="00862078" w:rsidRDefault="00862078"/>
    <w:p w14:paraId="4E752B6C" w14:textId="000FB125" w:rsidR="00862078" w:rsidRDefault="00862078"/>
    <w:p w14:paraId="750B82EC" w14:textId="55AA9790" w:rsidR="00862078" w:rsidRDefault="00862078"/>
    <w:p w14:paraId="0C85524C" w14:textId="71B2DF0F" w:rsidR="00862078" w:rsidRDefault="00862078"/>
    <w:p w14:paraId="76243E27" w14:textId="4EEE455D" w:rsidR="00862078" w:rsidRDefault="00323451" w:rsidP="00B54B6F">
      <w:pPr>
        <w:jc w:val="center"/>
      </w:pPr>
      <w:r>
        <w:t xml:space="preserve"> </w:t>
      </w:r>
    </w:p>
    <w:p w14:paraId="029D3B81" w14:textId="65007E75" w:rsidR="00862078" w:rsidRDefault="00862078" w:rsidP="00B54B6F">
      <w:pPr>
        <w:jc w:val="center"/>
      </w:pPr>
    </w:p>
    <w:p w14:paraId="5F0029FE" w14:textId="2457DDCD" w:rsidR="00862078" w:rsidRDefault="00862078" w:rsidP="00B54B6F">
      <w:pPr>
        <w:jc w:val="center"/>
      </w:pPr>
    </w:p>
    <w:p w14:paraId="59E4C3DC" w14:textId="383AA637" w:rsidR="00862078" w:rsidRDefault="00862078" w:rsidP="00B54B6F">
      <w:pPr>
        <w:jc w:val="center"/>
      </w:pPr>
    </w:p>
    <w:p w14:paraId="3D0756E9" w14:textId="5D9DF4B2" w:rsidR="00862078" w:rsidRDefault="00862078" w:rsidP="00B54B6F">
      <w:pPr>
        <w:jc w:val="center"/>
      </w:pPr>
    </w:p>
    <w:p w14:paraId="0FC13885" w14:textId="02A1F05B" w:rsidR="00862078" w:rsidRDefault="00862078" w:rsidP="00B54B6F">
      <w:pPr>
        <w:jc w:val="center"/>
      </w:pPr>
    </w:p>
    <w:p w14:paraId="198E82B7" w14:textId="0B396E0B" w:rsidR="00862078" w:rsidRDefault="00862078" w:rsidP="00B54B6F">
      <w:pPr>
        <w:jc w:val="center"/>
      </w:pPr>
    </w:p>
    <w:p w14:paraId="353F5205" w14:textId="593A623B" w:rsidR="00862078" w:rsidRDefault="00862078" w:rsidP="00B54B6F">
      <w:pPr>
        <w:jc w:val="center"/>
      </w:pPr>
    </w:p>
    <w:p w14:paraId="2FD75829" w14:textId="735DF7DB" w:rsidR="00862078" w:rsidRDefault="00862078" w:rsidP="00B54B6F">
      <w:pPr>
        <w:jc w:val="center"/>
      </w:pPr>
    </w:p>
    <w:p w14:paraId="76FA7A07" w14:textId="022846EC" w:rsidR="00862078" w:rsidRDefault="00862078" w:rsidP="00B54B6F">
      <w:pPr>
        <w:jc w:val="center"/>
      </w:pPr>
    </w:p>
    <w:p w14:paraId="5E358042" w14:textId="45864A7B" w:rsidR="00862078" w:rsidRDefault="00862078" w:rsidP="00B54B6F">
      <w:pPr>
        <w:jc w:val="center"/>
      </w:pPr>
    </w:p>
    <w:p w14:paraId="4BE42DBE" w14:textId="0BBBC2CB" w:rsidR="00862078" w:rsidRDefault="00862078" w:rsidP="00B54B6F">
      <w:pPr>
        <w:jc w:val="center"/>
      </w:pPr>
    </w:p>
    <w:p w14:paraId="3D2CA762" w14:textId="751E38EF" w:rsidR="00862078" w:rsidRDefault="00862078" w:rsidP="00B54B6F">
      <w:pPr>
        <w:jc w:val="center"/>
      </w:pPr>
    </w:p>
    <w:p w14:paraId="237B1CF7" w14:textId="4512F830" w:rsidR="00862078" w:rsidRDefault="00862078" w:rsidP="00B54B6F">
      <w:pPr>
        <w:jc w:val="center"/>
      </w:pPr>
    </w:p>
    <w:p w14:paraId="03C815B8" w14:textId="2DF5E3E0" w:rsidR="00862078" w:rsidRDefault="00862078" w:rsidP="00B54B6F">
      <w:pPr>
        <w:jc w:val="center"/>
      </w:pPr>
    </w:p>
    <w:p w14:paraId="4D33CC69" w14:textId="5735AF49" w:rsidR="00862078" w:rsidRDefault="00862078" w:rsidP="00B54B6F">
      <w:pPr>
        <w:jc w:val="center"/>
      </w:pPr>
    </w:p>
    <w:p w14:paraId="419266E0" w14:textId="288173AC" w:rsidR="00862078" w:rsidRDefault="00862078" w:rsidP="00B54B6F">
      <w:pPr>
        <w:jc w:val="center"/>
      </w:pPr>
    </w:p>
    <w:p w14:paraId="093F4E3A" w14:textId="5CA8B826" w:rsidR="00862078" w:rsidRDefault="00862078" w:rsidP="00B54B6F">
      <w:pPr>
        <w:jc w:val="center"/>
      </w:pPr>
    </w:p>
    <w:p w14:paraId="4FAD62AB" w14:textId="49AF244B" w:rsidR="00862078" w:rsidRDefault="00862078" w:rsidP="00B54B6F">
      <w:pPr>
        <w:jc w:val="center"/>
      </w:pPr>
    </w:p>
    <w:p w14:paraId="5975DBE5" w14:textId="77777777" w:rsidR="00862078" w:rsidRDefault="00862078" w:rsidP="00B54B6F">
      <w:pPr>
        <w:jc w:val="center"/>
      </w:pPr>
    </w:p>
    <w:p w14:paraId="21CD4AF1" w14:textId="77777777" w:rsidR="00862078" w:rsidRDefault="00862078" w:rsidP="00B54B6F">
      <w:pPr>
        <w:jc w:val="center"/>
      </w:pPr>
    </w:p>
    <w:p w14:paraId="0C785002" w14:textId="77777777" w:rsidR="00862078" w:rsidRDefault="00862078" w:rsidP="00B54B6F">
      <w:pPr>
        <w:jc w:val="center"/>
      </w:pPr>
    </w:p>
    <w:p w14:paraId="2C7693FE" w14:textId="77777777" w:rsidR="00862078" w:rsidRDefault="00862078" w:rsidP="00B54B6F">
      <w:pPr>
        <w:jc w:val="center"/>
      </w:pPr>
    </w:p>
    <w:p w14:paraId="297FB325" w14:textId="77777777" w:rsidR="00862078" w:rsidRPr="008C2ED9" w:rsidRDefault="00862078" w:rsidP="00B47B8B">
      <w:pPr>
        <w:pStyle w:val="Heading1"/>
      </w:pPr>
    </w:p>
    <w:p w14:paraId="1088CD5F" w14:textId="77777777" w:rsidR="00862078" w:rsidRDefault="00862078" w:rsidP="00B54B6F">
      <w:pPr>
        <w:jc w:val="center"/>
      </w:pPr>
    </w:p>
    <w:p w14:paraId="63DDE50F" w14:textId="77777777" w:rsidR="00862078" w:rsidRDefault="00862078" w:rsidP="00B54B6F">
      <w:pPr>
        <w:jc w:val="center"/>
      </w:pPr>
    </w:p>
    <w:p w14:paraId="4742A023" w14:textId="77777777" w:rsidR="00862078" w:rsidRDefault="00862078" w:rsidP="00B54B6F">
      <w:pPr>
        <w:jc w:val="center"/>
      </w:pPr>
    </w:p>
    <w:p w14:paraId="224A418E" w14:textId="77777777" w:rsidR="00862078" w:rsidRDefault="00862078" w:rsidP="00B54B6F">
      <w:pPr>
        <w:jc w:val="center"/>
      </w:pPr>
    </w:p>
    <w:p w14:paraId="41F5CCD3" w14:textId="77777777" w:rsidR="00862078" w:rsidRDefault="00862078" w:rsidP="00B54B6F">
      <w:pPr>
        <w:jc w:val="center"/>
      </w:pPr>
    </w:p>
    <w:p w14:paraId="0AD5AA42" w14:textId="77777777" w:rsidR="00862078" w:rsidRDefault="00862078" w:rsidP="00B54B6F">
      <w:pPr>
        <w:jc w:val="center"/>
      </w:pPr>
    </w:p>
    <w:p w14:paraId="632F86BE" w14:textId="77777777" w:rsidR="00862078" w:rsidRDefault="00862078" w:rsidP="00B54B6F">
      <w:pPr>
        <w:jc w:val="center"/>
      </w:pPr>
    </w:p>
    <w:p w14:paraId="0D279E1D" w14:textId="77777777" w:rsidR="00862078" w:rsidRDefault="00862078" w:rsidP="00B54B6F">
      <w:pPr>
        <w:jc w:val="center"/>
      </w:pPr>
    </w:p>
    <w:p w14:paraId="5F1039D8" w14:textId="44000769" w:rsidR="00862078" w:rsidRPr="00B47B8B" w:rsidRDefault="008C2ED9" w:rsidP="00B47B8B">
      <w:pPr>
        <w:pStyle w:val="Heading1"/>
        <w:rPr>
          <w:b/>
        </w:rPr>
      </w:pPr>
      <w:r w:rsidRPr="00B47B8B">
        <w:rPr>
          <w:b/>
        </w:rPr>
        <w:t xml:space="preserve"> </w:t>
      </w:r>
      <w:bookmarkStart w:id="5" w:name="_Toc512170335"/>
      <w:r w:rsidR="00862078" w:rsidRPr="00B47B8B">
        <w:rPr>
          <w:b/>
        </w:rPr>
        <w:t>Refinery Stage</w:t>
      </w:r>
      <w:bookmarkEnd w:id="5"/>
    </w:p>
    <w:p w14:paraId="7FEBF7B6" w14:textId="1A8B0990" w:rsidR="00862078" w:rsidRDefault="00862078" w:rsidP="00862078">
      <w:pPr>
        <w:jc w:val="center"/>
        <w:rPr>
          <w:sz w:val="36"/>
          <w:szCs w:val="36"/>
        </w:rPr>
      </w:pPr>
    </w:p>
    <w:p w14:paraId="62FAAA4F" w14:textId="4564801A" w:rsidR="00862078" w:rsidRDefault="00862078" w:rsidP="00862078">
      <w:pPr>
        <w:jc w:val="center"/>
        <w:rPr>
          <w:sz w:val="36"/>
          <w:szCs w:val="36"/>
        </w:rPr>
      </w:pPr>
    </w:p>
    <w:p w14:paraId="3B933266" w14:textId="19013B70" w:rsidR="00862078" w:rsidRDefault="00862078" w:rsidP="00862078">
      <w:pPr>
        <w:jc w:val="center"/>
        <w:rPr>
          <w:sz w:val="36"/>
          <w:szCs w:val="36"/>
        </w:rPr>
      </w:pPr>
    </w:p>
    <w:p w14:paraId="5F51FCFF" w14:textId="67639D26" w:rsidR="00862078" w:rsidRDefault="00862078" w:rsidP="00862078">
      <w:pPr>
        <w:jc w:val="center"/>
        <w:rPr>
          <w:sz w:val="36"/>
          <w:szCs w:val="36"/>
        </w:rPr>
      </w:pPr>
    </w:p>
    <w:p w14:paraId="7390A4D3" w14:textId="0F1033AF" w:rsidR="00862078" w:rsidRDefault="00862078" w:rsidP="00862078">
      <w:pPr>
        <w:jc w:val="center"/>
        <w:rPr>
          <w:sz w:val="36"/>
          <w:szCs w:val="36"/>
        </w:rPr>
      </w:pPr>
    </w:p>
    <w:p w14:paraId="7B9B6BF4" w14:textId="1489765D" w:rsidR="00862078" w:rsidRDefault="00862078" w:rsidP="00862078">
      <w:pPr>
        <w:jc w:val="center"/>
        <w:rPr>
          <w:sz w:val="36"/>
          <w:szCs w:val="36"/>
        </w:rPr>
      </w:pPr>
    </w:p>
    <w:p w14:paraId="788E9809" w14:textId="116B91B3" w:rsidR="00862078" w:rsidRDefault="00862078" w:rsidP="00862078">
      <w:pPr>
        <w:jc w:val="center"/>
        <w:rPr>
          <w:sz w:val="36"/>
          <w:szCs w:val="36"/>
        </w:rPr>
      </w:pPr>
    </w:p>
    <w:p w14:paraId="66C14064" w14:textId="1ED0174B" w:rsidR="00862078" w:rsidRDefault="00862078" w:rsidP="00862078">
      <w:pPr>
        <w:jc w:val="center"/>
        <w:rPr>
          <w:sz w:val="36"/>
          <w:szCs w:val="36"/>
        </w:rPr>
      </w:pPr>
    </w:p>
    <w:p w14:paraId="0AF63726" w14:textId="148DA15E" w:rsidR="00862078" w:rsidRDefault="00862078" w:rsidP="00862078">
      <w:pPr>
        <w:jc w:val="both"/>
        <w:rPr>
          <w:sz w:val="36"/>
          <w:szCs w:val="36"/>
        </w:rPr>
      </w:pPr>
    </w:p>
    <w:p w14:paraId="18743E63" w14:textId="77777777" w:rsidR="008F2019" w:rsidRDefault="008F2019" w:rsidP="00862078">
      <w:pPr>
        <w:jc w:val="both"/>
        <w:rPr>
          <w:b/>
        </w:rPr>
      </w:pPr>
    </w:p>
    <w:p w14:paraId="58410D67" w14:textId="17FC21AB" w:rsidR="00862078" w:rsidRPr="00BC1BA7" w:rsidRDefault="00C35908" w:rsidP="008C2ED9">
      <w:pPr>
        <w:pStyle w:val="Heading2"/>
      </w:pPr>
      <w:bookmarkStart w:id="6" w:name="_Toc512170336"/>
      <w:r>
        <w:t>1.0</w:t>
      </w:r>
      <w:r w:rsidR="008C2ED9">
        <w:t xml:space="preserve"> </w:t>
      </w:r>
      <w:r w:rsidR="00862078" w:rsidRPr="008C2ED9">
        <w:t>Research</w:t>
      </w:r>
      <w:bookmarkEnd w:id="6"/>
      <w:r w:rsidR="00862078" w:rsidRPr="00BC1BA7">
        <w:t xml:space="preserve"> </w:t>
      </w:r>
    </w:p>
    <w:p w14:paraId="52AC03E8" w14:textId="6EFB7852" w:rsidR="00862078" w:rsidRDefault="00862078" w:rsidP="00862078">
      <w:pPr>
        <w:jc w:val="both"/>
        <w:rPr>
          <w:highlight w:val="yellow"/>
        </w:rPr>
      </w:pPr>
      <w:r w:rsidRPr="004B53BD">
        <w:t xml:space="preserve">The first section of the well to wheel method covers </w:t>
      </w:r>
      <w:r>
        <w:t>a</w:t>
      </w:r>
      <w:r w:rsidRPr="004B53BD">
        <w:t xml:space="preserve"> fundamental step in the </w:t>
      </w:r>
      <w:r>
        <w:t>utilisation</w:t>
      </w:r>
      <w:r w:rsidRPr="004B53BD">
        <w:t xml:space="preserve"> of automotive fuels, the refinement process. This involves taking various types of energies whether it be from renewable or non-renewable sources and refining it into a state which can be easily </w:t>
      </w:r>
      <w:r>
        <w:t>used</w:t>
      </w:r>
      <w:r w:rsidRPr="004B53BD">
        <w:t xml:space="preserve"> as a fuel source for </w:t>
      </w:r>
      <w:r w:rsidR="008F2019">
        <w:t>passenger vehicles</w:t>
      </w:r>
      <w:r w:rsidRPr="004B53BD">
        <w:t xml:space="preserve">. </w:t>
      </w:r>
    </w:p>
    <w:p w14:paraId="2C1EACCE" w14:textId="22977ECE" w:rsidR="00862078" w:rsidRPr="000151C0" w:rsidRDefault="00862078" w:rsidP="00862078">
      <w:pPr>
        <w:jc w:val="both"/>
      </w:pPr>
      <w:r>
        <w:t xml:space="preserve">Topics discussed in this refinery research section will include the UK’s current and projected electricity mix, the distillation process of crude oil and electricity generation from renewable and non-renewable sources. </w:t>
      </w:r>
      <w:r w:rsidR="00DC7FF3">
        <w:t>Gasoline</w:t>
      </w:r>
      <w:r w:rsidRPr="000151C0">
        <w:t xml:space="preserve"> and </w:t>
      </w:r>
      <w:r w:rsidR="00CE5391">
        <w:t>Diesel</w:t>
      </w:r>
      <w:r w:rsidRPr="000151C0">
        <w:t xml:space="preserve"> </w:t>
      </w:r>
      <w:r w:rsidR="00CE5391">
        <w:t>are</w:t>
      </w:r>
      <w:r w:rsidRPr="000151C0">
        <w:t xml:space="preserve"> created predominantly from crude oil and for this reason details of crude oil </w:t>
      </w:r>
      <w:r>
        <w:t xml:space="preserve">extraction and </w:t>
      </w:r>
      <w:r w:rsidRPr="000151C0">
        <w:t>refinement are detailed below</w:t>
      </w:r>
      <w:r>
        <w:t>.</w:t>
      </w:r>
    </w:p>
    <w:p w14:paraId="2FD8264A" w14:textId="44D97F88" w:rsidR="00862078" w:rsidRPr="00DE70F6" w:rsidRDefault="00C35908" w:rsidP="00A10961">
      <w:pPr>
        <w:pStyle w:val="Heading3"/>
      </w:pPr>
      <w:bookmarkStart w:id="7" w:name="_Toc512170337"/>
      <w:r>
        <w:t>1.1.</w:t>
      </w:r>
      <w:r w:rsidR="008C2ED9">
        <w:t xml:space="preserve"> </w:t>
      </w:r>
      <w:r w:rsidR="00B54B6F">
        <w:t>Extraction of Crude O</w:t>
      </w:r>
      <w:r w:rsidR="00862078" w:rsidRPr="00DE70F6">
        <w:t>il</w:t>
      </w:r>
      <w:bookmarkEnd w:id="7"/>
      <w:r w:rsidR="00862078" w:rsidRPr="00DE70F6">
        <w:t xml:space="preserve"> </w:t>
      </w:r>
    </w:p>
    <w:p w14:paraId="1241BB5A" w14:textId="538C1695" w:rsidR="00862078" w:rsidRDefault="00862078" w:rsidP="00862078">
      <w:pPr>
        <w:jc w:val="both"/>
        <w:rPr>
          <w:color w:val="000000" w:themeColor="text1"/>
        </w:rPr>
      </w:pPr>
      <w:r w:rsidRPr="00211E49">
        <w:rPr>
          <w:color w:val="000000" w:themeColor="text1"/>
        </w:rPr>
        <w:t>Oil is</w:t>
      </w:r>
      <w:r>
        <w:rPr>
          <w:color w:val="000000" w:themeColor="text1"/>
        </w:rPr>
        <w:t xml:space="preserve"> </w:t>
      </w:r>
      <w:r w:rsidRPr="00211E49">
        <w:rPr>
          <w:color w:val="000000" w:themeColor="text1"/>
        </w:rPr>
        <w:t>created from carbon producing micro-organisms in the sea</w:t>
      </w:r>
      <w:r>
        <w:rPr>
          <w:color w:val="000000" w:themeColor="text1"/>
        </w:rPr>
        <w:t xml:space="preserve"> that similarly to coal experience extreme high pressures over extensive time periods eventually decaying into the substance we know as crude oil today. </w:t>
      </w:r>
      <w:sdt>
        <w:sdtPr>
          <w:rPr>
            <w:color w:val="000000" w:themeColor="text1"/>
          </w:rPr>
          <w:id w:val="-1672250936"/>
          <w:citation/>
        </w:sdtPr>
        <w:sdtContent>
          <w:r w:rsidRPr="00211E49">
            <w:rPr>
              <w:color w:val="000000" w:themeColor="text1"/>
            </w:rPr>
            <w:fldChar w:fldCharType="begin"/>
          </w:r>
          <w:r w:rsidRPr="00211E49">
            <w:rPr>
              <w:color w:val="000000" w:themeColor="text1"/>
            </w:rPr>
            <w:instrText xml:space="preserve"> CITATION Joh07 \l 2057 </w:instrText>
          </w:r>
          <w:r w:rsidRPr="00211E49">
            <w:rPr>
              <w:color w:val="000000" w:themeColor="text1"/>
            </w:rPr>
            <w:fldChar w:fldCharType="separate"/>
          </w:r>
          <w:r w:rsidR="001267E5" w:rsidRPr="001267E5">
            <w:rPr>
              <w:noProof/>
              <w:color w:val="000000" w:themeColor="text1"/>
            </w:rPr>
            <w:t>(John Andrews, 2007)</w:t>
          </w:r>
          <w:r w:rsidRPr="00211E49">
            <w:rPr>
              <w:color w:val="000000" w:themeColor="text1"/>
            </w:rPr>
            <w:fldChar w:fldCharType="end"/>
          </w:r>
        </w:sdtContent>
      </w:sdt>
      <w:r w:rsidRPr="00211E49">
        <w:rPr>
          <w:color w:val="000000" w:themeColor="text1"/>
        </w:rPr>
        <w:t xml:space="preserve"> Oil is extracted by </w:t>
      </w:r>
      <w:r>
        <w:rPr>
          <w:color w:val="000000" w:themeColor="text1"/>
        </w:rPr>
        <w:t>drilling into ground that can be based on dry land or submerged offshore. Extraction of oil is often carried out deep beneath the sea bed where</w:t>
      </w:r>
      <w:r w:rsidR="009B0A87">
        <w:rPr>
          <w:color w:val="000000" w:themeColor="text1"/>
        </w:rPr>
        <w:t xml:space="preserve"> deep</w:t>
      </w:r>
      <w:r>
        <w:rPr>
          <w:color w:val="000000" w:themeColor="text1"/>
        </w:rPr>
        <w:t xml:space="preserve"> drilling</w:t>
      </w:r>
      <w:r w:rsidR="009B0A87">
        <w:rPr>
          <w:color w:val="000000" w:themeColor="text1"/>
        </w:rPr>
        <w:t xml:space="preserve"> and</w:t>
      </w:r>
      <w:r>
        <w:rPr>
          <w:color w:val="000000" w:themeColor="text1"/>
        </w:rPr>
        <w:t xml:space="preserve"> hydraulic</w:t>
      </w:r>
      <w:r w:rsidR="009B0A87">
        <w:rPr>
          <w:color w:val="000000" w:themeColor="text1"/>
        </w:rPr>
        <w:t>/</w:t>
      </w:r>
      <w:r>
        <w:rPr>
          <w:color w:val="000000" w:themeColor="text1"/>
        </w:rPr>
        <w:t xml:space="preserve">mechanical pumping is required. There is extensive research proving the harmful environmental effects that these actions cause, especially when incidents such as oil spills and mass contamination take place. </w:t>
      </w:r>
      <w:sdt>
        <w:sdtPr>
          <w:rPr>
            <w:color w:val="000000" w:themeColor="text1"/>
          </w:rPr>
          <w:id w:val="1573768819"/>
          <w:citation/>
        </w:sdtPr>
        <w:sdtContent>
          <w:r>
            <w:rPr>
              <w:color w:val="000000" w:themeColor="text1"/>
            </w:rPr>
            <w:fldChar w:fldCharType="begin"/>
          </w:r>
          <w:r>
            <w:rPr>
              <w:color w:val="000000" w:themeColor="text1"/>
            </w:rPr>
            <w:instrText xml:space="preserve"> CITATION Mar16 \l 2057 </w:instrText>
          </w:r>
          <w:r>
            <w:rPr>
              <w:color w:val="000000" w:themeColor="text1"/>
            </w:rPr>
            <w:fldChar w:fldCharType="separate"/>
          </w:r>
          <w:r w:rsidR="001267E5" w:rsidRPr="001267E5">
            <w:rPr>
              <w:noProof/>
              <w:color w:val="000000" w:themeColor="text1"/>
            </w:rPr>
            <w:t>(Maria Isabel Ramirez, 2016)</w:t>
          </w:r>
          <w:r>
            <w:rPr>
              <w:color w:val="000000" w:themeColor="text1"/>
            </w:rPr>
            <w:fldChar w:fldCharType="end"/>
          </w:r>
        </w:sdtContent>
      </w:sdt>
    </w:p>
    <w:p w14:paraId="7EBD36B2" w14:textId="7FC1302E" w:rsidR="00862078" w:rsidRPr="00891395" w:rsidRDefault="00C35908" w:rsidP="00A10961">
      <w:pPr>
        <w:pStyle w:val="Heading3"/>
      </w:pPr>
      <w:bookmarkStart w:id="8" w:name="_Toc512170338"/>
      <w:r>
        <w:t>1.2</w:t>
      </w:r>
      <w:r w:rsidR="008C2ED9">
        <w:t xml:space="preserve"> </w:t>
      </w:r>
      <w:r w:rsidR="00B54B6F">
        <w:t>Transportation of Crude O</w:t>
      </w:r>
      <w:r w:rsidR="00862078" w:rsidRPr="00891395">
        <w:t>il</w:t>
      </w:r>
      <w:bookmarkEnd w:id="8"/>
      <w:r w:rsidR="00862078" w:rsidRPr="00891395">
        <w:t xml:space="preserve"> </w:t>
      </w:r>
    </w:p>
    <w:p w14:paraId="3BE8440C" w14:textId="76B7F533" w:rsidR="00862078" w:rsidRDefault="00862078" w:rsidP="00862078">
      <w:pPr>
        <w:jc w:val="both"/>
      </w:pPr>
      <w:r>
        <w:t xml:space="preserve">Oil is then transported most commonly via large cargo ships or pipelines to a refinery where a separation process will occur that allows several products to be obtained by fractional distillation. </w:t>
      </w:r>
      <w:sdt>
        <w:sdtPr>
          <w:id w:val="-1230681994"/>
          <w:citation/>
        </w:sdtPr>
        <w:sdtContent>
          <w:r w:rsidRPr="00A95059">
            <w:fldChar w:fldCharType="begin"/>
          </w:r>
          <w:r w:rsidRPr="00A95059">
            <w:instrText xml:space="preserve"> CITATION Öme16 \l 2057 </w:instrText>
          </w:r>
          <w:r w:rsidRPr="00A95059">
            <w:fldChar w:fldCharType="separate"/>
          </w:r>
          <w:r w:rsidR="001267E5" w:rsidRPr="001267E5">
            <w:rPr>
              <w:noProof/>
            </w:rPr>
            <w:t>(Ömer Öztürkoğlu, 2016)</w:t>
          </w:r>
          <w:r w:rsidRPr="00A95059">
            <w:fldChar w:fldCharType="end"/>
          </w:r>
        </w:sdtContent>
      </w:sdt>
    </w:p>
    <w:p w14:paraId="58876416" w14:textId="3F613E5D" w:rsidR="00862078" w:rsidRDefault="00862078" w:rsidP="00A10961">
      <w:pPr>
        <w:pStyle w:val="Heading3"/>
      </w:pPr>
      <w:r>
        <w:br/>
      </w:r>
      <w:bookmarkStart w:id="9" w:name="_Toc512170339"/>
      <w:r w:rsidR="00C35908">
        <w:t>1.3 Refineries</w:t>
      </w:r>
      <w:r w:rsidRPr="00891395">
        <w:t xml:space="preserve"> in Britain</w:t>
      </w:r>
      <w:bookmarkEnd w:id="9"/>
      <w:r w:rsidRPr="00891395">
        <w:t xml:space="preserve"> </w:t>
      </w:r>
    </w:p>
    <w:p w14:paraId="5D179720" w14:textId="30EB24E2" w:rsidR="00862078" w:rsidRPr="001E5AEE" w:rsidRDefault="00862078" w:rsidP="00862078">
      <w:pPr>
        <w:jc w:val="both"/>
      </w:pPr>
      <w:r w:rsidRPr="001E5AEE">
        <w:t>Britain has seen a dramatic dec</w:t>
      </w:r>
      <w:r>
        <w:t>rease it the number of operational</w:t>
      </w:r>
      <w:r w:rsidRPr="001E5AEE">
        <w:t xml:space="preserve"> refiner</w:t>
      </w:r>
      <w:r w:rsidR="00B54B6F">
        <w:t xml:space="preserve">ies since the 60’s and 70’s of which there was a high dependency of fuel oil for power generation. </w:t>
      </w:r>
      <w:r w:rsidRPr="001E5AEE">
        <w:t>Since then, more than half of Britain’s refineries have closed</w:t>
      </w:r>
      <w:r w:rsidR="0031654E">
        <w:t>.</w:t>
      </w:r>
      <w:r w:rsidRPr="001E5AEE">
        <w:t xml:space="preserve"> </w:t>
      </w:r>
      <w:sdt>
        <w:sdtPr>
          <w:id w:val="1579017472"/>
          <w:citation/>
        </w:sdtPr>
        <w:sdtContent>
          <w:r w:rsidRPr="001E5AEE">
            <w:fldChar w:fldCharType="begin"/>
          </w:r>
          <w:r w:rsidRPr="001E5AEE">
            <w:instrText xml:space="preserve"> CITATION Fin10 \l 2057 </w:instrText>
          </w:r>
          <w:r w:rsidRPr="001E5AEE">
            <w:fldChar w:fldCharType="separate"/>
          </w:r>
          <w:r w:rsidR="001267E5" w:rsidRPr="001267E5">
            <w:rPr>
              <w:noProof/>
            </w:rPr>
            <w:t>(Times, 2010)</w:t>
          </w:r>
          <w:r w:rsidRPr="001E5AEE">
            <w:fldChar w:fldCharType="end"/>
          </w:r>
        </w:sdtContent>
      </w:sdt>
      <w:r>
        <w:t xml:space="preserve"> The dependency on items such as fuel oil has not only decreased, but an increase in stringency in emission and efficiency regulations has caused many refineries to close because of the additional cost involved in keeping up with regulatory demands.  </w:t>
      </w:r>
    </w:p>
    <w:p w14:paraId="6D0D9F7B" w14:textId="77777777" w:rsidR="00862078" w:rsidRPr="00627C01" w:rsidRDefault="00862078" w:rsidP="00862078">
      <w:pPr>
        <w:jc w:val="both"/>
      </w:pPr>
      <w:r w:rsidRPr="00627C01">
        <w:t xml:space="preserve">There are now only six major oil refineries throughout Britain which are detailed below: </w:t>
      </w:r>
    </w:p>
    <w:p w14:paraId="3EAC315D" w14:textId="77777777" w:rsidR="00862078" w:rsidRPr="001E5AEE" w:rsidRDefault="00862078" w:rsidP="00862078">
      <w:pPr>
        <w:pStyle w:val="ListParagraph"/>
        <w:numPr>
          <w:ilvl w:val="0"/>
          <w:numId w:val="1"/>
        </w:numPr>
        <w:jc w:val="both"/>
      </w:pPr>
      <w:r w:rsidRPr="001E5AEE">
        <w:t xml:space="preserve">Essar </w:t>
      </w:r>
      <w:proofErr w:type="spellStart"/>
      <w:r w:rsidRPr="001E5AEE">
        <w:t>Stanlow</w:t>
      </w:r>
      <w:proofErr w:type="spellEnd"/>
      <w:r w:rsidRPr="001E5AEE">
        <w:t xml:space="preserve"> Refinery</w:t>
      </w:r>
    </w:p>
    <w:p w14:paraId="6EEE840A" w14:textId="77777777" w:rsidR="00862078" w:rsidRPr="001E5AEE" w:rsidRDefault="00862078" w:rsidP="00862078">
      <w:pPr>
        <w:pStyle w:val="ListParagraph"/>
        <w:numPr>
          <w:ilvl w:val="0"/>
          <w:numId w:val="1"/>
        </w:numPr>
        <w:jc w:val="both"/>
      </w:pPr>
      <w:r w:rsidRPr="001E5AEE">
        <w:t xml:space="preserve">ExxonMobil Refinery </w:t>
      </w:r>
      <w:proofErr w:type="spellStart"/>
      <w:r w:rsidRPr="001E5AEE">
        <w:t>Fawley</w:t>
      </w:r>
      <w:proofErr w:type="spellEnd"/>
    </w:p>
    <w:p w14:paraId="4F4C69DE" w14:textId="77777777" w:rsidR="00862078" w:rsidRPr="001E5AEE" w:rsidRDefault="00862078" w:rsidP="00862078">
      <w:pPr>
        <w:pStyle w:val="ListParagraph"/>
        <w:numPr>
          <w:ilvl w:val="0"/>
          <w:numId w:val="1"/>
        </w:numPr>
        <w:jc w:val="both"/>
      </w:pPr>
      <w:proofErr w:type="spellStart"/>
      <w:r w:rsidRPr="001E5AEE">
        <w:t>Petroineos</w:t>
      </w:r>
      <w:proofErr w:type="spellEnd"/>
      <w:r w:rsidRPr="001E5AEE">
        <w:t xml:space="preserve"> Grangemouth Refinery</w:t>
      </w:r>
    </w:p>
    <w:p w14:paraId="41865BC4" w14:textId="77777777" w:rsidR="00862078" w:rsidRPr="001E5AEE" w:rsidRDefault="00862078" w:rsidP="00862078">
      <w:pPr>
        <w:pStyle w:val="ListParagraph"/>
        <w:numPr>
          <w:ilvl w:val="0"/>
          <w:numId w:val="1"/>
        </w:numPr>
        <w:jc w:val="both"/>
      </w:pPr>
      <w:r w:rsidRPr="001E5AEE">
        <w:t>Phillips 66 Humber Refinery</w:t>
      </w:r>
    </w:p>
    <w:p w14:paraId="5A7B3A2E" w14:textId="77777777" w:rsidR="00862078" w:rsidRPr="001E5AEE" w:rsidRDefault="00862078" w:rsidP="00862078">
      <w:pPr>
        <w:pStyle w:val="ListParagraph"/>
        <w:numPr>
          <w:ilvl w:val="0"/>
          <w:numId w:val="1"/>
        </w:numPr>
        <w:jc w:val="both"/>
      </w:pPr>
      <w:r w:rsidRPr="001E5AEE">
        <w:t>Total Lindsey Oil Refinery</w:t>
      </w:r>
    </w:p>
    <w:p w14:paraId="4473D798" w14:textId="77777777" w:rsidR="00862078" w:rsidRDefault="00862078" w:rsidP="00862078">
      <w:pPr>
        <w:pStyle w:val="ListParagraph"/>
        <w:numPr>
          <w:ilvl w:val="0"/>
          <w:numId w:val="1"/>
        </w:numPr>
        <w:jc w:val="both"/>
      </w:pPr>
      <w:r w:rsidRPr="001E5AEE">
        <w:t>Valero Pembroke Refinery</w:t>
      </w:r>
    </w:p>
    <w:p w14:paraId="2B22B6BD" w14:textId="17E07D46" w:rsidR="00862078" w:rsidRPr="001E5AEE" w:rsidRDefault="00336F91" w:rsidP="00862078">
      <w:pPr>
        <w:jc w:val="both"/>
      </w:pPr>
      <w:sdt>
        <w:sdtPr>
          <w:id w:val="1268515600"/>
          <w:citation/>
        </w:sdtPr>
        <w:sdtContent>
          <w:r w:rsidR="00862078">
            <w:fldChar w:fldCharType="begin"/>
          </w:r>
          <w:r w:rsidR="00862078">
            <w:instrText xml:space="preserve"> CITATION UKP17 \l 2057 </w:instrText>
          </w:r>
          <w:r w:rsidR="00862078">
            <w:fldChar w:fldCharType="separate"/>
          </w:r>
          <w:r w:rsidR="001267E5" w:rsidRPr="001267E5">
            <w:rPr>
              <w:noProof/>
            </w:rPr>
            <w:t>(UK Petroleum Industry Assosiation, 2017)</w:t>
          </w:r>
          <w:r w:rsidR="00862078">
            <w:fldChar w:fldCharType="end"/>
          </w:r>
        </w:sdtContent>
      </w:sdt>
    </w:p>
    <w:p w14:paraId="6DC9464D" w14:textId="77777777" w:rsidR="00862078" w:rsidRDefault="00862078" w:rsidP="00862078">
      <w:pPr>
        <w:jc w:val="both"/>
        <w:rPr>
          <w:b/>
        </w:rPr>
      </w:pPr>
    </w:p>
    <w:p w14:paraId="5D9AE96A" w14:textId="77777777" w:rsidR="00862078" w:rsidRDefault="00862078" w:rsidP="00862078">
      <w:pPr>
        <w:jc w:val="both"/>
      </w:pPr>
    </w:p>
    <w:p w14:paraId="162F21A7" w14:textId="77777777" w:rsidR="00862078" w:rsidRDefault="00862078" w:rsidP="00862078">
      <w:pPr>
        <w:rPr>
          <w:b/>
        </w:rPr>
      </w:pPr>
    </w:p>
    <w:p w14:paraId="1AF961A6" w14:textId="37E951B0" w:rsidR="00862078" w:rsidRDefault="00C35908" w:rsidP="00A10961">
      <w:pPr>
        <w:pStyle w:val="Heading3"/>
      </w:pPr>
      <w:bookmarkStart w:id="10" w:name="_Toc512170340"/>
      <w:r>
        <w:t>1.4</w:t>
      </w:r>
      <w:r w:rsidR="008C2ED9">
        <w:t xml:space="preserve"> </w:t>
      </w:r>
      <w:r w:rsidR="00B54B6F">
        <w:t>Distillation Process of Crude O</w:t>
      </w:r>
      <w:r w:rsidR="00862078" w:rsidRPr="00FA13EC">
        <w:t>il:</w:t>
      </w:r>
      <w:bookmarkEnd w:id="10"/>
    </w:p>
    <w:p w14:paraId="6C23E47C" w14:textId="654D7CEB" w:rsidR="00862078" w:rsidRPr="00FA13EC" w:rsidRDefault="00862078" w:rsidP="00862078">
      <w:pPr>
        <w:jc w:val="both"/>
        <w:rPr>
          <w:b/>
        </w:rPr>
      </w:pPr>
      <w:r>
        <w:t>Crude oil is heated within a fractional distillation tower whereby the less dense products form vapour</w:t>
      </w:r>
      <w:r w:rsidR="0031654E">
        <w:t>s</w:t>
      </w:r>
      <w:r>
        <w:t xml:space="preserve"> that travel up the tower through different levels that are separated by sieve like stages of various sizes that allow lighter (less dense) products to move up the levels and heavier (more dense) products to rest upon their suitable platform.</w:t>
      </w:r>
    </w:p>
    <w:p w14:paraId="38015851" w14:textId="453163F5" w:rsidR="00862078" w:rsidRDefault="00862078" w:rsidP="00862078">
      <w:pPr>
        <w:jc w:val="center"/>
      </w:pPr>
      <w:r>
        <w:rPr>
          <w:noProof/>
          <w:lang w:eastAsia="en-GB"/>
        </w:rPr>
        <w:drawing>
          <wp:inline distT="0" distB="0" distL="0" distR="0" wp14:anchorId="65615537" wp14:editId="7E635E9B">
            <wp:extent cx="1676400" cy="2196660"/>
            <wp:effectExtent l="0" t="0" r="0" b="0"/>
            <wp:docPr id="1" name="Picture 1" descr="Image result for crude oil separated by fractional distil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ude oil separated by fractional distill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5115" cy="2234286"/>
                    </a:xfrm>
                    <a:prstGeom prst="rect">
                      <a:avLst/>
                    </a:prstGeom>
                    <a:noFill/>
                    <a:ln>
                      <a:noFill/>
                    </a:ln>
                  </pic:spPr>
                </pic:pic>
              </a:graphicData>
            </a:graphic>
          </wp:inline>
        </w:drawing>
      </w:r>
    </w:p>
    <w:p w14:paraId="12D48D64" w14:textId="701E3567" w:rsidR="002670F7" w:rsidRDefault="002670F7" w:rsidP="002670F7">
      <w:pPr>
        <w:pStyle w:val="Caption"/>
        <w:jc w:val="center"/>
      </w:pPr>
      <w:bookmarkStart w:id="11" w:name="_Toc512163478"/>
      <w:r>
        <w:t xml:space="preserve">Figure </w:t>
      </w:r>
      <w:fldSimple w:instr=" SEQ Figure \* ARABIC ">
        <w:r w:rsidR="004D4130">
          <w:rPr>
            <w:noProof/>
          </w:rPr>
          <w:t>1</w:t>
        </w:r>
      </w:fldSimple>
      <w:r>
        <w:t>- Fractional Distillation Tower</w:t>
      </w:r>
      <w:bookmarkEnd w:id="11"/>
    </w:p>
    <w:p w14:paraId="26A5EB3A" w14:textId="02D16EE4" w:rsidR="00862078" w:rsidRDefault="00336F91" w:rsidP="00862078">
      <w:pPr>
        <w:jc w:val="center"/>
      </w:pPr>
      <w:sdt>
        <w:sdtPr>
          <w:id w:val="752249762"/>
          <w:citation/>
        </w:sdtPr>
        <w:sdtContent>
          <w:r w:rsidR="00862078">
            <w:fldChar w:fldCharType="begin"/>
          </w:r>
          <w:r w:rsidR="00862078">
            <w:instrText xml:space="preserve"> CITATION Ene15 \l 2057 </w:instrText>
          </w:r>
          <w:r w:rsidR="00862078">
            <w:fldChar w:fldCharType="separate"/>
          </w:r>
          <w:r w:rsidR="001267E5" w:rsidRPr="001267E5">
            <w:rPr>
              <w:noProof/>
            </w:rPr>
            <w:t>(Energy Education, 2015)</w:t>
          </w:r>
          <w:r w:rsidR="00862078">
            <w:fldChar w:fldCharType="end"/>
          </w:r>
        </w:sdtContent>
      </w:sdt>
    </w:p>
    <w:p w14:paraId="463DD4B4" w14:textId="2CE92F89" w:rsidR="00862078" w:rsidRDefault="00862078" w:rsidP="00862078">
      <w:pPr>
        <w:jc w:val="both"/>
      </w:pPr>
      <w:r>
        <w:t xml:space="preserve">The image above shows the temperatures of which different crude oil product separate from its original state into vapours. Once vapours have travelled to their appropriate levels they are syphoned off and condensed back into liquid form. This process can be very energy intensive as vast amounts of heat energy are required. The image above also gives an indication of the energy required to harness various fuels, </w:t>
      </w:r>
      <w:r w:rsidR="00DC7FF3">
        <w:t>gasoline</w:t>
      </w:r>
      <w:r>
        <w:t xml:space="preserve"> and kerosene rest near the top of the tower whereas diesel and fuel oil are situated toward the bottom demonstrating that more heat energy is required to separate diesel from crude than </w:t>
      </w:r>
      <w:r w:rsidR="00DC7FF3">
        <w:t>gasoline</w:t>
      </w:r>
      <w:r>
        <w:t xml:space="preserve">. This theory can be confirmed via the plot below: </w:t>
      </w:r>
    </w:p>
    <w:p w14:paraId="4D15E5EA" w14:textId="77777777" w:rsidR="00862078" w:rsidRDefault="00862078" w:rsidP="00862078">
      <w:pPr>
        <w:jc w:val="center"/>
      </w:pPr>
      <w:r>
        <w:rPr>
          <w:noProof/>
          <w:lang w:eastAsia="en-GB"/>
        </w:rPr>
        <w:drawing>
          <wp:inline distT="0" distB="0" distL="0" distR="0" wp14:anchorId="73F09C02" wp14:editId="709DFAB9">
            <wp:extent cx="3362325" cy="1981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62325" cy="1981200"/>
                    </a:xfrm>
                    <a:prstGeom prst="rect">
                      <a:avLst/>
                    </a:prstGeom>
                  </pic:spPr>
                </pic:pic>
              </a:graphicData>
            </a:graphic>
          </wp:inline>
        </w:drawing>
      </w:r>
    </w:p>
    <w:p w14:paraId="1DCB1343" w14:textId="6F822DDA" w:rsidR="002670F7" w:rsidRDefault="002670F7" w:rsidP="002670F7">
      <w:pPr>
        <w:pStyle w:val="Caption"/>
        <w:jc w:val="center"/>
      </w:pPr>
      <w:bookmarkStart w:id="12" w:name="_Toc512163479"/>
      <w:r>
        <w:t xml:space="preserve">Figure </w:t>
      </w:r>
      <w:fldSimple w:instr=" SEQ Figure \* ARABIC ">
        <w:r w:rsidR="004D4130">
          <w:rPr>
            <w:noProof/>
          </w:rPr>
          <w:t>2</w:t>
        </w:r>
      </w:fldSimple>
      <w:r>
        <w:t>- Temperature of Distillation</w:t>
      </w:r>
      <w:bookmarkEnd w:id="12"/>
    </w:p>
    <w:p w14:paraId="25CF2BC5" w14:textId="13E11D2C" w:rsidR="00862078" w:rsidRDefault="00336F91" w:rsidP="002670F7">
      <w:pPr>
        <w:jc w:val="center"/>
      </w:pPr>
      <w:sdt>
        <w:sdtPr>
          <w:id w:val="-824282767"/>
          <w:citation/>
        </w:sdtPr>
        <w:sdtContent>
          <w:r w:rsidR="00862078">
            <w:fldChar w:fldCharType="begin"/>
          </w:r>
          <w:r w:rsidR="00862078">
            <w:instrText xml:space="preserve"> CITATION ORA10 \l 2057 </w:instrText>
          </w:r>
          <w:r w:rsidR="00862078">
            <w:fldChar w:fldCharType="separate"/>
          </w:r>
          <w:r w:rsidR="001267E5" w:rsidRPr="001267E5">
            <w:rPr>
              <w:noProof/>
            </w:rPr>
            <w:t>(O. R. Abdurakhmanov, 2010)</w:t>
          </w:r>
          <w:r w:rsidR="00862078">
            <w:fldChar w:fldCharType="end"/>
          </w:r>
        </w:sdtContent>
      </w:sdt>
    </w:p>
    <w:p w14:paraId="17CEEF7F" w14:textId="616C8C20" w:rsidR="00862078" w:rsidRDefault="00862078" w:rsidP="00862078">
      <w:pPr>
        <w:jc w:val="both"/>
      </w:pPr>
      <w:r>
        <w:t xml:space="preserve">The fractional distillation process can become more efficient if performed within a vacuum distillation unit, which allows the separation process to occur at lower temperatures. </w:t>
      </w:r>
      <w:sdt>
        <w:sdtPr>
          <w:id w:val="1952816571"/>
          <w:citation/>
        </w:sdtPr>
        <w:sdtContent>
          <w:r>
            <w:fldChar w:fldCharType="begin"/>
          </w:r>
          <w:r>
            <w:instrText xml:space="preserve">CITATION Ass17 \l 2057 </w:instrText>
          </w:r>
          <w:r>
            <w:fldChar w:fldCharType="separate"/>
          </w:r>
          <w:r w:rsidR="001267E5" w:rsidRPr="001267E5">
            <w:rPr>
              <w:noProof/>
            </w:rPr>
            <w:t>( UK Petroleum Industry Assosiation, 2017)</w:t>
          </w:r>
          <w:r>
            <w:fldChar w:fldCharType="end"/>
          </w:r>
        </w:sdtContent>
      </w:sdt>
    </w:p>
    <w:p w14:paraId="78C6A730" w14:textId="77777777" w:rsidR="00862078" w:rsidRDefault="00862078" w:rsidP="00862078">
      <w:pPr>
        <w:jc w:val="both"/>
        <w:rPr>
          <w:b/>
        </w:rPr>
      </w:pPr>
    </w:p>
    <w:p w14:paraId="7808C449" w14:textId="2DB566E4" w:rsidR="00862078" w:rsidRDefault="00C35908" w:rsidP="00A10961">
      <w:pPr>
        <w:pStyle w:val="Heading3"/>
      </w:pPr>
      <w:bookmarkStart w:id="13" w:name="_Toc512170341"/>
      <w:r>
        <w:t>1.5</w:t>
      </w:r>
      <w:r w:rsidR="008C2ED9">
        <w:t xml:space="preserve"> </w:t>
      </w:r>
      <w:r w:rsidR="00862078">
        <w:t>Removal of Sulphur</w:t>
      </w:r>
      <w:bookmarkEnd w:id="13"/>
    </w:p>
    <w:p w14:paraId="72AC2EFD" w14:textId="409BEE27" w:rsidR="00862078" w:rsidRDefault="00862078" w:rsidP="00862078">
      <w:pPr>
        <w:jc w:val="both"/>
      </w:pPr>
      <w:r w:rsidRPr="0013017A">
        <w:t>The existence of sulphur in fuels has proven consequences in terms of increased</w:t>
      </w:r>
      <w:r>
        <w:t xml:space="preserve"> sulphur dioxide</w:t>
      </w:r>
      <w:r w:rsidRPr="0013017A">
        <w:t xml:space="preserve"> emissions, tighter regulations are now in place to ensure that refineries must carry </w:t>
      </w:r>
      <w:r>
        <w:t xml:space="preserve">out a Desulphurisation process for both </w:t>
      </w:r>
      <w:r w:rsidR="00DC7FF3">
        <w:t>gasoline</w:t>
      </w:r>
      <w:r>
        <w:t xml:space="preserve"> and diesel.</w:t>
      </w:r>
    </w:p>
    <w:p w14:paraId="1D2A813A" w14:textId="77777777" w:rsidR="00BC1BA7" w:rsidRPr="0013017A" w:rsidRDefault="00BC1BA7" w:rsidP="00862078">
      <w:pPr>
        <w:jc w:val="both"/>
      </w:pPr>
    </w:p>
    <w:p w14:paraId="52938C8E" w14:textId="2B23EA56" w:rsidR="00862078" w:rsidRPr="00272D30" w:rsidRDefault="00C35908" w:rsidP="00A10961">
      <w:pPr>
        <w:pStyle w:val="Heading3"/>
      </w:pPr>
      <w:bookmarkStart w:id="14" w:name="_Toc512170342"/>
      <w:r>
        <w:t>1.6</w:t>
      </w:r>
      <w:r w:rsidR="008C2ED9">
        <w:t xml:space="preserve"> </w:t>
      </w:r>
      <w:r w:rsidR="002E470C">
        <w:t>Crude Oil</w:t>
      </w:r>
      <w:r w:rsidR="00862078" w:rsidRPr="00272D30">
        <w:t xml:space="preserve"> Products</w:t>
      </w:r>
      <w:bookmarkEnd w:id="14"/>
    </w:p>
    <w:p w14:paraId="01840C1D" w14:textId="6AF82728" w:rsidR="00862078" w:rsidRPr="00A50431" w:rsidRDefault="00862078" w:rsidP="00D13066">
      <w:pPr>
        <w:jc w:val="both"/>
        <w:rPr>
          <w:color w:val="000000" w:themeColor="text1"/>
        </w:rPr>
      </w:pPr>
      <w:r>
        <w:rPr>
          <w:color w:val="000000" w:themeColor="text1"/>
        </w:rPr>
        <w:t>Despite being a very energy intensive process, vast amounts of energy can be harnessed from the products separated from crude oil. Energy products include “</w:t>
      </w:r>
      <w:r w:rsidRPr="00B704E2">
        <w:rPr>
          <w:color w:val="000000" w:themeColor="text1"/>
        </w:rPr>
        <w:t xml:space="preserve">liquid </w:t>
      </w:r>
      <w:r w:rsidR="002E470C">
        <w:rPr>
          <w:color w:val="000000" w:themeColor="text1"/>
        </w:rPr>
        <w:t>petroleum</w:t>
      </w:r>
      <w:r w:rsidRPr="00B704E2">
        <w:rPr>
          <w:color w:val="000000" w:themeColor="text1"/>
        </w:rPr>
        <w:t xml:space="preserve"> gas (LPG), </w:t>
      </w:r>
      <w:r w:rsidR="00DC7FF3">
        <w:rPr>
          <w:color w:val="000000" w:themeColor="text1"/>
        </w:rPr>
        <w:t>gasoline</w:t>
      </w:r>
      <w:r w:rsidRPr="00B704E2">
        <w:rPr>
          <w:color w:val="000000" w:themeColor="text1"/>
        </w:rPr>
        <w:t>, diesel, jet fuel, gas oil, heating oil and residues such as bitumen</w:t>
      </w:r>
      <w:r>
        <w:rPr>
          <w:color w:val="000000" w:themeColor="text1"/>
        </w:rPr>
        <w:t>.”</w:t>
      </w:r>
      <w:sdt>
        <w:sdtPr>
          <w:rPr>
            <w:color w:val="000000" w:themeColor="text1"/>
          </w:rPr>
          <w:id w:val="1570372850"/>
          <w:citation/>
        </w:sdtPr>
        <w:sdtContent>
          <w:r>
            <w:rPr>
              <w:color w:val="000000" w:themeColor="text1"/>
            </w:rPr>
            <w:fldChar w:fldCharType="begin"/>
          </w:r>
          <w:r>
            <w:rPr>
              <w:color w:val="000000" w:themeColor="text1"/>
            </w:rPr>
            <w:instrText xml:space="preserve">CITATION UKP17 \l 2057 </w:instrText>
          </w:r>
          <w:r>
            <w:rPr>
              <w:color w:val="000000" w:themeColor="text1"/>
            </w:rPr>
            <w:fldChar w:fldCharType="separate"/>
          </w:r>
          <w:r w:rsidR="001267E5">
            <w:rPr>
              <w:noProof/>
              <w:color w:val="000000" w:themeColor="text1"/>
            </w:rPr>
            <w:t xml:space="preserve"> </w:t>
          </w:r>
          <w:r w:rsidR="001267E5" w:rsidRPr="001267E5">
            <w:rPr>
              <w:noProof/>
              <w:color w:val="000000" w:themeColor="text1"/>
            </w:rPr>
            <w:t>(UK Petroleum Industry Assosiation, 2017)</w:t>
          </w:r>
          <w:r>
            <w:rPr>
              <w:color w:val="000000" w:themeColor="text1"/>
            </w:rPr>
            <w:fldChar w:fldCharType="end"/>
          </w:r>
        </w:sdtContent>
      </w:sdt>
    </w:p>
    <w:p w14:paraId="41D176EC" w14:textId="6D6B45FA" w:rsidR="00862078" w:rsidRDefault="00862078" w:rsidP="00D13066">
      <w:pPr>
        <w:jc w:val="both"/>
        <w:rPr>
          <w:color w:val="000000" w:themeColor="text1"/>
        </w:rPr>
      </w:pPr>
      <w:bookmarkStart w:id="15" w:name="_Hlk510445791"/>
      <w:r>
        <w:rPr>
          <w:color w:val="000000" w:themeColor="text1"/>
        </w:rPr>
        <w:t>An explanation as to why the dependency on crude oil is still so apparent is the amount of energy that can be produced from crude oil related products such as gasoline; g</w:t>
      </w:r>
      <w:r w:rsidRPr="00211E49">
        <w:rPr>
          <w:color w:val="000000" w:themeColor="text1"/>
        </w:rPr>
        <w:t xml:space="preserve">asoline can provide approximately 45.7GJ of energy per metric ton.  </w:t>
      </w:r>
      <w:sdt>
        <w:sdtPr>
          <w:rPr>
            <w:color w:val="000000" w:themeColor="text1"/>
          </w:rPr>
          <w:id w:val="-73587417"/>
          <w:citation/>
        </w:sdtPr>
        <w:sdtContent>
          <w:r w:rsidRPr="00211E49">
            <w:rPr>
              <w:color w:val="000000" w:themeColor="text1"/>
            </w:rPr>
            <w:fldChar w:fldCharType="begin"/>
          </w:r>
          <w:r w:rsidRPr="00211E49">
            <w:rPr>
              <w:color w:val="000000" w:themeColor="text1"/>
            </w:rPr>
            <w:instrText xml:space="preserve"> CITATION Art03 \l 2057 </w:instrText>
          </w:r>
          <w:r w:rsidRPr="00211E49">
            <w:rPr>
              <w:color w:val="000000" w:themeColor="text1"/>
            </w:rPr>
            <w:fldChar w:fldCharType="separate"/>
          </w:r>
          <w:r w:rsidR="001267E5" w:rsidRPr="001267E5">
            <w:rPr>
              <w:noProof/>
              <w:color w:val="000000" w:themeColor="text1"/>
            </w:rPr>
            <w:t>(Golnik, 2003)</w:t>
          </w:r>
          <w:r w:rsidRPr="00211E49">
            <w:rPr>
              <w:color w:val="000000" w:themeColor="text1"/>
            </w:rPr>
            <w:fldChar w:fldCharType="end"/>
          </w:r>
        </w:sdtContent>
      </w:sdt>
      <w:r>
        <w:rPr>
          <w:color w:val="000000" w:themeColor="text1"/>
        </w:rPr>
        <w:t xml:space="preserve"> </w:t>
      </w:r>
      <w:r w:rsidR="004F166D">
        <w:rPr>
          <w:color w:val="000000" w:themeColor="text1"/>
        </w:rPr>
        <w:t>Unfortunately,</w:t>
      </w:r>
      <w:r>
        <w:rPr>
          <w:color w:val="000000" w:themeColor="text1"/>
        </w:rPr>
        <w:t xml:space="preserve"> this dependency is not only based on a non-renewable and depleting source, it is a major source of greenhouse production, for example, b</w:t>
      </w:r>
      <w:r w:rsidRPr="00211E49">
        <w:rPr>
          <w:color w:val="000000" w:themeColor="text1"/>
        </w:rPr>
        <w:t xml:space="preserve">urning a gallon of gasoline (4.546 Litres) produces approximately 8.89 Kg of Co2 </w:t>
      </w:r>
      <w:sdt>
        <w:sdtPr>
          <w:rPr>
            <w:color w:val="000000" w:themeColor="text1"/>
          </w:rPr>
          <w:id w:val="37633287"/>
          <w:citation/>
        </w:sdtPr>
        <w:sdtContent>
          <w:r w:rsidRPr="00211E49">
            <w:rPr>
              <w:color w:val="000000" w:themeColor="text1"/>
            </w:rPr>
            <w:fldChar w:fldCharType="begin"/>
          </w:r>
          <w:r w:rsidRPr="00211E49">
            <w:rPr>
              <w:color w:val="000000" w:themeColor="text1"/>
            </w:rPr>
            <w:instrText xml:space="preserve"> CITATION USE16 \l 2057 </w:instrText>
          </w:r>
          <w:r w:rsidRPr="00211E49">
            <w:rPr>
              <w:color w:val="000000" w:themeColor="text1"/>
            </w:rPr>
            <w:fldChar w:fldCharType="separate"/>
          </w:r>
          <w:r w:rsidR="001267E5" w:rsidRPr="001267E5">
            <w:rPr>
              <w:noProof/>
              <w:color w:val="000000" w:themeColor="text1"/>
            </w:rPr>
            <w:t>(US Energy Information Administration, 2016)</w:t>
          </w:r>
          <w:r w:rsidRPr="00211E49">
            <w:rPr>
              <w:color w:val="000000" w:themeColor="text1"/>
            </w:rPr>
            <w:fldChar w:fldCharType="end"/>
          </w:r>
        </w:sdtContent>
      </w:sdt>
      <w:bookmarkEnd w:id="15"/>
    </w:p>
    <w:p w14:paraId="1BCC1308" w14:textId="77777777" w:rsidR="00862078" w:rsidRDefault="00862078" w:rsidP="00862078">
      <w:pPr>
        <w:jc w:val="both"/>
        <w:rPr>
          <w:b/>
          <w:color w:val="000000" w:themeColor="text1"/>
        </w:rPr>
      </w:pPr>
      <w:bookmarkStart w:id="16" w:name="_Toc498934778"/>
    </w:p>
    <w:p w14:paraId="7F02C9EF" w14:textId="77777777" w:rsidR="00862078" w:rsidRDefault="00862078" w:rsidP="00862078">
      <w:pPr>
        <w:jc w:val="both"/>
        <w:rPr>
          <w:b/>
        </w:rPr>
      </w:pPr>
    </w:p>
    <w:p w14:paraId="2909C039" w14:textId="77777777" w:rsidR="00862078" w:rsidRDefault="00862078" w:rsidP="00862078">
      <w:pPr>
        <w:jc w:val="both"/>
        <w:rPr>
          <w:b/>
        </w:rPr>
      </w:pPr>
    </w:p>
    <w:p w14:paraId="762021D8" w14:textId="77777777" w:rsidR="00862078" w:rsidRDefault="00862078" w:rsidP="00862078">
      <w:pPr>
        <w:jc w:val="both"/>
        <w:rPr>
          <w:b/>
        </w:rPr>
      </w:pPr>
    </w:p>
    <w:p w14:paraId="49BF6530" w14:textId="77777777" w:rsidR="00862078" w:rsidRDefault="00862078" w:rsidP="00862078">
      <w:pPr>
        <w:jc w:val="both"/>
        <w:rPr>
          <w:b/>
        </w:rPr>
      </w:pPr>
    </w:p>
    <w:p w14:paraId="4E99B6E2" w14:textId="77777777" w:rsidR="00862078" w:rsidRDefault="00862078" w:rsidP="00862078">
      <w:pPr>
        <w:jc w:val="both"/>
        <w:rPr>
          <w:b/>
        </w:rPr>
      </w:pPr>
    </w:p>
    <w:p w14:paraId="7A09CAC6" w14:textId="77777777" w:rsidR="00862078" w:rsidRDefault="00862078" w:rsidP="00862078">
      <w:pPr>
        <w:jc w:val="both"/>
        <w:rPr>
          <w:b/>
        </w:rPr>
      </w:pPr>
    </w:p>
    <w:p w14:paraId="64B5037E" w14:textId="77777777" w:rsidR="00862078" w:rsidRDefault="00862078" w:rsidP="00862078">
      <w:pPr>
        <w:jc w:val="both"/>
        <w:rPr>
          <w:b/>
        </w:rPr>
      </w:pPr>
    </w:p>
    <w:p w14:paraId="0F53D277" w14:textId="77777777" w:rsidR="00862078" w:rsidRDefault="00862078" w:rsidP="00862078">
      <w:pPr>
        <w:jc w:val="both"/>
        <w:rPr>
          <w:b/>
        </w:rPr>
      </w:pPr>
    </w:p>
    <w:p w14:paraId="1DBDE2F8" w14:textId="77777777" w:rsidR="00862078" w:rsidRDefault="00862078" w:rsidP="00862078">
      <w:pPr>
        <w:jc w:val="both"/>
        <w:rPr>
          <w:b/>
        </w:rPr>
      </w:pPr>
    </w:p>
    <w:p w14:paraId="18B8FF5D" w14:textId="77777777" w:rsidR="00862078" w:rsidRDefault="00862078" w:rsidP="00862078">
      <w:pPr>
        <w:jc w:val="both"/>
        <w:rPr>
          <w:b/>
        </w:rPr>
      </w:pPr>
    </w:p>
    <w:p w14:paraId="0C296044" w14:textId="77777777" w:rsidR="00862078" w:rsidRDefault="00862078" w:rsidP="00862078">
      <w:pPr>
        <w:jc w:val="both"/>
        <w:rPr>
          <w:b/>
        </w:rPr>
      </w:pPr>
    </w:p>
    <w:p w14:paraId="2A5EBD23" w14:textId="77777777" w:rsidR="00862078" w:rsidRDefault="00862078" w:rsidP="00862078">
      <w:pPr>
        <w:jc w:val="both"/>
        <w:rPr>
          <w:b/>
        </w:rPr>
      </w:pPr>
    </w:p>
    <w:p w14:paraId="0F8AB68B" w14:textId="77777777" w:rsidR="00862078" w:rsidRDefault="00862078" w:rsidP="00862078">
      <w:pPr>
        <w:jc w:val="both"/>
        <w:rPr>
          <w:b/>
        </w:rPr>
      </w:pPr>
    </w:p>
    <w:p w14:paraId="5789A944" w14:textId="77777777" w:rsidR="00862078" w:rsidRDefault="00862078" w:rsidP="00862078">
      <w:pPr>
        <w:jc w:val="both"/>
        <w:rPr>
          <w:b/>
        </w:rPr>
      </w:pPr>
    </w:p>
    <w:p w14:paraId="572F8D70" w14:textId="77777777" w:rsidR="00862078" w:rsidRDefault="00862078" w:rsidP="00862078">
      <w:pPr>
        <w:jc w:val="both"/>
        <w:rPr>
          <w:b/>
        </w:rPr>
      </w:pPr>
    </w:p>
    <w:p w14:paraId="5651E591" w14:textId="77777777" w:rsidR="00862078" w:rsidRDefault="00862078" w:rsidP="00862078">
      <w:pPr>
        <w:jc w:val="both"/>
        <w:rPr>
          <w:b/>
        </w:rPr>
      </w:pPr>
    </w:p>
    <w:p w14:paraId="1EE0CA63" w14:textId="430EB36C" w:rsidR="00862078" w:rsidRDefault="00862078" w:rsidP="00862078">
      <w:pPr>
        <w:jc w:val="both"/>
      </w:pPr>
    </w:p>
    <w:p w14:paraId="65BB43E1" w14:textId="77777777" w:rsidR="00862078" w:rsidRDefault="00862078" w:rsidP="00862078">
      <w:pPr>
        <w:jc w:val="both"/>
        <w:rPr>
          <w:b/>
        </w:rPr>
      </w:pPr>
    </w:p>
    <w:p w14:paraId="30C10238" w14:textId="0B945108" w:rsidR="00862078" w:rsidRPr="00431F1D" w:rsidRDefault="00C35908" w:rsidP="00A10961">
      <w:pPr>
        <w:pStyle w:val="Heading3"/>
      </w:pPr>
      <w:bookmarkStart w:id="17" w:name="_Toc512170343"/>
      <w:r>
        <w:t>1.7</w:t>
      </w:r>
      <w:r w:rsidR="008C2ED9">
        <w:t xml:space="preserve"> </w:t>
      </w:r>
      <w:r>
        <w:t>Prev</w:t>
      </w:r>
      <w:r w:rsidR="00862078" w:rsidRPr="00431F1D">
        <w:t>ious and Current Electricity Mix</w:t>
      </w:r>
      <w:bookmarkEnd w:id="17"/>
      <w:r w:rsidR="00862078" w:rsidRPr="00431F1D">
        <w:t xml:space="preserve"> </w:t>
      </w:r>
    </w:p>
    <w:p w14:paraId="777EF868" w14:textId="13E9A5D3" w:rsidR="00862078" w:rsidRPr="00A50431" w:rsidRDefault="00F50EF1" w:rsidP="00862078">
      <w:pPr>
        <w:jc w:val="both"/>
      </w:pPr>
      <w:r w:rsidRPr="00A50431">
        <w:rPr>
          <w:noProof/>
          <w:lang w:eastAsia="en-GB"/>
        </w:rPr>
        <w:drawing>
          <wp:anchor distT="0" distB="0" distL="114300" distR="114300" simplePos="0" relativeHeight="251660288" behindDoc="0" locked="0" layoutInCell="1" allowOverlap="1" wp14:anchorId="77A8911A" wp14:editId="53F8EE37">
            <wp:simplePos x="0" y="0"/>
            <wp:positionH relativeFrom="margin">
              <wp:posOffset>647700</wp:posOffset>
            </wp:positionH>
            <wp:positionV relativeFrom="paragraph">
              <wp:posOffset>580390</wp:posOffset>
            </wp:positionV>
            <wp:extent cx="4530725" cy="2647950"/>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30725" cy="2647950"/>
                    </a:xfrm>
                    <a:prstGeom prst="rect">
                      <a:avLst/>
                    </a:prstGeom>
                  </pic:spPr>
                </pic:pic>
              </a:graphicData>
            </a:graphic>
            <wp14:sizeRelH relativeFrom="page">
              <wp14:pctWidth>0</wp14:pctWidth>
            </wp14:sizeRelH>
            <wp14:sizeRelV relativeFrom="page">
              <wp14:pctHeight>0</wp14:pctHeight>
            </wp14:sizeRelV>
          </wp:anchor>
        </w:drawing>
      </w:r>
      <w:r w:rsidR="00862078" w:rsidRPr="00A50431">
        <w:t>Electric cars registered in the United Kingdom rely on the electricity mix specifically generated for consumption for the UK. This electricity mix co</w:t>
      </w:r>
      <w:r w:rsidR="00862078">
        <w:t>nsists of different amounts of</w:t>
      </w:r>
      <w:r w:rsidR="00862078" w:rsidRPr="00A50431">
        <w:t xml:space="preserve"> varying energy source</w:t>
      </w:r>
      <w:r w:rsidR="00862078">
        <w:t xml:space="preserve">s, which are demonstrated below. </w:t>
      </w:r>
    </w:p>
    <w:p w14:paraId="5D0C945B" w14:textId="4B659A9F" w:rsidR="00862078" w:rsidRDefault="00862078" w:rsidP="00862078">
      <w:pPr>
        <w:jc w:val="both"/>
      </w:pPr>
    </w:p>
    <w:p w14:paraId="46A45A86" w14:textId="1B80E266" w:rsidR="00862078" w:rsidRDefault="00F61F04" w:rsidP="00862078">
      <w:pPr>
        <w:jc w:val="both"/>
      </w:pPr>
      <w:r>
        <w:t xml:space="preserve"> </w:t>
      </w:r>
    </w:p>
    <w:p w14:paraId="2A319D00" w14:textId="77777777" w:rsidR="00862078" w:rsidRDefault="00862078" w:rsidP="00862078">
      <w:pPr>
        <w:jc w:val="both"/>
      </w:pPr>
    </w:p>
    <w:p w14:paraId="4C60C611" w14:textId="77777777" w:rsidR="00862078" w:rsidRDefault="00862078" w:rsidP="00862078">
      <w:pPr>
        <w:jc w:val="both"/>
      </w:pPr>
    </w:p>
    <w:p w14:paraId="379B5570" w14:textId="77777777" w:rsidR="00862078" w:rsidRDefault="00862078" w:rsidP="00862078">
      <w:pPr>
        <w:jc w:val="both"/>
      </w:pPr>
    </w:p>
    <w:p w14:paraId="5D298CAB" w14:textId="77777777" w:rsidR="00862078" w:rsidRDefault="00862078" w:rsidP="00862078">
      <w:pPr>
        <w:jc w:val="both"/>
      </w:pPr>
    </w:p>
    <w:p w14:paraId="1E0653F0" w14:textId="77777777" w:rsidR="00862078" w:rsidRDefault="00862078" w:rsidP="00862078">
      <w:pPr>
        <w:jc w:val="both"/>
      </w:pPr>
    </w:p>
    <w:p w14:paraId="73CEF387" w14:textId="77777777" w:rsidR="00862078" w:rsidRDefault="00862078" w:rsidP="00862078">
      <w:pPr>
        <w:jc w:val="both"/>
      </w:pPr>
    </w:p>
    <w:p w14:paraId="682AA414" w14:textId="1A7B5DE7" w:rsidR="00862078" w:rsidRDefault="00F50EF1" w:rsidP="00F50EF1">
      <w:r>
        <w:br/>
      </w:r>
      <w:r>
        <w:br/>
      </w:r>
    </w:p>
    <w:p w14:paraId="3F3D1D9C" w14:textId="415346C7" w:rsidR="00F50EF1" w:rsidRDefault="00F50EF1" w:rsidP="00F50EF1">
      <w:pPr>
        <w:pStyle w:val="Caption"/>
        <w:jc w:val="center"/>
      </w:pPr>
      <w:bookmarkStart w:id="18" w:name="_Toc512163480"/>
      <w:r>
        <w:t xml:space="preserve">Figure </w:t>
      </w:r>
      <w:fldSimple w:instr=" SEQ Figure \* ARABIC ">
        <w:r w:rsidR="004D4130">
          <w:rPr>
            <w:noProof/>
          </w:rPr>
          <w:t>3</w:t>
        </w:r>
      </w:fldSimple>
      <w:r>
        <w:t>- Previous Electricity Grid Mix - United Kingdom</w:t>
      </w:r>
      <w:bookmarkEnd w:id="18"/>
    </w:p>
    <w:p w14:paraId="46E57F50" w14:textId="3A8E58F1" w:rsidR="00862078" w:rsidRPr="00A50431" w:rsidRDefault="00336F91" w:rsidP="00F50EF1">
      <w:pPr>
        <w:jc w:val="center"/>
      </w:pPr>
      <w:sdt>
        <w:sdtPr>
          <w:id w:val="-957494914"/>
          <w:citation/>
        </w:sdtPr>
        <w:sdtContent>
          <w:r w:rsidR="00862078" w:rsidRPr="00A50431">
            <w:fldChar w:fldCharType="begin"/>
          </w:r>
          <w:r w:rsidR="00862078" w:rsidRPr="00A50431">
            <w:instrText xml:space="preserve"> CITATION Int112 \l 2057 </w:instrText>
          </w:r>
          <w:r w:rsidR="00862078" w:rsidRPr="00A50431">
            <w:fldChar w:fldCharType="separate"/>
          </w:r>
          <w:r w:rsidR="001267E5" w:rsidRPr="001267E5">
            <w:rPr>
              <w:noProof/>
            </w:rPr>
            <w:t>(International Energy Agency, 2011)</w:t>
          </w:r>
          <w:r w:rsidR="00862078" w:rsidRPr="00A50431">
            <w:fldChar w:fldCharType="end"/>
          </w:r>
        </w:sdtContent>
      </w:sdt>
    </w:p>
    <w:p w14:paraId="6D51F70D" w14:textId="22C55442" w:rsidR="00862078" w:rsidRPr="00431F1D" w:rsidRDefault="00862078" w:rsidP="00862078">
      <w:pPr>
        <w:jc w:val="both"/>
      </w:pPr>
      <w:r w:rsidRPr="00A50431">
        <w:t xml:space="preserve">Although the amount is decreasing, the UK is still greatly dependent on energy from coal and oil, suggesting that electric vehicles are also dependent on these finite and excessive emission producing energy sources. </w:t>
      </w:r>
      <w:bookmarkEnd w:id="16"/>
    </w:p>
    <w:p w14:paraId="7C7FA980" w14:textId="2AEA835D" w:rsidR="00862078" w:rsidRDefault="00C35908" w:rsidP="00A10961">
      <w:pPr>
        <w:pStyle w:val="Heading3"/>
      </w:pPr>
      <w:bookmarkStart w:id="19" w:name="_Toc512170344"/>
      <w:r>
        <w:t>1.7.1</w:t>
      </w:r>
      <w:r w:rsidR="008C2ED9">
        <w:t xml:space="preserve"> </w:t>
      </w:r>
      <w:r w:rsidR="00862078">
        <w:t>Future Electricity Mix</w:t>
      </w:r>
      <w:bookmarkEnd w:id="19"/>
    </w:p>
    <w:p w14:paraId="48969666" w14:textId="01BE47C1" w:rsidR="00862078" w:rsidRDefault="00F50EF1" w:rsidP="00862078">
      <w:pPr>
        <w:rPr>
          <w:b/>
        </w:rPr>
      </w:pPr>
      <w:bookmarkStart w:id="20" w:name="_Hlk510445377"/>
      <w:r w:rsidRPr="00A50431">
        <w:rPr>
          <w:noProof/>
          <w:lang w:eastAsia="en-GB"/>
        </w:rPr>
        <w:drawing>
          <wp:anchor distT="0" distB="0" distL="114300" distR="114300" simplePos="0" relativeHeight="251661312" behindDoc="0" locked="0" layoutInCell="1" allowOverlap="1" wp14:anchorId="0557D6F5" wp14:editId="55694148">
            <wp:simplePos x="0" y="0"/>
            <wp:positionH relativeFrom="margin">
              <wp:posOffset>531495</wp:posOffset>
            </wp:positionH>
            <wp:positionV relativeFrom="paragraph">
              <wp:posOffset>25400</wp:posOffset>
            </wp:positionV>
            <wp:extent cx="4687570" cy="2517775"/>
            <wp:effectExtent l="0" t="0" r="0" b="0"/>
            <wp:wrapSquare wrapText="bothSides"/>
            <wp:docPr id="3" name="Picture 3" descr="../sources/9abf568a-ff3e-4a62-ba0c-127f0e75a4bc.x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rces/9abf568a-ff3e-4a62-ba0c-127f0e75a4bc.xm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7570" cy="251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4AD7B" w14:textId="77777777" w:rsidR="00862078" w:rsidRDefault="00862078" w:rsidP="00862078">
      <w:pPr>
        <w:rPr>
          <w:b/>
        </w:rPr>
      </w:pPr>
    </w:p>
    <w:p w14:paraId="38502D23" w14:textId="77777777" w:rsidR="00862078" w:rsidRDefault="00862078" w:rsidP="00862078">
      <w:pPr>
        <w:rPr>
          <w:b/>
        </w:rPr>
      </w:pPr>
    </w:p>
    <w:p w14:paraId="76E06F4E" w14:textId="77777777" w:rsidR="00862078" w:rsidRDefault="00862078" w:rsidP="00862078">
      <w:pPr>
        <w:rPr>
          <w:b/>
        </w:rPr>
      </w:pPr>
    </w:p>
    <w:p w14:paraId="1B1AEA24" w14:textId="77777777" w:rsidR="00862078" w:rsidRDefault="00862078" w:rsidP="00862078">
      <w:pPr>
        <w:rPr>
          <w:b/>
        </w:rPr>
      </w:pPr>
    </w:p>
    <w:p w14:paraId="729522A5" w14:textId="77777777" w:rsidR="00862078" w:rsidRDefault="00862078" w:rsidP="00862078">
      <w:pPr>
        <w:rPr>
          <w:b/>
        </w:rPr>
      </w:pPr>
    </w:p>
    <w:p w14:paraId="5E5EFD4A" w14:textId="77777777" w:rsidR="00862078" w:rsidRDefault="00862078" w:rsidP="00862078">
      <w:pPr>
        <w:rPr>
          <w:b/>
        </w:rPr>
      </w:pPr>
    </w:p>
    <w:p w14:paraId="7D27E8B4" w14:textId="77777777" w:rsidR="00862078" w:rsidRDefault="00862078" w:rsidP="00862078">
      <w:pPr>
        <w:rPr>
          <w:b/>
        </w:rPr>
      </w:pPr>
    </w:p>
    <w:p w14:paraId="7F174603" w14:textId="77777777" w:rsidR="00862078" w:rsidRPr="00431F1D" w:rsidRDefault="00862078" w:rsidP="00862078">
      <w:pPr>
        <w:rPr>
          <w:b/>
        </w:rPr>
      </w:pPr>
    </w:p>
    <w:p w14:paraId="3AE5CE69" w14:textId="4B2E5AFD" w:rsidR="00862078" w:rsidRPr="00D57BBD" w:rsidRDefault="00F50EF1" w:rsidP="00F50EF1">
      <w:pPr>
        <w:pStyle w:val="Caption"/>
        <w:jc w:val="center"/>
        <w:rPr>
          <w:color w:val="0D0D0D" w:themeColor="text1" w:themeTint="F2"/>
        </w:rPr>
      </w:pPr>
      <w:bookmarkStart w:id="21" w:name="_Toc512163481"/>
      <w:r>
        <w:t xml:space="preserve">Figure </w:t>
      </w:r>
      <w:fldSimple w:instr=" SEQ Figure \* ARABIC ">
        <w:r w:rsidR="004D4130">
          <w:rPr>
            <w:noProof/>
          </w:rPr>
          <w:t>4</w:t>
        </w:r>
      </w:fldSimple>
      <w:r>
        <w:t xml:space="preserve">- Projection of Electricity Mix - United </w:t>
      </w:r>
      <w:r w:rsidR="00B6760F">
        <w:t xml:space="preserve">Kingdom </w:t>
      </w:r>
      <w:r>
        <w:rPr>
          <w:color w:val="0D0D0D" w:themeColor="text1" w:themeTint="F2"/>
        </w:rPr>
        <w:br/>
      </w:r>
      <w:sdt>
        <w:sdtPr>
          <w:rPr>
            <w:rStyle w:val="NoSpacingChar"/>
            <w:b w:val="0"/>
            <w:i w:val="0"/>
            <w:color w:val="000000" w:themeColor="text1"/>
            <w:sz w:val="22"/>
            <w:szCs w:val="22"/>
          </w:rPr>
          <w:id w:val="532619372"/>
          <w:citation/>
        </w:sdtPr>
        <w:sdtContent>
          <w:r w:rsidR="00862078" w:rsidRPr="00F50EF1">
            <w:rPr>
              <w:rStyle w:val="NoSpacingChar"/>
              <w:b w:val="0"/>
              <w:i w:val="0"/>
              <w:color w:val="000000" w:themeColor="text1"/>
              <w:sz w:val="22"/>
              <w:szCs w:val="22"/>
            </w:rPr>
            <w:fldChar w:fldCharType="begin"/>
          </w:r>
          <w:r w:rsidR="00862078" w:rsidRPr="00F50EF1">
            <w:rPr>
              <w:rStyle w:val="NoSpacingChar"/>
              <w:b w:val="0"/>
              <w:i w:val="0"/>
              <w:color w:val="000000" w:themeColor="text1"/>
              <w:sz w:val="22"/>
              <w:szCs w:val="22"/>
            </w:rPr>
            <w:instrText xml:space="preserve"> CITATION GaB131 \l 2057 </w:instrText>
          </w:r>
          <w:r w:rsidR="00862078" w:rsidRPr="00F50EF1">
            <w:rPr>
              <w:rStyle w:val="NoSpacingChar"/>
              <w:b w:val="0"/>
              <w:i w:val="0"/>
              <w:color w:val="000000" w:themeColor="text1"/>
              <w:sz w:val="22"/>
              <w:szCs w:val="22"/>
            </w:rPr>
            <w:fldChar w:fldCharType="separate"/>
          </w:r>
          <w:r w:rsidR="001267E5" w:rsidRPr="001267E5">
            <w:rPr>
              <w:noProof/>
              <w:color w:val="000000" w:themeColor="text1"/>
              <w:sz w:val="22"/>
              <w:szCs w:val="22"/>
            </w:rPr>
            <w:t>(GaBi, Database, 2013)</w:t>
          </w:r>
          <w:r w:rsidR="00862078" w:rsidRPr="00F50EF1">
            <w:rPr>
              <w:rStyle w:val="NoSpacingChar"/>
              <w:b w:val="0"/>
              <w:i w:val="0"/>
              <w:color w:val="000000" w:themeColor="text1"/>
              <w:sz w:val="22"/>
              <w:szCs w:val="22"/>
            </w:rPr>
            <w:fldChar w:fldCharType="end"/>
          </w:r>
        </w:sdtContent>
      </w:sdt>
      <w:bookmarkEnd w:id="21"/>
    </w:p>
    <w:p w14:paraId="08D00E7C" w14:textId="2533C161" w:rsidR="00B54B6F" w:rsidRPr="00F50EF1" w:rsidRDefault="00862078" w:rsidP="00F50EF1">
      <w:pPr>
        <w:jc w:val="both"/>
      </w:pPr>
      <w:r w:rsidRPr="00A50431">
        <w:t xml:space="preserve">The Projected electricity mix for the United Kingdom involves a continuation of large natural gas use, an increase in biofuels and nuclear, but lacking a substantial surge in renewables, </w:t>
      </w:r>
      <w:r>
        <w:t>however the use of coal</w:t>
      </w:r>
      <w:r w:rsidRPr="00A50431">
        <w:t xml:space="preserve"> falls progressively. </w:t>
      </w:r>
      <w:bookmarkEnd w:id="20"/>
    </w:p>
    <w:p w14:paraId="78A5B0DB" w14:textId="0046E217" w:rsidR="00862078" w:rsidRPr="001114B2" w:rsidRDefault="00C35908" w:rsidP="00A10961">
      <w:pPr>
        <w:pStyle w:val="Heading3"/>
      </w:pPr>
      <w:bookmarkStart w:id="22" w:name="_Toc512170345"/>
      <w:r>
        <w:t>1.7.2</w:t>
      </w:r>
      <w:r w:rsidR="008C2ED9">
        <w:t xml:space="preserve"> </w:t>
      </w:r>
      <w:r w:rsidR="00862078" w:rsidRPr="001114B2">
        <w:t>Assessing the United Kingdom’s General Energy Usage and transport Specific Usage</w:t>
      </w:r>
      <w:bookmarkEnd w:id="22"/>
      <w:r w:rsidR="00862078" w:rsidRPr="001114B2">
        <w:t xml:space="preserve"> </w:t>
      </w:r>
    </w:p>
    <w:p w14:paraId="077EB926" w14:textId="77777777" w:rsidR="00862078" w:rsidRPr="001114B2" w:rsidRDefault="00862078" w:rsidP="00862078">
      <w:r w:rsidRPr="001114B2">
        <w:t>Recent Data for the United Kingdom shows that the transport industry is responsible forty percent of all f</w:t>
      </w:r>
      <w:r>
        <w:t>uel consumption, giving them a</w:t>
      </w:r>
      <w:r w:rsidRPr="001114B2">
        <w:t xml:space="preserve"> title of the main consuming sector in the UK. Within the transport sector, the amount of fuel used by vehicles operating on the road is seventy-four percent.</w:t>
      </w:r>
    </w:p>
    <w:p w14:paraId="23919663" w14:textId="77777777" w:rsidR="00862078" w:rsidRPr="001114B2" w:rsidRDefault="00862078" w:rsidP="00862078"/>
    <w:p w14:paraId="2343148E" w14:textId="77777777" w:rsidR="00862078" w:rsidRPr="001114B2" w:rsidRDefault="00862078" w:rsidP="00862078">
      <w:r w:rsidRPr="001114B2">
        <w:rPr>
          <w:noProof/>
          <w:lang w:eastAsia="en-GB"/>
        </w:rPr>
        <w:drawing>
          <wp:anchor distT="0" distB="0" distL="114300" distR="114300" simplePos="0" relativeHeight="251662336" behindDoc="0" locked="0" layoutInCell="1" allowOverlap="1" wp14:anchorId="03F80890" wp14:editId="5D6D25AC">
            <wp:simplePos x="0" y="0"/>
            <wp:positionH relativeFrom="column">
              <wp:posOffset>1152525</wp:posOffset>
            </wp:positionH>
            <wp:positionV relativeFrom="paragraph">
              <wp:posOffset>17780</wp:posOffset>
            </wp:positionV>
            <wp:extent cx="4436745" cy="2587625"/>
            <wp:effectExtent l="0" t="0" r="8255" b="31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36745" cy="2587625"/>
                    </a:xfrm>
                    <a:prstGeom prst="rect">
                      <a:avLst/>
                    </a:prstGeom>
                  </pic:spPr>
                </pic:pic>
              </a:graphicData>
            </a:graphic>
            <wp14:sizeRelH relativeFrom="margin">
              <wp14:pctWidth>0</wp14:pctWidth>
            </wp14:sizeRelH>
            <wp14:sizeRelV relativeFrom="margin">
              <wp14:pctHeight>0</wp14:pctHeight>
            </wp14:sizeRelV>
          </wp:anchor>
        </w:drawing>
      </w:r>
    </w:p>
    <w:p w14:paraId="5F785517" w14:textId="77777777" w:rsidR="00862078" w:rsidRPr="001114B2" w:rsidRDefault="00862078" w:rsidP="00862078"/>
    <w:p w14:paraId="26653477" w14:textId="77777777" w:rsidR="00862078" w:rsidRPr="001114B2" w:rsidRDefault="00862078" w:rsidP="00862078"/>
    <w:p w14:paraId="139A7C4B" w14:textId="77777777" w:rsidR="00862078" w:rsidRPr="001114B2" w:rsidRDefault="00862078" w:rsidP="00862078"/>
    <w:p w14:paraId="289F1287" w14:textId="77777777" w:rsidR="00862078" w:rsidRPr="001114B2" w:rsidRDefault="00862078" w:rsidP="00862078"/>
    <w:p w14:paraId="7996913E" w14:textId="77777777" w:rsidR="00862078" w:rsidRPr="001114B2" w:rsidRDefault="00862078" w:rsidP="00862078"/>
    <w:p w14:paraId="204EED50" w14:textId="77777777" w:rsidR="00862078" w:rsidRPr="001114B2" w:rsidRDefault="00862078" w:rsidP="00862078"/>
    <w:p w14:paraId="0EF2DE39" w14:textId="77777777" w:rsidR="00862078" w:rsidRPr="001114B2" w:rsidRDefault="00862078" w:rsidP="00862078"/>
    <w:p w14:paraId="1643E11D" w14:textId="77777777" w:rsidR="00862078" w:rsidRPr="001114B2" w:rsidRDefault="00862078" w:rsidP="00862078"/>
    <w:p w14:paraId="451FD60C" w14:textId="28971474" w:rsidR="00862078" w:rsidRDefault="00862078" w:rsidP="00862078"/>
    <w:p w14:paraId="46F86874" w14:textId="5D1FA974" w:rsidR="00210C4A" w:rsidRPr="001114B2" w:rsidRDefault="00210C4A" w:rsidP="00210C4A">
      <w:pPr>
        <w:pStyle w:val="Caption"/>
        <w:jc w:val="center"/>
      </w:pPr>
      <w:bookmarkStart w:id="23" w:name="_Toc512163482"/>
      <w:r>
        <w:t xml:space="preserve">Figure </w:t>
      </w:r>
      <w:fldSimple w:instr=" SEQ Figure \* ARABIC ">
        <w:r w:rsidR="004D4130">
          <w:rPr>
            <w:noProof/>
          </w:rPr>
          <w:t>5</w:t>
        </w:r>
      </w:fldSimple>
      <w:r>
        <w:t>- Energy Usage by Various Sectors</w:t>
      </w:r>
      <w:bookmarkEnd w:id="23"/>
    </w:p>
    <w:p w14:paraId="71637342" w14:textId="7B7E7C68" w:rsidR="00862078" w:rsidRPr="001114B2" w:rsidRDefault="00336F91" w:rsidP="00210C4A">
      <w:pPr>
        <w:jc w:val="center"/>
      </w:pPr>
      <w:sdt>
        <w:sdtPr>
          <w:id w:val="-1739327990"/>
          <w:citation/>
        </w:sdtPr>
        <w:sdtContent>
          <w:r w:rsidR="00862078" w:rsidRPr="001114B2">
            <w:fldChar w:fldCharType="begin"/>
          </w:r>
          <w:r w:rsidR="00862078" w:rsidRPr="001114B2">
            <w:instrText xml:space="preserve"> CITATION Dep17 \l 2057 </w:instrText>
          </w:r>
          <w:r w:rsidR="00862078" w:rsidRPr="001114B2">
            <w:fldChar w:fldCharType="separate"/>
          </w:r>
          <w:r w:rsidR="001267E5" w:rsidRPr="001267E5">
            <w:rPr>
              <w:noProof/>
            </w:rPr>
            <w:t>(Department for Business, Energy and Industrial Sector , 2017)</w:t>
          </w:r>
          <w:r w:rsidR="00862078" w:rsidRPr="001114B2">
            <w:fldChar w:fldCharType="end"/>
          </w:r>
        </w:sdtContent>
      </w:sdt>
    </w:p>
    <w:p w14:paraId="142E0405" w14:textId="77777777" w:rsidR="00862078" w:rsidRPr="001114B2" w:rsidRDefault="00862078" w:rsidP="00862078"/>
    <w:p w14:paraId="581C4FC0" w14:textId="77777777" w:rsidR="00BD23BA" w:rsidRPr="001114B2" w:rsidRDefault="00BD23BA" w:rsidP="00BD23BA">
      <w:pPr>
        <w:pStyle w:val="Heading3"/>
      </w:pPr>
      <w:bookmarkStart w:id="24" w:name="_Toc512170346"/>
      <w:r>
        <w:t xml:space="preserve">1.8 </w:t>
      </w:r>
      <w:r w:rsidRPr="001114B2">
        <w:t>Renewable Energy Sources</w:t>
      </w:r>
      <w:bookmarkEnd w:id="24"/>
      <w:r w:rsidRPr="001114B2">
        <w:t xml:space="preserve"> </w:t>
      </w:r>
    </w:p>
    <w:p w14:paraId="512C6445" w14:textId="64549339" w:rsidR="00BD23BA" w:rsidRPr="001114B2" w:rsidRDefault="00BD23BA" w:rsidP="00BD23BA">
      <w:r w:rsidRPr="001114B2">
        <w:t xml:space="preserve">Harnessing energy from natural resources that are renewable is beneficial as this process is more sustainable that utilizing finite sources. </w:t>
      </w:r>
      <w:r>
        <w:t xml:space="preserve">A brief overview of each renewable energy source available to the United Kingdom are detailed in the appendices. </w:t>
      </w:r>
      <w:r w:rsidRPr="00DA4C06">
        <w:t xml:space="preserve">(Page </w:t>
      </w:r>
      <w:r w:rsidR="00DA4C06" w:rsidRPr="00DA4C06">
        <w:t>126)</w:t>
      </w:r>
    </w:p>
    <w:p w14:paraId="445CE139" w14:textId="77777777" w:rsidR="00862078" w:rsidRPr="001114B2" w:rsidRDefault="00862078" w:rsidP="00862078">
      <w:pPr>
        <w:rPr>
          <w:b/>
        </w:rPr>
      </w:pPr>
    </w:p>
    <w:p w14:paraId="3A392465" w14:textId="77777777" w:rsidR="00862078" w:rsidRPr="001114B2" w:rsidRDefault="00862078" w:rsidP="00862078">
      <w:pPr>
        <w:rPr>
          <w:b/>
        </w:rPr>
      </w:pPr>
    </w:p>
    <w:p w14:paraId="3D36049E" w14:textId="77777777" w:rsidR="00862078" w:rsidRPr="001114B2" w:rsidRDefault="00862078" w:rsidP="00862078">
      <w:pPr>
        <w:rPr>
          <w:b/>
        </w:rPr>
      </w:pPr>
    </w:p>
    <w:p w14:paraId="5C5BF7A4" w14:textId="77777777" w:rsidR="00862078" w:rsidRPr="001114B2" w:rsidRDefault="00862078" w:rsidP="00862078">
      <w:pPr>
        <w:rPr>
          <w:b/>
        </w:rPr>
      </w:pPr>
    </w:p>
    <w:p w14:paraId="4F382B0A" w14:textId="77777777" w:rsidR="00862078" w:rsidRPr="001114B2" w:rsidRDefault="00862078" w:rsidP="00862078">
      <w:pPr>
        <w:rPr>
          <w:b/>
        </w:rPr>
      </w:pPr>
    </w:p>
    <w:p w14:paraId="38D7FE04" w14:textId="77777777" w:rsidR="00862078" w:rsidRPr="001114B2" w:rsidRDefault="00862078" w:rsidP="00862078">
      <w:pPr>
        <w:rPr>
          <w:b/>
        </w:rPr>
      </w:pPr>
    </w:p>
    <w:p w14:paraId="5138C20F" w14:textId="77777777" w:rsidR="00862078" w:rsidRPr="001114B2" w:rsidRDefault="00862078" w:rsidP="00862078">
      <w:pPr>
        <w:rPr>
          <w:b/>
        </w:rPr>
      </w:pPr>
    </w:p>
    <w:p w14:paraId="097994CA" w14:textId="77777777" w:rsidR="00862078" w:rsidRPr="001114B2" w:rsidRDefault="00862078" w:rsidP="00862078">
      <w:pPr>
        <w:rPr>
          <w:b/>
        </w:rPr>
      </w:pPr>
    </w:p>
    <w:p w14:paraId="283A4646" w14:textId="77777777" w:rsidR="00862078" w:rsidRDefault="00862078" w:rsidP="00862078">
      <w:bookmarkStart w:id="25" w:name="_Hlk510447641"/>
    </w:p>
    <w:bookmarkEnd w:id="25"/>
    <w:p w14:paraId="5EA6C5A4" w14:textId="77777777" w:rsidR="00862078" w:rsidRDefault="00862078" w:rsidP="00862078"/>
    <w:p w14:paraId="0958E36A" w14:textId="3EF6568C" w:rsidR="00757BE2" w:rsidRPr="00757BE2" w:rsidRDefault="00C35908" w:rsidP="00AC1E68">
      <w:pPr>
        <w:pStyle w:val="Heading3"/>
      </w:pPr>
      <w:bookmarkStart w:id="26" w:name="_Toc512170347"/>
      <w:r>
        <w:t>1.9</w:t>
      </w:r>
      <w:r w:rsidR="0047588A">
        <w:t xml:space="preserve"> </w:t>
      </w:r>
      <w:r w:rsidR="00862078" w:rsidRPr="00CC2829">
        <w:t>Generating Electricity from Non-</w:t>
      </w:r>
      <w:r w:rsidR="00862078" w:rsidRPr="008C2ED9">
        <w:t>renewable</w:t>
      </w:r>
      <w:r w:rsidR="00862078" w:rsidRPr="00CC2829">
        <w:t xml:space="preserve"> sources</w:t>
      </w:r>
      <w:bookmarkEnd w:id="26"/>
      <w:r w:rsidR="00862078" w:rsidRPr="00CC2829">
        <w:t xml:space="preserve"> </w:t>
      </w:r>
    </w:p>
    <w:p w14:paraId="75447280" w14:textId="38E1C967" w:rsidR="00862078" w:rsidRPr="008C2ED9" w:rsidRDefault="00C35908" w:rsidP="00A10961">
      <w:pPr>
        <w:pStyle w:val="Heading3"/>
      </w:pPr>
      <w:bookmarkStart w:id="27" w:name="_Toc512170348"/>
      <w:r>
        <w:t>1.9.1</w:t>
      </w:r>
      <w:r w:rsidR="0047588A">
        <w:t xml:space="preserve"> </w:t>
      </w:r>
      <w:r w:rsidR="00862078" w:rsidRPr="008C2ED9">
        <w:t>Producing Electricity from Coal</w:t>
      </w:r>
      <w:bookmarkEnd w:id="27"/>
      <w:r w:rsidR="00862078" w:rsidRPr="008C2ED9">
        <w:t xml:space="preserve"> </w:t>
      </w:r>
    </w:p>
    <w:p w14:paraId="5DE98EF6" w14:textId="77777777" w:rsidR="00862078" w:rsidRPr="00CC2829" w:rsidRDefault="00862078" w:rsidP="00862078">
      <w:pPr>
        <w:jc w:val="both"/>
        <w:rPr>
          <w:color w:val="000000" w:themeColor="text1"/>
        </w:rPr>
      </w:pPr>
      <w:bookmarkStart w:id="28" w:name="_Hlk510445653"/>
      <w:r w:rsidRPr="00CC2829">
        <w:t xml:space="preserve">Coal is created as organic matter from thousands of years ago decays and experiences high pressures and temperatures. </w:t>
      </w:r>
      <w:r w:rsidRPr="00CC2829">
        <w:rPr>
          <w:color w:val="000000" w:themeColor="text1"/>
        </w:rPr>
        <w:t xml:space="preserve">It is a highly concentrated energy source that is graded by its carbon content. </w:t>
      </w:r>
    </w:p>
    <w:p w14:paraId="641E53F3" w14:textId="77777777" w:rsidR="00862078" w:rsidRPr="00CC2829" w:rsidRDefault="00862078" w:rsidP="00862078">
      <w:pPr>
        <w:shd w:val="clear" w:color="auto" w:fill="FFFFFF"/>
        <w:spacing w:after="0" w:line="240" w:lineRule="auto"/>
        <w:jc w:val="both"/>
        <w:rPr>
          <w:rFonts w:ascii="Calibri" w:eastAsia="Times New Roman" w:hAnsi="Calibri" w:cs="Calibri"/>
          <w:color w:val="000000"/>
          <w:lang w:eastAsia="en-GB"/>
        </w:rPr>
      </w:pPr>
      <w:r w:rsidRPr="00CC2829">
        <w:rPr>
          <w:rFonts w:ascii="Calibri" w:eastAsia="Times New Roman" w:hAnsi="Calibri" w:cs="Calibri"/>
          <w:color w:val="000000"/>
          <w:lang w:eastAsia="en-GB"/>
        </w:rPr>
        <w:t>Coal fired power plants use coal to generate electricity by changing the phase state of water into steam by using heat generated from burning coal, steam is then used to move a turbine, which is connected to a generator, which produces an electric current. (John Andrews, 2007) (Godfrey Boyle, 2003)</w:t>
      </w:r>
      <w:r>
        <w:rPr>
          <w:rFonts w:ascii="Calibri" w:eastAsia="Times New Roman" w:hAnsi="Calibri" w:cs="Calibri"/>
          <w:color w:val="000000"/>
          <w:lang w:eastAsia="en-GB"/>
        </w:rPr>
        <w:br/>
      </w:r>
    </w:p>
    <w:p w14:paraId="7A877048" w14:textId="09147C6C" w:rsidR="00862078" w:rsidRDefault="00862078" w:rsidP="00862078">
      <w:pPr>
        <w:jc w:val="both"/>
        <w:rPr>
          <w:color w:val="000000" w:themeColor="text1"/>
        </w:rPr>
      </w:pPr>
      <w:r w:rsidRPr="00CC2829">
        <w:rPr>
          <w:color w:val="000000" w:themeColor="text1"/>
        </w:rPr>
        <w:t xml:space="preserve">The general statistic for the amount of energy released when one metric tonne of coal is burned is 28GJ. </w:t>
      </w:r>
      <w:sdt>
        <w:sdtPr>
          <w:rPr>
            <w:color w:val="000000" w:themeColor="text1"/>
          </w:rPr>
          <w:id w:val="1565374839"/>
          <w:citation/>
        </w:sdtPr>
        <w:sdtContent>
          <w:r w:rsidRPr="00CC2829">
            <w:rPr>
              <w:color w:val="000000" w:themeColor="text1"/>
            </w:rPr>
            <w:fldChar w:fldCharType="begin"/>
          </w:r>
          <w:r w:rsidRPr="00CC2829">
            <w:rPr>
              <w:color w:val="000000" w:themeColor="text1"/>
            </w:rPr>
            <w:instrText xml:space="preserve"> CITATION God03 \l 2057 </w:instrText>
          </w:r>
          <w:r w:rsidRPr="00CC2829">
            <w:rPr>
              <w:color w:val="000000" w:themeColor="text1"/>
            </w:rPr>
            <w:fldChar w:fldCharType="separate"/>
          </w:r>
          <w:r w:rsidR="001267E5" w:rsidRPr="001267E5">
            <w:rPr>
              <w:noProof/>
              <w:color w:val="000000" w:themeColor="text1"/>
            </w:rPr>
            <w:t>(Godfrey Boyle, 2003)</w:t>
          </w:r>
          <w:r w:rsidRPr="00CC2829">
            <w:rPr>
              <w:color w:val="000000" w:themeColor="text1"/>
            </w:rPr>
            <w:fldChar w:fldCharType="end"/>
          </w:r>
        </w:sdtContent>
      </w:sdt>
      <w:r w:rsidRPr="00CC2829">
        <w:rPr>
          <w:color w:val="000000" w:themeColor="text1"/>
        </w:rPr>
        <w:t xml:space="preserve">. Despite being an attractive energy source in terms of the amount of energy that can be utilised, coal produces large amounts of emissions, such as carbon dioxide and sulphur, contributing to issues such as global warming and acid rain. </w:t>
      </w:r>
      <w:sdt>
        <w:sdtPr>
          <w:rPr>
            <w:color w:val="000000" w:themeColor="text1"/>
          </w:rPr>
          <w:id w:val="1275823510"/>
          <w:citation/>
        </w:sdtPr>
        <w:sdtContent>
          <w:r w:rsidRPr="00CC2829">
            <w:rPr>
              <w:color w:val="000000" w:themeColor="text1"/>
            </w:rPr>
            <w:fldChar w:fldCharType="begin"/>
          </w:r>
          <w:r w:rsidRPr="00CC2829">
            <w:rPr>
              <w:color w:val="000000" w:themeColor="text1"/>
            </w:rPr>
            <w:instrText xml:space="preserve"> CITATION Joh07 \l 2057 </w:instrText>
          </w:r>
          <w:r w:rsidRPr="00CC2829">
            <w:rPr>
              <w:color w:val="000000" w:themeColor="text1"/>
            </w:rPr>
            <w:fldChar w:fldCharType="separate"/>
          </w:r>
          <w:r w:rsidR="001267E5" w:rsidRPr="001267E5">
            <w:rPr>
              <w:noProof/>
              <w:color w:val="000000" w:themeColor="text1"/>
            </w:rPr>
            <w:t>(John Andrews, 2007)</w:t>
          </w:r>
          <w:r w:rsidRPr="00CC2829">
            <w:rPr>
              <w:color w:val="000000" w:themeColor="text1"/>
            </w:rPr>
            <w:fldChar w:fldCharType="end"/>
          </w:r>
        </w:sdtContent>
      </w:sdt>
      <w:bookmarkEnd w:id="28"/>
    </w:p>
    <w:p w14:paraId="38EB86A6" w14:textId="77777777" w:rsidR="00862078" w:rsidRPr="001F041F" w:rsidRDefault="00862078" w:rsidP="00862078">
      <w:pPr>
        <w:jc w:val="both"/>
        <w:rPr>
          <w:color w:val="000000" w:themeColor="text1"/>
        </w:rPr>
      </w:pPr>
    </w:p>
    <w:p w14:paraId="3E9957F6" w14:textId="52E7AA44" w:rsidR="00862078" w:rsidRPr="00C35908" w:rsidRDefault="00C35908" w:rsidP="00C35908">
      <w:pPr>
        <w:pStyle w:val="Heading4"/>
      </w:pPr>
      <w:r w:rsidRPr="00C35908">
        <w:t xml:space="preserve">1.9.2 </w:t>
      </w:r>
      <w:r w:rsidR="00CE4111">
        <w:t>Power Plant</w:t>
      </w:r>
      <w:r w:rsidR="000C217E" w:rsidRPr="00C35908">
        <w:t xml:space="preserve"> Processes </w:t>
      </w:r>
    </w:p>
    <w:p w14:paraId="1BD0410D" w14:textId="207E9E4C" w:rsidR="00862078" w:rsidRPr="001F041F" w:rsidRDefault="00862078" w:rsidP="00862078">
      <w:pPr>
        <w:jc w:val="both"/>
      </w:pPr>
      <w:r w:rsidRPr="001F041F">
        <w:t>Steam power plants utilize different cycles to generate electricity, such as the Rankine cycle, Brayton Cycle, and combined cycles. Predominantly the cycles involve changing water into steam via heat generation from burning coal, but there are major differences in these cycles involving varying temperatures, and differences in the ‘steam quality’ produced. (John Andrews, 2007)</w:t>
      </w:r>
      <w:r w:rsidR="00BD23BA">
        <w:t xml:space="preserve">, to see brief overviews of each cycle, please refer to the appendices. </w:t>
      </w:r>
      <w:r w:rsidR="00DA4C06">
        <w:t>(</w:t>
      </w:r>
      <w:r w:rsidR="009346FC" w:rsidRPr="00DA4C06">
        <w:t>Page</w:t>
      </w:r>
      <w:r w:rsidR="00DA4C06" w:rsidRPr="00DA4C06">
        <w:t xml:space="preserve"> 132)</w:t>
      </w:r>
    </w:p>
    <w:p w14:paraId="3A6C6B25" w14:textId="4501EFD7" w:rsidR="00862078" w:rsidRDefault="00862078" w:rsidP="00862078">
      <w:pPr>
        <w:jc w:val="both"/>
        <w:rPr>
          <w:b/>
        </w:rPr>
      </w:pPr>
    </w:p>
    <w:p w14:paraId="765AEAF0" w14:textId="18F3DF3E" w:rsidR="00BD23BA" w:rsidRDefault="00BD23BA" w:rsidP="00862078">
      <w:pPr>
        <w:jc w:val="both"/>
        <w:rPr>
          <w:b/>
        </w:rPr>
      </w:pPr>
    </w:p>
    <w:p w14:paraId="5EC81048" w14:textId="3C25944A" w:rsidR="00BD23BA" w:rsidRDefault="00BD23BA" w:rsidP="00862078">
      <w:pPr>
        <w:jc w:val="both"/>
        <w:rPr>
          <w:b/>
        </w:rPr>
      </w:pPr>
    </w:p>
    <w:p w14:paraId="08B6B793" w14:textId="64AD29F6" w:rsidR="00BD23BA" w:rsidRDefault="00BD23BA" w:rsidP="00862078">
      <w:pPr>
        <w:jc w:val="both"/>
        <w:rPr>
          <w:b/>
        </w:rPr>
      </w:pPr>
    </w:p>
    <w:p w14:paraId="622FBEF9" w14:textId="5CBE32EB" w:rsidR="00BD23BA" w:rsidRDefault="00BD23BA" w:rsidP="00862078">
      <w:pPr>
        <w:jc w:val="both"/>
        <w:rPr>
          <w:b/>
        </w:rPr>
      </w:pPr>
    </w:p>
    <w:p w14:paraId="07B440C2" w14:textId="29250EB8" w:rsidR="00BD23BA" w:rsidRDefault="00BD23BA" w:rsidP="00862078">
      <w:pPr>
        <w:jc w:val="both"/>
        <w:rPr>
          <w:b/>
        </w:rPr>
      </w:pPr>
    </w:p>
    <w:p w14:paraId="0DB2842F" w14:textId="1485C2AA" w:rsidR="00BD23BA" w:rsidRDefault="00BD23BA" w:rsidP="00862078">
      <w:pPr>
        <w:jc w:val="both"/>
        <w:rPr>
          <w:b/>
        </w:rPr>
      </w:pPr>
    </w:p>
    <w:p w14:paraId="6A89A116" w14:textId="3CF5C513" w:rsidR="00BD23BA" w:rsidRDefault="00BD23BA" w:rsidP="00862078">
      <w:pPr>
        <w:jc w:val="both"/>
        <w:rPr>
          <w:b/>
        </w:rPr>
      </w:pPr>
    </w:p>
    <w:p w14:paraId="3B963BF3" w14:textId="0D86AF26" w:rsidR="00BD23BA" w:rsidRDefault="00BD23BA" w:rsidP="00862078">
      <w:pPr>
        <w:jc w:val="both"/>
        <w:rPr>
          <w:b/>
        </w:rPr>
      </w:pPr>
    </w:p>
    <w:p w14:paraId="02F9FE6E" w14:textId="4BA26939" w:rsidR="00BD23BA" w:rsidRDefault="00BD23BA" w:rsidP="00862078">
      <w:pPr>
        <w:jc w:val="both"/>
        <w:rPr>
          <w:b/>
        </w:rPr>
      </w:pPr>
    </w:p>
    <w:p w14:paraId="30AB9071" w14:textId="40D11CA3" w:rsidR="00BD23BA" w:rsidRDefault="00BD23BA" w:rsidP="00862078">
      <w:pPr>
        <w:jc w:val="both"/>
        <w:rPr>
          <w:b/>
        </w:rPr>
      </w:pPr>
    </w:p>
    <w:p w14:paraId="31446E09" w14:textId="77777777" w:rsidR="00BD23BA" w:rsidRPr="001F041F" w:rsidRDefault="00BD23BA" w:rsidP="00862078">
      <w:pPr>
        <w:jc w:val="both"/>
        <w:rPr>
          <w:b/>
        </w:rPr>
      </w:pPr>
    </w:p>
    <w:p w14:paraId="6C574088" w14:textId="77777777" w:rsidR="00862078" w:rsidRDefault="00862078" w:rsidP="00862078">
      <w:pPr>
        <w:jc w:val="both"/>
        <w:rPr>
          <w:b/>
        </w:rPr>
      </w:pPr>
    </w:p>
    <w:p w14:paraId="6A53964B" w14:textId="0B630404" w:rsidR="00862078" w:rsidRDefault="00862078" w:rsidP="00862078">
      <w:pPr>
        <w:jc w:val="both"/>
        <w:rPr>
          <w:b/>
        </w:rPr>
      </w:pPr>
    </w:p>
    <w:p w14:paraId="709DC80B" w14:textId="77777777" w:rsidR="00AC1E68" w:rsidRDefault="00AC1E68" w:rsidP="00862078">
      <w:pPr>
        <w:jc w:val="both"/>
        <w:rPr>
          <w:b/>
        </w:rPr>
      </w:pPr>
    </w:p>
    <w:p w14:paraId="6DE650EA" w14:textId="32190CFC" w:rsidR="008C2ED9" w:rsidRDefault="008C2ED9" w:rsidP="00862078">
      <w:pPr>
        <w:jc w:val="both"/>
        <w:rPr>
          <w:b/>
        </w:rPr>
      </w:pPr>
    </w:p>
    <w:p w14:paraId="0613F139" w14:textId="77777777" w:rsidR="00757BE2" w:rsidRDefault="00757BE2" w:rsidP="00862078">
      <w:pPr>
        <w:jc w:val="both"/>
        <w:rPr>
          <w:b/>
        </w:rPr>
      </w:pPr>
    </w:p>
    <w:p w14:paraId="6683D957" w14:textId="2D7A9375" w:rsidR="00757BE2" w:rsidRPr="00757BE2" w:rsidRDefault="00D666B1" w:rsidP="00AC1E68">
      <w:pPr>
        <w:pStyle w:val="Heading2"/>
      </w:pPr>
      <w:bookmarkStart w:id="29" w:name="_Toc512170349"/>
      <w:r>
        <w:t xml:space="preserve">2.0 </w:t>
      </w:r>
      <w:r w:rsidR="00862078" w:rsidRPr="0047588A">
        <w:t>Methodology</w:t>
      </w:r>
      <w:bookmarkEnd w:id="29"/>
    </w:p>
    <w:p w14:paraId="4D41FA57" w14:textId="5FCF0871" w:rsidR="00862078" w:rsidRPr="00333F7B" w:rsidRDefault="00F51A9A" w:rsidP="00A10961">
      <w:pPr>
        <w:pStyle w:val="Heading3"/>
      </w:pPr>
      <w:bookmarkStart w:id="30" w:name="_Toc512170350"/>
      <w:r>
        <w:t xml:space="preserve">2.1 </w:t>
      </w:r>
      <w:r w:rsidR="00862078" w:rsidRPr="00333F7B">
        <w:t>Life cycle Assessments</w:t>
      </w:r>
      <w:bookmarkEnd w:id="30"/>
    </w:p>
    <w:p w14:paraId="772DAB8D" w14:textId="53DFA94C" w:rsidR="00862078" w:rsidRDefault="00862078" w:rsidP="00862078">
      <w:pPr>
        <w:jc w:val="both"/>
        <w:rPr>
          <w:rStyle w:val="Strong"/>
          <w:rFonts w:cstheme="minorHAnsi"/>
          <w:b w:val="0"/>
          <w:color w:val="000000"/>
          <w:shd w:val="clear" w:color="auto" w:fill="FFFFFF"/>
        </w:rPr>
      </w:pPr>
      <w:r>
        <w:t xml:space="preserve">Life cycle assessments are highly technical reports considering all inputs, outputs and processes involved in creating a product </w:t>
      </w:r>
      <w:sdt>
        <w:sdtPr>
          <w:id w:val="-2008287424"/>
          <w:citation/>
        </w:sdtPr>
        <w:sdtContent>
          <w:r>
            <w:fldChar w:fldCharType="begin"/>
          </w:r>
          <w:r>
            <w:instrText xml:space="preserve"> CITATION Ash17 \l 2057 </w:instrText>
          </w:r>
          <w:r>
            <w:fldChar w:fldCharType="separate"/>
          </w:r>
          <w:r w:rsidR="001267E5" w:rsidRPr="001267E5">
            <w:rPr>
              <w:noProof/>
            </w:rPr>
            <w:t>(Edelen, 2017)</w:t>
          </w:r>
          <w:r>
            <w:fldChar w:fldCharType="end"/>
          </w:r>
        </w:sdtContent>
      </w:sdt>
      <w:r>
        <w:t>.</w:t>
      </w:r>
      <w:r w:rsidRPr="00BB71D3">
        <w:t xml:space="preserve"> </w:t>
      </w:r>
      <w:r>
        <w:t xml:space="preserve">LCA’s are created by Life cycle assessment practitioners </w:t>
      </w:r>
      <w:r w:rsidRPr="003A7C49">
        <w:t>who are highly skilled professionals who are trained specifically to generate LCA’s that are a</w:t>
      </w:r>
      <w:r w:rsidRPr="003A7C49">
        <w:rPr>
          <w:b/>
        </w:rPr>
        <w:t xml:space="preserve"> </w:t>
      </w:r>
      <w:r w:rsidRPr="003A7C49">
        <w:rPr>
          <w:rFonts w:cstheme="minorHAnsi"/>
          <w:b/>
        </w:rPr>
        <w:t>“</w:t>
      </w:r>
      <w:r w:rsidRPr="003A7C49">
        <w:rPr>
          <w:rStyle w:val="Strong"/>
          <w:rFonts w:cstheme="minorHAnsi"/>
          <w:b w:val="0"/>
          <w:color w:val="000000"/>
          <w:shd w:val="clear" w:color="auto" w:fill="FFFFFF"/>
        </w:rPr>
        <w:t>factual analysis of a product’s entire life cycle in terms of sustainability”</w:t>
      </w:r>
      <w:sdt>
        <w:sdtPr>
          <w:rPr>
            <w:rStyle w:val="Strong"/>
            <w:rFonts w:cstheme="minorHAnsi"/>
            <w:b w:val="0"/>
            <w:color w:val="000000"/>
            <w:shd w:val="clear" w:color="auto" w:fill="FFFFFF"/>
          </w:rPr>
          <w:id w:val="1832172888"/>
          <w:citation/>
        </w:sdtPr>
        <w:sdtEndPr>
          <w:rPr>
            <w:rStyle w:val="Strong"/>
            <w:b/>
          </w:rPr>
        </w:sdtEndPr>
        <w:sdtContent>
          <w:r w:rsidRPr="003A7C49">
            <w:rPr>
              <w:rStyle w:val="Strong"/>
              <w:rFonts w:cstheme="minorHAnsi"/>
              <w:color w:val="000000"/>
              <w:shd w:val="clear" w:color="auto" w:fill="FFFFFF"/>
            </w:rPr>
            <w:fldChar w:fldCharType="begin"/>
          </w:r>
          <w:r w:rsidRPr="003A7C49">
            <w:rPr>
              <w:rStyle w:val="Strong"/>
              <w:rFonts w:cstheme="minorHAnsi"/>
              <w:color w:val="000000"/>
              <w:shd w:val="clear" w:color="auto" w:fill="FFFFFF"/>
            </w:rPr>
            <w:instrText xml:space="preserve"> CITATION PRé17 \l 2057 </w:instrText>
          </w:r>
          <w:r w:rsidRPr="003A7C49">
            <w:rPr>
              <w:rStyle w:val="Strong"/>
              <w:rFonts w:cstheme="minorHAnsi"/>
              <w:color w:val="000000"/>
              <w:shd w:val="clear" w:color="auto" w:fill="FFFFFF"/>
            </w:rPr>
            <w:fldChar w:fldCharType="separate"/>
          </w:r>
          <w:r w:rsidR="001267E5" w:rsidRPr="003A7C49">
            <w:rPr>
              <w:rStyle w:val="Strong"/>
              <w:rFonts w:cstheme="minorHAnsi"/>
              <w:noProof/>
              <w:color w:val="000000"/>
              <w:shd w:val="clear" w:color="auto" w:fill="FFFFFF"/>
            </w:rPr>
            <w:t xml:space="preserve"> </w:t>
          </w:r>
          <w:r w:rsidR="001267E5" w:rsidRPr="003A7C49">
            <w:rPr>
              <w:rFonts w:cstheme="minorHAnsi"/>
              <w:noProof/>
              <w:color w:val="000000"/>
              <w:shd w:val="clear" w:color="auto" w:fill="FFFFFF"/>
            </w:rPr>
            <w:t>(PRé Consultants, 2017)</w:t>
          </w:r>
          <w:r w:rsidRPr="003A7C49">
            <w:rPr>
              <w:rStyle w:val="Strong"/>
              <w:rFonts w:cstheme="minorHAnsi"/>
              <w:color w:val="000000"/>
              <w:shd w:val="clear" w:color="auto" w:fill="FFFFFF"/>
            </w:rPr>
            <w:fldChar w:fldCharType="end"/>
          </w:r>
        </w:sdtContent>
      </w:sdt>
      <w:r w:rsidRPr="003A7C49">
        <w:rPr>
          <w:rStyle w:val="Strong"/>
          <w:rFonts w:cstheme="minorHAnsi"/>
          <w:b w:val="0"/>
          <w:color w:val="000000"/>
          <w:shd w:val="clear" w:color="auto" w:fill="FFFFFF"/>
        </w:rPr>
        <w:t>. Consequently, LCA’s are a highly credible and useful source when it comes to investigating the life cycle of automotive fuels.</w:t>
      </w:r>
    </w:p>
    <w:p w14:paraId="2E1B3929" w14:textId="27535768" w:rsidR="00862078" w:rsidRDefault="00862078" w:rsidP="00862078">
      <w:pPr>
        <w:jc w:val="both"/>
      </w:pPr>
      <w:r>
        <w:t>They can also be used as</w:t>
      </w:r>
      <w:r w:rsidRPr="00460517">
        <w:t xml:space="preserve"> a</w:t>
      </w:r>
      <w:r>
        <w:t>n</w:t>
      </w:r>
      <w:r w:rsidRPr="00460517">
        <w:t xml:space="preserve"> effective tool in decision-making process</w:t>
      </w:r>
      <w:r>
        <w:t>es for institutions such as governments and corporations,</w:t>
      </w:r>
      <w:r w:rsidRPr="00460517">
        <w:t xml:space="preserve"> as it allows the assessor</w:t>
      </w:r>
      <w:r>
        <w:t xml:space="preserve"> to gain</w:t>
      </w:r>
      <w:r w:rsidRPr="00460517">
        <w:t xml:space="preserve"> a technical and expansive view of the situation being considered</w:t>
      </w:r>
      <w:r>
        <w:t xml:space="preserve"> with relative ease. </w:t>
      </w:r>
      <w:sdt>
        <w:sdtPr>
          <w:id w:val="-1439677683"/>
          <w:citation/>
        </w:sdtPr>
        <w:sdtContent>
          <w:r>
            <w:fldChar w:fldCharType="begin"/>
          </w:r>
          <w:r>
            <w:instrText xml:space="preserve"> CITATION LCA15 \l 2057 </w:instrText>
          </w:r>
          <w:r>
            <w:fldChar w:fldCharType="separate"/>
          </w:r>
          <w:r w:rsidR="001267E5" w:rsidRPr="001267E5">
            <w:rPr>
              <w:noProof/>
            </w:rPr>
            <w:t>(LCA Consultants, 2015)</w:t>
          </w:r>
          <w:r>
            <w:fldChar w:fldCharType="end"/>
          </w:r>
        </w:sdtContent>
      </w:sdt>
    </w:p>
    <w:p w14:paraId="656C93F6" w14:textId="0BD4C266" w:rsidR="00862078" w:rsidRDefault="00862078" w:rsidP="00862078">
      <w:pPr>
        <w:jc w:val="both"/>
      </w:pPr>
      <w:r>
        <w:t xml:space="preserve">They allow organisations to consider their products from an environmental </w:t>
      </w:r>
      <w:r w:rsidRPr="00803BB6">
        <w:t>perspective, highlighting possible improvements that could be made at any stage in its production process. Clear</w:t>
      </w:r>
      <w:r>
        <w:t xml:space="preserve"> numerical conclusions can be taken from LCA’s and used for persuasive marketing statements, for example, an LCA could highlight that a product produces lower co2 than its marketed counterparts. </w:t>
      </w:r>
      <w:sdt>
        <w:sdtPr>
          <w:id w:val="1076860951"/>
          <w:citation/>
        </w:sdtPr>
        <w:sdtContent>
          <w:r>
            <w:fldChar w:fldCharType="begin"/>
          </w:r>
          <w:r>
            <w:instrText xml:space="preserve">CITATION ISO06 \l 2057 </w:instrText>
          </w:r>
          <w:r>
            <w:fldChar w:fldCharType="separate"/>
          </w:r>
          <w:r w:rsidR="001267E5" w:rsidRPr="001267E5">
            <w:rPr>
              <w:noProof/>
            </w:rPr>
            <w:t>(ISO:14040, 1997-2006)</w:t>
          </w:r>
          <w:r>
            <w:fldChar w:fldCharType="end"/>
          </w:r>
        </w:sdtContent>
      </w:sdt>
    </w:p>
    <w:p w14:paraId="11753BCE" w14:textId="70413D79" w:rsidR="00862078" w:rsidRDefault="00862078" w:rsidP="00862078">
      <w:pPr>
        <w:jc w:val="both"/>
      </w:pPr>
      <w:r w:rsidRPr="00752C02">
        <w:t>Life cycle assessments</w:t>
      </w:r>
      <w:r>
        <w:t xml:space="preserve"> used in this report have been found at open source locations such as the European life cycle database, LCA database programs have also been be utilized for validation of data such as the industry recognised program Gabi. </w:t>
      </w:r>
      <w:sdt>
        <w:sdtPr>
          <w:id w:val="1417831381"/>
          <w:citation/>
        </w:sdtPr>
        <w:sdtContent>
          <w:r>
            <w:fldChar w:fldCharType="begin"/>
          </w:r>
          <w:r>
            <w:instrText xml:space="preserve"> CITATION Thi18 \l 2057 </w:instrText>
          </w:r>
          <w:r>
            <w:fldChar w:fldCharType="separate"/>
          </w:r>
          <w:r w:rsidR="001267E5" w:rsidRPr="001267E5">
            <w:rPr>
              <w:noProof/>
            </w:rPr>
            <w:t>(Thinkstep-Gabi , 2018)</w:t>
          </w:r>
          <w:r>
            <w:fldChar w:fldCharType="end"/>
          </w:r>
        </w:sdtContent>
      </w:sdt>
    </w:p>
    <w:p w14:paraId="598415D7" w14:textId="77777777" w:rsidR="00862078" w:rsidRPr="002A62D9" w:rsidRDefault="00862078" w:rsidP="00862078">
      <w:r w:rsidRPr="002A62D9">
        <w:t>Unfortunately, specific datasets regarding the United Kingdom were unavailable at the time of this report, therefore datasets coving the European Union will be used instead as this is the closest</w:t>
      </w:r>
      <w:r>
        <w:t xml:space="preserve"> most relevant</w:t>
      </w:r>
      <w:r w:rsidRPr="002A62D9">
        <w:t xml:space="preserve"> data available</w:t>
      </w:r>
      <w:r>
        <w:t>.</w:t>
      </w:r>
    </w:p>
    <w:p w14:paraId="3B46C84D" w14:textId="77777777" w:rsidR="00862078" w:rsidRDefault="00862078" w:rsidP="00862078">
      <w:pPr>
        <w:rPr>
          <w:b/>
        </w:rPr>
      </w:pPr>
    </w:p>
    <w:p w14:paraId="257EFABB" w14:textId="77777777" w:rsidR="00862078" w:rsidRDefault="00862078" w:rsidP="00862078">
      <w:pPr>
        <w:rPr>
          <w:b/>
        </w:rPr>
      </w:pPr>
    </w:p>
    <w:p w14:paraId="136599B9" w14:textId="77777777" w:rsidR="00862078" w:rsidRDefault="00862078" w:rsidP="00862078">
      <w:pPr>
        <w:rPr>
          <w:b/>
        </w:rPr>
      </w:pPr>
    </w:p>
    <w:p w14:paraId="3BC7141E" w14:textId="77777777" w:rsidR="00862078" w:rsidRDefault="00862078" w:rsidP="00862078">
      <w:pPr>
        <w:rPr>
          <w:b/>
        </w:rPr>
      </w:pPr>
    </w:p>
    <w:p w14:paraId="5F5B886E" w14:textId="77777777" w:rsidR="00862078" w:rsidRDefault="00862078" w:rsidP="00862078">
      <w:pPr>
        <w:rPr>
          <w:b/>
        </w:rPr>
      </w:pPr>
    </w:p>
    <w:p w14:paraId="558DD361" w14:textId="77777777" w:rsidR="00862078" w:rsidRDefault="00862078" w:rsidP="00862078">
      <w:pPr>
        <w:rPr>
          <w:b/>
        </w:rPr>
      </w:pPr>
    </w:p>
    <w:p w14:paraId="3CF30DE6" w14:textId="77777777" w:rsidR="00862078" w:rsidRDefault="00862078" w:rsidP="00862078">
      <w:pPr>
        <w:rPr>
          <w:b/>
        </w:rPr>
      </w:pPr>
    </w:p>
    <w:p w14:paraId="53690C57" w14:textId="77777777" w:rsidR="00862078" w:rsidRDefault="00862078" w:rsidP="00862078">
      <w:pPr>
        <w:rPr>
          <w:b/>
        </w:rPr>
      </w:pPr>
    </w:p>
    <w:p w14:paraId="000B5301" w14:textId="77777777" w:rsidR="00862078" w:rsidRDefault="00862078" w:rsidP="00862078">
      <w:pPr>
        <w:rPr>
          <w:b/>
        </w:rPr>
      </w:pPr>
    </w:p>
    <w:p w14:paraId="4D7C0855" w14:textId="77777777" w:rsidR="00862078" w:rsidRDefault="00862078" w:rsidP="00862078">
      <w:pPr>
        <w:rPr>
          <w:b/>
        </w:rPr>
      </w:pPr>
    </w:p>
    <w:p w14:paraId="2A587CD9" w14:textId="77777777" w:rsidR="00862078" w:rsidRDefault="00862078" w:rsidP="00862078">
      <w:pPr>
        <w:rPr>
          <w:b/>
        </w:rPr>
      </w:pPr>
    </w:p>
    <w:p w14:paraId="1FBA5B63" w14:textId="77777777" w:rsidR="00862078" w:rsidRDefault="00862078" w:rsidP="00862078">
      <w:pPr>
        <w:rPr>
          <w:b/>
        </w:rPr>
      </w:pPr>
    </w:p>
    <w:p w14:paraId="4B50B48A" w14:textId="77777777" w:rsidR="00862078" w:rsidRDefault="00862078" w:rsidP="00862078">
      <w:pPr>
        <w:rPr>
          <w:b/>
        </w:rPr>
      </w:pPr>
    </w:p>
    <w:p w14:paraId="722AE839" w14:textId="77777777" w:rsidR="00862078" w:rsidRDefault="00862078" w:rsidP="00862078">
      <w:pPr>
        <w:rPr>
          <w:b/>
        </w:rPr>
      </w:pPr>
    </w:p>
    <w:p w14:paraId="731BC798" w14:textId="623D7921" w:rsidR="00862078" w:rsidRDefault="00F51A9A" w:rsidP="00F51A9A">
      <w:pPr>
        <w:pStyle w:val="Heading2"/>
      </w:pPr>
      <w:bookmarkStart w:id="31" w:name="_Toc512170351"/>
      <w:r>
        <w:t xml:space="preserve">3.0 </w:t>
      </w:r>
      <w:r w:rsidR="00862078">
        <w:t>Results</w:t>
      </w:r>
      <w:bookmarkEnd w:id="31"/>
      <w:r w:rsidR="00862078">
        <w:t xml:space="preserve"> </w:t>
      </w:r>
    </w:p>
    <w:p w14:paraId="0BC4F9D9" w14:textId="7D183E5C" w:rsidR="00862078" w:rsidRDefault="00F51A9A" w:rsidP="00A10961">
      <w:pPr>
        <w:pStyle w:val="Heading3"/>
      </w:pPr>
      <w:bookmarkStart w:id="32" w:name="_Toc512170352"/>
      <w:r>
        <w:t xml:space="preserve">3.1 </w:t>
      </w:r>
      <w:r w:rsidR="00862078" w:rsidRPr="00A141E9">
        <w:t>LCA Data Gathered from European Life Cycle Database</w:t>
      </w:r>
      <w:bookmarkEnd w:id="32"/>
      <w:r w:rsidR="00862078" w:rsidRPr="00A141E9">
        <w:t xml:space="preserve"> </w:t>
      </w:r>
    </w:p>
    <w:p w14:paraId="1EB1B567" w14:textId="28D0215B" w:rsidR="00862078" w:rsidRPr="00DE614D" w:rsidRDefault="00862078" w:rsidP="00862078">
      <w:pPr>
        <w:jc w:val="both"/>
      </w:pPr>
      <w:r w:rsidRPr="00DE614D">
        <w:t xml:space="preserve">The inputs/outputs associated with the creation of </w:t>
      </w:r>
      <w:r w:rsidR="00DC7FF3">
        <w:t>gasoline</w:t>
      </w:r>
      <w:r w:rsidRPr="00DE614D">
        <w:t xml:space="preserve"> at refinery stage are noted below, in reality</w:t>
      </w:r>
      <w:r>
        <w:t xml:space="preserve"> </w:t>
      </w:r>
      <w:r w:rsidRPr="00DE614D">
        <w:t>the datasets include hundreds and sometimes thousands of inputs and outputs therefore only the relevant values</w:t>
      </w:r>
      <w:r>
        <w:t xml:space="preserve"> that are related to emissions and energy consumption</w:t>
      </w:r>
      <w:r w:rsidRPr="00DE614D">
        <w:t xml:space="preserve"> have been gathered and correlated into the tabl</w:t>
      </w:r>
      <w:r>
        <w:t>e</w:t>
      </w:r>
      <w:r w:rsidRPr="00DE614D">
        <w:t>s below:</w:t>
      </w:r>
    </w:p>
    <w:p w14:paraId="2288F368" w14:textId="578EC962" w:rsidR="00862078" w:rsidRPr="003F166F" w:rsidRDefault="00960DDE" w:rsidP="00A10961">
      <w:pPr>
        <w:pStyle w:val="Heading3"/>
      </w:pPr>
      <w:r>
        <w:t xml:space="preserve"> </w:t>
      </w:r>
      <w:bookmarkStart w:id="33" w:name="_Toc512170353"/>
      <w:r w:rsidR="003E1B03">
        <w:t xml:space="preserve">3.1.1 </w:t>
      </w:r>
      <w:r w:rsidR="00862078" w:rsidRPr="003F166F">
        <w:t>“Gasoline mix (regular) at refinery fr</w:t>
      </w:r>
      <w:r>
        <w:t>om crude oil and bio components”</w:t>
      </w:r>
      <w:bookmarkEnd w:id="33"/>
    </w:p>
    <w:p w14:paraId="263985DD" w14:textId="77777777" w:rsidR="003E1B03" w:rsidRDefault="003E1B03" w:rsidP="00862078">
      <w:pPr>
        <w:jc w:val="center"/>
        <w:rPr>
          <w:b/>
        </w:rPr>
      </w:pPr>
    </w:p>
    <w:p w14:paraId="7AEE9F17" w14:textId="24E5FD77" w:rsidR="00862078" w:rsidRPr="003F166F" w:rsidRDefault="00862078" w:rsidP="00862078">
      <w:pPr>
        <w:jc w:val="center"/>
        <w:rPr>
          <w:b/>
        </w:rPr>
      </w:pPr>
      <w:r w:rsidRPr="003F166F">
        <w:rPr>
          <w:b/>
        </w:rPr>
        <w:t>Fuel supply – Production at Refinery</w:t>
      </w:r>
    </w:p>
    <w:p w14:paraId="2F5A2C0B" w14:textId="77777777" w:rsidR="00862078" w:rsidRPr="003F166F" w:rsidRDefault="00862078" w:rsidP="00862078">
      <w:pPr>
        <w:jc w:val="center"/>
        <w:rPr>
          <w:b/>
        </w:rPr>
      </w:pPr>
      <w:r w:rsidRPr="003F166F">
        <w:rPr>
          <w:b/>
        </w:rPr>
        <w:t>10 ppm Sulphur</w:t>
      </w:r>
    </w:p>
    <w:p w14:paraId="3158710C" w14:textId="77777777" w:rsidR="00862078" w:rsidRPr="003F166F" w:rsidRDefault="00862078" w:rsidP="00862078">
      <w:pPr>
        <w:jc w:val="center"/>
        <w:rPr>
          <w:b/>
        </w:rPr>
      </w:pPr>
      <w:r w:rsidRPr="003F166F">
        <w:rPr>
          <w:b/>
        </w:rPr>
        <w:t xml:space="preserve">5.75 </w:t>
      </w:r>
      <w:proofErr w:type="spellStart"/>
      <w:r w:rsidRPr="003F166F">
        <w:rPr>
          <w:b/>
        </w:rPr>
        <w:t>wt</w:t>
      </w:r>
      <w:proofErr w:type="spellEnd"/>
      <w:r w:rsidRPr="003F166F">
        <w:rPr>
          <w:b/>
        </w:rPr>
        <w:t xml:space="preserve"> % Bio Components</w:t>
      </w:r>
    </w:p>
    <w:p w14:paraId="28F5A50A" w14:textId="77777777" w:rsidR="00862078" w:rsidRDefault="00862078" w:rsidP="00862078">
      <w:r>
        <w:t>EU – 27”</w:t>
      </w:r>
    </w:p>
    <w:tbl>
      <w:tblPr>
        <w:tblStyle w:val="TableGrid"/>
        <w:tblW w:w="0" w:type="auto"/>
        <w:tblLook w:val="04A0" w:firstRow="1" w:lastRow="0" w:firstColumn="1" w:lastColumn="0" w:noHBand="0" w:noVBand="1"/>
      </w:tblPr>
      <w:tblGrid>
        <w:gridCol w:w="3294"/>
        <w:gridCol w:w="2845"/>
        <w:gridCol w:w="2871"/>
      </w:tblGrid>
      <w:tr w:rsidR="00862078" w14:paraId="4F261F98" w14:textId="77777777" w:rsidTr="00AF3834">
        <w:trPr>
          <w:trHeight w:val="73"/>
        </w:trPr>
        <w:tc>
          <w:tcPr>
            <w:tcW w:w="3294" w:type="dxa"/>
          </w:tcPr>
          <w:p w14:paraId="72C935A4" w14:textId="77777777" w:rsidR="00862078" w:rsidRDefault="00862078" w:rsidP="00AF3834">
            <w:r>
              <w:t>Input Flows to Make 1Kg of ‘Gasoline mix regular’</w:t>
            </w:r>
          </w:p>
        </w:tc>
        <w:tc>
          <w:tcPr>
            <w:tcW w:w="2845" w:type="dxa"/>
          </w:tcPr>
          <w:p w14:paraId="2C1BB995" w14:textId="77777777" w:rsidR="00862078" w:rsidRPr="00552C84" w:rsidRDefault="00862078" w:rsidP="00AF3834">
            <w:r>
              <w:t>MJ/KG</w:t>
            </w:r>
          </w:p>
        </w:tc>
        <w:tc>
          <w:tcPr>
            <w:tcW w:w="2871" w:type="dxa"/>
          </w:tcPr>
          <w:p w14:paraId="3EAB5D46" w14:textId="77777777" w:rsidR="00862078" w:rsidRDefault="00862078" w:rsidP="00AF3834">
            <w:r>
              <w:t>Amount</w:t>
            </w:r>
          </w:p>
        </w:tc>
      </w:tr>
      <w:tr w:rsidR="00862078" w14:paraId="7CE8D7B5" w14:textId="77777777" w:rsidTr="00AF3834">
        <w:trPr>
          <w:trHeight w:val="73"/>
        </w:trPr>
        <w:tc>
          <w:tcPr>
            <w:tcW w:w="3294" w:type="dxa"/>
          </w:tcPr>
          <w:p w14:paraId="0496E9E8" w14:textId="77777777" w:rsidR="00862078" w:rsidRDefault="00862078" w:rsidP="00AF3834">
            <w:r>
              <w:t xml:space="preserve">Crude Oil </w:t>
            </w:r>
          </w:p>
        </w:tc>
        <w:tc>
          <w:tcPr>
            <w:tcW w:w="2845" w:type="dxa"/>
          </w:tcPr>
          <w:p w14:paraId="2C981B09" w14:textId="77777777" w:rsidR="00862078" w:rsidRDefault="00862078" w:rsidP="00AF3834">
            <w:r>
              <w:t>43.3 MJ/Kg</w:t>
            </w:r>
          </w:p>
        </w:tc>
        <w:tc>
          <w:tcPr>
            <w:tcW w:w="2871" w:type="dxa"/>
          </w:tcPr>
          <w:p w14:paraId="6251F31F" w14:textId="77777777" w:rsidR="00862078" w:rsidRDefault="00862078" w:rsidP="00AF3834">
            <w:r>
              <w:t>46.1339 MJ</w:t>
            </w:r>
          </w:p>
        </w:tc>
      </w:tr>
      <w:tr w:rsidR="00862078" w14:paraId="063E9D88" w14:textId="77777777" w:rsidTr="00AF3834">
        <w:trPr>
          <w:trHeight w:val="73"/>
        </w:trPr>
        <w:tc>
          <w:tcPr>
            <w:tcW w:w="3294" w:type="dxa"/>
          </w:tcPr>
          <w:p w14:paraId="0BA826BB" w14:textId="77777777" w:rsidR="00862078" w:rsidRDefault="00862078" w:rsidP="00AF3834">
            <w:r>
              <w:t xml:space="preserve">Hard Coal </w:t>
            </w:r>
          </w:p>
        </w:tc>
        <w:tc>
          <w:tcPr>
            <w:tcW w:w="2845" w:type="dxa"/>
          </w:tcPr>
          <w:p w14:paraId="4CE27DAB" w14:textId="77777777" w:rsidR="00862078" w:rsidRDefault="00862078" w:rsidP="00AF3834">
            <w:r>
              <w:t>26.3 MJ/Kg</w:t>
            </w:r>
          </w:p>
        </w:tc>
        <w:tc>
          <w:tcPr>
            <w:tcW w:w="2871" w:type="dxa"/>
          </w:tcPr>
          <w:p w14:paraId="27FBE9A1" w14:textId="77777777" w:rsidR="00862078" w:rsidRDefault="00862078" w:rsidP="00AF3834">
            <w:r>
              <w:t>0.174546 MJ</w:t>
            </w:r>
          </w:p>
        </w:tc>
      </w:tr>
      <w:tr w:rsidR="00862078" w14:paraId="40FAFD6C" w14:textId="77777777" w:rsidTr="00AF3834">
        <w:trPr>
          <w:trHeight w:val="73"/>
        </w:trPr>
        <w:tc>
          <w:tcPr>
            <w:tcW w:w="3294" w:type="dxa"/>
          </w:tcPr>
          <w:p w14:paraId="2B2E2E4B" w14:textId="77777777" w:rsidR="00862078" w:rsidRDefault="00862078" w:rsidP="00AF3834">
            <w:r>
              <w:t>Brown Coal</w:t>
            </w:r>
          </w:p>
        </w:tc>
        <w:tc>
          <w:tcPr>
            <w:tcW w:w="2845" w:type="dxa"/>
          </w:tcPr>
          <w:p w14:paraId="25B2BC74" w14:textId="77777777" w:rsidR="00862078" w:rsidRDefault="00862078" w:rsidP="00AF3834">
            <w:r>
              <w:t>11.9 MJ/Kg</w:t>
            </w:r>
          </w:p>
        </w:tc>
        <w:tc>
          <w:tcPr>
            <w:tcW w:w="2871" w:type="dxa"/>
          </w:tcPr>
          <w:p w14:paraId="54F47360" w14:textId="77777777" w:rsidR="00862078" w:rsidRDefault="00862078" w:rsidP="00AF3834">
            <w:r>
              <w:t>0.0916926 MJ</w:t>
            </w:r>
          </w:p>
        </w:tc>
      </w:tr>
      <w:tr w:rsidR="00862078" w14:paraId="795D2CF9" w14:textId="77777777" w:rsidTr="00AF3834">
        <w:trPr>
          <w:trHeight w:val="73"/>
        </w:trPr>
        <w:tc>
          <w:tcPr>
            <w:tcW w:w="3294" w:type="dxa"/>
          </w:tcPr>
          <w:p w14:paraId="77D8E003" w14:textId="77777777" w:rsidR="00862078" w:rsidRDefault="00862078" w:rsidP="00AF3834">
            <w:r>
              <w:t xml:space="preserve">Natural Gas </w:t>
            </w:r>
          </w:p>
        </w:tc>
        <w:tc>
          <w:tcPr>
            <w:tcW w:w="2845" w:type="dxa"/>
          </w:tcPr>
          <w:p w14:paraId="5616D3BE" w14:textId="77777777" w:rsidR="00862078" w:rsidRDefault="00862078" w:rsidP="00AF3834">
            <w:r>
              <w:t xml:space="preserve">44.1 MJ/Kg </w:t>
            </w:r>
          </w:p>
        </w:tc>
        <w:tc>
          <w:tcPr>
            <w:tcW w:w="2871" w:type="dxa"/>
          </w:tcPr>
          <w:p w14:paraId="44C5F538" w14:textId="77777777" w:rsidR="00862078" w:rsidRDefault="00862078" w:rsidP="00AF3834">
            <w:r>
              <w:t>5.01477 MJ</w:t>
            </w:r>
          </w:p>
        </w:tc>
      </w:tr>
      <w:tr w:rsidR="00862078" w14:paraId="42DAC84B" w14:textId="77777777" w:rsidTr="00AF3834">
        <w:trPr>
          <w:trHeight w:val="73"/>
        </w:trPr>
        <w:tc>
          <w:tcPr>
            <w:tcW w:w="3294" w:type="dxa"/>
          </w:tcPr>
          <w:p w14:paraId="06933F2D" w14:textId="77777777" w:rsidR="00862078" w:rsidRDefault="00862078" w:rsidP="00AF3834">
            <w:r>
              <w:t xml:space="preserve">Uranium – Nuclear </w:t>
            </w:r>
          </w:p>
        </w:tc>
        <w:tc>
          <w:tcPr>
            <w:tcW w:w="2845" w:type="dxa"/>
          </w:tcPr>
          <w:p w14:paraId="59EB586B" w14:textId="77777777" w:rsidR="00862078" w:rsidRDefault="00862078" w:rsidP="00AF3834"/>
        </w:tc>
        <w:tc>
          <w:tcPr>
            <w:tcW w:w="2871" w:type="dxa"/>
          </w:tcPr>
          <w:p w14:paraId="34ABEE1E" w14:textId="77777777" w:rsidR="00862078" w:rsidRDefault="00862078" w:rsidP="00AF3834">
            <w:r>
              <w:t>0.215316 MJ</w:t>
            </w:r>
          </w:p>
        </w:tc>
      </w:tr>
      <w:tr w:rsidR="00862078" w14:paraId="723CC843" w14:textId="77777777" w:rsidTr="00AF3834">
        <w:trPr>
          <w:trHeight w:val="73"/>
        </w:trPr>
        <w:tc>
          <w:tcPr>
            <w:tcW w:w="3294" w:type="dxa"/>
          </w:tcPr>
          <w:p w14:paraId="5E42C574" w14:textId="77777777" w:rsidR="00862078" w:rsidRDefault="00862078" w:rsidP="00AF3834">
            <w:r>
              <w:t xml:space="preserve">Primary Energy – Geothermic </w:t>
            </w:r>
          </w:p>
        </w:tc>
        <w:tc>
          <w:tcPr>
            <w:tcW w:w="2845" w:type="dxa"/>
          </w:tcPr>
          <w:p w14:paraId="429DD5AC" w14:textId="77777777" w:rsidR="00862078" w:rsidRDefault="00862078" w:rsidP="00AF3834"/>
        </w:tc>
        <w:tc>
          <w:tcPr>
            <w:tcW w:w="2871" w:type="dxa"/>
          </w:tcPr>
          <w:p w14:paraId="3C1AFBDB" w14:textId="77777777" w:rsidR="00862078" w:rsidRDefault="00862078" w:rsidP="00AF3834">
            <w:r>
              <w:t>0.00244361 MJ</w:t>
            </w:r>
          </w:p>
        </w:tc>
      </w:tr>
      <w:tr w:rsidR="00862078" w14:paraId="2B960EAD" w14:textId="77777777" w:rsidTr="00AF3834">
        <w:trPr>
          <w:trHeight w:val="73"/>
        </w:trPr>
        <w:tc>
          <w:tcPr>
            <w:tcW w:w="3294" w:type="dxa"/>
          </w:tcPr>
          <w:p w14:paraId="20DBAC07" w14:textId="77777777" w:rsidR="00862078" w:rsidRDefault="00862078" w:rsidP="00AF3834">
            <w:r>
              <w:t xml:space="preserve">Primary Energy – Hydro Power </w:t>
            </w:r>
          </w:p>
        </w:tc>
        <w:tc>
          <w:tcPr>
            <w:tcW w:w="2845" w:type="dxa"/>
          </w:tcPr>
          <w:p w14:paraId="26633B6C" w14:textId="77777777" w:rsidR="00862078" w:rsidRDefault="00862078" w:rsidP="00AF3834"/>
        </w:tc>
        <w:tc>
          <w:tcPr>
            <w:tcW w:w="2871" w:type="dxa"/>
          </w:tcPr>
          <w:p w14:paraId="47EB5E86" w14:textId="77777777" w:rsidR="00862078" w:rsidRDefault="00862078" w:rsidP="00AF3834">
            <w:r>
              <w:t>0.0534605 MJ</w:t>
            </w:r>
          </w:p>
        </w:tc>
      </w:tr>
      <w:tr w:rsidR="00862078" w14:paraId="5E3AF37F" w14:textId="77777777" w:rsidTr="00AF3834">
        <w:trPr>
          <w:trHeight w:val="310"/>
        </w:trPr>
        <w:tc>
          <w:tcPr>
            <w:tcW w:w="3294" w:type="dxa"/>
          </w:tcPr>
          <w:p w14:paraId="36BDCE14" w14:textId="77777777" w:rsidR="00862078" w:rsidRDefault="00862078" w:rsidP="00AF3834">
            <w:r>
              <w:t xml:space="preserve">Primary Energy – Solar Energy </w:t>
            </w:r>
          </w:p>
        </w:tc>
        <w:tc>
          <w:tcPr>
            <w:tcW w:w="2845" w:type="dxa"/>
          </w:tcPr>
          <w:p w14:paraId="2A9796D4" w14:textId="77777777" w:rsidR="00862078" w:rsidRDefault="00862078" w:rsidP="00AF3834"/>
        </w:tc>
        <w:tc>
          <w:tcPr>
            <w:tcW w:w="2871" w:type="dxa"/>
          </w:tcPr>
          <w:p w14:paraId="14821A63" w14:textId="77777777" w:rsidR="00862078" w:rsidRDefault="00862078" w:rsidP="00AF3834">
            <w:r>
              <w:t>1.43858 MJ</w:t>
            </w:r>
          </w:p>
        </w:tc>
      </w:tr>
      <w:tr w:rsidR="00862078" w14:paraId="49ACDFD7" w14:textId="77777777" w:rsidTr="00AF3834">
        <w:trPr>
          <w:trHeight w:val="73"/>
        </w:trPr>
        <w:tc>
          <w:tcPr>
            <w:tcW w:w="3294" w:type="dxa"/>
          </w:tcPr>
          <w:p w14:paraId="169C3D6F" w14:textId="77777777" w:rsidR="00862078" w:rsidRDefault="00862078" w:rsidP="00AF3834">
            <w:r>
              <w:t>Primary Energy – Wind Power</w:t>
            </w:r>
          </w:p>
        </w:tc>
        <w:tc>
          <w:tcPr>
            <w:tcW w:w="2845" w:type="dxa"/>
          </w:tcPr>
          <w:p w14:paraId="02ED8D31" w14:textId="77777777" w:rsidR="00862078" w:rsidRDefault="00862078" w:rsidP="00AF3834"/>
        </w:tc>
        <w:tc>
          <w:tcPr>
            <w:tcW w:w="2871" w:type="dxa"/>
          </w:tcPr>
          <w:p w14:paraId="6E4E3750" w14:textId="77777777" w:rsidR="00862078" w:rsidRDefault="00862078" w:rsidP="00AF3834">
            <w:r>
              <w:t>0.0234792 MJ</w:t>
            </w:r>
          </w:p>
        </w:tc>
      </w:tr>
      <w:tr w:rsidR="00862078" w14:paraId="6CA0462B" w14:textId="77777777" w:rsidTr="00AF3834">
        <w:trPr>
          <w:trHeight w:val="73"/>
        </w:trPr>
        <w:tc>
          <w:tcPr>
            <w:tcW w:w="3294" w:type="dxa"/>
          </w:tcPr>
          <w:p w14:paraId="08141B8B" w14:textId="77777777" w:rsidR="00862078" w:rsidRDefault="00862078" w:rsidP="00AF3834">
            <w:r>
              <w:t>Secondary Fuel</w:t>
            </w:r>
          </w:p>
        </w:tc>
        <w:tc>
          <w:tcPr>
            <w:tcW w:w="2845" w:type="dxa"/>
          </w:tcPr>
          <w:p w14:paraId="06714E36" w14:textId="77777777" w:rsidR="00862078" w:rsidRDefault="00862078" w:rsidP="00AF3834"/>
        </w:tc>
        <w:tc>
          <w:tcPr>
            <w:tcW w:w="2871" w:type="dxa"/>
          </w:tcPr>
          <w:p w14:paraId="43D20F43" w14:textId="77777777" w:rsidR="00862078" w:rsidRDefault="00862078" w:rsidP="00AF3834">
            <w:r>
              <w:t>0.00349892 MJ</w:t>
            </w:r>
          </w:p>
        </w:tc>
      </w:tr>
      <w:tr w:rsidR="00862078" w14:paraId="2CB66E62" w14:textId="77777777" w:rsidTr="00AF3834">
        <w:trPr>
          <w:trHeight w:val="73"/>
        </w:trPr>
        <w:tc>
          <w:tcPr>
            <w:tcW w:w="3294" w:type="dxa"/>
          </w:tcPr>
          <w:p w14:paraId="5BB0CEBD" w14:textId="77777777" w:rsidR="00862078" w:rsidRDefault="00862078" w:rsidP="00AF3834">
            <w:r>
              <w:t>Secondary Fuel – Renewable</w:t>
            </w:r>
          </w:p>
        </w:tc>
        <w:tc>
          <w:tcPr>
            <w:tcW w:w="2845" w:type="dxa"/>
          </w:tcPr>
          <w:p w14:paraId="28F810E3" w14:textId="77777777" w:rsidR="00862078" w:rsidRDefault="00862078" w:rsidP="00AF3834"/>
        </w:tc>
        <w:tc>
          <w:tcPr>
            <w:tcW w:w="2871" w:type="dxa"/>
          </w:tcPr>
          <w:p w14:paraId="4FACA157" w14:textId="77777777" w:rsidR="00862078" w:rsidRDefault="00862078" w:rsidP="00AF3834">
            <w:r>
              <w:t>3.3248 x 10^-4 MJ</w:t>
            </w:r>
          </w:p>
        </w:tc>
      </w:tr>
    </w:tbl>
    <w:p w14:paraId="6DB56F07" w14:textId="23B87867" w:rsidR="00862078" w:rsidRDefault="005B57FA" w:rsidP="005B57FA">
      <w:pPr>
        <w:pStyle w:val="Caption"/>
      </w:pPr>
      <w:bookmarkStart w:id="34" w:name="_Toc512163483"/>
      <w:r>
        <w:t xml:space="preserve">Figure </w:t>
      </w:r>
      <w:fldSimple w:instr=" SEQ Figure \* ARABIC ">
        <w:r w:rsidR="004D4130">
          <w:rPr>
            <w:noProof/>
          </w:rPr>
          <w:t>6</w:t>
        </w:r>
      </w:fldSimple>
      <w:r>
        <w:t>- Input Flows to Make 1Kg of 'Gasoline Mix Regular'</w:t>
      </w:r>
      <w:bookmarkEnd w:id="34"/>
    </w:p>
    <w:p w14:paraId="6471600B" w14:textId="5CF93691" w:rsidR="00862078" w:rsidRDefault="00336F91" w:rsidP="00862078">
      <w:sdt>
        <w:sdtPr>
          <w:id w:val="2005700281"/>
          <w:citation/>
        </w:sdtPr>
        <w:sdtContent>
          <w:r w:rsidR="00862078">
            <w:fldChar w:fldCharType="begin"/>
          </w:r>
          <w:r w:rsidR="00862078">
            <w:instrText xml:space="preserve"> CITATION PEI151 \l 2057 </w:instrText>
          </w:r>
          <w:r w:rsidR="00862078">
            <w:fldChar w:fldCharType="separate"/>
          </w:r>
          <w:r w:rsidR="001267E5" w:rsidRPr="001267E5">
            <w:rPr>
              <w:noProof/>
            </w:rPr>
            <w:t>(PE International , 2008-2015)</w:t>
          </w:r>
          <w:r w:rsidR="00862078">
            <w:fldChar w:fldCharType="end"/>
          </w:r>
        </w:sdtContent>
      </w:sdt>
    </w:p>
    <w:tbl>
      <w:tblPr>
        <w:tblStyle w:val="TableGrid"/>
        <w:tblW w:w="0" w:type="auto"/>
        <w:tblLook w:val="04A0" w:firstRow="1" w:lastRow="0" w:firstColumn="1" w:lastColumn="0" w:noHBand="0" w:noVBand="1"/>
      </w:tblPr>
      <w:tblGrid>
        <w:gridCol w:w="3294"/>
        <w:gridCol w:w="2835"/>
        <w:gridCol w:w="2881"/>
      </w:tblGrid>
      <w:tr w:rsidR="00862078" w14:paraId="1B9EC00E" w14:textId="77777777" w:rsidTr="00AF3834">
        <w:trPr>
          <w:trHeight w:val="73"/>
        </w:trPr>
        <w:tc>
          <w:tcPr>
            <w:tcW w:w="3294" w:type="dxa"/>
          </w:tcPr>
          <w:p w14:paraId="6C7E739D" w14:textId="77777777" w:rsidR="00862078" w:rsidRDefault="00862078" w:rsidP="00AF3834">
            <w:r>
              <w:t>Output Flows to Make 1Kg of ‘Gasoline mix regular’</w:t>
            </w:r>
          </w:p>
        </w:tc>
        <w:tc>
          <w:tcPr>
            <w:tcW w:w="2835" w:type="dxa"/>
          </w:tcPr>
          <w:p w14:paraId="4A264446" w14:textId="77777777" w:rsidR="00862078" w:rsidRDefault="00862078" w:rsidP="00AF3834"/>
        </w:tc>
        <w:tc>
          <w:tcPr>
            <w:tcW w:w="2881" w:type="dxa"/>
          </w:tcPr>
          <w:p w14:paraId="3915FD2F" w14:textId="77777777" w:rsidR="00862078" w:rsidRDefault="00862078" w:rsidP="00AF3834">
            <w:r>
              <w:t>Amount</w:t>
            </w:r>
          </w:p>
        </w:tc>
      </w:tr>
      <w:tr w:rsidR="00862078" w14:paraId="69D7ED78" w14:textId="77777777" w:rsidTr="00AF3834">
        <w:trPr>
          <w:trHeight w:val="73"/>
        </w:trPr>
        <w:tc>
          <w:tcPr>
            <w:tcW w:w="3294" w:type="dxa"/>
          </w:tcPr>
          <w:p w14:paraId="343A939B" w14:textId="77777777" w:rsidR="00862078" w:rsidRDefault="00862078" w:rsidP="00AF3834">
            <w:r>
              <w:t xml:space="preserve">Carbon Dioxide </w:t>
            </w:r>
          </w:p>
        </w:tc>
        <w:tc>
          <w:tcPr>
            <w:tcW w:w="2835" w:type="dxa"/>
          </w:tcPr>
          <w:p w14:paraId="463D75D4" w14:textId="77777777" w:rsidR="00862078" w:rsidRDefault="00862078" w:rsidP="00AF3834"/>
        </w:tc>
        <w:tc>
          <w:tcPr>
            <w:tcW w:w="2881" w:type="dxa"/>
          </w:tcPr>
          <w:p w14:paraId="3EDE1BA9" w14:textId="77777777" w:rsidR="00862078" w:rsidRDefault="00862078" w:rsidP="00AF3834">
            <w:r>
              <w:t>0.685973 Kg</w:t>
            </w:r>
          </w:p>
        </w:tc>
      </w:tr>
      <w:tr w:rsidR="00862078" w14:paraId="1BDFA3FE" w14:textId="77777777" w:rsidTr="00AF3834">
        <w:trPr>
          <w:trHeight w:val="73"/>
        </w:trPr>
        <w:tc>
          <w:tcPr>
            <w:tcW w:w="3294" w:type="dxa"/>
          </w:tcPr>
          <w:p w14:paraId="1BBE14F3" w14:textId="77777777" w:rsidR="00862078" w:rsidRDefault="00862078" w:rsidP="00AF3834">
            <w:r>
              <w:t xml:space="preserve">Biogenic Carbon Dioxide </w:t>
            </w:r>
          </w:p>
        </w:tc>
        <w:tc>
          <w:tcPr>
            <w:tcW w:w="2835" w:type="dxa"/>
          </w:tcPr>
          <w:p w14:paraId="66366785" w14:textId="77777777" w:rsidR="00862078" w:rsidRDefault="00862078" w:rsidP="00AF3834"/>
        </w:tc>
        <w:tc>
          <w:tcPr>
            <w:tcW w:w="2881" w:type="dxa"/>
          </w:tcPr>
          <w:p w14:paraId="502E50D4" w14:textId="77777777" w:rsidR="00862078" w:rsidRDefault="00862078" w:rsidP="00AF3834">
            <w:r>
              <w:t>0.00319409 Kg</w:t>
            </w:r>
          </w:p>
        </w:tc>
      </w:tr>
      <w:tr w:rsidR="00862078" w14:paraId="71122FFC" w14:textId="77777777" w:rsidTr="00AF3834">
        <w:trPr>
          <w:trHeight w:val="73"/>
        </w:trPr>
        <w:tc>
          <w:tcPr>
            <w:tcW w:w="3294" w:type="dxa"/>
          </w:tcPr>
          <w:p w14:paraId="6DA30BFB" w14:textId="77777777" w:rsidR="00862078" w:rsidRDefault="00862078" w:rsidP="00AF3834">
            <w:r>
              <w:t xml:space="preserve">Gasoline Regular </w:t>
            </w:r>
          </w:p>
        </w:tc>
        <w:tc>
          <w:tcPr>
            <w:tcW w:w="2835" w:type="dxa"/>
          </w:tcPr>
          <w:p w14:paraId="230F8BAE" w14:textId="77777777" w:rsidR="00862078" w:rsidRDefault="00862078" w:rsidP="00AF3834"/>
        </w:tc>
        <w:tc>
          <w:tcPr>
            <w:tcW w:w="2881" w:type="dxa"/>
          </w:tcPr>
          <w:p w14:paraId="266E507A" w14:textId="77777777" w:rsidR="00862078" w:rsidRDefault="00862078" w:rsidP="00AF3834">
            <w:r>
              <w:t>1Kg</w:t>
            </w:r>
          </w:p>
        </w:tc>
      </w:tr>
    </w:tbl>
    <w:p w14:paraId="61C7C451" w14:textId="3424A1B2" w:rsidR="00862078" w:rsidRDefault="005B57FA" w:rsidP="005B57FA">
      <w:pPr>
        <w:pStyle w:val="Caption"/>
      </w:pPr>
      <w:bookmarkStart w:id="35" w:name="_Toc512163484"/>
      <w:r>
        <w:t xml:space="preserve">Figure </w:t>
      </w:r>
      <w:fldSimple w:instr=" SEQ Figure \* ARABIC ">
        <w:r w:rsidR="004D4130">
          <w:rPr>
            <w:noProof/>
          </w:rPr>
          <w:t>7</w:t>
        </w:r>
      </w:fldSimple>
      <w:r>
        <w:t>- Output Flows to Make 1Kg of 'Gasoline Mix Regular'</w:t>
      </w:r>
      <w:bookmarkEnd w:id="35"/>
    </w:p>
    <w:p w14:paraId="47C33550" w14:textId="1BFE5D03" w:rsidR="00862078" w:rsidRDefault="00336F91" w:rsidP="00862078">
      <w:sdt>
        <w:sdtPr>
          <w:id w:val="408808402"/>
          <w:citation/>
        </w:sdtPr>
        <w:sdtContent>
          <w:r w:rsidR="00862078">
            <w:fldChar w:fldCharType="begin"/>
          </w:r>
          <w:r w:rsidR="00862078">
            <w:instrText xml:space="preserve"> CITATION PEI151 \l 2057 </w:instrText>
          </w:r>
          <w:r w:rsidR="00862078">
            <w:fldChar w:fldCharType="separate"/>
          </w:r>
          <w:r w:rsidR="001267E5" w:rsidRPr="001267E5">
            <w:rPr>
              <w:noProof/>
            </w:rPr>
            <w:t>(PE International , 2008-2015)</w:t>
          </w:r>
          <w:r w:rsidR="00862078">
            <w:fldChar w:fldCharType="end"/>
          </w:r>
        </w:sdtContent>
      </w:sdt>
    </w:p>
    <w:tbl>
      <w:tblPr>
        <w:tblStyle w:val="TableGrid"/>
        <w:tblW w:w="0" w:type="auto"/>
        <w:tblLook w:val="04A0" w:firstRow="1" w:lastRow="0" w:firstColumn="1" w:lastColumn="0" w:noHBand="0" w:noVBand="1"/>
      </w:tblPr>
      <w:tblGrid>
        <w:gridCol w:w="6091"/>
        <w:gridCol w:w="2919"/>
      </w:tblGrid>
      <w:tr w:rsidR="00862078" w14:paraId="389F3CE1" w14:textId="77777777" w:rsidTr="00AF3834">
        <w:tc>
          <w:tcPr>
            <w:tcW w:w="6091" w:type="dxa"/>
          </w:tcPr>
          <w:p w14:paraId="26E10865" w14:textId="77777777" w:rsidR="00862078" w:rsidRPr="000C45C8" w:rsidRDefault="00862078" w:rsidP="00AF3834">
            <w:pPr>
              <w:rPr>
                <w:b/>
              </w:rPr>
            </w:pPr>
            <w:r w:rsidRPr="000C45C8">
              <w:rPr>
                <w:b/>
              </w:rPr>
              <w:t>Total Energy Required</w:t>
            </w:r>
          </w:p>
        </w:tc>
        <w:tc>
          <w:tcPr>
            <w:tcW w:w="2919" w:type="dxa"/>
          </w:tcPr>
          <w:p w14:paraId="220BC55D" w14:textId="77777777" w:rsidR="00862078" w:rsidRPr="001230BC" w:rsidRDefault="00862078" w:rsidP="00AF3834">
            <w:pPr>
              <w:rPr>
                <w:b/>
              </w:rPr>
            </w:pPr>
            <w:r>
              <w:rPr>
                <w:b/>
              </w:rPr>
              <w:t>50.152016</w:t>
            </w:r>
            <w:r w:rsidRPr="001230BC">
              <w:rPr>
                <w:b/>
              </w:rPr>
              <w:t xml:space="preserve"> MJ</w:t>
            </w:r>
          </w:p>
        </w:tc>
      </w:tr>
      <w:tr w:rsidR="00862078" w14:paraId="049EA03B" w14:textId="77777777" w:rsidTr="00AF3834">
        <w:tc>
          <w:tcPr>
            <w:tcW w:w="6091" w:type="dxa"/>
          </w:tcPr>
          <w:p w14:paraId="4FEF5123" w14:textId="77777777" w:rsidR="00862078" w:rsidRPr="000C45C8" w:rsidRDefault="00862078" w:rsidP="00AF3834">
            <w:pPr>
              <w:rPr>
                <w:b/>
              </w:rPr>
            </w:pPr>
            <w:r w:rsidRPr="000C45C8">
              <w:rPr>
                <w:b/>
              </w:rPr>
              <w:t xml:space="preserve">Total </w:t>
            </w:r>
            <w:r>
              <w:rPr>
                <w:b/>
              </w:rPr>
              <w:t>Gasoline</w:t>
            </w:r>
            <w:r w:rsidRPr="000C45C8">
              <w:rPr>
                <w:b/>
              </w:rPr>
              <w:t xml:space="preserve"> Produced</w:t>
            </w:r>
          </w:p>
        </w:tc>
        <w:tc>
          <w:tcPr>
            <w:tcW w:w="2919" w:type="dxa"/>
          </w:tcPr>
          <w:p w14:paraId="2B089DE8" w14:textId="77777777" w:rsidR="00862078" w:rsidRPr="001230BC" w:rsidRDefault="00862078" w:rsidP="00AF3834">
            <w:pPr>
              <w:rPr>
                <w:b/>
              </w:rPr>
            </w:pPr>
            <w:r>
              <w:rPr>
                <w:b/>
              </w:rPr>
              <w:t>1KG</w:t>
            </w:r>
          </w:p>
        </w:tc>
      </w:tr>
      <w:tr w:rsidR="00862078" w14:paraId="62F6E48D" w14:textId="77777777" w:rsidTr="00AF3834">
        <w:tc>
          <w:tcPr>
            <w:tcW w:w="6091" w:type="dxa"/>
          </w:tcPr>
          <w:p w14:paraId="5475ADD5" w14:textId="77777777" w:rsidR="00862078" w:rsidRPr="000C45C8" w:rsidRDefault="00862078" w:rsidP="00AF3834">
            <w:pPr>
              <w:rPr>
                <w:b/>
              </w:rPr>
            </w:pPr>
            <w:r>
              <w:rPr>
                <w:b/>
              </w:rPr>
              <w:t>Total Energy Within 1kg of Gasoline</w:t>
            </w:r>
          </w:p>
        </w:tc>
        <w:tc>
          <w:tcPr>
            <w:tcW w:w="2919" w:type="dxa"/>
          </w:tcPr>
          <w:p w14:paraId="419A9946" w14:textId="77777777" w:rsidR="00862078" w:rsidRPr="001230BC" w:rsidRDefault="00862078" w:rsidP="00AF3834">
            <w:pPr>
              <w:rPr>
                <w:b/>
              </w:rPr>
            </w:pPr>
            <w:r>
              <w:rPr>
                <w:b/>
              </w:rPr>
              <w:t>47.14 MJ</w:t>
            </w:r>
          </w:p>
        </w:tc>
      </w:tr>
      <w:tr w:rsidR="00862078" w14:paraId="52C07C10" w14:textId="77777777" w:rsidTr="00AF3834">
        <w:tc>
          <w:tcPr>
            <w:tcW w:w="6091" w:type="dxa"/>
          </w:tcPr>
          <w:p w14:paraId="34AAD20F" w14:textId="77777777" w:rsidR="00862078" w:rsidRPr="000C45C8" w:rsidRDefault="00862078" w:rsidP="00AF3834">
            <w:pPr>
              <w:rPr>
                <w:b/>
              </w:rPr>
            </w:pPr>
            <w:r w:rsidRPr="000C45C8">
              <w:rPr>
                <w:b/>
              </w:rPr>
              <w:t>Total Carbon Dioxide Produced</w:t>
            </w:r>
          </w:p>
        </w:tc>
        <w:tc>
          <w:tcPr>
            <w:tcW w:w="2919" w:type="dxa"/>
          </w:tcPr>
          <w:p w14:paraId="18496550" w14:textId="77777777" w:rsidR="00862078" w:rsidRPr="001230BC" w:rsidRDefault="00862078" w:rsidP="00AF3834">
            <w:pPr>
              <w:rPr>
                <w:b/>
              </w:rPr>
            </w:pPr>
            <w:r>
              <w:rPr>
                <w:b/>
              </w:rPr>
              <w:t>0.6892</w:t>
            </w:r>
            <w:r w:rsidRPr="001230BC">
              <w:rPr>
                <w:b/>
              </w:rPr>
              <w:t>Kg</w:t>
            </w:r>
          </w:p>
        </w:tc>
      </w:tr>
    </w:tbl>
    <w:p w14:paraId="1EC72D0B" w14:textId="17264A64" w:rsidR="00960DDE" w:rsidRDefault="005B57FA" w:rsidP="005B57FA">
      <w:pPr>
        <w:pStyle w:val="Caption"/>
      </w:pPr>
      <w:bookmarkStart w:id="36" w:name="_Toc512163485"/>
      <w:r>
        <w:t xml:space="preserve">Figure </w:t>
      </w:r>
      <w:fldSimple w:instr=" SEQ Figure \* ARABIC ">
        <w:r w:rsidR="004D4130">
          <w:rPr>
            <w:noProof/>
          </w:rPr>
          <w:t>8</w:t>
        </w:r>
      </w:fldSimple>
      <w:r>
        <w:t>- Summary Table of Flows for 'Gasoline Mix Regular'</w:t>
      </w:r>
      <w:bookmarkEnd w:id="36"/>
    </w:p>
    <w:p w14:paraId="4C35C28C" w14:textId="77777777" w:rsidR="005B57FA" w:rsidRPr="005B57FA" w:rsidRDefault="005B57FA" w:rsidP="005B57FA"/>
    <w:p w14:paraId="45DF609B" w14:textId="77777777" w:rsidR="003E1B03" w:rsidRPr="003E1B03" w:rsidRDefault="003E1B03" w:rsidP="003E1B03"/>
    <w:p w14:paraId="274C46FD" w14:textId="5869233A" w:rsidR="00862078" w:rsidRDefault="003E1B03" w:rsidP="00A10961">
      <w:pPr>
        <w:pStyle w:val="Heading3"/>
      </w:pPr>
      <w:bookmarkStart w:id="37" w:name="_Toc512170354"/>
      <w:r>
        <w:t xml:space="preserve">3.1.2 </w:t>
      </w:r>
      <w:r w:rsidR="00862078" w:rsidRPr="003F166F">
        <w:t xml:space="preserve">“Diesel at refinery from crude oil </w:t>
      </w:r>
      <w:r w:rsidR="00862078" w:rsidRPr="003E1B03">
        <w:t>and</w:t>
      </w:r>
      <w:r w:rsidR="00862078" w:rsidRPr="003F166F">
        <w:t xml:space="preserve"> bio components</w:t>
      </w:r>
      <w:r w:rsidR="005B57FA">
        <w:t>”</w:t>
      </w:r>
      <w:bookmarkEnd w:id="37"/>
    </w:p>
    <w:p w14:paraId="611948A3" w14:textId="77777777" w:rsidR="003E1B03" w:rsidRPr="003E1B03" w:rsidRDefault="003E1B03" w:rsidP="003E1B03"/>
    <w:p w14:paraId="344C1EA5" w14:textId="77777777" w:rsidR="00862078" w:rsidRPr="003E1B03" w:rsidRDefault="00862078" w:rsidP="00862078">
      <w:pPr>
        <w:jc w:val="center"/>
      </w:pPr>
      <w:r w:rsidRPr="003E1B03">
        <w:t>Fuel supply – Production at Refinery</w:t>
      </w:r>
    </w:p>
    <w:p w14:paraId="67406566" w14:textId="77777777" w:rsidR="00862078" w:rsidRPr="003E1B03" w:rsidRDefault="00862078" w:rsidP="00862078">
      <w:pPr>
        <w:jc w:val="center"/>
      </w:pPr>
      <w:r w:rsidRPr="003E1B03">
        <w:t>10 ppm Sulphur</w:t>
      </w:r>
    </w:p>
    <w:p w14:paraId="2C7EE282" w14:textId="77777777" w:rsidR="00862078" w:rsidRPr="003E1B03" w:rsidRDefault="00862078" w:rsidP="00862078">
      <w:pPr>
        <w:jc w:val="center"/>
      </w:pPr>
      <w:r w:rsidRPr="003E1B03">
        <w:t xml:space="preserve">5.75 </w:t>
      </w:r>
      <w:proofErr w:type="spellStart"/>
      <w:r w:rsidRPr="003E1B03">
        <w:t>wt</w:t>
      </w:r>
      <w:proofErr w:type="spellEnd"/>
      <w:r w:rsidRPr="003E1B03">
        <w:t xml:space="preserve"> % Bio Components</w:t>
      </w:r>
    </w:p>
    <w:p w14:paraId="1AC450A6" w14:textId="77777777" w:rsidR="00862078" w:rsidRPr="003E1B03" w:rsidRDefault="00862078" w:rsidP="00862078">
      <w:pPr>
        <w:jc w:val="center"/>
      </w:pPr>
      <w:r w:rsidRPr="003E1B03">
        <w:t>EU – 27”</w:t>
      </w:r>
    </w:p>
    <w:p w14:paraId="7856A55A" w14:textId="77777777" w:rsidR="00862078" w:rsidRDefault="00862078" w:rsidP="00862078"/>
    <w:tbl>
      <w:tblPr>
        <w:tblStyle w:val="TableGrid"/>
        <w:tblW w:w="0" w:type="auto"/>
        <w:tblLook w:val="04A0" w:firstRow="1" w:lastRow="0" w:firstColumn="1" w:lastColumn="0" w:noHBand="0" w:noVBand="1"/>
      </w:tblPr>
      <w:tblGrid>
        <w:gridCol w:w="3294"/>
        <w:gridCol w:w="2845"/>
        <w:gridCol w:w="2845"/>
      </w:tblGrid>
      <w:tr w:rsidR="00862078" w:rsidRPr="00552C84" w14:paraId="516D91C5" w14:textId="77777777" w:rsidTr="00AF3834">
        <w:trPr>
          <w:trHeight w:val="73"/>
        </w:trPr>
        <w:tc>
          <w:tcPr>
            <w:tcW w:w="3294" w:type="dxa"/>
          </w:tcPr>
          <w:p w14:paraId="2F125E9D" w14:textId="432665CF" w:rsidR="00862078" w:rsidRDefault="00862078" w:rsidP="00AF3834">
            <w:r>
              <w:t>Input Flows to Make 1Kg of ‘Diesel mix</w:t>
            </w:r>
            <w:r w:rsidR="007C52DD">
              <w:t xml:space="preserve"> regular</w:t>
            </w:r>
            <w:r>
              <w:t>’</w:t>
            </w:r>
          </w:p>
        </w:tc>
        <w:tc>
          <w:tcPr>
            <w:tcW w:w="2845" w:type="dxa"/>
          </w:tcPr>
          <w:p w14:paraId="6EC47CAE" w14:textId="77777777" w:rsidR="00862078" w:rsidRPr="00552C84" w:rsidRDefault="00862078" w:rsidP="00AF3834">
            <w:r>
              <w:t>MJ/KG</w:t>
            </w:r>
          </w:p>
        </w:tc>
        <w:tc>
          <w:tcPr>
            <w:tcW w:w="2845" w:type="dxa"/>
          </w:tcPr>
          <w:p w14:paraId="02F022A4" w14:textId="77777777" w:rsidR="00862078" w:rsidRDefault="00862078" w:rsidP="00AF3834">
            <w:r>
              <w:t>Amount</w:t>
            </w:r>
          </w:p>
        </w:tc>
      </w:tr>
      <w:tr w:rsidR="00862078" w14:paraId="25A6CA4A" w14:textId="77777777" w:rsidTr="00AF3834">
        <w:trPr>
          <w:trHeight w:val="73"/>
        </w:trPr>
        <w:tc>
          <w:tcPr>
            <w:tcW w:w="3294" w:type="dxa"/>
          </w:tcPr>
          <w:p w14:paraId="737E0224" w14:textId="77777777" w:rsidR="00862078" w:rsidRDefault="00862078" w:rsidP="00AF3834">
            <w:r>
              <w:t xml:space="preserve">Crude Oil </w:t>
            </w:r>
          </w:p>
        </w:tc>
        <w:tc>
          <w:tcPr>
            <w:tcW w:w="2845" w:type="dxa"/>
          </w:tcPr>
          <w:p w14:paraId="44250C2C" w14:textId="77777777" w:rsidR="00862078" w:rsidRDefault="00862078" w:rsidP="00AF3834">
            <w:r>
              <w:t>43.3 MJ/Kg</w:t>
            </w:r>
          </w:p>
        </w:tc>
        <w:tc>
          <w:tcPr>
            <w:tcW w:w="2845" w:type="dxa"/>
          </w:tcPr>
          <w:p w14:paraId="5C50DFCE" w14:textId="77777777" w:rsidR="00862078" w:rsidRDefault="00862078" w:rsidP="00AF3834">
            <w:r>
              <w:t>45.0809 MJ</w:t>
            </w:r>
          </w:p>
        </w:tc>
      </w:tr>
      <w:tr w:rsidR="00862078" w14:paraId="039A2EE5" w14:textId="77777777" w:rsidTr="00AF3834">
        <w:trPr>
          <w:trHeight w:val="73"/>
        </w:trPr>
        <w:tc>
          <w:tcPr>
            <w:tcW w:w="3294" w:type="dxa"/>
          </w:tcPr>
          <w:p w14:paraId="0AAB344E" w14:textId="77777777" w:rsidR="00862078" w:rsidRDefault="00862078" w:rsidP="00AF3834">
            <w:r>
              <w:t xml:space="preserve">Hard Coal </w:t>
            </w:r>
          </w:p>
        </w:tc>
        <w:tc>
          <w:tcPr>
            <w:tcW w:w="2845" w:type="dxa"/>
          </w:tcPr>
          <w:p w14:paraId="65024962" w14:textId="77777777" w:rsidR="00862078" w:rsidRDefault="00862078" w:rsidP="00AF3834">
            <w:r>
              <w:t>26.3 MJ/Kg</w:t>
            </w:r>
          </w:p>
        </w:tc>
        <w:tc>
          <w:tcPr>
            <w:tcW w:w="2845" w:type="dxa"/>
          </w:tcPr>
          <w:p w14:paraId="23C62585" w14:textId="77777777" w:rsidR="00862078" w:rsidRDefault="00862078" w:rsidP="00AF3834">
            <w:r>
              <w:t>0.145187 MJ</w:t>
            </w:r>
          </w:p>
        </w:tc>
      </w:tr>
      <w:tr w:rsidR="00862078" w14:paraId="0B28CEE1" w14:textId="77777777" w:rsidTr="00AF3834">
        <w:trPr>
          <w:trHeight w:val="73"/>
        </w:trPr>
        <w:tc>
          <w:tcPr>
            <w:tcW w:w="3294" w:type="dxa"/>
          </w:tcPr>
          <w:p w14:paraId="4D05B6EC" w14:textId="77777777" w:rsidR="00862078" w:rsidRDefault="00862078" w:rsidP="00AF3834">
            <w:r>
              <w:t>Brown Coal</w:t>
            </w:r>
          </w:p>
        </w:tc>
        <w:tc>
          <w:tcPr>
            <w:tcW w:w="2845" w:type="dxa"/>
          </w:tcPr>
          <w:p w14:paraId="6F474A42" w14:textId="77777777" w:rsidR="00862078" w:rsidRDefault="00862078" w:rsidP="00AF3834">
            <w:r>
              <w:t>11.9 MJ/Kg</w:t>
            </w:r>
          </w:p>
        </w:tc>
        <w:tc>
          <w:tcPr>
            <w:tcW w:w="2845" w:type="dxa"/>
          </w:tcPr>
          <w:p w14:paraId="1CF8AD9B" w14:textId="77777777" w:rsidR="00862078" w:rsidRDefault="00862078" w:rsidP="00AF3834">
            <w:r>
              <w:t>0.0727566 MJ</w:t>
            </w:r>
          </w:p>
        </w:tc>
      </w:tr>
      <w:tr w:rsidR="00862078" w14:paraId="061453A7" w14:textId="77777777" w:rsidTr="00AF3834">
        <w:trPr>
          <w:trHeight w:val="73"/>
        </w:trPr>
        <w:tc>
          <w:tcPr>
            <w:tcW w:w="3294" w:type="dxa"/>
          </w:tcPr>
          <w:p w14:paraId="379550BA" w14:textId="77777777" w:rsidR="00862078" w:rsidRDefault="00862078" w:rsidP="00AF3834">
            <w:r>
              <w:t xml:space="preserve">Natural Gas </w:t>
            </w:r>
          </w:p>
        </w:tc>
        <w:tc>
          <w:tcPr>
            <w:tcW w:w="2845" w:type="dxa"/>
          </w:tcPr>
          <w:p w14:paraId="7646B1E1" w14:textId="77777777" w:rsidR="00862078" w:rsidRDefault="00862078" w:rsidP="00AF3834">
            <w:r>
              <w:t xml:space="preserve">44.1 MJ/Kg </w:t>
            </w:r>
          </w:p>
        </w:tc>
        <w:tc>
          <w:tcPr>
            <w:tcW w:w="2845" w:type="dxa"/>
          </w:tcPr>
          <w:p w14:paraId="1122FB6E" w14:textId="77777777" w:rsidR="00862078" w:rsidRDefault="00862078" w:rsidP="00AF3834">
            <w:r>
              <w:t>3.56146 MJ</w:t>
            </w:r>
          </w:p>
        </w:tc>
      </w:tr>
      <w:tr w:rsidR="00862078" w14:paraId="147B5301" w14:textId="77777777" w:rsidTr="00AF3834">
        <w:trPr>
          <w:trHeight w:val="73"/>
        </w:trPr>
        <w:tc>
          <w:tcPr>
            <w:tcW w:w="3294" w:type="dxa"/>
          </w:tcPr>
          <w:p w14:paraId="54D9D2FB" w14:textId="77777777" w:rsidR="00862078" w:rsidRDefault="00862078" w:rsidP="00AF3834">
            <w:r>
              <w:t>Uranium - Nuclear</w:t>
            </w:r>
          </w:p>
        </w:tc>
        <w:tc>
          <w:tcPr>
            <w:tcW w:w="2845" w:type="dxa"/>
          </w:tcPr>
          <w:p w14:paraId="437FD28E" w14:textId="77777777" w:rsidR="00862078" w:rsidRDefault="00862078" w:rsidP="00AF3834"/>
        </w:tc>
        <w:tc>
          <w:tcPr>
            <w:tcW w:w="2845" w:type="dxa"/>
          </w:tcPr>
          <w:p w14:paraId="19BD7698" w14:textId="77777777" w:rsidR="00862078" w:rsidRDefault="00862078" w:rsidP="00AF3834">
            <w:r>
              <w:t>0.163719 MJ</w:t>
            </w:r>
          </w:p>
        </w:tc>
      </w:tr>
      <w:tr w:rsidR="00862078" w14:paraId="213765FA" w14:textId="77777777" w:rsidTr="00AF3834">
        <w:trPr>
          <w:trHeight w:val="73"/>
        </w:trPr>
        <w:tc>
          <w:tcPr>
            <w:tcW w:w="3294" w:type="dxa"/>
          </w:tcPr>
          <w:p w14:paraId="5A2C002A" w14:textId="77777777" w:rsidR="00862078" w:rsidRDefault="00862078" w:rsidP="00AF3834">
            <w:r>
              <w:t xml:space="preserve">Primary Energy – Geothermic </w:t>
            </w:r>
          </w:p>
        </w:tc>
        <w:tc>
          <w:tcPr>
            <w:tcW w:w="2845" w:type="dxa"/>
          </w:tcPr>
          <w:p w14:paraId="650F2AF0" w14:textId="77777777" w:rsidR="00862078" w:rsidRDefault="00862078" w:rsidP="00AF3834"/>
        </w:tc>
        <w:tc>
          <w:tcPr>
            <w:tcW w:w="2845" w:type="dxa"/>
          </w:tcPr>
          <w:p w14:paraId="11EF37AB" w14:textId="77777777" w:rsidR="00862078" w:rsidRDefault="00862078" w:rsidP="00AF3834">
            <w:r>
              <w:t>0.0018843 MJ</w:t>
            </w:r>
          </w:p>
        </w:tc>
      </w:tr>
      <w:tr w:rsidR="00862078" w14:paraId="0AC183BD" w14:textId="77777777" w:rsidTr="00AF3834">
        <w:trPr>
          <w:trHeight w:val="73"/>
        </w:trPr>
        <w:tc>
          <w:tcPr>
            <w:tcW w:w="3294" w:type="dxa"/>
          </w:tcPr>
          <w:p w14:paraId="654FECE7" w14:textId="77777777" w:rsidR="00862078" w:rsidRDefault="00862078" w:rsidP="00AF3834">
            <w:r>
              <w:t xml:space="preserve">Primary Energy – Hydro Power </w:t>
            </w:r>
          </w:p>
        </w:tc>
        <w:tc>
          <w:tcPr>
            <w:tcW w:w="2845" w:type="dxa"/>
          </w:tcPr>
          <w:p w14:paraId="464045E4" w14:textId="77777777" w:rsidR="00862078" w:rsidRDefault="00862078" w:rsidP="00AF3834"/>
        </w:tc>
        <w:tc>
          <w:tcPr>
            <w:tcW w:w="2845" w:type="dxa"/>
          </w:tcPr>
          <w:p w14:paraId="2AC60BDA" w14:textId="77777777" w:rsidR="00862078" w:rsidRDefault="00862078" w:rsidP="00AF3834">
            <w:r>
              <w:t>0.0439534 MJ</w:t>
            </w:r>
          </w:p>
        </w:tc>
      </w:tr>
      <w:tr w:rsidR="00862078" w14:paraId="078D5B93" w14:textId="77777777" w:rsidTr="00AF3834">
        <w:trPr>
          <w:trHeight w:val="73"/>
        </w:trPr>
        <w:tc>
          <w:tcPr>
            <w:tcW w:w="3294" w:type="dxa"/>
          </w:tcPr>
          <w:p w14:paraId="3CE79F76" w14:textId="77777777" w:rsidR="00862078" w:rsidRDefault="00862078" w:rsidP="00AF3834">
            <w:r>
              <w:t xml:space="preserve">Primary Energy – Solar Energy </w:t>
            </w:r>
          </w:p>
        </w:tc>
        <w:tc>
          <w:tcPr>
            <w:tcW w:w="2845" w:type="dxa"/>
          </w:tcPr>
          <w:p w14:paraId="1CDD3561" w14:textId="77777777" w:rsidR="00862078" w:rsidRDefault="00862078" w:rsidP="00AF3834"/>
        </w:tc>
        <w:tc>
          <w:tcPr>
            <w:tcW w:w="2845" w:type="dxa"/>
          </w:tcPr>
          <w:p w14:paraId="6D5596F6" w14:textId="77777777" w:rsidR="00862078" w:rsidRDefault="00862078" w:rsidP="00AF3834">
            <w:r>
              <w:t>1.50183 MJ</w:t>
            </w:r>
          </w:p>
        </w:tc>
      </w:tr>
      <w:tr w:rsidR="00862078" w14:paraId="19201F19" w14:textId="77777777" w:rsidTr="00AF3834">
        <w:trPr>
          <w:trHeight w:val="73"/>
        </w:trPr>
        <w:tc>
          <w:tcPr>
            <w:tcW w:w="3294" w:type="dxa"/>
          </w:tcPr>
          <w:p w14:paraId="54FEC1C9" w14:textId="77777777" w:rsidR="00862078" w:rsidRDefault="00862078" w:rsidP="00AF3834">
            <w:r>
              <w:t>Primary Energy – Wind Power</w:t>
            </w:r>
          </w:p>
        </w:tc>
        <w:tc>
          <w:tcPr>
            <w:tcW w:w="2845" w:type="dxa"/>
          </w:tcPr>
          <w:p w14:paraId="4C5D1C60" w14:textId="77777777" w:rsidR="00862078" w:rsidRDefault="00862078" w:rsidP="00AF3834"/>
        </w:tc>
        <w:tc>
          <w:tcPr>
            <w:tcW w:w="2845" w:type="dxa"/>
          </w:tcPr>
          <w:p w14:paraId="2B167F58" w14:textId="77777777" w:rsidR="00862078" w:rsidRDefault="00862078" w:rsidP="00AF3834">
            <w:r>
              <w:t>0.018503 MJ</w:t>
            </w:r>
          </w:p>
        </w:tc>
      </w:tr>
      <w:tr w:rsidR="00862078" w14:paraId="420646A1" w14:textId="77777777" w:rsidTr="00AF3834">
        <w:trPr>
          <w:trHeight w:val="73"/>
        </w:trPr>
        <w:tc>
          <w:tcPr>
            <w:tcW w:w="3294" w:type="dxa"/>
          </w:tcPr>
          <w:p w14:paraId="0055CA8B" w14:textId="77777777" w:rsidR="00862078" w:rsidRDefault="00862078" w:rsidP="00AF3834">
            <w:r>
              <w:t>Secondary Fuel</w:t>
            </w:r>
          </w:p>
        </w:tc>
        <w:tc>
          <w:tcPr>
            <w:tcW w:w="2845" w:type="dxa"/>
          </w:tcPr>
          <w:p w14:paraId="7647DC68" w14:textId="77777777" w:rsidR="00862078" w:rsidRDefault="00862078" w:rsidP="00AF3834"/>
        </w:tc>
        <w:tc>
          <w:tcPr>
            <w:tcW w:w="2845" w:type="dxa"/>
          </w:tcPr>
          <w:p w14:paraId="3DDF7E8A" w14:textId="77777777" w:rsidR="00862078" w:rsidRDefault="00862078" w:rsidP="00AF3834">
            <w:r>
              <w:t>3.31968 x10^-4 MJ</w:t>
            </w:r>
          </w:p>
        </w:tc>
      </w:tr>
      <w:tr w:rsidR="00862078" w14:paraId="1AE6B3D3" w14:textId="77777777" w:rsidTr="00AF3834">
        <w:trPr>
          <w:trHeight w:val="73"/>
        </w:trPr>
        <w:tc>
          <w:tcPr>
            <w:tcW w:w="3294" w:type="dxa"/>
          </w:tcPr>
          <w:p w14:paraId="05D067CF" w14:textId="77777777" w:rsidR="00862078" w:rsidRDefault="00862078" w:rsidP="00AF3834">
            <w:r>
              <w:t>Secondary Fuel – Renewable</w:t>
            </w:r>
          </w:p>
        </w:tc>
        <w:tc>
          <w:tcPr>
            <w:tcW w:w="2845" w:type="dxa"/>
          </w:tcPr>
          <w:p w14:paraId="272B1118" w14:textId="77777777" w:rsidR="00862078" w:rsidRDefault="00862078" w:rsidP="00AF3834"/>
        </w:tc>
        <w:tc>
          <w:tcPr>
            <w:tcW w:w="2845" w:type="dxa"/>
          </w:tcPr>
          <w:p w14:paraId="3A3B9598" w14:textId="77777777" w:rsidR="00862078" w:rsidRDefault="00862078" w:rsidP="00AF3834">
            <w:r>
              <w:t>0.00348128 MJ</w:t>
            </w:r>
          </w:p>
        </w:tc>
      </w:tr>
    </w:tbl>
    <w:p w14:paraId="1F8D63B2" w14:textId="55D979B2" w:rsidR="00862078" w:rsidRDefault="007C52DD" w:rsidP="007C52DD">
      <w:pPr>
        <w:pStyle w:val="Caption"/>
      </w:pPr>
      <w:bookmarkStart w:id="38" w:name="_Toc512163486"/>
      <w:r>
        <w:t xml:space="preserve">Figure </w:t>
      </w:r>
      <w:fldSimple w:instr=" SEQ Figure \* ARABIC ">
        <w:r w:rsidR="004D4130">
          <w:rPr>
            <w:noProof/>
          </w:rPr>
          <w:t>9</w:t>
        </w:r>
      </w:fldSimple>
      <w:r>
        <w:t>- Input Flows to Make '1Kg of Diesel Mix Regular’'</w:t>
      </w:r>
      <w:bookmarkEnd w:id="38"/>
    </w:p>
    <w:p w14:paraId="0E36666E" w14:textId="4D83AF7F" w:rsidR="00862078" w:rsidRDefault="00336F91" w:rsidP="00862078">
      <w:sdt>
        <w:sdtPr>
          <w:id w:val="-1953858925"/>
          <w:citation/>
        </w:sdtPr>
        <w:sdtContent>
          <w:r w:rsidR="00862078">
            <w:fldChar w:fldCharType="begin"/>
          </w:r>
          <w:r w:rsidR="00862078">
            <w:instrText xml:space="preserve">CITATION PEI15 \l 2057 </w:instrText>
          </w:r>
          <w:r w:rsidR="00862078">
            <w:fldChar w:fldCharType="separate"/>
          </w:r>
          <w:r w:rsidR="001267E5" w:rsidRPr="001267E5">
            <w:rPr>
              <w:noProof/>
            </w:rPr>
            <w:t>(PE International, 2008-2015)</w:t>
          </w:r>
          <w:r w:rsidR="00862078">
            <w:fldChar w:fldCharType="end"/>
          </w:r>
        </w:sdtContent>
      </w:sdt>
    </w:p>
    <w:tbl>
      <w:tblPr>
        <w:tblStyle w:val="TableGrid"/>
        <w:tblW w:w="0" w:type="auto"/>
        <w:tblLook w:val="04A0" w:firstRow="1" w:lastRow="0" w:firstColumn="1" w:lastColumn="0" w:noHBand="0" w:noVBand="1"/>
      </w:tblPr>
      <w:tblGrid>
        <w:gridCol w:w="3256"/>
        <w:gridCol w:w="2835"/>
        <w:gridCol w:w="2919"/>
      </w:tblGrid>
      <w:tr w:rsidR="00862078" w14:paraId="366C8E5D" w14:textId="77777777" w:rsidTr="00AF3834">
        <w:trPr>
          <w:trHeight w:val="73"/>
        </w:trPr>
        <w:tc>
          <w:tcPr>
            <w:tcW w:w="3256" w:type="dxa"/>
          </w:tcPr>
          <w:p w14:paraId="5804375E" w14:textId="77777777" w:rsidR="00862078" w:rsidRDefault="00862078" w:rsidP="00AF3834">
            <w:r>
              <w:t>Output Flows to Make 1Kg of ‘Diesel mix regular’</w:t>
            </w:r>
          </w:p>
        </w:tc>
        <w:tc>
          <w:tcPr>
            <w:tcW w:w="2835" w:type="dxa"/>
          </w:tcPr>
          <w:p w14:paraId="34CCEDD6" w14:textId="77777777" w:rsidR="00862078" w:rsidRDefault="00862078" w:rsidP="00AF3834"/>
        </w:tc>
        <w:tc>
          <w:tcPr>
            <w:tcW w:w="2919" w:type="dxa"/>
          </w:tcPr>
          <w:p w14:paraId="34CCF8AB" w14:textId="77777777" w:rsidR="00862078" w:rsidRDefault="00862078" w:rsidP="00AF3834">
            <w:r>
              <w:t>Amount</w:t>
            </w:r>
          </w:p>
        </w:tc>
      </w:tr>
      <w:tr w:rsidR="00862078" w14:paraId="494BF0B1" w14:textId="77777777" w:rsidTr="00AF3834">
        <w:trPr>
          <w:trHeight w:val="73"/>
        </w:trPr>
        <w:tc>
          <w:tcPr>
            <w:tcW w:w="3256" w:type="dxa"/>
          </w:tcPr>
          <w:p w14:paraId="7D9E623E" w14:textId="77777777" w:rsidR="00862078" w:rsidRDefault="00862078" w:rsidP="00AF3834">
            <w:r>
              <w:t xml:space="preserve">Carbon Dioxide </w:t>
            </w:r>
          </w:p>
        </w:tc>
        <w:tc>
          <w:tcPr>
            <w:tcW w:w="2835" w:type="dxa"/>
          </w:tcPr>
          <w:p w14:paraId="402BEA45" w14:textId="77777777" w:rsidR="00862078" w:rsidRDefault="00862078" w:rsidP="00AF3834"/>
        </w:tc>
        <w:tc>
          <w:tcPr>
            <w:tcW w:w="2919" w:type="dxa"/>
          </w:tcPr>
          <w:p w14:paraId="6FC73BBF" w14:textId="77777777" w:rsidR="00862078" w:rsidRDefault="00862078" w:rsidP="00AF3834">
            <w:r>
              <w:t>0.355244 Kg</w:t>
            </w:r>
          </w:p>
        </w:tc>
      </w:tr>
      <w:tr w:rsidR="00862078" w14:paraId="02FB585D" w14:textId="77777777" w:rsidTr="00AF3834">
        <w:trPr>
          <w:trHeight w:val="73"/>
        </w:trPr>
        <w:tc>
          <w:tcPr>
            <w:tcW w:w="3256" w:type="dxa"/>
          </w:tcPr>
          <w:p w14:paraId="015D9C22" w14:textId="77777777" w:rsidR="00862078" w:rsidRDefault="00862078" w:rsidP="00AF3834">
            <w:r>
              <w:t xml:space="preserve">Biogenic Carbon Dioxide </w:t>
            </w:r>
          </w:p>
        </w:tc>
        <w:tc>
          <w:tcPr>
            <w:tcW w:w="2835" w:type="dxa"/>
          </w:tcPr>
          <w:p w14:paraId="7F3B720E" w14:textId="77777777" w:rsidR="00862078" w:rsidRDefault="00862078" w:rsidP="00AF3834"/>
        </w:tc>
        <w:tc>
          <w:tcPr>
            <w:tcW w:w="2919" w:type="dxa"/>
          </w:tcPr>
          <w:p w14:paraId="26937BA6" w14:textId="77777777" w:rsidR="00862078" w:rsidRDefault="00862078" w:rsidP="00AF3834">
            <w:r>
              <w:t>0.0030279Kg</w:t>
            </w:r>
          </w:p>
        </w:tc>
      </w:tr>
      <w:tr w:rsidR="00862078" w14:paraId="1CB90EA0" w14:textId="77777777" w:rsidTr="00AF3834">
        <w:trPr>
          <w:trHeight w:val="73"/>
        </w:trPr>
        <w:tc>
          <w:tcPr>
            <w:tcW w:w="3256" w:type="dxa"/>
          </w:tcPr>
          <w:p w14:paraId="7F799F14" w14:textId="77777777" w:rsidR="00862078" w:rsidRDefault="00862078" w:rsidP="00AF3834">
            <w:r>
              <w:t xml:space="preserve">Gasoline Regular </w:t>
            </w:r>
          </w:p>
        </w:tc>
        <w:tc>
          <w:tcPr>
            <w:tcW w:w="2835" w:type="dxa"/>
          </w:tcPr>
          <w:p w14:paraId="77D8C46A" w14:textId="77777777" w:rsidR="00862078" w:rsidRDefault="00862078" w:rsidP="00AF3834"/>
        </w:tc>
        <w:tc>
          <w:tcPr>
            <w:tcW w:w="2919" w:type="dxa"/>
          </w:tcPr>
          <w:p w14:paraId="51F41AE8" w14:textId="77777777" w:rsidR="00862078" w:rsidRDefault="00862078" w:rsidP="00AF3834">
            <w:r>
              <w:t>1Kg</w:t>
            </w:r>
          </w:p>
        </w:tc>
      </w:tr>
    </w:tbl>
    <w:p w14:paraId="0272C986" w14:textId="3B9C55BC" w:rsidR="00862078" w:rsidRDefault="007C52DD" w:rsidP="007C52DD">
      <w:pPr>
        <w:pStyle w:val="Caption"/>
      </w:pPr>
      <w:bookmarkStart w:id="39" w:name="_Toc512163487"/>
      <w:r>
        <w:t xml:space="preserve">Figure </w:t>
      </w:r>
      <w:fldSimple w:instr=" SEQ Figure \* ARABIC ">
        <w:r w:rsidR="004D4130">
          <w:rPr>
            <w:noProof/>
          </w:rPr>
          <w:t>10</w:t>
        </w:r>
      </w:fldSimple>
      <w:r>
        <w:t>-Output Flows to Make 1Kg of 'Diesel Mix Regular'</w:t>
      </w:r>
      <w:bookmarkEnd w:id="39"/>
    </w:p>
    <w:p w14:paraId="08A9D267" w14:textId="53C14437" w:rsidR="00862078" w:rsidRDefault="00336F91" w:rsidP="00862078">
      <w:sdt>
        <w:sdtPr>
          <w:id w:val="1294789965"/>
          <w:citation/>
        </w:sdtPr>
        <w:sdtContent>
          <w:r w:rsidR="00862078">
            <w:fldChar w:fldCharType="begin"/>
          </w:r>
          <w:r w:rsidR="00862078">
            <w:instrText xml:space="preserve">CITATION PEI15 \l 2057 </w:instrText>
          </w:r>
          <w:r w:rsidR="00862078">
            <w:fldChar w:fldCharType="separate"/>
          </w:r>
          <w:r w:rsidR="001267E5" w:rsidRPr="001267E5">
            <w:rPr>
              <w:noProof/>
            </w:rPr>
            <w:t>(PE International, 2008-2015)</w:t>
          </w:r>
          <w:r w:rsidR="00862078">
            <w:fldChar w:fldCharType="end"/>
          </w:r>
        </w:sdtContent>
      </w:sdt>
    </w:p>
    <w:tbl>
      <w:tblPr>
        <w:tblStyle w:val="TableGrid"/>
        <w:tblW w:w="0" w:type="auto"/>
        <w:tblLook w:val="04A0" w:firstRow="1" w:lastRow="0" w:firstColumn="1" w:lastColumn="0" w:noHBand="0" w:noVBand="1"/>
      </w:tblPr>
      <w:tblGrid>
        <w:gridCol w:w="6091"/>
        <w:gridCol w:w="2919"/>
      </w:tblGrid>
      <w:tr w:rsidR="00862078" w:rsidRPr="001230BC" w14:paraId="0C0D8803" w14:textId="77777777" w:rsidTr="00AF3834">
        <w:tc>
          <w:tcPr>
            <w:tcW w:w="6091" w:type="dxa"/>
          </w:tcPr>
          <w:p w14:paraId="75F98026" w14:textId="77777777" w:rsidR="00862078" w:rsidRPr="000C45C8" w:rsidRDefault="00862078" w:rsidP="00AF3834">
            <w:pPr>
              <w:rPr>
                <w:b/>
              </w:rPr>
            </w:pPr>
            <w:r w:rsidRPr="000C45C8">
              <w:rPr>
                <w:b/>
              </w:rPr>
              <w:t>Total Energy Required</w:t>
            </w:r>
          </w:p>
        </w:tc>
        <w:tc>
          <w:tcPr>
            <w:tcW w:w="2919" w:type="dxa"/>
          </w:tcPr>
          <w:p w14:paraId="7FB6349E" w14:textId="77777777" w:rsidR="00862078" w:rsidRPr="001230BC" w:rsidRDefault="00862078" w:rsidP="00AF3834">
            <w:pPr>
              <w:rPr>
                <w:b/>
              </w:rPr>
            </w:pPr>
            <w:r>
              <w:rPr>
                <w:b/>
              </w:rPr>
              <w:t xml:space="preserve">50.593 </w:t>
            </w:r>
            <w:r w:rsidRPr="001230BC">
              <w:rPr>
                <w:b/>
              </w:rPr>
              <w:t>MJ</w:t>
            </w:r>
          </w:p>
        </w:tc>
      </w:tr>
      <w:tr w:rsidR="00862078" w:rsidRPr="001230BC" w14:paraId="2E3DB3B2" w14:textId="77777777" w:rsidTr="00AF3834">
        <w:tc>
          <w:tcPr>
            <w:tcW w:w="6091" w:type="dxa"/>
          </w:tcPr>
          <w:p w14:paraId="7E27A33E" w14:textId="77777777" w:rsidR="00862078" w:rsidRPr="000C45C8" w:rsidRDefault="00862078" w:rsidP="00AF3834">
            <w:pPr>
              <w:rPr>
                <w:b/>
              </w:rPr>
            </w:pPr>
            <w:r w:rsidRPr="000C45C8">
              <w:rPr>
                <w:b/>
              </w:rPr>
              <w:t xml:space="preserve">Total </w:t>
            </w:r>
            <w:r>
              <w:rPr>
                <w:b/>
              </w:rPr>
              <w:t>Diesel</w:t>
            </w:r>
            <w:r w:rsidRPr="000C45C8">
              <w:rPr>
                <w:b/>
              </w:rPr>
              <w:t xml:space="preserve"> Produced</w:t>
            </w:r>
          </w:p>
        </w:tc>
        <w:tc>
          <w:tcPr>
            <w:tcW w:w="2919" w:type="dxa"/>
          </w:tcPr>
          <w:p w14:paraId="51AE7EA7" w14:textId="77777777" w:rsidR="00862078" w:rsidRPr="001230BC" w:rsidRDefault="00862078" w:rsidP="00AF3834">
            <w:pPr>
              <w:rPr>
                <w:b/>
              </w:rPr>
            </w:pPr>
            <w:r>
              <w:rPr>
                <w:b/>
              </w:rPr>
              <w:t>1KG</w:t>
            </w:r>
          </w:p>
        </w:tc>
      </w:tr>
      <w:tr w:rsidR="00862078" w:rsidRPr="001230BC" w14:paraId="01142FD5" w14:textId="77777777" w:rsidTr="00AF3834">
        <w:tc>
          <w:tcPr>
            <w:tcW w:w="6091" w:type="dxa"/>
          </w:tcPr>
          <w:p w14:paraId="10238424" w14:textId="77777777" w:rsidR="00862078" w:rsidRPr="000C45C8" w:rsidRDefault="00862078" w:rsidP="00AF3834">
            <w:pPr>
              <w:rPr>
                <w:b/>
              </w:rPr>
            </w:pPr>
            <w:r>
              <w:rPr>
                <w:b/>
              </w:rPr>
              <w:t>Total Energy Within 1kg of Diesel</w:t>
            </w:r>
          </w:p>
        </w:tc>
        <w:tc>
          <w:tcPr>
            <w:tcW w:w="2919" w:type="dxa"/>
          </w:tcPr>
          <w:p w14:paraId="3D910FB4" w14:textId="77777777" w:rsidR="00862078" w:rsidRPr="001230BC" w:rsidRDefault="00862078" w:rsidP="00AF3834">
            <w:pPr>
              <w:rPr>
                <w:b/>
              </w:rPr>
            </w:pPr>
            <w:r>
              <w:rPr>
                <w:b/>
              </w:rPr>
              <w:t>45.85 MJ</w:t>
            </w:r>
          </w:p>
        </w:tc>
      </w:tr>
      <w:tr w:rsidR="00862078" w:rsidRPr="001230BC" w14:paraId="7EF011A9" w14:textId="77777777" w:rsidTr="00AF3834">
        <w:tc>
          <w:tcPr>
            <w:tcW w:w="6091" w:type="dxa"/>
          </w:tcPr>
          <w:p w14:paraId="7E7B9DC5" w14:textId="77777777" w:rsidR="00862078" w:rsidRPr="000C45C8" w:rsidRDefault="00862078" w:rsidP="00AF3834">
            <w:pPr>
              <w:rPr>
                <w:b/>
              </w:rPr>
            </w:pPr>
            <w:r w:rsidRPr="000C45C8">
              <w:rPr>
                <w:b/>
              </w:rPr>
              <w:t>Total Carbon Dioxide Produced</w:t>
            </w:r>
          </w:p>
        </w:tc>
        <w:tc>
          <w:tcPr>
            <w:tcW w:w="2919" w:type="dxa"/>
          </w:tcPr>
          <w:p w14:paraId="676092E4" w14:textId="77777777" w:rsidR="00862078" w:rsidRPr="001230BC" w:rsidRDefault="00862078" w:rsidP="00AF3834">
            <w:pPr>
              <w:rPr>
                <w:b/>
              </w:rPr>
            </w:pPr>
            <w:r>
              <w:rPr>
                <w:b/>
              </w:rPr>
              <w:t>0.385523 kg</w:t>
            </w:r>
          </w:p>
        </w:tc>
      </w:tr>
    </w:tbl>
    <w:p w14:paraId="5AE2829E" w14:textId="0A1F7FDB" w:rsidR="00862078" w:rsidRDefault="007C52DD" w:rsidP="007C52DD">
      <w:pPr>
        <w:pStyle w:val="Caption"/>
      </w:pPr>
      <w:bookmarkStart w:id="40" w:name="_Toc512163488"/>
      <w:r>
        <w:t xml:space="preserve">Figure </w:t>
      </w:r>
      <w:fldSimple w:instr=" SEQ Figure \* ARABIC ">
        <w:r w:rsidR="004D4130">
          <w:rPr>
            <w:noProof/>
          </w:rPr>
          <w:t>11</w:t>
        </w:r>
      </w:fldSimple>
      <w:r>
        <w:t>- Summary Table of Flows for 'Diesel Mix Regular'</w:t>
      </w:r>
      <w:bookmarkEnd w:id="40"/>
    </w:p>
    <w:p w14:paraId="3EB9DBEA" w14:textId="77777777" w:rsidR="00862078" w:rsidRDefault="00862078" w:rsidP="00862078"/>
    <w:p w14:paraId="7B3664CA" w14:textId="77777777" w:rsidR="00862078" w:rsidRDefault="00862078" w:rsidP="00862078"/>
    <w:p w14:paraId="70C58FD7" w14:textId="77777777" w:rsidR="00862078" w:rsidRDefault="00862078" w:rsidP="00862078"/>
    <w:p w14:paraId="662C320D" w14:textId="77777777" w:rsidR="00862078" w:rsidRDefault="00862078" w:rsidP="00862078"/>
    <w:p w14:paraId="4888FBCE" w14:textId="77777777" w:rsidR="00862078" w:rsidRDefault="00862078" w:rsidP="00862078"/>
    <w:p w14:paraId="4A30FAEE" w14:textId="77777777" w:rsidR="00862078" w:rsidRDefault="00862078" w:rsidP="00862078"/>
    <w:p w14:paraId="54176848" w14:textId="53893555" w:rsidR="00862078" w:rsidRPr="00ED1E76" w:rsidRDefault="003E1B03" w:rsidP="00A10961">
      <w:pPr>
        <w:pStyle w:val="Heading3"/>
      </w:pPr>
      <w:bookmarkStart w:id="41" w:name="_Toc512170355"/>
      <w:r>
        <w:t xml:space="preserve">3.1.3 </w:t>
      </w:r>
      <w:r w:rsidR="00862078" w:rsidRPr="00ED1E76">
        <w:t>Electricity – LCA Data</w:t>
      </w:r>
      <w:bookmarkEnd w:id="41"/>
    </w:p>
    <w:p w14:paraId="21087A9C" w14:textId="77777777" w:rsidR="00862078" w:rsidRPr="003E1B03" w:rsidRDefault="00862078" w:rsidP="00862078">
      <w:pPr>
        <w:jc w:val="center"/>
      </w:pPr>
      <w:r w:rsidRPr="003E1B03">
        <w:t>Electricity Grid Mix – EU-27</w:t>
      </w:r>
    </w:p>
    <w:p w14:paraId="5D546E17" w14:textId="77777777" w:rsidR="00862078" w:rsidRDefault="00862078" w:rsidP="00862078"/>
    <w:tbl>
      <w:tblPr>
        <w:tblStyle w:val="TableGrid"/>
        <w:tblW w:w="0" w:type="auto"/>
        <w:tblLook w:val="04A0" w:firstRow="1" w:lastRow="0" w:firstColumn="1" w:lastColumn="0" w:noHBand="0" w:noVBand="1"/>
      </w:tblPr>
      <w:tblGrid>
        <w:gridCol w:w="3294"/>
        <w:gridCol w:w="2845"/>
        <w:gridCol w:w="2871"/>
      </w:tblGrid>
      <w:tr w:rsidR="00862078" w14:paraId="6DAE2AD5" w14:textId="77777777" w:rsidTr="00AF3834">
        <w:trPr>
          <w:trHeight w:val="73"/>
        </w:trPr>
        <w:tc>
          <w:tcPr>
            <w:tcW w:w="3294" w:type="dxa"/>
          </w:tcPr>
          <w:p w14:paraId="0B1043C6" w14:textId="77777777" w:rsidR="00862078" w:rsidRDefault="00862078" w:rsidP="00AF3834">
            <w:r>
              <w:t>Input Flows to Make 3.6MJ of ‘EU-27 Electricity Grid Mix’</w:t>
            </w:r>
          </w:p>
        </w:tc>
        <w:tc>
          <w:tcPr>
            <w:tcW w:w="2845" w:type="dxa"/>
          </w:tcPr>
          <w:p w14:paraId="0A04A720" w14:textId="77777777" w:rsidR="00862078" w:rsidRPr="00552C84" w:rsidRDefault="00862078" w:rsidP="00AF3834">
            <w:r>
              <w:t>MJ/KG</w:t>
            </w:r>
          </w:p>
        </w:tc>
        <w:tc>
          <w:tcPr>
            <w:tcW w:w="2871" w:type="dxa"/>
          </w:tcPr>
          <w:p w14:paraId="6F8C1FD5" w14:textId="77777777" w:rsidR="00862078" w:rsidRDefault="00862078" w:rsidP="00AF3834">
            <w:r>
              <w:t>Amount</w:t>
            </w:r>
          </w:p>
        </w:tc>
      </w:tr>
      <w:tr w:rsidR="00862078" w14:paraId="7B8EF2FC" w14:textId="77777777" w:rsidTr="00AF3834">
        <w:trPr>
          <w:trHeight w:val="73"/>
        </w:trPr>
        <w:tc>
          <w:tcPr>
            <w:tcW w:w="3294" w:type="dxa"/>
          </w:tcPr>
          <w:p w14:paraId="4DAE2257" w14:textId="77777777" w:rsidR="00862078" w:rsidRDefault="00862078" w:rsidP="00AF3834">
            <w:r>
              <w:t xml:space="preserve">Crude Oil </w:t>
            </w:r>
          </w:p>
        </w:tc>
        <w:tc>
          <w:tcPr>
            <w:tcW w:w="2845" w:type="dxa"/>
          </w:tcPr>
          <w:p w14:paraId="2C685247" w14:textId="77777777" w:rsidR="00862078" w:rsidRDefault="00862078" w:rsidP="00AF3834">
            <w:r>
              <w:t>43.3 MJ/Kg</w:t>
            </w:r>
          </w:p>
        </w:tc>
        <w:tc>
          <w:tcPr>
            <w:tcW w:w="2871" w:type="dxa"/>
          </w:tcPr>
          <w:p w14:paraId="39292C22" w14:textId="77777777" w:rsidR="00862078" w:rsidRDefault="00862078" w:rsidP="00AF3834">
            <w:r>
              <w:t>0.682571MJ</w:t>
            </w:r>
          </w:p>
        </w:tc>
      </w:tr>
      <w:tr w:rsidR="00862078" w14:paraId="7D3D2718" w14:textId="77777777" w:rsidTr="00AF3834">
        <w:trPr>
          <w:trHeight w:val="73"/>
        </w:trPr>
        <w:tc>
          <w:tcPr>
            <w:tcW w:w="3294" w:type="dxa"/>
          </w:tcPr>
          <w:p w14:paraId="360C9732" w14:textId="77777777" w:rsidR="00862078" w:rsidRDefault="00862078" w:rsidP="00AF3834">
            <w:r>
              <w:t xml:space="preserve">Hard Coal </w:t>
            </w:r>
          </w:p>
        </w:tc>
        <w:tc>
          <w:tcPr>
            <w:tcW w:w="2845" w:type="dxa"/>
          </w:tcPr>
          <w:p w14:paraId="1C113780" w14:textId="77777777" w:rsidR="00862078" w:rsidRDefault="00862078" w:rsidP="00AF3834">
            <w:r>
              <w:t>26.3 MJ/Kg</w:t>
            </w:r>
          </w:p>
        </w:tc>
        <w:tc>
          <w:tcPr>
            <w:tcW w:w="2871" w:type="dxa"/>
          </w:tcPr>
          <w:p w14:paraId="5B8AF746" w14:textId="77777777" w:rsidR="00862078" w:rsidRDefault="00862078" w:rsidP="00AF3834">
            <w:r>
              <w:t>2.02965 MJ</w:t>
            </w:r>
          </w:p>
        </w:tc>
      </w:tr>
      <w:tr w:rsidR="00862078" w14:paraId="0753DCC4" w14:textId="77777777" w:rsidTr="00AF3834">
        <w:trPr>
          <w:trHeight w:val="73"/>
        </w:trPr>
        <w:tc>
          <w:tcPr>
            <w:tcW w:w="3294" w:type="dxa"/>
          </w:tcPr>
          <w:p w14:paraId="2E11CEC9" w14:textId="77777777" w:rsidR="00862078" w:rsidRDefault="00862078" w:rsidP="00AF3834">
            <w:r>
              <w:t>Brown Coal</w:t>
            </w:r>
          </w:p>
        </w:tc>
        <w:tc>
          <w:tcPr>
            <w:tcW w:w="2845" w:type="dxa"/>
          </w:tcPr>
          <w:p w14:paraId="7C36D3A7" w14:textId="77777777" w:rsidR="00862078" w:rsidRDefault="00862078" w:rsidP="00AF3834">
            <w:r>
              <w:t>11.9 MJ/Kg</w:t>
            </w:r>
          </w:p>
        </w:tc>
        <w:tc>
          <w:tcPr>
            <w:tcW w:w="2871" w:type="dxa"/>
          </w:tcPr>
          <w:p w14:paraId="5E629751" w14:textId="77777777" w:rsidR="00862078" w:rsidRDefault="00862078" w:rsidP="00AF3834">
            <w:r>
              <w:t>1.30847 MJ</w:t>
            </w:r>
          </w:p>
        </w:tc>
      </w:tr>
      <w:tr w:rsidR="00862078" w14:paraId="6FFDB45A" w14:textId="77777777" w:rsidTr="00AF3834">
        <w:trPr>
          <w:trHeight w:val="73"/>
        </w:trPr>
        <w:tc>
          <w:tcPr>
            <w:tcW w:w="3294" w:type="dxa"/>
          </w:tcPr>
          <w:p w14:paraId="3748F29E" w14:textId="77777777" w:rsidR="00862078" w:rsidRDefault="00862078" w:rsidP="00AF3834">
            <w:r>
              <w:t xml:space="preserve">Natural Gas </w:t>
            </w:r>
          </w:p>
        </w:tc>
        <w:tc>
          <w:tcPr>
            <w:tcW w:w="2845" w:type="dxa"/>
          </w:tcPr>
          <w:p w14:paraId="04905FB5" w14:textId="77777777" w:rsidR="00862078" w:rsidRDefault="00862078" w:rsidP="00AF3834">
            <w:r>
              <w:t xml:space="preserve">44.1 MJ/Kg </w:t>
            </w:r>
          </w:p>
        </w:tc>
        <w:tc>
          <w:tcPr>
            <w:tcW w:w="2871" w:type="dxa"/>
          </w:tcPr>
          <w:p w14:paraId="31B46118" w14:textId="77777777" w:rsidR="00862078" w:rsidRDefault="00862078" w:rsidP="00AF3834">
            <w:r>
              <w:t>1.73318 MJ</w:t>
            </w:r>
          </w:p>
        </w:tc>
      </w:tr>
      <w:tr w:rsidR="00862078" w14:paraId="4638B6B6" w14:textId="77777777" w:rsidTr="00AF3834">
        <w:trPr>
          <w:trHeight w:val="73"/>
        </w:trPr>
        <w:tc>
          <w:tcPr>
            <w:tcW w:w="3294" w:type="dxa"/>
          </w:tcPr>
          <w:p w14:paraId="72FCCA57" w14:textId="77777777" w:rsidR="00862078" w:rsidRDefault="00862078" w:rsidP="00AF3834">
            <w:r>
              <w:t xml:space="preserve">Uranium – Nuclear </w:t>
            </w:r>
          </w:p>
        </w:tc>
        <w:tc>
          <w:tcPr>
            <w:tcW w:w="2845" w:type="dxa"/>
          </w:tcPr>
          <w:p w14:paraId="66EB704D" w14:textId="77777777" w:rsidR="00862078" w:rsidRDefault="00862078" w:rsidP="00AF3834"/>
        </w:tc>
        <w:tc>
          <w:tcPr>
            <w:tcW w:w="2871" w:type="dxa"/>
          </w:tcPr>
          <w:p w14:paraId="71402E2F" w14:textId="77777777" w:rsidR="00862078" w:rsidRDefault="00862078" w:rsidP="00AF3834">
            <w:r>
              <w:t>2.80019 MJ</w:t>
            </w:r>
          </w:p>
        </w:tc>
      </w:tr>
      <w:tr w:rsidR="00862078" w14:paraId="1ECFAC0B" w14:textId="77777777" w:rsidTr="00AF3834">
        <w:trPr>
          <w:trHeight w:val="73"/>
        </w:trPr>
        <w:tc>
          <w:tcPr>
            <w:tcW w:w="3294" w:type="dxa"/>
          </w:tcPr>
          <w:p w14:paraId="08C644DA" w14:textId="77777777" w:rsidR="00862078" w:rsidRDefault="00862078" w:rsidP="00AF3834">
            <w:r>
              <w:t xml:space="preserve">Primary Energy – Geothermic </w:t>
            </w:r>
          </w:p>
        </w:tc>
        <w:tc>
          <w:tcPr>
            <w:tcW w:w="2845" w:type="dxa"/>
          </w:tcPr>
          <w:p w14:paraId="394C25C7" w14:textId="77777777" w:rsidR="00862078" w:rsidRDefault="00862078" w:rsidP="00AF3834"/>
        </w:tc>
        <w:tc>
          <w:tcPr>
            <w:tcW w:w="2871" w:type="dxa"/>
          </w:tcPr>
          <w:p w14:paraId="3952212E" w14:textId="77777777" w:rsidR="00862078" w:rsidRDefault="00862078" w:rsidP="00AF3834">
            <w:r>
              <w:t>0.233813 MJ</w:t>
            </w:r>
          </w:p>
        </w:tc>
      </w:tr>
      <w:tr w:rsidR="00862078" w14:paraId="7074026D" w14:textId="77777777" w:rsidTr="00AF3834">
        <w:trPr>
          <w:trHeight w:val="73"/>
        </w:trPr>
        <w:tc>
          <w:tcPr>
            <w:tcW w:w="3294" w:type="dxa"/>
          </w:tcPr>
          <w:p w14:paraId="2007DCAB" w14:textId="77777777" w:rsidR="00862078" w:rsidRDefault="00862078" w:rsidP="00AF3834">
            <w:r>
              <w:t xml:space="preserve">Primary Energy – Hydro Power </w:t>
            </w:r>
          </w:p>
        </w:tc>
        <w:tc>
          <w:tcPr>
            <w:tcW w:w="2845" w:type="dxa"/>
          </w:tcPr>
          <w:p w14:paraId="68A94836" w14:textId="77777777" w:rsidR="00862078" w:rsidRDefault="00862078" w:rsidP="00AF3834"/>
        </w:tc>
        <w:tc>
          <w:tcPr>
            <w:tcW w:w="2871" w:type="dxa"/>
          </w:tcPr>
          <w:p w14:paraId="41443362" w14:textId="77777777" w:rsidR="00862078" w:rsidRDefault="00862078" w:rsidP="00AF3834">
            <w:r>
              <w:t>0.578962 MJ</w:t>
            </w:r>
          </w:p>
        </w:tc>
      </w:tr>
      <w:tr w:rsidR="00862078" w14:paraId="171C49D8" w14:textId="77777777" w:rsidTr="00AF3834">
        <w:trPr>
          <w:trHeight w:val="310"/>
        </w:trPr>
        <w:tc>
          <w:tcPr>
            <w:tcW w:w="3294" w:type="dxa"/>
          </w:tcPr>
          <w:p w14:paraId="2D8E08E8" w14:textId="77777777" w:rsidR="00862078" w:rsidRDefault="00862078" w:rsidP="00AF3834">
            <w:r>
              <w:t xml:space="preserve">Primary Energy – Solar Energy </w:t>
            </w:r>
          </w:p>
        </w:tc>
        <w:tc>
          <w:tcPr>
            <w:tcW w:w="2845" w:type="dxa"/>
          </w:tcPr>
          <w:p w14:paraId="3CF8891E" w14:textId="77777777" w:rsidR="00862078" w:rsidRDefault="00862078" w:rsidP="00AF3834"/>
        </w:tc>
        <w:tc>
          <w:tcPr>
            <w:tcW w:w="2871" w:type="dxa"/>
          </w:tcPr>
          <w:p w14:paraId="25B11FC3" w14:textId="77777777" w:rsidR="00862078" w:rsidRDefault="00862078" w:rsidP="00AF3834">
            <w:r>
              <w:t>0.0976294 MJ</w:t>
            </w:r>
          </w:p>
        </w:tc>
      </w:tr>
      <w:tr w:rsidR="00862078" w14:paraId="2A6A5774" w14:textId="77777777" w:rsidTr="00AF3834">
        <w:trPr>
          <w:trHeight w:val="73"/>
        </w:trPr>
        <w:tc>
          <w:tcPr>
            <w:tcW w:w="3294" w:type="dxa"/>
          </w:tcPr>
          <w:p w14:paraId="33499A51" w14:textId="77777777" w:rsidR="00862078" w:rsidRDefault="00862078" w:rsidP="00AF3834">
            <w:r>
              <w:t>Primary Energy – Wind Power</w:t>
            </w:r>
          </w:p>
        </w:tc>
        <w:tc>
          <w:tcPr>
            <w:tcW w:w="2845" w:type="dxa"/>
          </w:tcPr>
          <w:p w14:paraId="29B1EDC5" w14:textId="77777777" w:rsidR="00862078" w:rsidRDefault="00862078" w:rsidP="00AF3834"/>
        </w:tc>
        <w:tc>
          <w:tcPr>
            <w:tcW w:w="2871" w:type="dxa"/>
          </w:tcPr>
          <w:p w14:paraId="29FB57F7" w14:textId="77777777" w:rsidR="00862078" w:rsidRDefault="00862078" w:rsidP="00AF3834">
            <w:r>
              <w:t>0.11346 MJ</w:t>
            </w:r>
          </w:p>
        </w:tc>
      </w:tr>
      <w:tr w:rsidR="00862078" w14:paraId="314FA2CC" w14:textId="77777777" w:rsidTr="00AF3834">
        <w:trPr>
          <w:trHeight w:val="73"/>
        </w:trPr>
        <w:tc>
          <w:tcPr>
            <w:tcW w:w="3294" w:type="dxa"/>
          </w:tcPr>
          <w:p w14:paraId="4CA9C3DF" w14:textId="77777777" w:rsidR="00862078" w:rsidRDefault="00862078" w:rsidP="00AF3834">
            <w:r>
              <w:t>Secondary Fuel</w:t>
            </w:r>
          </w:p>
        </w:tc>
        <w:tc>
          <w:tcPr>
            <w:tcW w:w="2845" w:type="dxa"/>
          </w:tcPr>
          <w:p w14:paraId="27CC2DD6" w14:textId="77777777" w:rsidR="00862078" w:rsidRDefault="00862078" w:rsidP="00AF3834"/>
        </w:tc>
        <w:tc>
          <w:tcPr>
            <w:tcW w:w="2871" w:type="dxa"/>
          </w:tcPr>
          <w:p w14:paraId="5F072CD4" w14:textId="77777777" w:rsidR="00862078" w:rsidRDefault="00862078" w:rsidP="00AF3834">
            <w:r>
              <w:t>NA</w:t>
            </w:r>
          </w:p>
        </w:tc>
      </w:tr>
      <w:tr w:rsidR="00862078" w14:paraId="7919059A" w14:textId="77777777" w:rsidTr="00AF3834">
        <w:trPr>
          <w:trHeight w:val="73"/>
        </w:trPr>
        <w:tc>
          <w:tcPr>
            <w:tcW w:w="3294" w:type="dxa"/>
          </w:tcPr>
          <w:p w14:paraId="57254785" w14:textId="77777777" w:rsidR="00862078" w:rsidRDefault="00862078" w:rsidP="00AF3834">
            <w:r>
              <w:t>Secondary Fuel – Renewable</w:t>
            </w:r>
          </w:p>
        </w:tc>
        <w:tc>
          <w:tcPr>
            <w:tcW w:w="2845" w:type="dxa"/>
          </w:tcPr>
          <w:p w14:paraId="4C35AA3C" w14:textId="77777777" w:rsidR="00862078" w:rsidRDefault="00862078" w:rsidP="00AF3834"/>
        </w:tc>
        <w:tc>
          <w:tcPr>
            <w:tcW w:w="2871" w:type="dxa"/>
          </w:tcPr>
          <w:p w14:paraId="41D08F5F" w14:textId="77777777" w:rsidR="00862078" w:rsidRDefault="00862078" w:rsidP="00AF3834">
            <w:r>
              <w:t>NA</w:t>
            </w:r>
          </w:p>
        </w:tc>
      </w:tr>
    </w:tbl>
    <w:p w14:paraId="4FF8D9D5" w14:textId="0F1C073A" w:rsidR="00862078" w:rsidRDefault="00AE2CBD" w:rsidP="00AE2CBD">
      <w:pPr>
        <w:pStyle w:val="Caption"/>
      </w:pPr>
      <w:bookmarkStart w:id="42" w:name="_Toc512163489"/>
      <w:r>
        <w:t xml:space="preserve">Figure </w:t>
      </w:r>
      <w:fldSimple w:instr=" SEQ Figure \* ARABIC ">
        <w:r w:rsidR="004D4130">
          <w:rPr>
            <w:noProof/>
          </w:rPr>
          <w:t>12</w:t>
        </w:r>
      </w:fldSimple>
      <w:r>
        <w:t>- Input Flows to Make 3.6MJ of 'EU 27 Electricity Grid Mix'</w:t>
      </w:r>
      <w:bookmarkEnd w:id="42"/>
    </w:p>
    <w:p w14:paraId="18C9A802" w14:textId="04F26E7C" w:rsidR="00862078" w:rsidRDefault="00336F91" w:rsidP="00862078">
      <w:sdt>
        <w:sdtPr>
          <w:id w:val="2112392731"/>
          <w:citation/>
        </w:sdtPr>
        <w:sdtContent>
          <w:r w:rsidR="00862078">
            <w:fldChar w:fldCharType="begin"/>
          </w:r>
          <w:r w:rsidR="00862078">
            <w:instrText xml:space="preserve"> CITATION PEI10 \l 2057 </w:instrText>
          </w:r>
          <w:r w:rsidR="00862078">
            <w:fldChar w:fldCharType="separate"/>
          </w:r>
          <w:r w:rsidR="001267E5" w:rsidRPr="001267E5">
            <w:rPr>
              <w:noProof/>
            </w:rPr>
            <w:t>(PE International, 2002-2010)</w:t>
          </w:r>
          <w:r w:rsidR="00862078">
            <w:fldChar w:fldCharType="end"/>
          </w:r>
        </w:sdtContent>
      </w:sdt>
    </w:p>
    <w:tbl>
      <w:tblPr>
        <w:tblStyle w:val="TableGrid"/>
        <w:tblW w:w="0" w:type="auto"/>
        <w:tblLook w:val="04A0" w:firstRow="1" w:lastRow="0" w:firstColumn="1" w:lastColumn="0" w:noHBand="0" w:noVBand="1"/>
      </w:tblPr>
      <w:tblGrid>
        <w:gridCol w:w="3294"/>
        <w:gridCol w:w="2797"/>
        <w:gridCol w:w="2919"/>
      </w:tblGrid>
      <w:tr w:rsidR="00862078" w14:paraId="60928A4F" w14:textId="77777777" w:rsidTr="00AF3834">
        <w:trPr>
          <w:trHeight w:val="73"/>
        </w:trPr>
        <w:tc>
          <w:tcPr>
            <w:tcW w:w="3294" w:type="dxa"/>
          </w:tcPr>
          <w:p w14:paraId="0B3F1039" w14:textId="77777777" w:rsidR="00862078" w:rsidRDefault="00862078" w:rsidP="00AF3834">
            <w:r>
              <w:t>Output Flows to Make 1Kg of ‘EU-27 Electricity Grid Mix’</w:t>
            </w:r>
          </w:p>
        </w:tc>
        <w:tc>
          <w:tcPr>
            <w:tcW w:w="2797" w:type="dxa"/>
          </w:tcPr>
          <w:p w14:paraId="0D5E16BA" w14:textId="77777777" w:rsidR="00862078" w:rsidRDefault="00862078" w:rsidP="00AF3834"/>
        </w:tc>
        <w:tc>
          <w:tcPr>
            <w:tcW w:w="2919" w:type="dxa"/>
          </w:tcPr>
          <w:p w14:paraId="6D9AA400" w14:textId="77777777" w:rsidR="00862078" w:rsidRDefault="00862078" w:rsidP="00AF3834">
            <w:r>
              <w:t>Amount</w:t>
            </w:r>
          </w:p>
        </w:tc>
      </w:tr>
      <w:tr w:rsidR="00862078" w14:paraId="0A833C64" w14:textId="77777777" w:rsidTr="00AF3834">
        <w:trPr>
          <w:trHeight w:val="73"/>
        </w:trPr>
        <w:tc>
          <w:tcPr>
            <w:tcW w:w="3294" w:type="dxa"/>
          </w:tcPr>
          <w:p w14:paraId="70D0F1B5" w14:textId="77777777" w:rsidR="00862078" w:rsidRDefault="00862078" w:rsidP="00AF3834">
            <w:r>
              <w:t xml:space="preserve">Carbon Dioxide </w:t>
            </w:r>
          </w:p>
        </w:tc>
        <w:tc>
          <w:tcPr>
            <w:tcW w:w="2797" w:type="dxa"/>
          </w:tcPr>
          <w:p w14:paraId="1AD59402" w14:textId="77777777" w:rsidR="00862078" w:rsidRDefault="00862078" w:rsidP="00AF3834"/>
        </w:tc>
        <w:tc>
          <w:tcPr>
            <w:tcW w:w="2919" w:type="dxa"/>
          </w:tcPr>
          <w:p w14:paraId="0E9BCFE5" w14:textId="77777777" w:rsidR="00862078" w:rsidRDefault="00862078" w:rsidP="00AF3834">
            <w:r>
              <w:t>0.52807 Kg</w:t>
            </w:r>
          </w:p>
        </w:tc>
      </w:tr>
      <w:tr w:rsidR="00862078" w14:paraId="754F8E9F" w14:textId="77777777" w:rsidTr="00AF3834">
        <w:trPr>
          <w:trHeight w:val="73"/>
        </w:trPr>
        <w:tc>
          <w:tcPr>
            <w:tcW w:w="3294" w:type="dxa"/>
          </w:tcPr>
          <w:p w14:paraId="67B084A5" w14:textId="77777777" w:rsidR="00862078" w:rsidRDefault="00862078" w:rsidP="00AF3834">
            <w:r>
              <w:t xml:space="preserve">Electricity </w:t>
            </w:r>
          </w:p>
        </w:tc>
        <w:tc>
          <w:tcPr>
            <w:tcW w:w="2797" w:type="dxa"/>
          </w:tcPr>
          <w:p w14:paraId="79DD903E" w14:textId="77777777" w:rsidR="00862078" w:rsidRDefault="00862078" w:rsidP="00AF3834"/>
        </w:tc>
        <w:tc>
          <w:tcPr>
            <w:tcW w:w="2919" w:type="dxa"/>
          </w:tcPr>
          <w:p w14:paraId="43F3A6B7" w14:textId="77777777" w:rsidR="00862078" w:rsidRDefault="00862078" w:rsidP="00AF3834">
            <w:r>
              <w:t xml:space="preserve">3.6 MJ </w:t>
            </w:r>
          </w:p>
        </w:tc>
      </w:tr>
    </w:tbl>
    <w:p w14:paraId="081F694B" w14:textId="4D9302F5" w:rsidR="00862078" w:rsidRDefault="00AE2CBD" w:rsidP="00AE2CBD">
      <w:pPr>
        <w:pStyle w:val="Caption"/>
      </w:pPr>
      <w:bookmarkStart w:id="43" w:name="_Toc512163490"/>
      <w:r>
        <w:t xml:space="preserve">Figure </w:t>
      </w:r>
      <w:fldSimple w:instr=" SEQ Figure \* ARABIC ">
        <w:r w:rsidR="004D4130">
          <w:rPr>
            <w:noProof/>
          </w:rPr>
          <w:t>13</w:t>
        </w:r>
      </w:fldSimple>
      <w:r>
        <w:t>-Output</w:t>
      </w:r>
      <w:r w:rsidRPr="00F66184">
        <w:t xml:space="preserve"> Flows to Make 3.6MJ of 'EU 27 Electricity Grid Mix'</w:t>
      </w:r>
      <w:bookmarkEnd w:id="43"/>
    </w:p>
    <w:p w14:paraId="38171BB8" w14:textId="3C296A3E" w:rsidR="00862078" w:rsidRDefault="00336F91" w:rsidP="00862078">
      <w:sdt>
        <w:sdtPr>
          <w:id w:val="1554501593"/>
          <w:citation/>
        </w:sdtPr>
        <w:sdtContent>
          <w:r w:rsidR="00862078">
            <w:fldChar w:fldCharType="begin"/>
          </w:r>
          <w:r w:rsidR="00862078">
            <w:instrText xml:space="preserve"> CITATION PEI10 \l 2057 </w:instrText>
          </w:r>
          <w:r w:rsidR="00862078">
            <w:fldChar w:fldCharType="separate"/>
          </w:r>
          <w:r w:rsidR="001267E5" w:rsidRPr="001267E5">
            <w:rPr>
              <w:noProof/>
            </w:rPr>
            <w:t>(PE International, 2002-2010)</w:t>
          </w:r>
          <w:r w:rsidR="00862078">
            <w:fldChar w:fldCharType="end"/>
          </w:r>
        </w:sdtContent>
      </w:sdt>
    </w:p>
    <w:tbl>
      <w:tblPr>
        <w:tblStyle w:val="TableGrid"/>
        <w:tblW w:w="0" w:type="auto"/>
        <w:tblLook w:val="04A0" w:firstRow="1" w:lastRow="0" w:firstColumn="1" w:lastColumn="0" w:noHBand="0" w:noVBand="1"/>
      </w:tblPr>
      <w:tblGrid>
        <w:gridCol w:w="6091"/>
        <w:gridCol w:w="2919"/>
      </w:tblGrid>
      <w:tr w:rsidR="00862078" w14:paraId="12ED4070" w14:textId="77777777" w:rsidTr="00AF3834">
        <w:tc>
          <w:tcPr>
            <w:tcW w:w="6091" w:type="dxa"/>
          </w:tcPr>
          <w:p w14:paraId="698F2188" w14:textId="77777777" w:rsidR="00862078" w:rsidRPr="000C45C8" w:rsidRDefault="00862078" w:rsidP="00AF3834">
            <w:pPr>
              <w:rPr>
                <w:b/>
              </w:rPr>
            </w:pPr>
            <w:r w:rsidRPr="000C45C8">
              <w:rPr>
                <w:b/>
              </w:rPr>
              <w:t>Total Energy Required</w:t>
            </w:r>
          </w:p>
        </w:tc>
        <w:tc>
          <w:tcPr>
            <w:tcW w:w="2919" w:type="dxa"/>
          </w:tcPr>
          <w:p w14:paraId="33064762" w14:textId="77777777" w:rsidR="00862078" w:rsidRPr="001230BC" w:rsidRDefault="00862078" w:rsidP="00AF3834">
            <w:pPr>
              <w:rPr>
                <w:b/>
              </w:rPr>
            </w:pPr>
            <w:r>
              <w:rPr>
                <w:b/>
              </w:rPr>
              <w:t xml:space="preserve">9.57799 </w:t>
            </w:r>
            <w:r w:rsidRPr="001230BC">
              <w:rPr>
                <w:b/>
              </w:rPr>
              <w:t>MJ</w:t>
            </w:r>
          </w:p>
        </w:tc>
      </w:tr>
      <w:tr w:rsidR="00862078" w14:paraId="135383AC" w14:textId="77777777" w:rsidTr="00AF3834">
        <w:tc>
          <w:tcPr>
            <w:tcW w:w="6091" w:type="dxa"/>
          </w:tcPr>
          <w:p w14:paraId="32CDC741" w14:textId="77777777" w:rsidR="00862078" w:rsidRPr="000C45C8" w:rsidRDefault="00862078" w:rsidP="00AF3834">
            <w:pPr>
              <w:rPr>
                <w:b/>
              </w:rPr>
            </w:pPr>
            <w:r w:rsidRPr="000C45C8">
              <w:rPr>
                <w:b/>
              </w:rPr>
              <w:t xml:space="preserve">Total </w:t>
            </w:r>
            <w:r>
              <w:rPr>
                <w:b/>
              </w:rPr>
              <w:t>Electricity</w:t>
            </w:r>
            <w:r w:rsidRPr="000C45C8">
              <w:rPr>
                <w:b/>
              </w:rPr>
              <w:t xml:space="preserve"> Produced</w:t>
            </w:r>
          </w:p>
        </w:tc>
        <w:tc>
          <w:tcPr>
            <w:tcW w:w="2919" w:type="dxa"/>
          </w:tcPr>
          <w:p w14:paraId="1B61D5CB" w14:textId="77777777" w:rsidR="00862078" w:rsidRPr="001230BC" w:rsidRDefault="00862078" w:rsidP="00AF3834">
            <w:pPr>
              <w:rPr>
                <w:b/>
              </w:rPr>
            </w:pPr>
            <w:r w:rsidRPr="001230BC">
              <w:rPr>
                <w:b/>
              </w:rPr>
              <w:t>3.6 MJ</w:t>
            </w:r>
          </w:p>
        </w:tc>
      </w:tr>
      <w:tr w:rsidR="00862078" w14:paraId="65ACAE0A" w14:textId="77777777" w:rsidTr="00AF3834">
        <w:tc>
          <w:tcPr>
            <w:tcW w:w="6091" w:type="dxa"/>
          </w:tcPr>
          <w:p w14:paraId="05EF166F" w14:textId="77777777" w:rsidR="00862078" w:rsidRPr="000C45C8" w:rsidRDefault="00862078" w:rsidP="00AF3834">
            <w:pPr>
              <w:rPr>
                <w:b/>
              </w:rPr>
            </w:pPr>
            <w:r w:rsidRPr="000C45C8">
              <w:rPr>
                <w:b/>
              </w:rPr>
              <w:t>Total Carbon Dioxide Produced</w:t>
            </w:r>
          </w:p>
        </w:tc>
        <w:tc>
          <w:tcPr>
            <w:tcW w:w="2919" w:type="dxa"/>
          </w:tcPr>
          <w:p w14:paraId="403C5599" w14:textId="77777777" w:rsidR="00862078" w:rsidRPr="001230BC" w:rsidRDefault="00862078" w:rsidP="00AF3834">
            <w:pPr>
              <w:rPr>
                <w:b/>
              </w:rPr>
            </w:pPr>
            <w:r w:rsidRPr="001230BC">
              <w:rPr>
                <w:b/>
              </w:rPr>
              <w:t>0.52807 Kg</w:t>
            </w:r>
          </w:p>
        </w:tc>
      </w:tr>
    </w:tbl>
    <w:p w14:paraId="2C9D9F35" w14:textId="3C1E718E" w:rsidR="00862078" w:rsidRDefault="00AE2CBD" w:rsidP="00AE2CBD">
      <w:pPr>
        <w:pStyle w:val="Caption"/>
        <w:rPr>
          <w:b/>
        </w:rPr>
      </w:pPr>
      <w:bookmarkStart w:id="44" w:name="_Toc512163491"/>
      <w:r>
        <w:t xml:space="preserve">Figure </w:t>
      </w:r>
      <w:fldSimple w:instr=" SEQ Figure \* ARABIC ">
        <w:r w:rsidR="004D4130">
          <w:rPr>
            <w:noProof/>
          </w:rPr>
          <w:t>14</w:t>
        </w:r>
      </w:fldSimple>
      <w:r>
        <w:t>- Summary Table of Flows to Make 3.6MJ of 'EU 27 Electricity Grid Mix'</w:t>
      </w:r>
      <w:bookmarkEnd w:id="44"/>
    </w:p>
    <w:p w14:paraId="35F18B79" w14:textId="77777777" w:rsidR="00862078" w:rsidRDefault="00862078" w:rsidP="00862078">
      <w:pPr>
        <w:rPr>
          <w:b/>
        </w:rPr>
      </w:pPr>
    </w:p>
    <w:p w14:paraId="0E8064EC" w14:textId="77777777" w:rsidR="00862078" w:rsidRDefault="00862078" w:rsidP="00862078">
      <w:pPr>
        <w:rPr>
          <w:b/>
        </w:rPr>
      </w:pPr>
    </w:p>
    <w:p w14:paraId="6EAC5B8B" w14:textId="77777777" w:rsidR="00862078" w:rsidRDefault="00862078" w:rsidP="00862078">
      <w:pPr>
        <w:rPr>
          <w:b/>
        </w:rPr>
      </w:pPr>
    </w:p>
    <w:p w14:paraId="6540CAF8" w14:textId="77777777" w:rsidR="00862078" w:rsidRDefault="00862078" w:rsidP="00862078">
      <w:pPr>
        <w:rPr>
          <w:b/>
        </w:rPr>
      </w:pPr>
    </w:p>
    <w:p w14:paraId="01B78675" w14:textId="77777777" w:rsidR="00862078" w:rsidRDefault="00862078" w:rsidP="00862078">
      <w:pPr>
        <w:rPr>
          <w:b/>
        </w:rPr>
      </w:pPr>
    </w:p>
    <w:p w14:paraId="78ADDB5E" w14:textId="77777777" w:rsidR="00862078" w:rsidRDefault="00862078" w:rsidP="00862078">
      <w:pPr>
        <w:rPr>
          <w:b/>
        </w:rPr>
      </w:pPr>
    </w:p>
    <w:p w14:paraId="40C58D14" w14:textId="6386CA36" w:rsidR="00862078" w:rsidRDefault="00862078" w:rsidP="00862078">
      <w:pPr>
        <w:rPr>
          <w:b/>
        </w:rPr>
      </w:pPr>
    </w:p>
    <w:p w14:paraId="4508727A" w14:textId="701C8BA2" w:rsidR="00CB0863" w:rsidRDefault="00CB0863" w:rsidP="00862078">
      <w:pPr>
        <w:rPr>
          <w:b/>
        </w:rPr>
      </w:pPr>
    </w:p>
    <w:p w14:paraId="2CB90959" w14:textId="51A854A7" w:rsidR="003E1B03" w:rsidRDefault="003E1B03" w:rsidP="00862078">
      <w:pPr>
        <w:rPr>
          <w:b/>
        </w:rPr>
      </w:pPr>
    </w:p>
    <w:p w14:paraId="41C462C9" w14:textId="77777777" w:rsidR="003E1B03" w:rsidRDefault="003E1B03" w:rsidP="00862078">
      <w:pPr>
        <w:rPr>
          <w:b/>
        </w:rPr>
      </w:pPr>
    </w:p>
    <w:p w14:paraId="16414119" w14:textId="578BDD9E" w:rsidR="00862078" w:rsidRDefault="003E1B03" w:rsidP="003E1B03">
      <w:pPr>
        <w:pStyle w:val="Heading2"/>
      </w:pPr>
      <w:bookmarkStart w:id="45" w:name="_Toc512170356"/>
      <w:r>
        <w:t xml:space="preserve">4.0 </w:t>
      </w:r>
      <w:r w:rsidR="00862078">
        <w:t>Analysis</w:t>
      </w:r>
      <w:bookmarkEnd w:id="45"/>
    </w:p>
    <w:p w14:paraId="606B1DDE" w14:textId="677DFC39" w:rsidR="00862078" w:rsidRDefault="003E1B03" w:rsidP="00A10961">
      <w:pPr>
        <w:pStyle w:val="Heading3"/>
      </w:pPr>
      <w:bookmarkStart w:id="46" w:name="_Toc512170357"/>
      <w:r>
        <w:t xml:space="preserve">4.1 </w:t>
      </w:r>
      <w:r w:rsidR="00862078" w:rsidRPr="00130169">
        <w:t xml:space="preserve">Comparison of </w:t>
      </w:r>
      <w:r w:rsidR="00DC7FF3">
        <w:t>Gasoline</w:t>
      </w:r>
      <w:r w:rsidR="00862078" w:rsidRPr="00130169">
        <w:t>, Diesel and Electricity</w:t>
      </w:r>
      <w:bookmarkEnd w:id="46"/>
      <w:r w:rsidR="00862078" w:rsidRPr="00130169">
        <w:t xml:space="preserve"> </w:t>
      </w:r>
    </w:p>
    <w:p w14:paraId="0865B9EC" w14:textId="45023DD5" w:rsidR="00862078" w:rsidRPr="003E1B03" w:rsidRDefault="00862078" w:rsidP="00862078">
      <w:pPr>
        <w:jc w:val="both"/>
      </w:pPr>
      <w:r w:rsidRPr="003E1B03">
        <w:t>Equation used to interpret data:</w:t>
      </w:r>
    </w:p>
    <w:p w14:paraId="419A5845" w14:textId="77777777" w:rsidR="00862078" w:rsidRDefault="00862078" w:rsidP="00862078">
      <w:pPr>
        <w:jc w:val="both"/>
      </w:pPr>
      <m:oMathPara>
        <m:oMath>
          <m:r>
            <w:rPr>
              <w:rFonts w:ascii="Cambria Math" w:hAnsi="Cambria Math"/>
            </w:rPr>
            <m:t xml:space="preserve">Energy required to produce 1 Mj of fuel = </m:t>
          </m:r>
          <m:f>
            <m:fPr>
              <m:ctrlPr>
                <w:rPr>
                  <w:rFonts w:ascii="Cambria Math" w:hAnsi="Cambria Math"/>
                  <w:i/>
                </w:rPr>
              </m:ctrlPr>
            </m:fPr>
            <m:num>
              <m:r>
                <w:rPr>
                  <w:rFonts w:ascii="Cambria Math" w:hAnsi="Cambria Math"/>
                </w:rPr>
                <m:t xml:space="preserve">Addition of relevant energy input flows  </m:t>
              </m:r>
            </m:num>
            <m:den>
              <m:r>
                <w:rPr>
                  <w:rFonts w:ascii="Cambria Math" w:hAnsi="Cambria Math"/>
                </w:rPr>
                <m:t xml:space="preserve">Number of MJ produced </m:t>
              </m:r>
            </m:den>
          </m:f>
        </m:oMath>
      </m:oMathPara>
    </w:p>
    <w:tbl>
      <w:tblPr>
        <w:tblStyle w:val="TableGrid"/>
        <w:tblW w:w="0" w:type="auto"/>
        <w:tblLook w:val="04A0" w:firstRow="1" w:lastRow="0" w:firstColumn="1" w:lastColumn="0" w:noHBand="0" w:noVBand="1"/>
      </w:tblPr>
      <w:tblGrid>
        <w:gridCol w:w="6091"/>
        <w:gridCol w:w="2919"/>
      </w:tblGrid>
      <w:tr w:rsidR="00862078" w:rsidRPr="001230BC" w14:paraId="26644B86" w14:textId="77777777" w:rsidTr="00AF3834">
        <w:tc>
          <w:tcPr>
            <w:tcW w:w="6091" w:type="dxa"/>
          </w:tcPr>
          <w:p w14:paraId="5939181F" w14:textId="77777777" w:rsidR="00862078" w:rsidRPr="000C45C8" w:rsidRDefault="00862078" w:rsidP="00AF3834">
            <w:pPr>
              <w:rPr>
                <w:b/>
              </w:rPr>
            </w:pPr>
            <w:r>
              <w:rPr>
                <w:b/>
              </w:rPr>
              <w:t>ELECTRICITY</w:t>
            </w:r>
          </w:p>
        </w:tc>
        <w:tc>
          <w:tcPr>
            <w:tcW w:w="2919" w:type="dxa"/>
          </w:tcPr>
          <w:p w14:paraId="7E5F3AEB" w14:textId="77777777" w:rsidR="00862078" w:rsidRPr="001230BC" w:rsidRDefault="00862078" w:rsidP="00AF3834">
            <w:pPr>
              <w:rPr>
                <w:b/>
              </w:rPr>
            </w:pPr>
          </w:p>
        </w:tc>
      </w:tr>
      <w:tr w:rsidR="00862078" w:rsidRPr="00645897" w14:paraId="3BCD12A2" w14:textId="77777777" w:rsidTr="00AF3834">
        <w:tc>
          <w:tcPr>
            <w:tcW w:w="6091" w:type="dxa"/>
          </w:tcPr>
          <w:p w14:paraId="70B21AC9" w14:textId="77777777" w:rsidR="00862078" w:rsidRPr="00645897" w:rsidRDefault="00862078" w:rsidP="00AF3834">
            <w:r w:rsidRPr="00645897">
              <w:t>Total Energy Required</w:t>
            </w:r>
          </w:p>
        </w:tc>
        <w:tc>
          <w:tcPr>
            <w:tcW w:w="2919" w:type="dxa"/>
          </w:tcPr>
          <w:p w14:paraId="7BBA7951" w14:textId="77777777" w:rsidR="00862078" w:rsidRPr="00645897" w:rsidRDefault="00862078" w:rsidP="00AF3834">
            <w:r>
              <w:t>9.57799</w:t>
            </w:r>
            <w:r w:rsidRPr="00645897">
              <w:t xml:space="preserve"> MJ</w:t>
            </w:r>
          </w:p>
        </w:tc>
      </w:tr>
      <w:tr w:rsidR="00862078" w:rsidRPr="00645897" w14:paraId="7B8CD869" w14:textId="77777777" w:rsidTr="00AF3834">
        <w:tc>
          <w:tcPr>
            <w:tcW w:w="6091" w:type="dxa"/>
          </w:tcPr>
          <w:p w14:paraId="4550B495" w14:textId="77777777" w:rsidR="00862078" w:rsidRPr="00645897" w:rsidRDefault="00862078" w:rsidP="00AF3834">
            <w:r w:rsidRPr="00645897">
              <w:t>Total Electricity Produced</w:t>
            </w:r>
          </w:p>
        </w:tc>
        <w:tc>
          <w:tcPr>
            <w:tcW w:w="2919" w:type="dxa"/>
          </w:tcPr>
          <w:p w14:paraId="442C88E7" w14:textId="77777777" w:rsidR="00862078" w:rsidRPr="00645897" w:rsidRDefault="00862078" w:rsidP="00AF3834">
            <w:r w:rsidRPr="00645897">
              <w:t>3.6 MJ</w:t>
            </w:r>
          </w:p>
        </w:tc>
      </w:tr>
      <w:tr w:rsidR="00862078" w:rsidRPr="00645897" w14:paraId="106C7685" w14:textId="77777777" w:rsidTr="00AF3834">
        <w:tc>
          <w:tcPr>
            <w:tcW w:w="6091" w:type="dxa"/>
          </w:tcPr>
          <w:p w14:paraId="655733D2" w14:textId="77777777" w:rsidR="00862078" w:rsidRPr="00645897" w:rsidRDefault="00862078" w:rsidP="00AF3834">
            <w:r w:rsidRPr="00645897">
              <w:t>Total Carbon Dioxide Produced</w:t>
            </w:r>
          </w:p>
        </w:tc>
        <w:tc>
          <w:tcPr>
            <w:tcW w:w="2919" w:type="dxa"/>
          </w:tcPr>
          <w:p w14:paraId="5D6BECE8" w14:textId="77777777" w:rsidR="00862078" w:rsidRPr="00645897" w:rsidRDefault="00862078" w:rsidP="00AF3834">
            <w:r w:rsidRPr="00645897">
              <w:t>0.52807 Kg</w:t>
            </w:r>
          </w:p>
        </w:tc>
      </w:tr>
    </w:tbl>
    <w:p w14:paraId="5A05969D" w14:textId="05CE14D8" w:rsidR="00231B2D" w:rsidRDefault="00231B2D" w:rsidP="00231B2D">
      <w:pPr>
        <w:pStyle w:val="Caption"/>
      </w:pPr>
      <w:bookmarkStart w:id="47" w:name="_Toc512163492"/>
      <w:r>
        <w:t xml:space="preserve">Figure </w:t>
      </w:r>
      <w:fldSimple w:instr=" SEQ Figure \* ARABIC ">
        <w:r w:rsidR="004D4130">
          <w:rPr>
            <w:noProof/>
          </w:rPr>
          <w:t>15</w:t>
        </w:r>
      </w:fldSimple>
      <w:r>
        <w:t>-Electiricy Summary Table of Energy Required and Produced</w:t>
      </w:r>
      <w:bookmarkEnd w:id="47"/>
    </w:p>
    <w:p w14:paraId="2C0B97EC" w14:textId="191234D7" w:rsidR="00862078" w:rsidRPr="00645897" w:rsidRDefault="00336F91" w:rsidP="00862078">
      <w:sdt>
        <w:sdtPr>
          <w:id w:val="224108972"/>
          <w:citation/>
        </w:sdtPr>
        <w:sdtContent>
          <w:r w:rsidR="00862078">
            <w:fldChar w:fldCharType="begin"/>
          </w:r>
          <w:r w:rsidR="00862078">
            <w:instrText xml:space="preserve"> CITATION PEI10 \l 2057 </w:instrText>
          </w:r>
          <w:r w:rsidR="00862078">
            <w:fldChar w:fldCharType="separate"/>
          </w:r>
          <w:r w:rsidR="001267E5" w:rsidRPr="001267E5">
            <w:rPr>
              <w:noProof/>
            </w:rPr>
            <w:t>(PE International, 2002-2010)</w:t>
          </w:r>
          <w:r w:rsidR="00862078">
            <w:fldChar w:fldCharType="end"/>
          </w:r>
        </w:sdtContent>
      </w:sdt>
    </w:p>
    <w:tbl>
      <w:tblPr>
        <w:tblStyle w:val="TableGrid"/>
        <w:tblW w:w="0" w:type="auto"/>
        <w:tblLook w:val="04A0" w:firstRow="1" w:lastRow="0" w:firstColumn="1" w:lastColumn="0" w:noHBand="0" w:noVBand="1"/>
      </w:tblPr>
      <w:tblGrid>
        <w:gridCol w:w="6091"/>
        <w:gridCol w:w="2919"/>
      </w:tblGrid>
      <w:tr w:rsidR="00862078" w:rsidRPr="001230BC" w14:paraId="2C8B33DB" w14:textId="77777777" w:rsidTr="00AF3834">
        <w:tc>
          <w:tcPr>
            <w:tcW w:w="6091" w:type="dxa"/>
          </w:tcPr>
          <w:p w14:paraId="53CFF6C6" w14:textId="77777777" w:rsidR="00862078" w:rsidRPr="000C45C8" w:rsidRDefault="00862078" w:rsidP="00AF3834">
            <w:pPr>
              <w:rPr>
                <w:b/>
              </w:rPr>
            </w:pPr>
            <w:r>
              <w:rPr>
                <w:b/>
              </w:rPr>
              <w:t>GASOLINE</w:t>
            </w:r>
          </w:p>
        </w:tc>
        <w:tc>
          <w:tcPr>
            <w:tcW w:w="2919" w:type="dxa"/>
          </w:tcPr>
          <w:p w14:paraId="6C3AF30D" w14:textId="77777777" w:rsidR="00862078" w:rsidRDefault="00862078" w:rsidP="00AF3834">
            <w:pPr>
              <w:rPr>
                <w:b/>
              </w:rPr>
            </w:pPr>
          </w:p>
        </w:tc>
      </w:tr>
      <w:tr w:rsidR="00862078" w:rsidRPr="001230BC" w14:paraId="25E4F8BD" w14:textId="77777777" w:rsidTr="00AF3834">
        <w:tc>
          <w:tcPr>
            <w:tcW w:w="6091" w:type="dxa"/>
          </w:tcPr>
          <w:p w14:paraId="73513564" w14:textId="77777777" w:rsidR="00862078" w:rsidRPr="00645897" w:rsidRDefault="00862078" w:rsidP="00AF3834">
            <w:r w:rsidRPr="00645897">
              <w:t>Total Energy Required</w:t>
            </w:r>
          </w:p>
        </w:tc>
        <w:tc>
          <w:tcPr>
            <w:tcW w:w="2919" w:type="dxa"/>
          </w:tcPr>
          <w:p w14:paraId="0D7A3F8F" w14:textId="77777777" w:rsidR="00862078" w:rsidRPr="00645897" w:rsidRDefault="00862078" w:rsidP="00AF3834">
            <w:r>
              <w:t>50.15</w:t>
            </w:r>
            <w:r w:rsidRPr="00645897">
              <w:t xml:space="preserve"> MJ</w:t>
            </w:r>
          </w:p>
        </w:tc>
      </w:tr>
      <w:tr w:rsidR="00862078" w:rsidRPr="001230BC" w14:paraId="3E719A19" w14:textId="77777777" w:rsidTr="00AF3834">
        <w:tc>
          <w:tcPr>
            <w:tcW w:w="6091" w:type="dxa"/>
          </w:tcPr>
          <w:p w14:paraId="5C272F71" w14:textId="77777777" w:rsidR="00862078" w:rsidRPr="00645897" w:rsidRDefault="00862078" w:rsidP="00AF3834">
            <w:r w:rsidRPr="00645897">
              <w:t>Total Gasoline Produced</w:t>
            </w:r>
          </w:p>
        </w:tc>
        <w:tc>
          <w:tcPr>
            <w:tcW w:w="2919" w:type="dxa"/>
          </w:tcPr>
          <w:p w14:paraId="6653F883" w14:textId="77777777" w:rsidR="00862078" w:rsidRPr="00645897" w:rsidRDefault="00862078" w:rsidP="00AF3834">
            <w:r w:rsidRPr="00645897">
              <w:t>1KG</w:t>
            </w:r>
          </w:p>
        </w:tc>
      </w:tr>
      <w:tr w:rsidR="00862078" w:rsidRPr="001230BC" w14:paraId="1AC4EECC" w14:textId="77777777" w:rsidTr="00AF3834">
        <w:tc>
          <w:tcPr>
            <w:tcW w:w="6091" w:type="dxa"/>
          </w:tcPr>
          <w:p w14:paraId="27318920" w14:textId="77777777" w:rsidR="00862078" w:rsidRPr="00645897" w:rsidRDefault="00862078" w:rsidP="00AF3834">
            <w:r w:rsidRPr="00645897">
              <w:t>Total Energy Within 1kg of Gasoline</w:t>
            </w:r>
          </w:p>
        </w:tc>
        <w:tc>
          <w:tcPr>
            <w:tcW w:w="2919" w:type="dxa"/>
          </w:tcPr>
          <w:p w14:paraId="32665483" w14:textId="77777777" w:rsidR="00862078" w:rsidRPr="00645897" w:rsidRDefault="00862078" w:rsidP="00AF3834">
            <w:r w:rsidRPr="00645897">
              <w:t>47.14 MJ</w:t>
            </w:r>
          </w:p>
        </w:tc>
      </w:tr>
      <w:tr w:rsidR="00862078" w:rsidRPr="001230BC" w14:paraId="17109BBD" w14:textId="77777777" w:rsidTr="00AF3834">
        <w:tc>
          <w:tcPr>
            <w:tcW w:w="6091" w:type="dxa"/>
          </w:tcPr>
          <w:p w14:paraId="1009CD59" w14:textId="77777777" w:rsidR="00862078" w:rsidRPr="00645897" w:rsidRDefault="00862078" w:rsidP="00AF3834">
            <w:r w:rsidRPr="00645897">
              <w:t>Total Carbon Dioxide Produced</w:t>
            </w:r>
          </w:p>
        </w:tc>
        <w:tc>
          <w:tcPr>
            <w:tcW w:w="2919" w:type="dxa"/>
          </w:tcPr>
          <w:p w14:paraId="63177C83" w14:textId="77777777" w:rsidR="00862078" w:rsidRPr="00645897" w:rsidRDefault="00862078" w:rsidP="00AF3834">
            <w:r w:rsidRPr="00645897">
              <w:t>0.6892Kg</w:t>
            </w:r>
          </w:p>
        </w:tc>
      </w:tr>
    </w:tbl>
    <w:p w14:paraId="180AAEED" w14:textId="12C66442" w:rsidR="00231B2D" w:rsidRDefault="00231B2D" w:rsidP="00231B2D">
      <w:pPr>
        <w:pStyle w:val="Caption"/>
      </w:pPr>
      <w:bookmarkStart w:id="48" w:name="_Toc512163493"/>
      <w:r>
        <w:t xml:space="preserve">Figure </w:t>
      </w:r>
      <w:fldSimple w:instr=" SEQ Figure \* ARABIC ">
        <w:r w:rsidR="004D4130">
          <w:rPr>
            <w:noProof/>
          </w:rPr>
          <w:t>16</w:t>
        </w:r>
      </w:fldSimple>
      <w:r>
        <w:t>-Gasoline Summary Table of Energy Required and Produced</w:t>
      </w:r>
      <w:bookmarkEnd w:id="48"/>
    </w:p>
    <w:p w14:paraId="73335595" w14:textId="5DD3C814" w:rsidR="00862078" w:rsidRDefault="00336F91" w:rsidP="00862078">
      <w:sdt>
        <w:sdtPr>
          <w:id w:val="-1711640655"/>
          <w:citation/>
        </w:sdtPr>
        <w:sdtContent>
          <w:r w:rsidR="00862078">
            <w:fldChar w:fldCharType="begin"/>
          </w:r>
          <w:r w:rsidR="00862078">
            <w:instrText xml:space="preserve"> CITATION PEI151 \l 2057 </w:instrText>
          </w:r>
          <w:r w:rsidR="00862078">
            <w:fldChar w:fldCharType="separate"/>
          </w:r>
          <w:r w:rsidR="001267E5" w:rsidRPr="001267E5">
            <w:rPr>
              <w:noProof/>
            </w:rPr>
            <w:t>(PE International , 2008-2015)</w:t>
          </w:r>
          <w:r w:rsidR="00862078">
            <w:fldChar w:fldCharType="end"/>
          </w:r>
        </w:sdtContent>
      </w:sdt>
    </w:p>
    <w:tbl>
      <w:tblPr>
        <w:tblStyle w:val="TableGrid"/>
        <w:tblW w:w="0" w:type="auto"/>
        <w:tblLook w:val="04A0" w:firstRow="1" w:lastRow="0" w:firstColumn="1" w:lastColumn="0" w:noHBand="0" w:noVBand="1"/>
      </w:tblPr>
      <w:tblGrid>
        <w:gridCol w:w="6091"/>
        <w:gridCol w:w="2919"/>
      </w:tblGrid>
      <w:tr w:rsidR="00862078" w:rsidRPr="001230BC" w14:paraId="14541E81" w14:textId="77777777" w:rsidTr="00AF3834">
        <w:tc>
          <w:tcPr>
            <w:tcW w:w="6091" w:type="dxa"/>
          </w:tcPr>
          <w:p w14:paraId="1367309D" w14:textId="77777777" w:rsidR="00862078" w:rsidRPr="000C45C8" w:rsidRDefault="00862078" w:rsidP="00AF3834">
            <w:pPr>
              <w:rPr>
                <w:b/>
              </w:rPr>
            </w:pPr>
            <w:r>
              <w:rPr>
                <w:b/>
              </w:rPr>
              <w:t>DIESEL</w:t>
            </w:r>
          </w:p>
        </w:tc>
        <w:tc>
          <w:tcPr>
            <w:tcW w:w="2919" w:type="dxa"/>
          </w:tcPr>
          <w:p w14:paraId="78C0B7B2" w14:textId="77777777" w:rsidR="00862078" w:rsidRDefault="00862078" w:rsidP="00AF3834">
            <w:pPr>
              <w:rPr>
                <w:b/>
              </w:rPr>
            </w:pPr>
          </w:p>
        </w:tc>
      </w:tr>
      <w:tr w:rsidR="00862078" w:rsidRPr="00645897" w14:paraId="7F3B1D85" w14:textId="77777777" w:rsidTr="00AF3834">
        <w:tc>
          <w:tcPr>
            <w:tcW w:w="6091" w:type="dxa"/>
          </w:tcPr>
          <w:p w14:paraId="7A22F1A2" w14:textId="77777777" w:rsidR="00862078" w:rsidRPr="00645897" w:rsidRDefault="00862078" w:rsidP="00AF3834">
            <w:r w:rsidRPr="00645897">
              <w:t>Total Energy Required</w:t>
            </w:r>
          </w:p>
        </w:tc>
        <w:tc>
          <w:tcPr>
            <w:tcW w:w="2919" w:type="dxa"/>
          </w:tcPr>
          <w:p w14:paraId="299CCB97" w14:textId="77777777" w:rsidR="00862078" w:rsidRPr="00645897" w:rsidRDefault="00862078" w:rsidP="00AF3834">
            <w:r>
              <w:t>50.593</w:t>
            </w:r>
            <w:r w:rsidRPr="00645897">
              <w:t xml:space="preserve"> MJ</w:t>
            </w:r>
          </w:p>
        </w:tc>
      </w:tr>
      <w:tr w:rsidR="00862078" w:rsidRPr="00645897" w14:paraId="250E5F94" w14:textId="77777777" w:rsidTr="00AF3834">
        <w:tc>
          <w:tcPr>
            <w:tcW w:w="6091" w:type="dxa"/>
          </w:tcPr>
          <w:p w14:paraId="19E863F7" w14:textId="77777777" w:rsidR="00862078" w:rsidRPr="00645897" w:rsidRDefault="00862078" w:rsidP="00AF3834">
            <w:r w:rsidRPr="00645897">
              <w:t>Total Diesel Produced</w:t>
            </w:r>
          </w:p>
        </w:tc>
        <w:tc>
          <w:tcPr>
            <w:tcW w:w="2919" w:type="dxa"/>
          </w:tcPr>
          <w:p w14:paraId="034FBCE5" w14:textId="77777777" w:rsidR="00862078" w:rsidRPr="00645897" w:rsidRDefault="00862078" w:rsidP="00AF3834">
            <w:r w:rsidRPr="00645897">
              <w:t>1KG</w:t>
            </w:r>
          </w:p>
        </w:tc>
      </w:tr>
      <w:tr w:rsidR="00862078" w:rsidRPr="00645897" w14:paraId="53303796" w14:textId="77777777" w:rsidTr="00AF3834">
        <w:tc>
          <w:tcPr>
            <w:tcW w:w="6091" w:type="dxa"/>
          </w:tcPr>
          <w:p w14:paraId="3375880F" w14:textId="77777777" w:rsidR="00862078" w:rsidRPr="00645897" w:rsidRDefault="00862078" w:rsidP="00AF3834">
            <w:r w:rsidRPr="00645897">
              <w:t>Total Energy Within 1kg of Diesel</w:t>
            </w:r>
          </w:p>
        </w:tc>
        <w:tc>
          <w:tcPr>
            <w:tcW w:w="2919" w:type="dxa"/>
          </w:tcPr>
          <w:p w14:paraId="3EF18962" w14:textId="77777777" w:rsidR="00862078" w:rsidRPr="00645897" w:rsidRDefault="00862078" w:rsidP="00AF3834">
            <w:r w:rsidRPr="00645897">
              <w:t>45.85 MJ</w:t>
            </w:r>
          </w:p>
        </w:tc>
      </w:tr>
      <w:tr w:rsidR="00862078" w:rsidRPr="00645897" w14:paraId="389E7DF7" w14:textId="77777777" w:rsidTr="00AF3834">
        <w:tc>
          <w:tcPr>
            <w:tcW w:w="6091" w:type="dxa"/>
          </w:tcPr>
          <w:p w14:paraId="7BD15E2A" w14:textId="77777777" w:rsidR="00862078" w:rsidRPr="00645897" w:rsidRDefault="00862078" w:rsidP="00AF3834">
            <w:r w:rsidRPr="00645897">
              <w:t>Total Carbon Dioxide Produced</w:t>
            </w:r>
          </w:p>
        </w:tc>
        <w:tc>
          <w:tcPr>
            <w:tcW w:w="2919" w:type="dxa"/>
          </w:tcPr>
          <w:p w14:paraId="2A1667F2" w14:textId="77777777" w:rsidR="00862078" w:rsidRPr="00645897" w:rsidRDefault="00862078" w:rsidP="00AF3834">
            <w:r>
              <w:t>0.</w:t>
            </w:r>
            <w:r w:rsidRPr="00645897">
              <w:t>385523 kg</w:t>
            </w:r>
          </w:p>
        </w:tc>
      </w:tr>
    </w:tbl>
    <w:p w14:paraId="3A52DEEF" w14:textId="11410980" w:rsidR="00231B2D" w:rsidRDefault="00231B2D" w:rsidP="00231B2D">
      <w:pPr>
        <w:pStyle w:val="Caption"/>
      </w:pPr>
      <w:bookmarkStart w:id="49" w:name="_Toc512163494"/>
      <w:r>
        <w:t xml:space="preserve">Figure </w:t>
      </w:r>
      <w:fldSimple w:instr=" SEQ Figure \* ARABIC ">
        <w:r w:rsidR="004D4130">
          <w:rPr>
            <w:noProof/>
          </w:rPr>
          <w:t>17</w:t>
        </w:r>
      </w:fldSimple>
      <w:r>
        <w:t>- Diesel Summary Table of Energy Required and Produced</w:t>
      </w:r>
      <w:bookmarkEnd w:id="49"/>
    </w:p>
    <w:p w14:paraId="1AA7D928" w14:textId="0D8E1CD5" w:rsidR="00862078" w:rsidRDefault="00336F91" w:rsidP="00862078">
      <w:sdt>
        <w:sdtPr>
          <w:id w:val="-1981296284"/>
          <w:citation/>
        </w:sdtPr>
        <w:sdtContent>
          <w:r w:rsidR="00862078">
            <w:fldChar w:fldCharType="begin"/>
          </w:r>
          <w:r w:rsidR="00862078">
            <w:instrText xml:space="preserve"> CITATION PEI15 \l 2057 </w:instrText>
          </w:r>
          <w:r w:rsidR="00862078">
            <w:fldChar w:fldCharType="separate"/>
          </w:r>
          <w:r w:rsidR="001267E5" w:rsidRPr="001267E5">
            <w:rPr>
              <w:noProof/>
            </w:rPr>
            <w:t>(PE International, 2008-2015)</w:t>
          </w:r>
          <w:r w:rsidR="00862078">
            <w:fldChar w:fldCharType="end"/>
          </w:r>
        </w:sdtContent>
      </w:sdt>
    </w:p>
    <w:tbl>
      <w:tblPr>
        <w:tblStyle w:val="TableGrid"/>
        <w:tblW w:w="9010" w:type="dxa"/>
        <w:tblLook w:val="04A0" w:firstRow="1" w:lastRow="0" w:firstColumn="1" w:lastColumn="0" w:noHBand="0" w:noVBand="1"/>
      </w:tblPr>
      <w:tblGrid>
        <w:gridCol w:w="4258"/>
        <w:gridCol w:w="2376"/>
        <w:gridCol w:w="2376"/>
      </w:tblGrid>
      <w:tr w:rsidR="00862078" w:rsidRPr="009D1893" w14:paraId="7BD96F20" w14:textId="77777777" w:rsidTr="00AF3834">
        <w:trPr>
          <w:trHeight w:val="619"/>
        </w:trPr>
        <w:tc>
          <w:tcPr>
            <w:tcW w:w="4258" w:type="dxa"/>
          </w:tcPr>
          <w:p w14:paraId="3442922C" w14:textId="77777777" w:rsidR="00862078" w:rsidRPr="009D1893" w:rsidRDefault="00862078" w:rsidP="00AF3834">
            <w:r w:rsidRPr="009D1893">
              <w:t>Energy needed to create 1 MJ of Electricity</w:t>
            </w:r>
          </w:p>
        </w:tc>
        <w:tc>
          <w:tcPr>
            <w:tcW w:w="2376" w:type="dxa"/>
          </w:tcPr>
          <w:p w14:paraId="78EE7620" w14:textId="77777777" w:rsidR="00862078" w:rsidRPr="009D1893" w:rsidRDefault="00862078" w:rsidP="00AF3834">
            <w:r w:rsidRPr="009D1893">
              <w:t>3.6/3.6 = 1</w:t>
            </w:r>
          </w:p>
          <w:p w14:paraId="6F36A927" w14:textId="77777777" w:rsidR="00862078" w:rsidRPr="009D1893" w:rsidRDefault="00862078" w:rsidP="00AF3834">
            <w:r w:rsidRPr="009D1893">
              <w:t>9.57799/3.6 = 2.661</w:t>
            </w:r>
          </w:p>
        </w:tc>
        <w:tc>
          <w:tcPr>
            <w:tcW w:w="2376" w:type="dxa"/>
          </w:tcPr>
          <w:p w14:paraId="1F041D01" w14:textId="77777777" w:rsidR="00862078" w:rsidRPr="009D1893" w:rsidRDefault="00862078" w:rsidP="00AF3834">
            <w:pPr>
              <w:rPr>
                <w:b/>
              </w:rPr>
            </w:pPr>
            <w:r w:rsidRPr="009D1893">
              <w:rPr>
                <w:b/>
              </w:rPr>
              <w:t>2.661MJ</w:t>
            </w:r>
          </w:p>
        </w:tc>
      </w:tr>
      <w:tr w:rsidR="00862078" w:rsidRPr="009D1893" w14:paraId="3D894D86" w14:textId="77777777" w:rsidTr="00AF3834">
        <w:trPr>
          <w:trHeight w:val="311"/>
        </w:trPr>
        <w:tc>
          <w:tcPr>
            <w:tcW w:w="4258" w:type="dxa"/>
          </w:tcPr>
          <w:p w14:paraId="5F890E91" w14:textId="77777777" w:rsidR="00862078" w:rsidRPr="009D1893" w:rsidRDefault="00862078" w:rsidP="00AF3834">
            <w:r w:rsidRPr="009D1893">
              <w:t xml:space="preserve">Carbon Dioxide produced to create 1MJ of Electricity </w:t>
            </w:r>
          </w:p>
        </w:tc>
        <w:tc>
          <w:tcPr>
            <w:tcW w:w="2376" w:type="dxa"/>
          </w:tcPr>
          <w:p w14:paraId="2800B8E7" w14:textId="77777777" w:rsidR="00862078" w:rsidRPr="009D1893" w:rsidRDefault="00862078" w:rsidP="00AF3834">
            <w:r w:rsidRPr="009D1893">
              <w:t>0.52807/3.6 = 0.146686</w:t>
            </w:r>
          </w:p>
        </w:tc>
        <w:tc>
          <w:tcPr>
            <w:tcW w:w="2376" w:type="dxa"/>
          </w:tcPr>
          <w:p w14:paraId="3EC242CB" w14:textId="77777777" w:rsidR="00862078" w:rsidRPr="009D1893" w:rsidRDefault="00862078" w:rsidP="00AF3834">
            <w:pPr>
              <w:rPr>
                <w:b/>
              </w:rPr>
            </w:pPr>
            <w:r>
              <w:rPr>
                <w:b/>
              </w:rPr>
              <w:t>0.146686</w:t>
            </w:r>
            <w:r w:rsidRPr="009D1893">
              <w:rPr>
                <w:b/>
              </w:rPr>
              <w:t xml:space="preserve"> Kg</w:t>
            </w:r>
          </w:p>
        </w:tc>
      </w:tr>
    </w:tbl>
    <w:p w14:paraId="576FD71C" w14:textId="1617E1EA" w:rsidR="00862078" w:rsidRPr="009D1893" w:rsidRDefault="000C2F99" w:rsidP="000C2F99">
      <w:pPr>
        <w:pStyle w:val="Caption"/>
      </w:pPr>
      <w:bookmarkStart w:id="50" w:name="_Toc512163495"/>
      <w:r>
        <w:t xml:space="preserve">Figure </w:t>
      </w:r>
      <w:fldSimple w:instr=" SEQ Figure \* ARABIC ">
        <w:r w:rsidR="004D4130">
          <w:rPr>
            <w:noProof/>
          </w:rPr>
          <w:t>18</w:t>
        </w:r>
      </w:fldSimple>
      <w:r>
        <w:t>- Electricity Table - Per MJ</w:t>
      </w:r>
      <w:bookmarkEnd w:id="50"/>
    </w:p>
    <w:tbl>
      <w:tblPr>
        <w:tblStyle w:val="TableGrid"/>
        <w:tblW w:w="9010" w:type="dxa"/>
        <w:tblLook w:val="04A0" w:firstRow="1" w:lastRow="0" w:firstColumn="1" w:lastColumn="0" w:noHBand="0" w:noVBand="1"/>
      </w:tblPr>
      <w:tblGrid>
        <w:gridCol w:w="4258"/>
        <w:gridCol w:w="2376"/>
        <w:gridCol w:w="2376"/>
      </w:tblGrid>
      <w:tr w:rsidR="00862078" w:rsidRPr="009D1893" w14:paraId="0C728E68" w14:textId="77777777" w:rsidTr="00AF3834">
        <w:trPr>
          <w:trHeight w:val="646"/>
        </w:trPr>
        <w:tc>
          <w:tcPr>
            <w:tcW w:w="4258" w:type="dxa"/>
          </w:tcPr>
          <w:p w14:paraId="789C274F" w14:textId="77777777" w:rsidR="00862078" w:rsidRPr="009D1893" w:rsidRDefault="00862078" w:rsidP="00AF3834">
            <w:r w:rsidRPr="009D1893">
              <w:t>Energy needed to create 1 MJ of Gasoline</w:t>
            </w:r>
          </w:p>
        </w:tc>
        <w:tc>
          <w:tcPr>
            <w:tcW w:w="2376" w:type="dxa"/>
          </w:tcPr>
          <w:p w14:paraId="199CEF3F" w14:textId="77777777" w:rsidR="00862078" w:rsidRPr="009D1893" w:rsidRDefault="00862078" w:rsidP="00AF3834">
            <w:r w:rsidRPr="009D1893">
              <w:t xml:space="preserve"> 47.14/47.14 = 1</w:t>
            </w:r>
          </w:p>
          <w:p w14:paraId="34930CF1" w14:textId="77777777" w:rsidR="00862078" w:rsidRPr="009D1893" w:rsidRDefault="00862078" w:rsidP="00AF3834">
            <w:r w:rsidRPr="009D1893">
              <w:t xml:space="preserve">50.15/47.14 =1.06 </w:t>
            </w:r>
          </w:p>
        </w:tc>
        <w:tc>
          <w:tcPr>
            <w:tcW w:w="2376" w:type="dxa"/>
          </w:tcPr>
          <w:p w14:paraId="08645737" w14:textId="77777777" w:rsidR="00862078" w:rsidRPr="009D1893" w:rsidRDefault="00862078" w:rsidP="00AF3834">
            <w:pPr>
              <w:rPr>
                <w:b/>
              </w:rPr>
            </w:pPr>
            <w:r w:rsidRPr="009D1893">
              <w:rPr>
                <w:b/>
              </w:rPr>
              <w:t>1.06 MJ</w:t>
            </w:r>
          </w:p>
        </w:tc>
      </w:tr>
      <w:tr w:rsidR="00862078" w:rsidRPr="009D1893" w14:paraId="4DD1ECF6" w14:textId="77777777" w:rsidTr="00AF3834">
        <w:trPr>
          <w:trHeight w:val="311"/>
        </w:trPr>
        <w:tc>
          <w:tcPr>
            <w:tcW w:w="4258" w:type="dxa"/>
          </w:tcPr>
          <w:p w14:paraId="21CDF2D1" w14:textId="77777777" w:rsidR="00862078" w:rsidRPr="009D1893" w:rsidRDefault="00862078" w:rsidP="00AF3834">
            <w:r w:rsidRPr="009D1893">
              <w:t xml:space="preserve">Carbon Dioxide produced to create 1MJ of Gasoline </w:t>
            </w:r>
          </w:p>
        </w:tc>
        <w:tc>
          <w:tcPr>
            <w:tcW w:w="2376" w:type="dxa"/>
          </w:tcPr>
          <w:p w14:paraId="74E8F6E4" w14:textId="77777777" w:rsidR="00862078" w:rsidRPr="009D1893" w:rsidRDefault="00862078" w:rsidP="00AF3834">
            <w:r w:rsidRPr="009D1893">
              <w:t>0.6892/47.14</w:t>
            </w:r>
            <w:r>
              <w:t xml:space="preserve"> =</w:t>
            </w:r>
            <w:r w:rsidRPr="009D1893">
              <w:t xml:space="preserve"> </w:t>
            </w:r>
            <w:r>
              <w:t>0.014620</w:t>
            </w:r>
          </w:p>
        </w:tc>
        <w:tc>
          <w:tcPr>
            <w:tcW w:w="2376" w:type="dxa"/>
          </w:tcPr>
          <w:p w14:paraId="28548729" w14:textId="77777777" w:rsidR="00862078" w:rsidRPr="009D1893" w:rsidRDefault="00862078" w:rsidP="00AF3834">
            <w:pPr>
              <w:rPr>
                <w:b/>
              </w:rPr>
            </w:pPr>
            <w:r w:rsidRPr="009D1893">
              <w:rPr>
                <w:b/>
              </w:rPr>
              <w:t>0</w:t>
            </w:r>
            <w:r>
              <w:rPr>
                <w:b/>
              </w:rPr>
              <w:t xml:space="preserve">.014620 </w:t>
            </w:r>
            <w:r w:rsidRPr="009D1893">
              <w:rPr>
                <w:b/>
              </w:rPr>
              <w:t>Kg</w:t>
            </w:r>
          </w:p>
        </w:tc>
      </w:tr>
    </w:tbl>
    <w:p w14:paraId="097C74A2" w14:textId="131B33DF" w:rsidR="00862078" w:rsidRPr="009D1893" w:rsidRDefault="000C2F99" w:rsidP="000C2F99">
      <w:pPr>
        <w:pStyle w:val="Caption"/>
      </w:pPr>
      <w:bookmarkStart w:id="51" w:name="_Toc512163496"/>
      <w:r>
        <w:t xml:space="preserve">Figure </w:t>
      </w:r>
      <w:fldSimple w:instr=" SEQ Figure \* ARABIC ">
        <w:r w:rsidR="004D4130">
          <w:rPr>
            <w:noProof/>
          </w:rPr>
          <w:t>19</w:t>
        </w:r>
      </w:fldSimple>
      <w:r>
        <w:t>- Gasoline Table - Per MJ</w:t>
      </w:r>
      <w:bookmarkEnd w:id="51"/>
    </w:p>
    <w:tbl>
      <w:tblPr>
        <w:tblStyle w:val="TableGrid"/>
        <w:tblW w:w="9010" w:type="dxa"/>
        <w:tblLook w:val="04A0" w:firstRow="1" w:lastRow="0" w:firstColumn="1" w:lastColumn="0" w:noHBand="0" w:noVBand="1"/>
      </w:tblPr>
      <w:tblGrid>
        <w:gridCol w:w="4258"/>
        <w:gridCol w:w="2376"/>
        <w:gridCol w:w="2376"/>
      </w:tblGrid>
      <w:tr w:rsidR="00862078" w:rsidRPr="00645897" w14:paraId="6FAE5B18" w14:textId="77777777" w:rsidTr="00AF3834">
        <w:trPr>
          <w:trHeight w:val="619"/>
        </w:trPr>
        <w:tc>
          <w:tcPr>
            <w:tcW w:w="4258" w:type="dxa"/>
          </w:tcPr>
          <w:p w14:paraId="06932779" w14:textId="77777777" w:rsidR="00862078" w:rsidRPr="009D1893" w:rsidRDefault="00862078" w:rsidP="00AF3834">
            <w:r w:rsidRPr="009D1893">
              <w:t>Energy needed to create 1 MJ of Diesel</w:t>
            </w:r>
          </w:p>
        </w:tc>
        <w:tc>
          <w:tcPr>
            <w:tcW w:w="2376" w:type="dxa"/>
          </w:tcPr>
          <w:p w14:paraId="565DFE69" w14:textId="77777777" w:rsidR="00862078" w:rsidRPr="009D1893" w:rsidRDefault="00862078" w:rsidP="00AF3834">
            <w:r w:rsidRPr="009D1893">
              <w:t xml:space="preserve"> 50.43 MJ</w:t>
            </w:r>
          </w:p>
          <w:p w14:paraId="6EF5D77C" w14:textId="77777777" w:rsidR="00862078" w:rsidRPr="009D1893" w:rsidRDefault="00862078" w:rsidP="00AF3834">
            <w:r w:rsidRPr="009D1893">
              <w:t>50.593/45.85 =</w:t>
            </w:r>
            <w:r>
              <w:t>1.10</w:t>
            </w:r>
          </w:p>
          <w:p w14:paraId="6858ABFA" w14:textId="77777777" w:rsidR="00862078" w:rsidRPr="009D1893" w:rsidRDefault="00862078" w:rsidP="00AF3834"/>
        </w:tc>
        <w:tc>
          <w:tcPr>
            <w:tcW w:w="2376" w:type="dxa"/>
          </w:tcPr>
          <w:p w14:paraId="2CCA8072" w14:textId="77777777" w:rsidR="00862078" w:rsidRPr="00645897" w:rsidRDefault="00862078" w:rsidP="00AF3834">
            <w:pPr>
              <w:rPr>
                <w:b/>
              </w:rPr>
            </w:pPr>
            <w:r w:rsidRPr="009D1893">
              <w:rPr>
                <w:b/>
              </w:rPr>
              <w:t>1.1 MJ</w:t>
            </w:r>
          </w:p>
        </w:tc>
      </w:tr>
      <w:tr w:rsidR="00862078" w:rsidRPr="00645897" w14:paraId="14646566" w14:textId="77777777" w:rsidTr="00AF3834">
        <w:trPr>
          <w:trHeight w:val="311"/>
        </w:trPr>
        <w:tc>
          <w:tcPr>
            <w:tcW w:w="4258" w:type="dxa"/>
          </w:tcPr>
          <w:p w14:paraId="0EE9A514" w14:textId="77777777" w:rsidR="00862078" w:rsidRDefault="00862078" w:rsidP="00AF3834">
            <w:r>
              <w:t xml:space="preserve">Carbon Dioxide produced to create 1MJ of Diesel </w:t>
            </w:r>
          </w:p>
        </w:tc>
        <w:tc>
          <w:tcPr>
            <w:tcW w:w="2376" w:type="dxa"/>
          </w:tcPr>
          <w:p w14:paraId="346E9F66" w14:textId="77777777" w:rsidR="00862078" w:rsidRDefault="00862078" w:rsidP="00AF3834">
            <w:r>
              <w:t xml:space="preserve">0.0385523/45.85 = </w:t>
            </w:r>
            <m:oMath>
              <m:r>
                <m:rPr>
                  <m:sty m:val="p"/>
                </m:rPr>
                <w:rPr>
                  <w:rFonts w:ascii="Cambria Math" w:hAnsi="Cambria Math"/>
                </w:rPr>
                <m:t>8.4</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-4</m:t>
                  </m:r>
                </m:sup>
              </m:sSup>
            </m:oMath>
          </w:p>
        </w:tc>
        <w:tc>
          <w:tcPr>
            <w:tcW w:w="2376" w:type="dxa"/>
          </w:tcPr>
          <w:p w14:paraId="12E5C933" w14:textId="77777777" w:rsidR="00862078" w:rsidRPr="00645897" w:rsidRDefault="00862078" w:rsidP="00AF3834">
            <w:pPr>
              <w:rPr>
                <w:b/>
              </w:rPr>
            </w:pPr>
            <m:oMath>
              <m:r>
                <m:rPr>
                  <m:sty m:val="bi"/>
                </m:rPr>
                <w:rPr>
                  <w:rFonts w:ascii="Cambria Math" w:hAnsi="Cambria Math"/>
                </w:rPr>
                <m:t>8.4</m:t>
              </m:r>
              <m:sSup>
                <m:sSupPr>
                  <m:ctrlPr>
                    <w:rPr>
                      <w:rFonts w:ascii="Cambria Math" w:hAnsi="Cambria Math"/>
                      <w:b/>
                      <w:i/>
                    </w:rPr>
                  </m:ctrlPr>
                </m:sSupPr>
                <m:e>
                  <m:r>
                    <m:rPr>
                      <m:sty m:val="bi"/>
                    </m:rPr>
                    <w:rPr>
                      <w:rFonts w:ascii="Cambria Math" w:hAnsi="Cambria Math"/>
                    </w:rPr>
                    <m:t>×10</m:t>
                  </m:r>
                </m:e>
                <m:sup>
                  <m:r>
                    <m:rPr>
                      <m:sty m:val="bi"/>
                    </m:rPr>
                    <w:rPr>
                      <w:rFonts w:ascii="Cambria Math" w:hAnsi="Cambria Math"/>
                    </w:rPr>
                    <m:t>-4</m:t>
                  </m:r>
                </m:sup>
              </m:sSup>
            </m:oMath>
            <w:r>
              <w:rPr>
                <w:b/>
              </w:rPr>
              <w:t xml:space="preserve"> Kg</w:t>
            </w:r>
          </w:p>
        </w:tc>
      </w:tr>
    </w:tbl>
    <w:p w14:paraId="6A92B28C" w14:textId="30935B52" w:rsidR="00862078" w:rsidRDefault="000C2F99" w:rsidP="000C2F99">
      <w:pPr>
        <w:pStyle w:val="Caption"/>
      </w:pPr>
      <w:bookmarkStart w:id="52" w:name="_Toc512163497"/>
      <w:r>
        <w:t xml:space="preserve">Figure </w:t>
      </w:r>
      <w:fldSimple w:instr=" SEQ Figure \* ARABIC ">
        <w:r w:rsidR="004D4130">
          <w:rPr>
            <w:noProof/>
          </w:rPr>
          <w:t>20</w:t>
        </w:r>
      </w:fldSimple>
      <w:r>
        <w:t>- Diesel Table - Per MJ</w:t>
      </w:r>
      <w:bookmarkEnd w:id="52"/>
    </w:p>
    <w:p w14:paraId="18D8A36A" w14:textId="77777777" w:rsidR="00862078" w:rsidRDefault="00862078" w:rsidP="00862078"/>
    <w:p w14:paraId="46ADDCD7" w14:textId="0E91004F" w:rsidR="00862078" w:rsidRDefault="00862078" w:rsidP="00862078"/>
    <w:p w14:paraId="1438D330" w14:textId="6603F0B4" w:rsidR="00D9197B" w:rsidRDefault="00C02009" w:rsidP="00C02009">
      <w:pPr>
        <w:pStyle w:val="Heading3"/>
      </w:pPr>
      <w:bookmarkStart w:id="53" w:name="_Toc512170358"/>
      <w:r>
        <w:t xml:space="preserve">4.2 </w:t>
      </w:r>
      <w:r w:rsidR="00D9197B">
        <w:t>Efficiency Calculations:</w:t>
      </w:r>
      <w:bookmarkEnd w:id="53"/>
    </w:p>
    <w:p w14:paraId="630A8A43" w14:textId="77777777" w:rsidR="00D9197B" w:rsidRDefault="00D9197B" w:rsidP="00D9197B">
      <w:r>
        <w:t>Efficiency values in terms of energy are stated below, in the simplest form:</w:t>
      </w:r>
    </w:p>
    <w:p w14:paraId="26672487" w14:textId="77777777" w:rsidR="00D9197B" w:rsidRPr="00096E11" w:rsidRDefault="00336F91" w:rsidP="00D9197B">
      <w:pPr>
        <w:rPr>
          <w:rFonts w:eastAsiaTheme="minorEastAsia"/>
        </w:rPr>
      </w:pPr>
      <m:oMathPara>
        <m:oMath>
          <m:f>
            <m:fPr>
              <m:ctrlPr>
                <w:rPr>
                  <w:rFonts w:ascii="Cambria Math" w:hAnsi="Cambria Math"/>
                  <w:i/>
                </w:rPr>
              </m:ctrlPr>
            </m:fPr>
            <m:num>
              <m:r>
                <w:rPr>
                  <w:rFonts w:ascii="Cambria Math" w:hAnsi="Cambria Math"/>
                </w:rPr>
                <m:t>Energy Out</m:t>
              </m:r>
            </m:num>
            <m:den>
              <m:r>
                <w:rPr>
                  <w:rFonts w:ascii="Cambria Math" w:hAnsi="Cambria Math"/>
                </w:rPr>
                <m:t xml:space="preserve">Energy In </m:t>
              </m:r>
            </m:den>
          </m:f>
          <m:r>
            <w:rPr>
              <w:rFonts w:ascii="Cambria Math" w:hAnsi="Cambria Math"/>
            </w:rPr>
            <m:t xml:space="preserve"> ×100=</m:t>
          </m:r>
          <m:r>
            <w:rPr>
              <w:rFonts w:ascii="Cambria Math" w:eastAsiaTheme="minorEastAsia" w:hAnsi="Cambria Math"/>
            </w:rPr>
            <m:t xml:space="preserve">Efficiency </m:t>
          </m:r>
        </m:oMath>
      </m:oMathPara>
    </w:p>
    <w:p w14:paraId="5DF11001" w14:textId="4D3F61AB" w:rsidR="00D9197B" w:rsidRDefault="00336F91" w:rsidP="00D9197B">
      <w:pPr>
        <w:rPr>
          <w:rFonts w:eastAsiaTheme="minorEastAsia"/>
        </w:rPr>
      </w:pPr>
      <w:sdt>
        <w:sdtPr>
          <w:rPr>
            <w:rFonts w:eastAsiaTheme="minorEastAsia"/>
          </w:rPr>
          <w:id w:val="-264003311"/>
          <w:citation/>
        </w:sdtPr>
        <w:sdtContent>
          <w:r w:rsidR="00D9197B">
            <w:rPr>
              <w:rFonts w:eastAsiaTheme="minorEastAsia"/>
            </w:rPr>
            <w:fldChar w:fldCharType="begin"/>
          </w:r>
          <w:r w:rsidR="00D9197B">
            <w:rPr>
              <w:rFonts w:eastAsiaTheme="minorEastAsia"/>
            </w:rPr>
            <w:instrText xml:space="preserve"> CITATION BBC11 \l 2057 </w:instrText>
          </w:r>
          <w:r w:rsidR="00D9197B">
            <w:rPr>
              <w:rFonts w:eastAsiaTheme="minorEastAsia"/>
            </w:rPr>
            <w:fldChar w:fldCharType="separate"/>
          </w:r>
          <w:r w:rsidR="001267E5" w:rsidRPr="001267E5">
            <w:rPr>
              <w:rFonts w:eastAsiaTheme="minorEastAsia"/>
              <w:noProof/>
            </w:rPr>
            <w:t>(BBC, 2011)</w:t>
          </w:r>
          <w:r w:rsidR="00D9197B">
            <w:rPr>
              <w:rFonts w:eastAsiaTheme="minorEastAsia"/>
            </w:rPr>
            <w:fldChar w:fldCharType="end"/>
          </w:r>
        </w:sdtContent>
      </w:sdt>
    </w:p>
    <w:p w14:paraId="03FFE2B7" w14:textId="77777777" w:rsidR="00D9197B" w:rsidRDefault="00D9197B" w:rsidP="00D9197B">
      <w:pPr>
        <w:rPr>
          <w:rFonts w:eastAsiaTheme="minorEastAsia"/>
        </w:rPr>
      </w:pPr>
    </w:p>
    <w:p w14:paraId="0AA92C9F" w14:textId="77777777" w:rsidR="00D9197B" w:rsidRPr="003178E9" w:rsidRDefault="00336F91" w:rsidP="00D9197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Useful</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Primary</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Losses</m:t>
              </m:r>
            </m:sub>
          </m:sSub>
        </m:oMath>
      </m:oMathPara>
    </w:p>
    <w:p w14:paraId="172194B3" w14:textId="5086BB2D" w:rsidR="00D9197B" w:rsidRPr="00FC3281" w:rsidRDefault="00336F91" w:rsidP="00D9197B">
      <w:pPr>
        <w:rPr>
          <w:rFonts w:eastAsiaTheme="minorEastAsia"/>
        </w:rPr>
      </w:pPr>
      <w:sdt>
        <w:sdtPr>
          <w:rPr>
            <w:rFonts w:eastAsiaTheme="minorEastAsia"/>
          </w:rPr>
          <w:id w:val="1671987446"/>
          <w:citation/>
        </w:sdtPr>
        <w:sdtContent>
          <w:r w:rsidR="00D9197B" w:rsidRPr="00A77686">
            <w:rPr>
              <w:rFonts w:eastAsiaTheme="minorEastAsia"/>
            </w:rPr>
            <w:fldChar w:fldCharType="begin"/>
          </w:r>
          <w:r w:rsidR="00D9197B" w:rsidRPr="00A77686">
            <w:rPr>
              <w:rFonts w:eastAsiaTheme="minorEastAsia"/>
            </w:rPr>
            <w:instrText xml:space="preserve"> CITATION Zor10 \l 2057 </w:instrText>
          </w:r>
          <w:r w:rsidR="00D9197B" w:rsidRPr="00A77686">
            <w:rPr>
              <w:rFonts w:eastAsiaTheme="minorEastAsia"/>
            </w:rPr>
            <w:fldChar w:fldCharType="separate"/>
          </w:r>
          <w:r w:rsidR="001267E5" w:rsidRPr="001267E5">
            <w:rPr>
              <w:rFonts w:eastAsiaTheme="minorEastAsia"/>
              <w:noProof/>
            </w:rPr>
            <w:t>(Zoran Morvaj, 2010)</w:t>
          </w:r>
          <w:r w:rsidR="00D9197B" w:rsidRPr="00A77686">
            <w:rPr>
              <w:rFonts w:eastAsiaTheme="minorEastAsia"/>
            </w:rPr>
            <w:fldChar w:fldCharType="end"/>
          </w:r>
        </w:sdtContent>
      </w:sdt>
    </w:p>
    <w:p w14:paraId="7E524EB2" w14:textId="77777777" w:rsidR="00D9197B" w:rsidRDefault="00D9197B" w:rsidP="00D9197B">
      <w:pPr>
        <w:rPr>
          <w:rFonts w:eastAsiaTheme="minorEastAsia"/>
        </w:rPr>
      </w:pPr>
      <w:r>
        <w:rPr>
          <w:rFonts w:eastAsiaTheme="minorEastAsia"/>
        </w:rPr>
        <w:t>These equations can be modified to suite calculating Refinery Efficiency:</w:t>
      </w:r>
    </w:p>
    <w:p w14:paraId="36A2014B" w14:textId="77777777" w:rsidR="00D9197B" w:rsidRDefault="00D9197B" w:rsidP="00D9197B">
      <w:pPr>
        <w:rPr>
          <w:rFonts w:eastAsiaTheme="minorEastAsia"/>
        </w:rPr>
      </w:pPr>
      <m:oMathPara>
        <m:oMath>
          <m:r>
            <w:rPr>
              <w:rFonts w:ascii="Cambria Math" w:eastAsiaTheme="minorEastAsia" w:hAnsi="Cambria Math"/>
            </w:rPr>
            <m:t>Overall Efficiency=</m:t>
          </m:r>
          <m:f>
            <m:fPr>
              <m:ctrlPr>
                <w:rPr>
                  <w:rFonts w:ascii="Cambria Math" w:eastAsiaTheme="minorEastAsia" w:hAnsi="Cambria Math"/>
                  <w:i/>
                </w:rPr>
              </m:ctrlPr>
            </m:fPr>
            <m:num>
              <m:r>
                <w:rPr>
                  <w:rFonts w:ascii="Cambria Math" w:eastAsiaTheme="minorEastAsia" w:hAnsi="Cambria Math"/>
                </w:rPr>
                <m:t>1 MJ of usefuel energy</m:t>
              </m:r>
            </m:num>
            <m:den>
              <m:r>
                <w:rPr>
                  <w:rFonts w:ascii="Cambria Math" w:eastAsiaTheme="minorEastAsia" w:hAnsi="Cambria Math"/>
                </w:rPr>
                <m:t xml:space="preserve">Amount of energy required </m:t>
              </m:r>
            </m:den>
          </m:f>
          <m:r>
            <w:rPr>
              <w:rFonts w:ascii="Cambria Math" w:eastAsiaTheme="minorEastAsia" w:hAnsi="Cambria Math"/>
            </w:rPr>
            <m:t xml:space="preserve">  ×100</m:t>
          </m:r>
        </m:oMath>
      </m:oMathPara>
    </w:p>
    <w:p w14:paraId="00187331" w14:textId="77777777" w:rsidR="00D9197B" w:rsidRDefault="00D9197B" w:rsidP="00D9197B">
      <w:pPr>
        <w:rPr>
          <w:b/>
        </w:rPr>
      </w:pPr>
      <w:r>
        <w:rPr>
          <w:b/>
        </w:rPr>
        <w:t>Electricity</w:t>
      </w:r>
    </w:p>
    <w:p w14:paraId="4507C337" w14:textId="39606D7C" w:rsidR="00D9197B" w:rsidRPr="00D9197B" w:rsidRDefault="00D9197B" w:rsidP="00D9197B">
      <w:pPr>
        <w:rPr>
          <w:rFonts w:eastAsiaTheme="minorEastAsia"/>
        </w:rPr>
      </w:pPr>
      <m:oMathPara>
        <m:oMath>
          <m:r>
            <w:rPr>
              <w:rFonts w:ascii="Cambria Math" w:eastAsiaTheme="minorEastAsia" w:hAnsi="Cambria Math"/>
            </w:rPr>
            <m:t xml:space="preserve">Overall </m:t>
          </m:r>
          <m:sSub>
            <m:sSubPr>
              <m:ctrlPr>
                <w:rPr>
                  <w:rFonts w:ascii="Cambria Math" w:eastAsiaTheme="minorEastAsia" w:hAnsi="Cambria Math"/>
                  <w:i/>
                </w:rPr>
              </m:ctrlPr>
            </m:sSubPr>
            <m:e>
              <m:r>
                <w:rPr>
                  <w:rFonts w:ascii="Cambria Math" w:eastAsiaTheme="minorEastAsia" w:hAnsi="Cambria Math"/>
                </w:rPr>
                <m:t>Efficiency</m:t>
              </m:r>
            </m:e>
            <m:sub>
              <m:r>
                <w:rPr>
                  <w:rFonts w:ascii="Cambria Math" w:eastAsiaTheme="minorEastAsia" w:hAnsi="Cambria Math"/>
                </w:rPr>
                <m:t>Electricity</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1 MJ </m:t>
              </m:r>
            </m:num>
            <m:den>
              <m:r>
                <w:rPr>
                  <w:rFonts w:ascii="Cambria Math" w:eastAsiaTheme="minorEastAsia" w:hAnsi="Cambria Math"/>
                </w:rPr>
                <m:t xml:space="preserve">2.661 MJ  </m:t>
              </m:r>
            </m:den>
          </m:f>
          <m:r>
            <w:rPr>
              <w:rFonts w:ascii="Cambria Math" w:eastAsiaTheme="minorEastAsia" w:hAnsi="Cambria Math"/>
            </w:rPr>
            <m:t>×100=37.597 %</m:t>
          </m:r>
        </m:oMath>
      </m:oMathPara>
    </w:p>
    <w:p w14:paraId="55D8F976" w14:textId="77777777" w:rsidR="00D9197B" w:rsidRDefault="00D9197B" w:rsidP="00D9197B">
      <w:pPr>
        <w:rPr>
          <w:b/>
        </w:rPr>
      </w:pPr>
      <w:r>
        <w:rPr>
          <w:b/>
        </w:rPr>
        <w:t xml:space="preserve">Gasoline </w:t>
      </w:r>
    </w:p>
    <w:p w14:paraId="7FE6FB3B" w14:textId="7A094435" w:rsidR="00D9197B" w:rsidRPr="00D9197B" w:rsidRDefault="00D9197B" w:rsidP="00D9197B">
      <w:pPr>
        <w:rPr>
          <w:rFonts w:eastAsiaTheme="minorEastAsia"/>
        </w:rPr>
      </w:pPr>
      <m:oMathPara>
        <m:oMath>
          <m:r>
            <w:rPr>
              <w:rFonts w:ascii="Cambria Math" w:eastAsiaTheme="minorEastAsia" w:hAnsi="Cambria Math"/>
            </w:rPr>
            <m:t xml:space="preserve">Overall </m:t>
          </m:r>
          <m:sSub>
            <m:sSubPr>
              <m:ctrlPr>
                <w:rPr>
                  <w:rFonts w:ascii="Cambria Math" w:eastAsiaTheme="minorEastAsia" w:hAnsi="Cambria Math"/>
                  <w:i/>
                </w:rPr>
              </m:ctrlPr>
            </m:sSubPr>
            <m:e>
              <m:r>
                <w:rPr>
                  <w:rFonts w:ascii="Cambria Math" w:eastAsiaTheme="minorEastAsia" w:hAnsi="Cambria Math"/>
                </w:rPr>
                <m:t>Efficiency</m:t>
              </m:r>
            </m:e>
            <m:sub>
              <m:r>
                <w:rPr>
                  <w:rFonts w:ascii="Cambria Math" w:eastAsiaTheme="minorEastAsia" w:hAnsi="Cambria Math"/>
                </w:rPr>
                <m:t>Gasoline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1 MJ </m:t>
              </m:r>
            </m:num>
            <m:den>
              <m:r>
                <w:rPr>
                  <w:rFonts w:ascii="Cambria Math" w:eastAsiaTheme="minorEastAsia" w:hAnsi="Cambria Math"/>
                </w:rPr>
                <m:t xml:space="preserve">1.06 MJ  </m:t>
              </m:r>
            </m:den>
          </m:f>
          <m:r>
            <w:rPr>
              <w:rFonts w:ascii="Cambria Math" w:eastAsiaTheme="minorEastAsia" w:hAnsi="Cambria Math"/>
            </w:rPr>
            <m:t>×100=94.339 %</m:t>
          </m:r>
        </m:oMath>
      </m:oMathPara>
    </w:p>
    <w:p w14:paraId="5B40FEB1" w14:textId="77777777" w:rsidR="00D9197B" w:rsidRDefault="00D9197B" w:rsidP="00D9197B">
      <w:pPr>
        <w:rPr>
          <w:b/>
        </w:rPr>
      </w:pPr>
      <w:r>
        <w:rPr>
          <w:b/>
        </w:rPr>
        <w:t>Diesel</w:t>
      </w:r>
    </w:p>
    <w:p w14:paraId="6777BAAB" w14:textId="04DF806B" w:rsidR="00D9197B" w:rsidRPr="00D9197B" w:rsidRDefault="00D9197B" w:rsidP="00D9197B">
      <w:pPr>
        <w:rPr>
          <w:rFonts w:eastAsiaTheme="minorEastAsia"/>
        </w:rPr>
      </w:pPr>
      <m:oMathPara>
        <m:oMath>
          <m:r>
            <w:rPr>
              <w:rFonts w:ascii="Cambria Math" w:eastAsiaTheme="minorEastAsia" w:hAnsi="Cambria Math"/>
            </w:rPr>
            <m:t xml:space="preserve">Overall </m:t>
          </m:r>
          <m:sSub>
            <m:sSubPr>
              <m:ctrlPr>
                <w:rPr>
                  <w:rFonts w:ascii="Cambria Math" w:eastAsiaTheme="minorEastAsia" w:hAnsi="Cambria Math"/>
                  <w:i/>
                </w:rPr>
              </m:ctrlPr>
            </m:sSubPr>
            <m:e>
              <m:r>
                <w:rPr>
                  <w:rFonts w:ascii="Cambria Math" w:eastAsiaTheme="minorEastAsia" w:hAnsi="Cambria Math"/>
                </w:rPr>
                <m:t>Efficiency</m:t>
              </m:r>
            </m:e>
            <m:sub>
              <m:r>
                <w:rPr>
                  <w:rFonts w:ascii="Cambria Math" w:eastAsiaTheme="minorEastAsia" w:hAnsi="Cambria Math"/>
                </w:rPr>
                <m:t>Diesel</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 xml:space="preserve">1 MJ </m:t>
              </m:r>
            </m:num>
            <m:den>
              <m:r>
                <w:rPr>
                  <w:rFonts w:ascii="Cambria Math" w:eastAsiaTheme="minorEastAsia" w:hAnsi="Cambria Math"/>
                </w:rPr>
                <m:t xml:space="preserve">1.1 MJ  </m:t>
              </m:r>
            </m:den>
          </m:f>
          <m:r>
            <w:rPr>
              <w:rFonts w:ascii="Cambria Math" w:eastAsiaTheme="minorEastAsia" w:hAnsi="Cambria Math"/>
            </w:rPr>
            <m:t>×100=90.90 %</m:t>
          </m:r>
        </m:oMath>
      </m:oMathPara>
    </w:p>
    <w:p w14:paraId="6BC58980" w14:textId="670D1472" w:rsidR="00D9197B" w:rsidRDefault="00D9197B" w:rsidP="00862078"/>
    <w:p w14:paraId="7BD6435C" w14:textId="6F44A1CE" w:rsidR="00D9197B" w:rsidRPr="00D9197B" w:rsidRDefault="00D9197B" w:rsidP="00862078">
      <w:pPr>
        <w:rPr>
          <w:b/>
        </w:rPr>
      </w:pPr>
      <w:r w:rsidRPr="00D9197B">
        <w:rPr>
          <w:b/>
        </w:rPr>
        <w:t>Efficiency Summary Table</w:t>
      </w:r>
      <w:r>
        <w:rPr>
          <w:b/>
        </w:rPr>
        <w:t>:</w:t>
      </w:r>
    </w:p>
    <w:tbl>
      <w:tblPr>
        <w:tblStyle w:val="TableGrid"/>
        <w:tblW w:w="0" w:type="auto"/>
        <w:tblLook w:val="04A0" w:firstRow="1" w:lastRow="0" w:firstColumn="1" w:lastColumn="0" w:noHBand="0" w:noVBand="1"/>
      </w:tblPr>
      <w:tblGrid>
        <w:gridCol w:w="3005"/>
        <w:gridCol w:w="3005"/>
        <w:gridCol w:w="3006"/>
      </w:tblGrid>
      <w:tr w:rsidR="00D9197B" w14:paraId="3043337A" w14:textId="77777777" w:rsidTr="00D9197B">
        <w:tc>
          <w:tcPr>
            <w:tcW w:w="3005" w:type="dxa"/>
          </w:tcPr>
          <w:p w14:paraId="6B267295" w14:textId="317DEC40" w:rsidR="00D9197B" w:rsidRDefault="00D9197B" w:rsidP="00862078">
            <w:r>
              <w:t>Electricity</w:t>
            </w:r>
          </w:p>
        </w:tc>
        <w:tc>
          <w:tcPr>
            <w:tcW w:w="3005" w:type="dxa"/>
          </w:tcPr>
          <w:p w14:paraId="3D06AFF2" w14:textId="4D2A3977" w:rsidR="00D9197B" w:rsidRDefault="00D9197B" w:rsidP="00862078">
            <w:r>
              <w:t>Gasoline</w:t>
            </w:r>
          </w:p>
        </w:tc>
        <w:tc>
          <w:tcPr>
            <w:tcW w:w="3006" w:type="dxa"/>
          </w:tcPr>
          <w:p w14:paraId="4498AD75" w14:textId="357BF355" w:rsidR="00D9197B" w:rsidRDefault="00D9197B" w:rsidP="00862078">
            <w:r>
              <w:t xml:space="preserve">Diesel </w:t>
            </w:r>
          </w:p>
        </w:tc>
      </w:tr>
      <w:tr w:rsidR="00D9197B" w14:paraId="331FD3CC" w14:textId="77777777" w:rsidTr="00D9197B">
        <w:tc>
          <w:tcPr>
            <w:tcW w:w="3005" w:type="dxa"/>
          </w:tcPr>
          <w:p w14:paraId="1D1A9E39" w14:textId="2FCBF3C0" w:rsidR="00D9197B" w:rsidRDefault="00D9197B" w:rsidP="00862078">
            <w:r>
              <w:t>37.957</w:t>
            </w:r>
            <w:r w:rsidR="00F341E9">
              <w:t xml:space="preserve"> %</w:t>
            </w:r>
          </w:p>
        </w:tc>
        <w:tc>
          <w:tcPr>
            <w:tcW w:w="3005" w:type="dxa"/>
          </w:tcPr>
          <w:p w14:paraId="2134AE73" w14:textId="08D5F50A" w:rsidR="00D9197B" w:rsidRDefault="00D9197B" w:rsidP="00862078">
            <w:r>
              <w:t>94.339</w:t>
            </w:r>
            <w:r w:rsidR="00F341E9">
              <w:t xml:space="preserve"> %</w:t>
            </w:r>
          </w:p>
        </w:tc>
        <w:tc>
          <w:tcPr>
            <w:tcW w:w="3006" w:type="dxa"/>
          </w:tcPr>
          <w:p w14:paraId="7D153F06" w14:textId="395F823A" w:rsidR="00D9197B" w:rsidRDefault="00D9197B" w:rsidP="00862078">
            <w:r>
              <w:t>90.90</w:t>
            </w:r>
            <w:r w:rsidR="00F341E9">
              <w:t xml:space="preserve"> %</w:t>
            </w:r>
          </w:p>
        </w:tc>
      </w:tr>
    </w:tbl>
    <w:p w14:paraId="0CF8194F" w14:textId="5C95E85D" w:rsidR="00D9197B" w:rsidRDefault="00AD5D8E" w:rsidP="00AD5D8E">
      <w:pPr>
        <w:pStyle w:val="Caption"/>
      </w:pPr>
      <w:bookmarkStart w:id="54" w:name="_Toc512163498"/>
      <w:r>
        <w:t xml:space="preserve">Figure </w:t>
      </w:r>
      <w:fldSimple w:instr=" SEQ Figure \* ARABIC ">
        <w:r w:rsidR="004D4130">
          <w:rPr>
            <w:noProof/>
          </w:rPr>
          <w:t>21</w:t>
        </w:r>
      </w:fldSimple>
      <w:r>
        <w:t>- Efficiency Summary Table at Refinery Stage</w:t>
      </w:r>
      <w:bookmarkEnd w:id="54"/>
    </w:p>
    <w:p w14:paraId="22E36873" w14:textId="77777777" w:rsidR="00D9197B" w:rsidRDefault="00D9197B" w:rsidP="00862078"/>
    <w:p w14:paraId="16FE1074" w14:textId="762BFD50" w:rsidR="00862078" w:rsidRDefault="00862078" w:rsidP="00862078">
      <w:r w:rsidRPr="003E1B03">
        <w:rPr>
          <w:rStyle w:val="Heading3Char"/>
          <w:noProof/>
          <w:lang w:eastAsia="en-GB"/>
        </w:rPr>
        <w:drawing>
          <wp:anchor distT="0" distB="0" distL="114300" distR="114300" simplePos="0" relativeHeight="251659264" behindDoc="0" locked="0" layoutInCell="1" allowOverlap="1" wp14:anchorId="772DA465" wp14:editId="2D08B805">
            <wp:simplePos x="0" y="0"/>
            <wp:positionH relativeFrom="margin">
              <wp:align>left</wp:align>
            </wp:positionH>
            <wp:positionV relativeFrom="paragraph">
              <wp:posOffset>344126</wp:posOffset>
            </wp:positionV>
            <wp:extent cx="5535612" cy="3211368"/>
            <wp:effectExtent l="0" t="0" r="8255" b="825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bookmarkStart w:id="55" w:name="_Toc512170359"/>
      <w:r w:rsidR="003E1B03" w:rsidRPr="003E1B03">
        <w:rPr>
          <w:rStyle w:val="Heading3Char"/>
        </w:rPr>
        <w:t>4.</w:t>
      </w:r>
      <w:r w:rsidR="00C02009">
        <w:rPr>
          <w:rStyle w:val="Heading3Char"/>
        </w:rPr>
        <w:t>3</w:t>
      </w:r>
      <w:r w:rsidR="003E1B03" w:rsidRPr="003E1B03">
        <w:rPr>
          <w:rStyle w:val="Heading3Char"/>
        </w:rPr>
        <w:t xml:space="preserve"> </w:t>
      </w:r>
      <w:r w:rsidRPr="003E1B03">
        <w:rPr>
          <w:rStyle w:val="Heading3Char"/>
        </w:rPr>
        <w:t>Graphical Analysis of Energy Consumption</w:t>
      </w:r>
      <w:r w:rsidR="003E1B03" w:rsidRPr="003E1B03">
        <w:rPr>
          <w:rStyle w:val="Heading3Char"/>
        </w:rPr>
        <w:t xml:space="preserve"> (Energy Required)</w:t>
      </w:r>
      <w:bookmarkEnd w:id="55"/>
    </w:p>
    <w:p w14:paraId="2BC9FEA5" w14:textId="68BB180E" w:rsidR="00862078" w:rsidRDefault="00AD5D8E" w:rsidP="00AD5D8E">
      <w:pPr>
        <w:pStyle w:val="Caption"/>
      </w:pPr>
      <w:bookmarkStart w:id="56" w:name="_Toc512163499"/>
      <w:r>
        <w:t xml:space="preserve">Figure </w:t>
      </w:r>
      <w:fldSimple w:instr=" SEQ Figure \* ARABIC ">
        <w:r w:rsidR="004D4130">
          <w:rPr>
            <w:noProof/>
          </w:rPr>
          <w:t>22</w:t>
        </w:r>
      </w:fldSimple>
      <w:r>
        <w:t>-Graph of Energy Required at Refinery Stage to Create 1 MJ of Fuel</w:t>
      </w:r>
      <w:bookmarkEnd w:id="56"/>
    </w:p>
    <w:p w14:paraId="7F3AC4DF" w14:textId="33EBAA09" w:rsidR="00862078" w:rsidRDefault="00862078" w:rsidP="00862078">
      <w:pPr>
        <w:jc w:val="both"/>
      </w:pPr>
      <w:r>
        <w:t xml:space="preserve">It can be seen from the graph above that generating electricity is far more energy intensive than the refinement of gasoline or </w:t>
      </w:r>
      <w:r w:rsidR="00DC7FF3">
        <w:t>gasoline</w:t>
      </w:r>
      <w:r>
        <w:t xml:space="preserve">. This is because the value above is </w:t>
      </w:r>
      <w:r w:rsidR="009661A8">
        <w:t>affected</w:t>
      </w:r>
      <w:r>
        <w:t xml:space="preserve"> greatly by the use of non-renewable fuels and low efficiency processes to create electricity such as coal. For </w:t>
      </w:r>
      <w:r w:rsidR="009661A8">
        <w:t>example,</w:t>
      </w:r>
      <w:r>
        <w:t xml:space="preserve"> a coal powered station has significant thermal losses of up to 70%. </w:t>
      </w:r>
      <w:sdt>
        <w:sdtPr>
          <w:id w:val="-690377087"/>
          <w:citation/>
        </w:sdtPr>
        <w:sdtContent>
          <w:r>
            <w:fldChar w:fldCharType="begin"/>
          </w:r>
          <w:r>
            <w:instrText xml:space="preserve"> CITATION Pro14 \l 2057 </w:instrText>
          </w:r>
          <w:r>
            <w:fldChar w:fldCharType="separate"/>
          </w:r>
          <w:r w:rsidR="001267E5" w:rsidRPr="001267E5">
            <w:rPr>
              <w:noProof/>
            </w:rPr>
            <w:t>(Process Heating, 2014)</w:t>
          </w:r>
          <w:r>
            <w:fldChar w:fldCharType="end"/>
          </w:r>
        </w:sdtContent>
      </w:sdt>
    </w:p>
    <w:p w14:paraId="0C9FA36A" w14:textId="3703F142" w:rsidR="00862078" w:rsidRDefault="00862078" w:rsidP="00862078">
      <w:pPr>
        <w:jc w:val="both"/>
      </w:pPr>
      <w:r>
        <w:t xml:space="preserve">If electricity was to become the main source of automotive fuel in the future, the electricity generation detailed above must progress significantly by improving electricity generation processes and utilising greater renewable energy sources. </w:t>
      </w:r>
      <w:sdt>
        <w:sdtPr>
          <w:id w:val="-1145890383"/>
          <w:citation/>
        </w:sdtPr>
        <w:sdtContent>
          <w:r w:rsidRPr="002116BF">
            <w:fldChar w:fldCharType="begin"/>
          </w:r>
          <w:r w:rsidRPr="002116BF">
            <w:instrText xml:space="preserve"> CITATION Eug14 \l 2057 </w:instrText>
          </w:r>
          <w:r w:rsidRPr="002116BF">
            <w:fldChar w:fldCharType="separate"/>
          </w:r>
          <w:r w:rsidR="001267E5" w:rsidRPr="001267E5">
            <w:rPr>
              <w:noProof/>
            </w:rPr>
            <w:t>(Simmons, 2014)</w:t>
          </w:r>
          <w:r w:rsidRPr="002116BF">
            <w:fldChar w:fldCharType="end"/>
          </w:r>
        </w:sdtContent>
      </w:sdt>
    </w:p>
    <w:p w14:paraId="634CCB7C" w14:textId="15BEA203" w:rsidR="00862078" w:rsidRDefault="00862078" w:rsidP="00862078">
      <w:pPr>
        <w:jc w:val="both"/>
      </w:pPr>
      <w:r>
        <w:t xml:space="preserve">Interestingly there is a variation in the energy required to refine diesel and gasoline, this is due to the fractional distillation process, it takes significantly more heat to separate diesel from crude oil than </w:t>
      </w:r>
      <w:r w:rsidR="00DC7FF3">
        <w:t>gasoline</w:t>
      </w:r>
      <w:r>
        <w:t>, therefore technically more energy is required to refine diesel.  Validation of this can be seen below:</w:t>
      </w:r>
    </w:p>
    <w:p w14:paraId="142733CF" w14:textId="77777777" w:rsidR="00862078" w:rsidRDefault="00862078" w:rsidP="00862078">
      <w:pPr>
        <w:jc w:val="center"/>
      </w:pPr>
      <w:r>
        <w:rPr>
          <w:noProof/>
          <w:lang w:eastAsia="en-GB"/>
        </w:rPr>
        <w:drawing>
          <wp:inline distT="0" distB="0" distL="0" distR="0" wp14:anchorId="42885F13" wp14:editId="04B42BC8">
            <wp:extent cx="3362325" cy="19812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62325" cy="1981200"/>
                    </a:xfrm>
                    <a:prstGeom prst="rect">
                      <a:avLst/>
                    </a:prstGeom>
                  </pic:spPr>
                </pic:pic>
              </a:graphicData>
            </a:graphic>
          </wp:inline>
        </w:drawing>
      </w:r>
    </w:p>
    <w:p w14:paraId="3EFB44EC" w14:textId="25CB7671" w:rsidR="00862078" w:rsidRDefault="00336F91" w:rsidP="00862078">
      <w:pPr>
        <w:jc w:val="center"/>
      </w:pPr>
      <w:sdt>
        <w:sdtPr>
          <w:id w:val="2007320247"/>
          <w:citation/>
        </w:sdtPr>
        <w:sdtContent>
          <w:r w:rsidR="00862078">
            <w:fldChar w:fldCharType="begin"/>
          </w:r>
          <w:r w:rsidR="00862078">
            <w:instrText xml:space="preserve"> CITATION ORA10 \l 2057 </w:instrText>
          </w:r>
          <w:r w:rsidR="00862078">
            <w:fldChar w:fldCharType="separate"/>
          </w:r>
          <w:r w:rsidR="001267E5" w:rsidRPr="001267E5">
            <w:rPr>
              <w:noProof/>
            </w:rPr>
            <w:t>(O. R. Abdurakhmanov, 2010)</w:t>
          </w:r>
          <w:r w:rsidR="00862078">
            <w:fldChar w:fldCharType="end"/>
          </w:r>
        </w:sdtContent>
      </w:sdt>
    </w:p>
    <w:p w14:paraId="488FD877" w14:textId="77777777" w:rsidR="00862078" w:rsidRDefault="00862078" w:rsidP="00862078">
      <w:pPr>
        <w:rPr>
          <w:b/>
        </w:rPr>
      </w:pPr>
    </w:p>
    <w:p w14:paraId="5170390D" w14:textId="0C409F2B" w:rsidR="00862078" w:rsidRDefault="003E1B03" w:rsidP="00A10961">
      <w:pPr>
        <w:pStyle w:val="Heading3"/>
      </w:pPr>
      <w:bookmarkStart w:id="57" w:name="_Toc512170360"/>
      <w:r>
        <w:t>4.</w:t>
      </w:r>
      <w:r w:rsidR="00C02009">
        <w:t>4</w:t>
      </w:r>
      <w:r>
        <w:t xml:space="preserve"> </w:t>
      </w:r>
      <w:r w:rsidR="00862078" w:rsidRPr="0065248C">
        <w:t>Graphical Analysis</w:t>
      </w:r>
      <w:r>
        <w:t xml:space="preserve"> of Energy Consumption (Carbon Dioxide Produced)</w:t>
      </w:r>
      <w:bookmarkEnd w:id="57"/>
    </w:p>
    <w:p w14:paraId="0CFFC0EB" w14:textId="2626DFA2" w:rsidR="003E1B03" w:rsidRPr="003E1B03" w:rsidRDefault="00AD5D8E" w:rsidP="003E1B03">
      <w:r>
        <w:rPr>
          <w:noProof/>
          <w:lang w:eastAsia="en-GB"/>
        </w:rPr>
        <w:drawing>
          <wp:anchor distT="0" distB="0" distL="114300" distR="114300" simplePos="0" relativeHeight="251673600" behindDoc="0" locked="0" layoutInCell="1" allowOverlap="1" wp14:anchorId="0F003CE6" wp14:editId="178BF232">
            <wp:simplePos x="0" y="0"/>
            <wp:positionH relativeFrom="margin">
              <wp:align>left</wp:align>
            </wp:positionH>
            <wp:positionV relativeFrom="paragraph">
              <wp:posOffset>122555</wp:posOffset>
            </wp:positionV>
            <wp:extent cx="5362575" cy="3171825"/>
            <wp:effectExtent l="0" t="0" r="9525" b="9525"/>
            <wp:wrapSquare wrapText="bothSides"/>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5949902C" w14:textId="40296AF0" w:rsidR="00862078" w:rsidRDefault="00862078" w:rsidP="00862078">
      <w:pPr>
        <w:rPr>
          <w:b/>
        </w:rPr>
      </w:pPr>
      <w:r>
        <w:rPr>
          <w:b/>
        </w:rPr>
        <w:t xml:space="preserve"> </w:t>
      </w:r>
    </w:p>
    <w:p w14:paraId="762CC9C3" w14:textId="77777777" w:rsidR="00862078" w:rsidRDefault="00862078" w:rsidP="00862078"/>
    <w:p w14:paraId="2F453F9E" w14:textId="77777777" w:rsidR="00862078" w:rsidRDefault="00862078" w:rsidP="00862078"/>
    <w:p w14:paraId="0EA65AF5" w14:textId="77777777" w:rsidR="00862078" w:rsidRDefault="00862078" w:rsidP="00862078"/>
    <w:p w14:paraId="1EFC1238" w14:textId="77777777" w:rsidR="00862078" w:rsidRDefault="00862078" w:rsidP="00862078"/>
    <w:p w14:paraId="47539E13" w14:textId="77777777" w:rsidR="00862078" w:rsidRDefault="00862078" w:rsidP="00862078"/>
    <w:p w14:paraId="6DE40D6D" w14:textId="77777777" w:rsidR="00862078" w:rsidRDefault="00862078" w:rsidP="00862078"/>
    <w:p w14:paraId="60E3F639" w14:textId="77777777" w:rsidR="00862078" w:rsidRDefault="00862078" w:rsidP="00862078"/>
    <w:p w14:paraId="2469CAA4" w14:textId="77777777" w:rsidR="00862078" w:rsidRDefault="00862078" w:rsidP="00862078"/>
    <w:p w14:paraId="098FB891" w14:textId="360D5DE8" w:rsidR="00862078" w:rsidRDefault="00862078" w:rsidP="00862078"/>
    <w:p w14:paraId="39D860FA" w14:textId="3D0D2C8A" w:rsidR="00AD5D8E" w:rsidRDefault="00AD5D8E" w:rsidP="00862078"/>
    <w:p w14:paraId="2758FBC0" w14:textId="6A76D668" w:rsidR="00AD5D8E" w:rsidRDefault="00AD5D8E" w:rsidP="00AD5D8E">
      <w:pPr>
        <w:pStyle w:val="Caption"/>
      </w:pPr>
      <w:bookmarkStart w:id="58" w:name="_Toc512163500"/>
      <w:r>
        <w:t xml:space="preserve">Figure </w:t>
      </w:r>
      <w:fldSimple w:instr=" SEQ Figure \* ARABIC ">
        <w:r w:rsidR="004D4130">
          <w:rPr>
            <w:noProof/>
          </w:rPr>
          <w:t>23</w:t>
        </w:r>
      </w:fldSimple>
      <w:r>
        <w:t>- Graph of Carbon Dioxide Produced to Create 1MJ of Fuel</w:t>
      </w:r>
      <w:bookmarkEnd w:id="58"/>
    </w:p>
    <w:p w14:paraId="79D13E3B" w14:textId="6C12C694" w:rsidR="00862078" w:rsidRDefault="00862078" w:rsidP="00862078">
      <w:pPr>
        <w:jc w:val="both"/>
      </w:pPr>
      <w:r w:rsidRPr="006528D0">
        <w:t>The graph above com</w:t>
      </w:r>
      <w:r>
        <w:t>pares the Co2 emissions produced as 1 MJ</w:t>
      </w:r>
      <w:r w:rsidRPr="006528D0">
        <w:t xml:space="preserve"> of fuel is refined</w:t>
      </w:r>
      <w:r>
        <w:t xml:space="preserve">/produced, as expected, electricity has produced a significant amount of Co2 as Co2 production is directly related to the energy consumption required. </w:t>
      </w:r>
    </w:p>
    <w:p w14:paraId="6B4D52D8" w14:textId="77777777" w:rsidR="00862078" w:rsidRDefault="00862078" w:rsidP="00862078">
      <w:pPr>
        <w:jc w:val="both"/>
      </w:pPr>
      <w:r>
        <w:t xml:space="preserve"> There is a distinct difference between the co2 of electricity compared to gasoline and diesel at this stage as gasoline and diesel are being refined and not generated.</w:t>
      </w:r>
    </w:p>
    <w:p w14:paraId="10701A96" w14:textId="6882C311" w:rsidR="00862078" w:rsidRDefault="00862078" w:rsidP="00862078">
      <w:pPr>
        <w:jc w:val="both"/>
      </w:pPr>
      <w:r>
        <w:t xml:space="preserve">The large amount of co2 produced from electricity originates from the burning of large quantities of coal. The results above suggest that this produces greater amounts of emissions than the heating of the fractional distillation tower. </w:t>
      </w:r>
      <w:sdt>
        <w:sdtPr>
          <w:id w:val="-1424494934"/>
          <w:citation/>
        </w:sdtPr>
        <w:sdtContent>
          <w:r>
            <w:fldChar w:fldCharType="begin"/>
          </w:r>
          <w:r>
            <w:instrText xml:space="preserve"> CITATION RGG02 \l 2057 </w:instrText>
          </w:r>
          <w:r>
            <w:fldChar w:fldCharType="separate"/>
          </w:r>
          <w:r w:rsidR="001267E5" w:rsidRPr="001267E5">
            <w:rPr>
              <w:noProof/>
            </w:rPr>
            <w:t>(R.G.Gareev, 2002)</w:t>
          </w:r>
          <w:r>
            <w:fldChar w:fldCharType="end"/>
          </w:r>
        </w:sdtContent>
      </w:sdt>
    </w:p>
    <w:p w14:paraId="37B8B88C" w14:textId="4A7E33D4" w:rsidR="00862078" w:rsidRPr="00180DCD" w:rsidRDefault="00862078" w:rsidP="00862078">
      <w:pPr>
        <w:jc w:val="both"/>
      </w:pPr>
      <w:r>
        <w:t>Unexpectedly the co2 produced from the refinement of gasoline is slightly larger than expected, it would be anticipated to be of a similar value to diesel or slightly less, as the energy required to refine both are relatively similar</w:t>
      </w:r>
      <w:r w:rsidRPr="00180DCD">
        <w:t xml:space="preserve">. </w:t>
      </w:r>
      <w:r>
        <w:t xml:space="preserve">It is well known </w:t>
      </w:r>
      <w:r w:rsidRPr="00180DCD">
        <w:t>that when gasoline is burnt it produces more co2 than diesel even when disregarding the efficiency of a diesel engine</w:t>
      </w:r>
      <w:sdt>
        <w:sdtPr>
          <w:id w:val="-138651067"/>
          <w:citation/>
        </w:sdtPr>
        <w:sdtContent>
          <w:r w:rsidRPr="00180DCD">
            <w:fldChar w:fldCharType="begin"/>
          </w:r>
          <w:r w:rsidRPr="00180DCD">
            <w:instrText xml:space="preserve"> CITATION USE17 \l 2057 </w:instrText>
          </w:r>
          <w:r w:rsidRPr="00180DCD">
            <w:fldChar w:fldCharType="separate"/>
          </w:r>
          <w:r w:rsidR="001267E5">
            <w:rPr>
              <w:noProof/>
            </w:rPr>
            <w:t xml:space="preserve"> </w:t>
          </w:r>
          <w:r w:rsidR="001267E5" w:rsidRPr="001267E5">
            <w:rPr>
              <w:noProof/>
            </w:rPr>
            <w:t>(US Energy Administration, 2017)</w:t>
          </w:r>
          <w:r w:rsidRPr="00180DCD">
            <w:fldChar w:fldCharType="end"/>
          </w:r>
        </w:sdtContent>
      </w:sdt>
      <w:r w:rsidRPr="00180DCD">
        <w:t>,</w:t>
      </w:r>
      <w:r>
        <w:t xml:space="preserve"> however, within the fractional distillation tower, the fuels are only heated into a vapour as opposed to being burnt, therefore unfortunately the discrepancy is this result cannot be explained.  </w:t>
      </w:r>
    </w:p>
    <w:p w14:paraId="448C9459" w14:textId="77777777" w:rsidR="00862078" w:rsidRDefault="00862078" w:rsidP="00862078"/>
    <w:p w14:paraId="6023EABA" w14:textId="77777777" w:rsidR="00862078" w:rsidRDefault="00862078" w:rsidP="00862078">
      <w:r>
        <w:t xml:space="preserve"> </w:t>
      </w:r>
    </w:p>
    <w:p w14:paraId="5CF0DDF3" w14:textId="77777777" w:rsidR="00862078" w:rsidRPr="006528D0" w:rsidRDefault="00862078" w:rsidP="00862078"/>
    <w:p w14:paraId="1F7FA133" w14:textId="77777777" w:rsidR="00862078" w:rsidRDefault="00862078" w:rsidP="00862078">
      <w:pPr>
        <w:rPr>
          <w:b/>
        </w:rPr>
      </w:pPr>
    </w:p>
    <w:p w14:paraId="7E57E6E8" w14:textId="77777777" w:rsidR="00862078" w:rsidRDefault="00862078" w:rsidP="00862078">
      <w:pPr>
        <w:rPr>
          <w:b/>
        </w:rPr>
      </w:pPr>
    </w:p>
    <w:p w14:paraId="0D425A21" w14:textId="5C2805DF" w:rsidR="00862078" w:rsidRDefault="00862078" w:rsidP="00862078">
      <w:pPr>
        <w:rPr>
          <w:b/>
        </w:rPr>
      </w:pPr>
    </w:p>
    <w:p w14:paraId="4588639A" w14:textId="21489143" w:rsidR="00862078" w:rsidRDefault="00862078" w:rsidP="00862078">
      <w:pPr>
        <w:rPr>
          <w:b/>
        </w:rPr>
      </w:pPr>
    </w:p>
    <w:p w14:paraId="53133D3C" w14:textId="23E61718" w:rsidR="003E1B03" w:rsidRPr="00825D14" w:rsidRDefault="003E1B03" w:rsidP="009661A8">
      <w:pPr>
        <w:pStyle w:val="Heading2"/>
      </w:pPr>
      <w:bookmarkStart w:id="59" w:name="_Toc512170361"/>
      <w:r>
        <w:t xml:space="preserve">5.0 </w:t>
      </w:r>
      <w:r w:rsidR="00862078">
        <w:t>Validation data (Gabi)</w:t>
      </w:r>
      <w:bookmarkEnd w:id="59"/>
      <w:r w:rsidR="00862078">
        <w:t xml:space="preserve"> </w:t>
      </w:r>
    </w:p>
    <w:p w14:paraId="73CC1698" w14:textId="77777777" w:rsidR="00862078" w:rsidRPr="00825D14" w:rsidRDefault="00862078" w:rsidP="00862078">
      <w:r w:rsidRPr="00825D14">
        <w:t xml:space="preserve">The data below has been correlated in an attempt to validate the original data gathered from the European Life Cycle Database with secondary results from a different data source, GaBi. </w:t>
      </w:r>
    </w:p>
    <w:p w14:paraId="1CA977D7" w14:textId="482EB60A" w:rsidR="003D6A16" w:rsidRPr="003D6A16" w:rsidRDefault="003E1B03" w:rsidP="00D133E0">
      <w:pPr>
        <w:pStyle w:val="Heading3"/>
      </w:pPr>
      <w:bookmarkStart w:id="60" w:name="_Toc512170362"/>
      <w:r>
        <w:t xml:space="preserve">5.1 </w:t>
      </w:r>
      <w:r w:rsidR="00862078">
        <w:t>Gasoline</w:t>
      </w:r>
      <w:bookmarkEnd w:id="60"/>
      <w:r w:rsidR="00862078">
        <w:t xml:space="preserve"> </w:t>
      </w:r>
    </w:p>
    <w:tbl>
      <w:tblPr>
        <w:tblStyle w:val="TableGrid"/>
        <w:tblW w:w="9672" w:type="dxa"/>
        <w:tblLook w:val="04A0" w:firstRow="1" w:lastRow="0" w:firstColumn="1" w:lastColumn="0" w:noHBand="0" w:noVBand="1"/>
      </w:tblPr>
      <w:tblGrid>
        <w:gridCol w:w="5168"/>
        <w:gridCol w:w="4504"/>
      </w:tblGrid>
      <w:tr w:rsidR="00862078" w14:paraId="41B88F8A" w14:textId="77777777" w:rsidTr="00AF3834">
        <w:trPr>
          <w:trHeight w:val="73"/>
        </w:trPr>
        <w:tc>
          <w:tcPr>
            <w:tcW w:w="5168" w:type="dxa"/>
          </w:tcPr>
          <w:p w14:paraId="43FCE1C7" w14:textId="77777777" w:rsidR="00862078" w:rsidRDefault="00862078" w:rsidP="00AF3834">
            <w:r>
              <w:t>Input Flows to Make 1Kg of ‘Gasoline mix regular’</w:t>
            </w:r>
          </w:p>
        </w:tc>
        <w:tc>
          <w:tcPr>
            <w:tcW w:w="4504" w:type="dxa"/>
          </w:tcPr>
          <w:p w14:paraId="576E68D5" w14:textId="77777777" w:rsidR="00862078" w:rsidRPr="00552C84" w:rsidRDefault="00862078" w:rsidP="00AF3834">
            <w:r>
              <w:t>MJ/KG</w:t>
            </w:r>
          </w:p>
        </w:tc>
      </w:tr>
      <w:tr w:rsidR="00862078" w14:paraId="388173FB" w14:textId="77777777" w:rsidTr="00AF3834">
        <w:trPr>
          <w:trHeight w:val="73"/>
        </w:trPr>
        <w:tc>
          <w:tcPr>
            <w:tcW w:w="5168" w:type="dxa"/>
          </w:tcPr>
          <w:p w14:paraId="60678B01" w14:textId="77777777" w:rsidR="00862078" w:rsidRDefault="00862078" w:rsidP="00AF3834">
            <w:r>
              <w:t xml:space="preserve">Primary Energy from </w:t>
            </w:r>
            <w:proofErr w:type="spellStart"/>
            <w:r>
              <w:t>Geothermics</w:t>
            </w:r>
            <w:proofErr w:type="spellEnd"/>
          </w:p>
        </w:tc>
        <w:tc>
          <w:tcPr>
            <w:tcW w:w="4504" w:type="dxa"/>
          </w:tcPr>
          <w:p w14:paraId="7F4C9873" w14:textId="77777777" w:rsidR="00862078" w:rsidRDefault="00862078" w:rsidP="00AF3834">
            <w:r>
              <w:t>0.00289</w:t>
            </w:r>
          </w:p>
        </w:tc>
      </w:tr>
      <w:tr w:rsidR="00862078" w14:paraId="5D780164" w14:textId="77777777" w:rsidTr="00AF3834">
        <w:trPr>
          <w:trHeight w:val="73"/>
        </w:trPr>
        <w:tc>
          <w:tcPr>
            <w:tcW w:w="5168" w:type="dxa"/>
          </w:tcPr>
          <w:p w14:paraId="594B35EE" w14:textId="77777777" w:rsidR="00862078" w:rsidRDefault="00862078" w:rsidP="00AF3834">
            <w:pPr>
              <w:tabs>
                <w:tab w:val="right" w:pos="3078"/>
              </w:tabs>
            </w:pPr>
            <w:r>
              <w:t>Primary Energy from Hydro Power</w:t>
            </w:r>
            <w:r>
              <w:tab/>
            </w:r>
          </w:p>
        </w:tc>
        <w:tc>
          <w:tcPr>
            <w:tcW w:w="4504" w:type="dxa"/>
          </w:tcPr>
          <w:p w14:paraId="3560CBD2" w14:textId="77777777" w:rsidR="00862078" w:rsidRDefault="00862078" w:rsidP="00AF3834">
            <w:r>
              <w:t>0.0628</w:t>
            </w:r>
          </w:p>
        </w:tc>
      </w:tr>
      <w:tr w:rsidR="00862078" w14:paraId="6C808EA9" w14:textId="77777777" w:rsidTr="00AF3834">
        <w:trPr>
          <w:trHeight w:val="73"/>
        </w:trPr>
        <w:tc>
          <w:tcPr>
            <w:tcW w:w="5168" w:type="dxa"/>
          </w:tcPr>
          <w:p w14:paraId="5FDA4BD1" w14:textId="77777777" w:rsidR="00862078" w:rsidRDefault="00862078" w:rsidP="00AF3834">
            <w:r>
              <w:t>Primary Energy from Solar Power</w:t>
            </w:r>
          </w:p>
        </w:tc>
        <w:tc>
          <w:tcPr>
            <w:tcW w:w="4504" w:type="dxa"/>
          </w:tcPr>
          <w:p w14:paraId="549B7FBE" w14:textId="77777777" w:rsidR="00862078" w:rsidRDefault="00862078" w:rsidP="00AF3834">
            <w:r>
              <w:t>2.45</w:t>
            </w:r>
          </w:p>
        </w:tc>
      </w:tr>
      <w:tr w:rsidR="00862078" w14:paraId="1599C3E8" w14:textId="77777777" w:rsidTr="00AF3834">
        <w:trPr>
          <w:trHeight w:val="73"/>
        </w:trPr>
        <w:tc>
          <w:tcPr>
            <w:tcW w:w="5168" w:type="dxa"/>
          </w:tcPr>
          <w:p w14:paraId="1AEDE627" w14:textId="77777777" w:rsidR="00862078" w:rsidRDefault="00862078" w:rsidP="00AF3834">
            <w:r>
              <w:t xml:space="preserve">Primary Energy from Wave </w:t>
            </w:r>
          </w:p>
        </w:tc>
        <w:tc>
          <w:tcPr>
            <w:tcW w:w="4504" w:type="dxa"/>
          </w:tcPr>
          <w:p w14:paraId="33A32A47" w14:textId="77777777" w:rsidR="00862078" w:rsidRDefault="00862078" w:rsidP="00AF3834">
            <w:r>
              <w:t>7.4x10^14</w:t>
            </w:r>
          </w:p>
        </w:tc>
      </w:tr>
      <w:tr w:rsidR="00862078" w14:paraId="26686553" w14:textId="77777777" w:rsidTr="00AF3834">
        <w:trPr>
          <w:trHeight w:val="73"/>
        </w:trPr>
        <w:tc>
          <w:tcPr>
            <w:tcW w:w="5168" w:type="dxa"/>
          </w:tcPr>
          <w:p w14:paraId="46FD5427" w14:textId="77777777" w:rsidR="00862078" w:rsidRDefault="00862078" w:rsidP="00AF3834">
            <w:r>
              <w:t>Primary energy from Wind</w:t>
            </w:r>
          </w:p>
        </w:tc>
        <w:tc>
          <w:tcPr>
            <w:tcW w:w="4504" w:type="dxa"/>
          </w:tcPr>
          <w:p w14:paraId="7F9230D5" w14:textId="77777777" w:rsidR="00862078" w:rsidRDefault="00862078" w:rsidP="00AF3834">
            <w:r>
              <w:t>0.0554</w:t>
            </w:r>
          </w:p>
        </w:tc>
      </w:tr>
      <w:tr w:rsidR="00862078" w14:paraId="309991C3" w14:textId="77777777" w:rsidTr="00AF3834">
        <w:trPr>
          <w:trHeight w:val="73"/>
        </w:trPr>
        <w:tc>
          <w:tcPr>
            <w:tcW w:w="5168" w:type="dxa"/>
          </w:tcPr>
          <w:p w14:paraId="0E03E411" w14:textId="77777777" w:rsidR="00862078" w:rsidRDefault="00862078" w:rsidP="00AF3834">
            <w:r>
              <w:t xml:space="preserve">Natural Gas </w:t>
            </w:r>
          </w:p>
        </w:tc>
        <w:tc>
          <w:tcPr>
            <w:tcW w:w="4504" w:type="dxa"/>
          </w:tcPr>
          <w:p w14:paraId="46511B85" w14:textId="77777777" w:rsidR="00862078" w:rsidRDefault="00862078" w:rsidP="00AF3834">
            <w:r>
              <w:t>5.46</w:t>
            </w:r>
          </w:p>
        </w:tc>
      </w:tr>
      <w:tr w:rsidR="00862078" w14:paraId="4FC5E0C8" w14:textId="77777777" w:rsidTr="00AF3834">
        <w:trPr>
          <w:trHeight w:val="73"/>
        </w:trPr>
        <w:tc>
          <w:tcPr>
            <w:tcW w:w="5168" w:type="dxa"/>
          </w:tcPr>
          <w:p w14:paraId="0E79B485" w14:textId="77777777" w:rsidR="00862078" w:rsidRDefault="00862078" w:rsidP="00AF3834">
            <w:r>
              <w:t>Hard Coal</w:t>
            </w:r>
          </w:p>
        </w:tc>
        <w:tc>
          <w:tcPr>
            <w:tcW w:w="4504" w:type="dxa"/>
          </w:tcPr>
          <w:p w14:paraId="6E0EFB26" w14:textId="77777777" w:rsidR="00862078" w:rsidRDefault="00862078" w:rsidP="00AF3834">
            <w:r>
              <w:t>4.29x10^13</w:t>
            </w:r>
          </w:p>
        </w:tc>
      </w:tr>
      <w:tr w:rsidR="00862078" w14:paraId="7F95402D" w14:textId="77777777" w:rsidTr="00AF3834">
        <w:trPr>
          <w:trHeight w:val="73"/>
        </w:trPr>
        <w:tc>
          <w:tcPr>
            <w:tcW w:w="5168" w:type="dxa"/>
          </w:tcPr>
          <w:p w14:paraId="754D3BC9" w14:textId="77777777" w:rsidR="00862078" w:rsidRDefault="00862078" w:rsidP="00AF3834">
            <w:r>
              <w:t xml:space="preserve">Crude Oil </w:t>
            </w:r>
          </w:p>
        </w:tc>
        <w:tc>
          <w:tcPr>
            <w:tcW w:w="4504" w:type="dxa"/>
          </w:tcPr>
          <w:p w14:paraId="2EFB73C6" w14:textId="77777777" w:rsidR="00862078" w:rsidRDefault="00862078" w:rsidP="00AF3834">
            <w:r>
              <w:t>44.7</w:t>
            </w:r>
          </w:p>
        </w:tc>
      </w:tr>
    </w:tbl>
    <w:p w14:paraId="1BCC08F8" w14:textId="6BADB3B2" w:rsidR="00862078" w:rsidRDefault="00D133E0" w:rsidP="00D133E0">
      <w:pPr>
        <w:pStyle w:val="Caption"/>
      </w:pPr>
      <w:bookmarkStart w:id="61" w:name="_Toc512163501"/>
      <w:r>
        <w:t xml:space="preserve">Figure </w:t>
      </w:r>
      <w:fldSimple w:instr=" SEQ Figure \* ARABIC ">
        <w:r w:rsidR="004D4130">
          <w:rPr>
            <w:noProof/>
          </w:rPr>
          <w:t>24</w:t>
        </w:r>
      </w:fldSimple>
      <w:r>
        <w:t>- Validation Data of Input Flows to Make 1MJ of 'Gasoline Mix Regular'</w:t>
      </w:r>
      <w:bookmarkEnd w:id="61"/>
    </w:p>
    <w:tbl>
      <w:tblPr>
        <w:tblStyle w:val="TableGrid"/>
        <w:tblW w:w="9695" w:type="dxa"/>
        <w:tblLook w:val="04A0" w:firstRow="1" w:lastRow="0" w:firstColumn="1" w:lastColumn="0" w:noHBand="0" w:noVBand="1"/>
      </w:tblPr>
      <w:tblGrid>
        <w:gridCol w:w="5180"/>
        <w:gridCol w:w="4515"/>
      </w:tblGrid>
      <w:tr w:rsidR="00862078" w14:paraId="513ABC78" w14:textId="77777777" w:rsidTr="00AF3834">
        <w:trPr>
          <w:trHeight w:val="63"/>
        </w:trPr>
        <w:tc>
          <w:tcPr>
            <w:tcW w:w="5180" w:type="dxa"/>
          </w:tcPr>
          <w:p w14:paraId="7D80C711" w14:textId="77777777" w:rsidR="00862078" w:rsidRDefault="00862078" w:rsidP="00AF3834">
            <w:r>
              <w:t>Output Flows to Make 1Kg of ‘Gasoline Mix Regular’</w:t>
            </w:r>
          </w:p>
        </w:tc>
        <w:tc>
          <w:tcPr>
            <w:tcW w:w="4515" w:type="dxa"/>
          </w:tcPr>
          <w:p w14:paraId="5061C120" w14:textId="77777777" w:rsidR="00862078" w:rsidRDefault="00862078" w:rsidP="00AF3834">
            <w:r>
              <w:t>Amount (MJ unless specified otherwise)</w:t>
            </w:r>
          </w:p>
        </w:tc>
      </w:tr>
      <w:tr w:rsidR="00862078" w14:paraId="287BEFB4" w14:textId="77777777" w:rsidTr="00AF3834">
        <w:trPr>
          <w:trHeight w:val="63"/>
        </w:trPr>
        <w:tc>
          <w:tcPr>
            <w:tcW w:w="5180" w:type="dxa"/>
          </w:tcPr>
          <w:p w14:paraId="555D2B3F" w14:textId="77777777" w:rsidR="00862078" w:rsidRDefault="00862078" w:rsidP="00AF3834">
            <w:r>
              <w:t xml:space="preserve">Gasoline Regular </w:t>
            </w:r>
          </w:p>
        </w:tc>
        <w:tc>
          <w:tcPr>
            <w:tcW w:w="4515" w:type="dxa"/>
          </w:tcPr>
          <w:p w14:paraId="7251000D" w14:textId="77777777" w:rsidR="00862078" w:rsidRDefault="00862078" w:rsidP="00AF3834">
            <w:r>
              <w:t>1 Kg</w:t>
            </w:r>
          </w:p>
        </w:tc>
      </w:tr>
      <w:tr w:rsidR="00862078" w14:paraId="3DE7A983" w14:textId="77777777" w:rsidTr="00AF3834">
        <w:trPr>
          <w:trHeight w:val="63"/>
        </w:trPr>
        <w:tc>
          <w:tcPr>
            <w:tcW w:w="5180" w:type="dxa"/>
          </w:tcPr>
          <w:p w14:paraId="35A7A555" w14:textId="77777777" w:rsidR="00862078" w:rsidRDefault="00862078" w:rsidP="00AF3834">
            <w:r>
              <w:t xml:space="preserve">  Carbon Dioxide </w:t>
            </w:r>
          </w:p>
        </w:tc>
        <w:tc>
          <w:tcPr>
            <w:tcW w:w="4515" w:type="dxa"/>
          </w:tcPr>
          <w:p w14:paraId="7B7E78A7" w14:textId="77777777" w:rsidR="00862078" w:rsidRDefault="00862078" w:rsidP="00AF3834">
            <w:r>
              <w:t>0.646</w:t>
            </w:r>
          </w:p>
        </w:tc>
      </w:tr>
      <w:tr w:rsidR="00862078" w14:paraId="283974A4" w14:textId="77777777" w:rsidTr="00AF3834">
        <w:trPr>
          <w:trHeight w:val="63"/>
        </w:trPr>
        <w:tc>
          <w:tcPr>
            <w:tcW w:w="5180" w:type="dxa"/>
          </w:tcPr>
          <w:p w14:paraId="7B5ED064" w14:textId="77777777" w:rsidR="00862078" w:rsidRDefault="00862078" w:rsidP="00AF3834">
            <w:r>
              <w:t>Carbon Dioxide (Biotic)</w:t>
            </w:r>
          </w:p>
        </w:tc>
        <w:tc>
          <w:tcPr>
            <w:tcW w:w="4515" w:type="dxa"/>
          </w:tcPr>
          <w:p w14:paraId="7F6D894E" w14:textId="77777777" w:rsidR="00862078" w:rsidRDefault="00862078" w:rsidP="00AF3834">
            <w:r>
              <w:t>0.0198</w:t>
            </w:r>
          </w:p>
        </w:tc>
      </w:tr>
    </w:tbl>
    <w:p w14:paraId="53EC7AEE" w14:textId="25D94EB9" w:rsidR="00D133E0" w:rsidRDefault="00D133E0" w:rsidP="00D133E0">
      <w:pPr>
        <w:pStyle w:val="Caption"/>
        <w:rPr>
          <w:b/>
        </w:rPr>
      </w:pPr>
      <w:bookmarkStart w:id="62" w:name="_Toc512163502"/>
      <w:r>
        <w:t xml:space="preserve">Figure </w:t>
      </w:r>
      <w:fldSimple w:instr=" SEQ Figure \* ARABIC ">
        <w:r w:rsidR="004D4130">
          <w:rPr>
            <w:noProof/>
          </w:rPr>
          <w:t>25</w:t>
        </w:r>
      </w:fldSimple>
      <w:r>
        <w:t>-</w:t>
      </w:r>
      <w:r w:rsidRPr="00CC361B">
        <w:t xml:space="preserve">Validation Data of </w:t>
      </w:r>
      <w:r>
        <w:t>Output</w:t>
      </w:r>
      <w:r w:rsidRPr="00CC361B">
        <w:t xml:space="preserve"> Flows to Make 1MJ of 'Gasoline Mix Regular'</w:t>
      </w:r>
      <w:bookmarkEnd w:id="62"/>
    </w:p>
    <w:p w14:paraId="3F3C826F" w14:textId="21716E58" w:rsidR="00862078" w:rsidRPr="008361EC" w:rsidRDefault="00336F91" w:rsidP="00862078">
      <w:pPr>
        <w:tabs>
          <w:tab w:val="left" w:pos="2076"/>
        </w:tabs>
        <w:rPr>
          <w:b/>
        </w:rPr>
      </w:pPr>
      <w:sdt>
        <w:sdtPr>
          <w:rPr>
            <w:b/>
          </w:rPr>
          <w:id w:val="-1572111633"/>
          <w:citation/>
        </w:sdtPr>
        <w:sdtContent>
          <w:r w:rsidR="00862078">
            <w:rPr>
              <w:b/>
            </w:rPr>
            <w:fldChar w:fldCharType="begin"/>
          </w:r>
          <w:r w:rsidR="00862078">
            <w:rPr>
              <w:b/>
            </w:rPr>
            <w:instrText xml:space="preserve"> CITATION Thi18 \l 2057 </w:instrText>
          </w:r>
          <w:r w:rsidR="00862078">
            <w:rPr>
              <w:b/>
            </w:rPr>
            <w:fldChar w:fldCharType="separate"/>
          </w:r>
          <w:r w:rsidR="001267E5" w:rsidRPr="001267E5">
            <w:rPr>
              <w:noProof/>
            </w:rPr>
            <w:t>(Thinkstep-Gabi , 2018)</w:t>
          </w:r>
          <w:r w:rsidR="00862078">
            <w:rPr>
              <w:b/>
            </w:rPr>
            <w:fldChar w:fldCharType="end"/>
          </w:r>
        </w:sdtContent>
      </w:sdt>
    </w:p>
    <w:p w14:paraId="109B41A0" w14:textId="0F5A8BC4" w:rsidR="003D6A16" w:rsidRPr="003D6A16" w:rsidRDefault="003E1B03" w:rsidP="00D133E0">
      <w:pPr>
        <w:pStyle w:val="Heading3"/>
      </w:pPr>
      <w:bookmarkStart w:id="63" w:name="_Toc512170363"/>
      <w:r>
        <w:t xml:space="preserve">5.2 </w:t>
      </w:r>
      <w:r w:rsidR="00862078" w:rsidRPr="008361EC">
        <w:t>Diesel</w:t>
      </w:r>
      <w:bookmarkEnd w:id="63"/>
      <w:r w:rsidR="00862078" w:rsidRPr="008361EC">
        <w:t xml:space="preserve"> </w:t>
      </w:r>
    </w:p>
    <w:tbl>
      <w:tblPr>
        <w:tblStyle w:val="TableGrid"/>
        <w:tblW w:w="9542" w:type="dxa"/>
        <w:tblLook w:val="04A0" w:firstRow="1" w:lastRow="0" w:firstColumn="1" w:lastColumn="0" w:noHBand="0" w:noVBand="1"/>
      </w:tblPr>
      <w:tblGrid>
        <w:gridCol w:w="4957"/>
        <w:gridCol w:w="4585"/>
      </w:tblGrid>
      <w:tr w:rsidR="00862078" w14:paraId="5C80D241" w14:textId="77777777" w:rsidTr="00AF3834">
        <w:trPr>
          <w:trHeight w:val="80"/>
        </w:trPr>
        <w:tc>
          <w:tcPr>
            <w:tcW w:w="4957" w:type="dxa"/>
          </w:tcPr>
          <w:p w14:paraId="2290FEC1" w14:textId="77777777" w:rsidR="00862078" w:rsidRDefault="00862078" w:rsidP="00AF3834">
            <w:r>
              <w:t>Input Flows to Make 1Kg of ‘Diesel mix’</w:t>
            </w:r>
          </w:p>
        </w:tc>
        <w:tc>
          <w:tcPr>
            <w:tcW w:w="4585" w:type="dxa"/>
          </w:tcPr>
          <w:p w14:paraId="2F8A0223" w14:textId="77777777" w:rsidR="00862078" w:rsidRPr="00552C84" w:rsidRDefault="00862078" w:rsidP="00AF3834">
            <w:r>
              <w:t>MJ/KG</w:t>
            </w:r>
          </w:p>
        </w:tc>
      </w:tr>
      <w:tr w:rsidR="00862078" w14:paraId="6F09078F" w14:textId="77777777" w:rsidTr="00AF3834">
        <w:trPr>
          <w:trHeight w:val="80"/>
        </w:trPr>
        <w:tc>
          <w:tcPr>
            <w:tcW w:w="4957" w:type="dxa"/>
          </w:tcPr>
          <w:p w14:paraId="550EE3C6" w14:textId="77777777" w:rsidR="00862078" w:rsidRDefault="00862078" w:rsidP="00AF3834">
            <w:r>
              <w:t xml:space="preserve">Primary Energy from </w:t>
            </w:r>
            <w:proofErr w:type="spellStart"/>
            <w:r>
              <w:t>Geothermics</w:t>
            </w:r>
            <w:proofErr w:type="spellEnd"/>
          </w:p>
        </w:tc>
        <w:tc>
          <w:tcPr>
            <w:tcW w:w="4585" w:type="dxa"/>
          </w:tcPr>
          <w:p w14:paraId="37450CCE" w14:textId="77777777" w:rsidR="00862078" w:rsidRDefault="00862078" w:rsidP="00AF3834">
            <w:r>
              <w:t>0.00197</w:t>
            </w:r>
          </w:p>
        </w:tc>
      </w:tr>
      <w:tr w:rsidR="00862078" w14:paraId="7EF0D75D" w14:textId="77777777" w:rsidTr="00AF3834">
        <w:trPr>
          <w:trHeight w:val="80"/>
        </w:trPr>
        <w:tc>
          <w:tcPr>
            <w:tcW w:w="4957" w:type="dxa"/>
          </w:tcPr>
          <w:p w14:paraId="4873F927" w14:textId="77777777" w:rsidR="00862078" w:rsidRDefault="00862078" w:rsidP="00AF3834">
            <w:pPr>
              <w:tabs>
                <w:tab w:val="right" w:pos="3078"/>
              </w:tabs>
            </w:pPr>
            <w:r>
              <w:t>Primary Energy from Hydro Power</w:t>
            </w:r>
            <w:r>
              <w:tab/>
            </w:r>
          </w:p>
        </w:tc>
        <w:tc>
          <w:tcPr>
            <w:tcW w:w="4585" w:type="dxa"/>
          </w:tcPr>
          <w:p w14:paraId="242A1EEB" w14:textId="77777777" w:rsidR="00862078" w:rsidRDefault="00862078" w:rsidP="00AF3834">
            <w:r>
              <w:t>0.0481</w:t>
            </w:r>
          </w:p>
        </w:tc>
      </w:tr>
      <w:tr w:rsidR="00862078" w14:paraId="61D7F96C" w14:textId="77777777" w:rsidTr="00AF3834">
        <w:trPr>
          <w:trHeight w:val="80"/>
        </w:trPr>
        <w:tc>
          <w:tcPr>
            <w:tcW w:w="4957" w:type="dxa"/>
          </w:tcPr>
          <w:p w14:paraId="7882FB40" w14:textId="77777777" w:rsidR="00862078" w:rsidRDefault="00862078" w:rsidP="00AF3834">
            <w:r>
              <w:t>Primary Energy from Solar Power</w:t>
            </w:r>
          </w:p>
        </w:tc>
        <w:tc>
          <w:tcPr>
            <w:tcW w:w="4585" w:type="dxa"/>
          </w:tcPr>
          <w:p w14:paraId="53EDB8D1" w14:textId="77777777" w:rsidR="00862078" w:rsidRDefault="00862078" w:rsidP="00AF3834">
            <w:r>
              <w:t>2.35</w:t>
            </w:r>
          </w:p>
        </w:tc>
      </w:tr>
      <w:tr w:rsidR="00862078" w14:paraId="05BF3273" w14:textId="77777777" w:rsidTr="00AF3834">
        <w:trPr>
          <w:trHeight w:val="80"/>
        </w:trPr>
        <w:tc>
          <w:tcPr>
            <w:tcW w:w="4957" w:type="dxa"/>
          </w:tcPr>
          <w:p w14:paraId="358899B9" w14:textId="77777777" w:rsidR="00862078" w:rsidRDefault="00862078" w:rsidP="00AF3834">
            <w:r>
              <w:t xml:space="preserve">Primary Energy from Wave </w:t>
            </w:r>
          </w:p>
        </w:tc>
        <w:tc>
          <w:tcPr>
            <w:tcW w:w="4585" w:type="dxa"/>
          </w:tcPr>
          <w:p w14:paraId="547E20DA" w14:textId="77777777" w:rsidR="00862078" w:rsidRDefault="00862078" w:rsidP="00AF3834">
            <w:r>
              <w:t>5.4x10^14</w:t>
            </w:r>
          </w:p>
        </w:tc>
      </w:tr>
      <w:tr w:rsidR="00862078" w14:paraId="089F1113" w14:textId="77777777" w:rsidTr="00AF3834">
        <w:trPr>
          <w:trHeight w:val="80"/>
        </w:trPr>
        <w:tc>
          <w:tcPr>
            <w:tcW w:w="4957" w:type="dxa"/>
          </w:tcPr>
          <w:p w14:paraId="12FF24CC" w14:textId="77777777" w:rsidR="00862078" w:rsidRDefault="00862078" w:rsidP="00AF3834">
            <w:r>
              <w:t>Primary energy from Wind</w:t>
            </w:r>
          </w:p>
        </w:tc>
        <w:tc>
          <w:tcPr>
            <w:tcW w:w="4585" w:type="dxa"/>
          </w:tcPr>
          <w:p w14:paraId="6133505E" w14:textId="77777777" w:rsidR="00862078" w:rsidRDefault="00862078" w:rsidP="00AF3834">
            <w:r>
              <w:t>0.0359</w:t>
            </w:r>
          </w:p>
        </w:tc>
      </w:tr>
      <w:tr w:rsidR="00862078" w14:paraId="02C451C7" w14:textId="77777777" w:rsidTr="00AF3834">
        <w:trPr>
          <w:trHeight w:val="80"/>
        </w:trPr>
        <w:tc>
          <w:tcPr>
            <w:tcW w:w="4957" w:type="dxa"/>
          </w:tcPr>
          <w:p w14:paraId="595EC118" w14:textId="77777777" w:rsidR="00862078" w:rsidRDefault="00862078" w:rsidP="00AF3834">
            <w:r>
              <w:t>Hard Coal</w:t>
            </w:r>
          </w:p>
        </w:tc>
        <w:tc>
          <w:tcPr>
            <w:tcW w:w="4585" w:type="dxa"/>
          </w:tcPr>
          <w:p w14:paraId="2322A297" w14:textId="77777777" w:rsidR="00862078" w:rsidRDefault="00862078" w:rsidP="00AF3834">
            <w:r>
              <w:t>0.136</w:t>
            </w:r>
          </w:p>
        </w:tc>
      </w:tr>
      <w:tr w:rsidR="00862078" w14:paraId="6C43D22B" w14:textId="77777777" w:rsidTr="00AF3834">
        <w:trPr>
          <w:trHeight w:val="80"/>
        </w:trPr>
        <w:tc>
          <w:tcPr>
            <w:tcW w:w="4957" w:type="dxa"/>
          </w:tcPr>
          <w:p w14:paraId="4081E761" w14:textId="77777777" w:rsidR="00862078" w:rsidRDefault="00862078" w:rsidP="00AF3834">
            <w:r>
              <w:t xml:space="preserve">Crude Oil </w:t>
            </w:r>
          </w:p>
        </w:tc>
        <w:tc>
          <w:tcPr>
            <w:tcW w:w="4585" w:type="dxa"/>
          </w:tcPr>
          <w:p w14:paraId="529654E6" w14:textId="77777777" w:rsidR="00862078" w:rsidRDefault="00862078" w:rsidP="00AF3834">
            <w:r>
              <w:t>44.1</w:t>
            </w:r>
          </w:p>
        </w:tc>
      </w:tr>
    </w:tbl>
    <w:p w14:paraId="00E2BAEE" w14:textId="2E899057" w:rsidR="00862078" w:rsidRDefault="00D133E0" w:rsidP="00D133E0">
      <w:pPr>
        <w:pStyle w:val="Caption"/>
      </w:pPr>
      <w:bookmarkStart w:id="64" w:name="_Toc512163503"/>
      <w:r>
        <w:t xml:space="preserve">Figure </w:t>
      </w:r>
      <w:fldSimple w:instr=" SEQ Figure \* ARABIC ">
        <w:r w:rsidR="004D4130">
          <w:rPr>
            <w:noProof/>
          </w:rPr>
          <w:t>26</w:t>
        </w:r>
      </w:fldSimple>
      <w:r>
        <w:t>-</w:t>
      </w:r>
      <w:r w:rsidRPr="00B05571">
        <w:t>Validation Data of Input Flows to Make 1MJ of '</w:t>
      </w:r>
      <w:r>
        <w:t>Diesel</w:t>
      </w:r>
      <w:r w:rsidRPr="00B05571">
        <w:t xml:space="preserve"> Mix Regular'</w:t>
      </w:r>
      <w:bookmarkEnd w:id="64"/>
    </w:p>
    <w:tbl>
      <w:tblPr>
        <w:tblStyle w:val="TableGrid"/>
        <w:tblW w:w="9606" w:type="dxa"/>
        <w:tblLook w:val="04A0" w:firstRow="1" w:lastRow="0" w:firstColumn="1" w:lastColumn="0" w:noHBand="0" w:noVBand="1"/>
      </w:tblPr>
      <w:tblGrid>
        <w:gridCol w:w="5019"/>
        <w:gridCol w:w="4587"/>
      </w:tblGrid>
      <w:tr w:rsidR="00862078" w14:paraId="76F371AD" w14:textId="77777777" w:rsidTr="00AF3834">
        <w:trPr>
          <w:trHeight w:val="458"/>
        </w:trPr>
        <w:tc>
          <w:tcPr>
            <w:tcW w:w="5019" w:type="dxa"/>
          </w:tcPr>
          <w:p w14:paraId="1529E0F4" w14:textId="77777777" w:rsidR="00862078" w:rsidRDefault="00862078" w:rsidP="00AF3834">
            <w:pPr>
              <w:tabs>
                <w:tab w:val="left" w:pos="2076"/>
              </w:tabs>
            </w:pPr>
            <w:r>
              <w:t>Output Flows to Make 1Kg of ‘Diesel mix’</w:t>
            </w:r>
          </w:p>
        </w:tc>
        <w:tc>
          <w:tcPr>
            <w:tcW w:w="4587" w:type="dxa"/>
          </w:tcPr>
          <w:p w14:paraId="02A7B5BB" w14:textId="77777777" w:rsidR="00862078" w:rsidRDefault="00862078" w:rsidP="00AF3834">
            <w:pPr>
              <w:tabs>
                <w:tab w:val="left" w:pos="2076"/>
              </w:tabs>
            </w:pPr>
            <w:r>
              <w:t>Amount (MJ unless specified otherwise)</w:t>
            </w:r>
          </w:p>
        </w:tc>
      </w:tr>
      <w:tr w:rsidR="00862078" w14:paraId="7457F034" w14:textId="77777777" w:rsidTr="00AF3834">
        <w:trPr>
          <w:trHeight w:val="237"/>
        </w:trPr>
        <w:tc>
          <w:tcPr>
            <w:tcW w:w="5019" w:type="dxa"/>
          </w:tcPr>
          <w:p w14:paraId="745CFEE2" w14:textId="77777777" w:rsidR="00862078" w:rsidRDefault="00862078" w:rsidP="00AF3834">
            <w:pPr>
              <w:tabs>
                <w:tab w:val="left" w:pos="2076"/>
              </w:tabs>
            </w:pPr>
            <w:r>
              <w:t>Diesel Regular</w:t>
            </w:r>
          </w:p>
        </w:tc>
        <w:tc>
          <w:tcPr>
            <w:tcW w:w="4587" w:type="dxa"/>
          </w:tcPr>
          <w:p w14:paraId="2EAB152B" w14:textId="77777777" w:rsidR="00862078" w:rsidRDefault="00862078" w:rsidP="00AF3834">
            <w:pPr>
              <w:tabs>
                <w:tab w:val="left" w:pos="2076"/>
              </w:tabs>
            </w:pPr>
            <w:r>
              <w:t>1Kg</w:t>
            </w:r>
          </w:p>
        </w:tc>
      </w:tr>
      <w:tr w:rsidR="00862078" w14:paraId="5ECAB41E" w14:textId="77777777" w:rsidTr="00AF3834">
        <w:trPr>
          <w:trHeight w:val="221"/>
        </w:trPr>
        <w:tc>
          <w:tcPr>
            <w:tcW w:w="5019" w:type="dxa"/>
          </w:tcPr>
          <w:p w14:paraId="6CA6F612" w14:textId="77777777" w:rsidR="00862078" w:rsidRDefault="00862078" w:rsidP="00AF3834">
            <w:pPr>
              <w:tabs>
                <w:tab w:val="left" w:pos="2076"/>
              </w:tabs>
            </w:pPr>
            <w:r>
              <w:t xml:space="preserve">Carbon Dioxide </w:t>
            </w:r>
          </w:p>
        </w:tc>
        <w:tc>
          <w:tcPr>
            <w:tcW w:w="4587" w:type="dxa"/>
          </w:tcPr>
          <w:p w14:paraId="5C3B020E" w14:textId="77777777" w:rsidR="00862078" w:rsidRDefault="00862078" w:rsidP="00AF3834">
            <w:pPr>
              <w:tabs>
                <w:tab w:val="left" w:pos="2076"/>
              </w:tabs>
            </w:pPr>
            <w:r>
              <w:t>0.363</w:t>
            </w:r>
          </w:p>
        </w:tc>
      </w:tr>
      <w:tr w:rsidR="00862078" w14:paraId="6730D7B1" w14:textId="77777777" w:rsidTr="00AF3834">
        <w:trPr>
          <w:trHeight w:val="255"/>
        </w:trPr>
        <w:tc>
          <w:tcPr>
            <w:tcW w:w="5019" w:type="dxa"/>
          </w:tcPr>
          <w:p w14:paraId="216CC55B" w14:textId="77777777" w:rsidR="00862078" w:rsidRDefault="00862078" w:rsidP="00AF3834">
            <w:pPr>
              <w:tabs>
                <w:tab w:val="left" w:pos="2076"/>
              </w:tabs>
            </w:pPr>
            <w:r>
              <w:t>Carbon Dioxide (Biotic)</w:t>
            </w:r>
          </w:p>
        </w:tc>
        <w:tc>
          <w:tcPr>
            <w:tcW w:w="4587" w:type="dxa"/>
          </w:tcPr>
          <w:p w14:paraId="64DC0175" w14:textId="77777777" w:rsidR="00862078" w:rsidRDefault="00862078" w:rsidP="00AF3834">
            <w:pPr>
              <w:tabs>
                <w:tab w:val="left" w:pos="2076"/>
              </w:tabs>
            </w:pPr>
            <w:r>
              <w:t>0.0188</w:t>
            </w:r>
          </w:p>
        </w:tc>
      </w:tr>
    </w:tbl>
    <w:p w14:paraId="4A97E0A9" w14:textId="57F74768" w:rsidR="00D133E0" w:rsidRDefault="00D133E0" w:rsidP="00D133E0">
      <w:pPr>
        <w:pStyle w:val="Caption"/>
      </w:pPr>
      <w:bookmarkStart w:id="65" w:name="_Toc512163504"/>
      <w:r>
        <w:t xml:space="preserve">Figure </w:t>
      </w:r>
      <w:fldSimple w:instr=" SEQ Figure \* ARABIC ">
        <w:r w:rsidR="004D4130">
          <w:rPr>
            <w:noProof/>
          </w:rPr>
          <w:t>27</w:t>
        </w:r>
      </w:fldSimple>
      <w:r>
        <w:t xml:space="preserve">- </w:t>
      </w:r>
      <w:r w:rsidRPr="009274B8">
        <w:t xml:space="preserve">Validation Data of </w:t>
      </w:r>
      <w:r>
        <w:t>Out</w:t>
      </w:r>
      <w:r w:rsidRPr="009274B8">
        <w:t>put Flows to Make 1MJ of '</w:t>
      </w:r>
      <w:r>
        <w:t>Diesel</w:t>
      </w:r>
      <w:r w:rsidRPr="009274B8">
        <w:t xml:space="preserve"> Mix Regular'</w:t>
      </w:r>
      <w:bookmarkEnd w:id="65"/>
    </w:p>
    <w:p w14:paraId="57CF9A9C" w14:textId="22FDE502" w:rsidR="00862078" w:rsidRDefault="00336F91" w:rsidP="00862078">
      <w:pPr>
        <w:tabs>
          <w:tab w:val="left" w:pos="2076"/>
        </w:tabs>
      </w:pPr>
      <w:sdt>
        <w:sdtPr>
          <w:id w:val="-549836228"/>
          <w:citation/>
        </w:sdtPr>
        <w:sdtContent>
          <w:r w:rsidR="00862078">
            <w:fldChar w:fldCharType="begin"/>
          </w:r>
          <w:r w:rsidR="00862078">
            <w:instrText xml:space="preserve"> CITATION Thi18 \l 2057 </w:instrText>
          </w:r>
          <w:r w:rsidR="00862078">
            <w:fldChar w:fldCharType="separate"/>
          </w:r>
          <w:r w:rsidR="001267E5" w:rsidRPr="001267E5">
            <w:rPr>
              <w:noProof/>
            </w:rPr>
            <w:t>(Thinkstep-Gabi , 2018)</w:t>
          </w:r>
          <w:r w:rsidR="00862078">
            <w:fldChar w:fldCharType="end"/>
          </w:r>
        </w:sdtContent>
      </w:sdt>
    </w:p>
    <w:p w14:paraId="526B2F6F" w14:textId="77777777" w:rsidR="00862078" w:rsidRDefault="00862078" w:rsidP="00862078">
      <w:pPr>
        <w:rPr>
          <w:b/>
        </w:rPr>
      </w:pPr>
    </w:p>
    <w:p w14:paraId="251D2A0A" w14:textId="4D10A672" w:rsidR="00862078" w:rsidRDefault="00862078" w:rsidP="00862078">
      <w:pPr>
        <w:rPr>
          <w:b/>
        </w:rPr>
      </w:pPr>
    </w:p>
    <w:p w14:paraId="12CE3C22" w14:textId="430A82DC" w:rsidR="009661A8" w:rsidRDefault="009661A8" w:rsidP="00862078">
      <w:pPr>
        <w:rPr>
          <w:b/>
        </w:rPr>
      </w:pPr>
    </w:p>
    <w:p w14:paraId="054B1AFA" w14:textId="77777777" w:rsidR="00D133E0" w:rsidRDefault="00D133E0" w:rsidP="00862078">
      <w:pPr>
        <w:rPr>
          <w:b/>
        </w:rPr>
      </w:pPr>
    </w:p>
    <w:p w14:paraId="6AE28FA2" w14:textId="77777777" w:rsidR="00862078" w:rsidRDefault="00862078" w:rsidP="00862078">
      <w:pPr>
        <w:rPr>
          <w:b/>
        </w:rPr>
      </w:pPr>
    </w:p>
    <w:p w14:paraId="12CDF330" w14:textId="21E852BF" w:rsidR="003D6A16" w:rsidRPr="003D6A16" w:rsidRDefault="00825D14" w:rsidP="00D133E0">
      <w:pPr>
        <w:pStyle w:val="Heading3"/>
      </w:pPr>
      <w:bookmarkStart w:id="66" w:name="_Toc512170364"/>
      <w:r>
        <w:t xml:space="preserve">5.3 </w:t>
      </w:r>
      <w:r w:rsidR="00862078">
        <w:t>Electricity</w:t>
      </w:r>
      <w:bookmarkEnd w:id="66"/>
      <w:r w:rsidR="00862078">
        <w:t xml:space="preserve"> </w:t>
      </w:r>
    </w:p>
    <w:tbl>
      <w:tblPr>
        <w:tblStyle w:val="TableGrid"/>
        <w:tblW w:w="9788" w:type="dxa"/>
        <w:tblInd w:w="-5" w:type="dxa"/>
        <w:tblLook w:val="04A0" w:firstRow="1" w:lastRow="0" w:firstColumn="1" w:lastColumn="0" w:noHBand="0" w:noVBand="1"/>
      </w:tblPr>
      <w:tblGrid>
        <w:gridCol w:w="3558"/>
        <w:gridCol w:w="3115"/>
        <w:gridCol w:w="3115"/>
      </w:tblGrid>
      <w:tr w:rsidR="00862078" w14:paraId="2C8AC00D" w14:textId="77777777" w:rsidTr="00AF3834">
        <w:trPr>
          <w:trHeight w:val="488"/>
        </w:trPr>
        <w:tc>
          <w:tcPr>
            <w:tcW w:w="3558" w:type="dxa"/>
          </w:tcPr>
          <w:p w14:paraId="5D13D556" w14:textId="77777777" w:rsidR="00862078" w:rsidRDefault="00862078" w:rsidP="00AF3834">
            <w:r>
              <w:t>Input Flows to Make 3.6MJ of ‘EU-27 Electricity Grid Mix’</w:t>
            </w:r>
          </w:p>
        </w:tc>
        <w:tc>
          <w:tcPr>
            <w:tcW w:w="3115" w:type="dxa"/>
          </w:tcPr>
          <w:p w14:paraId="5CEC3B14" w14:textId="77777777" w:rsidR="00862078" w:rsidRPr="00552C84" w:rsidRDefault="00862078" w:rsidP="00AF3834">
            <w:r>
              <w:t>(MJ) (Unless stated otherwise)</w:t>
            </w:r>
          </w:p>
        </w:tc>
        <w:tc>
          <w:tcPr>
            <w:tcW w:w="3115" w:type="dxa"/>
          </w:tcPr>
          <w:p w14:paraId="6DA34B40" w14:textId="77777777" w:rsidR="00862078" w:rsidRDefault="00862078" w:rsidP="00AF3834">
            <w:r>
              <w:t xml:space="preserve">Comparison Value from Original data – European LCA Database  </w:t>
            </w:r>
          </w:p>
        </w:tc>
      </w:tr>
      <w:tr w:rsidR="00862078" w14:paraId="049A8413" w14:textId="77777777" w:rsidTr="00AF3834">
        <w:trPr>
          <w:trHeight w:val="253"/>
        </w:trPr>
        <w:tc>
          <w:tcPr>
            <w:tcW w:w="3558" w:type="dxa"/>
          </w:tcPr>
          <w:p w14:paraId="61F6787B" w14:textId="77777777" w:rsidR="00862078" w:rsidRDefault="00862078" w:rsidP="00AF3834">
            <w:r>
              <w:t xml:space="preserve">Primary Energy from </w:t>
            </w:r>
            <w:proofErr w:type="spellStart"/>
            <w:r>
              <w:t>Geothermics</w:t>
            </w:r>
            <w:proofErr w:type="spellEnd"/>
          </w:p>
        </w:tc>
        <w:tc>
          <w:tcPr>
            <w:tcW w:w="3115" w:type="dxa"/>
          </w:tcPr>
          <w:p w14:paraId="4778E4A5" w14:textId="77777777" w:rsidR="00862078" w:rsidRDefault="00862078" w:rsidP="00AF3834">
            <w:pPr>
              <w:tabs>
                <w:tab w:val="left" w:pos="2076"/>
              </w:tabs>
            </w:pPr>
            <w:r>
              <w:t>0.004</w:t>
            </w:r>
          </w:p>
        </w:tc>
        <w:tc>
          <w:tcPr>
            <w:tcW w:w="3115" w:type="dxa"/>
          </w:tcPr>
          <w:p w14:paraId="03E85F3E" w14:textId="77777777" w:rsidR="00862078" w:rsidRDefault="00862078" w:rsidP="00AF3834">
            <w:pPr>
              <w:tabs>
                <w:tab w:val="left" w:pos="2076"/>
              </w:tabs>
            </w:pPr>
          </w:p>
        </w:tc>
      </w:tr>
      <w:tr w:rsidR="00862078" w14:paraId="3C211DE7" w14:textId="77777777" w:rsidTr="00AF3834">
        <w:trPr>
          <w:trHeight w:val="235"/>
        </w:trPr>
        <w:tc>
          <w:tcPr>
            <w:tcW w:w="3558" w:type="dxa"/>
          </w:tcPr>
          <w:p w14:paraId="36C9895F" w14:textId="77777777" w:rsidR="00862078" w:rsidRDefault="00862078" w:rsidP="00AF3834">
            <w:pPr>
              <w:tabs>
                <w:tab w:val="right" w:pos="3078"/>
              </w:tabs>
            </w:pPr>
            <w:r>
              <w:t>Primary Energy from Hydro Power</w:t>
            </w:r>
            <w:r>
              <w:tab/>
            </w:r>
          </w:p>
        </w:tc>
        <w:tc>
          <w:tcPr>
            <w:tcW w:w="3115" w:type="dxa"/>
          </w:tcPr>
          <w:p w14:paraId="6CA7CB63" w14:textId="77777777" w:rsidR="00862078" w:rsidRDefault="00862078" w:rsidP="00AF3834">
            <w:pPr>
              <w:tabs>
                <w:tab w:val="left" w:pos="2076"/>
              </w:tabs>
            </w:pPr>
            <w:r>
              <w:t>2.46</w:t>
            </w:r>
          </w:p>
        </w:tc>
        <w:tc>
          <w:tcPr>
            <w:tcW w:w="3115" w:type="dxa"/>
          </w:tcPr>
          <w:p w14:paraId="7C3298E9" w14:textId="77777777" w:rsidR="00862078" w:rsidRDefault="00862078" w:rsidP="00AF3834">
            <w:pPr>
              <w:tabs>
                <w:tab w:val="left" w:pos="2076"/>
              </w:tabs>
            </w:pPr>
          </w:p>
        </w:tc>
      </w:tr>
      <w:tr w:rsidR="00862078" w14:paraId="79DBDAB4" w14:textId="77777777" w:rsidTr="00AF3834">
        <w:trPr>
          <w:trHeight w:val="253"/>
        </w:trPr>
        <w:tc>
          <w:tcPr>
            <w:tcW w:w="3558" w:type="dxa"/>
          </w:tcPr>
          <w:p w14:paraId="5D84F91D" w14:textId="77777777" w:rsidR="00862078" w:rsidRDefault="00862078" w:rsidP="00AF3834">
            <w:r>
              <w:t>Primary Energy from Solar Power</w:t>
            </w:r>
          </w:p>
        </w:tc>
        <w:tc>
          <w:tcPr>
            <w:tcW w:w="3115" w:type="dxa"/>
          </w:tcPr>
          <w:p w14:paraId="5155B157" w14:textId="77777777" w:rsidR="00862078" w:rsidRDefault="00862078" w:rsidP="00AF3834">
            <w:pPr>
              <w:tabs>
                <w:tab w:val="left" w:pos="2076"/>
              </w:tabs>
            </w:pPr>
            <w:r>
              <w:t>1.32</w:t>
            </w:r>
          </w:p>
        </w:tc>
        <w:tc>
          <w:tcPr>
            <w:tcW w:w="3115" w:type="dxa"/>
          </w:tcPr>
          <w:p w14:paraId="5F812E58" w14:textId="77777777" w:rsidR="00862078" w:rsidRDefault="00862078" w:rsidP="00AF3834">
            <w:pPr>
              <w:tabs>
                <w:tab w:val="left" w:pos="2076"/>
              </w:tabs>
            </w:pPr>
          </w:p>
        </w:tc>
      </w:tr>
      <w:tr w:rsidR="00862078" w14:paraId="0A1CB60D" w14:textId="77777777" w:rsidTr="00AF3834">
        <w:trPr>
          <w:trHeight w:val="253"/>
        </w:trPr>
        <w:tc>
          <w:tcPr>
            <w:tcW w:w="3558" w:type="dxa"/>
          </w:tcPr>
          <w:p w14:paraId="02622B72" w14:textId="77777777" w:rsidR="00862078" w:rsidRDefault="00862078" w:rsidP="00AF3834">
            <w:r>
              <w:t xml:space="preserve">Primary Energy from Wave </w:t>
            </w:r>
          </w:p>
        </w:tc>
        <w:tc>
          <w:tcPr>
            <w:tcW w:w="3115" w:type="dxa"/>
          </w:tcPr>
          <w:p w14:paraId="0B29783A" w14:textId="77777777" w:rsidR="00862078" w:rsidRDefault="00862078" w:rsidP="00AF3834">
            <w:pPr>
              <w:tabs>
                <w:tab w:val="left" w:pos="2076"/>
              </w:tabs>
            </w:pPr>
            <w:r>
              <w:t>2.85x10-13</w:t>
            </w:r>
          </w:p>
        </w:tc>
        <w:tc>
          <w:tcPr>
            <w:tcW w:w="3115" w:type="dxa"/>
          </w:tcPr>
          <w:p w14:paraId="50F60B4F" w14:textId="77777777" w:rsidR="00862078" w:rsidRDefault="00862078" w:rsidP="00AF3834">
            <w:pPr>
              <w:tabs>
                <w:tab w:val="left" w:pos="2076"/>
              </w:tabs>
            </w:pPr>
          </w:p>
        </w:tc>
      </w:tr>
      <w:tr w:rsidR="00862078" w14:paraId="01389C79" w14:textId="77777777" w:rsidTr="00AF3834">
        <w:trPr>
          <w:trHeight w:val="253"/>
        </w:trPr>
        <w:tc>
          <w:tcPr>
            <w:tcW w:w="3558" w:type="dxa"/>
          </w:tcPr>
          <w:p w14:paraId="0A80CB8C" w14:textId="77777777" w:rsidR="00862078" w:rsidRDefault="00862078" w:rsidP="00AF3834">
            <w:r>
              <w:t>Primary energy from Wind</w:t>
            </w:r>
          </w:p>
        </w:tc>
        <w:tc>
          <w:tcPr>
            <w:tcW w:w="3115" w:type="dxa"/>
          </w:tcPr>
          <w:p w14:paraId="0A0D5D87" w14:textId="77777777" w:rsidR="00862078" w:rsidRDefault="00862078" w:rsidP="00AF3834">
            <w:pPr>
              <w:tabs>
                <w:tab w:val="left" w:pos="2076"/>
              </w:tabs>
            </w:pPr>
            <w:r>
              <w:t>0.472</w:t>
            </w:r>
          </w:p>
        </w:tc>
        <w:tc>
          <w:tcPr>
            <w:tcW w:w="3115" w:type="dxa"/>
          </w:tcPr>
          <w:p w14:paraId="3DC9C934" w14:textId="77777777" w:rsidR="00862078" w:rsidRDefault="00862078" w:rsidP="00AF3834">
            <w:pPr>
              <w:tabs>
                <w:tab w:val="left" w:pos="2076"/>
              </w:tabs>
            </w:pPr>
          </w:p>
        </w:tc>
      </w:tr>
      <w:tr w:rsidR="00862078" w14:paraId="7546E122" w14:textId="77777777" w:rsidTr="00AF3834">
        <w:trPr>
          <w:trHeight w:val="235"/>
        </w:trPr>
        <w:tc>
          <w:tcPr>
            <w:tcW w:w="3558" w:type="dxa"/>
          </w:tcPr>
          <w:p w14:paraId="73D7737E" w14:textId="77777777" w:rsidR="00862078" w:rsidRDefault="00862078" w:rsidP="00AF3834">
            <w:r>
              <w:t xml:space="preserve">Natural Gas </w:t>
            </w:r>
          </w:p>
        </w:tc>
        <w:tc>
          <w:tcPr>
            <w:tcW w:w="3115" w:type="dxa"/>
          </w:tcPr>
          <w:p w14:paraId="2B76A90E" w14:textId="77777777" w:rsidR="00862078" w:rsidRDefault="00862078" w:rsidP="00AF3834">
            <w:pPr>
              <w:tabs>
                <w:tab w:val="left" w:pos="2076"/>
              </w:tabs>
            </w:pPr>
            <w:r>
              <w:t>1.33</w:t>
            </w:r>
          </w:p>
        </w:tc>
        <w:tc>
          <w:tcPr>
            <w:tcW w:w="3115" w:type="dxa"/>
          </w:tcPr>
          <w:p w14:paraId="02403BE8" w14:textId="77777777" w:rsidR="00862078" w:rsidRDefault="00862078" w:rsidP="00AF3834">
            <w:pPr>
              <w:tabs>
                <w:tab w:val="left" w:pos="2076"/>
              </w:tabs>
            </w:pPr>
          </w:p>
        </w:tc>
      </w:tr>
      <w:tr w:rsidR="00862078" w14:paraId="1CA0A4D8" w14:textId="77777777" w:rsidTr="00AF3834">
        <w:trPr>
          <w:trHeight w:val="253"/>
        </w:trPr>
        <w:tc>
          <w:tcPr>
            <w:tcW w:w="3558" w:type="dxa"/>
          </w:tcPr>
          <w:p w14:paraId="3B37DBDA" w14:textId="77777777" w:rsidR="00862078" w:rsidRDefault="00862078" w:rsidP="00AF3834">
            <w:r>
              <w:t>Hard Coal</w:t>
            </w:r>
          </w:p>
        </w:tc>
        <w:tc>
          <w:tcPr>
            <w:tcW w:w="3115" w:type="dxa"/>
          </w:tcPr>
          <w:p w14:paraId="68FA0665" w14:textId="77777777" w:rsidR="00862078" w:rsidRDefault="00862078" w:rsidP="00AF3834">
            <w:pPr>
              <w:tabs>
                <w:tab w:val="left" w:pos="2076"/>
              </w:tabs>
            </w:pPr>
            <w:r>
              <w:t>1.14</w:t>
            </w:r>
          </w:p>
        </w:tc>
        <w:tc>
          <w:tcPr>
            <w:tcW w:w="3115" w:type="dxa"/>
          </w:tcPr>
          <w:p w14:paraId="5AD4467A" w14:textId="77777777" w:rsidR="00862078" w:rsidRDefault="00862078" w:rsidP="00AF3834">
            <w:pPr>
              <w:tabs>
                <w:tab w:val="left" w:pos="2076"/>
              </w:tabs>
            </w:pPr>
          </w:p>
        </w:tc>
      </w:tr>
      <w:tr w:rsidR="00862078" w14:paraId="3072B104" w14:textId="77777777" w:rsidTr="00AF3834">
        <w:trPr>
          <w:trHeight w:val="253"/>
        </w:trPr>
        <w:tc>
          <w:tcPr>
            <w:tcW w:w="3558" w:type="dxa"/>
          </w:tcPr>
          <w:p w14:paraId="59E0A2DF" w14:textId="77777777" w:rsidR="00862078" w:rsidRDefault="00862078" w:rsidP="00AF3834">
            <w:r>
              <w:t xml:space="preserve">Crude Oil </w:t>
            </w:r>
          </w:p>
        </w:tc>
        <w:tc>
          <w:tcPr>
            <w:tcW w:w="3115" w:type="dxa"/>
          </w:tcPr>
          <w:p w14:paraId="19D52BE4" w14:textId="77777777" w:rsidR="00862078" w:rsidRDefault="00862078" w:rsidP="00AF3834">
            <w:pPr>
              <w:tabs>
                <w:tab w:val="left" w:pos="2076"/>
              </w:tabs>
            </w:pPr>
            <w:r>
              <w:t>0.161</w:t>
            </w:r>
          </w:p>
        </w:tc>
        <w:tc>
          <w:tcPr>
            <w:tcW w:w="3115" w:type="dxa"/>
          </w:tcPr>
          <w:p w14:paraId="22018C5E" w14:textId="77777777" w:rsidR="00862078" w:rsidRDefault="00862078" w:rsidP="00AF3834">
            <w:pPr>
              <w:tabs>
                <w:tab w:val="left" w:pos="2076"/>
              </w:tabs>
            </w:pPr>
          </w:p>
        </w:tc>
      </w:tr>
    </w:tbl>
    <w:p w14:paraId="3AFDA924" w14:textId="542F6D80" w:rsidR="00862078" w:rsidRDefault="00D133E0" w:rsidP="00D133E0">
      <w:pPr>
        <w:pStyle w:val="Caption"/>
      </w:pPr>
      <w:bookmarkStart w:id="67" w:name="_Toc512163505"/>
      <w:r>
        <w:t xml:space="preserve">Figure </w:t>
      </w:r>
      <w:fldSimple w:instr=" SEQ Figure \* ARABIC ">
        <w:r w:rsidR="004D4130">
          <w:rPr>
            <w:noProof/>
          </w:rPr>
          <w:t>28</w:t>
        </w:r>
      </w:fldSimple>
      <w:r>
        <w:t xml:space="preserve">- Validation Data of </w:t>
      </w:r>
      <w:r w:rsidRPr="00475BD7">
        <w:t>Input Flows to Make 3.6MJ of ‘EU-27 Electricity Grid Mix’</w:t>
      </w:r>
      <w:bookmarkEnd w:id="67"/>
    </w:p>
    <w:tbl>
      <w:tblPr>
        <w:tblStyle w:val="TableGrid"/>
        <w:tblW w:w="9776" w:type="dxa"/>
        <w:tblLook w:val="04A0" w:firstRow="1" w:lastRow="0" w:firstColumn="1" w:lastColumn="0" w:noHBand="0" w:noVBand="1"/>
      </w:tblPr>
      <w:tblGrid>
        <w:gridCol w:w="3258"/>
        <w:gridCol w:w="3400"/>
        <w:gridCol w:w="3118"/>
      </w:tblGrid>
      <w:tr w:rsidR="00862078" w14:paraId="189883E9" w14:textId="77777777" w:rsidTr="00AF3834">
        <w:trPr>
          <w:trHeight w:val="253"/>
        </w:trPr>
        <w:tc>
          <w:tcPr>
            <w:tcW w:w="3258" w:type="dxa"/>
          </w:tcPr>
          <w:p w14:paraId="304E96E2" w14:textId="77777777" w:rsidR="00862078" w:rsidRDefault="00862078" w:rsidP="00AF3834">
            <w:pPr>
              <w:tabs>
                <w:tab w:val="left" w:pos="2076"/>
              </w:tabs>
            </w:pPr>
            <w:r>
              <w:t>Output Flows to Make 3.6MJ of ‘EU-27 Electricity Grid Mix’</w:t>
            </w:r>
          </w:p>
        </w:tc>
        <w:tc>
          <w:tcPr>
            <w:tcW w:w="3400" w:type="dxa"/>
          </w:tcPr>
          <w:p w14:paraId="51FF168B" w14:textId="77777777" w:rsidR="00862078" w:rsidRDefault="00862078" w:rsidP="00AF3834">
            <w:pPr>
              <w:tabs>
                <w:tab w:val="left" w:pos="2076"/>
              </w:tabs>
            </w:pPr>
            <w:r>
              <w:t>Amount (MJ) (unless specified otherwise)</w:t>
            </w:r>
          </w:p>
        </w:tc>
        <w:tc>
          <w:tcPr>
            <w:tcW w:w="3118" w:type="dxa"/>
          </w:tcPr>
          <w:p w14:paraId="4210C669" w14:textId="77777777" w:rsidR="00862078" w:rsidRDefault="00862078" w:rsidP="00AF3834">
            <w:pPr>
              <w:tabs>
                <w:tab w:val="left" w:pos="2076"/>
              </w:tabs>
            </w:pPr>
          </w:p>
        </w:tc>
      </w:tr>
      <w:tr w:rsidR="00862078" w14:paraId="28D19C11" w14:textId="77777777" w:rsidTr="00AF3834">
        <w:trPr>
          <w:trHeight w:val="130"/>
        </w:trPr>
        <w:tc>
          <w:tcPr>
            <w:tcW w:w="3258" w:type="dxa"/>
          </w:tcPr>
          <w:p w14:paraId="2E094C59" w14:textId="77777777" w:rsidR="00862078" w:rsidRDefault="00862078" w:rsidP="00AF3834">
            <w:pPr>
              <w:tabs>
                <w:tab w:val="left" w:pos="2076"/>
              </w:tabs>
            </w:pPr>
            <w:r>
              <w:t xml:space="preserve">Electricity </w:t>
            </w:r>
          </w:p>
        </w:tc>
        <w:tc>
          <w:tcPr>
            <w:tcW w:w="3400" w:type="dxa"/>
          </w:tcPr>
          <w:p w14:paraId="35C2CFD8" w14:textId="77777777" w:rsidR="00862078" w:rsidRDefault="00862078" w:rsidP="00AF3834">
            <w:pPr>
              <w:tabs>
                <w:tab w:val="left" w:pos="2076"/>
              </w:tabs>
            </w:pPr>
            <w:r>
              <w:t>3.6</w:t>
            </w:r>
          </w:p>
        </w:tc>
        <w:tc>
          <w:tcPr>
            <w:tcW w:w="3118" w:type="dxa"/>
          </w:tcPr>
          <w:p w14:paraId="0DAC5F53" w14:textId="77777777" w:rsidR="00862078" w:rsidRDefault="00862078" w:rsidP="00AF3834">
            <w:pPr>
              <w:tabs>
                <w:tab w:val="left" w:pos="2076"/>
              </w:tabs>
            </w:pPr>
          </w:p>
        </w:tc>
      </w:tr>
      <w:tr w:rsidR="00862078" w14:paraId="6391801C" w14:textId="77777777" w:rsidTr="00AF3834">
        <w:trPr>
          <w:trHeight w:val="121"/>
        </w:trPr>
        <w:tc>
          <w:tcPr>
            <w:tcW w:w="3258" w:type="dxa"/>
          </w:tcPr>
          <w:p w14:paraId="0C5CF266" w14:textId="77777777" w:rsidR="00862078" w:rsidRDefault="00862078" w:rsidP="00AF3834">
            <w:pPr>
              <w:tabs>
                <w:tab w:val="left" w:pos="2076"/>
              </w:tabs>
            </w:pPr>
            <w:r>
              <w:t xml:space="preserve">Carbon Dioxide </w:t>
            </w:r>
          </w:p>
        </w:tc>
        <w:tc>
          <w:tcPr>
            <w:tcW w:w="3400" w:type="dxa"/>
          </w:tcPr>
          <w:p w14:paraId="64CBEBB3" w14:textId="77777777" w:rsidR="00862078" w:rsidRDefault="00862078" w:rsidP="00AF3834">
            <w:pPr>
              <w:tabs>
                <w:tab w:val="left" w:pos="2076"/>
              </w:tabs>
            </w:pPr>
            <w:r>
              <w:t>0.295</w:t>
            </w:r>
          </w:p>
        </w:tc>
        <w:tc>
          <w:tcPr>
            <w:tcW w:w="3118" w:type="dxa"/>
          </w:tcPr>
          <w:p w14:paraId="7E1E1827" w14:textId="77777777" w:rsidR="00862078" w:rsidRDefault="00862078" w:rsidP="00AF3834">
            <w:pPr>
              <w:tabs>
                <w:tab w:val="left" w:pos="2076"/>
              </w:tabs>
            </w:pPr>
          </w:p>
        </w:tc>
      </w:tr>
      <w:tr w:rsidR="00862078" w14:paraId="06E37698" w14:textId="77777777" w:rsidTr="00AF3834">
        <w:trPr>
          <w:trHeight w:val="140"/>
        </w:trPr>
        <w:tc>
          <w:tcPr>
            <w:tcW w:w="3258" w:type="dxa"/>
          </w:tcPr>
          <w:p w14:paraId="5FEC9A65" w14:textId="77777777" w:rsidR="00862078" w:rsidRDefault="00862078" w:rsidP="00AF3834">
            <w:pPr>
              <w:tabs>
                <w:tab w:val="left" w:pos="2076"/>
              </w:tabs>
            </w:pPr>
            <w:r>
              <w:t>Carbon Dioxide (Biotic)</w:t>
            </w:r>
          </w:p>
        </w:tc>
        <w:tc>
          <w:tcPr>
            <w:tcW w:w="3400" w:type="dxa"/>
          </w:tcPr>
          <w:p w14:paraId="12EC07EF" w14:textId="77777777" w:rsidR="00862078" w:rsidRDefault="00862078" w:rsidP="00AF3834">
            <w:pPr>
              <w:tabs>
                <w:tab w:val="left" w:pos="2076"/>
              </w:tabs>
            </w:pPr>
            <w:r>
              <w:t>0.1</w:t>
            </w:r>
          </w:p>
        </w:tc>
        <w:tc>
          <w:tcPr>
            <w:tcW w:w="3118" w:type="dxa"/>
          </w:tcPr>
          <w:p w14:paraId="03F91D3E" w14:textId="77777777" w:rsidR="00862078" w:rsidRDefault="00862078" w:rsidP="00AF3834">
            <w:pPr>
              <w:tabs>
                <w:tab w:val="left" w:pos="2076"/>
              </w:tabs>
            </w:pPr>
          </w:p>
        </w:tc>
      </w:tr>
    </w:tbl>
    <w:p w14:paraId="1BE7F5D2" w14:textId="581B89BD" w:rsidR="00862078" w:rsidRDefault="00D133E0" w:rsidP="00D133E0">
      <w:pPr>
        <w:pStyle w:val="Caption"/>
        <w:rPr>
          <w:b/>
        </w:rPr>
      </w:pPr>
      <w:bookmarkStart w:id="68" w:name="_Toc512163506"/>
      <w:r>
        <w:t xml:space="preserve">Figure </w:t>
      </w:r>
      <w:fldSimple w:instr=" SEQ Figure \* ARABIC ">
        <w:r w:rsidR="004D4130">
          <w:rPr>
            <w:noProof/>
          </w:rPr>
          <w:t>29</w:t>
        </w:r>
      </w:fldSimple>
      <w:r>
        <w:t xml:space="preserve">- </w:t>
      </w:r>
      <w:r w:rsidRPr="0094724B">
        <w:t xml:space="preserve">Validation Data of </w:t>
      </w:r>
      <w:r>
        <w:t>Output</w:t>
      </w:r>
      <w:r w:rsidRPr="0094724B">
        <w:t xml:space="preserve"> Flows to Make 3.6MJ of ‘EU-27 Electricity Grid Mix’</w:t>
      </w:r>
      <w:bookmarkEnd w:id="68"/>
    </w:p>
    <w:p w14:paraId="58156774" w14:textId="0B96FD08" w:rsidR="00D133E0" w:rsidRDefault="00336F91" w:rsidP="00D133E0">
      <w:pPr>
        <w:tabs>
          <w:tab w:val="left" w:pos="2076"/>
        </w:tabs>
      </w:pPr>
      <w:sdt>
        <w:sdtPr>
          <w:id w:val="121666669"/>
          <w:citation/>
        </w:sdtPr>
        <w:sdtContent>
          <w:r w:rsidR="00D133E0">
            <w:fldChar w:fldCharType="begin"/>
          </w:r>
          <w:r w:rsidR="00D133E0">
            <w:instrText xml:space="preserve"> CITATION Thi18 \l 2057 </w:instrText>
          </w:r>
          <w:r w:rsidR="00D133E0">
            <w:fldChar w:fldCharType="separate"/>
          </w:r>
          <w:r w:rsidR="001267E5" w:rsidRPr="001267E5">
            <w:rPr>
              <w:noProof/>
            </w:rPr>
            <w:t>(Thinkstep-Gabi , 2018)</w:t>
          </w:r>
          <w:r w:rsidR="00D133E0">
            <w:fldChar w:fldCharType="end"/>
          </w:r>
        </w:sdtContent>
      </w:sdt>
    </w:p>
    <w:p w14:paraId="2CCE4232" w14:textId="77777777" w:rsidR="00862078" w:rsidRDefault="00862078" w:rsidP="00862078"/>
    <w:p w14:paraId="7FCE47E2" w14:textId="77777777" w:rsidR="00862078" w:rsidRDefault="00862078" w:rsidP="00862078"/>
    <w:p w14:paraId="27A8B37F" w14:textId="77777777" w:rsidR="00862078" w:rsidRDefault="00862078" w:rsidP="00862078"/>
    <w:p w14:paraId="0DFAD57F" w14:textId="77777777" w:rsidR="00862078" w:rsidRDefault="00862078" w:rsidP="00862078"/>
    <w:p w14:paraId="6ADD321D" w14:textId="77777777" w:rsidR="00862078" w:rsidRDefault="00862078" w:rsidP="00862078"/>
    <w:p w14:paraId="42D87F97" w14:textId="77777777" w:rsidR="00862078" w:rsidRDefault="00862078" w:rsidP="00862078"/>
    <w:p w14:paraId="06A3A3D8" w14:textId="77777777" w:rsidR="00862078" w:rsidRDefault="00862078" w:rsidP="00862078"/>
    <w:p w14:paraId="4ED13CBB" w14:textId="77777777" w:rsidR="00862078" w:rsidRDefault="00862078" w:rsidP="00862078"/>
    <w:p w14:paraId="4C13B2AA" w14:textId="77777777" w:rsidR="00862078" w:rsidRDefault="00862078" w:rsidP="00862078"/>
    <w:p w14:paraId="2ABA10B5" w14:textId="77777777" w:rsidR="00862078" w:rsidRDefault="00862078" w:rsidP="00862078"/>
    <w:p w14:paraId="3F1FA747" w14:textId="77777777" w:rsidR="00862078" w:rsidRDefault="00862078" w:rsidP="00862078"/>
    <w:p w14:paraId="3C61191F" w14:textId="77777777" w:rsidR="00862078" w:rsidRDefault="00862078" w:rsidP="00862078"/>
    <w:p w14:paraId="490B6EB4" w14:textId="5079D1DE" w:rsidR="00862078" w:rsidRDefault="00862078" w:rsidP="00862078"/>
    <w:p w14:paraId="56A2BCF1" w14:textId="77777777" w:rsidR="00862078" w:rsidRDefault="00862078" w:rsidP="00862078"/>
    <w:p w14:paraId="3C374351" w14:textId="77777777" w:rsidR="00862078" w:rsidRDefault="00862078" w:rsidP="00862078"/>
    <w:p w14:paraId="2F1E4521" w14:textId="77777777" w:rsidR="00862078" w:rsidRDefault="00862078" w:rsidP="00862078"/>
    <w:p w14:paraId="374EE080" w14:textId="77777777" w:rsidR="00862078" w:rsidRDefault="00862078" w:rsidP="00862078">
      <w:pPr>
        <w:jc w:val="both"/>
      </w:pPr>
    </w:p>
    <w:p w14:paraId="68075C59" w14:textId="15AA1CF0" w:rsidR="00862078" w:rsidRPr="00815246" w:rsidRDefault="00825D14" w:rsidP="00A10961">
      <w:pPr>
        <w:pStyle w:val="Heading3"/>
      </w:pPr>
      <w:bookmarkStart w:id="69" w:name="_Toc512170365"/>
      <w:r>
        <w:t xml:space="preserve">5.4 </w:t>
      </w:r>
      <w:r w:rsidR="00862078" w:rsidRPr="00815246">
        <w:t xml:space="preserve">Gabi </w:t>
      </w:r>
      <w:r w:rsidR="00862078">
        <w:t>C</w:t>
      </w:r>
      <w:r w:rsidR="00862078" w:rsidRPr="00815246">
        <w:t>redibility</w:t>
      </w:r>
      <w:bookmarkEnd w:id="69"/>
      <w:r w:rsidR="00862078" w:rsidRPr="00815246">
        <w:t xml:space="preserve"> </w:t>
      </w:r>
    </w:p>
    <w:p w14:paraId="7D6EB7F7" w14:textId="77777777" w:rsidR="00862078" w:rsidRDefault="00862078" w:rsidP="00862078">
      <w:pPr>
        <w:jc w:val="both"/>
      </w:pPr>
      <w:r w:rsidRPr="00A962EC">
        <w:t xml:space="preserve">Gabi </w:t>
      </w:r>
      <w:r>
        <w:t>is a proven credible source of energy data and is used widely by academics and in industry, it is especially useful for studying the well to wheel processes. In order to check the credibility of GaBi, academic journal databases where utilized to find papers that have effectively used GaBi as an effective tool to aid their research and to carry out projects, positive results of the use of GaBi where found, such as this paper below;</w:t>
      </w:r>
    </w:p>
    <w:p w14:paraId="1B9485AE" w14:textId="08B10FF0" w:rsidR="00862078" w:rsidRDefault="00ED101F" w:rsidP="00862078">
      <w:pPr>
        <w:jc w:val="both"/>
      </w:pPr>
      <w:r>
        <w:rPr>
          <w:noProof/>
          <w:lang w:eastAsia="en-GB"/>
        </w:rPr>
        <w:drawing>
          <wp:anchor distT="0" distB="0" distL="114300" distR="114300" simplePos="0" relativeHeight="251675648" behindDoc="0" locked="0" layoutInCell="1" allowOverlap="1" wp14:anchorId="34A30D58" wp14:editId="7B667243">
            <wp:simplePos x="0" y="0"/>
            <wp:positionH relativeFrom="column">
              <wp:posOffset>127635</wp:posOffset>
            </wp:positionH>
            <wp:positionV relativeFrom="paragraph">
              <wp:posOffset>31115</wp:posOffset>
            </wp:positionV>
            <wp:extent cx="5112385" cy="2092960"/>
            <wp:effectExtent l="25400" t="25400" r="18415" b="15240"/>
            <wp:wrapSquare wrapText="bothSides"/>
            <wp:docPr id="4" name="Picture 4" descr="Screen%20Shot%202017-11-15%20at%2012.5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7-11-15%20at%2012.58.46.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2385" cy="2092960"/>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2BD91CEF" w14:textId="77777777" w:rsidR="00862078" w:rsidRPr="00A962EC" w:rsidRDefault="00862078" w:rsidP="00862078">
      <w:pPr>
        <w:jc w:val="both"/>
      </w:pPr>
    </w:p>
    <w:p w14:paraId="4337C38F" w14:textId="77777777" w:rsidR="00862078" w:rsidRDefault="00862078" w:rsidP="00862078">
      <w:pPr>
        <w:jc w:val="both"/>
        <w:rPr>
          <w:b/>
        </w:rPr>
      </w:pPr>
    </w:p>
    <w:p w14:paraId="4D560A68" w14:textId="77777777" w:rsidR="00862078" w:rsidRDefault="00862078" w:rsidP="00862078">
      <w:pPr>
        <w:jc w:val="both"/>
        <w:rPr>
          <w:b/>
        </w:rPr>
      </w:pPr>
    </w:p>
    <w:p w14:paraId="78DA203A" w14:textId="4CB64CE7" w:rsidR="00862078" w:rsidRDefault="00862078" w:rsidP="00862078">
      <w:pPr>
        <w:jc w:val="both"/>
        <w:rPr>
          <w:b/>
        </w:rPr>
      </w:pPr>
    </w:p>
    <w:p w14:paraId="63135937" w14:textId="77777777" w:rsidR="00862078" w:rsidRDefault="00862078" w:rsidP="00862078">
      <w:pPr>
        <w:jc w:val="both"/>
        <w:rPr>
          <w:b/>
        </w:rPr>
      </w:pPr>
    </w:p>
    <w:p w14:paraId="78526E77" w14:textId="77777777" w:rsidR="00862078" w:rsidRDefault="00862078" w:rsidP="00862078">
      <w:pPr>
        <w:jc w:val="both"/>
        <w:rPr>
          <w:b/>
        </w:rPr>
      </w:pPr>
    </w:p>
    <w:p w14:paraId="0D64C31F" w14:textId="77777777" w:rsidR="00862078" w:rsidRDefault="00862078" w:rsidP="00862078">
      <w:pPr>
        <w:jc w:val="both"/>
        <w:rPr>
          <w:b/>
        </w:rPr>
      </w:pPr>
    </w:p>
    <w:p w14:paraId="7DE03BE9" w14:textId="078CF361" w:rsidR="00ED101F" w:rsidRDefault="00ED101F" w:rsidP="00ED101F">
      <w:pPr>
        <w:pStyle w:val="Caption"/>
      </w:pPr>
      <w:bookmarkStart w:id="70" w:name="_Toc512163507"/>
      <w:r>
        <w:t xml:space="preserve">Figure </w:t>
      </w:r>
      <w:fldSimple w:instr=" SEQ Figure \* ARABIC ">
        <w:r w:rsidR="004D4130">
          <w:rPr>
            <w:noProof/>
          </w:rPr>
          <w:t>30</w:t>
        </w:r>
      </w:fldSimple>
      <w:r>
        <w:t>- Example of Academic Paper Using GaBi</w:t>
      </w:r>
      <w:bookmarkEnd w:id="70"/>
    </w:p>
    <w:p w14:paraId="6D9E2159" w14:textId="2C812A32" w:rsidR="00862078" w:rsidRDefault="00336F91" w:rsidP="00862078">
      <w:pPr>
        <w:jc w:val="both"/>
      </w:pPr>
      <w:sdt>
        <w:sdtPr>
          <w:id w:val="-1517687620"/>
          <w:citation/>
        </w:sdtPr>
        <w:sdtContent>
          <w:r w:rsidR="00862078" w:rsidRPr="00045E79">
            <w:fldChar w:fldCharType="begin"/>
          </w:r>
          <w:r w:rsidR="00862078" w:rsidRPr="00045E79">
            <w:instrText xml:space="preserve"> CITATION CMS06 \l 2057 </w:instrText>
          </w:r>
          <w:r w:rsidR="00862078" w:rsidRPr="00045E79">
            <w:fldChar w:fldCharType="separate"/>
          </w:r>
          <w:r w:rsidR="001267E5" w:rsidRPr="001267E5">
            <w:rPr>
              <w:noProof/>
            </w:rPr>
            <w:t>(C.M Silva, 2006)</w:t>
          </w:r>
          <w:r w:rsidR="00862078" w:rsidRPr="00045E79">
            <w:fldChar w:fldCharType="end"/>
          </w:r>
        </w:sdtContent>
      </w:sdt>
    </w:p>
    <w:p w14:paraId="66725029" w14:textId="77777777" w:rsidR="00862078" w:rsidRDefault="00862078" w:rsidP="00862078">
      <w:pPr>
        <w:jc w:val="both"/>
      </w:pPr>
      <w:r w:rsidRPr="0087066F">
        <w:t>Unfortunately the above data does not correlate exactly to the original data set analysed, this is because the program Gabi will only provide the most recent information of the UE’s electricity grid mix which is  ‘EU 28’, whereas the European Life Cycle Database only provides the ‘EU 27’ electricity grid mix. The difference between ‘EU 27’ and ‘EU 28’ is the inclusion of Croatia, which are a country with a large natural gas output</w:t>
      </w:r>
      <w:r>
        <w:t xml:space="preserve"> and usage, which will affect the overall average electricity mix. This would explain the differences between the datasets, as natural gas has a much stronger presence within the EU 28 dataset. </w:t>
      </w:r>
    </w:p>
    <w:p w14:paraId="4A7A2669" w14:textId="77777777" w:rsidR="00862078" w:rsidRPr="004F1AF4" w:rsidRDefault="00862078" w:rsidP="00862078">
      <w:pPr>
        <w:jc w:val="both"/>
      </w:pPr>
    </w:p>
    <w:p w14:paraId="4B206B1A" w14:textId="705C5888" w:rsidR="00862078" w:rsidRDefault="00825D14" w:rsidP="00A10961">
      <w:pPr>
        <w:pStyle w:val="Heading3"/>
      </w:pPr>
      <w:bookmarkStart w:id="71" w:name="_Toc512170366"/>
      <w:r>
        <w:t xml:space="preserve">5.5 </w:t>
      </w:r>
      <w:r w:rsidR="00862078">
        <w:t>European Life Cycle Database Credibility</w:t>
      </w:r>
      <w:bookmarkEnd w:id="71"/>
      <w:r w:rsidR="00862078">
        <w:t xml:space="preserve"> </w:t>
      </w:r>
    </w:p>
    <w:p w14:paraId="35B99FEF" w14:textId="0D6520A9" w:rsidR="00862078" w:rsidRDefault="00862078" w:rsidP="00862078">
      <w:pPr>
        <w:jc w:val="both"/>
      </w:pPr>
      <w:r w:rsidRPr="004F1AF4">
        <w:t>The European Life cycle database is also used regularly by industry and academics</w:t>
      </w:r>
      <w:r w:rsidRPr="00573D17">
        <w:t xml:space="preserve">. </w:t>
      </w:r>
      <w:sdt>
        <w:sdtPr>
          <w:id w:val="-381179137"/>
          <w:citation/>
        </w:sdtPr>
        <w:sdtContent>
          <w:r w:rsidRPr="00573D17">
            <w:fldChar w:fldCharType="begin"/>
          </w:r>
          <w:r w:rsidRPr="00573D17">
            <w:instrText xml:space="preserve"> CITATION Dan15 \l 2057 </w:instrText>
          </w:r>
          <w:r w:rsidRPr="00573D17">
            <w:fldChar w:fldCharType="separate"/>
          </w:r>
          <w:r w:rsidR="001267E5" w:rsidRPr="001267E5">
            <w:rPr>
              <w:noProof/>
            </w:rPr>
            <w:t>(Daniel Garraín, 2015)</w:t>
          </w:r>
          <w:r w:rsidRPr="00573D17">
            <w:fldChar w:fldCharType="end"/>
          </w:r>
        </w:sdtContent>
      </w:sdt>
      <w:r w:rsidRPr="004F1AF4">
        <w:t xml:space="preserve"> </w:t>
      </w:r>
    </w:p>
    <w:p w14:paraId="2D396559" w14:textId="77777777" w:rsidR="00862078" w:rsidRPr="004F1AF4" w:rsidRDefault="00862078" w:rsidP="00862078">
      <w:pPr>
        <w:jc w:val="both"/>
      </w:pPr>
      <w:r w:rsidRPr="004F1AF4">
        <w:t>The opening description of the European Life Cycle database homepage perfectly describes why this data source is credible:</w:t>
      </w:r>
    </w:p>
    <w:p w14:paraId="0DF1D2CA" w14:textId="7398B6A7" w:rsidR="00862078" w:rsidRPr="00F904EC" w:rsidRDefault="00862078" w:rsidP="00862078">
      <w:pPr>
        <w:jc w:val="both"/>
        <w:rPr>
          <w:rFonts w:cstheme="minorHAnsi"/>
          <w:b/>
        </w:rPr>
      </w:pPr>
      <w:r w:rsidRPr="00F904EC">
        <w:rPr>
          <w:rFonts w:cstheme="minorHAnsi"/>
          <w:color w:val="000000"/>
          <w:shd w:val="clear" w:color="auto" w:fill="F2F2F2"/>
        </w:rPr>
        <w:t xml:space="preserve">“The ELCD comprises Life Cycle Inventory (LCI) data from front-running EU-level business associations and other sources for key materials, energy carriers, transport, and waste management. The respective data sets are officially provided and approved by the named industry association” </w:t>
      </w:r>
      <w:sdt>
        <w:sdtPr>
          <w:rPr>
            <w:rFonts w:cstheme="minorHAnsi"/>
            <w:color w:val="000000"/>
            <w:shd w:val="clear" w:color="auto" w:fill="F2F2F2"/>
          </w:rPr>
          <w:id w:val="1164897936"/>
          <w:citation/>
        </w:sdtPr>
        <w:sdtContent>
          <w:r w:rsidRPr="00F904EC">
            <w:rPr>
              <w:rFonts w:cstheme="minorHAnsi"/>
              <w:color w:val="000000"/>
              <w:shd w:val="clear" w:color="auto" w:fill="F2F2F2"/>
            </w:rPr>
            <w:fldChar w:fldCharType="begin"/>
          </w:r>
          <w:r w:rsidRPr="00F904EC">
            <w:rPr>
              <w:rFonts w:cstheme="minorHAnsi"/>
              <w:color w:val="000000"/>
              <w:shd w:val="clear" w:color="auto" w:fill="F2F2F2"/>
            </w:rPr>
            <w:instrText xml:space="preserve"> CITATION Eur \l 2057 </w:instrText>
          </w:r>
          <w:r w:rsidRPr="00F904EC">
            <w:rPr>
              <w:rFonts w:cstheme="minorHAnsi"/>
              <w:color w:val="000000"/>
              <w:shd w:val="clear" w:color="auto" w:fill="F2F2F2"/>
            </w:rPr>
            <w:fldChar w:fldCharType="separate"/>
          </w:r>
          <w:r w:rsidR="001267E5" w:rsidRPr="001267E5">
            <w:rPr>
              <w:rFonts w:cstheme="minorHAnsi"/>
              <w:noProof/>
              <w:color w:val="000000"/>
              <w:shd w:val="clear" w:color="auto" w:fill="F2F2F2"/>
            </w:rPr>
            <w:t>(European Life Cycle Database Joint Reserach Centre , n.d.)</w:t>
          </w:r>
          <w:r w:rsidRPr="00F904EC">
            <w:rPr>
              <w:rFonts w:cstheme="minorHAnsi"/>
              <w:color w:val="000000"/>
              <w:shd w:val="clear" w:color="auto" w:fill="F2F2F2"/>
            </w:rPr>
            <w:fldChar w:fldCharType="end"/>
          </w:r>
        </w:sdtContent>
      </w:sdt>
    </w:p>
    <w:p w14:paraId="0300696B" w14:textId="77777777" w:rsidR="00862078" w:rsidRDefault="00862078" w:rsidP="00862078">
      <w:pPr>
        <w:rPr>
          <w:b/>
        </w:rPr>
      </w:pPr>
    </w:p>
    <w:p w14:paraId="41D8DA87" w14:textId="77777777" w:rsidR="00862078" w:rsidRDefault="00862078" w:rsidP="00862078">
      <w:pPr>
        <w:rPr>
          <w:b/>
        </w:rPr>
      </w:pPr>
    </w:p>
    <w:p w14:paraId="374450C7" w14:textId="77777777" w:rsidR="00862078" w:rsidRDefault="00862078" w:rsidP="00862078">
      <w:pPr>
        <w:rPr>
          <w:b/>
        </w:rPr>
      </w:pPr>
    </w:p>
    <w:p w14:paraId="52DBA3B4" w14:textId="77777777" w:rsidR="00862078" w:rsidRDefault="00862078" w:rsidP="00862078">
      <w:pPr>
        <w:rPr>
          <w:b/>
        </w:rPr>
      </w:pPr>
    </w:p>
    <w:p w14:paraId="4F24202F" w14:textId="396BC0D3" w:rsidR="00862078" w:rsidRDefault="00825D14" w:rsidP="00825D14">
      <w:pPr>
        <w:pStyle w:val="Heading2"/>
      </w:pPr>
      <w:bookmarkStart w:id="72" w:name="_Toc512170367"/>
      <w:r>
        <w:t xml:space="preserve">6.0 </w:t>
      </w:r>
      <w:r w:rsidR="00862078">
        <w:t>Conclusion</w:t>
      </w:r>
      <w:bookmarkEnd w:id="72"/>
    </w:p>
    <w:p w14:paraId="37F38537" w14:textId="47A5ACE1" w:rsidR="00862078" w:rsidRDefault="00862078" w:rsidP="00AE0E82">
      <w:pPr>
        <w:jc w:val="both"/>
      </w:pPr>
      <w:r>
        <w:t>This section of the well to wheel process has highlighted that producing electricity</w:t>
      </w:r>
      <w:r w:rsidRPr="00615EBB">
        <w:t xml:space="preserve"> is far more energy intensive than the refinement of Gasoline and Diesel, due to the</w:t>
      </w:r>
      <w:r>
        <w:t xml:space="preserve"> general</w:t>
      </w:r>
      <w:r w:rsidRPr="00615EBB">
        <w:t xml:space="preserve"> lack of non-renewable sources</w:t>
      </w:r>
      <w:r>
        <w:t xml:space="preserve"> that are used</w:t>
      </w:r>
      <w:r w:rsidRPr="00615EBB">
        <w:t xml:space="preserve"> in the production of electricity, an example</w:t>
      </w:r>
      <w:r>
        <w:t xml:space="preserve"> of this</w:t>
      </w:r>
      <w:r w:rsidRPr="00615EBB">
        <w:t xml:space="preserve"> being the reliance of burning coal to generate steam. Therefore, at this stage it is the least environmentally friendly and least efficient of the fuels discussed. This result was expected as it correlates with academic journals assessing the subject. If electricity is to become a major contender as an automotive fuel, the energy consumption required and greenhouse gas emissions produced would have to reduce significantly in order for this to be a viable replacement </w:t>
      </w:r>
      <w:r>
        <w:t xml:space="preserve">from the </w:t>
      </w:r>
      <w:r w:rsidRPr="00615EBB">
        <w:t xml:space="preserve">dependence on non-renewable fuels such as gasoline and diesel. </w:t>
      </w:r>
    </w:p>
    <w:p w14:paraId="144A562A" w14:textId="77777777" w:rsidR="00862078" w:rsidRDefault="00862078" w:rsidP="00AE0E82">
      <w:pPr>
        <w:jc w:val="both"/>
      </w:pPr>
      <w:r>
        <w:t xml:space="preserve">At this point is the well to wheel process, gasoline has been proved to be the fuel that requires the least energy consumption, however, greater co2 emissions are produced within its refinement process than diesel but lesser than electricity. </w:t>
      </w:r>
    </w:p>
    <w:p w14:paraId="02D8522B" w14:textId="77777777" w:rsidR="00862078" w:rsidRDefault="00862078" w:rsidP="00AE0E82">
      <w:pPr>
        <w:jc w:val="both"/>
      </w:pPr>
      <w:r>
        <w:t xml:space="preserve">It is worth noting that if this study were to be carried out using datasets from a single country perspective with a higher utilisation of renewable energies (such as Norway or Sweden), it would be probable that the energy consumption and greenhouse gas emission result for electricity would be improved. </w:t>
      </w:r>
    </w:p>
    <w:p w14:paraId="3FD4E4FB" w14:textId="77777777" w:rsidR="00862078" w:rsidRPr="00615EBB" w:rsidRDefault="00862078" w:rsidP="00862078"/>
    <w:p w14:paraId="337098DC" w14:textId="39E60663" w:rsidR="00862078" w:rsidRDefault="00862078" w:rsidP="00862078">
      <w:pPr>
        <w:jc w:val="center"/>
        <w:rPr>
          <w:sz w:val="36"/>
          <w:szCs w:val="36"/>
        </w:rPr>
      </w:pPr>
    </w:p>
    <w:p w14:paraId="488FC4DA" w14:textId="4E7FC493" w:rsidR="00862078" w:rsidRDefault="00862078" w:rsidP="00862078">
      <w:pPr>
        <w:jc w:val="center"/>
        <w:rPr>
          <w:sz w:val="36"/>
          <w:szCs w:val="36"/>
        </w:rPr>
      </w:pPr>
    </w:p>
    <w:p w14:paraId="16A50C07" w14:textId="54CB2D1A" w:rsidR="00862078" w:rsidRDefault="00862078" w:rsidP="00862078">
      <w:pPr>
        <w:jc w:val="center"/>
        <w:rPr>
          <w:sz w:val="36"/>
          <w:szCs w:val="36"/>
        </w:rPr>
      </w:pPr>
    </w:p>
    <w:p w14:paraId="118E2001" w14:textId="146E8CE0" w:rsidR="00862078" w:rsidRDefault="00862078" w:rsidP="00862078">
      <w:pPr>
        <w:jc w:val="center"/>
        <w:rPr>
          <w:sz w:val="36"/>
          <w:szCs w:val="36"/>
        </w:rPr>
      </w:pPr>
    </w:p>
    <w:p w14:paraId="701F1DED" w14:textId="74CC01E8" w:rsidR="00862078" w:rsidRDefault="00862078" w:rsidP="00862078">
      <w:pPr>
        <w:jc w:val="center"/>
        <w:rPr>
          <w:sz w:val="36"/>
          <w:szCs w:val="36"/>
        </w:rPr>
      </w:pPr>
    </w:p>
    <w:p w14:paraId="51722860" w14:textId="2383D7E6" w:rsidR="00862078" w:rsidRDefault="00862078" w:rsidP="00862078">
      <w:pPr>
        <w:jc w:val="center"/>
        <w:rPr>
          <w:sz w:val="36"/>
          <w:szCs w:val="36"/>
        </w:rPr>
      </w:pPr>
    </w:p>
    <w:p w14:paraId="13FE510C" w14:textId="1E77FF92" w:rsidR="00862078" w:rsidRDefault="00862078" w:rsidP="00862078">
      <w:pPr>
        <w:jc w:val="center"/>
        <w:rPr>
          <w:sz w:val="36"/>
          <w:szCs w:val="36"/>
        </w:rPr>
      </w:pPr>
    </w:p>
    <w:p w14:paraId="7C943F14" w14:textId="5E44E790" w:rsidR="00862078" w:rsidRDefault="00862078" w:rsidP="00862078">
      <w:pPr>
        <w:jc w:val="center"/>
        <w:rPr>
          <w:sz w:val="36"/>
          <w:szCs w:val="36"/>
        </w:rPr>
      </w:pPr>
    </w:p>
    <w:p w14:paraId="14745E8D" w14:textId="4F5BF587" w:rsidR="00862078" w:rsidRDefault="00862078" w:rsidP="00862078">
      <w:pPr>
        <w:jc w:val="center"/>
        <w:rPr>
          <w:sz w:val="36"/>
          <w:szCs w:val="36"/>
        </w:rPr>
      </w:pPr>
    </w:p>
    <w:p w14:paraId="15E71FA0" w14:textId="5EB4FFF6" w:rsidR="00862078" w:rsidRDefault="00862078" w:rsidP="00862078">
      <w:pPr>
        <w:jc w:val="center"/>
        <w:rPr>
          <w:sz w:val="36"/>
          <w:szCs w:val="36"/>
        </w:rPr>
      </w:pPr>
    </w:p>
    <w:p w14:paraId="60CC5B1B" w14:textId="1ACFF360" w:rsidR="00862078" w:rsidRDefault="00862078" w:rsidP="00862078">
      <w:pPr>
        <w:jc w:val="center"/>
        <w:rPr>
          <w:sz w:val="36"/>
          <w:szCs w:val="36"/>
        </w:rPr>
      </w:pPr>
    </w:p>
    <w:p w14:paraId="36B8782D" w14:textId="5DE72911" w:rsidR="00862078" w:rsidRDefault="00862078" w:rsidP="00862078">
      <w:pPr>
        <w:jc w:val="center"/>
        <w:rPr>
          <w:sz w:val="36"/>
          <w:szCs w:val="36"/>
        </w:rPr>
      </w:pPr>
    </w:p>
    <w:p w14:paraId="081F5F66" w14:textId="369B86F3" w:rsidR="00862078" w:rsidRDefault="00862078" w:rsidP="00862078">
      <w:pPr>
        <w:jc w:val="center"/>
        <w:rPr>
          <w:sz w:val="36"/>
          <w:szCs w:val="36"/>
        </w:rPr>
      </w:pPr>
    </w:p>
    <w:p w14:paraId="0794E947" w14:textId="76C609D4" w:rsidR="00862078" w:rsidRDefault="00862078" w:rsidP="00862078">
      <w:pPr>
        <w:jc w:val="center"/>
        <w:rPr>
          <w:sz w:val="36"/>
          <w:szCs w:val="36"/>
        </w:rPr>
      </w:pPr>
    </w:p>
    <w:p w14:paraId="2673FD55" w14:textId="4ACA6E56" w:rsidR="00862078" w:rsidRDefault="00862078" w:rsidP="00862078">
      <w:pPr>
        <w:jc w:val="center"/>
        <w:rPr>
          <w:sz w:val="36"/>
          <w:szCs w:val="36"/>
        </w:rPr>
      </w:pPr>
    </w:p>
    <w:p w14:paraId="52F7A585" w14:textId="0195B5B6" w:rsidR="00862078" w:rsidRDefault="00862078" w:rsidP="00862078">
      <w:pPr>
        <w:jc w:val="center"/>
        <w:rPr>
          <w:sz w:val="36"/>
          <w:szCs w:val="36"/>
        </w:rPr>
      </w:pPr>
    </w:p>
    <w:p w14:paraId="6768CB26" w14:textId="3A466E50" w:rsidR="00862078" w:rsidRDefault="00862078" w:rsidP="00862078">
      <w:pPr>
        <w:jc w:val="center"/>
        <w:rPr>
          <w:sz w:val="36"/>
          <w:szCs w:val="36"/>
        </w:rPr>
      </w:pPr>
    </w:p>
    <w:p w14:paraId="3B02BB85" w14:textId="72E0A997" w:rsidR="00862078" w:rsidRDefault="00862078" w:rsidP="00862078">
      <w:pPr>
        <w:jc w:val="center"/>
        <w:rPr>
          <w:sz w:val="36"/>
          <w:szCs w:val="36"/>
        </w:rPr>
      </w:pPr>
    </w:p>
    <w:p w14:paraId="2FD7029D" w14:textId="09043D7A" w:rsidR="00862078" w:rsidRDefault="00862078" w:rsidP="00862078">
      <w:pPr>
        <w:jc w:val="center"/>
        <w:rPr>
          <w:sz w:val="36"/>
          <w:szCs w:val="36"/>
        </w:rPr>
      </w:pPr>
    </w:p>
    <w:p w14:paraId="02B71A03" w14:textId="77777777" w:rsidR="00B47B8B" w:rsidRDefault="00B47B8B" w:rsidP="00862078">
      <w:pPr>
        <w:jc w:val="center"/>
        <w:rPr>
          <w:sz w:val="36"/>
          <w:szCs w:val="36"/>
        </w:rPr>
      </w:pPr>
    </w:p>
    <w:p w14:paraId="24AE3A8E" w14:textId="4B091275" w:rsidR="00862078" w:rsidRDefault="00862078" w:rsidP="00862078">
      <w:pPr>
        <w:jc w:val="center"/>
        <w:rPr>
          <w:sz w:val="36"/>
          <w:szCs w:val="36"/>
        </w:rPr>
      </w:pPr>
    </w:p>
    <w:p w14:paraId="3615E72C" w14:textId="7B04D01B" w:rsidR="00862078" w:rsidRPr="00B55823" w:rsidRDefault="00862078" w:rsidP="00B47B8B">
      <w:pPr>
        <w:pStyle w:val="Heading1"/>
      </w:pPr>
      <w:bookmarkStart w:id="73" w:name="_Toc512170368"/>
      <w:r w:rsidRPr="00B55823">
        <w:t>Refinery to Storage Distribution Points</w:t>
      </w:r>
      <w:bookmarkEnd w:id="73"/>
      <w:r w:rsidRPr="00B55823">
        <w:t xml:space="preserve"> </w:t>
      </w:r>
    </w:p>
    <w:p w14:paraId="4E729D0B" w14:textId="46A4D967" w:rsidR="00862078" w:rsidRPr="00B55823" w:rsidRDefault="00862078" w:rsidP="00B47B8B">
      <w:pPr>
        <w:pStyle w:val="Heading1"/>
      </w:pPr>
      <w:bookmarkStart w:id="74" w:name="_Toc512170369"/>
      <w:r w:rsidRPr="00B55823">
        <w:t>(Via Pipeline)</w:t>
      </w:r>
      <w:bookmarkEnd w:id="74"/>
    </w:p>
    <w:p w14:paraId="3D351245" w14:textId="380AB057" w:rsidR="00862078" w:rsidRDefault="00862078" w:rsidP="00862078">
      <w:pPr>
        <w:jc w:val="center"/>
        <w:rPr>
          <w:sz w:val="36"/>
          <w:szCs w:val="36"/>
        </w:rPr>
      </w:pPr>
    </w:p>
    <w:p w14:paraId="0D1BDA31" w14:textId="008E4273" w:rsidR="00862078" w:rsidRDefault="00862078" w:rsidP="00862078">
      <w:pPr>
        <w:jc w:val="center"/>
        <w:rPr>
          <w:sz w:val="36"/>
          <w:szCs w:val="36"/>
        </w:rPr>
      </w:pPr>
    </w:p>
    <w:p w14:paraId="6C97F58A" w14:textId="1CB39F14" w:rsidR="00862078" w:rsidRDefault="00862078" w:rsidP="00862078">
      <w:pPr>
        <w:jc w:val="center"/>
        <w:rPr>
          <w:sz w:val="36"/>
          <w:szCs w:val="36"/>
        </w:rPr>
      </w:pPr>
    </w:p>
    <w:p w14:paraId="31EA8F85" w14:textId="0E909F36" w:rsidR="00862078" w:rsidRDefault="00862078" w:rsidP="00862078">
      <w:pPr>
        <w:jc w:val="center"/>
        <w:rPr>
          <w:sz w:val="36"/>
          <w:szCs w:val="36"/>
        </w:rPr>
      </w:pPr>
    </w:p>
    <w:p w14:paraId="5D388F71" w14:textId="5DE3BE10" w:rsidR="00862078" w:rsidRDefault="00862078" w:rsidP="00862078">
      <w:pPr>
        <w:jc w:val="center"/>
        <w:rPr>
          <w:sz w:val="36"/>
          <w:szCs w:val="36"/>
        </w:rPr>
      </w:pPr>
    </w:p>
    <w:p w14:paraId="04FF47C1" w14:textId="507065B8" w:rsidR="00862078" w:rsidRDefault="00862078" w:rsidP="00862078">
      <w:pPr>
        <w:jc w:val="center"/>
        <w:rPr>
          <w:sz w:val="36"/>
          <w:szCs w:val="36"/>
        </w:rPr>
      </w:pPr>
    </w:p>
    <w:p w14:paraId="02FB1CF0" w14:textId="7691D589" w:rsidR="00862078" w:rsidRDefault="00862078" w:rsidP="00862078">
      <w:pPr>
        <w:jc w:val="center"/>
        <w:rPr>
          <w:sz w:val="36"/>
          <w:szCs w:val="36"/>
        </w:rPr>
      </w:pPr>
    </w:p>
    <w:p w14:paraId="53B9EB5F" w14:textId="1E877CFF" w:rsidR="00862078" w:rsidRDefault="00862078" w:rsidP="00862078">
      <w:pPr>
        <w:jc w:val="center"/>
        <w:rPr>
          <w:sz w:val="36"/>
          <w:szCs w:val="36"/>
        </w:rPr>
      </w:pPr>
    </w:p>
    <w:p w14:paraId="4ED3022D" w14:textId="10075364" w:rsidR="00862078" w:rsidRDefault="00862078" w:rsidP="00862078">
      <w:pPr>
        <w:jc w:val="center"/>
        <w:rPr>
          <w:sz w:val="36"/>
          <w:szCs w:val="36"/>
        </w:rPr>
      </w:pPr>
    </w:p>
    <w:p w14:paraId="0416CB0B" w14:textId="797822CF" w:rsidR="00862078" w:rsidRDefault="00862078" w:rsidP="00862078">
      <w:pPr>
        <w:jc w:val="center"/>
        <w:rPr>
          <w:sz w:val="36"/>
          <w:szCs w:val="36"/>
        </w:rPr>
      </w:pPr>
    </w:p>
    <w:p w14:paraId="10DC59C9" w14:textId="706D2DC9" w:rsidR="00862078" w:rsidRDefault="00862078" w:rsidP="00862078">
      <w:pPr>
        <w:jc w:val="center"/>
        <w:rPr>
          <w:sz w:val="36"/>
          <w:szCs w:val="36"/>
        </w:rPr>
      </w:pPr>
    </w:p>
    <w:p w14:paraId="3F195133" w14:textId="456D8A67" w:rsidR="00DD234B" w:rsidRDefault="00DD234B" w:rsidP="0066183B">
      <w:pPr>
        <w:rPr>
          <w:b/>
        </w:rPr>
      </w:pPr>
    </w:p>
    <w:p w14:paraId="1C54F48E" w14:textId="07AE75E4" w:rsidR="00AE0E82" w:rsidRPr="00AE0E82" w:rsidRDefault="00A21FC1" w:rsidP="00AE0E82">
      <w:pPr>
        <w:pStyle w:val="Heading2"/>
      </w:pPr>
      <w:bookmarkStart w:id="75" w:name="_Toc512170370"/>
      <w:r>
        <w:t xml:space="preserve">1.0 </w:t>
      </w:r>
      <w:r w:rsidR="0066183B" w:rsidRPr="00BF62BE">
        <w:t>Research</w:t>
      </w:r>
      <w:bookmarkEnd w:id="75"/>
    </w:p>
    <w:p w14:paraId="1A01EF7B" w14:textId="77777777" w:rsidR="0066183B" w:rsidRDefault="0066183B" w:rsidP="00AE0E82">
      <w:pPr>
        <w:jc w:val="both"/>
      </w:pPr>
      <w:r w:rsidRPr="00D724ED">
        <w:t xml:space="preserve">The next phase in the well to wheel process </w:t>
      </w:r>
      <w:r>
        <w:t>is the transportation of fuel</w:t>
      </w:r>
      <w:r w:rsidRPr="00D724ED">
        <w:t xml:space="preserve"> product</w:t>
      </w:r>
      <w:r>
        <w:t>s</w:t>
      </w:r>
      <w:r w:rsidRPr="00D724ED">
        <w:t xml:space="preserve"> from refineries</w:t>
      </w:r>
      <w:r>
        <w:t xml:space="preserve"> to distribution</w:t>
      </w:r>
      <w:r w:rsidRPr="00D724ED">
        <w:t xml:space="preserve"> poi</w:t>
      </w:r>
      <w:r>
        <w:t xml:space="preserve">nts/storage facilities via pipeline or cargo ship. </w:t>
      </w:r>
    </w:p>
    <w:p w14:paraId="574D06FE" w14:textId="31E707B0" w:rsidR="0066183B" w:rsidRDefault="0066183B" w:rsidP="00AE0E82">
      <w:pPr>
        <w:jc w:val="both"/>
      </w:pPr>
      <w:r>
        <w:t xml:space="preserve">In order for fuel to be transported from refineries to distribution storage points successfully, there must be a system in place that is capable of moving large amounts of product safely and efficiently whilst also maintaining reliability and cost effectiveness. </w:t>
      </w:r>
      <w:sdt>
        <w:sdtPr>
          <w:id w:val="-2136947723"/>
          <w:citation/>
        </w:sdtPr>
        <w:sdtContent>
          <w:r>
            <w:fldChar w:fldCharType="begin"/>
          </w:r>
          <w:r>
            <w:instrText xml:space="preserve">CITATION Pet17 \l 2057 </w:instrText>
          </w:r>
          <w:r>
            <w:fldChar w:fldCharType="separate"/>
          </w:r>
          <w:r w:rsidR="001267E5" w:rsidRPr="001267E5">
            <w:rPr>
              <w:noProof/>
            </w:rPr>
            <w:t>(Petroleum Industry Association, 2017)</w:t>
          </w:r>
          <w:r>
            <w:fldChar w:fldCharType="end"/>
          </w:r>
        </w:sdtContent>
      </w:sdt>
      <w:r>
        <w:t xml:space="preserve"> Pipelines and cargo ships are the preferred choice at this stage due to the sheer mass of fuel having to be regularly distributed to storage terminals. </w:t>
      </w:r>
      <w:sdt>
        <w:sdtPr>
          <w:id w:val="2002781123"/>
          <w:citation/>
        </w:sdtPr>
        <w:sdtContent>
          <w:r>
            <w:fldChar w:fldCharType="begin"/>
          </w:r>
          <w:r>
            <w:instrText xml:space="preserve"> CITATION Jam08 \l 2057 </w:instrText>
          </w:r>
          <w:r>
            <w:fldChar w:fldCharType="separate"/>
          </w:r>
          <w:r w:rsidR="001267E5" w:rsidRPr="001267E5">
            <w:rPr>
              <w:noProof/>
            </w:rPr>
            <w:t>(Corbett, 2008)</w:t>
          </w:r>
          <w:r>
            <w:fldChar w:fldCharType="end"/>
          </w:r>
        </w:sdtContent>
      </w:sdt>
    </w:p>
    <w:p w14:paraId="411218C9" w14:textId="7720221A" w:rsidR="0066183B" w:rsidRPr="00D724ED" w:rsidRDefault="0066183B" w:rsidP="00AE0E82">
      <w:pPr>
        <w:jc w:val="both"/>
      </w:pPr>
      <w:r>
        <w:t xml:space="preserve">Underground pipelines are an effective solution to this enormous logistical task, </w:t>
      </w:r>
      <w:sdt>
        <w:sdtPr>
          <w:id w:val="2076317424"/>
          <w:citation/>
        </w:sdtPr>
        <w:sdtContent>
          <w:r>
            <w:fldChar w:fldCharType="begin"/>
          </w:r>
          <w:r>
            <w:instrText xml:space="preserve">CITATION WJP \l 2057 </w:instrText>
          </w:r>
          <w:r>
            <w:fldChar w:fldCharType="separate"/>
          </w:r>
          <w:r w:rsidR="001267E5" w:rsidRPr="001267E5">
            <w:rPr>
              <w:noProof/>
            </w:rPr>
            <w:t>(Pienaar, 2010)</w:t>
          </w:r>
          <w:r>
            <w:fldChar w:fldCharType="end"/>
          </w:r>
        </w:sdtContent>
      </w:sdt>
      <w:r>
        <w:t xml:space="preserve"> they serve as an efficient and cost-effective way of transporting fuel products whilst requiring less employees for operation (in comparison to </w:t>
      </w:r>
      <w:r w:rsidR="00ED333D">
        <w:t>vehicle-based</w:t>
      </w:r>
      <w:r>
        <w:t xml:space="preserve"> transportation) and are a less complex operation in terms of logistics </w:t>
      </w:r>
      <w:r w:rsidR="00ED333D">
        <w:t>considering</w:t>
      </w:r>
      <w:r>
        <w:t xml:space="preserve"> the infrastructure is already well established and maintained throughout Britain. </w:t>
      </w:r>
      <w:sdt>
        <w:sdtPr>
          <w:id w:val="-1953008583"/>
          <w:citation/>
        </w:sdtPr>
        <w:sdtContent>
          <w:r>
            <w:fldChar w:fldCharType="begin"/>
          </w:r>
          <w:r>
            <w:instrText xml:space="preserve">CITATION Bri14 \l 2057 </w:instrText>
          </w:r>
          <w:r>
            <w:fldChar w:fldCharType="separate"/>
          </w:r>
          <w:r w:rsidR="001267E5" w:rsidRPr="001267E5">
            <w:rPr>
              <w:noProof/>
            </w:rPr>
            <w:t>(British Pipeline Industry, 2014)</w:t>
          </w:r>
          <w:r>
            <w:fldChar w:fldCharType="end"/>
          </w:r>
        </w:sdtContent>
      </w:sdt>
      <w:r>
        <w:t xml:space="preserve"> </w:t>
      </w:r>
      <w:r w:rsidRPr="002063D6">
        <w:t xml:space="preserve">Cargo ships will be discussed in greater detail in the next section </w:t>
      </w:r>
      <w:r w:rsidR="002063D6" w:rsidRPr="002063D6">
        <w:t>(</w:t>
      </w:r>
      <w:r w:rsidRPr="002063D6">
        <w:t xml:space="preserve">page </w:t>
      </w:r>
      <w:r w:rsidR="002063D6" w:rsidRPr="002063D6">
        <w:t>62)</w:t>
      </w:r>
      <w:r w:rsidRPr="002063D6">
        <w:t xml:space="preserve"> of this report</w:t>
      </w:r>
      <w:r w:rsidR="002063D6" w:rsidRPr="002063D6">
        <w:t>.</w:t>
      </w:r>
    </w:p>
    <w:p w14:paraId="6E4DC10A" w14:textId="224D8B25" w:rsidR="0066183B" w:rsidRDefault="0066183B" w:rsidP="00AE0E82">
      <w:pPr>
        <w:jc w:val="both"/>
      </w:pPr>
      <w:r>
        <w:t xml:space="preserve">The use of pipeline allows a change in tactic in terms of </w:t>
      </w:r>
      <w:r w:rsidR="00ED333D">
        <w:t>refinery-based</w:t>
      </w:r>
      <w:r>
        <w:t xml:space="preserve"> storage sites, instead of stockpiling masses of refined product at the refinery location, fuels can be piped directly into the underground pipeline system where they can begin their extensive journey </w:t>
      </w:r>
      <w:sdt>
        <w:sdtPr>
          <w:id w:val="-835379447"/>
          <w:citation/>
        </w:sdtPr>
        <w:sdtContent>
          <w:r>
            <w:fldChar w:fldCharType="begin"/>
          </w:r>
          <w:r>
            <w:instrText xml:space="preserve">CITATION Aco \l 2057 </w:instrText>
          </w:r>
          <w:r>
            <w:fldChar w:fldCharType="separate"/>
          </w:r>
          <w:r w:rsidR="001267E5" w:rsidRPr="001267E5">
            <w:rPr>
              <w:noProof/>
            </w:rPr>
            <w:t>(Acosta-Amado, et al., 2014)</w:t>
          </w:r>
          <w:r>
            <w:fldChar w:fldCharType="end"/>
          </w:r>
        </w:sdtContent>
      </w:sdt>
      <w:r>
        <w:t xml:space="preserve"> to the various storage facilities that are dispersed throughout Britain. </w:t>
      </w:r>
      <w:sdt>
        <w:sdtPr>
          <w:id w:val="-773704259"/>
          <w:citation/>
        </w:sdtPr>
        <w:sdtContent>
          <w:r>
            <w:fldChar w:fldCharType="begin"/>
          </w:r>
          <w:r>
            <w:instrText xml:space="preserve">CITATION Placeholder3 \l 2057 </w:instrText>
          </w:r>
          <w:r>
            <w:fldChar w:fldCharType="separate"/>
          </w:r>
          <w:r w:rsidR="001267E5" w:rsidRPr="001267E5">
            <w:rPr>
              <w:noProof/>
            </w:rPr>
            <w:t>(UK Petroleum Industry, 2017)</w:t>
          </w:r>
          <w:r>
            <w:fldChar w:fldCharType="end"/>
          </w:r>
        </w:sdtContent>
      </w:sdt>
      <w:r>
        <w:t xml:space="preserve"> Pipelines ensure safe movement of fuel without excessive energy consumption or emission production. </w:t>
      </w:r>
      <w:sdt>
        <w:sdtPr>
          <w:id w:val="-1794130907"/>
          <w:citation/>
        </w:sdtPr>
        <w:sdtContent>
          <w:r>
            <w:fldChar w:fldCharType="begin"/>
          </w:r>
          <w:r>
            <w:instrText xml:space="preserve"> CITATION Can17 \l 2057 </w:instrText>
          </w:r>
          <w:r>
            <w:fldChar w:fldCharType="separate"/>
          </w:r>
          <w:r w:rsidR="001267E5" w:rsidRPr="001267E5">
            <w:rPr>
              <w:noProof/>
            </w:rPr>
            <w:t>(Canadian Energy Pipeline Assosiation, 2017)</w:t>
          </w:r>
          <w:r>
            <w:fldChar w:fldCharType="end"/>
          </w:r>
        </w:sdtContent>
      </w:sdt>
      <w:r>
        <w:t xml:space="preserve"> Despite this, the energy consumption and emission production still need to be taken into consideration in order to determine the overall effect on the well to wheel process being followed/investigated/used. </w:t>
      </w:r>
    </w:p>
    <w:p w14:paraId="37F39DA9" w14:textId="77777777" w:rsidR="0066183B" w:rsidRDefault="0066183B" w:rsidP="0066183B">
      <w:pPr>
        <w:rPr>
          <w:u w:val="single"/>
        </w:rPr>
      </w:pPr>
    </w:p>
    <w:p w14:paraId="17F42E25" w14:textId="77777777" w:rsidR="0066183B" w:rsidRDefault="0066183B" w:rsidP="0066183B">
      <w:pPr>
        <w:rPr>
          <w:u w:val="single"/>
        </w:rPr>
      </w:pPr>
    </w:p>
    <w:p w14:paraId="0D9AFB70" w14:textId="77777777" w:rsidR="0066183B" w:rsidRDefault="0066183B" w:rsidP="0066183B">
      <w:pPr>
        <w:rPr>
          <w:u w:val="single"/>
        </w:rPr>
      </w:pPr>
    </w:p>
    <w:p w14:paraId="0DACC1CC" w14:textId="77777777" w:rsidR="0066183B" w:rsidRDefault="0066183B" w:rsidP="0066183B">
      <w:pPr>
        <w:rPr>
          <w:u w:val="single"/>
        </w:rPr>
      </w:pPr>
    </w:p>
    <w:p w14:paraId="379354E0" w14:textId="77777777" w:rsidR="0066183B" w:rsidRDefault="0066183B" w:rsidP="0066183B">
      <w:pPr>
        <w:rPr>
          <w:u w:val="single"/>
        </w:rPr>
      </w:pPr>
    </w:p>
    <w:p w14:paraId="2A2BDDD5" w14:textId="77777777" w:rsidR="0066183B" w:rsidRDefault="0066183B" w:rsidP="0066183B">
      <w:pPr>
        <w:rPr>
          <w:u w:val="single"/>
        </w:rPr>
      </w:pPr>
    </w:p>
    <w:p w14:paraId="6FEA00A7" w14:textId="77777777" w:rsidR="0066183B" w:rsidRDefault="0066183B" w:rsidP="0066183B">
      <w:pPr>
        <w:rPr>
          <w:u w:val="single"/>
        </w:rPr>
      </w:pPr>
    </w:p>
    <w:p w14:paraId="7F28036C" w14:textId="77777777" w:rsidR="0066183B" w:rsidRDefault="0066183B" w:rsidP="0066183B">
      <w:pPr>
        <w:rPr>
          <w:u w:val="single"/>
        </w:rPr>
      </w:pPr>
    </w:p>
    <w:p w14:paraId="3D1830B5" w14:textId="77777777" w:rsidR="0066183B" w:rsidRDefault="0066183B" w:rsidP="0066183B">
      <w:pPr>
        <w:rPr>
          <w:u w:val="single"/>
        </w:rPr>
      </w:pPr>
    </w:p>
    <w:p w14:paraId="64116DF0" w14:textId="77777777" w:rsidR="0066183B" w:rsidRDefault="0066183B" w:rsidP="0066183B">
      <w:pPr>
        <w:rPr>
          <w:u w:val="single"/>
        </w:rPr>
      </w:pPr>
    </w:p>
    <w:p w14:paraId="0BB37665" w14:textId="77777777" w:rsidR="0066183B" w:rsidRDefault="0066183B" w:rsidP="0066183B">
      <w:pPr>
        <w:rPr>
          <w:b/>
        </w:rPr>
      </w:pPr>
    </w:p>
    <w:p w14:paraId="7ED1AADF" w14:textId="77777777" w:rsidR="0066183B" w:rsidRDefault="0066183B" w:rsidP="0066183B">
      <w:pPr>
        <w:rPr>
          <w:b/>
        </w:rPr>
      </w:pPr>
    </w:p>
    <w:p w14:paraId="4C953754" w14:textId="77777777" w:rsidR="0066183B" w:rsidRDefault="0066183B" w:rsidP="0066183B">
      <w:pPr>
        <w:rPr>
          <w:b/>
        </w:rPr>
      </w:pPr>
    </w:p>
    <w:p w14:paraId="13787759" w14:textId="77777777" w:rsidR="0066183B" w:rsidRDefault="0066183B" w:rsidP="0066183B">
      <w:pPr>
        <w:rPr>
          <w:b/>
        </w:rPr>
      </w:pPr>
    </w:p>
    <w:p w14:paraId="0F873F0B" w14:textId="77777777" w:rsidR="0066183B" w:rsidRPr="00FF5EE8" w:rsidRDefault="0066183B" w:rsidP="0066183B">
      <w:pPr>
        <w:rPr>
          <w:b/>
        </w:rPr>
      </w:pPr>
    </w:p>
    <w:p w14:paraId="528A34D4" w14:textId="21D04694" w:rsidR="0066183B" w:rsidRPr="00FF5EE8" w:rsidRDefault="00A21FC1" w:rsidP="00A21FC1">
      <w:pPr>
        <w:pStyle w:val="Heading2"/>
      </w:pPr>
      <w:bookmarkStart w:id="76" w:name="_Toc512170371"/>
      <w:r>
        <w:t xml:space="preserve">2.0 </w:t>
      </w:r>
      <w:r w:rsidR="0066183B" w:rsidRPr="00FF5EE8">
        <w:t>Methodology</w:t>
      </w:r>
      <w:bookmarkEnd w:id="76"/>
      <w:r w:rsidR="0066183B" w:rsidRPr="00FF5EE8">
        <w:t xml:space="preserve"> </w:t>
      </w:r>
    </w:p>
    <w:p w14:paraId="1B198CD3" w14:textId="77777777" w:rsidR="0066183B" w:rsidRDefault="0066183B" w:rsidP="00AE0E82">
      <w:pPr>
        <w:jc w:val="both"/>
      </w:pPr>
      <w:r w:rsidRPr="004B7D71">
        <w:t xml:space="preserve">To </w:t>
      </w:r>
      <w:r>
        <w:t>as</w:t>
      </w:r>
      <w:r w:rsidRPr="004B7D71">
        <w:t>sess the change in energy that can occu</w:t>
      </w:r>
      <w:r>
        <w:t xml:space="preserve">r along a pipeline, it is first important to contemplate where energy ‘losses’ may arise and at what point significant energy is needed in order for the pipeline system to operate. </w:t>
      </w:r>
    </w:p>
    <w:p w14:paraId="3E3C2C08" w14:textId="6F160BD9" w:rsidR="0066183B" w:rsidRDefault="0066183B" w:rsidP="00AE0E82">
      <w:pPr>
        <w:jc w:val="both"/>
      </w:pPr>
      <w:r>
        <w:t>At the beginning of a pipeline system there will be a pumping station situated that will pressurize the fuel to a specified amount and will allow fuel products to travel safely along the pipe at a particular velocity.  As the fuel travels along the pipeline, energy is ‘lost’ due to different forces acting within the system, such as the frictional force of the inner pipe surface, a change in inclination of the pipe routing and minor losses that occur due to pipe bends and elbows. This creates a requirement for a secondary pumping system along larger pipeline routes that are required to apply work to the fuel, increasing the pressure back to its original amount.</w:t>
      </w:r>
      <w:sdt>
        <w:sdtPr>
          <w:id w:val="41565134"/>
          <w:citation/>
        </w:sdtPr>
        <w:sdtContent>
          <w:r>
            <w:fldChar w:fldCharType="begin"/>
          </w:r>
          <w:r>
            <w:instrText xml:space="preserve"> CITATION Aco \l 2057 </w:instrText>
          </w:r>
          <w:r>
            <w:fldChar w:fldCharType="separate"/>
          </w:r>
          <w:r w:rsidR="001267E5">
            <w:rPr>
              <w:noProof/>
            </w:rPr>
            <w:t xml:space="preserve"> </w:t>
          </w:r>
          <w:r w:rsidR="001267E5" w:rsidRPr="001267E5">
            <w:rPr>
              <w:noProof/>
            </w:rPr>
            <w:t>(Acosta-Amado, et al., 2014)</w:t>
          </w:r>
          <w:r>
            <w:fldChar w:fldCharType="end"/>
          </w:r>
        </w:sdtContent>
      </w:sdt>
    </w:p>
    <w:p w14:paraId="2571FD48" w14:textId="5F0B1103" w:rsidR="0066183B" w:rsidRDefault="0066183B" w:rsidP="00AE0E82">
      <w:pPr>
        <w:jc w:val="both"/>
      </w:pPr>
      <w:r>
        <w:t xml:space="preserve">Once the above </w:t>
      </w:r>
      <w:r w:rsidR="00A50B18">
        <w:t>is</w:t>
      </w:r>
      <w:r>
        <w:t xml:space="preserve"> appreciated, they can be considered mathematically using a principle based on the conservation of energy within a system. This principle states that energy cannot be created or destroyed, it can merely change form. This is a useful concept when considering fuel travelling through a pipeline. Energy will change form into states that are not easily recoverable, such as heat. This ‘lost’ energy will need to be added back into the system via the additional pumping station along the pipeline route. </w:t>
      </w:r>
      <w:sdt>
        <w:sdtPr>
          <w:id w:val="-1341766400"/>
          <w:citation/>
        </w:sdtPr>
        <w:sdtContent>
          <w:r>
            <w:fldChar w:fldCharType="begin"/>
          </w:r>
          <w:r>
            <w:instrText xml:space="preserve"> CITATION Viv12 \l 2057 </w:instrText>
          </w:r>
          <w:r>
            <w:fldChar w:fldCharType="separate"/>
          </w:r>
          <w:r w:rsidR="001267E5" w:rsidRPr="001267E5">
            <w:rPr>
              <w:noProof/>
            </w:rPr>
            <w:t>(Vivien Mweene Chabalengula, 2012)</w:t>
          </w:r>
          <w:r>
            <w:fldChar w:fldCharType="end"/>
          </w:r>
        </w:sdtContent>
      </w:sdt>
    </w:p>
    <w:p w14:paraId="210E8CD9" w14:textId="3048BE2C" w:rsidR="0066183B" w:rsidRPr="0080672E" w:rsidRDefault="0066183B" w:rsidP="00AE0E82">
      <w:pPr>
        <w:jc w:val="both"/>
      </w:pPr>
      <w:r>
        <w:t xml:space="preserve">At a set distance along the pipeline route there will be additional pumping stations that will pressurise the fuel back to its original operating </w:t>
      </w:r>
      <w:r w:rsidRPr="009335EF">
        <w:t xml:space="preserve">pressure. </w:t>
      </w:r>
      <w:sdt>
        <w:sdtPr>
          <w:id w:val="318543257"/>
          <w:citation/>
        </w:sdtPr>
        <w:sdtContent>
          <w:r w:rsidRPr="009335EF">
            <w:fldChar w:fldCharType="begin"/>
          </w:r>
          <w:r w:rsidRPr="009335EF">
            <w:instrText xml:space="preserve"> CITATION Enb18 \l 2057 </w:instrText>
          </w:r>
          <w:r w:rsidRPr="009335EF">
            <w:fldChar w:fldCharType="separate"/>
          </w:r>
          <w:r w:rsidR="001267E5" w:rsidRPr="001267E5">
            <w:rPr>
              <w:noProof/>
            </w:rPr>
            <w:t>(Enbridge , 2018)</w:t>
          </w:r>
          <w:r w:rsidRPr="009335EF">
            <w:fldChar w:fldCharType="end"/>
          </w:r>
        </w:sdtContent>
      </w:sdt>
    </w:p>
    <w:p w14:paraId="463E2491" w14:textId="77777777" w:rsidR="0066183B" w:rsidRDefault="0066183B" w:rsidP="0066183B">
      <w:pPr>
        <w:rPr>
          <w:b/>
        </w:rPr>
      </w:pPr>
    </w:p>
    <w:p w14:paraId="590DB04E" w14:textId="77777777" w:rsidR="0066183B" w:rsidRDefault="0066183B" w:rsidP="0066183B">
      <w:pPr>
        <w:rPr>
          <w:b/>
        </w:rPr>
      </w:pPr>
    </w:p>
    <w:p w14:paraId="7D31942C" w14:textId="77777777" w:rsidR="0066183B" w:rsidRDefault="0066183B" w:rsidP="0066183B">
      <w:pPr>
        <w:rPr>
          <w:b/>
        </w:rPr>
      </w:pPr>
    </w:p>
    <w:p w14:paraId="720E5524" w14:textId="77777777" w:rsidR="0066183B" w:rsidRDefault="0066183B" w:rsidP="0066183B">
      <w:pPr>
        <w:rPr>
          <w:b/>
        </w:rPr>
      </w:pPr>
    </w:p>
    <w:p w14:paraId="2AE53B58" w14:textId="77777777" w:rsidR="0066183B" w:rsidRDefault="0066183B" w:rsidP="0066183B">
      <w:pPr>
        <w:rPr>
          <w:b/>
        </w:rPr>
      </w:pPr>
    </w:p>
    <w:p w14:paraId="37225CC9" w14:textId="77777777" w:rsidR="0066183B" w:rsidRDefault="0066183B" w:rsidP="0066183B">
      <w:pPr>
        <w:rPr>
          <w:b/>
        </w:rPr>
      </w:pPr>
    </w:p>
    <w:p w14:paraId="3C4E5F3D" w14:textId="77777777" w:rsidR="0066183B" w:rsidRDefault="0066183B" w:rsidP="0066183B">
      <w:pPr>
        <w:rPr>
          <w:b/>
        </w:rPr>
      </w:pPr>
    </w:p>
    <w:p w14:paraId="25A8874C" w14:textId="77777777" w:rsidR="0066183B" w:rsidRDefault="0066183B" w:rsidP="0066183B">
      <w:pPr>
        <w:rPr>
          <w:b/>
        </w:rPr>
      </w:pPr>
    </w:p>
    <w:p w14:paraId="4D5B23CF" w14:textId="77777777" w:rsidR="0066183B" w:rsidRDefault="0066183B" w:rsidP="0066183B">
      <w:pPr>
        <w:rPr>
          <w:b/>
        </w:rPr>
      </w:pPr>
    </w:p>
    <w:p w14:paraId="3C7994B1" w14:textId="77777777" w:rsidR="0066183B" w:rsidRDefault="0066183B" w:rsidP="0066183B">
      <w:pPr>
        <w:rPr>
          <w:b/>
        </w:rPr>
      </w:pPr>
    </w:p>
    <w:p w14:paraId="1F4A11A3" w14:textId="77777777" w:rsidR="0066183B" w:rsidRDefault="0066183B" w:rsidP="0066183B">
      <w:pPr>
        <w:rPr>
          <w:b/>
        </w:rPr>
      </w:pPr>
    </w:p>
    <w:p w14:paraId="77934AB1" w14:textId="77777777" w:rsidR="0066183B" w:rsidRDefault="0066183B" w:rsidP="0066183B">
      <w:pPr>
        <w:rPr>
          <w:b/>
        </w:rPr>
      </w:pPr>
    </w:p>
    <w:p w14:paraId="68A55625" w14:textId="77777777" w:rsidR="0066183B" w:rsidRDefault="0066183B" w:rsidP="0066183B">
      <w:pPr>
        <w:rPr>
          <w:b/>
        </w:rPr>
      </w:pPr>
    </w:p>
    <w:p w14:paraId="29E6AE5F" w14:textId="77777777" w:rsidR="0066183B" w:rsidRDefault="0066183B" w:rsidP="0066183B">
      <w:pPr>
        <w:rPr>
          <w:b/>
        </w:rPr>
      </w:pPr>
    </w:p>
    <w:p w14:paraId="11BC3FB1" w14:textId="77777777" w:rsidR="0066183B" w:rsidRDefault="0066183B" w:rsidP="0066183B">
      <w:pPr>
        <w:rPr>
          <w:b/>
        </w:rPr>
      </w:pPr>
    </w:p>
    <w:p w14:paraId="7DE42038" w14:textId="77777777" w:rsidR="0066183B" w:rsidRDefault="0066183B" w:rsidP="0066183B">
      <w:pPr>
        <w:rPr>
          <w:b/>
        </w:rPr>
      </w:pPr>
    </w:p>
    <w:p w14:paraId="33B50A04" w14:textId="12F67F87" w:rsidR="0066183B" w:rsidRPr="00D14A08" w:rsidRDefault="00A21FC1" w:rsidP="00A10961">
      <w:pPr>
        <w:pStyle w:val="Heading3"/>
      </w:pPr>
      <w:bookmarkStart w:id="77" w:name="_Toc512170372"/>
      <w:r>
        <w:t>2.1 Forming a Case S</w:t>
      </w:r>
      <w:r w:rsidR="0066183B">
        <w:t>tudy:</w:t>
      </w:r>
      <w:bookmarkEnd w:id="77"/>
    </w:p>
    <w:p w14:paraId="434E1717" w14:textId="50FD7A95" w:rsidR="0066183B" w:rsidRDefault="0066183B" w:rsidP="00AE0E82">
      <w:pPr>
        <w:jc w:val="both"/>
      </w:pPr>
      <w:r>
        <w:t xml:space="preserve">As it would be too large a task to investigate every underground pipeline running throughout Britain, a case study is proposed that is based on one of the major pipeline routes owned by the British pipeline agency. This case study will look to examine the energy losses that occur when </w:t>
      </w:r>
      <w:r w:rsidR="00DC7FF3">
        <w:t>gasoline</w:t>
      </w:r>
      <w:r>
        <w:t xml:space="preserve"> and diesel are transported through this chosen route. This particular pipeline route running from </w:t>
      </w:r>
      <w:proofErr w:type="spellStart"/>
      <w:r>
        <w:t>Stanlow</w:t>
      </w:r>
      <w:proofErr w:type="spellEnd"/>
      <w:r>
        <w:t xml:space="preserve">, Cheshire to Gatwick, West Sussex was chosen for the availability of information on the pipeline locations and dimensions. The information for this pipeline is taken from a booklet produced by a collaborative organisation of underground high-pressure pipeline companies, this information will be used to form data that allows the use of mathematical </w:t>
      </w:r>
      <w:r w:rsidR="008A30CE">
        <w:t>energy-based</w:t>
      </w:r>
      <w:r>
        <w:t xml:space="preserve"> principals, such as Bernoulli’s theorem.</w:t>
      </w:r>
    </w:p>
    <w:p w14:paraId="25D8ACD1" w14:textId="02DC4695" w:rsidR="0066183B" w:rsidRDefault="00A21FC1" w:rsidP="00A10961">
      <w:pPr>
        <w:pStyle w:val="Heading3"/>
      </w:pPr>
      <w:bookmarkStart w:id="78" w:name="_Toc512170373"/>
      <w:r>
        <w:t>2.2 Description of Case S</w:t>
      </w:r>
      <w:r w:rsidR="0066183B" w:rsidRPr="00F07D55">
        <w:t>tudy</w:t>
      </w:r>
      <w:bookmarkEnd w:id="78"/>
      <w:r w:rsidR="0066183B" w:rsidRPr="00F07D55">
        <w:t xml:space="preserve"> </w:t>
      </w:r>
    </w:p>
    <w:p w14:paraId="046A9124" w14:textId="77777777" w:rsidR="0066183B" w:rsidRDefault="0066183B" w:rsidP="00AE0E82">
      <w:pPr>
        <w:jc w:val="both"/>
      </w:pPr>
      <w:r w:rsidRPr="006051AE">
        <w:t>The case study begins to highlight the basic principle of energy conservation, specifically Bernoulli’s theorem. The use of this equation allows the author to</w:t>
      </w:r>
      <w:r>
        <w:t xml:space="preserve"> calculate</w:t>
      </w:r>
      <w:r w:rsidRPr="006051AE">
        <w:t xml:space="preserve"> energy losses that occur when transporting liquid through a pipe. However, before Bernoulli’s theorem can be utilised, there are several variables</w:t>
      </w:r>
      <w:r>
        <w:t xml:space="preserve"> that lie within Bernoulli’s theorem</w:t>
      </w:r>
      <w:r w:rsidRPr="006051AE">
        <w:t xml:space="preserve"> that must be calculated first. Each calculation for each variable is listed in subsections so that the methodology is clear throughout. Once each variable is discussed, a spreadsheet</w:t>
      </w:r>
      <w:r>
        <w:t xml:space="preserve"> is utilised that includes all variables, allowing the author to evaluate the energy lost per section of pipeline. </w:t>
      </w:r>
    </w:p>
    <w:p w14:paraId="074EC2EF" w14:textId="77777777" w:rsidR="0066183B" w:rsidRPr="006051AE" w:rsidRDefault="0066183B" w:rsidP="00AE0E82">
      <w:pPr>
        <w:jc w:val="both"/>
      </w:pPr>
      <w:r>
        <w:t xml:space="preserve">The total energy needed to move a quantity of fuel through the pipeline equates to the energy required to initially pressurise the fuel and the energy required to maintain that pressure throughout each section of the pipeline. </w:t>
      </w:r>
    </w:p>
    <w:p w14:paraId="73990EC8" w14:textId="77777777" w:rsidR="0066183B" w:rsidRDefault="0066183B" w:rsidP="00AE0E82">
      <w:pPr>
        <w:jc w:val="both"/>
      </w:pPr>
      <w:r w:rsidRPr="006051AE">
        <w:t>Once values for energy loses are displayed and explained, calculations of</w:t>
      </w:r>
      <w:r>
        <w:t xml:space="preserve"> initial</w:t>
      </w:r>
      <w:r w:rsidRPr="006051AE">
        <w:t xml:space="preserve"> pumping power required</w:t>
      </w:r>
      <w:r>
        <w:t xml:space="preserve"> as well as the pumping power</w:t>
      </w:r>
      <w:r w:rsidRPr="006051AE">
        <w:t xml:space="preserve"> to </w:t>
      </w:r>
      <w:r>
        <w:t>overcome losses are carried out</w:t>
      </w:r>
      <w:r w:rsidRPr="006051AE">
        <w:t xml:space="preserve">. This will aid the author in stating a value of efficiency for the operation of underground pipelines. </w:t>
      </w:r>
    </w:p>
    <w:p w14:paraId="60900E1C" w14:textId="22E7C211" w:rsidR="0066183B" w:rsidRDefault="0066183B" w:rsidP="0066183B">
      <w:pPr>
        <w:rPr>
          <w:b/>
          <w:highlight w:val="yellow"/>
        </w:rPr>
      </w:pPr>
    </w:p>
    <w:p w14:paraId="300CBC20" w14:textId="7399E912" w:rsidR="00A21FC1" w:rsidRDefault="00A21FC1" w:rsidP="0066183B">
      <w:pPr>
        <w:rPr>
          <w:b/>
        </w:rPr>
      </w:pPr>
    </w:p>
    <w:p w14:paraId="728F4262" w14:textId="7CF2AAB3" w:rsidR="00A21FC1" w:rsidRDefault="00A21FC1" w:rsidP="0066183B">
      <w:pPr>
        <w:rPr>
          <w:b/>
        </w:rPr>
      </w:pPr>
    </w:p>
    <w:p w14:paraId="048B9409" w14:textId="79BACC3F" w:rsidR="00A21FC1" w:rsidRDefault="00A21FC1" w:rsidP="0066183B">
      <w:pPr>
        <w:rPr>
          <w:b/>
        </w:rPr>
      </w:pPr>
    </w:p>
    <w:p w14:paraId="0E3A88D2" w14:textId="77777777" w:rsidR="00A21FC1" w:rsidRDefault="00A21FC1" w:rsidP="0066183B"/>
    <w:p w14:paraId="117A3E7D" w14:textId="77777777" w:rsidR="0066183B" w:rsidRDefault="0066183B" w:rsidP="0066183B">
      <w:pPr>
        <w:rPr>
          <w:b/>
        </w:rPr>
      </w:pPr>
    </w:p>
    <w:p w14:paraId="19BBED9F" w14:textId="77777777" w:rsidR="0066183B" w:rsidRDefault="0066183B" w:rsidP="0066183B">
      <w:pPr>
        <w:rPr>
          <w:b/>
        </w:rPr>
      </w:pPr>
    </w:p>
    <w:p w14:paraId="5997A6AE" w14:textId="77777777" w:rsidR="0066183B" w:rsidRDefault="0066183B" w:rsidP="0066183B">
      <w:pPr>
        <w:rPr>
          <w:b/>
        </w:rPr>
      </w:pPr>
    </w:p>
    <w:p w14:paraId="29E24AB6" w14:textId="77777777" w:rsidR="0066183B" w:rsidRDefault="0066183B" w:rsidP="0066183B">
      <w:pPr>
        <w:rPr>
          <w:b/>
        </w:rPr>
      </w:pPr>
    </w:p>
    <w:p w14:paraId="6958F85D" w14:textId="77777777" w:rsidR="0066183B" w:rsidRDefault="0066183B" w:rsidP="0066183B">
      <w:pPr>
        <w:rPr>
          <w:b/>
        </w:rPr>
      </w:pPr>
    </w:p>
    <w:p w14:paraId="153CF63B" w14:textId="77777777" w:rsidR="0066183B" w:rsidRDefault="0066183B" w:rsidP="0066183B">
      <w:pPr>
        <w:rPr>
          <w:b/>
        </w:rPr>
      </w:pPr>
    </w:p>
    <w:p w14:paraId="5EBF053B" w14:textId="578C795A" w:rsidR="0066183B" w:rsidRDefault="0066183B" w:rsidP="0066183B">
      <w:pPr>
        <w:rPr>
          <w:b/>
        </w:rPr>
      </w:pPr>
    </w:p>
    <w:p w14:paraId="43184684" w14:textId="77777777" w:rsidR="00A21FC1" w:rsidRDefault="00A21FC1" w:rsidP="0066183B">
      <w:pPr>
        <w:rPr>
          <w:b/>
        </w:rPr>
      </w:pPr>
    </w:p>
    <w:p w14:paraId="6138936E" w14:textId="77777777" w:rsidR="0066183B" w:rsidRDefault="0066183B" w:rsidP="0066183B">
      <w:pPr>
        <w:rPr>
          <w:b/>
        </w:rPr>
      </w:pPr>
    </w:p>
    <w:p w14:paraId="01B74D65" w14:textId="39C294E0" w:rsidR="00B47B8B" w:rsidRDefault="00B47B8B" w:rsidP="00A10961">
      <w:pPr>
        <w:pStyle w:val="Heading3"/>
      </w:pPr>
      <w:bookmarkStart w:id="79" w:name="_Toc512170374"/>
      <w:r>
        <w:t>2.3 Case Study Starting Point</w:t>
      </w:r>
      <w:bookmarkEnd w:id="79"/>
    </w:p>
    <w:p w14:paraId="78D62698" w14:textId="77777777" w:rsidR="00B47B8B" w:rsidRPr="00B47B8B" w:rsidRDefault="00B47B8B" w:rsidP="00B47B8B"/>
    <w:p w14:paraId="18973CCD" w14:textId="16637CCC" w:rsidR="0066183B" w:rsidRPr="00A21FC1" w:rsidRDefault="0066183B" w:rsidP="0066183B">
      <w:pPr>
        <w:rPr>
          <w:b/>
        </w:rPr>
      </w:pPr>
      <w:r w:rsidRPr="00A21FC1">
        <w:rPr>
          <w:b/>
        </w:rPr>
        <w:t>The case study begins by explaining the mathematical method of calculating energy losses through a pipe using Bernoulli’s equation:</w:t>
      </w:r>
    </w:p>
    <w:p w14:paraId="7D043566" w14:textId="77777777" w:rsidR="0066183B" w:rsidRPr="001A2028" w:rsidRDefault="00336F91" w:rsidP="0066183B">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ρ </m:t>
          </m:r>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1</m:t>
                  </m:r>
                </m:sub>
              </m:sSub>
            </m:e>
            <m:sup>
              <m:r>
                <w:rPr>
                  <w:rFonts w:ascii="Cambria Math" w:hAnsi="Cambria Math"/>
                </w:rPr>
                <m:t>2</m:t>
              </m:r>
            </m:sup>
          </m:sSup>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2</m:t>
                  </m:r>
                </m:sub>
              </m:sSub>
            </m:e>
            <m:sup>
              <m:r>
                <w:rPr>
                  <w:rFonts w:ascii="Cambria Math" w:hAnsi="Cambria Math"/>
                </w:rPr>
                <m:t>2</m:t>
              </m:r>
            </m:sup>
          </m:sSup>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oMath>
      </m:oMathPara>
    </w:p>
    <w:p w14:paraId="25817B59" w14:textId="50260B2A" w:rsidR="0066183B" w:rsidRDefault="0066183B" w:rsidP="0066183B">
      <w:pPr>
        <w:rPr>
          <w:rFonts w:eastAsiaTheme="minorEastAsia"/>
        </w:rPr>
      </w:pPr>
      <w:r>
        <w:rPr>
          <w:rFonts w:eastAsiaTheme="minorEastAsia"/>
        </w:rPr>
        <w:t>Bernoulli’s equation is based on Newton’s first law, it states that “in a pipe of duct in which energy flows, the sum of the pressure, potential energy and kinetic energies are equal at any point”</w:t>
      </w:r>
      <w:sdt>
        <w:sdtPr>
          <w:rPr>
            <w:rFonts w:eastAsiaTheme="minorEastAsia"/>
          </w:rPr>
          <w:id w:val="-269466692"/>
          <w:citation/>
        </w:sdtPr>
        <w:sdtContent>
          <w:r>
            <w:rPr>
              <w:rFonts w:eastAsiaTheme="minorEastAsia"/>
            </w:rPr>
            <w:fldChar w:fldCharType="begin"/>
          </w:r>
          <w:r>
            <w:rPr>
              <w:rFonts w:eastAsiaTheme="minorEastAsia"/>
            </w:rPr>
            <w:instrText xml:space="preserve"> CITATION Jam94 \l 2057 </w:instrText>
          </w:r>
          <w:r>
            <w:rPr>
              <w:rFonts w:eastAsiaTheme="minorEastAsia"/>
            </w:rPr>
            <w:fldChar w:fldCharType="separate"/>
          </w:r>
          <w:r w:rsidR="001267E5">
            <w:rPr>
              <w:rFonts w:eastAsiaTheme="minorEastAsia"/>
              <w:noProof/>
            </w:rPr>
            <w:t xml:space="preserve"> </w:t>
          </w:r>
          <w:r w:rsidR="001267E5" w:rsidRPr="001267E5">
            <w:rPr>
              <w:rFonts w:eastAsiaTheme="minorEastAsia"/>
              <w:noProof/>
            </w:rPr>
            <w:t>(Carvill, 1994)</w:t>
          </w:r>
          <w:r>
            <w:rPr>
              <w:rFonts w:eastAsiaTheme="minorEastAsia"/>
            </w:rPr>
            <w:fldChar w:fldCharType="end"/>
          </w:r>
        </w:sdtContent>
      </w:sdt>
      <w:r>
        <w:rPr>
          <w:rFonts w:eastAsiaTheme="minorEastAsia"/>
        </w:rPr>
        <w:t xml:space="preserve">. Therefore, this energy conservation rule can be applied to calculate energy losses that occur throughout a pipe when liquid fuel is being transported. </w:t>
      </w:r>
    </w:p>
    <w:p w14:paraId="7365D162" w14:textId="77777777" w:rsidR="0066183B" w:rsidRDefault="0066183B" w:rsidP="0066183B">
      <w:pPr>
        <w:rPr>
          <w:rFonts w:eastAsiaTheme="minorEastAsia"/>
        </w:rPr>
      </w:pPr>
      <w:r>
        <w:rPr>
          <w:noProof/>
          <w:lang w:eastAsia="en-GB"/>
        </w:rPr>
        <mc:AlternateContent>
          <mc:Choice Requires="wps">
            <w:drawing>
              <wp:anchor distT="0" distB="0" distL="114300" distR="114300" simplePos="0" relativeHeight="251678720" behindDoc="0" locked="0" layoutInCell="1" allowOverlap="1" wp14:anchorId="641DFA92" wp14:editId="6D22A3CE">
                <wp:simplePos x="0" y="0"/>
                <wp:positionH relativeFrom="column">
                  <wp:posOffset>3337560</wp:posOffset>
                </wp:positionH>
                <wp:positionV relativeFrom="paragraph">
                  <wp:posOffset>485602</wp:posOffset>
                </wp:positionV>
                <wp:extent cx="228600" cy="314325"/>
                <wp:effectExtent l="0" t="0" r="19050" b="28575"/>
                <wp:wrapNone/>
                <wp:docPr id="5" name="Straight Connector 5"/>
                <wp:cNvGraphicFramePr/>
                <a:graphic xmlns:a="http://schemas.openxmlformats.org/drawingml/2006/main">
                  <a:graphicData uri="http://schemas.microsoft.com/office/word/2010/wordprocessingShape">
                    <wps:wsp>
                      <wps:cNvCnPr/>
                      <wps:spPr>
                        <a:xfrm flipH="1">
                          <a:off x="0" y="0"/>
                          <a:ext cx="228600" cy="31432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334D35" id="Straight Connector 5"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262.8pt,38.25pt" to="280.8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" strokecolor="black [3213]" strokeweight="1.5pt">
                <v:stroke joinstyle="miter"/>
              </v:line>
            </w:pict>
          </mc:Fallback>
        </mc:AlternateContent>
      </w:r>
      <w:r>
        <w:rPr>
          <w:noProof/>
          <w:lang w:eastAsia="en-GB"/>
        </w:rPr>
        <mc:AlternateContent>
          <mc:Choice Requires="wps">
            <w:drawing>
              <wp:anchor distT="0" distB="0" distL="114300" distR="114300" simplePos="0" relativeHeight="251679744" behindDoc="0" locked="0" layoutInCell="1" allowOverlap="1" wp14:anchorId="64F2FDD6" wp14:editId="5900D913">
                <wp:simplePos x="0" y="0"/>
                <wp:positionH relativeFrom="column">
                  <wp:posOffset>1914014</wp:posOffset>
                </wp:positionH>
                <wp:positionV relativeFrom="paragraph">
                  <wp:posOffset>491952</wp:posOffset>
                </wp:positionV>
                <wp:extent cx="209550" cy="304800"/>
                <wp:effectExtent l="0" t="0" r="19050" b="19050"/>
                <wp:wrapNone/>
                <wp:docPr id="7" name="Straight Connector 7"/>
                <wp:cNvGraphicFramePr/>
                <a:graphic xmlns:a="http://schemas.openxmlformats.org/drawingml/2006/main">
                  <a:graphicData uri="http://schemas.microsoft.com/office/word/2010/wordprocessingShape">
                    <wps:wsp>
                      <wps:cNvCnPr/>
                      <wps:spPr>
                        <a:xfrm flipH="1">
                          <a:off x="0" y="0"/>
                          <a:ext cx="209550" cy="3048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6D8C4D" id="Straight Connector 7" o:spid="_x0000_s1026" style="position:absolute;flip:x;z-index:251679744;visibility:visible;mso-wrap-style:square;mso-wrap-distance-left:9pt;mso-wrap-distance-top:0;mso-wrap-distance-right:9pt;mso-wrap-distance-bottom:0;mso-position-horizontal:absolute;mso-position-horizontal-relative:text;mso-position-vertical:absolute;mso-position-vertical-relative:text" from="150.7pt,38.75pt" to="167.2pt,6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" strokecolor="black [3213]" strokeweight="1.5pt">
                <v:stroke joinstyle="miter"/>
              </v:line>
            </w:pict>
          </mc:Fallback>
        </mc:AlternateContent>
      </w:r>
      <w:r>
        <w:rPr>
          <w:rFonts w:eastAsiaTheme="minorEastAsia"/>
        </w:rPr>
        <w:t>Fuel is considered to be moving at a constant velocity (for safety reasons) - therefore the terms involving velocity can be cancelled from the equation leaving:</w:t>
      </w:r>
    </w:p>
    <w:p w14:paraId="241E8474" w14:textId="77777777" w:rsidR="0066183B" w:rsidRDefault="00336F91" w:rsidP="0066183B">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ρ </m:t>
          </m:r>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1</m:t>
                  </m:r>
                </m:sub>
              </m:sSub>
            </m:e>
            <m:sup>
              <m:r>
                <w:rPr>
                  <w:rFonts w:ascii="Cambria Math" w:hAnsi="Cambria Math"/>
                </w:rPr>
                <m:t>2</m:t>
              </m:r>
            </m:sup>
          </m:sSup>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sSub>
                <m:sSubPr>
                  <m:ctrlPr>
                    <w:rPr>
                      <w:rFonts w:ascii="Cambria Math" w:hAnsi="Cambria Math"/>
                      <w:i/>
                    </w:rPr>
                  </m:ctrlPr>
                </m:sSubPr>
                <m:e>
                  <m:r>
                    <w:rPr>
                      <w:rFonts w:ascii="Cambria Math" w:hAnsi="Cambria Math"/>
                    </w:rPr>
                    <m:t>v</m:t>
                  </m:r>
                </m:e>
                <m:sub>
                  <m:r>
                    <w:rPr>
                      <w:rFonts w:ascii="Cambria Math" w:hAnsi="Cambria Math"/>
                    </w:rPr>
                    <m:t>2</m:t>
                  </m:r>
                </m:sub>
              </m:sSub>
            </m:e>
            <m:sup>
              <m:r>
                <w:rPr>
                  <w:rFonts w:ascii="Cambria Math" w:hAnsi="Cambria Math"/>
                </w:rPr>
                <m:t>2</m:t>
              </m:r>
            </m:sup>
          </m:sSup>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oMath>
      </m:oMathPara>
    </w:p>
    <w:p w14:paraId="41CC26B0" w14:textId="77777777" w:rsidR="0066183B" w:rsidRDefault="0066183B" w:rsidP="0066183B">
      <w:pPr>
        <w:rPr>
          <w:rFonts w:eastAsiaTheme="minorEastAsia"/>
        </w:rPr>
      </w:pPr>
    </w:p>
    <w:p w14:paraId="4FF511E4" w14:textId="77777777" w:rsidR="0066183B" w:rsidRPr="00722FB4" w:rsidRDefault="00336F91" w:rsidP="0066183B">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oMath>
      </m:oMathPara>
    </w:p>
    <w:p w14:paraId="07BC3D82" w14:textId="77777777" w:rsidR="0066183B" w:rsidRPr="00722FB4" w:rsidRDefault="0066183B" w:rsidP="0066183B">
      <w:pPr>
        <w:rPr>
          <w:rFonts w:eastAsiaTheme="minorEastAsia"/>
        </w:rPr>
      </w:pPr>
    </w:p>
    <w:p w14:paraId="5B906A5C" w14:textId="77777777" w:rsidR="0066183B" w:rsidRPr="00E0196C" w:rsidRDefault="00336F91" w:rsidP="0066183B">
      <w:pPr>
        <w:rPr>
          <w:rFonts w:eastAsiaTheme="minorEastAsia"/>
          <w:b/>
        </w:rPr>
      </w:pPr>
      <m:oMathPara>
        <m:oMath>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2</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P</m:t>
              </m:r>
            </m:e>
            <m:sub>
              <m:r>
                <m:rPr>
                  <m:sty m:val="bi"/>
                </m:rPr>
                <w:rPr>
                  <w:rFonts w:ascii="Cambria Math" w:hAnsi="Cambria Math"/>
                </w:rPr>
                <m:t>1</m:t>
              </m:r>
            </m:sub>
          </m:sSub>
          <m:r>
            <m:rPr>
              <m:sty m:val="bi"/>
            </m:rPr>
            <w:rPr>
              <w:rFonts w:ascii="Cambria Math" w:hAnsi="Cambria Math"/>
            </w:rPr>
            <m:t>+ ρg</m:t>
          </m:r>
          <m:sSub>
            <m:sSubPr>
              <m:ctrlPr>
                <w:rPr>
                  <w:rFonts w:ascii="Cambria Math" w:hAnsi="Cambria Math"/>
                  <w:b/>
                  <w:i/>
                </w:rPr>
              </m:ctrlPr>
            </m:sSubPr>
            <m:e>
              <m:r>
                <m:rPr>
                  <m:sty m:val="bi"/>
                </m:rPr>
                <w:rPr>
                  <w:rFonts w:ascii="Cambria Math" w:hAnsi="Cambria Math"/>
                </w:rPr>
                <m:t>h</m:t>
              </m:r>
            </m:e>
            <m:sub>
              <m:r>
                <m:rPr>
                  <m:sty m:val="bi"/>
                </m:rPr>
                <w:rPr>
                  <w:rFonts w:ascii="Cambria Math" w:hAnsi="Cambria Math"/>
                </w:rPr>
                <m:t>1</m:t>
              </m:r>
            </m:sub>
          </m:sSub>
          <m:r>
            <m:rPr>
              <m:sty m:val="bi"/>
            </m:rPr>
            <w:rPr>
              <w:rFonts w:ascii="Cambria Math" w:hAnsi="Cambria Math"/>
            </w:rPr>
            <m:t>-ρg</m:t>
          </m:r>
          <m:sSub>
            <m:sSubPr>
              <m:ctrlPr>
                <w:rPr>
                  <w:rFonts w:ascii="Cambria Math" w:hAnsi="Cambria Math"/>
                  <w:b/>
                  <w:i/>
                </w:rPr>
              </m:ctrlPr>
            </m:sSubPr>
            <m:e>
              <m:r>
                <m:rPr>
                  <m:sty m:val="bi"/>
                </m:rPr>
                <w:rPr>
                  <w:rFonts w:ascii="Cambria Math" w:hAnsi="Cambria Math"/>
                </w:rPr>
                <m:t>h</m:t>
              </m:r>
            </m:e>
            <m:sub>
              <m:r>
                <m:rPr>
                  <m:sty m:val="bi"/>
                </m:rPr>
                <w:rPr>
                  <w:rFonts w:ascii="Cambria Math" w:hAnsi="Cambria Math"/>
                </w:rPr>
                <m:t>2</m:t>
              </m:r>
            </m:sub>
          </m:sSub>
        </m:oMath>
      </m:oMathPara>
    </w:p>
    <w:p w14:paraId="4E4D25DC" w14:textId="77777777" w:rsidR="0066183B" w:rsidRPr="00931600" w:rsidRDefault="0066183B" w:rsidP="0066183B">
      <w:pPr>
        <w:rPr>
          <w:rFonts w:eastAsiaTheme="minorEastAsia"/>
        </w:rPr>
      </w:pPr>
      <w:r>
        <w:rPr>
          <w:rFonts w:eastAsiaTheme="minorEastAsia"/>
        </w:rPr>
        <w:t xml:space="preserve">Equation modified to include frictional and minor loses to suite calculating the total loss of pressure: </w:t>
      </w:r>
    </w:p>
    <w:p w14:paraId="00B24BFB" w14:textId="77777777" w:rsidR="0066183B" w:rsidRDefault="0066183B" w:rsidP="0066183B"/>
    <w:p w14:paraId="5319949B" w14:textId="77777777" w:rsidR="0066183B" w:rsidRDefault="00336F91" w:rsidP="0066183B">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r>
            <m:rPr>
              <m:sty m:val="bi"/>
            </m:rPr>
            <w:rPr>
              <w:rFonts w:ascii="Cambria Math" w:hAnsi="Cambria Math"/>
            </w:rPr>
            <m:t>∆hf+ ∆hm</m:t>
          </m:r>
          <m:r>
            <w:rPr>
              <w:rFonts w:ascii="Cambria Math" w:hAnsi="Cambria Math"/>
            </w:rPr>
            <m:t xml:space="preserve"> </m:t>
          </m:r>
        </m:oMath>
      </m:oMathPara>
    </w:p>
    <w:p w14:paraId="1766CF89" w14:textId="77777777" w:rsidR="0066183B" w:rsidRDefault="0066183B" w:rsidP="0066183B">
      <w:pPr>
        <w:rPr>
          <w:rFonts w:eastAsiaTheme="minorEastAsia"/>
        </w:rPr>
      </w:pPr>
    </w:p>
    <w:p w14:paraId="5E3475D0" w14:textId="77777777" w:rsidR="0066183B" w:rsidRDefault="0066183B" w:rsidP="0066183B">
      <w:pPr>
        <w:rPr>
          <w:rFonts w:eastAsiaTheme="minorEastAsia"/>
        </w:rPr>
      </w:pPr>
    </w:p>
    <w:p w14:paraId="1D988B80" w14:textId="77777777" w:rsidR="0066183B" w:rsidRDefault="0066183B" w:rsidP="0066183B">
      <w:pPr>
        <w:rPr>
          <w:rFonts w:eastAsiaTheme="minorEastAsia"/>
        </w:rPr>
      </w:pPr>
    </w:p>
    <w:p w14:paraId="002C664D" w14:textId="77777777" w:rsidR="0066183B" w:rsidRDefault="0066183B" w:rsidP="0066183B">
      <w:pPr>
        <w:rPr>
          <w:rFonts w:eastAsiaTheme="minorEastAsia"/>
        </w:rPr>
      </w:pPr>
    </w:p>
    <w:p w14:paraId="425D3F4F" w14:textId="77777777" w:rsidR="0066183B" w:rsidRDefault="0066183B" w:rsidP="0066183B">
      <w:pPr>
        <w:rPr>
          <w:rFonts w:eastAsiaTheme="minorEastAsia"/>
        </w:rPr>
      </w:pPr>
    </w:p>
    <w:p w14:paraId="0E52A168" w14:textId="77777777" w:rsidR="0066183B" w:rsidRDefault="0066183B" w:rsidP="0066183B">
      <w:pPr>
        <w:rPr>
          <w:rFonts w:eastAsiaTheme="minorEastAsia"/>
        </w:rPr>
      </w:pPr>
    </w:p>
    <w:p w14:paraId="1306BD45" w14:textId="77777777" w:rsidR="0066183B" w:rsidRDefault="0066183B" w:rsidP="0066183B">
      <w:pPr>
        <w:rPr>
          <w:rFonts w:eastAsiaTheme="minorEastAsia"/>
        </w:rPr>
      </w:pPr>
    </w:p>
    <w:p w14:paraId="0497B32C" w14:textId="77777777" w:rsidR="0066183B" w:rsidRDefault="0066183B" w:rsidP="0066183B">
      <w:pPr>
        <w:rPr>
          <w:rFonts w:eastAsiaTheme="minorEastAsia"/>
        </w:rPr>
      </w:pPr>
    </w:p>
    <w:p w14:paraId="4AC14DD0" w14:textId="77777777" w:rsidR="0066183B" w:rsidRDefault="0066183B" w:rsidP="0066183B">
      <w:pPr>
        <w:rPr>
          <w:rFonts w:eastAsiaTheme="minorEastAsia"/>
        </w:rPr>
      </w:pPr>
    </w:p>
    <w:p w14:paraId="74D3128E" w14:textId="77777777" w:rsidR="0066183B" w:rsidRDefault="0066183B" w:rsidP="0066183B">
      <w:pPr>
        <w:rPr>
          <w:rFonts w:eastAsiaTheme="minorEastAsia"/>
        </w:rPr>
      </w:pPr>
    </w:p>
    <w:p w14:paraId="607BC44D" w14:textId="77777777" w:rsidR="0066183B" w:rsidRDefault="0066183B" w:rsidP="0066183B">
      <w:pPr>
        <w:rPr>
          <w:rFonts w:eastAsiaTheme="minorEastAsia"/>
        </w:rPr>
      </w:pPr>
    </w:p>
    <w:p w14:paraId="07269B69" w14:textId="77777777" w:rsidR="0066183B" w:rsidRDefault="0066183B" w:rsidP="0066183B">
      <w:pPr>
        <w:rPr>
          <w:rFonts w:eastAsiaTheme="minorEastAsia"/>
        </w:rPr>
      </w:pPr>
    </w:p>
    <w:p w14:paraId="1F47BC79" w14:textId="77777777" w:rsidR="0066183B" w:rsidRDefault="0066183B" w:rsidP="0066183B">
      <w:pPr>
        <w:rPr>
          <w:rFonts w:eastAsiaTheme="minorEastAsia"/>
        </w:rPr>
      </w:pPr>
    </w:p>
    <w:p w14:paraId="1E16312C" w14:textId="77777777" w:rsidR="0066183B" w:rsidRPr="00684F64" w:rsidRDefault="0066183B" w:rsidP="0066183B">
      <w:pPr>
        <w:rPr>
          <w:rFonts w:eastAsiaTheme="minorEastAsia"/>
        </w:rPr>
      </w:pPr>
      <m:oMathPara>
        <m:oMath>
          <m:r>
            <w:rPr>
              <w:rFonts w:ascii="Cambria Math" w:eastAsiaTheme="minorEastAsia" w:hAnsi="Cambria Math"/>
            </w:rPr>
            <m:t xml:space="preserve">Change in pressures=Elevation losses+ Fictional Losses+Minor Losses </m:t>
          </m:r>
        </m:oMath>
      </m:oMathPara>
    </w:p>
    <w:p w14:paraId="546915D6" w14:textId="77777777" w:rsidR="0066183B" w:rsidRDefault="0066183B" w:rsidP="0066183B">
      <w:pPr>
        <w:rPr>
          <w:rFonts w:eastAsiaTheme="minorEastAsia"/>
        </w:rPr>
      </w:pPr>
      <w:r>
        <w:rPr>
          <w:rFonts w:eastAsiaTheme="minorEastAsia"/>
        </w:rPr>
        <w:t xml:space="preserve">By carrying out this method, the equation clearly states that any pressure change that occurs along a horizontal pipe at a constant velocity is due to frictional and minor losses. </w:t>
      </w:r>
    </w:p>
    <w:p w14:paraId="5E779D10" w14:textId="77777777" w:rsidR="0066183B" w:rsidRDefault="0066183B" w:rsidP="0066183B">
      <w:pPr>
        <w:rPr>
          <w:rFonts w:eastAsiaTheme="minorEastAsia"/>
        </w:rPr>
      </w:pPr>
    </w:p>
    <w:p w14:paraId="2DD1655A" w14:textId="77777777" w:rsidR="0066183B" w:rsidRDefault="0066183B" w:rsidP="0066183B">
      <w:pPr>
        <w:rPr>
          <w:rFonts w:eastAsiaTheme="minorEastAsia"/>
        </w:rPr>
      </w:pPr>
      <w:r w:rsidRPr="00E51522">
        <w:rPr>
          <w:rFonts w:eastAsiaTheme="minorEastAsia"/>
          <w:noProof/>
          <w:lang w:eastAsia="en-GB"/>
        </w:rPr>
        <mc:AlternateContent>
          <mc:Choice Requires="wps">
            <w:drawing>
              <wp:anchor distT="45720" distB="45720" distL="114300" distR="114300" simplePos="0" relativeHeight="251677696" behindDoc="0" locked="0" layoutInCell="1" allowOverlap="1" wp14:anchorId="1094A20B" wp14:editId="3119484E">
                <wp:simplePos x="0" y="0"/>
                <wp:positionH relativeFrom="column">
                  <wp:posOffset>2524760</wp:posOffset>
                </wp:positionH>
                <wp:positionV relativeFrom="paragraph">
                  <wp:posOffset>296438</wp:posOffset>
                </wp:positionV>
                <wp:extent cx="236093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AB7C71A" w14:textId="77777777" w:rsidR="00336F91" w:rsidRPr="0000745C"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 xml:space="preserve">=Initial height </m:t>
                                </m:r>
                              </m:oMath>
                            </m:oMathPara>
                          </w:p>
                          <w:p w14:paraId="475DF514" w14:textId="77777777" w:rsidR="00336F91" w:rsidRPr="0000745C"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 xml:space="preserve">=Final height </m:t>
                                </m:r>
                              </m:oMath>
                            </m:oMathPara>
                          </w:p>
                          <w:p w14:paraId="7A8FE8CA" w14:textId="77777777" w:rsidR="00336F91" w:rsidRPr="00E51522"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=Change in height</m:t>
                                </m:r>
                              </m:oMath>
                            </m:oMathPara>
                          </w:p>
                          <w:p w14:paraId="7DE27621" w14:textId="77777777" w:rsidR="00336F91" w:rsidRPr="00962C24" w:rsidRDefault="00336F91" w:rsidP="0066183B">
                            <w:pPr>
                              <w:rPr>
                                <w:rFonts w:eastAsiaTheme="minorEastAsia"/>
                              </w:rPr>
                            </w:pPr>
                            <m:oMathPara>
                              <m:oMathParaPr>
                                <m:jc m:val="left"/>
                              </m:oMathParaPr>
                              <m:oMath>
                                <m:r>
                                  <w:rPr>
                                    <w:rFonts w:ascii="Cambria Math" w:hAnsi="Cambria Math"/>
                                  </w:rPr>
                                  <m:t>∆hf=Frictional Losses</m:t>
                                </m:r>
                              </m:oMath>
                            </m:oMathPara>
                          </w:p>
                          <w:p w14:paraId="73DACDCA" w14:textId="77777777" w:rsidR="00336F91" w:rsidRPr="00C62B23" w:rsidRDefault="00336F91" w:rsidP="0066183B">
                            <w:pPr>
                              <w:rPr>
                                <w:rFonts w:eastAsiaTheme="minorEastAsia"/>
                              </w:rPr>
                            </w:pPr>
                            <m:oMathPara>
                              <m:oMathParaPr>
                                <m:jc m:val="left"/>
                              </m:oMathParaPr>
                              <m:oMath>
                                <m:r>
                                  <w:rPr>
                                    <w:rFonts w:ascii="Cambria Math" w:hAnsi="Cambria Math"/>
                                  </w:rPr>
                                  <m:t>∆hm=Minor Losses</m:t>
                                </m:r>
                              </m:oMath>
                            </m:oMathPara>
                          </w:p>
                          <w:p w14:paraId="2C15BDB0" w14:textId="77777777" w:rsidR="00336F91" w:rsidRPr="00E51522" w:rsidRDefault="00336F91" w:rsidP="0066183B">
                            <w:pPr>
                              <w:rPr>
                                <w:rFonts w:eastAsiaTheme="minorEastAsia"/>
                              </w:rPr>
                            </w:pPr>
                            <m:oMathPara>
                              <m:oMathParaPr>
                                <m:jc m:val="left"/>
                              </m:oMathParaPr>
                              <m:oMath>
                                <m:r>
                                  <w:rPr>
                                    <w:rFonts w:ascii="Cambria Math" w:eastAsiaTheme="minorEastAsia" w:hAnsi="Cambria Math"/>
                                  </w:rPr>
                                  <m:t xml:space="preserve">f=Darcy Fricton Factor </m:t>
                                </m:r>
                              </m:oMath>
                            </m:oMathPara>
                          </w:p>
                          <w:p w14:paraId="591AD3CA" w14:textId="77777777" w:rsidR="00336F91" w:rsidRPr="00C62B23" w:rsidRDefault="00336F91" w:rsidP="0066183B">
                            <w:pPr>
                              <w:rPr>
                                <w:rFonts w:eastAsiaTheme="minorEastAsia"/>
                              </w:rPr>
                            </w:pPr>
                            <m:oMathPara>
                              <m:oMathParaPr>
                                <m:jc m:val="left"/>
                              </m:oMathParaPr>
                              <m:oMath>
                                <m:r>
                                  <w:rPr>
                                    <w:rFonts w:ascii="Cambria Math" w:eastAsiaTheme="minorEastAsia" w:hAnsi="Cambria Math"/>
                                  </w:rPr>
                                  <m:t xml:space="preserve">L=Length of pipe </m:t>
                                </m:r>
                              </m:oMath>
                            </m:oMathPara>
                          </w:p>
                          <w:p w14:paraId="753BD7D4" w14:textId="77777777" w:rsidR="00336F91" w:rsidRPr="00C62B23" w:rsidRDefault="00336F91" w:rsidP="0066183B">
                            <w:pPr>
                              <w:rPr>
                                <w:rFonts w:eastAsiaTheme="minorEastAsia"/>
                              </w:rPr>
                            </w:pPr>
                            <m:oMathPara>
                              <m:oMathParaPr>
                                <m:jc m:val="left"/>
                              </m:oMathParaPr>
                              <m:oMath>
                                <m:r>
                                  <w:rPr>
                                    <w:rFonts w:ascii="Cambria Math" w:eastAsiaTheme="minorEastAsia" w:hAnsi="Cambria Math"/>
                                  </w:rPr>
                                  <m:t>D=Inside Diameter of Pipe</m:t>
                                </m:r>
                              </m:oMath>
                            </m:oMathPara>
                          </w:p>
                          <w:p w14:paraId="13D3CBFE" w14:textId="77777777" w:rsidR="00336F91" w:rsidRPr="00684F64" w:rsidRDefault="00336F91" w:rsidP="0066183B">
                            <w:pPr>
                              <w:rPr>
                                <w:rFonts w:eastAsiaTheme="minorEastAsia"/>
                              </w:rPr>
                            </w:pPr>
                            <m:oMathPara>
                              <m:oMathParaPr>
                                <m:jc m:val="left"/>
                              </m:oMathParaPr>
                              <m:oMath>
                                <m:r>
                                  <w:rPr>
                                    <w:rFonts w:ascii="Cambria Math" w:eastAsiaTheme="minorEastAsia" w:hAnsi="Cambria Math"/>
                                  </w:rPr>
                                  <m:t xml:space="preserve">g=Specific Gravity </m:t>
                                </m:r>
                              </m:oMath>
                            </m:oMathPara>
                          </w:p>
                          <w:p w14:paraId="3F457902" w14:textId="77777777" w:rsidR="00336F91" w:rsidRDefault="00336F91" w:rsidP="0066183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094A20B" id="_x0000_t202" coordsize="21600,21600" o:spt="202" path="m,l,21600r21600,l21600,xe">
                <v:stroke joinstyle="miter"/>
                <v:path gradientshapeok="t" o:connecttype="rect"/>
              </v:shapetype>
              <v:shape id="Text Box 2" o:spid="_x0000_s1026" type="#_x0000_t202" style="position:absolute;margin-left:198.8pt;margin-top:23.35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" filled="f" stroked="f">
                <v:textbox style="mso-fit-shape-to-text:t">
                  <w:txbxContent>
                    <w:p w14:paraId="0AB7C71A" w14:textId="77777777" w:rsidR="00336F91" w:rsidRPr="0000745C"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 xml:space="preserve">=Initial height </m:t>
                          </m:r>
                        </m:oMath>
                      </m:oMathPara>
                    </w:p>
                    <w:p w14:paraId="475DF514" w14:textId="77777777" w:rsidR="00336F91" w:rsidRPr="0000745C"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 xml:space="preserve">=Final height </m:t>
                          </m:r>
                        </m:oMath>
                      </m:oMathPara>
                    </w:p>
                    <w:p w14:paraId="7A8FE8CA" w14:textId="77777777" w:rsidR="00336F91" w:rsidRPr="00E51522" w:rsidRDefault="00336F91" w:rsidP="0066183B">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1</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0</m:t>
                              </m:r>
                            </m:sub>
                          </m:sSub>
                          <m:r>
                            <w:rPr>
                              <w:rFonts w:ascii="Cambria Math" w:eastAsiaTheme="minorEastAsia" w:hAnsi="Cambria Math"/>
                            </w:rPr>
                            <m:t>=Change in height</m:t>
                          </m:r>
                        </m:oMath>
                      </m:oMathPara>
                    </w:p>
                    <w:p w14:paraId="7DE27621" w14:textId="77777777" w:rsidR="00336F91" w:rsidRPr="00962C24" w:rsidRDefault="00336F91" w:rsidP="0066183B">
                      <w:pPr>
                        <w:rPr>
                          <w:rFonts w:eastAsiaTheme="minorEastAsia"/>
                        </w:rPr>
                      </w:pPr>
                      <m:oMathPara>
                        <m:oMathParaPr>
                          <m:jc m:val="left"/>
                        </m:oMathParaPr>
                        <m:oMath>
                          <m:r>
                            <w:rPr>
                              <w:rFonts w:ascii="Cambria Math" w:hAnsi="Cambria Math"/>
                            </w:rPr>
                            <m:t>∆hf=Frictional Losses</m:t>
                          </m:r>
                        </m:oMath>
                      </m:oMathPara>
                    </w:p>
                    <w:p w14:paraId="73DACDCA" w14:textId="77777777" w:rsidR="00336F91" w:rsidRPr="00C62B23" w:rsidRDefault="00336F91" w:rsidP="0066183B">
                      <w:pPr>
                        <w:rPr>
                          <w:rFonts w:eastAsiaTheme="minorEastAsia"/>
                        </w:rPr>
                      </w:pPr>
                      <m:oMathPara>
                        <m:oMathParaPr>
                          <m:jc m:val="left"/>
                        </m:oMathParaPr>
                        <m:oMath>
                          <m:r>
                            <w:rPr>
                              <w:rFonts w:ascii="Cambria Math" w:hAnsi="Cambria Math"/>
                            </w:rPr>
                            <m:t>∆hm=Minor Losses</m:t>
                          </m:r>
                        </m:oMath>
                      </m:oMathPara>
                    </w:p>
                    <w:p w14:paraId="2C15BDB0" w14:textId="77777777" w:rsidR="00336F91" w:rsidRPr="00E51522" w:rsidRDefault="00336F91" w:rsidP="0066183B">
                      <w:pPr>
                        <w:rPr>
                          <w:rFonts w:eastAsiaTheme="minorEastAsia"/>
                        </w:rPr>
                      </w:pPr>
                      <m:oMathPara>
                        <m:oMathParaPr>
                          <m:jc m:val="left"/>
                        </m:oMathParaPr>
                        <m:oMath>
                          <m:r>
                            <w:rPr>
                              <w:rFonts w:ascii="Cambria Math" w:eastAsiaTheme="minorEastAsia" w:hAnsi="Cambria Math"/>
                            </w:rPr>
                            <m:t xml:space="preserve">f=Darcy Fricton Factor </m:t>
                          </m:r>
                        </m:oMath>
                      </m:oMathPara>
                    </w:p>
                    <w:p w14:paraId="591AD3CA" w14:textId="77777777" w:rsidR="00336F91" w:rsidRPr="00C62B23" w:rsidRDefault="00336F91" w:rsidP="0066183B">
                      <w:pPr>
                        <w:rPr>
                          <w:rFonts w:eastAsiaTheme="minorEastAsia"/>
                        </w:rPr>
                      </w:pPr>
                      <m:oMathPara>
                        <m:oMathParaPr>
                          <m:jc m:val="left"/>
                        </m:oMathParaPr>
                        <m:oMath>
                          <m:r>
                            <w:rPr>
                              <w:rFonts w:ascii="Cambria Math" w:eastAsiaTheme="minorEastAsia" w:hAnsi="Cambria Math"/>
                            </w:rPr>
                            <m:t xml:space="preserve">L=Length of pipe </m:t>
                          </m:r>
                        </m:oMath>
                      </m:oMathPara>
                    </w:p>
                    <w:p w14:paraId="753BD7D4" w14:textId="77777777" w:rsidR="00336F91" w:rsidRPr="00C62B23" w:rsidRDefault="00336F91" w:rsidP="0066183B">
                      <w:pPr>
                        <w:rPr>
                          <w:rFonts w:eastAsiaTheme="minorEastAsia"/>
                        </w:rPr>
                      </w:pPr>
                      <m:oMathPara>
                        <m:oMathParaPr>
                          <m:jc m:val="left"/>
                        </m:oMathParaPr>
                        <m:oMath>
                          <m:r>
                            <w:rPr>
                              <w:rFonts w:ascii="Cambria Math" w:eastAsiaTheme="minorEastAsia" w:hAnsi="Cambria Math"/>
                            </w:rPr>
                            <m:t>D=Inside Diameter of Pipe</m:t>
                          </m:r>
                        </m:oMath>
                      </m:oMathPara>
                    </w:p>
                    <w:p w14:paraId="13D3CBFE" w14:textId="77777777" w:rsidR="00336F91" w:rsidRPr="00684F64" w:rsidRDefault="00336F91" w:rsidP="0066183B">
                      <w:pPr>
                        <w:rPr>
                          <w:rFonts w:eastAsiaTheme="minorEastAsia"/>
                        </w:rPr>
                      </w:pPr>
                      <m:oMathPara>
                        <m:oMathParaPr>
                          <m:jc m:val="left"/>
                        </m:oMathParaPr>
                        <m:oMath>
                          <m:r>
                            <w:rPr>
                              <w:rFonts w:ascii="Cambria Math" w:eastAsiaTheme="minorEastAsia" w:hAnsi="Cambria Math"/>
                            </w:rPr>
                            <m:t xml:space="preserve">g=Specific Gravity </m:t>
                          </m:r>
                        </m:oMath>
                      </m:oMathPara>
                    </w:p>
                    <w:p w14:paraId="3F457902" w14:textId="77777777" w:rsidR="00336F91" w:rsidRDefault="00336F91" w:rsidP="0066183B"/>
                  </w:txbxContent>
                </v:textbox>
                <w10:wrap type="square"/>
              </v:shape>
            </w:pict>
          </mc:Fallback>
        </mc:AlternateContent>
      </w:r>
    </w:p>
    <w:p w14:paraId="5529EECF" w14:textId="77777777" w:rsidR="0066183B" w:rsidRPr="00792CF4" w:rsidRDefault="0066183B" w:rsidP="0066183B">
      <w:pPr>
        <w:jc w:val="center"/>
        <w:rPr>
          <w:rFonts w:eastAsiaTheme="minorEastAsia"/>
        </w:rPr>
      </w:pPr>
      <m:oMathPara>
        <m:oMathParaPr>
          <m:jc m:val="left"/>
        </m:oMathParaPr>
        <m:oMath>
          <m:r>
            <w:rPr>
              <w:rFonts w:ascii="Cambria Math" w:hAnsi="Cambria Math"/>
            </w:rPr>
            <m:t xml:space="preserve">∆hf=f </m:t>
          </m:r>
          <m:d>
            <m:dPr>
              <m:ctrlPr>
                <w:rPr>
                  <w:rFonts w:ascii="Cambria Math" w:hAnsi="Cambria Math"/>
                  <w:i/>
                </w:rPr>
              </m:ctrlPr>
            </m:dPr>
            <m:e>
              <m:f>
                <m:fPr>
                  <m:ctrlPr>
                    <w:rPr>
                      <w:rFonts w:ascii="Cambria Math" w:hAnsi="Cambria Math"/>
                      <w:i/>
                    </w:rPr>
                  </m:ctrlPr>
                </m:fPr>
                <m:num>
                  <m:r>
                    <w:rPr>
                      <w:rFonts w:ascii="Cambria Math" w:hAnsi="Cambria Math"/>
                    </w:rPr>
                    <m:t>L</m:t>
                  </m:r>
                </m:num>
                <m:den>
                  <m:r>
                    <w:rPr>
                      <w:rFonts w:ascii="Cambria Math" w:hAnsi="Cambria Math"/>
                    </w:rPr>
                    <m:t>D</m:t>
                  </m:r>
                </m:den>
              </m:f>
            </m:e>
          </m:d>
          <m:r>
            <w:rPr>
              <w:rFonts w:ascii="Cambria Math" w:eastAsiaTheme="minorEastAsia" w:hAnsi="Cambria Math"/>
            </w:rPr>
            <m:t xml:space="preserve"> </m:t>
          </m:r>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e>
          </m:d>
        </m:oMath>
      </m:oMathPara>
    </w:p>
    <w:p w14:paraId="44BB4F1E" w14:textId="77777777" w:rsidR="0066183B" w:rsidRPr="00792CF4" w:rsidRDefault="0066183B" w:rsidP="0066183B">
      <w:pPr>
        <w:jc w:val="center"/>
        <w:rPr>
          <w:rFonts w:eastAsiaTheme="minorEastAsia"/>
        </w:rPr>
      </w:pPr>
      <m:oMathPara>
        <m:oMathParaPr>
          <m:jc m:val="left"/>
        </m:oMathParaPr>
        <m:oMath>
          <m:r>
            <w:rPr>
              <w:rFonts w:ascii="Cambria Math" w:hAnsi="Cambria Math"/>
            </w:rPr>
            <m:t>∆hm=</m:t>
          </m:r>
          <m:r>
            <w:rPr>
              <w:rFonts w:ascii="Cambria Math" w:eastAsiaTheme="minorEastAsia" w:hAnsi="Cambria Math"/>
            </w:rPr>
            <m:t>Minor Losses</m:t>
          </m:r>
        </m:oMath>
      </m:oMathPara>
    </w:p>
    <w:p w14:paraId="60D71C85" w14:textId="77777777" w:rsidR="0066183B" w:rsidRPr="0000745C" w:rsidRDefault="00336F91" w:rsidP="0066183B">
      <w:pPr>
        <w:jc w:val="center"/>
        <w:rPr>
          <w:rFonts w:eastAsiaTheme="minorEastAsia"/>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eastAsiaTheme="minorEastAsia" w:hAnsi="Cambria Math"/>
            </w:rPr>
            <m:t>=Initial Pressure</m:t>
          </m:r>
        </m:oMath>
      </m:oMathPara>
    </w:p>
    <w:p w14:paraId="376E065D" w14:textId="77777777" w:rsidR="0066183B" w:rsidRPr="0000745C" w:rsidRDefault="00336F91" w:rsidP="0066183B">
      <w:pPr>
        <w:jc w:val="cente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=Final Presure</m:t>
          </m:r>
        </m:oMath>
      </m:oMathPara>
    </w:p>
    <w:p w14:paraId="12F6F4C8" w14:textId="77777777" w:rsidR="0066183B" w:rsidRPr="0000745C" w:rsidRDefault="00336F91" w:rsidP="0066183B">
      <w:pPr>
        <w:jc w:val="center"/>
        <w:rPr>
          <w:rFonts w:eastAsiaTheme="minorEastAsia"/>
        </w:rPr>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=Change In Pressure</m:t>
          </m:r>
        </m:oMath>
      </m:oMathPara>
    </w:p>
    <w:p w14:paraId="27194BB7" w14:textId="77777777" w:rsidR="0066183B" w:rsidRPr="0000745C" w:rsidRDefault="0066183B" w:rsidP="0066183B">
      <w:pPr>
        <w:jc w:val="center"/>
        <w:rPr>
          <w:rFonts w:eastAsiaTheme="minorEastAsia"/>
        </w:rPr>
      </w:pPr>
      <m:oMathPara>
        <m:oMathParaPr>
          <m:jc m:val="left"/>
        </m:oMathParaPr>
        <m:oMath>
          <m:r>
            <w:rPr>
              <w:rFonts w:ascii="Cambria Math" w:eastAsiaTheme="minorEastAsia" w:hAnsi="Cambria Math"/>
            </w:rPr>
            <m:t>ρ=Density</m:t>
          </m:r>
        </m:oMath>
      </m:oMathPara>
    </w:p>
    <w:p w14:paraId="107A61A8" w14:textId="77777777" w:rsidR="0066183B" w:rsidRPr="0000745C" w:rsidRDefault="00336F91" w:rsidP="0066183B">
      <w:pPr>
        <w:jc w:val="center"/>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0</m:t>
              </m:r>
            </m:sub>
          </m:sSub>
          <m:r>
            <w:rPr>
              <w:rFonts w:ascii="Cambria Math" w:eastAsiaTheme="minorEastAsia" w:hAnsi="Cambria Math"/>
            </w:rPr>
            <m:t>=Initial Velocity</m:t>
          </m:r>
        </m:oMath>
      </m:oMathPara>
    </w:p>
    <w:p w14:paraId="42012A05" w14:textId="77777777" w:rsidR="0066183B" w:rsidRPr="0000745C" w:rsidRDefault="00336F91" w:rsidP="0066183B">
      <w:pPr>
        <w:jc w:val="center"/>
        <w:rPr>
          <w:rFonts w:eastAsiaTheme="minorEastAsia"/>
        </w:rPr>
      </w:pPr>
      <m:oMathPara>
        <m:oMathParaPr>
          <m:jc m:val="left"/>
        </m:oMathParaP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=Final Velocity</m:t>
          </m:r>
        </m:oMath>
      </m:oMathPara>
    </w:p>
    <w:p w14:paraId="41B5E04D" w14:textId="77777777" w:rsidR="0066183B" w:rsidRDefault="0066183B" w:rsidP="0066183B">
      <w:pPr>
        <w:rPr>
          <w:rFonts w:eastAsiaTheme="minorEastAsia"/>
        </w:rPr>
      </w:pPr>
    </w:p>
    <w:p w14:paraId="796AC5AF" w14:textId="10AF8105" w:rsidR="0066183B" w:rsidRDefault="00336F91" w:rsidP="0066183B">
      <w:sdt>
        <w:sdtPr>
          <w:id w:val="839980063"/>
          <w:citation/>
        </w:sdtPr>
        <w:sdtContent>
          <w:r w:rsidR="0066183B">
            <w:fldChar w:fldCharType="begin"/>
          </w:r>
          <w:r w:rsidR="0066183B">
            <w:instrText xml:space="preserve"> CITATION Pip18 \l 2057 </w:instrText>
          </w:r>
          <w:r w:rsidR="0066183B">
            <w:fldChar w:fldCharType="separate"/>
          </w:r>
          <w:r w:rsidR="001267E5" w:rsidRPr="001267E5">
            <w:rPr>
              <w:noProof/>
            </w:rPr>
            <w:t>(Pipeflow, 2018)</w:t>
          </w:r>
          <w:r w:rsidR="0066183B">
            <w:fldChar w:fldCharType="end"/>
          </w:r>
        </w:sdtContent>
      </w:sdt>
    </w:p>
    <w:p w14:paraId="102EB101" w14:textId="77777777" w:rsidR="0066183B" w:rsidRPr="009A60A8" w:rsidRDefault="0066183B" w:rsidP="0066183B">
      <w:pPr>
        <w:rPr>
          <w:b/>
        </w:rPr>
      </w:pPr>
      <w:r w:rsidRPr="009A60A8">
        <w:rPr>
          <w:b/>
        </w:rPr>
        <w:t>The following variables must be known to calculate a value for frictional losses:</w:t>
      </w:r>
    </w:p>
    <w:p w14:paraId="6A493287" w14:textId="77777777" w:rsidR="0066183B" w:rsidRDefault="0066183B" w:rsidP="0066183B">
      <w:pPr>
        <w:rPr>
          <w:b/>
        </w:rPr>
      </w:pPr>
    </w:p>
    <w:p w14:paraId="1524439B" w14:textId="77777777" w:rsidR="0066183B" w:rsidRDefault="0066183B" w:rsidP="0066183B">
      <w:pPr>
        <w:rPr>
          <w:rFonts w:eastAsiaTheme="minorEastAsia"/>
        </w:rPr>
      </w:pPr>
      <w:r>
        <w:t>Darcy-Welsbach equation:</w:t>
      </w:r>
    </w:p>
    <w:p w14:paraId="2B424DA1" w14:textId="77777777" w:rsidR="0066183B" w:rsidRPr="00792CF4" w:rsidRDefault="0066183B" w:rsidP="0066183B">
      <w:pPr>
        <w:jc w:val="center"/>
        <w:rPr>
          <w:rFonts w:eastAsiaTheme="minorEastAsia"/>
        </w:rPr>
      </w:pPr>
      <m:oMathPara>
        <m:oMathParaPr>
          <m:jc m:val="left"/>
        </m:oMathParaPr>
        <m:oMath>
          <m:r>
            <w:rPr>
              <w:rFonts w:ascii="Cambria Math" w:hAnsi="Cambria Math"/>
            </w:rPr>
            <m:t xml:space="preserve">∆hf=f </m:t>
          </m:r>
          <m:d>
            <m:dPr>
              <m:ctrlPr>
                <w:rPr>
                  <w:rFonts w:ascii="Cambria Math" w:hAnsi="Cambria Math"/>
                  <w:i/>
                </w:rPr>
              </m:ctrlPr>
            </m:dPr>
            <m:e>
              <m:f>
                <m:fPr>
                  <m:ctrlPr>
                    <w:rPr>
                      <w:rFonts w:ascii="Cambria Math" w:hAnsi="Cambria Math"/>
                      <w:i/>
                    </w:rPr>
                  </m:ctrlPr>
                </m:fPr>
                <m:num>
                  <m:r>
                    <w:rPr>
                      <w:rFonts w:ascii="Cambria Math" w:hAnsi="Cambria Math"/>
                    </w:rPr>
                    <m:t>L</m:t>
                  </m:r>
                </m:num>
                <m:den>
                  <m:r>
                    <w:rPr>
                      <w:rFonts w:ascii="Cambria Math" w:hAnsi="Cambria Math"/>
                    </w:rPr>
                    <m:t>D</m:t>
                  </m:r>
                </m:den>
              </m:f>
            </m:e>
          </m:d>
          <m:r>
            <w:rPr>
              <w:rFonts w:ascii="Cambria Math" w:eastAsiaTheme="minorEastAsia" w:hAnsi="Cambria Math"/>
            </w:rPr>
            <m:t xml:space="preserve"> </m:t>
          </m:r>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e>
          </m:d>
        </m:oMath>
      </m:oMathPara>
    </w:p>
    <w:p w14:paraId="29A8D56F" w14:textId="77777777" w:rsidR="0066183B" w:rsidRPr="00872273" w:rsidRDefault="0066183B" w:rsidP="0066183B">
      <m:oMathPara>
        <m:oMathParaPr>
          <m:jc m:val="left"/>
        </m:oMathParaPr>
        <m:oMath>
          <m:r>
            <w:rPr>
              <w:rFonts w:ascii="Cambria Math" w:hAnsi="Cambria Math"/>
            </w:rPr>
            <m:t xml:space="preserve">V=Velocity </m:t>
          </m:r>
        </m:oMath>
      </m:oMathPara>
    </w:p>
    <w:p w14:paraId="4D10C2CA" w14:textId="77777777" w:rsidR="0066183B" w:rsidRPr="00C17239" w:rsidRDefault="0066183B" w:rsidP="0066183B">
      <w:pPr>
        <w:rPr>
          <w:b/>
        </w:rPr>
      </w:pPr>
      <m:oMath>
        <m:r>
          <w:rPr>
            <w:rFonts w:ascii="Cambria Math" w:eastAsiaTheme="minorEastAsia" w:hAnsi="Cambria Math"/>
          </w:rPr>
          <m:t xml:space="preserve">f= </m:t>
        </m:r>
      </m:oMath>
      <w:r w:rsidRPr="00C17239">
        <w:t>Blasius’ Friction factor</w:t>
      </w:r>
      <w:r w:rsidRPr="00C17239">
        <w:rPr>
          <w:b/>
        </w:rPr>
        <w:t xml:space="preserve"> </w:t>
      </w:r>
    </w:p>
    <w:p w14:paraId="170D9375" w14:textId="77777777" w:rsidR="0066183B" w:rsidRPr="00C62B23" w:rsidRDefault="0066183B" w:rsidP="0066183B">
      <w:pPr>
        <w:rPr>
          <w:rFonts w:eastAsiaTheme="minorEastAsia"/>
        </w:rPr>
      </w:pPr>
      <m:oMathPara>
        <m:oMathParaPr>
          <m:jc m:val="left"/>
        </m:oMathParaPr>
        <m:oMath>
          <m:r>
            <w:rPr>
              <w:rFonts w:ascii="Cambria Math" w:eastAsiaTheme="minorEastAsia" w:hAnsi="Cambria Math"/>
            </w:rPr>
            <m:t xml:space="preserve">L=Length of pipe </m:t>
          </m:r>
        </m:oMath>
      </m:oMathPara>
    </w:p>
    <w:p w14:paraId="7EDE9B55" w14:textId="77777777" w:rsidR="0066183B" w:rsidRPr="00C62B23" w:rsidRDefault="0066183B" w:rsidP="0066183B">
      <w:pPr>
        <w:rPr>
          <w:rFonts w:eastAsiaTheme="minorEastAsia"/>
        </w:rPr>
      </w:pPr>
      <m:oMathPara>
        <m:oMathParaPr>
          <m:jc m:val="left"/>
        </m:oMathParaPr>
        <m:oMath>
          <m:r>
            <w:rPr>
              <w:rFonts w:ascii="Cambria Math" w:eastAsiaTheme="minorEastAsia" w:hAnsi="Cambria Math"/>
            </w:rPr>
            <m:t>D=Inside Diameter of Pipe</m:t>
          </m:r>
        </m:oMath>
      </m:oMathPara>
    </w:p>
    <w:p w14:paraId="3CFA160C" w14:textId="77777777" w:rsidR="0066183B" w:rsidRPr="00684F64" w:rsidRDefault="0066183B" w:rsidP="0066183B">
      <w:pPr>
        <w:rPr>
          <w:rFonts w:eastAsiaTheme="minorEastAsia"/>
        </w:rPr>
      </w:pPr>
      <m:oMathPara>
        <m:oMathParaPr>
          <m:jc m:val="left"/>
        </m:oMathParaPr>
        <m:oMath>
          <m:r>
            <w:rPr>
              <w:rFonts w:ascii="Cambria Math" w:eastAsiaTheme="minorEastAsia" w:hAnsi="Cambria Math"/>
            </w:rPr>
            <m:t xml:space="preserve">g=Specific Gravity </m:t>
          </m:r>
        </m:oMath>
      </m:oMathPara>
    </w:p>
    <w:p w14:paraId="612CA219" w14:textId="77777777" w:rsidR="0066183B" w:rsidRDefault="0066183B" w:rsidP="0066183B">
      <w:pPr>
        <w:rPr>
          <w:b/>
        </w:rPr>
      </w:pPr>
    </w:p>
    <w:p w14:paraId="08538DD3" w14:textId="09BB5FB1" w:rsidR="0066183B" w:rsidRDefault="00336F91" w:rsidP="0066183B">
      <w:pPr>
        <w:rPr>
          <w:b/>
        </w:rPr>
      </w:pPr>
      <w:sdt>
        <w:sdtPr>
          <w:rPr>
            <w:b/>
          </w:rPr>
          <w:id w:val="1781452006"/>
          <w:citation/>
        </w:sdtPr>
        <w:sdtContent>
          <w:r w:rsidR="0066183B">
            <w:rPr>
              <w:b/>
            </w:rPr>
            <w:fldChar w:fldCharType="begin"/>
          </w:r>
          <w:r w:rsidR="0066183B">
            <w:rPr>
              <w:b/>
            </w:rPr>
            <w:instrText xml:space="preserve"> CITATION Pip18 \l 2057 </w:instrText>
          </w:r>
          <w:r w:rsidR="0066183B">
            <w:rPr>
              <w:b/>
            </w:rPr>
            <w:fldChar w:fldCharType="separate"/>
          </w:r>
          <w:r w:rsidR="001267E5" w:rsidRPr="001267E5">
            <w:rPr>
              <w:noProof/>
            </w:rPr>
            <w:t>(Pipeflow, 2018)</w:t>
          </w:r>
          <w:r w:rsidR="0066183B">
            <w:rPr>
              <w:b/>
            </w:rPr>
            <w:fldChar w:fldCharType="end"/>
          </w:r>
        </w:sdtContent>
      </w:sdt>
    </w:p>
    <w:p w14:paraId="08748AFB" w14:textId="77777777" w:rsidR="0066183B" w:rsidRDefault="0066183B" w:rsidP="0066183B">
      <w:pPr>
        <w:rPr>
          <w:b/>
        </w:rPr>
      </w:pPr>
    </w:p>
    <w:p w14:paraId="7A0482EA" w14:textId="77777777" w:rsidR="0066183B" w:rsidRDefault="0066183B" w:rsidP="0066183B">
      <w:pPr>
        <w:rPr>
          <w:b/>
        </w:rPr>
      </w:pPr>
    </w:p>
    <w:p w14:paraId="1A1F5301" w14:textId="77777777" w:rsidR="0066183B" w:rsidRDefault="0066183B" w:rsidP="0066183B">
      <w:pPr>
        <w:rPr>
          <w:b/>
        </w:rPr>
      </w:pPr>
    </w:p>
    <w:p w14:paraId="3EC01AEA" w14:textId="1295A60F" w:rsidR="0066183B" w:rsidRDefault="00B47B8B" w:rsidP="00A10961">
      <w:pPr>
        <w:pStyle w:val="Heading3"/>
      </w:pPr>
      <w:bookmarkStart w:id="80" w:name="_Toc512170375"/>
      <w:r>
        <w:t xml:space="preserve">2.4 </w:t>
      </w:r>
      <w:r w:rsidR="0066183B" w:rsidRPr="00CD6CD3">
        <w:t>Velocity</w:t>
      </w:r>
      <w:bookmarkEnd w:id="80"/>
      <w:r w:rsidR="0066183B" w:rsidRPr="00CD6CD3">
        <w:t xml:space="preserve"> </w:t>
      </w:r>
    </w:p>
    <w:p w14:paraId="6AD55CC5" w14:textId="198A67BA" w:rsidR="0066183B" w:rsidRDefault="0066183B" w:rsidP="00AE0E82">
      <w:pPr>
        <w:jc w:val="both"/>
      </w:pPr>
      <w:r>
        <w:t>The velocity of a fuel flowing through a</w:t>
      </w:r>
      <w:r w:rsidRPr="007D2C9C">
        <w:t xml:space="preserve"> </w:t>
      </w:r>
      <w:r>
        <w:t>high pressurised operational product pipeline can have a large effect on the operational safety of that pipeline</w:t>
      </w:r>
      <w:r w:rsidRPr="00D9407B">
        <w:t xml:space="preserve">. </w:t>
      </w:r>
      <w:sdt>
        <w:sdtPr>
          <w:id w:val="801200949"/>
          <w:citation/>
        </w:sdtPr>
        <w:sdtContent>
          <w:r w:rsidRPr="00D9407B">
            <w:fldChar w:fldCharType="begin"/>
          </w:r>
          <w:r w:rsidRPr="00D9407B">
            <w:instrText xml:space="preserve">CITATION Soc15 \l 2057 </w:instrText>
          </w:r>
          <w:r w:rsidRPr="00D9407B">
            <w:fldChar w:fldCharType="separate"/>
          </w:r>
          <w:r w:rsidR="001267E5" w:rsidRPr="001267E5">
            <w:rPr>
              <w:noProof/>
            </w:rPr>
            <w:t>(Society of Petrolium Engineers International, 2015)</w:t>
          </w:r>
          <w:r w:rsidRPr="00D9407B">
            <w:fldChar w:fldCharType="end"/>
          </w:r>
        </w:sdtContent>
      </w:sdt>
      <w:r>
        <w:t xml:space="preserve">. To avoid static electricity build up, fuel normally travels approximately 3m/s when flowing in a high pressure pipeline. </w:t>
      </w:r>
      <w:sdt>
        <w:sdtPr>
          <w:id w:val="-1327511134"/>
          <w:citation/>
        </w:sdtPr>
        <w:sdtContent>
          <w:r>
            <w:fldChar w:fldCharType="begin"/>
          </w:r>
          <w:r>
            <w:instrText xml:space="preserve"> CITATION Anu09 \l 2057 </w:instrText>
          </w:r>
          <w:r>
            <w:fldChar w:fldCharType="separate"/>
          </w:r>
          <w:r w:rsidR="001267E5" w:rsidRPr="001267E5">
            <w:rPr>
              <w:noProof/>
            </w:rPr>
            <w:t>(Anup Sera, 2009)</w:t>
          </w:r>
          <w:r>
            <w:fldChar w:fldCharType="end"/>
          </w:r>
        </w:sdtContent>
      </w:sdt>
      <w:r>
        <w:t>.</w:t>
      </w:r>
    </w:p>
    <w:p w14:paraId="1654E2A3" w14:textId="77777777" w:rsidR="0066183B" w:rsidRPr="00383C6A" w:rsidRDefault="0066183B" w:rsidP="0066183B">
      <m:oMathPara>
        <m:oMath>
          <m:r>
            <w:rPr>
              <w:rFonts w:ascii="Cambria Math" w:hAnsi="Cambria Math"/>
            </w:rPr>
            <m:t>Velocity=3m/s</m:t>
          </m:r>
        </m:oMath>
      </m:oMathPara>
    </w:p>
    <w:p w14:paraId="51873E70" w14:textId="410D636B" w:rsidR="0066183B" w:rsidRDefault="00B47B8B" w:rsidP="00A10961">
      <w:pPr>
        <w:pStyle w:val="Heading3"/>
      </w:pPr>
      <w:bookmarkStart w:id="81" w:name="_Toc512170376"/>
      <w:r>
        <w:t xml:space="preserve">2.5 </w:t>
      </w:r>
      <w:r w:rsidR="0066183B" w:rsidRPr="00623A78">
        <w:t>Reynolds Number (required for Darcy’s</w:t>
      </w:r>
      <w:r w:rsidR="0066183B">
        <w:t xml:space="preserve"> Friction F</w:t>
      </w:r>
      <w:r w:rsidR="0066183B" w:rsidRPr="00623A78">
        <w:t>actor)</w:t>
      </w:r>
      <w:bookmarkEnd w:id="81"/>
    </w:p>
    <w:p w14:paraId="4C732382" w14:textId="77777777" w:rsidR="0066183B" w:rsidRPr="00E42A8B" w:rsidRDefault="0066183B" w:rsidP="0066183B">
      <w:pPr>
        <w:rPr>
          <w:rFonts w:eastAsiaTheme="minorEastAsia"/>
        </w:rPr>
      </w:pPr>
      <m:oMathPara>
        <m:oMath>
          <m:r>
            <w:rPr>
              <w:rFonts w:ascii="Cambria Math" w:hAnsi="Cambria Math"/>
            </w:rPr>
            <m:t xml:space="preserve">Re= </m:t>
          </m:r>
          <m:f>
            <m:fPr>
              <m:ctrlPr>
                <w:rPr>
                  <w:rFonts w:ascii="Cambria Math" w:hAnsi="Cambria Math"/>
                  <w:i/>
                </w:rPr>
              </m:ctrlPr>
            </m:fPr>
            <m:num>
              <m:r>
                <w:rPr>
                  <w:rFonts w:ascii="Cambria Math" w:hAnsi="Cambria Math"/>
                </w:rPr>
                <m:t>ρVD</m:t>
              </m:r>
            </m:num>
            <m:den>
              <m:r>
                <w:rPr>
                  <w:rFonts w:ascii="Cambria Math" w:hAnsi="Cambria Math"/>
                </w:rPr>
                <m:t>μ</m:t>
              </m:r>
            </m:den>
          </m:f>
        </m:oMath>
      </m:oMathPara>
    </w:p>
    <w:p w14:paraId="7825FD60" w14:textId="48095DA1" w:rsidR="0066183B" w:rsidRPr="00B80659" w:rsidRDefault="00336F91" w:rsidP="0066183B">
      <w:pPr>
        <w:rPr>
          <w:rFonts w:eastAsiaTheme="minorEastAsia"/>
        </w:rPr>
      </w:pPr>
      <w:sdt>
        <w:sdtPr>
          <w:rPr>
            <w:rFonts w:eastAsiaTheme="minorEastAsia"/>
          </w:rPr>
          <w:id w:val="-536344396"/>
          <w:citation/>
        </w:sdtPr>
        <w:sdtContent>
          <w:r w:rsidR="0066183B">
            <w:rPr>
              <w:rFonts w:eastAsiaTheme="minorEastAsia"/>
            </w:rPr>
            <w:fldChar w:fldCharType="begin"/>
          </w:r>
          <w:r w:rsidR="0066183B">
            <w:rPr>
              <w:rFonts w:eastAsiaTheme="minorEastAsia"/>
            </w:rPr>
            <w:instrText xml:space="preserve"> CITATION Aar13 \l 2057 </w:instrText>
          </w:r>
          <w:r w:rsidR="0066183B">
            <w:rPr>
              <w:rFonts w:eastAsiaTheme="minorEastAsia"/>
            </w:rPr>
            <w:fldChar w:fldCharType="separate"/>
          </w:r>
          <w:r w:rsidR="001267E5" w:rsidRPr="001267E5">
            <w:rPr>
              <w:rFonts w:eastAsiaTheme="minorEastAsia"/>
              <w:noProof/>
            </w:rPr>
            <w:t>(Aarsland, 2013)</w:t>
          </w:r>
          <w:r w:rsidR="0066183B">
            <w:rPr>
              <w:rFonts w:eastAsiaTheme="minorEastAsia"/>
            </w:rPr>
            <w:fldChar w:fldCharType="end"/>
          </w:r>
        </w:sdtContent>
      </w:sdt>
    </w:p>
    <w:tbl>
      <w:tblPr>
        <w:tblStyle w:val="TableGrid"/>
        <w:tblW w:w="9322" w:type="dxa"/>
        <w:tblLook w:val="04A0" w:firstRow="1" w:lastRow="0" w:firstColumn="1" w:lastColumn="0" w:noHBand="0" w:noVBand="1"/>
      </w:tblPr>
      <w:tblGrid>
        <w:gridCol w:w="4433"/>
        <w:gridCol w:w="1224"/>
        <w:gridCol w:w="1581"/>
        <w:gridCol w:w="2084"/>
      </w:tblGrid>
      <w:tr w:rsidR="0066183B" w14:paraId="264D037D" w14:textId="77777777" w:rsidTr="00AF3834">
        <w:tc>
          <w:tcPr>
            <w:tcW w:w="4433" w:type="dxa"/>
          </w:tcPr>
          <w:p w14:paraId="64765332" w14:textId="77777777" w:rsidR="0066183B" w:rsidRDefault="0066183B" w:rsidP="00AF3834">
            <w:pPr>
              <w:rPr>
                <w:rFonts w:eastAsiaTheme="minorEastAsia"/>
                <w:i/>
              </w:rPr>
            </w:pPr>
            <w:r>
              <w:rPr>
                <w:rFonts w:eastAsiaTheme="minorEastAsia"/>
                <w:i/>
              </w:rPr>
              <w:t xml:space="preserve">Variable </w:t>
            </w:r>
          </w:p>
        </w:tc>
        <w:tc>
          <w:tcPr>
            <w:tcW w:w="1224" w:type="dxa"/>
          </w:tcPr>
          <w:p w14:paraId="2A6280CE" w14:textId="77777777" w:rsidR="0066183B" w:rsidRPr="003C49B6" w:rsidRDefault="0066183B" w:rsidP="00AF3834">
            <w:pPr>
              <w:rPr>
                <w:rFonts w:eastAsiaTheme="minorEastAsia"/>
                <w:b/>
                <w:i/>
              </w:rPr>
            </w:pPr>
            <w:r w:rsidRPr="003C49B6">
              <w:rPr>
                <w:rFonts w:eastAsiaTheme="minorEastAsia"/>
                <w:b/>
                <w:i/>
              </w:rPr>
              <w:t>Symbol</w:t>
            </w:r>
          </w:p>
        </w:tc>
        <w:tc>
          <w:tcPr>
            <w:tcW w:w="1581" w:type="dxa"/>
          </w:tcPr>
          <w:p w14:paraId="1FF417EF" w14:textId="77777777" w:rsidR="0066183B" w:rsidRDefault="0066183B" w:rsidP="00AF3834">
            <w:pPr>
              <w:rPr>
                <w:rFonts w:eastAsiaTheme="minorEastAsia"/>
                <w:i/>
              </w:rPr>
            </w:pPr>
            <w:r>
              <w:rPr>
                <w:rFonts w:eastAsiaTheme="minorEastAsia"/>
                <w:i/>
              </w:rPr>
              <w:t xml:space="preserve">Actual Value  </w:t>
            </w:r>
          </w:p>
        </w:tc>
        <w:tc>
          <w:tcPr>
            <w:tcW w:w="2084" w:type="dxa"/>
          </w:tcPr>
          <w:p w14:paraId="7246EF08" w14:textId="77777777" w:rsidR="0066183B" w:rsidRDefault="0066183B" w:rsidP="00AF3834">
            <w:pPr>
              <w:rPr>
                <w:rFonts w:eastAsiaTheme="minorEastAsia"/>
                <w:i/>
              </w:rPr>
            </w:pPr>
            <w:r>
              <w:rPr>
                <w:rFonts w:eastAsiaTheme="minorEastAsia"/>
                <w:i/>
              </w:rPr>
              <w:t xml:space="preserve">Reference </w:t>
            </w:r>
          </w:p>
        </w:tc>
      </w:tr>
      <w:tr w:rsidR="0066183B" w14:paraId="1CC0DAFC" w14:textId="77777777" w:rsidTr="00AF3834">
        <w:tc>
          <w:tcPr>
            <w:tcW w:w="4433" w:type="dxa"/>
          </w:tcPr>
          <w:p w14:paraId="738B965E" w14:textId="77777777" w:rsidR="0066183B" w:rsidRDefault="0066183B" w:rsidP="00AF3834">
            <w:pPr>
              <w:rPr>
                <w:rFonts w:eastAsiaTheme="minorEastAsia"/>
                <w:i/>
              </w:rPr>
            </w:pPr>
            <m:oMath>
              <m:r>
                <w:rPr>
                  <w:rFonts w:ascii="Cambria Math" w:eastAsiaTheme="minorEastAsia" w:hAnsi="Cambria Math"/>
                </w:rPr>
                <m:t xml:space="preserve">Density of fuel being considered (Petrol) </m:t>
              </m:r>
            </m:oMath>
            <w:r>
              <w:rPr>
                <w:rFonts w:eastAsiaTheme="minorEastAsia"/>
                <w:i/>
              </w:rPr>
              <w:t xml:space="preserve"> </w:t>
            </w:r>
          </w:p>
        </w:tc>
        <w:tc>
          <w:tcPr>
            <w:tcW w:w="1224" w:type="dxa"/>
          </w:tcPr>
          <w:p w14:paraId="4D148AAF" w14:textId="77777777" w:rsidR="0066183B" w:rsidRPr="003C49B6" w:rsidRDefault="00336F91" w:rsidP="00AF3834">
            <w:pPr>
              <w:rPr>
                <w:rFonts w:eastAsiaTheme="minorEastAsia"/>
                <w:b/>
                <w:i/>
              </w:rPr>
            </w:pPr>
            <m:oMathPara>
              <m:oMath>
                <m:sSub>
                  <m:sSubPr>
                    <m:ctrlPr>
                      <w:rPr>
                        <w:rFonts w:ascii="Cambria Math" w:eastAsiaTheme="minorEastAsia" w:hAnsi="Cambria Math"/>
                        <w:b/>
                        <w:i/>
                      </w:rPr>
                    </m:ctrlPr>
                  </m:sSubPr>
                  <m:e>
                    <m:r>
                      <m:rPr>
                        <m:sty m:val="bi"/>
                      </m:rPr>
                      <w:rPr>
                        <w:rFonts w:ascii="Cambria Math" w:eastAsiaTheme="minorEastAsia" w:hAnsi="Cambria Math"/>
                      </w:rPr>
                      <m:t>ρ</m:t>
                    </m:r>
                  </m:e>
                  <m:sub>
                    <m:r>
                      <m:rPr>
                        <m:sty m:val="bi"/>
                      </m:rPr>
                      <w:rPr>
                        <w:rFonts w:ascii="Cambria Math" w:eastAsiaTheme="minorEastAsia" w:hAnsi="Cambria Math"/>
                      </w:rPr>
                      <m:t>p</m:t>
                    </m:r>
                  </m:sub>
                </m:sSub>
              </m:oMath>
            </m:oMathPara>
          </w:p>
        </w:tc>
        <w:tc>
          <w:tcPr>
            <w:tcW w:w="1581" w:type="dxa"/>
          </w:tcPr>
          <w:p w14:paraId="28194334" w14:textId="77777777" w:rsidR="0066183B" w:rsidRDefault="0066183B" w:rsidP="00AF3834">
            <w:pPr>
              <w:rPr>
                <w:rFonts w:eastAsiaTheme="minorEastAsia"/>
                <w:i/>
              </w:rPr>
            </w:pPr>
            <m:oMath>
              <m:r>
                <w:rPr>
                  <w:rFonts w:ascii="Cambria Math" w:hAnsi="Cambria Math"/>
                </w:rPr>
                <m:t>750 kg/m3</m:t>
              </m:r>
            </m:oMath>
            <w:r>
              <w:rPr>
                <w:rFonts w:eastAsiaTheme="minorEastAsia"/>
              </w:rPr>
              <w:t xml:space="preserve">  </w:t>
            </w:r>
          </w:p>
        </w:tc>
        <w:tc>
          <w:tcPr>
            <w:tcW w:w="2084" w:type="dxa"/>
          </w:tcPr>
          <w:p w14:paraId="6C33DD62" w14:textId="3B4C2EA7" w:rsidR="0066183B" w:rsidRDefault="00336F91" w:rsidP="00AF3834">
            <w:pPr>
              <w:rPr>
                <w:rFonts w:eastAsiaTheme="minorEastAsia"/>
                <w:i/>
              </w:rPr>
            </w:pPr>
            <w:sdt>
              <w:sdtPr>
                <w:rPr>
                  <w:rFonts w:eastAsiaTheme="minorEastAsia"/>
                </w:rPr>
                <w:id w:val="735981158"/>
                <w:citation/>
              </w:sdtPr>
              <w:sdtContent>
                <w:r w:rsidR="0066183B">
                  <w:rPr>
                    <w:rFonts w:eastAsiaTheme="minorEastAsia"/>
                  </w:rPr>
                  <w:fldChar w:fldCharType="begin"/>
                </w:r>
                <w:r w:rsidR="0066183B">
                  <w:rPr>
                    <w:rFonts w:eastAsiaTheme="minorEastAsia"/>
                  </w:rPr>
                  <w:instrText xml:space="preserve">CITATION Mar95 \l 2057 </w:instrText>
                </w:r>
                <w:r w:rsidR="0066183B">
                  <w:rPr>
                    <w:rFonts w:eastAsiaTheme="minorEastAsia"/>
                  </w:rPr>
                  <w:fldChar w:fldCharType="separate"/>
                </w:r>
                <w:r w:rsidR="001267E5" w:rsidRPr="001267E5">
                  <w:rPr>
                    <w:rFonts w:eastAsiaTheme="minorEastAsia"/>
                    <w:noProof/>
                  </w:rPr>
                  <w:t>(Martinez, 1992)</w:t>
                </w:r>
                <w:r w:rsidR="0066183B">
                  <w:rPr>
                    <w:rFonts w:eastAsiaTheme="minorEastAsia"/>
                  </w:rPr>
                  <w:fldChar w:fldCharType="end"/>
                </w:r>
              </w:sdtContent>
            </w:sdt>
          </w:p>
        </w:tc>
      </w:tr>
      <w:tr w:rsidR="0066183B" w14:paraId="14626653" w14:textId="77777777" w:rsidTr="00AF3834">
        <w:tc>
          <w:tcPr>
            <w:tcW w:w="4433" w:type="dxa"/>
          </w:tcPr>
          <w:p w14:paraId="2D9DBC0E" w14:textId="77777777" w:rsidR="0066183B" w:rsidRDefault="0066183B" w:rsidP="00AF3834">
            <w:pPr>
              <w:rPr>
                <w:rFonts w:eastAsiaTheme="minorEastAsia"/>
                <w:i/>
              </w:rPr>
            </w:pPr>
            <m:oMathPara>
              <m:oMath>
                <m:r>
                  <w:rPr>
                    <w:rFonts w:ascii="Cambria Math" w:eastAsiaTheme="minorEastAsia" w:hAnsi="Cambria Math"/>
                  </w:rPr>
                  <m:t xml:space="preserve">Density of fuel being considered (Diesel) </m:t>
                </m:r>
              </m:oMath>
            </m:oMathPara>
          </w:p>
        </w:tc>
        <w:tc>
          <w:tcPr>
            <w:tcW w:w="1224" w:type="dxa"/>
          </w:tcPr>
          <w:p w14:paraId="17443C01" w14:textId="77777777" w:rsidR="0066183B" w:rsidRPr="003C49B6" w:rsidRDefault="00336F91" w:rsidP="00AF3834">
            <w:pPr>
              <w:rPr>
                <w:rFonts w:eastAsiaTheme="minorEastAsia"/>
                <w:b/>
                <w:i/>
              </w:rPr>
            </w:pPr>
            <m:oMathPara>
              <m:oMath>
                <m:sSub>
                  <m:sSubPr>
                    <m:ctrlPr>
                      <w:rPr>
                        <w:rFonts w:ascii="Cambria Math" w:hAnsi="Cambria Math"/>
                        <w:b/>
                        <w:i/>
                      </w:rPr>
                    </m:ctrlPr>
                  </m:sSubPr>
                  <m:e>
                    <m:r>
                      <m:rPr>
                        <m:sty m:val="bi"/>
                      </m:rPr>
                      <w:rPr>
                        <w:rFonts w:ascii="Cambria Math" w:hAnsi="Cambria Math"/>
                      </w:rPr>
                      <m:t>ρ</m:t>
                    </m:r>
                  </m:e>
                  <m:sub>
                    <m:r>
                      <m:rPr>
                        <m:sty m:val="bi"/>
                      </m:rPr>
                      <w:rPr>
                        <w:rFonts w:ascii="Cambria Math" w:hAnsi="Cambria Math"/>
                      </w:rPr>
                      <m:t>D</m:t>
                    </m:r>
                  </m:sub>
                </m:sSub>
              </m:oMath>
            </m:oMathPara>
          </w:p>
        </w:tc>
        <w:tc>
          <w:tcPr>
            <w:tcW w:w="1581" w:type="dxa"/>
          </w:tcPr>
          <w:p w14:paraId="2FBEC0D1" w14:textId="77777777" w:rsidR="0066183B" w:rsidRDefault="0066183B" w:rsidP="00AF3834">
            <w:pPr>
              <w:rPr>
                <w:rFonts w:eastAsiaTheme="minorEastAsia"/>
                <w:i/>
              </w:rPr>
            </w:pPr>
            <m:oMath>
              <m:r>
                <w:rPr>
                  <w:rFonts w:ascii="Cambria Math" w:hAnsi="Cambria Math"/>
                </w:rPr>
                <m:t>830 kg/m3</m:t>
              </m:r>
            </m:oMath>
            <w:r>
              <w:rPr>
                <w:rFonts w:eastAsiaTheme="minorEastAsia"/>
              </w:rPr>
              <w:t xml:space="preserve">  </w:t>
            </w:r>
          </w:p>
        </w:tc>
        <w:tc>
          <w:tcPr>
            <w:tcW w:w="2084" w:type="dxa"/>
          </w:tcPr>
          <w:p w14:paraId="43F7CC38" w14:textId="4D2FBEC1" w:rsidR="0066183B" w:rsidRDefault="00336F91" w:rsidP="00AF3834">
            <w:pPr>
              <w:rPr>
                <w:rFonts w:eastAsiaTheme="minorEastAsia"/>
                <w:i/>
              </w:rPr>
            </w:pPr>
            <w:sdt>
              <w:sdtPr>
                <w:rPr>
                  <w:rFonts w:eastAsiaTheme="minorEastAsia"/>
                </w:rPr>
                <w:id w:val="1729340951"/>
                <w:citation/>
              </w:sdtPr>
              <w:sdtContent>
                <w:r w:rsidR="0066183B">
                  <w:rPr>
                    <w:rFonts w:eastAsiaTheme="minorEastAsia"/>
                  </w:rPr>
                  <w:fldChar w:fldCharType="begin"/>
                </w:r>
                <w:r w:rsidR="0066183B">
                  <w:rPr>
                    <w:rFonts w:eastAsiaTheme="minorEastAsia"/>
                  </w:rPr>
                  <w:instrText xml:space="preserve">CITATION Mar95 \l 2057 </w:instrText>
                </w:r>
                <w:r w:rsidR="0066183B">
                  <w:rPr>
                    <w:rFonts w:eastAsiaTheme="minorEastAsia"/>
                  </w:rPr>
                  <w:fldChar w:fldCharType="separate"/>
                </w:r>
                <w:r w:rsidR="001267E5" w:rsidRPr="001267E5">
                  <w:rPr>
                    <w:rFonts w:eastAsiaTheme="minorEastAsia"/>
                    <w:noProof/>
                  </w:rPr>
                  <w:t>(Martinez, 1992)</w:t>
                </w:r>
                <w:r w:rsidR="0066183B">
                  <w:rPr>
                    <w:rFonts w:eastAsiaTheme="minorEastAsia"/>
                  </w:rPr>
                  <w:fldChar w:fldCharType="end"/>
                </w:r>
              </w:sdtContent>
            </w:sdt>
          </w:p>
        </w:tc>
      </w:tr>
      <w:tr w:rsidR="0066183B" w14:paraId="02520D1B" w14:textId="77777777" w:rsidTr="00AF3834">
        <w:tc>
          <w:tcPr>
            <w:tcW w:w="4433" w:type="dxa"/>
          </w:tcPr>
          <w:p w14:paraId="1DFC39CC" w14:textId="77777777" w:rsidR="0066183B" w:rsidRPr="00A81D2A" w:rsidRDefault="0066183B" w:rsidP="00AF3834">
            <w:pPr>
              <w:rPr>
                <w:rFonts w:eastAsiaTheme="minorEastAsia"/>
                <w:i/>
              </w:rPr>
            </w:pPr>
            <m:oMathPara>
              <m:oMathParaPr>
                <m:jc m:val="left"/>
              </m:oMathParaPr>
              <m:oMath>
                <m:r>
                  <w:rPr>
                    <w:rFonts w:ascii="Cambria Math" w:eastAsiaTheme="minorEastAsia" w:hAnsi="Cambria Math"/>
                  </w:rPr>
                  <m:t>Velocity</m:t>
                </m:r>
              </m:oMath>
            </m:oMathPara>
          </w:p>
        </w:tc>
        <w:tc>
          <w:tcPr>
            <w:tcW w:w="1224" w:type="dxa"/>
          </w:tcPr>
          <w:p w14:paraId="70421110" w14:textId="77777777" w:rsidR="0066183B" w:rsidRPr="003C49B6" w:rsidRDefault="0066183B" w:rsidP="00AF3834">
            <w:pPr>
              <w:rPr>
                <w:rFonts w:eastAsiaTheme="minorEastAsia"/>
                <w:b/>
                <w:i/>
              </w:rPr>
            </w:pPr>
            <m:oMathPara>
              <m:oMath>
                <m:r>
                  <m:rPr>
                    <m:sty m:val="bi"/>
                  </m:rPr>
                  <w:rPr>
                    <w:rFonts w:ascii="Cambria Math" w:eastAsiaTheme="minorEastAsia" w:hAnsi="Cambria Math"/>
                  </w:rPr>
                  <m:t>V</m:t>
                </m:r>
              </m:oMath>
            </m:oMathPara>
          </w:p>
        </w:tc>
        <w:tc>
          <w:tcPr>
            <w:tcW w:w="1581" w:type="dxa"/>
          </w:tcPr>
          <w:p w14:paraId="3195775E" w14:textId="77777777" w:rsidR="0066183B" w:rsidRDefault="0066183B" w:rsidP="00AF3834">
            <w:pPr>
              <w:rPr>
                <w:rFonts w:eastAsiaTheme="minorEastAsia"/>
                <w:i/>
              </w:rPr>
            </w:pPr>
            <m:oMathPara>
              <m:oMath>
                <m:r>
                  <w:rPr>
                    <w:rFonts w:ascii="Cambria Math" w:eastAsiaTheme="minorEastAsia" w:hAnsi="Cambria Math"/>
                  </w:rPr>
                  <m:t>3m/s</m:t>
                </m:r>
              </m:oMath>
            </m:oMathPara>
          </w:p>
        </w:tc>
        <w:tc>
          <w:tcPr>
            <w:tcW w:w="2084" w:type="dxa"/>
          </w:tcPr>
          <w:p w14:paraId="4E1121FF" w14:textId="33A3ACAC" w:rsidR="0066183B" w:rsidRDefault="00336F91" w:rsidP="00AF3834">
            <w:pPr>
              <w:rPr>
                <w:rFonts w:eastAsiaTheme="minorEastAsia"/>
                <w:i/>
              </w:rPr>
            </w:pPr>
            <w:sdt>
              <w:sdtPr>
                <w:id w:val="-1777171665"/>
                <w:citation/>
              </w:sdtPr>
              <w:sdtContent>
                <w:r w:rsidR="0066183B" w:rsidRPr="00D9407B">
                  <w:fldChar w:fldCharType="begin"/>
                </w:r>
                <w:r w:rsidR="0066183B" w:rsidRPr="00D9407B">
                  <w:instrText xml:space="preserve">CITATION Soc15 \l 2057 </w:instrText>
                </w:r>
                <w:r w:rsidR="0066183B" w:rsidRPr="00D9407B">
                  <w:fldChar w:fldCharType="separate"/>
                </w:r>
                <w:r w:rsidR="001267E5" w:rsidRPr="001267E5">
                  <w:rPr>
                    <w:noProof/>
                  </w:rPr>
                  <w:t>(Society of Petrolium Engineers International, 2015)</w:t>
                </w:r>
                <w:r w:rsidR="0066183B" w:rsidRPr="00D9407B">
                  <w:fldChar w:fldCharType="end"/>
                </w:r>
              </w:sdtContent>
            </w:sdt>
          </w:p>
        </w:tc>
      </w:tr>
      <w:tr w:rsidR="0066183B" w14:paraId="1F67D415" w14:textId="77777777" w:rsidTr="00AF3834">
        <w:tc>
          <w:tcPr>
            <w:tcW w:w="4433" w:type="dxa"/>
          </w:tcPr>
          <w:p w14:paraId="20CD73A4" w14:textId="77777777" w:rsidR="0066183B" w:rsidRPr="00AE4B11" w:rsidRDefault="0066183B" w:rsidP="00AF3834">
            <w:pPr>
              <w:rPr>
                <w:rFonts w:ascii="Calibri" w:eastAsia="Times New Roman" w:hAnsi="Calibri" w:cs="Times New Roman"/>
                <w:i/>
              </w:rPr>
            </w:pPr>
            <m:oMathPara>
              <m:oMathParaPr>
                <m:jc m:val="left"/>
              </m:oMathParaPr>
              <m:oMath>
                <m:r>
                  <w:rPr>
                    <w:rFonts w:ascii="Cambria Math" w:eastAsiaTheme="minorEastAsia" w:hAnsi="Cambria Math"/>
                  </w:rPr>
                  <m:t>Length of Pipe</m:t>
                </m:r>
              </m:oMath>
            </m:oMathPara>
          </w:p>
        </w:tc>
        <w:tc>
          <w:tcPr>
            <w:tcW w:w="1224" w:type="dxa"/>
          </w:tcPr>
          <w:p w14:paraId="04DA2237" w14:textId="77777777" w:rsidR="0066183B" w:rsidRPr="003C49B6" w:rsidRDefault="0066183B" w:rsidP="00AF3834">
            <w:pPr>
              <w:rPr>
                <w:rFonts w:ascii="Calibri" w:eastAsia="Times New Roman" w:hAnsi="Calibri" w:cs="Times New Roman"/>
                <w:b/>
                <w:i/>
              </w:rPr>
            </w:pPr>
            <m:oMathPara>
              <m:oMath>
                <m:r>
                  <m:rPr>
                    <m:sty m:val="bi"/>
                  </m:rPr>
                  <w:rPr>
                    <w:rFonts w:ascii="Cambria Math" w:hAnsi="Cambria Math"/>
                  </w:rPr>
                  <m:t>L</m:t>
                </m:r>
              </m:oMath>
            </m:oMathPara>
          </w:p>
        </w:tc>
        <w:tc>
          <w:tcPr>
            <w:tcW w:w="1581" w:type="dxa"/>
          </w:tcPr>
          <w:p w14:paraId="3F5F54F9" w14:textId="77777777" w:rsidR="0066183B" w:rsidRDefault="0066183B" w:rsidP="00AF3834">
            <w:pPr>
              <w:rPr>
                <w:rFonts w:ascii="Calibri" w:eastAsia="Times New Roman" w:hAnsi="Calibri" w:cs="Times New Roman"/>
                <w:i/>
              </w:rPr>
            </w:pPr>
            <w:r>
              <w:rPr>
                <w:rFonts w:ascii="Calibri" w:eastAsia="Times New Roman" w:hAnsi="Calibri" w:cs="Times New Roman"/>
                <w:i/>
              </w:rPr>
              <w:t>Example:</w:t>
            </w:r>
          </w:p>
          <w:p w14:paraId="474BA8C0" w14:textId="77777777" w:rsidR="0066183B" w:rsidRPr="00AE4B11" w:rsidRDefault="0066183B" w:rsidP="00AF3834">
            <w:pPr>
              <w:rPr>
                <w:rFonts w:ascii="Calibri" w:eastAsia="Times New Roman" w:hAnsi="Calibri" w:cs="Times New Roman"/>
                <w:i/>
                <w:color w:val="000000"/>
                <w:lang w:eastAsia="en-GB"/>
              </w:rPr>
            </w:pPr>
            <m:oMathPara>
              <m:oMath>
                <m:r>
                  <m:rPr>
                    <m:sty m:val="p"/>
                  </m:rPr>
                  <w:rPr>
                    <w:rFonts w:ascii="Cambria Math" w:eastAsia="Times New Roman" w:hAnsi="Cambria Math" w:cs="Calibri"/>
                    <w:color w:val="000000"/>
                    <w:lang w:eastAsia="en-GB"/>
                  </w:rPr>
                  <m:t>110690.68 m</m:t>
                </m:r>
              </m:oMath>
            </m:oMathPara>
          </w:p>
          <w:p w14:paraId="3C95B4DA" w14:textId="77777777" w:rsidR="0066183B" w:rsidRPr="00AE4B11" w:rsidRDefault="0066183B" w:rsidP="00AF3834">
            <w:pPr>
              <w:rPr>
                <w:rFonts w:ascii="Calibri" w:eastAsia="Times New Roman" w:hAnsi="Calibri" w:cs="Times New Roman"/>
                <w:i/>
              </w:rPr>
            </w:pPr>
            <w:r>
              <w:rPr>
                <w:rFonts w:ascii="Calibri" w:eastAsia="Times New Roman" w:hAnsi="Calibri" w:cs="Calibri"/>
                <w:color w:val="000000"/>
                <w:lang w:eastAsia="en-GB"/>
              </w:rPr>
              <w:t>(</w:t>
            </w:r>
            <w:proofErr w:type="spellStart"/>
            <w:r>
              <w:rPr>
                <w:rFonts w:ascii="Calibri" w:eastAsia="Times New Roman" w:hAnsi="Calibri" w:cs="Calibri"/>
                <w:color w:val="000000"/>
                <w:lang w:eastAsia="en-GB"/>
              </w:rPr>
              <w:t>Stanlow</w:t>
            </w:r>
            <w:proofErr w:type="spellEnd"/>
            <w:r>
              <w:rPr>
                <w:rFonts w:ascii="Calibri" w:eastAsia="Times New Roman" w:hAnsi="Calibri" w:cs="Calibri"/>
                <w:color w:val="000000"/>
                <w:lang w:eastAsia="en-GB"/>
              </w:rPr>
              <w:t xml:space="preserve"> to Kingsbury)</w:t>
            </w:r>
          </w:p>
        </w:tc>
        <w:tc>
          <w:tcPr>
            <w:tcW w:w="2084" w:type="dxa"/>
          </w:tcPr>
          <w:p w14:paraId="5647E6A3" w14:textId="77777777" w:rsidR="0066183B" w:rsidRPr="00AE4B11" w:rsidRDefault="0066183B" w:rsidP="00AF3834">
            <w:pPr>
              <w:rPr>
                <w:rFonts w:cstheme="minorHAnsi"/>
              </w:rPr>
            </w:pPr>
            <w:r>
              <w:rPr>
                <w:rFonts w:cstheme="minorHAnsi"/>
              </w:rPr>
              <w:t>Dependant on section of pipeline</w:t>
            </w:r>
          </w:p>
        </w:tc>
      </w:tr>
      <w:tr w:rsidR="0066183B" w14:paraId="324A749B" w14:textId="77777777" w:rsidTr="00AF3834">
        <w:tc>
          <w:tcPr>
            <w:tcW w:w="4433" w:type="dxa"/>
          </w:tcPr>
          <w:p w14:paraId="6D3FED70" w14:textId="77777777" w:rsidR="0066183B" w:rsidRPr="00254AF4" w:rsidRDefault="0066183B" w:rsidP="00AF3834">
            <w:pPr>
              <w:rPr>
                <w:rFonts w:eastAsiaTheme="minorEastAsia"/>
                <w:i/>
              </w:rPr>
            </w:pPr>
            <m:oMathPara>
              <m:oMath>
                <m:r>
                  <w:rPr>
                    <w:rFonts w:ascii="Cambria Math" w:eastAsiaTheme="minorEastAsia" w:hAnsi="Cambria Math"/>
                  </w:rPr>
                  <m:t>Dynamic Viscosity of fluid</m:t>
                </m:r>
                <m:r>
                  <w:rPr>
                    <w:rFonts w:ascii="Cambria Math" w:eastAsia="Times New Roman" w:hAnsi="Cambria Math" w:cs="Times New Roman"/>
                  </w:rPr>
                  <m:t xml:space="preserve"> </m:t>
                </m:r>
                <m:d>
                  <m:dPr>
                    <m:ctrlPr>
                      <w:rPr>
                        <w:rFonts w:ascii="Cambria Math" w:eastAsia="Times New Roman" w:hAnsi="Cambria Math" w:cs="Times New Roman"/>
                        <w:i/>
                      </w:rPr>
                    </m:ctrlPr>
                  </m:dPr>
                  <m:e>
                    <m:r>
                      <w:rPr>
                        <w:rFonts w:ascii="Cambria Math" w:eastAsia="Times New Roman" w:hAnsi="Cambria Math" w:cs="Times New Roman"/>
                      </w:rPr>
                      <m:t>petrol</m:t>
                    </m:r>
                  </m:e>
                </m:d>
              </m:oMath>
            </m:oMathPara>
          </w:p>
          <w:p w14:paraId="4884CA4A" w14:textId="77777777" w:rsidR="0066183B" w:rsidRPr="00254AF4" w:rsidRDefault="0066183B" w:rsidP="00AF3834">
            <w:pPr>
              <w:rPr>
                <w:rFonts w:eastAsiaTheme="minorEastAsia"/>
                <w:i/>
              </w:rPr>
            </w:pPr>
          </w:p>
        </w:tc>
        <w:tc>
          <w:tcPr>
            <w:tcW w:w="1224" w:type="dxa"/>
          </w:tcPr>
          <w:p w14:paraId="2951423D" w14:textId="77777777" w:rsidR="0066183B" w:rsidRPr="003C49B6" w:rsidRDefault="0066183B" w:rsidP="00AF3834">
            <w:pPr>
              <w:rPr>
                <w:rFonts w:ascii="Calibri" w:eastAsia="Times New Roman" w:hAnsi="Calibri" w:cs="Times New Roman"/>
                <w:b/>
                <w:i/>
              </w:rPr>
            </w:pPr>
            <m:oMathPara>
              <m:oMath>
                <m:r>
                  <m:rPr>
                    <m:sty m:val="bi"/>
                  </m:rPr>
                  <w:rPr>
                    <w:rFonts w:ascii="Cambria Math" w:hAnsi="Cambria Math"/>
                  </w:rPr>
                  <m:t>μ</m:t>
                </m:r>
              </m:oMath>
            </m:oMathPara>
          </w:p>
        </w:tc>
        <w:tc>
          <w:tcPr>
            <w:tcW w:w="1581" w:type="dxa"/>
          </w:tcPr>
          <w:p w14:paraId="2D66F155" w14:textId="77777777" w:rsidR="0066183B" w:rsidRPr="0013041A" w:rsidRDefault="0066183B" w:rsidP="00AF3834">
            <w:pPr>
              <w:rPr>
                <w:rFonts w:ascii="Calibri" w:eastAsia="Times New Roman" w:hAnsi="Calibri" w:cs="Times New Roman"/>
                <w:i/>
              </w:rPr>
            </w:pPr>
            <w:r w:rsidRPr="0013041A">
              <w:rPr>
                <w:rFonts w:eastAsiaTheme="minorEastAsia"/>
                <w:i/>
              </w:rPr>
              <w:t>0.005 poise = 0.0005 Kg/m3</w:t>
            </w:r>
          </w:p>
        </w:tc>
        <w:tc>
          <w:tcPr>
            <w:tcW w:w="2084" w:type="dxa"/>
          </w:tcPr>
          <w:p w14:paraId="6145152E" w14:textId="3F557A41" w:rsidR="0066183B" w:rsidRDefault="00336F91" w:rsidP="00AF3834">
            <w:pPr>
              <w:rPr>
                <w:rFonts w:cstheme="minorHAnsi"/>
              </w:rPr>
            </w:pPr>
            <w:sdt>
              <w:sdtPr>
                <w:rPr>
                  <w:rFonts w:eastAsiaTheme="minorEastAsia"/>
                  <w:i/>
                </w:rPr>
                <w:id w:val="1029612644"/>
                <w:citation/>
              </w:sdtPr>
              <w:sdtContent>
                <w:r w:rsidR="0066183B">
                  <w:rPr>
                    <w:rFonts w:eastAsiaTheme="minorEastAsia"/>
                    <w:i/>
                  </w:rPr>
                  <w:fldChar w:fldCharType="begin"/>
                </w:r>
                <w:r w:rsidR="0066183B">
                  <w:rPr>
                    <w:rFonts w:eastAsiaTheme="minorEastAsia"/>
                    <w:i/>
                  </w:rPr>
                  <w:instrText xml:space="preserve"> CITATION Geo18 \l 2057 </w:instrText>
                </w:r>
                <w:r w:rsidR="0066183B">
                  <w:rPr>
                    <w:rFonts w:eastAsiaTheme="minorEastAsia"/>
                    <w:i/>
                  </w:rPr>
                  <w:fldChar w:fldCharType="separate"/>
                </w:r>
                <w:r w:rsidR="001267E5" w:rsidRPr="001267E5">
                  <w:rPr>
                    <w:rFonts w:eastAsiaTheme="minorEastAsia"/>
                    <w:noProof/>
                  </w:rPr>
                  <w:t>(Geotech, 2018)</w:t>
                </w:r>
                <w:r w:rsidR="0066183B">
                  <w:rPr>
                    <w:rFonts w:eastAsiaTheme="minorEastAsia"/>
                    <w:i/>
                  </w:rPr>
                  <w:fldChar w:fldCharType="end"/>
                </w:r>
              </w:sdtContent>
            </w:sdt>
          </w:p>
        </w:tc>
      </w:tr>
      <w:tr w:rsidR="0066183B" w14:paraId="235978D3" w14:textId="77777777" w:rsidTr="00AF3834">
        <w:tc>
          <w:tcPr>
            <w:tcW w:w="4433" w:type="dxa"/>
          </w:tcPr>
          <w:p w14:paraId="6D68318D" w14:textId="77777777" w:rsidR="0066183B" w:rsidRPr="00254AF4" w:rsidRDefault="0066183B" w:rsidP="00AF3834">
            <w:pPr>
              <w:rPr>
                <w:rFonts w:eastAsiaTheme="minorEastAsia"/>
                <w:i/>
              </w:rPr>
            </w:pPr>
            <m:oMathPara>
              <m:oMath>
                <m:r>
                  <w:rPr>
                    <w:rFonts w:ascii="Cambria Math" w:eastAsiaTheme="minorEastAsia" w:hAnsi="Cambria Math"/>
                  </w:rPr>
                  <m:t>Dynamic Viscosity of fluid</m:t>
                </m:r>
                <m:r>
                  <w:rPr>
                    <w:rFonts w:ascii="Cambria Math" w:eastAsia="Times New Roman" w:hAnsi="Cambria Math" w:cs="Times New Roman"/>
                  </w:rPr>
                  <m:t xml:space="preserve"> </m:t>
                </m:r>
                <m:d>
                  <m:dPr>
                    <m:ctrlPr>
                      <w:rPr>
                        <w:rFonts w:ascii="Cambria Math" w:eastAsia="Times New Roman" w:hAnsi="Cambria Math" w:cs="Times New Roman"/>
                        <w:i/>
                      </w:rPr>
                    </m:ctrlPr>
                  </m:dPr>
                  <m:e>
                    <m:r>
                      <w:rPr>
                        <w:rFonts w:ascii="Cambria Math" w:eastAsia="Times New Roman" w:hAnsi="Cambria Math" w:cs="Times New Roman"/>
                      </w:rPr>
                      <m:t>Deisel</m:t>
                    </m:r>
                  </m:e>
                </m:d>
              </m:oMath>
            </m:oMathPara>
          </w:p>
          <w:p w14:paraId="5141E6DB" w14:textId="77777777" w:rsidR="0066183B" w:rsidRDefault="0066183B" w:rsidP="00AF3834">
            <w:pPr>
              <w:rPr>
                <w:rFonts w:ascii="Calibri" w:eastAsia="Times New Roman" w:hAnsi="Calibri" w:cs="Times New Roman"/>
                <w:i/>
              </w:rPr>
            </w:pPr>
          </w:p>
        </w:tc>
        <w:tc>
          <w:tcPr>
            <w:tcW w:w="1224" w:type="dxa"/>
          </w:tcPr>
          <w:p w14:paraId="68424A7B" w14:textId="77777777" w:rsidR="0066183B" w:rsidRPr="003C49B6" w:rsidRDefault="0066183B" w:rsidP="00AF3834">
            <w:pPr>
              <w:rPr>
                <w:rFonts w:ascii="Calibri" w:eastAsia="Times New Roman" w:hAnsi="Calibri" w:cs="Times New Roman"/>
                <w:b/>
                <w:i/>
              </w:rPr>
            </w:pPr>
            <m:oMathPara>
              <m:oMath>
                <m:r>
                  <m:rPr>
                    <m:sty m:val="bi"/>
                  </m:rPr>
                  <w:rPr>
                    <w:rFonts w:ascii="Cambria Math" w:hAnsi="Cambria Math"/>
                  </w:rPr>
                  <m:t>μ</m:t>
                </m:r>
              </m:oMath>
            </m:oMathPara>
          </w:p>
        </w:tc>
        <w:tc>
          <w:tcPr>
            <w:tcW w:w="1581" w:type="dxa"/>
          </w:tcPr>
          <w:p w14:paraId="5230323D" w14:textId="77777777" w:rsidR="0066183B" w:rsidRPr="0013041A" w:rsidRDefault="0066183B" w:rsidP="00AF3834">
            <w:pPr>
              <w:rPr>
                <w:rFonts w:eastAsiaTheme="minorEastAsia"/>
                <w:i/>
              </w:rPr>
            </w:pPr>
            <w:r w:rsidRPr="0013041A">
              <w:rPr>
                <w:rFonts w:eastAsiaTheme="minorEastAsia"/>
                <w:i/>
              </w:rPr>
              <w:t>0.024 poise = 0.0024 Kg/m3</w:t>
            </w:r>
          </w:p>
        </w:tc>
        <w:tc>
          <w:tcPr>
            <w:tcW w:w="2084" w:type="dxa"/>
          </w:tcPr>
          <w:p w14:paraId="1E043B09" w14:textId="3A17A591" w:rsidR="0066183B" w:rsidRDefault="00336F91" w:rsidP="00AF3834">
            <w:pPr>
              <w:rPr>
                <w:rFonts w:eastAsiaTheme="minorEastAsia"/>
                <w:i/>
              </w:rPr>
            </w:pPr>
            <w:sdt>
              <w:sdtPr>
                <w:rPr>
                  <w:rFonts w:eastAsiaTheme="minorEastAsia"/>
                  <w:i/>
                </w:rPr>
                <w:id w:val="362713979"/>
                <w:citation/>
              </w:sdtPr>
              <w:sdtContent>
                <w:r w:rsidR="0066183B">
                  <w:rPr>
                    <w:rFonts w:eastAsiaTheme="minorEastAsia"/>
                    <w:i/>
                  </w:rPr>
                  <w:fldChar w:fldCharType="begin"/>
                </w:r>
                <w:r w:rsidR="0066183B">
                  <w:rPr>
                    <w:rFonts w:eastAsiaTheme="minorEastAsia"/>
                    <w:i/>
                  </w:rPr>
                  <w:instrText xml:space="preserve"> CITATION Geo18 \l 2057 </w:instrText>
                </w:r>
                <w:r w:rsidR="0066183B">
                  <w:rPr>
                    <w:rFonts w:eastAsiaTheme="minorEastAsia"/>
                    <w:i/>
                  </w:rPr>
                  <w:fldChar w:fldCharType="separate"/>
                </w:r>
                <w:r w:rsidR="001267E5" w:rsidRPr="001267E5">
                  <w:rPr>
                    <w:rFonts w:eastAsiaTheme="minorEastAsia"/>
                    <w:noProof/>
                  </w:rPr>
                  <w:t>(Geotech, 2018)</w:t>
                </w:r>
                <w:r w:rsidR="0066183B">
                  <w:rPr>
                    <w:rFonts w:eastAsiaTheme="minorEastAsia"/>
                    <w:i/>
                  </w:rPr>
                  <w:fldChar w:fldCharType="end"/>
                </w:r>
              </w:sdtContent>
            </w:sdt>
          </w:p>
        </w:tc>
      </w:tr>
    </w:tbl>
    <w:p w14:paraId="3A7D051A" w14:textId="0BB9DF77" w:rsidR="0066183B" w:rsidRDefault="00161E69" w:rsidP="00161E69">
      <w:pPr>
        <w:pStyle w:val="Caption"/>
        <w:rPr>
          <w:rFonts w:eastAsiaTheme="minorEastAsia"/>
          <w:b/>
        </w:rPr>
      </w:pPr>
      <w:bookmarkStart w:id="82" w:name="_Toc512163508"/>
      <w:r>
        <w:t xml:space="preserve">Figure </w:t>
      </w:r>
      <w:fldSimple w:instr=" SEQ Figure \* ARABIC ">
        <w:r w:rsidR="004D4130">
          <w:rPr>
            <w:noProof/>
          </w:rPr>
          <w:t>31</w:t>
        </w:r>
      </w:fldSimple>
      <w:r>
        <w:t>- Reynolds Number - Variable Table</w:t>
      </w:r>
      <w:bookmarkEnd w:id="82"/>
    </w:p>
    <w:p w14:paraId="6939971A" w14:textId="77777777" w:rsidR="0066183B" w:rsidRPr="00E36FCA" w:rsidRDefault="0066183B" w:rsidP="0066183B">
      <w:pPr>
        <w:rPr>
          <w:rFonts w:eastAsiaTheme="minorEastAsia"/>
        </w:rPr>
      </w:pPr>
      <m:oMathPara>
        <m:oMathParaPr>
          <m:jc m:val="left"/>
        </m:oMathParaPr>
        <m:oMath>
          <m:r>
            <w:rPr>
              <w:rFonts w:ascii="Cambria Math" w:hAnsi="Cambria Math"/>
            </w:rPr>
            <m:t>Re=</m:t>
          </m:r>
          <m:r>
            <m:rPr>
              <m:sty m:val="bi"/>
            </m:rPr>
            <w:rPr>
              <w:rFonts w:ascii="Cambria Math" w:hAnsi="Cambria Math"/>
            </w:rPr>
            <m:t xml:space="preserve"> </m:t>
          </m:r>
          <m:f>
            <m:fPr>
              <m:ctrlPr>
                <w:rPr>
                  <w:rFonts w:ascii="Cambria Math" w:hAnsi="Cambria Math"/>
                  <w:i/>
                </w:rPr>
              </m:ctrlPr>
            </m:fPr>
            <m:num>
              <m:r>
                <w:rPr>
                  <w:rFonts w:ascii="Cambria Math" w:hAnsi="Cambria Math"/>
                </w:rPr>
                <m:t>Density ×Velocity ×Diameter</m:t>
              </m:r>
            </m:num>
            <m:den>
              <m:r>
                <w:rPr>
                  <w:rFonts w:ascii="Cambria Math" w:hAnsi="Cambria Math"/>
                </w:rPr>
                <m:t xml:space="preserve">Dynamic Viscoity </m:t>
              </m:r>
            </m:den>
          </m:f>
        </m:oMath>
      </m:oMathPara>
    </w:p>
    <w:p w14:paraId="6166A66C" w14:textId="77777777" w:rsidR="0066183B" w:rsidRPr="001159FF" w:rsidRDefault="0066183B" w:rsidP="0066183B">
      <w:pPr>
        <w:rPr>
          <w:rFonts w:eastAsiaTheme="minorEastAsia"/>
        </w:rPr>
      </w:pPr>
      <m:oMathPara>
        <m:oMathParaPr>
          <m:jc m:val="left"/>
        </m:oMathParaPr>
        <m:oMath>
          <m:r>
            <w:rPr>
              <w:rFonts w:ascii="Cambria Math" w:hAnsi="Cambria Math"/>
            </w:rPr>
            <m:t xml:space="preserve">Re= </m:t>
          </m:r>
          <m:f>
            <m:fPr>
              <m:ctrlPr>
                <w:rPr>
                  <w:rFonts w:ascii="Cambria Math" w:hAnsi="Cambria Math"/>
                  <w:i/>
                </w:rPr>
              </m:ctrlPr>
            </m:fPr>
            <m:num>
              <m:r>
                <w:rPr>
                  <w:rFonts w:ascii="Cambria Math" w:hAnsi="Cambria Math"/>
                </w:rPr>
                <m:t>ρVD</m:t>
              </m:r>
            </m:num>
            <m:den>
              <m:r>
                <w:rPr>
                  <w:rFonts w:ascii="Cambria Math" w:hAnsi="Cambria Math"/>
                </w:rPr>
                <m:t>μ</m:t>
              </m:r>
            </m:den>
          </m:f>
        </m:oMath>
      </m:oMathPara>
    </w:p>
    <w:p w14:paraId="3A0B5F3E" w14:textId="77777777" w:rsidR="0066183B" w:rsidRPr="00E36FCA" w:rsidRDefault="00336F91" w:rsidP="0066183B">
      <w:pPr>
        <w:rPr>
          <w:rFonts w:eastAsiaTheme="minorEastAsia"/>
          <w:b/>
        </w:rPr>
      </w:pPr>
      <m:oMathPara>
        <m:oMathParaPr>
          <m:jc m:val="left"/>
        </m:oMathParaPr>
        <m:oMath>
          <m:sSub>
            <m:sSubPr>
              <m:ctrlPr>
                <w:rPr>
                  <w:rFonts w:ascii="Cambria Math" w:hAnsi="Cambria Math"/>
                  <w:i/>
                </w:rPr>
              </m:ctrlPr>
            </m:sSubPr>
            <m:e>
              <m:r>
                <w:rPr>
                  <w:rFonts w:ascii="Cambria Math" w:hAnsi="Cambria Math"/>
                </w:rPr>
                <m:t>Re</m:t>
              </m:r>
            </m:e>
            <m:sub>
              <m:r>
                <w:rPr>
                  <w:rFonts w:ascii="Cambria Math" w:hAnsi="Cambria Math"/>
                </w:rPr>
                <m:t>Petrol</m:t>
              </m:r>
            </m:sub>
          </m:sSub>
          <m:r>
            <w:rPr>
              <w:rFonts w:ascii="Cambria Math" w:hAnsi="Cambria Math"/>
            </w:rPr>
            <m:t xml:space="preserve">= </m:t>
          </m:r>
          <m:f>
            <m:fPr>
              <m:ctrlPr>
                <w:rPr>
                  <w:rFonts w:ascii="Cambria Math" w:hAnsi="Cambria Math"/>
                  <w:i/>
                </w:rPr>
              </m:ctrlPr>
            </m:fPr>
            <m:num>
              <m:r>
                <w:rPr>
                  <w:rFonts w:ascii="Cambria Math" w:hAnsi="Cambria Math"/>
                </w:rPr>
                <m:t>747.5(3)(0.25)</m:t>
              </m:r>
            </m:num>
            <m:den>
              <m:r>
                <w:rPr>
                  <w:rFonts w:ascii="Cambria Math" w:hAnsi="Cambria Math"/>
                </w:rPr>
                <m:t>0.0005</m:t>
              </m:r>
            </m:den>
          </m:f>
          <m:r>
            <w:rPr>
              <w:rFonts w:ascii="Cambria Math" w:hAnsi="Cambria Math"/>
            </w:rPr>
            <m:t>=</m:t>
          </m:r>
          <m:r>
            <m:rPr>
              <m:sty m:val="bi"/>
            </m:rPr>
            <w:rPr>
              <w:rFonts w:ascii="Cambria Math" w:hAnsi="Cambria Math"/>
            </w:rPr>
            <m:t xml:space="preserve">1121250 </m:t>
          </m:r>
        </m:oMath>
      </m:oMathPara>
    </w:p>
    <w:p w14:paraId="6151977A" w14:textId="77777777" w:rsidR="0066183B" w:rsidRPr="00E939D5" w:rsidRDefault="0066183B" w:rsidP="0066183B">
      <w:pPr>
        <w:rPr>
          <w:rFonts w:eastAsiaTheme="minorEastAsia"/>
        </w:rPr>
      </w:pPr>
    </w:p>
    <w:p w14:paraId="122D07E1" w14:textId="77777777" w:rsidR="0066183B" w:rsidRPr="00E36FCA" w:rsidRDefault="00336F91" w:rsidP="0066183B">
      <w:pPr>
        <w:rPr>
          <w:rFonts w:eastAsiaTheme="minorEastAsia"/>
          <w:b/>
        </w:rPr>
      </w:pPr>
      <m:oMathPara>
        <m:oMathParaPr>
          <m:jc m:val="left"/>
        </m:oMathParaPr>
        <m:oMath>
          <m:sSub>
            <m:sSubPr>
              <m:ctrlPr>
                <w:rPr>
                  <w:rFonts w:ascii="Cambria Math" w:hAnsi="Cambria Math"/>
                  <w:i/>
                </w:rPr>
              </m:ctrlPr>
            </m:sSubPr>
            <m:e>
              <m:r>
                <w:rPr>
                  <w:rFonts w:ascii="Cambria Math" w:hAnsi="Cambria Math"/>
                </w:rPr>
                <m:t>Re</m:t>
              </m:r>
            </m:e>
            <m:sub>
              <m:r>
                <w:rPr>
                  <w:rFonts w:ascii="Cambria Math" w:hAnsi="Cambria Math"/>
                </w:rPr>
                <m:t>Diesel</m:t>
              </m:r>
            </m:sub>
          </m:sSub>
          <m:r>
            <w:rPr>
              <w:rFonts w:ascii="Cambria Math" w:hAnsi="Cambria Math"/>
            </w:rPr>
            <m:t xml:space="preserve">= </m:t>
          </m:r>
          <m:f>
            <m:fPr>
              <m:ctrlPr>
                <w:rPr>
                  <w:rFonts w:ascii="Cambria Math" w:hAnsi="Cambria Math"/>
                  <w:i/>
                </w:rPr>
              </m:ctrlPr>
            </m:fPr>
            <m:num>
              <m:r>
                <w:rPr>
                  <w:rFonts w:ascii="Cambria Math" w:hAnsi="Cambria Math"/>
                </w:rPr>
                <m:t>830(3)(0.25)</m:t>
              </m:r>
            </m:num>
            <m:den>
              <m:r>
                <w:rPr>
                  <w:rFonts w:ascii="Cambria Math" w:hAnsi="Cambria Math"/>
                </w:rPr>
                <m:t>0.0024</m:t>
              </m:r>
            </m:den>
          </m:f>
          <m:r>
            <w:rPr>
              <w:rFonts w:ascii="Cambria Math" w:hAnsi="Cambria Math"/>
            </w:rPr>
            <m:t>=</m:t>
          </m:r>
          <m:r>
            <m:rPr>
              <m:sty m:val="bi"/>
            </m:rPr>
            <w:rPr>
              <w:rFonts w:ascii="Cambria Math" w:hAnsi="Cambria Math"/>
            </w:rPr>
            <m:t xml:space="preserve">259375 </m:t>
          </m:r>
        </m:oMath>
      </m:oMathPara>
    </w:p>
    <w:p w14:paraId="6493ED12" w14:textId="77777777" w:rsidR="0066183B" w:rsidRPr="00A73EA0" w:rsidRDefault="0066183B" w:rsidP="0066183B">
      <w:pPr>
        <w:rPr>
          <w:rFonts w:eastAsiaTheme="minorEastAsia"/>
          <w:b/>
        </w:rPr>
      </w:pPr>
    </w:p>
    <w:p w14:paraId="19FABD6F" w14:textId="7A28512F" w:rsidR="0066183B" w:rsidRPr="003A7C49" w:rsidRDefault="0066183B" w:rsidP="0066183B">
      <w:pPr>
        <w:rPr>
          <w:rFonts w:eastAsiaTheme="minorEastAsia"/>
        </w:rPr>
      </w:pPr>
      <w:r w:rsidRPr="003A7C49">
        <w:rPr>
          <w:rFonts w:eastAsiaTheme="minorEastAsia"/>
        </w:rPr>
        <w:t>Reynolds number will change depending on the fuel chosen and the diameter of the pipe, (velocity is constant) therefore a different Reynolds number is calculated for each section of the pipeline. A table showing calculations for each section of pipeline can be found on page</w:t>
      </w:r>
      <w:r w:rsidR="001E21A1" w:rsidRPr="003A7C49">
        <w:rPr>
          <w:rFonts w:eastAsiaTheme="minorEastAsia"/>
        </w:rPr>
        <w:t xml:space="preserve"> 47.</w:t>
      </w:r>
    </w:p>
    <w:p w14:paraId="43420266" w14:textId="77777777" w:rsidR="0066183B" w:rsidRDefault="0066183B" w:rsidP="0066183B">
      <w:pPr>
        <w:rPr>
          <w:rFonts w:eastAsiaTheme="minorEastAsia"/>
          <w:b/>
        </w:rPr>
      </w:pPr>
    </w:p>
    <w:p w14:paraId="5662C9F0" w14:textId="77777777" w:rsidR="0066183B" w:rsidRDefault="0066183B" w:rsidP="0066183B">
      <w:pPr>
        <w:rPr>
          <w:rFonts w:eastAsiaTheme="minorEastAsia"/>
          <w:b/>
        </w:rPr>
      </w:pPr>
    </w:p>
    <w:p w14:paraId="26E9CF96" w14:textId="0702AFBF" w:rsidR="0066183B" w:rsidRDefault="00B47B8B" w:rsidP="00A10961">
      <w:pPr>
        <w:pStyle w:val="Heading3"/>
      </w:pPr>
      <w:bookmarkStart w:id="83" w:name="_Toc512170377"/>
      <w:r>
        <w:t>2.6 T</w:t>
      </w:r>
      <w:r w:rsidR="0066183B">
        <w:t xml:space="preserve">wo </w:t>
      </w:r>
      <w:r w:rsidR="00766E3F">
        <w:t>Methods for Calculating a Friction Factor (Turbulent Flow)</w:t>
      </w:r>
      <w:bookmarkEnd w:id="83"/>
    </w:p>
    <w:p w14:paraId="1CE6B2AA" w14:textId="77777777" w:rsidR="00B47B8B" w:rsidRDefault="00B47B8B" w:rsidP="0066183B">
      <w:pPr>
        <w:rPr>
          <w:b/>
        </w:rPr>
      </w:pPr>
    </w:p>
    <w:p w14:paraId="72CD6756" w14:textId="2D9422F2" w:rsidR="0066183B" w:rsidRPr="00C17239" w:rsidRDefault="00B47B8B" w:rsidP="00A10961">
      <w:pPr>
        <w:pStyle w:val="Heading3"/>
      </w:pPr>
      <w:bookmarkStart w:id="84" w:name="_Toc512170378"/>
      <w:r>
        <w:t xml:space="preserve">2.6.1 </w:t>
      </w:r>
      <w:r w:rsidR="0066183B" w:rsidRPr="00C17239">
        <w:t xml:space="preserve">Blasius’ </w:t>
      </w:r>
      <w:r w:rsidR="0066183B">
        <w:t>Law</w:t>
      </w:r>
      <w:bookmarkEnd w:id="84"/>
      <w:r w:rsidR="0066183B" w:rsidRPr="00C17239">
        <w:t xml:space="preserve"> </w:t>
      </w:r>
    </w:p>
    <w:p w14:paraId="6815F05F" w14:textId="7BEC807A" w:rsidR="0066183B" w:rsidRPr="00841B0C" w:rsidRDefault="0066183B" w:rsidP="0066183B">
      <w:pPr>
        <w:rPr>
          <w:b/>
        </w:rPr>
      </w:pPr>
      <w:r>
        <w:t xml:space="preserve">The </w:t>
      </w:r>
      <w:r w:rsidRPr="002E0443">
        <w:t>Blasius’ Law</w:t>
      </w:r>
      <w:r>
        <w:t xml:space="preserve">   fundamental part of the Darcy-Welsbach equation, it is a unit-less value that accounts for the frictional losses of a fluid due to the turbulence of the flow being considered</w:t>
      </w:r>
      <m:oMath>
        <m:d>
          <m:dPr>
            <m:ctrlPr>
              <w:rPr>
                <w:rFonts w:ascii="Cambria Math" w:hAnsi="Cambria Math"/>
                <w:i/>
              </w:rPr>
            </m:ctrlPr>
          </m:dPr>
          <m:e>
            <m:r>
              <w:rPr>
                <w:rFonts w:ascii="Cambria Math" w:hAnsi="Cambria Math"/>
              </w:rPr>
              <m:t>Reynolds number Re</m:t>
            </m:r>
          </m:e>
        </m:d>
      </m:oMath>
      <w:r>
        <w:rPr>
          <w:rFonts w:eastAsiaTheme="minorEastAsia"/>
        </w:rPr>
        <w:t xml:space="preserve">. When working with turbulent flow, the Darcy friction factor can be calculated as follows: </w:t>
      </w:r>
    </w:p>
    <w:p w14:paraId="2CB3618D" w14:textId="77777777" w:rsidR="0066183B" w:rsidRDefault="0066183B" w:rsidP="0066183B">
      <w:pP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0.079</m:t>
              </m:r>
            </m:num>
            <m:den>
              <m:sSup>
                <m:sSupPr>
                  <m:ctrlPr>
                    <w:rPr>
                      <w:rFonts w:ascii="Cambria Math" w:eastAsiaTheme="minorEastAsia" w:hAnsi="Cambria Math"/>
                      <w:i/>
                    </w:rPr>
                  </m:ctrlPr>
                </m:sSupPr>
                <m:e>
                  <m:r>
                    <w:rPr>
                      <w:rFonts w:ascii="Cambria Math" w:eastAsiaTheme="minorEastAsia" w:hAnsi="Cambria Math"/>
                    </w:rPr>
                    <m:t>Re</m:t>
                  </m:r>
                </m:e>
                <m:sup>
                  <m:r>
                    <w:rPr>
                      <w:rFonts w:ascii="Cambria Math" w:eastAsiaTheme="minorEastAsia" w:hAnsi="Cambria Math"/>
                    </w:rPr>
                    <m:t>1/4</m:t>
                  </m:r>
                </m:sup>
              </m:sSup>
              <m:r>
                <w:rPr>
                  <w:rFonts w:ascii="Cambria Math" w:eastAsiaTheme="minorEastAsia" w:hAnsi="Cambria Math"/>
                </w:rPr>
                <m:t xml:space="preserve"> </m:t>
              </m:r>
            </m:den>
          </m:f>
        </m:oMath>
      </m:oMathPara>
    </w:p>
    <w:p w14:paraId="78B22D6B" w14:textId="77777777" w:rsidR="0066183B" w:rsidRPr="00F359A4" w:rsidRDefault="0066183B" w:rsidP="0066183B">
      <w:pPr>
        <w:rPr>
          <w:rFonts w:eastAsiaTheme="minorEastAsia"/>
        </w:rPr>
      </w:pPr>
      <m:oMathPara>
        <m:oMath>
          <m:r>
            <w:rPr>
              <w:rFonts w:ascii="Cambria Math" w:hAnsi="Cambria Math"/>
            </w:rPr>
            <m:t>F=0.079</m:t>
          </m:r>
          <m:sSup>
            <m:sSupPr>
              <m:ctrlPr>
                <w:rPr>
                  <w:rFonts w:ascii="Cambria Math" w:hAnsi="Cambria Math"/>
                  <w:i/>
                </w:rPr>
              </m:ctrlPr>
            </m:sSupPr>
            <m:e>
              <m:r>
                <w:rPr>
                  <w:rFonts w:ascii="Cambria Math" w:hAnsi="Cambria Math"/>
                </w:rPr>
                <m:t>Re</m:t>
              </m:r>
            </m:e>
            <m:sup>
              <m:r>
                <w:rPr>
                  <w:rFonts w:ascii="Cambria Math" w:hAnsi="Cambria Math"/>
                </w:rPr>
                <m:t>-0.25</m:t>
              </m:r>
            </m:sup>
          </m:sSup>
        </m:oMath>
      </m:oMathPara>
    </w:p>
    <w:p w14:paraId="668561D9" w14:textId="4C70BEB0" w:rsidR="0066183B" w:rsidRDefault="00336F91" w:rsidP="0066183B">
      <w:sdt>
        <w:sdtPr>
          <w:id w:val="2051572385"/>
          <w:citation/>
        </w:sdtPr>
        <w:sdtContent>
          <w:r w:rsidR="0066183B">
            <w:fldChar w:fldCharType="begin"/>
          </w:r>
          <w:r w:rsidR="0066183B">
            <w:instrText xml:space="preserve"> CITATION Kha09 \l 2057 </w:instrText>
          </w:r>
          <w:r w:rsidR="0066183B">
            <w:fldChar w:fldCharType="separate"/>
          </w:r>
          <w:r w:rsidR="001267E5" w:rsidRPr="001267E5">
            <w:rPr>
              <w:noProof/>
            </w:rPr>
            <w:t>(Trinh, 2009)</w:t>
          </w:r>
          <w:r w:rsidR="0066183B">
            <w:fldChar w:fldCharType="end"/>
          </w:r>
        </w:sdtContent>
      </w:sdt>
    </w:p>
    <w:p w14:paraId="2607A4F7" w14:textId="5D548B62" w:rsidR="0066183B" w:rsidRDefault="0066183B" w:rsidP="0066183B">
      <w:r>
        <w:t>The above equation does not account for the roughness of the pipes surface, therefore a secondary me</w:t>
      </w:r>
      <w:r w:rsidR="00841B0C">
        <w:t>thod will have to be considered.</w:t>
      </w:r>
    </w:p>
    <w:p w14:paraId="7EDAAB64" w14:textId="77777777" w:rsidR="00841B0C" w:rsidRDefault="00841B0C" w:rsidP="0066183B"/>
    <w:p w14:paraId="0E505720" w14:textId="05D16931" w:rsidR="0066183B" w:rsidRDefault="00B47B8B" w:rsidP="00A10961">
      <w:pPr>
        <w:pStyle w:val="Heading3"/>
      </w:pPr>
      <w:bookmarkStart w:id="85" w:name="_Toc512170379"/>
      <w:r>
        <w:t xml:space="preserve">2.6.2 </w:t>
      </w:r>
      <w:r w:rsidR="0066183B" w:rsidRPr="00433CC0">
        <w:t>Moody’</w:t>
      </w:r>
      <w:r w:rsidR="0066183B">
        <w:t>s friction factor:</w:t>
      </w:r>
      <w:bookmarkEnd w:id="85"/>
    </w:p>
    <w:p w14:paraId="3B2B0D5D" w14:textId="77777777" w:rsidR="0066183B" w:rsidRPr="006D6E61" w:rsidRDefault="0066183B" w:rsidP="0066183B">
      <m:oMathPara>
        <m:oMathParaPr>
          <m:jc m:val="left"/>
        </m:oMathParaPr>
        <m:oMath>
          <m:r>
            <w:rPr>
              <w:rFonts w:ascii="Cambria Math" w:hAnsi="Cambria Math"/>
            </w:rPr>
            <m:t xml:space="preserve">f= </m:t>
          </m:r>
          <m:f>
            <m:fPr>
              <m:ctrlPr>
                <w:rPr>
                  <w:rFonts w:ascii="Cambria Math" w:hAnsi="Cambria Math"/>
                  <w:i/>
                </w:rPr>
              </m:ctrlPr>
            </m:fPr>
            <m:num>
              <m:r>
                <w:rPr>
                  <w:rFonts w:ascii="Cambria Math" w:hAnsi="Cambria Math"/>
                </w:rPr>
                <m:t>1.325</m:t>
              </m:r>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 xml:space="preserve">ln </m:t>
                      </m:r>
                      <m:d>
                        <m:dPr>
                          <m:ctrlPr>
                            <w:rPr>
                              <w:rFonts w:ascii="Cambria Math" w:hAnsi="Cambria Math"/>
                              <w:i/>
                            </w:rPr>
                          </m:ctrlPr>
                        </m:dPr>
                        <m:e>
                          <m:f>
                            <m:fPr>
                              <m:ctrlPr>
                                <w:rPr>
                                  <w:rFonts w:ascii="Cambria Math" w:hAnsi="Cambria Math"/>
                                  <w:i/>
                                </w:rPr>
                              </m:ctrlPr>
                            </m:fPr>
                            <m:num>
                              <m:r>
                                <w:rPr>
                                  <w:rFonts w:ascii="Cambria Math" w:hAnsi="Cambria Math"/>
                                </w:rPr>
                                <m:t>e</m:t>
                              </m:r>
                            </m:num>
                            <m:den>
                              <m:r>
                                <w:rPr>
                                  <w:rFonts w:ascii="Cambria Math" w:hAnsi="Cambria Math"/>
                                </w:rPr>
                                <m:t>3.7D</m:t>
                              </m:r>
                            </m:den>
                          </m:f>
                          <m:r>
                            <w:rPr>
                              <w:rFonts w:ascii="Cambria Math" w:hAnsi="Cambria Math"/>
                            </w:rPr>
                            <m:t xml:space="preserve">+ </m:t>
                          </m:r>
                          <m:f>
                            <m:fPr>
                              <m:ctrlPr>
                                <w:rPr>
                                  <w:rFonts w:ascii="Cambria Math" w:hAnsi="Cambria Math"/>
                                  <w:i/>
                                </w:rPr>
                              </m:ctrlPr>
                            </m:fPr>
                            <m:num>
                              <m:r>
                                <w:rPr>
                                  <w:rFonts w:ascii="Cambria Math" w:hAnsi="Cambria Math"/>
                                </w:rPr>
                                <m:t>5.74</m:t>
                              </m:r>
                            </m:num>
                            <m:den>
                              <m:sSup>
                                <m:sSupPr>
                                  <m:ctrlPr>
                                    <w:rPr>
                                      <w:rFonts w:ascii="Cambria Math" w:hAnsi="Cambria Math"/>
                                      <w:i/>
                                    </w:rPr>
                                  </m:ctrlPr>
                                </m:sSupPr>
                                <m:e>
                                  <m:r>
                                    <w:rPr>
                                      <w:rFonts w:ascii="Cambria Math" w:hAnsi="Cambria Math"/>
                                    </w:rPr>
                                    <m:t>Re</m:t>
                                  </m:r>
                                </m:e>
                                <m:sup>
                                  <m:r>
                                    <w:rPr>
                                      <w:rFonts w:ascii="Cambria Math" w:hAnsi="Cambria Math"/>
                                    </w:rPr>
                                    <m:t>0.9</m:t>
                                  </m:r>
                                </m:sup>
                              </m:sSup>
                              <m:r>
                                <w:rPr>
                                  <w:rFonts w:ascii="Cambria Math" w:hAnsi="Cambria Math"/>
                                </w:rPr>
                                <m:t xml:space="preserve"> </m:t>
                              </m:r>
                            </m:den>
                          </m:f>
                        </m:e>
                      </m:d>
                    </m:e>
                  </m:d>
                </m:e>
                <m:sup>
                  <m:r>
                    <w:rPr>
                      <w:rFonts w:ascii="Cambria Math" w:hAnsi="Cambria Math"/>
                    </w:rPr>
                    <m:t>2</m:t>
                  </m:r>
                </m:sup>
              </m:sSup>
            </m:den>
          </m:f>
        </m:oMath>
      </m:oMathPara>
    </w:p>
    <w:p w14:paraId="7DAC7F19" w14:textId="77777777" w:rsidR="0066183B" w:rsidRPr="006F3C06" w:rsidRDefault="0066183B" w:rsidP="0066183B">
      <w:pPr>
        <w:rPr>
          <w:rFonts w:eastAsiaTheme="minorEastAsia"/>
        </w:rPr>
      </w:pPr>
      <m:oMathPara>
        <m:oMath>
          <m:r>
            <w:rPr>
              <w:rFonts w:ascii="Cambria Math" w:hAnsi="Cambria Math"/>
            </w:rPr>
            <m:t>for 5000≤Re≤</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 xml:space="preserve"> </m:t>
          </m:r>
          <m:d>
            <m:dPr>
              <m:ctrlPr>
                <w:rPr>
                  <w:rFonts w:ascii="Cambria Math" w:hAnsi="Cambria Math"/>
                  <w:i/>
                </w:rPr>
              </m:ctrlPr>
            </m:dPr>
            <m:e>
              <m:r>
                <w:rPr>
                  <w:rFonts w:ascii="Cambria Math" w:hAnsi="Cambria Math"/>
                </w:rPr>
                <m:t>turbulent flow</m:t>
              </m:r>
            </m:e>
          </m:d>
          <m:r>
            <w:rPr>
              <w:rFonts w:ascii="Cambria Math" w:hAnsi="Cambria Math"/>
            </w:rPr>
            <m:t xml:space="preserve"> and </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f>
            <m:fPr>
              <m:ctrlPr>
                <w:rPr>
                  <w:rFonts w:ascii="Cambria Math" w:hAnsi="Cambria Math"/>
                  <w:i/>
                </w:rPr>
              </m:ctrlPr>
            </m:fPr>
            <m:num>
              <m:r>
                <w:rPr>
                  <w:rFonts w:ascii="Cambria Math" w:hAnsi="Cambria Math"/>
                </w:rPr>
                <m:t>e</m:t>
              </m:r>
            </m:num>
            <m:den>
              <m:r>
                <w:rPr>
                  <w:rFonts w:ascii="Cambria Math" w:hAnsi="Cambria Math"/>
                </w:rPr>
                <m:t>D</m:t>
              </m:r>
            </m:den>
          </m:f>
          <m:r>
            <w:rPr>
              <w:rFonts w:ascii="Cambria Math" w:hAnsi="Cambria Math"/>
            </w:rPr>
            <m:t xml:space="preserve">≤ </m:t>
          </m:r>
          <m:sSup>
            <m:sSupPr>
              <m:ctrlPr>
                <w:rPr>
                  <w:rFonts w:ascii="Cambria Math" w:hAnsi="Cambria Math"/>
                  <w:i/>
                </w:rPr>
              </m:ctrlPr>
            </m:sSupPr>
            <m:e>
              <m:r>
                <w:rPr>
                  <w:rFonts w:ascii="Cambria Math" w:hAnsi="Cambria Math"/>
                </w:rPr>
                <m:t>10</m:t>
              </m:r>
            </m:e>
            <m:sup>
              <m:r>
                <w:rPr>
                  <w:rFonts w:ascii="Cambria Math" w:hAnsi="Cambria Math"/>
                </w:rPr>
                <m:t>-2</m:t>
              </m:r>
            </m:sup>
          </m:sSup>
        </m:oMath>
      </m:oMathPara>
    </w:p>
    <w:p w14:paraId="5D94EBE0" w14:textId="010C704D" w:rsidR="0066183B" w:rsidRPr="004450BE" w:rsidRDefault="00336F91" w:rsidP="0066183B">
      <w:pPr>
        <w:rPr>
          <w:rFonts w:eastAsiaTheme="minorEastAsia"/>
          <w:color w:val="000000" w:themeColor="text1"/>
        </w:rPr>
      </w:pPr>
      <w:sdt>
        <w:sdtPr>
          <w:rPr>
            <w:rFonts w:eastAsiaTheme="minorEastAsia"/>
            <w:color w:val="FF0000"/>
          </w:rPr>
          <w:id w:val="1903323804"/>
          <w:citation/>
        </w:sdtPr>
        <w:sdtEndPr>
          <w:rPr>
            <w:color w:val="000000" w:themeColor="text1"/>
          </w:rPr>
        </w:sdtEndPr>
        <w:sdtContent>
          <w:r w:rsidR="0066183B" w:rsidRPr="004450BE">
            <w:rPr>
              <w:rFonts w:eastAsiaTheme="minorEastAsia"/>
              <w:color w:val="000000" w:themeColor="text1"/>
            </w:rPr>
            <w:fldChar w:fldCharType="begin"/>
          </w:r>
          <w:r w:rsidR="0066183B" w:rsidRPr="004450BE">
            <w:rPr>
              <w:rFonts w:eastAsiaTheme="minorEastAsia"/>
              <w:color w:val="000000" w:themeColor="text1"/>
            </w:rPr>
            <w:instrText xml:space="preserve"> CITATION Tef04 \l 2057 </w:instrText>
          </w:r>
          <w:r w:rsidR="0066183B" w:rsidRPr="004450BE">
            <w:rPr>
              <w:rFonts w:eastAsiaTheme="minorEastAsia"/>
              <w:color w:val="000000" w:themeColor="text1"/>
            </w:rPr>
            <w:fldChar w:fldCharType="separate"/>
          </w:r>
          <w:r w:rsidR="001267E5" w:rsidRPr="001267E5">
            <w:rPr>
              <w:rFonts w:eastAsiaTheme="minorEastAsia"/>
              <w:noProof/>
              <w:color w:val="000000" w:themeColor="text1"/>
            </w:rPr>
            <w:t>(Tefaruk Haktanır, 2004)</w:t>
          </w:r>
          <w:r w:rsidR="0066183B" w:rsidRPr="004450BE">
            <w:rPr>
              <w:rFonts w:eastAsiaTheme="minorEastAsia"/>
              <w:color w:val="000000" w:themeColor="text1"/>
            </w:rPr>
            <w:fldChar w:fldCharType="end"/>
          </w:r>
        </w:sdtContent>
      </w:sdt>
    </w:p>
    <w:tbl>
      <w:tblPr>
        <w:tblStyle w:val="TableGrid"/>
        <w:tblW w:w="0" w:type="auto"/>
        <w:tblLook w:val="04A0" w:firstRow="1" w:lastRow="0" w:firstColumn="1" w:lastColumn="0" w:noHBand="0" w:noVBand="1"/>
      </w:tblPr>
      <w:tblGrid>
        <w:gridCol w:w="2363"/>
        <w:gridCol w:w="2261"/>
        <w:gridCol w:w="2230"/>
        <w:gridCol w:w="2162"/>
      </w:tblGrid>
      <w:tr w:rsidR="0066183B" w14:paraId="66BF59FA" w14:textId="77777777" w:rsidTr="00AF3834">
        <w:tc>
          <w:tcPr>
            <w:tcW w:w="2390" w:type="dxa"/>
          </w:tcPr>
          <w:p w14:paraId="3529CBB7" w14:textId="77777777" w:rsidR="0066183B" w:rsidRPr="00D56D5C" w:rsidRDefault="0066183B" w:rsidP="00AF3834">
            <w:pPr>
              <w:rPr>
                <w:rFonts w:cstheme="minorHAnsi"/>
                <w:i/>
              </w:rPr>
            </w:pPr>
            <w:r w:rsidRPr="00D56D5C">
              <w:rPr>
                <w:rFonts w:cstheme="minorHAnsi"/>
                <w:i/>
              </w:rPr>
              <w:t>Variable</w:t>
            </w:r>
          </w:p>
        </w:tc>
        <w:tc>
          <w:tcPr>
            <w:tcW w:w="2364" w:type="dxa"/>
          </w:tcPr>
          <w:p w14:paraId="1F78EF11" w14:textId="77777777" w:rsidR="0066183B" w:rsidRPr="00D56D5C" w:rsidRDefault="0066183B" w:rsidP="00AF3834">
            <w:pPr>
              <w:rPr>
                <w:rFonts w:cstheme="minorHAnsi"/>
                <w:i/>
              </w:rPr>
            </w:pPr>
            <w:r w:rsidRPr="00D56D5C">
              <w:rPr>
                <w:rFonts w:cstheme="minorHAnsi"/>
                <w:i/>
              </w:rPr>
              <w:t xml:space="preserve">Symbol </w:t>
            </w:r>
          </w:p>
        </w:tc>
        <w:tc>
          <w:tcPr>
            <w:tcW w:w="2300" w:type="dxa"/>
          </w:tcPr>
          <w:p w14:paraId="7D7832DE" w14:textId="77777777" w:rsidR="0066183B" w:rsidRPr="00D56D5C" w:rsidRDefault="0066183B" w:rsidP="00AF3834">
            <w:pPr>
              <w:rPr>
                <w:rFonts w:cstheme="minorHAnsi"/>
                <w:i/>
              </w:rPr>
            </w:pPr>
            <w:r w:rsidRPr="00D56D5C">
              <w:rPr>
                <w:rFonts w:eastAsiaTheme="minorEastAsia" w:cstheme="minorHAnsi"/>
                <w:i/>
              </w:rPr>
              <w:t xml:space="preserve">Actual Value  </w:t>
            </w:r>
          </w:p>
        </w:tc>
        <w:tc>
          <w:tcPr>
            <w:tcW w:w="2188" w:type="dxa"/>
          </w:tcPr>
          <w:p w14:paraId="07446ABC" w14:textId="77777777" w:rsidR="0066183B" w:rsidRPr="00D56D5C" w:rsidRDefault="0066183B" w:rsidP="00AF3834">
            <w:pPr>
              <w:rPr>
                <w:rFonts w:eastAsiaTheme="minorEastAsia" w:cstheme="minorHAnsi"/>
                <w:i/>
              </w:rPr>
            </w:pPr>
            <w:r w:rsidRPr="00D56D5C">
              <w:rPr>
                <w:rFonts w:eastAsiaTheme="minorEastAsia" w:cstheme="minorHAnsi"/>
                <w:i/>
              </w:rPr>
              <w:t>Reference</w:t>
            </w:r>
          </w:p>
        </w:tc>
      </w:tr>
      <w:tr w:rsidR="0066183B" w14:paraId="758BCAC0" w14:textId="77777777" w:rsidTr="00AF3834">
        <w:tc>
          <w:tcPr>
            <w:tcW w:w="2390" w:type="dxa"/>
          </w:tcPr>
          <w:p w14:paraId="55EBC80D" w14:textId="77777777" w:rsidR="0066183B" w:rsidRDefault="0066183B" w:rsidP="00AF3834">
            <m:oMathPara>
              <m:oMath>
                <m:r>
                  <w:rPr>
                    <w:rFonts w:ascii="Cambria Math" w:hAnsi="Cambria Math"/>
                  </w:rPr>
                  <m:t>Diameter</m:t>
                </m:r>
              </m:oMath>
            </m:oMathPara>
          </w:p>
        </w:tc>
        <w:tc>
          <w:tcPr>
            <w:tcW w:w="2364" w:type="dxa"/>
          </w:tcPr>
          <w:p w14:paraId="51667AB4" w14:textId="77777777" w:rsidR="0066183B" w:rsidRDefault="0066183B" w:rsidP="00AF3834">
            <m:oMathPara>
              <m:oMath>
                <m:r>
                  <w:rPr>
                    <w:rFonts w:ascii="Cambria Math" w:hAnsi="Cambria Math"/>
                  </w:rPr>
                  <m:t>D</m:t>
                </m:r>
              </m:oMath>
            </m:oMathPara>
          </w:p>
        </w:tc>
        <w:tc>
          <w:tcPr>
            <w:tcW w:w="2300" w:type="dxa"/>
          </w:tcPr>
          <w:p w14:paraId="637E3F61" w14:textId="77777777" w:rsidR="0066183B" w:rsidRDefault="0066183B" w:rsidP="00AF3834">
            <w:pPr>
              <w:jc w:val="center"/>
            </w:pPr>
            <w:r>
              <w:t>Example:</w:t>
            </w:r>
          </w:p>
          <w:p w14:paraId="7D524CF8" w14:textId="77777777" w:rsidR="0066183B" w:rsidRPr="00FA043A" w:rsidRDefault="0066183B" w:rsidP="00AF3834">
            <w:pPr>
              <w:jc w:val="center"/>
              <w:rPr>
                <w:rFonts w:eastAsiaTheme="minorEastAsia"/>
              </w:rPr>
            </w:pPr>
            <m:oMathPara>
              <m:oMath>
                <m:r>
                  <w:rPr>
                    <w:rFonts w:ascii="Cambria Math" w:hAnsi="Cambria Math"/>
                  </w:rPr>
                  <m:t>250 mm</m:t>
                </m:r>
              </m:oMath>
            </m:oMathPara>
          </w:p>
          <w:p w14:paraId="595FB30A" w14:textId="77777777" w:rsidR="0066183B" w:rsidRDefault="0066183B" w:rsidP="00AF3834">
            <w:pPr>
              <w:jc w:val="center"/>
            </w:pPr>
            <w:r>
              <w:rPr>
                <w:rFonts w:ascii="Calibri" w:eastAsia="Times New Roman" w:hAnsi="Calibri" w:cs="Calibri"/>
                <w:color w:val="000000"/>
                <w:lang w:eastAsia="en-GB"/>
              </w:rPr>
              <w:t>(</w:t>
            </w:r>
            <w:proofErr w:type="spellStart"/>
            <w:r>
              <w:rPr>
                <w:rFonts w:ascii="Calibri" w:eastAsia="Times New Roman" w:hAnsi="Calibri" w:cs="Calibri"/>
                <w:color w:val="000000"/>
                <w:lang w:eastAsia="en-GB"/>
              </w:rPr>
              <w:t>Stanlow</w:t>
            </w:r>
            <w:proofErr w:type="spellEnd"/>
            <w:r>
              <w:rPr>
                <w:rFonts w:ascii="Calibri" w:eastAsia="Times New Roman" w:hAnsi="Calibri" w:cs="Calibri"/>
                <w:color w:val="000000"/>
                <w:lang w:eastAsia="en-GB"/>
              </w:rPr>
              <w:t xml:space="preserve"> to Kingsbury)</w:t>
            </w:r>
          </w:p>
        </w:tc>
        <w:tc>
          <w:tcPr>
            <w:tcW w:w="2188" w:type="dxa"/>
          </w:tcPr>
          <w:p w14:paraId="476464AB" w14:textId="77777777" w:rsidR="0066183B" w:rsidRDefault="0066183B" w:rsidP="00AF3834">
            <w:r>
              <w:t>Dependant on section of pipeline</w:t>
            </w:r>
          </w:p>
          <w:p w14:paraId="7176CC62" w14:textId="77777777" w:rsidR="0066183B" w:rsidRDefault="0066183B" w:rsidP="00AF3834"/>
        </w:tc>
      </w:tr>
      <w:tr w:rsidR="0066183B" w14:paraId="41CC6999" w14:textId="77777777" w:rsidTr="00AF3834">
        <w:tc>
          <w:tcPr>
            <w:tcW w:w="2390" w:type="dxa"/>
          </w:tcPr>
          <w:p w14:paraId="0EEE3166" w14:textId="77777777" w:rsidR="0066183B" w:rsidRDefault="0066183B" w:rsidP="00AF3834">
            <m:oMathPara>
              <m:oMath>
                <m:r>
                  <w:rPr>
                    <w:rFonts w:ascii="Cambria Math" w:eastAsiaTheme="minorEastAsia" w:hAnsi="Cambria Math"/>
                  </w:rPr>
                  <m:t>Pipe Roughness</m:t>
                </m:r>
              </m:oMath>
            </m:oMathPara>
          </w:p>
        </w:tc>
        <w:tc>
          <w:tcPr>
            <w:tcW w:w="2364" w:type="dxa"/>
          </w:tcPr>
          <w:p w14:paraId="62E9BD17" w14:textId="77777777" w:rsidR="0066183B" w:rsidRDefault="0066183B" w:rsidP="00AF3834">
            <m:oMathPara>
              <m:oMath>
                <m:r>
                  <w:rPr>
                    <w:rFonts w:ascii="Cambria Math" w:eastAsiaTheme="minorEastAsia" w:hAnsi="Cambria Math"/>
                  </w:rPr>
                  <m:t>e</m:t>
                </m:r>
              </m:oMath>
            </m:oMathPara>
          </w:p>
        </w:tc>
        <w:tc>
          <w:tcPr>
            <w:tcW w:w="2300" w:type="dxa"/>
          </w:tcPr>
          <w:p w14:paraId="3C080D8C" w14:textId="77777777" w:rsidR="0066183B" w:rsidRDefault="0066183B" w:rsidP="00AF3834">
            <w:pPr>
              <w:jc w:val="center"/>
            </w:pPr>
            <w:r>
              <w:t xml:space="preserve">Commercial Steel: </w:t>
            </w:r>
            <m:oMath>
              <m:r>
                <w:rPr>
                  <w:rFonts w:ascii="Cambria Math" w:hAnsi="Cambria Math"/>
                </w:rPr>
                <m:t>(0.045)</m:t>
              </m:r>
            </m:oMath>
          </w:p>
        </w:tc>
        <w:tc>
          <w:tcPr>
            <w:tcW w:w="2188" w:type="dxa"/>
          </w:tcPr>
          <w:p w14:paraId="1BFC86CF" w14:textId="29CC2459" w:rsidR="0066183B" w:rsidRDefault="00336F91" w:rsidP="00AF3834">
            <w:sdt>
              <w:sdtPr>
                <w:id w:val="851918874"/>
                <w:citation/>
              </w:sdtPr>
              <w:sdtContent>
                <w:r w:rsidR="0066183B">
                  <w:fldChar w:fldCharType="begin"/>
                </w:r>
                <w:r w:rsidR="0066183B">
                  <w:instrText xml:space="preserve"> CITATION JMM04 \l 2057 </w:instrText>
                </w:r>
                <w:r w:rsidR="0066183B">
                  <w:fldChar w:fldCharType="separate"/>
                </w:r>
                <w:r w:rsidR="001267E5" w:rsidRPr="001267E5">
                  <w:rPr>
                    <w:noProof/>
                  </w:rPr>
                  <w:t>(J.M.McDonough, 2004)</w:t>
                </w:r>
                <w:r w:rsidR="0066183B">
                  <w:fldChar w:fldCharType="end"/>
                </w:r>
              </w:sdtContent>
            </w:sdt>
          </w:p>
        </w:tc>
      </w:tr>
      <w:tr w:rsidR="0066183B" w14:paraId="203FE53E" w14:textId="77777777" w:rsidTr="00AF3834">
        <w:tc>
          <w:tcPr>
            <w:tcW w:w="2390" w:type="dxa"/>
          </w:tcPr>
          <w:p w14:paraId="59FBE779" w14:textId="77777777" w:rsidR="0066183B" w:rsidRDefault="0066183B" w:rsidP="00AF3834">
            <w:pPr>
              <w:rPr>
                <w:rFonts w:ascii="Calibri" w:eastAsia="Calibri" w:hAnsi="Calibri" w:cs="Times New Roman"/>
              </w:rPr>
            </w:pPr>
            <m:oMathPara>
              <m:oMath>
                <m:r>
                  <w:rPr>
                    <w:rFonts w:ascii="Cambria Math" w:hAnsi="Cambria Math"/>
                  </w:rPr>
                  <m:t>Reynolds Number</m:t>
                </m:r>
              </m:oMath>
            </m:oMathPara>
          </w:p>
        </w:tc>
        <w:tc>
          <w:tcPr>
            <w:tcW w:w="2364" w:type="dxa"/>
          </w:tcPr>
          <w:p w14:paraId="2FEC0571" w14:textId="77777777" w:rsidR="0066183B" w:rsidRDefault="0066183B" w:rsidP="00AF3834">
            <w:pPr>
              <w:rPr>
                <w:rFonts w:ascii="Calibri" w:eastAsia="Calibri" w:hAnsi="Calibri" w:cs="Times New Roman"/>
              </w:rPr>
            </w:pPr>
            <m:oMathPara>
              <m:oMath>
                <m:r>
                  <w:rPr>
                    <w:rFonts w:ascii="Cambria Math" w:hAnsi="Cambria Math"/>
                  </w:rPr>
                  <m:t>Re</m:t>
                </m:r>
              </m:oMath>
            </m:oMathPara>
          </w:p>
        </w:tc>
        <w:tc>
          <w:tcPr>
            <w:tcW w:w="2300" w:type="dxa"/>
          </w:tcPr>
          <w:p w14:paraId="0C999CE4" w14:textId="77777777" w:rsidR="0066183B" w:rsidRPr="00732CFC" w:rsidRDefault="0066183B" w:rsidP="00AF3834">
            <w:r w:rsidRPr="00732CFC">
              <w:t>Example:</w:t>
            </w:r>
          </w:p>
          <w:p w14:paraId="7C248C53" w14:textId="77777777" w:rsidR="0066183B" w:rsidRPr="0057075C" w:rsidRDefault="0066183B" w:rsidP="00AF3834">
            <w:pPr>
              <w:rPr>
                <w:highlight w:val="yellow"/>
              </w:rPr>
            </w:pPr>
            <w:r w:rsidRPr="00732CFC">
              <w:t xml:space="preserve"> </w:t>
            </w:r>
            <m:oMath>
              <m:r>
                <w:rPr>
                  <w:rFonts w:ascii="Cambria Math" w:hAnsi="Cambria Math"/>
                </w:rPr>
                <m:t>1121250</m:t>
              </m:r>
            </m:oMath>
          </w:p>
        </w:tc>
        <w:tc>
          <w:tcPr>
            <w:tcW w:w="2188" w:type="dxa"/>
          </w:tcPr>
          <w:p w14:paraId="21284085" w14:textId="77777777" w:rsidR="0066183B" w:rsidRDefault="0066183B" w:rsidP="00AF3834">
            <w:r>
              <w:t xml:space="preserve">Dependant on Pipeline Section </w:t>
            </w:r>
          </w:p>
        </w:tc>
      </w:tr>
    </w:tbl>
    <w:p w14:paraId="4E4A3478" w14:textId="1BBEEF54" w:rsidR="0066183B" w:rsidRDefault="00161E69" w:rsidP="00161E69">
      <w:pPr>
        <w:pStyle w:val="Caption"/>
      </w:pPr>
      <w:bookmarkStart w:id="86" w:name="_Toc512163509"/>
      <w:r>
        <w:t xml:space="preserve">Figure </w:t>
      </w:r>
      <w:fldSimple w:instr=" SEQ Figure \* ARABIC ">
        <w:r w:rsidR="004D4130">
          <w:rPr>
            <w:noProof/>
          </w:rPr>
          <w:t>32</w:t>
        </w:r>
      </w:fldSimple>
      <w:r>
        <w:t>- Moody's Friction Factor - Variable Table</w:t>
      </w:r>
      <w:bookmarkEnd w:id="86"/>
    </w:p>
    <w:p w14:paraId="0FCBBB3C" w14:textId="77777777" w:rsidR="0066183B" w:rsidRDefault="0066183B" w:rsidP="0066183B">
      <m:oMathPara>
        <m:oMath>
          <m:r>
            <w:rPr>
              <w:rFonts w:ascii="Cambria Math" w:hAnsi="Cambria Math"/>
            </w:rPr>
            <m:t xml:space="preserve">= </m:t>
          </m:r>
          <m:f>
            <m:fPr>
              <m:ctrlPr>
                <w:rPr>
                  <w:rFonts w:ascii="Cambria Math" w:hAnsi="Cambria Math"/>
                  <w:i/>
                </w:rPr>
              </m:ctrlPr>
            </m:fPr>
            <m:num>
              <m:r>
                <w:rPr>
                  <w:rFonts w:ascii="Cambria Math" w:hAnsi="Cambria Math"/>
                </w:rPr>
                <m:t>1.325</m:t>
              </m:r>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 xml:space="preserve">ln </m:t>
                      </m:r>
                      <m:d>
                        <m:dPr>
                          <m:ctrlPr>
                            <w:rPr>
                              <w:rFonts w:ascii="Cambria Math" w:hAnsi="Cambria Math"/>
                              <w:i/>
                            </w:rPr>
                          </m:ctrlPr>
                        </m:dPr>
                        <m:e>
                          <m:f>
                            <m:fPr>
                              <m:ctrlPr>
                                <w:rPr>
                                  <w:rFonts w:ascii="Cambria Math" w:hAnsi="Cambria Math"/>
                                  <w:i/>
                                </w:rPr>
                              </m:ctrlPr>
                            </m:fPr>
                            <m:num>
                              <m:r>
                                <w:rPr>
                                  <w:rFonts w:ascii="Cambria Math" w:hAnsi="Cambria Math"/>
                                </w:rPr>
                                <m:t>0.045</m:t>
                              </m:r>
                            </m:num>
                            <m:den>
                              <m:r>
                                <w:rPr>
                                  <w:rFonts w:ascii="Cambria Math" w:hAnsi="Cambria Math"/>
                                </w:rPr>
                                <m:t>3.7(0.25)</m:t>
                              </m:r>
                            </m:den>
                          </m:f>
                          <m:r>
                            <w:rPr>
                              <w:rFonts w:ascii="Cambria Math" w:hAnsi="Cambria Math"/>
                            </w:rPr>
                            <m:t xml:space="preserve">+ </m:t>
                          </m:r>
                          <m:f>
                            <m:fPr>
                              <m:ctrlPr>
                                <w:rPr>
                                  <w:rFonts w:ascii="Cambria Math" w:hAnsi="Cambria Math"/>
                                  <w:i/>
                                </w:rPr>
                              </m:ctrlPr>
                            </m:fPr>
                            <m:num>
                              <m:r>
                                <w:rPr>
                                  <w:rFonts w:ascii="Cambria Math" w:hAnsi="Cambria Math"/>
                                </w:rPr>
                                <m:t>5.74</m:t>
                              </m:r>
                            </m:num>
                            <m:den>
                              <m:sSup>
                                <m:sSupPr>
                                  <m:ctrlPr>
                                    <w:rPr>
                                      <w:rFonts w:ascii="Cambria Math" w:hAnsi="Cambria Math"/>
                                      <w:i/>
                                    </w:rPr>
                                  </m:ctrlPr>
                                </m:sSupPr>
                                <m:e>
                                  <m:r>
                                    <m:rPr>
                                      <m:sty m:val="bi"/>
                                    </m:rPr>
                                    <w:rPr>
                                      <w:rFonts w:ascii="Cambria Math" w:hAnsi="Cambria Math"/>
                                    </w:rPr>
                                    <m:t xml:space="preserve">1121250 </m:t>
                                  </m:r>
                                </m:e>
                                <m:sup>
                                  <m:r>
                                    <w:rPr>
                                      <w:rFonts w:ascii="Cambria Math" w:hAnsi="Cambria Math"/>
                                    </w:rPr>
                                    <m:t>0.9</m:t>
                                  </m:r>
                                </m:sup>
                              </m:sSup>
                              <m:r>
                                <w:rPr>
                                  <w:rFonts w:ascii="Cambria Math" w:hAnsi="Cambria Math"/>
                                </w:rPr>
                                <m:t xml:space="preserve"> </m:t>
                              </m:r>
                            </m:den>
                          </m:f>
                        </m:e>
                      </m:d>
                    </m:e>
                  </m:d>
                </m:e>
                <m:sup>
                  <m:r>
                    <w:rPr>
                      <w:rFonts w:ascii="Cambria Math" w:hAnsi="Cambria Math"/>
                    </w:rPr>
                    <m:t>2</m:t>
                  </m:r>
                </m:sup>
              </m:sSup>
            </m:den>
          </m:f>
          <m:r>
            <w:rPr>
              <w:rFonts w:ascii="Cambria Math" w:eastAsiaTheme="minorEastAsia" w:hAnsi="Cambria Math"/>
            </w:rPr>
            <m:t>=0.1449799</m:t>
          </m:r>
        </m:oMath>
      </m:oMathPara>
    </w:p>
    <w:p w14:paraId="15DAA5E5" w14:textId="77777777" w:rsidR="0066183B" w:rsidRDefault="0066183B" w:rsidP="0066183B">
      <w:r>
        <w:t xml:space="preserve">The friction factor will also change for each section of the pipeline since it is dependent on Reynolds number and pipe diameter. </w:t>
      </w:r>
    </w:p>
    <w:p w14:paraId="001B0568" w14:textId="6D4F97C2" w:rsidR="0066183B" w:rsidRDefault="0066183B" w:rsidP="0066183B">
      <w:r>
        <w:t>*The pipeline is assumed to be constructed from commercial steel with a roughness of 0.045</w:t>
      </w:r>
      <w:r w:rsidRPr="009E5F1D">
        <w:t xml:space="preserve"> </w:t>
      </w:r>
      <w:sdt>
        <w:sdtPr>
          <w:id w:val="214470766"/>
          <w:citation/>
        </w:sdtPr>
        <w:sdtContent>
          <w:r>
            <w:fldChar w:fldCharType="begin"/>
          </w:r>
          <w:r>
            <w:instrText xml:space="preserve"> CITATION JMM04 \l 2057 </w:instrText>
          </w:r>
          <w:r>
            <w:fldChar w:fldCharType="separate"/>
          </w:r>
          <w:r w:rsidR="001267E5" w:rsidRPr="001267E5">
            <w:rPr>
              <w:noProof/>
            </w:rPr>
            <w:t>(J.M.McDonough, 2004)</w:t>
          </w:r>
          <w:r>
            <w:fldChar w:fldCharType="end"/>
          </w:r>
        </w:sdtContent>
      </w:sdt>
    </w:p>
    <w:p w14:paraId="27AB17A3" w14:textId="77777777" w:rsidR="0066183B" w:rsidRDefault="0066183B" w:rsidP="0066183B"/>
    <w:p w14:paraId="69B68C2D" w14:textId="77777777" w:rsidR="0066183B" w:rsidRDefault="0066183B" w:rsidP="0066183B"/>
    <w:p w14:paraId="14273EF7" w14:textId="6FCFDC1E" w:rsidR="0066183B" w:rsidRDefault="00B47B8B" w:rsidP="00A10961">
      <w:pPr>
        <w:pStyle w:val="Heading3"/>
      </w:pPr>
      <w:bookmarkStart w:id="87" w:name="_Toc512170380"/>
      <w:r>
        <w:t xml:space="preserve">2.7 </w:t>
      </w:r>
      <w:r w:rsidR="0066183B">
        <w:t xml:space="preserve">Specific </w:t>
      </w:r>
      <w:r w:rsidR="00841B0C">
        <w:t>Gravity/ Relative D</w:t>
      </w:r>
      <w:r w:rsidR="0066183B">
        <w:t>ensity:</w:t>
      </w:r>
      <w:bookmarkEnd w:id="87"/>
    </w:p>
    <w:p w14:paraId="40A745AC" w14:textId="4E8ACC56" w:rsidR="0066183B" w:rsidRDefault="0066183B" w:rsidP="0066183B">
      <w:pPr>
        <w:rPr>
          <w:rFonts w:ascii="Calibri" w:hAnsi="Calibri" w:cs="Calibri"/>
          <w:color w:val="000000"/>
          <w:shd w:val="clear" w:color="auto" w:fill="FFFFFF"/>
        </w:rPr>
      </w:pPr>
      <w:r>
        <w:rPr>
          <w:rFonts w:ascii="Calibri" w:hAnsi="Calibri" w:cs="Calibri"/>
          <w:color w:val="000000"/>
          <w:shd w:val="clear" w:color="auto" w:fill="FFFFFF"/>
        </w:rPr>
        <w:t>Specific gravity is the density of an object compared to the density of water. Specific gravity is a unit-less value as it a comparative ratio of two densities. The density of the chosen substan</w:t>
      </w:r>
      <w:r w:rsidR="00841B0C">
        <w:rPr>
          <w:rFonts w:ascii="Calibri" w:hAnsi="Calibri" w:cs="Calibri"/>
          <w:color w:val="000000"/>
          <w:shd w:val="clear" w:color="auto" w:fill="FFFFFF"/>
        </w:rPr>
        <w:t>ce is usually compared to water:</w:t>
      </w:r>
    </w:p>
    <w:p w14:paraId="3DCDE765" w14:textId="77777777" w:rsidR="00841B0C" w:rsidRDefault="00841B0C" w:rsidP="0066183B">
      <w:pPr>
        <w:rPr>
          <w:rFonts w:ascii="Calibri" w:hAnsi="Calibri" w:cs="Calibri"/>
          <w:color w:val="000000"/>
          <w:shd w:val="clear" w:color="auto" w:fill="FFFFFF"/>
        </w:rPr>
      </w:pPr>
    </w:p>
    <w:p w14:paraId="71F37A21" w14:textId="668F608A" w:rsidR="0066183B" w:rsidRPr="009C295C" w:rsidRDefault="0066183B" w:rsidP="0066183B">
      <w:pPr>
        <w:rPr>
          <w:rFonts w:ascii="Calibri" w:eastAsiaTheme="minorEastAsia" w:hAnsi="Calibri" w:cs="Calibri"/>
          <w:color w:val="000000"/>
          <w:shd w:val="clear" w:color="auto" w:fill="FFFFFF"/>
        </w:rPr>
      </w:pPr>
      <m:oMath>
        <m:r>
          <w:rPr>
            <w:rFonts w:ascii="Cambria Math" w:hAnsi="Cambria Math" w:cs="Calibri"/>
            <w:color w:val="000000"/>
            <w:shd w:val="clear" w:color="auto" w:fill="FFFFFF"/>
          </w:rPr>
          <m:t xml:space="preserve">Petrol=between </m:t>
        </m:r>
        <m:r>
          <w:rPr>
            <w:rFonts w:ascii="Cambria Math" w:eastAsiaTheme="minorEastAsia" w:hAnsi="Cambria Math" w:cs="Calibri"/>
            <w:color w:val="000000"/>
            <w:shd w:val="clear" w:color="auto" w:fill="FFFFFF"/>
          </w:rPr>
          <m:t xml:space="preserve">720kg/m3 and 775kg/m3 </m:t>
        </m:r>
      </m:oMath>
      <w:r>
        <w:rPr>
          <w:rFonts w:ascii="Calibri" w:eastAsiaTheme="minorEastAsia" w:hAnsi="Calibri" w:cs="Calibri"/>
          <w:color w:val="000000"/>
          <w:shd w:val="clear" w:color="auto" w:fill="FFFFFF"/>
        </w:rPr>
        <w:t xml:space="preserve"> </w:t>
      </w:r>
      <m:oMath>
        <m:r>
          <w:rPr>
            <w:rFonts w:ascii="Cambria Math" w:eastAsiaTheme="minorEastAsia" w:hAnsi="Cambria Math" w:cs="Calibri"/>
            <w:color w:val="000000"/>
            <w:shd w:val="clear" w:color="auto" w:fill="FFFFFF"/>
          </w:rPr>
          <m:t>∴average = 747.5 kg/m3</m:t>
        </m:r>
      </m:oMath>
      <w:r>
        <w:rPr>
          <w:rFonts w:ascii="Calibri" w:eastAsiaTheme="minorEastAsia" w:hAnsi="Calibri" w:cs="Calibri"/>
          <w:color w:val="000000"/>
          <w:shd w:val="clear" w:color="auto" w:fill="FFFFFF"/>
        </w:rPr>
        <w:t xml:space="preserve"> </w:t>
      </w:r>
      <w:sdt>
        <w:sdtPr>
          <w:rPr>
            <w:rFonts w:ascii="Calibri" w:eastAsiaTheme="minorEastAsia" w:hAnsi="Calibri" w:cs="Calibri"/>
            <w:color w:val="000000"/>
            <w:shd w:val="clear" w:color="auto" w:fill="FFFFFF"/>
          </w:rPr>
          <w:id w:val="1712837327"/>
          <w:citation/>
        </w:sdtPr>
        <w:sdtContent>
          <w:r>
            <w:rPr>
              <w:rFonts w:ascii="Calibri" w:eastAsiaTheme="minorEastAsia" w:hAnsi="Calibri" w:cs="Calibri"/>
              <w:color w:val="000000"/>
              <w:shd w:val="clear" w:color="auto" w:fill="FFFFFF"/>
            </w:rPr>
            <w:fldChar w:fldCharType="begin"/>
          </w:r>
          <w:r>
            <w:rPr>
              <w:rFonts w:ascii="Calibri" w:eastAsiaTheme="minorEastAsia" w:hAnsi="Calibri" w:cs="Calibri"/>
              <w:color w:val="000000"/>
              <w:shd w:val="clear" w:color="auto" w:fill="FFFFFF"/>
            </w:rPr>
            <w:instrText xml:space="preserve"> CITATION Bos07 \l 2057 </w:instrText>
          </w:r>
          <w:r>
            <w:rPr>
              <w:rFonts w:ascii="Calibri" w:eastAsiaTheme="minorEastAsia" w:hAnsi="Calibri" w:cs="Calibri"/>
              <w:color w:val="000000"/>
              <w:shd w:val="clear" w:color="auto" w:fill="FFFFFF"/>
            </w:rPr>
            <w:fldChar w:fldCharType="separate"/>
          </w:r>
          <w:r w:rsidR="001267E5" w:rsidRPr="001267E5">
            <w:rPr>
              <w:rFonts w:ascii="Calibri" w:eastAsiaTheme="minorEastAsia" w:hAnsi="Calibri" w:cs="Calibri"/>
              <w:noProof/>
              <w:color w:val="000000"/>
              <w:shd w:val="clear" w:color="auto" w:fill="FFFFFF"/>
            </w:rPr>
            <w:t>(Bosch, 2007)</w:t>
          </w:r>
          <w:r>
            <w:rPr>
              <w:rFonts w:ascii="Calibri" w:eastAsiaTheme="minorEastAsia" w:hAnsi="Calibri" w:cs="Calibri"/>
              <w:color w:val="000000"/>
              <w:shd w:val="clear" w:color="auto" w:fill="FFFFFF"/>
            </w:rPr>
            <w:fldChar w:fldCharType="end"/>
          </w:r>
        </w:sdtContent>
      </w:sdt>
    </w:p>
    <w:p w14:paraId="24A13CB3" w14:textId="109493CC" w:rsidR="0066183B" w:rsidRPr="009C295C" w:rsidRDefault="0066183B" w:rsidP="0066183B">
      <w:pPr>
        <w:rPr>
          <w:rFonts w:ascii="Calibri" w:eastAsiaTheme="minorEastAsia" w:hAnsi="Calibri" w:cs="Calibri"/>
          <w:color w:val="000000"/>
          <w:shd w:val="clear" w:color="auto" w:fill="FFFFFF"/>
        </w:rPr>
      </w:pPr>
      <m:oMath>
        <m:r>
          <w:rPr>
            <w:rFonts w:ascii="Cambria Math" w:hAnsi="Cambria Math" w:cs="Calibri"/>
            <w:color w:val="000000"/>
            <w:shd w:val="clear" w:color="auto" w:fill="FFFFFF"/>
          </w:rPr>
          <m:t>Diesel=between 810kg/m3 and 850kg/m3</m:t>
        </m:r>
      </m:oMath>
      <w:r>
        <w:rPr>
          <w:rFonts w:ascii="Calibri" w:eastAsiaTheme="minorEastAsia" w:hAnsi="Calibri" w:cs="Calibri"/>
          <w:color w:val="000000"/>
          <w:shd w:val="clear" w:color="auto" w:fill="FFFFFF"/>
        </w:rPr>
        <w:t xml:space="preserve"> </w:t>
      </w:r>
      <m:oMath>
        <m:r>
          <w:rPr>
            <w:rFonts w:ascii="Cambria Math" w:eastAsiaTheme="minorEastAsia" w:hAnsi="Cambria Math" w:cs="Calibri"/>
            <w:color w:val="000000"/>
            <w:shd w:val="clear" w:color="auto" w:fill="FFFFFF"/>
          </w:rPr>
          <m:t xml:space="preserve"> ∴average = 830 kg/m3</m:t>
        </m:r>
      </m:oMath>
      <w:r>
        <w:rPr>
          <w:rFonts w:ascii="Calibri" w:eastAsiaTheme="minorEastAsia" w:hAnsi="Calibri" w:cs="Calibri"/>
          <w:color w:val="000000"/>
          <w:shd w:val="clear" w:color="auto" w:fill="FFFFFF"/>
        </w:rPr>
        <w:t xml:space="preserve">  </w:t>
      </w:r>
      <w:sdt>
        <w:sdtPr>
          <w:rPr>
            <w:rFonts w:ascii="Calibri" w:eastAsiaTheme="minorEastAsia" w:hAnsi="Calibri" w:cs="Calibri"/>
            <w:color w:val="000000"/>
            <w:shd w:val="clear" w:color="auto" w:fill="FFFFFF"/>
          </w:rPr>
          <w:id w:val="-75056070"/>
          <w:citation/>
        </w:sdtPr>
        <w:sdtContent>
          <w:r>
            <w:rPr>
              <w:rFonts w:ascii="Calibri" w:eastAsiaTheme="minorEastAsia" w:hAnsi="Calibri" w:cs="Calibri"/>
              <w:color w:val="000000"/>
              <w:shd w:val="clear" w:color="auto" w:fill="FFFFFF"/>
            </w:rPr>
            <w:fldChar w:fldCharType="begin"/>
          </w:r>
          <w:r>
            <w:rPr>
              <w:rFonts w:ascii="Calibri" w:eastAsiaTheme="minorEastAsia" w:hAnsi="Calibri" w:cs="Calibri"/>
              <w:color w:val="000000"/>
              <w:shd w:val="clear" w:color="auto" w:fill="FFFFFF"/>
            </w:rPr>
            <w:instrText xml:space="preserve"> CITATION Bos07 \l 2057 </w:instrText>
          </w:r>
          <w:r>
            <w:rPr>
              <w:rFonts w:ascii="Calibri" w:eastAsiaTheme="minorEastAsia" w:hAnsi="Calibri" w:cs="Calibri"/>
              <w:color w:val="000000"/>
              <w:shd w:val="clear" w:color="auto" w:fill="FFFFFF"/>
            </w:rPr>
            <w:fldChar w:fldCharType="separate"/>
          </w:r>
          <w:r w:rsidR="001267E5" w:rsidRPr="001267E5">
            <w:rPr>
              <w:rFonts w:ascii="Calibri" w:eastAsiaTheme="minorEastAsia" w:hAnsi="Calibri" w:cs="Calibri"/>
              <w:noProof/>
              <w:color w:val="000000"/>
              <w:shd w:val="clear" w:color="auto" w:fill="FFFFFF"/>
            </w:rPr>
            <w:t>(Bosch, 2007)</w:t>
          </w:r>
          <w:r>
            <w:rPr>
              <w:rFonts w:ascii="Calibri" w:eastAsiaTheme="minorEastAsia" w:hAnsi="Calibri" w:cs="Calibri"/>
              <w:color w:val="000000"/>
              <w:shd w:val="clear" w:color="auto" w:fill="FFFFFF"/>
            </w:rPr>
            <w:fldChar w:fldCharType="end"/>
          </w:r>
        </w:sdtContent>
      </w:sdt>
    </w:p>
    <w:p w14:paraId="58A26A7B" w14:textId="7AFA4702" w:rsidR="0066183B" w:rsidRPr="00C72827" w:rsidRDefault="0066183B" w:rsidP="0066183B">
      <w:pPr>
        <w:rPr>
          <w:rFonts w:ascii="Calibri" w:eastAsiaTheme="minorEastAsia" w:hAnsi="Calibri" w:cs="Calibri"/>
          <w:color w:val="000000"/>
          <w:shd w:val="clear" w:color="auto" w:fill="FFFFFF"/>
        </w:rPr>
      </w:pPr>
      <m:oMath>
        <m:r>
          <w:rPr>
            <w:rFonts w:ascii="Cambria Math" w:eastAsiaTheme="minorEastAsia" w:hAnsi="Cambria Math" w:cs="Calibri"/>
            <w:color w:val="000000"/>
            <w:shd w:val="clear" w:color="auto" w:fill="FFFFFF"/>
          </w:rPr>
          <m:t>Water=1000kg/m3</m:t>
        </m:r>
      </m:oMath>
      <w:r>
        <w:rPr>
          <w:rFonts w:ascii="Calibri" w:eastAsiaTheme="minorEastAsia" w:hAnsi="Calibri" w:cs="Calibri"/>
          <w:color w:val="000000"/>
          <w:shd w:val="clear" w:color="auto" w:fill="FFFFFF"/>
        </w:rPr>
        <w:t xml:space="preserve"> </w:t>
      </w:r>
      <w:sdt>
        <w:sdtPr>
          <w:rPr>
            <w:rFonts w:ascii="Calibri" w:eastAsiaTheme="minorEastAsia" w:hAnsi="Calibri" w:cs="Calibri"/>
            <w:color w:val="000000"/>
            <w:shd w:val="clear" w:color="auto" w:fill="FFFFFF"/>
          </w:rPr>
          <w:id w:val="-1168013973"/>
          <w:citation/>
        </w:sdtPr>
        <w:sdtContent>
          <w:r>
            <w:rPr>
              <w:rFonts w:ascii="Calibri" w:eastAsiaTheme="minorEastAsia" w:hAnsi="Calibri" w:cs="Calibri"/>
              <w:color w:val="000000"/>
              <w:shd w:val="clear" w:color="auto" w:fill="FFFFFF"/>
            </w:rPr>
            <w:fldChar w:fldCharType="begin"/>
          </w:r>
          <w:r>
            <w:rPr>
              <w:rFonts w:ascii="Calibri" w:eastAsiaTheme="minorEastAsia" w:hAnsi="Calibri" w:cs="Calibri"/>
              <w:color w:val="000000"/>
              <w:shd w:val="clear" w:color="auto" w:fill="FFFFFF"/>
            </w:rPr>
            <w:instrText xml:space="preserve"> CITATION Bos07 \l 2057 </w:instrText>
          </w:r>
          <w:r>
            <w:rPr>
              <w:rFonts w:ascii="Calibri" w:eastAsiaTheme="minorEastAsia" w:hAnsi="Calibri" w:cs="Calibri"/>
              <w:color w:val="000000"/>
              <w:shd w:val="clear" w:color="auto" w:fill="FFFFFF"/>
            </w:rPr>
            <w:fldChar w:fldCharType="separate"/>
          </w:r>
          <w:r w:rsidR="001267E5" w:rsidRPr="001267E5">
            <w:rPr>
              <w:rFonts w:ascii="Calibri" w:eastAsiaTheme="minorEastAsia" w:hAnsi="Calibri" w:cs="Calibri"/>
              <w:noProof/>
              <w:color w:val="000000"/>
              <w:shd w:val="clear" w:color="auto" w:fill="FFFFFF"/>
            </w:rPr>
            <w:t>(Bosch, 2007)</w:t>
          </w:r>
          <w:r>
            <w:rPr>
              <w:rFonts w:ascii="Calibri" w:eastAsiaTheme="minorEastAsia" w:hAnsi="Calibri" w:cs="Calibri"/>
              <w:color w:val="000000"/>
              <w:shd w:val="clear" w:color="auto" w:fill="FFFFFF"/>
            </w:rPr>
            <w:fldChar w:fldCharType="end"/>
          </w:r>
        </w:sdtContent>
      </w:sdt>
    </w:p>
    <w:p w14:paraId="69DBC726" w14:textId="77777777" w:rsidR="0066183B" w:rsidRPr="003F4227" w:rsidRDefault="0066183B" w:rsidP="0066183B">
      <w:pPr>
        <w:rPr>
          <w:rFonts w:ascii="Calibri" w:hAnsi="Calibri" w:cs="Calibri"/>
          <w:color w:val="000000"/>
          <w:shd w:val="clear" w:color="auto" w:fill="FFFFFF"/>
        </w:rPr>
      </w:pPr>
      <w:r w:rsidRPr="003F4227">
        <w:rPr>
          <w:rFonts w:ascii="Calibri" w:hAnsi="Calibri" w:cs="Calibri"/>
          <w:color w:val="000000"/>
          <w:shd w:val="clear" w:color="auto" w:fill="FFFFFF"/>
        </w:rPr>
        <w:t>Equation for specific gravity:</w:t>
      </w:r>
    </w:p>
    <w:p w14:paraId="2F73EE2C" w14:textId="77777777" w:rsidR="0066183B" w:rsidRPr="00830B49" w:rsidRDefault="0066183B" w:rsidP="0066183B">
      <w:pPr>
        <w:rPr>
          <w:rFonts w:eastAsiaTheme="minorEastAsia"/>
        </w:rPr>
      </w:pPr>
      <m:oMathPara>
        <m:oMath>
          <m:r>
            <w:rPr>
              <w:rFonts w:ascii="Cambria Math" w:hAnsi="Cambria Math"/>
            </w:rPr>
            <m:t>Specific Gravity=</m:t>
          </m:r>
          <m:f>
            <m:fPr>
              <m:ctrlPr>
                <w:rPr>
                  <w:rFonts w:ascii="Cambria Math" w:hAnsi="Cambria Math"/>
                  <w:i/>
                </w:rPr>
              </m:ctrlPr>
            </m:fPr>
            <m:num>
              <m:r>
                <w:rPr>
                  <w:rFonts w:ascii="Cambria Math" w:hAnsi="Cambria Math"/>
                </w:rPr>
                <m:t>Density of fuel</m:t>
              </m:r>
            </m:num>
            <m:den>
              <m:r>
                <w:rPr>
                  <w:rFonts w:ascii="Cambria Math" w:hAnsi="Cambria Math"/>
                </w:rPr>
                <m:t xml:space="preserve">Density of water </m:t>
              </m:r>
            </m:den>
          </m:f>
        </m:oMath>
      </m:oMathPara>
    </w:p>
    <w:p w14:paraId="0D84E102" w14:textId="102D7C74" w:rsidR="0066183B" w:rsidRPr="00830B49" w:rsidRDefault="00336F91" w:rsidP="0066183B">
      <w:pPr>
        <w:rPr>
          <w:rFonts w:eastAsiaTheme="minorEastAsia"/>
        </w:rPr>
      </w:pPr>
      <w:sdt>
        <w:sdtPr>
          <w:rPr>
            <w:rFonts w:eastAsiaTheme="minorEastAsia"/>
          </w:rPr>
          <w:id w:val="1583104520"/>
          <w:citation/>
        </w:sdtPr>
        <w:sdtContent>
          <w:r w:rsidR="0066183B">
            <w:rPr>
              <w:rFonts w:eastAsiaTheme="minorEastAsia"/>
            </w:rPr>
            <w:fldChar w:fldCharType="begin"/>
          </w:r>
          <w:r w:rsidR="0066183B">
            <w:rPr>
              <w:rFonts w:eastAsiaTheme="minorEastAsia"/>
            </w:rPr>
            <w:instrText xml:space="preserve"> CITATION Jam94 \l 2057 </w:instrText>
          </w:r>
          <w:r w:rsidR="0066183B">
            <w:rPr>
              <w:rFonts w:eastAsiaTheme="minorEastAsia"/>
            </w:rPr>
            <w:fldChar w:fldCharType="separate"/>
          </w:r>
          <w:r w:rsidR="001267E5" w:rsidRPr="001267E5">
            <w:rPr>
              <w:rFonts w:eastAsiaTheme="minorEastAsia"/>
              <w:noProof/>
            </w:rPr>
            <w:t>(Carvill, 1994)</w:t>
          </w:r>
          <w:r w:rsidR="0066183B">
            <w:rPr>
              <w:rFonts w:eastAsiaTheme="minorEastAsia"/>
            </w:rPr>
            <w:fldChar w:fldCharType="end"/>
          </w:r>
        </w:sdtContent>
      </w:sdt>
      <w:r w:rsidR="0066183B">
        <w:rPr>
          <w:rFonts w:eastAsiaTheme="minorEastAsia"/>
        </w:rPr>
        <w:t xml:space="preserve"> </w:t>
      </w:r>
      <w:sdt>
        <w:sdtPr>
          <w:rPr>
            <w:rFonts w:eastAsiaTheme="minorEastAsia"/>
          </w:rPr>
          <w:id w:val="-1298985583"/>
          <w:citation/>
        </w:sdtPr>
        <w:sdtContent>
          <w:r w:rsidR="0066183B">
            <w:rPr>
              <w:rFonts w:eastAsiaTheme="minorEastAsia"/>
            </w:rPr>
            <w:fldChar w:fldCharType="begin"/>
          </w:r>
          <w:r w:rsidR="0066183B">
            <w:rPr>
              <w:rFonts w:eastAsiaTheme="minorEastAsia"/>
            </w:rPr>
            <w:instrText xml:space="preserve"> CITATION DBa90 \l 2057 </w:instrText>
          </w:r>
          <w:r w:rsidR="0066183B">
            <w:rPr>
              <w:rFonts w:eastAsiaTheme="minorEastAsia"/>
            </w:rPr>
            <w:fldChar w:fldCharType="separate"/>
          </w:r>
          <w:r w:rsidR="001267E5" w:rsidRPr="001267E5">
            <w:rPr>
              <w:rFonts w:eastAsiaTheme="minorEastAsia"/>
              <w:noProof/>
            </w:rPr>
            <w:t>(D.Bacon, 1990)</w:t>
          </w:r>
          <w:r w:rsidR="0066183B">
            <w:rPr>
              <w:rFonts w:eastAsiaTheme="minorEastAsia"/>
            </w:rPr>
            <w:fldChar w:fldCharType="end"/>
          </w:r>
        </w:sdtContent>
      </w:sdt>
    </w:p>
    <w:p w14:paraId="3DB8C718" w14:textId="77777777" w:rsidR="0066183B" w:rsidRPr="00DE1A4B" w:rsidRDefault="0066183B" w:rsidP="0066183B">
      <w:pPr>
        <w:rPr>
          <w:rFonts w:eastAsiaTheme="minorEastAsia"/>
        </w:rPr>
      </w:pPr>
      <m:oMathPara>
        <m:oMathParaPr>
          <m:jc m:val="left"/>
        </m:oMathParaPr>
        <m:oMath>
          <m:r>
            <w:rPr>
              <w:rFonts w:ascii="Cambria Math" w:hAnsi="Cambria Math"/>
            </w:rPr>
            <m:t>Specific Gravity of Petrol =</m:t>
          </m:r>
          <m:f>
            <m:fPr>
              <m:ctrlPr>
                <w:rPr>
                  <w:rFonts w:ascii="Cambria Math" w:hAnsi="Cambria Math"/>
                  <w:i/>
                </w:rPr>
              </m:ctrlPr>
            </m:fPr>
            <m:num>
              <m:r>
                <w:rPr>
                  <w:rFonts w:ascii="Cambria Math" w:eastAsiaTheme="minorEastAsia" w:hAnsi="Cambria Math" w:cs="Calibri"/>
                  <w:color w:val="000000"/>
                  <w:shd w:val="clear" w:color="auto" w:fill="FFFFFF"/>
                </w:rPr>
                <m:t xml:space="preserve">747.5 </m:t>
              </m:r>
            </m:num>
            <m:den>
              <m:r>
                <w:rPr>
                  <w:rFonts w:ascii="Cambria Math" w:hAnsi="Cambria Math"/>
                </w:rPr>
                <m:t xml:space="preserve">1000 </m:t>
              </m:r>
            </m:den>
          </m:f>
          <m:r>
            <w:rPr>
              <w:rFonts w:ascii="Cambria Math" w:hAnsi="Cambria Math"/>
            </w:rPr>
            <m:t>=</m:t>
          </m:r>
          <m:r>
            <m:rPr>
              <m:sty m:val="bi"/>
            </m:rPr>
            <w:rPr>
              <w:rFonts w:ascii="Cambria Math" w:hAnsi="Cambria Math"/>
            </w:rPr>
            <m:t>0.7475</m:t>
          </m:r>
        </m:oMath>
      </m:oMathPara>
    </w:p>
    <w:p w14:paraId="74BAB47D" w14:textId="77777777" w:rsidR="0066183B" w:rsidRPr="00DE1A4B" w:rsidRDefault="0066183B" w:rsidP="0066183B">
      <w:pPr>
        <w:rPr>
          <w:rFonts w:eastAsiaTheme="minorEastAsia"/>
        </w:rPr>
      </w:pPr>
      <m:oMathPara>
        <m:oMathParaPr>
          <m:jc m:val="left"/>
        </m:oMathParaPr>
        <m:oMath>
          <m:r>
            <w:rPr>
              <w:rFonts w:ascii="Cambria Math" w:hAnsi="Cambria Math"/>
            </w:rPr>
            <m:t>Specific Gravity of Diesel =</m:t>
          </m:r>
          <m:f>
            <m:fPr>
              <m:ctrlPr>
                <w:rPr>
                  <w:rFonts w:ascii="Cambria Math" w:hAnsi="Cambria Math"/>
                  <w:i/>
                </w:rPr>
              </m:ctrlPr>
            </m:fPr>
            <m:num>
              <m:r>
                <w:rPr>
                  <w:rFonts w:ascii="Cambria Math" w:eastAsiaTheme="minorEastAsia" w:hAnsi="Cambria Math" w:cs="Calibri"/>
                  <w:color w:val="000000"/>
                  <w:shd w:val="clear" w:color="auto" w:fill="FFFFFF"/>
                </w:rPr>
                <m:t xml:space="preserve">830 </m:t>
              </m:r>
            </m:num>
            <m:den>
              <m:r>
                <w:rPr>
                  <w:rFonts w:ascii="Cambria Math" w:hAnsi="Cambria Math"/>
                </w:rPr>
                <m:t xml:space="preserve">1000 </m:t>
              </m:r>
            </m:den>
          </m:f>
          <m:r>
            <w:rPr>
              <w:rFonts w:ascii="Cambria Math" w:hAnsi="Cambria Math"/>
            </w:rPr>
            <m:t>=</m:t>
          </m:r>
          <m:r>
            <m:rPr>
              <m:sty m:val="bi"/>
            </m:rPr>
            <w:rPr>
              <w:rFonts w:ascii="Cambria Math" w:hAnsi="Cambria Math"/>
            </w:rPr>
            <m:t>0.83</m:t>
          </m:r>
        </m:oMath>
      </m:oMathPara>
    </w:p>
    <w:p w14:paraId="39AB1845" w14:textId="77777777" w:rsidR="0066183B" w:rsidRDefault="0066183B" w:rsidP="0066183B">
      <w:pPr>
        <w:rPr>
          <w:rFonts w:eastAsiaTheme="minorEastAsia"/>
        </w:rPr>
      </w:pPr>
    </w:p>
    <w:p w14:paraId="73CEE874" w14:textId="77777777" w:rsidR="0066183B" w:rsidRPr="00372763" w:rsidRDefault="0066183B" w:rsidP="0066183B">
      <w:pPr>
        <w:rPr>
          <w:rFonts w:eastAsiaTheme="minorEastAsia"/>
        </w:rPr>
      </w:pPr>
    </w:p>
    <w:p w14:paraId="63B89EBA" w14:textId="77777777" w:rsidR="0066183B" w:rsidRDefault="0066183B" w:rsidP="0066183B">
      <w:pPr>
        <w:rPr>
          <w:b/>
        </w:rPr>
      </w:pPr>
    </w:p>
    <w:p w14:paraId="3CAE37B0" w14:textId="77777777" w:rsidR="0066183B" w:rsidRDefault="0066183B" w:rsidP="0066183B">
      <w:pPr>
        <w:rPr>
          <w:b/>
        </w:rPr>
      </w:pPr>
    </w:p>
    <w:p w14:paraId="029B26EB" w14:textId="77777777" w:rsidR="0066183B" w:rsidRDefault="0066183B" w:rsidP="0066183B">
      <w:pPr>
        <w:rPr>
          <w:b/>
        </w:rPr>
      </w:pPr>
    </w:p>
    <w:p w14:paraId="1530BFE5" w14:textId="77777777" w:rsidR="0066183B" w:rsidRDefault="0066183B" w:rsidP="0066183B">
      <w:pPr>
        <w:rPr>
          <w:b/>
        </w:rPr>
      </w:pPr>
    </w:p>
    <w:p w14:paraId="0A3E625A" w14:textId="77777777" w:rsidR="0066183B" w:rsidRDefault="0066183B" w:rsidP="0066183B">
      <w:pPr>
        <w:rPr>
          <w:b/>
        </w:rPr>
      </w:pPr>
    </w:p>
    <w:p w14:paraId="164FDCFB" w14:textId="77777777" w:rsidR="0066183B" w:rsidRDefault="0066183B" w:rsidP="0066183B">
      <w:pPr>
        <w:rPr>
          <w:b/>
        </w:rPr>
      </w:pPr>
    </w:p>
    <w:p w14:paraId="10DD4B33" w14:textId="77777777" w:rsidR="0066183B" w:rsidRDefault="0066183B" w:rsidP="0066183B">
      <w:pPr>
        <w:rPr>
          <w:b/>
        </w:rPr>
      </w:pPr>
    </w:p>
    <w:p w14:paraId="149A97FB" w14:textId="77777777" w:rsidR="0066183B" w:rsidRDefault="0066183B" w:rsidP="0066183B">
      <w:pPr>
        <w:rPr>
          <w:b/>
        </w:rPr>
      </w:pPr>
    </w:p>
    <w:p w14:paraId="09C5315C" w14:textId="77777777" w:rsidR="0066183B" w:rsidRDefault="0066183B" w:rsidP="0066183B"/>
    <w:p w14:paraId="6D033A3C" w14:textId="77777777" w:rsidR="0066183B" w:rsidRDefault="0066183B" w:rsidP="0066183B"/>
    <w:p w14:paraId="2FDE0942" w14:textId="77777777" w:rsidR="0066183B" w:rsidRDefault="0066183B" w:rsidP="0066183B"/>
    <w:p w14:paraId="7415ED62" w14:textId="77777777" w:rsidR="0066183B" w:rsidRDefault="0066183B" w:rsidP="0066183B"/>
    <w:p w14:paraId="0840C297" w14:textId="77777777" w:rsidR="0066183B" w:rsidRDefault="0066183B" w:rsidP="0066183B"/>
    <w:p w14:paraId="3775C33E" w14:textId="77777777" w:rsidR="0066183B" w:rsidRDefault="0066183B" w:rsidP="0066183B"/>
    <w:p w14:paraId="3BCFF7B1" w14:textId="77777777" w:rsidR="0066183B" w:rsidRDefault="0066183B" w:rsidP="0066183B"/>
    <w:p w14:paraId="345E16CC" w14:textId="6D00F2E4" w:rsidR="0066183B" w:rsidRPr="003F4227" w:rsidRDefault="00B47B8B" w:rsidP="00A10961">
      <w:pPr>
        <w:pStyle w:val="Heading3"/>
      </w:pPr>
      <w:bookmarkStart w:id="88" w:name="_Toc512170381"/>
      <w:r>
        <w:t xml:space="preserve">2.8 </w:t>
      </w:r>
      <w:r w:rsidR="00C40765">
        <w:t>Length of P</w:t>
      </w:r>
      <w:r w:rsidR="0066183B" w:rsidRPr="003F4227">
        <w:t>ipe, Diameter</w:t>
      </w:r>
      <w:r w:rsidR="00C40765">
        <w:t xml:space="preserve"> and L</w:t>
      </w:r>
      <w:r w:rsidR="0066183B">
        <w:t xml:space="preserve">osses </w:t>
      </w:r>
      <w:r w:rsidR="00C40765">
        <w:t>Due to E</w:t>
      </w:r>
      <w:r w:rsidR="0066183B">
        <w:t>levation</w:t>
      </w:r>
      <w:bookmarkEnd w:id="88"/>
      <w:r w:rsidR="0066183B">
        <w:t xml:space="preserve"> </w:t>
      </w:r>
      <w:r w:rsidR="0066183B" w:rsidRPr="003F4227">
        <w:t xml:space="preserve"> </w:t>
      </w:r>
    </w:p>
    <w:p w14:paraId="189D4D41" w14:textId="77777777" w:rsidR="0066183B" w:rsidRDefault="0066183B" w:rsidP="0066183B">
      <w:pPr>
        <w:jc w:val="both"/>
      </w:pPr>
      <w:r>
        <w:t>The methodology used to find the remaining variables that are needed to calculate the total losses are noted in individual sections below:</w:t>
      </w:r>
    </w:p>
    <w:p w14:paraId="65A9727B" w14:textId="77F32C96" w:rsidR="0066183B" w:rsidRPr="00BD4D2A" w:rsidRDefault="00B47B8B" w:rsidP="00A10961">
      <w:pPr>
        <w:pStyle w:val="Heading3"/>
      </w:pPr>
      <w:bookmarkStart w:id="89" w:name="_Toc512170382"/>
      <w:r>
        <w:t xml:space="preserve">2.8.1 </w:t>
      </w:r>
      <w:r w:rsidR="0066183B" w:rsidRPr="00BD4D2A">
        <w:t>Elevation</w:t>
      </w:r>
      <w:bookmarkEnd w:id="89"/>
    </w:p>
    <w:p w14:paraId="3099B78B" w14:textId="77777777" w:rsidR="0066183B" w:rsidRDefault="0066183B" w:rsidP="0066183B">
      <w:pPr>
        <w:jc w:val="both"/>
      </w:pPr>
      <w:r>
        <w:t xml:space="preserve">To calculate losses due to elevation change, there must first be a method of calculating the height variation between different stages in a pipeline system. </w:t>
      </w:r>
    </w:p>
    <w:p w14:paraId="142327B1" w14:textId="77777777" w:rsidR="0066183B" w:rsidRDefault="0066183B" w:rsidP="0066183B">
      <w:pPr>
        <w:jc w:val="both"/>
      </w:pPr>
      <w:r>
        <w:t xml:space="preserve">It is a well-known fact that the exact location of pipelines is a difficult topic to research, it is crucial to pipeline owners that the locations are kept undisclosed to the public, if this were to become common knowledge there imposes greater risk of security threats, theft and safety concerns. </w:t>
      </w:r>
    </w:p>
    <w:p w14:paraId="23B65CC3" w14:textId="05EB54F9" w:rsidR="0066183B" w:rsidRDefault="0066183B" w:rsidP="0066183B">
      <w:pPr>
        <w:jc w:val="both"/>
      </w:pPr>
      <w:r>
        <w:rPr>
          <w:noProof/>
          <w:lang w:eastAsia="en-GB"/>
        </w:rPr>
        <w:drawing>
          <wp:anchor distT="0" distB="0" distL="114300" distR="114300" simplePos="0" relativeHeight="251681792" behindDoc="0" locked="0" layoutInCell="1" allowOverlap="1" wp14:anchorId="31F796AD" wp14:editId="025C497C">
            <wp:simplePos x="0" y="0"/>
            <wp:positionH relativeFrom="column">
              <wp:posOffset>-362848</wp:posOffset>
            </wp:positionH>
            <wp:positionV relativeFrom="paragraph">
              <wp:posOffset>1410539</wp:posOffset>
            </wp:positionV>
            <wp:extent cx="3194685" cy="4905375"/>
            <wp:effectExtent l="0" t="0" r="571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94685" cy="4905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14:anchorId="297BDD56" wp14:editId="0FE6E412">
            <wp:simplePos x="0" y="0"/>
            <wp:positionH relativeFrom="column">
              <wp:posOffset>2914650</wp:posOffset>
            </wp:positionH>
            <wp:positionV relativeFrom="paragraph">
              <wp:posOffset>1362075</wp:posOffset>
            </wp:positionV>
            <wp:extent cx="3048000" cy="3076575"/>
            <wp:effectExtent l="0" t="0" r="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0" cy="30765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 safety booklet created by </w:t>
      </w:r>
      <w:proofErr w:type="spellStart"/>
      <w:r>
        <w:t>Linewatch</w:t>
      </w:r>
      <w:proofErr w:type="spellEnd"/>
      <w:r>
        <w:t xml:space="preserve">, who are a joint initiative of major fuel companies and distributors including the British Pipeline Agency and the CLH Pipeline group, describes very generic locations of underground fuel pipes that run across the United Kingdom. </w:t>
      </w:r>
      <w:sdt>
        <w:sdtPr>
          <w:id w:val="-958491407"/>
          <w:citation/>
        </w:sdtPr>
        <w:sdtContent>
          <w:r>
            <w:fldChar w:fldCharType="begin"/>
          </w:r>
          <w:r>
            <w:instrText xml:space="preserve"> CITATION Lin \l 2057 </w:instrText>
          </w:r>
          <w:r>
            <w:fldChar w:fldCharType="separate"/>
          </w:r>
          <w:r w:rsidR="001267E5" w:rsidRPr="001267E5">
            <w:rPr>
              <w:noProof/>
            </w:rPr>
            <w:t>(Linewatch, 2017)</w:t>
          </w:r>
          <w:r>
            <w:fldChar w:fldCharType="end"/>
          </w:r>
        </w:sdtContent>
      </w:sdt>
      <w:r>
        <w:t xml:space="preserve"> This booklet was produced to alert companies to consider the possibility of high pressure underground pipeline systems being present before undertaking ground work in certain areas. This booklet also provides </w:t>
      </w:r>
      <w:r w:rsidRPr="00A22557">
        <w:t>broad</w:t>
      </w:r>
      <w:r>
        <w:t xml:space="preserve"> start and endpoints of the subsections of pipeline that make up major fuel pipeline routes:</w:t>
      </w:r>
    </w:p>
    <w:p w14:paraId="261165CE" w14:textId="1AC2A97B" w:rsidR="0066183B" w:rsidRDefault="00A22557" w:rsidP="00A22557">
      <w:pPr>
        <w:pStyle w:val="Caption"/>
      </w:pPr>
      <w:bookmarkStart w:id="90" w:name="_Toc512163510"/>
      <w:r>
        <w:t xml:space="preserve">Figure </w:t>
      </w:r>
      <w:fldSimple w:instr=" SEQ Figure \* ARABIC ">
        <w:r w:rsidR="004D4130">
          <w:rPr>
            <w:noProof/>
          </w:rPr>
          <w:t>33</w:t>
        </w:r>
      </w:fldSimple>
      <w:r>
        <w:t>- Booklet Image 2</w:t>
      </w:r>
      <w:bookmarkEnd w:id="90"/>
    </w:p>
    <w:p w14:paraId="047B55D3" w14:textId="63CCA12A" w:rsidR="0066183B" w:rsidRDefault="00336F91" w:rsidP="0066183B">
      <w:sdt>
        <w:sdtPr>
          <w:id w:val="-365139705"/>
          <w:citation/>
        </w:sdtPr>
        <w:sdtContent>
          <w:r w:rsidR="0066183B">
            <w:fldChar w:fldCharType="begin"/>
          </w:r>
          <w:r w:rsidR="0066183B">
            <w:instrText xml:space="preserve">CITATION Lin \l 2057 </w:instrText>
          </w:r>
          <w:r w:rsidR="0066183B">
            <w:fldChar w:fldCharType="separate"/>
          </w:r>
          <w:r w:rsidR="001267E5" w:rsidRPr="001267E5">
            <w:rPr>
              <w:noProof/>
            </w:rPr>
            <w:t>(Linewatch, 2017)</w:t>
          </w:r>
          <w:r w:rsidR="0066183B">
            <w:fldChar w:fldCharType="end"/>
          </w:r>
        </w:sdtContent>
      </w:sdt>
    </w:p>
    <w:p w14:paraId="0A9825CB" w14:textId="77777777" w:rsidR="0066183B" w:rsidRDefault="0066183B" w:rsidP="0066183B">
      <w:r>
        <w:t xml:space="preserve">*The Booklet also states the diameter and starting operating pressures of each subsection of pipeline, which will later be used in energy conservation calculations. </w:t>
      </w:r>
    </w:p>
    <w:p w14:paraId="09EEA1AF" w14:textId="77777777" w:rsidR="0066183B" w:rsidRDefault="0066183B" w:rsidP="0066183B">
      <w:pPr>
        <w:jc w:val="both"/>
      </w:pPr>
    </w:p>
    <w:p w14:paraId="6BF2CE40" w14:textId="55383CF3" w:rsidR="00B47B8B" w:rsidRDefault="00B47B8B" w:rsidP="0066183B">
      <w:pPr>
        <w:jc w:val="both"/>
        <w:rPr>
          <w:b/>
        </w:rPr>
      </w:pPr>
    </w:p>
    <w:p w14:paraId="69870759" w14:textId="6A179466" w:rsidR="00A22557" w:rsidRDefault="00A22557" w:rsidP="00A22557">
      <w:pPr>
        <w:pStyle w:val="Caption"/>
        <w:rPr>
          <w:b/>
        </w:rPr>
      </w:pPr>
      <w:bookmarkStart w:id="91" w:name="_Toc512163511"/>
      <w:r>
        <w:t xml:space="preserve">Figure </w:t>
      </w:r>
      <w:fldSimple w:instr=" SEQ Figure \* ARABIC ">
        <w:r w:rsidR="004D4130">
          <w:rPr>
            <w:noProof/>
          </w:rPr>
          <w:t>34</w:t>
        </w:r>
      </w:fldSimple>
      <w:r>
        <w:t>- Booklet Image 1</w:t>
      </w:r>
      <w:bookmarkEnd w:id="91"/>
    </w:p>
    <w:p w14:paraId="22BD6E40" w14:textId="62871F67" w:rsidR="0066183B" w:rsidRPr="00EE49BA" w:rsidRDefault="00B47B8B" w:rsidP="00A10961">
      <w:pPr>
        <w:pStyle w:val="Heading3"/>
      </w:pPr>
      <w:bookmarkStart w:id="92" w:name="_Toc512170383"/>
      <w:r>
        <w:t xml:space="preserve">2.8.2 </w:t>
      </w:r>
      <w:r w:rsidR="0066183B" w:rsidRPr="00EE49BA">
        <w:t xml:space="preserve">Start </w:t>
      </w:r>
      <w:r w:rsidR="0066183B">
        <w:t>and End Latitudinal/</w:t>
      </w:r>
      <w:r w:rsidR="0066183B" w:rsidRPr="00EE49BA">
        <w:t>Longitudinal Coordinates</w:t>
      </w:r>
      <w:r w:rsidR="0066183B">
        <w:t>:</w:t>
      </w:r>
      <w:bookmarkEnd w:id="92"/>
    </w:p>
    <w:p w14:paraId="583B3F27" w14:textId="35EC02F4" w:rsidR="0066183B" w:rsidRDefault="0066183B" w:rsidP="0066183B">
      <w:pPr>
        <w:jc w:val="both"/>
      </w:pPr>
      <w:r>
        <w:rPr>
          <w:noProof/>
          <w:lang w:eastAsia="en-GB"/>
        </w:rPr>
        <mc:AlternateContent>
          <mc:Choice Requires="wpg">
            <w:drawing>
              <wp:anchor distT="0" distB="0" distL="114300" distR="114300" simplePos="0" relativeHeight="251683840" behindDoc="0" locked="0" layoutInCell="1" allowOverlap="1" wp14:anchorId="27C83705" wp14:editId="46F3824C">
                <wp:simplePos x="0" y="0"/>
                <wp:positionH relativeFrom="column">
                  <wp:posOffset>857250</wp:posOffset>
                </wp:positionH>
                <wp:positionV relativeFrom="paragraph">
                  <wp:posOffset>1562100</wp:posOffset>
                </wp:positionV>
                <wp:extent cx="4011930" cy="4105275"/>
                <wp:effectExtent l="0" t="0" r="0" b="9525"/>
                <wp:wrapNone/>
                <wp:docPr id="22" name="Group 22"/>
                <wp:cNvGraphicFramePr/>
                <a:graphic xmlns:a="http://schemas.openxmlformats.org/drawingml/2006/main">
                  <a:graphicData uri="http://schemas.microsoft.com/office/word/2010/wordprocessingGroup">
                    <wpg:wgp>
                      <wpg:cNvGrpSpPr/>
                      <wpg:grpSpPr>
                        <a:xfrm>
                          <a:off x="0" y="0"/>
                          <a:ext cx="4011930" cy="4105275"/>
                          <a:chOff x="0" y="0"/>
                          <a:chExt cx="4117151" cy="4171950"/>
                        </a:xfrm>
                      </wpg:grpSpPr>
                      <pic:pic xmlns:pic="http://schemas.openxmlformats.org/drawingml/2006/picture">
                        <pic:nvPicPr>
                          <pic:cNvPr id="25" name="Picture 25"/>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60825" cy="4171950"/>
                          </a:xfrm>
                          <a:prstGeom prst="rect">
                            <a:avLst/>
                          </a:prstGeom>
                          <a:noFill/>
                          <a:ln>
                            <a:noFill/>
                          </a:ln>
                        </pic:spPr>
                      </pic:pic>
                      <wps:wsp>
                        <wps:cNvPr id="26" name="Oval 26"/>
                        <wps:cNvSpPr/>
                        <wps:spPr>
                          <a:xfrm rot="1464768">
                            <a:off x="2000250" y="3019425"/>
                            <a:ext cx="2116901" cy="71292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rot="1464768">
                            <a:off x="2457450" y="1857375"/>
                            <a:ext cx="1480185" cy="111987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8F0999D" id="Group 22" o:spid="_x0000_s1026" style="position:absolute;margin-left:67.5pt;margin-top:123pt;width:315.9pt;height:323.25pt;z-index:251683840;mso-width-relative:margin;mso-height-relative:margin" coordsize="41171,41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40608;height:41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">
                  <v:imagedata r:id="rId29" o:title=""/>
                </v:shape>
                <v:oval id="Oval 26" o:spid="_x0000_s1028" style="position:absolute;left:20002;top:30194;width:21169;height:7129;rotation:15999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" filled="f" strokecolor="red" strokeweight="1pt">
                  <v:stroke joinstyle="miter"/>
                </v:oval>
                <v:oval id="Oval 27" o:spid="_x0000_s1029" style="position:absolute;left:24574;top:18573;width:14802;height:11199;rotation:159991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" filled="f" strokecolor="red" strokeweight="1pt">
                  <v:stroke joinstyle="miter"/>
                </v:oval>
              </v:group>
            </w:pict>
          </mc:Fallback>
        </mc:AlternateContent>
      </w:r>
      <w:r>
        <w:t>Start and end point sections can then be investigated via an online satellite mapping system, to visually investigate the exact coordinates of the pumping stations situated on the generic locations provided by the safety booklet. Pumping stations are very obvious to locate through satellite mapping</w:t>
      </w:r>
      <w:r w:rsidR="0055041F">
        <w:t xml:space="preserve"> (google maps)</w:t>
      </w:r>
      <w:r>
        <w:t xml:space="preserve">, as they are placed on fuel storage sites owned by well-known fuel manufacturers, fuel storage sites have very large white storage sites onsite of which a pumping station will be situated nearby, which are again very distinctive; abnormally shaped buildings with obvious heavy and complex pipework arising from the floor into very large fuel storage containers and into the building itself. </w:t>
      </w:r>
    </w:p>
    <w:p w14:paraId="73F293F5" w14:textId="77777777" w:rsidR="0066183B" w:rsidRDefault="0066183B" w:rsidP="0066183B"/>
    <w:p w14:paraId="3C230136" w14:textId="77777777" w:rsidR="0066183B" w:rsidRDefault="0066183B" w:rsidP="0066183B"/>
    <w:p w14:paraId="25F23AFA" w14:textId="77777777" w:rsidR="0066183B" w:rsidRDefault="0066183B" w:rsidP="0066183B"/>
    <w:p w14:paraId="58CD51CD" w14:textId="77777777" w:rsidR="0066183B" w:rsidRDefault="0066183B" w:rsidP="0066183B"/>
    <w:p w14:paraId="57C7FC2A" w14:textId="77777777" w:rsidR="0066183B" w:rsidRDefault="0066183B" w:rsidP="0066183B"/>
    <w:p w14:paraId="2E21B72B" w14:textId="77777777" w:rsidR="0066183B" w:rsidRDefault="0066183B" w:rsidP="0066183B"/>
    <w:p w14:paraId="5E7CB347" w14:textId="77777777" w:rsidR="0066183B" w:rsidRDefault="0066183B" w:rsidP="0066183B"/>
    <w:p w14:paraId="70F68FA5" w14:textId="77777777" w:rsidR="0066183B" w:rsidRDefault="0066183B" w:rsidP="0066183B"/>
    <w:p w14:paraId="3DF19983" w14:textId="77777777" w:rsidR="0066183B" w:rsidRDefault="0066183B" w:rsidP="0066183B"/>
    <w:p w14:paraId="789B1812" w14:textId="77777777" w:rsidR="0066183B" w:rsidRDefault="0066183B" w:rsidP="0066183B"/>
    <w:p w14:paraId="70F75070" w14:textId="77777777" w:rsidR="0066183B" w:rsidRDefault="0066183B" w:rsidP="0066183B"/>
    <w:p w14:paraId="5AD5DA16" w14:textId="77777777" w:rsidR="0066183B" w:rsidRDefault="0066183B" w:rsidP="0066183B"/>
    <w:p w14:paraId="591C7281" w14:textId="77777777" w:rsidR="0066183B" w:rsidRDefault="0066183B" w:rsidP="0066183B"/>
    <w:p w14:paraId="3361AA03" w14:textId="77777777" w:rsidR="0066183B" w:rsidRDefault="0066183B" w:rsidP="0066183B"/>
    <w:p w14:paraId="44C40530" w14:textId="77777777" w:rsidR="0066183B" w:rsidRDefault="0066183B" w:rsidP="0066183B"/>
    <w:p w14:paraId="44825044" w14:textId="694EDD6F" w:rsidR="000463F6" w:rsidRDefault="0055041F" w:rsidP="0055041F">
      <w:pPr>
        <w:pStyle w:val="Caption"/>
      </w:pPr>
      <w:bookmarkStart w:id="93" w:name="_Toc512163512"/>
      <w:r>
        <w:t xml:space="preserve">Figure </w:t>
      </w:r>
      <w:fldSimple w:instr=" SEQ Figure \* ARABIC ">
        <w:r w:rsidR="004D4130">
          <w:rPr>
            <w:noProof/>
          </w:rPr>
          <w:t>35</w:t>
        </w:r>
      </w:fldSimple>
      <w:r>
        <w:t>- Mapping Example</w:t>
      </w:r>
      <w:bookmarkEnd w:id="93"/>
    </w:p>
    <w:p w14:paraId="2F07E2F2" w14:textId="2E77C9B7" w:rsidR="0066183B" w:rsidRDefault="0066183B" w:rsidP="0066183B">
      <w:pPr>
        <w:jc w:val="both"/>
      </w:pPr>
      <w:r>
        <w:t xml:space="preserve">This example is of the Kingsbury control centre, of which the pumping station and storage terminal can be been clearly seen in the satellite imagery. The generic location provided from the safety booklet coupled with the term ‘fuel storage facility’ is adequate information to input into a search engine that a location address will arise, this location is then inputted into a satellite mapping system and the exact location can be found by eye. </w:t>
      </w:r>
    </w:p>
    <w:p w14:paraId="5C9A35F4" w14:textId="77777777" w:rsidR="0066183B" w:rsidRDefault="0066183B" w:rsidP="0066183B"/>
    <w:p w14:paraId="2314BBE4" w14:textId="77777777" w:rsidR="0066183B" w:rsidRDefault="0066183B" w:rsidP="0066183B"/>
    <w:p w14:paraId="6D78E308" w14:textId="77777777" w:rsidR="0066183B" w:rsidRDefault="0066183B" w:rsidP="0066183B"/>
    <w:p w14:paraId="51AA9581" w14:textId="77777777" w:rsidR="0066183B" w:rsidRDefault="0066183B" w:rsidP="0066183B"/>
    <w:p w14:paraId="18364969" w14:textId="77777777" w:rsidR="0066183B" w:rsidRDefault="0066183B" w:rsidP="0066183B"/>
    <w:p w14:paraId="75AB08EC" w14:textId="77777777" w:rsidR="0066183B" w:rsidRPr="00EF7EAC" w:rsidRDefault="0066183B" w:rsidP="0066183B">
      <w:pPr>
        <w:rPr>
          <w:b/>
        </w:rPr>
      </w:pPr>
    </w:p>
    <w:p w14:paraId="3D824663" w14:textId="3DD37196" w:rsidR="0066183B" w:rsidRPr="00EF7EAC" w:rsidRDefault="000463F6" w:rsidP="00A10961">
      <w:pPr>
        <w:pStyle w:val="Heading3"/>
      </w:pPr>
      <w:bookmarkStart w:id="94" w:name="_Toc512170384"/>
      <w:r>
        <w:t>2.8.3 Mapping T</w:t>
      </w:r>
      <w:r w:rsidR="00B47B8B">
        <w:t>ools</w:t>
      </w:r>
      <w:bookmarkEnd w:id="94"/>
    </w:p>
    <w:p w14:paraId="49D31928" w14:textId="50F0B149" w:rsidR="0066183B" w:rsidRDefault="0066183B" w:rsidP="0066183B">
      <w:r>
        <w:rPr>
          <w:noProof/>
          <w:lang w:eastAsia="en-GB"/>
        </w:rPr>
        <w:drawing>
          <wp:anchor distT="0" distB="0" distL="114300" distR="114300" simplePos="0" relativeHeight="251684864" behindDoc="0" locked="0" layoutInCell="1" allowOverlap="1" wp14:anchorId="06DA8264" wp14:editId="07C8F592">
            <wp:simplePos x="0" y="0"/>
            <wp:positionH relativeFrom="column">
              <wp:posOffset>2638425</wp:posOffset>
            </wp:positionH>
            <wp:positionV relativeFrom="paragraph">
              <wp:posOffset>561975</wp:posOffset>
            </wp:positionV>
            <wp:extent cx="3579495" cy="2144395"/>
            <wp:effectExtent l="0" t="0" r="1905" b="825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579495" cy="214439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2816" behindDoc="0" locked="0" layoutInCell="1" allowOverlap="1" wp14:anchorId="4381A134" wp14:editId="5F122673">
            <wp:simplePos x="0" y="0"/>
            <wp:positionH relativeFrom="column">
              <wp:posOffset>-352425</wp:posOffset>
            </wp:positionH>
            <wp:positionV relativeFrom="paragraph">
              <wp:posOffset>514350</wp:posOffset>
            </wp:positionV>
            <wp:extent cx="2927985" cy="3200400"/>
            <wp:effectExtent l="0" t="0" r="571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27985"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t>The exact latitudinal and longitudinal coordinates of the locations are recorded. Mapping tools are then utilised to find the elevation of the start and end point of each location</w:t>
      </w:r>
      <w:r w:rsidR="00293424">
        <w:t>.</w:t>
      </w:r>
    </w:p>
    <w:p w14:paraId="42790187" w14:textId="34E37202" w:rsidR="0066183B" w:rsidRDefault="0055041F" w:rsidP="0055041F">
      <w:pPr>
        <w:pStyle w:val="Caption"/>
      </w:pPr>
      <w:bookmarkStart w:id="95" w:name="_Toc512163513"/>
      <w:r>
        <w:t xml:space="preserve">Figure </w:t>
      </w:r>
      <w:fldSimple w:instr=" SEQ Figure \* ARABIC ">
        <w:r w:rsidR="004D4130">
          <w:rPr>
            <w:noProof/>
          </w:rPr>
          <w:t>36</w:t>
        </w:r>
      </w:fldSimple>
      <w:r>
        <w:t>- Elevation Finder - Mapping Tools</w:t>
      </w:r>
      <w:bookmarkEnd w:id="95"/>
    </w:p>
    <w:p w14:paraId="373C6465" w14:textId="77777777" w:rsidR="0066183B" w:rsidRDefault="0066183B" w:rsidP="0066183B"/>
    <w:p w14:paraId="22E4540E" w14:textId="77777777" w:rsidR="0066183B" w:rsidRDefault="0066183B" w:rsidP="0066183B"/>
    <w:p w14:paraId="46F1A084" w14:textId="3A3A1BCA" w:rsidR="0066183B" w:rsidRDefault="0066183B" w:rsidP="00A10961">
      <w:pPr>
        <w:pStyle w:val="Heading3"/>
        <w:rPr>
          <w:rFonts w:asciiTheme="minorHAnsi" w:eastAsiaTheme="minorHAnsi" w:hAnsiTheme="minorHAnsi" w:cstheme="minorBidi"/>
          <w:color w:val="auto"/>
          <w:sz w:val="22"/>
          <w:szCs w:val="22"/>
        </w:rPr>
      </w:pPr>
    </w:p>
    <w:p w14:paraId="6248E35B" w14:textId="5D16B006" w:rsidR="0055041F" w:rsidRPr="0055041F" w:rsidRDefault="0055041F" w:rsidP="0055041F">
      <w:pPr>
        <w:pStyle w:val="Caption"/>
      </w:pPr>
      <w:bookmarkStart w:id="96" w:name="_Toc512163514"/>
      <w:r>
        <w:t xml:space="preserve">Figure </w:t>
      </w:r>
      <w:fldSimple w:instr=" SEQ Figure \* ARABIC ">
        <w:r w:rsidR="004D4130">
          <w:rPr>
            <w:noProof/>
          </w:rPr>
          <w:t>37</w:t>
        </w:r>
      </w:fldSimple>
      <w:r>
        <w:t>- Google Maps Image of Valero Energy</w:t>
      </w:r>
      <w:bookmarkEnd w:id="96"/>
    </w:p>
    <w:p w14:paraId="3EA7C7C9" w14:textId="6EB28D72" w:rsidR="0066183B" w:rsidRPr="00EF7EAC" w:rsidRDefault="00B47B8B" w:rsidP="00A10961">
      <w:pPr>
        <w:pStyle w:val="Heading3"/>
      </w:pPr>
      <w:bookmarkStart w:id="97" w:name="_Toc512170385"/>
      <w:r>
        <w:t xml:space="preserve">2.8.4 </w:t>
      </w:r>
      <w:r w:rsidR="000463F6">
        <w:t>Length of P</w:t>
      </w:r>
      <w:r w:rsidR="0066183B" w:rsidRPr="00EF7EAC">
        <w:t>ipeline:</w:t>
      </w:r>
      <w:bookmarkEnd w:id="97"/>
    </w:p>
    <w:p w14:paraId="45A85012" w14:textId="77777777" w:rsidR="0066183B" w:rsidRDefault="0066183B" w:rsidP="00293424">
      <w:pPr>
        <w:jc w:val="both"/>
      </w:pPr>
      <w:r>
        <w:t xml:space="preserve">The approximate length of the pipeline could be calculated by plotting the start and end point of each subsection of pipeline and measuring the linear distance between each </w:t>
      </w:r>
      <w:r w:rsidRPr="00EF7EAC">
        <w:t xml:space="preserve">point. The pipeline length is assumed to run as linear as possible as it is routed underground, more complex modelling of the pipeline would be impossible due to the limited information available. </w:t>
      </w:r>
    </w:p>
    <w:p w14:paraId="6514AB83" w14:textId="77777777" w:rsidR="0066183B" w:rsidRDefault="0066183B" w:rsidP="0066183B"/>
    <w:p w14:paraId="6504ACC9" w14:textId="77777777" w:rsidR="0066183B" w:rsidRDefault="0066183B" w:rsidP="0066183B"/>
    <w:p w14:paraId="7F657FF2" w14:textId="77777777" w:rsidR="0066183B" w:rsidRDefault="0066183B" w:rsidP="0066183B"/>
    <w:p w14:paraId="73EA5A73" w14:textId="77777777" w:rsidR="0066183B" w:rsidRDefault="0066183B" w:rsidP="0066183B"/>
    <w:p w14:paraId="009CF195" w14:textId="77777777" w:rsidR="0066183B" w:rsidRDefault="0066183B" w:rsidP="0066183B"/>
    <w:p w14:paraId="1FEC81BA" w14:textId="77777777" w:rsidR="0066183B" w:rsidRDefault="0066183B" w:rsidP="0066183B"/>
    <w:p w14:paraId="4F397092" w14:textId="77777777" w:rsidR="0066183B" w:rsidRDefault="0066183B" w:rsidP="0066183B"/>
    <w:p w14:paraId="69A078A0" w14:textId="2D41C44A" w:rsidR="0066183B" w:rsidRDefault="0066183B" w:rsidP="0066183B"/>
    <w:p w14:paraId="4F142073" w14:textId="77777777" w:rsidR="00B47B8B" w:rsidRDefault="00B47B8B" w:rsidP="0066183B"/>
    <w:p w14:paraId="4C4083B7" w14:textId="77777777" w:rsidR="0066183B" w:rsidRDefault="0066183B" w:rsidP="0066183B"/>
    <w:p w14:paraId="6209EB67" w14:textId="77777777" w:rsidR="0066183B" w:rsidRDefault="0066183B" w:rsidP="0066183B"/>
    <w:p w14:paraId="3198CC26" w14:textId="52BF9FA8" w:rsidR="0066183B" w:rsidRDefault="0066183B" w:rsidP="00B47B8B">
      <w:pPr>
        <w:pStyle w:val="Heading2"/>
      </w:pPr>
    </w:p>
    <w:p w14:paraId="1C5CC4B4" w14:textId="77777777" w:rsidR="00B47B8B" w:rsidRPr="00B47B8B" w:rsidRDefault="00B47B8B" w:rsidP="00B47B8B">
      <w:pPr>
        <w:rPr>
          <w:lang w:val="en-US"/>
        </w:rPr>
      </w:pPr>
    </w:p>
    <w:p w14:paraId="411B635C" w14:textId="6CFA7A8A" w:rsidR="00B47B8B" w:rsidRPr="00B47B8B" w:rsidRDefault="00B47B8B" w:rsidP="000463F6">
      <w:pPr>
        <w:pStyle w:val="Heading2"/>
      </w:pPr>
      <w:bookmarkStart w:id="98" w:name="_Toc512170386"/>
      <w:r>
        <w:t xml:space="preserve">3.0 </w:t>
      </w:r>
      <w:r w:rsidR="0066183B">
        <w:t>Results</w:t>
      </w:r>
      <w:bookmarkEnd w:id="98"/>
    </w:p>
    <w:p w14:paraId="23E78453" w14:textId="0F73B1B2" w:rsidR="0066183B" w:rsidRPr="001E52A3" w:rsidRDefault="00B47B8B" w:rsidP="00A10961">
      <w:pPr>
        <w:pStyle w:val="Heading3"/>
      </w:pPr>
      <w:bookmarkStart w:id="99" w:name="_Toc512170387"/>
      <w:r>
        <w:t xml:space="preserve">3.1 </w:t>
      </w:r>
      <w:r w:rsidR="0066183B" w:rsidRPr="001E52A3">
        <w:t>Excel Wo</w:t>
      </w:r>
      <w:r w:rsidR="000463F6">
        <w:t>rkbook of Collected D</w:t>
      </w:r>
      <w:r w:rsidR="0066183B" w:rsidRPr="001E52A3">
        <w:t>ata</w:t>
      </w:r>
      <w:bookmarkEnd w:id="99"/>
    </w:p>
    <w:p w14:paraId="75481EA1" w14:textId="77777777" w:rsidR="000463F6" w:rsidRDefault="000463F6" w:rsidP="0066183B"/>
    <w:p w14:paraId="03CC2605" w14:textId="603BE835" w:rsidR="0066183B" w:rsidRDefault="0066183B" w:rsidP="0066183B">
      <w:r>
        <w:t>From here, enough information can be found to map a major section of pipeline in excel. The subsection pipelines addresses are described below:</w:t>
      </w:r>
    </w:p>
    <w:p w14:paraId="49DB3454" w14:textId="77777777" w:rsidR="0066183B" w:rsidRDefault="0066183B" w:rsidP="0066183B"/>
    <w:tbl>
      <w:tblPr>
        <w:tblStyle w:val="TableGrid"/>
        <w:tblW w:w="9180" w:type="dxa"/>
        <w:tblLook w:val="04A0" w:firstRow="1" w:lastRow="0" w:firstColumn="1" w:lastColumn="0" w:noHBand="0" w:noVBand="1"/>
      </w:tblPr>
      <w:tblGrid>
        <w:gridCol w:w="1564"/>
        <w:gridCol w:w="3678"/>
        <w:gridCol w:w="2851"/>
        <w:gridCol w:w="1087"/>
      </w:tblGrid>
      <w:tr w:rsidR="0066183B" w:rsidRPr="007601FC" w14:paraId="402944A0" w14:textId="77777777" w:rsidTr="00AF3834">
        <w:trPr>
          <w:trHeight w:val="315"/>
        </w:trPr>
        <w:tc>
          <w:tcPr>
            <w:tcW w:w="1564" w:type="dxa"/>
            <w:noWrap/>
            <w:hideMark/>
          </w:tcPr>
          <w:p w14:paraId="7973624A" w14:textId="77777777" w:rsidR="0066183B" w:rsidRPr="007601FC" w:rsidRDefault="0066183B" w:rsidP="00AF3834">
            <w:pPr>
              <w:rPr>
                <w:b/>
                <w:bCs/>
              </w:rPr>
            </w:pPr>
            <w:r w:rsidRPr="007601FC">
              <w:rPr>
                <w:b/>
                <w:bCs/>
              </w:rPr>
              <w:t xml:space="preserve">Section of Pipeline </w:t>
            </w:r>
          </w:p>
        </w:tc>
        <w:tc>
          <w:tcPr>
            <w:tcW w:w="3678" w:type="dxa"/>
            <w:noWrap/>
            <w:hideMark/>
          </w:tcPr>
          <w:p w14:paraId="5A8EA0AD" w14:textId="77777777" w:rsidR="0066183B" w:rsidRPr="007601FC" w:rsidRDefault="0066183B" w:rsidP="00AF3834">
            <w:pPr>
              <w:rPr>
                <w:b/>
                <w:bCs/>
              </w:rPr>
            </w:pPr>
            <w:r w:rsidRPr="007601FC">
              <w:rPr>
                <w:b/>
                <w:bCs/>
              </w:rPr>
              <w:t xml:space="preserve">Address Starting Point </w:t>
            </w:r>
          </w:p>
        </w:tc>
        <w:tc>
          <w:tcPr>
            <w:tcW w:w="2851" w:type="dxa"/>
            <w:noWrap/>
            <w:hideMark/>
          </w:tcPr>
          <w:p w14:paraId="2CB6E6FD" w14:textId="77777777" w:rsidR="0066183B" w:rsidRPr="007601FC" w:rsidRDefault="0066183B" w:rsidP="00AF3834">
            <w:pPr>
              <w:rPr>
                <w:b/>
                <w:bCs/>
              </w:rPr>
            </w:pPr>
            <w:r w:rsidRPr="007601FC">
              <w:rPr>
                <w:b/>
                <w:bCs/>
              </w:rPr>
              <w:t xml:space="preserve">End Point </w:t>
            </w:r>
          </w:p>
        </w:tc>
        <w:tc>
          <w:tcPr>
            <w:tcW w:w="1087" w:type="dxa"/>
            <w:noWrap/>
            <w:hideMark/>
          </w:tcPr>
          <w:p w14:paraId="7FC83F17" w14:textId="77777777" w:rsidR="0066183B" w:rsidRPr="007601FC" w:rsidRDefault="0066183B" w:rsidP="00AF3834">
            <w:pPr>
              <w:rPr>
                <w:b/>
                <w:bCs/>
              </w:rPr>
            </w:pPr>
            <w:r w:rsidRPr="007601FC">
              <w:rPr>
                <w:b/>
                <w:bCs/>
              </w:rPr>
              <w:t xml:space="preserve">Pipeline Company </w:t>
            </w:r>
          </w:p>
        </w:tc>
      </w:tr>
      <w:tr w:rsidR="0066183B" w:rsidRPr="007601FC" w14:paraId="31010068" w14:textId="77777777" w:rsidTr="00AF3834">
        <w:trPr>
          <w:trHeight w:val="315"/>
        </w:trPr>
        <w:tc>
          <w:tcPr>
            <w:tcW w:w="1564" w:type="dxa"/>
            <w:noWrap/>
            <w:hideMark/>
          </w:tcPr>
          <w:p w14:paraId="0A3A7DED" w14:textId="77777777" w:rsidR="0066183B" w:rsidRPr="007601FC" w:rsidRDefault="0066183B" w:rsidP="00AF3834">
            <w:proofErr w:type="spellStart"/>
            <w:r w:rsidRPr="007601FC">
              <w:t>Stanlow</w:t>
            </w:r>
            <w:proofErr w:type="spellEnd"/>
            <w:r w:rsidRPr="007601FC">
              <w:t>- Kingsbury Storage Terminal</w:t>
            </w:r>
          </w:p>
        </w:tc>
        <w:tc>
          <w:tcPr>
            <w:tcW w:w="3678" w:type="dxa"/>
            <w:noWrap/>
            <w:hideMark/>
          </w:tcPr>
          <w:p w14:paraId="00FDB1BC" w14:textId="77777777" w:rsidR="0066183B" w:rsidRPr="007601FC" w:rsidRDefault="0066183B" w:rsidP="00AF3834">
            <w:r w:rsidRPr="007601FC">
              <w:t xml:space="preserve">Mersey Pump Station Mill Lane, Little </w:t>
            </w:r>
            <w:proofErr w:type="spellStart"/>
            <w:r w:rsidRPr="007601FC">
              <w:t>Stanney</w:t>
            </w:r>
            <w:proofErr w:type="spellEnd"/>
            <w:r w:rsidRPr="007601FC">
              <w:t> </w:t>
            </w:r>
            <w:proofErr w:type="spellStart"/>
            <w:r w:rsidRPr="007601FC">
              <w:t>Nr</w:t>
            </w:r>
            <w:proofErr w:type="spellEnd"/>
            <w:r w:rsidRPr="007601FC">
              <w:t xml:space="preserve"> Chester Cheshire CH2 4HY</w:t>
            </w:r>
          </w:p>
        </w:tc>
        <w:tc>
          <w:tcPr>
            <w:tcW w:w="2851" w:type="dxa"/>
            <w:noWrap/>
            <w:hideMark/>
          </w:tcPr>
          <w:p w14:paraId="1F983B76" w14:textId="77777777" w:rsidR="0066183B" w:rsidRPr="007601FC" w:rsidRDefault="0066183B" w:rsidP="00AF3834">
            <w:r w:rsidRPr="007601FC">
              <w:t xml:space="preserve">Kingsbury Control Centre Trinity Road Kingsbury </w:t>
            </w:r>
            <w:proofErr w:type="spellStart"/>
            <w:r w:rsidRPr="007601FC">
              <w:t>Nr</w:t>
            </w:r>
            <w:proofErr w:type="spellEnd"/>
            <w:r w:rsidRPr="007601FC">
              <w:t xml:space="preserve"> Tamworth Staffordshire B78 2EE UK</w:t>
            </w:r>
          </w:p>
        </w:tc>
        <w:tc>
          <w:tcPr>
            <w:tcW w:w="1087" w:type="dxa"/>
            <w:noWrap/>
            <w:hideMark/>
          </w:tcPr>
          <w:p w14:paraId="2E2DE042" w14:textId="77777777" w:rsidR="0066183B" w:rsidRPr="007601FC" w:rsidRDefault="0066183B" w:rsidP="00AF3834">
            <w:r w:rsidRPr="007601FC">
              <w:t>BPA</w:t>
            </w:r>
          </w:p>
        </w:tc>
      </w:tr>
      <w:tr w:rsidR="0066183B" w:rsidRPr="007601FC" w14:paraId="618D06C7" w14:textId="77777777" w:rsidTr="00AF3834">
        <w:trPr>
          <w:trHeight w:val="315"/>
        </w:trPr>
        <w:tc>
          <w:tcPr>
            <w:tcW w:w="1564" w:type="dxa"/>
            <w:noWrap/>
            <w:hideMark/>
          </w:tcPr>
          <w:p w14:paraId="0E796F5D" w14:textId="77777777" w:rsidR="0066183B" w:rsidRPr="007601FC" w:rsidRDefault="0066183B" w:rsidP="00AF3834">
            <w:r w:rsidRPr="007601FC">
              <w:t xml:space="preserve">Kingsbury - </w:t>
            </w:r>
            <w:proofErr w:type="spellStart"/>
            <w:r w:rsidRPr="007601FC">
              <w:t>B</w:t>
            </w:r>
            <w:r>
              <w:t>r</w:t>
            </w:r>
            <w:r w:rsidRPr="007601FC">
              <w:t>uncefield</w:t>
            </w:r>
            <w:proofErr w:type="spellEnd"/>
            <w:r w:rsidRPr="007601FC">
              <w:t xml:space="preserve"> 1</w:t>
            </w:r>
          </w:p>
        </w:tc>
        <w:tc>
          <w:tcPr>
            <w:tcW w:w="3678" w:type="dxa"/>
            <w:noWrap/>
            <w:hideMark/>
          </w:tcPr>
          <w:p w14:paraId="63B1E8E2" w14:textId="77777777" w:rsidR="0066183B" w:rsidRPr="007601FC" w:rsidRDefault="0066183B" w:rsidP="00AF3834">
            <w:r w:rsidRPr="007601FC">
              <w:t xml:space="preserve">Kingsbury Control Centre Trinity Road Kingsbury </w:t>
            </w:r>
            <w:proofErr w:type="spellStart"/>
            <w:r w:rsidRPr="007601FC">
              <w:t>Nr</w:t>
            </w:r>
            <w:proofErr w:type="spellEnd"/>
            <w:r w:rsidRPr="007601FC">
              <w:t xml:space="preserve"> Tamworth Staffordshire B78 2EE UK</w:t>
            </w:r>
          </w:p>
        </w:tc>
        <w:tc>
          <w:tcPr>
            <w:tcW w:w="2851" w:type="dxa"/>
            <w:noWrap/>
            <w:hideMark/>
          </w:tcPr>
          <w:p w14:paraId="3B402119" w14:textId="77777777" w:rsidR="0066183B" w:rsidRPr="007601FC" w:rsidRDefault="0066183B" w:rsidP="00AF3834">
            <w:r w:rsidRPr="007601FC">
              <w:t xml:space="preserve"> </w:t>
            </w:r>
            <w:proofErr w:type="spellStart"/>
            <w:r w:rsidRPr="007601FC">
              <w:t>Bruncefield</w:t>
            </w:r>
            <w:proofErr w:type="spellEnd"/>
            <w:r w:rsidRPr="007601FC">
              <w:t xml:space="preserve"> 15-17 St James' Mill Rd, Northampton NN5 5JW</w:t>
            </w:r>
          </w:p>
        </w:tc>
        <w:tc>
          <w:tcPr>
            <w:tcW w:w="1087" w:type="dxa"/>
            <w:noWrap/>
            <w:hideMark/>
          </w:tcPr>
          <w:p w14:paraId="264288F6" w14:textId="77777777" w:rsidR="0066183B" w:rsidRPr="007601FC" w:rsidRDefault="0066183B" w:rsidP="00AF3834">
            <w:r w:rsidRPr="007601FC">
              <w:t>BPA</w:t>
            </w:r>
          </w:p>
        </w:tc>
      </w:tr>
      <w:tr w:rsidR="0066183B" w:rsidRPr="007601FC" w14:paraId="37000700" w14:textId="77777777" w:rsidTr="00AF3834">
        <w:trPr>
          <w:trHeight w:val="315"/>
        </w:trPr>
        <w:tc>
          <w:tcPr>
            <w:tcW w:w="1564" w:type="dxa"/>
            <w:noWrap/>
            <w:hideMark/>
          </w:tcPr>
          <w:p w14:paraId="7A49F015" w14:textId="46FBA8C3" w:rsidR="0066183B" w:rsidRPr="007601FC" w:rsidRDefault="0066183B" w:rsidP="00AF3834">
            <w:r w:rsidRPr="007601FC">
              <w:t xml:space="preserve">Kingsbury - </w:t>
            </w:r>
            <w:proofErr w:type="spellStart"/>
            <w:r w:rsidRPr="007601FC">
              <w:t>B</w:t>
            </w:r>
            <w:r w:rsidR="00CC7C1A">
              <w:t>r</w:t>
            </w:r>
            <w:r w:rsidRPr="007601FC">
              <w:t>uncefield</w:t>
            </w:r>
            <w:proofErr w:type="spellEnd"/>
            <w:r w:rsidRPr="007601FC">
              <w:t xml:space="preserve"> 2</w:t>
            </w:r>
          </w:p>
        </w:tc>
        <w:tc>
          <w:tcPr>
            <w:tcW w:w="3678" w:type="dxa"/>
            <w:noWrap/>
            <w:hideMark/>
          </w:tcPr>
          <w:p w14:paraId="018C5623" w14:textId="77777777" w:rsidR="0066183B" w:rsidRPr="007601FC" w:rsidRDefault="0066183B" w:rsidP="00AF3834">
            <w:r w:rsidRPr="007601FC">
              <w:t xml:space="preserve">Kingsbury Control Centre Trinity Road Kingsbury </w:t>
            </w:r>
            <w:proofErr w:type="spellStart"/>
            <w:r w:rsidRPr="007601FC">
              <w:t>Nr</w:t>
            </w:r>
            <w:proofErr w:type="spellEnd"/>
            <w:r w:rsidRPr="007601FC">
              <w:t xml:space="preserve"> Tamworth Staffordshire B78 2EE UK</w:t>
            </w:r>
          </w:p>
        </w:tc>
        <w:tc>
          <w:tcPr>
            <w:tcW w:w="2851" w:type="dxa"/>
            <w:noWrap/>
            <w:hideMark/>
          </w:tcPr>
          <w:p w14:paraId="7FD11D9B" w14:textId="77777777" w:rsidR="0066183B" w:rsidRPr="007601FC" w:rsidRDefault="0066183B" w:rsidP="00AF3834">
            <w:r w:rsidRPr="007601FC">
              <w:t xml:space="preserve"> </w:t>
            </w:r>
            <w:proofErr w:type="spellStart"/>
            <w:r w:rsidRPr="007601FC">
              <w:t>Bruncefield</w:t>
            </w:r>
            <w:proofErr w:type="spellEnd"/>
            <w:r w:rsidRPr="007601FC">
              <w:t xml:space="preserve"> 15-17 St James' Mill Rd, Northampton NN5 5JW</w:t>
            </w:r>
          </w:p>
        </w:tc>
        <w:tc>
          <w:tcPr>
            <w:tcW w:w="1087" w:type="dxa"/>
            <w:noWrap/>
            <w:hideMark/>
          </w:tcPr>
          <w:p w14:paraId="1469B98D" w14:textId="77777777" w:rsidR="0066183B" w:rsidRPr="007601FC" w:rsidRDefault="0066183B" w:rsidP="00AF3834">
            <w:r w:rsidRPr="007601FC">
              <w:t>BPA</w:t>
            </w:r>
          </w:p>
        </w:tc>
      </w:tr>
      <w:tr w:rsidR="0066183B" w:rsidRPr="007601FC" w14:paraId="2BCCFB17" w14:textId="77777777" w:rsidTr="00AF3834">
        <w:trPr>
          <w:trHeight w:val="315"/>
        </w:trPr>
        <w:tc>
          <w:tcPr>
            <w:tcW w:w="1564" w:type="dxa"/>
            <w:noWrap/>
            <w:hideMark/>
          </w:tcPr>
          <w:p w14:paraId="17196E5C" w14:textId="77777777" w:rsidR="0066183B" w:rsidRPr="007601FC" w:rsidRDefault="0066183B" w:rsidP="00AF3834">
            <w:proofErr w:type="spellStart"/>
            <w:r w:rsidRPr="007601FC">
              <w:t>B</w:t>
            </w:r>
            <w:r>
              <w:t>r</w:t>
            </w:r>
            <w:r w:rsidRPr="007601FC">
              <w:t>uncefield</w:t>
            </w:r>
            <w:proofErr w:type="spellEnd"/>
            <w:r w:rsidRPr="007601FC">
              <w:t xml:space="preserve"> - Thames</w:t>
            </w:r>
          </w:p>
        </w:tc>
        <w:tc>
          <w:tcPr>
            <w:tcW w:w="3678" w:type="dxa"/>
            <w:noWrap/>
            <w:hideMark/>
          </w:tcPr>
          <w:p w14:paraId="45AB6D5A" w14:textId="77777777" w:rsidR="0066183B" w:rsidRPr="007601FC" w:rsidRDefault="0066183B" w:rsidP="00AF3834">
            <w:proofErr w:type="spellStart"/>
            <w:r w:rsidRPr="007601FC">
              <w:t>Bruncefield</w:t>
            </w:r>
            <w:proofErr w:type="spellEnd"/>
            <w:r w:rsidRPr="007601FC">
              <w:t xml:space="preserve"> 15-17 St James' Mill Rd, Northampton NN5 5JW</w:t>
            </w:r>
          </w:p>
        </w:tc>
        <w:tc>
          <w:tcPr>
            <w:tcW w:w="2851" w:type="dxa"/>
            <w:noWrap/>
            <w:hideMark/>
          </w:tcPr>
          <w:p w14:paraId="5C8EFCCC" w14:textId="77777777" w:rsidR="0066183B" w:rsidRPr="007601FC" w:rsidRDefault="0066183B" w:rsidP="00AF3834">
            <w:r w:rsidRPr="007601FC">
              <w:t xml:space="preserve">The </w:t>
            </w:r>
            <w:proofErr w:type="spellStart"/>
            <w:r w:rsidRPr="007601FC">
              <w:t>Manorway</w:t>
            </w:r>
            <w:proofErr w:type="spellEnd"/>
            <w:r w:rsidRPr="007601FC">
              <w:t xml:space="preserve">, </w:t>
            </w:r>
            <w:proofErr w:type="spellStart"/>
            <w:r w:rsidRPr="007601FC">
              <w:t>Corringham</w:t>
            </w:r>
            <w:proofErr w:type="spellEnd"/>
            <w:r w:rsidRPr="007601FC">
              <w:t>, Stanford-le-Hope SS17 9LQ</w:t>
            </w:r>
          </w:p>
        </w:tc>
        <w:tc>
          <w:tcPr>
            <w:tcW w:w="1087" w:type="dxa"/>
            <w:noWrap/>
            <w:hideMark/>
          </w:tcPr>
          <w:p w14:paraId="7484F58C" w14:textId="77777777" w:rsidR="0066183B" w:rsidRPr="007601FC" w:rsidRDefault="0066183B" w:rsidP="00AF3834">
            <w:r w:rsidRPr="007601FC">
              <w:t>BPA</w:t>
            </w:r>
          </w:p>
        </w:tc>
      </w:tr>
      <w:tr w:rsidR="0066183B" w:rsidRPr="007601FC" w14:paraId="12BA2C8E" w14:textId="77777777" w:rsidTr="00AF3834">
        <w:trPr>
          <w:trHeight w:val="315"/>
        </w:trPr>
        <w:tc>
          <w:tcPr>
            <w:tcW w:w="1564" w:type="dxa"/>
            <w:noWrap/>
            <w:hideMark/>
          </w:tcPr>
          <w:p w14:paraId="71C96550" w14:textId="3F861FA0" w:rsidR="0066183B" w:rsidRPr="007601FC" w:rsidRDefault="0066183B" w:rsidP="00AF3834">
            <w:proofErr w:type="spellStart"/>
            <w:r w:rsidRPr="007601FC">
              <w:t>B</w:t>
            </w:r>
            <w:r w:rsidR="00CC7C1A">
              <w:t>r</w:t>
            </w:r>
            <w:r w:rsidRPr="007601FC">
              <w:t>uncefield</w:t>
            </w:r>
            <w:proofErr w:type="spellEnd"/>
            <w:r w:rsidRPr="007601FC">
              <w:t xml:space="preserve"> - Heathrow 1</w:t>
            </w:r>
          </w:p>
        </w:tc>
        <w:tc>
          <w:tcPr>
            <w:tcW w:w="3678" w:type="dxa"/>
            <w:noWrap/>
            <w:hideMark/>
          </w:tcPr>
          <w:p w14:paraId="5640A499" w14:textId="77777777" w:rsidR="0066183B" w:rsidRPr="007601FC" w:rsidRDefault="0066183B" w:rsidP="00AF3834">
            <w:proofErr w:type="spellStart"/>
            <w:r w:rsidRPr="007601FC">
              <w:t>Bruncefield</w:t>
            </w:r>
            <w:proofErr w:type="spellEnd"/>
            <w:r w:rsidRPr="007601FC">
              <w:t xml:space="preserve"> 15-17 St James' Mill Rd, Northampton NN5 5JW</w:t>
            </w:r>
          </w:p>
        </w:tc>
        <w:tc>
          <w:tcPr>
            <w:tcW w:w="2851" w:type="dxa"/>
            <w:noWrap/>
            <w:hideMark/>
          </w:tcPr>
          <w:p w14:paraId="08F76936" w14:textId="77777777" w:rsidR="0066183B" w:rsidRPr="007601FC" w:rsidRDefault="0066183B" w:rsidP="00AF3834">
            <w:r w:rsidRPr="007601FC">
              <w:t xml:space="preserve">West London Terminal, </w:t>
            </w:r>
            <w:proofErr w:type="spellStart"/>
            <w:r w:rsidRPr="007601FC">
              <w:t>Bedfont</w:t>
            </w:r>
            <w:proofErr w:type="spellEnd"/>
            <w:r w:rsidRPr="007601FC">
              <w:t xml:space="preserve"> Rd, Staines-upon-Thames, Stanwell, Staines TW19 7LZ</w:t>
            </w:r>
          </w:p>
        </w:tc>
        <w:tc>
          <w:tcPr>
            <w:tcW w:w="1087" w:type="dxa"/>
            <w:noWrap/>
            <w:hideMark/>
          </w:tcPr>
          <w:p w14:paraId="168BF81D" w14:textId="77777777" w:rsidR="0066183B" w:rsidRPr="007601FC" w:rsidRDefault="0066183B" w:rsidP="00AF3834">
            <w:r w:rsidRPr="007601FC">
              <w:t>BPA</w:t>
            </w:r>
          </w:p>
        </w:tc>
      </w:tr>
      <w:tr w:rsidR="0066183B" w:rsidRPr="007601FC" w14:paraId="60BB0ADB" w14:textId="77777777" w:rsidTr="00AF3834">
        <w:trPr>
          <w:trHeight w:val="315"/>
        </w:trPr>
        <w:tc>
          <w:tcPr>
            <w:tcW w:w="1564" w:type="dxa"/>
            <w:noWrap/>
            <w:hideMark/>
          </w:tcPr>
          <w:p w14:paraId="0B4C0A06" w14:textId="77777777" w:rsidR="0066183B" w:rsidRPr="007601FC" w:rsidRDefault="0066183B" w:rsidP="00AF3834">
            <w:proofErr w:type="spellStart"/>
            <w:r w:rsidRPr="007601FC">
              <w:t>B</w:t>
            </w:r>
            <w:r>
              <w:t>r</w:t>
            </w:r>
            <w:r w:rsidRPr="007601FC">
              <w:t>uncefield</w:t>
            </w:r>
            <w:proofErr w:type="spellEnd"/>
            <w:r w:rsidRPr="007601FC">
              <w:t xml:space="preserve"> - Heathrow 2</w:t>
            </w:r>
          </w:p>
        </w:tc>
        <w:tc>
          <w:tcPr>
            <w:tcW w:w="3678" w:type="dxa"/>
            <w:noWrap/>
            <w:hideMark/>
          </w:tcPr>
          <w:p w14:paraId="7F2931C3" w14:textId="77777777" w:rsidR="0066183B" w:rsidRPr="007601FC" w:rsidRDefault="0066183B" w:rsidP="00AF3834">
            <w:proofErr w:type="spellStart"/>
            <w:r w:rsidRPr="007601FC">
              <w:t>Bruncefield</w:t>
            </w:r>
            <w:proofErr w:type="spellEnd"/>
            <w:r w:rsidRPr="007601FC">
              <w:t xml:space="preserve"> 15-17 St James' Mill Rd, Northampton NN5 5JW</w:t>
            </w:r>
          </w:p>
        </w:tc>
        <w:tc>
          <w:tcPr>
            <w:tcW w:w="2851" w:type="dxa"/>
            <w:noWrap/>
            <w:hideMark/>
          </w:tcPr>
          <w:p w14:paraId="6A66FEC6" w14:textId="77777777" w:rsidR="0066183B" w:rsidRPr="007601FC" w:rsidRDefault="0066183B" w:rsidP="00AF3834">
            <w:r w:rsidRPr="007601FC">
              <w:t xml:space="preserve">West London Terminal, </w:t>
            </w:r>
            <w:proofErr w:type="spellStart"/>
            <w:r w:rsidRPr="007601FC">
              <w:t>Bedfont</w:t>
            </w:r>
            <w:proofErr w:type="spellEnd"/>
            <w:r w:rsidRPr="007601FC">
              <w:t xml:space="preserve"> Rd, Staines-upon-Thames, Stanwell, Staines TW19 7LZ</w:t>
            </w:r>
          </w:p>
        </w:tc>
        <w:tc>
          <w:tcPr>
            <w:tcW w:w="1087" w:type="dxa"/>
            <w:noWrap/>
            <w:hideMark/>
          </w:tcPr>
          <w:p w14:paraId="0C48D25E" w14:textId="77777777" w:rsidR="0066183B" w:rsidRPr="007601FC" w:rsidRDefault="0066183B" w:rsidP="00AF3834">
            <w:r w:rsidRPr="007601FC">
              <w:t>BPA</w:t>
            </w:r>
          </w:p>
        </w:tc>
      </w:tr>
      <w:tr w:rsidR="0066183B" w:rsidRPr="007601FC" w14:paraId="306C8460" w14:textId="77777777" w:rsidTr="00AF3834">
        <w:trPr>
          <w:trHeight w:val="315"/>
        </w:trPr>
        <w:tc>
          <w:tcPr>
            <w:tcW w:w="1564" w:type="dxa"/>
            <w:noWrap/>
            <w:hideMark/>
          </w:tcPr>
          <w:p w14:paraId="029C61EF" w14:textId="77777777" w:rsidR="0066183B" w:rsidRPr="007601FC" w:rsidRDefault="0066183B" w:rsidP="00AF3834">
            <w:r w:rsidRPr="007601FC">
              <w:t>Heathrow - Walton</w:t>
            </w:r>
          </w:p>
        </w:tc>
        <w:tc>
          <w:tcPr>
            <w:tcW w:w="3678" w:type="dxa"/>
            <w:noWrap/>
            <w:hideMark/>
          </w:tcPr>
          <w:p w14:paraId="4465B04B" w14:textId="49576DF7" w:rsidR="0066183B" w:rsidRPr="007601FC" w:rsidRDefault="00CC7C1A" w:rsidP="00AF3834">
            <w:r>
              <w:t xml:space="preserve">West London Terminal, </w:t>
            </w:r>
            <w:proofErr w:type="spellStart"/>
            <w:r>
              <w:t>Bedfont</w:t>
            </w:r>
            <w:proofErr w:type="spellEnd"/>
            <w:r w:rsidR="0066183B" w:rsidRPr="007601FC">
              <w:t xml:space="preserve"> Rd, Staines-upon-Thames, Stanwell, Staines TW19 7LZ</w:t>
            </w:r>
          </w:p>
        </w:tc>
        <w:tc>
          <w:tcPr>
            <w:tcW w:w="2851" w:type="dxa"/>
            <w:noWrap/>
            <w:hideMark/>
          </w:tcPr>
          <w:p w14:paraId="0C28F602" w14:textId="77777777" w:rsidR="0066183B" w:rsidRPr="007601FC" w:rsidRDefault="0066183B" w:rsidP="00AF3834">
            <w:r w:rsidRPr="007601FC">
              <w:t>The Towpath Waterside Drive, Walton-On-Thames, Surrey, KT12 2JB</w:t>
            </w:r>
          </w:p>
        </w:tc>
        <w:tc>
          <w:tcPr>
            <w:tcW w:w="1087" w:type="dxa"/>
            <w:noWrap/>
            <w:hideMark/>
          </w:tcPr>
          <w:p w14:paraId="1A725D28" w14:textId="77777777" w:rsidR="0066183B" w:rsidRPr="007601FC" w:rsidRDefault="0066183B" w:rsidP="00AF3834">
            <w:r w:rsidRPr="007601FC">
              <w:t>BPA</w:t>
            </w:r>
          </w:p>
        </w:tc>
      </w:tr>
      <w:tr w:rsidR="0066183B" w:rsidRPr="007601FC" w14:paraId="5369F929" w14:textId="77777777" w:rsidTr="00AF3834">
        <w:trPr>
          <w:trHeight w:val="315"/>
        </w:trPr>
        <w:tc>
          <w:tcPr>
            <w:tcW w:w="1564" w:type="dxa"/>
            <w:noWrap/>
            <w:hideMark/>
          </w:tcPr>
          <w:p w14:paraId="4E1F1D3B" w14:textId="77777777" w:rsidR="0066183B" w:rsidRPr="007601FC" w:rsidRDefault="0066183B" w:rsidP="00AF3834">
            <w:r w:rsidRPr="007601FC">
              <w:t xml:space="preserve">Walton - Gatwick </w:t>
            </w:r>
          </w:p>
        </w:tc>
        <w:tc>
          <w:tcPr>
            <w:tcW w:w="3678" w:type="dxa"/>
            <w:noWrap/>
            <w:hideMark/>
          </w:tcPr>
          <w:p w14:paraId="1AB14FC8" w14:textId="77777777" w:rsidR="0066183B" w:rsidRPr="007601FC" w:rsidRDefault="0066183B" w:rsidP="00AF3834">
            <w:r w:rsidRPr="007601FC">
              <w:t>The Towpath Waterside Drive, Walton-On-Thames, Surrey, KT12 2JB</w:t>
            </w:r>
          </w:p>
        </w:tc>
        <w:tc>
          <w:tcPr>
            <w:tcW w:w="2851" w:type="dxa"/>
            <w:noWrap/>
            <w:hideMark/>
          </w:tcPr>
          <w:p w14:paraId="1F4E5BFD" w14:textId="77777777" w:rsidR="0066183B" w:rsidRPr="007601FC" w:rsidRDefault="0066183B" w:rsidP="00AF3834">
            <w:r w:rsidRPr="007601FC">
              <w:t xml:space="preserve">London Gatwick Airport, Perimeter Rd N, </w:t>
            </w:r>
            <w:proofErr w:type="spellStart"/>
            <w:r w:rsidRPr="007601FC">
              <w:t>Horley</w:t>
            </w:r>
            <w:proofErr w:type="spellEnd"/>
            <w:r w:rsidRPr="007601FC">
              <w:t>, Gatwick RH6 0JE</w:t>
            </w:r>
          </w:p>
        </w:tc>
        <w:tc>
          <w:tcPr>
            <w:tcW w:w="1087" w:type="dxa"/>
            <w:noWrap/>
            <w:hideMark/>
          </w:tcPr>
          <w:p w14:paraId="1C2BB275" w14:textId="77777777" w:rsidR="0066183B" w:rsidRPr="007601FC" w:rsidRDefault="0066183B" w:rsidP="00AF3834">
            <w:r w:rsidRPr="007601FC">
              <w:t>BPA</w:t>
            </w:r>
          </w:p>
        </w:tc>
      </w:tr>
    </w:tbl>
    <w:p w14:paraId="23887EC0" w14:textId="081A0830" w:rsidR="0066183B" w:rsidRDefault="000A730D" w:rsidP="000A730D">
      <w:pPr>
        <w:pStyle w:val="Caption"/>
      </w:pPr>
      <w:bookmarkStart w:id="100" w:name="_Toc512163515"/>
      <w:r>
        <w:t xml:space="preserve">Figure </w:t>
      </w:r>
      <w:fldSimple w:instr=" SEQ Figure \* ARABIC ">
        <w:r w:rsidR="004D4130">
          <w:rPr>
            <w:noProof/>
          </w:rPr>
          <w:t>38</w:t>
        </w:r>
      </w:fldSimple>
      <w:r>
        <w:t xml:space="preserve">- Section </w:t>
      </w:r>
      <w:proofErr w:type="gramStart"/>
      <w:r>
        <w:t>Of</w:t>
      </w:r>
      <w:proofErr w:type="gramEnd"/>
      <w:r>
        <w:t xml:space="preserve"> Pipeline -Pipeline Owner- Start and End Point</w:t>
      </w:r>
      <w:bookmarkEnd w:id="100"/>
    </w:p>
    <w:p w14:paraId="467351F5" w14:textId="77777777" w:rsidR="0066183B" w:rsidRDefault="0066183B" w:rsidP="0066183B"/>
    <w:p w14:paraId="511C0569" w14:textId="77777777" w:rsidR="0066183B" w:rsidRDefault="0066183B" w:rsidP="0066183B"/>
    <w:p w14:paraId="3B086C14" w14:textId="77777777" w:rsidR="0066183B" w:rsidRDefault="0066183B" w:rsidP="0066183B"/>
    <w:p w14:paraId="4D271A6D" w14:textId="77777777" w:rsidR="0066183B" w:rsidRDefault="0066183B" w:rsidP="0066183B"/>
    <w:p w14:paraId="702D954C" w14:textId="77777777" w:rsidR="0066183B" w:rsidRDefault="0066183B" w:rsidP="0066183B"/>
    <w:p w14:paraId="1FC56C50" w14:textId="77777777" w:rsidR="0066183B" w:rsidRDefault="0066183B" w:rsidP="0066183B"/>
    <w:p w14:paraId="73D8FB85" w14:textId="77777777" w:rsidR="0066183B" w:rsidRDefault="0066183B" w:rsidP="0066183B"/>
    <w:p w14:paraId="663621F0" w14:textId="77777777" w:rsidR="0066183B" w:rsidRDefault="0066183B" w:rsidP="0066183B"/>
    <w:p w14:paraId="45C0E182" w14:textId="77CC5D39" w:rsidR="0066183B" w:rsidRDefault="00B47B8B" w:rsidP="00A10961">
      <w:pPr>
        <w:pStyle w:val="Heading3"/>
      </w:pPr>
      <w:bookmarkStart w:id="101" w:name="_Toc512170388"/>
      <w:r>
        <w:t xml:space="preserve">3.2 </w:t>
      </w:r>
      <w:r w:rsidR="0066183B" w:rsidRPr="00C23E90">
        <w:t>Results Applicable to Diesel and Gasoline</w:t>
      </w:r>
      <w:bookmarkEnd w:id="101"/>
      <w:r w:rsidR="0066183B" w:rsidRPr="00C23E90">
        <w:t xml:space="preserve"> </w:t>
      </w:r>
    </w:p>
    <w:p w14:paraId="76214957" w14:textId="77777777" w:rsidR="00B47B8B" w:rsidRPr="00B47B8B" w:rsidRDefault="00B47B8B" w:rsidP="00B47B8B"/>
    <w:tbl>
      <w:tblPr>
        <w:tblStyle w:val="TableGrid"/>
        <w:tblW w:w="0" w:type="auto"/>
        <w:tblLook w:val="04A0" w:firstRow="1" w:lastRow="0" w:firstColumn="1" w:lastColumn="0" w:noHBand="0" w:noVBand="1"/>
      </w:tblPr>
      <w:tblGrid>
        <w:gridCol w:w="2133"/>
        <w:gridCol w:w="2454"/>
        <w:gridCol w:w="1879"/>
        <w:gridCol w:w="2168"/>
      </w:tblGrid>
      <w:tr w:rsidR="0066183B" w:rsidRPr="00825CC9" w14:paraId="5FC5C928" w14:textId="77777777" w:rsidTr="00AF3834">
        <w:trPr>
          <w:trHeight w:val="347"/>
        </w:trPr>
        <w:tc>
          <w:tcPr>
            <w:tcW w:w="2133" w:type="dxa"/>
          </w:tcPr>
          <w:p w14:paraId="13981298" w14:textId="77777777" w:rsidR="0066183B" w:rsidRPr="00825CC9" w:rsidRDefault="0066183B" w:rsidP="00AF3834">
            <w:pPr>
              <w:rPr>
                <w:b/>
                <w:bCs/>
              </w:rPr>
            </w:pPr>
            <w:r w:rsidRPr="007601FC">
              <w:rPr>
                <w:b/>
                <w:bCs/>
              </w:rPr>
              <w:t>Section of Pipeline</w:t>
            </w:r>
          </w:p>
        </w:tc>
        <w:tc>
          <w:tcPr>
            <w:tcW w:w="2454" w:type="dxa"/>
            <w:noWrap/>
            <w:hideMark/>
          </w:tcPr>
          <w:p w14:paraId="4C0E06F1" w14:textId="77777777" w:rsidR="0066183B" w:rsidRPr="00825CC9" w:rsidRDefault="0066183B" w:rsidP="00AF3834">
            <w:pPr>
              <w:rPr>
                <w:b/>
                <w:bCs/>
              </w:rPr>
            </w:pPr>
            <w:r w:rsidRPr="00825CC9">
              <w:rPr>
                <w:b/>
                <w:bCs/>
              </w:rPr>
              <w:t xml:space="preserve">Length of Pipeline (miles) (approximately) </w:t>
            </w:r>
          </w:p>
        </w:tc>
        <w:tc>
          <w:tcPr>
            <w:tcW w:w="1879" w:type="dxa"/>
            <w:noWrap/>
            <w:hideMark/>
          </w:tcPr>
          <w:p w14:paraId="512D2E75" w14:textId="77777777" w:rsidR="0066183B" w:rsidRPr="00825CC9" w:rsidRDefault="0066183B" w:rsidP="00AF3834">
            <w:pPr>
              <w:rPr>
                <w:b/>
                <w:bCs/>
              </w:rPr>
            </w:pPr>
            <w:r w:rsidRPr="00825CC9">
              <w:rPr>
                <w:b/>
                <w:bCs/>
              </w:rPr>
              <w:t xml:space="preserve">Diameter of Pipe (mm) </w:t>
            </w:r>
          </w:p>
        </w:tc>
        <w:tc>
          <w:tcPr>
            <w:tcW w:w="2168" w:type="dxa"/>
            <w:noWrap/>
          </w:tcPr>
          <w:p w14:paraId="4D5C0F5A" w14:textId="77777777" w:rsidR="0066183B" w:rsidRPr="00825CC9" w:rsidRDefault="0066183B" w:rsidP="00AF3834">
            <w:pPr>
              <w:rPr>
                <w:b/>
                <w:bCs/>
              </w:rPr>
            </w:pPr>
            <w:r>
              <w:rPr>
                <w:b/>
                <w:bCs/>
              </w:rPr>
              <w:t>Operating pressure  (pa)</w:t>
            </w:r>
          </w:p>
        </w:tc>
      </w:tr>
      <w:tr w:rsidR="0066183B" w:rsidRPr="00825CC9" w14:paraId="2199B62D" w14:textId="77777777" w:rsidTr="00AF3834">
        <w:trPr>
          <w:trHeight w:val="347"/>
        </w:trPr>
        <w:tc>
          <w:tcPr>
            <w:tcW w:w="2133" w:type="dxa"/>
          </w:tcPr>
          <w:p w14:paraId="41C2FF17" w14:textId="77777777" w:rsidR="0066183B" w:rsidRPr="00825CC9" w:rsidRDefault="0066183B" w:rsidP="00AF3834">
            <w:proofErr w:type="spellStart"/>
            <w:r w:rsidRPr="007601FC">
              <w:t>Stanlow</w:t>
            </w:r>
            <w:proofErr w:type="spellEnd"/>
            <w:r w:rsidRPr="007601FC">
              <w:t>- Kingsbury Storage Terminal</w:t>
            </w:r>
          </w:p>
        </w:tc>
        <w:tc>
          <w:tcPr>
            <w:tcW w:w="2454" w:type="dxa"/>
            <w:noWrap/>
            <w:hideMark/>
          </w:tcPr>
          <w:p w14:paraId="70C0DCFC" w14:textId="77777777" w:rsidR="0066183B" w:rsidRPr="00825CC9" w:rsidRDefault="0066183B" w:rsidP="00AF3834">
            <w:r w:rsidRPr="00825CC9">
              <w:t>68.78</w:t>
            </w:r>
          </w:p>
        </w:tc>
        <w:tc>
          <w:tcPr>
            <w:tcW w:w="1879" w:type="dxa"/>
            <w:noWrap/>
            <w:hideMark/>
          </w:tcPr>
          <w:p w14:paraId="31EAA243" w14:textId="77777777" w:rsidR="0066183B" w:rsidRPr="00825CC9" w:rsidRDefault="0066183B" w:rsidP="00AF3834">
            <w:r w:rsidRPr="00825CC9">
              <w:t>250</w:t>
            </w:r>
          </w:p>
        </w:tc>
        <w:tc>
          <w:tcPr>
            <w:tcW w:w="2168" w:type="dxa"/>
            <w:noWrap/>
          </w:tcPr>
          <w:p w14:paraId="115FC1C7" w14:textId="77777777" w:rsidR="0066183B" w:rsidRPr="00825CC9" w:rsidRDefault="0066183B" w:rsidP="00AF3834">
            <w:r>
              <w:t>8273712</w:t>
            </w:r>
          </w:p>
        </w:tc>
      </w:tr>
      <w:tr w:rsidR="0066183B" w:rsidRPr="00825CC9" w14:paraId="327EE206" w14:textId="77777777" w:rsidTr="00AF3834">
        <w:trPr>
          <w:trHeight w:val="347"/>
        </w:trPr>
        <w:tc>
          <w:tcPr>
            <w:tcW w:w="2133" w:type="dxa"/>
          </w:tcPr>
          <w:p w14:paraId="20EEAFBF" w14:textId="77777777" w:rsidR="0066183B" w:rsidRPr="00825CC9" w:rsidRDefault="0066183B" w:rsidP="00AF3834">
            <w:r w:rsidRPr="007601FC">
              <w:t xml:space="preserve">Kingsbury - </w:t>
            </w:r>
            <w:proofErr w:type="spellStart"/>
            <w:r w:rsidRPr="007601FC">
              <w:t>B</w:t>
            </w:r>
            <w:r>
              <w:t>r</w:t>
            </w:r>
            <w:r w:rsidRPr="007601FC">
              <w:t>uncefield</w:t>
            </w:r>
            <w:proofErr w:type="spellEnd"/>
            <w:r w:rsidRPr="007601FC">
              <w:t xml:space="preserve"> 1</w:t>
            </w:r>
          </w:p>
        </w:tc>
        <w:tc>
          <w:tcPr>
            <w:tcW w:w="2454" w:type="dxa"/>
            <w:noWrap/>
            <w:hideMark/>
          </w:tcPr>
          <w:p w14:paraId="7FD8EC3A" w14:textId="77777777" w:rsidR="0066183B" w:rsidRPr="00825CC9" w:rsidRDefault="0066183B" w:rsidP="00AF3834">
            <w:r w:rsidRPr="00825CC9">
              <w:t>39.83</w:t>
            </w:r>
          </w:p>
        </w:tc>
        <w:tc>
          <w:tcPr>
            <w:tcW w:w="1879" w:type="dxa"/>
            <w:noWrap/>
            <w:hideMark/>
          </w:tcPr>
          <w:p w14:paraId="3FEB75F7" w14:textId="77777777" w:rsidR="0066183B" w:rsidRPr="00825CC9" w:rsidRDefault="0066183B" w:rsidP="00AF3834">
            <w:r w:rsidRPr="00825CC9">
              <w:t>300</w:t>
            </w:r>
          </w:p>
        </w:tc>
        <w:tc>
          <w:tcPr>
            <w:tcW w:w="2168" w:type="dxa"/>
            <w:noWrap/>
          </w:tcPr>
          <w:p w14:paraId="4719592D" w14:textId="77777777" w:rsidR="0066183B" w:rsidRPr="00825CC9" w:rsidRDefault="0066183B" w:rsidP="00AF3834">
            <w:r>
              <w:t>8273712</w:t>
            </w:r>
          </w:p>
        </w:tc>
      </w:tr>
      <w:tr w:rsidR="0066183B" w:rsidRPr="00825CC9" w14:paraId="1627D963" w14:textId="77777777" w:rsidTr="00AF3834">
        <w:trPr>
          <w:trHeight w:val="347"/>
        </w:trPr>
        <w:tc>
          <w:tcPr>
            <w:tcW w:w="2133" w:type="dxa"/>
          </w:tcPr>
          <w:p w14:paraId="48B1CF61" w14:textId="77777777" w:rsidR="0066183B" w:rsidRPr="00825CC9" w:rsidRDefault="0066183B" w:rsidP="00AF3834">
            <w:r w:rsidRPr="007601FC">
              <w:t xml:space="preserve">Kingsbury - </w:t>
            </w:r>
            <w:proofErr w:type="spellStart"/>
            <w:r w:rsidRPr="007601FC">
              <w:t>Buncefield</w:t>
            </w:r>
            <w:proofErr w:type="spellEnd"/>
            <w:r w:rsidRPr="007601FC">
              <w:t xml:space="preserve"> 2</w:t>
            </w:r>
          </w:p>
        </w:tc>
        <w:tc>
          <w:tcPr>
            <w:tcW w:w="2454" w:type="dxa"/>
            <w:noWrap/>
            <w:hideMark/>
          </w:tcPr>
          <w:p w14:paraId="686D95DA" w14:textId="77777777" w:rsidR="0066183B" w:rsidRPr="00825CC9" w:rsidRDefault="0066183B" w:rsidP="00AF3834">
            <w:r w:rsidRPr="00825CC9">
              <w:t>39.83</w:t>
            </w:r>
          </w:p>
        </w:tc>
        <w:tc>
          <w:tcPr>
            <w:tcW w:w="1879" w:type="dxa"/>
            <w:noWrap/>
            <w:hideMark/>
          </w:tcPr>
          <w:p w14:paraId="4F1AAF53" w14:textId="77777777" w:rsidR="0066183B" w:rsidRPr="00825CC9" w:rsidRDefault="0066183B" w:rsidP="00AF3834">
            <w:r w:rsidRPr="00825CC9">
              <w:t>250</w:t>
            </w:r>
          </w:p>
        </w:tc>
        <w:tc>
          <w:tcPr>
            <w:tcW w:w="2168" w:type="dxa"/>
            <w:noWrap/>
          </w:tcPr>
          <w:p w14:paraId="4DC4E8E8" w14:textId="77777777" w:rsidR="0066183B" w:rsidRPr="00825CC9" w:rsidRDefault="0066183B" w:rsidP="00AF3834">
            <w:r>
              <w:t>8273712</w:t>
            </w:r>
          </w:p>
        </w:tc>
      </w:tr>
      <w:tr w:rsidR="0066183B" w:rsidRPr="00825CC9" w14:paraId="6174559B" w14:textId="77777777" w:rsidTr="00AF3834">
        <w:trPr>
          <w:trHeight w:val="347"/>
        </w:trPr>
        <w:tc>
          <w:tcPr>
            <w:tcW w:w="2133" w:type="dxa"/>
          </w:tcPr>
          <w:p w14:paraId="11CB5AEC" w14:textId="77777777" w:rsidR="0066183B" w:rsidRPr="00825CC9" w:rsidRDefault="0066183B" w:rsidP="00AF3834">
            <w:proofErr w:type="spellStart"/>
            <w:r w:rsidRPr="007601FC">
              <w:t>B</w:t>
            </w:r>
            <w:r>
              <w:t>r</w:t>
            </w:r>
            <w:r w:rsidRPr="007601FC">
              <w:t>uncefield</w:t>
            </w:r>
            <w:proofErr w:type="spellEnd"/>
            <w:r w:rsidRPr="007601FC">
              <w:t xml:space="preserve"> - Thames</w:t>
            </w:r>
          </w:p>
        </w:tc>
        <w:tc>
          <w:tcPr>
            <w:tcW w:w="2454" w:type="dxa"/>
            <w:noWrap/>
            <w:hideMark/>
          </w:tcPr>
          <w:p w14:paraId="416BCCCD" w14:textId="77777777" w:rsidR="0066183B" w:rsidRPr="00825CC9" w:rsidRDefault="0066183B" w:rsidP="00AF3834">
            <w:r w:rsidRPr="00825CC9">
              <w:t>78.27</w:t>
            </w:r>
          </w:p>
        </w:tc>
        <w:tc>
          <w:tcPr>
            <w:tcW w:w="1879" w:type="dxa"/>
            <w:noWrap/>
            <w:hideMark/>
          </w:tcPr>
          <w:p w14:paraId="5F9CAFBC" w14:textId="77777777" w:rsidR="0066183B" w:rsidRPr="00825CC9" w:rsidRDefault="0066183B" w:rsidP="00AF3834">
            <w:r w:rsidRPr="00825CC9">
              <w:t>350</w:t>
            </w:r>
          </w:p>
        </w:tc>
        <w:tc>
          <w:tcPr>
            <w:tcW w:w="2168" w:type="dxa"/>
            <w:noWrap/>
          </w:tcPr>
          <w:p w14:paraId="190EA248" w14:textId="77777777" w:rsidR="0066183B" w:rsidRPr="00825CC9" w:rsidRDefault="0066183B" w:rsidP="00AF3834">
            <w:r>
              <w:t>8273712</w:t>
            </w:r>
          </w:p>
        </w:tc>
      </w:tr>
      <w:tr w:rsidR="0066183B" w:rsidRPr="00825CC9" w14:paraId="15BEFF83" w14:textId="77777777" w:rsidTr="00AF3834">
        <w:trPr>
          <w:trHeight w:val="347"/>
        </w:trPr>
        <w:tc>
          <w:tcPr>
            <w:tcW w:w="2133" w:type="dxa"/>
          </w:tcPr>
          <w:p w14:paraId="47051704" w14:textId="77777777" w:rsidR="0066183B" w:rsidRPr="00825CC9" w:rsidRDefault="0066183B" w:rsidP="00AF3834">
            <w:proofErr w:type="spellStart"/>
            <w:r w:rsidRPr="007601FC">
              <w:t>Buncefield</w:t>
            </w:r>
            <w:proofErr w:type="spellEnd"/>
            <w:r w:rsidRPr="007601FC">
              <w:t xml:space="preserve"> - Heathrow 1</w:t>
            </w:r>
          </w:p>
        </w:tc>
        <w:tc>
          <w:tcPr>
            <w:tcW w:w="2454" w:type="dxa"/>
            <w:noWrap/>
            <w:hideMark/>
          </w:tcPr>
          <w:p w14:paraId="2950CA06" w14:textId="77777777" w:rsidR="0066183B" w:rsidRPr="00825CC9" w:rsidRDefault="0066183B" w:rsidP="00AF3834">
            <w:r w:rsidRPr="00825CC9">
              <w:t>57.33</w:t>
            </w:r>
          </w:p>
        </w:tc>
        <w:tc>
          <w:tcPr>
            <w:tcW w:w="1879" w:type="dxa"/>
            <w:noWrap/>
            <w:hideMark/>
          </w:tcPr>
          <w:p w14:paraId="1B630C4B" w14:textId="77777777" w:rsidR="0066183B" w:rsidRPr="00825CC9" w:rsidRDefault="0066183B" w:rsidP="00AF3834">
            <w:r w:rsidRPr="00825CC9">
              <w:t>200</w:t>
            </w:r>
          </w:p>
        </w:tc>
        <w:tc>
          <w:tcPr>
            <w:tcW w:w="2168" w:type="dxa"/>
            <w:noWrap/>
          </w:tcPr>
          <w:p w14:paraId="41DB50FE" w14:textId="77777777" w:rsidR="0066183B" w:rsidRPr="00825CC9" w:rsidRDefault="0066183B" w:rsidP="00AF3834">
            <w:r>
              <w:t>8273712</w:t>
            </w:r>
          </w:p>
        </w:tc>
      </w:tr>
      <w:tr w:rsidR="0066183B" w:rsidRPr="00825CC9" w14:paraId="784F9F1D" w14:textId="77777777" w:rsidTr="00AF3834">
        <w:trPr>
          <w:trHeight w:val="347"/>
        </w:trPr>
        <w:tc>
          <w:tcPr>
            <w:tcW w:w="2133" w:type="dxa"/>
          </w:tcPr>
          <w:p w14:paraId="5B5CF2E5" w14:textId="77777777" w:rsidR="0066183B" w:rsidRPr="00825CC9" w:rsidRDefault="0066183B" w:rsidP="00AF3834">
            <w:proofErr w:type="spellStart"/>
            <w:r w:rsidRPr="007601FC">
              <w:t>B</w:t>
            </w:r>
            <w:r>
              <w:t>r</w:t>
            </w:r>
            <w:r w:rsidRPr="007601FC">
              <w:t>uncefield</w:t>
            </w:r>
            <w:proofErr w:type="spellEnd"/>
            <w:r w:rsidRPr="007601FC">
              <w:t xml:space="preserve"> - Heathrow 2</w:t>
            </w:r>
          </w:p>
        </w:tc>
        <w:tc>
          <w:tcPr>
            <w:tcW w:w="2454" w:type="dxa"/>
            <w:noWrap/>
            <w:hideMark/>
          </w:tcPr>
          <w:p w14:paraId="17DF1EC6" w14:textId="77777777" w:rsidR="0066183B" w:rsidRPr="00825CC9" w:rsidRDefault="0066183B" w:rsidP="00AF3834">
            <w:r w:rsidRPr="00825CC9">
              <w:t>57.33</w:t>
            </w:r>
          </w:p>
        </w:tc>
        <w:tc>
          <w:tcPr>
            <w:tcW w:w="1879" w:type="dxa"/>
            <w:noWrap/>
            <w:hideMark/>
          </w:tcPr>
          <w:p w14:paraId="65AC54C4" w14:textId="77777777" w:rsidR="0066183B" w:rsidRPr="00825CC9" w:rsidRDefault="0066183B" w:rsidP="00AF3834">
            <w:r w:rsidRPr="00825CC9">
              <w:t>150</w:t>
            </w:r>
          </w:p>
        </w:tc>
        <w:tc>
          <w:tcPr>
            <w:tcW w:w="2168" w:type="dxa"/>
            <w:noWrap/>
          </w:tcPr>
          <w:p w14:paraId="1F3CBDF2" w14:textId="77777777" w:rsidR="0066183B" w:rsidRPr="00825CC9" w:rsidRDefault="0066183B" w:rsidP="00AF3834">
            <w:r>
              <w:t>8273712</w:t>
            </w:r>
          </w:p>
        </w:tc>
      </w:tr>
      <w:tr w:rsidR="0066183B" w:rsidRPr="00825CC9" w14:paraId="5556C060" w14:textId="77777777" w:rsidTr="00AF3834">
        <w:trPr>
          <w:trHeight w:val="347"/>
        </w:trPr>
        <w:tc>
          <w:tcPr>
            <w:tcW w:w="2133" w:type="dxa"/>
          </w:tcPr>
          <w:p w14:paraId="21981033" w14:textId="77777777" w:rsidR="0066183B" w:rsidRPr="00825CC9" w:rsidRDefault="0066183B" w:rsidP="00AF3834">
            <w:r w:rsidRPr="007601FC">
              <w:t>Heathrow - Walton</w:t>
            </w:r>
          </w:p>
        </w:tc>
        <w:tc>
          <w:tcPr>
            <w:tcW w:w="2454" w:type="dxa"/>
            <w:noWrap/>
            <w:hideMark/>
          </w:tcPr>
          <w:p w14:paraId="61B24752" w14:textId="77777777" w:rsidR="0066183B" w:rsidRPr="00825CC9" w:rsidRDefault="0066183B" w:rsidP="00AF3834">
            <w:r w:rsidRPr="00825CC9">
              <w:t>61.64</w:t>
            </w:r>
          </w:p>
        </w:tc>
        <w:tc>
          <w:tcPr>
            <w:tcW w:w="1879" w:type="dxa"/>
            <w:noWrap/>
            <w:hideMark/>
          </w:tcPr>
          <w:p w14:paraId="0F6709FB" w14:textId="77777777" w:rsidR="0066183B" w:rsidRPr="00825CC9" w:rsidRDefault="0066183B" w:rsidP="00AF3834">
            <w:r w:rsidRPr="00825CC9">
              <w:t>250</w:t>
            </w:r>
          </w:p>
        </w:tc>
        <w:tc>
          <w:tcPr>
            <w:tcW w:w="2168" w:type="dxa"/>
            <w:noWrap/>
          </w:tcPr>
          <w:p w14:paraId="7EF698F4" w14:textId="77777777" w:rsidR="0066183B" w:rsidRPr="00825CC9" w:rsidRDefault="0066183B" w:rsidP="00AF3834">
            <w:r>
              <w:t>8963188</w:t>
            </w:r>
          </w:p>
        </w:tc>
      </w:tr>
      <w:tr w:rsidR="0066183B" w:rsidRPr="00825CC9" w14:paraId="69AD7F10" w14:textId="77777777" w:rsidTr="00AF3834">
        <w:trPr>
          <w:trHeight w:val="347"/>
        </w:trPr>
        <w:tc>
          <w:tcPr>
            <w:tcW w:w="2133" w:type="dxa"/>
          </w:tcPr>
          <w:p w14:paraId="7C1F06E7" w14:textId="77777777" w:rsidR="0066183B" w:rsidRPr="00825CC9" w:rsidRDefault="0066183B" w:rsidP="00AF3834">
            <w:r w:rsidRPr="007601FC">
              <w:t>Walton - Gatwick</w:t>
            </w:r>
          </w:p>
        </w:tc>
        <w:tc>
          <w:tcPr>
            <w:tcW w:w="2454" w:type="dxa"/>
            <w:noWrap/>
            <w:hideMark/>
          </w:tcPr>
          <w:p w14:paraId="4D58B890" w14:textId="77777777" w:rsidR="0066183B" w:rsidRPr="00825CC9" w:rsidRDefault="0066183B" w:rsidP="00AF3834">
            <w:r w:rsidRPr="00825CC9">
              <w:t>19.3</w:t>
            </w:r>
          </w:p>
        </w:tc>
        <w:tc>
          <w:tcPr>
            <w:tcW w:w="1879" w:type="dxa"/>
            <w:noWrap/>
            <w:hideMark/>
          </w:tcPr>
          <w:p w14:paraId="5FAD54D6" w14:textId="77777777" w:rsidR="0066183B" w:rsidRPr="00825CC9" w:rsidRDefault="0066183B" w:rsidP="00AF3834">
            <w:r w:rsidRPr="00825CC9">
              <w:t>250</w:t>
            </w:r>
          </w:p>
        </w:tc>
        <w:tc>
          <w:tcPr>
            <w:tcW w:w="2168" w:type="dxa"/>
            <w:noWrap/>
          </w:tcPr>
          <w:p w14:paraId="179C7E7F" w14:textId="77777777" w:rsidR="0066183B" w:rsidRPr="00825CC9" w:rsidRDefault="0066183B" w:rsidP="00AF3834">
            <w:r>
              <w:t>8963188</w:t>
            </w:r>
          </w:p>
        </w:tc>
      </w:tr>
    </w:tbl>
    <w:p w14:paraId="3FF07A1B" w14:textId="0C7CED60" w:rsidR="0066183B" w:rsidRDefault="000A730D" w:rsidP="000A730D">
      <w:pPr>
        <w:pStyle w:val="Caption"/>
      </w:pPr>
      <w:bookmarkStart w:id="102" w:name="_Toc512163516"/>
      <w:r>
        <w:t xml:space="preserve">Figure </w:t>
      </w:r>
      <w:fldSimple w:instr=" SEQ Figure \* ARABIC ">
        <w:r w:rsidR="004D4130">
          <w:rPr>
            <w:noProof/>
          </w:rPr>
          <w:t>39</w:t>
        </w:r>
      </w:fldSimple>
      <w:r>
        <w:t>- Table of Initial Information -Length, Diameter, Operating Pressure</w:t>
      </w:r>
      <w:bookmarkEnd w:id="102"/>
    </w:p>
    <w:tbl>
      <w:tblPr>
        <w:tblStyle w:val="TableGrid"/>
        <w:tblpPr w:leftFromText="180" w:rightFromText="180" w:vertAnchor="text" w:horzAnchor="margin" w:tblpY="-42"/>
        <w:tblW w:w="0" w:type="auto"/>
        <w:tblLook w:val="04A0" w:firstRow="1" w:lastRow="0" w:firstColumn="1" w:lastColumn="0" w:noHBand="0" w:noVBand="1"/>
      </w:tblPr>
      <w:tblGrid>
        <w:gridCol w:w="992"/>
        <w:gridCol w:w="1181"/>
        <w:gridCol w:w="1002"/>
        <w:gridCol w:w="1089"/>
        <w:gridCol w:w="1023"/>
        <w:gridCol w:w="1113"/>
        <w:gridCol w:w="1186"/>
        <w:gridCol w:w="1430"/>
      </w:tblGrid>
      <w:tr w:rsidR="0066183B" w:rsidRPr="00EE42E8" w14:paraId="2C70F0A0" w14:textId="77777777" w:rsidTr="00AF3834">
        <w:trPr>
          <w:trHeight w:val="315"/>
        </w:trPr>
        <w:tc>
          <w:tcPr>
            <w:tcW w:w="978" w:type="dxa"/>
            <w:noWrap/>
            <w:hideMark/>
          </w:tcPr>
          <w:p w14:paraId="078929DD" w14:textId="77777777" w:rsidR="0066183B" w:rsidRPr="00EE42E8" w:rsidRDefault="0066183B" w:rsidP="00AF3834">
            <w:pPr>
              <w:rPr>
                <w:b/>
                <w:bCs/>
                <w:sz w:val="18"/>
                <w:szCs w:val="18"/>
              </w:rPr>
            </w:pPr>
            <w:r w:rsidRPr="00EE42E8">
              <w:rPr>
                <w:b/>
                <w:bCs/>
                <w:sz w:val="18"/>
                <w:szCs w:val="18"/>
              </w:rPr>
              <w:t>Latitude A</w:t>
            </w:r>
          </w:p>
        </w:tc>
        <w:tc>
          <w:tcPr>
            <w:tcW w:w="1183" w:type="dxa"/>
            <w:noWrap/>
            <w:hideMark/>
          </w:tcPr>
          <w:p w14:paraId="3417C4C6" w14:textId="77777777" w:rsidR="0066183B" w:rsidRPr="00EE42E8" w:rsidRDefault="0066183B" w:rsidP="00AF3834">
            <w:pPr>
              <w:rPr>
                <w:b/>
                <w:bCs/>
                <w:sz w:val="18"/>
                <w:szCs w:val="18"/>
              </w:rPr>
            </w:pPr>
            <w:r w:rsidRPr="00EE42E8">
              <w:rPr>
                <w:b/>
                <w:bCs/>
                <w:sz w:val="18"/>
                <w:szCs w:val="18"/>
              </w:rPr>
              <w:t>Longitude A</w:t>
            </w:r>
          </w:p>
        </w:tc>
        <w:tc>
          <w:tcPr>
            <w:tcW w:w="1004" w:type="dxa"/>
            <w:noWrap/>
            <w:hideMark/>
          </w:tcPr>
          <w:p w14:paraId="0EE4B055" w14:textId="77777777" w:rsidR="0066183B" w:rsidRPr="00EE42E8" w:rsidRDefault="0066183B" w:rsidP="00AF3834">
            <w:pPr>
              <w:rPr>
                <w:b/>
                <w:bCs/>
                <w:sz w:val="18"/>
                <w:szCs w:val="18"/>
              </w:rPr>
            </w:pPr>
            <w:r w:rsidRPr="00EE42E8">
              <w:rPr>
                <w:b/>
                <w:bCs/>
                <w:sz w:val="18"/>
                <w:szCs w:val="18"/>
              </w:rPr>
              <w:t>Latitude B</w:t>
            </w:r>
          </w:p>
        </w:tc>
        <w:tc>
          <w:tcPr>
            <w:tcW w:w="1091" w:type="dxa"/>
            <w:noWrap/>
            <w:hideMark/>
          </w:tcPr>
          <w:p w14:paraId="764D5C88" w14:textId="77777777" w:rsidR="0066183B" w:rsidRPr="00EE42E8" w:rsidRDefault="0066183B" w:rsidP="00AF3834">
            <w:pPr>
              <w:rPr>
                <w:b/>
                <w:bCs/>
                <w:sz w:val="18"/>
                <w:szCs w:val="18"/>
              </w:rPr>
            </w:pPr>
            <w:r w:rsidRPr="00EE42E8">
              <w:rPr>
                <w:b/>
                <w:bCs/>
                <w:sz w:val="18"/>
                <w:szCs w:val="18"/>
              </w:rPr>
              <w:t>Longitude B</w:t>
            </w:r>
          </w:p>
        </w:tc>
        <w:tc>
          <w:tcPr>
            <w:tcW w:w="1025" w:type="dxa"/>
            <w:noWrap/>
            <w:hideMark/>
          </w:tcPr>
          <w:p w14:paraId="10E3BB54" w14:textId="77777777" w:rsidR="0066183B" w:rsidRPr="00EE42E8" w:rsidRDefault="0066183B" w:rsidP="00AF3834">
            <w:pPr>
              <w:rPr>
                <w:b/>
                <w:bCs/>
                <w:sz w:val="18"/>
                <w:szCs w:val="18"/>
              </w:rPr>
            </w:pPr>
            <w:r w:rsidRPr="00EE42E8">
              <w:rPr>
                <w:b/>
                <w:bCs/>
                <w:sz w:val="18"/>
                <w:szCs w:val="18"/>
              </w:rPr>
              <w:t>Elevation A</w:t>
            </w:r>
          </w:p>
        </w:tc>
        <w:tc>
          <w:tcPr>
            <w:tcW w:w="1115" w:type="dxa"/>
            <w:noWrap/>
            <w:hideMark/>
          </w:tcPr>
          <w:p w14:paraId="0B964AFA" w14:textId="77777777" w:rsidR="0066183B" w:rsidRPr="00EE42E8" w:rsidRDefault="0066183B" w:rsidP="00AF3834">
            <w:pPr>
              <w:rPr>
                <w:b/>
                <w:bCs/>
                <w:sz w:val="18"/>
                <w:szCs w:val="18"/>
              </w:rPr>
            </w:pPr>
            <w:r w:rsidRPr="00EE42E8">
              <w:rPr>
                <w:b/>
                <w:bCs/>
                <w:sz w:val="18"/>
                <w:szCs w:val="18"/>
              </w:rPr>
              <w:t>Elevation B</w:t>
            </w:r>
          </w:p>
        </w:tc>
        <w:tc>
          <w:tcPr>
            <w:tcW w:w="1188" w:type="dxa"/>
            <w:noWrap/>
            <w:hideMark/>
          </w:tcPr>
          <w:p w14:paraId="1FC71AE9" w14:textId="77777777" w:rsidR="0066183B" w:rsidRPr="00EE42E8" w:rsidRDefault="0066183B" w:rsidP="00AF3834">
            <w:pPr>
              <w:rPr>
                <w:b/>
                <w:bCs/>
                <w:sz w:val="18"/>
                <w:szCs w:val="18"/>
              </w:rPr>
            </w:pPr>
            <w:r w:rsidRPr="00EE42E8">
              <w:rPr>
                <w:b/>
                <w:bCs/>
                <w:sz w:val="18"/>
                <w:szCs w:val="18"/>
              </w:rPr>
              <w:t xml:space="preserve">Change in Elevation  </w:t>
            </w:r>
          </w:p>
        </w:tc>
        <w:tc>
          <w:tcPr>
            <w:tcW w:w="1432" w:type="dxa"/>
            <w:noWrap/>
            <w:hideMark/>
          </w:tcPr>
          <w:p w14:paraId="34601810" w14:textId="77777777" w:rsidR="0066183B" w:rsidRDefault="0066183B" w:rsidP="00AF3834">
            <w:pPr>
              <w:rPr>
                <w:b/>
                <w:bCs/>
                <w:sz w:val="18"/>
                <w:szCs w:val="18"/>
              </w:rPr>
            </w:pPr>
            <w:r w:rsidRPr="00EE42E8">
              <w:rPr>
                <w:b/>
                <w:bCs/>
                <w:sz w:val="18"/>
                <w:szCs w:val="18"/>
              </w:rPr>
              <w:t>Negative/</w:t>
            </w:r>
          </w:p>
          <w:p w14:paraId="6587F939" w14:textId="77777777" w:rsidR="0066183B" w:rsidRPr="00EE42E8" w:rsidRDefault="0066183B" w:rsidP="00AF3834">
            <w:pPr>
              <w:rPr>
                <w:b/>
                <w:bCs/>
                <w:sz w:val="18"/>
                <w:szCs w:val="18"/>
              </w:rPr>
            </w:pPr>
            <w:r w:rsidRPr="00EE42E8">
              <w:rPr>
                <w:b/>
                <w:bCs/>
                <w:sz w:val="18"/>
                <w:szCs w:val="18"/>
              </w:rPr>
              <w:t xml:space="preserve">Positive Gradient </w:t>
            </w:r>
          </w:p>
        </w:tc>
      </w:tr>
      <w:tr w:rsidR="0066183B" w:rsidRPr="00EE42E8" w14:paraId="34D9B076" w14:textId="77777777" w:rsidTr="00AF3834">
        <w:trPr>
          <w:trHeight w:val="315"/>
        </w:trPr>
        <w:tc>
          <w:tcPr>
            <w:tcW w:w="978" w:type="dxa"/>
            <w:noWrap/>
            <w:hideMark/>
          </w:tcPr>
          <w:p w14:paraId="03CBF9B4" w14:textId="77777777" w:rsidR="0066183B" w:rsidRPr="00EE42E8" w:rsidRDefault="0066183B" w:rsidP="00AF3834">
            <w:pPr>
              <w:rPr>
                <w:sz w:val="18"/>
                <w:szCs w:val="18"/>
              </w:rPr>
            </w:pPr>
            <w:r w:rsidRPr="00EE42E8">
              <w:rPr>
                <w:sz w:val="18"/>
                <w:szCs w:val="18"/>
              </w:rPr>
              <w:t>53.270481</w:t>
            </w:r>
          </w:p>
        </w:tc>
        <w:tc>
          <w:tcPr>
            <w:tcW w:w="1183" w:type="dxa"/>
            <w:noWrap/>
            <w:hideMark/>
          </w:tcPr>
          <w:p w14:paraId="43371E1F" w14:textId="77777777" w:rsidR="0066183B" w:rsidRPr="00EE42E8" w:rsidRDefault="0066183B" w:rsidP="00AF3834">
            <w:pPr>
              <w:rPr>
                <w:sz w:val="18"/>
                <w:szCs w:val="18"/>
              </w:rPr>
            </w:pPr>
            <w:r w:rsidRPr="00EE42E8">
              <w:rPr>
                <w:sz w:val="18"/>
                <w:szCs w:val="18"/>
              </w:rPr>
              <w:t>-2.843918</w:t>
            </w:r>
          </w:p>
        </w:tc>
        <w:tc>
          <w:tcPr>
            <w:tcW w:w="1004" w:type="dxa"/>
            <w:noWrap/>
            <w:hideMark/>
          </w:tcPr>
          <w:p w14:paraId="348B59CA" w14:textId="77777777" w:rsidR="0066183B" w:rsidRPr="00EE42E8" w:rsidRDefault="0066183B" w:rsidP="00AF3834">
            <w:pPr>
              <w:rPr>
                <w:sz w:val="18"/>
                <w:szCs w:val="18"/>
              </w:rPr>
            </w:pPr>
            <w:r>
              <w:rPr>
                <w:sz w:val="18"/>
                <w:szCs w:val="18"/>
              </w:rPr>
              <w:t>52.574346</w:t>
            </w:r>
          </w:p>
        </w:tc>
        <w:tc>
          <w:tcPr>
            <w:tcW w:w="1091" w:type="dxa"/>
            <w:noWrap/>
            <w:hideMark/>
          </w:tcPr>
          <w:p w14:paraId="61005BA5" w14:textId="77777777" w:rsidR="0066183B" w:rsidRPr="00EE42E8" w:rsidRDefault="0066183B" w:rsidP="00AF3834">
            <w:pPr>
              <w:rPr>
                <w:sz w:val="18"/>
                <w:szCs w:val="18"/>
              </w:rPr>
            </w:pPr>
            <w:r w:rsidRPr="00EE42E8">
              <w:rPr>
                <w:sz w:val="18"/>
                <w:szCs w:val="18"/>
              </w:rPr>
              <w:t>-1.672892</w:t>
            </w:r>
          </w:p>
        </w:tc>
        <w:tc>
          <w:tcPr>
            <w:tcW w:w="1025" w:type="dxa"/>
            <w:noWrap/>
            <w:hideMark/>
          </w:tcPr>
          <w:p w14:paraId="65C8AACC" w14:textId="77777777" w:rsidR="0066183B" w:rsidRPr="00EE42E8" w:rsidRDefault="0066183B" w:rsidP="00AF3834">
            <w:pPr>
              <w:rPr>
                <w:sz w:val="18"/>
                <w:szCs w:val="18"/>
              </w:rPr>
            </w:pPr>
            <w:r w:rsidRPr="00EE42E8">
              <w:rPr>
                <w:sz w:val="18"/>
                <w:szCs w:val="18"/>
              </w:rPr>
              <w:t>4.3</w:t>
            </w:r>
          </w:p>
        </w:tc>
        <w:tc>
          <w:tcPr>
            <w:tcW w:w="1115" w:type="dxa"/>
            <w:noWrap/>
            <w:hideMark/>
          </w:tcPr>
          <w:p w14:paraId="5E4D367D" w14:textId="77777777" w:rsidR="0066183B" w:rsidRPr="00EE42E8" w:rsidRDefault="0066183B" w:rsidP="00AF3834">
            <w:pPr>
              <w:rPr>
                <w:sz w:val="18"/>
                <w:szCs w:val="18"/>
              </w:rPr>
            </w:pPr>
            <w:r w:rsidRPr="00EE42E8">
              <w:rPr>
                <w:sz w:val="18"/>
                <w:szCs w:val="18"/>
              </w:rPr>
              <w:t>80.1</w:t>
            </w:r>
          </w:p>
        </w:tc>
        <w:tc>
          <w:tcPr>
            <w:tcW w:w="1188" w:type="dxa"/>
            <w:noWrap/>
            <w:hideMark/>
          </w:tcPr>
          <w:p w14:paraId="53304635" w14:textId="77777777" w:rsidR="0066183B" w:rsidRPr="00EE42E8" w:rsidRDefault="0066183B" w:rsidP="00AF3834">
            <w:pPr>
              <w:rPr>
                <w:sz w:val="18"/>
                <w:szCs w:val="18"/>
              </w:rPr>
            </w:pPr>
            <w:r w:rsidRPr="00EE42E8">
              <w:rPr>
                <w:sz w:val="18"/>
                <w:szCs w:val="18"/>
              </w:rPr>
              <w:t>-75.8</w:t>
            </w:r>
          </w:p>
        </w:tc>
        <w:tc>
          <w:tcPr>
            <w:tcW w:w="1432" w:type="dxa"/>
            <w:noWrap/>
            <w:hideMark/>
          </w:tcPr>
          <w:p w14:paraId="7E022F33" w14:textId="77777777" w:rsidR="0066183B" w:rsidRPr="00EE42E8" w:rsidRDefault="0066183B" w:rsidP="00AF3834">
            <w:pPr>
              <w:rPr>
                <w:sz w:val="18"/>
                <w:szCs w:val="18"/>
              </w:rPr>
            </w:pPr>
            <w:r w:rsidRPr="00EE42E8">
              <w:rPr>
                <w:sz w:val="18"/>
                <w:szCs w:val="18"/>
              </w:rPr>
              <w:t>uphill</w:t>
            </w:r>
          </w:p>
        </w:tc>
      </w:tr>
      <w:tr w:rsidR="0066183B" w:rsidRPr="00EE42E8" w14:paraId="303E6477" w14:textId="77777777" w:rsidTr="00AF3834">
        <w:trPr>
          <w:trHeight w:val="315"/>
        </w:trPr>
        <w:tc>
          <w:tcPr>
            <w:tcW w:w="978" w:type="dxa"/>
            <w:noWrap/>
            <w:hideMark/>
          </w:tcPr>
          <w:p w14:paraId="1E537F4D" w14:textId="77777777" w:rsidR="0066183B" w:rsidRPr="00EE42E8" w:rsidRDefault="0066183B" w:rsidP="00AF3834">
            <w:pPr>
              <w:rPr>
                <w:sz w:val="18"/>
                <w:szCs w:val="18"/>
              </w:rPr>
            </w:pPr>
            <w:r w:rsidRPr="00EE42E8">
              <w:rPr>
                <w:sz w:val="18"/>
                <w:szCs w:val="18"/>
              </w:rPr>
              <w:t>52.574346</w:t>
            </w:r>
          </w:p>
        </w:tc>
        <w:tc>
          <w:tcPr>
            <w:tcW w:w="1183" w:type="dxa"/>
            <w:noWrap/>
            <w:hideMark/>
          </w:tcPr>
          <w:p w14:paraId="04477E0D" w14:textId="77777777" w:rsidR="0066183B" w:rsidRPr="00EE42E8" w:rsidRDefault="0066183B" w:rsidP="00AF3834">
            <w:pPr>
              <w:rPr>
                <w:sz w:val="18"/>
                <w:szCs w:val="18"/>
              </w:rPr>
            </w:pPr>
            <w:r w:rsidRPr="00EE42E8">
              <w:rPr>
                <w:sz w:val="18"/>
                <w:szCs w:val="18"/>
              </w:rPr>
              <w:t>-1.672892</w:t>
            </w:r>
          </w:p>
        </w:tc>
        <w:tc>
          <w:tcPr>
            <w:tcW w:w="1004" w:type="dxa"/>
            <w:noWrap/>
            <w:hideMark/>
          </w:tcPr>
          <w:p w14:paraId="45BB5A5E" w14:textId="77777777" w:rsidR="0066183B" w:rsidRPr="00EE42E8" w:rsidRDefault="0066183B" w:rsidP="00AF3834">
            <w:pPr>
              <w:rPr>
                <w:sz w:val="18"/>
                <w:szCs w:val="18"/>
              </w:rPr>
            </w:pPr>
            <w:r w:rsidRPr="00EE42E8">
              <w:rPr>
                <w:sz w:val="18"/>
                <w:szCs w:val="18"/>
              </w:rPr>
              <w:t>52.23383</w:t>
            </w:r>
          </w:p>
        </w:tc>
        <w:tc>
          <w:tcPr>
            <w:tcW w:w="1091" w:type="dxa"/>
            <w:noWrap/>
            <w:hideMark/>
          </w:tcPr>
          <w:p w14:paraId="3F8690FB" w14:textId="77777777" w:rsidR="0066183B" w:rsidRPr="00EE42E8" w:rsidRDefault="0066183B" w:rsidP="00AF3834">
            <w:pPr>
              <w:rPr>
                <w:sz w:val="18"/>
                <w:szCs w:val="18"/>
              </w:rPr>
            </w:pPr>
            <w:r w:rsidRPr="00EE42E8">
              <w:rPr>
                <w:sz w:val="18"/>
                <w:szCs w:val="18"/>
              </w:rPr>
              <w:t>-0.910655</w:t>
            </w:r>
          </w:p>
        </w:tc>
        <w:tc>
          <w:tcPr>
            <w:tcW w:w="1025" w:type="dxa"/>
            <w:noWrap/>
            <w:hideMark/>
          </w:tcPr>
          <w:p w14:paraId="2874B5F1" w14:textId="77777777" w:rsidR="0066183B" w:rsidRPr="00EE42E8" w:rsidRDefault="0066183B" w:rsidP="00AF3834">
            <w:pPr>
              <w:rPr>
                <w:sz w:val="18"/>
                <w:szCs w:val="18"/>
              </w:rPr>
            </w:pPr>
            <w:r w:rsidRPr="00EE42E8">
              <w:rPr>
                <w:sz w:val="18"/>
                <w:szCs w:val="18"/>
              </w:rPr>
              <w:t>80.1</w:t>
            </w:r>
          </w:p>
        </w:tc>
        <w:tc>
          <w:tcPr>
            <w:tcW w:w="1115" w:type="dxa"/>
            <w:noWrap/>
            <w:hideMark/>
          </w:tcPr>
          <w:p w14:paraId="2074A057" w14:textId="77777777" w:rsidR="0066183B" w:rsidRPr="00EE42E8" w:rsidRDefault="0066183B" w:rsidP="00AF3834">
            <w:pPr>
              <w:rPr>
                <w:sz w:val="18"/>
                <w:szCs w:val="18"/>
              </w:rPr>
            </w:pPr>
            <w:r w:rsidRPr="00EE42E8">
              <w:rPr>
                <w:sz w:val="18"/>
                <w:szCs w:val="18"/>
              </w:rPr>
              <w:t>60.5</w:t>
            </w:r>
          </w:p>
        </w:tc>
        <w:tc>
          <w:tcPr>
            <w:tcW w:w="1188" w:type="dxa"/>
            <w:noWrap/>
            <w:hideMark/>
          </w:tcPr>
          <w:p w14:paraId="3537EF84" w14:textId="77777777" w:rsidR="0066183B" w:rsidRPr="00EE42E8" w:rsidRDefault="0066183B" w:rsidP="00AF3834">
            <w:pPr>
              <w:rPr>
                <w:sz w:val="18"/>
                <w:szCs w:val="18"/>
              </w:rPr>
            </w:pPr>
            <w:r w:rsidRPr="00EE42E8">
              <w:rPr>
                <w:sz w:val="18"/>
                <w:szCs w:val="18"/>
              </w:rPr>
              <w:t>19.6</w:t>
            </w:r>
          </w:p>
        </w:tc>
        <w:tc>
          <w:tcPr>
            <w:tcW w:w="1432" w:type="dxa"/>
            <w:noWrap/>
            <w:hideMark/>
          </w:tcPr>
          <w:p w14:paraId="3DEC607D" w14:textId="77777777" w:rsidR="0066183B" w:rsidRPr="00EE42E8" w:rsidRDefault="0066183B" w:rsidP="00AF3834">
            <w:pPr>
              <w:rPr>
                <w:sz w:val="18"/>
                <w:szCs w:val="18"/>
              </w:rPr>
            </w:pPr>
            <w:r w:rsidRPr="00EE42E8">
              <w:rPr>
                <w:sz w:val="18"/>
                <w:szCs w:val="18"/>
              </w:rPr>
              <w:t>Downhill</w:t>
            </w:r>
          </w:p>
        </w:tc>
      </w:tr>
      <w:tr w:rsidR="0066183B" w:rsidRPr="00EE42E8" w14:paraId="19EF1454" w14:textId="77777777" w:rsidTr="00AF3834">
        <w:trPr>
          <w:trHeight w:val="315"/>
        </w:trPr>
        <w:tc>
          <w:tcPr>
            <w:tcW w:w="978" w:type="dxa"/>
            <w:noWrap/>
            <w:hideMark/>
          </w:tcPr>
          <w:p w14:paraId="64A106E4" w14:textId="77777777" w:rsidR="0066183B" w:rsidRPr="00EE42E8" w:rsidRDefault="0066183B" w:rsidP="00AF3834">
            <w:pPr>
              <w:rPr>
                <w:sz w:val="18"/>
                <w:szCs w:val="18"/>
              </w:rPr>
            </w:pPr>
            <w:r w:rsidRPr="00EE42E8">
              <w:rPr>
                <w:sz w:val="18"/>
                <w:szCs w:val="18"/>
              </w:rPr>
              <w:t>52.574346</w:t>
            </w:r>
          </w:p>
        </w:tc>
        <w:tc>
          <w:tcPr>
            <w:tcW w:w="1183" w:type="dxa"/>
            <w:noWrap/>
            <w:hideMark/>
          </w:tcPr>
          <w:p w14:paraId="1092349E" w14:textId="77777777" w:rsidR="0066183B" w:rsidRPr="00EE42E8" w:rsidRDefault="0066183B" w:rsidP="00AF3834">
            <w:pPr>
              <w:rPr>
                <w:sz w:val="18"/>
                <w:szCs w:val="18"/>
              </w:rPr>
            </w:pPr>
            <w:r w:rsidRPr="00EE42E8">
              <w:rPr>
                <w:sz w:val="18"/>
                <w:szCs w:val="18"/>
              </w:rPr>
              <w:t>-1.672892</w:t>
            </w:r>
          </w:p>
        </w:tc>
        <w:tc>
          <w:tcPr>
            <w:tcW w:w="1004" w:type="dxa"/>
            <w:noWrap/>
            <w:hideMark/>
          </w:tcPr>
          <w:p w14:paraId="53F9586E" w14:textId="77777777" w:rsidR="0066183B" w:rsidRPr="00EE42E8" w:rsidRDefault="0066183B" w:rsidP="00AF3834">
            <w:pPr>
              <w:rPr>
                <w:sz w:val="18"/>
                <w:szCs w:val="18"/>
              </w:rPr>
            </w:pPr>
            <w:r w:rsidRPr="00EE42E8">
              <w:rPr>
                <w:sz w:val="18"/>
                <w:szCs w:val="18"/>
              </w:rPr>
              <w:t>52.23383</w:t>
            </w:r>
          </w:p>
        </w:tc>
        <w:tc>
          <w:tcPr>
            <w:tcW w:w="1091" w:type="dxa"/>
            <w:noWrap/>
            <w:hideMark/>
          </w:tcPr>
          <w:p w14:paraId="1FC2554C" w14:textId="77777777" w:rsidR="0066183B" w:rsidRPr="00EE42E8" w:rsidRDefault="0066183B" w:rsidP="00AF3834">
            <w:pPr>
              <w:rPr>
                <w:sz w:val="18"/>
                <w:szCs w:val="18"/>
              </w:rPr>
            </w:pPr>
            <w:r w:rsidRPr="00EE42E8">
              <w:rPr>
                <w:sz w:val="18"/>
                <w:szCs w:val="18"/>
              </w:rPr>
              <w:t>-0.910655</w:t>
            </w:r>
          </w:p>
        </w:tc>
        <w:tc>
          <w:tcPr>
            <w:tcW w:w="1025" w:type="dxa"/>
            <w:noWrap/>
            <w:hideMark/>
          </w:tcPr>
          <w:p w14:paraId="7D4EF635" w14:textId="77777777" w:rsidR="0066183B" w:rsidRPr="00EE42E8" w:rsidRDefault="0066183B" w:rsidP="00AF3834">
            <w:pPr>
              <w:rPr>
                <w:sz w:val="18"/>
                <w:szCs w:val="18"/>
              </w:rPr>
            </w:pPr>
            <w:r w:rsidRPr="00EE42E8">
              <w:rPr>
                <w:sz w:val="18"/>
                <w:szCs w:val="18"/>
              </w:rPr>
              <w:t>80.1</w:t>
            </w:r>
          </w:p>
        </w:tc>
        <w:tc>
          <w:tcPr>
            <w:tcW w:w="1115" w:type="dxa"/>
            <w:noWrap/>
            <w:hideMark/>
          </w:tcPr>
          <w:p w14:paraId="594858E5" w14:textId="77777777" w:rsidR="0066183B" w:rsidRPr="00EE42E8" w:rsidRDefault="0066183B" w:rsidP="00AF3834">
            <w:pPr>
              <w:rPr>
                <w:sz w:val="18"/>
                <w:szCs w:val="18"/>
              </w:rPr>
            </w:pPr>
            <w:r w:rsidRPr="00EE42E8">
              <w:rPr>
                <w:sz w:val="18"/>
                <w:szCs w:val="18"/>
              </w:rPr>
              <w:t>60.5</w:t>
            </w:r>
          </w:p>
        </w:tc>
        <w:tc>
          <w:tcPr>
            <w:tcW w:w="1188" w:type="dxa"/>
            <w:noWrap/>
            <w:hideMark/>
          </w:tcPr>
          <w:p w14:paraId="47873CF5" w14:textId="77777777" w:rsidR="0066183B" w:rsidRPr="00EE42E8" w:rsidRDefault="0066183B" w:rsidP="00AF3834">
            <w:pPr>
              <w:rPr>
                <w:sz w:val="18"/>
                <w:szCs w:val="18"/>
              </w:rPr>
            </w:pPr>
            <w:r w:rsidRPr="00EE42E8">
              <w:rPr>
                <w:sz w:val="18"/>
                <w:szCs w:val="18"/>
              </w:rPr>
              <w:t>19.6</w:t>
            </w:r>
          </w:p>
        </w:tc>
        <w:tc>
          <w:tcPr>
            <w:tcW w:w="1432" w:type="dxa"/>
            <w:noWrap/>
            <w:hideMark/>
          </w:tcPr>
          <w:p w14:paraId="2A3A4ED5" w14:textId="77777777" w:rsidR="0066183B" w:rsidRPr="00EE42E8" w:rsidRDefault="0066183B" w:rsidP="00AF3834">
            <w:pPr>
              <w:rPr>
                <w:sz w:val="18"/>
                <w:szCs w:val="18"/>
              </w:rPr>
            </w:pPr>
            <w:r w:rsidRPr="00EE42E8">
              <w:rPr>
                <w:sz w:val="18"/>
                <w:szCs w:val="18"/>
              </w:rPr>
              <w:t>Downhill</w:t>
            </w:r>
          </w:p>
        </w:tc>
      </w:tr>
      <w:tr w:rsidR="0066183B" w:rsidRPr="00EE42E8" w14:paraId="7A727A48" w14:textId="77777777" w:rsidTr="00AF3834">
        <w:trPr>
          <w:trHeight w:val="315"/>
        </w:trPr>
        <w:tc>
          <w:tcPr>
            <w:tcW w:w="978" w:type="dxa"/>
            <w:noWrap/>
            <w:hideMark/>
          </w:tcPr>
          <w:p w14:paraId="03EB90EB" w14:textId="77777777" w:rsidR="0066183B" w:rsidRPr="00EE42E8" w:rsidRDefault="0066183B" w:rsidP="00AF3834">
            <w:pPr>
              <w:rPr>
                <w:sz w:val="18"/>
                <w:szCs w:val="18"/>
              </w:rPr>
            </w:pPr>
            <w:r w:rsidRPr="00EE42E8">
              <w:rPr>
                <w:sz w:val="18"/>
                <w:szCs w:val="18"/>
              </w:rPr>
              <w:t>52.23383</w:t>
            </w:r>
          </w:p>
        </w:tc>
        <w:tc>
          <w:tcPr>
            <w:tcW w:w="1183" w:type="dxa"/>
            <w:noWrap/>
            <w:hideMark/>
          </w:tcPr>
          <w:p w14:paraId="7F2335E6" w14:textId="77777777" w:rsidR="0066183B" w:rsidRPr="00EE42E8" w:rsidRDefault="0066183B" w:rsidP="00AF3834">
            <w:pPr>
              <w:rPr>
                <w:sz w:val="18"/>
                <w:szCs w:val="18"/>
              </w:rPr>
            </w:pPr>
            <w:r w:rsidRPr="00EE42E8">
              <w:rPr>
                <w:sz w:val="18"/>
                <w:szCs w:val="18"/>
              </w:rPr>
              <w:t>-0.910655</w:t>
            </w:r>
          </w:p>
        </w:tc>
        <w:tc>
          <w:tcPr>
            <w:tcW w:w="1004" w:type="dxa"/>
            <w:noWrap/>
            <w:hideMark/>
          </w:tcPr>
          <w:p w14:paraId="04D7B10B" w14:textId="77777777" w:rsidR="0066183B" w:rsidRPr="00EE42E8" w:rsidRDefault="0066183B" w:rsidP="00AF3834">
            <w:pPr>
              <w:rPr>
                <w:sz w:val="18"/>
                <w:szCs w:val="18"/>
              </w:rPr>
            </w:pPr>
            <w:r w:rsidRPr="00EE42E8">
              <w:rPr>
                <w:sz w:val="18"/>
                <w:szCs w:val="18"/>
              </w:rPr>
              <w:t>51.519136</w:t>
            </w:r>
          </w:p>
        </w:tc>
        <w:tc>
          <w:tcPr>
            <w:tcW w:w="1091" w:type="dxa"/>
            <w:noWrap/>
            <w:hideMark/>
          </w:tcPr>
          <w:p w14:paraId="61AFA978" w14:textId="77777777" w:rsidR="0066183B" w:rsidRPr="00EE42E8" w:rsidRDefault="0066183B" w:rsidP="00AF3834">
            <w:pPr>
              <w:rPr>
                <w:sz w:val="18"/>
                <w:szCs w:val="18"/>
              </w:rPr>
            </w:pPr>
            <w:r w:rsidRPr="00EE42E8">
              <w:rPr>
                <w:sz w:val="18"/>
                <w:szCs w:val="18"/>
              </w:rPr>
              <w:t>0.511546</w:t>
            </w:r>
          </w:p>
        </w:tc>
        <w:tc>
          <w:tcPr>
            <w:tcW w:w="1025" w:type="dxa"/>
            <w:noWrap/>
            <w:hideMark/>
          </w:tcPr>
          <w:p w14:paraId="2B053C75" w14:textId="77777777" w:rsidR="0066183B" w:rsidRPr="00EE42E8" w:rsidRDefault="0066183B" w:rsidP="00AF3834">
            <w:pPr>
              <w:rPr>
                <w:sz w:val="18"/>
                <w:szCs w:val="18"/>
              </w:rPr>
            </w:pPr>
            <w:r w:rsidRPr="00EE42E8">
              <w:rPr>
                <w:sz w:val="18"/>
                <w:szCs w:val="18"/>
              </w:rPr>
              <w:t>60.5</w:t>
            </w:r>
          </w:p>
        </w:tc>
        <w:tc>
          <w:tcPr>
            <w:tcW w:w="1115" w:type="dxa"/>
            <w:noWrap/>
            <w:hideMark/>
          </w:tcPr>
          <w:p w14:paraId="02ED2282" w14:textId="77777777" w:rsidR="0066183B" w:rsidRPr="00EE42E8" w:rsidRDefault="0066183B" w:rsidP="00AF3834">
            <w:pPr>
              <w:rPr>
                <w:sz w:val="18"/>
                <w:szCs w:val="18"/>
              </w:rPr>
            </w:pPr>
            <w:r w:rsidRPr="00EE42E8">
              <w:rPr>
                <w:sz w:val="18"/>
                <w:szCs w:val="18"/>
              </w:rPr>
              <w:t>4</w:t>
            </w:r>
          </w:p>
        </w:tc>
        <w:tc>
          <w:tcPr>
            <w:tcW w:w="1188" w:type="dxa"/>
            <w:noWrap/>
            <w:hideMark/>
          </w:tcPr>
          <w:p w14:paraId="5E518C13" w14:textId="77777777" w:rsidR="0066183B" w:rsidRPr="00EE42E8" w:rsidRDefault="0066183B" w:rsidP="00AF3834">
            <w:pPr>
              <w:rPr>
                <w:sz w:val="18"/>
                <w:szCs w:val="18"/>
              </w:rPr>
            </w:pPr>
            <w:r w:rsidRPr="00EE42E8">
              <w:rPr>
                <w:sz w:val="18"/>
                <w:szCs w:val="18"/>
              </w:rPr>
              <w:t>56.5</w:t>
            </w:r>
          </w:p>
        </w:tc>
        <w:tc>
          <w:tcPr>
            <w:tcW w:w="1432" w:type="dxa"/>
            <w:noWrap/>
            <w:hideMark/>
          </w:tcPr>
          <w:p w14:paraId="79778D3E" w14:textId="77777777" w:rsidR="0066183B" w:rsidRPr="00EE42E8" w:rsidRDefault="0066183B" w:rsidP="00AF3834">
            <w:pPr>
              <w:rPr>
                <w:sz w:val="18"/>
                <w:szCs w:val="18"/>
              </w:rPr>
            </w:pPr>
            <w:r w:rsidRPr="00EE42E8">
              <w:rPr>
                <w:sz w:val="18"/>
                <w:szCs w:val="18"/>
              </w:rPr>
              <w:t>Downhill</w:t>
            </w:r>
          </w:p>
        </w:tc>
      </w:tr>
      <w:tr w:rsidR="0066183B" w:rsidRPr="00EE42E8" w14:paraId="00416F36" w14:textId="77777777" w:rsidTr="00AF3834">
        <w:trPr>
          <w:trHeight w:val="315"/>
        </w:trPr>
        <w:tc>
          <w:tcPr>
            <w:tcW w:w="978" w:type="dxa"/>
            <w:noWrap/>
            <w:hideMark/>
          </w:tcPr>
          <w:p w14:paraId="14CA189D" w14:textId="77777777" w:rsidR="0066183B" w:rsidRPr="00EE42E8" w:rsidRDefault="0066183B" w:rsidP="00AF3834">
            <w:pPr>
              <w:rPr>
                <w:sz w:val="18"/>
                <w:szCs w:val="18"/>
              </w:rPr>
            </w:pPr>
            <w:r w:rsidRPr="00EE42E8">
              <w:rPr>
                <w:sz w:val="18"/>
                <w:szCs w:val="18"/>
              </w:rPr>
              <w:t>51.519136</w:t>
            </w:r>
          </w:p>
        </w:tc>
        <w:tc>
          <w:tcPr>
            <w:tcW w:w="1183" w:type="dxa"/>
            <w:noWrap/>
            <w:hideMark/>
          </w:tcPr>
          <w:p w14:paraId="281F0DA3" w14:textId="77777777" w:rsidR="0066183B" w:rsidRPr="00EE42E8" w:rsidRDefault="0066183B" w:rsidP="00AF3834">
            <w:pPr>
              <w:rPr>
                <w:sz w:val="18"/>
                <w:szCs w:val="18"/>
              </w:rPr>
            </w:pPr>
            <w:r w:rsidRPr="00EE42E8">
              <w:rPr>
                <w:sz w:val="18"/>
                <w:szCs w:val="18"/>
              </w:rPr>
              <w:t>0.511546</w:t>
            </w:r>
          </w:p>
        </w:tc>
        <w:tc>
          <w:tcPr>
            <w:tcW w:w="1004" w:type="dxa"/>
            <w:noWrap/>
            <w:hideMark/>
          </w:tcPr>
          <w:p w14:paraId="4A5AEE72" w14:textId="77777777" w:rsidR="0066183B" w:rsidRPr="00EE42E8" w:rsidRDefault="0066183B" w:rsidP="00AF3834">
            <w:pPr>
              <w:rPr>
                <w:sz w:val="18"/>
                <w:szCs w:val="18"/>
              </w:rPr>
            </w:pPr>
            <w:r w:rsidRPr="00EE42E8">
              <w:rPr>
                <w:sz w:val="18"/>
                <w:szCs w:val="18"/>
              </w:rPr>
              <w:t>51.450853</w:t>
            </w:r>
          </w:p>
        </w:tc>
        <w:tc>
          <w:tcPr>
            <w:tcW w:w="1091" w:type="dxa"/>
            <w:noWrap/>
            <w:hideMark/>
          </w:tcPr>
          <w:p w14:paraId="1D7A6927" w14:textId="77777777" w:rsidR="0066183B" w:rsidRPr="00EE42E8" w:rsidRDefault="0066183B" w:rsidP="00AF3834">
            <w:pPr>
              <w:rPr>
                <w:sz w:val="18"/>
                <w:szCs w:val="18"/>
              </w:rPr>
            </w:pPr>
            <w:r w:rsidRPr="00EE42E8">
              <w:rPr>
                <w:sz w:val="18"/>
                <w:szCs w:val="18"/>
              </w:rPr>
              <w:t>-0.459456</w:t>
            </w:r>
          </w:p>
        </w:tc>
        <w:tc>
          <w:tcPr>
            <w:tcW w:w="1025" w:type="dxa"/>
            <w:noWrap/>
            <w:hideMark/>
          </w:tcPr>
          <w:p w14:paraId="7C20B98F" w14:textId="77777777" w:rsidR="0066183B" w:rsidRPr="00EE42E8" w:rsidRDefault="0066183B" w:rsidP="00AF3834">
            <w:pPr>
              <w:rPr>
                <w:sz w:val="18"/>
                <w:szCs w:val="18"/>
              </w:rPr>
            </w:pPr>
            <w:r w:rsidRPr="00EE42E8">
              <w:rPr>
                <w:sz w:val="18"/>
                <w:szCs w:val="18"/>
              </w:rPr>
              <w:t>4</w:t>
            </w:r>
          </w:p>
        </w:tc>
        <w:tc>
          <w:tcPr>
            <w:tcW w:w="1115" w:type="dxa"/>
            <w:noWrap/>
            <w:hideMark/>
          </w:tcPr>
          <w:p w14:paraId="0E7B8C3A" w14:textId="77777777" w:rsidR="0066183B" w:rsidRPr="00EE42E8" w:rsidRDefault="0066183B" w:rsidP="00AF3834">
            <w:pPr>
              <w:rPr>
                <w:sz w:val="18"/>
                <w:szCs w:val="18"/>
              </w:rPr>
            </w:pPr>
            <w:r w:rsidRPr="00EE42E8">
              <w:rPr>
                <w:sz w:val="18"/>
                <w:szCs w:val="18"/>
              </w:rPr>
              <w:t>17.1</w:t>
            </w:r>
          </w:p>
        </w:tc>
        <w:tc>
          <w:tcPr>
            <w:tcW w:w="1188" w:type="dxa"/>
            <w:noWrap/>
            <w:hideMark/>
          </w:tcPr>
          <w:p w14:paraId="34BF487D" w14:textId="77777777" w:rsidR="0066183B" w:rsidRPr="00EE42E8" w:rsidRDefault="0066183B" w:rsidP="00AF3834">
            <w:pPr>
              <w:rPr>
                <w:sz w:val="18"/>
                <w:szCs w:val="18"/>
              </w:rPr>
            </w:pPr>
            <w:r w:rsidRPr="00EE42E8">
              <w:rPr>
                <w:sz w:val="18"/>
                <w:szCs w:val="18"/>
              </w:rPr>
              <w:t>-13.1</w:t>
            </w:r>
          </w:p>
        </w:tc>
        <w:tc>
          <w:tcPr>
            <w:tcW w:w="1432" w:type="dxa"/>
            <w:noWrap/>
            <w:hideMark/>
          </w:tcPr>
          <w:p w14:paraId="294CBED3" w14:textId="77777777" w:rsidR="0066183B" w:rsidRPr="00EE42E8" w:rsidRDefault="0066183B" w:rsidP="00AF3834">
            <w:pPr>
              <w:rPr>
                <w:sz w:val="18"/>
                <w:szCs w:val="18"/>
              </w:rPr>
            </w:pPr>
            <w:r w:rsidRPr="00EE42E8">
              <w:rPr>
                <w:sz w:val="18"/>
                <w:szCs w:val="18"/>
              </w:rPr>
              <w:t>uphill</w:t>
            </w:r>
          </w:p>
        </w:tc>
      </w:tr>
      <w:tr w:rsidR="0066183B" w:rsidRPr="00EE42E8" w14:paraId="498714DF" w14:textId="77777777" w:rsidTr="00AF3834">
        <w:trPr>
          <w:trHeight w:val="315"/>
        </w:trPr>
        <w:tc>
          <w:tcPr>
            <w:tcW w:w="978" w:type="dxa"/>
            <w:noWrap/>
            <w:hideMark/>
          </w:tcPr>
          <w:p w14:paraId="695413D3" w14:textId="77777777" w:rsidR="0066183B" w:rsidRPr="00EE42E8" w:rsidRDefault="0066183B" w:rsidP="00AF3834">
            <w:pPr>
              <w:rPr>
                <w:sz w:val="18"/>
                <w:szCs w:val="18"/>
              </w:rPr>
            </w:pPr>
            <w:r w:rsidRPr="00EE42E8">
              <w:rPr>
                <w:sz w:val="18"/>
                <w:szCs w:val="18"/>
              </w:rPr>
              <w:t>51.519136</w:t>
            </w:r>
          </w:p>
        </w:tc>
        <w:tc>
          <w:tcPr>
            <w:tcW w:w="1183" w:type="dxa"/>
            <w:noWrap/>
            <w:hideMark/>
          </w:tcPr>
          <w:p w14:paraId="5989821C" w14:textId="77777777" w:rsidR="0066183B" w:rsidRPr="00EE42E8" w:rsidRDefault="0066183B" w:rsidP="00AF3834">
            <w:pPr>
              <w:rPr>
                <w:sz w:val="18"/>
                <w:szCs w:val="18"/>
              </w:rPr>
            </w:pPr>
            <w:r w:rsidRPr="00EE42E8">
              <w:rPr>
                <w:sz w:val="18"/>
                <w:szCs w:val="18"/>
              </w:rPr>
              <w:t>0.511546</w:t>
            </w:r>
          </w:p>
        </w:tc>
        <w:tc>
          <w:tcPr>
            <w:tcW w:w="1004" w:type="dxa"/>
            <w:noWrap/>
            <w:hideMark/>
          </w:tcPr>
          <w:p w14:paraId="0B514916" w14:textId="77777777" w:rsidR="0066183B" w:rsidRPr="00EE42E8" w:rsidRDefault="0066183B" w:rsidP="00AF3834">
            <w:pPr>
              <w:rPr>
                <w:sz w:val="18"/>
                <w:szCs w:val="18"/>
              </w:rPr>
            </w:pPr>
            <w:r w:rsidRPr="00EE42E8">
              <w:rPr>
                <w:sz w:val="18"/>
                <w:szCs w:val="18"/>
              </w:rPr>
              <w:t>51.450853</w:t>
            </w:r>
          </w:p>
        </w:tc>
        <w:tc>
          <w:tcPr>
            <w:tcW w:w="1091" w:type="dxa"/>
            <w:noWrap/>
            <w:hideMark/>
          </w:tcPr>
          <w:p w14:paraId="486D8D76" w14:textId="77777777" w:rsidR="0066183B" w:rsidRPr="00EE42E8" w:rsidRDefault="0066183B" w:rsidP="00AF3834">
            <w:pPr>
              <w:rPr>
                <w:sz w:val="18"/>
                <w:szCs w:val="18"/>
              </w:rPr>
            </w:pPr>
            <w:r w:rsidRPr="00EE42E8">
              <w:rPr>
                <w:sz w:val="18"/>
                <w:szCs w:val="18"/>
              </w:rPr>
              <w:t>-0.459456</w:t>
            </w:r>
          </w:p>
        </w:tc>
        <w:tc>
          <w:tcPr>
            <w:tcW w:w="1025" w:type="dxa"/>
            <w:noWrap/>
            <w:hideMark/>
          </w:tcPr>
          <w:p w14:paraId="2DD8B1BF" w14:textId="77777777" w:rsidR="0066183B" w:rsidRPr="00EE42E8" w:rsidRDefault="0066183B" w:rsidP="00AF3834">
            <w:pPr>
              <w:rPr>
                <w:sz w:val="18"/>
                <w:szCs w:val="18"/>
              </w:rPr>
            </w:pPr>
            <w:r w:rsidRPr="00EE42E8">
              <w:rPr>
                <w:sz w:val="18"/>
                <w:szCs w:val="18"/>
              </w:rPr>
              <w:t>4</w:t>
            </w:r>
          </w:p>
        </w:tc>
        <w:tc>
          <w:tcPr>
            <w:tcW w:w="1115" w:type="dxa"/>
            <w:noWrap/>
            <w:hideMark/>
          </w:tcPr>
          <w:p w14:paraId="6D27C9F8" w14:textId="77777777" w:rsidR="0066183B" w:rsidRPr="00EE42E8" w:rsidRDefault="0066183B" w:rsidP="00AF3834">
            <w:pPr>
              <w:rPr>
                <w:sz w:val="18"/>
                <w:szCs w:val="18"/>
              </w:rPr>
            </w:pPr>
            <w:r w:rsidRPr="00EE42E8">
              <w:rPr>
                <w:sz w:val="18"/>
                <w:szCs w:val="18"/>
              </w:rPr>
              <w:t>17.1</w:t>
            </w:r>
          </w:p>
        </w:tc>
        <w:tc>
          <w:tcPr>
            <w:tcW w:w="1188" w:type="dxa"/>
            <w:noWrap/>
            <w:hideMark/>
          </w:tcPr>
          <w:p w14:paraId="2A7C2A47" w14:textId="77777777" w:rsidR="0066183B" w:rsidRPr="00EE42E8" w:rsidRDefault="0066183B" w:rsidP="00AF3834">
            <w:pPr>
              <w:rPr>
                <w:sz w:val="18"/>
                <w:szCs w:val="18"/>
              </w:rPr>
            </w:pPr>
            <w:r w:rsidRPr="00EE42E8">
              <w:rPr>
                <w:sz w:val="18"/>
                <w:szCs w:val="18"/>
              </w:rPr>
              <w:t>-13.1</w:t>
            </w:r>
          </w:p>
        </w:tc>
        <w:tc>
          <w:tcPr>
            <w:tcW w:w="1432" w:type="dxa"/>
            <w:noWrap/>
            <w:hideMark/>
          </w:tcPr>
          <w:p w14:paraId="786EB0F1" w14:textId="77777777" w:rsidR="0066183B" w:rsidRPr="00EE42E8" w:rsidRDefault="0066183B" w:rsidP="00AF3834">
            <w:pPr>
              <w:rPr>
                <w:sz w:val="18"/>
                <w:szCs w:val="18"/>
              </w:rPr>
            </w:pPr>
            <w:r w:rsidRPr="00EE42E8">
              <w:rPr>
                <w:sz w:val="18"/>
                <w:szCs w:val="18"/>
              </w:rPr>
              <w:t>uphill</w:t>
            </w:r>
          </w:p>
        </w:tc>
      </w:tr>
      <w:tr w:rsidR="0066183B" w:rsidRPr="00EE42E8" w14:paraId="259050AD" w14:textId="77777777" w:rsidTr="00AF3834">
        <w:trPr>
          <w:trHeight w:val="315"/>
        </w:trPr>
        <w:tc>
          <w:tcPr>
            <w:tcW w:w="978" w:type="dxa"/>
            <w:noWrap/>
            <w:hideMark/>
          </w:tcPr>
          <w:p w14:paraId="5E388AA6" w14:textId="77777777" w:rsidR="0066183B" w:rsidRPr="00EE42E8" w:rsidRDefault="0066183B" w:rsidP="00AF3834">
            <w:pPr>
              <w:rPr>
                <w:sz w:val="18"/>
                <w:szCs w:val="18"/>
              </w:rPr>
            </w:pPr>
            <w:r w:rsidRPr="00EE42E8">
              <w:rPr>
                <w:sz w:val="18"/>
                <w:szCs w:val="18"/>
              </w:rPr>
              <w:t>51.450853</w:t>
            </w:r>
          </w:p>
        </w:tc>
        <w:tc>
          <w:tcPr>
            <w:tcW w:w="1183" w:type="dxa"/>
            <w:noWrap/>
            <w:hideMark/>
          </w:tcPr>
          <w:p w14:paraId="3A2BE1C4" w14:textId="77777777" w:rsidR="0066183B" w:rsidRPr="00EE42E8" w:rsidRDefault="0066183B" w:rsidP="00AF3834">
            <w:pPr>
              <w:rPr>
                <w:sz w:val="18"/>
                <w:szCs w:val="18"/>
              </w:rPr>
            </w:pPr>
            <w:r w:rsidRPr="00EE42E8">
              <w:rPr>
                <w:sz w:val="18"/>
                <w:szCs w:val="18"/>
              </w:rPr>
              <w:t>-0.459456</w:t>
            </w:r>
          </w:p>
        </w:tc>
        <w:tc>
          <w:tcPr>
            <w:tcW w:w="1004" w:type="dxa"/>
            <w:noWrap/>
            <w:hideMark/>
          </w:tcPr>
          <w:p w14:paraId="4080DF6A" w14:textId="77777777" w:rsidR="0066183B" w:rsidRPr="00EE42E8" w:rsidRDefault="0066183B" w:rsidP="00AF3834">
            <w:pPr>
              <w:rPr>
                <w:sz w:val="18"/>
                <w:szCs w:val="18"/>
              </w:rPr>
            </w:pPr>
            <w:r w:rsidRPr="00EE42E8">
              <w:rPr>
                <w:sz w:val="18"/>
                <w:szCs w:val="18"/>
              </w:rPr>
              <w:t>51.401885</w:t>
            </w:r>
          </w:p>
        </w:tc>
        <w:tc>
          <w:tcPr>
            <w:tcW w:w="1091" w:type="dxa"/>
            <w:noWrap/>
            <w:hideMark/>
          </w:tcPr>
          <w:p w14:paraId="2B07BCBA" w14:textId="77777777" w:rsidR="0066183B" w:rsidRPr="00EE42E8" w:rsidRDefault="0066183B" w:rsidP="00AF3834">
            <w:pPr>
              <w:rPr>
                <w:sz w:val="18"/>
                <w:szCs w:val="18"/>
              </w:rPr>
            </w:pPr>
            <w:r w:rsidRPr="00EE42E8">
              <w:rPr>
                <w:sz w:val="18"/>
                <w:szCs w:val="18"/>
              </w:rPr>
              <w:t>-0.409433</w:t>
            </w:r>
          </w:p>
        </w:tc>
        <w:tc>
          <w:tcPr>
            <w:tcW w:w="1025" w:type="dxa"/>
            <w:noWrap/>
            <w:hideMark/>
          </w:tcPr>
          <w:p w14:paraId="62DFEF87" w14:textId="77777777" w:rsidR="0066183B" w:rsidRPr="00EE42E8" w:rsidRDefault="0066183B" w:rsidP="00AF3834">
            <w:pPr>
              <w:rPr>
                <w:sz w:val="18"/>
                <w:szCs w:val="18"/>
              </w:rPr>
            </w:pPr>
            <w:r w:rsidRPr="00EE42E8">
              <w:rPr>
                <w:sz w:val="18"/>
                <w:szCs w:val="18"/>
              </w:rPr>
              <w:t>17.1</w:t>
            </w:r>
          </w:p>
        </w:tc>
        <w:tc>
          <w:tcPr>
            <w:tcW w:w="1115" w:type="dxa"/>
            <w:noWrap/>
            <w:hideMark/>
          </w:tcPr>
          <w:p w14:paraId="43F50494" w14:textId="77777777" w:rsidR="0066183B" w:rsidRPr="00EE42E8" w:rsidRDefault="0066183B" w:rsidP="00AF3834">
            <w:pPr>
              <w:rPr>
                <w:sz w:val="18"/>
                <w:szCs w:val="18"/>
              </w:rPr>
            </w:pPr>
            <w:r w:rsidRPr="00EE42E8">
              <w:rPr>
                <w:sz w:val="18"/>
                <w:szCs w:val="18"/>
              </w:rPr>
              <w:t>10.1</w:t>
            </w:r>
          </w:p>
        </w:tc>
        <w:tc>
          <w:tcPr>
            <w:tcW w:w="1188" w:type="dxa"/>
            <w:noWrap/>
            <w:hideMark/>
          </w:tcPr>
          <w:p w14:paraId="29BD893E" w14:textId="77777777" w:rsidR="0066183B" w:rsidRPr="00EE42E8" w:rsidRDefault="0066183B" w:rsidP="00AF3834">
            <w:pPr>
              <w:rPr>
                <w:sz w:val="18"/>
                <w:szCs w:val="18"/>
              </w:rPr>
            </w:pPr>
            <w:r w:rsidRPr="00EE42E8">
              <w:rPr>
                <w:sz w:val="18"/>
                <w:szCs w:val="18"/>
              </w:rPr>
              <w:t>7</w:t>
            </w:r>
          </w:p>
        </w:tc>
        <w:tc>
          <w:tcPr>
            <w:tcW w:w="1432" w:type="dxa"/>
            <w:noWrap/>
            <w:hideMark/>
          </w:tcPr>
          <w:p w14:paraId="6746E371" w14:textId="77777777" w:rsidR="0066183B" w:rsidRPr="00EE42E8" w:rsidRDefault="0066183B" w:rsidP="00AF3834">
            <w:pPr>
              <w:rPr>
                <w:sz w:val="18"/>
                <w:szCs w:val="18"/>
              </w:rPr>
            </w:pPr>
            <w:r w:rsidRPr="00EE42E8">
              <w:rPr>
                <w:sz w:val="18"/>
                <w:szCs w:val="18"/>
              </w:rPr>
              <w:t>Downhill</w:t>
            </w:r>
          </w:p>
        </w:tc>
      </w:tr>
      <w:tr w:rsidR="0066183B" w:rsidRPr="00EE42E8" w14:paraId="0388F912" w14:textId="77777777" w:rsidTr="00AF3834">
        <w:trPr>
          <w:trHeight w:val="315"/>
        </w:trPr>
        <w:tc>
          <w:tcPr>
            <w:tcW w:w="978" w:type="dxa"/>
            <w:noWrap/>
            <w:hideMark/>
          </w:tcPr>
          <w:p w14:paraId="2C73C288" w14:textId="77777777" w:rsidR="0066183B" w:rsidRPr="00EE42E8" w:rsidRDefault="0066183B" w:rsidP="00AF3834">
            <w:pPr>
              <w:rPr>
                <w:sz w:val="18"/>
                <w:szCs w:val="18"/>
              </w:rPr>
            </w:pPr>
            <w:r w:rsidRPr="00EE42E8">
              <w:rPr>
                <w:sz w:val="18"/>
                <w:szCs w:val="18"/>
              </w:rPr>
              <w:t>51.401885</w:t>
            </w:r>
          </w:p>
        </w:tc>
        <w:tc>
          <w:tcPr>
            <w:tcW w:w="1183" w:type="dxa"/>
            <w:noWrap/>
            <w:hideMark/>
          </w:tcPr>
          <w:p w14:paraId="6FFAB265" w14:textId="77777777" w:rsidR="0066183B" w:rsidRPr="00EE42E8" w:rsidRDefault="0066183B" w:rsidP="00AF3834">
            <w:pPr>
              <w:rPr>
                <w:sz w:val="18"/>
                <w:szCs w:val="18"/>
              </w:rPr>
            </w:pPr>
            <w:r w:rsidRPr="00EE42E8">
              <w:rPr>
                <w:sz w:val="18"/>
                <w:szCs w:val="18"/>
              </w:rPr>
              <w:t>-0.409433</w:t>
            </w:r>
          </w:p>
        </w:tc>
        <w:tc>
          <w:tcPr>
            <w:tcW w:w="1004" w:type="dxa"/>
            <w:noWrap/>
            <w:hideMark/>
          </w:tcPr>
          <w:p w14:paraId="7F9AC878" w14:textId="77777777" w:rsidR="0066183B" w:rsidRPr="00EE42E8" w:rsidRDefault="0066183B" w:rsidP="00AF3834">
            <w:pPr>
              <w:rPr>
                <w:sz w:val="18"/>
                <w:szCs w:val="18"/>
              </w:rPr>
            </w:pPr>
            <w:r w:rsidRPr="00EE42E8">
              <w:rPr>
                <w:sz w:val="18"/>
                <w:szCs w:val="18"/>
              </w:rPr>
              <w:t>51.160541</w:t>
            </w:r>
          </w:p>
        </w:tc>
        <w:tc>
          <w:tcPr>
            <w:tcW w:w="1091" w:type="dxa"/>
            <w:noWrap/>
            <w:hideMark/>
          </w:tcPr>
          <w:p w14:paraId="7009A67E" w14:textId="77777777" w:rsidR="0066183B" w:rsidRPr="00EE42E8" w:rsidRDefault="0066183B" w:rsidP="00AF3834">
            <w:pPr>
              <w:rPr>
                <w:sz w:val="18"/>
                <w:szCs w:val="18"/>
              </w:rPr>
            </w:pPr>
            <w:r w:rsidRPr="00EE42E8">
              <w:rPr>
                <w:sz w:val="18"/>
                <w:szCs w:val="18"/>
              </w:rPr>
              <w:t>-0.184476</w:t>
            </w:r>
          </w:p>
        </w:tc>
        <w:tc>
          <w:tcPr>
            <w:tcW w:w="1025" w:type="dxa"/>
            <w:noWrap/>
            <w:hideMark/>
          </w:tcPr>
          <w:p w14:paraId="3D451633" w14:textId="77777777" w:rsidR="0066183B" w:rsidRPr="00EE42E8" w:rsidRDefault="0066183B" w:rsidP="00AF3834">
            <w:pPr>
              <w:rPr>
                <w:sz w:val="18"/>
                <w:szCs w:val="18"/>
              </w:rPr>
            </w:pPr>
            <w:r w:rsidRPr="00EE42E8">
              <w:rPr>
                <w:sz w:val="18"/>
                <w:szCs w:val="18"/>
              </w:rPr>
              <w:t>17.1</w:t>
            </w:r>
          </w:p>
        </w:tc>
        <w:tc>
          <w:tcPr>
            <w:tcW w:w="1115" w:type="dxa"/>
            <w:noWrap/>
            <w:hideMark/>
          </w:tcPr>
          <w:p w14:paraId="1E71880F" w14:textId="77777777" w:rsidR="0066183B" w:rsidRPr="00EE42E8" w:rsidRDefault="0066183B" w:rsidP="00AF3834">
            <w:pPr>
              <w:rPr>
                <w:sz w:val="18"/>
                <w:szCs w:val="18"/>
              </w:rPr>
            </w:pPr>
            <w:r w:rsidRPr="00EE42E8">
              <w:rPr>
                <w:sz w:val="18"/>
                <w:szCs w:val="18"/>
              </w:rPr>
              <w:t>56.3</w:t>
            </w:r>
          </w:p>
        </w:tc>
        <w:tc>
          <w:tcPr>
            <w:tcW w:w="1188" w:type="dxa"/>
            <w:noWrap/>
            <w:hideMark/>
          </w:tcPr>
          <w:p w14:paraId="047D5FA6" w14:textId="77777777" w:rsidR="0066183B" w:rsidRPr="00EE42E8" w:rsidRDefault="0066183B" w:rsidP="00AF3834">
            <w:pPr>
              <w:rPr>
                <w:sz w:val="18"/>
                <w:szCs w:val="18"/>
              </w:rPr>
            </w:pPr>
            <w:r w:rsidRPr="00EE42E8">
              <w:rPr>
                <w:sz w:val="18"/>
                <w:szCs w:val="18"/>
              </w:rPr>
              <w:t>-39.2</w:t>
            </w:r>
          </w:p>
        </w:tc>
        <w:tc>
          <w:tcPr>
            <w:tcW w:w="1432" w:type="dxa"/>
            <w:noWrap/>
            <w:hideMark/>
          </w:tcPr>
          <w:p w14:paraId="58CB1F9F" w14:textId="77777777" w:rsidR="0066183B" w:rsidRPr="00EE42E8" w:rsidRDefault="0066183B" w:rsidP="00AF3834">
            <w:pPr>
              <w:rPr>
                <w:sz w:val="18"/>
                <w:szCs w:val="18"/>
              </w:rPr>
            </w:pPr>
            <w:r w:rsidRPr="00EE42E8">
              <w:rPr>
                <w:sz w:val="18"/>
                <w:szCs w:val="18"/>
              </w:rPr>
              <w:t>uphill</w:t>
            </w:r>
          </w:p>
        </w:tc>
      </w:tr>
      <w:tr w:rsidR="0066183B" w:rsidRPr="00EE42E8" w14:paraId="1EFA8198" w14:textId="77777777" w:rsidTr="00AF3834">
        <w:trPr>
          <w:trHeight w:val="315"/>
        </w:trPr>
        <w:tc>
          <w:tcPr>
            <w:tcW w:w="978" w:type="dxa"/>
            <w:noWrap/>
            <w:hideMark/>
          </w:tcPr>
          <w:p w14:paraId="38C7E701" w14:textId="77777777" w:rsidR="0066183B" w:rsidRPr="00EE42E8" w:rsidRDefault="0066183B" w:rsidP="00AF3834">
            <w:pPr>
              <w:rPr>
                <w:sz w:val="18"/>
                <w:szCs w:val="18"/>
              </w:rPr>
            </w:pPr>
            <w:r w:rsidRPr="00EE42E8">
              <w:rPr>
                <w:sz w:val="18"/>
                <w:szCs w:val="18"/>
              </w:rPr>
              <w:t>51.401902</w:t>
            </w:r>
          </w:p>
        </w:tc>
        <w:tc>
          <w:tcPr>
            <w:tcW w:w="1183" w:type="dxa"/>
            <w:noWrap/>
            <w:hideMark/>
          </w:tcPr>
          <w:p w14:paraId="67F5E56E" w14:textId="77777777" w:rsidR="0066183B" w:rsidRPr="00EE42E8" w:rsidRDefault="0066183B" w:rsidP="00AF3834">
            <w:pPr>
              <w:rPr>
                <w:sz w:val="18"/>
                <w:szCs w:val="18"/>
              </w:rPr>
            </w:pPr>
            <w:r w:rsidRPr="00EE42E8">
              <w:rPr>
                <w:sz w:val="18"/>
                <w:szCs w:val="18"/>
              </w:rPr>
              <w:t>-0.409387</w:t>
            </w:r>
          </w:p>
        </w:tc>
        <w:tc>
          <w:tcPr>
            <w:tcW w:w="1004" w:type="dxa"/>
            <w:noWrap/>
            <w:hideMark/>
          </w:tcPr>
          <w:p w14:paraId="5F6FA585" w14:textId="77777777" w:rsidR="0066183B" w:rsidRPr="00EE42E8" w:rsidRDefault="0066183B" w:rsidP="00AF3834">
            <w:pPr>
              <w:rPr>
                <w:sz w:val="18"/>
                <w:szCs w:val="18"/>
              </w:rPr>
            </w:pPr>
            <w:r w:rsidRPr="00EE42E8">
              <w:rPr>
                <w:sz w:val="18"/>
                <w:szCs w:val="18"/>
              </w:rPr>
              <w:t>51.450794</w:t>
            </w:r>
          </w:p>
        </w:tc>
        <w:tc>
          <w:tcPr>
            <w:tcW w:w="1091" w:type="dxa"/>
            <w:noWrap/>
            <w:hideMark/>
          </w:tcPr>
          <w:p w14:paraId="592DC31F" w14:textId="77777777" w:rsidR="0066183B" w:rsidRPr="00EE42E8" w:rsidRDefault="0066183B" w:rsidP="00AF3834">
            <w:pPr>
              <w:rPr>
                <w:sz w:val="18"/>
                <w:szCs w:val="18"/>
              </w:rPr>
            </w:pPr>
            <w:r w:rsidRPr="00EE42E8">
              <w:rPr>
                <w:sz w:val="18"/>
                <w:szCs w:val="18"/>
              </w:rPr>
              <w:t>-0.459491</w:t>
            </w:r>
          </w:p>
        </w:tc>
        <w:tc>
          <w:tcPr>
            <w:tcW w:w="1025" w:type="dxa"/>
            <w:noWrap/>
            <w:hideMark/>
          </w:tcPr>
          <w:p w14:paraId="4BA35401" w14:textId="77777777" w:rsidR="0066183B" w:rsidRPr="00EE42E8" w:rsidRDefault="0066183B" w:rsidP="00AF3834">
            <w:pPr>
              <w:rPr>
                <w:sz w:val="18"/>
                <w:szCs w:val="18"/>
              </w:rPr>
            </w:pPr>
            <w:r w:rsidRPr="00EE42E8">
              <w:rPr>
                <w:sz w:val="18"/>
                <w:szCs w:val="18"/>
              </w:rPr>
              <w:t>10.1</w:t>
            </w:r>
          </w:p>
        </w:tc>
        <w:tc>
          <w:tcPr>
            <w:tcW w:w="1115" w:type="dxa"/>
            <w:noWrap/>
            <w:hideMark/>
          </w:tcPr>
          <w:p w14:paraId="53DA78BD" w14:textId="77777777" w:rsidR="0066183B" w:rsidRPr="00EE42E8" w:rsidRDefault="0066183B" w:rsidP="00AF3834">
            <w:pPr>
              <w:rPr>
                <w:sz w:val="18"/>
                <w:szCs w:val="18"/>
              </w:rPr>
            </w:pPr>
            <w:r w:rsidRPr="00EE42E8">
              <w:rPr>
                <w:sz w:val="18"/>
                <w:szCs w:val="18"/>
              </w:rPr>
              <w:t>17.3</w:t>
            </w:r>
          </w:p>
        </w:tc>
        <w:tc>
          <w:tcPr>
            <w:tcW w:w="1188" w:type="dxa"/>
            <w:noWrap/>
            <w:hideMark/>
          </w:tcPr>
          <w:p w14:paraId="7F56C459" w14:textId="77777777" w:rsidR="0066183B" w:rsidRPr="00EE42E8" w:rsidRDefault="0066183B" w:rsidP="00AF3834">
            <w:pPr>
              <w:rPr>
                <w:sz w:val="18"/>
                <w:szCs w:val="18"/>
              </w:rPr>
            </w:pPr>
            <w:r w:rsidRPr="00EE42E8">
              <w:rPr>
                <w:sz w:val="18"/>
                <w:szCs w:val="18"/>
              </w:rPr>
              <w:t>-7.2</w:t>
            </w:r>
          </w:p>
        </w:tc>
        <w:tc>
          <w:tcPr>
            <w:tcW w:w="1432" w:type="dxa"/>
            <w:noWrap/>
            <w:hideMark/>
          </w:tcPr>
          <w:p w14:paraId="3EB7746E" w14:textId="77777777" w:rsidR="0066183B" w:rsidRPr="00EE42E8" w:rsidRDefault="0066183B" w:rsidP="00AF3834">
            <w:pPr>
              <w:rPr>
                <w:sz w:val="18"/>
                <w:szCs w:val="18"/>
              </w:rPr>
            </w:pPr>
            <w:r w:rsidRPr="00EE42E8">
              <w:rPr>
                <w:sz w:val="18"/>
                <w:szCs w:val="18"/>
              </w:rPr>
              <w:t>uphill</w:t>
            </w:r>
          </w:p>
        </w:tc>
      </w:tr>
      <w:tr w:rsidR="0066183B" w:rsidRPr="00EE42E8" w14:paraId="59386E95" w14:textId="77777777" w:rsidTr="00AF3834">
        <w:trPr>
          <w:trHeight w:val="315"/>
        </w:trPr>
        <w:tc>
          <w:tcPr>
            <w:tcW w:w="978" w:type="dxa"/>
            <w:noWrap/>
            <w:hideMark/>
          </w:tcPr>
          <w:p w14:paraId="0B4A71B3" w14:textId="77777777" w:rsidR="0066183B" w:rsidRPr="00EE42E8" w:rsidRDefault="0066183B" w:rsidP="00AF3834">
            <w:pPr>
              <w:rPr>
                <w:sz w:val="18"/>
                <w:szCs w:val="18"/>
              </w:rPr>
            </w:pPr>
            <w:r w:rsidRPr="00EE42E8">
              <w:rPr>
                <w:sz w:val="18"/>
                <w:szCs w:val="18"/>
              </w:rPr>
              <w:t>51.401902</w:t>
            </w:r>
          </w:p>
        </w:tc>
        <w:tc>
          <w:tcPr>
            <w:tcW w:w="1183" w:type="dxa"/>
            <w:noWrap/>
            <w:hideMark/>
          </w:tcPr>
          <w:p w14:paraId="41F88C76" w14:textId="77777777" w:rsidR="0066183B" w:rsidRPr="00EE42E8" w:rsidRDefault="0066183B" w:rsidP="00AF3834">
            <w:pPr>
              <w:rPr>
                <w:sz w:val="18"/>
                <w:szCs w:val="18"/>
              </w:rPr>
            </w:pPr>
            <w:r w:rsidRPr="00EE42E8">
              <w:rPr>
                <w:sz w:val="18"/>
                <w:szCs w:val="18"/>
              </w:rPr>
              <w:t>-0.409387</w:t>
            </w:r>
          </w:p>
        </w:tc>
        <w:tc>
          <w:tcPr>
            <w:tcW w:w="1004" w:type="dxa"/>
            <w:noWrap/>
            <w:hideMark/>
          </w:tcPr>
          <w:p w14:paraId="773159B0" w14:textId="77777777" w:rsidR="0066183B" w:rsidRPr="00EE42E8" w:rsidRDefault="0066183B" w:rsidP="00AF3834">
            <w:pPr>
              <w:rPr>
                <w:sz w:val="18"/>
                <w:szCs w:val="18"/>
              </w:rPr>
            </w:pPr>
            <w:r w:rsidRPr="00EE42E8">
              <w:rPr>
                <w:sz w:val="18"/>
                <w:szCs w:val="18"/>
              </w:rPr>
              <w:t>51.450794</w:t>
            </w:r>
          </w:p>
        </w:tc>
        <w:tc>
          <w:tcPr>
            <w:tcW w:w="1091" w:type="dxa"/>
            <w:noWrap/>
            <w:hideMark/>
          </w:tcPr>
          <w:p w14:paraId="3B4AB870" w14:textId="77777777" w:rsidR="0066183B" w:rsidRPr="00EE42E8" w:rsidRDefault="0066183B" w:rsidP="00AF3834">
            <w:pPr>
              <w:rPr>
                <w:sz w:val="18"/>
                <w:szCs w:val="18"/>
              </w:rPr>
            </w:pPr>
            <w:r w:rsidRPr="00EE42E8">
              <w:rPr>
                <w:sz w:val="18"/>
                <w:szCs w:val="18"/>
              </w:rPr>
              <w:t>0.540509</w:t>
            </w:r>
          </w:p>
        </w:tc>
        <w:tc>
          <w:tcPr>
            <w:tcW w:w="1025" w:type="dxa"/>
            <w:noWrap/>
            <w:hideMark/>
          </w:tcPr>
          <w:p w14:paraId="3C927223" w14:textId="77777777" w:rsidR="0066183B" w:rsidRPr="00EE42E8" w:rsidRDefault="0066183B" w:rsidP="00AF3834">
            <w:pPr>
              <w:rPr>
                <w:sz w:val="18"/>
                <w:szCs w:val="18"/>
              </w:rPr>
            </w:pPr>
            <w:r w:rsidRPr="00EE42E8">
              <w:rPr>
                <w:sz w:val="18"/>
                <w:szCs w:val="18"/>
              </w:rPr>
              <w:t>10.1</w:t>
            </w:r>
          </w:p>
        </w:tc>
        <w:tc>
          <w:tcPr>
            <w:tcW w:w="1115" w:type="dxa"/>
            <w:noWrap/>
            <w:hideMark/>
          </w:tcPr>
          <w:p w14:paraId="59316D33" w14:textId="77777777" w:rsidR="0066183B" w:rsidRPr="00EE42E8" w:rsidRDefault="0066183B" w:rsidP="00AF3834">
            <w:pPr>
              <w:rPr>
                <w:sz w:val="18"/>
                <w:szCs w:val="18"/>
              </w:rPr>
            </w:pPr>
            <w:r w:rsidRPr="00EE42E8">
              <w:rPr>
                <w:sz w:val="18"/>
                <w:szCs w:val="18"/>
              </w:rPr>
              <w:t>17.6</w:t>
            </w:r>
          </w:p>
        </w:tc>
        <w:tc>
          <w:tcPr>
            <w:tcW w:w="1188" w:type="dxa"/>
            <w:noWrap/>
            <w:hideMark/>
          </w:tcPr>
          <w:p w14:paraId="5837181D" w14:textId="77777777" w:rsidR="0066183B" w:rsidRPr="00EE42E8" w:rsidRDefault="0066183B" w:rsidP="00AF3834">
            <w:pPr>
              <w:rPr>
                <w:sz w:val="18"/>
                <w:szCs w:val="18"/>
              </w:rPr>
            </w:pPr>
            <w:r w:rsidRPr="00EE42E8">
              <w:rPr>
                <w:sz w:val="18"/>
                <w:szCs w:val="18"/>
              </w:rPr>
              <w:t>-7.5</w:t>
            </w:r>
          </w:p>
        </w:tc>
        <w:tc>
          <w:tcPr>
            <w:tcW w:w="1432" w:type="dxa"/>
            <w:noWrap/>
            <w:hideMark/>
          </w:tcPr>
          <w:p w14:paraId="54A50187" w14:textId="77777777" w:rsidR="0066183B" w:rsidRPr="00EE42E8" w:rsidRDefault="0066183B" w:rsidP="00AF3834">
            <w:pPr>
              <w:rPr>
                <w:sz w:val="18"/>
                <w:szCs w:val="18"/>
              </w:rPr>
            </w:pPr>
            <w:r w:rsidRPr="00EE42E8">
              <w:rPr>
                <w:sz w:val="18"/>
                <w:szCs w:val="18"/>
              </w:rPr>
              <w:t>uphill</w:t>
            </w:r>
          </w:p>
        </w:tc>
      </w:tr>
      <w:tr w:rsidR="0066183B" w:rsidRPr="00EE42E8" w14:paraId="38BAFB1C" w14:textId="77777777" w:rsidTr="00AF3834">
        <w:trPr>
          <w:trHeight w:val="315"/>
        </w:trPr>
        <w:tc>
          <w:tcPr>
            <w:tcW w:w="978" w:type="dxa"/>
            <w:noWrap/>
            <w:hideMark/>
          </w:tcPr>
          <w:p w14:paraId="64F74276" w14:textId="77777777" w:rsidR="0066183B" w:rsidRPr="00EE42E8" w:rsidRDefault="0066183B" w:rsidP="00AF3834">
            <w:pPr>
              <w:rPr>
                <w:sz w:val="18"/>
                <w:szCs w:val="18"/>
              </w:rPr>
            </w:pPr>
            <w:r w:rsidRPr="00EE42E8">
              <w:rPr>
                <w:sz w:val="18"/>
                <w:szCs w:val="18"/>
              </w:rPr>
              <w:t>50.831633</w:t>
            </w:r>
          </w:p>
        </w:tc>
        <w:tc>
          <w:tcPr>
            <w:tcW w:w="1183" w:type="dxa"/>
            <w:noWrap/>
            <w:hideMark/>
          </w:tcPr>
          <w:p w14:paraId="7CBD9E20" w14:textId="77777777" w:rsidR="0066183B" w:rsidRPr="00EE42E8" w:rsidRDefault="0066183B" w:rsidP="00AF3834">
            <w:pPr>
              <w:rPr>
                <w:sz w:val="18"/>
                <w:szCs w:val="18"/>
              </w:rPr>
            </w:pPr>
            <w:r w:rsidRPr="00EE42E8">
              <w:rPr>
                <w:sz w:val="18"/>
                <w:szCs w:val="18"/>
              </w:rPr>
              <w:t>-1.363941</w:t>
            </w:r>
          </w:p>
        </w:tc>
        <w:tc>
          <w:tcPr>
            <w:tcW w:w="1004" w:type="dxa"/>
            <w:noWrap/>
            <w:hideMark/>
          </w:tcPr>
          <w:p w14:paraId="11683C18" w14:textId="77777777" w:rsidR="0066183B" w:rsidRPr="00EE42E8" w:rsidRDefault="0066183B" w:rsidP="00AF3834">
            <w:pPr>
              <w:rPr>
                <w:sz w:val="18"/>
                <w:szCs w:val="18"/>
              </w:rPr>
            </w:pPr>
            <w:r w:rsidRPr="00EE42E8">
              <w:rPr>
                <w:sz w:val="18"/>
                <w:szCs w:val="18"/>
              </w:rPr>
              <w:t>51.151389</w:t>
            </w:r>
          </w:p>
        </w:tc>
        <w:tc>
          <w:tcPr>
            <w:tcW w:w="1091" w:type="dxa"/>
            <w:noWrap/>
            <w:hideMark/>
          </w:tcPr>
          <w:p w14:paraId="66D631F8" w14:textId="77777777" w:rsidR="0066183B" w:rsidRPr="00EE42E8" w:rsidRDefault="0066183B" w:rsidP="00AF3834">
            <w:pPr>
              <w:rPr>
                <w:sz w:val="18"/>
                <w:szCs w:val="18"/>
              </w:rPr>
            </w:pPr>
            <w:r w:rsidRPr="00EE42E8">
              <w:rPr>
                <w:sz w:val="18"/>
                <w:szCs w:val="18"/>
              </w:rPr>
              <w:t>-0.958098</w:t>
            </w:r>
          </w:p>
        </w:tc>
        <w:tc>
          <w:tcPr>
            <w:tcW w:w="1025" w:type="dxa"/>
            <w:noWrap/>
            <w:hideMark/>
          </w:tcPr>
          <w:p w14:paraId="4247DB59" w14:textId="77777777" w:rsidR="0066183B" w:rsidRPr="00EE42E8" w:rsidRDefault="0066183B" w:rsidP="00AF3834">
            <w:pPr>
              <w:rPr>
                <w:sz w:val="18"/>
                <w:szCs w:val="18"/>
              </w:rPr>
            </w:pPr>
            <w:r w:rsidRPr="00EE42E8">
              <w:rPr>
                <w:sz w:val="18"/>
                <w:szCs w:val="18"/>
              </w:rPr>
              <w:t>30.7</w:t>
            </w:r>
          </w:p>
        </w:tc>
        <w:tc>
          <w:tcPr>
            <w:tcW w:w="1115" w:type="dxa"/>
            <w:noWrap/>
            <w:hideMark/>
          </w:tcPr>
          <w:p w14:paraId="59B6C085" w14:textId="77777777" w:rsidR="0066183B" w:rsidRPr="00EE42E8" w:rsidRDefault="0066183B" w:rsidP="00AF3834">
            <w:pPr>
              <w:rPr>
                <w:sz w:val="18"/>
                <w:szCs w:val="18"/>
              </w:rPr>
            </w:pPr>
            <w:r w:rsidRPr="00EE42E8">
              <w:rPr>
                <w:sz w:val="18"/>
                <w:szCs w:val="18"/>
              </w:rPr>
              <w:t>102.2</w:t>
            </w:r>
          </w:p>
        </w:tc>
        <w:tc>
          <w:tcPr>
            <w:tcW w:w="1188" w:type="dxa"/>
            <w:noWrap/>
            <w:hideMark/>
          </w:tcPr>
          <w:p w14:paraId="53048A54" w14:textId="77777777" w:rsidR="0066183B" w:rsidRPr="00EE42E8" w:rsidRDefault="0066183B" w:rsidP="00AF3834">
            <w:pPr>
              <w:rPr>
                <w:sz w:val="18"/>
                <w:szCs w:val="18"/>
              </w:rPr>
            </w:pPr>
            <w:r w:rsidRPr="00EE42E8">
              <w:rPr>
                <w:sz w:val="18"/>
                <w:szCs w:val="18"/>
              </w:rPr>
              <w:t>-71.5</w:t>
            </w:r>
          </w:p>
        </w:tc>
        <w:tc>
          <w:tcPr>
            <w:tcW w:w="1432" w:type="dxa"/>
            <w:noWrap/>
            <w:hideMark/>
          </w:tcPr>
          <w:p w14:paraId="703B9473" w14:textId="77777777" w:rsidR="0066183B" w:rsidRPr="00EE42E8" w:rsidRDefault="0066183B" w:rsidP="00AF3834">
            <w:pPr>
              <w:rPr>
                <w:sz w:val="18"/>
                <w:szCs w:val="18"/>
              </w:rPr>
            </w:pPr>
            <w:r w:rsidRPr="00EE42E8">
              <w:rPr>
                <w:sz w:val="18"/>
                <w:szCs w:val="18"/>
              </w:rPr>
              <w:t>uphill</w:t>
            </w:r>
          </w:p>
        </w:tc>
      </w:tr>
      <w:tr w:rsidR="0066183B" w:rsidRPr="00EE42E8" w14:paraId="548A9B1B" w14:textId="77777777" w:rsidTr="00AF3834">
        <w:trPr>
          <w:trHeight w:val="315"/>
        </w:trPr>
        <w:tc>
          <w:tcPr>
            <w:tcW w:w="978" w:type="dxa"/>
            <w:noWrap/>
            <w:hideMark/>
          </w:tcPr>
          <w:p w14:paraId="78403A69" w14:textId="77777777" w:rsidR="0066183B" w:rsidRPr="00EE42E8" w:rsidRDefault="0066183B" w:rsidP="00AF3834">
            <w:pPr>
              <w:rPr>
                <w:sz w:val="18"/>
                <w:szCs w:val="18"/>
              </w:rPr>
            </w:pPr>
            <w:r w:rsidRPr="00EE42E8">
              <w:rPr>
                <w:sz w:val="18"/>
                <w:szCs w:val="18"/>
              </w:rPr>
              <w:t>51.15146</w:t>
            </w:r>
          </w:p>
        </w:tc>
        <w:tc>
          <w:tcPr>
            <w:tcW w:w="1183" w:type="dxa"/>
            <w:noWrap/>
            <w:hideMark/>
          </w:tcPr>
          <w:p w14:paraId="530DB4CC" w14:textId="77777777" w:rsidR="0066183B" w:rsidRPr="00EE42E8" w:rsidRDefault="0066183B" w:rsidP="00AF3834">
            <w:pPr>
              <w:rPr>
                <w:sz w:val="18"/>
                <w:szCs w:val="18"/>
              </w:rPr>
            </w:pPr>
            <w:r w:rsidRPr="00EE42E8">
              <w:rPr>
                <w:sz w:val="18"/>
                <w:szCs w:val="18"/>
              </w:rPr>
              <w:t>-0.958075</w:t>
            </w:r>
          </w:p>
        </w:tc>
        <w:tc>
          <w:tcPr>
            <w:tcW w:w="1004" w:type="dxa"/>
            <w:noWrap/>
            <w:hideMark/>
          </w:tcPr>
          <w:p w14:paraId="4FDDCA41" w14:textId="77777777" w:rsidR="0066183B" w:rsidRPr="00EE42E8" w:rsidRDefault="0066183B" w:rsidP="00AF3834">
            <w:pPr>
              <w:rPr>
                <w:sz w:val="18"/>
                <w:szCs w:val="18"/>
              </w:rPr>
            </w:pPr>
            <w:r w:rsidRPr="00EE42E8">
              <w:rPr>
                <w:sz w:val="18"/>
                <w:szCs w:val="18"/>
              </w:rPr>
              <w:t>51.477177</w:t>
            </w:r>
          </w:p>
        </w:tc>
        <w:tc>
          <w:tcPr>
            <w:tcW w:w="1091" w:type="dxa"/>
            <w:noWrap/>
            <w:hideMark/>
          </w:tcPr>
          <w:p w14:paraId="0AA4F8C8" w14:textId="77777777" w:rsidR="0066183B" w:rsidRPr="00EE42E8" w:rsidRDefault="0066183B" w:rsidP="00AF3834">
            <w:pPr>
              <w:rPr>
                <w:sz w:val="18"/>
                <w:szCs w:val="18"/>
              </w:rPr>
            </w:pPr>
            <w:r w:rsidRPr="00EE42E8">
              <w:rPr>
                <w:sz w:val="18"/>
                <w:szCs w:val="18"/>
              </w:rPr>
              <w:t>0.247984</w:t>
            </w:r>
          </w:p>
        </w:tc>
        <w:tc>
          <w:tcPr>
            <w:tcW w:w="1025" w:type="dxa"/>
            <w:noWrap/>
            <w:hideMark/>
          </w:tcPr>
          <w:p w14:paraId="75E8C9F9" w14:textId="77777777" w:rsidR="0066183B" w:rsidRPr="00EE42E8" w:rsidRDefault="0066183B" w:rsidP="00AF3834">
            <w:pPr>
              <w:rPr>
                <w:sz w:val="18"/>
                <w:szCs w:val="18"/>
              </w:rPr>
            </w:pPr>
            <w:r w:rsidRPr="00EE42E8">
              <w:rPr>
                <w:sz w:val="18"/>
                <w:szCs w:val="18"/>
              </w:rPr>
              <w:t>99.2</w:t>
            </w:r>
          </w:p>
        </w:tc>
        <w:tc>
          <w:tcPr>
            <w:tcW w:w="1115" w:type="dxa"/>
            <w:noWrap/>
            <w:hideMark/>
          </w:tcPr>
          <w:p w14:paraId="7E9953EF" w14:textId="77777777" w:rsidR="0066183B" w:rsidRPr="00EE42E8" w:rsidRDefault="0066183B" w:rsidP="00AF3834">
            <w:pPr>
              <w:rPr>
                <w:sz w:val="18"/>
                <w:szCs w:val="18"/>
              </w:rPr>
            </w:pPr>
            <w:r w:rsidRPr="00EE42E8">
              <w:rPr>
                <w:sz w:val="18"/>
                <w:szCs w:val="18"/>
              </w:rPr>
              <w:t>7.3</w:t>
            </w:r>
          </w:p>
        </w:tc>
        <w:tc>
          <w:tcPr>
            <w:tcW w:w="1188" w:type="dxa"/>
            <w:noWrap/>
            <w:hideMark/>
          </w:tcPr>
          <w:p w14:paraId="5B35E90A" w14:textId="77777777" w:rsidR="0066183B" w:rsidRPr="00EE42E8" w:rsidRDefault="0066183B" w:rsidP="00AF3834">
            <w:pPr>
              <w:rPr>
                <w:sz w:val="18"/>
                <w:szCs w:val="18"/>
              </w:rPr>
            </w:pPr>
            <w:r w:rsidRPr="00EE42E8">
              <w:rPr>
                <w:sz w:val="18"/>
                <w:szCs w:val="18"/>
              </w:rPr>
              <w:t>91.9</w:t>
            </w:r>
          </w:p>
        </w:tc>
        <w:tc>
          <w:tcPr>
            <w:tcW w:w="1432" w:type="dxa"/>
            <w:noWrap/>
            <w:hideMark/>
          </w:tcPr>
          <w:p w14:paraId="3E3A1028" w14:textId="77777777" w:rsidR="0066183B" w:rsidRPr="00EE42E8" w:rsidRDefault="0066183B" w:rsidP="00AF3834">
            <w:pPr>
              <w:rPr>
                <w:sz w:val="18"/>
                <w:szCs w:val="18"/>
              </w:rPr>
            </w:pPr>
            <w:r w:rsidRPr="00EE42E8">
              <w:rPr>
                <w:sz w:val="18"/>
                <w:szCs w:val="18"/>
              </w:rPr>
              <w:t>Downhill</w:t>
            </w:r>
          </w:p>
        </w:tc>
      </w:tr>
      <w:tr w:rsidR="0066183B" w:rsidRPr="00EE42E8" w14:paraId="1ABA4D03" w14:textId="77777777" w:rsidTr="00AF3834">
        <w:trPr>
          <w:trHeight w:val="315"/>
        </w:trPr>
        <w:tc>
          <w:tcPr>
            <w:tcW w:w="978" w:type="dxa"/>
            <w:noWrap/>
            <w:hideMark/>
          </w:tcPr>
          <w:p w14:paraId="646D4D13" w14:textId="77777777" w:rsidR="0066183B" w:rsidRPr="00EE42E8" w:rsidRDefault="0066183B" w:rsidP="00AF3834">
            <w:pPr>
              <w:rPr>
                <w:sz w:val="18"/>
                <w:szCs w:val="18"/>
              </w:rPr>
            </w:pPr>
            <w:r w:rsidRPr="00EE42E8">
              <w:rPr>
                <w:sz w:val="18"/>
                <w:szCs w:val="18"/>
              </w:rPr>
              <w:t>50.830286</w:t>
            </w:r>
          </w:p>
        </w:tc>
        <w:tc>
          <w:tcPr>
            <w:tcW w:w="1183" w:type="dxa"/>
            <w:noWrap/>
            <w:hideMark/>
          </w:tcPr>
          <w:p w14:paraId="5032ABD1" w14:textId="77777777" w:rsidR="0066183B" w:rsidRPr="00EE42E8" w:rsidRDefault="0066183B" w:rsidP="00AF3834">
            <w:pPr>
              <w:rPr>
                <w:sz w:val="18"/>
                <w:szCs w:val="18"/>
              </w:rPr>
            </w:pPr>
            <w:r w:rsidRPr="00EE42E8">
              <w:rPr>
                <w:sz w:val="18"/>
                <w:szCs w:val="18"/>
              </w:rPr>
              <w:t>-1.358888</w:t>
            </w:r>
          </w:p>
        </w:tc>
        <w:tc>
          <w:tcPr>
            <w:tcW w:w="1004" w:type="dxa"/>
            <w:noWrap/>
            <w:hideMark/>
          </w:tcPr>
          <w:p w14:paraId="42F64991" w14:textId="77777777" w:rsidR="0066183B" w:rsidRPr="00EE42E8" w:rsidRDefault="0066183B" w:rsidP="00AF3834">
            <w:pPr>
              <w:rPr>
                <w:sz w:val="18"/>
                <w:szCs w:val="18"/>
              </w:rPr>
            </w:pPr>
            <w:r w:rsidRPr="00EE42E8">
              <w:rPr>
                <w:sz w:val="18"/>
                <w:szCs w:val="18"/>
              </w:rPr>
              <w:t>51.526552</w:t>
            </w:r>
          </w:p>
        </w:tc>
        <w:tc>
          <w:tcPr>
            <w:tcW w:w="1091" w:type="dxa"/>
            <w:noWrap/>
            <w:hideMark/>
          </w:tcPr>
          <w:p w14:paraId="7D7114F1" w14:textId="77777777" w:rsidR="0066183B" w:rsidRPr="00EE42E8" w:rsidRDefault="0066183B" w:rsidP="00AF3834">
            <w:pPr>
              <w:rPr>
                <w:sz w:val="18"/>
                <w:szCs w:val="18"/>
              </w:rPr>
            </w:pPr>
            <w:r w:rsidRPr="00EE42E8">
              <w:rPr>
                <w:sz w:val="18"/>
                <w:szCs w:val="18"/>
              </w:rPr>
              <w:t>-2.689138</w:t>
            </w:r>
          </w:p>
        </w:tc>
        <w:tc>
          <w:tcPr>
            <w:tcW w:w="1025" w:type="dxa"/>
            <w:noWrap/>
            <w:hideMark/>
          </w:tcPr>
          <w:p w14:paraId="763D5683" w14:textId="77777777" w:rsidR="0066183B" w:rsidRPr="00EE42E8" w:rsidRDefault="0066183B" w:rsidP="00AF3834">
            <w:pPr>
              <w:rPr>
                <w:sz w:val="18"/>
                <w:szCs w:val="18"/>
              </w:rPr>
            </w:pPr>
            <w:r w:rsidRPr="00EE42E8">
              <w:rPr>
                <w:sz w:val="18"/>
                <w:szCs w:val="18"/>
              </w:rPr>
              <w:t>30</w:t>
            </w:r>
          </w:p>
        </w:tc>
        <w:tc>
          <w:tcPr>
            <w:tcW w:w="1115" w:type="dxa"/>
            <w:noWrap/>
            <w:hideMark/>
          </w:tcPr>
          <w:p w14:paraId="2A2CCE43" w14:textId="77777777" w:rsidR="0066183B" w:rsidRPr="00EE42E8" w:rsidRDefault="0066183B" w:rsidP="00AF3834">
            <w:pPr>
              <w:rPr>
                <w:sz w:val="18"/>
                <w:szCs w:val="18"/>
              </w:rPr>
            </w:pPr>
            <w:r w:rsidRPr="00EE42E8">
              <w:rPr>
                <w:sz w:val="18"/>
                <w:szCs w:val="18"/>
              </w:rPr>
              <w:t>2.1</w:t>
            </w:r>
          </w:p>
        </w:tc>
        <w:tc>
          <w:tcPr>
            <w:tcW w:w="1188" w:type="dxa"/>
            <w:noWrap/>
            <w:hideMark/>
          </w:tcPr>
          <w:p w14:paraId="13F19EC2" w14:textId="77777777" w:rsidR="0066183B" w:rsidRPr="00EE42E8" w:rsidRDefault="0066183B" w:rsidP="00AF3834">
            <w:pPr>
              <w:rPr>
                <w:sz w:val="18"/>
                <w:szCs w:val="18"/>
              </w:rPr>
            </w:pPr>
            <w:r w:rsidRPr="00EE42E8">
              <w:rPr>
                <w:sz w:val="18"/>
                <w:szCs w:val="18"/>
              </w:rPr>
              <w:t>27.9</w:t>
            </w:r>
          </w:p>
        </w:tc>
        <w:tc>
          <w:tcPr>
            <w:tcW w:w="1432" w:type="dxa"/>
            <w:noWrap/>
            <w:hideMark/>
          </w:tcPr>
          <w:p w14:paraId="376437B8" w14:textId="77777777" w:rsidR="0066183B" w:rsidRPr="00EE42E8" w:rsidRDefault="0066183B" w:rsidP="00AF3834">
            <w:pPr>
              <w:rPr>
                <w:sz w:val="18"/>
                <w:szCs w:val="18"/>
              </w:rPr>
            </w:pPr>
            <w:r w:rsidRPr="00EE42E8">
              <w:rPr>
                <w:sz w:val="18"/>
                <w:szCs w:val="18"/>
              </w:rPr>
              <w:t>Downhill</w:t>
            </w:r>
          </w:p>
        </w:tc>
      </w:tr>
      <w:tr w:rsidR="0066183B" w:rsidRPr="00EE42E8" w14:paraId="3830943D" w14:textId="77777777" w:rsidTr="00AF3834">
        <w:trPr>
          <w:trHeight w:val="315"/>
        </w:trPr>
        <w:tc>
          <w:tcPr>
            <w:tcW w:w="978" w:type="dxa"/>
            <w:noWrap/>
            <w:hideMark/>
          </w:tcPr>
          <w:p w14:paraId="78292448" w14:textId="77777777" w:rsidR="0066183B" w:rsidRPr="00EE42E8" w:rsidRDefault="0066183B" w:rsidP="00AF3834">
            <w:pPr>
              <w:rPr>
                <w:sz w:val="18"/>
                <w:szCs w:val="18"/>
              </w:rPr>
            </w:pPr>
            <w:r w:rsidRPr="00EE42E8">
              <w:rPr>
                <w:sz w:val="18"/>
                <w:szCs w:val="18"/>
              </w:rPr>
              <w:t>50.830286</w:t>
            </w:r>
          </w:p>
        </w:tc>
        <w:tc>
          <w:tcPr>
            <w:tcW w:w="1183" w:type="dxa"/>
            <w:noWrap/>
            <w:hideMark/>
          </w:tcPr>
          <w:p w14:paraId="5D61E733" w14:textId="77777777" w:rsidR="0066183B" w:rsidRPr="00EE42E8" w:rsidRDefault="0066183B" w:rsidP="00AF3834">
            <w:pPr>
              <w:rPr>
                <w:sz w:val="18"/>
                <w:szCs w:val="18"/>
              </w:rPr>
            </w:pPr>
            <w:r w:rsidRPr="00EE42E8">
              <w:rPr>
                <w:sz w:val="18"/>
                <w:szCs w:val="18"/>
              </w:rPr>
              <w:t>-1.358888</w:t>
            </w:r>
          </w:p>
        </w:tc>
        <w:tc>
          <w:tcPr>
            <w:tcW w:w="1004" w:type="dxa"/>
            <w:noWrap/>
            <w:hideMark/>
          </w:tcPr>
          <w:p w14:paraId="0FEF71E9" w14:textId="77777777" w:rsidR="0066183B" w:rsidRPr="00EE42E8" w:rsidRDefault="0066183B" w:rsidP="00AF3834">
            <w:pPr>
              <w:rPr>
                <w:sz w:val="18"/>
                <w:szCs w:val="18"/>
              </w:rPr>
            </w:pPr>
            <w:r w:rsidRPr="00EE42E8">
              <w:rPr>
                <w:sz w:val="18"/>
                <w:szCs w:val="18"/>
              </w:rPr>
              <w:t>52.558812</w:t>
            </w:r>
          </w:p>
        </w:tc>
        <w:tc>
          <w:tcPr>
            <w:tcW w:w="1091" w:type="dxa"/>
            <w:noWrap/>
            <w:hideMark/>
          </w:tcPr>
          <w:p w14:paraId="6FF1BE13" w14:textId="77777777" w:rsidR="0066183B" w:rsidRPr="00EE42E8" w:rsidRDefault="0066183B" w:rsidP="00AF3834">
            <w:pPr>
              <w:rPr>
                <w:sz w:val="18"/>
                <w:szCs w:val="18"/>
              </w:rPr>
            </w:pPr>
            <w:r w:rsidRPr="00EE42E8">
              <w:rPr>
                <w:sz w:val="18"/>
                <w:szCs w:val="18"/>
              </w:rPr>
              <w:t>-2.231922</w:t>
            </w:r>
          </w:p>
        </w:tc>
        <w:tc>
          <w:tcPr>
            <w:tcW w:w="1025" w:type="dxa"/>
            <w:noWrap/>
            <w:hideMark/>
          </w:tcPr>
          <w:p w14:paraId="2815D537" w14:textId="77777777" w:rsidR="0066183B" w:rsidRPr="00EE42E8" w:rsidRDefault="0066183B" w:rsidP="00AF3834">
            <w:pPr>
              <w:rPr>
                <w:sz w:val="18"/>
                <w:szCs w:val="18"/>
              </w:rPr>
            </w:pPr>
            <w:r w:rsidRPr="00EE42E8">
              <w:rPr>
                <w:sz w:val="18"/>
                <w:szCs w:val="18"/>
              </w:rPr>
              <w:t>30</w:t>
            </w:r>
          </w:p>
        </w:tc>
        <w:tc>
          <w:tcPr>
            <w:tcW w:w="1115" w:type="dxa"/>
            <w:noWrap/>
            <w:hideMark/>
          </w:tcPr>
          <w:p w14:paraId="68A171A0" w14:textId="77777777" w:rsidR="0066183B" w:rsidRPr="00EE42E8" w:rsidRDefault="0066183B" w:rsidP="00AF3834">
            <w:pPr>
              <w:rPr>
                <w:sz w:val="18"/>
                <w:szCs w:val="18"/>
              </w:rPr>
            </w:pPr>
            <w:r w:rsidRPr="00EE42E8">
              <w:rPr>
                <w:sz w:val="18"/>
                <w:szCs w:val="18"/>
              </w:rPr>
              <w:t>105.5</w:t>
            </w:r>
          </w:p>
        </w:tc>
        <w:tc>
          <w:tcPr>
            <w:tcW w:w="1188" w:type="dxa"/>
            <w:noWrap/>
            <w:hideMark/>
          </w:tcPr>
          <w:p w14:paraId="1490EE61" w14:textId="77777777" w:rsidR="0066183B" w:rsidRPr="00EE42E8" w:rsidRDefault="0066183B" w:rsidP="00AF3834">
            <w:pPr>
              <w:rPr>
                <w:sz w:val="18"/>
                <w:szCs w:val="18"/>
              </w:rPr>
            </w:pPr>
            <w:r w:rsidRPr="00EE42E8">
              <w:rPr>
                <w:sz w:val="18"/>
                <w:szCs w:val="18"/>
              </w:rPr>
              <w:t>-75.5</w:t>
            </w:r>
          </w:p>
        </w:tc>
        <w:tc>
          <w:tcPr>
            <w:tcW w:w="1432" w:type="dxa"/>
            <w:noWrap/>
            <w:hideMark/>
          </w:tcPr>
          <w:p w14:paraId="1715BE41" w14:textId="77777777" w:rsidR="0066183B" w:rsidRPr="00EE42E8" w:rsidRDefault="0066183B" w:rsidP="00AF3834">
            <w:pPr>
              <w:rPr>
                <w:sz w:val="18"/>
                <w:szCs w:val="18"/>
              </w:rPr>
            </w:pPr>
            <w:r w:rsidRPr="00EE42E8">
              <w:rPr>
                <w:sz w:val="18"/>
                <w:szCs w:val="18"/>
              </w:rPr>
              <w:t>uphill</w:t>
            </w:r>
          </w:p>
        </w:tc>
      </w:tr>
    </w:tbl>
    <w:p w14:paraId="3AB3ACB8" w14:textId="633CAD2A" w:rsidR="0066183B" w:rsidRDefault="0066183B" w:rsidP="000A730D">
      <w:pPr>
        <w:pStyle w:val="Caption"/>
      </w:pPr>
      <w:r>
        <w:t xml:space="preserve"> </w:t>
      </w:r>
      <w:bookmarkStart w:id="103" w:name="_Toc512163517"/>
      <w:r w:rsidR="000A730D">
        <w:t xml:space="preserve">Figure </w:t>
      </w:r>
      <w:fldSimple w:instr=" SEQ Figure \* ARABIC ">
        <w:r w:rsidR="004D4130">
          <w:rPr>
            <w:noProof/>
          </w:rPr>
          <w:t>40</w:t>
        </w:r>
      </w:fldSimple>
      <w:r w:rsidR="000A730D">
        <w:t>- Table of Latitude, Longitude and Elevation for Each Section of Pipeline Investigated</w:t>
      </w:r>
      <w:bookmarkEnd w:id="103"/>
    </w:p>
    <w:p w14:paraId="19F5F067" w14:textId="77777777" w:rsidR="0066183B" w:rsidRDefault="0066183B" w:rsidP="0066183B">
      <w:r>
        <w:t xml:space="preserve">*elevation change – it should be noted that elevation changes can only be considered from known locations. It is more than likely each section of pipe will see variation in gradient however this would be impossible to model without specific routing locations. </w:t>
      </w:r>
    </w:p>
    <w:p w14:paraId="0B1465EE" w14:textId="77777777" w:rsidR="0066183B" w:rsidRDefault="0066183B" w:rsidP="0066183B"/>
    <w:p w14:paraId="28970C04" w14:textId="77777777" w:rsidR="0066183B" w:rsidRDefault="0066183B" w:rsidP="0066183B"/>
    <w:p w14:paraId="45B4C3E7" w14:textId="76CA2F00" w:rsidR="0066183B" w:rsidRDefault="0066183B" w:rsidP="0066183B"/>
    <w:p w14:paraId="42CC5593" w14:textId="63677D2C" w:rsidR="0066183B" w:rsidRDefault="0066183B" w:rsidP="0066183B"/>
    <w:p w14:paraId="33FBCE61" w14:textId="03B54EBD" w:rsidR="0066183B" w:rsidRDefault="00B47B8B" w:rsidP="00A10961">
      <w:pPr>
        <w:pStyle w:val="Heading3"/>
      </w:pPr>
      <w:bookmarkStart w:id="104" w:name="_Toc512170389"/>
      <w:r>
        <w:t xml:space="preserve">3.3 </w:t>
      </w:r>
      <w:r w:rsidR="0066183B" w:rsidRPr="00813E6A">
        <w:t>Gasoline Specific Result</w:t>
      </w:r>
      <w:bookmarkEnd w:id="104"/>
    </w:p>
    <w:p w14:paraId="5D9A619B" w14:textId="77777777" w:rsidR="00B47B8B" w:rsidRPr="00B47B8B" w:rsidRDefault="00B47B8B" w:rsidP="00B47B8B"/>
    <w:p w14:paraId="5E29413E" w14:textId="77777777" w:rsidR="0066183B" w:rsidRDefault="0066183B" w:rsidP="0066183B"/>
    <w:tbl>
      <w:tblPr>
        <w:tblStyle w:val="TableGrid"/>
        <w:tblpPr w:leftFromText="180" w:rightFromText="180" w:vertAnchor="text" w:horzAnchor="margin" w:tblpY="-406"/>
        <w:tblW w:w="9242" w:type="dxa"/>
        <w:tblLook w:val="04A0" w:firstRow="1" w:lastRow="0" w:firstColumn="1" w:lastColumn="0" w:noHBand="0" w:noVBand="1"/>
      </w:tblPr>
      <w:tblGrid>
        <w:gridCol w:w="1092"/>
        <w:gridCol w:w="1710"/>
        <w:gridCol w:w="2490"/>
        <w:gridCol w:w="1714"/>
        <w:gridCol w:w="2236"/>
      </w:tblGrid>
      <w:tr w:rsidR="0066183B" w:rsidRPr="0034095D" w14:paraId="620C4C83" w14:textId="77777777" w:rsidTr="00AF3834">
        <w:trPr>
          <w:trHeight w:val="315"/>
        </w:trPr>
        <w:tc>
          <w:tcPr>
            <w:tcW w:w="1092" w:type="dxa"/>
            <w:noWrap/>
            <w:hideMark/>
          </w:tcPr>
          <w:p w14:paraId="6FB8D7D7" w14:textId="77777777" w:rsidR="0066183B" w:rsidRPr="0034095D" w:rsidRDefault="0066183B" w:rsidP="00AF3834">
            <w:pPr>
              <w:rPr>
                <w:b/>
                <w:bCs/>
              </w:rPr>
            </w:pPr>
            <w:r w:rsidRPr="0034095D">
              <w:rPr>
                <w:b/>
                <w:bCs/>
              </w:rPr>
              <w:t>Average Velocity (m/s)</w:t>
            </w:r>
          </w:p>
        </w:tc>
        <w:tc>
          <w:tcPr>
            <w:tcW w:w="1710" w:type="dxa"/>
            <w:noWrap/>
            <w:hideMark/>
          </w:tcPr>
          <w:p w14:paraId="213D37A9" w14:textId="39A3AAA6" w:rsidR="0066183B" w:rsidRPr="0034095D" w:rsidRDefault="0066183B" w:rsidP="00AF3834">
            <w:pPr>
              <w:rPr>
                <w:b/>
                <w:bCs/>
              </w:rPr>
            </w:pPr>
            <w:r w:rsidRPr="0034095D">
              <w:rPr>
                <w:b/>
                <w:bCs/>
              </w:rPr>
              <w:t>Density (</w:t>
            </w:r>
            <w:r w:rsidR="00DC7FF3">
              <w:rPr>
                <w:b/>
                <w:bCs/>
              </w:rPr>
              <w:t>Gasoline</w:t>
            </w:r>
            <w:r w:rsidRPr="0034095D">
              <w:rPr>
                <w:b/>
                <w:bCs/>
              </w:rPr>
              <w:t>) (kg/m3)</w:t>
            </w:r>
          </w:p>
        </w:tc>
        <w:tc>
          <w:tcPr>
            <w:tcW w:w="2490" w:type="dxa"/>
            <w:noWrap/>
            <w:hideMark/>
          </w:tcPr>
          <w:p w14:paraId="448D1F3E" w14:textId="77777777" w:rsidR="0066183B" w:rsidRPr="0034095D" w:rsidRDefault="0066183B" w:rsidP="00AF3834">
            <w:pPr>
              <w:rPr>
                <w:b/>
                <w:bCs/>
              </w:rPr>
            </w:pPr>
            <w:r w:rsidRPr="0034095D">
              <w:rPr>
                <w:b/>
                <w:bCs/>
              </w:rPr>
              <w:t>Length of Pipe (m)</w:t>
            </w:r>
          </w:p>
        </w:tc>
        <w:tc>
          <w:tcPr>
            <w:tcW w:w="1714" w:type="dxa"/>
            <w:noWrap/>
            <w:hideMark/>
          </w:tcPr>
          <w:p w14:paraId="74F466FC" w14:textId="77777777" w:rsidR="0066183B" w:rsidRPr="0034095D" w:rsidRDefault="0066183B" w:rsidP="00AF3834">
            <w:pPr>
              <w:rPr>
                <w:b/>
                <w:bCs/>
              </w:rPr>
            </w:pPr>
            <w:r w:rsidRPr="0034095D">
              <w:rPr>
                <w:b/>
                <w:bCs/>
              </w:rPr>
              <w:t>Diameter of Pipe (m)</w:t>
            </w:r>
          </w:p>
        </w:tc>
        <w:tc>
          <w:tcPr>
            <w:tcW w:w="2236" w:type="dxa"/>
            <w:noWrap/>
            <w:hideMark/>
          </w:tcPr>
          <w:p w14:paraId="5F1FCD1A" w14:textId="77777777" w:rsidR="0066183B" w:rsidRPr="0034095D" w:rsidRDefault="0066183B" w:rsidP="00AF3834">
            <w:pPr>
              <w:rPr>
                <w:b/>
                <w:bCs/>
              </w:rPr>
            </w:pPr>
            <w:r w:rsidRPr="0034095D">
              <w:rPr>
                <w:b/>
                <w:bCs/>
              </w:rPr>
              <w:t>Dynamic Viscosity (kg/m3)</w:t>
            </w:r>
          </w:p>
        </w:tc>
      </w:tr>
      <w:tr w:rsidR="0066183B" w:rsidRPr="0034095D" w14:paraId="668F8113" w14:textId="77777777" w:rsidTr="00AF3834">
        <w:trPr>
          <w:trHeight w:val="315"/>
        </w:trPr>
        <w:tc>
          <w:tcPr>
            <w:tcW w:w="1092" w:type="dxa"/>
            <w:noWrap/>
            <w:hideMark/>
          </w:tcPr>
          <w:p w14:paraId="0CE03747" w14:textId="77777777" w:rsidR="0066183B" w:rsidRPr="0034095D" w:rsidRDefault="0066183B" w:rsidP="00AF3834">
            <w:r w:rsidRPr="0034095D">
              <w:t>3</w:t>
            </w:r>
          </w:p>
        </w:tc>
        <w:tc>
          <w:tcPr>
            <w:tcW w:w="1710" w:type="dxa"/>
            <w:noWrap/>
            <w:hideMark/>
          </w:tcPr>
          <w:p w14:paraId="10B551AC" w14:textId="77777777" w:rsidR="0066183B" w:rsidRPr="0034095D" w:rsidRDefault="0066183B" w:rsidP="00AF3834">
            <w:r w:rsidRPr="0034095D">
              <w:t>747.5</w:t>
            </w:r>
          </w:p>
        </w:tc>
        <w:tc>
          <w:tcPr>
            <w:tcW w:w="2490" w:type="dxa"/>
            <w:noWrap/>
            <w:hideMark/>
          </w:tcPr>
          <w:p w14:paraId="170AF3C7" w14:textId="77777777" w:rsidR="0066183B" w:rsidRPr="0034095D" w:rsidRDefault="0066183B" w:rsidP="00AF3834">
            <w:r w:rsidRPr="0034095D">
              <w:t>110690.4052</w:t>
            </w:r>
          </w:p>
        </w:tc>
        <w:tc>
          <w:tcPr>
            <w:tcW w:w="1714" w:type="dxa"/>
            <w:noWrap/>
            <w:hideMark/>
          </w:tcPr>
          <w:p w14:paraId="1A36C6ED" w14:textId="77777777" w:rsidR="0066183B" w:rsidRPr="0034095D" w:rsidRDefault="0066183B" w:rsidP="00AF3834">
            <w:r w:rsidRPr="0034095D">
              <w:t>0.25</w:t>
            </w:r>
          </w:p>
        </w:tc>
        <w:tc>
          <w:tcPr>
            <w:tcW w:w="2236" w:type="dxa"/>
            <w:noWrap/>
            <w:hideMark/>
          </w:tcPr>
          <w:p w14:paraId="427A3D53" w14:textId="77777777" w:rsidR="0066183B" w:rsidRPr="0034095D" w:rsidRDefault="0066183B" w:rsidP="00AF3834">
            <w:r w:rsidRPr="0034095D">
              <w:t>0.0005</w:t>
            </w:r>
          </w:p>
        </w:tc>
      </w:tr>
      <w:tr w:rsidR="0066183B" w:rsidRPr="0034095D" w14:paraId="482FCE3B" w14:textId="77777777" w:rsidTr="00AF3834">
        <w:trPr>
          <w:trHeight w:val="315"/>
        </w:trPr>
        <w:tc>
          <w:tcPr>
            <w:tcW w:w="1092" w:type="dxa"/>
            <w:noWrap/>
            <w:hideMark/>
          </w:tcPr>
          <w:p w14:paraId="2A57B3A2" w14:textId="77777777" w:rsidR="0066183B" w:rsidRPr="0034095D" w:rsidRDefault="0066183B" w:rsidP="00AF3834">
            <w:r w:rsidRPr="0034095D">
              <w:t>3</w:t>
            </w:r>
          </w:p>
        </w:tc>
        <w:tc>
          <w:tcPr>
            <w:tcW w:w="1710" w:type="dxa"/>
            <w:noWrap/>
            <w:hideMark/>
          </w:tcPr>
          <w:p w14:paraId="01931FC1" w14:textId="77777777" w:rsidR="0066183B" w:rsidRPr="0034095D" w:rsidRDefault="0066183B" w:rsidP="00AF3834">
            <w:r w:rsidRPr="0034095D">
              <w:t>747.5</w:t>
            </w:r>
          </w:p>
        </w:tc>
        <w:tc>
          <w:tcPr>
            <w:tcW w:w="2490" w:type="dxa"/>
            <w:noWrap/>
            <w:hideMark/>
          </w:tcPr>
          <w:p w14:paraId="0435D0AF" w14:textId="77777777" w:rsidR="0066183B" w:rsidRPr="0034095D" w:rsidRDefault="0066183B" w:rsidP="00AF3834">
            <w:r w:rsidRPr="0034095D">
              <w:t>64100.0122</w:t>
            </w:r>
          </w:p>
        </w:tc>
        <w:tc>
          <w:tcPr>
            <w:tcW w:w="1714" w:type="dxa"/>
            <w:noWrap/>
            <w:hideMark/>
          </w:tcPr>
          <w:p w14:paraId="1F938B71" w14:textId="77777777" w:rsidR="0066183B" w:rsidRPr="0034095D" w:rsidRDefault="0066183B" w:rsidP="00AF3834">
            <w:r w:rsidRPr="0034095D">
              <w:t>0.3</w:t>
            </w:r>
          </w:p>
        </w:tc>
        <w:tc>
          <w:tcPr>
            <w:tcW w:w="2236" w:type="dxa"/>
            <w:noWrap/>
            <w:hideMark/>
          </w:tcPr>
          <w:p w14:paraId="7A59200F" w14:textId="77777777" w:rsidR="0066183B" w:rsidRPr="0034095D" w:rsidRDefault="0066183B" w:rsidP="00AF3834">
            <w:r w:rsidRPr="0034095D">
              <w:t>0.0005</w:t>
            </w:r>
          </w:p>
        </w:tc>
      </w:tr>
      <w:tr w:rsidR="0066183B" w:rsidRPr="0034095D" w14:paraId="083B7002" w14:textId="77777777" w:rsidTr="00AF3834">
        <w:trPr>
          <w:trHeight w:val="315"/>
        </w:trPr>
        <w:tc>
          <w:tcPr>
            <w:tcW w:w="1092" w:type="dxa"/>
            <w:noWrap/>
            <w:hideMark/>
          </w:tcPr>
          <w:p w14:paraId="6D078985" w14:textId="77777777" w:rsidR="0066183B" w:rsidRPr="0034095D" w:rsidRDefault="0066183B" w:rsidP="00AF3834">
            <w:r w:rsidRPr="0034095D">
              <w:t>3</w:t>
            </w:r>
          </w:p>
        </w:tc>
        <w:tc>
          <w:tcPr>
            <w:tcW w:w="1710" w:type="dxa"/>
            <w:noWrap/>
            <w:hideMark/>
          </w:tcPr>
          <w:p w14:paraId="55339639" w14:textId="77777777" w:rsidR="0066183B" w:rsidRPr="0034095D" w:rsidRDefault="0066183B" w:rsidP="00AF3834">
            <w:r w:rsidRPr="0034095D">
              <w:t>747.5</w:t>
            </w:r>
          </w:p>
        </w:tc>
        <w:tc>
          <w:tcPr>
            <w:tcW w:w="2490" w:type="dxa"/>
            <w:noWrap/>
            <w:hideMark/>
          </w:tcPr>
          <w:p w14:paraId="3716D98E" w14:textId="77777777" w:rsidR="0066183B" w:rsidRPr="0034095D" w:rsidRDefault="0066183B" w:rsidP="00AF3834">
            <w:r w:rsidRPr="0034095D">
              <w:t>64100.0122</w:t>
            </w:r>
          </w:p>
        </w:tc>
        <w:tc>
          <w:tcPr>
            <w:tcW w:w="1714" w:type="dxa"/>
            <w:noWrap/>
            <w:hideMark/>
          </w:tcPr>
          <w:p w14:paraId="02A4F60E" w14:textId="77777777" w:rsidR="0066183B" w:rsidRPr="0034095D" w:rsidRDefault="0066183B" w:rsidP="00AF3834">
            <w:r w:rsidRPr="0034095D">
              <w:t>0.25</w:t>
            </w:r>
          </w:p>
        </w:tc>
        <w:tc>
          <w:tcPr>
            <w:tcW w:w="2236" w:type="dxa"/>
            <w:noWrap/>
            <w:hideMark/>
          </w:tcPr>
          <w:p w14:paraId="0D8025EB" w14:textId="77777777" w:rsidR="0066183B" w:rsidRPr="0034095D" w:rsidRDefault="0066183B" w:rsidP="00AF3834">
            <w:r w:rsidRPr="0034095D">
              <w:t>0.0005</w:t>
            </w:r>
          </w:p>
        </w:tc>
      </w:tr>
      <w:tr w:rsidR="0066183B" w:rsidRPr="0034095D" w14:paraId="02B8C678" w14:textId="77777777" w:rsidTr="00AF3834">
        <w:trPr>
          <w:trHeight w:val="315"/>
        </w:trPr>
        <w:tc>
          <w:tcPr>
            <w:tcW w:w="1092" w:type="dxa"/>
            <w:noWrap/>
            <w:hideMark/>
          </w:tcPr>
          <w:p w14:paraId="6B44B9B7" w14:textId="77777777" w:rsidR="0066183B" w:rsidRPr="0034095D" w:rsidRDefault="0066183B" w:rsidP="00AF3834">
            <w:r w:rsidRPr="0034095D">
              <w:t>3</w:t>
            </w:r>
          </w:p>
        </w:tc>
        <w:tc>
          <w:tcPr>
            <w:tcW w:w="1710" w:type="dxa"/>
            <w:noWrap/>
            <w:hideMark/>
          </w:tcPr>
          <w:p w14:paraId="46959C23" w14:textId="77777777" w:rsidR="0066183B" w:rsidRPr="0034095D" w:rsidRDefault="0066183B" w:rsidP="00AF3834">
            <w:r w:rsidRPr="0034095D">
              <w:t>747.5</w:t>
            </w:r>
          </w:p>
        </w:tc>
        <w:tc>
          <w:tcPr>
            <w:tcW w:w="2490" w:type="dxa"/>
            <w:noWrap/>
            <w:hideMark/>
          </w:tcPr>
          <w:p w14:paraId="7493D1E3" w14:textId="77777777" w:rsidR="0066183B" w:rsidRPr="0034095D" w:rsidRDefault="0066183B" w:rsidP="00AF3834">
            <w:r w:rsidRPr="0034095D">
              <w:t>125963.0418</w:t>
            </w:r>
          </w:p>
        </w:tc>
        <w:tc>
          <w:tcPr>
            <w:tcW w:w="1714" w:type="dxa"/>
            <w:noWrap/>
            <w:hideMark/>
          </w:tcPr>
          <w:p w14:paraId="65E7F63C" w14:textId="77777777" w:rsidR="0066183B" w:rsidRPr="0034095D" w:rsidRDefault="0066183B" w:rsidP="00AF3834">
            <w:r w:rsidRPr="0034095D">
              <w:t>0.35</w:t>
            </w:r>
          </w:p>
        </w:tc>
        <w:tc>
          <w:tcPr>
            <w:tcW w:w="2236" w:type="dxa"/>
            <w:noWrap/>
            <w:hideMark/>
          </w:tcPr>
          <w:p w14:paraId="0EDE56E8" w14:textId="77777777" w:rsidR="0066183B" w:rsidRPr="0034095D" w:rsidRDefault="0066183B" w:rsidP="00AF3834">
            <w:r w:rsidRPr="0034095D">
              <w:t>0.0005</w:t>
            </w:r>
          </w:p>
        </w:tc>
      </w:tr>
      <w:tr w:rsidR="0066183B" w:rsidRPr="0034095D" w14:paraId="3B2AE705" w14:textId="77777777" w:rsidTr="00AF3834">
        <w:trPr>
          <w:trHeight w:val="315"/>
        </w:trPr>
        <w:tc>
          <w:tcPr>
            <w:tcW w:w="1092" w:type="dxa"/>
            <w:noWrap/>
            <w:hideMark/>
          </w:tcPr>
          <w:p w14:paraId="05A2A850" w14:textId="77777777" w:rsidR="0066183B" w:rsidRPr="0034095D" w:rsidRDefault="0066183B" w:rsidP="00AF3834">
            <w:r w:rsidRPr="0034095D">
              <w:t>3</w:t>
            </w:r>
          </w:p>
        </w:tc>
        <w:tc>
          <w:tcPr>
            <w:tcW w:w="1710" w:type="dxa"/>
            <w:noWrap/>
            <w:hideMark/>
          </w:tcPr>
          <w:p w14:paraId="4C1FB9D0" w14:textId="77777777" w:rsidR="0066183B" w:rsidRPr="0034095D" w:rsidRDefault="0066183B" w:rsidP="00AF3834">
            <w:r w:rsidRPr="0034095D">
              <w:t>747.5</w:t>
            </w:r>
          </w:p>
        </w:tc>
        <w:tc>
          <w:tcPr>
            <w:tcW w:w="2490" w:type="dxa"/>
            <w:noWrap/>
            <w:hideMark/>
          </w:tcPr>
          <w:p w14:paraId="78284C99" w14:textId="77777777" w:rsidR="0066183B" w:rsidRPr="0034095D" w:rsidRDefault="0066183B" w:rsidP="00AF3834">
            <w:r w:rsidRPr="0034095D">
              <w:t>92263.4622</w:t>
            </w:r>
          </w:p>
        </w:tc>
        <w:tc>
          <w:tcPr>
            <w:tcW w:w="1714" w:type="dxa"/>
            <w:noWrap/>
            <w:hideMark/>
          </w:tcPr>
          <w:p w14:paraId="3D0F77A7" w14:textId="77777777" w:rsidR="0066183B" w:rsidRPr="0034095D" w:rsidRDefault="0066183B" w:rsidP="00AF3834">
            <w:r w:rsidRPr="0034095D">
              <w:t>0.2</w:t>
            </w:r>
          </w:p>
        </w:tc>
        <w:tc>
          <w:tcPr>
            <w:tcW w:w="2236" w:type="dxa"/>
            <w:noWrap/>
            <w:hideMark/>
          </w:tcPr>
          <w:p w14:paraId="156E1511" w14:textId="77777777" w:rsidR="0066183B" w:rsidRPr="0034095D" w:rsidRDefault="0066183B" w:rsidP="00AF3834">
            <w:r w:rsidRPr="0034095D">
              <w:t>0.0005</w:t>
            </w:r>
          </w:p>
        </w:tc>
      </w:tr>
      <w:tr w:rsidR="0066183B" w:rsidRPr="0034095D" w14:paraId="67108021" w14:textId="77777777" w:rsidTr="00AF3834">
        <w:trPr>
          <w:trHeight w:val="315"/>
        </w:trPr>
        <w:tc>
          <w:tcPr>
            <w:tcW w:w="1092" w:type="dxa"/>
            <w:noWrap/>
            <w:hideMark/>
          </w:tcPr>
          <w:p w14:paraId="77ED8D58" w14:textId="77777777" w:rsidR="0066183B" w:rsidRPr="0034095D" w:rsidRDefault="0066183B" w:rsidP="00AF3834">
            <w:r w:rsidRPr="0034095D">
              <w:t>3</w:t>
            </w:r>
          </w:p>
        </w:tc>
        <w:tc>
          <w:tcPr>
            <w:tcW w:w="1710" w:type="dxa"/>
            <w:noWrap/>
            <w:hideMark/>
          </w:tcPr>
          <w:p w14:paraId="6F5463B3" w14:textId="77777777" w:rsidR="0066183B" w:rsidRPr="0034095D" w:rsidRDefault="0066183B" w:rsidP="00AF3834">
            <w:r w:rsidRPr="0034095D">
              <w:t>747.5</w:t>
            </w:r>
          </w:p>
        </w:tc>
        <w:tc>
          <w:tcPr>
            <w:tcW w:w="2490" w:type="dxa"/>
            <w:noWrap/>
            <w:hideMark/>
          </w:tcPr>
          <w:p w14:paraId="1381B840" w14:textId="77777777" w:rsidR="0066183B" w:rsidRPr="0034095D" w:rsidRDefault="0066183B" w:rsidP="00AF3834">
            <w:r w:rsidRPr="0034095D">
              <w:t>92263.4622</w:t>
            </w:r>
          </w:p>
        </w:tc>
        <w:tc>
          <w:tcPr>
            <w:tcW w:w="1714" w:type="dxa"/>
            <w:noWrap/>
            <w:hideMark/>
          </w:tcPr>
          <w:p w14:paraId="72862A37" w14:textId="77777777" w:rsidR="0066183B" w:rsidRPr="0034095D" w:rsidRDefault="0066183B" w:rsidP="00AF3834">
            <w:r w:rsidRPr="0034095D">
              <w:t>0.15</w:t>
            </w:r>
          </w:p>
        </w:tc>
        <w:tc>
          <w:tcPr>
            <w:tcW w:w="2236" w:type="dxa"/>
            <w:noWrap/>
            <w:hideMark/>
          </w:tcPr>
          <w:p w14:paraId="200E7E50" w14:textId="77777777" w:rsidR="0066183B" w:rsidRPr="0034095D" w:rsidRDefault="0066183B" w:rsidP="00AF3834">
            <w:r w:rsidRPr="0034095D">
              <w:t>0.0005</w:t>
            </w:r>
          </w:p>
        </w:tc>
      </w:tr>
      <w:tr w:rsidR="0066183B" w:rsidRPr="0034095D" w14:paraId="381D1FB2" w14:textId="77777777" w:rsidTr="00AF3834">
        <w:trPr>
          <w:trHeight w:val="315"/>
        </w:trPr>
        <w:tc>
          <w:tcPr>
            <w:tcW w:w="1092" w:type="dxa"/>
            <w:noWrap/>
            <w:hideMark/>
          </w:tcPr>
          <w:p w14:paraId="7F104D3F" w14:textId="77777777" w:rsidR="0066183B" w:rsidRPr="0034095D" w:rsidRDefault="0066183B" w:rsidP="00AF3834">
            <w:r w:rsidRPr="0034095D">
              <w:t>3</w:t>
            </w:r>
          </w:p>
        </w:tc>
        <w:tc>
          <w:tcPr>
            <w:tcW w:w="1710" w:type="dxa"/>
            <w:noWrap/>
            <w:hideMark/>
          </w:tcPr>
          <w:p w14:paraId="2F70733B" w14:textId="77777777" w:rsidR="0066183B" w:rsidRPr="0034095D" w:rsidRDefault="0066183B" w:rsidP="00AF3834">
            <w:r w:rsidRPr="0034095D">
              <w:t>747.5</w:t>
            </w:r>
          </w:p>
        </w:tc>
        <w:tc>
          <w:tcPr>
            <w:tcW w:w="2490" w:type="dxa"/>
            <w:noWrap/>
            <w:hideMark/>
          </w:tcPr>
          <w:p w14:paraId="08017654" w14:textId="77777777" w:rsidR="0066183B" w:rsidRPr="0034095D" w:rsidRDefault="0066183B" w:rsidP="00AF3834">
            <w:r w:rsidRPr="0034095D">
              <w:t>99199.7176</w:t>
            </w:r>
          </w:p>
        </w:tc>
        <w:tc>
          <w:tcPr>
            <w:tcW w:w="1714" w:type="dxa"/>
            <w:noWrap/>
            <w:hideMark/>
          </w:tcPr>
          <w:p w14:paraId="3B252A77" w14:textId="77777777" w:rsidR="0066183B" w:rsidRPr="0034095D" w:rsidRDefault="0066183B" w:rsidP="00AF3834">
            <w:r w:rsidRPr="0034095D">
              <w:t>0.25</w:t>
            </w:r>
          </w:p>
        </w:tc>
        <w:tc>
          <w:tcPr>
            <w:tcW w:w="2236" w:type="dxa"/>
            <w:noWrap/>
            <w:hideMark/>
          </w:tcPr>
          <w:p w14:paraId="1BDAE8AE" w14:textId="77777777" w:rsidR="0066183B" w:rsidRPr="0034095D" w:rsidRDefault="0066183B" w:rsidP="00AF3834">
            <w:r w:rsidRPr="0034095D">
              <w:t>0.0005</w:t>
            </w:r>
          </w:p>
        </w:tc>
      </w:tr>
      <w:tr w:rsidR="0066183B" w:rsidRPr="0034095D" w14:paraId="476EDA7F" w14:textId="77777777" w:rsidTr="00AF3834">
        <w:trPr>
          <w:trHeight w:val="315"/>
        </w:trPr>
        <w:tc>
          <w:tcPr>
            <w:tcW w:w="1092" w:type="dxa"/>
            <w:noWrap/>
            <w:hideMark/>
          </w:tcPr>
          <w:p w14:paraId="5055CA40" w14:textId="77777777" w:rsidR="0066183B" w:rsidRPr="0034095D" w:rsidRDefault="0066183B" w:rsidP="00AF3834">
            <w:r w:rsidRPr="0034095D">
              <w:t>3</w:t>
            </w:r>
          </w:p>
        </w:tc>
        <w:tc>
          <w:tcPr>
            <w:tcW w:w="1710" w:type="dxa"/>
            <w:noWrap/>
            <w:hideMark/>
          </w:tcPr>
          <w:p w14:paraId="063CEA3F" w14:textId="77777777" w:rsidR="0066183B" w:rsidRPr="0034095D" w:rsidRDefault="0066183B" w:rsidP="00AF3834">
            <w:r w:rsidRPr="0034095D">
              <w:t>747.5</w:t>
            </w:r>
          </w:p>
        </w:tc>
        <w:tc>
          <w:tcPr>
            <w:tcW w:w="2490" w:type="dxa"/>
            <w:noWrap/>
            <w:hideMark/>
          </w:tcPr>
          <w:p w14:paraId="69F32310" w14:textId="77777777" w:rsidR="0066183B" w:rsidRPr="0034095D" w:rsidRDefault="0066183B" w:rsidP="00AF3834">
            <w:r w:rsidRPr="0034095D">
              <w:t>31060.262</w:t>
            </w:r>
          </w:p>
        </w:tc>
        <w:tc>
          <w:tcPr>
            <w:tcW w:w="1714" w:type="dxa"/>
            <w:noWrap/>
            <w:hideMark/>
          </w:tcPr>
          <w:p w14:paraId="2F951526" w14:textId="77777777" w:rsidR="0066183B" w:rsidRPr="0034095D" w:rsidRDefault="0066183B" w:rsidP="00AF3834">
            <w:r w:rsidRPr="0034095D">
              <w:t>0.25</w:t>
            </w:r>
          </w:p>
        </w:tc>
        <w:tc>
          <w:tcPr>
            <w:tcW w:w="2236" w:type="dxa"/>
            <w:noWrap/>
            <w:hideMark/>
          </w:tcPr>
          <w:p w14:paraId="055921B5" w14:textId="77777777" w:rsidR="0066183B" w:rsidRPr="0034095D" w:rsidRDefault="0066183B" w:rsidP="00AF3834">
            <w:r w:rsidRPr="0034095D">
              <w:t>0.0005</w:t>
            </w:r>
          </w:p>
        </w:tc>
      </w:tr>
    </w:tbl>
    <w:p w14:paraId="02C10764" w14:textId="42B6ADAB" w:rsidR="0066183B" w:rsidRDefault="00BD090D" w:rsidP="00BD090D">
      <w:pPr>
        <w:pStyle w:val="Caption"/>
      </w:pPr>
      <w:bookmarkStart w:id="105" w:name="_Toc512163518"/>
      <w:r>
        <w:t xml:space="preserve">Figure </w:t>
      </w:r>
      <w:fldSimple w:instr=" SEQ Figure \* ARABIC ">
        <w:r w:rsidR="004D4130">
          <w:rPr>
            <w:noProof/>
          </w:rPr>
          <w:t>41</w:t>
        </w:r>
      </w:fldSimple>
      <w:r>
        <w:t>- Table of Average Velocities, Length of Pipe, Diameter of Pipe and Dynamic Viscosity (Gasoline)</w:t>
      </w:r>
      <w:bookmarkEnd w:id="105"/>
      <w:r w:rsidR="0066183B">
        <w:fldChar w:fldCharType="begin"/>
      </w:r>
      <w:r w:rsidR="0066183B">
        <w:instrText xml:space="preserve"> LINK </w:instrText>
      </w:r>
      <w:r w:rsidR="00152AA9">
        <w:instrText xml:space="preserve">Excel.Sheet.12 "G:\\DISSERTATION\\Excel Dissertation\\Pipeline Mapping .xlsx" Sheet1!R1C19:R9C23 </w:instrText>
      </w:r>
      <w:r w:rsidR="0066183B">
        <w:instrText xml:space="preserve">\a \f 5 \h  \* MERGEFORMAT </w:instrText>
      </w:r>
      <w:r w:rsidR="0066183B">
        <w:fldChar w:fldCharType="separate"/>
      </w:r>
    </w:p>
    <w:p w14:paraId="42454538" w14:textId="77777777" w:rsidR="0066183B" w:rsidRDefault="0066183B" w:rsidP="0066183B">
      <w:r>
        <w:fldChar w:fldCharType="end"/>
      </w:r>
    </w:p>
    <w:tbl>
      <w:tblPr>
        <w:tblStyle w:val="TableGrid"/>
        <w:tblW w:w="0" w:type="auto"/>
        <w:tblLook w:val="04A0" w:firstRow="1" w:lastRow="0" w:firstColumn="1" w:lastColumn="0" w:noHBand="0" w:noVBand="1"/>
      </w:tblPr>
      <w:tblGrid>
        <w:gridCol w:w="2500"/>
        <w:gridCol w:w="2620"/>
        <w:gridCol w:w="2520"/>
      </w:tblGrid>
      <w:tr w:rsidR="0066183B" w:rsidRPr="006A4F8E" w14:paraId="7E0AFF78" w14:textId="77777777" w:rsidTr="00AF3834">
        <w:trPr>
          <w:trHeight w:val="315"/>
        </w:trPr>
        <w:tc>
          <w:tcPr>
            <w:tcW w:w="2500" w:type="dxa"/>
            <w:noWrap/>
            <w:hideMark/>
          </w:tcPr>
          <w:p w14:paraId="767D5088" w14:textId="77777777" w:rsidR="0066183B" w:rsidRPr="006A4F8E" w:rsidRDefault="0066183B" w:rsidP="00AF3834">
            <w:pPr>
              <w:rPr>
                <w:b/>
                <w:bCs/>
              </w:rPr>
            </w:pPr>
            <w:r w:rsidRPr="006A4F8E">
              <w:rPr>
                <w:b/>
                <w:bCs/>
              </w:rPr>
              <w:t xml:space="preserve">Reynolds Number (Re) </w:t>
            </w:r>
          </w:p>
        </w:tc>
        <w:tc>
          <w:tcPr>
            <w:tcW w:w="2620" w:type="dxa"/>
            <w:noWrap/>
            <w:hideMark/>
          </w:tcPr>
          <w:p w14:paraId="4087646C" w14:textId="77777777" w:rsidR="0066183B" w:rsidRPr="006A4F8E" w:rsidRDefault="0066183B" w:rsidP="00AF3834">
            <w:pPr>
              <w:rPr>
                <w:b/>
                <w:bCs/>
              </w:rPr>
            </w:pPr>
            <w:r w:rsidRPr="006A4F8E">
              <w:rPr>
                <w:b/>
                <w:bCs/>
              </w:rPr>
              <w:t>Darcy Friction Factor</w:t>
            </w:r>
          </w:p>
        </w:tc>
        <w:tc>
          <w:tcPr>
            <w:tcW w:w="2520" w:type="dxa"/>
            <w:noWrap/>
            <w:hideMark/>
          </w:tcPr>
          <w:p w14:paraId="2524562F" w14:textId="77777777" w:rsidR="0066183B" w:rsidRPr="006A4F8E" w:rsidRDefault="0066183B" w:rsidP="00AF3834">
            <w:pPr>
              <w:rPr>
                <w:b/>
                <w:bCs/>
              </w:rPr>
            </w:pPr>
            <w:r w:rsidRPr="006A4F8E">
              <w:rPr>
                <w:b/>
                <w:bCs/>
              </w:rPr>
              <w:t xml:space="preserve">Specific Gravity kg/m3 </w:t>
            </w:r>
          </w:p>
        </w:tc>
      </w:tr>
      <w:tr w:rsidR="0066183B" w:rsidRPr="006A4F8E" w14:paraId="73D07217" w14:textId="77777777" w:rsidTr="00AF3834">
        <w:trPr>
          <w:trHeight w:val="315"/>
        </w:trPr>
        <w:tc>
          <w:tcPr>
            <w:tcW w:w="2500" w:type="dxa"/>
            <w:noWrap/>
            <w:hideMark/>
          </w:tcPr>
          <w:p w14:paraId="06F799DB" w14:textId="77777777" w:rsidR="0066183B" w:rsidRPr="006A4F8E" w:rsidRDefault="0066183B" w:rsidP="00AF3834">
            <w:r w:rsidRPr="006A4F8E">
              <w:t>1121250</w:t>
            </w:r>
          </w:p>
        </w:tc>
        <w:tc>
          <w:tcPr>
            <w:tcW w:w="2620" w:type="dxa"/>
            <w:noWrap/>
            <w:hideMark/>
          </w:tcPr>
          <w:p w14:paraId="63D61264" w14:textId="77777777" w:rsidR="0066183B" w:rsidRPr="006A4F8E" w:rsidRDefault="0066183B" w:rsidP="00AF3834">
            <w:r w:rsidRPr="006A4F8E">
              <w:t>0.1449799</w:t>
            </w:r>
          </w:p>
        </w:tc>
        <w:tc>
          <w:tcPr>
            <w:tcW w:w="2520" w:type="dxa"/>
            <w:noWrap/>
            <w:hideMark/>
          </w:tcPr>
          <w:p w14:paraId="268C6A22" w14:textId="77777777" w:rsidR="0066183B" w:rsidRPr="006A4F8E" w:rsidRDefault="0066183B" w:rsidP="00AF3834">
            <w:r w:rsidRPr="006A4F8E">
              <w:t>0.7454</w:t>
            </w:r>
          </w:p>
        </w:tc>
      </w:tr>
      <w:tr w:rsidR="0066183B" w:rsidRPr="006A4F8E" w14:paraId="65D82726" w14:textId="77777777" w:rsidTr="00AF3834">
        <w:trPr>
          <w:trHeight w:val="315"/>
        </w:trPr>
        <w:tc>
          <w:tcPr>
            <w:tcW w:w="2500" w:type="dxa"/>
            <w:noWrap/>
            <w:hideMark/>
          </w:tcPr>
          <w:p w14:paraId="1EB5D119" w14:textId="77777777" w:rsidR="0066183B" w:rsidRPr="006A4F8E" w:rsidRDefault="0066183B" w:rsidP="00AF3834">
            <w:r w:rsidRPr="006A4F8E">
              <w:t>1345500</w:t>
            </w:r>
          </w:p>
        </w:tc>
        <w:tc>
          <w:tcPr>
            <w:tcW w:w="2620" w:type="dxa"/>
            <w:noWrap/>
            <w:hideMark/>
          </w:tcPr>
          <w:p w14:paraId="40235F8F" w14:textId="77777777" w:rsidR="0066183B" w:rsidRPr="006A4F8E" w:rsidRDefault="0066183B" w:rsidP="00AF3834">
            <w:r w:rsidRPr="006A4F8E">
              <w:t>0.128956087</w:t>
            </w:r>
          </w:p>
        </w:tc>
        <w:tc>
          <w:tcPr>
            <w:tcW w:w="2520" w:type="dxa"/>
            <w:noWrap/>
            <w:hideMark/>
          </w:tcPr>
          <w:p w14:paraId="2815C29F" w14:textId="77777777" w:rsidR="0066183B" w:rsidRPr="006A4F8E" w:rsidRDefault="0066183B" w:rsidP="00AF3834">
            <w:r w:rsidRPr="006A4F8E">
              <w:t>0.7454</w:t>
            </w:r>
          </w:p>
        </w:tc>
      </w:tr>
      <w:tr w:rsidR="0066183B" w:rsidRPr="006A4F8E" w14:paraId="46368D36" w14:textId="77777777" w:rsidTr="00AF3834">
        <w:trPr>
          <w:trHeight w:val="315"/>
        </w:trPr>
        <w:tc>
          <w:tcPr>
            <w:tcW w:w="2500" w:type="dxa"/>
            <w:noWrap/>
            <w:hideMark/>
          </w:tcPr>
          <w:p w14:paraId="3062D165" w14:textId="77777777" w:rsidR="0066183B" w:rsidRPr="006A4F8E" w:rsidRDefault="0066183B" w:rsidP="00AF3834">
            <w:r w:rsidRPr="006A4F8E">
              <w:t>1121250</w:t>
            </w:r>
          </w:p>
        </w:tc>
        <w:tc>
          <w:tcPr>
            <w:tcW w:w="2620" w:type="dxa"/>
            <w:noWrap/>
            <w:hideMark/>
          </w:tcPr>
          <w:p w14:paraId="5A07DB71" w14:textId="77777777" w:rsidR="0066183B" w:rsidRPr="006A4F8E" w:rsidRDefault="0066183B" w:rsidP="00AF3834">
            <w:r w:rsidRPr="006A4F8E">
              <w:t>0.1449799</w:t>
            </w:r>
          </w:p>
        </w:tc>
        <w:tc>
          <w:tcPr>
            <w:tcW w:w="2520" w:type="dxa"/>
            <w:noWrap/>
            <w:hideMark/>
          </w:tcPr>
          <w:p w14:paraId="7A7A7063" w14:textId="77777777" w:rsidR="0066183B" w:rsidRPr="006A4F8E" w:rsidRDefault="0066183B" w:rsidP="00AF3834">
            <w:r w:rsidRPr="006A4F8E">
              <w:t>0.7454</w:t>
            </w:r>
          </w:p>
        </w:tc>
      </w:tr>
      <w:tr w:rsidR="0066183B" w:rsidRPr="006A4F8E" w14:paraId="380E89B1" w14:textId="77777777" w:rsidTr="00AF3834">
        <w:trPr>
          <w:trHeight w:val="315"/>
        </w:trPr>
        <w:tc>
          <w:tcPr>
            <w:tcW w:w="2500" w:type="dxa"/>
            <w:noWrap/>
            <w:hideMark/>
          </w:tcPr>
          <w:p w14:paraId="35D42536" w14:textId="77777777" w:rsidR="0066183B" w:rsidRPr="006A4F8E" w:rsidRDefault="0066183B" w:rsidP="00AF3834">
            <w:r w:rsidRPr="006A4F8E">
              <w:t>1569750</w:t>
            </w:r>
          </w:p>
        </w:tc>
        <w:tc>
          <w:tcPr>
            <w:tcW w:w="2620" w:type="dxa"/>
            <w:noWrap/>
            <w:hideMark/>
          </w:tcPr>
          <w:p w14:paraId="26A4653B" w14:textId="77777777" w:rsidR="0066183B" w:rsidRPr="006A4F8E" w:rsidRDefault="0066183B" w:rsidP="00AF3834">
            <w:r w:rsidRPr="006A4F8E">
              <w:t>0.117393424</w:t>
            </w:r>
          </w:p>
        </w:tc>
        <w:tc>
          <w:tcPr>
            <w:tcW w:w="2520" w:type="dxa"/>
            <w:noWrap/>
            <w:hideMark/>
          </w:tcPr>
          <w:p w14:paraId="0BCC4F65" w14:textId="77777777" w:rsidR="0066183B" w:rsidRPr="006A4F8E" w:rsidRDefault="0066183B" w:rsidP="00AF3834">
            <w:r w:rsidRPr="006A4F8E">
              <w:t>0.7454</w:t>
            </w:r>
          </w:p>
        </w:tc>
      </w:tr>
      <w:tr w:rsidR="0066183B" w:rsidRPr="006A4F8E" w14:paraId="2EA87B63" w14:textId="77777777" w:rsidTr="00AF3834">
        <w:trPr>
          <w:trHeight w:val="315"/>
        </w:trPr>
        <w:tc>
          <w:tcPr>
            <w:tcW w:w="2500" w:type="dxa"/>
            <w:noWrap/>
            <w:hideMark/>
          </w:tcPr>
          <w:p w14:paraId="20C52764" w14:textId="77777777" w:rsidR="0066183B" w:rsidRPr="006A4F8E" w:rsidRDefault="0066183B" w:rsidP="00AF3834">
            <w:r w:rsidRPr="006A4F8E">
              <w:t>897000</w:t>
            </w:r>
          </w:p>
        </w:tc>
        <w:tc>
          <w:tcPr>
            <w:tcW w:w="2620" w:type="dxa"/>
            <w:noWrap/>
            <w:hideMark/>
          </w:tcPr>
          <w:p w14:paraId="4684E3DF" w14:textId="77777777" w:rsidR="0066183B" w:rsidRPr="006A4F8E" w:rsidRDefault="0066183B" w:rsidP="00AF3834">
            <w:r w:rsidRPr="006A4F8E">
              <w:t>0.169009629</w:t>
            </w:r>
          </w:p>
        </w:tc>
        <w:tc>
          <w:tcPr>
            <w:tcW w:w="2520" w:type="dxa"/>
            <w:noWrap/>
            <w:hideMark/>
          </w:tcPr>
          <w:p w14:paraId="7326B2DB" w14:textId="77777777" w:rsidR="0066183B" w:rsidRPr="006A4F8E" w:rsidRDefault="0066183B" w:rsidP="00AF3834">
            <w:r w:rsidRPr="006A4F8E">
              <w:t>0.7454</w:t>
            </w:r>
          </w:p>
        </w:tc>
      </w:tr>
      <w:tr w:rsidR="0066183B" w:rsidRPr="006A4F8E" w14:paraId="09013976" w14:textId="77777777" w:rsidTr="00AF3834">
        <w:trPr>
          <w:trHeight w:val="315"/>
        </w:trPr>
        <w:tc>
          <w:tcPr>
            <w:tcW w:w="2500" w:type="dxa"/>
            <w:noWrap/>
            <w:hideMark/>
          </w:tcPr>
          <w:p w14:paraId="10925A50" w14:textId="77777777" w:rsidR="0066183B" w:rsidRPr="006A4F8E" w:rsidRDefault="0066183B" w:rsidP="00AF3834">
            <w:r w:rsidRPr="006A4F8E">
              <w:t>672750</w:t>
            </w:r>
          </w:p>
        </w:tc>
        <w:tc>
          <w:tcPr>
            <w:tcW w:w="2620" w:type="dxa"/>
            <w:noWrap/>
            <w:hideMark/>
          </w:tcPr>
          <w:p w14:paraId="599F5E44" w14:textId="77777777" w:rsidR="0066183B" w:rsidRPr="006A4F8E" w:rsidRDefault="0066183B" w:rsidP="00AF3834">
            <w:r w:rsidRPr="006A4F8E">
              <w:t>0.209933731</w:t>
            </w:r>
          </w:p>
        </w:tc>
        <w:tc>
          <w:tcPr>
            <w:tcW w:w="2520" w:type="dxa"/>
            <w:noWrap/>
            <w:hideMark/>
          </w:tcPr>
          <w:p w14:paraId="51F0412D" w14:textId="77777777" w:rsidR="0066183B" w:rsidRPr="006A4F8E" w:rsidRDefault="0066183B" w:rsidP="00AF3834">
            <w:r w:rsidRPr="006A4F8E">
              <w:t>0.7454</w:t>
            </w:r>
          </w:p>
        </w:tc>
      </w:tr>
      <w:tr w:rsidR="0066183B" w:rsidRPr="006A4F8E" w14:paraId="2E86FEFF" w14:textId="77777777" w:rsidTr="00AF3834">
        <w:trPr>
          <w:trHeight w:val="315"/>
        </w:trPr>
        <w:tc>
          <w:tcPr>
            <w:tcW w:w="2500" w:type="dxa"/>
            <w:noWrap/>
            <w:hideMark/>
          </w:tcPr>
          <w:p w14:paraId="0F061CBE" w14:textId="77777777" w:rsidR="0066183B" w:rsidRPr="006A4F8E" w:rsidRDefault="0066183B" w:rsidP="00AF3834">
            <w:r w:rsidRPr="006A4F8E">
              <w:t>1121250</w:t>
            </w:r>
          </w:p>
        </w:tc>
        <w:tc>
          <w:tcPr>
            <w:tcW w:w="2620" w:type="dxa"/>
            <w:noWrap/>
            <w:hideMark/>
          </w:tcPr>
          <w:p w14:paraId="78895353" w14:textId="77777777" w:rsidR="0066183B" w:rsidRPr="006A4F8E" w:rsidRDefault="0066183B" w:rsidP="00AF3834">
            <w:r w:rsidRPr="006A4F8E">
              <w:t>0.1449799</w:t>
            </w:r>
          </w:p>
        </w:tc>
        <w:tc>
          <w:tcPr>
            <w:tcW w:w="2520" w:type="dxa"/>
            <w:noWrap/>
            <w:hideMark/>
          </w:tcPr>
          <w:p w14:paraId="474EA118" w14:textId="77777777" w:rsidR="0066183B" w:rsidRPr="006A4F8E" w:rsidRDefault="0066183B" w:rsidP="00AF3834">
            <w:r w:rsidRPr="006A4F8E">
              <w:t>0.7454</w:t>
            </w:r>
          </w:p>
        </w:tc>
      </w:tr>
      <w:tr w:rsidR="0066183B" w:rsidRPr="006A4F8E" w14:paraId="5DADB975" w14:textId="77777777" w:rsidTr="00AF3834">
        <w:trPr>
          <w:trHeight w:val="315"/>
        </w:trPr>
        <w:tc>
          <w:tcPr>
            <w:tcW w:w="2500" w:type="dxa"/>
            <w:noWrap/>
            <w:hideMark/>
          </w:tcPr>
          <w:p w14:paraId="0BF137FC" w14:textId="77777777" w:rsidR="0066183B" w:rsidRPr="006A4F8E" w:rsidRDefault="0066183B" w:rsidP="00AF3834">
            <w:r w:rsidRPr="006A4F8E">
              <w:t>1121250</w:t>
            </w:r>
          </w:p>
        </w:tc>
        <w:tc>
          <w:tcPr>
            <w:tcW w:w="2620" w:type="dxa"/>
            <w:noWrap/>
            <w:hideMark/>
          </w:tcPr>
          <w:p w14:paraId="3FFD6CA1" w14:textId="77777777" w:rsidR="0066183B" w:rsidRPr="006A4F8E" w:rsidRDefault="0066183B" w:rsidP="00AF3834">
            <w:r w:rsidRPr="006A4F8E">
              <w:t>0.1449799</w:t>
            </w:r>
          </w:p>
        </w:tc>
        <w:tc>
          <w:tcPr>
            <w:tcW w:w="2520" w:type="dxa"/>
            <w:noWrap/>
            <w:hideMark/>
          </w:tcPr>
          <w:p w14:paraId="783D2B29" w14:textId="77777777" w:rsidR="0066183B" w:rsidRPr="006A4F8E" w:rsidRDefault="0066183B" w:rsidP="00AF3834">
            <w:r w:rsidRPr="006A4F8E">
              <w:t>0.7454</w:t>
            </w:r>
          </w:p>
        </w:tc>
      </w:tr>
    </w:tbl>
    <w:p w14:paraId="6CB09731" w14:textId="667B52F3" w:rsidR="0066183B" w:rsidRDefault="00BD090D" w:rsidP="00BD090D">
      <w:pPr>
        <w:pStyle w:val="Caption"/>
      </w:pPr>
      <w:bookmarkStart w:id="106" w:name="_Toc512163519"/>
      <w:r>
        <w:t xml:space="preserve">Figure </w:t>
      </w:r>
      <w:fldSimple w:instr=" SEQ Figure \* ARABIC ">
        <w:r w:rsidR="004D4130">
          <w:rPr>
            <w:noProof/>
          </w:rPr>
          <w:t>42</w:t>
        </w:r>
      </w:fldSimple>
      <w:r>
        <w:t>- Table of Reynolds Number, Darcy Friction Factor and Specific Gravity (Gasoline)</w:t>
      </w:r>
      <w:bookmarkEnd w:id="106"/>
    </w:p>
    <w:tbl>
      <w:tblPr>
        <w:tblStyle w:val="TableGrid"/>
        <w:tblW w:w="0" w:type="auto"/>
        <w:tblLook w:val="04A0" w:firstRow="1" w:lastRow="0" w:firstColumn="1" w:lastColumn="0" w:noHBand="0" w:noVBand="1"/>
      </w:tblPr>
      <w:tblGrid>
        <w:gridCol w:w="2160"/>
      </w:tblGrid>
      <w:tr w:rsidR="0066183B" w:rsidRPr="00E83645" w14:paraId="5252852F" w14:textId="77777777" w:rsidTr="00AF3834">
        <w:trPr>
          <w:trHeight w:val="315"/>
        </w:trPr>
        <w:tc>
          <w:tcPr>
            <w:tcW w:w="2160" w:type="dxa"/>
            <w:noWrap/>
            <w:hideMark/>
          </w:tcPr>
          <w:p w14:paraId="4DA51CE6" w14:textId="77777777" w:rsidR="0066183B" w:rsidRPr="00E83645" w:rsidRDefault="0066183B" w:rsidP="00AF3834">
            <w:pPr>
              <w:rPr>
                <w:b/>
                <w:bCs/>
              </w:rPr>
            </w:pPr>
            <w:r w:rsidRPr="00E83645">
              <w:rPr>
                <w:b/>
                <w:bCs/>
              </w:rPr>
              <w:t xml:space="preserve">Frictional Losses </w:t>
            </w:r>
          </w:p>
        </w:tc>
      </w:tr>
      <w:tr w:rsidR="0066183B" w:rsidRPr="00E83645" w14:paraId="332296CE" w14:textId="77777777" w:rsidTr="00AF3834">
        <w:trPr>
          <w:trHeight w:val="315"/>
        </w:trPr>
        <w:tc>
          <w:tcPr>
            <w:tcW w:w="2160" w:type="dxa"/>
            <w:noWrap/>
            <w:hideMark/>
          </w:tcPr>
          <w:p w14:paraId="42CC4FEA" w14:textId="77777777" w:rsidR="0066183B" w:rsidRPr="00E83645" w:rsidRDefault="0066183B" w:rsidP="00AF3834">
            <w:r w:rsidRPr="00E83645">
              <w:t>387526.0402</w:t>
            </w:r>
          </w:p>
        </w:tc>
      </w:tr>
      <w:tr w:rsidR="0066183B" w:rsidRPr="00E83645" w14:paraId="0E97CF89" w14:textId="77777777" w:rsidTr="00AF3834">
        <w:trPr>
          <w:trHeight w:val="315"/>
        </w:trPr>
        <w:tc>
          <w:tcPr>
            <w:tcW w:w="2160" w:type="dxa"/>
            <w:noWrap/>
            <w:hideMark/>
          </w:tcPr>
          <w:p w14:paraId="51002BA9" w14:textId="77777777" w:rsidR="0066183B" w:rsidRPr="00E83645" w:rsidRDefault="0066183B" w:rsidP="00AF3834">
            <w:r w:rsidRPr="00E83645">
              <w:t>166341.9652</w:t>
            </w:r>
          </w:p>
        </w:tc>
      </w:tr>
      <w:tr w:rsidR="0066183B" w:rsidRPr="00E83645" w14:paraId="5DAA672C" w14:textId="77777777" w:rsidTr="00AF3834">
        <w:trPr>
          <w:trHeight w:val="315"/>
        </w:trPr>
        <w:tc>
          <w:tcPr>
            <w:tcW w:w="2160" w:type="dxa"/>
            <w:noWrap/>
            <w:hideMark/>
          </w:tcPr>
          <w:p w14:paraId="710165C7" w14:textId="77777777" w:rsidR="0066183B" w:rsidRPr="00E83645" w:rsidRDefault="0066183B" w:rsidP="00AF3834">
            <w:r w:rsidRPr="00E83645">
              <w:t>224413.524</w:t>
            </w:r>
          </w:p>
        </w:tc>
      </w:tr>
      <w:tr w:rsidR="0066183B" w:rsidRPr="00E83645" w14:paraId="069613CB" w14:textId="77777777" w:rsidTr="00AF3834">
        <w:trPr>
          <w:trHeight w:val="315"/>
        </w:trPr>
        <w:tc>
          <w:tcPr>
            <w:tcW w:w="2160" w:type="dxa"/>
            <w:noWrap/>
            <w:hideMark/>
          </w:tcPr>
          <w:p w14:paraId="6D44E1C4" w14:textId="77777777" w:rsidR="0066183B" w:rsidRPr="00E83645" w:rsidRDefault="0066183B" w:rsidP="00AF3834">
            <w:r w:rsidRPr="00E83645">
              <w:t>255059.7855</w:t>
            </w:r>
          </w:p>
        </w:tc>
      </w:tr>
      <w:tr w:rsidR="0066183B" w:rsidRPr="00E83645" w14:paraId="04A0111C" w14:textId="77777777" w:rsidTr="00AF3834">
        <w:trPr>
          <w:trHeight w:val="315"/>
        </w:trPr>
        <w:tc>
          <w:tcPr>
            <w:tcW w:w="2160" w:type="dxa"/>
            <w:noWrap/>
            <w:hideMark/>
          </w:tcPr>
          <w:p w14:paraId="46820253" w14:textId="77777777" w:rsidR="0066183B" w:rsidRPr="00E83645" w:rsidRDefault="0066183B" w:rsidP="00AF3834">
            <w:r w:rsidRPr="00E83645">
              <w:t>470689.3012</w:t>
            </w:r>
          </w:p>
        </w:tc>
      </w:tr>
      <w:tr w:rsidR="0066183B" w:rsidRPr="00E83645" w14:paraId="6D0E982B" w14:textId="77777777" w:rsidTr="00AF3834">
        <w:trPr>
          <w:trHeight w:val="315"/>
        </w:trPr>
        <w:tc>
          <w:tcPr>
            <w:tcW w:w="2160" w:type="dxa"/>
            <w:noWrap/>
            <w:hideMark/>
          </w:tcPr>
          <w:p w14:paraId="0BBD0251" w14:textId="77777777" w:rsidR="0066183B" w:rsidRPr="00E83645" w:rsidRDefault="0066183B" w:rsidP="00AF3834">
            <w:r w:rsidRPr="00E83645">
              <w:t>779549.753</w:t>
            </w:r>
          </w:p>
        </w:tc>
      </w:tr>
      <w:tr w:rsidR="0066183B" w:rsidRPr="00E83645" w14:paraId="1F45FCB7" w14:textId="77777777" w:rsidTr="00AF3834">
        <w:trPr>
          <w:trHeight w:val="315"/>
        </w:trPr>
        <w:tc>
          <w:tcPr>
            <w:tcW w:w="2160" w:type="dxa"/>
            <w:noWrap/>
            <w:hideMark/>
          </w:tcPr>
          <w:p w14:paraId="63F0930B" w14:textId="77777777" w:rsidR="0066183B" w:rsidRPr="00E83645" w:rsidRDefault="0066183B" w:rsidP="00AF3834">
            <w:r w:rsidRPr="00E83645">
              <w:t>347297.2538</w:t>
            </w:r>
          </w:p>
        </w:tc>
      </w:tr>
      <w:tr w:rsidR="0066183B" w:rsidRPr="00E83645" w14:paraId="2F1D90F9" w14:textId="77777777" w:rsidTr="00AF3834">
        <w:trPr>
          <w:trHeight w:val="315"/>
        </w:trPr>
        <w:tc>
          <w:tcPr>
            <w:tcW w:w="2160" w:type="dxa"/>
            <w:noWrap/>
            <w:hideMark/>
          </w:tcPr>
          <w:p w14:paraId="5AFCCBA6" w14:textId="77777777" w:rsidR="0066183B" w:rsidRPr="00E83645" w:rsidRDefault="0066183B" w:rsidP="00AF3834">
            <w:r w:rsidRPr="00E83645">
              <w:t>108741.6775</w:t>
            </w:r>
          </w:p>
        </w:tc>
      </w:tr>
    </w:tbl>
    <w:p w14:paraId="1C4F68FD" w14:textId="7CB1D572" w:rsidR="0066183B" w:rsidRDefault="00BD090D" w:rsidP="00BD090D">
      <w:pPr>
        <w:pStyle w:val="Caption"/>
      </w:pPr>
      <w:bookmarkStart w:id="107" w:name="_Toc512163520"/>
      <w:r>
        <w:t xml:space="preserve">Figure </w:t>
      </w:r>
      <w:fldSimple w:instr=" SEQ Figure \* ARABIC ">
        <w:r w:rsidR="004D4130">
          <w:rPr>
            <w:noProof/>
          </w:rPr>
          <w:t>43</w:t>
        </w:r>
      </w:fldSimple>
      <w:r>
        <w:t>- Table of Friction Losses (Gasoline)</w:t>
      </w:r>
      <w:bookmarkEnd w:id="107"/>
    </w:p>
    <w:p w14:paraId="2D7B8528" w14:textId="77777777" w:rsidR="0066183B" w:rsidRDefault="0066183B" w:rsidP="0066183B"/>
    <w:p w14:paraId="76B021CD" w14:textId="77777777" w:rsidR="0066183B" w:rsidRDefault="0066183B" w:rsidP="0066183B"/>
    <w:p w14:paraId="4BC96495" w14:textId="6E40280A" w:rsidR="0066183B" w:rsidRDefault="0066183B" w:rsidP="0066183B"/>
    <w:p w14:paraId="08247DDA" w14:textId="73FA855E" w:rsidR="0066183B" w:rsidRPr="00D6253A" w:rsidRDefault="00BC5F50" w:rsidP="00A10961">
      <w:pPr>
        <w:pStyle w:val="Heading3"/>
      </w:pPr>
      <w:bookmarkStart w:id="108" w:name="_Toc512170390"/>
      <w:r>
        <w:t>3.4</w:t>
      </w:r>
      <w:r w:rsidR="006217A6">
        <w:t xml:space="preserve"> </w:t>
      </w:r>
      <w:r w:rsidR="0066183B" w:rsidRPr="00D6253A">
        <w:t>Diesel Specific Result</w:t>
      </w:r>
      <w:bookmarkEnd w:id="108"/>
    </w:p>
    <w:p w14:paraId="7AFCBFE0" w14:textId="77777777" w:rsidR="0066183B" w:rsidRDefault="0066183B" w:rsidP="0066183B">
      <w:r>
        <w:t xml:space="preserve"> </w:t>
      </w:r>
    </w:p>
    <w:tbl>
      <w:tblPr>
        <w:tblStyle w:val="TableGrid"/>
        <w:tblW w:w="9209" w:type="dxa"/>
        <w:tblLook w:val="04A0" w:firstRow="1" w:lastRow="0" w:firstColumn="1" w:lastColumn="0" w:noHBand="0" w:noVBand="1"/>
      </w:tblPr>
      <w:tblGrid>
        <w:gridCol w:w="1129"/>
        <w:gridCol w:w="1701"/>
        <w:gridCol w:w="2410"/>
        <w:gridCol w:w="1985"/>
        <w:gridCol w:w="1984"/>
      </w:tblGrid>
      <w:tr w:rsidR="0066183B" w:rsidRPr="00D6253A" w14:paraId="69EDE6B7" w14:textId="77777777" w:rsidTr="00AF3834">
        <w:trPr>
          <w:trHeight w:val="312"/>
        </w:trPr>
        <w:tc>
          <w:tcPr>
            <w:tcW w:w="1129" w:type="dxa"/>
            <w:noWrap/>
            <w:hideMark/>
          </w:tcPr>
          <w:p w14:paraId="4D59F09B" w14:textId="77777777" w:rsidR="0066183B" w:rsidRPr="00D6253A" w:rsidRDefault="0066183B" w:rsidP="00AF3834">
            <w:pPr>
              <w:rPr>
                <w:b/>
                <w:bCs/>
              </w:rPr>
            </w:pPr>
            <w:r w:rsidRPr="00D6253A">
              <w:rPr>
                <w:b/>
                <w:bCs/>
              </w:rPr>
              <w:t>Average Velocity (m/s)</w:t>
            </w:r>
          </w:p>
        </w:tc>
        <w:tc>
          <w:tcPr>
            <w:tcW w:w="1701" w:type="dxa"/>
            <w:noWrap/>
            <w:hideMark/>
          </w:tcPr>
          <w:p w14:paraId="0E704A72" w14:textId="77777777" w:rsidR="0066183B" w:rsidRPr="00D6253A" w:rsidRDefault="0066183B" w:rsidP="00AF3834">
            <w:pPr>
              <w:rPr>
                <w:b/>
                <w:bCs/>
              </w:rPr>
            </w:pPr>
            <w:r w:rsidRPr="00D6253A">
              <w:rPr>
                <w:b/>
                <w:bCs/>
              </w:rPr>
              <w:t>Density (Diesel) (kg/m3)</w:t>
            </w:r>
          </w:p>
        </w:tc>
        <w:tc>
          <w:tcPr>
            <w:tcW w:w="2410" w:type="dxa"/>
            <w:noWrap/>
            <w:hideMark/>
          </w:tcPr>
          <w:p w14:paraId="04E4AC9E" w14:textId="77777777" w:rsidR="0066183B" w:rsidRPr="00D6253A" w:rsidRDefault="0066183B" w:rsidP="00AF3834">
            <w:pPr>
              <w:rPr>
                <w:b/>
                <w:bCs/>
              </w:rPr>
            </w:pPr>
            <w:r w:rsidRPr="00D6253A">
              <w:rPr>
                <w:b/>
                <w:bCs/>
              </w:rPr>
              <w:t>Length of Pipe (m)</w:t>
            </w:r>
          </w:p>
        </w:tc>
        <w:tc>
          <w:tcPr>
            <w:tcW w:w="1985" w:type="dxa"/>
            <w:noWrap/>
            <w:hideMark/>
          </w:tcPr>
          <w:p w14:paraId="53BEDB86" w14:textId="77777777" w:rsidR="0066183B" w:rsidRPr="00D6253A" w:rsidRDefault="0066183B" w:rsidP="00AF3834">
            <w:pPr>
              <w:rPr>
                <w:b/>
                <w:bCs/>
              </w:rPr>
            </w:pPr>
            <w:r w:rsidRPr="00D6253A">
              <w:rPr>
                <w:b/>
                <w:bCs/>
              </w:rPr>
              <w:t>Diameter of Pipe (m)</w:t>
            </w:r>
          </w:p>
        </w:tc>
        <w:tc>
          <w:tcPr>
            <w:tcW w:w="1984" w:type="dxa"/>
            <w:noWrap/>
            <w:hideMark/>
          </w:tcPr>
          <w:p w14:paraId="5BF89160" w14:textId="77777777" w:rsidR="0066183B" w:rsidRPr="00D6253A" w:rsidRDefault="0066183B" w:rsidP="00AF3834">
            <w:pPr>
              <w:rPr>
                <w:b/>
                <w:bCs/>
              </w:rPr>
            </w:pPr>
            <w:r w:rsidRPr="00D6253A">
              <w:rPr>
                <w:b/>
                <w:bCs/>
              </w:rPr>
              <w:t>Dynamic Viscosity (kg/m3)</w:t>
            </w:r>
          </w:p>
        </w:tc>
      </w:tr>
      <w:tr w:rsidR="0066183B" w:rsidRPr="00D6253A" w14:paraId="56CB64CF" w14:textId="77777777" w:rsidTr="00AF3834">
        <w:trPr>
          <w:trHeight w:val="312"/>
        </w:trPr>
        <w:tc>
          <w:tcPr>
            <w:tcW w:w="1129" w:type="dxa"/>
            <w:noWrap/>
            <w:hideMark/>
          </w:tcPr>
          <w:p w14:paraId="66B8E853" w14:textId="77777777" w:rsidR="0066183B" w:rsidRPr="00D6253A" w:rsidRDefault="0066183B" w:rsidP="00AF3834">
            <w:r w:rsidRPr="00D6253A">
              <w:t>3</w:t>
            </w:r>
          </w:p>
        </w:tc>
        <w:tc>
          <w:tcPr>
            <w:tcW w:w="1701" w:type="dxa"/>
            <w:noWrap/>
            <w:hideMark/>
          </w:tcPr>
          <w:p w14:paraId="5EB59CEE" w14:textId="77777777" w:rsidR="0066183B" w:rsidRPr="00D6253A" w:rsidRDefault="0066183B" w:rsidP="00AF3834">
            <w:r w:rsidRPr="00D6253A">
              <w:t>830</w:t>
            </w:r>
          </w:p>
        </w:tc>
        <w:tc>
          <w:tcPr>
            <w:tcW w:w="2410" w:type="dxa"/>
            <w:noWrap/>
            <w:hideMark/>
          </w:tcPr>
          <w:p w14:paraId="78523C10" w14:textId="77777777" w:rsidR="0066183B" w:rsidRPr="00D6253A" w:rsidRDefault="0066183B" w:rsidP="00AF3834">
            <w:r w:rsidRPr="00D6253A">
              <w:t>110690.4052</w:t>
            </w:r>
          </w:p>
        </w:tc>
        <w:tc>
          <w:tcPr>
            <w:tcW w:w="1985" w:type="dxa"/>
            <w:noWrap/>
            <w:hideMark/>
          </w:tcPr>
          <w:p w14:paraId="05D71758" w14:textId="77777777" w:rsidR="0066183B" w:rsidRPr="00D6253A" w:rsidRDefault="0066183B" w:rsidP="00AF3834">
            <w:r w:rsidRPr="00D6253A">
              <w:t>0.25</w:t>
            </w:r>
          </w:p>
        </w:tc>
        <w:tc>
          <w:tcPr>
            <w:tcW w:w="1984" w:type="dxa"/>
            <w:noWrap/>
            <w:hideMark/>
          </w:tcPr>
          <w:p w14:paraId="27A7433E" w14:textId="77777777" w:rsidR="0066183B" w:rsidRPr="00D6253A" w:rsidRDefault="0066183B" w:rsidP="00AF3834">
            <w:r w:rsidRPr="00D6253A">
              <w:t>0.0024</w:t>
            </w:r>
          </w:p>
        </w:tc>
      </w:tr>
      <w:tr w:rsidR="0066183B" w:rsidRPr="00D6253A" w14:paraId="75D8B5D5" w14:textId="77777777" w:rsidTr="00AF3834">
        <w:trPr>
          <w:trHeight w:val="312"/>
        </w:trPr>
        <w:tc>
          <w:tcPr>
            <w:tcW w:w="1129" w:type="dxa"/>
            <w:noWrap/>
            <w:hideMark/>
          </w:tcPr>
          <w:p w14:paraId="53E73762" w14:textId="77777777" w:rsidR="0066183B" w:rsidRPr="00D6253A" w:rsidRDefault="0066183B" w:rsidP="00AF3834">
            <w:r w:rsidRPr="00D6253A">
              <w:t>3</w:t>
            </w:r>
          </w:p>
        </w:tc>
        <w:tc>
          <w:tcPr>
            <w:tcW w:w="1701" w:type="dxa"/>
            <w:noWrap/>
            <w:hideMark/>
          </w:tcPr>
          <w:p w14:paraId="684490CD" w14:textId="77777777" w:rsidR="0066183B" w:rsidRPr="00D6253A" w:rsidRDefault="0066183B" w:rsidP="00AF3834">
            <w:r w:rsidRPr="00D6253A">
              <w:t>830</w:t>
            </w:r>
          </w:p>
        </w:tc>
        <w:tc>
          <w:tcPr>
            <w:tcW w:w="2410" w:type="dxa"/>
            <w:noWrap/>
            <w:hideMark/>
          </w:tcPr>
          <w:p w14:paraId="2973FF63" w14:textId="77777777" w:rsidR="0066183B" w:rsidRPr="00D6253A" w:rsidRDefault="0066183B" w:rsidP="00AF3834">
            <w:r w:rsidRPr="00D6253A">
              <w:t>64100.0122</w:t>
            </w:r>
          </w:p>
        </w:tc>
        <w:tc>
          <w:tcPr>
            <w:tcW w:w="1985" w:type="dxa"/>
            <w:noWrap/>
            <w:hideMark/>
          </w:tcPr>
          <w:p w14:paraId="6219368E" w14:textId="77777777" w:rsidR="0066183B" w:rsidRPr="00D6253A" w:rsidRDefault="0066183B" w:rsidP="00AF3834">
            <w:r w:rsidRPr="00D6253A">
              <w:t>0.3</w:t>
            </w:r>
          </w:p>
        </w:tc>
        <w:tc>
          <w:tcPr>
            <w:tcW w:w="1984" w:type="dxa"/>
            <w:noWrap/>
            <w:hideMark/>
          </w:tcPr>
          <w:p w14:paraId="7C4ECB43" w14:textId="77777777" w:rsidR="0066183B" w:rsidRPr="00D6253A" w:rsidRDefault="0066183B" w:rsidP="00AF3834">
            <w:r w:rsidRPr="00D6253A">
              <w:t>0.0024</w:t>
            </w:r>
          </w:p>
        </w:tc>
      </w:tr>
      <w:tr w:rsidR="0066183B" w:rsidRPr="00D6253A" w14:paraId="5F461591" w14:textId="77777777" w:rsidTr="00AF3834">
        <w:trPr>
          <w:trHeight w:val="312"/>
        </w:trPr>
        <w:tc>
          <w:tcPr>
            <w:tcW w:w="1129" w:type="dxa"/>
            <w:noWrap/>
            <w:hideMark/>
          </w:tcPr>
          <w:p w14:paraId="15C4AD2F" w14:textId="77777777" w:rsidR="0066183B" w:rsidRPr="00D6253A" w:rsidRDefault="0066183B" w:rsidP="00AF3834">
            <w:r w:rsidRPr="00D6253A">
              <w:t>3</w:t>
            </w:r>
          </w:p>
        </w:tc>
        <w:tc>
          <w:tcPr>
            <w:tcW w:w="1701" w:type="dxa"/>
            <w:noWrap/>
            <w:hideMark/>
          </w:tcPr>
          <w:p w14:paraId="3534A0D8" w14:textId="77777777" w:rsidR="0066183B" w:rsidRPr="00D6253A" w:rsidRDefault="0066183B" w:rsidP="00AF3834">
            <w:r w:rsidRPr="00D6253A">
              <w:t>830</w:t>
            </w:r>
          </w:p>
        </w:tc>
        <w:tc>
          <w:tcPr>
            <w:tcW w:w="2410" w:type="dxa"/>
            <w:noWrap/>
            <w:hideMark/>
          </w:tcPr>
          <w:p w14:paraId="3F0B3DDC" w14:textId="77777777" w:rsidR="0066183B" w:rsidRPr="00D6253A" w:rsidRDefault="0066183B" w:rsidP="00AF3834">
            <w:r w:rsidRPr="00D6253A">
              <w:t>64100.0122</w:t>
            </w:r>
          </w:p>
        </w:tc>
        <w:tc>
          <w:tcPr>
            <w:tcW w:w="1985" w:type="dxa"/>
            <w:noWrap/>
            <w:hideMark/>
          </w:tcPr>
          <w:p w14:paraId="2D50EE06" w14:textId="77777777" w:rsidR="0066183B" w:rsidRPr="00D6253A" w:rsidRDefault="0066183B" w:rsidP="00AF3834">
            <w:r w:rsidRPr="00D6253A">
              <w:t>0.25</w:t>
            </w:r>
          </w:p>
        </w:tc>
        <w:tc>
          <w:tcPr>
            <w:tcW w:w="1984" w:type="dxa"/>
            <w:noWrap/>
            <w:hideMark/>
          </w:tcPr>
          <w:p w14:paraId="14C83280" w14:textId="77777777" w:rsidR="0066183B" w:rsidRPr="00D6253A" w:rsidRDefault="0066183B" w:rsidP="00AF3834">
            <w:r w:rsidRPr="00D6253A">
              <w:t>0.0024</w:t>
            </w:r>
          </w:p>
        </w:tc>
      </w:tr>
      <w:tr w:rsidR="0066183B" w:rsidRPr="00D6253A" w14:paraId="5EA7676E" w14:textId="77777777" w:rsidTr="00AF3834">
        <w:trPr>
          <w:trHeight w:val="312"/>
        </w:trPr>
        <w:tc>
          <w:tcPr>
            <w:tcW w:w="1129" w:type="dxa"/>
            <w:noWrap/>
            <w:hideMark/>
          </w:tcPr>
          <w:p w14:paraId="1EB636F1" w14:textId="77777777" w:rsidR="0066183B" w:rsidRPr="00D6253A" w:rsidRDefault="0066183B" w:rsidP="00AF3834">
            <w:r w:rsidRPr="00D6253A">
              <w:t>3</w:t>
            </w:r>
          </w:p>
        </w:tc>
        <w:tc>
          <w:tcPr>
            <w:tcW w:w="1701" w:type="dxa"/>
            <w:noWrap/>
            <w:hideMark/>
          </w:tcPr>
          <w:p w14:paraId="4F66782B" w14:textId="77777777" w:rsidR="0066183B" w:rsidRPr="00D6253A" w:rsidRDefault="0066183B" w:rsidP="00AF3834">
            <w:r w:rsidRPr="00D6253A">
              <w:t>830</w:t>
            </w:r>
          </w:p>
        </w:tc>
        <w:tc>
          <w:tcPr>
            <w:tcW w:w="2410" w:type="dxa"/>
            <w:noWrap/>
            <w:hideMark/>
          </w:tcPr>
          <w:p w14:paraId="291CE170" w14:textId="77777777" w:rsidR="0066183B" w:rsidRPr="00D6253A" w:rsidRDefault="0066183B" w:rsidP="00AF3834">
            <w:r w:rsidRPr="00D6253A">
              <w:t>125963.0418</w:t>
            </w:r>
          </w:p>
        </w:tc>
        <w:tc>
          <w:tcPr>
            <w:tcW w:w="1985" w:type="dxa"/>
            <w:noWrap/>
            <w:hideMark/>
          </w:tcPr>
          <w:p w14:paraId="54015B08" w14:textId="77777777" w:rsidR="0066183B" w:rsidRPr="00D6253A" w:rsidRDefault="0066183B" w:rsidP="00AF3834">
            <w:r w:rsidRPr="00D6253A">
              <w:t>0.35</w:t>
            </w:r>
          </w:p>
        </w:tc>
        <w:tc>
          <w:tcPr>
            <w:tcW w:w="1984" w:type="dxa"/>
            <w:noWrap/>
            <w:hideMark/>
          </w:tcPr>
          <w:p w14:paraId="530E1779" w14:textId="77777777" w:rsidR="0066183B" w:rsidRPr="00D6253A" w:rsidRDefault="0066183B" w:rsidP="00AF3834">
            <w:r w:rsidRPr="00D6253A">
              <w:t>0.0024</w:t>
            </w:r>
          </w:p>
        </w:tc>
      </w:tr>
      <w:tr w:rsidR="0066183B" w:rsidRPr="00D6253A" w14:paraId="44AAE475" w14:textId="77777777" w:rsidTr="00AF3834">
        <w:trPr>
          <w:trHeight w:val="312"/>
        </w:trPr>
        <w:tc>
          <w:tcPr>
            <w:tcW w:w="1129" w:type="dxa"/>
            <w:noWrap/>
            <w:hideMark/>
          </w:tcPr>
          <w:p w14:paraId="5737C512" w14:textId="77777777" w:rsidR="0066183B" w:rsidRPr="00D6253A" w:rsidRDefault="0066183B" w:rsidP="00AF3834">
            <w:r w:rsidRPr="00D6253A">
              <w:t>3</w:t>
            </w:r>
          </w:p>
        </w:tc>
        <w:tc>
          <w:tcPr>
            <w:tcW w:w="1701" w:type="dxa"/>
            <w:noWrap/>
            <w:hideMark/>
          </w:tcPr>
          <w:p w14:paraId="119022C7" w14:textId="77777777" w:rsidR="0066183B" w:rsidRPr="00D6253A" w:rsidRDefault="0066183B" w:rsidP="00AF3834">
            <w:r w:rsidRPr="00D6253A">
              <w:t>830</w:t>
            </w:r>
          </w:p>
        </w:tc>
        <w:tc>
          <w:tcPr>
            <w:tcW w:w="2410" w:type="dxa"/>
            <w:noWrap/>
            <w:hideMark/>
          </w:tcPr>
          <w:p w14:paraId="6192DA99" w14:textId="77777777" w:rsidR="0066183B" w:rsidRPr="00D6253A" w:rsidRDefault="0066183B" w:rsidP="00AF3834">
            <w:r w:rsidRPr="00D6253A">
              <w:t>92263.4622</w:t>
            </w:r>
          </w:p>
        </w:tc>
        <w:tc>
          <w:tcPr>
            <w:tcW w:w="1985" w:type="dxa"/>
            <w:noWrap/>
            <w:hideMark/>
          </w:tcPr>
          <w:p w14:paraId="59D90329" w14:textId="77777777" w:rsidR="0066183B" w:rsidRPr="00D6253A" w:rsidRDefault="0066183B" w:rsidP="00AF3834">
            <w:r w:rsidRPr="00D6253A">
              <w:t>0.2</w:t>
            </w:r>
          </w:p>
        </w:tc>
        <w:tc>
          <w:tcPr>
            <w:tcW w:w="1984" w:type="dxa"/>
            <w:noWrap/>
            <w:hideMark/>
          </w:tcPr>
          <w:p w14:paraId="755B2517" w14:textId="77777777" w:rsidR="0066183B" w:rsidRPr="00D6253A" w:rsidRDefault="0066183B" w:rsidP="00AF3834">
            <w:r w:rsidRPr="00D6253A">
              <w:t>0.0024</w:t>
            </w:r>
          </w:p>
        </w:tc>
      </w:tr>
      <w:tr w:rsidR="0066183B" w:rsidRPr="00D6253A" w14:paraId="7AAA565F" w14:textId="77777777" w:rsidTr="00AF3834">
        <w:trPr>
          <w:trHeight w:val="312"/>
        </w:trPr>
        <w:tc>
          <w:tcPr>
            <w:tcW w:w="1129" w:type="dxa"/>
            <w:noWrap/>
            <w:hideMark/>
          </w:tcPr>
          <w:p w14:paraId="6B0B3524" w14:textId="77777777" w:rsidR="0066183B" w:rsidRPr="00D6253A" w:rsidRDefault="0066183B" w:rsidP="00AF3834">
            <w:r w:rsidRPr="00D6253A">
              <w:t>3</w:t>
            </w:r>
          </w:p>
        </w:tc>
        <w:tc>
          <w:tcPr>
            <w:tcW w:w="1701" w:type="dxa"/>
            <w:noWrap/>
            <w:hideMark/>
          </w:tcPr>
          <w:p w14:paraId="2802A1B6" w14:textId="77777777" w:rsidR="0066183B" w:rsidRPr="00D6253A" w:rsidRDefault="0066183B" w:rsidP="00AF3834">
            <w:r w:rsidRPr="00D6253A">
              <w:t>830</w:t>
            </w:r>
          </w:p>
        </w:tc>
        <w:tc>
          <w:tcPr>
            <w:tcW w:w="2410" w:type="dxa"/>
            <w:noWrap/>
            <w:hideMark/>
          </w:tcPr>
          <w:p w14:paraId="080291DF" w14:textId="77777777" w:rsidR="0066183B" w:rsidRPr="00D6253A" w:rsidRDefault="0066183B" w:rsidP="00AF3834">
            <w:r w:rsidRPr="00D6253A">
              <w:t>92263.4622</w:t>
            </w:r>
          </w:p>
        </w:tc>
        <w:tc>
          <w:tcPr>
            <w:tcW w:w="1985" w:type="dxa"/>
            <w:noWrap/>
            <w:hideMark/>
          </w:tcPr>
          <w:p w14:paraId="65A2C7D0" w14:textId="77777777" w:rsidR="0066183B" w:rsidRPr="00D6253A" w:rsidRDefault="0066183B" w:rsidP="00AF3834">
            <w:r w:rsidRPr="00D6253A">
              <w:t>0.15</w:t>
            </w:r>
          </w:p>
        </w:tc>
        <w:tc>
          <w:tcPr>
            <w:tcW w:w="1984" w:type="dxa"/>
            <w:noWrap/>
            <w:hideMark/>
          </w:tcPr>
          <w:p w14:paraId="30D8726C" w14:textId="77777777" w:rsidR="0066183B" w:rsidRPr="00D6253A" w:rsidRDefault="0066183B" w:rsidP="00AF3834">
            <w:r w:rsidRPr="00D6253A">
              <w:t>0.0024</w:t>
            </w:r>
          </w:p>
        </w:tc>
      </w:tr>
      <w:tr w:rsidR="0066183B" w:rsidRPr="00D6253A" w14:paraId="76B86183" w14:textId="77777777" w:rsidTr="00AF3834">
        <w:trPr>
          <w:trHeight w:val="312"/>
        </w:trPr>
        <w:tc>
          <w:tcPr>
            <w:tcW w:w="1129" w:type="dxa"/>
            <w:noWrap/>
            <w:hideMark/>
          </w:tcPr>
          <w:p w14:paraId="73C0831A" w14:textId="77777777" w:rsidR="0066183B" w:rsidRPr="00D6253A" w:rsidRDefault="0066183B" w:rsidP="00AF3834">
            <w:r w:rsidRPr="00D6253A">
              <w:t>3</w:t>
            </w:r>
          </w:p>
        </w:tc>
        <w:tc>
          <w:tcPr>
            <w:tcW w:w="1701" w:type="dxa"/>
            <w:noWrap/>
            <w:hideMark/>
          </w:tcPr>
          <w:p w14:paraId="3B7281BE" w14:textId="77777777" w:rsidR="0066183B" w:rsidRPr="00D6253A" w:rsidRDefault="0066183B" w:rsidP="00AF3834">
            <w:r w:rsidRPr="00D6253A">
              <w:t>830</w:t>
            </w:r>
          </w:p>
        </w:tc>
        <w:tc>
          <w:tcPr>
            <w:tcW w:w="2410" w:type="dxa"/>
            <w:noWrap/>
            <w:hideMark/>
          </w:tcPr>
          <w:p w14:paraId="32E83542" w14:textId="77777777" w:rsidR="0066183B" w:rsidRPr="00D6253A" w:rsidRDefault="0066183B" w:rsidP="00AF3834">
            <w:r w:rsidRPr="00D6253A">
              <w:t>99199.7176</w:t>
            </w:r>
          </w:p>
        </w:tc>
        <w:tc>
          <w:tcPr>
            <w:tcW w:w="1985" w:type="dxa"/>
            <w:noWrap/>
            <w:hideMark/>
          </w:tcPr>
          <w:p w14:paraId="114FF9A6" w14:textId="77777777" w:rsidR="0066183B" w:rsidRPr="00D6253A" w:rsidRDefault="0066183B" w:rsidP="00AF3834">
            <w:r w:rsidRPr="00D6253A">
              <w:t>0.25</w:t>
            </w:r>
          </w:p>
        </w:tc>
        <w:tc>
          <w:tcPr>
            <w:tcW w:w="1984" w:type="dxa"/>
            <w:noWrap/>
            <w:hideMark/>
          </w:tcPr>
          <w:p w14:paraId="44291285" w14:textId="77777777" w:rsidR="0066183B" w:rsidRPr="00D6253A" w:rsidRDefault="0066183B" w:rsidP="00AF3834">
            <w:r w:rsidRPr="00D6253A">
              <w:t>0.0024</w:t>
            </w:r>
          </w:p>
        </w:tc>
      </w:tr>
      <w:tr w:rsidR="0066183B" w:rsidRPr="00D6253A" w14:paraId="2B9A4530" w14:textId="77777777" w:rsidTr="00AF3834">
        <w:trPr>
          <w:trHeight w:val="312"/>
        </w:trPr>
        <w:tc>
          <w:tcPr>
            <w:tcW w:w="1129" w:type="dxa"/>
            <w:noWrap/>
            <w:hideMark/>
          </w:tcPr>
          <w:p w14:paraId="1A81DFB2" w14:textId="77777777" w:rsidR="0066183B" w:rsidRPr="00D6253A" w:rsidRDefault="0066183B" w:rsidP="00AF3834">
            <w:r w:rsidRPr="00D6253A">
              <w:t>3</w:t>
            </w:r>
          </w:p>
        </w:tc>
        <w:tc>
          <w:tcPr>
            <w:tcW w:w="1701" w:type="dxa"/>
            <w:noWrap/>
            <w:hideMark/>
          </w:tcPr>
          <w:p w14:paraId="036F61F2" w14:textId="77777777" w:rsidR="0066183B" w:rsidRPr="00D6253A" w:rsidRDefault="0066183B" w:rsidP="00AF3834">
            <w:r w:rsidRPr="00D6253A">
              <w:t>830</w:t>
            </w:r>
          </w:p>
        </w:tc>
        <w:tc>
          <w:tcPr>
            <w:tcW w:w="2410" w:type="dxa"/>
            <w:noWrap/>
            <w:hideMark/>
          </w:tcPr>
          <w:p w14:paraId="630D2FD1" w14:textId="77777777" w:rsidR="0066183B" w:rsidRPr="00D6253A" w:rsidRDefault="0066183B" w:rsidP="00AF3834">
            <w:r w:rsidRPr="00D6253A">
              <w:t>31060.262</w:t>
            </w:r>
          </w:p>
        </w:tc>
        <w:tc>
          <w:tcPr>
            <w:tcW w:w="1985" w:type="dxa"/>
            <w:noWrap/>
            <w:hideMark/>
          </w:tcPr>
          <w:p w14:paraId="0BF059E4" w14:textId="77777777" w:rsidR="0066183B" w:rsidRPr="00D6253A" w:rsidRDefault="0066183B" w:rsidP="00AF3834">
            <w:r w:rsidRPr="00D6253A">
              <w:t>0.25</w:t>
            </w:r>
          </w:p>
        </w:tc>
        <w:tc>
          <w:tcPr>
            <w:tcW w:w="1984" w:type="dxa"/>
            <w:noWrap/>
            <w:hideMark/>
          </w:tcPr>
          <w:p w14:paraId="1EB54810" w14:textId="77777777" w:rsidR="0066183B" w:rsidRPr="00D6253A" w:rsidRDefault="0066183B" w:rsidP="00AF3834">
            <w:r w:rsidRPr="00D6253A">
              <w:t>0.0024</w:t>
            </w:r>
          </w:p>
        </w:tc>
      </w:tr>
    </w:tbl>
    <w:p w14:paraId="585CFED4" w14:textId="1025D8C3" w:rsidR="0066183B" w:rsidRDefault="00696EBE" w:rsidP="00696EBE">
      <w:pPr>
        <w:pStyle w:val="Caption"/>
      </w:pPr>
      <w:bookmarkStart w:id="109" w:name="_Toc512163521"/>
      <w:r>
        <w:t xml:space="preserve">Figure </w:t>
      </w:r>
      <w:fldSimple w:instr=" SEQ Figure \* ARABIC ">
        <w:r w:rsidR="004D4130">
          <w:rPr>
            <w:noProof/>
          </w:rPr>
          <w:t>44</w:t>
        </w:r>
      </w:fldSimple>
      <w:r>
        <w:t xml:space="preserve">- </w:t>
      </w:r>
      <w:r w:rsidRPr="00A66345">
        <w:t>Table of Average Velocities, Length of Pipe, Diameter of Pipe and Dynamic Viscosity (</w:t>
      </w:r>
      <w:r>
        <w:t>Diesel</w:t>
      </w:r>
      <w:r w:rsidRPr="00A66345">
        <w:t>)</w:t>
      </w:r>
      <w:bookmarkEnd w:id="109"/>
    </w:p>
    <w:p w14:paraId="02A8F44B" w14:textId="77777777" w:rsidR="0066183B" w:rsidRDefault="0066183B" w:rsidP="0066183B"/>
    <w:tbl>
      <w:tblPr>
        <w:tblStyle w:val="TableGrid"/>
        <w:tblW w:w="0" w:type="auto"/>
        <w:tblLook w:val="04A0" w:firstRow="1" w:lastRow="0" w:firstColumn="1" w:lastColumn="0" w:noHBand="0" w:noVBand="1"/>
      </w:tblPr>
      <w:tblGrid>
        <w:gridCol w:w="2300"/>
        <w:gridCol w:w="2409"/>
        <w:gridCol w:w="2318"/>
        <w:gridCol w:w="1989"/>
      </w:tblGrid>
      <w:tr w:rsidR="0066183B" w:rsidRPr="00D6253A" w14:paraId="045D7AEA" w14:textId="77777777" w:rsidTr="00AF3834">
        <w:trPr>
          <w:trHeight w:val="315"/>
        </w:trPr>
        <w:tc>
          <w:tcPr>
            <w:tcW w:w="2300" w:type="dxa"/>
            <w:noWrap/>
            <w:hideMark/>
          </w:tcPr>
          <w:p w14:paraId="26B09C97" w14:textId="77777777" w:rsidR="0066183B" w:rsidRPr="00D6253A" w:rsidRDefault="0066183B" w:rsidP="00AF3834">
            <w:pPr>
              <w:rPr>
                <w:b/>
                <w:bCs/>
              </w:rPr>
            </w:pPr>
            <w:r w:rsidRPr="00D6253A">
              <w:rPr>
                <w:b/>
                <w:bCs/>
              </w:rPr>
              <w:t xml:space="preserve">Reynolds Number (Re) </w:t>
            </w:r>
          </w:p>
        </w:tc>
        <w:tc>
          <w:tcPr>
            <w:tcW w:w="2409" w:type="dxa"/>
            <w:noWrap/>
            <w:hideMark/>
          </w:tcPr>
          <w:p w14:paraId="6074214D" w14:textId="77777777" w:rsidR="0066183B" w:rsidRPr="00D6253A" w:rsidRDefault="0066183B" w:rsidP="00AF3834">
            <w:pPr>
              <w:rPr>
                <w:b/>
                <w:bCs/>
              </w:rPr>
            </w:pPr>
            <w:r w:rsidRPr="00D6253A">
              <w:rPr>
                <w:b/>
                <w:bCs/>
              </w:rPr>
              <w:t>Darcy Friction Factor</w:t>
            </w:r>
          </w:p>
        </w:tc>
        <w:tc>
          <w:tcPr>
            <w:tcW w:w="2318" w:type="dxa"/>
            <w:noWrap/>
            <w:hideMark/>
          </w:tcPr>
          <w:p w14:paraId="622E6CA6" w14:textId="77777777" w:rsidR="0066183B" w:rsidRPr="00D6253A" w:rsidRDefault="0066183B" w:rsidP="00AF3834">
            <w:pPr>
              <w:rPr>
                <w:b/>
                <w:bCs/>
              </w:rPr>
            </w:pPr>
            <w:r w:rsidRPr="00D6253A">
              <w:rPr>
                <w:b/>
                <w:bCs/>
              </w:rPr>
              <w:t xml:space="preserve">Specific Gravity kg/m3 </w:t>
            </w:r>
          </w:p>
        </w:tc>
        <w:tc>
          <w:tcPr>
            <w:tcW w:w="1989" w:type="dxa"/>
            <w:noWrap/>
            <w:hideMark/>
          </w:tcPr>
          <w:p w14:paraId="2A0B08CD" w14:textId="77777777" w:rsidR="0066183B" w:rsidRPr="00D6253A" w:rsidRDefault="0066183B" w:rsidP="00AF3834">
            <w:pPr>
              <w:rPr>
                <w:b/>
                <w:bCs/>
              </w:rPr>
            </w:pPr>
            <w:r w:rsidRPr="00D6253A">
              <w:rPr>
                <w:b/>
                <w:bCs/>
              </w:rPr>
              <w:t xml:space="preserve">Frictional Losses </w:t>
            </w:r>
          </w:p>
        </w:tc>
      </w:tr>
      <w:tr w:rsidR="0066183B" w:rsidRPr="00D6253A" w14:paraId="434B0852" w14:textId="77777777" w:rsidTr="00AF3834">
        <w:trPr>
          <w:trHeight w:val="315"/>
        </w:trPr>
        <w:tc>
          <w:tcPr>
            <w:tcW w:w="2300" w:type="dxa"/>
            <w:noWrap/>
            <w:hideMark/>
          </w:tcPr>
          <w:p w14:paraId="11411FB4" w14:textId="77777777" w:rsidR="0066183B" w:rsidRPr="00D6253A" w:rsidRDefault="0066183B" w:rsidP="00AF3834">
            <w:r w:rsidRPr="00D6253A">
              <w:t>259375</w:t>
            </w:r>
          </w:p>
        </w:tc>
        <w:tc>
          <w:tcPr>
            <w:tcW w:w="2409" w:type="dxa"/>
            <w:noWrap/>
            <w:hideMark/>
          </w:tcPr>
          <w:p w14:paraId="0A69F4D1" w14:textId="77777777" w:rsidR="0066183B" w:rsidRPr="00D6253A" w:rsidRDefault="0066183B" w:rsidP="00AF3834">
            <w:r w:rsidRPr="00D6253A">
              <w:t>0.144985307</w:t>
            </w:r>
          </w:p>
        </w:tc>
        <w:tc>
          <w:tcPr>
            <w:tcW w:w="2318" w:type="dxa"/>
            <w:noWrap/>
            <w:hideMark/>
          </w:tcPr>
          <w:p w14:paraId="1DE1A0CA" w14:textId="77777777" w:rsidR="0066183B" w:rsidRPr="00D6253A" w:rsidRDefault="0066183B" w:rsidP="00AF3834">
            <w:r w:rsidRPr="00D6253A">
              <w:t>0.83</w:t>
            </w:r>
          </w:p>
        </w:tc>
        <w:tc>
          <w:tcPr>
            <w:tcW w:w="1989" w:type="dxa"/>
            <w:noWrap/>
            <w:hideMark/>
          </w:tcPr>
          <w:p w14:paraId="73E214F6" w14:textId="77777777" w:rsidR="0066183B" w:rsidRPr="00D6253A" w:rsidRDefault="0066183B" w:rsidP="00AF3834">
            <w:r w:rsidRPr="00D6253A">
              <w:t>348039.376</w:t>
            </w:r>
          </w:p>
        </w:tc>
      </w:tr>
      <w:tr w:rsidR="0066183B" w:rsidRPr="00D6253A" w14:paraId="7870DC6F" w14:textId="77777777" w:rsidTr="00AF3834">
        <w:trPr>
          <w:trHeight w:val="315"/>
        </w:trPr>
        <w:tc>
          <w:tcPr>
            <w:tcW w:w="2300" w:type="dxa"/>
            <w:noWrap/>
            <w:hideMark/>
          </w:tcPr>
          <w:p w14:paraId="308AFB72" w14:textId="77777777" w:rsidR="0066183B" w:rsidRPr="00D6253A" w:rsidRDefault="0066183B" w:rsidP="00AF3834">
            <w:r w:rsidRPr="00D6253A">
              <w:t>311250</w:t>
            </w:r>
          </w:p>
        </w:tc>
        <w:tc>
          <w:tcPr>
            <w:tcW w:w="2409" w:type="dxa"/>
            <w:noWrap/>
            <w:hideMark/>
          </w:tcPr>
          <w:p w14:paraId="5EDD0D18" w14:textId="77777777" w:rsidR="0066183B" w:rsidRPr="00D6253A" w:rsidRDefault="0066183B" w:rsidP="00AF3834">
            <w:r w:rsidRPr="00D6253A">
              <w:t>0.128959935</w:t>
            </w:r>
          </w:p>
        </w:tc>
        <w:tc>
          <w:tcPr>
            <w:tcW w:w="2318" w:type="dxa"/>
            <w:noWrap/>
            <w:hideMark/>
          </w:tcPr>
          <w:p w14:paraId="614C32E6" w14:textId="77777777" w:rsidR="0066183B" w:rsidRPr="00D6253A" w:rsidRDefault="0066183B" w:rsidP="00AF3834">
            <w:r w:rsidRPr="00D6253A">
              <w:t>0.83</w:t>
            </w:r>
          </w:p>
        </w:tc>
        <w:tc>
          <w:tcPr>
            <w:tcW w:w="1989" w:type="dxa"/>
            <w:noWrap/>
            <w:hideMark/>
          </w:tcPr>
          <w:p w14:paraId="434991F2" w14:textId="77777777" w:rsidR="0066183B" w:rsidRPr="00D6253A" w:rsidRDefault="0066183B" w:rsidP="00AF3834">
            <w:r w:rsidRPr="00D6253A">
              <w:t>149391.5682</w:t>
            </w:r>
          </w:p>
        </w:tc>
      </w:tr>
      <w:tr w:rsidR="0066183B" w:rsidRPr="00D6253A" w14:paraId="47B9B402" w14:textId="77777777" w:rsidTr="00AF3834">
        <w:trPr>
          <w:trHeight w:val="315"/>
        </w:trPr>
        <w:tc>
          <w:tcPr>
            <w:tcW w:w="2300" w:type="dxa"/>
            <w:noWrap/>
            <w:hideMark/>
          </w:tcPr>
          <w:p w14:paraId="1CC58144" w14:textId="77777777" w:rsidR="0066183B" w:rsidRPr="00D6253A" w:rsidRDefault="0066183B" w:rsidP="00AF3834">
            <w:r w:rsidRPr="00D6253A">
              <w:t>259375</w:t>
            </w:r>
          </w:p>
        </w:tc>
        <w:tc>
          <w:tcPr>
            <w:tcW w:w="2409" w:type="dxa"/>
            <w:noWrap/>
            <w:hideMark/>
          </w:tcPr>
          <w:p w14:paraId="5FFCD9C1" w14:textId="77777777" w:rsidR="0066183B" w:rsidRPr="00D6253A" w:rsidRDefault="0066183B" w:rsidP="00AF3834">
            <w:r w:rsidRPr="00D6253A">
              <w:t>0.144985307</w:t>
            </w:r>
          </w:p>
        </w:tc>
        <w:tc>
          <w:tcPr>
            <w:tcW w:w="2318" w:type="dxa"/>
            <w:noWrap/>
            <w:hideMark/>
          </w:tcPr>
          <w:p w14:paraId="023AA8F8" w14:textId="77777777" w:rsidR="0066183B" w:rsidRPr="00D6253A" w:rsidRDefault="0066183B" w:rsidP="00AF3834">
            <w:r w:rsidRPr="00D6253A">
              <w:t>0.83</w:t>
            </w:r>
          </w:p>
        </w:tc>
        <w:tc>
          <w:tcPr>
            <w:tcW w:w="1989" w:type="dxa"/>
            <w:noWrap/>
            <w:hideMark/>
          </w:tcPr>
          <w:p w14:paraId="1F70DC21" w14:textId="77777777" w:rsidR="0066183B" w:rsidRPr="00D6253A" w:rsidRDefault="0066183B" w:rsidP="00AF3834">
            <w:r w:rsidRPr="00D6253A">
              <w:t>201547.0827</w:t>
            </w:r>
          </w:p>
        </w:tc>
      </w:tr>
      <w:tr w:rsidR="0066183B" w:rsidRPr="00D6253A" w14:paraId="73E5C652" w14:textId="77777777" w:rsidTr="00AF3834">
        <w:trPr>
          <w:trHeight w:val="315"/>
        </w:trPr>
        <w:tc>
          <w:tcPr>
            <w:tcW w:w="2300" w:type="dxa"/>
            <w:noWrap/>
            <w:hideMark/>
          </w:tcPr>
          <w:p w14:paraId="3A3B8F49" w14:textId="77777777" w:rsidR="0066183B" w:rsidRPr="00D6253A" w:rsidRDefault="0066183B" w:rsidP="00AF3834">
            <w:r w:rsidRPr="00D6253A">
              <w:t>363125</w:t>
            </w:r>
          </w:p>
        </w:tc>
        <w:tc>
          <w:tcPr>
            <w:tcW w:w="2409" w:type="dxa"/>
            <w:noWrap/>
            <w:hideMark/>
          </w:tcPr>
          <w:p w14:paraId="19F4C634" w14:textId="77777777" w:rsidR="0066183B" w:rsidRPr="00D6253A" w:rsidRDefault="0066183B" w:rsidP="00AF3834">
            <w:r w:rsidRPr="00D6253A">
              <w:t>0.117396334</w:t>
            </w:r>
          </w:p>
        </w:tc>
        <w:tc>
          <w:tcPr>
            <w:tcW w:w="2318" w:type="dxa"/>
            <w:noWrap/>
            <w:hideMark/>
          </w:tcPr>
          <w:p w14:paraId="5E6474D5" w14:textId="77777777" w:rsidR="0066183B" w:rsidRPr="00D6253A" w:rsidRDefault="0066183B" w:rsidP="00AF3834">
            <w:r w:rsidRPr="00D6253A">
              <w:t>0.83</w:t>
            </w:r>
          </w:p>
        </w:tc>
        <w:tc>
          <w:tcPr>
            <w:tcW w:w="1989" w:type="dxa"/>
            <w:noWrap/>
            <w:hideMark/>
          </w:tcPr>
          <w:p w14:paraId="4EE2F535" w14:textId="77777777" w:rsidR="0066183B" w:rsidRPr="00D6253A" w:rsidRDefault="0066183B" w:rsidP="00AF3834">
            <w:r w:rsidRPr="00D6253A">
              <w:t>229067.8035</w:t>
            </w:r>
          </w:p>
        </w:tc>
      </w:tr>
      <w:tr w:rsidR="0066183B" w:rsidRPr="00D6253A" w14:paraId="77D5B7B4" w14:textId="77777777" w:rsidTr="00AF3834">
        <w:trPr>
          <w:trHeight w:val="315"/>
        </w:trPr>
        <w:tc>
          <w:tcPr>
            <w:tcW w:w="2300" w:type="dxa"/>
            <w:noWrap/>
            <w:hideMark/>
          </w:tcPr>
          <w:p w14:paraId="50F63059" w14:textId="77777777" w:rsidR="0066183B" w:rsidRPr="00D6253A" w:rsidRDefault="0066183B" w:rsidP="00AF3834">
            <w:r w:rsidRPr="00D6253A">
              <w:t>207500</w:t>
            </w:r>
          </w:p>
        </w:tc>
        <w:tc>
          <w:tcPr>
            <w:tcW w:w="2409" w:type="dxa"/>
            <w:noWrap/>
            <w:hideMark/>
          </w:tcPr>
          <w:p w14:paraId="0FA9AA37" w14:textId="77777777" w:rsidR="0066183B" w:rsidRPr="00D6253A" w:rsidRDefault="0066183B" w:rsidP="00AF3834">
            <w:r w:rsidRPr="00D6253A">
              <w:t>0.169017948</w:t>
            </w:r>
          </w:p>
        </w:tc>
        <w:tc>
          <w:tcPr>
            <w:tcW w:w="2318" w:type="dxa"/>
            <w:noWrap/>
            <w:hideMark/>
          </w:tcPr>
          <w:p w14:paraId="7AF3B853" w14:textId="77777777" w:rsidR="0066183B" w:rsidRPr="00D6253A" w:rsidRDefault="0066183B" w:rsidP="00AF3834">
            <w:r w:rsidRPr="00D6253A">
              <w:t>0.83</w:t>
            </w:r>
          </w:p>
        </w:tc>
        <w:tc>
          <w:tcPr>
            <w:tcW w:w="1989" w:type="dxa"/>
            <w:noWrap/>
            <w:hideMark/>
          </w:tcPr>
          <w:p w14:paraId="72F338C4" w14:textId="77777777" w:rsidR="0066183B" w:rsidRPr="00D6253A" w:rsidRDefault="0066183B" w:rsidP="00AF3834">
            <w:r w:rsidRPr="00D6253A">
              <w:t>422733.8232</w:t>
            </w:r>
          </w:p>
        </w:tc>
      </w:tr>
      <w:tr w:rsidR="0066183B" w:rsidRPr="00D6253A" w14:paraId="7D1D537B" w14:textId="77777777" w:rsidTr="00AF3834">
        <w:trPr>
          <w:trHeight w:val="315"/>
        </w:trPr>
        <w:tc>
          <w:tcPr>
            <w:tcW w:w="2300" w:type="dxa"/>
            <w:noWrap/>
            <w:hideMark/>
          </w:tcPr>
          <w:p w14:paraId="5CF56202" w14:textId="77777777" w:rsidR="0066183B" w:rsidRPr="00D6253A" w:rsidRDefault="0066183B" w:rsidP="00AF3834">
            <w:r w:rsidRPr="00D6253A">
              <w:t>155625</w:t>
            </w:r>
          </w:p>
        </w:tc>
        <w:tc>
          <w:tcPr>
            <w:tcW w:w="2409" w:type="dxa"/>
            <w:noWrap/>
            <w:hideMark/>
          </w:tcPr>
          <w:p w14:paraId="4CBDDD0A" w14:textId="77777777" w:rsidR="0066183B" w:rsidRPr="00D6253A" w:rsidRDefault="0066183B" w:rsidP="00AF3834">
            <w:r w:rsidRPr="00D6253A">
              <w:t>0.20994865</w:t>
            </w:r>
          </w:p>
        </w:tc>
        <w:tc>
          <w:tcPr>
            <w:tcW w:w="2318" w:type="dxa"/>
            <w:noWrap/>
            <w:hideMark/>
          </w:tcPr>
          <w:p w14:paraId="2AD59B35" w14:textId="77777777" w:rsidR="0066183B" w:rsidRPr="00D6253A" w:rsidRDefault="0066183B" w:rsidP="00AF3834">
            <w:r w:rsidRPr="00D6253A">
              <w:t>0.83</w:t>
            </w:r>
          </w:p>
        </w:tc>
        <w:tc>
          <w:tcPr>
            <w:tcW w:w="1989" w:type="dxa"/>
            <w:noWrap/>
            <w:hideMark/>
          </w:tcPr>
          <w:p w14:paraId="5FAFFA2C" w14:textId="77777777" w:rsidR="0066183B" w:rsidRPr="00D6253A" w:rsidRDefault="0066183B" w:rsidP="00AF3834">
            <w:r w:rsidRPr="00D6253A">
              <w:t>700141.7836</w:t>
            </w:r>
          </w:p>
        </w:tc>
      </w:tr>
      <w:tr w:rsidR="0066183B" w:rsidRPr="00D6253A" w14:paraId="7A7B62BB" w14:textId="77777777" w:rsidTr="00AF3834">
        <w:trPr>
          <w:trHeight w:val="315"/>
        </w:trPr>
        <w:tc>
          <w:tcPr>
            <w:tcW w:w="2300" w:type="dxa"/>
            <w:noWrap/>
            <w:hideMark/>
          </w:tcPr>
          <w:p w14:paraId="69188C4B" w14:textId="77777777" w:rsidR="0066183B" w:rsidRPr="00D6253A" w:rsidRDefault="0066183B" w:rsidP="00AF3834">
            <w:r w:rsidRPr="00D6253A">
              <w:t>259375</w:t>
            </w:r>
          </w:p>
        </w:tc>
        <w:tc>
          <w:tcPr>
            <w:tcW w:w="2409" w:type="dxa"/>
            <w:noWrap/>
            <w:hideMark/>
          </w:tcPr>
          <w:p w14:paraId="6DCB07C3" w14:textId="77777777" w:rsidR="0066183B" w:rsidRPr="00D6253A" w:rsidRDefault="0066183B" w:rsidP="00AF3834">
            <w:r w:rsidRPr="00D6253A">
              <w:t>0.144985307</w:t>
            </w:r>
          </w:p>
        </w:tc>
        <w:tc>
          <w:tcPr>
            <w:tcW w:w="2318" w:type="dxa"/>
            <w:noWrap/>
            <w:hideMark/>
          </w:tcPr>
          <w:p w14:paraId="20F5C0F9" w14:textId="77777777" w:rsidR="0066183B" w:rsidRPr="00D6253A" w:rsidRDefault="0066183B" w:rsidP="00AF3834">
            <w:r w:rsidRPr="00D6253A">
              <w:t>0.83</w:t>
            </w:r>
          </w:p>
        </w:tc>
        <w:tc>
          <w:tcPr>
            <w:tcW w:w="1989" w:type="dxa"/>
            <w:noWrap/>
            <w:hideMark/>
          </w:tcPr>
          <w:p w14:paraId="0EF8D120" w14:textId="77777777" w:rsidR="0066183B" w:rsidRPr="00D6253A" w:rsidRDefault="0066183B" w:rsidP="00AF3834">
            <w:r w:rsidRPr="00D6253A">
              <w:t>311909.6705</w:t>
            </w:r>
          </w:p>
        </w:tc>
      </w:tr>
      <w:tr w:rsidR="0066183B" w:rsidRPr="00D6253A" w14:paraId="220BC5FA" w14:textId="77777777" w:rsidTr="00AF3834">
        <w:trPr>
          <w:trHeight w:val="315"/>
        </w:trPr>
        <w:tc>
          <w:tcPr>
            <w:tcW w:w="2300" w:type="dxa"/>
            <w:noWrap/>
            <w:hideMark/>
          </w:tcPr>
          <w:p w14:paraId="6A87A348" w14:textId="77777777" w:rsidR="0066183B" w:rsidRPr="00D6253A" w:rsidRDefault="0066183B" w:rsidP="00AF3834">
            <w:r w:rsidRPr="00D6253A">
              <w:t>259375</w:t>
            </w:r>
          </w:p>
        </w:tc>
        <w:tc>
          <w:tcPr>
            <w:tcW w:w="2409" w:type="dxa"/>
            <w:noWrap/>
            <w:hideMark/>
          </w:tcPr>
          <w:p w14:paraId="708FEB07" w14:textId="77777777" w:rsidR="0066183B" w:rsidRPr="00D6253A" w:rsidRDefault="0066183B" w:rsidP="00AF3834">
            <w:r w:rsidRPr="00D6253A">
              <w:t>0.144985307</w:t>
            </w:r>
          </w:p>
        </w:tc>
        <w:tc>
          <w:tcPr>
            <w:tcW w:w="2318" w:type="dxa"/>
            <w:noWrap/>
            <w:hideMark/>
          </w:tcPr>
          <w:p w14:paraId="5C385EA2" w14:textId="77777777" w:rsidR="0066183B" w:rsidRPr="00D6253A" w:rsidRDefault="0066183B" w:rsidP="00AF3834">
            <w:r w:rsidRPr="00D6253A">
              <w:t>0.83</w:t>
            </w:r>
          </w:p>
        </w:tc>
        <w:tc>
          <w:tcPr>
            <w:tcW w:w="1989" w:type="dxa"/>
            <w:noWrap/>
            <w:hideMark/>
          </w:tcPr>
          <w:p w14:paraId="799346B0" w14:textId="77777777" w:rsidR="0066183B" w:rsidRPr="00D6253A" w:rsidRDefault="0066183B" w:rsidP="00AF3834">
            <w:r w:rsidRPr="00D6253A">
              <w:t>97661.5289</w:t>
            </w:r>
          </w:p>
        </w:tc>
      </w:tr>
    </w:tbl>
    <w:p w14:paraId="38B6BAFF" w14:textId="2CCE5318" w:rsidR="0066183B" w:rsidRDefault="00696EBE" w:rsidP="00696EBE">
      <w:pPr>
        <w:pStyle w:val="Caption"/>
      </w:pPr>
      <w:bookmarkStart w:id="110" w:name="_Toc512163522"/>
      <w:r>
        <w:t xml:space="preserve">Figure </w:t>
      </w:r>
      <w:fldSimple w:instr=" SEQ Figure \* ARABIC ">
        <w:r w:rsidR="004D4130">
          <w:rPr>
            <w:noProof/>
          </w:rPr>
          <w:t>45</w:t>
        </w:r>
      </w:fldSimple>
      <w:r>
        <w:t>-</w:t>
      </w:r>
      <w:r w:rsidRPr="00A136D8">
        <w:t>Table of Reynolds Number, Darcy Friction Factor and Specific Gravity (</w:t>
      </w:r>
      <w:r>
        <w:t>Diesel</w:t>
      </w:r>
      <w:r w:rsidRPr="00A136D8">
        <w:t>)</w:t>
      </w:r>
      <w:bookmarkEnd w:id="110"/>
    </w:p>
    <w:p w14:paraId="5530A4CC" w14:textId="77777777" w:rsidR="0066183B" w:rsidRDefault="0066183B" w:rsidP="0066183B"/>
    <w:p w14:paraId="462F0FFC" w14:textId="77777777" w:rsidR="0066183B" w:rsidRDefault="0066183B" w:rsidP="0066183B"/>
    <w:p w14:paraId="16850347" w14:textId="77777777" w:rsidR="0066183B" w:rsidRDefault="0066183B" w:rsidP="0066183B"/>
    <w:p w14:paraId="07DB6E46" w14:textId="77777777" w:rsidR="0066183B" w:rsidRDefault="0066183B" w:rsidP="0066183B"/>
    <w:p w14:paraId="08221EBE" w14:textId="77777777" w:rsidR="0066183B" w:rsidRDefault="0066183B" w:rsidP="0066183B"/>
    <w:p w14:paraId="2002120D" w14:textId="77777777" w:rsidR="0066183B" w:rsidRDefault="0066183B" w:rsidP="0066183B"/>
    <w:p w14:paraId="0A7B4AF4" w14:textId="77777777" w:rsidR="0066183B" w:rsidRDefault="0066183B" w:rsidP="0066183B"/>
    <w:p w14:paraId="36F71808" w14:textId="77777777" w:rsidR="0066183B" w:rsidRDefault="0066183B" w:rsidP="0066183B"/>
    <w:p w14:paraId="4061B6E2" w14:textId="77777777" w:rsidR="0066183B" w:rsidRDefault="0066183B" w:rsidP="0066183B"/>
    <w:p w14:paraId="7FB1DCFB" w14:textId="77777777" w:rsidR="0066183B" w:rsidRDefault="0066183B" w:rsidP="0066183B"/>
    <w:p w14:paraId="65778410" w14:textId="77777777" w:rsidR="0066183B" w:rsidRDefault="0066183B" w:rsidP="0066183B"/>
    <w:p w14:paraId="351255D2" w14:textId="77777777" w:rsidR="0066183B" w:rsidRDefault="0066183B" w:rsidP="0066183B"/>
    <w:p w14:paraId="1B73245F" w14:textId="557D8DE0" w:rsidR="0066183B" w:rsidRPr="00B34546" w:rsidRDefault="00BC5F50" w:rsidP="00A10961">
      <w:pPr>
        <w:pStyle w:val="Heading3"/>
      </w:pPr>
      <w:bookmarkStart w:id="111" w:name="_Toc512170391"/>
      <w:r>
        <w:t>3.5</w:t>
      </w:r>
      <w:r w:rsidR="006217A6">
        <w:t xml:space="preserve"> </w:t>
      </w:r>
      <w:r w:rsidR="0066183B" w:rsidRPr="00B34546">
        <w:t>Total Pressure Loss</w:t>
      </w:r>
      <w:bookmarkEnd w:id="111"/>
    </w:p>
    <w:p w14:paraId="2B470424" w14:textId="77777777" w:rsidR="0066183B" w:rsidRDefault="0066183B" w:rsidP="0066183B">
      <w:r>
        <w:t>Total Pressure loss can be calculated as the losses due to friction can been accounted for:</w:t>
      </w:r>
    </w:p>
    <w:p w14:paraId="5E769252" w14:textId="77777777" w:rsidR="0066183B" w:rsidRPr="00661314" w:rsidRDefault="00336F91" w:rsidP="0066183B">
      <w:pPr>
        <w:rPr>
          <w:rFonts w:eastAsiaTheme="minorEastAsia"/>
          <w:b/>
        </w:rPr>
      </w:pPr>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 ρg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-ρg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r>
            <m:rPr>
              <m:sty m:val="bi"/>
            </m:rPr>
            <w:rPr>
              <w:rFonts w:ascii="Cambria Math" w:hAnsi="Cambria Math"/>
            </w:rPr>
            <m:t>∆hf</m:t>
          </m:r>
        </m:oMath>
      </m:oMathPara>
    </w:p>
    <w:p w14:paraId="05D84B4E" w14:textId="77777777" w:rsidR="0066183B" w:rsidRDefault="00336F91" w:rsidP="0066183B">
      <m:oMathPara>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=8273712+</m:t>
          </m:r>
          <m:d>
            <m:dPr>
              <m:ctrlPr>
                <w:rPr>
                  <w:rFonts w:ascii="Cambria Math" w:hAnsi="Cambria Math"/>
                  <w:i/>
                </w:rPr>
              </m:ctrlPr>
            </m:dPr>
            <m:e>
              <m:r>
                <w:rPr>
                  <w:rFonts w:ascii="Cambria Math" w:hAnsi="Cambria Math"/>
                </w:rPr>
                <m:t>747.5×0.7454×4.3</m:t>
              </m:r>
            </m:e>
          </m:d>
          <m:r>
            <w:rPr>
              <w:rFonts w:ascii="Cambria Math" w:hAnsi="Cambria Math"/>
            </w:rPr>
            <m:t>-</m:t>
          </m:r>
          <m:d>
            <m:dPr>
              <m:ctrlPr>
                <w:rPr>
                  <w:rFonts w:ascii="Cambria Math" w:hAnsi="Cambria Math"/>
                  <w:i/>
                </w:rPr>
              </m:ctrlPr>
            </m:dPr>
            <m:e>
              <m:r>
                <w:rPr>
                  <w:rFonts w:ascii="Cambria Math" w:hAnsi="Cambria Math"/>
                </w:rPr>
                <m:t>747.50×0.7454×80.1</m:t>
              </m:r>
            </m:e>
          </m:d>
          <m:r>
            <w:rPr>
              <w:rFonts w:ascii="Cambria Math" w:hAnsi="Cambria Math"/>
            </w:rPr>
            <m:t>-387526.0402</m:t>
          </m:r>
        </m:oMath>
      </m:oMathPara>
    </w:p>
    <w:p w14:paraId="54CBC906" w14:textId="3C5F0BFF" w:rsidR="006217A6" w:rsidRPr="006217A6" w:rsidRDefault="0066183B" w:rsidP="009B671D">
      <w:pPr>
        <w:jc w:val="center"/>
        <w:rPr>
          <w:rFonts w:eastAsiaTheme="minorEastAsia"/>
          <w:b/>
        </w:rPr>
      </w:pPr>
      <m:oMathPara>
        <m:oMath>
          <m:r>
            <m:rPr>
              <m:sty m:val="bi"/>
            </m:rPr>
            <w:rPr>
              <w:rFonts w:ascii="Cambria Math" w:hAnsi="Cambria Math"/>
            </w:rPr>
            <m:t>=7843951.223</m:t>
          </m:r>
          <m:r>
            <m:rPr>
              <m:sty m:val="bi"/>
            </m:rPr>
            <w:rPr>
              <w:rFonts w:ascii="Cambria Math" w:eastAsiaTheme="minorEastAsia" w:hAnsi="Cambria Math"/>
            </w:rPr>
            <m:t xml:space="preserve"> Pa</m:t>
          </m:r>
        </m:oMath>
      </m:oMathPara>
    </w:p>
    <w:p w14:paraId="18CAF80B" w14:textId="4EE529C4" w:rsidR="0066183B" w:rsidRDefault="00BC5F50" w:rsidP="00A10961">
      <w:pPr>
        <w:pStyle w:val="Heading3"/>
      </w:pPr>
      <w:bookmarkStart w:id="112" w:name="_Toc512170392"/>
      <w:r>
        <w:t>3.6</w:t>
      </w:r>
      <w:r w:rsidR="006217A6">
        <w:t xml:space="preserve"> </w:t>
      </w:r>
      <w:r w:rsidR="0066183B">
        <w:t>Final Pressure and Pressure Change Values</w:t>
      </w:r>
      <w:bookmarkEnd w:id="112"/>
      <w:r w:rsidR="00696EBE">
        <w:t xml:space="preserve"> </w:t>
      </w:r>
    </w:p>
    <w:p w14:paraId="3D9A7C43" w14:textId="7E99DAC3" w:rsidR="0066183B" w:rsidRPr="009B671D" w:rsidRDefault="00696EBE" w:rsidP="009B671D">
      <w:r>
        <w:t>Gasoline</w:t>
      </w:r>
      <w:r w:rsidR="009B671D">
        <w:t>, Diesel</w:t>
      </w:r>
    </w:p>
    <w:tbl>
      <w:tblPr>
        <w:tblStyle w:val="TableGrid"/>
        <w:tblW w:w="0" w:type="auto"/>
        <w:tblInd w:w="675" w:type="dxa"/>
        <w:tblLook w:val="04A0" w:firstRow="1" w:lastRow="0" w:firstColumn="1" w:lastColumn="0" w:noHBand="0" w:noVBand="1"/>
      </w:tblPr>
      <w:tblGrid>
        <w:gridCol w:w="1629"/>
        <w:gridCol w:w="1632"/>
        <w:gridCol w:w="1741"/>
        <w:gridCol w:w="2228"/>
      </w:tblGrid>
      <w:tr w:rsidR="0066183B" w:rsidRPr="005E1EAA" w14:paraId="636F808D" w14:textId="77777777" w:rsidTr="00AF3834">
        <w:trPr>
          <w:trHeight w:val="315"/>
        </w:trPr>
        <w:tc>
          <w:tcPr>
            <w:tcW w:w="1629" w:type="dxa"/>
          </w:tcPr>
          <w:p w14:paraId="6A9DEE01" w14:textId="77777777" w:rsidR="0066183B" w:rsidRDefault="0066183B" w:rsidP="00AF3834">
            <w:pPr>
              <w:jc w:val="center"/>
              <w:rPr>
                <w:b/>
                <w:bCs/>
              </w:rPr>
            </w:pPr>
            <w:r>
              <w:rPr>
                <w:b/>
                <w:bCs/>
              </w:rPr>
              <w:t>Operating Pressure (Pa)</w:t>
            </w:r>
          </w:p>
        </w:tc>
        <w:tc>
          <w:tcPr>
            <w:tcW w:w="1632" w:type="dxa"/>
          </w:tcPr>
          <w:p w14:paraId="47C08A22" w14:textId="77777777" w:rsidR="0066183B" w:rsidRPr="005E1EAA" w:rsidRDefault="0066183B" w:rsidP="00AF3834">
            <w:pPr>
              <w:jc w:val="center"/>
              <w:rPr>
                <w:b/>
                <w:bCs/>
              </w:rPr>
            </w:pPr>
            <w:r>
              <w:rPr>
                <w:b/>
                <w:bCs/>
              </w:rPr>
              <w:t>Section of Pipeline</w:t>
            </w:r>
          </w:p>
        </w:tc>
        <w:tc>
          <w:tcPr>
            <w:tcW w:w="1741" w:type="dxa"/>
            <w:noWrap/>
            <w:hideMark/>
          </w:tcPr>
          <w:p w14:paraId="40801829" w14:textId="77777777" w:rsidR="0066183B" w:rsidRPr="005E1EAA" w:rsidRDefault="0066183B" w:rsidP="00AF3834">
            <w:pPr>
              <w:jc w:val="center"/>
              <w:rPr>
                <w:b/>
                <w:bCs/>
              </w:rPr>
            </w:pPr>
            <w:r w:rsidRPr="005E1EAA">
              <w:rPr>
                <w:b/>
                <w:bCs/>
              </w:rPr>
              <w:t xml:space="preserve">Final Pressure </w:t>
            </w:r>
            <w:r>
              <w:rPr>
                <w:b/>
                <w:bCs/>
              </w:rPr>
              <w:t>(Pa)</w:t>
            </w:r>
          </w:p>
        </w:tc>
        <w:tc>
          <w:tcPr>
            <w:tcW w:w="2228" w:type="dxa"/>
          </w:tcPr>
          <w:p w14:paraId="0D2BC69F" w14:textId="77777777" w:rsidR="0066183B" w:rsidRPr="005E1EAA" w:rsidRDefault="0066183B" w:rsidP="00AF3834">
            <w:pPr>
              <w:jc w:val="center"/>
              <w:rPr>
                <w:b/>
                <w:bCs/>
              </w:rPr>
            </w:pPr>
            <w:r>
              <w:rPr>
                <w:b/>
                <w:bCs/>
              </w:rPr>
              <w:t>Change in Pressure (end of pipe section)</w:t>
            </w:r>
          </w:p>
        </w:tc>
      </w:tr>
      <w:tr w:rsidR="0066183B" w:rsidRPr="005E1EAA" w14:paraId="266BC15A" w14:textId="77777777" w:rsidTr="00AF3834">
        <w:trPr>
          <w:trHeight w:val="315"/>
        </w:trPr>
        <w:tc>
          <w:tcPr>
            <w:tcW w:w="1629" w:type="dxa"/>
          </w:tcPr>
          <w:p w14:paraId="47A3834E" w14:textId="77777777" w:rsidR="0066183B" w:rsidRPr="00C215EB" w:rsidRDefault="0066183B" w:rsidP="00AF3834">
            <w:pPr>
              <w:jc w:val="center"/>
            </w:pPr>
            <w:r>
              <w:t>8273712</w:t>
            </w:r>
          </w:p>
        </w:tc>
        <w:tc>
          <w:tcPr>
            <w:tcW w:w="1632" w:type="dxa"/>
          </w:tcPr>
          <w:p w14:paraId="66F11842" w14:textId="77777777" w:rsidR="0066183B" w:rsidRPr="00C215EB" w:rsidRDefault="0066183B" w:rsidP="00AF3834">
            <w:pPr>
              <w:jc w:val="center"/>
            </w:pPr>
            <w:proofErr w:type="spellStart"/>
            <w:r w:rsidRPr="00C215EB">
              <w:t>Stanlow</w:t>
            </w:r>
            <w:proofErr w:type="spellEnd"/>
            <w:r w:rsidRPr="00C215EB">
              <w:t xml:space="preserve"> to Kingsbury</w:t>
            </w:r>
          </w:p>
        </w:tc>
        <w:tc>
          <w:tcPr>
            <w:tcW w:w="1741" w:type="dxa"/>
            <w:noWrap/>
            <w:hideMark/>
          </w:tcPr>
          <w:p w14:paraId="4A3C7C69" w14:textId="77777777" w:rsidR="0066183B" w:rsidRPr="00C215EB" w:rsidRDefault="0066183B" w:rsidP="00AF3834">
            <w:pPr>
              <w:jc w:val="center"/>
            </w:pPr>
            <w:r w:rsidRPr="00C215EB">
              <w:t>7843951.223</w:t>
            </w:r>
          </w:p>
        </w:tc>
        <w:tc>
          <w:tcPr>
            <w:tcW w:w="2228" w:type="dxa"/>
          </w:tcPr>
          <w:p w14:paraId="0D7D9938" w14:textId="77777777" w:rsidR="0066183B" w:rsidRPr="00C215EB" w:rsidRDefault="0066183B" w:rsidP="00AF3834">
            <w:pPr>
              <w:jc w:val="center"/>
            </w:pPr>
            <w:r w:rsidRPr="00E941D5">
              <w:t>429760.7769</w:t>
            </w:r>
          </w:p>
        </w:tc>
      </w:tr>
      <w:tr w:rsidR="0066183B" w:rsidRPr="005E1EAA" w14:paraId="4824C7C9" w14:textId="77777777" w:rsidTr="00AF3834">
        <w:trPr>
          <w:trHeight w:val="315"/>
        </w:trPr>
        <w:tc>
          <w:tcPr>
            <w:tcW w:w="1629" w:type="dxa"/>
          </w:tcPr>
          <w:p w14:paraId="0EE56287" w14:textId="77777777" w:rsidR="0066183B" w:rsidRPr="00C215EB" w:rsidRDefault="0066183B" w:rsidP="00AF3834">
            <w:pPr>
              <w:jc w:val="center"/>
            </w:pPr>
            <w:r>
              <w:t>8273712</w:t>
            </w:r>
          </w:p>
        </w:tc>
        <w:tc>
          <w:tcPr>
            <w:tcW w:w="1632" w:type="dxa"/>
          </w:tcPr>
          <w:p w14:paraId="11019DCD" w14:textId="77777777" w:rsidR="0066183B" w:rsidRPr="00C215EB" w:rsidRDefault="0066183B" w:rsidP="00AF3834">
            <w:pPr>
              <w:jc w:val="center"/>
            </w:pPr>
            <w:r w:rsidRPr="00C215EB">
              <w:t xml:space="preserve">Kingsbury – </w:t>
            </w:r>
            <w:proofErr w:type="spellStart"/>
            <w:r w:rsidRPr="00C215EB">
              <w:t>Bruncefield</w:t>
            </w:r>
            <w:proofErr w:type="spellEnd"/>
            <w:r w:rsidRPr="00C215EB">
              <w:t xml:space="preserve"> 1</w:t>
            </w:r>
          </w:p>
        </w:tc>
        <w:tc>
          <w:tcPr>
            <w:tcW w:w="1741" w:type="dxa"/>
            <w:noWrap/>
            <w:hideMark/>
          </w:tcPr>
          <w:p w14:paraId="060F8343" w14:textId="77777777" w:rsidR="0066183B" w:rsidRPr="00C215EB" w:rsidRDefault="0066183B" w:rsidP="00AF3834">
            <w:pPr>
              <w:jc w:val="center"/>
            </w:pPr>
            <w:r w:rsidRPr="00C215EB">
              <w:t>8118290.89</w:t>
            </w:r>
          </w:p>
        </w:tc>
        <w:tc>
          <w:tcPr>
            <w:tcW w:w="2228" w:type="dxa"/>
          </w:tcPr>
          <w:p w14:paraId="1C2B6740" w14:textId="77777777" w:rsidR="0066183B" w:rsidRPr="00C215EB" w:rsidRDefault="0066183B" w:rsidP="00AF3834">
            <w:pPr>
              <w:jc w:val="center"/>
            </w:pPr>
            <w:r w:rsidRPr="00E941D5">
              <w:t>155421.1098</w:t>
            </w:r>
          </w:p>
        </w:tc>
      </w:tr>
      <w:tr w:rsidR="0066183B" w:rsidRPr="005E1EAA" w14:paraId="037DC6A8" w14:textId="77777777" w:rsidTr="00AF3834">
        <w:trPr>
          <w:trHeight w:val="315"/>
        </w:trPr>
        <w:tc>
          <w:tcPr>
            <w:tcW w:w="1629" w:type="dxa"/>
          </w:tcPr>
          <w:p w14:paraId="46113313" w14:textId="77777777" w:rsidR="0066183B" w:rsidRPr="00C215EB" w:rsidRDefault="0066183B" w:rsidP="00AF3834">
            <w:pPr>
              <w:jc w:val="center"/>
            </w:pPr>
            <w:r>
              <w:t>8273712</w:t>
            </w:r>
          </w:p>
        </w:tc>
        <w:tc>
          <w:tcPr>
            <w:tcW w:w="1632" w:type="dxa"/>
          </w:tcPr>
          <w:p w14:paraId="1CE13D91" w14:textId="77777777" w:rsidR="0066183B" w:rsidRPr="00C215EB" w:rsidRDefault="0066183B" w:rsidP="00AF3834">
            <w:pPr>
              <w:jc w:val="center"/>
            </w:pPr>
            <w:r w:rsidRPr="00C215EB">
              <w:t xml:space="preserve">Kingsbury – </w:t>
            </w:r>
            <w:proofErr w:type="spellStart"/>
            <w:r w:rsidRPr="00C215EB">
              <w:t>Bruncefield</w:t>
            </w:r>
            <w:proofErr w:type="spellEnd"/>
            <w:r w:rsidRPr="00C215EB">
              <w:t xml:space="preserve"> 2</w:t>
            </w:r>
          </w:p>
        </w:tc>
        <w:tc>
          <w:tcPr>
            <w:tcW w:w="1741" w:type="dxa"/>
            <w:noWrap/>
            <w:hideMark/>
          </w:tcPr>
          <w:p w14:paraId="0803991A" w14:textId="77777777" w:rsidR="0066183B" w:rsidRPr="00C215EB" w:rsidRDefault="0066183B" w:rsidP="00AF3834">
            <w:pPr>
              <w:jc w:val="center"/>
            </w:pPr>
            <w:r w:rsidRPr="00C215EB">
              <w:t>8060219.331</w:t>
            </w:r>
          </w:p>
        </w:tc>
        <w:tc>
          <w:tcPr>
            <w:tcW w:w="2228" w:type="dxa"/>
          </w:tcPr>
          <w:p w14:paraId="0D15417B" w14:textId="77777777" w:rsidR="0066183B" w:rsidRPr="00C215EB" w:rsidRDefault="0066183B" w:rsidP="00AF3834">
            <w:pPr>
              <w:jc w:val="center"/>
            </w:pPr>
            <w:r w:rsidRPr="00E941D5">
              <w:t>213492.6686</w:t>
            </w:r>
          </w:p>
        </w:tc>
      </w:tr>
      <w:tr w:rsidR="0066183B" w:rsidRPr="005E1EAA" w14:paraId="0FF82C9C" w14:textId="77777777" w:rsidTr="00AF3834">
        <w:trPr>
          <w:trHeight w:val="315"/>
        </w:trPr>
        <w:tc>
          <w:tcPr>
            <w:tcW w:w="1629" w:type="dxa"/>
          </w:tcPr>
          <w:p w14:paraId="0B3ACCA3" w14:textId="77777777" w:rsidR="0066183B" w:rsidRPr="00C215EB" w:rsidRDefault="0066183B" w:rsidP="00AF3834">
            <w:pPr>
              <w:jc w:val="center"/>
            </w:pPr>
            <w:r>
              <w:t>8273712</w:t>
            </w:r>
          </w:p>
        </w:tc>
        <w:tc>
          <w:tcPr>
            <w:tcW w:w="1632" w:type="dxa"/>
          </w:tcPr>
          <w:p w14:paraId="69C94621" w14:textId="77777777" w:rsidR="0066183B" w:rsidRPr="00C215EB" w:rsidRDefault="0066183B" w:rsidP="00AF3834">
            <w:pPr>
              <w:jc w:val="center"/>
            </w:pPr>
            <w:proofErr w:type="spellStart"/>
            <w:r w:rsidRPr="00C215EB">
              <w:t>Bruncefield</w:t>
            </w:r>
            <w:proofErr w:type="spellEnd"/>
            <w:r w:rsidRPr="00C215EB">
              <w:t xml:space="preserve"> – Thames</w:t>
            </w:r>
          </w:p>
        </w:tc>
        <w:tc>
          <w:tcPr>
            <w:tcW w:w="1741" w:type="dxa"/>
            <w:noWrap/>
            <w:hideMark/>
          </w:tcPr>
          <w:p w14:paraId="699453AD" w14:textId="77777777" w:rsidR="0066183B" w:rsidRPr="00C215EB" w:rsidRDefault="0066183B" w:rsidP="00AF3834">
            <w:pPr>
              <w:jc w:val="center"/>
            </w:pPr>
            <w:r w:rsidRPr="00C215EB">
              <w:t>8050133.252</w:t>
            </w:r>
          </w:p>
        </w:tc>
        <w:tc>
          <w:tcPr>
            <w:tcW w:w="2228" w:type="dxa"/>
          </w:tcPr>
          <w:p w14:paraId="7A5AFF11" w14:textId="77777777" w:rsidR="0066183B" w:rsidRPr="00C215EB" w:rsidRDefault="0066183B" w:rsidP="00AF3834">
            <w:pPr>
              <w:jc w:val="center"/>
            </w:pPr>
            <w:r w:rsidRPr="00E941D5">
              <w:t>223578.7482</w:t>
            </w:r>
          </w:p>
        </w:tc>
      </w:tr>
      <w:tr w:rsidR="0066183B" w:rsidRPr="005E1EAA" w14:paraId="54531101" w14:textId="77777777" w:rsidTr="00AF3834">
        <w:trPr>
          <w:trHeight w:val="315"/>
        </w:trPr>
        <w:tc>
          <w:tcPr>
            <w:tcW w:w="1629" w:type="dxa"/>
          </w:tcPr>
          <w:p w14:paraId="3ED412D8" w14:textId="77777777" w:rsidR="0066183B" w:rsidRPr="00C215EB" w:rsidRDefault="0066183B" w:rsidP="00AF3834">
            <w:pPr>
              <w:jc w:val="center"/>
            </w:pPr>
            <w:r>
              <w:t>8273712</w:t>
            </w:r>
          </w:p>
        </w:tc>
        <w:tc>
          <w:tcPr>
            <w:tcW w:w="1632" w:type="dxa"/>
          </w:tcPr>
          <w:p w14:paraId="68E3CED2" w14:textId="77777777" w:rsidR="0066183B" w:rsidRPr="00C215EB" w:rsidRDefault="0066183B" w:rsidP="00AF3834">
            <w:pPr>
              <w:jc w:val="center"/>
            </w:pPr>
            <w:proofErr w:type="spellStart"/>
            <w:r w:rsidRPr="00C215EB">
              <w:t>Bruncefield</w:t>
            </w:r>
            <w:proofErr w:type="spellEnd"/>
            <w:r w:rsidRPr="00C215EB">
              <w:t xml:space="preserve"> – Heathrow 1</w:t>
            </w:r>
          </w:p>
        </w:tc>
        <w:tc>
          <w:tcPr>
            <w:tcW w:w="1741" w:type="dxa"/>
            <w:noWrap/>
            <w:hideMark/>
          </w:tcPr>
          <w:p w14:paraId="06822CC7" w14:textId="77777777" w:rsidR="0066183B" w:rsidRPr="00C215EB" w:rsidRDefault="0066183B" w:rsidP="00AF3834">
            <w:pPr>
              <w:jc w:val="center"/>
            </w:pPr>
            <w:r w:rsidRPr="00C215EB">
              <w:t>7795723.556</w:t>
            </w:r>
          </w:p>
        </w:tc>
        <w:tc>
          <w:tcPr>
            <w:tcW w:w="2228" w:type="dxa"/>
          </w:tcPr>
          <w:p w14:paraId="4AFC83A4" w14:textId="77777777" w:rsidR="0066183B" w:rsidRPr="00C215EB" w:rsidRDefault="0066183B" w:rsidP="00AF3834">
            <w:pPr>
              <w:jc w:val="center"/>
            </w:pPr>
            <w:r w:rsidRPr="00E941D5">
              <w:t>477988.4443</w:t>
            </w:r>
          </w:p>
        </w:tc>
      </w:tr>
      <w:tr w:rsidR="0066183B" w:rsidRPr="005E1EAA" w14:paraId="144B8859" w14:textId="77777777" w:rsidTr="00AF3834">
        <w:trPr>
          <w:trHeight w:val="315"/>
        </w:trPr>
        <w:tc>
          <w:tcPr>
            <w:tcW w:w="1629" w:type="dxa"/>
          </w:tcPr>
          <w:p w14:paraId="11C038D2" w14:textId="77777777" w:rsidR="0066183B" w:rsidRPr="00C215EB" w:rsidRDefault="0066183B" w:rsidP="00AF3834">
            <w:pPr>
              <w:jc w:val="center"/>
            </w:pPr>
            <w:r>
              <w:t>8273712</w:t>
            </w:r>
          </w:p>
        </w:tc>
        <w:tc>
          <w:tcPr>
            <w:tcW w:w="1632" w:type="dxa"/>
          </w:tcPr>
          <w:p w14:paraId="16508185" w14:textId="77777777" w:rsidR="0066183B" w:rsidRPr="00C215EB" w:rsidRDefault="0066183B" w:rsidP="00AF3834">
            <w:pPr>
              <w:jc w:val="center"/>
            </w:pPr>
            <w:proofErr w:type="spellStart"/>
            <w:r w:rsidRPr="00C215EB">
              <w:t>Bruncefield</w:t>
            </w:r>
            <w:proofErr w:type="spellEnd"/>
            <w:r w:rsidRPr="00C215EB">
              <w:t xml:space="preserve"> – Heathrow 2</w:t>
            </w:r>
          </w:p>
        </w:tc>
        <w:tc>
          <w:tcPr>
            <w:tcW w:w="1741" w:type="dxa"/>
            <w:noWrap/>
            <w:hideMark/>
          </w:tcPr>
          <w:p w14:paraId="29858BC2" w14:textId="77777777" w:rsidR="0066183B" w:rsidRPr="00C215EB" w:rsidRDefault="0066183B" w:rsidP="00AF3834">
            <w:pPr>
              <w:jc w:val="center"/>
            </w:pPr>
            <w:r w:rsidRPr="00C215EB">
              <w:t>7486863.104</w:t>
            </w:r>
          </w:p>
        </w:tc>
        <w:tc>
          <w:tcPr>
            <w:tcW w:w="2228" w:type="dxa"/>
          </w:tcPr>
          <w:p w14:paraId="034F4D0C" w14:textId="77777777" w:rsidR="0066183B" w:rsidRPr="00C215EB" w:rsidRDefault="0066183B" w:rsidP="00AF3834">
            <w:pPr>
              <w:jc w:val="center"/>
            </w:pPr>
            <w:r w:rsidRPr="00E941D5">
              <w:t>786848.8962</w:t>
            </w:r>
          </w:p>
        </w:tc>
      </w:tr>
      <w:tr w:rsidR="0066183B" w:rsidRPr="005E1EAA" w14:paraId="0AA602C0" w14:textId="77777777" w:rsidTr="00AF3834">
        <w:trPr>
          <w:trHeight w:val="315"/>
        </w:trPr>
        <w:tc>
          <w:tcPr>
            <w:tcW w:w="1629" w:type="dxa"/>
          </w:tcPr>
          <w:p w14:paraId="30BA80A6" w14:textId="77777777" w:rsidR="0066183B" w:rsidRPr="00C215EB" w:rsidRDefault="0066183B" w:rsidP="00AF3834">
            <w:pPr>
              <w:jc w:val="center"/>
            </w:pPr>
            <w:r w:rsidRPr="00E941D5">
              <w:t>8963188</w:t>
            </w:r>
          </w:p>
        </w:tc>
        <w:tc>
          <w:tcPr>
            <w:tcW w:w="1632" w:type="dxa"/>
          </w:tcPr>
          <w:p w14:paraId="7DE62144" w14:textId="77777777" w:rsidR="0066183B" w:rsidRPr="00C215EB" w:rsidRDefault="0066183B" w:rsidP="00AF3834">
            <w:pPr>
              <w:jc w:val="center"/>
            </w:pPr>
            <w:r w:rsidRPr="00C215EB">
              <w:t>Heathrow – Walton</w:t>
            </w:r>
          </w:p>
        </w:tc>
        <w:tc>
          <w:tcPr>
            <w:tcW w:w="1741" w:type="dxa"/>
            <w:noWrap/>
            <w:hideMark/>
          </w:tcPr>
          <w:p w14:paraId="00971A0E" w14:textId="77777777" w:rsidR="0066183B" w:rsidRPr="00C215EB" w:rsidRDefault="0066183B" w:rsidP="00AF3834">
            <w:pPr>
              <w:jc w:val="center"/>
            </w:pPr>
            <w:r w:rsidRPr="00C215EB">
              <w:t>8619791.052</w:t>
            </w:r>
          </w:p>
        </w:tc>
        <w:tc>
          <w:tcPr>
            <w:tcW w:w="2228" w:type="dxa"/>
          </w:tcPr>
          <w:p w14:paraId="3FCF3160" w14:textId="77777777" w:rsidR="0066183B" w:rsidRPr="00C215EB" w:rsidRDefault="0066183B" w:rsidP="00AF3834">
            <w:pPr>
              <w:jc w:val="center"/>
            </w:pPr>
            <w:r w:rsidRPr="00E941D5">
              <w:t>343396.9483</w:t>
            </w:r>
          </w:p>
        </w:tc>
      </w:tr>
      <w:tr w:rsidR="0066183B" w:rsidRPr="005E1EAA" w14:paraId="6291C094" w14:textId="77777777" w:rsidTr="00AF3834">
        <w:trPr>
          <w:trHeight w:val="315"/>
        </w:trPr>
        <w:tc>
          <w:tcPr>
            <w:tcW w:w="1629" w:type="dxa"/>
          </w:tcPr>
          <w:p w14:paraId="1DC43AA5" w14:textId="77777777" w:rsidR="0066183B" w:rsidRPr="00C215EB" w:rsidRDefault="0066183B" w:rsidP="00AF3834">
            <w:pPr>
              <w:jc w:val="center"/>
            </w:pPr>
            <w:r w:rsidRPr="00E941D5">
              <w:t>8963188</w:t>
            </w:r>
          </w:p>
        </w:tc>
        <w:tc>
          <w:tcPr>
            <w:tcW w:w="1632" w:type="dxa"/>
          </w:tcPr>
          <w:p w14:paraId="0C0A9CF1" w14:textId="77777777" w:rsidR="0066183B" w:rsidRPr="00C215EB" w:rsidRDefault="0066183B" w:rsidP="00AF3834">
            <w:pPr>
              <w:jc w:val="center"/>
            </w:pPr>
            <w:r w:rsidRPr="00C215EB">
              <w:t>Walton - Gatwick</w:t>
            </w:r>
          </w:p>
        </w:tc>
        <w:tc>
          <w:tcPr>
            <w:tcW w:w="1741" w:type="dxa"/>
            <w:noWrap/>
            <w:hideMark/>
          </w:tcPr>
          <w:p w14:paraId="0E338A98" w14:textId="77777777" w:rsidR="0066183B" w:rsidRPr="00C215EB" w:rsidRDefault="0066183B" w:rsidP="00AF3834">
            <w:pPr>
              <w:jc w:val="center"/>
            </w:pPr>
            <w:r w:rsidRPr="00C215EB">
              <w:t>8832604.612</w:t>
            </w:r>
          </w:p>
        </w:tc>
        <w:tc>
          <w:tcPr>
            <w:tcW w:w="2228" w:type="dxa"/>
          </w:tcPr>
          <w:p w14:paraId="6A588FCE" w14:textId="77777777" w:rsidR="0066183B" w:rsidRPr="00C215EB" w:rsidRDefault="0066183B" w:rsidP="00AF3834">
            <w:pPr>
              <w:jc w:val="center"/>
            </w:pPr>
            <w:r w:rsidRPr="00E941D5">
              <w:t>130583.3883</w:t>
            </w:r>
          </w:p>
        </w:tc>
      </w:tr>
    </w:tbl>
    <w:p w14:paraId="0C95D971" w14:textId="13958F3A" w:rsidR="0066183B" w:rsidRDefault="00696EBE" w:rsidP="00696EBE">
      <w:pPr>
        <w:pStyle w:val="Caption"/>
      </w:pPr>
      <w:bookmarkStart w:id="113" w:name="_Toc512163523"/>
      <w:r>
        <w:t xml:space="preserve">Figure </w:t>
      </w:r>
      <w:fldSimple w:instr=" SEQ Figure \* ARABIC ">
        <w:r w:rsidR="004D4130">
          <w:rPr>
            <w:noProof/>
          </w:rPr>
          <w:t>46</w:t>
        </w:r>
      </w:fldSimple>
      <w:r>
        <w:t>- Final Pressure and Pressure Change Values</w:t>
      </w:r>
      <w:r w:rsidR="009B671D">
        <w:t xml:space="preserve"> (Gasoline)</w:t>
      </w:r>
      <w:bookmarkEnd w:id="113"/>
    </w:p>
    <w:tbl>
      <w:tblPr>
        <w:tblStyle w:val="TableGrid"/>
        <w:tblW w:w="6443" w:type="dxa"/>
        <w:tblInd w:w="1290" w:type="dxa"/>
        <w:tblLook w:val="04A0" w:firstRow="1" w:lastRow="0" w:firstColumn="1" w:lastColumn="0" w:noHBand="0" w:noVBand="1"/>
      </w:tblPr>
      <w:tblGrid>
        <w:gridCol w:w="1292"/>
        <w:gridCol w:w="1524"/>
        <w:gridCol w:w="1547"/>
        <w:gridCol w:w="2080"/>
      </w:tblGrid>
      <w:tr w:rsidR="009B671D" w:rsidRPr="00696EBE" w14:paraId="77CB2BA6" w14:textId="77777777" w:rsidTr="006978A1">
        <w:trPr>
          <w:trHeight w:val="315"/>
        </w:trPr>
        <w:tc>
          <w:tcPr>
            <w:tcW w:w="1292" w:type="dxa"/>
          </w:tcPr>
          <w:p w14:paraId="53C01B7A" w14:textId="77777777" w:rsidR="009B671D" w:rsidRPr="00696EBE" w:rsidRDefault="009B671D" w:rsidP="006978A1">
            <w:pPr>
              <w:rPr>
                <w:b/>
                <w:bCs/>
              </w:rPr>
            </w:pPr>
            <w:r w:rsidRPr="00696EBE">
              <w:rPr>
                <w:b/>
                <w:bCs/>
              </w:rPr>
              <w:t>Operating Pressure (pa)</w:t>
            </w:r>
          </w:p>
        </w:tc>
        <w:tc>
          <w:tcPr>
            <w:tcW w:w="1524" w:type="dxa"/>
          </w:tcPr>
          <w:p w14:paraId="0BEAF7E8" w14:textId="77777777" w:rsidR="009B671D" w:rsidRPr="00696EBE" w:rsidRDefault="009B671D" w:rsidP="006978A1">
            <w:pPr>
              <w:rPr>
                <w:b/>
                <w:bCs/>
              </w:rPr>
            </w:pPr>
            <w:r w:rsidRPr="00696EBE">
              <w:rPr>
                <w:b/>
                <w:bCs/>
              </w:rPr>
              <w:t xml:space="preserve">Section of Pipeline </w:t>
            </w:r>
          </w:p>
        </w:tc>
        <w:tc>
          <w:tcPr>
            <w:tcW w:w="1547" w:type="dxa"/>
            <w:noWrap/>
            <w:hideMark/>
          </w:tcPr>
          <w:p w14:paraId="503537ED" w14:textId="77777777" w:rsidR="009B671D" w:rsidRPr="00696EBE" w:rsidRDefault="009B671D" w:rsidP="006978A1">
            <w:pPr>
              <w:rPr>
                <w:b/>
                <w:bCs/>
              </w:rPr>
            </w:pPr>
            <w:r w:rsidRPr="00696EBE">
              <w:rPr>
                <w:b/>
                <w:bCs/>
              </w:rPr>
              <w:t xml:space="preserve">Final Pressure </w:t>
            </w:r>
          </w:p>
        </w:tc>
        <w:tc>
          <w:tcPr>
            <w:tcW w:w="2080" w:type="dxa"/>
            <w:noWrap/>
            <w:hideMark/>
          </w:tcPr>
          <w:p w14:paraId="24AF653A" w14:textId="77777777" w:rsidR="009B671D" w:rsidRPr="00696EBE" w:rsidRDefault="009B671D" w:rsidP="006978A1">
            <w:pPr>
              <w:rPr>
                <w:b/>
                <w:bCs/>
              </w:rPr>
            </w:pPr>
            <w:r w:rsidRPr="00696EBE">
              <w:rPr>
                <w:b/>
                <w:bCs/>
              </w:rPr>
              <w:t>Change in Pressure</w:t>
            </w:r>
          </w:p>
        </w:tc>
      </w:tr>
      <w:tr w:rsidR="009B671D" w:rsidRPr="00696EBE" w14:paraId="0A7D214C" w14:textId="77777777" w:rsidTr="006978A1">
        <w:trPr>
          <w:trHeight w:val="315"/>
        </w:trPr>
        <w:tc>
          <w:tcPr>
            <w:tcW w:w="1292" w:type="dxa"/>
          </w:tcPr>
          <w:p w14:paraId="48566761" w14:textId="77777777" w:rsidR="009B671D" w:rsidRPr="00696EBE" w:rsidRDefault="009B671D" w:rsidP="006978A1">
            <w:r w:rsidRPr="00696EBE">
              <w:t>8273712</w:t>
            </w:r>
          </w:p>
        </w:tc>
        <w:tc>
          <w:tcPr>
            <w:tcW w:w="1524" w:type="dxa"/>
          </w:tcPr>
          <w:p w14:paraId="35C8D99E" w14:textId="77777777" w:rsidR="009B671D" w:rsidRPr="00696EBE" w:rsidRDefault="009B671D" w:rsidP="006978A1">
            <w:proofErr w:type="spellStart"/>
            <w:r w:rsidRPr="00696EBE">
              <w:t>Stanlow</w:t>
            </w:r>
            <w:proofErr w:type="spellEnd"/>
            <w:r w:rsidRPr="00696EBE">
              <w:t xml:space="preserve">- Kingsbury </w:t>
            </w:r>
          </w:p>
        </w:tc>
        <w:tc>
          <w:tcPr>
            <w:tcW w:w="1547" w:type="dxa"/>
            <w:noWrap/>
            <w:hideMark/>
          </w:tcPr>
          <w:p w14:paraId="75515305" w14:textId="77777777" w:rsidR="009B671D" w:rsidRPr="00696EBE" w:rsidRDefault="009B671D" w:rsidP="006978A1">
            <w:r w:rsidRPr="00696EBE">
              <w:t>7873454.004</w:t>
            </w:r>
          </w:p>
        </w:tc>
        <w:tc>
          <w:tcPr>
            <w:tcW w:w="2080" w:type="dxa"/>
            <w:noWrap/>
            <w:hideMark/>
          </w:tcPr>
          <w:p w14:paraId="4BEAD1BD" w14:textId="77777777" w:rsidR="009B671D" w:rsidRPr="00696EBE" w:rsidRDefault="009B671D" w:rsidP="006978A1">
            <w:r w:rsidRPr="00696EBE">
              <w:t>400257.996</w:t>
            </w:r>
          </w:p>
        </w:tc>
      </w:tr>
      <w:tr w:rsidR="009B671D" w:rsidRPr="00696EBE" w14:paraId="1EB828AB" w14:textId="77777777" w:rsidTr="006978A1">
        <w:trPr>
          <w:trHeight w:val="315"/>
        </w:trPr>
        <w:tc>
          <w:tcPr>
            <w:tcW w:w="1292" w:type="dxa"/>
          </w:tcPr>
          <w:p w14:paraId="7D7307B8" w14:textId="77777777" w:rsidR="009B671D" w:rsidRPr="00696EBE" w:rsidRDefault="009B671D" w:rsidP="006978A1">
            <w:r w:rsidRPr="00696EBE">
              <w:t>8273712</w:t>
            </w:r>
          </w:p>
        </w:tc>
        <w:tc>
          <w:tcPr>
            <w:tcW w:w="1524" w:type="dxa"/>
          </w:tcPr>
          <w:p w14:paraId="40FC1701" w14:textId="77777777" w:rsidR="009B671D" w:rsidRPr="00696EBE" w:rsidRDefault="009B671D" w:rsidP="006978A1">
            <w:r w:rsidRPr="00696EBE">
              <w:t xml:space="preserve">Kingsbury - </w:t>
            </w:r>
            <w:proofErr w:type="spellStart"/>
            <w:r w:rsidRPr="00696EBE">
              <w:t>Buncefield</w:t>
            </w:r>
            <w:proofErr w:type="spellEnd"/>
            <w:r w:rsidRPr="00696EBE">
              <w:t xml:space="preserve"> 1</w:t>
            </w:r>
          </w:p>
        </w:tc>
        <w:tc>
          <w:tcPr>
            <w:tcW w:w="1547" w:type="dxa"/>
            <w:noWrap/>
            <w:hideMark/>
          </w:tcPr>
          <w:p w14:paraId="220B5044" w14:textId="77777777" w:rsidR="009B671D" w:rsidRPr="00696EBE" w:rsidRDefault="009B671D" w:rsidP="006978A1">
            <w:r w:rsidRPr="00696EBE">
              <w:t>8137822.872</w:t>
            </w:r>
          </w:p>
        </w:tc>
        <w:tc>
          <w:tcPr>
            <w:tcW w:w="2080" w:type="dxa"/>
            <w:noWrap/>
            <w:hideMark/>
          </w:tcPr>
          <w:p w14:paraId="2712FE72" w14:textId="77777777" w:rsidR="009B671D" w:rsidRPr="00696EBE" w:rsidRDefault="009B671D" w:rsidP="006978A1">
            <w:r w:rsidRPr="00696EBE">
              <w:t>135889.1282</w:t>
            </w:r>
          </w:p>
        </w:tc>
      </w:tr>
      <w:tr w:rsidR="009B671D" w:rsidRPr="00696EBE" w14:paraId="451315E6" w14:textId="77777777" w:rsidTr="006978A1">
        <w:trPr>
          <w:trHeight w:val="315"/>
        </w:trPr>
        <w:tc>
          <w:tcPr>
            <w:tcW w:w="1292" w:type="dxa"/>
          </w:tcPr>
          <w:p w14:paraId="19FCE604" w14:textId="77777777" w:rsidR="009B671D" w:rsidRPr="00696EBE" w:rsidRDefault="009B671D" w:rsidP="006978A1">
            <w:r w:rsidRPr="00696EBE">
              <w:t>8273712</w:t>
            </w:r>
          </w:p>
        </w:tc>
        <w:tc>
          <w:tcPr>
            <w:tcW w:w="1524" w:type="dxa"/>
          </w:tcPr>
          <w:p w14:paraId="1610DC48" w14:textId="77777777" w:rsidR="009B671D" w:rsidRPr="00696EBE" w:rsidRDefault="009B671D" w:rsidP="006978A1">
            <w:r w:rsidRPr="00696EBE">
              <w:t xml:space="preserve">Kingsbury - </w:t>
            </w:r>
            <w:proofErr w:type="spellStart"/>
            <w:r w:rsidRPr="00696EBE">
              <w:t>Buncefield</w:t>
            </w:r>
            <w:proofErr w:type="spellEnd"/>
            <w:r w:rsidRPr="00696EBE">
              <w:t xml:space="preserve"> 2</w:t>
            </w:r>
          </w:p>
        </w:tc>
        <w:tc>
          <w:tcPr>
            <w:tcW w:w="1547" w:type="dxa"/>
            <w:noWrap/>
            <w:hideMark/>
          </w:tcPr>
          <w:p w14:paraId="1FDF6BCF" w14:textId="77777777" w:rsidR="009B671D" w:rsidRPr="00696EBE" w:rsidRDefault="009B671D" w:rsidP="006978A1">
            <w:r w:rsidRPr="00696EBE">
              <w:t>8085667.357</w:t>
            </w:r>
          </w:p>
        </w:tc>
        <w:tc>
          <w:tcPr>
            <w:tcW w:w="2080" w:type="dxa"/>
            <w:noWrap/>
            <w:hideMark/>
          </w:tcPr>
          <w:p w14:paraId="593799C6" w14:textId="77777777" w:rsidR="009B671D" w:rsidRPr="00696EBE" w:rsidRDefault="009B671D" w:rsidP="006978A1">
            <w:r w:rsidRPr="00696EBE">
              <w:t>188044.6427</w:t>
            </w:r>
          </w:p>
        </w:tc>
      </w:tr>
      <w:tr w:rsidR="009B671D" w:rsidRPr="00696EBE" w14:paraId="2CA64C56" w14:textId="77777777" w:rsidTr="006978A1">
        <w:trPr>
          <w:trHeight w:val="315"/>
        </w:trPr>
        <w:tc>
          <w:tcPr>
            <w:tcW w:w="1292" w:type="dxa"/>
          </w:tcPr>
          <w:p w14:paraId="083BF1A6" w14:textId="77777777" w:rsidR="009B671D" w:rsidRPr="00696EBE" w:rsidRDefault="009B671D" w:rsidP="006978A1">
            <w:r w:rsidRPr="00696EBE">
              <w:t>8273712</w:t>
            </w:r>
          </w:p>
        </w:tc>
        <w:tc>
          <w:tcPr>
            <w:tcW w:w="1524" w:type="dxa"/>
          </w:tcPr>
          <w:p w14:paraId="7EB21FA7" w14:textId="77777777" w:rsidR="009B671D" w:rsidRPr="00696EBE" w:rsidRDefault="009B671D" w:rsidP="006978A1">
            <w:proofErr w:type="spellStart"/>
            <w:r w:rsidRPr="00696EBE">
              <w:t>Buncefield</w:t>
            </w:r>
            <w:proofErr w:type="spellEnd"/>
            <w:r w:rsidRPr="00696EBE">
              <w:t xml:space="preserve"> - Thames</w:t>
            </w:r>
          </w:p>
        </w:tc>
        <w:tc>
          <w:tcPr>
            <w:tcW w:w="1547" w:type="dxa"/>
            <w:noWrap/>
            <w:hideMark/>
          </w:tcPr>
          <w:p w14:paraId="12754C45" w14:textId="77777777" w:rsidR="009B671D" w:rsidRPr="00696EBE" w:rsidRDefault="009B671D" w:rsidP="006978A1">
            <w:r w:rsidRPr="00696EBE">
              <w:t>8083567.047</w:t>
            </w:r>
          </w:p>
        </w:tc>
        <w:tc>
          <w:tcPr>
            <w:tcW w:w="2080" w:type="dxa"/>
            <w:noWrap/>
            <w:hideMark/>
          </w:tcPr>
          <w:p w14:paraId="38FBBD9F" w14:textId="77777777" w:rsidR="009B671D" w:rsidRPr="00696EBE" w:rsidRDefault="009B671D" w:rsidP="006978A1">
            <w:r w:rsidRPr="00696EBE">
              <w:t>190144.9535</w:t>
            </w:r>
          </w:p>
        </w:tc>
      </w:tr>
      <w:tr w:rsidR="009B671D" w:rsidRPr="00696EBE" w14:paraId="1657E3C4" w14:textId="77777777" w:rsidTr="006978A1">
        <w:trPr>
          <w:trHeight w:val="315"/>
        </w:trPr>
        <w:tc>
          <w:tcPr>
            <w:tcW w:w="1292" w:type="dxa"/>
          </w:tcPr>
          <w:p w14:paraId="02CB5557" w14:textId="77777777" w:rsidR="009B671D" w:rsidRPr="00696EBE" w:rsidRDefault="009B671D" w:rsidP="006978A1">
            <w:r w:rsidRPr="00696EBE">
              <w:t>8273712</w:t>
            </w:r>
          </w:p>
        </w:tc>
        <w:tc>
          <w:tcPr>
            <w:tcW w:w="1524" w:type="dxa"/>
          </w:tcPr>
          <w:p w14:paraId="4D9592C4" w14:textId="77777777" w:rsidR="009B671D" w:rsidRPr="00696EBE" w:rsidRDefault="009B671D" w:rsidP="006978A1">
            <w:proofErr w:type="spellStart"/>
            <w:r w:rsidRPr="00696EBE">
              <w:t>Buncefield</w:t>
            </w:r>
            <w:proofErr w:type="spellEnd"/>
            <w:r w:rsidRPr="00696EBE">
              <w:t xml:space="preserve"> - Heathrow 1</w:t>
            </w:r>
          </w:p>
        </w:tc>
        <w:tc>
          <w:tcPr>
            <w:tcW w:w="1547" w:type="dxa"/>
            <w:noWrap/>
            <w:hideMark/>
          </w:tcPr>
          <w:p w14:paraId="7E2C50D4" w14:textId="77777777" w:rsidR="009B671D" w:rsidRPr="00696EBE" w:rsidRDefault="009B671D" w:rsidP="006978A1">
            <w:r w:rsidRPr="00696EBE">
              <w:t>7841953.587</w:t>
            </w:r>
          </w:p>
        </w:tc>
        <w:tc>
          <w:tcPr>
            <w:tcW w:w="2080" w:type="dxa"/>
            <w:noWrap/>
            <w:hideMark/>
          </w:tcPr>
          <w:p w14:paraId="0525CDE1" w14:textId="77777777" w:rsidR="009B671D" w:rsidRPr="00696EBE" w:rsidRDefault="009B671D" w:rsidP="006978A1">
            <w:r w:rsidRPr="00696EBE">
              <w:t>431758.4132</w:t>
            </w:r>
          </w:p>
        </w:tc>
      </w:tr>
      <w:tr w:rsidR="009B671D" w:rsidRPr="00696EBE" w14:paraId="7A4F0E7B" w14:textId="77777777" w:rsidTr="006978A1">
        <w:trPr>
          <w:trHeight w:val="315"/>
        </w:trPr>
        <w:tc>
          <w:tcPr>
            <w:tcW w:w="1292" w:type="dxa"/>
          </w:tcPr>
          <w:p w14:paraId="44C9A46E" w14:textId="77777777" w:rsidR="009B671D" w:rsidRPr="00696EBE" w:rsidRDefault="009B671D" w:rsidP="006978A1">
            <w:r w:rsidRPr="00696EBE">
              <w:t>8273712</w:t>
            </w:r>
          </w:p>
        </w:tc>
        <w:tc>
          <w:tcPr>
            <w:tcW w:w="1524" w:type="dxa"/>
          </w:tcPr>
          <w:p w14:paraId="06B5DBB8" w14:textId="77777777" w:rsidR="009B671D" w:rsidRPr="00696EBE" w:rsidRDefault="009B671D" w:rsidP="006978A1">
            <w:proofErr w:type="spellStart"/>
            <w:r w:rsidRPr="00696EBE">
              <w:t>Buncefield</w:t>
            </w:r>
            <w:proofErr w:type="spellEnd"/>
            <w:r w:rsidRPr="00696EBE">
              <w:t xml:space="preserve"> - Heathrow 2</w:t>
            </w:r>
          </w:p>
        </w:tc>
        <w:tc>
          <w:tcPr>
            <w:tcW w:w="1547" w:type="dxa"/>
            <w:noWrap/>
            <w:hideMark/>
          </w:tcPr>
          <w:p w14:paraId="09BAC776" w14:textId="77777777" w:rsidR="009B671D" w:rsidRPr="00696EBE" w:rsidRDefault="009B671D" w:rsidP="006978A1">
            <w:r w:rsidRPr="00696EBE">
              <w:t>7564545.626</w:t>
            </w:r>
          </w:p>
        </w:tc>
        <w:tc>
          <w:tcPr>
            <w:tcW w:w="2080" w:type="dxa"/>
            <w:noWrap/>
            <w:hideMark/>
          </w:tcPr>
          <w:p w14:paraId="5D82B462" w14:textId="77777777" w:rsidR="009B671D" w:rsidRPr="00696EBE" w:rsidRDefault="009B671D" w:rsidP="006978A1">
            <w:r w:rsidRPr="00696EBE">
              <w:t>709166.3736</w:t>
            </w:r>
          </w:p>
        </w:tc>
      </w:tr>
      <w:tr w:rsidR="009B671D" w:rsidRPr="00696EBE" w14:paraId="5E16144D" w14:textId="77777777" w:rsidTr="006978A1">
        <w:trPr>
          <w:trHeight w:val="315"/>
        </w:trPr>
        <w:tc>
          <w:tcPr>
            <w:tcW w:w="1292" w:type="dxa"/>
          </w:tcPr>
          <w:p w14:paraId="45EB80B1" w14:textId="77777777" w:rsidR="009B671D" w:rsidRPr="00696EBE" w:rsidRDefault="009B671D" w:rsidP="006978A1">
            <w:r w:rsidRPr="00696EBE">
              <w:t>8963188</w:t>
            </w:r>
          </w:p>
        </w:tc>
        <w:tc>
          <w:tcPr>
            <w:tcW w:w="1524" w:type="dxa"/>
          </w:tcPr>
          <w:p w14:paraId="76B4D173" w14:textId="77777777" w:rsidR="009B671D" w:rsidRPr="00696EBE" w:rsidRDefault="009B671D" w:rsidP="006978A1">
            <w:r w:rsidRPr="00696EBE">
              <w:t>Heathrow - Walton</w:t>
            </w:r>
          </w:p>
        </w:tc>
        <w:tc>
          <w:tcPr>
            <w:tcW w:w="1547" w:type="dxa"/>
            <w:noWrap/>
            <w:hideMark/>
          </w:tcPr>
          <w:p w14:paraId="11D4301A" w14:textId="77777777" w:rsidR="009B671D" w:rsidRPr="00696EBE" w:rsidRDefault="009B671D" w:rsidP="006978A1">
            <w:r w:rsidRPr="00696EBE">
              <w:t>8656100.629</w:t>
            </w:r>
          </w:p>
        </w:tc>
        <w:tc>
          <w:tcPr>
            <w:tcW w:w="2080" w:type="dxa"/>
            <w:noWrap/>
            <w:hideMark/>
          </w:tcPr>
          <w:p w14:paraId="14460AB9" w14:textId="77777777" w:rsidR="009B671D" w:rsidRPr="00696EBE" w:rsidRDefault="009B671D" w:rsidP="006978A1">
            <w:r w:rsidRPr="00696EBE">
              <w:t>307087.3705</w:t>
            </w:r>
          </w:p>
        </w:tc>
      </w:tr>
      <w:tr w:rsidR="009B671D" w:rsidRPr="00696EBE" w14:paraId="4A77AB00" w14:textId="77777777" w:rsidTr="006978A1">
        <w:trPr>
          <w:trHeight w:val="315"/>
        </w:trPr>
        <w:tc>
          <w:tcPr>
            <w:tcW w:w="1292" w:type="dxa"/>
          </w:tcPr>
          <w:p w14:paraId="1015B78D" w14:textId="77777777" w:rsidR="009B671D" w:rsidRPr="00696EBE" w:rsidRDefault="009B671D" w:rsidP="006978A1">
            <w:r w:rsidRPr="00696EBE">
              <w:t>8963188</w:t>
            </w:r>
          </w:p>
        </w:tc>
        <w:tc>
          <w:tcPr>
            <w:tcW w:w="1524" w:type="dxa"/>
          </w:tcPr>
          <w:p w14:paraId="2C2F4D14" w14:textId="77777777" w:rsidR="009B671D" w:rsidRPr="00696EBE" w:rsidRDefault="009B671D" w:rsidP="006978A1">
            <w:r w:rsidRPr="00696EBE">
              <w:t xml:space="preserve">Walton - Gatwick </w:t>
            </w:r>
          </w:p>
        </w:tc>
        <w:tc>
          <w:tcPr>
            <w:tcW w:w="1547" w:type="dxa"/>
            <w:noWrap/>
            <w:hideMark/>
          </w:tcPr>
          <w:p w14:paraId="2DACBC3A" w14:textId="77777777" w:rsidR="009B671D" w:rsidRPr="00696EBE" w:rsidRDefault="009B671D" w:rsidP="006978A1">
            <w:r w:rsidRPr="00696EBE">
              <w:t>8838521.591</w:t>
            </w:r>
          </w:p>
        </w:tc>
        <w:tc>
          <w:tcPr>
            <w:tcW w:w="2080" w:type="dxa"/>
            <w:noWrap/>
            <w:hideMark/>
          </w:tcPr>
          <w:p w14:paraId="56BDCD3E" w14:textId="77777777" w:rsidR="009B671D" w:rsidRPr="00696EBE" w:rsidRDefault="009B671D" w:rsidP="006978A1">
            <w:r w:rsidRPr="00696EBE">
              <w:t>124666.4089</w:t>
            </w:r>
          </w:p>
        </w:tc>
      </w:tr>
    </w:tbl>
    <w:p w14:paraId="02C0FD86" w14:textId="402CF702" w:rsidR="0066183B" w:rsidRDefault="009B671D" w:rsidP="009B671D">
      <w:pPr>
        <w:pStyle w:val="Caption"/>
      </w:pPr>
      <w:bookmarkStart w:id="114" w:name="_Toc512163524"/>
      <w:r>
        <w:t xml:space="preserve">Figure </w:t>
      </w:r>
      <w:fldSimple w:instr=" SEQ Figure \* ARABIC ">
        <w:r w:rsidR="004D4130">
          <w:rPr>
            <w:noProof/>
          </w:rPr>
          <w:t>47</w:t>
        </w:r>
      </w:fldSimple>
      <w:r>
        <w:t>-</w:t>
      </w:r>
      <w:r w:rsidRPr="00DD43F9">
        <w:t>Final Pressure and Pressure Change Values (</w:t>
      </w:r>
      <w:r>
        <w:t>Diesel</w:t>
      </w:r>
      <w:r w:rsidRPr="00DD43F9">
        <w:t>)</w:t>
      </w:r>
      <w:bookmarkEnd w:id="114"/>
    </w:p>
    <w:p w14:paraId="40CAB0C8" w14:textId="118E2240" w:rsidR="0066183B" w:rsidRPr="00BC3F4D" w:rsidRDefault="00BC5F50" w:rsidP="00A10961">
      <w:pPr>
        <w:pStyle w:val="Heading3"/>
      </w:pPr>
      <w:bookmarkStart w:id="115" w:name="_Toc512170393"/>
      <w:r>
        <w:t>3.7</w:t>
      </w:r>
      <w:r w:rsidR="006217A6">
        <w:t xml:space="preserve"> </w:t>
      </w:r>
      <w:r w:rsidR="0066183B" w:rsidRPr="00BC3F4D">
        <w:t>Pipeline Efficiency</w:t>
      </w:r>
      <w:bookmarkEnd w:id="115"/>
      <w:r w:rsidR="0066183B" w:rsidRPr="00BC3F4D">
        <w:t xml:space="preserve"> </w:t>
      </w:r>
    </w:p>
    <w:p w14:paraId="3AECBDDA" w14:textId="34C1C70E" w:rsidR="0066183B" w:rsidRDefault="0066183B" w:rsidP="00EF7E4B">
      <w:pPr>
        <w:jc w:val="both"/>
      </w:pPr>
      <w:r>
        <w:t>Pipeline efficiency is usually discussed in two</w:t>
      </w:r>
      <w:r w:rsidR="00EF7E4B">
        <w:t xml:space="preserve"> ways; Economic Efficiency and T</w:t>
      </w:r>
      <w:r>
        <w:t xml:space="preserve">ransportation Efficiency. For </w:t>
      </w:r>
      <w:r w:rsidR="00EF7E4B">
        <w:t>the purpose of this paper, the Transport E</w:t>
      </w:r>
      <w:r>
        <w:t xml:space="preserve">fficiency is discussed. </w:t>
      </w:r>
    </w:p>
    <w:p w14:paraId="273C32D5" w14:textId="77777777" w:rsidR="0066183B" w:rsidRDefault="0066183B" w:rsidP="0066183B"/>
    <w:p w14:paraId="2C5CCA19" w14:textId="4109D456" w:rsidR="006217A6" w:rsidRDefault="00BC5F50" w:rsidP="00A10961">
      <w:pPr>
        <w:pStyle w:val="Heading3"/>
      </w:pPr>
      <w:bookmarkStart w:id="116" w:name="_Toc512170394"/>
      <w:r>
        <w:t>3.7</w:t>
      </w:r>
      <w:r w:rsidR="006217A6">
        <w:t>.1 Hydraulic and Thermal Efficiency</w:t>
      </w:r>
      <w:bookmarkEnd w:id="116"/>
      <w:r w:rsidR="006217A6">
        <w:t xml:space="preserve"> </w:t>
      </w:r>
      <w:r w:rsidR="0066183B" w:rsidRPr="00503E54">
        <w:t xml:space="preserve"> </w:t>
      </w:r>
    </w:p>
    <w:p w14:paraId="4B76D8AA" w14:textId="5AAD6F1D" w:rsidR="0066183B" w:rsidRPr="006217A6" w:rsidRDefault="006217A6" w:rsidP="0066183B">
      <w:r w:rsidRPr="006217A6">
        <w:t xml:space="preserve">Transport efficiency </w:t>
      </w:r>
      <w:r w:rsidR="0066183B" w:rsidRPr="006217A6">
        <w:t>consists of two major factors:</w:t>
      </w:r>
    </w:p>
    <w:p w14:paraId="2962CFF2" w14:textId="77777777" w:rsidR="0066183B" w:rsidRDefault="0066183B" w:rsidP="0066183B">
      <w:r>
        <w:t>Hydraulic Efficiency – The efficiency is the measure of the energy lost (change in pressure) which is a result of the frictional loses and elevation changes.</w:t>
      </w:r>
    </w:p>
    <w:p w14:paraId="4ED036C1" w14:textId="77777777" w:rsidR="0066183B" w:rsidRDefault="0066183B" w:rsidP="0066183B">
      <w:r>
        <w:t xml:space="preserve">Thermal Efficiency - The efficiency of the motor or engine that is doing work to the fuel in order to pressurise it to the required operating level. </w:t>
      </w:r>
    </w:p>
    <w:p w14:paraId="24D15AAA" w14:textId="0FCE37E6" w:rsidR="0066183B" w:rsidRDefault="00336F91" w:rsidP="0066183B">
      <w:sdt>
        <w:sdtPr>
          <w:id w:val="-994028609"/>
          <w:citation/>
        </w:sdtPr>
        <w:sdtContent>
          <w:r w:rsidR="0066183B">
            <w:fldChar w:fldCharType="begin"/>
          </w:r>
          <w:r w:rsidR="0066183B">
            <w:instrText xml:space="preserve"> CITATION Int10 \l 2057 </w:instrText>
          </w:r>
          <w:r w:rsidR="0066183B">
            <w:fldChar w:fldCharType="separate"/>
          </w:r>
          <w:r w:rsidR="001267E5" w:rsidRPr="001267E5">
            <w:rPr>
              <w:noProof/>
            </w:rPr>
            <w:t>(Interstate Natural Gas Assosiation of America , 2010)</w:t>
          </w:r>
          <w:r w:rsidR="0066183B">
            <w:fldChar w:fldCharType="end"/>
          </w:r>
        </w:sdtContent>
      </w:sdt>
    </w:p>
    <w:p w14:paraId="0E8FE95A" w14:textId="039BA76C" w:rsidR="0066183B" w:rsidRPr="00C73E42" w:rsidRDefault="00BC5F50" w:rsidP="00A10961">
      <w:pPr>
        <w:pStyle w:val="Heading3"/>
      </w:pPr>
      <w:bookmarkStart w:id="117" w:name="_Toc512170395"/>
      <w:r>
        <w:t>3.7</w:t>
      </w:r>
      <w:r w:rsidR="006217A6">
        <w:t xml:space="preserve">.1.1 </w:t>
      </w:r>
      <w:r w:rsidR="00460E6F">
        <w:t>Hydraulic E</w:t>
      </w:r>
      <w:r w:rsidR="0066183B" w:rsidRPr="00C73E42">
        <w:t>fficiency:</w:t>
      </w:r>
      <w:bookmarkEnd w:id="117"/>
    </w:p>
    <w:p w14:paraId="41F7E103" w14:textId="77777777" w:rsidR="0066183B" w:rsidRPr="006217A6" w:rsidRDefault="0066183B" w:rsidP="0066183B">
      <w:r w:rsidRPr="006217A6">
        <w:t xml:space="preserve">The previous calculations have provided enough information to determine the hydraulic efficiency of the pipeline. </w:t>
      </w:r>
    </w:p>
    <w:p w14:paraId="5D7FF639" w14:textId="77777777" w:rsidR="0066183B" w:rsidRDefault="0066183B" w:rsidP="0066183B">
      <w:r>
        <w:t>Efficiency values in terms of energy are stated below, in the simplest form:</w:t>
      </w:r>
    </w:p>
    <w:p w14:paraId="1115C326" w14:textId="77777777" w:rsidR="0066183B" w:rsidRPr="00096E11" w:rsidRDefault="00336F91" w:rsidP="0066183B">
      <w:pPr>
        <w:rPr>
          <w:rFonts w:eastAsiaTheme="minorEastAsia"/>
        </w:rPr>
      </w:pPr>
      <m:oMathPara>
        <m:oMath>
          <m:f>
            <m:fPr>
              <m:ctrlPr>
                <w:rPr>
                  <w:rFonts w:ascii="Cambria Math" w:hAnsi="Cambria Math"/>
                  <w:i/>
                </w:rPr>
              </m:ctrlPr>
            </m:fPr>
            <m:num>
              <m:r>
                <w:rPr>
                  <w:rFonts w:ascii="Cambria Math" w:hAnsi="Cambria Math"/>
                </w:rPr>
                <m:t>Energy Out</m:t>
              </m:r>
            </m:num>
            <m:den>
              <m:r>
                <w:rPr>
                  <w:rFonts w:ascii="Cambria Math" w:hAnsi="Cambria Math"/>
                </w:rPr>
                <m:t xml:space="preserve">Energy In </m:t>
              </m:r>
            </m:den>
          </m:f>
          <m:r>
            <w:rPr>
              <w:rFonts w:ascii="Cambria Math" w:hAnsi="Cambria Math"/>
            </w:rPr>
            <m:t xml:space="preserve"> ×100=</m:t>
          </m:r>
          <m:r>
            <w:rPr>
              <w:rFonts w:ascii="Cambria Math" w:eastAsiaTheme="minorEastAsia" w:hAnsi="Cambria Math"/>
            </w:rPr>
            <m:t xml:space="preserve">Efficiency </m:t>
          </m:r>
        </m:oMath>
      </m:oMathPara>
    </w:p>
    <w:p w14:paraId="0AEC4580" w14:textId="194F0E69" w:rsidR="0066183B" w:rsidRDefault="00336F91" w:rsidP="0066183B">
      <w:pPr>
        <w:rPr>
          <w:rFonts w:eastAsiaTheme="minorEastAsia"/>
        </w:rPr>
      </w:pPr>
      <w:sdt>
        <w:sdtPr>
          <w:rPr>
            <w:rFonts w:eastAsiaTheme="minorEastAsia"/>
          </w:rPr>
          <w:id w:val="-1422252834"/>
          <w:citation/>
        </w:sdtPr>
        <w:sdtContent>
          <w:r w:rsidR="0066183B">
            <w:rPr>
              <w:rFonts w:eastAsiaTheme="minorEastAsia"/>
            </w:rPr>
            <w:fldChar w:fldCharType="begin"/>
          </w:r>
          <w:r w:rsidR="0066183B">
            <w:rPr>
              <w:rFonts w:eastAsiaTheme="minorEastAsia"/>
            </w:rPr>
            <w:instrText xml:space="preserve"> CITATION BBC11 \l 2057 </w:instrText>
          </w:r>
          <w:r w:rsidR="0066183B">
            <w:rPr>
              <w:rFonts w:eastAsiaTheme="minorEastAsia"/>
            </w:rPr>
            <w:fldChar w:fldCharType="separate"/>
          </w:r>
          <w:r w:rsidR="001267E5" w:rsidRPr="001267E5">
            <w:rPr>
              <w:rFonts w:eastAsiaTheme="minorEastAsia"/>
              <w:noProof/>
            </w:rPr>
            <w:t>(BBC, 2011)</w:t>
          </w:r>
          <w:r w:rsidR="0066183B">
            <w:rPr>
              <w:rFonts w:eastAsiaTheme="minorEastAsia"/>
            </w:rPr>
            <w:fldChar w:fldCharType="end"/>
          </w:r>
        </w:sdtContent>
      </w:sdt>
    </w:p>
    <w:p w14:paraId="2532F7EC" w14:textId="77777777" w:rsidR="0066183B" w:rsidRDefault="0066183B" w:rsidP="0066183B">
      <w:pPr>
        <w:rPr>
          <w:rFonts w:eastAsiaTheme="minorEastAsia"/>
        </w:rPr>
      </w:pPr>
    </w:p>
    <w:p w14:paraId="2F5DE9F5" w14:textId="77777777" w:rsidR="0066183B" w:rsidRPr="003178E9" w:rsidRDefault="00336F91" w:rsidP="0066183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Useful</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Primary</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Energy</m:t>
              </m:r>
            </m:e>
            <m:sub>
              <m:r>
                <w:rPr>
                  <w:rFonts w:ascii="Cambria Math" w:eastAsiaTheme="minorEastAsia" w:hAnsi="Cambria Math"/>
                </w:rPr>
                <m:t>Losses</m:t>
              </m:r>
            </m:sub>
          </m:sSub>
        </m:oMath>
      </m:oMathPara>
    </w:p>
    <w:p w14:paraId="40E531F2" w14:textId="3A30159C" w:rsidR="0066183B" w:rsidRPr="00FC3281" w:rsidRDefault="00336F91" w:rsidP="0066183B">
      <w:pPr>
        <w:rPr>
          <w:rFonts w:eastAsiaTheme="minorEastAsia"/>
        </w:rPr>
      </w:pPr>
      <w:sdt>
        <w:sdtPr>
          <w:rPr>
            <w:rFonts w:eastAsiaTheme="minorEastAsia"/>
          </w:rPr>
          <w:id w:val="1769041404"/>
          <w:citation/>
        </w:sdtPr>
        <w:sdtContent>
          <w:r w:rsidR="0066183B" w:rsidRPr="00A77686">
            <w:rPr>
              <w:rFonts w:eastAsiaTheme="minorEastAsia"/>
            </w:rPr>
            <w:fldChar w:fldCharType="begin"/>
          </w:r>
          <w:r w:rsidR="0066183B" w:rsidRPr="00A77686">
            <w:rPr>
              <w:rFonts w:eastAsiaTheme="minorEastAsia"/>
            </w:rPr>
            <w:instrText xml:space="preserve"> CITATION Zor10 \l 2057 </w:instrText>
          </w:r>
          <w:r w:rsidR="0066183B" w:rsidRPr="00A77686">
            <w:rPr>
              <w:rFonts w:eastAsiaTheme="minorEastAsia"/>
            </w:rPr>
            <w:fldChar w:fldCharType="separate"/>
          </w:r>
          <w:r w:rsidR="001267E5" w:rsidRPr="001267E5">
            <w:rPr>
              <w:rFonts w:eastAsiaTheme="minorEastAsia"/>
              <w:noProof/>
            </w:rPr>
            <w:t>(Zoran Morvaj, 2010)</w:t>
          </w:r>
          <w:r w:rsidR="0066183B" w:rsidRPr="00A77686">
            <w:rPr>
              <w:rFonts w:eastAsiaTheme="minorEastAsia"/>
            </w:rPr>
            <w:fldChar w:fldCharType="end"/>
          </w:r>
        </w:sdtContent>
      </w:sdt>
    </w:p>
    <w:p w14:paraId="33B9F7DE" w14:textId="77777777" w:rsidR="0066183B" w:rsidRDefault="0066183B" w:rsidP="0066183B">
      <w:pPr>
        <w:rPr>
          <w:rFonts w:eastAsiaTheme="minorEastAsia"/>
        </w:rPr>
      </w:pPr>
      <w:r>
        <w:rPr>
          <w:rFonts w:eastAsiaTheme="minorEastAsia"/>
        </w:rPr>
        <w:t>These equations can be modified to suite calculating pipeline efficiency:</w:t>
      </w:r>
    </w:p>
    <w:p w14:paraId="0066C928" w14:textId="77777777" w:rsidR="0066183B" w:rsidRDefault="0066183B" w:rsidP="0066183B">
      <w:pPr>
        <w:rPr>
          <w:rFonts w:eastAsiaTheme="minorEastAsia"/>
        </w:rPr>
      </w:pPr>
      <m:oMathPara>
        <m:oMath>
          <m:r>
            <w:rPr>
              <w:rFonts w:ascii="Cambria Math" w:eastAsiaTheme="minorEastAsia" w:hAnsi="Cambria Math"/>
            </w:rPr>
            <m:t>Overall Effiecnecy=</m:t>
          </m:r>
          <m:f>
            <m:fPr>
              <m:ctrlPr>
                <w:rPr>
                  <w:rFonts w:ascii="Cambria Math" w:eastAsiaTheme="minorEastAsia" w:hAnsi="Cambria Math"/>
                  <w:i/>
                </w:rPr>
              </m:ctrlPr>
            </m:fPr>
            <m:num>
              <m:r>
                <w:rPr>
                  <w:rFonts w:ascii="Cambria Math" w:eastAsiaTheme="minorEastAsia" w:hAnsi="Cambria Math"/>
                </w:rPr>
                <m:t xml:space="preserve">Energy of fuel being transported-Pipline loses </m:t>
              </m:r>
            </m:num>
            <m:den>
              <m:r>
                <w:rPr>
                  <w:rFonts w:ascii="Cambria Math" w:eastAsiaTheme="minorEastAsia" w:hAnsi="Cambria Math"/>
                </w:rPr>
                <m:t xml:space="preserve">Energy of total mass of fuel transported </m:t>
              </m:r>
            </m:den>
          </m:f>
          <m:r>
            <w:rPr>
              <w:rFonts w:ascii="Cambria Math" w:eastAsiaTheme="minorEastAsia" w:hAnsi="Cambria Math"/>
            </w:rPr>
            <m:t xml:space="preserve"> ×100</m:t>
          </m:r>
        </m:oMath>
      </m:oMathPara>
    </w:p>
    <w:p w14:paraId="023FBE47" w14:textId="77777777" w:rsidR="0066183B" w:rsidRDefault="0066183B" w:rsidP="0066183B">
      <w:pPr>
        <w:rPr>
          <w:rFonts w:eastAsiaTheme="minorEastAsia"/>
        </w:rPr>
      </w:pPr>
    </w:p>
    <w:p w14:paraId="62736CDA" w14:textId="77777777" w:rsidR="0066183B" w:rsidRDefault="0066183B" w:rsidP="00EF7E4B">
      <w:pPr>
        <w:jc w:val="both"/>
        <w:rPr>
          <w:rFonts w:eastAsiaTheme="minorEastAsia"/>
        </w:rPr>
      </w:pPr>
      <w:r>
        <w:rPr>
          <w:rFonts w:eastAsiaTheme="minorEastAsia"/>
        </w:rPr>
        <w:t xml:space="preserve">The above equation is a comparison of how much energy is required to transport the fuel compared to the energy of the fuel being transported. </w:t>
      </w:r>
    </w:p>
    <w:p w14:paraId="0123E538" w14:textId="77777777" w:rsidR="0066183B" w:rsidRDefault="0066183B" w:rsidP="00EF7E4B">
      <w:pPr>
        <w:jc w:val="both"/>
        <w:rPr>
          <w:rFonts w:eastAsiaTheme="minorEastAsia"/>
        </w:rPr>
      </w:pPr>
      <w:r>
        <w:rPr>
          <w:rFonts w:eastAsiaTheme="minorEastAsia"/>
        </w:rPr>
        <w:t xml:space="preserve">So far, the energy lost is calculated in terms of pressure loss, which now needs to be considered in terms of energy, in order to do this, pressure must be converted into units that are more relatable to energy loss. </w:t>
      </w:r>
    </w:p>
    <w:p w14:paraId="591D3676" w14:textId="77777777" w:rsidR="0066183B" w:rsidRDefault="0066183B" w:rsidP="00EF7E4B">
      <w:pPr>
        <w:jc w:val="both"/>
        <w:rPr>
          <w:rFonts w:eastAsiaTheme="minorEastAsia"/>
        </w:rPr>
      </w:pPr>
      <w:r>
        <w:rPr>
          <w:rFonts w:eastAsiaTheme="minorEastAsia"/>
        </w:rPr>
        <w:t xml:space="preserve">Pressure can be converted into power, by considering the pumping power required to pressurise the fuel to the required value of pressure. </w:t>
      </w:r>
    </w:p>
    <w:p w14:paraId="50BF31A5" w14:textId="7823B8B9" w:rsidR="0066183B" w:rsidRDefault="0066183B" w:rsidP="00EF7E4B">
      <w:pPr>
        <w:jc w:val="both"/>
        <w:rPr>
          <w:rFonts w:eastAsiaTheme="minorEastAsia"/>
        </w:rPr>
      </w:pPr>
      <w:r>
        <w:rPr>
          <w:rFonts w:eastAsiaTheme="minorEastAsia"/>
        </w:rPr>
        <w:t xml:space="preserve">The pressure loses can also be converted into pumping power by considering the value of pressure change from the start of the pipeline to the end of the pipeline. One kilowatt of power is equivalent to one </w:t>
      </w:r>
      <w:r w:rsidRPr="00CA6B7E">
        <w:rPr>
          <w:rFonts w:eastAsiaTheme="minorEastAsia"/>
        </w:rPr>
        <w:t>kilojoule</w:t>
      </w:r>
      <w:r>
        <w:rPr>
          <w:rFonts w:eastAsiaTheme="minorEastAsia"/>
        </w:rPr>
        <w:t xml:space="preserve"> per second, </w:t>
      </w:r>
      <w:sdt>
        <w:sdtPr>
          <w:rPr>
            <w:rFonts w:eastAsiaTheme="minorEastAsia"/>
          </w:rPr>
          <w:id w:val="-491101168"/>
          <w:citation/>
        </w:sdtPr>
        <w:sdtContent>
          <w:r w:rsidRPr="00CA6B7E">
            <w:rPr>
              <w:rFonts w:eastAsiaTheme="minorEastAsia"/>
            </w:rPr>
            <w:fldChar w:fldCharType="begin"/>
          </w:r>
          <w:r>
            <w:rPr>
              <w:rFonts w:eastAsiaTheme="minorEastAsia"/>
            </w:rPr>
            <w:instrText xml:space="preserve">CITATION Placeholder4 \l 2057 </w:instrText>
          </w:r>
          <w:r w:rsidRPr="00CA6B7E">
            <w:rPr>
              <w:rFonts w:eastAsiaTheme="minorEastAsia"/>
            </w:rPr>
            <w:fldChar w:fldCharType="separate"/>
          </w:r>
          <w:r w:rsidR="001267E5" w:rsidRPr="001267E5">
            <w:rPr>
              <w:rFonts w:eastAsiaTheme="minorEastAsia"/>
              <w:noProof/>
            </w:rPr>
            <w:t>(US Energy Information Administration, 2017)</w:t>
          </w:r>
          <w:r w:rsidRPr="00CA6B7E">
            <w:rPr>
              <w:rFonts w:eastAsiaTheme="minorEastAsia"/>
            </w:rPr>
            <w:fldChar w:fldCharType="end"/>
          </w:r>
        </w:sdtContent>
      </w:sdt>
      <w:r>
        <w:rPr>
          <w:rFonts w:eastAsiaTheme="minorEastAsia"/>
        </w:rPr>
        <w:t xml:space="preserve"> therefore, if the pumping power is known, the amount of energy that is required per second can also be calculated.</w:t>
      </w:r>
    </w:p>
    <w:p w14:paraId="0A58D733" w14:textId="76A5A207" w:rsidR="006C657E" w:rsidRPr="006C657E" w:rsidRDefault="00BC5F50" w:rsidP="00A10961">
      <w:pPr>
        <w:pStyle w:val="Heading3"/>
      </w:pPr>
      <w:bookmarkStart w:id="118" w:name="_Toc512170396"/>
      <w:r>
        <w:t>3.8</w:t>
      </w:r>
      <w:r w:rsidR="006C657E">
        <w:t xml:space="preserve"> Pumping Power Required</w:t>
      </w:r>
      <w:bookmarkEnd w:id="118"/>
    </w:p>
    <w:p w14:paraId="6CF06C02" w14:textId="77777777" w:rsidR="0066183B" w:rsidRPr="00E31D08" w:rsidRDefault="0066183B" w:rsidP="0066183B">
      <w:r w:rsidRPr="00E31D08">
        <w:t>An example of the pumping power required is demonstrated below using the data relevant to the first section of pipeline.</w:t>
      </w:r>
    </w:p>
    <w:p w14:paraId="5E6C7E5D" w14:textId="77777777" w:rsidR="0066183B" w:rsidRPr="00BD564E" w:rsidRDefault="0066183B" w:rsidP="0066183B">
      <w:r w:rsidRPr="00BD564E">
        <w:t xml:space="preserve">Equations Used: </w:t>
      </w:r>
    </w:p>
    <w:p w14:paraId="03389686" w14:textId="77777777" w:rsidR="0066183B" w:rsidRPr="00F070B0" w:rsidRDefault="0066183B" w:rsidP="0066183B">
      <w:pPr>
        <w:rPr>
          <w:rFonts w:eastAsiaTheme="minorEastAsia"/>
        </w:rPr>
      </w:pPr>
      <m:oMathPara>
        <m:oMath>
          <m:r>
            <w:rPr>
              <w:rFonts w:ascii="Cambria Math" w:hAnsi="Cambria Math"/>
            </w:rPr>
            <m:t xml:space="preserve">Power=Force ×Velocity </m:t>
          </m:r>
        </m:oMath>
      </m:oMathPara>
    </w:p>
    <w:p w14:paraId="2CF332E6" w14:textId="77777777" w:rsidR="0066183B" w:rsidRPr="00F070B0" w:rsidRDefault="0066183B" w:rsidP="0066183B">
      <w:pPr>
        <w:rPr>
          <w:rFonts w:eastAsiaTheme="minorEastAsia"/>
        </w:rPr>
      </w:pPr>
      <m:oMathPara>
        <m:oMath>
          <m:r>
            <w:rPr>
              <w:rFonts w:ascii="Cambria Math" w:hAnsi="Cambria Math"/>
            </w:rPr>
            <m:t xml:space="preserve">Pumping Power=Pressure ×Area ×Mean Velocity </m:t>
          </m:r>
        </m:oMath>
      </m:oMathPara>
    </w:p>
    <w:p w14:paraId="08F47F72" w14:textId="77777777" w:rsidR="0066183B" w:rsidRPr="003178E9" w:rsidRDefault="0066183B" w:rsidP="0066183B">
      <w:pPr>
        <w:rPr>
          <w:rFonts w:eastAsiaTheme="minorEastAsia"/>
        </w:rPr>
      </w:pPr>
      <m:oMathPara>
        <m:oMath>
          <m:r>
            <w:rPr>
              <w:rFonts w:ascii="Cambria Math" w:hAnsi="Cambria Math"/>
            </w:rPr>
            <m:t>Area= π ×</m:t>
          </m:r>
          <m:sSup>
            <m:sSupPr>
              <m:ctrlPr>
                <w:rPr>
                  <w:rFonts w:ascii="Cambria Math" w:hAnsi="Cambria Math"/>
                  <w:i/>
                </w:rPr>
              </m:ctrlPr>
            </m:sSupPr>
            <m:e>
              <m:r>
                <w:rPr>
                  <w:rFonts w:ascii="Cambria Math" w:hAnsi="Cambria Math"/>
                </w:rPr>
                <m:t>(radius of pipe)</m:t>
              </m:r>
            </m:e>
            <m:sup>
              <m:r>
                <w:rPr>
                  <w:rFonts w:ascii="Cambria Math" w:hAnsi="Cambria Math"/>
                </w:rPr>
                <m:t>2</m:t>
              </m:r>
            </m:sup>
          </m:sSup>
        </m:oMath>
      </m:oMathPara>
    </w:p>
    <w:p w14:paraId="26C9F362" w14:textId="21ACA9FB" w:rsidR="0066183B" w:rsidRPr="00861A3A" w:rsidRDefault="00336F91" w:rsidP="0066183B">
      <w:pPr>
        <w:rPr>
          <w:rFonts w:eastAsiaTheme="minorEastAsia"/>
        </w:rPr>
      </w:pPr>
      <w:sdt>
        <w:sdtPr>
          <w:rPr>
            <w:rFonts w:eastAsiaTheme="minorEastAsia"/>
          </w:rPr>
          <w:id w:val="934398280"/>
          <w:citation/>
        </w:sdtPr>
        <w:sdtContent>
          <w:r w:rsidR="0066183B" w:rsidRPr="008D1ADB">
            <w:rPr>
              <w:rFonts w:eastAsiaTheme="minorEastAsia"/>
            </w:rPr>
            <w:fldChar w:fldCharType="begin"/>
          </w:r>
          <w:r w:rsidR="0066183B" w:rsidRPr="008D1ADB">
            <w:rPr>
              <w:rFonts w:eastAsiaTheme="minorEastAsia"/>
            </w:rPr>
            <w:instrText xml:space="preserve"> CITATION DBa90 \l 2057 </w:instrText>
          </w:r>
          <w:r w:rsidR="0066183B" w:rsidRPr="008D1ADB">
            <w:rPr>
              <w:rFonts w:eastAsiaTheme="minorEastAsia"/>
            </w:rPr>
            <w:fldChar w:fldCharType="separate"/>
          </w:r>
          <w:r w:rsidR="001267E5" w:rsidRPr="001267E5">
            <w:rPr>
              <w:rFonts w:eastAsiaTheme="minorEastAsia"/>
              <w:noProof/>
            </w:rPr>
            <w:t>(D.Bacon, 1990)</w:t>
          </w:r>
          <w:r w:rsidR="0066183B" w:rsidRPr="008D1ADB">
            <w:rPr>
              <w:rFonts w:eastAsiaTheme="minorEastAsia"/>
            </w:rPr>
            <w:fldChar w:fldCharType="end"/>
          </w:r>
        </w:sdtContent>
      </w:sdt>
    </w:p>
    <w:p w14:paraId="2C8ACE92" w14:textId="77777777" w:rsidR="0066183B" w:rsidRDefault="00336F91" w:rsidP="0066183B">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1</m:t>
            </m:r>
          </m:sub>
        </m:sSub>
        <m:r>
          <w:rPr>
            <w:rFonts w:ascii="Cambria Math" w:eastAsiaTheme="minorEastAsia" w:hAnsi="Cambria Math"/>
          </w:rPr>
          <m:t xml:space="preserve">= </m:t>
        </m:r>
        <m:r>
          <m:rPr>
            <m:sty m:val="p"/>
          </m:rPr>
          <w:rPr>
            <w:rFonts w:ascii="Cambria Math" w:hAnsi="Cambria Math"/>
          </w:rPr>
          <m:t>8273712</m:t>
        </m:r>
      </m:oMath>
      <w:r w:rsidR="0066183B">
        <w:rPr>
          <w:rFonts w:eastAsiaTheme="minorEastAsia"/>
        </w:rPr>
        <w:t xml:space="preserve"> </w:t>
      </w:r>
      <w:r w:rsidR="0066183B">
        <w:t xml:space="preserve">  @ Start of pipe (calculated from Bernoulli’s equation) </w:t>
      </w:r>
    </w:p>
    <w:p w14:paraId="642373F4" w14:textId="77777777" w:rsidR="0066183B" w:rsidRDefault="00336F91" w:rsidP="0066183B">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2</m:t>
            </m:r>
          </m:sub>
        </m:sSub>
        <m:r>
          <w:rPr>
            <w:rFonts w:ascii="Cambria Math" w:eastAsiaTheme="minorEastAsia" w:hAnsi="Cambria Math"/>
          </w:rPr>
          <m:t xml:space="preserve">= </m:t>
        </m:r>
        <m:r>
          <m:rPr>
            <m:sty m:val="p"/>
          </m:rPr>
          <w:rPr>
            <w:rFonts w:ascii="Cambria Math" w:hAnsi="Cambria Math"/>
          </w:rPr>
          <m:t>7843951</m:t>
        </m:r>
      </m:oMath>
      <w:r w:rsidR="0066183B">
        <w:rPr>
          <w:rFonts w:eastAsiaTheme="minorEastAsia"/>
        </w:rPr>
        <w:t xml:space="preserve"> @ End of pipe </w:t>
      </w:r>
      <w:r w:rsidR="0066183B">
        <w:t>(calculated from Bernoulli’s equation)</w:t>
      </w:r>
    </w:p>
    <w:p w14:paraId="3F244B55" w14:textId="79EADEA3" w:rsidR="0066183B" w:rsidRPr="008565C3" w:rsidRDefault="00336F91" w:rsidP="0066183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 xml:space="preserve">∆ = </m:t>
              </m:r>
            </m:sub>
          </m:sSub>
          <m:r>
            <w:rPr>
              <w:rFonts w:ascii="Cambria Math" w:eastAsiaTheme="minorEastAsia" w:hAnsi="Cambria Math"/>
            </w:rPr>
            <m:t xml:space="preserve"> </m:t>
          </m:r>
          <m:r>
            <m:rPr>
              <m:sty m:val="p"/>
            </m:rPr>
            <w:rPr>
              <w:rFonts w:ascii="Cambria Math" w:hAnsi="Cambria Math"/>
            </w:rPr>
            <m:t>8273712-7843951</m:t>
          </m:r>
          <m:r>
            <w:rPr>
              <w:rFonts w:ascii="Cambria Math" w:eastAsiaTheme="minorEastAsia" w:hAnsi="Cambria Math"/>
            </w:rPr>
            <m:t xml:space="preserve">= </m:t>
          </m:r>
          <m:r>
            <w:rPr>
              <w:rFonts w:ascii="Cambria Math" w:hAnsi="Cambria Math"/>
            </w:rPr>
            <m:t>429761 Pa</m:t>
          </m:r>
        </m:oMath>
      </m:oMathPara>
    </w:p>
    <w:p w14:paraId="6E6AC0BC" w14:textId="77777777" w:rsidR="0066183B" w:rsidRPr="008565C3" w:rsidRDefault="0066183B" w:rsidP="0066183B">
      <w:pPr>
        <w:rPr>
          <w:rFonts w:eastAsiaTheme="minorEastAsia"/>
        </w:rPr>
      </w:pPr>
    </w:p>
    <w:p w14:paraId="1070E9BB" w14:textId="4A9964AC" w:rsidR="0066183B" w:rsidRPr="008565C3" w:rsidRDefault="008565C3" w:rsidP="0066183B">
      <w:pPr>
        <w:rPr>
          <w:rFonts w:eastAsiaTheme="minorEastAsia"/>
        </w:rPr>
      </w:pPr>
      <m:oMathPara>
        <m:oMath>
          <m:r>
            <w:rPr>
              <w:rFonts w:ascii="Cambria Math" w:hAnsi="Cambria Math"/>
            </w:rPr>
            <m:t>Pumping Power=ρAu</m:t>
          </m:r>
        </m:oMath>
      </m:oMathPara>
    </w:p>
    <w:p w14:paraId="56C3611B" w14:textId="6A0A2AEE" w:rsidR="0066183B" w:rsidRPr="008565C3" w:rsidRDefault="0066183B" w:rsidP="0066183B">
      <w:pPr>
        <w:rPr>
          <w:rFonts w:eastAsiaTheme="minorEastAsia"/>
        </w:rPr>
      </w:pPr>
      <w:r w:rsidRPr="008565C3">
        <w:rPr>
          <w:rFonts w:eastAsiaTheme="minorEastAsia"/>
        </w:rPr>
        <w:t xml:space="preserve">@Start of pipe: </w:t>
      </w:r>
      <w:r w:rsidRPr="008565C3">
        <w:rPr>
          <w:rFonts w:eastAsiaTheme="minorEastAsia"/>
        </w:rPr>
        <w:tab/>
      </w:r>
      <m:oMath>
        <m:r>
          <w:rPr>
            <w:rFonts w:ascii="Cambria Math" w:hAnsi="Cambria Math"/>
          </w:rPr>
          <m:t xml:space="preserve">Pumping Power=8273712 </m:t>
        </m:r>
        <m:d>
          <m:dPr>
            <m:ctrlPr>
              <w:rPr>
                <w:rFonts w:ascii="Cambria Math" w:hAnsi="Cambria Math"/>
                <w:i/>
              </w:rPr>
            </m:ctrlPr>
          </m:dPr>
          <m:e>
            <m:r>
              <w:rPr>
                <w:rFonts w:ascii="Cambria Math" w:hAnsi="Cambria Math"/>
              </w:rPr>
              <m:t>0.049</m:t>
            </m:r>
          </m:e>
        </m:d>
        <m:d>
          <m:dPr>
            <m:ctrlPr>
              <w:rPr>
                <w:rFonts w:ascii="Cambria Math" w:hAnsi="Cambria Math"/>
                <w:i/>
              </w:rPr>
            </m:ctrlPr>
          </m:dPr>
          <m:e>
            <m:r>
              <w:rPr>
                <w:rFonts w:ascii="Cambria Math" w:hAnsi="Cambria Math"/>
              </w:rPr>
              <m:t>3</m:t>
            </m:r>
          </m:e>
        </m:d>
        <m:r>
          <w:rPr>
            <w:rFonts w:ascii="Cambria Math" w:hAnsi="Cambria Math"/>
          </w:rPr>
          <m:t>=1218400 w=</m:t>
        </m:r>
        <m:r>
          <w:rPr>
            <w:rFonts w:ascii="Cambria Math" w:hAnsi="Cambria Math"/>
            <w:color w:val="000000" w:themeColor="text1"/>
          </w:rPr>
          <m:t>1218.4</m:t>
        </m:r>
        <m:r>
          <w:rPr>
            <w:rFonts w:ascii="Cambria Math" w:hAnsi="Cambria Math"/>
          </w:rPr>
          <m:t>Kw</m:t>
        </m:r>
      </m:oMath>
    </w:p>
    <w:p w14:paraId="20712F2A" w14:textId="77D2CCB1" w:rsidR="0066183B" w:rsidRPr="008565C3" w:rsidRDefault="00336F91" w:rsidP="0066183B">
      <w:pPr>
        <w:rPr>
          <w:rFonts w:eastAsiaTheme="minorEastAsia"/>
        </w:rPr>
      </w:pPr>
      <w:sdt>
        <w:sdtPr>
          <w:rPr>
            <w:rFonts w:eastAsiaTheme="minorEastAsia"/>
          </w:rPr>
          <w:id w:val="-1393419043"/>
          <w:citation/>
        </w:sdtPr>
        <w:sdtContent>
          <w:r w:rsidR="0066183B" w:rsidRPr="008565C3">
            <w:rPr>
              <w:rFonts w:eastAsiaTheme="minorEastAsia"/>
            </w:rPr>
            <w:fldChar w:fldCharType="begin"/>
          </w:r>
          <w:r w:rsidR="0066183B" w:rsidRPr="008565C3">
            <w:rPr>
              <w:rFonts w:eastAsiaTheme="minorEastAsia"/>
            </w:rPr>
            <w:instrText xml:space="preserve"> CITATION Jam93 \l 2057 </w:instrText>
          </w:r>
          <w:r w:rsidR="0066183B" w:rsidRPr="008565C3">
            <w:rPr>
              <w:rFonts w:eastAsiaTheme="minorEastAsia"/>
            </w:rPr>
            <w:fldChar w:fldCharType="separate"/>
          </w:r>
          <w:r w:rsidR="001267E5" w:rsidRPr="001267E5">
            <w:rPr>
              <w:rFonts w:eastAsiaTheme="minorEastAsia"/>
              <w:noProof/>
            </w:rPr>
            <w:t>(Carvill, 1993)</w:t>
          </w:r>
          <w:r w:rsidR="0066183B" w:rsidRPr="008565C3">
            <w:rPr>
              <w:rFonts w:eastAsiaTheme="minorEastAsia"/>
            </w:rPr>
            <w:fldChar w:fldCharType="end"/>
          </w:r>
        </w:sdtContent>
      </w:sdt>
    </w:p>
    <w:p w14:paraId="312B1661" w14:textId="77777777" w:rsidR="0066183B" w:rsidRPr="008565C3" w:rsidRDefault="0066183B" w:rsidP="0066183B">
      <w:r w:rsidRPr="008565C3">
        <w:t xml:space="preserve">@ Extra Pumping Power Required to overcome height change and friction </w:t>
      </w:r>
    </w:p>
    <w:p w14:paraId="5D0662F3" w14:textId="7B3EF844" w:rsidR="0066183B" w:rsidRPr="008565C3" w:rsidRDefault="008565C3" w:rsidP="0066183B">
      <w:pPr>
        <w:rPr>
          <w:rFonts w:eastAsiaTheme="minorEastAsia"/>
        </w:rPr>
      </w:pPr>
      <m:oMathPara>
        <m:oMath>
          <m:r>
            <w:rPr>
              <w:rFonts w:ascii="Cambria Math" w:hAnsi="Cambria Math"/>
            </w:rPr>
            <m:t xml:space="preserve">Pumping Power=429761 </m:t>
          </m:r>
          <m:d>
            <m:dPr>
              <m:ctrlPr>
                <w:rPr>
                  <w:rFonts w:ascii="Cambria Math" w:hAnsi="Cambria Math"/>
                  <w:i/>
                </w:rPr>
              </m:ctrlPr>
            </m:dPr>
            <m:e>
              <m:r>
                <w:rPr>
                  <w:rFonts w:ascii="Cambria Math" w:hAnsi="Cambria Math"/>
                </w:rPr>
                <m:t>0.049</m:t>
              </m:r>
            </m:e>
          </m:d>
          <m:d>
            <m:dPr>
              <m:ctrlPr>
                <w:rPr>
                  <w:rFonts w:ascii="Cambria Math" w:hAnsi="Cambria Math"/>
                  <w:i/>
                </w:rPr>
              </m:ctrlPr>
            </m:dPr>
            <m:e>
              <m:r>
                <w:rPr>
                  <w:rFonts w:ascii="Cambria Math" w:hAnsi="Cambria Math"/>
                </w:rPr>
                <m:t>3</m:t>
              </m:r>
            </m:e>
          </m:d>
          <m:r>
            <w:rPr>
              <w:rFonts w:ascii="Cambria Math" w:eastAsiaTheme="minorEastAsia" w:hAnsi="Cambria Math"/>
            </w:rPr>
            <m:t>=63287w=63.29 Kw</m:t>
          </m:r>
        </m:oMath>
      </m:oMathPara>
    </w:p>
    <w:p w14:paraId="590EEAB4" w14:textId="77777777" w:rsidR="0066183B" w:rsidRPr="008565C3" w:rsidRDefault="0066183B" w:rsidP="0066183B">
      <w:pPr>
        <w:rPr>
          <w:rFonts w:eastAsiaTheme="minorEastAsia"/>
        </w:rPr>
      </w:pPr>
      <w:r w:rsidRPr="008565C3">
        <w:rPr>
          <w:rFonts w:eastAsiaTheme="minorEastAsia"/>
        </w:rPr>
        <w:t xml:space="preserve">Therefore: </w:t>
      </w:r>
    </w:p>
    <w:p w14:paraId="2C4EE0D8" w14:textId="215FA7D0" w:rsidR="0066183B" w:rsidRPr="008565C3" w:rsidRDefault="008565C3" w:rsidP="0066183B">
      <w:pPr>
        <w:rPr>
          <w:rFonts w:eastAsiaTheme="minorEastAsia"/>
          <w:sz w:val="20"/>
          <w:szCs w:val="20"/>
        </w:rPr>
      </w:pPr>
      <m:oMathPara>
        <m:oMathParaPr>
          <m:jc m:val="left"/>
        </m:oMathParaPr>
        <m:oMath>
          <m:r>
            <w:rPr>
              <w:rFonts w:ascii="Cambria Math" w:eastAsiaTheme="minorEastAsia" w:hAnsi="Cambria Math"/>
              <w:sz w:val="20"/>
              <w:szCs w:val="20"/>
            </w:rPr>
            <m:t xml:space="preserve">Overall pumping power needed=Pumping power at start+Additional Pumping Power required </m:t>
          </m:r>
        </m:oMath>
      </m:oMathPara>
    </w:p>
    <w:p w14:paraId="6914960F" w14:textId="77777777" w:rsidR="0066183B" w:rsidRPr="008565C3" w:rsidRDefault="0066183B" w:rsidP="0066183B">
      <w:pPr>
        <w:rPr>
          <w:rFonts w:eastAsiaTheme="minorEastAsia"/>
          <w:sz w:val="20"/>
          <w:szCs w:val="20"/>
        </w:rPr>
      </w:pPr>
    </w:p>
    <w:p w14:paraId="55CDA440" w14:textId="0E90956B" w:rsidR="0066183B" w:rsidRPr="008565C3" w:rsidRDefault="008565C3" w:rsidP="0066183B">
      <w:pPr>
        <w:rPr>
          <w:rFonts w:eastAsiaTheme="minorEastAsia"/>
        </w:rPr>
      </w:pPr>
      <m:oMathPara>
        <m:oMath>
          <m:r>
            <w:rPr>
              <w:rFonts w:ascii="Cambria Math" w:eastAsiaTheme="minorEastAsia" w:hAnsi="Cambria Math"/>
            </w:rPr>
            <m:t>Overall PP Needed=1216.24+63.17Kw=1281.69Kw</m:t>
          </m:r>
        </m:oMath>
      </m:oMathPara>
    </w:p>
    <w:p w14:paraId="4D230D2E" w14:textId="3A4EFF67" w:rsidR="0066183B" w:rsidRPr="008565C3" w:rsidRDefault="008565C3" w:rsidP="0066183B">
      <w:pPr>
        <w:jc w:val="center"/>
        <w:rPr>
          <w:rFonts w:eastAsiaTheme="minorEastAsia"/>
        </w:rPr>
      </w:pPr>
      <m:oMath>
        <m:r>
          <w:rPr>
            <w:rFonts w:ascii="Cambria Math" w:eastAsiaTheme="minorEastAsia" w:hAnsi="Cambria Math"/>
          </w:rPr>
          <m:t>1281.69Kw</m:t>
        </m:r>
        <m:r>
          <m:rPr>
            <m:sty m:val="p"/>
          </m:rPr>
          <w:rPr>
            <w:rFonts w:ascii="Cambria Math" w:eastAsiaTheme="minorEastAsia"/>
          </w:rPr>
          <m:t>=</m:t>
        </m:r>
        <m:r>
          <w:rPr>
            <w:rFonts w:ascii="Cambria Math" w:eastAsiaTheme="minorEastAsia" w:hAnsi="Cambria Math"/>
          </w:rPr>
          <m:t>1281.69</m:t>
        </m:r>
        <m:r>
          <m:rPr>
            <m:sty m:val="p"/>
          </m:rPr>
          <w:rPr>
            <w:rFonts w:ascii="Cambria Math" w:eastAsiaTheme="minorEastAsia"/>
          </w:rPr>
          <m:t xml:space="preserve"> </m:t>
        </m:r>
        <m:r>
          <w:rPr>
            <w:rFonts w:ascii="Cambria Math" w:eastAsiaTheme="minorEastAsia" w:hAnsi="Cambria Math"/>
          </w:rPr>
          <m:t>Kj</m:t>
        </m:r>
      </m:oMath>
      <w:r w:rsidR="0066183B" w:rsidRPr="008565C3">
        <w:rPr>
          <w:rFonts w:eastAsiaTheme="minorEastAsia"/>
        </w:rPr>
        <w:t>/s</w:t>
      </w:r>
    </w:p>
    <w:p w14:paraId="54BD870F" w14:textId="77777777" w:rsidR="0066183B" w:rsidRPr="008565C3" w:rsidRDefault="0066183B" w:rsidP="0066183B">
      <w:pPr>
        <w:jc w:val="center"/>
        <w:rPr>
          <w:rFonts w:eastAsiaTheme="minorEastAsia"/>
        </w:rPr>
      </w:pPr>
    </w:p>
    <w:p w14:paraId="05F33321" w14:textId="77777777" w:rsidR="0066183B" w:rsidRPr="008565C3" w:rsidRDefault="0066183B" w:rsidP="00EF7E4B">
      <w:pPr>
        <w:jc w:val="both"/>
        <w:rPr>
          <w:rFonts w:eastAsiaTheme="minorEastAsia"/>
        </w:rPr>
      </w:pPr>
      <w:r w:rsidRPr="008565C3">
        <w:rPr>
          <w:rFonts w:eastAsiaTheme="minorEastAsia"/>
        </w:rPr>
        <w:t>The above states the energy required to move an amount of fuel in one second, the amount of fuel moved is one second is dependent on the area of the pipe and the velocity that the fuel is travelling at. A volumetric flow rate equation is used to calculate the amount of fuel being moved in one second.</w:t>
      </w:r>
    </w:p>
    <w:p w14:paraId="5DFD22F2" w14:textId="77777777" w:rsidR="0066183B" w:rsidRPr="008565C3" w:rsidRDefault="0066183B" w:rsidP="00EF7E4B">
      <w:pPr>
        <w:jc w:val="both"/>
        <w:rPr>
          <w:rFonts w:eastAsiaTheme="minorEastAsia"/>
        </w:rPr>
      </w:pPr>
    </w:p>
    <w:p w14:paraId="53329353" w14:textId="77777777" w:rsidR="0066183B" w:rsidRPr="008565C3" w:rsidRDefault="0066183B" w:rsidP="0066183B">
      <w:pPr>
        <w:rPr>
          <w:rFonts w:eastAsiaTheme="minorEastAsia"/>
        </w:rPr>
      </w:pPr>
    </w:p>
    <w:p w14:paraId="564AC931" w14:textId="77777777" w:rsidR="0066183B" w:rsidRDefault="0066183B" w:rsidP="0066183B">
      <w:pPr>
        <w:rPr>
          <w:rFonts w:eastAsiaTheme="minorEastAsia"/>
        </w:rPr>
      </w:pPr>
    </w:p>
    <w:p w14:paraId="0E15482D" w14:textId="77777777" w:rsidR="0066183B" w:rsidRDefault="0066183B" w:rsidP="0066183B">
      <w:pPr>
        <w:rPr>
          <w:rFonts w:eastAsiaTheme="minorEastAsia"/>
        </w:rPr>
      </w:pPr>
    </w:p>
    <w:p w14:paraId="617EA4FC" w14:textId="77777777" w:rsidR="0066183B" w:rsidRDefault="0066183B" w:rsidP="0066183B">
      <w:pPr>
        <w:rPr>
          <w:rFonts w:eastAsiaTheme="minorEastAsia"/>
        </w:rPr>
      </w:pPr>
    </w:p>
    <w:p w14:paraId="528C520E" w14:textId="77777777" w:rsidR="0066183B" w:rsidRDefault="0066183B" w:rsidP="0066183B">
      <w:pPr>
        <w:rPr>
          <w:rFonts w:eastAsiaTheme="minorEastAsia"/>
        </w:rPr>
      </w:pPr>
    </w:p>
    <w:p w14:paraId="6C34BC40" w14:textId="4D41C53B" w:rsidR="0066183B" w:rsidRDefault="00BC5F50" w:rsidP="00A10961">
      <w:pPr>
        <w:pStyle w:val="Heading3"/>
      </w:pPr>
      <w:bookmarkStart w:id="119" w:name="_Toc512170397"/>
      <w:r>
        <w:t>3.9</w:t>
      </w:r>
      <w:r w:rsidR="00BD564E">
        <w:t xml:space="preserve"> </w:t>
      </w:r>
      <w:r w:rsidR="0066183B">
        <w:t>Volumetri</w:t>
      </w:r>
      <w:r w:rsidR="00460E6F">
        <w:t>c Flow R</w:t>
      </w:r>
      <w:r w:rsidR="0066183B">
        <w:t>ate:</w:t>
      </w:r>
      <w:bookmarkEnd w:id="119"/>
    </w:p>
    <w:p w14:paraId="3E26C2EF" w14:textId="77777777" w:rsidR="0066183B" w:rsidRPr="0078740B" w:rsidRDefault="0066183B" w:rsidP="0066183B">
      <w:pPr>
        <w:rPr>
          <w:rFonts w:eastAsiaTheme="minorEastAsia"/>
        </w:rPr>
      </w:pPr>
      <w:r w:rsidRPr="0078740B">
        <w:rPr>
          <w:rFonts w:eastAsiaTheme="minorEastAsia"/>
        </w:rPr>
        <w:t>An equation for volumetric flow rate is utilised as a step to working out the mass flow rate of the fuel being transported per second:</w:t>
      </w:r>
    </w:p>
    <w:p w14:paraId="70112303" w14:textId="77777777" w:rsidR="0066183B" w:rsidRPr="00891035" w:rsidRDefault="0066183B" w:rsidP="0066183B">
      <w:pPr>
        <w:rPr>
          <w:rFonts w:eastAsiaTheme="minorEastAsia"/>
        </w:rPr>
      </w:pPr>
      <m:oMathPara>
        <m:oMathParaPr>
          <m:jc m:val="left"/>
        </m:oMathParaPr>
        <m:oMath>
          <m:r>
            <w:rPr>
              <w:rFonts w:ascii="Cambria Math" w:eastAsiaTheme="minorEastAsia" w:hAnsi="Cambria Math"/>
            </w:rPr>
            <m:t xml:space="preserve">Volume of fuel moved per second = Volumetric flow rate </m:t>
          </m:r>
        </m:oMath>
      </m:oMathPara>
    </w:p>
    <w:p w14:paraId="5C792246" w14:textId="77777777" w:rsidR="0066183B" w:rsidRPr="00891035" w:rsidRDefault="0066183B" w:rsidP="0066183B">
      <w:pPr>
        <w:rPr>
          <w:rFonts w:eastAsiaTheme="minorEastAsia"/>
        </w:rPr>
      </w:pPr>
      <m:oMathPara>
        <m:oMathParaPr>
          <m:jc m:val="left"/>
        </m:oMathParaPr>
        <m:oMath>
          <m:r>
            <w:rPr>
              <w:rFonts w:ascii="Cambria Math" w:eastAsiaTheme="minorEastAsia" w:hAnsi="Cambria Math"/>
            </w:rPr>
            <m:t xml:space="preserve">Volumetric flow rate = Area ×Velocity </m:t>
          </m:r>
        </m:oMath>
      </m:oMathPara>
    </w:p>
    <w:p w14:paraId="2E24BEC2" w14:textId="77777777" w:rsidR="0066183B" w:rsidRPr="00891035" w:rsidRDefault="0066183B" w:rsidP="0066183B">
      <w:pPr>
        <w:rPr>
          <w:rFonts w:eastAsiaTheme="minorEastAsia"/>
        </w:rPr>
      </w:pPr>
    </w:p>
    <w:p w14:paraId="52B6DE75" w14:textId="77777777" w:rsidR="0066183B" w:rsidRPr="00891035" w:rsidRDefault="0066183B" w:rsidP="0066183B">
      <w:pPr>
        <w:rPr>
          <w:rFonts w:ascii="Cambria Math" w:eastAsiaTheme="minorEastAsia" w:hAnsi="Cambria Math"/>
          <w:oMath/>
        </w:rPr>
      </w:pPr>
      <m:oMathPara>
        <m:oMath>
          <m:r>
            <w:rPr>
              <w:rFonts w:ascii="Cambria Math" w:eastAsiaTheme="minorEastAsia" w:hAnsi="Cambria Math"/>
            </w:rPr>
            <m:t>Volumetric Flow rate=0.049 ×3=0.147</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m:rPr>
              <m:sty m:val="p"/>
            </m:rPr>
            <w:rPr>
              <w:rFonts w:ascii="Cambria Math" w:eastAsiaTheme="minorEastAsia" w:hAnsi="Cambria Math"/>
            </w:rPr>
            <m:t>/s</m:t>
          </m:r>
        </m:oMath>
      </m:oMathPara>
    </w:p>
    <w:p w14:paraId="4C81215E" w14:textId="77777777" w:rsidR="0066183B" w:rsidRPr="006D7328" w:rsidRDefault="0066183B" w:rsidP="0066183B">
      <w:pPr>
        <w:rPr>
          <w:rFonts w:eastAsiaTheme="minorEastAsia"/>
        </w:rPr>
      </w:pPr>
      <m:oMathPara>
        <m:oMath>
          <m:r>
            <w:rPr>
              <w:rFonts w:ascii="Cambria Math" w:eastAsiaTheme="minorEastAsia" w:hAnsi="Cambria Math"/>
            </w:rPr>
            <m:t>∴0.147</m:t>
          </m:r>
          <m:f>
            <m:fPr>
              <m:type m:val="lin"/>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num>
            <m:den>
              <m:r>
                <w:rPr>
                  <w:rFonts w:ascii="Cambria Math" w:eastAsiaTheme="minorEastAsia" w:hAnsi="Cambria Math"/>
                </w:rPr>
                <m:t>s</m:t>
              </m:r>
            </m:den>
          </m:f>
          <m:r>
            <w:rPr>
              <w:rFonts w:ascii="Cambria Math" w:eastAsiaTheme="minorEastAsia" w:hAnsi="Cambria Math"/>
            </w:rPr>
            <m:t xml:space="preserve"> of fuel is flowing   </m:t>
          </m:r>
        </m:oMath>
      </m:oMathPara>
    </w:p>
    <w:p w14:paraId="10E9FE73" w14:textId="40EA4ECC" w:rsidR="0066183B" w:rsidRDefault="00336F91" w:rsidP="0066183B">
      <w:pPr>
        <w:rPr>
          <w:rFonts w:eastAsiaTheme="minorEastAsia"/>
        </w:rPr>
      </w:pPr>
      <w:sdt>
        <w:sdtPr>
          <w:rPr>
            <w:rFonts w:eastAsiaTheme="minorEastAsia"/>
          </w:rPr>
          <w:id w:val="-415404587"/>
          <w:citation/>
        </w:sdtPr>
        <w:sdtContent>
          <w:r w:rsidR="0066183B">
            <w:rPr>
              <w:rFonts w:eastAsiaTheme="minorEastAsia"/>
            </w:rPr>
            <w:fldChar w:fldCharType="begin"/>
          </w:r>
          <w:r w:rsidR="0066183B">
            <w:rPr>
              <w:rFonts w:eastAsiaTheme="minorEastAsia"/>
            </w:rPr>
            <w:instrText xml:space="preserve"> CITATION Jam93 \l 2057 </w:instrText>
          </w:r>
          <w:r w:rsidR="0066183B">
            <w:rPr>
              <w:rFonts w:eastAsiaTheme="minorEastAsia"/>
            </w:rPr>
            <w:fldChar w:fldCharType="separate"/>
          </w:r>
          <w:r w:rsidR="001267E5" w:rsidRPr="001267E5">
            <w:rPr>
              <w:rFonts w:eastAsiaTheme="minorEastAsia"/>
              <w:noProof/>
            </w:rPr>
            <w:t>(Carvill, 1993)</w:t>
          </w:r>
          <w:r w:rsidR="0066183B">
            <w:rPr>
              <w:rFonts w:eastAsiaTheme="minorEastAsia"/>
            </w:rPr>
            <w:fldChar w:fldCharType="end"/>
          </w:r>
        </w:sdtContent>
      </w:sdt>
    </w:p>
    <w:p w14:paraId="7BD33972" w14:textId="2D9457B5" w:rsidR="0066183B" w:rsidRDefault="00BC5F50" w:rsidP="00A10961">
      <w:pPr>
        <w:pStyle w:val="Heading3"/>
      </w:pPr>
      <w:bookmarkStart w:id="120" w:name="_Toc512170398"/>
      <w:r>
        <w:t>3.10</w:t>
      </w:r>
      <w:r w:rsidR="00BD564E">
        <w:t xml:space="preserve"> </w:t>
      </w:r>
      <w:r w:rsidR="00460E6F">
        <w:t>Mass Flow R</w:t>
      </w:r>
      <w:r w:rsidR="0066183B">
        <w:t>ate:</w:t>
      </w:r>
      <w:bookmarkEnd w:id="120"/>
    </w:p>
    <w:p w14:paraId="714FC90A" w14:textId="77777777" w:rsidR="0066183B" w:rsidRPr="0078740B" w:rsidRDefault="0066183B" w:rsidP="0066183B">
      <w:pPr>
        <w:rPr>
          <w:rFonts w:eastAsiaTheme="minorEastAsia"/>
        </w:rPr>
      </w:pPr>
      <w:r w:rsidRPr="0078740B">
        <w:rPr>
          <w:rFonts w:eastAsiaTheme="minorEastAsia"/>
        </w:rPr>
        <w:t>Converting the volumetric flow rate into a mass flow rate will determine the amount of fuel in Kg that is flowing per second:</w:t>
      </w:r>
    </w:p>
    <w:p w14:paraId="1CE083F0" w14:textId="77777777" w:rsidR="0066183B" w:rsidRPr="00891035" w:rsidRDefault="0066183B" w:rsidP="0066183B">
      <w:pPr>
        <w:rPr>
          <w:rFonts w:eastAsiaTheme="minorEastAsia"/>
        </w:rPr>
      </w:pPr>
      <m:oMathPara>
        <m:oMathParaPr>
          <m:jc m:val="left"/>
        </m:oMathParaPr>
        <m:oMath>
          <m:r>
            <w:rPr>
              <w:rFonts w:ascii="Cambria Math" w:eastAsiaTheme="minorEastAsia" w:hAnsi="Cambria Math"/>
            </w:rPr>
            <m:t>Mass flow rate=Density ×Volume flow rate</m:t>
          </m:r>
        </m:oMath>
      </m:oMathPara>
    </w:p>
    <w:p w14:paraId="6C32590A" w14:textId="77777777" w:rsidR="0066183B" w:rsidRPr="00AA2A01" w:rsidRDefault="00336F91" w:rsidP="0066183B">
      <w:pPr>
        <w:rPr>
          <w:rFonts w:eastAsiaTheme="minorEastAsia"/>
        </w:rPr>
      </w:pPr>
      <m:oMathPara>
        <m:oMathParaPr>
          <m:jc m:val="center"/>
        </m:oMathParaPr>
        <m:oMath>
          <m:acc>
            <m:accPr>
              <m:chr m:val="̇"/>
              <m:ctrlPr>
                <w:rPr>
                  <w:rFonts w:ascii="Cambria Math" w:eastAsiaTheme="minorEastAsia" w:hAnsi="Cambria Math"/>
                  <w:i/>
                </w:rPr>
              </m:ctrlPr>
            </m:accPr>
            <m:e>
              <m:r>
                <w:rPr>
                  <w:rFonts w:ascii="Cambria Math" w:eastAsiaTheme="minorEastAsia" w:hAnsi="Cambria Math"/>
                </w:rPr>
                <m:t>m</m:t>
              </m:r>
            </m:e>
          </m:ac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cs="Calibri"/>
                  <w:color w:val="000000"/>
                  <w:shd w:val="clear" w:color="auto" w:fill="FFFFFF"/>
                </w:rPr>
                <m:t xml:space="preserve">747.5 </m:t>
              </m:r>
              <m:r>
                <w:rPr>
                  <w:rFonts w:ascii="Cambria Math" w:eastAsiaTheme="minorEastAsia" w:hAnsi="Cambria Math"/>
                </w:rPr>
                <m:t>kg</m:t>
              </m:r>
            </m:num>
            <m:den>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den>
          </m:f>
          <m:r>
            <w:rPr>
              <w:rFonts w:ascii="Cambria Math" w:eastAsiaTheme="minorEastAsia" w:hAnsi="Cambria Math"/>
            </w:rPr>
            <m:t>×0.147=109.88 Kg of fuel is flowing per second</m:t>
          </m:r>
        </m:oMath>
      </m:oMathPara>
    </w:p>
    <w:p w14:paraId="628EC014" w14:textId="653E820A" w:rsidR="0066183B" w:rsidRDefault="00336F91" w:rsidP="0066183B">
      <w:pPr>
        <w:rPr>
          <w:rFonts w:eastAsiaTheme="minorEastAsia"/>
        </w:rPr>
      </w:pPr>
      <w:sdt>
        <w:sdtPr>
          <w:rPr>
            <w:rFonts w:eastAsiaTheme="minorEastAsia"/>
          </w:rPr>
          <w:id w:val="2009175384"/>
          <w:citation/>
        </w:sdtPr>
        <w:sdtContent>
          <w:r w:rsidR="0066183B" w:rsidRPr="008D1ADB">
            <w:rPr>
              <w:rFonts w:eastAsiaTheme="minorEastAsia"/>
            </w:rPr>
            <w:fldChar w:fldCharType="begin"/>
          </w:r>
          <w:r w:rsidR="0066183B" w:rsidRPr="008D1ADB">
            <w:rPr>
              <w:rFonts w:eastAsiaTheme="minorEastAsia"/>
            </w:rPr>
            <w:instrText xml:space="preserve"> CITATION Jam93 \l 2057 </w:instrText>
          </w:r>
          <w:r w:rsidR="0066183B" w:rsidRPr="008D1ADB">
            <w:rPr>
              <w:rFonts w:eastAsiaTheme="minorEastAsia"/>
            </w:rPr>
            <w:fldChar w:fldCharType="separate"/>
          </w:r>
          <w:r w:rsidR="001267E5" w:rsidRPr="001267E5">
            <w:rPr>
              <w:rFonts w:eastAsiaTheme="minorEastAsia"/>
              <w:noProof/>
            </w:rPr>
            <w:t>(Carvill, 1993)</w:t>
          </w:r>
          <w:r w:rsidR="0066183B" w:rsidRPr="008D1ADB">
            <w:rPr>
              <w:rFonts w:eastAsiaTheme="minorEastAsia"/>
            </w:rPr>
            <w:fldChar w:fldCharType="end"/>
          </w:r>
        </w:sdtContent>
      </w:sdt>
    </w:p>
    <w:p w14:paraId="196BAB64" w14:textId="77777777" w:rsidR="0066183B" w:rsidRDefault="0066183B" w:rsidP="0066183B">
      <w:pPr>
        <w:rPr>
          <w:rFonts w:eastAsiaTheme="minorEastAsia"/>
        </w:rPr>
      </w:pPr>
      <w:r>
        <w:rPr>
          <w:rFonts w:eastAsiaTheme="minorEastAsia"/>
        </w:rPr>
        <w:t>The amount of fuel in Kg is then converted into joules by considering how many joules of energy are present in 1 Kg of fuel.</w:t>
      </w:r>
    </w:p>
    <w:p w14:paraId="529AD2ED" w14:textId="1CA56170" w:rsidR="0066183B" w:rsidRDefault="0066183B" w:rsidP="0066183B">
      <w:pPr>
        <w:rPr>
          <w:rFonts w:eastAsiaTheme="minorEastAsia"/>
        </w:rPr>
      </w:pPr>
      <w:r>
        <w:rPr>
          <w:rFonts w:eastAsiaTheme="minorEastAsia"/>
        </w:rPr>
        <w:t>According to recent Life cycle analysis data, there are 47.14 MJ of energy present in 1Kg of</w:t>
      </w:r>
      <w:r w:rsidR="00883502">
        <w:rPr>
          <w:rFonts w:eastAsiaTheme="minorEastAsia"/>
        </w:rPr>
        <w:t xml:space="preserve"> gasoline</w:t>
      </w:r>
      <w:r>
        <w:rPr>
          <w:rFonts w:eastAsiaTheme="minorEastAsia"/>
        </w:rPr>
        <w:t xml:space="preserve"> fuel. </w:t>
      </w:r>
    </w:p>
    <w:p w14:paraId="189A9F66" w14:textId="77777777" w:rsidR="0066183B" w:rsidRPr="00576953" w:rsidRDefault="0066183B" w:rsidP="0066183B">
      <w:pPr>
        <w:rPr>
          <w:rFonts w:eastAsiaTheme="minorEastAsia"/>
        </w:rPr>
      </w:pPr>
      <w:r>
        <w:rPr>
          <w:rFonts w:eastAsiaTheme="minorEastAsia"/>
        </w:rPr>
        <w:t>Therefore:</w:t>
      </w:r>
    </w:p>
    <w:p w14:paraId="7EE1C299" w14:textId="77777777" w:rsidR="0066183B" w:rsidRPr="00AA2A01" w:rsidRDefault="0066183B" w:rsidP="0066183B">
      <w:pPr>
        <w:rPr>
          <w:rFonts w:eastAsiaTheme="minorEastAsia"/>
        </w:rPr>
      </w:pPr>
      <m:oMathPara>
        <m:oMathParaPr>
          <m:jc m:val="center"/>
        </m:oMathParaPr>
        <m:oMath>
          <m:r>
            <w:rPr>
              <w:rFonts w:ascii="Cambria Math" w:eastAsiaTheme="minorEastAsia" w:hAnsi="Cambria Math"/>
            </w:rPr>
            <m:t>109.88 ×47140=5179861.05 KJ</m:t>
          </m:r>
        </m:oMath>
      </m:oMathPara>
    </w:p>
    <w:p w14:paraId="35F370C7" w14:textId="77777777" w:rsidR="0066183B" w:rsidRPr="00A75F1D" w:rsidRDefault="0066183B" w:rsidP="0066183B">
      <w:pPr>
        <w:rPr>
          <w:rFonts w:eastAsiaTheme="minorEastAsia"/>
        </w:rPr>
      </w:pPr>
    </w:p>
    <w:p w14:paraId="573A4C3F" w14:textId="77777777" w:rsidR="0066183B" w:rsidRDefault="0066183B" w:rsidP="0066183B">
      <w:pPr>
        <w:rPr>
          <w:rFonts w:eastAsiaTheme="minorEastAsia"/>
        </w:rPr>
      </w:pPr>
      <m:oMathPara>
        <m:oMath>
          <m:r>
            <w:rPr>
              <w:rFonts w:ascii="Cambria Math" w:eastAsiaTheme="minorEastAsia" w:hAnsi="Cambria Math"/>
            </w:rPr>
            <m:t>∴5179743.2 KJ fuel energy energy in the amount of fuel being moved in one second</m:t>
          </m:r>
        </m:oMath>
      </m:oMathPara>
    </w:p>
    <w:p w14:paraId="728BF170" w14:textId="77777777" w:rsidR="0066183B" w:rsidRPr="00213FDD" w:rsidRDefault="0066183B" w:rsidP="0066183B">
      <w:pPr>
        <w:rPr>
          <w:rFonts w:eastAsiaTheme="minorEastAsia"/>
        </w:rPr>
      </w:pPr>
      <w:r>
        <w:rPr>
          <w:rFonts w:eastAsiaTheme="minorEastAsia"/>
        </w:rPr>
        <w:t>Now that the amount of energy used to transport a known value in one second is known, the following conclusion can be made:</w:t>
      </w:r>
    </w:p>
    <w:p w14:paraId="7DBA4CBF" w14:textId="77777777" w:rsidR="0066183B" w:rsidRPr="0072619C" w:rsidRDefault="0066183B" w:rsidP="0066183B">
      <w:pPr>
        <w:rPr>
          <w:rFonts w:eastAsiaTheme="minorEastAsia"/>
          <w:b/>
          <w:i/>
        </w:rPr>
      </w:pPr>
      <m:oMath>
        <m:r>
          <m:rPr>
            <m:sty m:val="bi"/>
          </m:rPr>
          <w:rPr>
            <w:rFonts w:ascii="Cambria Math" w:eastAsiaTheme="minorEastAsia" w:hAnsi="Cambria Math"/>
          </w:rPr>
          <m:t xml:space="preserve"> 1281.69</m:t>
        </m:r>
        <m:r>
          <m:rPr>
            <m:sty m:val="bi"/>
          </m:rPr>
          <w:rPr>
            <w:rFonts w:ascii="Cambria Math" w:eastAsiaTheme="minorEastAsia" w:hAnsi="Cambria Math"/>
          </w:rPr>
          <m:t>Kj of energy is needed to move 5179861.05 K</m:t>
        </m:r>
        <m:r>
          <m:rPr>
            <m:sty m:val="bi"/>
          </m:rPr>
          <w:rPr>
            <w:rFonts w:ascii="Cambria Math" w:eastAsiaTheme="minorEastAsia"/>
          </w:rPr>
          <m:t>j of fuel in one second</m:t>
        </m:r>
      </m:oMath>
      <w:r w:rsidRPr="0072619C">
        <w:rPr>
          <w:rFonts w:eastAsiaTheme="minorEastAsia"/>
          <w:b/>
          <w:i/>
        </w:rPr>
        <w:t xml:space="preserve">. </w:t>
      </w:r>
    </w:p>
    <w:p w14:paraId="6F1F2D5A" w14:textId="77777777" w:rsidR="0066183B" w:rsidRDefault="0066183B" w:rsidP="0066183B">
      <w:pPr>
        <w:rPr>
          <w:rFonts w:eastAsiaTheme="minorEastAsia"/>
          <w:b/>
        </w:rPr>
      </w:pPr>
    </w:p>
    <w:p w14:paraId="1A1BBA2D" w14:textId="77777777" w:rsidR="0066183B" w:rsidRDefault="0066183B" w:rsidP="0066183B">
      <w:pPr>
        <w:rPr>
          <w:rFonts w:eastAsiaTheme="minorEastAsia"/>
          <w:b/>
        </w:rPr>
      </w:pPr>
    </w:p>
    <w:p w14:paraId="34C21A27" w14:textId="77777777" w:rsidR="0066183B" w:rsidRDefault="0066183B" w:rsidP="0066183B">
      <w:pPr>
        <w:rPr>
          <w:rFonts w:eastAsiaTheme="minorEastAsia"/>
          <w:b/>
        </w:rPr>
      </w:pPr>
    </w:p>
    <w:p w14:paraId="157220CA" w14:textId="77777777" w:rsidR="0066183B" w:rsidRDefault="0066183B" w:rsidP="0066183B">
      <w:pPr>
        <w:rPr>
          <w:rFonts w:eastAsiaTheme="minorEastAsia"/>
          <w:b/>
        </w:rPr>
      </w:pPr>
    </w:p>
    <w:p w14:paraId="255E06EC" w14:textId="77777777" w:rsidR="0066183B" w:rsidRDefault="0066183B" w:rsidP="0066183B">
      <w:pPr>
        <w:rPr>
          <w:rFonts w:eastAsiaTheme="minorEastAsia"/>
          <w:b/>
        </w:rPr>
      </w:pPr>
    </w:p>
    <w:p w14:paraId="0BDA44CE" w14:textId="384F2B4A" w:rsidR="00BD564E" w:rsidRDefault="00BD564E" w:rsidP="0066183B">
      <w:pPr>
        <w:rPr>
          <w:rFonts w:eastAsiaTheme="minorEastAsia"/>
          <w:b/>
        </w:rPr>
      </w:pPr>
    </w:p>
    <w:p w14:paraId="55551702" w14:textId="7CD12DF8" w:rsidR="008565C3" w:rsidRDefault="00BC5F50" w:rsidP="00A10961">
      <w:pPr>
        <w:pStyle w:val="Heading3"/>
      </w:pPr>
      <w:bookmarkStart w:id="121" w:name="_Toc512170399"/>
      <w:r>
        <w:t>3.11</w:t>
      </w:r>
      <w:r w:rsidR="008565C3">
        <w:t xml:space="preserve"> Efficiency and Inefficiency</w:t>
      </w:r>
      <w:bookmarkEnd w:id="121"/>
      <w:r w:rsidR="008565C3">
        <w:t xml:space="preserve"> </w:t>
      </w:r>
    </w:p>
    <w:p w14:paraId="233C5577" w14:textId="40F36ACD" w:rsidR="0066183B" w:rsidRPr="008565C3" w:rsidRDefault="0066183B" w:rsidP="0066183B">
      <w:pPr>
        <w:rPr>
          <w:rFonts w:eastAsiaTheme="minorEastAsia"/>
        </w:rPr>
      </w:pPr>
      <w:r w:rsidRPr="008565C3">
        <w:rPr>
          <w:rFonts w:eastAsiaTheme="minorEastAsia"/>
        </w:rPr>
        <w:t>The above statement can now be used to form an inefficiency value:</w:t>
      </w:r>
    </w:p>
    <w:p w14:paraId="5CA785E1" w14:textId="77777777" w:rsidR="0066183B" w:rsidRDefault="0066183B" w:rsidP="0066183B">
      <w:pPr>
        <w:rPr>
          <w:rFonts w:eastAsiaTheme="minorEastAsia"/>
          <w:b/>
        </w:rPr>
      </w:pPr>
    </w:p>
    <w:p w14:paraId="21C7E5CD" w14:textId="194820C6" w:rsidR="0066183B" w:rsidRPr="008D1ADB" w:rsidRDefault="0066183B" w:rsidP="0066183B">
      <w:pPr>
        <w:rPr>
          <w:rFonts w:eastAsiaTheme="minorEastAsia"/>
        </w:rPr>
      </w:pPr>
      <m:oMathPara>
        <m:oMath>
          <m:r>
            <w:rPr>
              <w:rFonts w:ascii="Cambria Math" w:eastAsiaTheme="minorEastAsia" w:hAnsi="Cambria Math"/>
            </w:rPr>
            <m:t>Overall Ineffiecnecy=</m:t>
          </m:r>
          <m:f>
            <m:fPr>
              <m:ctrlPr>
                <w:rPr>
                  <w:rFonts w:ascii="Cambria Math" w:eastAsiaTheme="minorEastAsia" w:hAnsi="Cambria Math"/>
                  <w:i/>
                </w:rPr>
              </m:ctrlPr>
            </m:fPr>
            <m:num>
              <m:r>
                <w:rPr>
                  <w:rFonts w:ascii="Cambria Math" w:eastAsiaTheme="minorEastAsia" w:hAnsi="Cambria Math"/>
                </w:rPr>
                <m:t xml:space="preserve">Energy required to transport fuel </m:t>
              </m:r>
            </m:num>
            <m:den>
              <m:r>
                <w:rPr>
                  <w:rFonts w:ascii="Cambria Math" w:eastAsiaTheme="minorEastAsia" w:hAnsi="Cambria Math"/>
                </w:rPr>
                <m:t xml:space="preserve">Energy of total mass of fuel transported </m:t>
              </m:r>
            </m:den>
          </m:f>
          <m:r>
            <w:rPr>
              <w:rFonts w:ascii="Cambria Math" w:eastAsiaTheme="minorEastAsia" w:hAnsi="Cambria Math"/>
            </w:rPr>
            <m:t xml:space="preserve"> ×100</m:t>
          </m:r>
        </m:oMath>
      </m:oMathPara>
    </w:p>
    <w:p w14:paraId="0CC7B3E1" w14:textId="213C8411" w:rsidR="0066183B" w:rsidRDefault="0066183B" w:rsidP="0066183B">
      <w:pPr>
        <w:rPr>
          <w:rFonts w:eastAsiaTheme="minorEastAsia"/>
        </w:rPr>
      </w:pPr>
    </w:p>
    <w:p w14:paraId="29A3330E" w14:textId="606736AE" w:rsidR="000D0836" w:rsidRPr="000D0836" w:rsidRDefault="000D0836" w:rsidP="0066183B">
      <w:pPr>
        <w:rPr>
          <w:rFonts w:eastAsiaTheme="minorEastAsia"/>
          <w:b/>
        </w:rPr>
      </w:pPr>
      <w:r w:rsidRPr="000D0836">
        <w:rPr>
          <w:rFonts w:eastAsiaTheme="minorEastAsia"/>
          <w:b/>
        </w:rPr>
        <w:t>Gasoline:</w:t>
      </w:r>
    </w:p>
    <w:p w14:paraId="644C8060" w14:textId="06DE39A5" w:rsidR="0066183B" w:rsidRPr="008565C3" w:rsidRDefault="0066183B" w:rsidP="0066183B">
      <w:pPr>
        <w:rPr>
          <w:rFonts w:eastAsiaTheme="minorEastAsia"/>
        </w:rPr>
      </w:pPr>
      <w:r w:rsidRPr="008565C3">
        <w:rPr>
          <w:rFonts w:eastAsiaTheme="minorEastAsia"/>
        </w:rPr>
        <w:t xml:space="preserve">Energy </w:t>
      </w:r>
      <w:r w:rsidR="000D0836" w:rsidRPr="008565C3">
        <w:rPr>
          <w:rFonts w:eastAsiaTheme="minorEastAsia"/>
        </w:rPr>
        <w:t xml:space="preserve">Required </w:t>
      </w:r>
      <w:r w:rsidR="000D0836">
        <w:rPr>
          <w:rFonts w:eastAsiaTheme="minorEastAsia"/>
        </w:rPr>
        <w:t>t</w:t>
      </w:r>
      <w:r w:rsidR="000D0836" w:rsidRPr="008565C3">
        <w:rPr>
          <w:rFonts w:eastAsiaTheme="minorEastAsia"/>
        </w:rPr>
        <w:t xml:space="preserve">o Transport Fuel </w:t>
      </w:r>
      <w:r w:rsidRPr="008565C3">
        <w:rPr>
          <w:rFonts w:eastAsiaTheme="minorEastAsia"/>
        </w:rPr>
        <w:t xml:space="preserve">= </w:t>
      </w:r>
      <m:oMath>
        <m:r>
          <w:rPr>
            <w:rFonts w:ascii="Cambria Math" w:eastAsiaTheme="minorEastAsia" w:hAnsi="Cambria Math"/>
          </w:rPr>
          <m:t>1281.69Kj</m:t>
        </m:r>
      </m:oMath>
    </w:p>
    <w:p w14:paraId="65E5C135" w14:textId="7C353863" w:rsidR="0066183B" w:rsidRPr="008565C3" w:rsidRDefault="0066183B" w:rsidP="0066183B">
      <w:pPr>
        <w:rPr>
          <w:rFonts w:eastAsiaTheme="minorEastAsia"/>
        </w:rPr>
      </w:pPr>
      <w:r w:rsidRPr="008565C3">
        <w:rPr>
          <w:rFonts w:eastAsiaTheme="minorEastAsia"/>
        </w:rPr>
        <w:t xml:space="preserve">Total </w:t>
      </w:r>
      <w:r w:rsidR="000D0836" w:rsidRPr="008565C3">
        <w:rPr>
          <w:rFonts w:eastAsiaTheme="minorEastAsia"/>
        </w:rPr>
        <w:t xml:space="preserve">Energy Transported </w:t>
      </w:r>
      <w:r w:rsidRPr="008565C3">
        <w:rPr>
          <w:rFonts w:eastAsiaTheme="minorEastAsia"/>
        </w:rPr>
        <w:t xml:space="preserve">= </w:t>
      </w:r>
      <m:oMath>
        <m:r>
          <m:rPr>
            <m:sty m:val="p"/>
          </m:rPr>
          <w:rPr>
            <w:rFonts w:ascii="Cambria Math" w:eastAsiaTheme="minorEastAsia" w:hAnsi="Cambria Math"/>
          </w:rPr>
          <m:t>5179861</m:t>
        </m:r>
        <m:r>
          <w:rPr>
            <w:rFonts w:ascii="Cambria Math" w:eastAsiaTheme="minorEastAsia" w:hAnsi="Cambria Math"/>
          </w:rPr>
          <m:t xml:space="preserve"> Kj</m:t>
        </m:r>
      </m:oMath>
    </w:p>
    <w:p w14:paraId="3A320265" w14:textId="77777777" w:rsidR="0066183B" w:rsidRPr="00525C85" w:rsidRDefault="0066183B" w:rsidP="0066183B">
      <w:pPr>
        <w:rPr>
          <w:rFonts w:eastAsiaTheme="minorEastAsia"/>
          <w:b/>
        </w:rPr>
      </w:pPr>
    </w:p>
    <w:p w14:paraId="2B92A500" w14:textId="051550A7" w:rsidR="0066183B" w:rsidRPr="00525C85" w:rsidRDefault="0066183B" w:rsidP="0066183B">
      <w:pPr>
        <w:rPr>
          <w:rFonts w:eastAsiaTheme="minorEastAsia"/>
        </w:rPr>
      </w:pPr>
      <m:oMathPara>
        <m:oMath>
          <m:r>
            <w:rPr>
              <w:rFonts w:ascii="Cambria Math" w:eastAsiaTheme="minorEastAsia" w:hAnsi="Cambria Math"/>
            </w:rPr>
            <m:t>Overall Inefficiency=</m:t>
          </m:r>
          <m:f>
            <m:fPr>
              <m:ctrlPr>
                <w:rPr>
                  <w:rFonts w:ascii="Cambria Math" w:eastAsiaTheme="minorEastAsia" w:hAnsi="Cambria Math"/>
                  <w:i/>
                </w:rPr>
              </m:ctrlPr>
            </m:fPr>
            <m:num>
              <m:r>
                <w:rPr>
                  <w:rFonts w:ascii="Cambria Math" w:eastAsiaTheme="minorEastAsia" w:hAnsi="Cambria Math"/>
                </w:rPr>
                <m:t>1281.69</m:t>
              </m:r>
            </m:num>
            <m:den>
              <m:r>
                <w:rPr>
                  <w:rFonts w:ascii="Cambria Math" w:eastAsiaTheme="minorEastAsia" w:hAnsi="Cambria Math"/>
                </w:rPr>
                <m:t xml:space="preserve">5179861 </m:t>
              </m:r>
            </m:den>
          </m:f>
          <m:r>
            <w:rPr>
              <w:rFonts w:ascii="Cambria Math" w:eastAsiaTheme="minorEastAsia" w:hAnsi="Cambria Math"/>
            </w:rPr>
            <m:t xml:space="preserve">×100= 0.0247 % </m:t>
          </m:r>
        </m:oMath>
      </m:oMathPara>
    </w:p>
    <w:p w14:paraId="33D0AF57" w14:textId="77777777" w:rsidR="0066183B" w:rsidRPr="002831BE" w:rsidRDefault="0066183B" w:rsidP="0066183B">
      <w:pPr>
        <w:rPr>
          <w:rFonts w:eastAsiaTheme="minorEastAsia"/>
        </w:rPr>
      </w:pPr>
      <m:oMathPara>
        <m:oMath>
          <m:r>
            <w:rPr>
              <w:rFonts w:ascii="Cambria Math" w:eastAsiaTheme="minorEastAsia" w:hAnsi="Cambria Math"/>
            </w:rPr>
            <m:t>100%-0.0247%=99.975%</m:t>
          </m:r>
        </m:oMath>
      </m:oMathPara>
    </w:p>
    <w:p w14:paraId="67E37B3D" w14:textId="5CA40525" w:rsidR="0066183B" w:rsidRPr="000D0836" w:rsidRDefault="000D0836" w:rsidP="0066183B">
      <w:pPr>
        <w:rPr>
          <w:rFonts w:eastAsiaTheme="minorEastAsia"/>
          <w:b/>
        </w:rPr>
      </w:pPr>
      <w:r w:rsidRPr="000D0836">
        <w:rPr>
          <w:rFonts w:eastAsiaTheme="minorEastAsia"/>
          <w:b/>
        </w:rPr>
        <w:t>Diesel:</w:t>
      </w:r>
    </w:p>
    <w:p w14:paraId="1B664FE9" w14:textId="4A7EDC2F" w:rsidR="000D0836" w:rsidRPr="00E7337F" w:rsidRDefault="000D0836" w:rsidP="0066183B">
      <w:pPr>
        <w:rPr>
          <w:rFonts w:eastAsiaTheme="minorEastAsia"/>
        </w:rPr>
      </w:pPr>
      <m:oMathPara>
        <m:oMathParaPr>
          <m:jc m:val="left"/>
        </m:oMathParaPr>
        <m:oMath>
          <m:r>
            <w:rPr>
              <w:rFonts w:ascii="Cambria Math" w:eastAsiaTheme="minorEastAsia" w:hAnsi="Cambria Math"/>
            </w:rPr>
            <m:t xml:space="preserve">Energy Required to Transport Fuel = </m:t>
          </m:r>
          <m:r>
            <w:rPr>
              <w:rFonts w:ascii="Cambria Math" w:hAnsi="Cambria Math"/>
            </w:rPr>
            <m:t>1277.35 Kj</m:t>
          </m:r>
        </m:oMath>
      </m:oMathPara>
    </w:p>
    <w:p w14:paraId="02CDE1F9" w14:textId="65ED3538" w:rsidR="000D0836" w:rsidRPr="00E7337F" w:rsidRDefault="000D0836" w:rsidP="0066183B">
      <w:pPr>
        <w:rPr>
          <w:rFonts w:eastAsiaTheme="minorEastAsia"/>
        </w:rPr>
      </w:pPr>
      <m:oMathPara>
        <m:oMathParaPr>
          <m:jc m:val="left"/>
        </m:oMathParaPr>
        <m:oMath>
          <m:r>
            <w:rPr>
              <w:rFonts w:ascii="Cambria Math" w:eastAsiaTheme="minorEastAsia" w:hAnsi="Cambria Math"/>
            </w:rPr>
            <m:t xml:space="preserve">Total Energy Transported = </m:t>
          </m:r>
          <m:r>
            <m:rPr>
              <m:sty m:val="p"/>
            </m:rPr>
            <w:rPr>
              <w:rFonts w:ascii="Cambria Math" w:eastAsiaTheme="minorEastAsia" w:hAnsi="Cambria Math"/>
            </w:rPr>
            <m:t xml:space="preserve">5037998 </m:t>
          </m:r>
          <m:r>
            <m:rPr>
              <m:sty m:val="p"/>
            </m:rPr>
            <w:rPr>
              <w:rFonts w:ascii="Cambria Math" w:eastAsiaTheme="minorEastAsia"/>
            </w:rPr>
            <m:t>Kj</m:t>
          </m:r>
        </m:oMath>
      </m:oMathPara>
    </w:p>
    <w:p w14:paraId="310AAAA8" w14:textId="77777777" w:rsidR="00E7337F" w:rsidRDefault="00E7337F" w:rsidP="0066183B">
      <w:pPr>
        <w:rPr>
          <w:rFonts w:eastAsiaTheme="minorEastAsia"/>
        </w:rPr>
      </w:pPr>
    </w:p>
    <w:p w14:paraId="5A733D46" w14:textId="02C16373" w:rsidR="00E7337F" w:rsidRPr="00525C85" w:rsidRDefault="00E7337F" w:rsidP="00E7337F">
      <w:pPr>
        <w:rPr>
          <w:rFonts w:eastAsiaTheme="minorEastAsia"/>
        </w:rPr>
      </w:pPr>
      <m:oMathPara>
        <m:oMath>
          <m:r>
            <w:rPr>
              <w:rFonts w:ascii="Cambria Math" w:eastAsiaTheme="minorEastAsia" w:hAnsi="Cambria Math"/>
            </w:rPr>
            <m:t>Overall Inefficiency=</m:t>
          </m:r>
          <m:f>
            <m:fPr>
              <m:ctrlPr>
                <w:rPr>
                  <w:rFonts w:ascii="Cambria Math" w:eastAsiaTheme="minorEastAsia" w:hAnsi="Cambria Math"/>
                  <w:i/>
                </w:rPr>
              </m:ctrlPr>
            </m:fPr>
            <m:num>
              <m:r>
                <w:rPr>
                  <w:rFonts w:ascii="Cambria Math" w:eastAsiaTheme="minorEastAsia" w:hAnsi="Cambria Math"/>
                </w:rPr>
                <m:t>1277.35</m:t>
              </m:r>
            </m:num>
            <m:den>
              <m:r>
                <w:rPr>
                  <w:rFonts w:ascii="Cambria Math" w:eastAsiaTheme="minorEastAsia" w:hAnsi="Cambria Math"/>
                </w:rPr>
                <m:t xml:space="preserve">5037998 </m:t>
              </m:r>
            </m:den>
          </m:f>
          <m:r>
            <w:rPr>
              <w:rFonts w:ascii="Cambria Math" w:eastAsiaTheme="minorEastAsia" w:hAnsi="Cambria Math"/>
            </w:rPr>
            <m:t xml:space="preserve">×100= 0.0253 % </m:t>
          </m:r>
        </m:oMath>
      </m:oMathPara>
    </w:p>
    <w:p w14:paraId="120299E6" w14:textId="226587DB" w:rsidR="00E7337F" w:rsidRPr="002831BE" w:rsidRDefault="00E7337F" w:rsidP="00E7337F">
      <w:pPr>
        <w:rPr>
          <w:rFonts w:eastAsiaTheme="minorEastAsia"/>
        </w:rPr>
      </w:pPr>
      <m:oMathPara>
        <m:oMath>
          <m:r>
            <w:rPr>
              <w:rFonts w:ascii="Cambria Math" w:eastAsiaTheme="minorEastAsia" w:hAnsi="Cambria Math"/>
            </w:rPr>
            <m:t>100%-0.0253%=99.974%</m:t>
          </m:r>
        </m:oMath>
      </m:oMathPara>
    </w:p>
    <w:p w14:paraId="4838F07A" w14:textId="77777777" w:rsidR="000D0836" w:rsidRDefault="000D0836" w:rsidP="0066183B">
      <w:pPr>
        <w:rPr>
          <w:rFonts w:eastAsiaTheme="minorEastAsia"/>
        </w:rPr>
      </w:pPr>
    </w:p>
    <w:p w14:paraId="00872F63" w14:textId="560F71DB" w:rsidR="0066183B" w:rsidRPr="00CD7F09" w:rsidRDefault="0066183B" w:rsidP="00CD7F09">
      <w:pPr>
        <w:rPr>
          <w:rFonts w:eastAsiaTheme="minorEastAsia"/>
        </w:rPr>
      </w:pPr>
      <w:r>
        <w:rPr>
          <w:rFonts w:eastAsiaTheme="minorEastAsia"/>
        </w:rPr>
        <w:t xml:space="preserve">This value could be applied to larger amounts of fuel, for example, 10kg of fuel could be considered over a ten second time period, or 100kg over 100 seconds, and so on. </w:t>
      </w:r>
    </w:p>
    <w:p w14:paraId="5D31A8CD" w14:textId="77777777" w:rsidR="0066183B" w:rsidRDefault="0066183B" w:rsidP="003431EE">
      <w:pPr>
        <w:jc w:val="both"/>
        <w:rPr>
          <w:rFonts w:eastAsiaTheme="minorEastAsia"/>
        </w:rPr>
      </w:pPr>
      <w:r>
        <w:rPr>
          <w:rFonts w:eastAsiaTheme="minorEastAsia"/>
        </w:rPr>
        <w:t>*The above example was based on one section of the pipeline in question, each pipeline section efficiency will differ very slightly as they are dependent on the pipeline area and varying pressure loses. To see the values for all sections of pipeline, please refer to the tables below:</w:t>
      </w:r>
    </w:p>
    <w:p w14:paraId="5525B762" w14:textId="77777777" w:rsidR="0066183B" w:rsidRDefault="0066183B" w:rsidP="0066183B">
      <w:pPr>
        <w:rPr>
          <w:rFonts w:eastAsiaTheme="minorEastAsia"/>
        </w:rPr>
      </w:pPr>
    </w:p>
    <w:p w14:paraId="22F91A06" w14:textId="77777777" w:rsidR="0066183B" w:rsidRDefault="0066183B" w:rsidP="0066183B">
      <w:pPr>
        <w:rPr>
          <w:rFonts w:eastAsiaTheme="minorEastAsia"/>
        </w:rPr>
      </w:pPr>
    </w:p>
    <w:p w14:paraId="49680F7A" w14:textId="77777777" w:rsidR="0066183B" w:rsidRDefault="0066183B" w:rsidP="0066183B">
      <w:pPr>
        <w:rPr>
          <w:rFonts w:eastAsiaTheme="minorEastAsia"/>
        </w:rPr>
      </w:pPr>
    </w:p>
    <w:p w14:paraId="0E5B460F" w14:textId="77777777" w:rsidR="0066183B" w:rsidRDefault="0066183B" w:rsidP="0066183B">
      <w:pPr>
        <w:rPr>
          <w:rFonts w:eastAsiaTheme="minorEastAsia"/>
        </w:rPr>
      </w:pPr>
    </w:p>
    <w:p w14:paraId="0BD09F87" w14:textId="03A8E152" w:rsidR="0066183B" w:rsidRDefault="0066183B" w:rsidP="0066183B">
      <w:pPr>
        <w:rPr>
          <w:rFonts w:eastAsiaTheme="minorEastAsia"/>
        </w:rPr>
      </w:pPr>
    </w:p>
    <w:p w14:paraId="5C8239F3" w14:textId="4C898F43" w:rsidR="008565C3" w:rsidRDefault="00BC5F50" w:rsidP="00A10961">
      <w:pPr>
        <w:pStyle w:val="Heading3"/>
        <w:rPr>
          <w:bCs/>
        </w:rPr>
      </w:pPr>
      <w:bookmarkStart w:id="122" w:name="_Toc512170400"/>
      <w:r>
        <w:t>3.12</w:t>
      </w:r>
      <w:r w:rsidR="008565C3">
        <w:t xml:space="preserve"> </w:t>
      </w:r>
      <w:r w:rsidR="0066183B" w:rsidRPr="00AE7C83">
        <w:t>Gasoline</w:t>
      </w:r>
      <w:r w:rsidR="0066183B">
        <w:t xml:space="preserve"> Specific</w:t>
      </w:r>
      <w:r w:rsidR="0066183B">
        <w:rPr>
          <w:bCs/>
        </w:rPr>
        <w:t xml:space="preserve"> Result:</w:t>
      </w:r>
      <w:bookmarkEnd w:id="122"/>
    </w:p>
    <w:p w14:paraId="5D84C526" w14:textId="0E6A58D5" w:rsidR="0066183B" w:rsidRPr="00AE7C83" w:rsidRDefault="0066183B" w:rsidP="00A10961">
      <w:pPr>
        <w:pStyle w:val="Heading3"/>
      </w:pPr>
      <w:r>
        <w:fldChar w:fldCharType="begin"/>
      </w:r>
      <w:r w:rsidRPr="00AE7C83">
        <w:instrText xml:space="preserve"> LINK </w:instrText>
      </w:r>
      <w:r w:rsidR="003A7C49">
        <w:instrText xml:space="preserve">Excel.Sheet.12 "E:\\DISSERTATION\\Excel Dissertation\\Pipeline Mapping .xlsx" Sheet1!R1C31:R15C33 </w:instrText>
      </w:r>
      <w:r w:rsidRPr="00AE7C83">
        <w:instrText xml:space="preserve">\a \f 5 \h  \* MERGEFORMAT </w:instrText>
      </w:r>
      <w:r>
        <w:fldChar w:fldCharType="separate"/>
      </w:r>
    </w:p>
    <w:tbl>
      <w:tblPr>
        <w:tblStyle w:val="TableGrid"/>
        <w:tblW w:w="8872" w:type="dxa"/>
        <w:tblLook w:val="04A0" w:firstRow="1" w:lastRow="0" w:firstColumn="1" w:lastColumn="0" w:noHBand="0" w:noVBand="1"/>
      </w:tblPr>
      <w:tblGrid>
        <w:gridCol w:w="3114"/>
        <w:gridCol w:w="1984"/>
        <w:gridCol w:w="1985"/>
        <w:gridCol w:w="1789"/>
      </w:tblGrid>
      <w:tr w:rsidR="0066183B" w:rsidRPr="006C08CC" w14:paraId="69A0729E" w14:textId="77777777" w:rsidTr="00AF3834">
        <w:trPr>
          <w:trHeight w:val="248"/>
        </w:trPr>
        <w:tc>
          <w:tcPr>
            <w:tcW w:w="3114" w:type="dxa"/>
          </w:tcPr>
          <w:p w14:paraId="498C2B1B" w14:textId="77777777" w:rsidR="0066183B" w:rsidRPr="006C08CC" w:rsidRDefault="0066183B" w:rsidP="00AF3834">
            <w:pPr>
              <w:rPr>
                <w:rFonts w:eastAsiaTheme="minorEastAsia"/>
                <w:b/>
                <w:bCs/>
              </w:rPr>
            </w:pPr>
            <w:r w:rsidRPr="00525C85">
              <w:rPr>
                <w:rFonts w:eastAsiaTheme="minorEastAsia"/>
                <w:b/>
                <w:bCs/>
              </w:rPr>
              <w:t>Section of Pipeline</w:t>
            </w:r>
            <w:r>
              <w:rPr>
                <w:rFonts w:eastAsiaTheme="minorEastAsia"/>
                <w:b/>
                <w:bCs/>
              </w:rPr>
              <w:t xml:space="preserve"> </w:t>
            </w:r>
          </w:p>
        </w:tc>
        <w:tc>
          <w:tcPr>
            <w:tcW w:w="1984" w:type="dxa"/>
            <w:noWrap/>
            <w:hideMark/>
          </w:tcPr>
          <w:p w14:paraId="215E7EA8" w14:textId="77777777" w:rsidR="0066183B" w:rsidRPr="006C08CC" w:rsidRDefault="0066183B" w:rsidP="00AF3834">
            <w:pPr>
              <w:rPr>
                <w:rFonts w:eastAsiaTheme="minorEastAsia"/>
                <w:b/>
                <w:bCs/>
              </w:rPr>
            </w:pPr>
            <w:r w:rsidRPr="006C08CC">
              <w:rPr>
                <w:rFonts w:eastAsiaTheme="minorEastAsia"/>
                <w:b/>
                <w:bCs/>
              </w:rPr>
              <w:t xml:space="preserve">Initial Pumping Power Required </w:t>
            </w:r>
            <w:r>
              <w:rPr>
                <w:rFonts w:eastAsiaTheme="minorEastAsia"/>
                <w:b/>
                <w:bCs/>
              </w:rPr>
              <w:t>(</w:t>
            </w:r>
            <w:r w:rsidRPr="006C08CC">
              <w:rPr>
                <w:rFonts w:eastAsiaTheme="minorEastAsia"/>
                <w:b/>
                <w:bCs/>
              </w:rPr>
              <w:t>Kw</w:t>
            </w:r>
            <w:r>
              <w:rPr>
                <w:rFonts w:eastAsiaTheme="minorEastAsia"/>
                <w:b/>
                <w:bCs/>
              </w:rPr>
              <w:t>)</w:t>
            </w:r>
            <w:r w:rsidRPr="006C08CC">
              <w:rPr>
                <w:rFonts w:eastAsiaTheme="minorEastAsia"/>
                <w:b/>
                <w:bCs/>
              </w:rPr>
              <w:t xml:space="preserve"> </w:t>
            </w:r>
          </w:p>
        </w:tc>
        <w:tc>
          <w:tcPr>
            <w:tcW w:w="1985" w:type="dxa"/>
            <w:noWrap/>
            <w:hideMark/>
          </w:tcPr>
          <w:p w14:paraId="412DB053" w14:textId="77777777" w:rsidR="0066183B" w:rsidRPr="006C08CC" w:rsidRDefault="0066183B" w:rsidP="00AF3834">
            <w:pPr>
              <w:rPr>
                <w:rFonts w:eastAsiaTheme="minorEastAsia"/>
                <w:b/>
                <w:bCs/>
              </w:rPr>
            </w:pPr>
            <w:r w:rsidRPr="006C08CC">
              <w:rPr>
                <w:rFonts w:eastAsiaTheme="minorEastAsia"/>
                <w:b/>
                <w:bCs/>
              </w:rPr>
              <w:t xml:space="preserve">Pumping Power to Overcome Losses </w:t>
            </w:r>
            <w:r>
              <w:rPr>
                <w:rFonts w:eastAsiaTheme="minorEastAsia"/>
                <w:b/>
                <w:bCs/>
              </w:rPr>
              <w:t>(</w:t>
            </w:r>
            <w:r w:rsidRPr="006C08CC">
              <w:rPr>
                <w:rFonts w:eastAsiaTheme="minorEastAsia"/>
                <w:b/>
                <w:bCs/>
              </w:rPr>
              <w:t>Kw</w:t>
            </w:r>
            <w:r>
              <w:rPr>
                <w:rFonts w:eastAsiaTheme="minorEastAsia"/>
                <w:b/>
                <w:bCs/>
              </w:rPr>
              <w:t>)</w:t>
            </w:r>
            <w:r w:rsidRPr="006C08CC">
              <w:rPr>
                <w:rFonts w:eastAsiaTheme="minorEastAsia"/>
                <w:b/>
                <w:bCs/>
              </w:rPr>
              <w:t xml:space="preserve"> </w:t>
            </w:r>
          </w:p>
        </w:tc>
        <w:tc>
          <w:tcPr>
            <w:tcW w:w="1789" w:type="dxa"/>
            <w:noWrap/>
            <w:hideMark/>
          </w:tcPr>
          <w:p w14:paraId="10D229F6" w14:textId="77777777" w:rsidR="0066183B" w:rsidRPr="006C08CC" w:rsidRDefault="0066183B" w:rsidP="00AF3834">
            <w:pPr>
              <w:rPr>
                <w:rFonts w:eastAsiaTheme="minorEastAsia"/>
                <w:b/>
                <w:bCs/>
              </w:rPr>
            </w:pPr>
            <w:r w:rsidRPr="006C08CC">
              <w:rPr>
                <w:rFonts w:eastAsiaTheme="minorEastAsia"/>
                <w:b/>
                <w:bCs/>
              </w:rPr>
              <w:t xml:space="preserve">Total Pumping Power Required </w:t>
            </w:r>
            <w:r>
              <w:rPr>
                <w:rFonts w:eastAsiaTheme="minorEastAsia"/>
                <w:b/>
                <w:bCs/>
              </w:rPr>
              <w:t>(</w:t>
            </w:r>
            <w:r w:rsidRPr="006C08CC">
              <w:rPr>
                <w:rFonts w:eastAsiaTheme="minorEastAsia"/>
                <w:b/>
                <w:bCs/>
              </w:rPr>
              <w:t>Kw</w:t>
            </w:r>
            <w:r>
              <w:rPr>
                <w:rFonts w:eastAsiaTheme="minorEastAsia"/>
                <w:b/>
                <w:bCs/>
              </w:rPr>
              <w:t>)</w:t>
            </w:r>
          </w:p>
        </w:tc>
      </w:tr>
      <w:tr w:rsidR="0066183B" w:rsidRPr="006C08CC" w14:paraId="451670FF" w14:textId="77777777" w:rsidTr="00AF3834">
        <w:trPr>
          <w:trHeight w:val="248"/>
        </w:trPr>
        <w:tc>
          <w:tcPr>
            <w:tcW w:w="3114" w:type="dxa"/>
          </w:tcPr>
          <w:p w14:paraId="4B5A16B4" w14:textId="77777777" w:rsidR="0066183B" w:rsidRPr="006C08CC" w:rsidRDefault="0066183B" w:rsidP="00AF3834">
            <w:pPr>
              <w:rPr>
                <w:rFonts w:eastAsiaTheme="minorEastAsia"/>
              </w:rPr>
            </w:pPr>
            <w:proofErr w:type="spellStart"/>
            <w:r>
              <w:rPr>
                <w:rFonts w:eastAsiaTheme="minorEastAsia"/>
              </w:rPr>
              <w:t>Stanlow</w:t>
            </w:r>
            <w:proofErr w:type="spellEnd"/>
            <w:r>
              <w:rPr>
                <w:rFonts w:eastAsiaTheme="minorEastAsia"/>
              </w:rPr>
              <w:t xml:space="preserve"> to Kingsbury </w:t>
            </w:r>
          </w:p>
        </w:tc>
        <w:tc>
          <w:tcPr>
            <w:tcW w:w="1984" w:type="dxa"/>
            <w:noWrap/>
            <w:hideMark/>
          </w:tcPr>
          <w:p w14:paraId="5A25C22B" w14:textId="77777777" w:rsidR="0066183B" w:rsidRPr="006C08CC" w:rsidRDefault="0066183B" w:rsidP="00AF3834">
            <w:pPr>
              <w:rPr>
                <w:rFonts w:eastAsiaTheme="minorEastAsia"/>
              </w:rPr>
            </w:pPr>
            <w:r w:rsidRPr="006C08CC">
              <w:rPr>
                <w:rFonts w:eastAsiaTheme="minorEastAsia"/>
              </w:rPr>
              <w:t>1218.404664</w:t>
            </w:r>
          </w:p>
        </w:tc>
        <w:tc>
          <w:tcPr>
            <w:tcW w:w="1985" w:type="dxa"/>
            <w:noWrap/>
            <w:hideMark/>
          </w:tcPr>
          <w:p w14:paraId="7596D019" w14:textId="77777777" w:rsidR="0066183B" w:rsidRPr="006C08CC" w:rsidRDefault="0066183B" w:rsidP="00AF3834">
            <w:pPr>
              <w:rPr>
                <w:rFonts w:eastAsiaTheme="minorEastAsia"/>
              </w:rPr>
            </w:pPr>
            <w:r w:rsidRPr="006C08CC">
              <w:rPr>
                <w:rFonts w:eastAsiaTheme="minorEastAsia"/>
              </w:rPr>
              <w:t>63.28749841</w:t>
            </w:r>
          </w:p>
        </w:tc>
        <w:tc>
          <w:tcPr>
            <w:tcW w:w="1789" w:type="dxa"/>
            <w:noWrap/>
            <w:hideMark/>
          </w:tcPr>
          <w:p w14:paraId="35BA3F2D" w14:textId="77777777" w:rsidR="0066183B" w:rsidRPr="006C08CC" w:rsidRDefault="0066183B" w:rsidP="00AF3834">
            <w:pPr>
              <w:rPr>
                <w:rFonts w:eastAsiaTheme="minorEastAsia"/>
              </w:rPr>
            </w:pPr>
            <w:r w:rsidRPr="006C08CC">
              <w:rPr>
                <w:rFonts w:eastAsiaTheme="minorEastAsia"/>
              </w:rPr>
              <w:t>1281.692163</w:t>
            </w:r>
          </w:p>
        </w:tc>
      </w:tr>
      <w:tr w:rsidR="0066183B" w:rsidRPr="006C08CC" w14:paraId="49EFB52A" w14:textId="77777777" w:rsidTr="00AF3834">
        <w:trPr>
          <w:trHeight w:val="248"/>
        </w:trPr>
        <w:tc>
          <w:tcPr>
            <w:tcW w:w="3114" w:type="dxa"/>
          </w:tcPr>
          <w:p w14:paraId="08F9C3B4" w14:textId="77777777" w:rsidR="0066183B" w:rsidRPr="006C08CC" w:rsidRDefault="0066183B" w:rsidP="00AF3834">
            <w:pPr>
              <w:rPr>
                <w:rFonts w:eastAsiaTheme="minorEastAsia"/>
              </w:rPr>
            </w:pPr>
            <w:r w:rsidRPr="00C215EB">
              <w:t xml:space="preserve">Kingsbury – </w:t>
            </w:r>
            <w:proofErr w:type="spellStart"/>
            <w:r w:rsidRPr="00C215EB">
              <w:t>Bruncefield</w:t>
            </w:r>
            <w:proofErr w:type="spellEnd"/>
            <w:r w:rsidRPr="00C215EB">
              <w:t xml:space="preserve"> 1</w:t>
            </w:r>
          </w:p>
        </w:tc>
        <w:tc>
          <w:tcPr>
            <w:tcW w:w="1984" w:type="dxa"/>
            <w:noWrap/>
            <w:hideMark/>
          </w:tcPr>
          <w:p w14:paraId="70D5746E" w14:textId="77777777" w:rsidR="0066183B" w:rsidRPr="006C08CC" w:rsidRDefault="0066183B" w:rsidP="00AF3834">
            <w:pPr>
              <w:rPr>
                <w:rFonts w:eastAsiaTheme="minorEastAsia"/>
              </w:rPr>
            </w:pPr>
            <w:r w:rsidRPr="006C08CC">
              <w:rPr>
                <w:rFonts w:eastAsiaTheme="minorEastAsia"/>
              </w:rPr>
              <w:t>1754.502717</w:t>
            </w:r>
          </w:p>
        </w:tc>
        <w:tc>
          <w:tcPr>
            <w:tcW w:w="1985" w:type="dxa"/>
            <w:noWrap/>
            <w:hideMark/>
          </w:tcPr>
          <w:p w14:paraId="47E087F6" w14:textId="77777777" w:rsidR="0066183B" w:rsidRPr="006C08CC" w:rsidRDefault="0066183B" w:rsidP="00AF3834">
            <w:pPr>
              <w:rPr>
                <w:rFonts w:eastAsiaTheme="minorEastAsia"/>
              </w:rPr>
            </w:pPr>
            <w:r w:rsidRPr="006C08CC">
              <w:rPr>
                <w:rFonts w:eastAsiaTheme="minorEastAsia"/>
              </w:rPr>
              <w:t>32.95821262</w:t>
            </w:r>
          </w:p>
        </w:tc>
        <w:tc>
          <w:tcPr>
            <w:tcW w:w="1789" w:type="dxa"/>
            <w:noWrap/>
            <w:hideMark/>
          </w:tcPr>
          <w:p w14:paraId="0BCCC6B5" w14:textId="77777777" w:rsidR="0066183B" w:rsidRPr="006C08CC" w:rsidRDefault="0066183B" w:rsidP="00AF3834">
            <w:pPr>
              <w:rPr>
                <w:rFonts w:eastAsiaTheme="minorEastAsia"/>
              </w:rPr>
            </w:pPr>
            <w:r w:rsidRPr="006C08CC">
              <w:rPr>
                <w:rFonts w:eastAsiaTheme="minorEastAsia"/>
              </w:rPr>
              <w:t>1787.460929</w:t>
            </w:r>
          </w:p>
        </w:tc>
      </w:tr>
      <w:tr w:rsidR="0066183B" w:rsidRPr="006C08CC" w14:paraId="2B0318B1" w14:textId="77777777" w:rsidTr="00AF3834">
        <w:trPr>
          <w:trHeight w:val="248"/>
        </w:trPr>
        <w:tc>
          <w:tcPr>
            <w:tcW w:w="3114" w:type="dxa"/>
          </w:tcPr>
          <w:p w14:paraId="0C05FAEE" w14:textId="77777777" w:rsidR="0066183B" w:rsidRPr="006C08CC" w:rsidRDefault="0066183B" w:rsidP="00AF3834">
            <w:pPr>
              <w:rPr>
                <w:rFonts w:eastAsiaTheme="minorEastAsia"/>
              </w:rPr>
            </w:pPr>
            <w:r w:rsidRPr="00C215EB">
              <w:t xml:space="preserve">Kingsbury – </w:t>
            </w:r>
            <w:proofErr w:type="spellStart"/>
            <w:r w:rsidRPr="00C215EB">
              <w:t>Bruncefield</w:t>
            </w:r>
            <w:proofErr w:type="spellEnd"/>
            <w:r w:rsidRPr="00C215EB">
              <w:t xml:space="preserve"> 2</w:t>
            </w:r>
          </w:p>
        </w:tc>
        <w:tc>
          <w:tcPr>
            <w:tcW w:w="1984" w:type="dxa"/>
            <w:noWrap/>
            <w:hideMark/>
          </w:tcPr>
          <w:p w14:paraId="5C783ACD" w14:textId="77777777" w:rsidR="0066183B" w:rsidRPr="006C08CC" w:rsidRDefault="0066183B" w:rsidP="00AF3834">
            <w:pPr>
              <w:rPr>
                <w:rFonts w:eastAsiaTheme="minorEastAsia"/>
              </w:rPr>
            </w:pPr>
            <w:r w:rsidRPr="006C08CC">
              <w:rPr>
                <w:rFonts w:eastAsiaTheme="minorEastAsia"/>
              </w:rPr>
              <w:t>1218.404664</w:t>
            </w:r>
          </w:p>
        </w:tc>
        <w:tc>
          <w:tcPr>
            <w:tcW w:w="1985" w:type="dxa"/>
            <w:noWrap/>
            <w:hideMark/>
          </w:tcPr>
          <w:p w14:paraId="0B74A91C" w14:textId="77777777" w:rsidR="0066183B" w:rsidRPr="006C08CC" w:rsidRDefault="0066183B" w:rsidP="00AF3834">
            <w:pPr>
              <w:rPr>
                <w:rFonts w:eastAsiaTheme="minorEastAsia"/>
              </w:rPr>
            </w:pPr>
            <w:r w:rsidRPr="006C08CC">
              <w:rPr>
                <w:rFonts w:eastAsiaTheme="minorEastAsia"/>
              </w:rPr>
              <w:t>31.43939059</w:t>
            </w:r>
          </w:p>
        </w:tc>
        <w:tc>
          <w:tcPr>
            <w:tcW w:w="1789" w:type="dxa"/>
            <w:noWrap/>
            <w:hideMark/>
          </w:tcPr>
          <w:p w14:paraId="15885A76" w14:textId="77777777" w:rsidR="0066183B" w:rsidRPr="006C08CC" w:rsidRDefault="0066183B" w:rsidP="00AF3834">
            <w:pPr>
              <w:rPr>
                <w:rFonts w:eastAsiaTheme="minorEastAsia"/>
              </w:rPr>
            </w:pPr>
            <w:r w:rsidRPr="006C08CC">
              <w:rPr>
                <w:rFonts w:eastAsiaTheme="minorEastAsia"/>
              </w:rPr>
              <w:t>1249.844055</w:t>
            </w:r>
          </w:p>
        </w:tc>
      </w:tr>
      <w:tr w:rsidR="0066183B" w:rsidRPr="006C08CC" w14:paraId="0521930D" w14:textId="77777777" w:rsidTr="00AF3834">
        <w:trPr>
          <w:trHeight w:val="248"/>
        </w:trPr>
        <w:tc>
          <w:tcPr>
            <w:tcW w:w="3114" w:type="dxa"/>
          </w:tcPr>
          <w:p w14:paraId="30D6FE24" w14:textId="77777777" w:rsidR="0066183B" w:rsidRPr="006C08CC" w:rsidRDefault="0066183B" w:rsidP="00AF3834">
            <w:pPr>
              <w:rPr>
                <w:rFonts w:eastAsiaTheme="minorEastAsia"/>
              </w:rPr>
            </w:pPr>
            <w:proofErr w:type="spellStart"/>
            <w:r w:rsidRPr="00C215EB">
              <w:t>Bruncefield</w:t>
            </w:r>
            <w:proofErr w:type="spellEnd"/>
            <w:r w:rsidRPr="00C215EB">
              <w:t xml:space="preserve"> – Thames</w:t>
            </w:r>
          </w:p>
        </w:tc>
        <w:tc>
          <w:tcPr>
            <w:tcW w:w="1984" w:type="dxa"/>
            <w:noWrap/>
            <w:hideMark/>
          </w:tcPr>
          <w:p w14:paraId="42E07BA0" w14:textId="77777777" w:rsidR="0066183B" w:rsidRPr="006C08CC" w:rsidRDefault="0066183B" w:rsidP="00AF3834">
            <w:pPr>
              <w:rPr>
                <w:rFonts w:eastAsiaTheme="minorEastAsia"/>
              </w:rPr>
            </w:pPr>
            <w:r w:rsidRPr="006C08CC">
              <w:rPr>
                <w:rFonts w:eastAsiaTheme="minorEastAsia"/>
              </w:rPr>
              <w:t>2388.073142</w:t>
            </w:r>
          </w:p>
        </w:tc>
        <w:tc>
          <w:tcPr>
            <w:tcW w:w="1985" w:type="dxa"/>
            <w:noWrap/>
            <w:hideMark/>
          </w:tcPr>
          <w:p w14:paraId="38F38D15" w14:textId="77777777" w:rsidR="0066183B" w:rsidRPr="006C08CC" w:rsidRDefault="0066183B" w:rsidP="00AF3834">
            <w:pPr>
              <w:rPr>
                <w:rFonts w:eastAsiaTheme="minorEastAsia"/>
              </w:rPr>
            </w:pPr>
            <w:r w:rsidRPr="006C08CC">
              <w:rPr>
                <w:rFonts w:eastAsiaTheme="minorEastAsia"/>
              </w:rPr>
              <w:t>64.5323893</w:t>
            </w:r>
          </w:p>
        </w:tc>
        <w:tc>
          <w:tcPr>
            <w:tcW w:w="1789" w:type="dxa"/>
            <w:noWrap/>
            <w:hideMark/>
          </w:tcPr>
          <w:p w14:paraId="72781DF1" w14:textId="77777777" w:rsidR="0066183B" w:rsidRPr="006C08CC" w:rsidRDefault="0066183B" w:rsidP="00AF3834">
            <w:pPr>
              <w:rPr>
                <w:rFonts w:eastAsiaTheme="minorEastAsia"/>
              </w:rPr>
            </w:pPr>
            <w:r w:rsidRPr="006C08CC">
              <w:rPr>
                <w:rFonts w:eastAsiaTheme="minorEastAsia"/>
              </w:rPr>
              <w:t>2452.605531</w:t>
            </w:r>
          </w:p>
        </w:tc>
      </w:tr>
      <w:tr w:rsidR="0066183B" w:rsidRPr="006C08CC" w14:paraId="27A52912" w14:textId="77777777" w:rsidTr="00AF3834">
        <w:trPr>
          <w:trHeight w:val="248"/>
        </w:trPr>
        <w:tc>
          <w:tcPr>
            <w:tcW w:w="3114" w:type="dxa"/>
          </w:tcPr>
          <w:p w14:paraId="74130DCC" w14:textId="77777777" w:rsidR="0066183B" w:rsidRPr="006C08CC" w:rsidRDefault="0066183B" w:rsidP="00AF3834">
            <w:pPr>
              <w:rPr>
                <w:rFonts w:eastAsiaTheme="minorEastAsia"/>
              </w:rPr>
            </w:pPr>
            <w:proofErr w:type="spellStart"/>
            <w:r w:rsidRPr="00C215EB">
              <w:t>Bruncefield</w:t>
            </w:r>
            <w:proofErr w:type="spellEnd"/>
            <w:r w:rsidRPr="00C215EB">
              <w:t xml:space="preserve"> – Heathrow 1</w:t>
            </w:r>
          </w:p>
        </w:tc>
        <w:tc>
          <w:tcPr>
            <w:tcW w:w="1984" w:type="dxa"/>
            <w:noWrap/>
            <w:hideMark/>
          </w:tcPr>
          <w:p w14:paraId="1A052E2B" w14:textId="77777777" w:rsidR="0066183B" w:rsidRPr="006C08CC" w:rsidRDefault="0066183B" w:rsidP="00AF3834">
            <w:pPr>
              <w:rPr>
                <w:rFonts w:eastAsiaTheme="minorEastAsia"/>
              </w:rPr>
            </w:pPr>
            <w:r w:rsidRPr="006C08CC">
              <w:rPr>
                <w:rFonts w:eastAsiaTheme="minorEastAsia"/>
              </w:rPr>
              <w:t>779.7789851</w:t>
            </w:r>
          </w:p>
        </w:tc>
        <w:tc>
          <w:tcPr>
            <w:tcW w:w="1985" w:type="dxa"/>
            <w:noWrap/>
            <w:hideMark/>
          </w:tcPr>
          <w:p w14:paraId="53C8E031" w14:textId="77777777" w:rsidR="0066183B" w:rsidRPr="006C08CC" w:rsidRDefault="0066183B" w:rsidP="00AF3834">
            <w:pPr>
              <w:rPr>
                <w:rFonts w:eastAsiaTheme="minorEastAsia"/>
              </w:rPr>
            </w:pPr>
            <w:r w:rsidRPr="006C08CC">
              <w:rPr>
                <w:rFonts w:eastAsiaTheme="minorEastAsia"/>
              </w:rPr>
              <w:t>45.04934956</w:t>
            </w:r>
          </w:p>
        </w:tc>
        <w:tc>
          <w:tcPr>
            <w:tcW w:w="1789" w:type="dxa"/>
            <w:noWrap/>
            <w:hideMark/>
          </w:tcPr>
          <w:p w14:paraId="5C4D96F5" w14:textId="77777777" w:rsidR="0066183B" w:rsidRPr="006C08CC" w:rsidRDefault="0066183B" w:rsidP="00AF3834">
            <w:pPr>
              <w:rPr>
                <w:rFonts w:eastAsiaTheme="minorEastAsia"/>
              </w:rPr>
            </w:pPr>
            <w:r w:rsidRPr="006C08CC">
              <w:rPr>
                <w:rFonts w:eastAsiaTheme="minorEastAsia"/>
              </w:rPr>
              <w:t>824.8283347</w:t>
            </w:r>
          </w:p>
        </w:tc>
      </w:tr>
      <w:tr w:rsidR="0066183B" w:rsidRPr="006C08CC" w14:paraId="32B0CC4E" w14:textId="77777777" w:rsidTr="00AF3834">
        <w:trPr>
          <w:trHeight w:val="248"/>
        </w:trPr>
        <w:tc>
          <w:tcPr>
            <w:tcW w:w="3114" w:type="dxa"/>
          </w:tcPr>
          <w:p w14:paraId="062558E1" w14:textId="77777777" w:rsidR="0066183B" w:rsidRPr="006C08CC" w:rsidRDefault="0066183B" w:rsidP="00AF3834">
            <w:pPr>
              <w:rPr>
                <w:rFonts w:eastAsiaTheme="minorEastAsia"/>
              </w:rPr>
            </w:pPr>
            <w:proofErr w:type="spellStart"/>
            <w:r w:rsidRPr="00C215EB">
              <w:t>Bruncefield</w:t>
            </w:r>
            <w:proofErr w:type="spellEnd"/>
            <w:r w:rsidRPr="00C215EB">
              <w:t xml:space="preserve"> – Heathrow 2</w:t>
            </w:r>
          </w:p>
        </w:tc>
        <w:tc>
          <w:tcPr>
            <w:tcW w:w="1984" w:type="dxa"/>
            <w:noWrap/>
            <w:hideMark/>
          </w:tcPr>
          <w:p w14:paraId="61CF7233" w14:textId="77777777" w:rsidR="0066183B" w:rsidRPr="006C08CC" w:rsidRDefault="0066183B" w:rsidP="00AF3834">
            <w:pPr>
              <w:rPr>
                <w:rFonts w:eastAsiaTheme="minorEastAsia"/>
              </w:rPr>
            </w:pPr>
            <w:r w:rsidRPr="006C08CC">
              <w:rPr>
                <w:rFonts w:eastAsiaTheme="minorEastAsia"/>
              </w:rPr>
              <w:t>438.6256791</w:t>
            </w:r>
          </w:p>
        </w:tc>
        <w:tc>
          <w:tcPr>
            <w:tcW w:w="1985" w:type="dxa"/>
            <w:noWrap/>
            <w:hideMark/>
          </w:tcPr>
          <w:p w14:paraId="6E5CECC9" w14:textId="77777777" w:rsidR="0066183B" w:rsidRPr="006C08CC" w:rsidRDefault="0066183B" w:rsidP="00AF3834">
            <w:pPr>
              <w:rPr>
                <w:rFonts w:eastAsiaTheme="minorEastAsia"/>
              </w:rPr>
            </w:pPr>
            <w:r w:rsidRPr="006C08CC">
              <w:rPr>
                <w:rFonts w:eastAsiaTheme="minorEastAsia"/>
              </w:rPr>
              <w:t>41.71430326</w:t>
            </w:r>
          </w:p>
        </w:tc>
        <w:tc>
          <w:tcPr>
            <w:tcW w:w="1789" w:type="dxa"/>
            <w:noWrap/>
            <w:hideMark/>
          </w:tcPr>
          <w:p w14:paraId="7DF4C830" w14:textId="77777777" w:rsidR="0066183B" w:rsidRPr="006C08CC" w:rsidRDefault="0066183B" w:rsidP="00AF3834">
            <w:pPr>
              <w:rPr>
                <w:rFonts w:eastAsiaTheme="minorEastAsia"/>
              </w:rPr>
            </w:pPr>
            <w:r w:rsidRPr="006C08CC">
              <w:rPr>
                <w:rFonts w:eastAsiaTheme="minorEastAsia"/>
              </w:rPr>
              <w:t>480.3399824</w:t>
            </w:r>
          </w:p>
        </w:tc>
      </w:tr>
      <w:tr w:rsidR="0066183B" w:rsidRPr="006C08CC" w14:paraId="6BE833DA" w14:textId="77777777" w:rsidTr="00AF3834">
        <w:trPr>
          <w:trHeight w:val="248"/>
        </w:trPr>
        <w:tc>
          <w:tcPr>
            <w:tcW w:w="3114" w:type="dxa"/>
          </w:tcPr>
          <w:p w14:paraId="439A9158" w14:textId="77777777" w:rsidR="0066183B" w:rsidRPr="006C08CC" w:rsidRDefault="0066183B" w:rsidP="00AF3834">
            <w:pPr>
              <w:rPr>
                <w:rFonts w:eastAsiaTheme="minorEastAsia"/>
              </w:rPr>
            </w:pPr>
            <w:r w:rsidRPr="00C215EB">
              <w:t>Heathrow – Walton</w:t>
            </w:r>
          </w:p>
        </w:tc>
        <w:tc>
          <w:tcPr>
            <w:tcW w:w="1984" w:type="dxa"/>
            <w:noWrap/>
            <w:hideMark/>
          </w:tcPr>
          <w:p w14:paraId="1BC6C1FA" w14:textId="77777777" w:rsidR="0066183B" w:rsidRPr="006C08CC" w:rsidRDefault="0066183B" w:rsidP="00AF3834">
            <w:pPr>
              <w:rPr>
                <w:rFonts w:eastAsiaTheme="minorEastAsia"/>
              </w:rPr>
            </w:pPr>
            <w:r w:rsidRPr="006C08CC">
              <w:rPr>
                <w:rFonts w:eastAsiaTheme="minorEastAsia"/>
              </w:rPr>
              <w:t>1319.938386</w:t>
            </w:r>
          </w:p>
        </w:tc>
        <w:tc>
          <w:tcPr>
            <w:tcW w:w="1985" w:type="dxa"/>
            <w:noWrap/>
            <w:hideMark/>
          </w:tcPr>
          <w:p w14:paraId="330C419A" w14:textId="77777777" w:rsidR="0066183B" w:rsidRPr="006C08CC" w:rsidRDefault="0066183B" w:rsidP="00AF3834">
            <w:pPr>
              <w:rPr>
                <w:rFonts w:eastAsiaTheme="minorEastAsia"/>
              </w:rPr>
            </w:pPr>
            <w:r w:rsidRPr="006C08CC">
              <w:rPr>
                <w:rFonts w:eastAsiaTheme="minorEastAsia"/>
              </w:rPr>
              <w:t>50.56937484</w:t>
            </w:r>
          </w:p>
        </w:tc>
        <w:tc>
          <w:tcPr>
            <w:tcW w:w="1789" w:type="dxa"/>
            <w:noWrap/>
            <w:hideMark/>
          </w:tcPr>
          <w:p w14:paraId="783D8A1B" w14:textId="77777777" w:rsidR="0066183B" w:rsidRPr="006C08CC" w:rsidRDefault="0066183B" w:rsidP="00AF3834">
            <w:pPr>
              <w:rPr>
                <w:rFonts w:eastAsiaTheme="minorEastAsia"/>
              </w:rPr>
            </w:pPr>
            <w:r w:rsidRPr="006C08CC">
              <w:rPr>
                <w:rFonts w:eastAsiaTheme="minorEastAsia"/>
              </w:rPr>
              <w:t>1370.507761</w:t>
            </w:r>
          </w:p>
        </w:tc>
      </w:tr>
      <w:tr w:rsidR="0066183B" w:rsidRPr="006C08CC" w14:paraId="67384C0E" w14:textId="77777777" w:rsidTr="00AF3834">
        <w:trPr>
          <w:trHeight w:val="248"/>
        </w:trPr>
        <w:tc>
          <w:tcPr>
            <w:tcW w:w="3114" w:type="dxa"/>
          </w:tcPr>
          <w:p w14:paraId="461A30C0" w14:textId="77777777" w:rsidR="0066183B" w:rsidRPr="006C08CC" w:rsidRDefault="0066183B" w:rsidP="00AF3834">
            <w:pPr>
              <w:rPr>
                <w:rFonts w:eastAsiaTheme="minorEastAsia"/>
              </w:rPr>
            </w:pPr>
            <w:r w:rsidRPr="00C215EB">
              <w:t>Walton - Gatwick</w:t>
            </w:r>
          </w:p>
        </w:tc>
        <w:tc>
          <w:tcPr>
            <w:tcW w:w="1984" w:type="dxa"/>
            <w:noWrap/>
            <w:hideMark/>
          </w:tcPr>
          <w:p w14:paraId="75CD07A5" w14:textId="77777777" w:rsidR="0066183B" w:rsidRPr="006C08CC" w:rsidRDefault="0066183B" w:rsidP="00AF3834">
            <w:pPr>
              <w:rPr>
                <w:rFonts w:eastAsiaTheme="minorEastAsia"/>
              </w:rPr>
            </w:pPr>
            <w:r w:rsidRPr="006C08CC">
              <w:rPr>
                <w:rFonts w:eastAsiaTheme="minorEastAsia"/>
              </w:rPr>
              <w:t>1319.938386</w:t>
            </w:r>
          </w:p>
        </w:tc>
        <w:tc>
          <w:tcPr>
            <w:tcW w:w="1985" w:type="dxa"/>
            <w:noWrap/>
            <w:hideMark/>
          </w:tcPr>
          <w:p w14:paraId="55AB333C" w14:textId="77777777" w:rsidR="0066183B" w:rsidRPr="006C08CC" w:rsidRDefault="0066183B" w:rsidP="00AF3834">
            <w:pPr>
              <w:rPr>
                <w:rFonts w:eastAsiaTheme="minorEastAsia"/>
              </w:rPr>
            </w:pPr>
            <w:r w:rsidRPr="006C08CC">
              <w:rPr>
                <w:rFonts w:eastAsiaTheme="minorEastAsia"/>
              </w:rPr>
              <w:t>19.22999124</w:t>
            </w:r>
          </w:p>
        </w:tc>
        <w:tc>
          <w:tcPr>
            <w:tcW w:w="1789" w:type="dxa"/>
            <w:noWrap/>
            <w:hideMark/>
          </w:tcPr>
          <w:p w14:paraId="23D96D06" w14:textId="77777777" w:rsidR="0066183B" w:rsidRPr="006C08CC" w:rsidRDefault="0066183B" w:rsidP="00AF3834">
            <w:pPr>
              <w:rPr>
                <w:rFonts w:eastAsiaTheme="minorEastAsia"/>
              </w:rPr>
            </w:pPr>
            <w:r w:rsidRPr="006C08CC">
              <w:rPr>
                <w:rFonts w:eastAsiaTheme="minorEastAsia"/>
              </w:rPr>
              <w:t>1339.168378</w:t>
            </w:r>
          </w:p>
        </w:tc>
      </w:tr>
    </w:tbl>
    <w:p w14:paraId="78F093B6" w14:textId="3A984A2E" w:rsidR="0066183B" w:rsidRPr="008C6738" w:rsidRDefault="0066183B" w:rsidP="008C6738">
      <w:pPr>
        <w:pStyle w:val="Caption"/>
        <w:rPr>
          <w:rFonts w:eastAsiaTheme="minorEastAsia"/>
        </w:rPr>
      </w:pPr>
      <w:r>
        <w:rPr>
          <w:rFonts w:eastAsiaTheme="minorEastAsia"/>
        </w:rPr>
        <w:fldChar w:fldCharType="end"/>
      </w:r>
      <w:bookmarkStart w:id="123" w:name="_Toc512163525"/>
      <w:r w:rsidR="008C6738">
        <w:t xml:space="preserve">Figure </w:t>
      </w:r>
      <w:fldSimple w:instr=" SEQ Figure \* ARABIC ">
        <w:r w:rsidR="004D4130">
          <w:rPr>
            <w:noProof/>
          </w:rPr>
          <w:t>48</w:t>
        </w:r>
      </w:fldSimple>
      <w:r w:rsidR="008C6738">
        <w:t>- Initial Pumping Power Required, Pumping Power to Overcome Losses and Total Pumping Power Required – (Gasoline)</w:t>
      </w:r>
      <w:bookmarkEnd w:id="123"/>
      <w:r>
        <w:rPr>
          <w:rFonts w:eastAsiaTheme="minorEastAsia"/>
        </w:rPr>
        <w:tab/>
      </w:r>
      <w:r>
        <w:rPr>
          <w:rFonts w:eastAsiaTheme="minorEastAsia"/>
        </w:rPr>
        <w:fldChar w:fldCharType="begin"/>
      </w:r>
      <w:r>
        <w:rPr>
          <w:rFonts w:eastAsiaTheme="minorEastAsia"/>
        </w:rPr>
        <w:instrText xml:space="preserve"> LINK </w:instrText>
      </w:r>
      <w:r w:rsidR="003A7C49">
        <w:rPr>
          <w:rFonts w:eastAsiaTheme="minorEastAsia"/>
        </w:rPr>
        <w:instrText xml:space="preserve">Excel.Sheet.12 "E:\\DISSERTATION\\Excel Dissertation\\Pipeline Mapping .xlsx" Sheet1!R1C34:R15C36 </w:instrText>
      </w:r>
      <w:r>
        <w:rPr>
          <w:rFonts w:eastAsiaTheme="minorEastAsia"/>
        </w:rPr>
        <w:instrText xml:space="preserve">\a \f 5 \h  \* MERGEFORMAT </w:instrText>
      </w:r>
      <w:r>
        <w:rPr>
          <w:rFonts w:eastAsiaTheme="minorEastAsia"/>
        </w:rPr>
        <w:fldChar w:fldCharType="separate"/>
      </w:r>
    </w:p>
    <w:tbl>
      <w:tblPr>
        <w:tblStyle w:val="TableGrid"/>
        <w:tblW w:w="8977" w:type="dxa"/>
        <w:tblLook w:val="04A0" w:firstRow="1" w:lastRow="0" w:firstColumn="1" w:lastColumn="0" w:noHBand="0" w:noVBand="1"/>
      </w:tblPr>
      <w:tblGrid>
        <w:gridCol w:w="3114"/>
        <w:gridCol w:w="1984"/>
        <w:gridCol w:w="1985"/>
        <w:gridCol w:w="1894"/>
      </w:tblGrid>
      <w:tr w:rsidR="0066183B" w:rsidRPr="006D127E" w14:paraId="4E3C7A52" w14:textId="77777777" w:rsidTr="00AF3834">
        <w:trPr>
          <w:trHeight w:val="250"/>
        </w:trPr>
        <w:tc>
          <w:tcPr>
            <w:tcW w:w="3114" w:type="dxa"/>
          </w:tcPr>
          <w:p w14:paraId="405FAD9F" w14:textId="77777777" w:rsidR="0066183B" w:rsidRPr="006D127E" w:rsidRDefault="0066183B" w:rsidP="00AF3834">
            <w:pPr>
              <w:rPr>
                <w:rFonts w:eastAsiaTheme="minorEastAsia"/>
                <w:b/>
                <w:bCs/>
              </w:rPr>
            </w:pPr>
            <w:r w:rsidRPr="00525C85">
              <w:rPr>
                <w:rFonts w:eastAsiaTheme="minorEastAsia"/>
                <w:b/>
                <w:bCs/>
              </w:rPr>
              <w:t>Section of Pipeline</w:t>
            </w:r>
            <w:r>
              <w:rPr>
                <w:rFonts w:eastAsiaTheme="minorEastAsia"/>
                <w:b/>
                <w:bCs/>
              </w:rPr>
              <w:t xml:space="preserve"> </w:t>
            </w:r>
          </w:p>
        </w:tc>
        <w:tc>
          <w:tcPr>
            <w:tcW w:w="1984" w:type="dxa"/>
            <w:noWrap/>
            <w:hideMark/>
          </w:tcPr>
          <w:p w14:paraId="31947405" w14:textId="77777777" w:rsidR="0066183B" w:rsidRPr="006D127E" w:rsidRDefault="0066183B" w:rsidP="00AF3834">
            <w:pPr>
              <w:rPr>
                <w:rFonts w:eastAsiaTheme="minorEastAsia"/>
                <w:b/>
                <w:bCs/>
              </w:rPr>
            </w:pPr>
            <w:r w:rsidRPr="006D127E">
              <w:rPr>
                <w:rFonts w:eastAsiaTheme="minorEastAsia"/>
                <w:b/>
                <w:bCs/>
              </w:rPr>
              <w:t xml:space="preserve">Total Energy Required Per Second </w:t>
            </w:r>
            <w:r>
              <w:rPr>
                <w:rFonts w:eastAsiaTheme="minorEastAsia"/>
                <w:b/>
                <w:bCs/>
              </w:rPr>
              <w:t>(</w:t>
            </w:r>
            <w:proofErr w:type="spellStart"/>
            <w:r w:rsidRPr="006D127E">
              <w:rPr>
                <w:rFonts w:eastAsiaTheme="minorEastAsia"/>
                <w:b/>
                <w:bCs/>
              </w:rPr>
              <w:t>Mj</w:t>
            </w:r>
            <w:proofErr w:type="spellEnd"/>
            <w:r w:rsidRPr="006D127E">
              <w:rPr>
                <w:rFonts w:eastAsiaTheme="minorEastAsia"/>
                <w:b/>
                <w:bCs/>
              </w:rPr>
              <w:t>/s</w:t>
            </w:r>
            <w:r>
              <w:rPr>
                <w:rFonts w:eastAsiaTheme="minorEastAsia"/>
                <w:b/>
                <w:bCs/>
              </w:rPr>
              <w:t>)</w:t>
            </w:r>
            <w:r w:rsidRPr="006D127E">
              <w:rPr>
                <w:rFonts w:eastAsiaTheme="minorEastAsia"/>
                <w:b/>
                <w:bCs/>
              </w:rPr>
              <w:t xml:space="preserve"> </w:t>
            </w:r>
          </w:p>
        </w:tc>
        <w:tc>
          <w:tcPr>
            <w:tcW w:w="1985" w:type="dxa"/>
            <w:noWrap/>
            <w:hideMark/>
          </w:tcPr>
          <w:p w14:paraId="2733B3B1" w14:textId="77777777" w:rsidR="0066183B" w:rsidRPr="006D127E" w:rsidRDefault="0066183B" w:rsidP="00AF3834">
            <w:pPr>
              <w:rPr>
                <w:rFonts w:eastAsiaTheme="minorEastAsia"/>
                <w:b/>
                <w:bCs/>
              </w:rPr>
            </w:pPr>
            <w:r w:rsidRPr="006D127E">
              <w:rPr>
                <w:rFonts w:eastAsiaTheme="minorEastAsia"/>
                <w:b/>
                <w:bCs/>
              </w:rPr>
              <w:t xml:space="preserve">Volumetric Flow Rate </w:t>
            </w:r>
            <m:oMath>
              <m:sSup>
                <m:sSupPr>
                  <m:ctrlPr>
                    <w:rPr>
                      <w:rFonts w:ascii="Cambria Math" w:eastAsiaTheme="minorEastAsia" w:hAnsi="Cambria Math"/>
                      <w:b/>
                    </w:rPr>
                  </m:ctrlPr>
                </m:sSupPr>
                <m:e>
                  <m:r>
                    <m:rPr>
                      <m:sty m:val="p"/>
                    </m:rPr>
                    <w:rPr>
                      <w:rFonts w:ascii="Cambria Math" w:eastAsiaTheme="minorEastAsia" w:hAnsi="Cambria Math"/>
                    </w:rPr>
                    <m:t>m</m:t>
                  </m:r>
                </m:e>
                <m:sup>
                  <m:r>
                    <m:rPr>
                      <m:sty m:val="p"/>
                    </m:rPr>
                    <w:rPr>
                      <w:rFonts w:ascii="Cambria Math" w:eastAsiaTheme="minorEastAsia" w:hAnsi="Cambria Math"/>
                    </w:rPr>
                    <m:t>3</m:t>
                  </m:r>
                </m:sup>
              </m:sSup>
              <m:r>
                <m:rPr>
                  <m:sty m:val="p"/>
                </m:rPr>
                <w:rPr>
                  <w:rFonts w:ascii="Cambria Math" w:eastAsiaTheme="minorEastAsia" w:hAnsi="Cambria Math"/>
                </w:rPr>
                <m:t>/s</m:t>
              </m:r>
            </m:oMath>
          </w:p>
        </w:tc>
        <w:tc>
          <w:tcPr>
            <w:tcW w:w="1894" w:type="dxa"/>
            <w:noWrap/>
            <w:hideMark/>
          </w:tcPr>
          <w:p w14:paraId="058158E8" w14:textId="77777777" w:rsidR="0066183B" w:rsidRPr="006D127E" w:rsidRDefault="0066183B" w:rsidP="00AF3834">
            <w:pPr>
              <w:rPr>
                <w:rFonts w:eastAsiaTheme="minorEastAsia"/>
                <w:b/>
                <w:bCs/>
              </w:rPr>
            </w:pPr>
            <w:r w:rsidRPr="006D127E">
              <w:rPr>
                <w:rFonts w:eastAsiaTheme="minorEastAsia"/>
                <w:b/>
                <w:bCs/>
              </w:rPr>
              <w:t xml:space="preserve">Mass Flow Rate </w:t>
            </w:r>
            <w:r>
              <w:rPr>
                <w:rFonts w:eastAsiaTheme="minorEastAsia"/>
                <w:b/>
                <w:bCs/>
              </w:rPr>
              <w:t>(</w:t>
            </w:r>
            <w:r w:rsidRPr="006D127E">
              <w:rPr>
                <w:rFonts w:eastAsiaTheme="minorEastAsia"/>
                <w:b/>
                <w:bCs/>
              </w:rPr>
              <w:t>Kg/s</w:t>
            </w:r>
            <w:r>
              <w:rPr>
                <w:rFonts w:eastAsiaTheme="minorEastAsia"/>
                <w:b/>
                <w:bCs/>
              </w:rPr>
              <w:t>)</w:t>
            </w:r>
          </w:p>
        </w:tc>
      </w:tr>
      <w:tr w:rsidR="0066183B" w:rsidRPr="006D127E" w14:paraId="474889A1" w14:textId="77777777" w:rsidTr="00AF3834">
        <w:trPr>
          <w:trHeight w:val="250"/>
        </w:trPr>
        <w:tc>
          <w:tcPr>
            <w:tcW w:w="3114" w:type="dxa"/>
          </w:tcPr>
          <w:p w14:paraId="012D84EB" w14:textId="77777777" w:rsidR="0066183B" w:rsidRPr="006D127E" w:rsidRDefault="0066183B" w:rsidP="00AF3834">
            <w:pPr>
              <w:rPr>
                <w:rFonts w:eastAsiaTheme="minorEastAsia"/>
              </w:rPr>
            </w:pPr>
            <w:proofErr w:type="spellStart"/>
            <w:r>
              <w:rPr>
                <w:rFonts w:eastAsiaTheme="minorEastAsia"/>
              </w:rPr>
              <w:t>Stanlow</w:t>
            </w:r>
            <w:proofErr w:type="spellEnd"/>
            <w:r>
              <w:rPr>
                <w:rFonts w:eastAsiaTheme="minorEastAsia"/>
              </w:rPr>
              <w:t xml:space="preserve"> to Kingsbury</w:t>
            </w:r>
          </w:p>
        </w:tc>
        <w:tc>
          <w:tcPr>
            <w:tcW w:w="1984" w:type="dxa"/>
            <w:noWrap/>
            <w:hideMark/>
          </w:tcPr>
          <w:p w14:paraId="4A50D8C7" w14:textId="77777777" w:rsidR="0066183B" w:rsidRPr="006D127E" w:rsidRDefault="0066183B" w:rsidP="00AF3834">
            <w:pPr>
              <w:rPr>
                <w:rFonts w:eastAsiaTheme="minorEastAsia"/>
              </w:rPr>
            </w:pPr>
            <w:r w:rsidRPr="006D127E">
              <w:rPr>
                <w:rFonts w:eastAsiaTheme="minorEastAsia"/>
              </w:rPr>
              <w:t>1281.692163</w:t>
            </w:r>
          </w:p>
        </w:tc>
        <w:tc>
          <w:tcPr>
            <w:tcW w:w="1985" w:type="dxa"/>
            <w:noWrap/>
            <w:hideMark/>
          </w:tcPr>
          <w:p w14:paraId="1A9926FC" w14:textId="77777777" w:rsidR="0066183B" w:rsidRPr="006D127E" w:rsidRDefault="0066183B" w:rsidP="00AF3834">
            <w:pPr>
              <w:rPr>
                <w:rFonts w:eastAsiaTheme="minorEastAsia"/>
              </w:rPr>
            </w:pPr>
            <w:r w:rsidRPr="006D127E">
              <w:rPr>
                <w:rFonts w:eastAsiaTheme="minorEastAsia"/>
              </w:rPr>
              <w:t>0.147</w:t>
            </w:r>
          </w:p>
        </w:tc>
        <w:tc>
          <w:tcPr>
            <w:tcW w:w="1894" w:type="dxa"/>
            <w:noWrap/>
            <w:hideMark/>
          </w:tcPr>
          <w:p w14:paraId="00794494" w14:textId="77777777" w:rsidR="0066183B" w:rsidRPr="006D127E" w:rsidRDefault="0066183B" w:rsidP="00AF3834">
            <w:pPr>
              <w:rPr>
                <w:rFonts w:eastAsiaTheme="minorEastAsia"/>
              </w:rPr>
            </w:pPr>
            <w:r w:rsidRPr="006D127E">
              <w:rPr>
                <w:rFonts w:eastAsiaTheme="minorEastAsia"/>
              </w:rPr>
              <w:t>109.8825000</w:t>
            </w:r>
          </w:p>
        </w:tc>
      </w:tr>
      <w:tr w:rsidR="0066183B" w:rsidRPr="006D127E" w14:paraId="79FD13ED" w14:textId="77777777" w:rsidTr="00AF3834">
        <w:trPr>
          <w:trHeight w:val="250"/>
        </w:trPr>
        <w:tc>
          <w:tcPr>
            <w:tcW w:w="3114" w:type="dxa"/>
          </w:tcPr>
          <w:p w14:paraId="44D4B13E" w14:textId="77777777" w:rsidR="0066183B" w:rsidRPr="006D127E" w:rsidRDefault="0066183B" w:rsidP="00AF3834">
            <w:pPr>
              <w:rPr>
                <w:rFonts w:eastAsiaTheme="minorEastAsia"/>
              </w:rPr>
            </w:pPr>
            <w:r w:rsidRPr="00C215EB">
              <w:t xml:space="preserve">Kingsbury – </w:t>
            </w:r>
            <w:proofErr w:type="spellStart"/>
            <w:r w:rsidRPr="00C215EB">
              <w:t>Bruncefield</w:t>
            </w:r>
            <w:proofErr w:type="spellEnd"/>
            <w:r w:rsidRPr="00C215EB">
              <w:t xml:space="preserve"> 1</w:t>
            </w:r>
          </w:p>
        </w:tc>
        <w:tc>
          <w:tcPr>
            <w:tcW w:w="1984" w:type="dxa"/>
            <w:noWrap/>
            <w:hideMark/>
          </w:tcPr>
          <w:p w14:paraId="2EA06EF7" w14:textId="77777777" w:rsidR="0066183B" w:rsidRPr="006D127E" w:rsidRDefault="0066183B" w:rsidP="00AF3834">
            <w:pPr>
              <w:rPr>
                <w:rFonts w:eastAsiaTheme="minorEastAsia"/>
              </w:rPr>
            </w:pPr>
            <w:r w:rsidRPr="006D127E">
              <w:rPr>
                <w:rFonts w:eastAsiaTheme="minorEastAsia"/>
              </w:rPr>
              <w:t>1787.460929</w:t>
            </w:r>
          </w:p>
        </w:tc>
        <w:tc>
          <w:tcPr>
            <w:tcW w:w="1985" w:type="dxa"/>
            <w:noWrap/>
            <w:hideMark/>
          </w:tcPr>
          <w:p w14:paraId="5BCDD298" w14:textId="77777777" w:rsidR="0066183B" w:rsidRPr="006D127E" w:rsidRDefault="0066183B" w:rsidP="00AF3834">
            <w:pPr>
              <w:rPr>
                <w:rFonts w:eastAsiaTheme="minorEastAsia"/>
              </w:rPr>
            </w:pPr>
            <w:r w:rsidRPr="006D127E">
              <w:rPr>
                <w:rFonts w:eastAsiaTheme="minorEastAsia"/>
              </w:rPr>
              <w:t>0.212</w:t>
            </w:r>
          </w:p>
        </w:tc>
        <w:tc>
          <w:tcPr>
            <w:tcW w:w="1894" w:type="dxa"/>
            <w:noWrap/>
            <w:hideMark/>
          </w:tcPr>
          <w:p w14:paraId="0214FB65" w14:textId="77777777" w:rsidR="0066183B" w:rsidRPr="006D127E" w:rsidRDefault="0066183B" w:rsidP="00AF3834">
            <w:pPr>
              <w:rPr>
                <w:rFonts w:eastAsiaTheme="minorEastAsia"/>
              </w:rPr>
            </w:pPr>
            <w:r w:rsidRPr="006D127E">
              <w:rPr>
                <w:rFonts w:eastAsiaTheme="minorEastAsia"/>
              </w:rPr>
              <w:t>158.4700000</w:t>
            </w:r>
          </w:p>
        </w:tc>
      </w:tr>
      <w:tr w:rsidR="0066183B" w:rsidRPr="006D127E" w14:paraId="241E4665" w14:textId="77777777" w:rsidTr="00AF3834">
        <w:trPr>
          <w:trHeight w:val="250"/>
        </w:trPr>
        <w:tc>
          <w:tcPr>
            <w:tcW w:w="3114" w:type="dxa"/>
          </w:tcPr>
          <w:p w14:paraId="7CF25AD1" w14:textId="77777777" w:rsidR="0066183B" w:rsidRPr="006D127E" w:rsidRDefault="0066183B" w:rsidP="00AF3834">
            <w:pPr>
              <w:rPr>
                <w:rFonts w:eastAsiaTheme="minorEastAsia"/>
              </w:rPr>
            </w:pPr>
            <w:r w:rsidRPr="00C215EB">
              <w:t xml:space="preserve">Kingsbury – </w:t>
            </w:r>
            <w:proofErr w:type="spellStart"/>
            <w:r w:rsidRPr="00C215EB">
              <w:t>Bruncefield</w:t>
            </w:r>
            <w:proofErr w:type="spellEnd"/>
            <w:r w:rsidRPr="00C215EB">
              <w:t xml:space="preserve"> 2</w:t>
            </w:r>
          </w:p>
        </w:tc>
        <w:tc>
          <w:tcPr>
            <w:tcW w:w="1984" w:type="dxa"/>
            <w:noWrap/>
            <w:hideMark/>
          </w:tcPr>
          <w:p w14:paraId="7892EE19" w14:textId="77777777" w:rsidR="0066183B" w:rsidRPr="006D127E" w:rsidRDefault="0066183B" w:rsidP="00AF3834">
            <w:pPr>
              <w:rPr>
                <w:rFonts w:eastAsiaTheme="minorEastAsia"/>
              </w:rPr>
            </w:pPr>
            <w:r w:rsidRPr="006D127E">
              <w:rPr>
                <w:rFonts w:eastAsiaTheme="minorEastAsia"/>
              </w:rPr>
              <w:t>1249.844055</w:t>
            </w:r>
          </w:p>
        </w:tc>
        <w:tc>
          <w:tcPr>
            <w:tcW w:w="1985" w:type="dxa"/>
            <w:noWrap/>
            <w:hideMark/>
          </w:tcPr>
          <w:p w14:paraId="37C51DC2" w14:textId="77777777" w:rsidR="0066183B" w:rsidRPr="006D127E" w:rsidRDefault="0066183B" w:rsidP="00AF3834">
            <w:pPr>
              <w:rPr>
                <w:rFonts w:eastAsiaTheme="minorEastAsia"/>
              </w:rPr>
            </w:pPr>
            <w:r w:rsidRPr="006D127E">
              <w:rPr>
                <w:rFonts w:eastAsiaTheme="minorEastAsia"/>
              </w:rPr>
              <w:t>0.147</w:t>
            </w:r>
          </w:p>
        </w:tc>
        <w:tc>
          <w:tcPr>
            <w:tcW w:w="1894" w:type="dxa"/>
            <w:noWrap/>
            <w:hideMark/>
          </w:tcPr>
          <w:p w14:paraId="20136BE0" w14:textId="77777777" w:rsidR="0066183B" w:rsidRPr="006D127E" w:rsidRDefault="0066183B" w:rsidP="00AF3834">
            <w:pPr>
              <w:rPr>
                <w:rFonts w:eastAsiaTheme="minorEastAsia"/>
              </w:rPr>
            </w:pPr>
            <w:r w:rsidRPr="006D127E">
              <w:rPr>
                <w:rFonts w:eastAsiaTheme="minorEastAsia"/>
              </w:rPr>
              <w:t>109.8825000</w:t>
            </w:r>
          </w:p>
        </w:tc>
      </w:tr>
      <w:tr w:rsidR="0066183B" w:rsidRPr="006D127E" w14:paraId="07E9B9B3" w14:textId="77777777" w:rsidTr="00AF3834">
        <w:trPr>
          <w:trHeight w:val="250"/>
        </w:trPr>
        <w:tc>
          <w:tcPr>
            <w:tcW w:w="3114" w:type="dxa"/>
          </w:tcPr>
          <w:p w14:paraId="387F5840" w14:textId="77777777" w:rsidR="0066183B" w:rsidRPr="006D127E" w:rsidRDefault="0066183B" w:rsidP="00AF3834">
            <w:pPr>
              <w:rPr>
                <w:rFonts w:eastAsiaTheme="minorEastAsia"/>
              </w:rPr>
            </w:pPr>
            <w:proofErr w:type="spellStart"/>
            <w:r w:rsidRPr="00C215EB">
              <w:t>Bruncefield</w:t>
            </w:r>
            <w:proofErr w:type="spellEnd"/>
            <w:r w:rsidRPr="00C215EB">
              <w:t xml:space="preserve"> – Thames</w:t>
            </w:r>
          </w:p>
        </w:tc>
        <w:tc>
          <w:tcPr>
            <w:tcW w:w="1984" w:type="dxa"/>
            <w:noWrap/>
            <w:hideMark/>
          </w:tcPr>
          <w:p w14:paraId="086954A3" w14:textId="77777777" w:rsidR="0066183B" w:rsidRPr="006D127E" w:rsidRDefault="0066183B" w:rsidP="00AF3834">
            <w:pPr>
              <w:rPr>
                <w:rFonts w:eastAsiaTheme="minorEastAsia"/>
              </w:rPr>
            </w:pPr>
            <w:r w:rsidRPr="006D127E">
              <w:rPr>
                <w:rFonts w:eastAsiaTheme="minorEastAsia"/>
              </w:rPr>
              <w:t>2452.605531</w:t>
            </w:r>
          </w:p>
        </w:tc>
        <w:tc>
          <w:tcPr>
            <w:tcW w:w="1985" w:type="dxa"/>
            <w:noWrap/>
            <w:hideMark/>
          </w:tcPr>
          <w:p w14:paraId="4BE0AC55" w14:textId="77777777" w:rsidR="0066183B" w:rsidRPr="006D127E" w:rsidRDefault="0066183B" w:rsidP="00AF3834">
            <w:pPr>
              <w:rPr>
                <w:rFonts w:eastAsiaTheme="minorEastAsia"/>
              </w:rPr>
            </w:pPr>
            <w:r w:rsidRPr="006D127E">
              <w:rPr>
                <w:rFonts w:eastAsiaTheme="minorEastAsia"/>
              </w:rPr>
              <w:t>0.288</w:t>
            </w:r>
          </w:p>
        </w:tc>
        <w:tc>
          <w:tcPr>
            <w:tcW w:w="1894" w:type="dxa"/>
            <w:noWrap/>
            <w:hideMark/>
          </w:tcPr>
          <w:p w14:paraId="05401EC9" w14:textId="77777777" w:rsidR="0066183B" w:rsidRPr="006D127E" w:rsidRDefault="0066183B" w:rsidP="00AF3834">
            <w:pPr>
              <w:rPr>
                <w:rFonts w:eastAsiaTheme="minorEastAsia"/>
              </w:rPr>
            </w:pPr>
            <w:r w:rsidRPr="006D127E">
              <w:rPr>
                <w:rFonts w:eastAsiaTheme="minorEastAsia"/>
              </w:rPr>
              <w:t>215.2800000</w:t>
            </w:r>
          </w:p>
        </w:tc>
      </w:tr>
      <w:tr w:rsidR="0066183B" w:rsidRPr="006D127E" w14:paraId="7FEF3514" w14:textId="77777777" w:rsidTr="00AF3834">
        <w:trPr>
          <w:trHeight w:val="250"/>
        </w:trPr>
        <w:tc>
          <w:tcPr>
            <w:tcW w:w="3114" w:type="dxa"/>
          </w:tcPr>
          <w:p w14:paraId="2C85AFBE" w14:textId="77777777" w:rsidR="0066183B" w:rsidRPr="006D127E" w:rsidRDefault="0066183B" w:rsidP="00AF3834">
            <w:pPr>
              <w:rPr>
                <w:rFonts w:eastAsiaTheme="minorEastAsia"/>
              </w:rPr>
            </w:pPr>
            <w:proofErr w:type="spellStart"/>
            <w:r w:rsidRPr="00C215EB">
              <w:t>Bruncefield</w:t>
            </w:r>
            <w:proofErr w:type="spellEnd"/>
            <w:r w:rsidRPr="00C215EB">
              <w:t xml:space="preserve"> – Heathrow 1</w:t>
            </w:r>
          </w:p>
        </w:tc>
        <w:tc>
          <w:tcPr>
            <w:tcW w:w="1984" w:type="dxa"/>
            <w:noWrap/>
            <w:hideMark/>
          </w:tcPr>
          <w:p w14:paraId="1FB3C9D7" w14:textId="77777777" w:rsidR="0066183B" w:rsidRPr="006D127E" w:rsidRDefault="0066183B" w:rsidP="00AF3834">
            <w:pPr>
              <w:rPr>
                <w:rFonts w:eastAsiaTheme="minorEastAsia"/>
              </w:rPr>
            </w:pPr>
            <w:r w:rsidRPr="006D127E">
              <w:rPr>
                <w:rFonts w:eastAsiaTheme="minorEastAsia"/>
              </w:rPr>
              <w:t>824.8283347</w:t>
            </w:r>
          </w:p>
        </w:tc>
        <w:tc>
          <w:tcPr>
            <w:tcW w:w="1985" w:type="dxa"/>
            <w:noWrap/>
            <w:hideMark/>
          </w:tcPr>
          <w:p w14:paraId="4F531153" w14:textId="77777777" w:rsidR="0066183B" w:rsidRPr="006D127E" w:rsidRDefault="0066183B" w:rsidP="00AF3834">
            <w:pPr>
              <w:rPr>
                <w:rFonts w:eastAsiaTheme="minorEastAsia"/>
              </w:rPr>
            </w:pPr>
            <w:r w:rsidRPr="006D127E">
              <w:rPr>
                <w:rFonts w:eastAsiaTheme="minorEastAsia"/>
              </w:rPr>
              <w:t>0.094</w:t>
            </w:r>
          </w:p>
        </w:tc>
        <w:tc>
          <w:tcPr>
            <w:tcW w:w="1894" w:type="dxa"/>
            <w:noWrap/>
            <w:hideMark/>
          </w:tcPr>
          <w:p w14:paraId="40CC7D49" w14:textId="77777777" w:rsidR="0066183B" w:rsidRPr="006D127E" w:rsidRDefault="0066183B" w:rsidP="00AF3834">
            <w:pPr>
              <w:rPr>
                <w:rFonts w:eastAsiaTheme="minorEastAsia"/>
              </w:rPr>
            </w:pPr>
            <w:r w:rsidRPr="006D127E">
              <w:rPr>
                <w:rFonts w:eastAsiaTheme="minorEastAsia"/>
              </w:rPr>
              <w:t>70.2650000</w:t>
            </w:r>
          </w:p>
        </w:tc>
      </w:tr>
      <w:tr w:rsidR="0066183B" w:rsidRPr="006D127E" w14:paraId="408A643A" w14:textId="77777777" w:rsidTr="00AF3834">
        <w:trPr>
          <w:trHeight w:val="250"/>
        </w:trPr>
        <w:tc>
          <w:tcPr>
            <w:tcW w:w="3114" w:type="dxa"/>
          </w:tcPr>
          <w:p w14:paraId="16D43F1F" w14:textId="77777777" w:rsidR="0066183B" w:rsidRPr="006D127E" w:rsidRDefault="0066183B" w:rsidP="00AF3834">
            <w:pPr>
              <w:rPr>
                <w:rFonts w:eastAsiaTheme="minorEastAsia"/>
              </w:rPr>
            </w:pPr>
            <w:proofErr w:type="spellStart"/>
            <w:r w:rsidRPr="00C215EB">
              <w:t>Bruncefield</w:t>
            </w:r>
            <w:proofErr w:type="spellEnd"/>
            <w:r w:rsidRPr="00C215EB">
              <w:t xml:space="preserve"> – Heathrow 2</w:t>
            </w:r>
          </w:p>
        </w:tc>
        <w:tc>
          <w:tcPr>
            <w:tcW w:w="1984" w:type="dxa"/>
            <w:noWrap/>
            <w:hideMark/>
          </w:tcPr>
          <w:p w14:paraId="67864FAB" w14:textId="77777777" w:rsidR="0066183B" w:rsidRPr="006D127E" w:rsidRDefault="0066183B" w:rsidP="00AF3834">
            <w:pPr>
              <w:rPr>
                <w:rFonts w:eastAsiaTheme="minorEastAsia"/>
              </w:rPr>
            </w:pPr>
            <w:r w:rsidRPr="006D127E">
              <w:rPr>
                <w:rFonts w:eastAsiaTheme="minorEastAsia"/>
              </w:rPr>
              <w:t>480.3399824</w:t>
            </w:r>
          </w:p>
        </w:tc>
        <w:tc>
          <w:tcPr>
            <w:tcW w:w="1985" w:type="dxa"/>
            <w:noWrap/>
            <w:hideMark/>
          </w:tcPr>
          <w:p w14:paraId="26AB30EF" w14:textId="77777777" w:rsidR="0066183B" w:rsidRPr="006D127E" w:rsidRDefault="0066183B" w:rsidP="00AF3834">
            <w:pPr>
              <w:rPr>
                <w:rFonts w:eastAsiaTheme="minorEastAsia"/>
              </w:rPr>
            </w:pPr>
            <w:r w:rsidRPr="006D127E">
              <w:rPr>
                <w:rFonts w:eastAsiaTheme="minorEastAsia"/>
              </w:rPr>
              <w:t>0.053</w:t>
            </w:r>
          </w:p>
        </w:tc>
        <w:tc>
          <w:tcPr>
            <w:tcW w:w="1894" w:type="dxa"/>
            <w:noWrap/>
            <w:hideMark/>
          </w:tcPr>
          <w:p w14:paraId="10810430" w14:textId="77777777" w:rsidR="0066183B" w:rsidRPr="006D127E" w:rsidRDefault="0066183B" w:rsidP="00AF3834">
            <w:pPr>
              <w:rPr>
                <w:rFonts w:eastAsiaTheme="minorEastAsia"/>
              </w:rPr>
            </w:pPr>
            <w:r w:rsidRPr="006D127E">
              <w:rPr>
                <w:rFonts w:eastAsiaTheme="minorEastAsia"/>
              </w:rPr>
              <w:t>39.6175000</w:t>
            </w:r>
          </w:p>
        </w:tc>
      </w:tr>
      <w:tr w:rsidR="0066183B" w:rsidRPr="006D127E" w14:paraId="44199483" w14:textId="77777777" w:rsidTr="00AF3834">
        <w:trPr>
          <w:trHeight w:val="250"/>
        </w:trPr>
        <w:tc>
          <w:tcPr>
            <w:tcW w:w="3114" w:type="dxa"/>
          </w:tcPr>
          <w:p w14:paraId="1833E727" w14:textId="77777777" w:rsidR="0066183B" w:rsidRPr="006D127E" w:rsidRDefault="0066183B" w:rsidP="00AF3834">
            <w:pPr>
              <w:rPr>
                <w:rFonts w:eastAsiaTheme="minorEastAsia"/>
              </w:rPr>
            </w:pPr>
            <w:r w:rsidRPr="00C215EB">
              <w:t>Heathrow – Walton</w:t>
            </w:r>
          </w:p>
        </w:tc>
        <w:tc>
          <w:tcPr>
            <w:tcW w:w="1984" w:type="dxa"/>
            <w:noWrap/>
            <w:hideMark/>
          </w:tcPr>
          <w:p w14:paraId="1A379418" w14:textId="77777777" w:rsidR="0066183B" w:rsidRPr="006D127E" w:rsidRDefault="0066183B" w:rsidP="00AF3834">
            <w:pPr>
              <w:rPr>
                <w:rFonts w:eastAsiaTheme="minorEastAsia"/>
              </w:rPr>
            </w:pPr>
            <w:r w:rsidRPr="006D127E">
              <w:rPr>
                <w:rFonts w:eastAsiaTheme="minorEastAsia"/>
              </w:rPr>
              <w:t>1370.507761</w:t>
            </w:r>
          </w:p>
        </w:tc>
        <w:tc>
          <w:tcPr>
            <w:tcW w:w="1985" w:type="dxa"/>
            <w:noWrap/>
            <w:hideMark/>
          </w:tcPr>
          <w:p w14:paraId="613916C9" w14:textId="77777777" w:rsidR="0066183B" w:rsidRPr="006D127E" w:rsidRDefault="0066183B" w:rsidP="00AF3834">
            <w:pPr>
              <w:rPr>
                <w:rFonts w:eastAsiaTheme="minorEastAsia"/>
              </w:rPr>
            </w:pPr>
            <w:r w:rsidRPr="006D127E">
              <w:rPr>
                <w:rFonts w:eastAsiaTheme="minorEastAsia"/>
              </w:rPr>
              <w:t>0.147</w:t>
            </w:r>
          </w:p>
        </w:tc>
        <w:tc>
          <w:tcPr>
            <w:tcW w:w="1894" w:type="dxa"/>
            <w:noWrap/>
            <w:hideMark/>
          </w:tcPr>
          <w:p w14:paraId="662C1474" w14:textId="77777777" w:rsidR="0066183B" w:rsidRPr="006D127E" w:rsidRDefault="0066183B" w:rsidP="00AF3834">
            <w:pPr>
              <w:rPr>
                <w:rFonts w:eastAsiaTheme="minorEastAsia"/>
              </w:rPr>
            </w:pPr>
            <w:r w:rsidRPr="006D127E">
              <w:rPr>
                <w:rFonts w:eastAsiaTheme="minorEastAsia"/>
              </w:rPr>
              <w:t>109.8825000</w:t>
            </w:r>
          </w:p>
        </w:tc>
      </w:tr>
      <w:tr w:rsidR="0066183B" w:rsidRPr="006D127E" w14:paraId="580160BD" w14:textId="77777777" w:rsidTr="00AF3834">
        <w:trPr>
          <w:trHeight w:val="250"/>
        </w:trPr>
        <w:tc>
          <w:tcPr>
            <w:tcW w:w="3114" w:type="dxa"/>
          </w:tcPr>
          <w:p w14:paraId="24632E6C" w14:textId="77777777" w:rsidR="0066183B" w:rsidRPr="006D127E" w:rsidRDefault="0066183B" w:rsidP="00AF3834">
            <w:pPr>
              <w:rPr>
                <w:rFonts w:eastAsiaTheme="minorEastAsia"/>
              </w:rPr>
            </w:pPr>
            <w:r w:rsidRPr="00C215EB">
              <w:t>Walton - Gatwick</w:t>
            </w:r>
          </w:p>
        </w:tc>
        <w:tc>
          <w:tcPr>
            <w:tcW w:w="1984" w:type="dxa"/>
            <w:noWrap/>
            <w:hideMark/>
          </w:tcPr>
          <w:p w14:paraId="0BF8ADFE" w14:textId="77777777" w:rsidR="0066183B" w:rsidRPr="006D127E" w:rsidRDefault="0066183B" w:rsidP="00AF3834">
            <w:pPr>
              <w:rPr>
                <w:rFonts w:eastAsiaTheme="minorEastAsia"/>
              </w:rPr>
            </w:pPr>
            <w:r w:rsidRPr="006D127E">
              <w:rPr>
                <w:rFonts w:eastAsiaTheme="minorEastAsia"/>
              </w:rPr>
              <w:t>1339.168378</w:t>
            </w:r>
          </w:p>
        </w:tc>
        <w:tc>
          <w:tcPr>
            <w:tcW w:w="1985" w:type="dxa"/>
            <w:noWrap/>
            <w:hideMark/>
          </w:tcPr>
          <w:p w14:paraId="5E37AB0F" w14:textId="77777777" w:rsidR="0066183B" w:rsidRPr="006D127E" w:rsidRDefault="0066183B" w:rsidP="00AF3834">
            <w:pPr>
              <w:rPr>
                <w:rFonts w:eastAsiaTheme="minorEastAsia"/>
              </w:rPr>
            </w:pPr>
            <w:r w:rsidRPr="006D127E">
              <w:rPr>
                <w:rFonts w:eastAsiaTheme="minorEastAsia"/>
              </w:rPr>
              <w:t>0.147</w:t>
            </w:r>
          </w:p>
        </w:tc>
        <w:tc>
          <w:tcPr>
            <w:tcW w:w="1894" w:type="dxa"/>
            <w:noWrap/>
            <w:hideMark/>
          </w:tcPr>
          <w:p w14:paraId="18AA4AB9" w14:textId="77777777" w:rsidR="0066183B" w:rsidRPr="006D127E" w:rsidRDefault="0066183B" w:rsidP="00AF3834">
            <w:pPr>
              <w:rPr>
                <w:rFonts w:eastAsiaTheme="minorEastAsia"/>
              </w:rPr>
            </w:pPr>
            <w:r w:rsidRPr="006D127E">
              <w:rPr>
                <w:rFonts w:eastAsiaTheme="minorEastAsia"/>
              </w:rPr>
              <w:t>109.8825000</w:t>
            </w:r>
          </w:p>
        </w:tc>
      </w:tr>
    </w:tbl>
    <w:p w14:paraId="55CD36ED" w14:textId="3F12849D" w:rsidR="0066183B" w:rsidRPr="008C6738" w:rsidRDefault="0066183B" w:rsidP="008C6738">
      <w:pPr>
        <w:pStyle w:val="Caption"/>
        <w:rPr>
          <w:rFonts w:eastAsiaTheme="minorEastAsia"/>
        </w:rPr>
      </w:pPr>
      <w:r>
        <w:rPr>
          <w:rFonts w:eastAsiaTheme="minorEastAsia"/>
        </w:rPr>
        <w:fldChar w:fldCharType="end"/>
      </w:r>
      <w:bookmarkStart w:id="124" w:name="_Toc512163526"/>
      <w:r w:rsidR="008C6738">
        <w:t xml:space="preserve">Figure </w:t>
      </w:r>
      <w:fldSimple w:instr=" SEQ Figure \* ARABIC ">
        <w:r w:rsidR="004D4130">
          <w:rPr>
            <w:noProof/>
          </w:rPr>
          <w:t>49</w:t>
        </w:r>
      </w:fldSimple>
      <w:r w:rsidR="008C6738">
        <w:t>- Total Energy Required per Second, Volumetric Flow Rate and Mass Flow Rate (Gasoline)</w:t>
      </w:r>
      <w:bookmarkEnd w:id="124"/>
      <w:r>
        <w:fldChar w:fldCharType="begin"/>
      </w:r>
      <w:r>
        <w:instrText xml:space="preserve"> LINK </w:instrText>
      </w:r>
      <w:r w:rsidR="003A7C49">
        <w:instrText xml:space="preserve">Excel.Sheet.12 "E:\\DISSERTATION\\Excel Dissertation\\Pipeline Mapping .xlsx" Sheet1!R1C37:R15C39 </w:instrText>
      </w:r>
      <w:r>
        <w:instrText xml:space="preserve">\a \f 5 \h  \* MERGEFORMAT </w:instrText>
      </w:r>
      <w:r>
        <w:fldChar w:fldCharType="separate"/>
      </w:r>
    </w:p>
    <w:tbl>
      <w:tblPr>
        <w:tblStyle w:val="TableGrid"/>
        <w:tblW w:w="8926" w:type="dxa"/>
        <w:tblLook w:val="04A0" w:firstRow="1" w:lastRow="0" w:firstColumn="1" w:lastColumn="0" w:noHBand="0" w:noVBand="1"/>
      </w:tblPr>
      <w:tblGrid>
        <w:gridCol w:w="3114"/>
        <w:gridCol w:w="1984"/>
        <w:gridCol w:w="1985"/>
        <w:gridCol w:w="1843"/>
      </w:tblGrid>
      <w:tr w:rsidR="0066183B" w:rsidRPr="006D127E" w14:paraId="01956D3C" w14:textId="77777777" w:rsidTr="00AF3834">
        <w:trPr>
          <w:trHeight w:val="251"/>
        </w:trPr>
        <w:tc>
          <w:tcPr>
            <w:tcW w:w="3114" w:type="dxa"/>
          </w:tcPr>
          <w:p w14:paraId="3CC0FDE3" w14:textId="77777777" w:rsidR="0066183B" w:rsidRPr="006D127E" w:rsidRDefault="0066183B" w:rsidP="00AF3834">
            <w:pPr>
              <w:rPr>
                <w:b/>
                <w:bCs/>
              </w:rPr>
            </w:pPr>
            <w:r w:rsidRPr="00525C85">
              <w:rPr>
                <w:b/>
                <w:bCs/>
              </w:rPr>
              <w:t>Section of Pipeline</w:t>
            </w:r>
            <w:r>
              <w:rPr>
                <w:b/>
                <w:bCs/>
              </w:rPr>
              <w:t xml:space="preserve"> </w:t>
            </w:r>
          </w:p>
        </w:tc>
        <w:tc>
          <w:tcPr>
            <w:tcW w:w="1984" w:type="dxa"/>
            <w:noWrap/>
            <w:hideMark/>
          </w:tcPr>
          <w:p w14:paraId="52D8B47F" w14:textId="77777777" w:rsidR="0066183B" w:rsidRPr="006D127E" w:rsidRDefault="0066183B" w:rsidP="00AF3834">
            <w:pPr>
              <w:rPr>
                <w:b/>
                <w:bCs/>
              </w:rPr>
            </w:pPr>
            <w:r w:rsidRPr="006D127E">
              <w:rPr>
                <w:b/>
                <w:bCs/>
              </w:rPr>
              <w:t xml:space="preserve">Amount of energy in 1 Kg of fuel </w:t>
            </w:r>
            <w:r>
              <w:rPr>
                <w:b/>
                <w:bCs/>
              </w:rPr>
              <w:t>(</w:t>
            </w:r>
            <w:proofErr w:type="spellStart"/>
            <w:r w:rsidRPr="006D127E">
              <w:rPr>
                <w:b/>
                <w:bCs/>
              </w:rPr>
              <w:t>Kj</w:t>
            </w:r>
            <w:proofErr w:type="spellEnd"/>
            <w:r>
              <w:rPr>
                <w:b/>
                <w:bCs/>
              </w:rPr>
              <w:t>)</w:t>
            </w:r>
          </w:p>
        </w:tc>
        <w:tc>
          <w:tcPr>
            <w:tcW w:w="1985" w:type="dxa"/>
            <w:noWrap/>
            <w:hideMark/>
          </w:tcPr>
          <w:p w14:paraId="5E914D78" w14:textId="77777777" w:rsidR="0066183B" w:rsidRPr="006D127E" w:rsidRDefault="0066183B" w:rsidP="00AF3834">
            <w:pPr>
              <w:rPr>
                <w:b/>
                <w:bCs/>
              </w:rPr>
            </w:pPr>
            <w:r w:rsidRPr="006D127E">
              <w:rPr>
                <w:b/>
                <w:bCs/>
              </w:rPr>
              <w:t xml:space="preserve">Inefficiency </w:t>
            </w:r>
            <w:r>
              <w:rPr>
                <w:b/>
                <w:bCs/>
              </w:rPr>
              <w:t>%</w:t>
            </w:r>
          </w:p>
        </w:tc>
        <w:tc>
          <w:tcPr>
            <w:tcW w:w="1843" w:type="dxa"/>
            <w:noWrap/>
            <w:hideMark/>
          </w:tcPr>
          <w:p w14:paraId="0755CC90" w14:textId="77777777" w:rsidR="0066183B" w:rsidRPr="006D127E" w:rsidRDefault="0066183B" w:rsidP="00AF3834">
            <w:pPr>
              <w:rPr>
                <w:b/>
                <w:bCs/>
              </w:rPr>
            </w:pPr>
            <w:r w:rsidRPr="006D127E">
              <w:rPr>
                <w:b/>
                <w:bCs/>
              </w:rPr>
              <w:t xml:space="preserve">Efficiency </w:t>
            </w:r>
            <w:r>
              <w:rPr>
                <w:b/>
                <w:bCs/>
              </w:rPr>
              <w:t>%</w:t>
            </w:r>
          </w:p>
        </w:tc>
      </w:tr>
      <w:tr w:rsidR="0066183B" w:rsidRPr="006D127E" w14:paraId="31A7E6A6" w14:textId="77777777" w:rsidTr="00AF3834">
        <w:trPr>
          <w:trHeight w:val="251"/>
        </w:trPr>
        <w:tc>
          <w:tcPr>
            <w:tcW w:w="3114" w:type="dxa"/>
          </w:tcPr>
          <w:p w14:paraId="5C8C3DC2" w14:textId="77777777" w:rsidR="0066183B" w:rsidRPr="006D127E" w:rsidRDefault="0066183B" w:rsidP="00AF3834">
            <w:proofErr w:type="spellStart"/>
            <w:r>
              <w:rPr>
                <w:rFonts w:eastAsiaTheme="minorEastAsia"/>
              </w:rPr>
              <w:t>Stanlow</w:t>
            </w:r>
            <w:proofErr w:type="spellEnd"/>
            <w:r>
              <w:rPr>
                <w:rFonts w:eastAsiaTheme="minorEastAsia"/>
              </w:rPr>
              <w:t xml:space="preserve"> to Kingsbury</w:t>
            </w:r>
          </w:p>
        </w:tc>
        <w:tc>
          <w:tcPr>
            <w:tcW w:w="1984" w:type="dxa"/>
            <w:noWrap/>
            <w:hideMark/>
          </w:tcPr>
          <w:p w14:paraId="0B2A26B4" w14:textId="77777777" w:rsidR="0066183B" w:rsidRPr="006D127E" w:rsidRDefault="0066183B" w:rsidP="00AF3834">
            <w:r w:rsidRPr="006D127E">
              <w:t>5179861.05</w:t>
            </w:r>
          </w:p>
        </w:tc>
        <w:tc>
          <w:tcPr>
            <w:tcW w:w="1985" w:type="dxa"/>
            <w:noWrap/>
            <w:hideMark/>
          </w:tcPr>
          <w:p w14:paraId="6B1B838E" w14:textId="77777777" w:rsidR="0066183B" w:rsidRPr="006D127E" w:rsidRDefault="0066183B" w:rsidP="00AF3834">
            <w:r w:rsidRPr="006D127E">
              <w:t>0.024743756</w:t>
            </w:r>
          </w:p>
        </w:tc>
        <w:tc>
          <w:tcPr>
            <w:tcW w:w="1843" w:type="dxa"/>
            <w:noWrap/>
            <w:hideMark/>
          </w:tcPr>
          <w:p w14:paraId="1992D952" w14:textId="77777777" w:rsidR="0066183B" w:rsidRPr="006D127E" w:rsidRDefault="0066183B" w:rsidP="00AF3834">
            <w:r w:rsidRPr="006D127E">
              <w:t>99.9752562</w:t>
            </w:r>
          </w:p>
        </w:tc>
      </w:tr>
      <w:tr w:rsidR="0066183B" w:rsidRPr="006D127E" w14:paraId="2F02A483" w14:textId="77777777" w:rsidTr="00AF3834">
        <w:trPr>
          <w:trHeight w:val="251"/>
        </w:trPr>
        <w:tc>
          <w:tcPr>
            <w:tcW w:w="3114" w:type="dxa"/>
          </w:tcPr>
          <w:p w14:paraId="11482934" w14:textId="77777777" w:rsidR="0066183B" w:rsidRPr="006D127E" w:rsidRDefault="0066183B" w:rsidP="00AF3834">
            <w:r w:rsidRPr="00C215EB">
              <w:t xml:space="preserve">Kingsbury – </w:t>
            </w:r>
            <w:proofErr w:type="spellStart"/>
            <w:r w:rsidRPr="00C215EB">
              <w:t>Bruncefield</w:t>
            </w:r>
            <w:proofErr w:type="spellEnd"/>
            <w:r w:rsidRPr="00C215EB">
              <w:t xml:space="preserve"> 1</w:t>
            </w:r>
          </w:p>
        </w:tc>
        <w:tc>
          <w:tcPr>
            <w:tcW w:w="1984" w:type="dxa"/>
            <w:noWrap/>
            <w:hideMark/>
          </w:tcPr>
          <w:p w14:paraId="18615A87" w14:textId="77777777" w:rsidR="0066183B" w:rsidRPr="006D127E" w:rsidRDefault="0066183B" w:rsidP="00AF3834">
            <w:r w:rsidRPr="006D127E">
              <w:t>7470275.8</w:t>
            </w:r>
          </w:p>
        </w:tc>
        <w:tc>
          <w:tcPr>
            <w:tcW w:w="1985" w:type="dxa"/>
            <w:noWrap/>
            <w:hideMark/>
          </w:tcPr>
          <w:p w14:paraId="69DAAE14" w14:textId="77777777" w:rsidR="0066183B" w:rsidRPr="006D127E" w:rsidRDefault="0066183B" w:rsidP="00AF3834">
            <w:r w:rsidRPr="006D127E">
              <w:t>0.023927643</w:t>
            </w:r>
          </w:p>
        </w:tc>
        <w:tc>
          <w:tcPr>
            <w:tcW w:w="1843" w:type="dxa"/>
            <w:noWrap/>
            <w:hideMark/>
          </w:tcPr>
          <w:p w14:paraId="05552896" w14:textId="77777777" w:rsidR="0066183B" w:rsidRPr="006D127E" w:rsidRDefault="0066183B" w:rsidP="00AF3834">
            <w:r w:rsidRPr="006D127E">
              <w:t>99.9760724</w:t>
            </w:r>
          </w:p>
        </w:tc>
      </w:tr>
      <w:tr w:rsidR="0066183B" w:rsidRPr="006D127E" w14:paraId="22008658" w14:textId="77777777" w:rsidTr="00AF3834">
        <w:trPr>
          <w:trHeight w:val="251"/>
        </w:trPr>
        <w:tc>
          <w:tcPr>
            <w:tcW w:w="3114" w:type="dxa"/>
          </w:tcPr>
          <w:p w14:paraId="136DFAE7" w14:textId="77777777" w:rsidR="0066183B" w:rsidRPr="006D127E" w:rsidRDefault="0066183B" w:rsidP="00AF3834">
            <w:r w:rsidRPr="00C215EB">
              <w:t xml:space="preserve">Kingsbury – </w:t>
            </w:r>
            <w:proofErr w:type="spellStart"/>
            <w:r w:rsidRPr="00C215EB">
              <w:t>Bruncefield</w:t>
            </w:r>
            <w:proofErr w:type="spellEnd"/>
            <w:r w:rsidRPr="00C215EB">
              <w:t xml:space="preserve"> 2</w:t>
            </w:r>
          </w:p>
        </w:tc>
        <w:tc>
          <w:tcPr>
            <w:tcW w:w="1984" w:type="dxa"/>
            <w:noWrap/>
            <w:hideMark/>
          </w:tcPr>
          <w:p w14:paraId="7D3F2411" w14:textId="77777777" w:rsidR="0066183B" w:rsidRPr="006D127E" w:rsidRDefault="0066183B" w:rsidP="00AF3834">
            <w:r w:rsidRPr="006D127E">
              <w:t>5179861.05</w:t>
            </w:r>
          </w:p>
        </w:tc>
        <w:tc>
          <w:tcPr>
            <w:tcW w:w="1985" w:type="dxa"/>
            <w:noWrap/>
            <w:hideMark/>
          </w:tcPr>
          <w:p w14:paraId="7A578A32" w14:textId="77777777" w:rsidR="0066183B" w:rsidRPr="006D127E" w:rsidRDefault="0066183B" w:rsidP="00AF3834">
            <w:r w:rsidRPr="006D127E">
              <w:t>0.024128911</w:t>
            </w:r>
          </w:p>
        </w:tc>
        <w:tc>
          <w:tcPr>
            <w:tcW w:w="1843" w:type="dxa"/>
            <w:noWrap/>
            <w:hideMark/>
          </w:tcPr>
          <w:p w14:paraId="0B5DA145" w14:textId="77777777" w:rsidR="0066183B" w:rsidRPr="006D127E" w:rsidRDefault="0066183B" w:rsidP="00AF3834">
            <w:r w:rsidRPr="006D127E">
              <w:t>99.9758711</w:t>
            </w:r>
          </w:p>
        </w:tc>
      </w:tr>
      <w:tr w:rsidR="0066183B" w:rsidRPr="006D127E" w14:paraId="20795643" w14:textId="77777777" w:rsidTr="00AF3834">
        <w:trPr>
          <w:trHeight w:val="251"/>
        </w:trPr>
        <w:tc>
          <w:tcPr>
            <w:tcW w:w="3114" w:type="dxa"/>
          </w:tcPr>
          <w:p w14:paraId="092EB33E" w14:textId="77777777" w:rsidR="0066183B" w:rsidRPr="006D127E" w:rsidRDefault="0066183B" w:rsidP="00AF3834">
            <w:proofErr w:type="spellStart"/>
            <w:r w:rsidRPr="00C215EB">
              <w:t>Bruncefield</w:t>
            </w:r>
            <w:proofErr w:type="spellEnd"/>
            <w:r w:rsidRPr="00C215EB">
              <w:t xml:space="preserve"> – Thames</w:t>
            </w:r>
          </w:p>
        </w:tc>
        <w:tc>
          <w:tcPr>
            <w:tcW w:w="1984" w:type="dxa"/>
            <w:noWrap/>
            <w:hideMark/>
          </w:tcPr>
          <w:p w14:paraId="5F9EF9C2" w14:textId="77777777" w:rsidR="0066183B" w:rsidRPr="006D127E" w:rsidRDefault="0066183B" w:rsidP="00AF3834">
            <w:r w:rsidRPr="006D127E">
              <w:t>10148299.2</w:t>
            </w:r>
          </w:p>
        </w:tc>
        <w:tc>
          <w:tcPr>
            <w:tcW w:w="1985" w:type="dxa"/>
            <w:noWrap/>
            <w:hideMark/>
          </w:tcPr>
          <w:p w14:paraId="70E07611" w14:textId="77777777" w:rsidR="0066183B" w:rsidRPr="006D127E" w:rsidRDefault="0066183B" w:rsidP="00AF3834">
            <w:r w:rsidRPr="006D127E">
              <w:t>0.024167651</w:t>
            </w:r>
          </w:p>
        </w:tc>
        <w:tc>
          <w:tcPr>
            <w:tcW w:w="1843" w:type="dxa"/>
            <w:noWrap/>
            <w:hideMark/>
          </w:tcPr>
          <w:p w14:paraId="6E1E6E46" w14:textId="77777777" w:rsidR="0066183B" w:rsidRPr="006D127E" w:rsidRDefault="0066183B" w:rsidP="00AF3834">
            <w:r w:rsidRPr="006D127E">
              <w:t>99.9758323</w:t>
            </w:r>
          </w:p>
        </w:tc>
      </w:tr>
      <w:tr w:rsidR="0066183B" w:rsidRPr="006D127E" w14:paraId="02DD5E08" w14:textId="77777777" w:rsidTr="00AF3834">
        <w:trPr>
          <w:trHeight w:val="251"/>
        </w:trPr>
        <w:tc>
          <w:tcPr>
            <w:tcW w:w="3114" w:type="dxa"/>
          </w:tcPr>
          <w:p w14:paraId="69EF124B" w14:textId="77777777" w:rsidR="0066183B" w:rsidRPr="006D127E" w:rsidRDefault="0066183B" w:rsidP="00AF3834">
            <w:proofErr w:type="spellStart"/>
            <w:r w:rsidRPr="00C215EB">
              <w:t>Bruncefield</w:t>
            </w:r>
            <w:proofErr w:type="spellEnd"/>
            <w:r w:rsidRPr="00C215EB">
              <w:t xml:space="preserve"> – Heathrow 1</w:t>
            </w:r>
          </w:p>
        </w:tc>
        <w:tc>
          <w:tcPr>
            <w:tcW w:w="1984" w:type="dxa"/>
            <w:noWrap/>
            <w:hideMark/>
          </w:tcPr>
          <w:p w14:paraId="139DABCE" w14:textId="77777777" w:rsidR="0066183B" w:rsidRPr="006D127E" w:rsidRDefault="0066183B" w:rsidP="00AF3834">
            <w:r w:rsidRPr="006D127E">
              <w:t>3312292.1</w:t>
            </w:r>
          </w:p>
        </w:tc>
        <w:tc>
          <w:tcPr>
            <w:tcW w:w="1985" w:type="dxa"/>
            <w:noWrap/>
            <w:hideMark/>
          </w:tcPr>
          <w:p w14:paraId="22D4A82C" w14:textId="77777777" w:rsidR="0066183B" w:rsidRPr="006D127E" w:rsidRDefault="0066183B" w:rsidP="00AF3834">
            <w:r w:rsidRPr="006D127E">
              <w:t>0.024902041</w:t>
            </w:r>
          </w:p>
        </w:tc>
        <w:tc>
          <w:tcPr>
            <w:tcW w:w="1843" w:type="dxa"/>
            <w:noWrap/>
            <w:hideMark/>
          </w:tcPr>
          <w:p w14:paraId="53446B83" w14:textId="77777777" w:rsidR="0066183B" w:rsidRPr="006D127E" w:rsidRDefault="0066183B" w:rsidP="00AF3834">
            <w:r w:rsidRPr="006D127E">
              <w:t>99.9750980</w:t>
            </w:r>
          </w:p>
        </w:tc>
      </w:tr>
      <w:tr w:rsidR="0066183B" w:rsidRPr="006D127E" w14:paraId="40763FFA" w14:textId="77777777" w:rsidTr="00AF3834">
        <w:trPr>
          <w:trHeight w:val="251"/>
        </w:trPr>
        <w:tc>
          <w:tcPr>
            <w:tcW w:w="3114" w:type="dxa"/>
          </w:tcPr>
          <w:p w14:paraId="016CF96E" w14:textId="77777777" w:rsidR="0066183B" w:rsidRPr="006D127E" w:rsidRDefault="0066183B" w:rsidP="00AF3834">
            <w:proofErr w:type="spellStart"/>
            <w:r w:rsidRPr="00C215EB">
              <w:t>Bruncefield</w:t>
            </w:r>
            <w:proofErr w:type="spellEnd"/>
            <w:r w:rsidRPr="00C215EB">
              <w:t xml:space="preserve"> – Heathrow 2</w:t>
            </w:r>
          </w:p>
        </w:tc>
        <w:tc>
          <w:tcPr>
            <w:tcW w:w="1984" w:type="dxa"/>
            <w:noWrap/>
            <w:hideMark/>
          </w:tcPr>
          <w:p w14:paraId="4CA99DFF" w14:textId="77777777" w:rsidR="0066183B" w:rsidRPr="006D127E" w:rsidRDefault="0066183B" w:rsidP="00AF3834">
            <w:r w:rsidRPr="006D127E">
              <w:t>1867568.95</w:t>
            </w:r>
          </w:p>
        </w:tc>
        <w:tc>
          <w:tcPr>
            <w:tcW w:w="1985" w:type="dxa"/>
            <w:noWrap/>
            <w:hideMark/>
          </w:tcPr>
          <w:p w14:paraId="221F107B" w14:textId="77777777" w:rsidR="0066183B" w:rsidRPr="006D127E" w:rsidRDefault="0066183B" w:rsidP="00AF3834">
            <w:r w:rsidRPr="006D127E">
              <w:t>0.025720067</w:t>
            </w:r>
          </w:p>
        </w:tc>
        <w:tc>
          <w:tcPr>
            <w:tcW w:w="1843" w:type="dxa"/>
            <w:noWrap/>
            <w:hideMark/>
          </w:tcPr>
          <w:p w14:paraId="1CC8050B" w14:textId="77777777" w:rsidR="0066183B" w:rsidRPr="006D127E" w:rsidRDefault="0066183B" w:rsidP="00AF3834">
            <w:r w:rsidRPr="006D127E">
              <w:t>99.9742799</w:t>
            </w:r>
          </w:p>
        </w:tc>
      </w:tr>
      <w:tr w:rsidR="0066183B" w:rsidRPr="006D127E" w14:paraId="13D5252D" w14:textId="77777777" w:rsidTr="00AF3834">
        <w:trPr>
          <w:trHeight w:val="251"/>
        </w:trPr>
        <w:tc>
          <w:tcPr>
            <w:tcW w:w="3114" w:type="dxa"/>
          </w:tcPr>
          <w:p w14:paraId="13813084" w14:textId="77777777" w:rsidR="0066183B" w:rsidRPr="006D127E" w:rsidRDefault="0066183B" w:rsidP="00AF3834">
            <w:r w:rsidRPr="00C215EB">
              <w:t>Heathrow – Walton</w:t>
            </w:r>
          </w:p>
        </w:tc>
        <w:tc>
          <w:tcPr>
            <w:tcW w:w="1984" w:type="dxa"/>
            <w:noWrap/>
            <w:hideMark/>
          </w:tcPr>
          <w:p w14:paraId="5E2EF17F" w14:textId="77777777" w:rsidR="0066183B" w:rsidRPr="006D127E" w:rsidRDefault="0066183B" w:rsidP="00AF3834">
            <w:r w:rsidRPr="006D127E">
              <w:t>5179861.05</w:t>
            </w:r>
          </w:p>
        </w:tc>
        <w:tc>
          <w:tcPr>
            <w:tcW w:w="1985" w:type="dxa"/>
            <w:noWrap/>
            <w:hideMark/>
          </w:tcPr>
          <w:p w14:paraId="49F38228" w14:textId="77777777" w:rsidR="0066183B" w:rsidRPr="006D127E" w:rsidRDefault="0066183B" w:rsidP="00AF3834">
            <w:r w:rsidRPr="006D127E">
              <w:t>0.026458389</w:t>
            </w:r>
          </w:p>
        </w:tc>
        <w:tc>
          <w:tcPr>
            <w:tcW w:w="1843" w:type="dxa"/>
            <w:noWrap/>
            <w:hideMark/>
          </w:tcPr>
          <w:p w14:paraId="1DD51D63" w14:textId="77777777" w:rsidR="0066183B" w:rsidRPr="006D127E" w:rsidRDefault="0066183B" w:rsidP="00AF3834">
            <w:r w:rsidRPr="006D127E">
              <w:t>99.9735416</w:t>
            </w:r>
          </w:p>
        </w:tc>
      </w:tr>
      <w:tr w:rsidR="0066183B" w:rsidRPr="006D127E" w14:paraId="0F1AC41F" w14:textId="77777777" w:rsidTr="00AF3834">
        <w:trPr>
          <w:trHeight w:val="251"/>
        </w:trPr>
        <w:tc>
          <w:tcPr>
            <w:tcW w:w="3114" w:type="dxa"/>
          </w:tcPr>
          <w:p w14:paraId="72FFEA63" w14:textId="77777777" w:rsidR="0066183B" w:rsidRPr="006D127E" w:rsidRDefault="0066183B" w:rsidP="00AF3834">
            <w:r w:rsidRPr="00C215EB">
              <w:t>Walton - Gatwick</w:t>
            </w:r>
          </w:p>
        </w:tc>
        <w:tc>
          <w:tcPr>
            <w:tcW w:w="1984" w:type="dxa"/>
            <w:noWrap/>
            <w:hideMark/>
          </w:tcPr>
          <w:p w14:paraId="5ECFDD43" w14:textId="77777777" w:rsidR="0066183B" w:rsidRPr="006D127E" w:rsidRDefault="0066183B" w:rsidP="00AF3834">
            <w:r w:rsidRPr="006D127E">
              <w:t>5179861.05</w:t>
            </w:r>
          </w:p>
        </w:tc>
        <w:tc>
          <w:tcPr>
            <w:tcW w:w="1985" w:type="dxa"/>
            <w:noWrap/>
            <w:hideMark/>
          </w:tcPr>
          <w:p w14:paraId="67683292" w14:textId="77777777" w:rsidR="0066183B" w:rsidRPr="006D127E" w:rsidRDefault="0066183B" w:rsidP="00AF3834">
            <w:r w:rsidRPr="006D127E">
              <w:t>0.025853365</w:t>
            </w:r>
          </w:p>
        </w:tc>
        <w:tc>
          <w:tcPr>
            <w:tcW w:w="1843" w:type="dxa"/>
            <w:noWrap/>
            <w:hideMark/>
          </w:tcPr>
          <w:p w14:paraId="23690613" w14:textId="77777777" w:rsidR="0066183B" w:rsidRPr="006D127E" w:rsidRDefault="0066183B" w:rsidP="00AF3834">
            <w:r w:rsidRPr="006D127E">
              <w:t>99.9741466</w:t>
            </w:r>
          </w:p>
        </w:tc>
      </w:tr>
    </w:tbl>
    <w:p w14:paraId="10E29C1A" w14:textId="480BAC85" w:rsidR="0066183B" w:rsidRDefault="0066183B" w:rsidP="008C6738">
      <w:pPr>
        <w:pStyle w:val="Caption"/>
      </w:pPr>
      <w:r>
        <w:fldChar w:fldCharType="end"/>
      </w:r>
      <w:bookmarkStart w:id="125" w:name="_Toc512163527"/>
      <w:r w:rsidR="008C6738">
        <w:t xml:space="preserve">Figure </w:t>
      </w:r>
      <w:fldSimple w:instr=" SEQ Figure \* ARABIC ">
        <w:r w:rsidR="004D4130">
          <w:rPr>
            <w:noProof/>
          </w:rPr>
          <w:t>50</w:t>
        </w:r>
      </w:fldSimple>
      <w:r w:rsidR="008C6738">
        <w:t xml:space="preserve">- Amount of Energy in 1Kg </w:t>
      </w:r>
      <w:proofErr w:type="gramStart"/>
      <w:r w:rsidR="008C6738">
        <w:t>Of</w:t>
      </w:r>
      <w:proofErr w:type="gramEnd"/>
      <w:r w:rsidR="008C6738">
        <w:t xml:space="preserve"> Fuel, Inefficiency and Efficiency</w:t>
      </w:r>
      <w:bookmarkEnd w:id="125"/>
    </w:p>
    <w:p w14:paraId="608B45D2" w14:textId="0B7D70BA" w:rsidR="0066183B" w:rsidRDefault="0066183B" w:rsidP="0066183B"/>
    <w:p w14:paraId="665A5554" w14:textId="3288557A" w:rsidR="008C6738" w:rsidRDefault="008C6738" w:rsidP="0066183B"/>
    <w:p w14:paraId="3343FA9E" w14:textId="77777777" w:rsidR="008C6738" w:rsidRDefault="008C6738" w:rsidP="0066183B"/>
    <w:p w14:paraId="5A0261DA" w14:textId="77777777" w:rsidR="0066183B" w:rsidRDefault="0066183B" w:rsidP="0066183B"/>
    <w:p w14:paraId="2870DCDC" w14:textId="77777777" w:rsidR="0066183B" w:rsidRPr="00511C1B" w:rsidRDefault="0066183B" w:rsidP="0066183B">
      <w:pPr>
        <w:rPr>
          <w:b/>
        </w:rPr>
      </w:pPr>
    </w:p>
    <w:p w14:paraId="7DCC9FCB" w14:textId="3FD7C5DE" w:rsidR="0066183B" w:rsidRDefault="0066183B" w:rsidP="0066183B">
      <w:pPr>
        <w:rPr>
          <w:b/>
        </w:rPr>
      </w:pPr>
    </w:p>
    <w:p w14:paraId="2E1B365E" w14:textId="163F8198" w:rsidR="0066183B" w:rsidRDefault="00BC5F50" w:rsidP="00A10961">
      <w:pPr>
        <w:pStyle w:val="Heading3"/>
      </w:pPr>
      <w:bookmarkStart w:id="126" w:name="_Toc512170401"/>
      <w:r>
        <w:t>3.13</w:t>
      </w:r>
      <w:r w:rsidR="00A17811">
        <w:t xml:space="preserve"> </w:t>
      </w:r>
      <w:r w:rsidR="0066183B">
        <w:t>Diesel Specific Result:</w:t>
      </w:r>
      <w:bookmarkEnd w:id="126"/>
    </w:p>
    <w:p w14:paraId="0C14308A" w14:textId="77777777" w:rsidR="00A17811" w:rsidRPr="00A17811" w:rsidRDefault="00A17811" w:rsidP="00A17811"/>
    <w:tbl>
      <w:tblPr>
        <w:tblStyle w:val="TableGrid"/>
        <w:tblW w:w="9067" w:type="dxa"/>
        <w:tblLook w:val="04A0" w:firstRow="1" w:lastRow="0" w:firstColumn="1" w:lastColumn="0" w:noHBand="0" w:noVBand="1"/>
      </w:tblPr>
      <w:tblGrid>
        <w:gridCol w:w="2689"/>
        <w:gridCol w:w="1842"/>
        <w:gridCol w:w="2127"/>
        <w:gridCol w:w="2409"/>
      </w:tblGrid>
      <w:tr w:rsidR="0066183B" w:rsidRPr="00027023" w14:paraId="74B1E327" w14:textId="77777777" w:rsidTr="00AF3834">
        <w:trPr>
          <w:trHeight w:val="315"/>
        </w:trPr>
        <w:tc>
          <w:tcPr>
            <w:tcW w:w="2689" w:type="dxa"/>
          </w:tcPr>
          <w:p w14:paraId="6501854B" w14:textId="77777777" w:rsidR="0066183B" w:rsidRPr="00027023" w:rsidRDefault="0066183B" w:rsidP="00AF3834">
            <w:pPr>
              <w:rPr>
                <w:b/>
                <w:bCs/>
              </w:rPr>
            </w:pPr>
            <w:proofErr w:type="spellStart"/>
            <w:r w:rsidRPr="00027023">
              <w:rPr>
                <w:b/>
              </w:rPr>
              <w:t>Stanlow</w:t>
            </w:r>
            <w:proofErr w:type="spellEnd"/>
            <w:r w:rsidRPr="00027023">
              <w:rPr>
                <w:b/>
              </w:rPr>
              <w:t>- Kingsbury Storage Terminal</w:t>
            </w:r>
          </w:p>
        </w:tc>
        <w:tc>
          <w:tcPr>
            <w:tcW w:w="1842" w:type="dxa"/>
            <w:noWrap/>
            <w:hideMark/>
          </w:tcPr>
          <w:p w14:paraId="06638396" w14:textId="77777777" w:rsidR="0066183B" w:rsidRPr="00027023" w:rsidRDefault="0066183B" w:rsidP="00AF3834">
            <w:pPr>
              <w:rPr>
                <w:b/>
                <w:bCs/>
              </w:rPr>
            </w:pPr>
            <w:r w:rsidRPr="00027023">
              <w:rPr>
                <w:b/>
                <w:bCs/>
              </w:rPr>
              <w:t xml:space="preserve">Initial Pumping Power Required </w:t>
            </w:r>
            <w:r>
              <w:rPr>
                <w:b/>
                <w:bCs/>
              </w:rPr>
              <w:t>(</w:t>
            </w:r>
            <w:r w:rsidRPr="00027023">
              <w:rPr>
                <w:b/>
                <w:bCs/>
              </w:rPr>
              <w:t>Kw</w:t>
            </w:r>
            <w:r>
              <w:rPr>
                <w:b/>
                <w:bCs/>
              </w:rPr>
              <w:t>)</w:t>
            </w:r>
            <w:r w:rsidRPr="00027023">
              <w:rPr>
                <w:b/>
                <w:bCs/>
              </w:rPr>
              <w:t xml:space="preserve"> </w:t>
            </w:r>
          </w:p>
        </w:tc>
        <w:tc>
          <w:tcPr>
            <w:tcW w:w="2127" w:type="dxa"/>
            <w:noWrap/>
            <w:hideMark/>
          </w:tcPr>
          <w:p w14:paraId="32BBD634" w14:textId="77777777" w:rsidR="0066183B" w:rsidRPr="00027023" w:rsidRDefault="0066183B" w:rsidP="00AF3834">
            <w:pPr>
              <w:rPr>
                <w:b/>
                <w:bCs/>
              </w:rPr>
            </w:pPr>
            <w:r w:rsidRPr="00027023">
              <w:rPr>
                <w:b/>
                <w:bCs/>
              </w:rPr>
              <w:t xml:space="preserve">Pumping Power to Overcome Losses </w:t>
            </w:r>
            <w:r>
              <w:rPr>
                <w:b/>
                <w:bCs/>
              </w:rPr>
              <w:t>(</w:t>
            </w:r>
            <w:r w:rsidRPr="00027023">
              <w:rPr>
                <w:b/>
                <w:bCs/>
              </w:rPr>
              <w:t>Kw</w:t>
            </w:r>
            <w:r>
              <w:rPr>
                <w:b/>
                <w:bCs/>
              </w:rPr>
              <w:t>)</w:t>
            </w:r>
            <w:r w:rsidRPr="00027023">
              <w:rPr>
                <w:b/>
                <w:bCs/>
              </w:rPr>
              <w:t xml:space="preserve"> </w:t>
            </w:r>
          </w:p>
        </w:tc>
        <w:tc>
          <w:tcPr>
            <w:tcW w:w="2409" w:type="dxa"/>
            <w:noWrap/>
            <w:hideMark/>
          </w:tcPr>
          <w:p w14:paraId="6B155205" w14:textId="77777777" w:rsidR="0066183B" w:rsidRDefault="0066183B" w:rsidP="00AF3834">
            <w:pPr>
              <w:rPr>
                <w:b/>
                <w:bCs/>
              </w:rPr>
            </w:pPr>
            <w:r w:rsidRPr="00027023">
              <w:rPr>
                <w:b/>
                <w:bCs/>
              </w:rPr>
              <w:t xml:space="preserve">Total Pumping Power Required </w:t>
            </w:r>
          </w:p>
          <w:p w14:paraId="2BF86E72" w14:textId="77777777" w:rsidR="0066183B" w:rsidRPr="00027023" w:rsidRDefault="0066183B" w:rsidP="00AF3834">
            <w:pPr>
              <w:rPr>
                <w:b/>
                <w:bCs/>
              </w:rPr>
            </w:pPr>
            <w:r>
              <w:rPr>
                <w:b/>
                <w:bCs/>
              </w:rPr>
              <w:t>(</w:t>
            </w:r>
            <w:r w:rsidRPr="00027023">
              <w:rPr>
                <w:b/>
                <w:bCs/>
              </w:rPr>
              <w:t>Kw</w:t>
            </w:r>
            <w:r>
              <w:rPr>
                <w:b/>
                <w:bCs/>
              </w:rPr>
              <w:t>)</w:t>
            </w:r>
          </w:p>
        </w:tc>
      </w:tr>
      <w:tr w:rsidR="0066183B" w:rsidRPr="00027023" w14:paraId="79003D34" w14:textId="77777777" w:rsidTr="00AF3834">
        <w:trPr>
          <w:trHeight w:val="315"/>
        </w:trPr>
        <w:tc>
          <w:tcPr>
            <w:tcW w:w="2689" w:type="dxa"/>
          </w:tcPr>
          <w:p w14:paraId="676443E7" w14:textId="77777777" w:rsidR="0066183B" w:rsidRPr="00027023" w:rsidRDefault="0066183B" w:rsidP="00AF3834">
            <w:r w:rsidRPr="00027023">
              <w:t xml:space="preserve">Kingsbury - </w:t>
            </w:r>
            <w:proofErr w:type="spellStart"/>
            <w:r w:rsidRPr="00027023">
              <w:t>B</w:t>
            </w:r>
            <w:r>
              <w:t>r</w:t>
            </w:r>
            <w:r w:rsidRPr="00027023">
              <w:t>uncefield</w:t>
            </w:r>
            <w:proofErr w:type="spellEnd"/>
            <w:r w:rsidRPr="00027023">
              <w:t xml:space="preserve"> 1</w:t>
            </w:r>
          </w:p>
        </w:tc>
        <w:tc>
          <w:tcPr>
            <w:tcW w:w="1842" w:type="dxa"/>
            <w:noWrap/>
            <w:hideMark/>
          </w:tcPr>
          <w:p w14:paraId="0C8DF520" w14:textId="77777777" w:rsidR="0066183B" w:rsidRPr="00027023" w:rsidRDefault="0066183B" w:rsidP="00AF3834">
            <w:r w:rsidRPr="00027023">
              <w:t>1218.404664</w:t>
            </w:r>
          </w:p>
        </w:tc>
        <w:tc>
          <w:tcPr>
            <w:tcW w:w="2127" w:type="dxa"/>
            <w:noWrap/>
            <w:hideMark/>
          </w:tcPr>
          <w:p w14:paraId="3D0177EF" w14:textId="77777777" w:rsidR="0066183B" w:rsidRPr="00027023" w:rsidRDefault="0066183B" w:rsidP="00AF3834">
            <w:r w:rsidRPr="00027023">
              <w:t>58.94285531</w:t>
            </w:r>
          </w:p>
        </w:tc>
        <w:tc>
          <w:tcPr>
            <w:tcW w:w="2409" w:type="dxa"/>
            <w:noWrap/>
            <w:hideMark/>
          </w:tcPr>
          <w:p w14:paraId="7C62E536" w14:textId="77777777" w:rsidR="0066183B" w:rsidRPr="00027023" w:rsidRDefault="0066183B" w:rsidP="00AF3834">
            <w:r w:rsidRPr="00027023">
              <w:t>1277.34752</w:t>
            </w:r>
          </w:p>
        </w:tc>
      </w:tr>
      <w:tr w:rsidR="0066183B" w:rsidRPr="00027023" w14:paraId="16376520" w14:textId="77777777" w:rsidTr="00AF3834">
        <w:trPr>
          <w:trHeight w:val="315"/>
        </w:trPr>
        <w:tc>
          <w:tcPr>
            <w:tcW w:w="2689" w:type="dxa"/>
          </w:tcPr>
          <w:p w14:paraId="1938E602" w14:textId="77777777" w:rsidR="0066183B" w:rsidRPr="00027023" w:rsidRDefault="0066183B" w:rsidP="00AF3834">
            <w:r w:rsidRPr="00027023">
              <w:t xml:space="preserve">Kingsbury - </w:t>
            </w:r>
            <w:proofErr w:type="spellStart"/>
            <w:r w:rsidRPr="00027023">
              <w:t>B</w:t>
            </w:r>
            <w:r>
              <w:t>r</w:t>
            </w:r>
            <w:r w:rsidRPr="00027023">
              <w:t>uncefield</w:t>
            </w:r>
            <w:proofErr w:type="spellEnd"/>
            <w:r w:rsidRPr="00027023">
              <w:t xml:space="preserve"> 2</w:t>
            </w:r>
          </w:p>
        </w:tc>
        <w:tc>
          <w:tcPr>
            <w:tcW w:w="1842" w:type="dxa"/>
            <w:noWrap/>
            <w:hideMark/>
          </w:tcPr>
          <w:p w14:paraId="36DCA6C8" w14:textId="77777777" w:rsidR="0066183B" w:rsidRPr="00027023" w:rsidRDefault="0066183B" w:rsidP="00AF3834">
            <w:r w:rsidRPr="00027023">
              <w:t>1754.502717</w:t>
            </w:r>
          </w:p>
        </w:tc>
        <w:tc>
          <w:tcPr>
            <w:tcW w:w="2127" w:type="dxa"/>
            <w:noWrap/>
            <w:hideMark/>
          </w:tcPr>
          <w:p w14:paraId="49F70825" w14:textId="77777777" w:rsidR="0066183B" w:rsidRPr="00027023" w:rsidRDefault="0066183B" w:rsidP="00AF3834">
            <w:r w:rsidRPr="00027023">
              <w:t>28.81630936</w:t>
            </w:r>
          </w:p>
        </w:tc>
        <w:tc>
          <w:tcPr>
            <w:tcW w:w="2409" w:type="dxa"/>
            <w:noWrap/>
            <w:hideMark/>
          </w:tcPr>
          <w:p w14:paraId="250043D7" w14:textId="77777777" w:rsidR="0066183B" w:rsidRPr="00027023" w:rsidRDefault="0066183B" w:rsidP="00AF3834">
            <w:r w:rsidRPr="00027023">
              <w:t>1783.319026</w:t>
            </w:r>
          </w:p>
        </w:tc>
      </w:tr>
      <w:tr w:rsidR="0066183B" w:rsidRPr="00027023" w14:paraId="79D680D0" w14:textId="77777777" w:rsidTr="00AF3834">
        <w:trPr>
          <w:trHeight w:val="315"/>
        </w:trPr>
        <w:tc>
          <w:tcPr>
            <w:tcW w:w="2689" w:type="dxa"/>
          </w:tcPr>
          <w:p w14:paraId="662F442E" w14:textId="7D96CC0F" w:rsidR="0066183B" w:rsidRPr="00027023" w:rsidRDefault="0066183B" w:rsidP="00AF3834">
            <w:proofErr w:type="spellStart"/>
            <w:r w:rsidRPr="00027023">
              <w:t>B</w:t>
            </w:r>
            <w:r w:rsidR="00A17811">
              <w:t>r</w:t>
            </w:r>
            <w:r w:rsidRPr="00027023">
              <w:t>uncefield</w:t>
            </w:r>
            <w:proofErr w:type="spellEnd"/>
            <w:r w:rsidRPr="00027023">
              <w:t xml:space="preserve"> - Thames</w:t>
            </w:r>
          </w:p>
        </w:tc>
        <w:tc>
          <w:tcPr>
            <w:tcW w:w="1842" w:type="dxa"/>
            <w:noWrap/>
            <w:hideMark/>
          </w:tcPr>
          <w:p w14:paraId="3E578475" w14:textId="77777777" w:rsidR="0066183B" w:rsidRPr="00027023" w:rsidRDefault="0066183B" w:rsidP="00AF3834">
            <w:r w:rsidRPr="00027023">
              <w:t>1218.404664</w:t>
            </w:r>
          </w:p>
        </w:tc>
        <w:tc>
          <w:tcPr>
            <w:tcW w:w="2127" w:type="dxa"/>
            <w:noWrap/>
            <w:hideMark/>
          </w:tcPr>
          <w:p w14:paraId="3E815DFC" w14:textId="77777777" w:rsidR="0066183B" w:rsidRPr="00027023" w:rsidRDefault="0066183B" w:rsidP="00AF3834">
            <w:r w:rsidRPr="00027023">
              <w:t>27.69185944</w:t>
            </w:r>
          </w:p>
        </w:tc>
        <w:tc>
          <w:tcPr>
            <w:tcW w:w="2409" w:type="dxa"/>
            <w:noWrap/>
            <w:hideMark/>
          </w:tcPr>
          <w:p w14:paraId="03FF7274" w14:textId="77777777" w:rsidR="0066183B" w:rsidRPr="00027023" w:rsidRDefault="0066183B" w:rsidP="00AF3834">
            <w:r w:rsidRPr="00027023">
              <w:t>1246.096524</w:t>
            </w:r>
          </w:p>
        </w:tc>
      </w:tr>
      <w:tr w:rsidR="0066183B" w:rsidRPr="00027023" w14:paraId="1708F131" w14:textId="77777777" w:rsidTr="00AF3834">
        <w:trPr>
          <w:trHeight w:val="315"/>
        </w:trPr>
        <w:tc>
          <w:tcPr>
            <w:tcW w:w="2689" w:type="dxa"/>
          </w:tcPr>
          <w:p w14:paraId="3518A001" w14:textId="1D1F68EB" w:rsidR="0066183B" w:rsidRPr="00027023" w:rsidRDefault="0066183B" w:rsidP="00AF3834">
            <w:proofErr w:type="spellStart"/>
            <w:r w:rsidRPr="00027023">
              <w:t>B</w:t>
            </w:r>
            <w:r w:rsidR="00A17811">
              <w:t>r</w:t>
            </w:r>
            <w:r w:rsidRPr="00027023">
              <w:t>uncefield</w:t>
            </w:r>
            <w:proofErr w:type="spellEnd"/>
            <w:r w:rsidRPr="00027023">
              <w:t xml:space="preserve"> - Heathrow 1</w:t>
            </w:r>
          </w:p>
        </w:tc>
        <w:tc>
          <w:tcPr>
            <w:tcW w:w="1842" w:type="dxa"/>
            <w:noWrap/>
            <w:hideMark/>
          </w:tcPr>
          <w:p w14:paraId="0CBF0455" w14:textId="77777777" w:rsidR="0066183B" w:rsidRPr="00027023" w:rsidRDefault="0066183B" w:rsidP="00AF3834">
            <w:r w:rsidRPr="00027023">
              <w:t>2388.073142</w:t>
            </w:r>
          </w:p>
        </w:tc>
        <w:tc>
          <w:tcPr>
            <w:tcW w:w="2127" w:type="dxa"/>
            <w:noWrap/>
            <w:hideMark/>
          </w:tcPr>
          <w:p w14:paraId="1715ECAD" w14:textId="77777777" w:rsidR="0066183B" w:rsidRPr="00027023" w:rsidRDefault="0066183B" w:rsidP="00AF3834">
            <w:r w:rsidRPr="00027023">
              <w:t>54.88226523</w:t>
            </w:r>
          </w:p>
        </w:tc>
        <w:tc>
          <w:tcPr>
            <w:tcW w:w="2409" w:type="dxa"/>
            <w:noWrap/>
            <w:hideMark/>
          </w:tcPr>
          <w:p w14:paraId="3F255A60" w14:textId="77777777" w:rsidR="0066183B" w:rsidRPr="00027023" w:rsidRDefault="0066183B" w:rsidP="00AF3834">
            <w:r w:rsidRPr="00027023">
              <w:t>2442.955407</w:t>
            </w:r>
          </w:p>
        </w:tc>
      </w:tr>
      <w:tr w:rsidR="0066183B" w:rsidRPr="00027023" w14:paraId="4C7FF856" w14:textId="77777777" w:rsidTr="00AF3834">
        <w:trPr>
          <w:trHeight w:val="315"/>
        </w:trPr>
        <w:tc>
          <w:tcPr>
            <w:tcW w:w="2689" w:type="dxa"/>
          </w:tcPr>
          <w:p w14:paraId="4D198FE2" w14:textId="2C3E9D5E" w:rsidR="0066183B" w:rsidRPr="00027023" w:rsidRDefault="0066183B" w:rsidP="00AF3834">
            <w:proofErr w:type="spellStart"/>
            <w:r w:rsidRPr="00027023">
              <w:t>B</w:t>
            </w:r>
            <w:r w:rsidR="00A17811">
              <w:t>r</w:t>
            </w:r>
            <w:r w:rsidRPr="00027023">
              <w:t>uncefield</w:t>
            </w:r>
            <w:proofErr w:type="spellEnd"/>
            <w:r w:rsidRPr="00027023">
              <w:t xml:space="preserve"> - Heathrow 2</w:t>
            </w:r>
          </w:p>
        </w:tc>
        <w:tc>
          <w:tcPr>
            <w:tcW w:w="1842" w:type="dxa"/>
            <w:noWrap/>
            <w:hideMark/>
          </w:tcPr>
          <w:p w14:paraId="68B1BBF2" w14:textId="77777777" w:rsidR="0066183B" w:rsidRPr="00027023" w:rsidRDefault="0066183B" w:rsidP="00AF3834">
            <w:r w:rsidRPr="00027023">
              <w:t>779.7789851</w:t>
            </w:r>
          </w:p>
        </w:tc>
        <w:tc>
          <w:tcPr>
            <w:tcW w:w="2127" w:type="dxa"/>
            <w:noWrap/>
            <w:hideMark/>
          </w:tcPr>
          <w:p w14:paraId="058433DF" w14:textId="77777777" w:rsidR="0066183B" w:rsidRPr="00027023" w:rsidRDefault="0066183B" w:rsidP="00AF3834">
            <w:r w:rsidRPr="00027023">
              <w:t>40.69227177</w:t>
            </w:r>
          </w:p>
        </w:tc>
        <w:tc>
          <w:tcPr>
            <w:tcW w:w="2409" w:type="dxa"/>
            <w:noWrap/>
            <w:hideMark/>
          </w:tcPr>
          <w:p w14:paraId="3BC69647" w14:textId="77777777" w:rsidR="0066183B" w:rsidRPr="00027023" w:rsidRDefault="0066183B" w:rsidP="00AF3834">
            <w:r w:rsidRPr="00027023">
              <w:t>820.4712569</w:t>
            </w:r>
          </w:p>
        </w:tc>
      </w:tr>
      <w:tr w:rsidR="0066183B" w:rsidRPr="00027023" w14:paraId="652B6219" w14:textId="77777777" w:rsidTr="00AF3834">
        <w:trPr>
          <w:trHeight w:val="315"/>
        </w:trPr>
        <w:tc>
          <w:tcPr>
            <w:tcW w:w="2689" w:type="dxa"/>
          </w:tcPr>
          <w:p w14:paraId="6466CD36" w14:textId="77777777" w:rsidR="0066183B" w:rsidRPr="00027023" w:rsidRDefault="0066183B" w:rsidP="00AF3834">
            <w:r w:rsidRPr="00027023">
              <w:t>Heathrow - Walton</w:t>
            </w:r>
          </w:p>
        </w:tc>
        <w:tc>
          <w:tcPr>
            <w:tcW w:w="1842" w:type="dxa"/>
            <w:noWrap/>
            <w:hideMark/>
          </w:tcPr>
          <w:p w14:paraId="56DB85E1" w14:textId="77777777" w:rsidR="0066183B" w:rsidRPr="00027023" w:rsidRDefault="0066183B" w:rsidP="00AF3834">
            <w:r w:rsidRPr="00027023">
              <w:t>438.6256791</w:t>
            </w:r>
          </w:p>
        </w:tc>
        <w:tc>
          <w:tcPr>
            <w:tcW w:w="2127" w:type="dxa"/>
            <w:noWrap/>
            <w:hideMark/>
          </w:tcPr>
          <w:p w14:paraId="3EABECD8" w14:textId="77777777" w:rsidR="0066183B" w:rsidRPr="00027023" w:rsidRDefault="0066183B" w:rsidP="00AF3834">
            <w:r w:rsidRPr="00027023">
              <w:t>37.5960128</w:t>
            </w:r>
          </w:p>
        </w:tc>
        <w:tc>
          <w:tcPr>
            <w:tcW w:w="2409" w:type="dxa"/>
            <w:noWrap/>
            <w:hideMark/>
          </w:tcPr>
          <w:p w14:paraId="64A9E7B8" w14:textId="77777777" w:rsidR="0066183B" w:rsidRPr="00027023" w:rsidRDefault="0066183B" w:rsidP="00AF3834">
            <w:r w:rsidRPr="00027023">
              <w:t>476.2216919</w:t>
            </w:r>
          </w:p>
        </w:tc>
      </w:tr>
      <w:tr w:rsidR="0066183B" w:rsidRPr="00027023" w14:paraId="325BD9F5" w14:textId="77777777" w:rsidTr="00AF3834">
        <w:trPr>
          <w:trHeight w:val="315"/>
        </w:trPr>
        <w:tc>
          <w:tcPr>
            <w:tcW w:w="2689" w:type="dxa"/>
          </w:tcPr>
          <w:p w14:paraId="4C5F3445" w14:textId="77777777" w:rsidR="0066183B" w:rsidRPr="00027023" w:rsidRDefault="0066183B" w:rsidP="00AF3834">
            <w:r w:rsidRPr="00027023">
              <w:t xml:space="preserve">Walton - Gatwick </w:t>
            </w:r>
          </w:p>
        </w:tc>
        <w:tc>
          <w:tcPr>
            <w:tcW w:w="1842" w:type="dxa"/>
            <w:noWrap/>
            <w:hideMark/>
          </w:tcPr>
          <w:p w14:paraId="7B651713" w14:textId="77777777" w:rsidR="0066183B" w:rsidRPr="00027023" w:rsidRDefault="0066183B" w:rsidP="00AF3834">
            <w:r w:rsidRPr="00027023">
              <w:t>1319.938386</w:t>
            </w:r>
          </w:p>
        </w:tc>
        <w:tc>
          <w:tcPr>
            <w:tcW w:w="2127" w:type="dxa"/>
            <w:noWrap/>
            <w:hideMark/>
          </w:tcPr>
          <w:p w14:paraId="70333633" w14:textId="77777777" w:rsidR="0066183B" w:rsidRPr="00027023" w:rsidRDefault="0066183B" w:rsidP="00AF3834">
            <w:r w:rsidRPr="00027023">
              <w:t>45.22234815</w:t>
            </w:r>
          </w:p>
        </w:tc>
        <w:tc>
          <w:tcPr>
            <w:tcW w:w="2409" w:type="dxa"/>
            <w:noWrap/>
            <w:hideMark/>
          </w:tcPr>
          <w:p w14:paraId="77B33DEE" w14:textId="77777777" w:rsidR="0066183B" w:rsidRPr="00027023" w:rsidRDefault="0066183B" w:rsidP="00AF3834">
            <w:r w:rsidRPr="00027023">
              <w:t>1365.160734</w:t>
            </w:r>
          </w:p>
        </w:tc>
      </w:tr>
      <w:tr w:rsidR="0066183B" w:rsidRPr="00027023" w14:paraId="3B8A8CE6" w14:textId="77777777" w:rsidTr="00AF3834">
        <w:trPr>
          <w:trHeight w:val="315"/>
        </w:trPr>
        <w:tc>
          <w:tcPr>
            <w:tcW w:w="2689" w:type="dxa"/>
          </w:tcPr>
          <w:p w14:paraId="08C567A5" w14:textId="77777777" w:rsidR="0066183B" w:rsidRPr="00027023" w:rsidRDefault="0066183B" w:rsidP="00AF3834">
            <w:r w:rsidRPr="00027023">
              <w:t xml:space="preserve">Walton - Heathrow </w:t>
            </w:r>
          </w:p>
        </w:tc>
        <w:tc>
          <w:tcPr>
            <w:tcW w:w="1842" w:type="dxa"/>
            <w:noWrap/>
            <w:hideMark/>
          </w:tcPr>
          <w:p w14:paraId="1825DE0A" w14:textId="77777777" w:rsidR="0066183B" w:rsidRPr="00027023" w:rsidRDefault="0066183B" w:rsidP="00AF3834">
            <w:r w:rsidRPr="00027023">
              <w:t>1319.938386</w:t>
            </w:r>
          </w:p>
        </w:tc>
        <w:tc>
          <w:tcPr>
            <w:tcW w:w="2127" w:type="dxa"/>
            <w:noWrap/>
            <w:hideMark/>
          </w:tcPr>
          <w:p w14:paraId="7FC3E8D7" w14:textId="77777777" w:rsidR="0066183B" w:rsidRPr="00027023" w:rsidRDefault="0066183B" w:rsidP="00AF3834">
            <w:r w:rsidRPr="00027023">
              <w:t>18.35864411</w:t>
            </w:r>
          </w:p>
        </w:tc>
        <w:tc>
          <w:tcPr>
            <w:tcW w:w="2409" w:type="dxa"/>
            <w:noWrap/>
            <w:hideMark/>
          </w:tcPr>
          <w:p w14:paraId="19C87DB0" w14:textId="77777777" w:rsidR="0066183B" w:rsidRPr="00027023" w:rsidRDefault="0066183B" w:rsidP="00AF3834">
            <w:r w:rsidRPr="00027023">
              <w:t>1338.29703</w:t>
            </w:r>
          </w:p>
        </w:tc>
      </w:tr>
    </w:tbl>
    <w:p w14:paraId="4D4C23BA" w14:textId="3C9363F9" w:rsidR="0066183B" w:rsidRDefault="00EC091D" w:rsidP="00EC091D">
      <w:pPr>
        <w:pStyle w:val="Caption"/>
        <w:rPr>
          <w:b/>
        </w:rPr>
      </w:pPr>
      <w:bookmarkStart w:id="127" w:name="_Toc512163528"/>
      <w:r>
        <w:t xml:space="preserve">Figure </w:t>
      </w:r>
      <w:fldSimple w:instr=" SEQ Figure \* ARABIC ">
        <w:r w:rsidR="004D4130">
          <w:rPr>
            <w:noProof/>
          </w:rPr>
          <w:t>51</w:t>
        </w:r>
      </w:fldSimple>
      <w:r>
        <w:t>-</w:t>
      </w:r>
      <w:r w:rsidRPr="005D5E22">
        <w:t xml:space="preserve"> Initial Pumping Power Required, Pumping Power to Overcome Losses and Total Pumping Power Required – (</w:t>
      </w:r>
      <w:r>
        <w:t>Diesel</w:t>
      </w:r>
      <w:r w:rsidRPr="005D5E22">
        <w:t>)</w:t>
      </w:r>
      <w:bookmarkEnd w:id="127"/>
    </w:p>
    <w:tbl>
      <w:tblPr>
        <w:tblStyle w:val="TableGrid"/>
        <w:tblW w:w="0" w:type="auto"/>
        <w:tblInd w:w="-5" w:type="dxa"/>
        <w:tblLook w:val="04A0" w:firstRow="1" w:lastRow="0" w:firstColumn="1" w:lastColumn="0" w:noHBand="0" w:noVBand="1"/>
      </w:tblPr>
      <w:tblGrid>
        <w:gridCol w:w="2694"/>
        <w:gridCol w:w="2835"/>
        <w:gridCol w:w="1842"/>
        <w:gridCol w:w="1650"/>
      </w:tblGrid>
      <w:tr w:rsidR="0066183B" w:rsidRPr="00A83064" w14:paraId="62567093" w14:textId="77777777" w:rsidTr="00AF3834">
        <w:trPr>
          <w:trHeight w:val="315"/>
        </w:trPr>
        <w:tc>
          <w:tcPr>
            <w:tcW w:w="2694" w:type="dxa"/>
          </w:tcPr>
          <w:p w14:paraId="7D037E0B" w14:textId="77777777" w:rsidR="0066183B" w:rsidRPr="00A83064" w:rsidRDefault="0066183B" w:rsidP="00AF3834">
            <w:pPr>
              <w:rPr>
                <w:b/>
                <w:bCs/>
              </w:rPr>
            </w:pPr>
            <w:proofErr w:type="spellStart"/>
            <w:r w:rsidRPr="00027023">
              <w:rPr>
                <w:b/>
              </w:rPr>
              <w:t>Stanlow</w:t>
            </w:r>
            <w:proofErr w:type="spellEnd"/>
            <w:r w:rsidRPr="00027023">
              <w:rPr>
                <w:b/>
              </w:rPr>
              <w:t>- Kingsbury Storage Terminal</w:t>
            </w:r>
          </w:p>
        </w:tc>
        <w:tc>
          <w:tcPr>
            <w:tcW w:w="2835" w:type="dxa"/>
            <w:noWrap/>
            <w:hideMark/>
          </w:tcPr>
          <w:p w14:paraId="0A076648" w14:textId="4E212DE1" w:rsidR="0066183B" w:rsidRPr="00A83064" w:rsidRDefault="0066183B" w:rsidP="00AF3834">
            <w:pPr>
              <w:rPr>
                <w:b/>
                <w:bCs/>
              </w:rPr>
            </w:pPr>
            <w:r w:rsidRPr="00A83064">
              <w:rPr>
                <w:b/>
                <w:bCs/>
              </w:rPr>
              <w:t xml:space="preserve">Total Energy Required Per Second </w:t>
            </w:r>
            <w:r>
              <w:rPr>
                <w:b/>
                <w:bCs/>
              </w:rPr>
              <w:t>(</w:t>
            </w:r>
            <w:r w:rsidR="00A17811">
              <w:rPr>
                <w:b/>
                <w:bCs/>
              </w:rPr>
              <w:t>MJ</w:t>
            </w:r>
            <w:r w:rsidRPr="00A83064">
              <w:rPr>
                <w:b/>
                <w:bCs/>
              </w:rPr>
              <w:t>/s</w:t>
            </w:r>
            <w:r>
              <w:rPr>
                <w:b/>
                <w:bCs/>
              </w:rPr>
              <w:t>)</w:t>
            </w:r>
            <w:r w:rsidRPr="00A83064">
              <w:rPr>
                <w:b/>
                <w:bCs/>
              </w:rPr>
              <w:t xml:space="preserve"> </w:t>
            </w:r>
          </w:p>
        </w:tc>
        <w:tc>
          <w:tcPr>
            <w:tcW w:w="1842" w:type="dxa"/>
            <w:noWrap/>
            <w:hideMark/>
          </w:tcPr>
          <w:p w14:paraId="58EB9C6A" w14:textId="77777777" w:rsidR="0066183B" w:rsidRPr="00A83064" w:rsidRDefault="0066183B" w:rsidP="00AF3834">
            <w:pPr>
              <w:rPr>
                <w:b/>
                <w:bCs/>
              </w:rPr>
            </w:pPr>
            <w:r w:rsidRPr="00A83064">
              <w:rPr>
                <w:b/>
                <w:bCs/>
              </w:rPr>
              <w:t xml:space="preserve">Volumetric Flow Rate </w:t>
            </w:r>
          </w:p>
        </w:tc>
        <w:tc>
          <w:tcPr>
            <w:tcW w:w="1650" w:type="dxa"/>
            <w:noWrap/>
            <w:hideMark/>
          </w:tcPr>
          <w:p w14:paraId="61DC7A8D" w14:textId="77777777" w:rsidR="0066183B" w:rsidRPr="00A83064" w:rsidRDefault="0066183B" w:rsidP="00AF3834">
            <w:pPr>
              <w:rPr>
                <w:b/>
                <w:bCs/>
              </w:rPr>
            </w:pPr>
            <w:r w:rsidRPr="00A83064">
              <w:rPr>
                <w:b/>
                <w:bCs/>
              </w:rPr>
              <w:t xml:space="preserve">Mass Flow Rate </w:t>
            </w:r>
            <w:r>
              <w:rPr>
                <w:b/>
                <w:bCs/>
              </w:rPr>
              <w:t>(</w:t>
            </w:r>
            <w:r w:rsidRPr="00A83064">
              <w:rPr>
                <w:b/>
                <w:bCs/>
              </w:rPr>
              <w:t>Kg/s</w:t>
            </w:r>
            <w:r>
              <w:rPr>
                <w:b/>
                <w:bCs/>
              </w:rPr>
              <w:t>)</w:t>
            </w:r>
          </w:p>
        </w:tc>
      </w:tr>
      <w:tr w:rsidR="0066183B" w:rsidRPr="00A83064" w14:paraId="4610EE78" w14:textId="77777777" w:rsidTr="00AF3834">
        <w:trPr>
          <w:trHeight w:val="315"/>
        </w:trPr>
        <w:tc>
          <w:tcPr>
            <w:tcW w:w="2694" w:type="dxa"/>
          </w:tcPr>
          <w:p w14:paraId="2929B330" w14:textId="77777777" w:rsidR="0066183B" w:rsidRPr="007D69BB" w:rsidRDefault="0066183B" w:rsidP="00AF3834">
            <w:r w:rsidRPr="007D69BB">
              <w:t xml:space="preserve">Kingsbury - </w:t>
            </w:r>
            <w:proofErr w:type="spellStart"/>
            <w:r w:rsidRPr="007D69BB">
              <w:t>B</w:t>
            </w:r>
            <w:r>
              <w:t>r</w:t>
            </w:r>
            <w:r w:rsidRPr="007D69BB">
              <w:t>uncefield</w:t>
            </w:r>
            <w:proofErr w:type="spellEnd"/>
            <w:r w:rsidRPr="007D69BB">
              <w:t xml:space="preserve"> 1</w:t>
            </w:r>
          </w:p>
        </w:tc>
        <w:tc>
          <w:tcPr>
            <w:tcW w:w="2835" w:type="dxa"/>
            <w:noWrap/>
            <w:hideMark/>
          </w:tcPr>
          <w:p w14:paraId="3FCBEE9C" w14:textId="77777777" w:rsidR="0066183B" w:rsidRPr="007D69BB" w:rsidRDefault="0066183B" w:rsidP="00AF3834">
            <w:r w:rsidRPr="007D69BB">
              <w:t>1277.34752</w:t>
            </w:r>
          </w:p>
        </w:tc>
        <w:tc>
          <w:tcPr>
            <w:tcW w:w="1842" w:type="dxa"/>
            <w:noWrap/>
            <w:hideMark/>
          </w:tcPr>
          <w:p w14:paraId="0D8DBD07" w14:textId="77777777" w:rsidR="0066183B" w:rsidRPr="007D69BB" w:rsidRDefault="0066183B" w:rsidP="00AF3834">
            <w:r w:rsidRPr="007D69BB">
              <w:t>0.147</w:t>
            </w:r>
          </w:p>
        </w:tc>
        <w:tc>
          <w:tcPr>
            <w:tcW w:w="1650" w:type="dxa"/>
            <w:noWrap/>
            <w:hideMark/>
          </w:tcPr>
          <w:p w14:paraId="11996DAB" w14:textId="77777777" w:rsidR="0066183B" w:rsidRPr="007D69BB" w:rsidRDefault="0066183B" w:rsidP="00AF3834">
            <w:r w:rsidRPr="007D69BB">
              <w:t>109.8825000</w:t>
            </w:r>
          </w:p>
        </w:tc>
      </w:tr>
      <w:tr w:rsidR="0066183B" w:rsidRPr="00A83064" w14:paraId="63C1E34F" w14:textId="77777777" w:rsidTr="00AF3834">
        <w:trPr>
          <w:trHeight w:val="315"/>
        </w:trPr>
        <w:tc>
          <w:tcPr>
            <w:tcW w:w="2694" w:type="dxa"/>
          </w:tcPr>
          <w:p w14:paraId="12995806" w14:textId="77777777" w:rsidR="0066183B" w:rsidRPr="007D69BB" w:rsidRDefault="0066183B" w:rsidP="00AF3834">
            <w:r w:rsidRPr="007D69BB">
              <w:t xml:space="preserve">Kingsbury - </w:t>
            </w:r>
            <w:proofErr w:type="spellStart"/>
            <w:r w:rsidRPr="007D69BB">
              <w:t>B</w:t>
            </w:r>
            <w:r>
              <w:t>r</w:t>
            </w:r>
            <w:r w:rsidRPr="007D69BB">
              <w:t>uncefield</w:t>
            </w:r>
            <w:proofErr w:type="spellEnd"/>
            <w:r w:rsidRPr="007D69BB">
              <w:t xml:space="preserve"> 2</w:t>
            </w:r>
          </w:p>
        </w:tc>
        <w:tc>
          <w:tcPr>
            <w:tcW w:w="2835" w:type="dxa"/>
            <w:noWrap/>
            <w:hideMark/>
          </w:tcPr>
          <w:p w14:paraId="1FD29D46" w14:textId="77777777" w:rsidR="0066183B" w:rsidRPr="007D69BB" w:rsidRDefault="0066183B" w:rsidP="00AF3834">
            <w:r w:rsidRPr="007D69BB">
              <w:t>1783.319026</w:t>
            </w:r>
          </w:p>
        </w:tc>
        <w:tc>
          <w:tcPr>
            <w:tcW w:w="1842" w:type="dxa"/>
            <w:noWrap/>
            <w:hideMark/>
          </w:tcPr>
          <w:p w14:paraId="6DE837A8" w14:textId="77777777" w:rsidR="0066183B" w:rsidRPr="007D69BB" w:rsidRDefault="0066183B" w:rsidP="00AF3834">
            <w:r w:rsidRPr="007D69BB">
              <w:t>0.212</w:t>
            </w:r>
          </w:p>
        </w:tc>
        <w:tc>
          <w:tcPr>
            <w:tcW w:w="1650" w:type="dxa"/>
            <w:noWrap/>
            <w:hideMark/>
          </w:tcPr>
          <w:p w14:paraId="00AC0ED6" w14:textId="77777777" w:rsidR="0066183B" w:rsidRPr="007D69BB" w:rsidRDefault="0066183B" w:rsidP="00AF3834">
            <w:r w:rsidRPr="007D69BB">
              <w:t>158.4700000</w:t>
            </w:r>
          </w:p>
        </w:tc>
      </w:tr>
      <w:tr w:rsidR="0066183B" w:rsidRPr="00A83064" w14:paraId="50A410B6" w14:textId="77777777" w:rsidTr="00AF3834">
        <w:trPr>
          <w:trHeight w:val="315"/>
        </w:trPr>
        <w:tc>
          <w:tcPr>
            <w:tcW w:w="2694" w:type="dxa"/>
          </w:tcPr>
          <w:p w14:paraId="203A370D" w14:textId="5908B073" w:rsidR="0066183B" w:rsidRPr="007D69BB" w:rsidRDefault="0066183B" w:rsidP="00AF3834">
            <w:proofErr w:type="spellStart"/>
            <w:r w:rsidRPr="007D69BB">
              <w:t>B</w:t>
            </w:r>
            <w:r w:rsidR="00A17811">
              <w:t>r</w:t>
            </w:r>
            <w:r w:rsidRPr="007D69BB">
              <w:t>uncefield</w:t>
            </w:r>
            <w:proofErr w:type="spellEnd"/>
            <w:r w:rsidRPr="007D69BB">
              <w:t xml:space="preserve"> - Thames</w:t>
            </w:r>
          </w:p>
        </w:tc>
        <w:tc>
          <w:tcPr>
            <w:tcW w:w="2835" w:type="dxa"/>
            <w:noWrap/>
            <w:hideMark/>
          </w:tcPr>
          <w:p w14:paraId="745EBB7F" w14:textId="77777777" w:rsidR="0066183B" w:rsidRPr="007D69BB" w:rsidRDefault="0066183B" w:rsidP="00AF3834">
            <w:r w:rsidRPr="007D69BB">
              <w:t>1246.096524</w:t>
            </w:r>
          </w:p>
        </w:tc>
        <w:tc>
          <w:tcPr>
            <w:tcW w:w="1842" w:type="dxa"/>
            <w:noWrap/>
            <w:hideMark/>
          </w:tcPr>
          <w:p w14:paraId="714BE5CE" w14:textId="77777777" w:rsidR="0066183B" w:rsidRPr="007D69BB" w:rsidRDefault="0066183B" w:rsidP="00AF3834">
            <w:r w:rsidRPr="007D69BB">
              <w:t>0.147</w:t>
            </w:r>
          </w:p>
        </w:tc>
        <w:tc>
          <w:tcPr>
            <w:tcW w:w="1650" w:type="dxa"/>
            <w:noWrap/>
            <w:hideMark/>
          </w:tcPr>
          <w:p w14:paraId="07BBF49E" w14:textId="77777777" w:rsidR="0066183B" w:rsidRPr="007D69BB" w:rsidRDefault="0066183B" w:rsidP="00AF3834">
            <w:r w:rsidRPr="007D69BB">
              <w:t>109.8825000</w:t>
            </w:r>
          </w:p>
        </w:tc>
      </w:tr>
      <w:tr w:rsidR="0066183B" w:rsidRPr="00A83064" w14:paraId="58264399" w14:textId="77777777" w:rsidTr="00AF3834">
        <w:trPr>
          <w:trHeight w:val="315"/>
        </w:trPr>
        <w:tc>
          <w:tcPr>
            <w:tcW w:w="2694" w:type="dxa"/>
          </w:tcPr>
          <w:p w14:paraId="4122029D" w14:textId="3D6604A5" w:rsidR="0066183B" w:rsidRPr="007D69BB" w:rsidRDefault="0066183B" w:rsidP="00AF3834">
            <w:proofErr w:type="spellStart"/>
            <w:r w:rsidRPr="007D69BB">
              <w:t>B</w:t>
            </w:r>
            <w:r w:rsidR="00A17811">
              <w:t>r</w:t>
            </w:r>
            <w:r w:rsidRPr="007D69BB">
              <w:t>uncefield</w:t>
            </w:r>
            <w:proofErr w:type="spellEnd"/>
            <w:r w:rsidRPr="007D69BB">
              <w:t xml:space="preserve"> - Heathrow 1</w:t>
            </w:r>
          </w:p>
        </w:tc>
        <w:tc>
          <w:tcPr>
            <w:tcW w:w="2835" w:type="dxa"/>
            <w:noWrap/>
            <w:hideMark/>
          </w:tcPr>
          <w:p w14:paraId="50CB1B79" w14:textId="77777777" w:rsidR="0066183B" w:rsidRPr="007D69BB" w:rsidRDefault="0066183B" w:rsidP="00AF3834">
            <w:r w:rsidRPr="007D69BB">
              <w:t>2442.955407</w:t>
            </w:r>
          </w:p>
        </w:tc>
        <w:tc>
          <w:tcPr>
            <w:tcW w:w="1842" w:type="dxa"/>
            <w:noWrap/>
            <w:hideMark/>
          </w:tcPr>
          <w:p w14:paraId="1AE9D404" w14:textId="77777777" w:rsidR="0066183B" w:rsidRPr="007D69BB" w:rsidRDefault="0066183B" w:rsidP="00AF3834">
            <w:r w:rsidRPr="007D69BB">
              <w:t>0.288</w:t>
            </w:r>
          </w:p>
        </w:tc>
        <w:tc>
          <w:tcPr>
            <w:tcW w:w="1650" w:type="dxa"/>
            <w:noWrap/>
            <w:hideMark/>
          </w:tcPr>
          <w:p w14:paraId="177755E0" w14:textId="77777777" w:rsidR="0066183B" w:rsidRPr="007D69BB" w:rsidRDefault="0066183B" w:rsidP="00AF3834">
            <w:r w:rsidRPr="007D69BB">
              <w:t>215.2800000</w:t>
            </w:r>
          </w:p>
        </w:tc>
      </w:tr>
      <w:tr w:rsidR="0066183B" w:rsidRPr="00A83064" w14:paraId="573AD9AE" w14:textId="77777777" w:rsidTr="00AF3834">
        <w:trPr>
          <w:trHeight w:val="315"/>
        </w:trPr>
        <w:tc>
          <w:tcPr>
            <w:tcW w:w="2694" w:type="dxa"/>
          </w:tcPr>
          <w:p w14:paraId="4EFC1A86" w14:textId="0DCCF1C1" w:rsidR="0066183B" w:rsidRPr="007D69BB" w:rsidRDefault="0066183B" w:rsidP="00AF3834">
            <w:proofErr w:type="spellStart"/>
            <w:r w:rsidRPr="007D69BB">
              <w:t>B</w:t>
            </w:r>
            <w:r w:rsidR="00A17811">
              <w:t>r</w:t>
            </w:r>
            <w:r w:rsidRPr="007D69BB">
              <w:t>uncefield</w:t>
            </w:r>
            <w:proofErr w:type="spellEnd"/>
            <w:r w:rsidRPr="007D69BB">
              <w:t xml:space="preserve"> - Heathrow 2</w:t>
            </w:r>
          </w:p>
        </w:tc>
        <w:tc>
          <w:tcPr>
            <w:tcW w:w="2835" w:type="dxa"/>
            <w:noWrap/>
            <w:hideMark/>
          </w:tcPr>
          <w:p w14:paraId="38926DA2" w14:textId="77777777" w:rsidR="0066183B" w:rsidRPr="007D69BB" w:rsidRDefault="0066183B" w:rsidP="00AF3834">
            <w:r w:rsidRPr="007D69BB">
              <w:t>820.4712569</w:t>
            </w:r>
          </w:p>
        </w:tc>
        <w:tc>
          <w:tcPr>
            <w:tcW w:w="1842" w:type="dxa"/>
            <w:noWrap/>
            <w:hideMark/>
          </w:tcPr>
          <w:p w14:paraId="6484A95B" w14:textId="77777777" w:rsidR="0066183B" w:rsidRPr="007D69BB" w:rsidRDefault="0066183B" w:rsidP="00AF3834">
            <w:r w:rsidRPr="007D69BB">
              <w:t>0.094</w:t>
            </w:r>
          </w:p>
        </w:tc>
        <w:tc>
          <w:tcPr>
            <w:tcW w:w="1650" w:type="dxa"/>
            <w:noWrap/>
            <w:hideMark/>
          </w:tcPr>
          <w:p w14:paraId="5061E92A" w14:textId="77777777" w:rsidR="0066183B" w:rsidRPr="007D69BB" w:rsidRDefault="0066183B" w:rsidP="00AF3834">
            <w:r w:rsidRPr="007D69BB">
              <w:t>70.2650000</w:t>
            </w:r>
          </w:p>
        </w:tc>
      </w:tr>
      <w:tr w:rsidR="0066183B" w:rsidRPr="00A83064" w14:paraId="5447C6B0" w14:textId="77777777" w:rsidTr="00AF3834">
        <w:trPr>
          <w:trHeight w:val="315"/>
        </w:trPr>
        <w:tc>
          <w:tcPr>
            <w:tcW w:w="2694" w:type="dxa"/>
          </w:tcPr>
          <w:p w14:paraId="07BDD7DC" w14:textId="77777777" w:rsidR="0066183B" w:rsidRPr="007D69BB" w:rsidRDefault="0066183B" w:rsidP="00AF3834">
            <w:r w:rsidRPr="007D69BB">
              <w:t>Heathrow - Walton</w:t>
            </w:r>
          </w:p>
        </w:tc>
        <w:tc>
          <w:tcPr>
            <w:tcW w:w="2835" w:type="dxa"/>
            <w:noWrap/>
            <w:hideMark/>
          </w:tcPr>
          <w:p w14:paraId="190EB8C3" w14:textId="77777777" w:rsidR="0066183B" w:rsidRPr="007D69BB" w:rsidRDefault="0066183B" w:rsidP="00AF3834">
            <w:r w:rsidRPr="007D69BB">
              <w:t>476.2216919</w:t>
            </w:r>
          </w:p>
        </w:tc>
        <w:tc>
          <w:tcPr>
            <w:tcW w:w="1842" w:type="dxa"/>
            <w:noWrap/>
            <w:hideMark/>
          </w:tcPr>
          <w:p w14:paraId="64D2E043" w14:textId="77777777" w:rsidR="0066183B" w:rsidRPr="007D69BB" w:rsidRDefault="0066183B" w:rsidP="00AF3834">
            <w:r w:rsidRPr="007D69BB">
              <w:t>0.053</w:t>
            </w:r>
          </w:p>
        </w:tc>
        <w:tc>
          <w:tcPr>
            <w:tcW w:w="1650" w:type="dxa"/>
            <w:noWrap/>
            <w:hideMark/>
          </w:tcPr>
          <w:p w14:paraId="08F258DD" w14:textId="77777777" w:rsidR="0066183B" w:rsidRPr="007D69BB" w:rsidRDefault="0066183B" w:rsidP="00AF3834">
            <w:r w:rsidRPr="007D69BB">
              <w:t>39.6175000</w:t>
            </w:r>
          </w:p>
        </w:tc>
      </w:tr>
      <w:tr w:rsidR="0066183B" w:rsidRPr="00A83064" w14:paraId="29263B85" w14:textId="77777777" w:rsidTr="00AF3834">
        <w:trPr>
          <w:trHeight w:val="315"/>
        </w:trPr>
        <w:tc>
          <w:tcPr>
            <w:tcW w:w="2694" w:type="dxa"/>
          </w:tcPr>
          <w:p w14:paraId="609E34D0" w14:textId="77777777" w:rsidR="0066183B" w:rsidRPr="007D69BB" w:rsidRDefault="0066183B" w:rsidP="00AF3834">
            <w:r w:rsidRPr="007D69BB">
              <w:t xml:space="preserve">Walton - Gatwick </w:t>
            </w:r>
          </w:p>
        </w:tc>
        <w:tc>
          <w:tcPr>
            <w:tcW w:w="2835" w:type="dxa"/>
            <w:noWrap/>
            <w:hideMark/>
          </w:tcPr>
          <w:p w14:paraId="305CF877" w14:textId="77777777" w:rsidR="0066183B" w:rsidRPr="007D69BB" w:rsidRDefault="0066183B" w:rsidP="00AF3834">
            <w:r w:rsidRPr="007D69BB">
              <w:t>1365.160734</w:t>
            </w:r>
          </w:p>
        </w:tc>
        <w:tc>
          <w:tcPr>
            <w:tcW w:w="1842" w:type="dxa"/>
            <w:noWrap/>
            <w:hideMark/>
          </w:tcPr>
          <w:p w14:paraId="79B4AC18" w14:textId="77777777" w:rsidR="0066183B" w:rsidRPr="007D69BB" w:rsidRDefault="0066183B" w:rsidP="00AF3834">
            <w:r w:rsidRPr="007D69BB">
              <w:t>0.147</w:t>
            </w:r>
          </w:p>
        </w:tc>
        <w:tc>
          <w:tcPr>
            <w:tcW w:w="1650" w:type="dxa"/>
            <w:noWrap/>
            <w:hideMark/>
          </w:tcPr>
          <w:p w14:paraId="233AFDC5" w14:textId="77777777" w:rsidR="0066183B" w:rsidRPr="007D69BB" w:rsidRDefault="0066183B" w:rsidP="00AF3834">
            <w:r w:rsidRPr="007D69BB">
              <w:t>109.8825000</w:t>
            </w:r>
          </w:p>
        </w:tc>
      </w:tr>
      <w:tr w:rsidR="0066183B" w:rsidRPr="00A83064" w14:paraId="0CF46962" w14:textId="77777777" w:rsidTr="00AF3834">
        <w:trPr>
          <w:trHeight w:val="315"/>
        </w:trPr>
        <w:tc>
          <w:tcPr>
            <w:tcW w:w="2694" w:type="dxa"/>
          </w:tcPr>
          <w:p w14:paraId="3AC625B3" w14:textId="77777777" w:rsidR="0066183B" w:rsidRPr="007D69BB" w:rsidRDefault="0066183B" w:rsidP="00AF3834">
            <w:r w:rsidRPr="007D69BB">
              <w:t xml:space="preserve">Walton - Heathrow </w:t>
            </w:r>
          </w:p>
        </w:tc>
        <w:tc>
          <w:tcPr>
            <w:tcW w:w="2835" w:type="dxa"/>
            <w:noWrap/>
            <w:hideMark/>
          </w:tcPr>
          <w:p w14:paraId="5EA10956" w14:textId="77777777" w:rsidR="0066183B" w:rsidRPr="007D69BB" w:rsidRDefault="0066183B" w:rsidP="00AF3834">
            <w:r w:rsidRPr="007D69BB">
              <w:t>1338.29703</w:t>
            </w:r>
          </w:p>
        </w:tc>
        <w:tc>
          <w:tcPr>
            <w:tcW w:w="1842" w:type="dxa"/>
            <w:noWrap/>
            <w:hideMark/>
          </w:tcPr>
          <w:p w14:paraId="62F002C1" w14:textId="77777777" w:rsidR="0066183B" w:rsidRPr="007D69BB" w:rsidRDefault="0066183B" w:rsidP="00AF3834">
            <w:r w:rsidRPr="007D69BB">
              <w:t>0.147</w:t>
            </w:r>
          </w:p>
        </w:tc>
        <w:tc>
          <w:tcPr>
            <w:tcW w:w="1650" w:type="dxa"/>
            <w:noWrap/>
            <w:hideMark/>
          </w:tcPr>
          <w:p w14:paraId="2CA69023" w14:textId="77777777" w:rsidR="0066183B" w:rsidRPr="007D69BB" w:rsidRDefault="0066183B" w:rsidP="00AF3834">
            <w:r w:rsidRPr="007D69BB">
              <w:t>109.8825000</w:t>
            </w:r>
          </w:p>
        </w:tc>
      </w:tr>
    </w:tbl>
    <w:p w14:paraId="177B7FD7" w14:textId="202BBEDF" w:rsidR="0066183B" w:rsidRDefault="00932E15" w:rsidP="00932E15">
      <w:pPr>
        <w:pStyle w:val="Caption"/>
        <w:rPr>
          <w:b/>
        </w:rPr>
      </w:pPr>
      <w:bookmarkStart w:id="128" w:name="_Toc512163529"/>
      <w:r>
        <w:t xml:space="preserve">Figure </w:t>
      </w:r>
      <w:fldSimple w:instr=" SEQ Figure \* ARABIC ">
        <w:r w:rsidR="004D4130">
          <w:rPr>
            <w:noProof/>
          </w:rPr>
          <w:t>52</w:t>
        </w:r>
      </w:fldSimple>
      <w:r>
        <w:t>-</w:t>
      </w:r>
      <w:r w:rsidRPr="00283A13">
        <w:t>Total Energy Required per Second, Volumetric Flow Rate and Mass Flow Rate (</w:t>
      </w:r>
      <w:r>
        <w:t>Diesel)</w:t>
      </w:r>
      <w:bookmarkEnd w:id="128"/>
    </w:p>
    <w:tbl>
      <w:tblPr>
        <w:tblStyle w:val="TableGrid"/>
        <w:tblpPr w:leftFromText="180" w:rightFromText="180" w:vertAnchor="text" w:horzAnchor="margin" w:tblpY="214"/>
        <w:tblW w:w="9067" w:type="dxa"/>
        <w:tblLook w:val="04A0" w:firstRow="1" w:lastRow="0" w:firstColumn="1" w:lastColumn="0" w:noHBand="0" w:noVBand="1"/>
      </w:tblPr>
      <w:tblGrid>
        <w:gridCol w:w="2689"/>
        <w:gridCol w:w="2551"/>
        <w:gridCol w:w="1559"/>
        <w:gridCol w:w="2268"/>
      </w:tblGrid>
      <w:tr w:rsidR="0066183B" w:rsidRPr="00AA2362" w14:paraId="369560C8" w14:textId="77777777" w:rsidTr="00AF3834">
        <w:trPr>
          <w:trHeight w:val="299"/>
        </w:trPr>
        <w:tc>
          <w:tcPr>
            <w:tcW w:w="2689" w:type="dxa"/>
          </w:tcPr>
          <w:p w14:paraId="77E40729" w14:textId="77777777" w:rsidR="0066183B" w:rsidRPr="00AA2362" w:rsidRDefault="0066183B" w:rsidP="00AF3834">
            <w:pPr>
              <w:rPr>
                <w:b/>
                <w:bCs/>
              </w:rPr>
            </w:pPr>
            <w:proofErr w:type="spellStart"/>
            <w:r w:rsidRPr="00027023">
              <w:rPr>
                <w:b/>
              </w:rPr>
              <w:t>Stanlow</w:t>
            </w:r>
            <w:proofErr w:type="spellEnd"/>
            <w:r w:rsidRPr="00027023">
              <w:rPr>
                <w:b/>
              </w:rPr>
              <w:t>- Kingsbury Storage Terminal</w:t>
            </w:r>
          </w:p>
        </w:tc>
        <w:tc>
          <w:tcPr>
            <w:tcW w:w="2551" w:type="dxa"/>
            <w:noWrap/>
            <w:hideMark/>
          </w:tcPr>
          <w:p w14:paraId="01F3A89C" w14:textId="2D050DA3" w:rsidR="0066183B" w:rsidRPr="00AA2362" w:rsidRDefault="0066183B" w:rsidP="00AF3834">
            <w:pPr>
              <w:rPr>
                <w:b/>
                <w:bCs/>
              </w:rPr>
            </w:pPr>
            <w:r w:rsidRPr="00AA2362">
              <w:rPr>
                <w:b/>
                <w:bCs/>
              </w:rPr>
              <w:t xml:space="preserve">Amount of energy in 1 Kg of fuel </w:t>
            </w:r>
            <w:r>
              <w:rPr>
                <w:b/>
                <w:bCs/>
              </w:rPr>
              <w:t>(</w:t>
            </w:r>
            <w:r w:rsidR="00A17811">
              <w:rPr>
                <w:b/>
                <w:bCs/>
              </w:rPr>
              <w:t>KJ</w:t>
            </w:r>
            <w:r>
              <w:rPr>
                <w:b/>
                <w:bCs/>
              </w:rPr>
              <w:t>)</w:t>
            </w:r>
          </w:p>
        </w:tc>
        <w:tc>
          <w:tcPr>
            <w:tcW w:w="1559" w:type="dxa"/>
            <w:noWrap/>
            <w:hideMark/>
          </w:tcPr>
          <w:p w14:paraId="7B980DC2" w14:textId="77777777" w:rsidR="0066183B" w:rsidRPr="00AA2362" w:rsidRDefault="0066183B" w:rsidP="00AF3834">
            <w:pPr>
              <w:rPr>
                <w:b/>
                <w:bCs/>
              </w:rPr>
            </w:pPr>
            <w:r w:rsidRPr="00AA2362">
              <w:rPr>
                <w:b/>
                <w:bCs/>
              </w:rPr>
              <w:t xml:space="preserve">Inefficiency </w:t>
            </w:r>
            <w:r>
              <w:rPr>
                <w:b/>
                <w:bCs/>
              </w:rPr>
              <w:t>%</w:t>
            </w:r>
          </w:p>
        </w:tc>
        <w:tc>
          <w:tcPr>
            <w:tcW w:w="2268" w:type="dxa"/>
            <w:noWrap/>
            <w:hideMark/>
          </w:tcPr>
          <w:p w14:paraId="1354C850" w14:textId="77777777" w:rsidR="0066183B" w:rsidRPr="00AA2362" w:rsidRDefault="0066183B" w:rsidP="00AF3834">
            <w:pPr>
              <w:rPr>
                <w:b/>
                <w:bCs/>
              </w:rPr>
            </w:pPr>
            <w:r w:rsidRPr="00AA2362">
              <w:rPr>
                <w:b/>
                <w:bCs/>
              </w:rPr>
              <w:t xml:space="preserve">Efficiency </w:t>
            </w:r>
            <w:r>
              <w:rPr>
                <w:b/>
                <w:bCs/>
              </w:rPr>
              <w:t>%</w:t>
            </w:r>
          </w:p>
        </w:tc>
      </w:tr>
      <w:tr w:rsidR="0066183B" w:rsidRPr="00AA2362" w14:paraId="6661048B" w14:textId="77777777" w:rsidTr="00AF3834">
        <w:trPr>
          <w:trHeight w:val="299"/>
        </w:trPr>
        <w:tc>
          <w:tcPr>
            <w:tcW w:w="2689" w:type="dxa"/>
          </w:tcPr>
          <w:p w14:paraId="1BAEA995" w14:textId="0A633B5A" w:rsidR="0066183B" w:rsidRPr="00AA2362" w:rsidRDefault="0066183B" w:rsidP="00AF3834">
            <w:pPr>
              <w:rPr>
                <w:b/>
              </w:rPr>
            </w:pPr>
            <w:r w:rsidRPr="00027023">
              <w:t xml:space="preserve">Kingsbury - </w:t>
            </w:r>
            <w:proofErr w:type="spellStart"/>
            <w:r w:rsidRPr="00027023">
              <w:t>B</w:t>
            </w:r>
            <w:r w:rsidR="00A17811">
              <w:t>r</w:t>
            </w:r>
            <w:r w:rsidRPr="00027023">
              <w:t>uncefield</w:t>
            </w:r>
            <w:proofErr w:type="spellEnd"/>
            <w:r w:rsidRPr="00027023">
              <w:t xml:space="preserve"> 1</w:t>
            </w:r>
          </w:p>
        </w:tc>
        <w:tc>
          <w:tcPr>
            <w:tcW w:w="2551" w:type="dxa"/>
            <w:noWrap/>
            <w:hideMark/>
          </w:tcPr>
          <w:p w14:paraId="16AC7334" w14:textId="77777777" w:rsidR="0066183B" w:rsidRPr="007D69BB" w:rsidRDefault="0066183B" w:rsidP="00AF3834">
            <w:r w:rsidRPr="007D69BB">
              <w:t>5179861.05</w:t>
            </w:r>
          </w:p>
        </w:tc>
        <w:tc>
          <w:tcPr>
            <w:tcW w:w="1559" w:type="dxa"/>
            <w:noWrap/>
            <w:hideMark/>
          </w:tcPr>
          <w:p w14:paraId="70CC3C99" w14:textId="77777777" w:rsidR="0066183B" w:rsidRPr="007D69BB" w:rsidRDefault="0066183B" w:rsidP="00AF3834">
            <w:r w:rsidRPr="007D69BB">
              <w:t>0.02465988</w:t>
            </w:r>
          </w:p>
        </w:tc>
        <w:tc>
          <w:tcPr>
            <w:tcW w:w="2268" w:type="dxa"/>
            <w:noWrap/>
            <w:hideMark/>
          </w:tcPr>
          <w:p w14:paraId="663DA7F3" w14:textId="77777777" w:rsidR="0066183B" w:rsidRPr="007D69BB" w:rsidRDefault="0066183B" w:rsidP="00AF3834">
            <w:r w:rsidRPr="007D69BB">
              <w:t>99.97534012</w:t>
            </w:r>
          </w:p>
        </w:tc>
      </w:tr>
      <w:tr w:rsidR="0066183B" w:rsidRPr="00AA2362" w14:paraId="5B5BDAC3" w14:textId="77777777" w:rsidTr="00AF3834">
        <w:trPr>
          <w:trHeight w:val="299"/>
        </w:trPr>
        <w:tc>
          <w:tcPr>
            <w:tcW w:w="2689" w:type="dxa"/>
          </w:tcPr>
          <w:p w14:paraId="32F83E96" w14:textId="1BE8B50D" w:rsidR="0066183B" w:rsidRPr="00AA2362" w:rsidRDefault="0066183B" w:rsidP="00AF3834">
            <w:pPr>
              <w:rPr>
                <w:b/>
              </w:rPr>
            </w:pPr>
            <w:r w:rsidRPr="00027023">
              <w:t xml:space="preserve">Kingsbury - </w:t>
            </w:r>
            <w:proofErr w:type="spellStart"/>
            <w:r w:rsidRPr="00027023">
              <w:t>B</w:t>
            </w:r>
            <w:r w:rsidR="00A17811">
              <w:t>r</w:t>
            </w:r>
            <w:r w:rsidRPr="00027023">
              <w:t>uncefield</w:t>
            </w:r>
            <w:proofErr w:type="spellEnd"/>
            <w:r w:rsidRPr="00027023">
              <w:t xml:space="preserve"> 2</w:t>
            </w:r>
          </w:p>
        </w:tc>
        <w:tc>
          <w:tcPr>
            <w:tcW w:w="2551" w:type="dxa"/>
            <w:noWrap/>
            <w:hideMark/>
          </w:tcPr>
          <w:p w14:paraId="7885BE28" w14:textId="77777777" w:rsidR="0066183B" w:rsidRPr="007D69BB" w:rsidRDefault="0066183B" w:rsidP="00AF3834">
            <w:r w:rsidRPr="007D69BB">
              <w:t>7470275.8</w:t>
            </w:r>
          </w:p>
        </w:tc>
        <w:tc>
          <w:tcPr>
            <w:tcW w:w="1559" w:type="dxa"/>
            <w:noWrap/>
            <w:hideMark/>
          </w:tcPr>
          <w:p w14:paraId="3DDCF12E" w14:textId="77777777" w:rsidR="0066183B" w:rsidRPr="007D69BB" w:rsidRDefault="0066183B" w:rsidP="00AF3834">
            <w:r w:rsidRPr="007D69BB">
              <w:t>0.023872198</w:t>
            </w:r>
          </w:p>
        </w:tc>
        <w:tc>
          <w:tcPr>
            <w:tcW w:w="2268" w:type="dxa"/>
            <w:noWrap/>
            <w:hideMark/>
          </w:tcPr>
          <w:p w14:paraId="601D33DF" w14:textId="77777777" w:rsidR="0066183B" w:rsidRPr="007D69BB" w:rsidRDefault="0066183B" w:rsidP="00AF3834">
            <w:r w:rsidRPr="007D69BB">
              <w:t>99.9761278</w:t>
            </w:r>
          </w:p>
        </w:tc>
      </w:tr>
      <w:tr w:rsidR="0066183B" w:rsidRPr="00AA2362" w14:paraId="0AB5C836" w14:textId="77777777" w:rsidTr="00AF3834">
        <w:trPr>
          <w:trHeight w:val="299"/>
        </w:trPr>
        <w:tc>
          <w:tcPr>
            <w:tcW w:w="2689" w:type="dxa"/>
          </w:tcPr>
          <w:p w14:paraId="6DE44221" w14:textId="497686E5" w:rsidR="0066183B" w:rsidRPr="00AA2362" w:rsidRDefault="0066183B" w:rsidP="00AF3834">
            <w:pPr>
              <w:rPr>
                <w:b/>
              </w:rPr>
            </w:pPr>
            <w:proofErr w:type="spellStart"/>
            <w:r w:rsidRPr="00027023">
              <w:t>B</w:t>
            </w:r>
            <w:r w:rsidR="00A17811">
              <w:t>r</w:t>
            </w:r>
            <w:r w:rsidRPr="00027023">
              <w:t>uncefield</w:t>
            </w:r>
            <w:proofErr w:type="spellEnd"/>
            <w:r w:rsidRPr="00027023">
              <w:t xml:space="preserve"> - Thames</w:t>
            </w:r>
          </w:p>
        </w:tc>
        <w:tc>
          <w:tcPr>
            <w:tcW w:w="2551" w:type="dxa"/>
            <w:noWrap/>
            <w:hideMark/>
          </w:tcPr>
          <w:p w14:paraId="68C9DD47" w14:textId="77777777" w:rsidR="0066183B" w:rsidRPr="007D69BB" w:rsidRDefault="0066183B" w:rsidP="00AF3834">
            <w:r w:rsidRPr="007D69BB">
              <w:t>5179861.05</w:t>
            </w:r>
          </w:p>
        </w:tc>
        <w:tc>
          <w:tcPr>
            <w:tcW w:w="1559" w:type="dxa"/>
            <w:noWrap/>
            <w:hideMark/>
          </w:tcPr>
          <w:p w14:paraId="233ADF36" w14:textId="77777777" w:rsidR="0066183B" w:rsidRPr="007D69BB" w:rsidRDefault="0066183B" w:rsidP="00AF3834">
            <w:r w:rsidRPr="007D69BB">
              <w:t>0.024056563</w:t>
            </w:r>
          </w:p>
        </w:tc>
        <w:tc>
          <w:tcPr>
            <w:tcW w:w="2268" w:type="dxa"/>
            <w:noWrap/>
            <w:hideMark/>
          </w:tcPr>
          <w:p w14:paraId="2491DC1B" w14:textId="77777777" w:rsidR="0066183B" w:rsidRPr="007D69BB" w:rsidRDefault="0066183B" w:rsidP="00AF3834">
            <w:r w:rsidRPr="007D69BB">
              <w:t>99.97594344</w:t>
            </w:r>
          </w:p>
        </w:tc>
      </w:tr>
      <w:tr w:rsidR="0066183B" w:rsidRPr="00AA2362" w14:paraId="3E6A6F5D" w14:textId="77777777" w:rsidTr="00AF3834">
        <w:trPr>
          <w:trHeight w:val="299"/>
        </w:trPr>
        <w:tc>
          <w:tcPr>
            <w:tcW w:w="2689" w:type="dxa"/>
          </w:tcPr>
          <w:p w14:paraId="7ACE6F45" w14:textId="6321CA7E" w:rsidR="0066183B" w:rsidRPr="00AA2362" w:rsidRDefault="0066183B" w:rsidP="00AF3834">
            <w:pPr>
              <w:rPr>
                <w:b/>
              </w:rPr>
            </w:pPr>
            <w:proofErr w:type="spellStart"/>
            <w:r w:rsidRPr="00027023">
              <w:t>B</w:t>
            </w:r>
            <w:r w:rsidR="00A17811">
              <w:t>r</w:t>
            </w:r>
            <w:r w:rsidRPr="00027023">
              <w:t>uncefield</w:t>
            </w:r>
            <w:proofErr w:type="spellEnd"/>
            <w:r w:rsidRPr="00027023">
              <w:t xml:space="preserve"> - Heathrow 1</w:t>
            </w:r>
          </w:p>
        </w:tc>
        <w:tc>
          <w:tcPr>
            <w:tcW w:w="2551" w:type="dxa"/>
            <w:noWrap/>
            <w:hideMark/>
          </w:tcPr>
          <w:p w14:paraId="5C8F97FC" w14:textId="77777777" w:rsidR="0066183B" w:rsidRPr="007D69BB" w:rsidRDefault="0066183B" w:rsidP="00AF3834">
            <w:r w:rsidRPr="007D69BB">
              <w:t>10148299.2</w:t>
            </w:r>
          </w:p>
        </w:tc>
        <w:tc>
          <w:tcPr>
            <w:tcW w:w="1559" w:type="dxa"/>
            <w:noWrap/>
            <w:hideMark/>
          </w:tcPr>
          <w:p w14:paraId="0BC68A5F" w14:textId="77777777" w:rsidR="0066183B" w:rsidRPr="007D69BB" w:rsidRDefault="0066183B" w:rsidP="00AF3834">
            <w:r w:rsidRPr="007D69BB">
              <w:t>0.02407256</w:t>
            </w:r>
          </w:p>
        </w:tc>
        <w:tc>
          <w:tcPr>
            <w:tcW w:w="2268" w:type="dxa"/>
            <w:noWrap/>
            <w:hideMark/>
          </w:tcPr>
          <w:p w14:paraId="5AB72099" w14:textId="77777777" w:rsidR="0066183B" w:rsidRPr="007D69BB" w:rsidRDefault="0066183B" w:rsidP="00AF3834">
            <w:r w:rsidRPr="007D69BB">
              <w:t>99.97592744</w:t>
            </w:r>
          </w:p>
        </w:tc>
      </w:tr>
      <w:tr w:rsidR="0066183B" w:rsidRPr="00AA2362" w14:paraId="7B90B812" w14:textId="77777777" w:rsidTr="00AF3834">
        <w:trPr>
          <w:trHeight w:val="299"/>
        </w:trPr>
        <w:tc>
          <w:tcPr>
            <w:tcW w:w="2689" w:type="dxa"/>
          </w:tcPr>
          <w:p w14:paraId="143F1E33" w14:textId="226232AB" w:rsidR="0066183B" w:rsidRPr="00AA2362" w:rsidRDefault="0066183B" w:rsidP="00AF3834">
            <w:pPr>
              <w:rPr>
                <w:b/>
              </w:rPr>
            </w:pPr>
            <w:proofErr w:type="spellStart"/>
            <w:r w:rsidRPr="00027023">
              <w:t>B</w:t>
            </w:r>
            <w:r w:rsidR="00A17811">
              <w:t>r</w:t>
            </w:r>
            <w:r w:rsidRPr="00027023">
              <w:t>uncefield</w:t>
            </w:r>
            <w:proofErr w:type="spellEnd"/>
            <w:r w:rsidRPr="00027023">
              <w:t xml:space="preserve"> - Heathrow 2</w:t>
            </w:r>
          </w:p>
        </w:tc>
        <w:tc>
          <w:tcPr>
            <w:tcW w:w="2551" w:type="dxa"/>
            <w:noWrap/>
            <w:hideMark/>
          </w:tcPr>
          <w:p w14:paraId="54765514" w14:textId="77777777" w:rsidR="0066183B" w:rsidRPr="007D69BB" w:rsidRDefault="0066183B" w:rsidP="00AF3834">
            <w:r w:rsidRPr="007D69BB">
              <w:t>3312292.1</w:t>
            </w:r>
          </w:p>
        </w:tc>
        <w:tc>
          <w:tcPr>
            <w:tcW w:w="1559" w:type="dxa"/>
            <w:noWrap/>
            <w:hideMark/>
          </w:tcPr>
          <w:p w14:paraId="5AAAD634" w14:textId="77777777" w:rsidR="0066183B" w:rsidRPr="007D69BB" w:rsidRDefault="0066183B" w:rsidP="00AF3834">
            <w:r w:rsidRPr="007D69BB">
              <w:t>0.024770498</w:t>
            </w:r>
          </w:p>
        </w:tc>
        <w:tc>
          <w:tcPr>
            <w:tcW w:w="2268" w:type="dxa"/>
            <w:noWrap/>
            <w:hideMark/>
          </w:tcPr>
          <w:p w14:paraId="66E85EFB" w14:textId="77777777" w:rsidR="0066183B" w:rsidRPr="007D69BB" w:rsidRDefault="0066183B" w:rsidP="00AF3834">
            <w:r w:rsidRPr="007D69BB">
              <w:t>99.9752295</w:t>
            </w:r>
          </w:p>
        </w:tc>
      </w:tr>
      <w:tr w:rsidR="0066183B" w:rsidRPr="00AA2362" w14:paraId="3F68CEE1" w14:textId="77777777" w:rsidTr="00AF3834">
        <w:trPr>
          <w:trHeight w:val="299"/>
        </w:trPr>
        <w:tc>
          <w:tcPr>
            <w:tcW w:w="2689" w:type="dxa"/>
          </w:tcPr>
          <w:p w14:paraId="79F27229" w14:textId="77777777" w:rsidR="0066183B" w:rsidRPr="00AA2362" w:rsidRDefault="0066183B" w:rsidP="00AF3834">
            <w:pPr>
              <w:rPr>
                <w:b/>
              </w:rPr>
            </w:pPr>
            <w:r w:rsidRPr="00027023">
              <w:t>Heathrow - Walton</w:t>
            </w:r>
          </w:p>
        </w:tc>
        <w:tc>
          <w:tcPr>
            <w:tcW w:w="2551" w:type="dxa"/>
            <w:noWrap/>
            <w:hideMark/>
          </w:tcPr>
          <w:p w14:paraId="65129730" w14:textId="77777777" w:rsidR="0066183B" w:rsidRPr="007D69BB" w:rsidRDefault="0066183B" w:rsidP="00AF3834">
            <w:r w:rsidRPr="007D69BB">
              <w:t>1867568.95</w:t>
            </w:r>
          </w:p>
        </w:tc>
        <w:tc>
          <w:tcPr>
            <w:tcW w:w="1559" w:type="dxa"/>
            <w:noWrap/>
            <w:hideMark/>
          </w:tcPr>
          <w:p w14:paraId="153EF5DD" w14:textId="77777777" w:rsidR="0066183B" w:rsidRPr="007D69BB" w:rsidRDefault="0066183B" w:rsidP="00AF3834">
            <w:r w:rsidRPr="007D69BB">
              <w:t>0.025499551</w:t>
            </w:r>
          </w:p>
        </w:tc>
        <w:tc>
          <w:tcPr>
            <w:tcW w:w="2268" w:type="dxa"/>
            <w:noWrap/>
            <w:hideMark/>
          </w:tcPr>
          <w:p w14:paraId="2B6AE891" w14:textId="77777777" w:rsidR="0066183B" w:rsidRPr="007D69BB" w:rsidRDefault="0066183B" w:rsidP="00AF3834">
            <w:r w:rsidRPr="007D69BB">
              <w:t>99.97450045</w:t>
            </w:r>
          </w:p>
        </w:tc>
      </w:tr>
      <w:tr w:rsidR="0066183B" w:rsidRPr="00AA2362" w14:paraId="00657A3D" w14:textId="77777777" w:rsidTr="00AF3834">
        <w:trPr>
          <w:trHeight w:val="299"/>
        </w:trPr>
        <w:tc>
          <w:tcPr>
            <w:tcW w:w="2689" w:type="dxa"/>
          </w:tcPr>
          <w:p w14:paraId="32D55D2A" w14:textId="77777777" w:rsidR="0066183B" w:rsidRPr="00AA2362" w:rsidRDefault="0066183B" w:rsidP="00AF3834">
            <w:pPr>
              <w:rPr>
                <w:b/>
              </w:rPr>
            </w:pPr>
            <w:r w:rsidRPr="00027023">
              <w:t xml:space="preserve">Walton - Gatwick </w:t>
            </w:r>
          </w:p>
        </w:tc>
        <w:tc>
          <w:tcPr>
            <w:tcW w:w="2551" w:type="dxa"/>
            <w:noWrap/>
            <w:hideMark/>
          </w:tcPr>
          <w:p w14:paraId="3E63DC6A" w14:textId="77777777" w:rsidR="0066183B" w:rsidRPr="007D69BB" w:rsidRDefault="0066183B" w:rsidP="00AF3834">
            <w:r w:rsidRPr="007D69BB">
              <w:t>5179861.05</w:t>
            </w:r>
          </w:p>
        </w:tc>
        <w:tc>
          <w:tcPr>
            <w:tcW w:w="1559" w:type="dxa"/>
            <w:noWrap/>
            <w:hideMark/>
          </w:tcPr>
          <w:p w14:paraId="180BA547" w14:textId="77777777" w:rsidR="0066183B" w:rsidRPr="007D69BB" w:rsidRDefault="0066183B" w:rsidP="00AF3834">
            <w:r w:rsidRPr="007D69BB">
              <w:t>0.026355161</w:t>
            </w:r>
          </w:p>
        </w:tc>
        <w:tc>
          <w:tcPr>
            <w:tcW w:w="2268" w:type="dxa"/>
            <w:noWrap/>
            <w:hideMark/>
          </w:tcPr>
          <w:p w14:paraId="11D0554F" w14:textId="77777777" w:rsidR="0066183B" w:rsidRPr="007D69BB" w:rsidRDefault="0066183B" w:rsidP="00AF3834">
            <w:r w:rsidRPr="007D69BB">
              <w:t>99.97364484</w:t>
            </w:r>
          </w:p>
        </w:tc>
      </w:tr>
      <w:tr w:rsidR="0066183B" w:rsidRPr="00AA2362" w14:paraId="08A80CBE" w14:textId="77777777" w:rsidTr="00AF3834">
        <w:trPr>
          <w:trHeight w:val="299"/>
        </w:trPr>
        <w:tc>
          <w:tcPr>
            <w:tcW w:w="2689" w:type="dxa"/>
          </w:tcPr>
          <w:p w14:paraId="500F3506" w14:textId="77777777" w:rsidR="0066183B" w:rsidRPr="00AA2362" w:rsidRDefault="0066183B" w:rsidP="00AF3834">
            <w:pPr>
              <w:rPr>
                <w:b/>
              </w:rPr>
            </w:pPr>
            <w:r w:rsidRPr="00027023">
              <w:t xml:space="preserve">Walton - Heathrow </w:t>
            </w:r>
          </w:p>
        </w:tc>
        <w:tc>
          <w:tcPr>
            <w:tcW w:w="2551" w:type="dxa"/>
            <w:noWrap/>
            <w:hideMark/>
          </w:tcPr>
          <w:p w14:paraId="7272103A" w14:textId="77777777" w:rsidR="0066183B" w:rsidRPr="007D69BB" w:rsidRDefault="0066183B" w:rsidP="00AF3834">
            <w:r w:rsidRPr="007D69BB">
              <w:t>5179861.05</w:t>
            </w:r>
          </w:p>
        </w:tc>
        <w:tc>
          <w:tcPr>
            <w:tcW w:w="1559" w:type="dxa"/>
            <w:noWrap/>
            <w:hideMark/>
          </w:tcPr>
          <w:p w14:paraId="1CE582A0" w14:textId="77777777" w:rsidR="0066183B" w:rsidRPr="007D69BB" w:rsidRDefault="0066183B" w:rsidP="00AF3834">
            <w:r w:rsidRPr="007D69BB">
              <w:t>0.023512081</w:t>
            </w:r>
          </w:p>
        </w:tc>
        <w:tc>
          <w:tcPr>
            <w:tcW w:w="2268" w:type="dxa"/>
            <w:noWrap/>
            <w:hideMark/>
          </w:tcPr>
          <w:p w14:paraId="2BD0E9DA" w14:textId="77777777" w:rsidR="0066183B" w:rsidRPr="007D69BB" w:rsidRDefault="0066183B" w:rsidP="00AF3834">
            <w:r w:rsidRPr="007D69BB">
              <w:t>99.97648792</w:t>
            </w:r>
          </w:p>
        </w:tc>
      </w:tr>
    </w:tbl>
    <w:p w14:paraId="31FD7F82" w14:textId="3ABE429C" w:rsidR="0066183B" w:rsidRDefault="00932E15" w:rsidP="00932E15">
      <w:pPr>
        <w:pStyle w:val="Caption"/>
      </w:pPr>
      <w:bookmarkStart w:id="129" w:name="_Toc512163530"/>
      <w:r>
        <w:t xml:space="preserve">Figure </w:t>
      </w:r>
      <w:fldSimple w:instr=" SEQ Figure \* ARABIC ">
        <w:r w:rsidR="004D4130">
          <w:rPr>
            <w:noProof/>
          </w:rPr>
          <w:t>53</w:t>
        </w:r>
      </w:fldSimple>
      <w:r>
        <w:t>-</w:t>
      </w:r>
      <w:r w:rsidRPr="005F5799">
        <w:t xml:space="preserve">Amount of Energy in 1Kg </w:t>
      </w:r>
      <w:proofErr w:type="gramStart"/>
      <w:r w:rsidRPr="005F5799">
        <w:t>Of</w:t>
      </w:r>
      <w:proofErr w:type="gramEnd"/>
      <w:r w:rsidRPr="005F5799">
        <w:t xml:space="preserve"> Fuel, Inefficiency and Efficiency</w:t>
      </w:r>
      <w:bookmarkEnd w:id="129"/>
      <w:r w:rsidR="0066183B">
        <w:rPr>
          <w:b/>
        </w:rPr>
        <w:fldChar w:fldCharType="begin"/>
      </w:r>
      <w:r w:rsidR="0066183B">
        <w:rPr>
          <w:b/>
        </w:rPr>
        <w:instrText xml:space="preserve"> LINK </w:instrText>
      </w:r>
      <w:r w:rsidR="00152AA9">
        <w:rPr>
          <w:b/>
        </w:rPr>
        <w:instrText xml:space="preserve">Excel.Sheet.12 "G:\\DISSERTATION\\Pipeline\\Diesel Results - excel pipline mapping.xlsx" Sheet1!R1C37:R15C39 </w:instrText>
      </w:r>
      <w:r w:rsidR="0066183B">
        <w:rPr>
          <w:b/>
        </w:rPr>
        <w:instrText xml:space="preserve">\a \f 5 \h  \* MERGEFORMAT </w:instrText>
      </w:r>
      <w:r w:rsidR="0066183B">
        <w:rPr>
          <w:b/>
        </w:rPr>
        <w:fldChar w:fldCharType="separate"/>
      </w:r>
    </w:p>
    <w:p w14:paraId="651177B0" w14:textId="77777777" w:rsidR="0066183B" w:rsidRDefault="0066183B" w:rsidP="0066183B">
      <w:pPr>
        <w:rPr>
          <w:b/>
        </w:rPr>
      </w:pPr>
      <w:r>
        <w:rPr>
          <w:b/>
        </w:rPr>
        <w:fldChar w:fldCharType="end"/>
      </w:r>
    </w:p>
    <w:p w14:paraId="6A29967E" w14:textId="77777777" w:rsidR="0066183B" w:rsidRDefault="0066183B" w:rsidP="0066183B">
      <w:pPr>
        <w:rPr>
          <w:b/>
        </w:rPr>
      </w:pPr>
    </w:p>
    <w:p w14:paraId="587F4DC4" w14:textId="77777777" w:rsidR="0066183B" w:rsidRDefault="0066183B" w:rsidP="0066183B">
      <w:pPr>
        <w:rPr>
          <w:b/>
        </w:rPr>
      </w:pPr>
    </w:p>
    <w:p w14:paraId="2C61F6BC" w14:textId="53CE9B1B" w:rsidR="0066183B" w:rsidRDefault="0066183B" w:rsidP="0066183B">
      <w:pPr>
        <w:rPr>
          <w:b/>
        </w:rPr>
      </w:pPr>
    </w:p>
    <w:p w14:paraId="45434A36" w14:textId="7AED268E" w:rsidR="0066183B" w:rsidRDefault="00BC5F50" w:rsidP="00A10961">
      <w:pPr>
        <w:pStyle w:val="Heading3"/>
      </w:pPr>
      <w:bookmarkStart w:id="130" w:name="_Toc512170402"/>
      <w:r>
        <w:t>3.14</w:t>
      </w:r>
      <w:r w:rsidR="005C3768">
        <w:t xml:space="preserve"> </w:t>
      </w:r>
      <w:r w:rsidR="0066183B">
        <w:t>Validation of re</w:t>
      </w:r>
      <w:r w:rsidR="005C3768">
        <w:t>sult in comparison to Gabi data</w:t>
      </w:r>
      <w:bookmarkEnd w:id="130"/>
    </w:p>
    <w:p w14:paraId="4182D122" w14:textId="1527A2E1" w:rsidR="0066183B" w:rsidRDefault="0066183B" w:rsidP="0066183B">
      <w:pPr>
        <w:jc w:val="both"/>
      </w:pPr>
      <w:r w:rsidRPr="00A962EC">
        <w:t xml:space="preserve">Gabi </w:t>
      </w:r>
      <w:r>
        <w:t xml:space="preserve">is a proven credible source of energy data and is used widely by academics and in industry, it is especially useful for studying the well to wheel processes. In order to check the credibility of GaBi, academic journal databases where utilized to find papers that have effectively used GaBi as an effective tool to aid their research and to carry out projects, positive results of the use of GaBi where found, such as this paper; “A Tank-to-wheel-analysis tool for energy and emissions studies in road vehicles” </w:t>
      </w:r>
      <w:sdt>
        <w:sdtPr>
          <w:id w:val="-705334038"/>
          <w:citation/>
        </w:sdtPr>
        <w:sdtContent>
          <w:r w:rsidRPr="00045E79">
            <w:fldChar w:fldCharType="begin"/>
          </w:r>
          <w:r w:rsidRPr="00045E79">
            <w:instrText xml:space="preserve"> CITATION CMS06 \l 2057 </w:instrText>
          </w:r>
          <w:r w:rsidRPr="00045E79">
            <w:fldChar w:fldCharType="separate"/>
          </w:r>
          <w:r w:rsidR="001267E5" w:rsidRPr="001267E5">
            <w:rPr>
              <w:noProof/>
            </w:rPr>
            <w:t>(C.M Silva, 2006)</w:t>
          </w:r>
          <w:r w:rsidRPr="00045E79">
            <w:fldChar w:fldCharType="end"/>
          </w:r>
        </w:sdtContent>
      </w:sdt>
    </w:p>
    <w:p w14:paraId="529DE52F" w14:textId="65796DF9" w:rsidR="0066183B" w:rsidRPr="00A75A2D" w:rsidRDefault="0066183B" w:rsidP="0066183B">
      <w:pPr>
        <w:jc w:val="both"/>
        <w:rPr>
          <w:b/>
        </w:rPr>
      </w:pPr>
      <w:r w:rsidRPr="005C3768">
        <w:rPr>
          <w:rStyle w:val="Heading3Char"/>
          <w:noProof/>
          <w:lang w:eastAsia="en-GB"/>
        </w:rPr>
        <w:drawing>
          <wp:anchor distT="0" distB="0" distL="114300" distR="114300" simplePos="0" relativeHeight="251685888" behindDoc="0" locked="0" layoutInCell="1" allowOverlap="1" wp14:anchorId="5659EC75" wp14:editId="52D126CF">
            <wp:simplePos x="0" y="0"/>
            <wp:positionH relativeFrom="column">
              <wp:posOffset>0</wp:posOffset>
            </wp:positionH>
            <wp:positionV relativeFrom="paragraph">
              <wp:posOffset>299085</wp:posOffset>
            </wp:positionV>
            <wp:extent cx="5731510" cy="3497580"/>
            <wp:effectExtent l="0" t="0" r="2540" b="762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731510" cy="3497580"/>
                    </a:xfrm>
                    <a:prstGeom prst="rect">
                      <a:avLst/>
                    </a:prstGeom>
                  </pic:spPr>
                </pic:pic>
              </a:graphicData>
            </a:graphic>
          </wp:anchor>
        </w:drawing>
      </w:r>
      <w:bookmarkStart w:id="131" w:name="_Toc512170403"/>
      <w:r w:rsidR="00BC5F50">
        <w:rPr>
          <w:rStyle w:val="Heading3Char"/>
        </w:rPr>
        <w:t>3.15</w:t>
      </w:r>
      <w:r w:rsidR="005C3768" w:rsidRPr="005C3768">
        <w:rPr>
          <w:rStyle w:val="Heading3Char"/>
        </w:rPr>
        <w:t xml:space="preserve"> </w:t>
      </w:r>
      <w:r w:rsidRPr="005C3768">
        <w:rPr>
          <w:rStyle w:val="Heading3Char"/>
        </w:rPr>
        <w:t>Gabi Results</w:t>
      </w:r>
      <w:bookmarkEnd w:id="131"/>
      <w:r w:rsidRPr="00A75A2D">
        <w:rPr>
          <w:b/>
        </w:rPr>
        <w:t>:</w:t>
      </w:r>
    </w:p>
    <w:p w14:paraId="0B4C5EAE" w14:textId="7A7E76F9" w:rsidR="00932E15" w:rsidRDefault="00932E15" w:rsidP="00932E15">
      <w:pPr>
        <w:pStyle w:val="Caption"/>
      </w:pPr>
      <w:bookmarkStart w:id="132" w:name="_Toc512163531"/>
      <w:r>
        <w:t xml:space="preserve">Figure </w:t>
      </w:r>
      <w:fldSimple w:instr=" SEQ Figure \* ARABIC ">
        <w:r w:rsidR="004D4130">
          <w:rPr>
            <w:noProof/>
          </w:rPr>
          <w:t>54</w:t>
        </w:r>
      </w:fldSimple>
      <w:r>
        <w:t>- Gabi Validation Result</w:t>
      </w:r>
      <w:bookmarkEnd w:id="132"/>
    </w:p>
    <w:p w14:paraId="0E6E2221" w14:textId="4408AF7B" w:rsidR="0066183B" w:rsidRDefault="00336F91" w:rsidP="0066183B">
      <w:pPr>
        <w:jc w:val="both"/>
      </w:pPr>
      <w:sdt>
        <w:sdtPr>
          <w:id w:val="-1318564607"/>
          <w:citation/>
        </w:sdtPr>
        <w:sdtContent>
          <w:r w:rsidR="0066183B">
            <w:fldChar w:fldCharType="begin"/>
          </w:r>
          <w:r w:rsidR="0066183B">
            <w:instrText xml:space="preserve">CITATION Gab16 \l 2057 </w:instrText>
          </w:r>
          <w:r w:rsidR="0066183B">
            <w:fldChar w:fldCharType="separate"/>
          </w:r>
          <w:r w:rsidR="001267E5" w:rsidRPr="001267E5">
            <w:rPr>
              <w:noProof/>
            </w:rPr>
            <w:t>( Gabi - Thinkstep, 2016)</w:t>
          </w:r>
          <w:r w:rsidR="0066183B">
            <w:fldChar w:fldCharType="end"/>
          </w:r>
        </w:sdtContent>
      </w:sdt>
    </w:p>
    <w:p w14:paraId="32200E9A" w14:textId="77777777" w:rsidR="0066183B" w:rsidRDefault="0066183B" w:rsidP="0066183B">
      <w:pPr>
        <w:jc w:val="both"/>
      </w:pPr>
    </w:p>
    <w:p w14:paraId="12DCEFC8" w14:textId="77777777" w:rsidR="0066183B" w:rsidRDefault="0066183B" w:rsidP="0066183B">
      <w:pPr>
        <w:jc w:val="both"/>
      </w:pPr>
    </w:p>
    <w:p w14:paraId="40E78A39" w14:textId="77777777" w:rsidR="0066183B" w:rsidRDefault="0066183B" w:rsidP="0066183B">
      <w:pPr>
        <w:jc w:val="both"/>
      </w:pPr>
    </w:p>
    <w:p w14:paraId="0DAE79E3" w14:textId="77777777" w:rsidR="0066183B" w:rsidRDefault="0066183B" w:rsidP="0066183B">
      <w:pPr>
        <w:jc w:val="both"/>
      </w:pPr>
    </w:p>
    <w:p w14:paraId="7986B062" w14:textId="77777777" w:rsidR="0066183B" w:rsidRDefault="0066183B" w:rsidP="0066183B">
      <w:pPr>
        <w:jc w:val="both"/>
      </w:pPr>
    </w:p>
    <w:p w14:paraId="3F29A546" w14:textId="77777777" w:rsidR="0066183B" w:rsidRDefault="0066183B" w:rsidP="0066183B">
      <w:pPr>
        <w:jc w:val="both"/>
      </w:pPr>
    </w:p>
    <w:p w14:paraId="3BB64A11" w14:textId="77777777" w:rsidR="0066183B" w:rsidRDefault="0066183B" w:rsidP="0066183B">
      <w:pPr>
        <w:jc w:val="both"/>
      </w:pPr>
    </w:p>
    <w:p w14:paraId="5B444DA2" w14:textId="77777777" w:rsidR="0066183B" w:rsidRDefault="0066183B" w:rsidP="0066183B">
      <w:pPr>
        <w:jc w:val="both"/>
      </w:pPr>
    </w:p>
    <w:p w14:paraId="6663296C" w14:textId="77777777" w:rsidR="0066183B" w:rsidRDefault="0066183B" w:rsidP="0066183B">
      <w:pPr>
        <w:jc w:val="both"/>
      </w:pPr>
    </w:p>
    <w:p w14:paraId="053911D1" w14:textId="77777777" w:rsidR="0066183B" w:rsidRDefault="0066183B" w:rsidP="0066183B">
      <w:pPr>
        <w:jc w:val="both"/>
      </w:pPr>
    </w:p>
    <w:p w14:paraId="6FABCEA3" w14:textId="77777777" w:rsidR="0066183B" w:rsidRDefault="0066183B" w:rsidP="0066183B">
      <w:pPr>
        <w:jc w:val="both"/>
      </w:pPr>
    </w:p>
    <w:p w14:paraId="7D2BAFB4" w14:textId="70B43AE5" w:rsidR="004250ED" w:rsidRDefault="00BC5F50" w:rsidP="00A10961">
      <w:pPr>
        <w:pStyle w:val="Heading3"/>
      </w:pPr>
      <w:bookmarkStart w:id="133" w:name="_Toc512170404"/>
      <w:r>
        <w:t>3.16</w:t>
      </w:r>
      <w:r w:rsidR="004250ED">
        <w:t xml:space="preserve"> Summary </w:t>
      </w:r>
      <w:r w:rsidR="00F27501">
        <w:t>of Pipeline Efficiencies</w:t>
      </w:r>
      <w:bookmarkEnd w:id="133"/>
      <w:r w:rsidR="00F27501">
        <w:t xml:space="preserve"> </w:t>
      </w:r>
    </w:p>
    <w:p w14:paraId="2D232AD8" w14:textId="5F208218" w:rsidR="0066183B" w:rsidRDefault="0066183B" w:rsidP="0066183B">
      <w:r>
        <w:t xml:space="preserve">The above data gathered from Gabi states that for 1Kg of product moved, 0.001MJ of energy is used or lost. </w:t>
      </w:r>
    </w:p>
    <w:p w14:paraId="392F5C0A" w14:textId="417F7B42" w:rsidR="0066183B" w:rsidRDefault="0066183B" w:rsidP="0066183B">
      <w:pPr>
        <w:rPr>
          <w:rFonts w:eastAsiaTheme="minorEastAsia"/>
        </w:rPr>
      </w:pPr>
      <w:r>
        <w:t xml:space="preserve">In 1Kg of </w:t>
      </w:r>
      <w:r w:rsidR="00DC7FF3">
        <w:t>gasoline</w:t>
      </w:r>
      <w:r>
        <w:t xml:space="preserve">, contains </w:t>
      </w:r>
      <m:oMath>
        <m:r>
          <w:rPr>
            <w:rFonts w:ascii="Cambria Math" w:eastAsiaTheme="minorEastAsia" w:hAnsi="Cambria Math"/>
          </w:rPr>
          <m:t>47.14 MJ</m:t>
        </m:r>
      </m:oMath>
      <w:r>
        <w:rPr>
          <w:rFonts w:eastAsiaTheme="minorEastAsia"/>
        </w:rPr>
        <w:t>of energy, therefore the efficiency using data provided from Gabi shows:</w:t>
      </w:r>
    </w:p>
    <w:p w14:paraId="68EAAE9E" w14:textId="77777777" w:rsidR="0066183B" w:rsidRDefault="0066183B" w:rsidP="0066183B">
      <w:pPr>
        <w:rPr>
          <w:rFonts w:eastAsiaTheme="minorEastAsia"/>
        </w:rPr>
      </w:pPr>
    </w:p>
    <w:p w14:paraId="0E39CC14" w14:textId="77777777" w:rsidR="0066183B" w:rsidRPr="00A75A2D" w:rsidRDefault="0066183B" w:rsidP="0066183B">
      <w:pPr>
        <w:rPr>
          <w:rFonts w:eastAsiaTheme="minorEastAsia"/>
        </w:rPr>
      </w:pPr>
      <m:oMathPara>
        <m:oMath>
          <m:r>
            <w:rPr>
              <w:rFonts w:ascii="Cambria Math" w:eastAsiaTheme="minorEastAsia" w:hAnsi="Cambria Math"/>
            </w:rPr>
            <m:t>Overall Effiecnecy=</m:t>
          </m:r>
          <m:f>
            <m:fPr>
              <m:ctrlPr>
                <w:rPr>
                  <w:rFonts w:ascii="Cambria Math" w:eastAsiaTheme="minorEastAsia" w:hAnsi="Cambria Math"/>
                  <w:i/>
                </w:rPr>
              </m:ctrlPr>
            </m:fPr>
            <m:num>
              <m:r>
                <w:rPr>
                  <w:rFonts w:ascii="Cambria Math" w:eastAsiaTheme="minorEastAsia" w:hAnsi="Cambria Math"/>
                </w:rPr>
                <m:t xml:space="preserve">Energy of fuel being transported-Pipline loses </m:t>
              </m:r>
            </m:num>
            <m:den>
              <m:r>
                <w:rPr>
                  <w:rFonts w:ascii="Cambria Math" w:eastAsiaTheme="minorEastAsia" w:hAnsi="Cambria Math"/>
                </w:rPr>
                <m:t xml:space="preserve">Energy of total mass of fuel transported </m:t>
              </m:r>
            </m:den>
          </m:f>
          <m:r>
            <w:rPr>
              <w:rFonts w:ascii="Cambria Math" w:eastAsiaTheme="minorEastAsia" w:hAnsi="Cambria Math"/>
            </w:rPr>
            <m:t xml:space="preserve"> ×100</m:t>
          </m:r>
        </m:oMath>
      </m:oMathPara>
    </w:p>
    <w:p w14:paraId="5A56C539" w14:textId="77777777" w:rsidR="0066183B" w:rsidRPr="006B7AD4" w:rsidRDefault="0066183B" w:rsidP="0066183B">
      <w:pPr>
        <w:jc w:val="center"/>
        <w:rPr>
          <w:rFonts w:eastAsiaTheme="minorEastAsia"/>
        </w:rPr>
      </w:pPr>
      <m:oMath>
        <m:r>
          <w:rPr>
            <w:rFonts w:ascii="Cambria Math" w:eastAsiaTheme="minorEastAsia" w:hAnsi="Cambria Math"/>
          </w:rPr>
          <m:t xml:space="preserve">Inefficiency= </m:t>
        </m:r>
        <m:f>
          <m:fPr>
            <m:ctrlPr>
              <w:rPr>
                <w:rFonts w:ascii="Cambria Math" w:eastAsiaTheme="minorEastAsia" w:hAnsi="Cambria Math"/>
                <w:i/>
              </w:rPr>
            </m:ctrlPr>
          </m:fPr>
          <m:num>
            <m:r>
              <w:rPr>
                <w:rFonts w:ascii="Cambria Math" w:eastAsiaTheme="minorEastAsia" w:hAnsi="Cambria Math"/>
              </w:rPr>
              <m:t>0.00495</m:t>
            </m:r>
          </m:num>
          <m:den>
            <m:r>
              <w:rPr>
                <w:rFonts w:ascii="Cambria Math" w:eastAsiaTheme="minorEastAsia" w:hAnsi="Cambria Math"/>
              </w:rPr>
              <m:t>47.14</m:t>
            </m:r>
          </m:den>
        </m:f>
        <m:r>
          <w:rPr>
            <w:rFonts w:ascii="Cambria Math" w:eastAsiaTheme="minorEastAsia" w:hAnsi="Cambria Math"/>
          </w:rPr>
          <m:t xml:space="preserve"> ×100=</m:t>
        </m:r>
      </m:oMath>
      <w:r w:rsidRPr="006B7AD4">
        <w:rPr>
          <w:rFonts w:eastAsiaTheme="minorEastAsia"/>
        </w:rPr>
        <w:t>%</w:t>
      </w:r>
    </w:p>
    <w:p w14:paraId="4DD9111F" w14:textId="77777777" w:rsidR="0066183B" w:rsidRPr="00C23BCB" w:rsidRDefault="0066183B" w:rsidP="0066183B">
      <w:pPr>
        <w:rPr>
          <w:rFonts w:eastAsiaTheme="minorEastAsia"/>
        </w:rPr>
      </w:pPr>
      <m:oMathPara>
        <m:oMath>
          <m:r>
            <w:rPr>
              <w:rFonts w:ascii="Cambria Math" w:eastAsiaTheme="minorEastAsia" w:hAnsi="Cambria Math"/>
            </w:rPr>
            <m:t>Inefficiency=100-0.0105=99.989%</m:t>
          </m:r>
        </m:oMath>
      </m:oMathPara>
    </w:p>
    <w:p w14:paraId="1B729DF1" w14:textId="1B47FA5C" w:rsidR="0066183B" w:rsidRDefault="0066183B" w:rsidP="0066183B">
      <w:pPr>
        <w:rPr>
          <w:rFonts w:eastAsiaTheme="minorEastAsia"/>
        </w:rPr>
      </w:pPr>
    </w:p>
    <w:p w14:paraId="7BEEC9D0" w14:textId="249F65DD" w:rsidR="007C15B4" w:rsidRDefault="007C15B4" w:rsidP="007C15B4">
      <w:pPr>
        <w:rPr>
          <w:rFonts w:eastAsiaTheme="minorEastAsia"/>
        </w:rPr>
      </w:pPr>
      <w:r>
        <w:t xml:space="preserve">In 1Kg of </w:t>
      </w:r>
      <w:r w:rsidR="00DC7FF3">
        <w:t>gasoline</w:t>
      </w:r>
      <w:r>
        <w:t xml:space="preserve">, contains </w:t>
      </w:r>
      <m:oMath>
        <m:r>
          <w:rPr>
            <w:rFonts w:ascii="Cambria Math" w:eastAsiaTheme="minorEastAsia" w:hAnsi="Cambria Math"/>
          </w:rPr>
          <m:t>45.85 MJ</m:t>
        </m:r>
      </m:oMath>
      <w:r>
        <w:rPr>
          <w:rFonts w:eastAsiaTheme="minorEastAsia"/>
        </w:rPr>
        <w:t>of energy, therefore the efficiency using data provided from Gabi shows:</w:t>
      </w:r>
    </w:p>
    <w:p w14:paraId="12C1224F" w14:textId="77777777" w:rsidR="007C15B4" w:rsidRDefault="007C15B4" w:rsidP="007C15B4">
      <w:pPr>
        <w:rPr>
          <w:rFonts w:eastAsiaTheme="minorEastAsia"/>
        </w:rPr>
      </w:pPr>
    </w:p>
    <w:p w14:paraId="164DD9FD" w14:textId="77777777" w:rsidR="007C15B4" w:rsidRPr="00A75A2D" w:rsidRDefault="007C15B4" w:rsidP="007C15B4">
      <w:pPr>
        <w:rPr>
          <w:rFonts w:eastAsiaTheme="minorEastAsia"/>
        </w:rPr>
      </w:pPr>
      <m:oMathPara>
        <m:oMath>
          <m:r>
            <w:rPr>
              <w:rFonts w:ascii="Cambria Math" w:eastAsiaTheme="minorEastAsia" w:hAnsi="Cambria Math"/>
            </w:rPr>
            <m:t>Overall Effiecnecy=</m:t>
          </m:r>
          <m:f>
            <m:fPr>
              <m:ctrlPr>
                <w:rPr>
                  <w:rFonts w:ascii="Cambria Math" w:eastAsiaTheme="minorEastAsia" w:hAnsi="Cambria Math"/>
                  <w:i/>
                </w:rPr>
              </m:ctrlPr>
            </m:fPr>
            <m:num>
              <m:r>
                <w:rPr>
                  <w:rFonts w:ascii="Cambria Math" w:eastAsiaTheme="minorEastAsia" w:hAnsi="Cambria Math"/>
                </w:rPr>
                <m:t xml:space="preserve">Energy of fuel being transported-Pipline loses </m:t>
              </m:r>
            </m:num>
            <m:den>
              <m:r>
                <w:rPr>
                  <w:rFonts w:ascii="Cambria Math" w:eastAsiaTheme="minorEastAsia" w:hAnsi="Cambria Math"/>
                </w:rPr>
                <m:t xml:space="preserve">Energy of total mass of fuel transported </m:t>
              </m:r>
            </m:den>
          </m:f>
          <m:r>
            <w:rPr>
              <w:rFonts w:ascii="Cambria Math" w:eastAsiaTheme="minorEastAsia" w:hAnsi="Cambria Math"/>
            </w:rPr>
            <m:t xml:space="preserve"> ×100</m:t>
          </m:r>
        </m:oMath>
      </m:oMathPara>
    </w:p>
    <w:p w14:paraId="43B0759C" w14:textId="42A235D3" w:rsidR="007C15B4" w:rsidRPr="006B7AD4" w:rsidRDefault="007C15B4" w:rsidP="007C15B4">
      <w:pPr>
        <w:jc w:val="center"/>
        <w:rPr>
          <w:rFonts w:eastAsiaTheme="minorEastAsia"/>
        </w:rPr>
      </w:pPr>
      <m:oMath>
        <m:r>
          <w:rPr>
            <w:rFonts w:ascii="Cambria Math" w:eastAsiaTheme="minorEastAsia" w:hAnsi="Cambria Math"/>
          </w:rPr>
          <m:t xml:space="preserve">Inefficiency= </m:t>
        </m:r>
        <m:f>
          <m:fPr>
            <m:ctrlPr>
              <w:rPr>
                <w:rFonts w:ascii="Cambria Math" w:eastAsiaTheme="minorEastAsia" w:hAnsi="Cambria Math"/>
                <w:i/>
              </w:rPr>
            </m:ctrlPr>
          </m:fPr>
          <m:num>
            <m:r>
              <w:rPr>
                <w:rFonts w:ascii="Cambria Math" w:eastAsiaTheme="minorEastAsia" w:hAnsi="Cambria Math"/>
              </w:rPr>
              <m:t>0.00495</m:t>
            </m:r>
          </m:num>
          <m:den>
            <m:r>
              <w:rPr>
                <w:rFonts w:ascii="Cambria Math" w:eastAsiaTheme="minorEastAsia" w:hAnsi="Cambria Math"/>
              </w:rPr>
              <m:t>45.85</m:t>
            </m:r>
          </m:den>
        </m:f>
        <m:r>
          <w:rPr>
            <w:rFonts w:ascii="Cambria Math" w:eastAsiaTheme="minorEastAsia" w:hAnsi="Cambria Math"/>
          </w:rPr>
          <m:t xml:space="preserve"> ×100=0.0108 </m:t>
        </m:r>
      </m:oMath>
      <w:r w:rsidRPr="006B7AD4">
        <w:rPr>
          <w:rFonts w:eastAsiaTheme="minorEastAsia"/>
        </w:rPr>
        <w:t>%</w:t>
      </w:r>
    </w:p>
    <w:p w14:paraId="639CAC13" w14:textId="7A6E717A" w:rsidR="007C15B4" w:rsidRPr="00C23BCB" w:rsidRDefault="007C15B4" w:rsidP="007C15B4">
      <w:pPr>
        <w:rPr>
          <w:rFonts w:eastAsiaTheme="minorEastAsia"/>
        </w:rPr>
      </w:pPr>
      <m:oMathPara>
        <m:oMath>
          <m:r>
            <w:rPr>
              <w:rFonts w:ascii="Cambria Math" w:eastAsiaTheme="minorEastAsia" w:hAnsi="Cambria Math"/>
            </w:rPr>
            <m:t>Inefficiency=100-0.0108=99.989%</m:t>
          </m:r>
        </m:oMath>
      </m:oMathPara>
    </w:p>
    <w:p w14:paraId="335C6DD8" w14:textId="5D1811E4" w:rsidR="007C15B4" w:rsidRDefault="007C15B4" w:rsidP="0066183B">
      <w:pPr>
        <w:rPr>
          <w:rFonts w:eastAsiaTheme="minorEastAsia"/>
        </w:rPr>
      </w:pPr>
    </w:p>
    <w:p w14:paraId="7F734E70" w14:textId="7A321432" w:rsidR="007C15B4" w:rsidRPr="003D76A9" w:rsidRDefault="007C15B4" w:rsidP="0066183B">
      <w:pPr>
        <w:rPr>
          <w:rFonts w:eastAsiaTheme="minorEastAsia"/>
        </w:rPr>
      </w:pPr>
      <w:r>
        <w:rPr>
          <w:rFonts w:eastAsiaTheme="minorEastAsia"/>
        </w:rPr>
        <w:t>There is seemingly little to no difference between Gasoline and Diesel result, therefore the same value will be used for both:</w:t>
      </w:r>
    </w:p>
    <w:tbl>
      <w:tblPr>
        <w:tblStyle w:val="TableGrid"/>
        <w:tblW w:w="0" w:type="auto"/>
        <w:tblLook w:val="04A0" w:firstRow="1" w:lastRow="0" w:firstColumn="1" w:lastColumn="0" w:noHBand="0" w:noVBand="1"/>
      </w:tblPr>
      <w:tblGrid>
        <w:gridCol w:w="4509"/>
        <w:gridCol w:w="4507"/>
      </w:tblGrid>
      <w:tr w:rsidR="0066183B" w14:paraId="17F5B1CA" w14:textId="77777777" w:rsidTr="00AF3834">
        <w:tc>
          <w:tcPr>
            <w:tcW w:w="4621" w:type="dxa"/>
          </w:tcPr>
          <w:p w14:paraId="1721EB90" w14:textId="77777777" w:rsidR="0066183B" w:rsidRPr="005D629B" w:rsidRDefault="0066183B" w:rsidP="00AF3834">
            <w:pPr>
              <w:jc w:val="both"/>
              <w:rPr>
                <w:b/>
              </w:rPr>
            </w:pPr>
            <w:r w:rsidRPr="005D629B">
              <w:rPr>
                <w:b/>
              </w:rPr>
              <w:t xml:space="preserve">Calculated Efficiency </w:t>
            </w:r>
          </w:p>
        </w:tc>
        <w:tc>
          <w:tcPr>
            <w:tcW w:w="4621" w:type="dxa"/>
          </w:tcPr>
          <w:p w14:paraId="0B56B1F5" w14:textId="7327E8BA" w:rsidR="0066183B" w:rsidRPr="005D629B" w:rsidRDefault="0066183B" w:rsidP="00AF3834">
            <w:pPr>
              <w:jc w:val="both"/>
              <w:rPr>
                <w:b/>
              </w:rPr>
            </w:pPr>
            <w:r w:rsidRPr="005D629B">
              <w:rPr>
                <w:b/>
              </w:rPr>
              <w:t xml:space="preserve">Gabi Efficiency </w:t>
            </w:r>
            <w:r w:rsidR="007C15B4">
              <w:rPr>
                <w:b/>
              </w:rPr>
              <w:t>(Gasoline + Diesel)</w:t>
            </w:r>
          </w:p>
        </w:tc>
      </w:tr>
      <w:tr w:rsidR="0066183B" w14:paraId="490B1998" w14:textId="77777777" w:rsidTr="00AF3834">
        <w:tc>
          <w:tcPr>
            <w:tcW w:w="4621" w:type="dxa"/>
          </w:tcPr>
          <w:p w14:paraId="47B2452F" w14:textId="77777777" w:rsidR="0066183B" w:rsidRDefault="0066183B" w:rsidP="00AF3834">
            <w:pPr>
              <w:jc w:val="both"/>
              <w:rPr>
                <w:highlight w:val="yellow"/>
              </w:rPr>
            </w:pPr>
            <m:oMathPara>
              <m:oMath>
                <m:r>
                  <w:rPr>
                    <w:rFonts w:ascii="Cambria Math" w:eastAsiaTheme="minorEastAsia" w:hAnsi="Cambria Math"/>
                  </w:rPr>
                  <m:t>99.975 %</m:t>
                </m:r>
              </m:oMath>
            </m:oMathPara>
          </w:p>
        </w:tc>
        <w:tc>
          <w:tcPr>
            <w:tcW w:w="4621" w:type="dxa"/>
          </w:tcPr>
          <w:p w14:paraId="1D14FBC3" w14:textId="77777777" w:rsidR="0066183B" w:rsidRDefault="0066183B" w:rsidP="00AF3834">
            <w:pPr>
              <w:jc w:val="both"/>
              <w:rPr>
                <w:highlight w:val="yellow"/>
              </w:rPr>
            </w:pPr>
            <m:oMathPara>
              <m:oMath>
                <m:r>
                  <w:rPr>
                    <w:rFonts w:ascii="Cambria Math" w:eastAsiaTheme="minorEastAsia" w:hAnsi="Cambria Math"/>
                  </w:rPr>
                  <m:t>99.989 %</m:t>
                </m:r>
              </m:oMath>
            </m:oMathPara>
          </w:p>
        </w:tc>
      </w:tr>
    </w:tbl>
    <w:p w14:paraId="49E1A712" w14:textId="3178FCA4" w:rsidR="0066183B" w:rsidRPr="00AE22C1" w:rsidRDefault="00FB5D6B" w:rsidP="00FB5D6B">
      <w:pPr>
        <w:pStyle w:val="Caption"/>
        <w:rPr>
          <w:highlight w:val="yellow"/>
        </w:rPr>
      </w:pPr>
      <w:bookmarkStart w:id="134" w:name="_Toc512163532"/>
      <w:r>
        <w:t xml:space="preserve">Figure </w:t>
      </w:r>
      <w:fldSimple w:instr=" SEQ Figure \* ARABIC ">
        <w:r w:rsidR="004D4130">
          <w:rPr>
            <w:noProof/>
          </w:rPr>
          <w:t>55</w:t>
        </w:r>
      </w:fldSimple>
      <w:r>
        <w:t>-Calculated Efficiency and Gabi Efficiency Comparison</w:t>
      </w:r>
      <w:bookmarkEnd w:id="134"/>
    </w:p>
    <w:p w14:paraId="70D348FC" w14:textId="77777777" w:rsidR="0066183B" w:rsidRDefault="0066183B" w:rsidP="0066183B">
      <w:pPr>
        <w:rPr>
          <w:b/>
        </w:rPr>
      </w:pPr>
    </w:p>
    <w:p w14:paraId="74A3D784" w14:textId="77777777" w:rsidR="0066183B" w:rsidRDefault="0066183B" w:rsidP="0066183B">
      <w:pPr>
        <w:rPr>
          <w:b/>
        </w:rPr>
      </w:pPr>
    </w:p>
    <w:p w14:paraId="4C8FD96A" w14:textId="77777777" w:rsidR="0066183B" w:rsidRDefault="0066183B" w:rsidP="0066183B">
      <w:pPr>
        <w:rPr>
          <w:b/>
        </w:rPr>
      </w:pPr>
    </w:p>
    <w:p w14:paraId="45949817" w14:textId="77777777" w:rsidR="0066183B" w:rsidRDefault="0066183B" w:rsidP="0066183B">
      <w:pPr>
        <w:rPr>
          <w:b/>
        </w:rPr>
      </w:pPr>
    </w:p>
    <w:p w14:paraId="709B895D" w14:textId="77777777" w:rsidR="0066183B" w:rsidRDefault="0066183B" w:rsidP="0066183B">
      <w:pPr>
        <w:rPr>
          <w:b/>
        </w:rPr>
      </w:pPr>
    </w:p>
    <w:p w14:paraId="19F19AEA" w14:textId="77777777" w:rsidR="0066183B" w:rsidRDefault="0066183B" w:rsidP="0066183B">
      <w:pPr>
        <w:rPr>
          <w:b/>
        </w:rPr>
      </w:pPr>
    </w:p>
    <w:p w14:paraId="64D0CCA9" w14:textId="77777777" w:rsidR="0066183B" w:rsidRDefault="0066183B" w:rsidP="0066183B">
      <w:pPr>
        <w:rPr>
          <w:b/>
        </w:rPr>
      </w:pPr>
    </w:p>
    <w:p w14:paraId="39485E70" w14:textId="77777777" w:rsidR="0066183B" w:rsidRDefault="0066183B" w:rsidP="0066183B">
      <w:pPr>
        <w:rPr>
          <w:b/>
        </w:rPr>
      </w:pPr>
    </w:p>
    <w:p w14:paraId="1FBD1204" w14:textId="77777777" w:rsidR="0066183B" w:rsidRDefault="0066183B" w:rsidP="0066183B">
      <w:pPr>
        <w:rPr>
          <w:b/>
        </w:rPr>
      </w:pPr>
    </w:p>
    <w:p w14:paraId="3368DC53" w14:textId="667303CC" w:rsidR="0066183B" w:rsidRPr="005434F6" w:rsidRDefault="00BC5F50" w:rsidP="00A10961">
      <w:pPr>
        <w:pStyle w:val="Heading3"/>
      </w:pPr>
      <w:bookmarkStart w:id="135" w:name="_Toc512170405"/>
      <w:r>
        <w:t>3.17</w:t>
      </w:r>
      <w:r w:rsidR="0064672C">
        <w:t xml:space="preserve"> </w:t>
      </w:r>
      <w:r w:rsidR="0066183B" w:rsidRPr="005434F6">
        <w:t>Thermal efficiency:</w:t>
      </w:r>
      <w:bookmarkEnd w:id="135"/>
    </w:p>
    <w:p w14:paraId="58D930D2" w14:textId="77777777" w:rsidR="0066183B" w:rsidRPr="005434F6" w:rsidRDefault="0066183B" w:rsidP="00A523D1">
      <w:pPr>
        <w:jc w:val="both"/>
      </w:pPr>
      <w:r w:rsidRPr="005434F6">
        <w:t xml:space="preserve">The thermal efficiency must also be accounted for, once this has been calculated, this can be combined with the hydraulic efficiency to form an overall efficiency. Thermal efficiency is the efficiency of the pump, powered by motor or engine that is doing work to the fuel within the pipeline. </w:t>
      </w:r>
    </w:p>
    <w:p w14:paraId="1F32CBDF" w14:textId="08EED730" w:rsidR="0066183B" w:rsidRPr="005434F6" w:rsidRDefault="00BC5F50" w:rsidP="00A10961">
      <w:pPr>
        <w:pStyle w:val="Heading3"/>
      </w:pPr>
      <w:bookmarkStart w:id="136" w:name="_Toc512170406"/>
      <w:r>
        <w:t>3.17</w:t>
      </w:r>
      <w:r w:rsidR="0064672C">
        <w:t xml:space="preserve">.1 </w:t>
      </w:r>
      <w:r w:rsidR="0066183B" w:rsidRPr="005434F6">
        <w:t>Efficiency Vs Pump Efficiency Curve</w:t>
      </w:r>
      <w:bookmarkEnd w:id="136"/>
      <w:r w:rsidR="0066183B" w:rsidRPr="005434F6">
        <w:t xml:space="preserve"> </w:t>
      </w:r>
    </w:p>
    <w:p w14:paraId="7AC3ECD8" w14:textId="1E615024" w:rsidR="0066183B" w:rsidRDefault="0066183B" w:rsidP="0066183B">
      <w:pPr>
        <w:jc w:val="center"/>
        <w:rPr>
          <w:b/>
        </w:rPr>
      </w:pPr>
      <w:r w:rsidRPr="005434F6">
        <w:rPr>
          <w:noProof/>
          <w:lang w:eastAsia="en-GB"/>
        </w:rPr>
        <w:drawing>
          <wp:inline distT="0" distB="0" distL="0" distR="0" wp14:anchorId="3CCAB907" wp14:editId="4829159D">
            <wp:extent cx="4600575" cy="2722789"/>
            <wp:effectExtent l="0" t="0" r="0" b="190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626516" cy="2738142"/>
                    </a:xfrm>
                    <a:prstGeom prst="rect">
                      <a:avLst/>
                    </a:prstGeom>
                  </pic:spPr>
                </pic:pic>
              </a:graphicData>
            </a:graphic>
          </wp:inline>
        </w:drawing>
      </w:r>
    </w:p>
    <w:p w14:paraId="164C27CF" w14:textId="60FA7F84" w:rsidR="00FB5D6B" w:rsidRPr="005434F6" w:rsidRDefault="00FB5D6B" w:rsidP="00FB5D6B">
      <w:pPr>
        <w:pStyle w:val="Caption"/>
        <w:rPr>
          <w:b/>
        </w:rPr>
      </w:pPr>
      <w:bookmarkStart w:id="137" w:name="_Toc512163533"/>
      <w:r>
        <w:t xml:space="preserve">Figure </w:t>
      </w:r>
      <w:fldSimple w:instr=" SEQ Figure \* ARABIC ">
        <w:r w:rsidR="004D4130">
          <w:rPr>
            <w:noProof/>
          </w:rPr>
          <w:t>56</w:t>
        </w:r>
      </w:fldSimple>
      <w:r>
        <w:t>- Efficiency Vs Pump Efficiency Curve</w:t>
      </w:r>
      <w:bookmarkEnd w:id="137"/>
    </w:p>
    <w:p w14:paraId="49621B92" w14:textId="1A2A1894" w:rsidR="0066183B" w:rsidRPr="005434F6" w:rsidRDefault="00336F91" w:rsidP="0066183B">
      <w:pPr>
        <w:rPr>
          <w:b/>
        </w:rPr>
      </w:pPr>
      <w:sdt>
        <w:sdtPr>
          <w:rPr>
            <w:b/>
          </w:rPr>
          <w:id w:val="-932821548"/>
          <w:citation/>
        </w:sdtPr>
        <w:sdtContent>
          <w:r w:rsidR="0066183B" w:rsidRPr="005434F6">
            <w:rPr>
              <w:b/>
            </w:rPr>
            <w:fldChar w:fldCharType="begin"/>
          </w:r>
          <w:r w:rsidR="0066183B" w:rsidRPr="005434F6">
            <w:rPr>
              <w:b/>
            </w:rPr>
            <w:instrText xml:space="preserve"> CITATION DEF12 \l 2057 </w:instrText>
          </w:r>
          <w:r w:rsidR="0066183B" w:rsidRPr="005434F6">
            <w:rPr>
              <w:b/>
            </w:rPr>
            <w:fldChar w:fldCharType="separate"/>
          </w:r>
          <w:r w:rsidR="001267E5" w:rsidRPr="001267E5">
            <w:rPr>
              <w:noProof/>
            </w:rPr>
            <w:t>(DEFRA Envirement Agency , 2012)</w:t>
          </w:r>
          <w:r w:rsidR="0066183B" w:rsidRPr="005434F6">
            <w:rPr>
              <w:b/>
            </w:rPr>
            <w:fldChar w:fldCharType="end"/>
          </w:r>
        </w:sdtContent>
      </w:sdt>
    </w:p>
    <w:p w14:paraId="53C888AE" w14:textId="77777777" w:rsidR="0066183B" w:rsidRPr="005434F6" w:rsidRDefault="0066183B" w:rsidP="00A523D1">
      <w:pPr>
        <w:jc w:val="both"/>
      </w:pPr>
      <w:r w:rsidRPr="005434F6">
        <w:t xml:space="preserve">The graph above demonstrates how pumping efficiencies vary depending on the specific operating pump speed. For the purpose of this report, the pump is assumed to be operating at a suitable speed for better values of efficiency, therefore the efficiency of the pump can be considered to be approximately 80%. </w:t>
      </w:r>
    </w:p>
    <w:p w14:paraId="4F30507B" w14:textId="209FB8DD" w:rsidR="0066183B" w:rsidRPr="0064672C" w:rsidRDefault="0066183B" w:rsidP="00A523D1">
      <w:pPr>
        <w:jc w:val="both"/>
      </w:pPr>
      <w:r w:rsidRPr="005434F6">
        <w:t xml:space="preserve">From the above graphs, efficiency of the pumps doing work on the fuel can be considered to be approximately </w:t>
      </w:r>
      <w:r w:rsidR="00765A62">
        <w:t>80</w:t>
      </w:r>
      <w:r w:rsidRPr="005434F6">
        <w:t xml:space="preserve">%, when this efficiency is combined with the hydraulic efficiency calculated </w:t>
      </w:r>
      <w:r w:rsidRPr="0064672C">
        <w:t>previously:</w:t>
      </w:r>
    </w:p>
    <w:p w14:paraId="0B8C4D49" w14:textId="346F7155" w:rsidR="0066183B" w:rsidRPr="0064672C" w:rsidRDefault="0064672C" w:rsidP="0066183B">
      <m:oMathPara>
        <m:oMath>
          <m:r>
            <w:rPr>
              <w:rFonts w:ascii="Cambria Math" w:hAnsi="Cambria Math"/>
            </w:rPr>
            <m:t xml:space="preserve">Hydraulic effieciency ×Thermal Efficiency=Overall efficiency </m:t>
          </m:r>
        </m:oMath>
      </m:oMathPara>
    </w:p>
    <w:p w14:paraId="207DB1C1" w14:textId="0E4356E1" w:rsidR="0066183B" w:rsidRPr="0064672C" w:rsidRDefault="0064672C" w:rsidP="0066183B">
      <m:oMathPara>
        <m:oMath>
          <m:r>
            <w:rPr>
              <w:rFonts w:ascii="Cambria Math" w:hAnsi="Cambria Math"/>
            </w:rPr>
            <m:t>0.9997</m:t>
          </m:r>
          <m:r>
            <w:rPr>
              <w:rFonts w:ascii="Cambria Math" w:eastAsiaTheme="minorEastAsia" w:hAnsi="Cambria Math"/>
            </w:rPr>
            <m:t xml:space="preserve"> ×80=79.98</m:t>
          </m:r>
        </m:oMath>
      </m:oMathPara>
    </w:p>
    <w:p w14:paraId="1118F07D" w14:textId="77777777" w:rsidR="0066183B" w:rsidRDefault="0066183B" w:rsidP="0066183B">
      <w:pPr>
        <w:rPr>
          <w:b/>
        </w:rPr>
      </w:pPr>
    </w:p>
    <w:p w14:paraId="04CEA7CE" w14:textId="77777777" w:rsidR="0066183B" w:rsidRDefault="0066183B" w:rsidP="0066183B">
      <w:pPr>
        <w:rPr>
          <w:b/>
        </w:rPr>
      </w:pPr>
    </w:p>
    <w:p w14:paraId="07084CC0" w14:textId="77777777" w:rsidR="0066183B" w:rsidRDefault="0066183B" w:rsidP="0066183B">
      <w:pPr>
        <w:rPr>
          <w:b/>
        </w:rPr>
      </w:pPr>
    </w:p>
    <w:p w14:paraId="64751D17" w14:textId="77777777" w:rsidR="0066183B" w:rsidRDefault="0066183B" w:rsidP="0066183B">
      <w:pPr>
        <w:rPr>
          <w:b/>
        </w:rPr>
      </w:pPr>
    </w:p>
    <w:p w14:paraId="7BE9F629" w14:textId="77777777" w:rsidR="0066183B" w:rsidRDefault="0066183B" w:rsidP="0066183B">
      <w:pPr>
        <w:rPr>
          <w:b/>
        </w:rPr>
      </w:pPr>
    </w:p>
    <w:p w14:paraId="599577EE" w14:textId="77777777" w:rsidR="0066183B" w:rsidRDefault="0066183B" w:rsidP="0066183B">
      <w:pPr>
        <w:rPr>
          <w:b/>
        </w:rPr>
      </w:pPr>
    </w:p>
    <w:p w14:paraId="5626DB2C" w14:textId="77777777" w:rsidR="0066183B" w:rsidRDefault="0066183B" w:rsidP="0066183B">
      <w:pPr>
        <w:rPr>
          <w:b/>
        </w:rPr>
      </w:pPr>
    </w:p>
    <w:p w14:paraId="2BB30E89" w14:textId="77777777" w:rsidR="0066183B" w:rsidRDefault="0066183B" w:rsidP="0066183B">
      <w:pPr>
        <w:rPr>
          <w:b/>
        </w:rPr>
      </w:pPr>
    </w:p>
    <w:p w14:paraId="0F4178A9" w14:textId="216B0C30" w:rsidR="0066183B" w:rsidRDefault="00460E6F" w:rsidP="0064672C">
      <w:pPr>
        <w:pStyle w:val="Heading2"/>
      </w:pPr>
      <w:bookmarkStart w:id="138" w:name="_Toc512170407"/>
      <w:r>
        <w:t xml:space="preserve">4.0 </w:t>
      </w:r>
      <w:r w:rsidR="0066183B">
        <w:t>Analysis</w:t>
      </w:r>
      <w:bookmarkEnd w:id="138"/>
      <w:r w:rsidR="0066183B">
        <w:t xml:space="preserve"> </w:t>
      </w:r>
    </w:p>
    <w:p w14:paraId="5DBEAB88" w14:textId="12FD507A" w:rsidR="0066183B" w:rsidRDefault="006D69F1" w:rsidP="00A10961">
      <w:pPr>
        <w:pStyle w:val="Heading3"/>
      </w:pPr>
      <w:bookmarkStart w:id="139" w:name="_Toc512170408"/>
      <w:r>
        <w:t xml:space="preserve">4.1 </w:t>
      </w:r>
      <w:r w:rsidR="0066183B">
        <w:t>Pipeline Loses – General Analysis</w:t>
      </w:r>
      <w:bookmarkEnd w:id="139"/>
    </w:p>
    <w:p w14:paraId="76C76CD3" w14:textId="77777777" w:rsidR="0066183B" w:rsidRDefault="0066183B" w:rsidP="00970BB7">
      <w:pPr>
        <w:jc w:val="both"/>
      </w:pPr>
      <w:r w:rsidRPr="005434F6">
        <w:t>Overall, the amount of energy consumed</w:t>
      </w:r>
      <w:r>
        <w:t xml:space="preserve"> via pipeline loses</w:t>
      </w:r>
      <w:r w:rsidRPr="005434F6">
        <w:t xml:space="preserve"> compared to the</w:t>
      </w:r>
      <w:r>
        <w:t xml:space="preserve"> large</w:t>
      </w:r>
      <w:r w:rsidRPr="005434F6">
        <w:t xml:space="preserve"> amount of energy transported</w:t>
      </w:r>
      <w:r>
        <w:t xml:space="preserve"> indicates that this system is efficient, frictional loses in terms of energy are minor in comparison to the energy content of the large amount of fuel being transported, however when also accounting for loses due to the thermal efficiency of a pump, the efficiency decreases significantly.</w:t>
      </w:r>
    </w:p>
    <w:p w14:paraId="5BA6D47C" w14:textId="77777777" w:rsidR="0066183B" w:rsidRDefault="0066183B" w:rsidP="00970BB7">
      <w:pPr>
        <w:jc w:val="both"/>
      </w:pPr>
      <w:r>
        <w:t>The main contributing factor to the total loses is the thermal efficiency of the pump of which has not been investigated as thoroughly as the losses due to the pipeline itself. The methodology for calculating the pipeline loses were time consuming as many variables had to be considered, which left little time to properly evaluate the thermal efficiency. However, thermal efficiencies of pumps are extremely varied and case specific efficiencies are difficult to come by as they would have to match the specific factors of this case study (such as specific pump speed and pump sizing), therefore the only suitable method is to form an average figure that can be generally applied.</w:t>
      </w:r>
    </w:p>
    <w:p w14:paraId="2A328060" w14:textId="77777777" w:rsidR="0066183B" w:rsidRPr="005434F6" w:rsidRDefault="0066183B" w:rsidP="00970BB7">
      <w:pPr>
        <w:jc w:val="both"/>
      </w:pPr>
      <w:r>
        <w:t xml:space="preserve">It can be assumed that the pumps within the power stations would be specifically matched to the throughput and speed that is required of them, therefore providing good efficiency. </w:t>
      </w:r>
    </w:p>
    <w:p w14:paraId="6E73A8DB" w14:textId="3003D803" w:rsidR="0066183B" w:rsidRDefault="006D69F1" w:rsidP="00A10961">
      <w:pPr>
        <w:pStyle w:val="Heading3"/>
      </w:pPr>
      <w:bookmarkStart w:id="140" w:name="_Toc512170409"/>
      <w:r>
        <w:t>4.2 Gasoline and Diesel Results C</w:t>
      </w:r>
      <w:r w:rsidR="0066183B" w:rsidRPr="002F4F2C">
        <w:t>ompared</w:t>
      </w:r>
      <w:bookmarkEnd w:id="140"/>
    </w:p>
    <w:p w14:paraId="6621CC6C" w14:textId="77777777" w:rsidR="0066183B" w:rsidRDefault="0066183B" w:rsidP="00970BB7">
      <w:pPr>
        <w:jc w:val="both"/>
      </w:pPr>
      <w:r>
        <w:t xml:space="preserve">Any difference between the gasoline and diesel result is due to the variation in densities between the two fuels as this value is a variable that effects the Reynolds number and specific gravity, when specific gravity is changed this has an effect on the frictional losses of the pipe, when Reynolds number is changed it will affect the friction factor which will also change the value of frictional losses. Interestingly, diesel has a greater value of density than gasoline, but the frictional losses have decreased, this is because the specific gravity of each fuel which also has a direct effect on the frictional losses equation. </w:t>
      </w:r>
    </w:p>
    <w:p w14:paraId="39AC369B" w14:textId="0FB9E36F" w:rsidR="0066183B" w:rsidRPr="00CE0887" w:rsidRDefault="006D69F1" w:rsidP="00A10961">
      <w:pPr>
        <w:pStyle w:val="Heading3"/>
      </w:pPr>
      <w:bookmarkStart w:id="141" w:name="_Toc512170410"/>
      <w:r>
        <w:t xml:space="preserve">4.3 </w:t>
      </w:r>
      <w:r w:rsidR="0066183B" w:rsidRPr="00CE0887">
        <w:t>Elevation</w:t>
      </w:r>
      <w:bookmarkEnd w:id="141"/>
      <w:r w:rsidR="0066183B" w:rsidRPr="00CE0887">
        <w:t xml:space="preserve"> </w:t>
      </w:r>
    </w:p>
    <w:p w14:paraId="1EB7BD50" w14:textId="77777777" w:rsidR="0066183B" w:rsidRDefault="0066183B" w:rsidP="00970BB7">
      <w:pPr>
        <w:jc w:val="both"/>
      </w:pPr>
      <w:r>
        <w:t xml:space="preserve">The results coincide with the idea that losses due to elevation increase as the difference in elevation when positive is larger, this has a direct effect on the pumping power required. The results also show logically that the pumping power required to overcome losses is greater when the pipeline is gaining elevation (travelling uphill) and lesser when elevation is decreasing (travelling downhill). </w:t>
      </w:r>
    </w:p>
    <w:p w14:paraId="09E67A36" w14:textId="6069C7B9" w:rsidR="0066183B" w:rsidRPr="0033647A" w:rsidRDefault="006D69F1" w:rsidP="00A10961">
      <w:pPr>
        <w:pStyle w:val="Heading3"/>
      </w:pPr>
      <w:bookmarkStart w:id="142" w:name="_Toc512170411"/>
      <w:r>
        <w:t xml:space="preserve">4.4 </w:t>
      </w:r>
      <w:r w:rsidR="0066183B" w:rsidRPr="0033647A">
        <w:t>Volumetric and Mass Flow Rate</w:t>
      </w:r>
      <w:bookmarkEnd w:id="142"/>
    </w:p>
    <w:p w14:paraId="69EB1C6B" w14:textId="77777777" w:rsidR="0066183B" w:rsidRDefault="0066183B" w:rsidP="00970BB7">
      <w:pPr>
        <w:jc w:val="both"/>
      </w:pPr>
      <w:r>
        <w:t xml:space="preserve">Flow rate results show that increasing the diameter of the pipe allows a greater volumetric flow rate to be achieved. Gasoline and diesel achieve the same volumetric and mass flow as this value is measured in Kg/s, however one kilogram of diesel contains a slightly lesser amount of energy than a one kilogram of gasoline, therefore technically, gasoline allows greater amounts of energy moved per second even though the flow rates are the same. </w:t>
      </w:r>
    </w:p>
    <w:p w14:paraId="7BAE148D" w14:textId="58039724" w:rsidR="0066183B" w:rsidRDefault="006D69F1" w:rsidP="00A10961">
      <w:pPr>
        <w:pStyle w:val="Heading3"/>
      </w:pPr>
      <w:bookmarkStart w:id="143" w:name="_Toc512170412"/>
      <w:r>
        <w:t xml:space="preserve">4.5 </w:t>
      </w:r>
      <w:r w:rsidR="0066183B" w:rsidRPr="00111AC2">
        <w:t>Differences in Efficiency between Gasoline and Diesel</w:t>
      </w:r>
      <w:bookmarkEnd w:id="143"/>
      <w:r w:rsidR="0066183B" w:rsidRPr="00111AC2">
        <w:t xml:space="preserve"> </w:t>
      </w:r>
    </w:p>
    <w:p w14:paraId="605763B3" w14:textId="77777777" w:rsidR="0066183B" w:rsidRDefault="0066183B" w:rsidP="00970BB7">
      <w:pPr>
        <w:jc w:val="both"/>
      </w:pPr>
      <w:r>
        <w:t xml:space="preserve">The differences in efficiency between gasoline and diesel are very small, this is because the differences in frictional losses are minute, which is the only effective variable that changes when the type of fuel considered is changed. </w:t>
      </w:r>
    </w:p>
    <w:p w14:paraId="1398BB3F" w14:textId="77777777" w:rsidR="0066183B" w:rsidRDefault="0066183B" w:rsidP="0066183B">
      <w:pPr>
        <w:rPr>
          <w:b/>
        </w:rPr>
      </w:pPr>
    </w:p>
    <w:p w14:paraId="655424F8" w14:textId="77777777" w:rsidR="0066183B" w:rsidRDefault="0066183B" w:rsidP="0066183B">
      <w:pPr>
        <w:rPr>
          <w:b/>
        </w:rPr>
      </w:pPr>
    </w:p>
    <w:p w14:paraId="681B2A10" w14:textId="56CD0914" w:rsidR="0066183B" w:rsidRDefault="006D69F1" w:rsidP="00A10961">
      <w:pPr>
        <w:pStyle w:val="Heading3"/>
      </w:pPr>
      <w:bookmarkStart w:id="144" w:name="_Toc512170413"/>
      <w:r>
        <w:t xml:space="preserve">4.6 </w:t>
      </w:r>
      <w:r w:rsidR="0066183B" w:rsidRPr="00D95B37">
        <w:t xml:space="preserve">Roughness </w:t>
      </w:r>
      <w:r w:rsidR="0066183B">
        <w:t>o</w:t>
      </w:r>
      <w:r w:rsidR="0066183B" w:rsidRPr="00D95B37">
        <w:t>f the Pipe</w:t>
      </w:r>
      <w:bookmarkEnd w:id="144"/>
    </w:p>
    <w:p w14:paraId="75299E32" w14:textId="4DA795AC" w:rsidR="0066183B" w:rsidRDefault="0066183B" w:rsidP="00970BB7">
      <w:pPr>
        <w:jc w:val="both"/>
      </w:pPr>
      <w:r w:rsidRPr="00D95B37">
        <w:t xml:space="preserve">The surface roughness of the inside of the pipe does </w:t>
      </w:r>
      <w:r w:rsidR="00041993" w:rsidRPr="00D95B37">
        <w:t>affect</w:t>
      </w:r>
      <w:r w:rsidRPr="00D95B37">
        <w:t xml:space="preserve"> the frictional force experienced by the fluid, this has</w:t>
      </w:r>
      <w:r>
        <w:t xml:space="preserve"> been</w:t>
      </w:r>
      <w:r w:rsidRPr="00D95B37">
        <w:t xml:space="preserve"> assumed to be constant for the sake of maintaining simplicity for this model</w:t>
      </w:r>
      <w:r>
        <w:t xml:space="preserve">, however in reality the smoothness of the pipe would change over time and the value would depend on the age of the pipe, for example, if corrosion build up took place, this would have an effect on the surface roughness and also the inside diameter measurement of the pipe. </w:t>
      </w:r>
      <w:sdt>
        <w:sdtPr>
          <w:id w:val="62300175"/>
          <w:citation/>
        </w:sdtPr>
        <w:sdtContent>
          <w:r>
            <w:fldChar w:fldCharType="begin"/>
          </w:r>
          <w:r>
            <w:instrText xml:space="preserve"> CITATION Rya09 \l 2057 </w:instrText>
          </w:r>
          <w:r>
            <w:fldChar w:fldCharType="separate"/>
          </w:r>
          <w:r w:rsidR="001267E5" w:rsidRPr="001267E5">
            <w:rPr>
              <w:noProof/>
            </w:rPr>
            <w:t>(Christensen, 2009)</w:t>
          </w:r>
          <w:r>
            <w:fldChar w:fldCharType="end"/>
          </w:r>
        </w:sdtContent>
      </w:sdt>
      <w:r>
        <w:t xml:space="preserve"> </w:t>
      </w:r>
      <w:sdt>
        <w:sdtPr>
          <w:id w:val="-1945826224"/>
          <w:citation/>
        </w:sdtPr>
        <w:sdtContent>
          <w:r>
            <w:fldChar w:fldCharType="begin"/>
          </w:r>
          <w:r>
            <w:instrText xml:space="preserve"> CITATION NAC18 \l 2057 </w:instrText>
          </w:r>
          <w:r>
            <w:fldChar w:fldCharType="separate"/>
          </w:r>
          <w:r w:rsidR="001267E5" w:rsidRPr="001267E5">
            <w:rPr>
              <w:noProof/>
            </w:rPr>
            <w:t>(NACE International , 2018)</w:t>
          </w:r>
          <w:r>
            <w:fldChar w:fldCharType="end"/>
          </w:r>
        </w:sdtContent>
      </w:sdt>
    </w:p>
    <w:p w14:paraId="58A6E411" w14:textId="003B433D" w:rsidR="0066183B" w:rsidRPr="00364E74" w:rsidRDefault="006D69F1" w:rsidP="00A10961">
      <w:pPr>
        <w:pStyle w:val="Heading3"/>
      </w:pPr>
      <w:bookmarkStart w:id="145" w:name="_Toc512170414"/>
      <w:r>
        <w:t xml:space="preserve">4.7 </w:t>
      </w:r>
      <w:r w:rsidR="0066183B">
        <w:t>Pressure L</w:t>
      </w:r>
      <w:r w:rsidR="0066183B" w:rsidRPr="00364E74">
        <w:t>osses</w:t>
      </w:r>
      <w:bookmarkEnd w:id="145"/>
    </w:p>
    <w:p w14:paraId="15883C6A" w14:textId="2E02031C" w:rsidR="0066183B" w:rsidRDefault="0066183B" w:rsidP="00970BB7">
      <w:pPr>
        <w:jc w:val="both"/>
        <w:rPr>
          <w:rFonts w:eastAsiaTheme="minorEastAsia"/>
        </w:rPr>
      </w:pPr>
      <w:r>
        <w:rPr>
          <w:rFonts w:eastAsiaTheme="minorEastAsia"/>
        </w:rPr>
        <w:t xml:space="preserve">Pressure losses in this model are </w:t>
      </w:r>
      <w:r w:rsidR="00041993">
        <w:rPr>
          <w:rFonts w:eastAsiaTheme="minorEastAsia"/>
        </w:rPr>
        <w:t>affected</w:t>
      </w:r>
      <w:r>
        <w:rPr>
          <w:rFonts w:eastAsiaTheme="minorEastAsia"/>
        </w:rPr>
        <w:t xml:space="preserve"> by friction and elevation with minor loses assumed to be negligible, it can be seen by the results that increasing both friction and elevation does increase pressure loses significantly, which would mean greater pumping power would be required to re-pressurise the fluid back to its operating pressure. </w:t>
      </w:r>
    </w:p>
    <w:p w14:paraId="268278FD" w14:textId="1EF28AD0" w:rsidR="0066183B" w:rsidRPr="00DB50C4" w:rsidRDefault="006D69F1" w:rsidP="00A10961">
      <w:pPr>
        <w:pStyle w:val="Heading3"/>
      </w:pPr>
      <w:bookmarkStart w:id="146" w:name="_Toc512170415"/>
      <w:r>
        <w:t xml:space="preserve">4.8 </w:t>
      </w:r>
      <w:r w:rsidR="0066183B" w:rsidRPr="00DB50C4">
        <w:t xml:space="preserve">Length </w:t>
      </w:r>
      <w:r w:rsidR="0066183B">
        <w:t>o</w:t>
      </w:r>
      <w:r w:rsidR="0066183B" w:rsidRPr="00DB50C4">
        <w:t>f Pipe</w:t>
      </w:r>
      <w:bookmarkEnd w:id="146"/>
    </w:p>
    <w:p w14:paraId="76684A83" w14:textId="77777777" w:rsidR="0066183B" w:rsidRDefault="0066183B" w:rsidP="0066183B">
      <w:r>
        <w:t>As expected, pipes of greater length experience greater frictional losses, which is due to length being a dependant variable in the frictional loses equation:</w:t>
      </w:r>
    </w:p>
    <w:p w14:paraId="19FF842B" w14:textId="77777777" w:rsidR="0066183B" w:rsidRPr="00732513" w:rsidRDefault="0066183B" w:rsidP="0066183B">
      <w:pPr>
        <w:jc w:val="center"/>
        <w:rPr>
          <w:rFonts w:eastAsiaTheme="minorEastAsia"/>
        </w:rPr>
      </w:pPr>
      <m:oMathPara>
        <m:oMath>
          <m:r>
            <w:rPr>
              <w:rFonts w:ascii="Cambria Math" w:hAnsi="Cambria Math"/>
            </w:rPr>
            <m:t xml:space="preserve">∆hf=f </m:t>
          </m:r>
          <m:d>
            <m:dPr>
              <m:ctrlPr>
                <w:rPr>
                  <w:rFonts w:ascii="Cambria Math" w:hAnsi="Cambria Math"/>
                  <w:i/>
                </w:rPr>
              </m:ctrlPr>
            </m:dPr>
            <m:e>
              <m:f>
                <m:fPr>
                  <m:ctrlPr>
                    <w:rPr>
                      <w:rFonts w:ascii="Cambria Math" w:hAnsi="Cambria Math"/>
                      <w:i/>
                    </w:rPr>
                  </m:ctrlPr>
                </m:fPr>
                <m:num>
                  <m:r>
                    <w:rPr>
                      <w:rFonts w:ascii="Cambria Math" w:hAnsi="Cambria Math"/>
                    </w:rPr>
                    <m:t>L</m:t>
                  </m:r>
                </m:num>
                <m:den>
                  <m:r>
                    <w:rPr>
                      <w:rFonts w:ascii="Cambria Math" w:hAnsi="Cambria Math"/>
                    </w:rPr>
                    <m:t>D</m:t>
                  </m:r>
                </m:den>
              </m:f>
            </m:e>
          </m:d>
          <m:r>
            <w:rPr>
              <w:rFonts w:ascii="Cambria Math" w:eastAsiaTheme="minorEastAsia" w:hAnsi="Cambria Math"/>
            </w:rPr>
            <m:t xml:space="preserve"> </m:t>
          </m:r>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e>
          </m:d>
        </m:oMath>
      </m:oMathPara>
    </w:p>
    <w:p w14:paraId="7A7E33C5" w14:textId="77777777" w:rsidR="0066183B" w:rsidRDefault="0066183B" w:rsidP="0066183B">
      <m:oMath>
        <m:r>
          <w:rPr>
            <w:rFonts w:ascii="Cambria Math" w:hAnsi="Cambria Math"/>
          </w:rPr>
          <m:t xml:space="preserve">∴ </m:t>
        </m:r>
      </m:oMath>
      <w:r>
        <w:t>The greater distance that the flu</w:t>
      </w:r>
      <w:proofErr w:type="spellStart"/>
      <w:r>
        <w:t>id</w:t>
      </w:r>
      <w:proofErr w:type="spellEnd"/>
      <w:r>
        <w:t xml:space="preserve"> has to travel means more energy is lost due to friction</w:t>
      </w:r>
    </w:p>
    <w:p w14:paraId="5694F7B6" w14:textId="77777777" w:rsidR="0066183B" w:rsidRDefault="0066183B" w:rsidP="0066183B">
      <w:r>
        <w:t xml:space="preserve"> </w:t>
      </w:r>
    </w:p>
    <w:p w14:paraId="2BEFF7BB" w14:textId="056BF800" w:rsidR="0066183B" w:rsidRDefault="00021805" w:rsidP="00A10961">
      <w:pPr>
        <w:pStyle w:val="Heading3"/>
      </w:pPr>
      <w:bookmarkStart w:id="147" w:name="_Toc512170416"/>
      <w:r>
        <w:t xml:space="preserve">4.9 </w:t>
      </w:r>
      <w:r w:rsidR="0066183B">
        <w:t>Gabi R</w:t>
      </w:r>
      <w:r w:rsidR="0066183B" w:rsidRPr="00447179">
        <w:t>esult Analysis</w:t>
      </w:r>
      <w:bookmarkEnd w:id="147"/>
    </w:p>
    <w:p w14:paraId="79382E40" w14:textId="77777777" w:rsidR="0066183B" w:rsidRPr="006F14F1" w:rsidRDefault="0066183B" w:rsidP="00970BB7">
      <w:pPr>
        <w:jc w:val="both"/>
      </w:pPr>
      <w:r w:rsidRPr="006F14F1">
        <w:t>The Discrepancy between GaBi results and the authors calculated results is due to two main factors:</w:t>
      </w:r>
    </w:p>
    <w:p w14:paraId="7B53383F" w14:textId="77777777" w:rsidR="0066183B" w:rsidRDefault="0066183B" w:rsidP="00970BB7">
      <w:pPr>
        <w:jc w:val="both"/>
      </w:pPr>
      <w:r>
        <w:t>1)</w:t>
      </w:r>
      <w:r w:rsidRPr="006F14F1">
        <w:t xml:space="preserve"> The differences between the author’s method of calculating the pipeline loses as GaBi makes use of an average utilisation ratio which accounts for the time that the pipeline is operational, and how much product is being distributed compared to the maximum product that is being distributed, whereas the author assumed that the pipeline is distributing at maximum product capacity and that the pipeline is constantly operational. It was also assumed that minor loses were negligible, whereas it is not known if GaBi accounts for the minor losses of the pipeline, however if Gabi did account for minor losses it would decrease the efficiency level, bringing it further away from the author calculated value.</w:t>
      </w:r>
      <w:r>
        <w:t xml:space="preserve"> </w:t>
      </w:r>
    </w:p>
    <w:p w14:paraId="42A1B169" w14:textId="77777777" w:rsidR="0066183B" w:rsidRDefault="0066183B" w:rsidP="00970BB7">
      <w:pPr>
        <w:jc w:val="both"/>
      </w:pPr>
      <w:r>
        <w:t xml:space="preserve">2) </w:t>
      </w:r>
      <w:proofErr w:type="spellStart"/>
      <w:r w:rsidRPr="00447179">
        <w:t>GaBi’s</w:t>
      </w:r>
      <w:proofErr w:type="spellEnd"/>
      <w:r w:rsidRPr="00447179">
        <w:t xml:space="preserve"> results are</w:t>
      </w:r>
      <w:r>
        <w:t xml:space="preserve"> also</w:t>
      </w:r>
      <w:r w:rsidRPr="00447179">
        <w:t xml:space="preserve"> based on the averages of many different product pipelines, not just pipelines dedicated to fuel product, the product </w:t>
      </w:r>
      <w:r>
        <w:t>carried</w:t>
      </w:r>
      <w:r w:rsidRPr="00447179">
        <w:t xml:space="preserve"> is defined in terms of ‘cargo’ of 1Kg</w:t>
      </w:r>
      <w:r>
        <w:t>.</w:t>
      </w:r>
    </w:p>
    <w:p w14:paraId="501FF1F8" w14:textId="77777777" w:rsidR="0066183B" w:rsidRDefault="0066183B" w:rsidP="0066183B"/>
    <w:p w14:paraId="7492955A" w14:textId="77777777" w:rsidR="0066183B" w:rsidRDefault="0066183B" w:rsidP="0066183B"/>
    <w:p w14:paraId="36788ADE" w14:textId="77777777" w:rsidR="0066183B" w:rsidRDefault="0066183B" w:rsidP="0066183B"/>
    <w:p w14:paraId="49743326" w14:textId="77777777" w:rsidR="0066183B" w:rsidRDefault="0066183B" w:rsidP="0066183B"/>
    <w:p w14:paraId="09DB241B" w14:textId="7688BBD2" w:rsidR="0066183B" w:rsidRDefault="0066183B" w:rsidP="0066183B"/>
    <w:p w14:paraId="769A6684" w14:textId="77777777" w:rsidR="00021805" w:rsidRDefault="00021805" w:rsidP="0066183B"/>
    <w:p w14:paraId="3704D77B" w14:textId="07D1743A" w:rsidR="0066183B" w:rsidRDefault="00021805" w:rsidP="00A10961">
      <w:pPr>
        <w:pStyle w:val="Heading3"/>
      </w:pPr>
      <w:bookmarkStart w:id="148" w:name="_Toc512170417"/>
      <w:r>
        <w:t xml:space="preserve">4.9.1 </w:t>
      </w:r>
      <w:r w:rsidR="00E90DD9">
        <w:t>Efficiency V</w:t>
      </w:r>
      <w:r w:rsidR="0066183B">
        <w:t>alue</w:t>
      </w:r>
      <w:bookmarkEnd w:id="148"/>
      <w:r w:rsidR="0066183B">
        <w:t xml:space="preserve"> </w:t>
      </w:r>
    </w:p>
    <w:p w14:paraId="4FCB61F3" w14:textId="77777777" w:rsidR="0066183B" w:rsidRPr="00D60270" w:rsidRDefault="0066183B" w:rsidP="001171D4">
      <w:pPr>
        <w:jc w:val="both"/>
      </w:pPr>
      <w:r w:rsidRPr="00D60270">
        <w:t>The efficiency value</w:t>
      </w:r>
      <w:r>
        <w:t xml:space="preserve"> created from both the hand calculated and GaBi results describe the system to be of very high efficiency before the thermal loses are taken into account, however it should be understood what this efficiency value represents. The value is comparing the amount of energy consumed in order to transport a designated mass of fuel energy, which because of the high energy content of both fuels being transported will always show losses to be minimal in comparison, therefore if this case study were to be repeated, a more effective way of comparing efficiencies could be utilised. </w:t>
      </w:r>
    </w:p>
    <w:p w14:paraId="48798011" w14:textId="462BA337" w:rsidR="0066183B" w:rsidRDefault="00021805" w:rsidP="00021805">
      <w:pPr>
        <w:pStyle w:val="Heading2"/>
      </w:pPr>
      <w:bookmarkStart w:id="149" w:name="_Toc512170418"/>
      <w:r>
        <w:t xml:space="preserve">5.0 </w:t>
      </w:r>
      <w:r w:rsidR="0066183B" w:rsidRPr="009C20ED">
        <w:t>Conclusion</w:t>
      </w:r>
      <w:bookmarkEnd w:id="149"/>
    </w:p>
    <w:p w14:paraId="7832EF61" w14:textId="77777777" w:rsidR="0066183B" w:rsidRDefault="0066183B" w:rsidP="001171D4">
      <w:pPr>
        <w:jc w:val="both"/>
      </w:pPr>
      <w:r w:rsidRPr="009C20ED">
        <w:t xml:space="preserve">This section </w:t>
      </w:r>
      <w:r>
        <w:t>of the well to wheel method has</w:t>
      </w:r>
      <w:r w:rsidRPr="009C20ED">
        <w:t xml:space="preserve"> proved that the use of pipelines to transport fuel product is effective as long as the pumping stations are operating efficiently</w:t>
      </w:r>
      <w:r>
        <w:t xml:space="preserve">, as pumping efficiency has a far greater effect on the overall efficiency than the overall losses from the pipeline. </w:t>
      </w:r>
    </w:p>
    <w:p w14:paraId="551648F5" w14:textId="77777777" w:rsidR="0066183B" w:rsidRDefault="0066183B" w:rsidP="001171D4">
      <w:pPr>
        <w:jc w:val="both"/>
      </w:pPr>
      <w:r>
        <w:t xml:space="preserve">The calculated model has provided results that are close to the results provided by GaBi, which validates the case study methodology. </w:t>
      </w:r>
    </w:p>
    <w:p w14:paraId="52F9CE6C" w14:textId="77777777" w:rsidR="0066183B" w:rsidRDefault="0066183B" w:rsidP="0066183B"/>
    <w:p w14:paraId="5F2EAF0C" w14:textId="02F9FADD" w:rsidR="0066183B" w:rsidRDefault="0066183B" w:rsidP="0066183B"/>
    <w:p w14:paraId="1CFE5560" w14:textId="77777777" w:rsidR="0066183B" w:rsidRDefault="0066183B" w:rsidP="0066183B"/>
    <w:p w14:paraId="0A85DF42" w14:textId="4B19B345" w:rsidR="00862078" w:rsidRDefault="00862078" w:rsidP="00862078">
      <w:pPr>
        <w:jc w:val="center"/>
        <w:rPr>
          <w:sz w:val="36"/>
          <w:szCs w:val="36"/>
        </w:rPr>
      </w:pPr>
    </w:p>
    <w:p w14:paraId="33FF46BF" w14:textId="7D8597B6" w:rsidR="0066183B" w:rsidRDefault="0066183B" w:rsidP="00862078">
      <w:pPr>
        <w:jc w:val="center"/>
        <w:rPr>
          <w:sz w:val="36"/>
          <w:szCs w:val="36"/>
        </w:rPr>
      </w:pPr>
    </w:p>
    <w:p w14:paraId="091A0C6B" w14:textId="475B1C8B" w:rsidR="0066183B" w:rsidRDefault="0066183B" w:rsidP="00862078">
      <w:pPr>
        <w:jc w:val="center"/>
        <w:rPr>
          <w:sz w:val="36"/>
          <w:szCs w:val="36"/>
        </w:rPr>
      </w:pPr>
    </w:p>
    <w:p w14:paraId="0D62D8C4" w14:textId="242289A2" w:rsidR="0066183B" w:rsidRDefault="0066183B" w:rsidP="00862078">
      <w:pPr>
        <w:jc w:val="center"/>
        <w:rPr>
          <w:sz w:val="36"/>
          <w:szCs w:val="36"/>
        </w:rPr>
      </w:pPr>
    </w:p>
    <w:p w14:paraId="5C06C8B1" w14:textId="0B4E1B06" w:rsidR="0066183B" w:rsidRDefault="0066183B" w:rsidP="00862078">
      <w:pPr>
        <w:jc w:val="center"/>
        <w:rPr>
          <w:sz w:val="36"/>
          <w:szCs w:val="36"/>
        </w:rPr>
      </w:pPr>
    </w:p>
    <w:p w14:paraId="4E6F7E29" w14:textId="2647C197" w:rsidR="0066183B" w:rsidRDefault="0066183B" w:rsidP="00862078">
      <w:pPr>
        <w:jc w:val="center"/>
        <w:rPr>
          <w:sz w:val="36"/>
          <w:szCs w:val="36"/>
        </w:rPr>
      </w:pPr>
    </w:p>
    <w:p w14:paraId="29DA7767" w14:textId="3D237113" w:rsidR="0066183B" w:rsidRDefault="0066183B" w:rsidP="00862078">
      <w:pPr>
        <w:jc w:val="center"/>
        <w:rPr>
          <w:sz w:val="36"/>
          <w:szCs w:val="36"/>
        </w:rPr>
      </w:pPr>
    </w:p>
    <w:p w14:paraId="13B5CAC2" w14:textId="40303AAF" w:rsidR="0066183B" w:rsidRDefault="0066183B" w:rsidP="00862078">
      <w:pPr>
        <w:jc w:val="center"/>
        <w:rPr>
          <w:sz w:val="36"/>
          <w:szCs w:val="36"/>
        </w:rPr>
      </w:pPr>
    </w:p>
    <w:p w14:paraId="15482CFC" w14:textId="5F75E381" w:rsidR="0066183B" w:rsidRDefault="0066183B" w:rsidP="00862078">
      <w:pPr>
        <w:jc w:val="center"/>
        <w:rPr>
          <w:sz w:val="36"/>
          <w:szCs w:val="36"/>
        </w:rPr>
      </w:pPr>
    </w:p>
    <w:p w14:paraId="48A5AEFE" w14:textId="17372C07" w:rsidR="00152AA9" w:rsidRDefault="00152AA9" w:rsidP="00862078">
      <w:pPr>
        <w:jc w:val="center"/>
        <w:rPr>
          <w:sz w:val="36"/>
          <w:szCs w:val="36"/>
        </w:rPr>
      </w:pPr>
    </w:p>
    <w:p w14:paraId="3AA0D5A5" w14:textId="4730F142" w:rsidR="00152AA9" w:rsidRDefault="00152AA9" w:rsidP="00862078">
      <w:pPr>
        <w:jc w:val="center"/>
        <w:rPr>
          <w:sz w:val="36"/>
          <w:szCs w:val="36"/>
        </w:rPr>
      </w:pPr>
    </w:p>
    <w:p w14:paraId="3BA45468" w14:textId="2A46F50C" w:rsidR="00152AA9" w:rsidRDefault="00152AA9" w:rsidP="00862078">
      <w:pPr>
        <w:jc w:val="center"/>
        <w:rPr>
          <w:sz w:val="36"/>
          <w:szCs w:val="36"/>
        </w:rPr>
      </w:pPr>
    </w:p>
    <w:p w14:paraId="7F3389F9" w14:textId="774113A2" w:rsidR="00152AA9" w:rsidRDefault="00152AA9" w:rsidP="00862078">
      <w:pPr>
        <w:jc w:val="center"/>
        <w:rPr>
          <w:sz w:val="36"/>
          <w:szCs w:val="36"/>
        </w:rPr>
      </w:pPr>
    </w:p>
    <w:p w14:paraId="169B2990" w14:textId="59962897" w:rsidR="00152AA9" w:rsidRDefault="00152AA9" w:rsidP="00862078">
      <w:pPr>
        <w:jc w:val="center"/>
        <w:rPr>
          <w:sz w:val="36"/>
          <w:szCs w:val="36"/>
        </w:rPr>
      </w:pPr>
    </w:p>
    <w:p w14:paraId="70A01A4B" w14:textId="491DAF99" w:rsidR="00152AA9" w:rsidRDefault="00152AA9" w:rsidP="00862078">
      <w:pPr>
        <w:jc w:val="center"/>
        <w:rPr>
          <w:sz w:val="36"/>
          <w:szCs w:val="36"/>
        </w:rPr>
      </w:pPr>
    </w:p>
    <w:p w14:paraId="12E66045" w14:textId="2B07E8D2" w:rsidR="00152AA9" w:rsidRDefault="00152AA9" w:rsidP="00862078">
      <w:pPr>
        <w:jc w:val="center"/>
        <w:rPr>
          <w:sz w:val="36"/>
          <w:szCs w:val="36"/>
        </w:rPr>
      </w:pPr>
    </w:p>
    <w:p w14:paraId="697B8B24" w14:textId="4395CF87" w:rsidR="00152AA9" w:rsidRDefault="00152AA9" w:rsidP="00862078">
      <w:pPr>
        <w:jc w:val="center"/>
        <w:rPr>
          <w:sz w:val="36"/>
          <w:szCs w:val="36"/>
        </w:rPr>
      </w:pPr>
    </w:p>
    <w:p w14:paraId="654733A6" w14:textId="77955DB0" w:rsidR="00152AA9" w:rsidRDefault="00152AA9" w:rsidP="00862078">
      <w:pPr>
        <w:jc w:val="center"/>
        <w:rPr>
          <w:sz w:val="36"/>
          <w:szCs w:val="36"/>
        </w:rPr>
      </w:pPr>
    </w:p>
    <w:p w14:paraId="55869F45" w14:textId="0150EEB5" w:rsidR="0066183B" w:rsidRDefault="0066183B" w:rsidP="004E5DC1">
      <w:pPr>
        <w:rPr>
          <w:sz w:val="36"/>
          <w:szCs w:val="36"/>
        </w:rPr>
      </w:pPr>
    </w:p>
    <w:p w14:paraId="12C5AF6F" w14:textId="44E7EF8B" w:rsidR="0066183B" w:rsidRDefault="0066183B" w:rsidP="00862078">
      <w:pPr>
        <w:jc w:val="center"/>
        <w:rPr>
          <w:sz w:val="36"/>
          <w:szCs w:val="36"/>
        </w:rPr>
      </w:pPr>
    </w:p>
    <w:p w14:paraId="10DD8682" w14:textId="1D7DE8FE" w:rsidR="0066183B" w:rsidRDefault="0066183B" w:rsidP="00862078">
      <w:pPr>
        <w:jc w:val="center"/>
        <w:rPr>
          <w:sz w:val="36"/>
          <w:szCs w:val="36"/>
        </w:rPr>
      </w:pPr>
    </w:p>
    <w:p w14:paraId="7013B5D2" w14:textId="77777777" w:rsidR="00152AA9" w:rsidRDefault="00152AA9" w:rsidP="00557A06">
      <w:pPr>
        <w:pStyle w:val="Heading1"/>
      </w:pPr>
      <w:bookmarkStart w:id="150" w:name="_Toc512170419"/>
      <w:r>
        <w:t>Refinery to Storage Distribution Points</w:t>
      </w:r>
      <w:bookmarkEnd w:id="150"/>
      <w:r>
        <w:t xml:space="preserve"> </w:t>
      </w:r>
    </w:p>
    <w:p w14:paraId="3F3319CC" w14:textId="5A63B559" w:rsidR="00152AA9" w:rsidRDefault="00152AA9" w:rsidP="00557A06">
      <w:pPr>
        <w:pStyle w:val="Heading1"/>
      </w:pPr>
      <w:bookmarkStart w:id="151" w:name="_Toc512170420"/>
      <w:r>
        <w:t xml:space="preserve">(Via </w:t>
      </w:r>
      <w:r w:rsidR="004E5DC1">
        <w:t>Ship</w:t>
      </w:r>
      <w:r>
        <w:t>)</w:t>
      </w:r>
      <w:bookmarkEnd w:id="151"/>
    </w:p>
    <w:p w14:paraId="026021DB" w14:textId="26717F27" w:rsidR="0066183B" w:rsidRDefault="0066183B" w:rsidP="00862078">
      <w:pPr>
        <w:jc w:val="center"/>
        <w:rPr>
          <w:sz w:val="36"/>
          <w:szCs w:val="36"/>
        </w:rPr>
      </w:pPr>
    </w:p>
    <w:p w14:paraId="6B27BF0D" w14:textId="6ED9454A" w:rsidR="00152AA9" w:rsidRDefault="00152AA9" w:rsidP="00862078">
      <w:pPr>
        <w:jc w:val="center"/>
        <w:rPr>
          <w:sz w:val="36"/>
          <w:szCs w:val="36"/>
        </w:rPr>
      </w:pPr>
    </w:p>
    <w:p w14:paraId="2044138F" w14:textId="6EAF092C" w:rsidR="00152AA9" w:rsidRDefault="00152AA9" w:rsidP="00862078">
      <w:pPr>
        <w:jc w:val="center"/>
        <w:rPr>
          <w:sz w:val="36"/>
          <w:szCs w:val="36"/>
        </w:rPr>
      </w:pPr>
    </w:p>
    <w:p w14:paraId="4BFFCDFA" w14:textId="18E24C4E" w:rsidR="00152AA9" w:rsidRDefault="00152AA9" w:rsidP="00862078">
      <w:pPr>
        <w:jc w:val="center"/>
        <w:rPr>
          <w:sz w:val="36"/>
          <w:szCs w:val="36"/>
        </w:rPr>
      </w:pPr>
    </w:p>
    <w:p w14:paraId="3C9608CE" w14:textId="62DC9C37" w:rsidR="004E5DC1" w:rsidRDefault="004E5DC1" w:rsidP="00862078">
      <w:pPr>
        <w:jc w:val="center"/>
        <w:rPr>
          <w:sz w:val="36"/>
          <w:szCs w:val="36"/>
        </w:rPr>
      </w:pPr>
    </w:p>
    <w:p w14:paraId="4461D62D" w14:textId="78626146" w:rsidR="004E5DC1" w:rsidRDefault="004E5DC1" w:rsidP="00862078">
      <w:pPr>
        <w:jc w:val="center"/>
        <w:rPr>
          <w:sz w:val="36"/>
          <w:szCs w:val="36"/>
        </w:rPr>
      </w:pPr>
    </w:p>
    <w:p w14:paraId="713AADF7" w14:textId="7330E087" w:rsidR="004E5DC1" w:rsidRDefault="004E5DC1" w:rsidP="00862078">
      <w:pPr>
        <w:jc w:val="center"/>
        <w:rPr>
          <w:sz w:val="36"/>
          <w:szCs w:val="36"/>
        </w:rPr>
      </w:pPr>
    </w:p>
    <w:p w14:paraId="3522885D" w14:textId="08D6323A" w:rsidR="004E5DC1" w:rsidRDefault="004E5DC1" w:rsidP="00862078">
      <w:pPr>
        <w:jc w:val="center"/>
        <w:rPr>
          <w:sz w:val="36"/>
          <w:szCs w:val="36"/>
        </w:rPr>
      </w:pPr>
    </w:p>
    <w:p w14:paraId="1C5197C4" w14:textId="77777777" w:rsidR="004E5DC1" w:rsidRDefault="004E5DC1" w:rsidP="00862078">
      <w:pPr>
        <w:jc w:val="center"/>
        <w:rPr>
          <w:sz w:val="36"/>
          <w:szCs w:val="36"/>
        </w:rPr>
      </w:pPr>
    </w:p>
    <w:p w14:paraId="6CFFAFC1" w14:textId="28067461" w:rsidR="00152AA9" w:rsidRDefault="00152AA9" w:rsidP="00862078">
      <w:pPr>
        <w:jc w:val="center"/>
        <w:rPr>
          <w:sz w:val="36"/>
          <w:szCs w:val="36"/>
        </w:rPr>
      </w:pPr>
    </w:p>
    <w:p w14:paraId="1AAB6B0F" w14:textId="3D36CC4E" w:rsidR="00152AA9" w:rsidRDefault="00152AA9" w:rsidP="00862078">
      <w:pPr>
        <w:jc w:val="center"/>
        <w:rPr>
          <w:sz w:val="36"/>
          <w:szCs w:val="36"/>
        </w:rPr>
      </w:pPr>
    </w:p>
    <w:p w14:paraId="2D0BA58C" w14:textId="2DD748B9" w:rsidR="00152AA9" w:rsidRDefault="00557A06" w:rsidP="00557A06">
      <w:pPr>
        <w:pStyle w:val="Heading2"/>
      </w:pPr>
      <w:bookmarkStart w:id="152" w:name="_Toc512170421"/>
      <w:r>
        <w:t xml:space="preserve">1.0 </w:t>
      </w:r>
      <w:r w:rsidR="00152AA9">
        <w:t>Research</w:t>
      </w:r>
      <w:bookmarkEnd w:id="152"/>
      <w:r w:rsidR="00152AA9">
        <w:t xml:space="preserve"> </w:t>
      </w:r>
    </w:p>
    <w:p w14:paraId="32DABCC8" w14:textId="52081125" w:rsidR="00152AA9" w:rsidRDefault="00152AA9" w:rsidP="001171D4">
      <w:pPr>
        <w:jc w:val="both"/>
      </w:pPr>
      <w:r>
        <w:t xml:space="preserve">Ships can carry vast amounts of product at a time and can be distributed with relative ease to river or seaside ports without the concern of road based logistical issues. </w:t>
      </w:r>
      <w:sdt>
        <w:sdtPr>
          <w:id w:val="-422265959"/>
          <w:citation/>
        </w:sdtPr>
        <w:sdtContent>
          <w:r>
            <w:fldChar w:fldCharType="begin"/>
          </w:r>
          <w:r>
            <w:instrText xml:space="preserve">CITATION Meg16 \l 2057 </w:instrText>
          </w:r>
          <w:r>
            <w:fldChar w:fldCharType="separate"/>
          </w:r>
          <w:r w:rsidR="001267E5" w:rsidRPr="001267E5">
            <w:rPr>
              <w:noProof/>
            </w:rPr>
            <w:t>(Helmy, 2016)</w:t>
          </w:r>
          <w:r>
            <w:fldChar w:fldCharType="end"/>
          </w:r>
        </w:sdtContent>
      </w:sdt>
      <w:r>
        <w:t xml:space="preserve"> Although sea-based travel has an advantage over a method such as road fuel tankers, there are still a few major drawbacks to consider. With vehicle regulations increasing in stringency year by year, there is still growing concern that the marine industry is falling behind in terms of emissions and fuel consumption. </w:t>
      </w:r>
      <w:sdt>
        <w:sdtPr>
          <w:id w:val="-257061601"/>
          <w:citation/>
        </w:sdtPr>
        <w:sdtContent>
          <w:r w:rsidRPr="00916385">
            <w:fldChar w:fldCharType="begin"/>
          </w:r>
          <w:r w:rsidRPr="00916385">
            <w:instrText xml:space="preserve"> CITATION Han02 \l 2057 </w:instrText>
          </w:r>
          <w:r w:rsidRPr="00916385">
            <w:fldChar w:fldCharType="separate"/>
          </w:r>
          <w:r w:rsidR="001267E5" w:rsidRPr="001267E5">
            <w:rPr>
              <w:noProof/>
            </w:rPr>
            <w:t>(Kristensen, 2002)</w:t>
          </w:r>
          <w:r w:rsidRPr="00916385">
            <w:fldChar w:fldCharType="end"/>
          </w:r>
        </w:sdtContent>
      </w:sdt>
    </w:p>
    <w:p w14:paraId="0C892518" w14:textId="6E99C66A" w:rsidR="00152AA9" w:rsidRDefault="00152AA9" w:rsidP="001171D4">
      <w:pPr>
        <w:jc w:val="both"/>
      </w:pPr>
      <w:r>
        <w:t>It should be noted that fuel pipelines are the preferred mode of transport, however because some product is still moved via ship, it is necessary to investigate this stage in the well to wheel process.</w:t>
      </w:r>
      <w:r w:rsidRPr="00185FB8">
        <w:t xml:space="preserve"> </w:t>
      </w:r>
      <w:sdt>
        <w:sdtPr>
          <w:id w:val="1317081163"/>
          <w:citation/>
        </w:sdtPr>
        <w:sdtContent>
          <w:r>
            <w:fldChar w:fldCharType="begin"/>
          </w:r>
          <w:r>
            <w:instrText xml:space="preserve">CITATION Placeholder3 \l 2057 </w:instrText>
          </w:r>
          <w:r>
            <w:fldChar w:fldCharType="separate"/>
          </w:r>
          <w:r w:rsidR="001267E5" w:rsidRPr="001267E5">
            <w:rPr>
              <w:noProof/>
            </w:rPr>
            <w:t>(UK Petroleum Industry, 2017)</w:t>
          </w:r>
          <w:r>
            <w:fldChar w:fldCharType="end"/>
          </w:r>
        </w:sdtContent>
      </w:sdt>
    </w:p>
    <w:p w14:paraId="0460B46F" w14:textId="5B81440A" w:rsidR="00152AA9" w:rsidRDefault="00557A06" w:rsidP="00A10961">
      <w:pPr>
        <w:pStyle w:val="Heading3"/>
      </w:pPr>
      <w:bookmarkStart w:id="153" w:name="_Toc512170422"/>
      <w:r>
        <w:t xml:space="preserve">1.1 </w:t>
      </w:r>
      <w:r w:rsidR="00152AA9">
        <w:t>Fuel consumption of Oil Tankers, Ocean and Coastal</w:t>
      </w:r>
      <w:bookmarkEnd w:id="153"/>
    </w:p>
    <w:p w14:paraId="0CF6A7F8" w14:textId="0DEBA23C" w:rsidR="00152AA9" w:rsidRPr="00122464" w:rsidRDefault="00152AA9" w:rsidP="001171D4">
      <w:pPr>
        <w:jc w:val="both"/>
      </w:pPr>
      <w:r>
        <w:t xml:space="preserve">The fuel consumption and emissions production of large ships has been under discussion for some time, shipping has been named responsible for approximately 2.5% of the world’s overall greenhouse gas emissions. It has also been said that there is the potential to reduce emissions and energy consumption by 75%. </w:t>
      </w:r>
      <w:sdt>
        <w:sdtPr>
          <w:id w:val="-836536782"/>
          <w:citation/>
        </w:sdtPr>
        <w:sdtContent>
          <w:r>
            <w:fldChar w:fldCharType="begin"/>
          </w:r>
          <w:r>
            <w:instrText xml:space="preserve"> CITATION Eur17 \l 2057 </w:instrText>
          </w:r>
          <w:r>
            <w:fldChar w:fldCharType="separate"/>
          </w:r>
          <w:r w:rsidR="001267E5" w:rsidRPr="001267E5">
            <w:rPr>
              <w:noProof/>
            </w:rPr>
            <w:t>(European Commission, 2017)</w:t>
          </w:r>
          <w:r>
            <w:fldChar w:fldCharType="end"/>
          </w:r>
        </w:sdtContent>
      </w:sdt>
    </w:p>
    <w:p w14:paraId="6D969DEC" w14:textId="376BC56D" w:rsidR="00152AA9" w:rsidRPr="00557A06" w:rsidRDefault="00152AA9" w:rsidP="001171D4">
      <w:pPr>
        <w:jc w:val="both"/>
      </w:pPr>
      <w:r w:rsidRPr="00557A06">
        <w:t xml:space="preserve">Ships can be powered by various fuels such as “Heavy Fuel Oil, Marine Diesel Oil, Marine Gas Oil and biodiesel.” The type of fuel used will vary depending on the specification of the ship in question. </w:t>
      </w:r>
      <w:sdt>
        <w:sdtPr>
          <w:id w:val="-940295346"/>
          <w:citation/>
        </w:sdtPr>
        <w:sdtContent>
          <w:r w:rsidRPr="00557A06">
            <w:fldChar w:fldCharType="begin"/>
          </w:r>
          <w:r w:rsidRPr="00557A06">
            <w:instrText xml:space="preserve"> CITATION Gus16 \l 2057 </w:instrText>
          </w:r>
          <w:r w:rsidRPr="00557A06">
            <w:fldChar w:fldCharType="separate"/>
          </w:r>
          <w:r w:rsidR="001267E5" w:rsidRPr="001267E5">
            <w:rPr>
              <w:noProof/>
            </w:rPr>
            <w:t>(Gusti, 2016)</w:t>
          </w:r>
          <w:r w:rsidRPr="00557A06">
            <w:fldChar w:fldCharType="end"/>
          </w:r>
        </w:sdtContent>
      </w:sdt>
      <w:r w:rsidRPr="00557A06">
        <w:t xml:space="preserve"> </w:t>
      </w:r>
    </w:p>
    <w:p w14:paraId="463555DA" w14:textId="4FD491F1" w:rsidR="00152AA9" w:rsidRDefault="00152AA9" w:rsidP="00152AA9">
      <w:pPr>
        <w:rPr>
          <w:b/>
        </w:rPr>
      </w:pPr>
      <w:r>
        <w:t>There are several diffe</w:t>
      </w:r>
      <w:r w:rsidR="003A7C49">
        <w:t>rent sizes of t</w:t>
      </w:r>
      <w:r>
        <w:t>ankers that are capable of carrying fuel product, some of which are detailed below:</w:t>
      </w:r>
    </w:p>
    <w:p w14:paraId="072B746D" w14:textId="77777777" w:rsidR="00152AA9" w:rsidRDefault="00152AA9" w:rsidP="00152AA9">
      <w:pPr>
        <w:rPr>
          <w:b/>
        </w:rPr>
      </w:pPr>
      <w:r>
        <w:rPr>
          <w:noProof/>
          <w:lang w:eastAsia="en-GB"/>
        </w:rPr>
        <w:drawing>
          <wp:anchor distT="0" distB="0" distL="114300" distR="114300" simplePos="0" relativeHeight="251711488" behindDoc="0" locked="0" layoutInCell="1" allowOverlap="1" wp14:anchorId="38318C8C" wp14:editId="5FE9B1D2">
            <wp:simplePos x="0" y="0"/>
            <wp:positionH relativeFrom="margin">
              <wp:align>center</wp:align>
            </wp:positionH>
            <wp:positionV relativeFrom="paragraph">
              <wp:posOffset>47625</wp:posOffset>
            </wp:positionV>
            <wp:extent cx="5067300" cy="1685925"/>
            <wp:effectExtent l="0" t="0" r="0" b="952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067300" cy="1685925"/>
                    </a:xfrm>
                    <a:prstGeom prst="rect">
                      <a:avLst/>
                    </a:prstGeom>
                  </pic:spPr>
                </pic:pic>
              </a:graphicData>
            </a:graphic>
          </wp:anchor>
        </w:drawing>
      </w:r>
    </w:p>
    <w:p w14:paraId="291E201D" w14:textId="41FEC18D" w:rsidR="00152AA9" w:rsidRDefault="00336F91" w:rsidP="00152AA9">
      <w:pPr>
        <w:jc w:val="center"/>
        <w:rPr>
          <w:b/>
        </w:rPr>
      </w:pPr>
      <w:sdt>
        <w:sdtPr>
          <w:rPr>
            <w:b/>
          </w:rPr>
          <w:id w:val="1388533475"/>
          <w:citation/>
        </w:sdtPr>
        <w:sdtContent>
          <w:r w:rsidR="00152AA9">
            <w:rPr>
              <w:b/>
            </w:rPr>
            <w:fldChar w:fldCharType="begin"/>
          </w:r>
          <w:r w:rsidR="00152AA9">
            <w:rPr>
              <w:b/>
            </w:rPr>
            <w:instrText xml:space="preserve"> CITATION Uni16 \l 2057 </w:instrText>
          </w:r>
          <w:r w:rsidR="00152AA9">
            <w:rPr>
              <w:b/>
            </w:rPr>
            <w:fldChar w:fldCharType="separate"/>
          </w:r>
          <w:r w:rsidR="001267E5" w:rsidRPr="001267E5">
            <w:rPr>
              <w:noProof/>
            </w:rPr>
            <w:t>(United Nations Conference on Trade and Developement , 2016)</w:t>
          </w:r>
          <w:r w:rsidR="00152AA9">
            <w:rPr>
              <w:b/>
            </w:rPr>
            <w:fldChar w:fldCharType="end"/>
          </w:r>
        </w:sdtContent>
      </w:sdt>
    </w:p>
    <w:p w14:paraId="03C2B9F4" w14:textId="77777777" w:rsidR="00152AA9" w:rsidRDefault="00152AA9" w:rsidP="00152AA9">
      <w:pPr>
        <w:jc w:val="center"/>
        <w:rPr>
          <w:b/>
        </w:rPr>
      </w:pPr>
    </w:p>
    <w:p w14:paraId="606468B5" w14:textId="77777777" w:rsidR="00152AA9" w:rsidRDefault="00152AA9" w:rsidP="00152AA9">
      <w:pPr>
        <w:rPr>
          <w:b/>
        </w:rPr>
      </w:pPr>
    </w:p>
    <w:p w14:paraId="0711C1E5" w14:textId="77777777" w:rsidR="00152AA9" w:rsidRDefault="00152AA9" w:rsidP="00152AA9">
      <w:pPr>
        <w:rPr>
          <w:b/>
        </w:rPr>
      </w:pPr>
    </w:p>
    <w:p w14:paraId="4F48355F" w14:textId="77777777" w:rsidR="00152AA9" w:rsidRDefault="00152AA9" w:rsidP="00152AA9">
      <w:pPr>
        <w:rPr>
          <w:b/>
        </w:rPr>
      </w:pPr>
    </w:p>
    <w:p w14:paraId="20346CC8" w14:textId="77777777" w:rsidR="00152AA9" w:rsidRDefault="00152AA9" w:rsidP="00152AA9">
      <w:pPr>
        <w:rPr>
          <w:b/>
        </w:rPr>
      </w:pPr>
    </w:p>
    <w:p w14:paraId="163E0462" w14:textId="175B5BAE" w:rsidR="00152AA9" w:rsidRDefault="00152AA9" w:rsidP="00152AA9">
      <w:pPr>
        <w:rPr>
          <w:b/>
        </w:rPr>
      </w:pPr>
    </w:p>
    <w:p w14:paraId="26D8CF2B" w14:textId="77777777" w:rsidR="00557A06" w:rsidRDefault="00557A06" w:rsidP="00152AA9">
      <w:pPr>
        <w:rPr>
          <w:b/>
        </w:rPr>
      </w:pPr>
    </w:p>
    <w:p w14:paraId="643AE144" w14:textId="77777777" w:rsidR="00152AA9" w:rsidRDefault="00152AA9" w:rsidP="00152AA9">
      <w:pPr>
        <w:rPr>
          <w:b/>
        </w:rPr>
      </w:pPr>
    </w:p>
    <w:p w14:paraId="41E0DA59" w14:textId="66907DDC" w:rsidR="00152AA9" w:rsidRDefault="00557A06" w:rsidP="00A10961">
      <w:pPr>
        <w:pStyle w:val="Heading3"/>
      </w:pPr>
      <w:bookmarkStart w:id="154" w:name="_Toc512170423"/>
      <w:r>
        <w:t xml:space="preserve">2.0 </w:t>
      </w:r>
      <w:r w:rsidR="00152AA9">
        <w:t>Methodology</w:t>
      </w:r>
      <w:bookmarkEnd w:id="154"/>
      <w:r w:rsidR="00152AA9">
        <w:t xml:space="preserve"> </w:t>
      </w:r>
    </w:p>
    <w:p w14:paraId="6A2570B4" w14:textId="0849384D" w:rsidR="00152AA9" w:rsidRDefault="00152AA9" w:rsidP="00466A78">
      <w:pPr>
        <w:jc w:val="both"/>
      </w:pPr>
      <w:r w:rsidRPr="00142908">
        <w:t xml:space="preserve">The well to wheel process used in this report is based upon the transportation from refineries to oil storage being predominantly carried out by pipeline, however there are some instances where </w:t>
      </w:r>
      <w:r>
        <w:t xml:space="preserve">this can be carried out by ship, therefore ship transportation will be discussed but not to the </w:t>
      </w:r>
      <w:r w:rsidR="00466A78">
        <w:t>extent of the pipeline section.</w:t>
      </w:r>
    </w:p>
    <w:p w14:paraId="3961AA91" w14:textId="77777777" w:rsidR="00152AA9" w:rsidRPr="000D0FDE" w:rsidRDefault="00152AA9" w:rsidP="00466A78">
      <w:pPr>
        <w:jc w:val="both"/>
      </w:pPr>
      <w:r>
        <w:t>Gabi results have been collected to provide the fuel consumption of various ship sizes travelling by river or sea, upstream and downstream:</w:t>
      </w:r>
    </w:p>
    <w:p w14:paraId="63E64C14" w14:textId="66741D22" w:rsidR="00557A06" w:rsidRPr="00557A06" w:rsidRDefault="00541121" w:rsidP="00557A06">
      <w:pPr>
        <w:pStyle w:val="Heading2"/>
      </w:pPr>
      <w:bookmarkStart w:id="155" w:name="_Toc512170424"/>
      <w:r>
        <w:t xml:space="preserve">3.0 </w:t>
      </w:r>
      <w:r w:rsidR="00152AA9">
        <w:t>Results</w:t>
      </w:r>
      <w:bookmarkEnd w:id="155"/>
      <w:r w:rsidR="00557A06">
        <w:br/>
      </w:r>
    </w:p>
    <w:p w14:paraId="17B34DCD" w14:textId="77777777" w:rsidR="00152AA9" w:rsidRPr="00474C6E" w:rsidRDefault="00152AA9" w:rsidP="00152AA9">
      <w:pPr>
        <w:rPr>
          <w:b/>
        </w:rPr>
      </w:pPr>
      <w:r w:rsidRPr="00474C6E">
        <w:rPr>
          <w:b/>
        </w:rPr>
        <w:t xml:space="preserve">River freight ship – GaBi </w:t>
      </w:r>
      <w:r>
        <w:rPr>
          <w:b/>
        </w:rPr>
        <w:t>– Upstream (4000t capacity)</w:t>
      </w:r>
    </w:p>
    <w:tbl>
      <w:tblPr>
        <w:tblStyle w:val="TableGrid"/>
        <w:tblW w:w="0" w:type="auto"/>
        <w:tblLook w:val="04A0" w:firstRow="1" w:lastRow="0" w:firstColumn="1" w:lastColumn="0" w:noHBand="0" w:noVBand="1"/>
      </w:tblPr>
      <w:tblGrid>
        <w:gridCol w:w="3172"/>
        <w:gridCol w:w="3143"/>
        <w:gridCol w:w="2701"/>
      </w:tblGrid>
      <w:tr w:rsidR="00152AA9" w:rsidRPr="00216DF2" w14:paraId="22C67A81" w14:textId="77777777" w:rsidTr="00B54B6F">
        <w:tc>
          <w:tcPr>
            <w:tcW w:w="3172" w:type="dxa"/>
          </w:tcPr>
          <w:p w14:paraId="54BC5E5B" w14:textId="77777777" w:rsidR="00152AA9" w:rsidRPr="00216DF2" w:rsidRDefault="00152AA9" w:rsidP="00B54B6F">
            <w:pPr>
              <w:rPr>
                <w:b/>
              </w:rPr>
            </w:pPr>
            <w:r w:rsidRPr="00216DF2">
              <w:rPr>
                <w:b/>
              </w:rPr>
              <w:t xml:space="preserve">Cargo Transported </w:t>
            </w:r>
          </w:p>
        </w:tc>
        <w:tc>
          <w:tcPr>
            <w:tcW w:w="3143" w:type="dxa"/>
          </w:tcPr>
          <w:p w14:paraId="597C9B54" w14:textId="77777777" w:rsidR="00152AA9" w:rsidRPr="00216DF2" w:rsidRDefault="00152AA9" w:rsidP="00B54B6F">
            <w:pPr>
              <w:rPr>
                <w:b/>
              </w:rPr>
            </w:pPr>
            <w:r w:rsidRPr="00216DF2">
              <w:rPr>
                <w:b/>
              </w:rPr>
              <w:t xml:space="preserve">Mass Of Diesel Used to Transport Cargo  </w:t>
            </w:r>
            <w:r>
              <w:rPr>
                <w:b/>
              </w:rPr>
              <w:t>(</w:t>
            </w:r>
            <w:r>
              <w:rPr>
                <w:rFonts w:eastAsiaTheme="minorEastAsia"/>
                <w:b/>
              </w:rPr>
              <w:t>Per 100km)</w:t>
            </w:r>
          </w:p>
        </w:tc>
        <w:tc>
          <w:tcPr>
            <w:tcW w:w="2701" w:type="dxa"/>
          </w:tcPr>
          <w:p w14:paraId="1C5FD04A" w14:textId="77777777" w:rsidR="00152AA9" w:rsidRPr="00216DF2" w:rsidRDefault="00336F91" w:rsidP="00B54B6F">
            <w:pPr>
              <w:rPr>
                <w:b/>
              </w:rPr>
            </w:pP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00152AA9">
              <w:rPr>
                <w:rFonts w:eastAsiaTheme="minorEastAsia"/>
                <w:b/>
              </w:rPr>
              <w:t>Produced per 1Kg transported (Per 100km)</w:t>
            </w:r>
          </w:p>
        </w:tc>
      </w:tr>
      <w:tr w:rsidR="00152AA9" w14:paraId="07A8011C" w14:textId="77777777" w:rsidTr="00B54B6F">
        <w:tc>
          <w:tcPr>
            <w:tcW w:w="3172" w:type="dxa"/>
          </w:tcPr>
          <w:p w14:paraId="3356759D" w14:textId="77777777" w:rsidR="00152AA9" w:rsidRDefault="00152AA9" w:rsidP="00B54B6F">
            <w:r>
              <w:t>1 Kg</w:t>
            </w:r>
          </w:p>
        </w:tc>
        <w:tc>
          <w:tcPr>
            <w:tcW w:w="3143" w:type="dxa"/>
          </w:tcPr>
          <w:p w14:paraId="16EADE35" w14:textId="77777777" w:rsidR="00152AA9" w:rsidRDefault="00152AA9" w:rsidP="00B54B6F">
            <w:r>
              <w:t>0.000425Kg</w:t>
            </w:r>
          </w:p>
        </w:tc>
        <w:tc>
          <w:tcPr>
            <w:tcW w:w="2701" w:type="dxa"/>
          </w:tcPr>
          <w:p w14:paraId="4B5B4662" w14:textId="77777777" w:rsidR="00152AA9" w:rsidRDefault="00152AA9" w:rsidP="00B54B6F">
            <w:r>
              <w:t>0.00129 Kg</w:t>
            </w:r>
          </w:p>
        </w:tc>
      </w:tr>
    </w:tbl>
    <w:p w14:paraId="533F4B0A" w14:textId="6B7B1533" w:rsidR="00152AA9" w:rsidRDefault="00152AA9" w:rsidP="00962664">
      <w:pPr>
        <w:pStyle w:val="Caption"/>
      </w:pPr>
      <w:r>
        <w:t xml:space="preserve"> </w:t>
      </w:r>
      <w:bookmarkStart w:id="156" w:name="_Toc512163534"/>
      <w:r w:rsidR="00962664">
        <w:t xml:space="preserve">Figure </w:t>
      </w:r>
      <w:fldSimple w:instr=" SEQ Figure \* ARABIC ">
        <w:r w:rsidR="004D4130">
          <w:rPr>
            <w:noProof/>
          </w:rPr>
          <w:t>57</w:t>
        </w:r>
      </w:fldSimple>
      <w:r w:rsidR="00962664">
        <w:t xml:space="preserve">- Table of </w:t>
      </w:r>
      <w:r w:rsidR="00962664" w:rsidRPr="009556E6">
        <w:t>River freight ship – GaBi – Upstream (4000t capacity)</w:t>
      </w:r>
      <w:bookmarkEnd w:id="156"/>
    </w:p>
    <w:p w14:paraId="3E2E9D7E" w14:textId="77777777" w:rsidR="00152AA9" w:rsidRPr="00474C6E" w:rsidRDefault="00152AA9" w:rsidP="00152AA9">
      <w:pPr>
        <w:rPr>
          <w:b/>
        </w:rPr>
      </w:pPr>
      <w:r>
        <w:t xml:space="preserve"> </w:t>
      </w:r>
      <w:r w:rsidRPr="00474C6E">
        <w:rPr>
          <w:b/>
        </w:rPr>
        <w:t xml:space="preserve">River freight ship – GaBi </w:t>
      </w:r>
      <w:r>
        <w:rPr>
          <w:b/>
        </w:rPr>
        <w:t>– Downstream (4000t capacity)</w:t>
      </w:r>
    </w:p>
    <w:tbl>
      <w:tblPr>
        <w:tblStyle w:val="TableGrid"/>
        <w:tblW w:w="0" w:type="auto"/>
        <w:tblLook w:val="04A0" w:firstRow="1" w:lastRow="0" w:firstColumn="1" w:lastColumn="0" w:noHBand="0" w:noVBand="1"/>
      </w:tblPr>
      <w:tblGrid>
        <w:gridCol w:w="3192"/>
        <w:gridCol w:w="3096"/>
        <w:gridCol w:w="2728"/>
      </w:tblGrid>
      <w:tr w:rsidR="00152AA9" w:rsidRPr="00216DF2" w14:paraId="036FD636" w14:textId="77777777" w:rsidTr="00B54B6F">
        <w:tc>
          <w:tcPr>
            <w:tcW w:w="3192" w:type="dxa"/>
          </w:tcPr>
          <w:p w14:paraId="1D5CC2F7" w14:textId="77777777" w:rsidR="00152AA9" w:rsidRPr="00216DF2" w:rsidRDefault="00152AA9" w:rsidP="00B54B6F">
            <w:pPr>
              <w:rPr>
                <w:b/>
              </w:rPr>
            </w:pPr>
            <w:r w:rsidRPr="00216DF2">
              <w:rPr>
                <w:b/>
              </w:rPr>
              <w:t xml:space="preserve">Cargo Transported </w:t>
            </w:r>
          </w:p>
        </w:tc>
        <w:tc>
          <w:tcPr>
            <w:tcW w:w="3096" w:type="dxa"/>
          </w:tcPr>
          <w:p w14:paraId="0AB04F8E" w14:textId="77777777" w:rsidR="00152AA9" w:rsidRPr="00216DF2" w:rsidRDefault="00152AA9" w:rsidP="00B54B6F">
            <w:pPr>
              <w:rPr>
                <w:b/>
              </w:rPr>
            </w:pPr>
            <w:r w:rsidRPr="00216DF2">
              <w:rPr>
                <w:b/>
              </w:rPr>
              <w:t xml:space="preserve">Mass Of Diesel Used to Transport Cargo  </w:t>
            </w:r>
            <w:r>
              <w:rPr>
                <w:rFonts w:eastAsiaTheme="minorEastAsia"/>
                <w:b/>
              </w:rPr>
              <w:t>(Per 100km)</w:t>
            </w:r>
          </w:p>
        </w:tc>
        <w:tc>
          <w:tcPr>
            <w:tcW w:w="2728" w:type="dxa"/>
          </w:tcPr>
          <w:p w14:paraId="28E8BB8D" w14:textId="77777777" w:rsidR="00152AA9" w:rsidRPr="00216DF2" w:rsidRDefault="00336F91" w:rsidP="00B54B6F">
            <w:pPr>
              <w:rPr>
                <w:b/>
              </w:rPr>
            </w:pP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00152AA9">
              <w:rPr>
                <w:rFonts w:eastAsiaTheme="minorEastAsia"/>
                <w:b/>
              </w:rPr>
              <w:t>Produced per 1Kg transported (Per 100km)</w:t>
            </w:r>
          </w:p>
        </w:tc>
      </w:tr>
      <w:tr w:rsidR="00152AA9" w14:paraId="635FE50D" w14:textId="77777777" w:rsidTr="00B54B6F">
        <w:tc>
          <w:tcPr>
            <w:tcW w:w="3192" w:type="dxa"/>
          </w:tcPr>
          <w:p w14:paraId="74797BC1" w14:textId="77777777" w:rsidR="00152AA9" w:rsidRDefault="00152AA9" w:rsidP="00B54B6F">
            <w:r>
              <w:t>1 Kg</w:t>
            </w:r>
          </w:p>
        </w:tc>
        <w:tc>
          <w:tcPr>
            <w:tcW w:w="3096" w:type="dxa"/>
          </w:tcPr>
          <w:p w14:paraId="738D8668" w14:textId="77777777" w:rsidR="00152AA9" w:rsidRDefault="00152AA9" w:rsidP="00B54B6F">
            <w:r>
              <w:t>0.000137 Kg</w:t>
            </w:r>
          </w:p>
        </w:tc>
        <w:tc>
          <w:tcPr>
            <w:tcW w:w="2728" w:type="dxa"/>
          </w:tcPr>
          <w:p w14:paraId="176A482F" w14:textId="77777777" w:rsidR="00152AA9" w:rsidRDefault="00152AA9" w:rsidP="00B54B6F">
            <w:r>
              <w:t>0.000416 Kg</w:t>
            </w:r>
          </w:p>
        </w:tc>
      </w:tr>
    </w:tbl>
    <w:p w14:paraId="70E3037A" w14:textId="24AB436E" w:rsidR="00152AA9" w:rsidRDefault="00962664" w:rsidP="00962664">
      <w:pPr>
        <w:pStyle w:val="Caption"/>
      </w:pPr>
      <w:bookmarkStart w:id="157" w:name="_Toc512163535"/>
      <w:r>
        <w:t xml:space="preserve">Figure </w:t>
      </w:r>
      <w:fldSimple w:instr=" SEQ Figure \* ARABIC ">
        <w:r w:rsidR="004D4130">
          <w:rPr>
            <w:noProof/>
          </w:rPr>
          <w:t>58</w:t>
        </w:r>
      </w:fldSimple>
      <w:r>
        <w:t xml:space="preserve">-Table of </w:t>
      </w:r>
      <w:r w:rsidRPr="002421C1">
        <w:t>River freight ship – GaBi – Downstream (4000t capacity)</w:t>
      </w:r>
      <w:bookmarkEnd w:id="157"/>
    </w:p>
    <w:p w14:paraId="500964C4" w14:textId="77777777" w:rsidR="00152AA9" w:rsidRDefault="00152AA9" w:rsidP="00152AA9">
      <w:pPr>
        <w:rPr>
          <w:b/>
        </w:rPr>
      </w:pPr>
      <w:r w:rsidRPr="00216DF2">
        <w:rPr>
          <w:b/>
        </w:rPr>
        <w:t>Oil Tanker -</w:t>
      </w:r>
      <w:r>
        <w:rPr>
          <w:b/>
        </w:rPr>
        <w:t xml:space="preserve"> Ocean Going, average capacity</w:t>
      </w:r>
    </w:p>
    <w:tbl>
      <w:tblPr>
        <w:tblStyle w:val="TableGrid"/>
        <w:tblW w:w="0" w:type="auto"/>
        <w:tblLook w:val="04A0" w:firstRow="1" w:lastRow="0" w:firstColumn="1" w:lastColumn="0" w:noHBand="0" w:noVBand="1"/>
      </w:tblPr>
      <w:tblGrid>
        <w:gridCol w:w="3192"/>
        <w:gridCol w:w="3096"/>
        <w:gridCol w:w="2728"/>
      </w:tblGrid>
      <w:tr w:rsidR="00152AA9" w:rsidRPr="00216DF2" w14:paraId="54716921" w14:textId="77777777" w:rsidTr="00B54B6F">
        <w:tc>
          <w:tcPr>
            <w:tcW w:w="3192" w:type="dxa"/>
          </w:tcPr>
          <w:p w14:paraId="136BA060" w14:textId="77777777" w:rsidR="00152AA9" w:rsidRPr="00216DF2" w:rsidRDefault="00152AA9" w:rsidP="00B54B6F">
            <w:pPr>
              <w:rPr>
                <w:b/>
              </w:rPr>
            </w:pPr>
            <w:r w:rsidRPr="00216DF2">
              <w:rPr>
                <w:b/>
              </w:rPr>
              <w:t xml:space="preserve">Cargo Transported </w:t>
            </w:r>
          </w:p>
        </w:tc>
        <w:tc>
          <w:tcPr>
            <w:tcW w:w="3096" w:type="dxa"/>
          </w:tcPr>
          <w:p w14:paraId="22F44F4E" w14:textId="77777777" w:rsidR="00152AA9" w:rsidRPr="00216DF2" w:rsidRDefault="00152AA9" w:rsidP="00B54B6F">
            <w:pPr>
              <w:rPr>
                <w:b/>
              </w:rPr>
            </w:pPr>
            <w:r w:rsidRPr="00216DF2">
              <w:rPr>
                <w:b/>
              </w:rPr>
              <w:t xml:space="preserve">Mass </w:t>
            </w:r>
            <w:r>
              <w:rPr>
                <w:b/>
              </w:rPr>
              <w:t>Of Heavy fuel Oil</w:t>
            </w:r>
            <w:r w:rsidRPr="00216DF2">
              <w:rPr>
                <w:b/>
              </w:rPr>
              <w:t xml:space="preserve"> Used to Transport Cargo  </w:t>
            </w:r>
            <w:r>
              <w:rPr>
                <w:rFonts w:eastAsiaTheme="minorEastAsia"/>
                <w:b/>
              </w:rPr>
              <w:t>(Per 100km)</w:t>
            </w:r>
          </w:p>
        </w:tc>
        <w:tc>
          <w:tcPr>
            <w:tcW w:w="2728" w:type="dxa"/>
          </w:tcPr>
          <w:p w14:paraId="1193214E" w14:textId="77777777" w:rsidR="00152AA9" w:rsidRPr="00216DF2" w:rsidRDefault="00336F91" w:rsidP="00B54B6F">
            <w:pPr>
              <w:rPr>
                <w:b/>
              </w:rPr>
            </w:pP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00152AA9">
              <w:rPr>
                <w:rFonts w:eastAsiaTheme="minorEastAsia"/>
                <w:b/>
              </w:rPr>
              <w:t>Produced per 1Kg transported (Per 100km)</w:t>
            </w:r>
          </w:p>
        </w:tc>
      </w:tr>
      <w:tr w:rsidR="00152AA9" w14:paraId="10956A8C" w14:textId="77777777" w:rsidTr="00B54B6F">
        <w:tc>
          <w:tcPr>
            <w:tcW w:w="3192" w:type="dxa"/>
          </w:tcPr>
          <w:p w14:paraId="1DDAEEE2" w14:textId="77777777" w:rsidR="00152AA9" w:rsidRDefault="00152AA9" w:rsidP="00B54B6F">
            <w:r>
              <w:t>1 Kg</w:t>
            </w:r>
          </w:p>
        </w:tc>
        <w:tc>
          <w:tcPr>
            <w:tcW w:w="3096" w:type="dxa"/>
          </w:tcPr>
          <w:p w14:paraId="730B0A0C" w14:textId="77777777" w:rsidR="00152AA9" w:rsidRDefault="00152AA9" w:rsidP="00B54B6F">
            <w:r>
              <w:t>0.000139 Kg</w:t>
            </w:r>
          </w:p>
        </w:tc>
        <w:tc>
          <w:tcPr>
            <w:tcW w:w="2728" w:type="dxa"/>
          </w:tcPr>
          <w:p w14:paraId="098D662C" w14:textId="77777777" w:rsidR="00152AA9" w:rsidRDefault="00152AA9" w:rsidP="00B54B6F">
            <w:r>
              <w:t>0.00049 Kg</w:t>
            </w:r>
          </w:p>
        </w:tc>
      </w:tr>
    </w:tbl>
    <w:p w14:paraId="4F25380D" w14:textId="26CA0B42" w:rsidR="00152AA9" w:rsidRDefault="00962664" w:rsidP="00962664">
      <w:pPr>
        <w:pStyle w:val="Caption"/>
        <w:rPr>
          <w:b/>
        </w:rPr>
      </w:pPr>
      <w:bookmarkStart w:id="158" w:name="_Toc512163536"/>
      <w:r>
        <w:t xml:space="preserve">Figure </w:t>
      </w:r>
      <w:fldSimple w:instr=" SEQ Figure \* ARABIC ">
        <w:r w:rsidR="004D4130">
          <w:rPr>
            <w:noProof/>
          </w:rPr>
          <w:t>59</w:t>
        </w:r>
      </w:fldSimple>
      <w:r>
        <w:t xml:space="preserve">-Table of </w:t>
      </w:r>
      <w:r w:rsidRPr="00EA358B">
        <w:t>Oil Tanker - Ocean Going, average capacity</w:t>
      </w:r>
      <w:bookmarkEnd w:id="158"/>
    </w:p>
    <w:p w14:paraId="61E43797" w14:textId="77777777" w:rsidR="00152AA9" w:rsidRDefault="00152AA9" w:rsidP="00152AA9">
      <w:pPr>
        <w:rPr>
          <w:b/>
        </w:rPr>
      </w:pPr>
      <w:r>
        <w:rPr>
          <w:b/>
        </w:rPr>
        <w:t xml:space="preserve">Oil Tanker – Coastal, average, average capacity </w:t>
      </w:r>
    </w:p>
    <w:tbl>
      <w:tblPr>
        <w:tblStyle w:val="TableGrid"/>
        <w:tblW w:w="0" w:type="auto"/>
        <w:tblLook w:val="04A0" w:firstRow="1" w:lastRow="0" w:firstColumn="1" w:lastColumn="0" w:noHBand="0" w:noVBand="1"/>
      </w:tblPr>
      <w:tblGrid>
        <w:gridCol w:w="3172"/>
        <w:gridCol w:w="3143"/>
        <w:gridCol w:w="2701"/>
      </w:tblGrid>
      <w:tr w:rsidR="00152AA9" w:rsidRPr="00216DF2" w14:paraId="43E1C7FC" w14:textId="77777777" w:rsidTr="00B54B6F">
        <w:tc>
          <w:tcPr>
            <w:tcW w:w="3172" w:type="dxa"/>
          </w:tcPr>
          <w:p w14:paraId="0B359924" w14:textId="77777777" w:rsidR="00152AA9" w:rsidRPr="00216DF2" w:rsidRDefault="00152AA9" w:rsidP="00B54B6F">
            <w:pPr>
              <w:rPr>
                <w:b/>
              </w:rPr>
            </w:pPr>
            <w:r w:rsidRPr="00216DF2">
              <w:rPr>
                <w:b/>
              </w:rPr>
              <w:t xml:space="preserve">Cargo Transported </w:t>
            </w:r>
          </w:p>
        </w:tc>
        <w:tc>
          <w:tcPr>
            <w:tcW w:w="3143" w:type="dxa"/>
          </w:tcPr>
          <w:p w14:paraId="2240A22B" w14:textId="77777777" w:rsidR="00152AA9" w:rsidRPr="00216DF2" w:rsidRDefault="00152AA9" w:rsidP="00B54B6F">
            <w:pPr>
              <w:rPr>
                <w:b/>
              </w:rPr>
            </w:pPr>
            <w:r w:rsidRPr="00216DF2">
              <w:rPr>
                <w:b/>
              </w:rPr>
              <w:t xml:space="preserve">Mass </w:t>
            </w:r>
            <w:r>
              <w:rPr>
                <w:b/>
              </w:rPr>
              <w:t>Of Light fuel Oil</w:t>
            </w:r>
            <w:r w:rsidRPr="00216DF2">
              <w:rPr>
                <w:b/>
              </w:rPr>
              <w:t xml:space="preserve"> Used to Transport Cargo  </w:t>
            </w:r>
            <w:r>
              <w:rPr>
                <w:rFonts w:eastAsiaTheme="minorEastAsia"/>
                <w:b/>
              </w:rPr>
              <w:t>(Per 100km)</w:t>
            </w:r>
          </w:p>
        </w:tc>
        <w:tc>
          <w:tcPr>
            <w:tcW w:w="2701" w:type="dxa"/>
          </w:tcPr>
          <w:p w14:paraId="249A05EB" w14:textId="77777777" w:rsidR="00152AA9" w:rsidRPr="00216DF2" w:rsidRDefault="00336F91" w:rsidP="00B54B6F">
            <w:pPr>
              <w:rPr>
                <w:b/>
              </w:rPr>
            </w:pP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00152AA9">
              <w:rPr>
                <w:rFonts w:eastAsiaTheme="minorEastAsia"/>
                <w:b/>
              </w:rPr>
              <w:t>Produced per 1Kg transported (Per 100km)</w:t>
            </w:r>
          </w:p>
        </w:tc>
      </w:tr>
      <w:tr w:rsidR="00152AA9" w14:paraId="4F9B43C9" w14:textId="77777777" w:rsidTr="00B54B6F">
        <w:tc>
          <w:tcPr>
            <w:tcW w:w="3172" w:type="dxa"/>
          </w:tcPr>
          <w:p w14:paraId="47C1F08E" w14:textId="77777777" w:rsidR="00152AA9" w:rsidRDefault="00152AA9" w:rsidP="00B54B6F">
            <w:r>
              <w:t>1 Kg</w:t>
            </w:r>
          </w:p>
        </w:tc>
        <w:tc>
          <w:tcPr>
            <w:tcW w:w="3143" w:type="dxa"/>
          </w:tcPr>
          <w:p w14:paraId="7636418A" w14:textId="77777777" w:rsidR="00152AA9" w:rsidRDefault="00152AA9" w:rsidP="00B54B6F">
            <w:r>
              <w:t>0.000335Kg</w:t>
            </w:r>
          </w:p>
        </w:tc>
        <w:tc>
          <w:tcPr>
            <w:tcW w:w="2701" w:type="dxa"/>
          </w:tcPr>
          <w:p w14:paraId="1A7D2FB0" w14:textId="77777777" w:rsidR="00152AA9" w:rsidRDefault="00152AA9" w:rsidP="00B54B6F">
            <w:r>
              <w:t>0.00116 Kg</w:t>
            </w:r>
          </w:p>
        </w:tc>
      </w:tr>
    </w:tbl>
    <w:p w14:paraId="12844F7D" w14:textId="1E833EEE" w:rsidR="00152AA9" w:rsidRDefault="00962664" w:rsidP="00962664">
      <w:pPr>
        <w:pStyle w:val="Caption"/>
        <w:rPr>
          <w:b/>
        </w:rPr>
      </w:pPr>
      <w:bookmarkStart w:id="159" w:name="_Toc512163537"/>
      <w:r>
        <w:t xml:space="preserve">Figure </w:t>
      </w:r>
      <w:fldSimple w:instr=" SEQ Figure \* ARABIC ">
        <w:r w:rsidR="004D4130">
          <w:rPr>
            <w:noProof/>
          </w:rPr>
          <w:t>60</w:t>
        </w:r>
      </w:fldSimple>
      <w:r>
        <w:t xml:space="preserve">- Table of </w:t>
      </w:r>
      <w:r w:rsidRPr="00413376">
        <w:t>Oil Tanker – Coastal, average, average capacity</w:t>
      </w:r>
      <w:bookmarkEnd w:id="159"/>
    </w:p>
    <w:p w14:paraId="78EA1D3D" w14:textId="77777777" w:rsidR="00152AA9" w:rsidRDefault="00152AA9" w:rsidP="00152AA9">
      <w:pPr>
        <w:rPr>
          <w:b/>
        </w:rPr>
      </w:pPr>
      <w:r>
        <w:rPr>
          <w:b/>
        </w:rPr>
        <w:t xml:space="preserve">Oil Tanker – Ocean going 10000t-300000t capacity </w:t>
      </w:r>
    </w:p>
    <w:tbl>
      <w:tblPr>
        <w:tblStyle w:val="TableGrid"/>
        <w:tblW w:w="0" w:type="auto"/>
        <w:tblLook w:val="04A0" w:firstRow="1" w:lastRow="0" w:firstColumn="1" w:lastColumn="0" w:noHBand="0" w:noVBand="1"/>
      </w:tblPr>
      <w:tblGrid>
        <w:gridCol w:w="3192"/>
        <w:gridCol w:w="3096"/>
        <w:gridCol w:w="2728"/>
      </w:tblGrid>
      <w:tr w:rsidR="00152AA9" w:rsidRPr="00216DF2" w14:paraId="66082524" w14:textId="77777777" w:rsidTr="00B54B6F">
        <w:tc>
          <w:tcPr>
            <w:tcW w:w="3192" w:type="dxa"/>
          </w:tcPr>
          <w:p w14:paraId="48709B28" w14:textId="77777777" w:rsidR="00152AA9" w:rsidRPr="00216DF2" w:rsidRDefault="00152AA9" w:rsidP="00B54B6F">
            <w:pPr>
              <w:rPr>
                <w:b/>
              </w:rPr>
            </w:pPr>
            <w:r w:rsidRPr="00216DF2">
              <w:rPr>
                <w:b/>
              </w:rPr>
              <w:t xml:space="preserve">Cargo Transported </w:t>
            </w:r>
          </w:p>
        </w:tc>
        <w:tc>
          <w:tcPr>
            <w:tcW w:w="3096" w:type="dxa"/>
          </w:tcPr>
          <w:p w14:paraId="22FD19E3" w14:textId="77777777" w:rsidR="00152AA9" w:rsidRPr="00216DF2" w:rsidRDefault="00152AA9" w:rsidP="00B54B6F">
            <w:pPr>
              <w:rPr>
                <w:b/>
              </w:rPr>
            </w:pPr>
            <w:r w:rsidRPr="00216DF2">
              <w:rPr>
                <w:b/>
              </w:rPr>
              <w:t xml:space="preserve">Mass </w:t>
            </w:r>
            <w:r>
              <w:rPr>
                <w:b/>
              </w:rPr>
              <w:t>Of Heavy fuel Oil</w:t>
            </w:r>
            <w:r w:rsidRPr="00216DF2">
              <w:rPr>
                <w:b/>
              </w:rPr>
              <w:t xml:space="preserve"> Used to Transport Cargo  </w:t>
            </w:r>
            <w:r>
              <w:rPr>
                <w:rFonts w:eastAsiaTheme="minorEastAsia"/>
                <w:b/>
              </w:rPr>
              <w:t>(Per 100km)</w:t>
            </w:r>
          </w:p>
        </w:tc>
        <w:tc>
          <w:tcPr>
            <w:tcW w:w="2728" w:type="dxa"/>
          </w:tcPr>
          <w:p w14:paraId="62D6D076" w14:textId="77777777" w:rsidR="00152AA9" w:rsidRPr="00216DF2" w:rsidRDefault="00336F91" w:rsidP="00B54B6F">
            <w:pPr>
              <w:rPr>
                <w:b/>
              </w:rPr>
            </w:pP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00152AA9">
              <w:rPr>
                <w:rFonts w:eastAsiaTheme="minorEastAsia"/>
                <w:b/>
              </w:rPr>
              <w:t>Produced per 1Kg transported (Per 100km)</w:t>
            </w:r>
          </w:p>
        </w:tc>
      </w:tr>
      <w:tr w:rsidR="00152AA9" w14:paraId="644CF4B8" w14:textId="77777777" w:rsidTr="00B54B6F">
        <w:tc>
          <w:tcPr>
            <w:tcW w:w="3192" w:type="dxa"/>
          </w:tcPr>
          <w:p w14:paraId="6185D3F5" w14:textId="77777777" w:rsidR="00152AA9" w:rsidRDefault="00152AA9" w:rsidP="00B54B6F">
            <w:r>
              <w:t>1 Kg</w:t>
            </w:r>
          </w:p>
        </w:tc>
        <w:tc>
          <w:tcPr>
            <w:tcW w:w="3096" w:type="dxa"/>
          </w:tcPr>
          <w:p w14:paraId="66213DD6" w14:textId="77777777" w:rsidR="00152AA9" w:rsidRDefault="00152AA9" w:rsidP="00B54B6F">
            <w:r>
              <w:t>0.000139 Kg</w:t>
            </w:r>
          </w:p>
        </w:tc>
        <w:tc>
          <w:tcPr>
            <w:tcW w:w="2728" w:type="dxa"/>
          </w:tcPr>
          <w:p w14:paraId="244E20CC" w14:textId="77777777" w:rsidR="00152AA9" w:rsidRDefault="00152AA9" w:rsidP="00B54B6F">
            <w:r>
              <w:t>0.000439 Kg</w:t>
            </w:r>
          </w:p>
        </w:tc>
      </w:tr>
    </w:tbl>
    <w:p w14:paraId="7755230A" w14:textId="5245CB6A" w:rsidR="00152AA9" w:rsidRDefault="00962664" w:rsidP="00962664">
      <w:pPr>
        <w:pStyle w:val="Caption"/>
        <w:rPr>
          <w:b/>
        </w:rPr>
      </w:pPr>
      <w:bookmarkStart w:id="160" w:name="_Toc512163538"/>
      <w:r>
        <w:t xml:space="preserve">Figure </w:t>
      </w:r>
      <w:fldSimple w:instr=" SEQ Figure \* ARABIC ">
        <w:r w:rsidR="004D4130">
          <w:rPr>
            <w:noProof/>
          </w:rPr>
          <w:t>61</w:t>
        </w:r>
      </w:fldSimple>
      <w:r>
        <w:t xml:space="preserve">- Table of </w:t>
      </w:r>
      <w:r w:rsidRPr="00637601">
        <w:t>Oil Tanker – Ocean going 10000t-300000t capacity</w:t>
      </w:r>
      <w:bookmarkEnd w:id="160"/>
    </w:p>
    <w:p w14:paraId="182E1B90" w14:textId="77777777" w:rsidR="00152AA9" w:rsidRDefault="00152AA9" w:rsidP="00152AA9">
      <w:pPr>
        <w:rPr>
          <w:b/>
        </w:rPr>
      </w:pPr>
      <w:r>
        <w:rPr>
          <w:b/>
        </w:rPr>
        <w:t xml:space="preserve"> </w:t>
      </w:r>
    </w:p>
    <w:p w14:paraId="3BE43090" w14:textId="77777777" w:rsidR="00152AA9" w:rsidRDefault="00152AA9" w:rsidP="00152AA9">
      <w:pPr>
        <w:rPr>
          <w:b/>
        </w:rPr>
      </w:pPr>
    </w:p>
    <w:p w14:paraId="3C27E891" w14:textId="77777777" w:rsidR="00152AA9" w:rsidRDefault="00152AA9" w:rsidP="00152AA9">
      <w:pPr>
        <w:rPr>
          <w:b/>
        </w:rPr>
      </w:pPr>
    </w:p>
    <w:p w14:paraId="6211DDDD" w14:textId="77777777" w:rsidR="00152AA9" w:rsidRDefault="00152AA9" w:rsidP="00152AA9">
      <w:pPr>
        <w:rPr>
          <w:b/>
        </w:rPr>
      </w:pPr>
    </w:p>
    <w:p w14:paraId="6279434C" w14:textId="77777777" w:rsidR="00152AA9" w:rsidRDefault="00152AA9" w:rsidP="00152AA9">
      <w:pPr>
        <w:rPr>
          <w:b/>
        </w:rPr>
      </w:pPr>
    </w:p>
    <w:p w14:paraId="6117968B" w14:textId="44B3BA5D" w:rsidR="00152AA9" w:rsidRDefault="00541121" w:rsidP="00A10961">
      <w:pPr>
        <w:pStyle w:val="Heading3"/>
      </w:pPr>
      <w:bookmarkStart w:id="161" w:name="_Toc512170425"/>
      <w:r>
        <w:t xml:space="preserve">3.1 </w:t>
      </w:r>
      <w:r w:rsidR="00152AA9" w:rsidRPr="00F562DC">
        <w:t>Efficiency calculations:</w:t>
      </w:r>
      <w:bookmarkEnd w:id="161"/>
    </w:p>
    <w:p w14:paraId="60F74DD4" w14:textId="77777777" w:rsidR="00152AA9" w:rsidRPr="00733FDB" w:rsidRDefault="00152AA9" w:rsidP="00152AA9">
      <w:r w:rsidRPr="00733FDB">
        <w:t xml:space="preserve">Efficiency is calculated using the same method as the pipeline and lorry sections: </w:t>
      </w:r>
    </w:p>
    <w:p w14:paraId="0A71971C" w14:textId="77777777" w:rsidR="00152AA9" w:rsidRPr="00E47EA6" w:rsidRDefault="00152AA9" w:rsidP="00152AA9">
      <m:oMathPara>
        <m:oMath>
          <m:r>
            <w:rPr>
              <w:rFonts w:ascii="Cambria Math" w:hAnsi="Cambria Math"/>
            </w:rPr>
            <m:t xml:space="preserve">Efficiency =100- </m:t>
          </m:r>
          <m:f>
            <m:fPr>
              <m:ctrlPr>
                <w:rPr>
                  <w:rFonts w:ascii="Cambria Math" w:eastAsiaTheme="minorEastAsia" w:hAnsi="Cambria Math"/>
                  <w:i/>
                </w:rPr>
              </m:ctrlPr>
            </m:fPr>
            <m:num>
              <m:r>
                <w:rPr>
                  <w:rFonts w:ascii="Cambria Math" w:eastAsiaTheme="minorEastAsia" w:hAnsi="Cambria Math"/>
                </w:rPr>
                <m:t>amount of fuel consumed (Kg)</m:t>
              </m:r>
            </m:num>
            <m:den>
              <m:r>
                <w:rPr>
                  <w:rFonts w:ascii="Cambria Math" w:eastAsiaTheme="minorEastAsia" w:hAnsi="Cambria Math"/>
                </w:rPr>
                <m:t>amount of fuel transported (Kg)</m:t>
              </m:r>
            </m:den>
          </m:f>
        </m:oMath>
      </m:oMathPara>
    </w:p>
    <w:tbl>
      <w:tblPr>
        <w:tblStyle w:val="TableGrid"/>
        <w:tblW w:w="0" w:type="auto"/>
        <w:tblLook w:val="04A0" w:firstRow="1" w:lastRow="0" w:firstColumn="1" w:lastColumn="0" w:noHBand="0" w:noVBand="1"/>
      </w:tblPr>
      <w:tblGrid>
        <w:gridCol w:w="2678"/>
        <w:gridCol w:w="2678"/>
        <w:gridCol w:w="2678"/>
      </w:tblGrid>
      <w:tr w:rsidR="00152AA9" w14:paraId="09C1FBCE" w14:textId="77777777" w:rsidTr="00B54B6F">
        <w:trPr>
          <w:trHeight w:val="262"/>
        </w:trPr>
        <w:tc>
          <w:tcPr>
            <w:tcW w:w="2678" w:type="dxa"/>
          </w:tcPr>
          <w:p w14:paraId="42BEBF86" w14:textId="77777777" w:rsidR="00152AA9" w:rsidRDefault="00152AA9" w:rsidP="00B54B6F">
            <w:pPr>
              <w:rPr>
                <w:b/>
              </w:rPr>
            </w:pPr>
            <w:r>
              <w:rPr>
                <w:b/>
              </w:rPr>
              <w:t>Vessel Considered</w:t>
            </w:r>
          </w:p>
        </w:tc>
        <w:tc>
          <w:tcPr>
            <w:tcW w:w="2678" w:type="dxa"/>
          </w:tcPr>
          <w:p w14:paraId="2AC653EB" w14:textId="77777777" w:rsidR="00152AA9" w:rsidRDefault="00152AA9" w:rsidP="00B54B6F">
            <w:pPr>
              <w:rPr>
                <w:b/>
              </w:rPr>
            </w:pPr>
            <w:r>
              <w:rPr>
                <w:b/>
              </w:rPr>
              <w:t>Equation</w:t>
            </w:r>
          </w:p>
        </w:tc>
        <w:tc>
          <w:tcPr>
            <w:tcW w:w="2678" w:type="dxa"/>
          </w:tcPr>
          <w:p w14:paraId="158E28DA" w14:textId="77777777" w:rsidR="00152AA9" w:rsidRDefault="00152AA9" w:rsidP="00B54B6F">
            <w:pPr>
              <w:rPr>
                <w:b/>
              </w:rPr>
            </w:pPr>
            <w:r>
              <w:rPr>
                <w:b/>
              </w:rPr>
              <w:t>Efficiency</w:t>
            </w:r>
          </w:p>
        </w:tc>
      </w:tr>
      <w:tr w:rsidR="00152AA9" w14:paraId="6F18EFBE" w14:textId="77777777" w:rsidTr="00B54B6F">
        <w:trPr>
          <w:trHeight w:val="247"/>
        </w:trPr>
        <w:tc>
          <w:tcPr>
            <w:tcW w:w="2678" w:type="dxa"/>
          </w:tcPr>
          <w:p w14:paraId="71E5C1AF" w14:textId="77777777" w:rsidR="00152AA9" w:rsidRPr="00733FDB" w:rsidRDefault="00152AA9" w:rsidP="00B54B6F">
            <w:r w:rsidRPr="00733FDB">
              <w:t>River freight ship –Upstream (4000t capacity)</w:t>
            </w:r>
          </w:p>
          <w:p w14:paraId="16444B17" w14:textId="77777777" w:rsidR="00152AA9" w:rsidRPr="00733FDB" w:rsidRDefault="00152AA9" w:rsidP="00B54B6F"/>
        </w:tc>
        <w:tc>
          <w:tcPr>
            <w:tcW w:w="2678" w:type="dxa"/>
          </w:tcPr>
          <w:p w14:paraId="55017637" w14:textId="77777777" w:rsidR="00152AA9" w:rsidRPr="00F562DC" w:rsidRDefault="00152AA9" w:rsidP="00B54B6F">
            <m:oMathPara>
              <m:oMath>
                <m:r>
                  <w:rPr>
                    <w:rFonts w:ascii="Cambria Math" w:hAnsi="Cambria Math"/>
                  </w:rPr>
                  <m:t>100-</m:t>
                </m:r>
                <m:d>
                  <m:dPr>
                    <m:ctrlPr>
                      <w:rPr>
                        <w:rFonts w:ascii="Cambria Math" w:hAnsi="Cambria Math"/>
                        <w:i/>
                      </w:rPr>
                    </m:ctrlPr>
                  </m:dPr>
                  <m:e>
                    <m:f>
                      <m:fPr>
                        <m:ctrlPr>
                          <w:rPr>
                            <w:rFonts w:ascii="Cambria Math" w:hAnsi="Cambria Math"/>
                            <w:i/>
                          </w:rPr>
                        </m:ctrlPr>
                      </m:fPr>
                      <m:num>
                        <m:r>
                          <w:rPr>
                            <w:rFonts w:ascii="Cambria Math" w:hAnsi="Cambria Math"/>
                          </w:rPr>
                          <m:t>0.000425 Kg</m:t>
                        </m:r>
                      </m:num>
                      <m:den>
                        <m:r>
                          <w:rPr>
                            <w:rFonts w:ascii="Cambria Math" w:hAnsi="Cambria Math"/>
                          </w:rPr>
                          <m:t>1Kg</m:t>
                        </m:r>
                      </m:den>
                    </m:f>
                  </m:e>
                </m:d>
                <m:r>
                  <w:rPr>
                    <w:rFonts w:ascii="Cambria Math" w:eastAsiaTheme="minorEastAsia" w:hAnsi="Cambria Math"/>
                  </w:rPr>
                  <m:t xml:space="preserve"> </m:t>
                </m:r>
              </m:oMath>
            </m:oMathPara>
          </w:p>
        </w:tc>
        <w:tc>
          <w:tcPr>
            <w:tcW w:w="2678" w:type="dxa"/>
          </w:tcPr>
          <w:p w14:paraId="3420F30C" w14:textId="77777777" w:rsidR="00152AA9" w:rsidRPr="00F562DC" w:rsidRDefault="00152AA9" w:rsidP="00B54B6F">
            <w:r w:rsidRPr="00F562DC">
              <w:t>99.999</w:t>
            </w:r>
          </w:p>
        </w:tc>
      </w:tr>
      <w:tr w:rsidR="00152AA9" w14:paraId="445A14E1" w14:textId="77777777" w:rsidTr="00B54B6F">
        <w:trPr>
          <w:trHeight w:val="262"/>
        </w:trPr>
        <w:tc>
          <w:tcPr>
            <w:tcW w:w="2678" w:type="dxa"/>
          </w:tcPr>
          <w:p w14:paraId="2AB24ACE" w14:textId="77777777" w:rsidR="00152AA9" w:rsidRPr="00733FDB" w:rsidRDefault="00152AA9" w:rsidP="00B54B6F">
            <w:r w:rsidRPr="00733FDB">
              <w:t>River freight ship –Downstream (4000t capacity)</w:t>
            </w:r>
          </w:p>
        </w:tc>
        <w:tc>
          <w:tcPr>
            <w:tcW w:w="2678" w:type="dxa"/>
          </w:tcPr>
          <w:p w14:paraId="14EC8134" w14:textId="77777777" w:rsidR="00152AA9" w:rsidRPr="00F562DC" w:rsidRDefault="00152AA9" w:rsidP="00B54B6F">
            <m:oMathPara>
              <m:oMath>
                <m:r>
                  <w:rPr>
                    <w:rFonts w:ascii="Cambria Math" w:hAnsi="Cambria Math"/>
                  </w:rPr>
                  <m:t>100-</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0.000137 </m:t>
                        </m:r>
                        <m:r>
                          <w:rPr>
                            <w:rFonts w:ascii="Cambria Math" w:hAnsi="Cambria Math"/>
                          </w:rPr>
                          <m:t>Kg</m:t>
                        </m:r>
                      </m:num>
                      <m:den>
                        <m:r>
                          <w:rPr>
                            <w:rFonts w:ascii="Cambria Math" w:hAnsi="Cambria Math"/>
                          </w:rPr>
                          <m:t>1Kg</m:t>
                        </m:r>
                      </m:den>
                    </m:f>
                  </m:e>
                </m:d>
                <m:r>
                  <w:rPr>
                    <w:rFonts w:ascii="Cambria Math" w:eastAsiaTheme="minorEastAsia" w:hAnsi="Cambria Math"/>
                  </w:rPr>
                  <m:t xml:space="preserve"> </m:t>
                </m:r>
              </m:oMath>
            </m:oMathPara>
          </w:p>
        </w:tc>
        <w:tc>
          <w:tcPr>
            <w:tcW w:w="2678" w:type="dxa"/>
          </w:tcPr>
          <w:p w14:paraId="50255C7D" w14:textId="77777777" w:rsidR="00152AA9" w:rsidRPr="00F562DC" w:rsidRDefault="00152AA9" w:rsidP="00B54B6F">
            <w:r w:rsidRPr="00F562DC">
              <w:t>99.999</w:t>
            </w:r>
          </w:p>
        </w:tc>
      </w:tr>
      <w:tr w:rsidR="00152AA9" w14:paraId="6FC8567B" w14:textId="77777777" w:rsidTr="00B54B6F">
        <w:trPr>
          <w:trHeight w:val="247"/>
        </w:trPr>
        <w:tc>
          <w:tcPr>
            <w:tcW w:w="2678" w:type="dxa"/>
          </w:tcPr>
          <w:p w14:paraId="4EDFE40A" w14:textId="77777777" w:rsidR="00152AA9" w:rsidRPr="00733FDB" w:rsidRDefault="00152AA9" w:rsidP="00B54B6F">
            <w:r w:rsidRPr="00733FDB">
              <w:t>Oil Tanker - Ocean Going, (average capacity)</w:t>
            </w:r>
          </w:p>
          <w:p w14:paraId="7E3C2779" w14:textId="77777777" w:rsidR="00152AA9" w:rsidRPr="00733FDB" w:rsidRDefault="00152AA9" w:rsidP="00B54B6F"/>
        </w:tc>
        <w:tc>
          <w:tcPr>
            <w:tcW w:w="2678" w:type="dxa"/>
          </w:tcPr>
          <w:p w14:paraId="64C356F9" w14:textId="77777777" w:rsidR="00152AA9" w:rsidRPr="00F562DC" w:rsidRDefault="00152AA9" w:rsidP="00B54B6F">
            <m:oMathPara>
              <m:oMath>
                <m:r>
                  <w:rPr>
                    <w:rFonts w:ascii="Cambria Math" w:hAnsi="Cambria Math"/>
                  </w:rPr>
                  <m:t>100-</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0.000139  </m:t>
                        </m:r>
                        <m:r>
                          <w:rPr>
                            <w:rFonts w:ascii="Cambria Math" w:hAnsi="Cambria Math"/>
                          </w:rPr>
                          <m:t>Kg</m:t>
                        </m:r>
                      </m:num>
                      <m:den>
                        <m:r>
                          <w:rPr>
                            <w:rFonts w:ascii="Cambria Math" w:hAnsi="Cambria Math"/>
                          </w:rPr>
                          <m:t>1Kg</m:t>
                        </m:r>
                      </m:den>
                    </m:f>
                  </m:e>
                </m:d>
                <m:r>
                  <w:rPr>
                    <w:rFonts w:ascii="Cambria Math" w:eastAsiaTheme="minorEastAsia" w:hAnsi="Cambria Math"/>
                  </w:rPr>
                  <m:t xml:space="preserve"> </m:t>
                </m:r>
              </m:oMath>
            </m:oMathPara>
          </w:p>
        </w:tc>
        <w:tc>
          <w:tcPr>
            <w:tcW w:w="2678" w:type="dxa"/>
          </w:tcPr>
          <w:p w14:paraId="34EC7EC7" w14:textId="77777777" w:rsidR="00152AA9" w:rsidRPr="00F562DC" w:rsidRDefault="00152AA9" w:rsidP="00B54B6F">
            <w:r>
              <w:t>99.999</w:t>
            </w:r>
          </w:p>
        </w:tc>
      </w:tr>
      <w:tr w:rsidR="00152AA9" w14:paraId="5909BFF8" w14:textId="77777777" w:rsidTr="00B54B6F">
        <w:trPr>
          <w:trHeight w:val="247"/>
        </w:trPr>
        <w:tc>
          <w:tcPr>
            <w:tcW w:w="2678" w:type="dxa"/>
          </w:tcPr>
          <w:p w14:paraId="73AAA3BE" w14:textId="77777777" w:rsidR="00152AA9" w:rsidRPr="00733FDB" w:rsidRDefault="00152AA9" w:rsidP="00B54B6F">
            <w:r w:rsidRPr="00733FDB">
              <w:t xml:space="preserve">Oil Tanker – Coastal, average, (average capacity) </w:t>
            </w:r>
          </w:p>
          <w:p w14:paraId="7458A1FD" w14:textId="77777777" w:rsidR="00152AA9" w:rsidRPr="00733FDB" w:rsidRDefault="00152AA9" w:rsidP="00B54B6F"/>
        </w:tc>
        <w:tc>
          <w:tcPr>
            <w:tcW w:w="2678" w:type="dxa"/>
          </w:tcPr>
          <w:p w14:paraId="074B4B65" w14:textId="77777777" w:rsidR="00152AA9" w:rsidRPr="00F562DC" w:rsidRDefault="00152AA9" w:rsidP="00B54B6F">
            <m:oMathPara>
              <m:oMath>
                <m:r>
                  <w:rPr>
                    <w:rFonts w:ascii="Cambria Math" w:hAnsi="Cambria Math"/>
                  </w:rPr>
                  <m:t>100-</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0.000335  </m:t>
                        </m:r>
                        <m:r>
                          <w:rPr>
                            <w:rFonts w:ascii="Cambria Math" w:hAnsi="Cambria Math"/>
                          </w:rPr>
                          <m:t>Kg</m:t>
                        </m:r>
                      </m:num>
                      <m:den>
                        <m:r>
                          <w:rPr>
                            <w:rFonts w:ascii="Cambria Math" w:hAnsi="Cambria Math"/>
                          </w:rPr>
                          <m:t>1Kg</m:t>
                        </m:r>
                      </m:den>
                    </m:f>
                  </m:e>
                </m:d>
              </m:oMath>
            </m:oMathPara>
          </w:p>
        </w:tc>
        <w:tc>
          <w:tcPr>
            <w:tcW w:w="2678" w:type="dxa"/>
          </w:tcPr>
          <w:p w14:paraId="6E980521" w14:textId="77777777" w:rsidR="00152AA9" w:rsidRPr="00F562DC" w:rsidRDefault="00152AA9" w:rsidP="00B54B6F">
            <w:r>
              <w:t>99.999</w:t>
            </w:r>
          </w:p>
        </w:tc>
      </w:tr>
      <w:tr w:rsidR="00152AA9" w14:paraId="69DE6864" w14:textId="77777777" w:rsidTr="00B54B6F">
        <w:trPr>
          <w:trHeight w:val="247"/>
        </w:trPr>
        <w:tc>
          <w:tcPr>
            <w:tcW w:w="2678" w:type="dxa"/>
          </w:tcPr>
          <w:p w14:paraId="66166608" w14:textId="77777777" w:rsidR="00152AA9" w:rsidRPr="00733FDB" w:rsidRDefault="00152AA9" w:rsidP="00B54B6F">
            <w:r w:rsidRPr="00733FDB">
              <w:t>Tanker – Ocean going (10000t-300000t capacity)</w:t>
            </w:r>
          </w:p>
          <w:p w14:paraId="0455320D" w14:textId="77777777" w:rsidR="00152AA9" w:rsidRPr="00733FDB" w:rsidRDefault="00152AA9" w:rsidP="00B54B6F"/>
        </w:tc>
        <w:tc>
          <w:tcPr>
            <w:tcW w:w="2678" w:type="dxa"/>
          </w:tcPr>
          <w:p w14:paraId="536DDAD6" w14:textId="77777777" w:rsidR="00152AA9" w:rsidRPr="00F562DC" w:rsidRDefault="00152AA9" w:rsidP="00B54B6F">
            <m:oMathPara>
              <m:oMath>
                <m:r>
                  <w:rPr>
                    <w:rFonts w:ascii="Cambria Math" w:hAnsi="Cambria Math"/>
                  </w:rPr>
                  <m:t>100-</m:t>
                </m:r>
                <m:d>
                  <m:dPr>
                    <m:ctrlPr>
                      <w:rPr>
                        <w:rFonts w:ascii="Cambria Math" w:hAnsi="Cambria Math"/>
                        <w:i/>
                      </w:rPr>
                    </m:ctrlPr>
                  </m:dPr>
                  <m:e>
                    <m:f>
                      <m:fPr>
                        <m:ctrlPr>
                          <w:rPr>
                            <w:rFonts w:ascii="Cambria Math" w:hAnsi="Cambria Math"/>
                            <w:i/>
                          </w:rPr>
                        </m:ctrlPr>
                      </m:fPr>
                      <m:num>
                        <m:r>
                          <m:rPr>
                            <m:sty m:val="p"/>
                          </m:rPr>
                          <w:rPr>
                            <w:rFonts w:ascii="Cambria Math" w:hAnsi="Cambria Math"/>
                          </w:rPr>
                          <m:t xml:space="preserve">0.000139  </m:t>
                        </m:r>
                        <m:r>
                          <w:rPr>
                            <w:rFonts w:ascii="Cambria Math" w:hAnsi="Cambria Math"/>
                          </w:rPr>
                          <m:t>Kg</m:t>
                        </m:r>
                      </m:num>
                      <m:den>
                        <m:r>
                          <w:rPr>
                            <w:rFonts w:ascii="Cambria Math" w:hAnsi="Cambria Math"/>
                          </w:rPr>
                          <m:t>1Kg</m:t>
                        </m:r>
                      </m:den>
                    </m:f>
                  </m:e>
                </m:d>
              </m:oMath>
            </m:oMathPara>
          </w:p>
        </w:tc>
        <w:tc>
          <w:tcPr>
            <w:tcW w:w="2678" w:type="dxa"/>
          </w:tcPr>
          <w:p w14:paraId="387133D6" w14:textId="77777777" w:rsidR="00152AA9" w:rsidRPr="00F562DC" w:rsidRDefault="00152AA9" w:rsidP="00B54B6F">
            <w:r>
              <w:t>99.999</w:t>
            </w:r>
          </w:p>
        </w:tc>
      </w:tr>
    </w:tbl>
    <w:p w14:paraId="1457A164" w14:textId="5CC959C8" w:rsidR="00152AA9" w:rsidRDefault="00556C16" w:rsidP="00556C16">
      <w:pPr>
        <w:pStyle w:val="Caption"/>
        <w:rPr>
          <w:b/>
        </w:rPr>
      </w:pPr>
      <w:bookmarkStart w:id="162" w:name="_Toc512163539"/>
      <w:r>
        <w:t xml:space="preserve">Figure </w:t>
      </w:r>
      <w:fldSimple w:instr=" SEQ Figure \* ARABIC ">
        <w:r w:rsidR="004D4130">
          <w:rPr>
            <w:noProof/>
          </w:rPr>
          <w:t>62</w:t>
        </w:r>
      </w:fldSimple>
      <w:r>
        <w:t>- Efficiency Table of Various Vessels Considered</w:t>
      </w:r>
      <w:bookmarkEnd w:id="162"/>
    </w:p>
    <w:p w14:paraId="00D743BC" w14:textId="77777777" w:rsidR="00152AA9" w:rsidRDefault="00152AA9" w:rsidP="00152AA9">
      <w:pPr>
        <w:rPr>
          <w:b/>
        </w:rPr>
      </w:pPr>
    </w:p>
    <w:p w14:paraId="5D4E44EF" w14:textId="77777777" w:rsidR="00152AA9" w:rsidRDefault="00152AA9" w:rsidP="00152AA9">
      <w:pPr>
        <w:rPr>
          <w:b/>
        </w:rPr>
      </w:pPr>
    </w:p>
    <w:p w14:paraId="1EB7632A" w14:textId="77777777" w:rsidR="00152AA9" w:rsidRDefault="00152AA9" w:rsidP="00152AA9">
      <w:pPr>
        <w:rPr>
          <w:b/>
        </w:rPr>
      </w:pPr>
    </w:p>
    <w:p w14:paraId="7C63F521" w14:textId="77777777" w:rsidR="00152AA9" w:rsidRDefault="00152AA9" w:rsidP="00152AA9">
      <w:pPr>
        <w:rPr>
          <w:b/>
        </w:rPr>
      </w:pPr>
    </w:p>
    <w:p w14:paraId="21C00001" w14:textId="77777777" w:rsidR="00152AA9" w:rsidRDefault="00152AA9" w:rsidP="00152AA9">
      <w:pPr>
        <w:rPr>
          <w:b/>
        </w:rPr>
      </w:pPr>
    </w:p>
    <w:p w14:paraId="5DCCFA82" w14:textId="77777777" w:rsidR="00152AA9" w:rsidRDefault="00152AA9" w:rsidP="00152AA9">
      <w:pPr>
        <w:rPr>
          <w:b/>
        </w:rPr>
      </w:pPr>
    </w:p>
    <w:p w14:paraId="1BB32665" w14:textId="77777777" w:rsidR="00152AA9" w:rsidRDefault="00152AA9" w:rsidP="00152AA9">
      <w:pPr>
        <w:rPr>
          <w:b/>
        </w:rPr>
      </w:pPr>
    </w:p>
    <w:p w14:paraId="42D4AA03" w14:textId="77777777" w:rsidR="00152AA9" w:rsidRDefault="00152AA9" w:rsidP="00152AA9">
      <w:pPr>
        <w:rPr>
          <w:b/>
        </w:rPr>
      </w:pPr>
    </w:p>
    <w:p w14:paraId="738B0D34" w14:textId="77777777" w:rsidR="00152AA9" w:rsidRDefault="00152AA9" w:rsidP="00152AA9">
      <w:pPr>
        <w:rPr>
          <w:b/>
        </w:rPr>
      </w:pPr>
    </w:p>
    <w:p w14:paraId="3886751C" w14:textId="77777777" w:rsidR="00152AA9" w:rsidRDefault="00152AA9" w:rsidP="00152AA9">
      <w:pPr>
        <w:rPr>
          <w:b/>
        </w:rPr>
      </w:pPr>
    </w:p>
    <w:p w14:paraId="19477855" w14:textId="77777777" w:rsidR="00152AA9" w:rsidRDefault="00152AA9" w:rsidP="00152AA9">
      <w:pPr>
        <w:rPr>
          <w:b/>
        </w:rPr>
      </w:pPr>
    </w:p>
    <w:p w14:paraId="65E02174" w14:textId="77777777" w:rsidR="00152AA9" w:rsidRDefault="00152AA9" w:rsidP="00152AA9">
      <w:pPr>
        <w:rPr>
          <w:b/>
        </w:rPr>
      </w:pPr>
    </w:p>
    <w:p w14:paraId="62705168" w14:textId="77777777" w:rsidR="00152AA9" w:rsidRDefault="00152AA9" w:rsidP="00152AA9">
      <w:pPr>
        <w:rPr>
          <w:b/>
        </w:rPr>
      </w:pPr>
    </w:p>
    <w:p w14:paraId="09EFDCB3" w14:textId="77777777" w:rsidR="00152AA9" w:rsidRDefault="00152AA9" w:rsidP="00152AA9">
      <w:pPr>
        <w:rPr>
          <w:b/>
        </w:rPr>
      </w:pPr>
    </w:p>
    <w:p w14:paraId="51F2714E" w14:textId="77777777" w:rsidR="00152AA9" w:rsidRDefault="00152AA9" w:rsidP="00152AA9">
      <w:pPr>
        <w:rPr>
          <w:b/>
        </w:rPr>
      </w:pPr>
    </w:p>
    <w:p w14:paraId="5CF1929A" w14:textId="77777777" w:rsidR="00152AA9" w:rsidRDefault="00152AA9" w:rsidP="00152AA9">
      <w:pPr>
        <w:rPr>
          <w:b/>
        </w:rPr>
      </w:pPr>
    </w:p>
    <w:p w14:paraId="3A9212E9" w14:textId="77777777" w:rsidR="00152AA9" w:rsidRDefault="00152AA9" w:rsidP="00152AA9">
      <w:pPr>
        <w:rPr>
          <w:b/>
        </w:rPr>
      </w:pPr>
    </w:p>
    <w:p w14:paraId="10EC3CE1" w14:textId="0716E080" w:rsidR="00152AA9" w:rsidRPr="007B1DEF" w:rsidRDefault="00541121" w:rsidP="00A10961">
      <w:pPr>
        <w:pStyle w:val="Heading3"/>
      </w:pPr>
      <w:bookmarkStart w:id="163" w:name="_Toc512170426"/>
      <w:r>
        <w:t>3.2 Values converted to capacity</w:t>
      </w:r>
      <w:bookmarkEnd w:id="163"/>
    </w:p>
    <w:p w14:paraId="51E83B1C" w14:textId="5AAD0BBA" w:rsidR="00152AA9" w:rsidRDefault="00336F91" w:rsidP="00380376">
      <w:pPr>
        <w:jc w:val="both"/>
        <w:rPr>
          <w:rFonts w:eastAsiaTheme="minorEastAsia"/>
        </w:rPr>
      </w:pPr>
      <m:oMath>
        <m:sSub>
          <m:sSubPr>
            <m:ctrlPr>
              <w:rPr>
                <w:rFonts w:ascii="Cambria Math" w:hAnsi="Cambria Math"/>
                <w:i/>
              </w:rPr>
            </m:ctrlPr>
          </m:sSubPr>
          <m:e>
            <m:r>
              <w:rPr>
                <w:rFonts w:ascii="Cambria Math" w:hAnsi="Cambria Math"/>
              </w:rPr>
              <m:t>CO</m:t>
            </m:r>
          </m:e>
          <m:sub>
            <m:r>
              <w:rPr>
                <w:rFonts w:ascii="Cambria Math" w:hAnsi="Cambria Math"/>
              </w:rPr>
              <m:t xml:space="preserve">2 </m:t>
            </m:r>
          </m:sub>
        </m:sSub>
      </m:oMath>
      <w:r w:rsidR="005752D7">
        <w:rPr>
          <w:rFonts w:eastAsiaTheme="minorEastAsia"/>
        </w:rPr>
        <w:t>p</w:t>
      </w:r>
      <w:proofErr w:type="spellStart"/>
      <w:r w:rsidR="00152AA9" w:rsidRPr="005752D7">
        <w:rPr>
          <w:rFonts w:eastAsiaTheme="minorEastAsia"/>
        </w:rPr>
        <w:t>roduced</w:t>
      </w:r>
      <w:proofErr w:type="spellEnd"/>
      <w:r w:rsidR="00152AA9">
        <w:rPr>
          <w:rFonts w:eastAsiaTheme="minorEastAsia"/>
        </w:rPr>
        <w:t xml:space="preserve"> and energy consumed</w:t>
      </w:r>
      <w:r w:rsidR="00152AA9" w:rsidRPr="00521541">
        <w:rPr>
          <w:rFonts w:eastAsiaTheme="minorEastAsia"/>
        </w:rPr>
        <w:t xml:space="preserve"> is stated in terms o</w:t>
      </w:r>
      <w:r w:rsidR="00152AA9">
        <w:rPr>
          <w:rFonts w:eastAsiaTheme="minorEastAsia"/>
        </w:rPr>
        <w:t>f per Kg of product transported, which is why this value seems so small, in reality each ship considered carries much larger quantities of fuel than a single Kilogram, this disguises the large fuel consumption that ships tend to have. Therefore</w:t>
      </w:r>
      <w:r w:rsidR="002E7A8E">
        <w:rPr>
          <w:rFonts w:eastAsiaTheme="minorEastAsia"/>
        </w:rPr>
        <w:t>,</w:t>
      </w:r>
      <w:r w:rsidR="00152AA9">
        <w:rPr>
          <w:rFonts w:eastAsiaTheme="minorEastAsia"/>
        </w:rPr>
        <w:t xml:space="preserve"> each value will be adjusted in the table below to give an idea of the total fuel consumption per 100Km of each of the vessels considered:</w:t>
      </w:r>
    </w:p>
    <w:tbl>
      <w:tblPr>
        <w:tblStyle w:val="TableGrid"/>
        <w:tblpPr w:leftFromText="180" w:rightFromText="180" w:vertAnchor="text" w:horzAnchor="margin" w:tblpXSpec="center" w:tblpY="354"/>
        <w:tblW w:w="10068" w:type="dxa"/>
        <w:tblLook w:val="04A0" w:firstRow="1" w:lastRow="0" w:firstColumn="1" w:lastColumn="0" w:noHBand="0" w:noVBand="1"/>
      </w:tblPr>
      <w:tblGrid>
        <w:gridCol w:w="1556"/>
        <w:gridCol w:w="1414"/>
        <w:gridCol w:w="1664"/>
        <w:gridCol w:w="1230"/>
        <w:gridCol w:w="2171"/>
        <w:gridCol w:w="2033"/>
      </w:tblGrid>
      <w:tr w:rsidR="00152AA9" w14:paraId="64BB8DBC" w14:textId="77777777" w:rsidTr="00B54B6F">
        <w:trPr>
          <w:trHeight w:val="513"/>
        </w:trPr>
        <w:tc>
          <w:tcPr>
            <w:tcW w:w="1570" w:type="dxa"/>
          </w:tcPr>
          <w:p w14:paraId="553083ED" w14:textId="77777777" w:rsidR="00152AA9" w:rsidRPr="00F562DC" w:rsidRDefault="00152AA9" w:rsidP="00B54B6F">
            <w:pPr>
              <w:rPr>
                <w:b/>
              </w:rPr>
            </w:pPr>
            <w:r w:rsidRPr="00F562DC">
              <w:rPr>
                <w:b/>
              </w:rPr>
              <w:t>Vessel Considered</w:t>
            </w:r>
          </w:p>
        </w:tc>
        <w:tc>
          <w:tcPr>
            <w:tcW w:w="1390" w:type="dxa"/>
          </w:tcPr>
          <w:p w14:paraId="4142045F" w14:textId="77777777" w:rsidR="00152AA9" w:rsidRPr="00F562DC" w:rsidRDefault="00152AA9" w:rsidP="00B54B6F">
            <w:pPr>
              <w:rPr>
                <w:b/>
              </w:rPr>
            </w:pPr>
            <w:r w:rsidRPr="00F562DC">
              <w:rPr>
                <w:b/>
              </w:rPr>
              <w:t>Original value of fuel consumption (Kg)</w:t>
            </w:r>
          </w:p>
        </w:tc>
        <w:tc>
          <w:tcPr>
            <w:tcW w:w="1552" w:type="dxa"/>
          </w:tcPr>
          <w:p w14:paraId="1CAE9238" w14:textId="77777777" w:rsidR="00152AA9" w:rsidRPr="00F562DC" w:rsidRDefault="00152AA9" w:rsidP="00B54B6F">
            <w:pPr>
              <w:rPr>
                <w:b/>
              </w:rPr>
            </w:pPr>
            <w:r w:rsidRPr="00F562DC">
              <w:rPr>
                <w:b/>
              </w:rPr>
              <w:t xml:space="preserve">Original value of </w:t>
            </w: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Pr="00F562DC">
              <w:rPr>
                <w:rFonts w:eastAsiaTheme="minorEastAsia"/>
                <w:b/>
              </w:rPr>
              <w:t>Production</w:t>
            </w:r>
            <w:r w:rsidRPr="00F562DC">
              <w:rPr>
                <w:b/>
              </w:rPr>
              <w:t xml:space="preserve"> (Kg)</w:t>
            </w:r>
          </w:p>
        </w:tc>
        <w:tc>
          <w:tcPr>
            <w:tcW w:w="1266" w:type="dxa"/>
          </w:tcPr>
          <w:p w14:paraId="702C42C9" w14:textId="77777777" w:rsidR="00152AA9" w:rsidRPr="00F562DC" w:rsidRDefault="00152AA9" w:rsidP="00B54B6F">
            <w:pPr>
              <w:rPr>
                <w:b/>
              </w:rPr>
            </w:pPr>
            <w:r w:rsidRPr="00F562DC">
              <w:rPr>
                <w:b/>
              </w:rPr>
              <w:t xml:space="preserve">Total Kg of cargo  </w:t>
            </w:r>
          </w:p>
        </w:tc>
        <w:tc>
          <w:tcPr>
            <w:tcW w:w="2228" w:type="dxa"/>
          </w:tcPr>
          <w:p w14:paraId="6D0B0E0E" w14:textId="77777777" w:rsidR="00152AA9" w:rsidRPr="00F562DC" w:rsidRDefault="00152AA9" w:rsidP="00B54B6F">
            <w:pPr>
              <w:rPr>
                <w:b/>
              </w:rPr>
            </w:pPr>
            <w:r w:rsidRPr="00F562DC">
              <w:rPr>
                <w:b/>
              </w:rPr>
              <w:t>New Fuel Consumption Value (Kg Per 100km)</w:t>
            </w:r>
          </w:p>
        </w:tc>
        <w:tc>
          <w:tcPr>
            <w:tcW w:w="2062" w:type="dxa"/>
          </w:tcPr>
          <w:p w14:paraId="5C2724CC" w14:textId="77777777" w:rsidR="00152AA9" w:rsidRPr="00F562DC" w:rsidRDefault="00152AA9" w:rsidP="00B54B6F">
            <w:pPr>
              <w:rPr>
                <w:b/>
              </w:rPr>
            </w:pPr>
            <w:r w:rsidRPr="00F562DC">
              <w:rPr>
                <w:b/>
              </w:rPr>
              <w:t xml:space="preserve">New </w:t>
            </w:r>
            <m:oMath>
              <m:sSub>
                <m:sSubPr>
                  <m:ctrlPr>
                    <w:rPr>
                      <w:rFonts w:ascii="Cambria Math" w:hAnsi="Cambria Math"/>
                      <w:b/>
                      <w:i/>
                    </w:rPr>
                  </m:ctrlPr>
                </m:sSubPr>
                <m:e>
                  <m:r>
                    <m:rPr>
                      <m:sty m:val="bi"/>
                    </m:rPr>
                    <w:rPr>
                      <w:rFonts w:ascii="Cambria Math" w:hAnsi="Cambria Math"/>
                    </w:rPr>
                    <m:t>CO</m:t>
                  </m:r>
                </m:e>
                <m:sub>
                  <m:r>
                    <m:rPr>
                      <m:sty m:val="bi"/>
                    </m:rPr>
                    <w:rPr>
                      <w:rFonts w:ascii="Cambria Math" w:hAnsi="Cambria Math"/>
                    </w:rPr>
                    <m:t xml:space="preserve">2 </m:t>
                  </m:r>
                </m:sub>
              </m:sSub>
            </m:oMath>
            <w:r w:rsidRPr="00F562DC">
              <w:rPr>
                <w:rFonts w:eastAsiaTheme="minorEastAsia"/>
                <w:b/>
              </w:rPr>
              <w:t>Production value (Kg Per 100Km)</w:t>
            </w:r>
          </w:p>
        </w:tc>
      </w:tr>
      <w:tr w:rsidR="00152AA9" w14:paraId="259C6B8F" w14:textId="77777777" w:rsidTr="00B54B6F">
        <w:trPr>
          <w:trHeight w:val="263"/>
        </w:trPr>
        <w:tc>
          <w:tcPr>
            <w:tcW w:w="1570" w:type="dxa"/>
          </w:tcPr>
          <w:p w14:paraId="0A394728" w14:textId="77777777" w:rsidR="00152AA9" w:rsidRPr="00733FDB" w:rsidRDefault="00152AA9" w:rsidP="00B54B6F">
            <w:r w:rsidRPr="00733FDB">
              <w:t>River freight ship –Upstream (4000t capacity)</w:t>
            </w:r>
          </w:p>
          <w:p w14:paraId="526B858C" w14:textId="77777777" w:rsidR="00152AA9" w:rsidRPr="00733FDB" w:rsidRDefault="00152AA9" w:rsidP="00B54B6F"/>
        </w:tc>
        <w:tc>
          <w:tcPr>
            <w:tcW w:w="1390" w:type="dxa"/>
          </w:tcPr>
          <w:p w14:paraId="01EF38A9" w14:textId="77777777" w:rsidR="00152AA9" w:rsidRDefault="00152AA9" w:rsidP="00B54B6F">
            <w:r>
              <w:t>0.000425</w:t>
            </w:r>
          </w:p>
        </w:tc>
        <w:tc>
          <w:tcPr>
            <w:tcW w:w="1552" w:type="dxa"/>
          </w:tcPr>
          <w:p w14:paraId="515D54FB" w14:textId="77777777" w:rsidR="00152AA9" w:rsidRPr="008C1110" w:rsidRDefault="00152AA9" w:rsidP="00B54B6F">
            <w:pPr>
              <w:rPr>
                <w:rFonts w:ascii="Calibri" w:eastAsia="Calibri" w:hAnsi="Calibri" w:cs="Times New Roman"/>
              </w:rPr>
            </w:pPr>
            <w:r>
              <w:t>0.00129</w:t>
            </w:r>
          </w:p>
        </w:tc>
        <w:tc>
          <w:tcPr>
            <w:tcW w:w="1266" w:type="dxa"/>
          </w:tcPr>
          <w:p w14:paraId="0491F3C3" w14:textId="77777777" w:rsidR="00152AA9" w:rsidRDefault="00152AA9" w:rsidP="00B54B6F">
            <m:oMathPara>
              <m:oMath>
                <m:r>
                  <w:rPr>
                    <w:rFonts w:ascii="Cambria Math" w:hAnsi="Cambria Math"/>
                  </w:rPr>
                  <m:t>4×</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2228" w:type="dxa"/>
          </w:tcPr>
          <w:p w14:paraId="6E412A66" w14:textId="77777777" w:rsidR="00152AA9" w:rsidRDefault="00152AA9" w:rsidP="00B54B6F">
            <w:pPr>
              <w:jc w:val="center"/>
            </w:pPr>
            <w:r>
              <w:t>1700</w:t>
            </w:r>
          </w:p>
        </w:tc>
        <w:tc>
          <w:tcPr>
            <w:tcW w:w="2062" w:type="dxa"/>
          </w:tcPr>
          <w:p w14:paraId="55046B7D" w14:textId="77777777" w:rsidR="00152AA9" w:rsidRDefault="00152AA9" w:rsidP="00B54B6F">
            <w:r>
              <w:t>5160</w:t>
            </w:r>
          </w:p>
        </w:tc>
      </w:tr>
      <w:tr w:rsidR="00152AA9" w14:paraId="6E5D4CCB" w14:textId="77777777" w:rsidTr="00B54B6F">
        <w:trPr>
          <w:trHeight w:val="263"/>
        </w:trPr>
        <w:tc>
          <w:tcPr>
            <w:tcW w:w="1570" w:type="dxa"/>
          </w:tcPr>
          <w:p w14:paraId="7CD71BEC" w14:textId="77777777" w:rsidR="00152AA9" w:rsidRPr="00733FDB" w:rsidRDefault="00152AA9" w:rsidP="00B54B6F">
            <w:r w:rsidRPr="00733FDB">
              <w:t>River freight ship –Downstream (4000t capacity)</w:t>
            </w:r>
          </w:p>
          <w:p w14:paraId="635717CE" w14:textId="77777777" w:rsidR="00152AA9" w:rsidRPr="00733FDB" w:rsidRDefault="00152AA9" w:rsidP="00B54B6F"/>
        </w:tc>
        <w:tc>
          <w:tcPr>
            <w:tcW w:w="1390" w:type="dxa"/>
          </w:tcPr>
          <w:p w14:paraId="1F392968" w14:textId="77777777" w:rsidR="00152AA9" w:rsidRDefault="00152AA9" w:rsidP="00B54B6F">
            <w:r>
              <w:t>0.000137</w:t>
            </w:r>
          </w:p>
        </w:tc>
        <w:tc>
          <w:tcPr>
            <w:tcW w:w="1552" w:type="dxa"/>
          </w:tcPr>
          <w:p w14:paraId="6EF64003" w14:textId="77777777" w:rsidR="00152AA9" w:rsidRDefault="00152AA9" w:rsidP="00B54B6F">
            <w:r>
              <w:t>0.000416</w:t>
            </w:r>
          </w:p>
        </w:tc>
        <w:tc>
          <w:tcPr>
            <w:tcW w:w="1266" w:type="dxa"/>
          </w:tcPr>
          <w:p w14:paraId="7802ACFF" w14:textId="77777777" w:rsidR="00152AA9" w:rsidRDefault="00152AA9" w:rsidP="00B54B6F">
            <m:oMathPara>
              <m:oMath>
                <m:r>
                  <w:rPr>
                    <w:rFonts w:ascii="Cambria Math" w:hAnsi="Cambria Math"/>
                  </w:rPr>
                  <m:t>4×</m:t>
                </m:r>
                <m:sSup>
                  <m:sSupPr>
                    <m:ctrlPr>
                      <w:rPr>
                        <w:rFonts w:ascii="Cambria Math" w:hAnsi="Cambria Math"/>
                        <w:i/>
                      </w:rPr>
                    </m:ctrlPr>
                  </m:sSupPr>
                  <m:e>
                    <m:r>
                      <w:rPr>
                        <w:rFonts w:ascii="Cambria Math" w:hAnsi="Cambria Math"/>
                      </w:rPr>
                      <m:t>10</m:t>
                    </m:r>
                  </m:e>
                  <m:sup>
                    <m:r>
                      <w:rPr>
                        <w:rFonts w:ascii="Cambria Math" w:hAnsi="Cambria Math"/>
                      </w:rPr>
                      <m:t>6</m:t>
                    </m:r>
                  </m:sup>
                </m:sSup>
              </m:oMath>
            </m:oMathPara>
          </w:p>
        </w:tc>
        <w:tc>
          <w:tcPr>
            <w:tcW w:w="2228" w:type="dxa"/>
          </w:tcPr>
          <w:p w14:paraId="19B3A0DC" w14:textId="77777777" w:rsidR="00152AA9" w:rsidRDefault="00152AA9" w:rsidP="00B54B6F">
            <w:pPr>
              <w:jc w:val="center"/>
            </w:pPr>
            <w:r>
              <w:t>548</w:t>
            </w:r>
          </w:p>
        </w:tc>
        <w:tc>
          <w:tcPr>
            <w:tcW w:w="2062" w:type="dxa"/>
          </w:tcPr>
          <w:p w14:paraId="1B2ED2E5" w14:textId="77777777" w:rsidR="00152AA9" w:rsidRDefault="00152AA9" w:rsidP="00B54B6F">
            <w:r>
              <w:t>1664</w:t>
            </w:r>
          </w:p>
        </w:tc>
      </w:tr>
      <w:tr w:rsidR="00152AA9" w14:paraId="5102EC01" w14:textId="77777777" w:rsidTr="00B54B6F">
        <w:trPr>
          <w:trHeight w:val="248"/>
        </w:trPr>
        <w:tc>
          <w:tcPr>
            <w:tcW w:w="1570" w:type="dxa"/>
          </w:tcPr>
          <w:p w14:paraId="0C57EB08" w14:textId="77777777" w:rsidR="00152AA9" w:rsidRPr="00733FDB" w:rsidRDefault="00152AA9" w:rsidP="00B54B6F">
            <w:r w:rsidRPr="00733FDB">
              <w:t xml:space="preserve">Oil Tanker – Ocean going 10000t-300000t capacity </w:t>
            </w:r>
          </w:p>
          <w:p w14:paraId="23E038F2" w14:textId="77777777" w:rsidR="00152AA9" w:rsidRPr="00733FDB" w:rsidRDefault="00152AA9" w:rsidP="00B54B6F"/>
        </w:tc>
        <w:tc>
          <w:tcPr>
            <w:tcW w:w="1390" w:type="dxa"/>
          </w:tcPr>
          <w:p w14:paraId="6BF567BD" w14:textId="77777777" w:rsidR="00152AA9" w:rsidRDefault="00152AA9" w:rsidP="00B54B6F">
            <w:r>
              <w:t>0.000139</w:t>
            </w:r>
          </w:p>
        </w:tc>
        <w:tc>
          <w:tcPr>
            <w:tcW w:w="1552" w:type="dxa"/>
          </w:tcPr>
          <w:p w14:paraId="4099B6F8" w14:textId="77777777" w:rsidR="00152AA9" w:rsidRDefault="00152AA9" w:rsidP="00B54B6F">
            <w:r>
              <w:t>0.000439</w:t>
            </w:r>
          </w:p>
        </w:tc>
        <w:tc>
          <w:tcPr>
            <w:tcW w:w="1266" w:type="dxa"/>
          </w:tcPr>
          <w:p w14:paraId="640D24EE" w14:textId="77777777" w:rsidR="00152AA9" w:rsidRPr="000E44E6" w:rsidRDefault="00152AA9" w:rsidP="00B54B6F">
            <w:pPr>
              <w:rPr>
                <w:rFonts w:eastAsiaTheme="minorEastAsia"/>
              </w:rPr>
            </w:pPr>
            <m:oMathPara>
              <m:oMath>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7</m:t>
                    </m:r>
                  </m:sup>
                </m:sSup>
              </m:oMath>
            </m:oMathPara>
          </w:p>
          <w:p w14:paraId="674E9A52" w14:textId="77777777" w:rsidR="00152AA9" w:rsidRDefault="00152AA9" w:rsidP="00B54B6F">
            <w:pPr>
              <w:rPr>
                <w:rFonts w:eastAsiaTheme="minorEastAsia"/>
              </w:rPr>
            </w:pPr>
          </w:p>
          <w:p w14:paraId="4D833027" w14:textId="77777777" w:rsidR="00152AA9" w:rsidRDefault="00152AA9" w:rsidP="00B54B6F">
            <w:pPr>
              <w:rPr>
                <w:rFonts w:eastAsiaTheme="minorEastAsia"/>
              </w:rPr>
            </w:pPr>
            <w:r>
              <w:rPr>
                <w:rFonts w:eastAsiaTheme="minorEastAsia"/>
              </w:rPr>
              <w:t xml:space="preserve">And </w:t>
            </w:r>
          </w:p>
          <w:p w14:paraId="3CDB2561" w14:textId="77777777" w:rsidR="00152AA9" w:rsidRDefault="00152AA9" w:rsidP="00B54B6F">
            <w:pPr>
              <w:rPr>
                <w:rFonts w:eastAsiaTheme="minorEastAsia"/>
              </w:rPr>
            </w:pPr>
          </w:p>
          <w:p w14:paraId="3E35D294" w14:textId="77777777" w:rsidR="00152AA9" w:rsidRDefault="00152AA9" w:rsidP="00B54B6F">
            <m:oMathPara>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oMath>
            </m:oMathPara>
          </w:p>
        </w:tc>
        <w:tc>
          <w:tcPr>
            <w:tcW w:w="2228" w:type="dxa"/>
          </w:tcPr>
          <w:p w14:paraId="31DC5786" w14:textId="77777777" w:rsidR="00152AA9" w:rsidRDefault="00152AA9" w:rsidP="00B54B6F">
            <w:pPr>
              <w:jc w:val="center"/>
            </w:pPr>
            <w:r>
              <w:t>1390</w:t>
            </w:r>
          </w:p>
          <w:p w14:paraId="6D168EC3" w14:textId="77777777" w:rsidR="00152AA9" w:rsidRDefault="00152AA9" w:rsidP="00B54B6F">
            <w:pPr>
              <w:jc w:val="center"/>
            </w:pPr>
          </w:p>
          <w:p w14:paraId="156FBBF0" w14:textId="77777777" w:rsidR="00152AA9" w:rsidRDefault="00152AA9" w:rsidP="00B54B6F">
            <w:pPr>
              <w:jc w:val="center"/>
            </w:pPr>
            <w:r>
              <w:t>And</w:t>
            </w:r>
          </w:p>
          <w:p w14:paraId="7A89ABA5" w14:textId="77777777" w:rsidR="00152AA9" w:rsidRDefault="00152AA9" w:rsidP="00B54B6F">
            <w:pPr>
              <w:jc w:val="center"/>
            </w:pPr>
          </w:p>
          <w:p w14:paraId="0E8AC165" w14:textId="77777777" w:rsidR="00152AA9" w:rsidRDefault="00152AA9" w:rsidP="00B54B6F">
            <w:pPr>
              <w:jc w:val="center"/>
            </w:pPr>
            <w:r>
              <w:t>41700</w:t>
            </w:r>
          </w:p>
        </w:tc>
        <w:tc>
          <w:tcPr>
            <w:tcW w:w="2062" w:type="dxa"/>
          </w:tcPr>
          <w:p w14:paraId="7C29FB42" w14:textId="77777777" w:rsidR="00152AA9" w:rsidRDefault="00152AA9" w:rsidP="00B54B6F">
            <w:r>
              <w:t>4390</w:t>
            </w:r>
          </w:p>
          <w:p w14:paraId="7198FC53" w14:textId="77777777" w:rsidR="00152AA9" w:rsidRDefault="00152AA9" w:rsidP="00B54B6F"/>
          <w:p w14:paraId="1514E4FB" w14:textId="77777777" w:rsidR="00152AA9" w:rsidRDefault="00152AA9" w:rsidP="00B54B6F">
            <w:r>
              <w:t>And</w:t>
            </w:r>
          </w:p>
          <w:p w14:paraId="5DA12927" w14:textId="77777777" w:rsidR="00152AA9" w:rsidRDefault="00152AA9" w:rsidP="00B54B6F"/>
          <w:p w14:paraId="0AB4B14F" w14:textId="77777777" w:rsidR="00152AA9" w:rsidRDefault="00152AA9" w:rsidP="00B54B6F">
            <w:r>
              <w:t>131700</w:t>
            </w:r>
          </w:p>
        </w:tc>
      </w:tr>
    </w:tbl>
    <w:p w14:paraId="7824C710" w14:textId="77777777" w:rsidR="00152AA9" w:rsidRDefault="00152AA9" w:rsidP="00152AA9">
      <w:pPr>
        <w:rPr>
          <w:b/>
        </w:rPr>
      </w:pPr>
    </w:p>
    <w:p w14:paraId="35F5B5D0" w14:textId="64DDBD36" w:rsidR="00152AA9" w:rsidRDefault="00556C16" w:rsidP="00556C16">
      <w:pPr>
        <w:pStyle w:val="Caption"/>
        <w:rPr>
          <w:b/>
        </w:rPr>
      </w:pPr>
      <w:bookmarkStart w:id="164" w:name="_Toc512163540"/>
      <w:r>
        <w:t xml:space="preserve">Figure </w:t>
      </w:r>
      <w:fldSimple w:instr=" SEQ Figure \* ARABIC ">
        <w:r w:rsidR="004D4130">
          <w:rPr>
            <w:noProof/>
          </w:rPr>
          <w:t>63</w:t>
        </w:r>
      </w:fldSimple>
      <w:r>
        <w:t>- Converted Figures into Capacity Format</w:t>
      </w:r>
      <w:bookmarkEnd w:id="164"/>
    </w:p>
    <w:p w14:paraId="2E4CAFED" w14:textId="77777777" w:rsidR="00152AA9" w:rsidRDefault="00152AA9" w:rsidP="00152AA9">
      <w:pPr>
        <w:rPr>
          <w:b/>
        </w:rPr>
      </w:pPr>
    </w:p>
    <w:p w14:paraId="4F05D5E3" w14:textId="77777777" w:rsidR="00152AA9" w:rsidRDefault="00152AA9" w:rsidP="00152AA9">
      <w:pPr>
        <w:rPr>
          <w:b/>
        </w:rPr>
      </w:pPr>
    </w:p>
    <w:p w14:paraId="2DEB478C" w14:textId="77777777" w:rsidR="00152AA9" w:rsidRDefault="00152AA9" w:rsidP="00152AA9">
      <w:pPr>
        <w:rPr>
          <w:b/>
        </w:rPr>
      </w:pPr>
    </w:p>
    <w:p w14:paraId="362496C8" w14:textId="77777777" w:rsidR="00152AA9" w:rsidRDefault="00152AA9" w:rsidP="00152AA9">
      <w:pPr>
        <w:rPr>
          <w:b/>
        </w:rPr>
      </w:pPr>
    </w:p>
    <w:p w14:paraId="34B95717" w14:textId="77777777" w:rsidR="00152AA9" w:rsidRDefault="00152AA9" w:rsidP="00152AA9">
      <w:pPr>
        <w:rPr>
          <w:b/>
        </w:rPr>
      </w:pPr>
    </w:p>
    <w:p w14:paraId="454EDE6E" w14:textId="13AF30BF" w:rsidR="00152AA9" w:rsidRDefault="00152AA9" w:rsidP="00152AA9">
      <w:pPr>
        <w:rPr>
          <w:b/>
        </w:rPr>
      </w:pPr>
    </w:p>
    <w:p w14:paraId="42EDC33D" w14:textId="77777777" w:rsidR="00541121" w:rsidRDefault="00541121" w:rsidP="00152AA9">
      <w:pPr>
        <w:rPr>
          <w:b/>
        </w:rPr>
      </w:pPr>
    </w:p>
    <w:p w14:paraId="7DB7E9F7" w14:textId="77777777" w:rsidR="00152AA9" w:rsidRDefault="00152AA9" w:rsidP="00152AA9">
      <w:pPr>
        <w:rPr>
          <w:b/>
        </w:rPr>
      </w:pPr>
    </w:p>
    <w:p w14:paraId="139797ED" w14:textId="77777777" w:rsidR="00152AA9" w:rsidRDefault="00152AA9" w:rsidP="00152AA9">
      <w:pPr>
        <w:rPr>
          <w:b/>
        </w:rPr>
      </w:pPr>
    </w:p>
    <w:p w14:paraId="39AC27DB" w14:textId="77777777" w:rsidR="00152AA9" w:rsidRDefault="00152AA9" w:rsidP="00152AA9">
      <w:pPr>
        <w:rPr>
          <w:b/>
        </w:rPr>
      </w:pPr>
    </w:p>
    <w:p w14:paraId="1C81BE59" w14:textId="77777777" w:rsidR="00152AA9" w:rsidRDefault="00152AA9" w:rsidP="00152AA9">
      <w:pPr>
        <w:rPr>
          <w:b/>
        </w:rPr>
      </w:pPr>
    </w:p>
    <w:p w14:paraId="3870223E" w14:textId="77777777" w:rsidR="00152AA9" w:rsidRDefault="00152AA9" w:rsidP="00152AA9">
      <w:pPr>
        <w:rPr>
          <w:b/>
        </w:rPr>
      </w:pPr>
    </w:p>
    <w:p w14:paraId="3FC78822" w14:textId="28880A88" w:rsidR="00A14219" w:rsidRPr="00A14219" w:rsidRDefault="00A14219" w:rsidP="00041993">
      <w:pPr>
        <w:pStyle w:val="Heading2"/>
      </w:pPr>
      <w:bookmarkStart w:id="165" w:name="_Toc512170427"/>
      <w:r>
        <w:t xml:space="preserve">4.0 </w:t>
      </w:r>
      <w:r w:rsidR="00152AA9">
        <w:t>Analysis</w:t>
      </w:r>
      <w:bookmarkEnd w:id="165"/>
      <w:r w:rsidR="00152AA9">
        <w:t xml:space="preserve"> </w:t>
      </w:r>
    </w:p>
    <w:p w14:paraId="2F978A81" w14:textId="3E9DE517" w:rsidR="00152AA9" w:rsidRDefault="00A14219" w:rsidP="00380376">
      <w:bookmarkStart w:id="166" w:name="_Toc512170428"/>
      <w:r w:rsidRPr="00A14219">
        <w:rPr>
          <w:rStyle w:val="Heading3Char"/>
        </w:rPr>
        <w:t xml:space="preserve">4.1 </w:t>
      </w:r>
      <m:oMath>
        <m:sSub>
          <m:sSubPr>
            <m:ctrlPr>
              <w:rPr>
                <w:rStyle w:val="Heading3Char"/>
                <w:rFonts w:ascii="Cambria Math" w:hAnsi="Cambria Math"/>
                <w:i/>
              </w:rPr>
            </m:ctrlPr>
          </m:sSubPr>
          <m:e>
            <m:r>
              <w:rPr>
                <w:rStyle w:val="Heading3Char"/>
                <w:rFonts w:ascii="Cambria Math" w:hAnsi="Cambria Math"/>
              </w:rPr>
              <m:t>C</m:t>
            </m:r>
          </m:e>
          <m:sub>
            <m:r>
              <w:rPr>
                <w:rStyle w:val="Heading3Char"/>
                <w:rFonts w:ascii="Cambria Math" w:hAnsi="Cambria Math"/>
              </w:rPr>
              <m:t xml:space="preserve">o2 </m:t>
            </m:r>
          </m:sub>
        </m:sSub>
      </m:oMath>
      <w:r w:rsidR="00152AA9" w:rsidRPr="00A14219">
        <w:rPr>
          <w:rStyle w:val="Heading3Char"/>
        </w:rPr>
        <w:t xml:space="preserve"> Results</w:t>
      </w:r>
      <w:bookmarkEnd w:id="166"/>
      <w:r w:rsidR="00152AA9" w:rsidRPr="00A14219">
        <w:rPr>
          <w:rStyle w:val="Heading3Char"/>
        </w:rPr>
        <w:t xml:space="preserve"> </w:t>
      </w:r>
      <w:r w:rsidR="00152AA9" w:rsidRPr="00A14219">
        <w:rPr>
          <w:rStyle w:val="Heading3Char"/>
        </w:rPr>
        <w:br/>
      </w:r>
      <w:r w:rsidR="00152AA9">
        <w:t xml:space="preserve">It can be seen from the last section of this table that a greater amount of </w:t>
      </w:r>
      <m:oMath>
        <m:sSub>
          <m:sSubPr>
            <m:ctrlPr>
              <w:rPr>
                <w:rFonts w:ascii="Cambria Math" w:hAnsi="Cambria Math"/>
                <w:i/>
              </w:rPr>
            </m:ctrlPr>
          </m:sSubPr>
          <m:e>
            <m:r>
              <w:rPr>
                <w:rFonts w:ascii="Cambria Math" w:hAnsi="Cambria Math"/>
              </w:rPr>
              <m:t>C</m:t>
            </m:r>
          </m:e>
          <m:sub>
            <m:r>
              <w:rPr>
                <w:rFonts w:ascii="Cambria Math" w:hAnsi="Cambria Math"/>
              </w:rPr>
              <m:t xml:space="preserve">o2 </m:t>
            </m:r>
          </m:sub>
        </m:sSub>
      </m:oMath>
      <w:r w:rsidR="00152AA9">
        <w:t xml:space="preserve">is produced when compared to the original value of fuel, this is because of the chemical reaction between the carbon within the fuel and the oxygen in the air, carbon atoms combine with oxygen atoms to create a heavier molecule after the reaction. </w:t>
      </w:r>
      <w:sdt>
        <w:sdtPr>
          <w:id w:val="-560328035"/>
          <w:citation/>
        </w:sdtPr>
        <w:sdtContent>
          <w:r w:rsidR="00152AA9">
            <w:fldChar w:fldCharType="begin"/>
          </w:r>
          <w:r w:rsidR="00152AA9">
            <w:instrText xml:space="preserve"> CITATION USE18 \l 2057 </w:instrText>
          </w:r>
          <w:r w:rsidR="00152AA9">
            <w:fldChar w:fldCharType="separate"/>
          </w:r>
          <w:r w:rsidR="001267E5" w:rsidRPr="001267E5">
            <w:rPr>
              <w:noProof/>
            </w:rPr>
            <w:t>(US Energy Administration , 2018)</w:t>
          </w:r>
          <w:r w:rsidR="00152AA9">
            <w:fldChar w:fldCharType="end"/>
          </w:r>
        </w:sdtContent>
      </w:sdt>
    </w:p>
    <w:p w14:paraId="3C88A7DA" w14:textId="222DFB07" w:rsidR="00A14219" w:rsidRDefault="00336F91" w:rsidP="00380376">
      <w:pPr>
        <w:spacing w:before="240"/>
        <w:jc w:val="both"/>
        <w:rPr>
          <w:rFonts w:eastAsiaTheme="minorEastAsia"/>
        </w:rPr>
      </w:pPr>
      <m:oMath>
        <m:sSub>
          <m:sSubPr>
            <m:ctrlPr>
              <w:rPr>
                <w:rFonts w:ascii="Cambria Math" w:hAnsi="Cambria Math"/>
                <w:i/>
              </w:rPr>
            </m:ctrlPr>
          </m:sSubPr>
          <m:e>
            <m:r>
              <w:rPr>
                <w:rFonts w:ascii="Cambria Math" w:hAnsi="Cambria Math"/>
              </w:rPr>
              <m:t>CO</m:t>
            </m:r>
          </m:e>
          <m:sub>
            <m:r>
              <w:rPr>
                <w:rFonts w:ascii="Cambria Math" w:hAnsi="Cambria Math"/>
              </w:rPr>
              <m:t xml:space="preserve">2 </m:t>
            </m:r>
          </m:sub>
        </m:sSub>
      </m:oMath>
      <w:r w:rsidR="00A14219" w:rsidRPr="00B91431">
        <w:rPr>
          <w:rFonts w:eastAsiaTheme="minorEastAsia"/>
        </w:rPr>
        <w:t>Emissions are</w:t>
      </w:r>
      <w:r w:rsidR="00A14219">
        <w:rPr>
          <w:rFonts w:eastAsiaTheme="minorEastAsia"/>
          <w:b/>
        </w:rPr>
        <w:t xml:space="preserve"> </w:t>
      </w:r>
      <w:r w:rsidR="00A14219">
        <w:rPr>
          <w:rFonts w:eastAsiaTheme="minorEastAsia"/>
        </w:rPr>
        <w:t>still prominent despite the high efficiency values of fuel consumption. However</w:t>
      </w:r>
      <w:r w:rsidR="00090609">
        <w:rPr>
          <w:rFonts w:eastAsiaTheme="minorEastAsia"/>
        </w:rPr>
        <w:t>,</w:t>
      </w:r>
      <w:r w:rsidR="00A14219">
        <w:rPr>
          <w:rFonts w:eastAsiaTheme="minorEastAsia"/>
        </w:rPr>
        <w:t xml:space="preserve"> when compared to transportation via lorry, less emissions are produced when 1 kilogram of fuel is transported by ship rather than by lorry. </w:t>
      </w:r>
    </w:p>
    <w:p w14:paraId="2299CD3F" w14:textId="77777777" w:rsidR="00A14219" w:rsidRDefault="00A14219" w:rsidP="00380376">
      <w:pPr>
        <w:rPr>
          <w:b/>
        </w:rPr>
      </w:pPr>
    </w:p>
    <w:p w14:paraId="63A95486" w14:textId="5706F82B" w:rsidR="00152AA9" w:rsidRPr="003B115B" w:rsidRDefault="00A14219" w:rsidP="00380376">
      <w:pPr>
        <w:rPr>
          <w:b/>
        </w:rPr>
      </w:pPr>
      <w:bookmarkStart w:id="167" w:name="_Toc512170429"/>
      <w:r w:rsidRPr="00A14219">
        <w:rPr>
          <w:rStyle w:val="Heading3Char"/>
        </w:rPr>
        <w:t xml:space="preserve">4.2 </w:t>
      </w:r>
      <w:r w:rsidR="00152AA9" w:rsidRPr="00A14219">
        <w:rPr>
          <w:rStyle w:val="Heading3Char"/>
        </w:rPr>
        <w:t>Energy Consumption</w:t>
      </w:r>
      <w:bookmarkEnd w:id="167"/>
      <w:r w:rsidR="00152AA9" w:rsidRPr="00A14219">
        <w:rPr>
          <w:rStyle w:val="Heading3Char"/>
        </w:rPr>
        <w:br/>
      </w:r>
      <w:r w:rsidR="00152AA9">
        <w:t xml:space="preserve">River Freight ships travelling upstream consumed the greatest amount of fuel out of the data considered, whereas the same ship travelling downstream consumed the least. </w:t>
      </w:r>
    </w:p>
    <w:p w14:paraId="721C7477" w14:textId="77777777" w:rsidR="00152AA9" w:rsidRDefault="00152AA9" w:rsidP="00380376">
      <w:pPr>
        <w:jc w:val="both"/>
      </w:pPr>
      <w:r>
        <w:t xml:space="preserve">Contradictory to expectations, the largest sea going oil </w:t>
      </w:r>
      <w:r w:rsidRPr="00116011">
        <w:t>tanker (Oil Tanker – Ocea</w:t>
      </w:r>
      <w:r>
        <w:t xml:space="preserve">n going 10000t-300000t) has a better fuel capacity than the river freight ship </w:t>
      </w:r>
      <w:r w:rsidRPr="00116011">
        <w:t>(Upstream -4000t capacity)</w:t>
      </w:r>
      <w:r>
        <w:t xml:space="preserve">, which suggests that the resistance by the upstream river flow has a larger effect than the weight of the cargo being carried. </w:t>
      </w:r>
    </w:p>
    <w:p w14:paraId="48ACE6A0" w14:textId="1F486D34" w:rsidR="00152AA9" w:rsidRPr="00D904FE" w:rsidRDefault="00A14219" w:rsidP="00A10961">
      <w:pPr>
        <w:pStyle w:val="Heading3"/>
      </w:pPr>
      <w:bookmarkStart w:id="168" w:name="_Toc512170430"/>
      <w:r>
        <w:t xml:space="preserve">4.3 </w:t>
      </w:r>
      <w:r w:rsidR="00152AA9" w:rsidRPr="00D904FE">
        <w:t>Efficiency</w:t>
      </w:r>
      <w:bookmarkEnd w:id="168"/>
      <w:r w:rsidR="00152AA9" w:rsidRPr="00D904FE">
        <w:t xml:space="preserve"> </w:t>
      </w:r>
    </w:p>
    <w:p w14:paraId="2C186975" w14:textId="77777777" w:rsidR="00152AA9" w:rsidRDefault="00152AA9" w:rsidP="00380376">
      <w:pPr>
        <w:spacing w:before="240"/>
        <w:jc w:val="both"/>
      </w:pPr>
      <w:r>
        <w:t xml:space="preserve">As mentioned previously within the pipeline section, efficiency values are exaggerated by the fact that a small number (fuel consumed) is being compared to a very large number (fuel transported), however because each efficiency is being calculated in the same way, this result is still comparable. </w:t>
      </w:r>
    </w:p>
    <w:p w14:paraId="3F928578" w14:textId="77777777" w:rsidR="00152AA9" w:rsidRDefault="00152AA9" w:rsidP="00380376">
      <w:pPr>
        <w:spacing w:before="240"/>
        <w:jc w:val="both"/>
      </w:pPr>
      <w:r>
        <w:t xml:space="preserve">This efficiency value for energy consumed compared to energy transported has been the highest so far, because of the vast capacity of oil tanker ships outweighing the fuel consumption results. However, in terms of transporting sheer mass of product, the efficiency values do conclude that this is the most efficient option. </w:t>
      </w:r>
    </w:p>
    <w:p w14:paraId="68DACB3F" w14:textId="1B377A19" w:rsidR="00152AA9" w:rsidRPr="00D64719" w:rsidRDefault="00A14219" w:rsidP="00A10961">
      <w:pPr>
        <w:pStyle w:val="Heading3"/>
      </w:pPr>
      <w:bookmarkStart w:id="169" w:name="_Toc512170431"/>
      <w:r>
        <w:t xml:space="preserve">4.4 </w:t>
      </w:r>
      <w:r w:rsidR="00152AA9" w:rsidRPr="00D64719">
        <w:t>Additional Transport</w:t>
      </w:r>
      <w:bookmarkEnd w:id="169"/>
      <w:r w:rsidR="00152AA9" w:rsidRPr="00D64719">
        <w:t xml:space="preserve"> </w:t>
      </w:r>
    </w:p>
    <w:p w14:paraId="2CB42D51" w14:textId="77777777" w:rsidR="00152AA9" w:rsidRPr="00F83851" w:rsidRDefault="00152AA9" w:rsidP="00152AA9">
      <w:pPr>
        <w:spacing w:before="240"/>
      </w:pPr>
      <w:r>
        <w:rPr>
          <w:rFonts w:eastAsiaTheme="minorEastAsia"/>
        </w:rPr>
        <w:t>It is also important to consider than once fuel has been transported by ship, it will need to undergo another form of transportation if the fuel demand is coming from in land.</w:t>
      </w:r>
    </w:p>
    <w:p w14:paraId="173B58D1" w14:textId="61C765F8" w:rsidR="00152AA9" w:rsidRDefault="00A14219" w:rsidP="00A14219">
      <w:pPr>
        <w:pStyle w:val="Heading2"/>
      </w:pPr>
      <w:bookmarkStart w:id="170" w:name="_Toc512170432"/>
      <w:r>
        <w:t xml:space="preserve">5.0 </w:t>
      </w:r>
      <w:r w:rsidR="00152AA9">
        <w:t>Conclusion</w:t>
      </w:r>
      <w:bookmarkEnd w:id="170"/>
      <w:r w:rsidR="00152AA9">
        <w:t xml:space="preserve"> </w:t>
      </w:r>
    </w:p>
    <w:p w14:paraId="5ACAFBFA" w14:textId="77777777" w:rsidR="00152AA9" w:rsidRPr="00CC43C5" w:rsidRDefault="00152AA9" w:rsidP="00152AA9">
      <w:r w:rsidRPr="00CC43C5">
        <w:t>A variety of results covering the varying types of fuel carrying sea vessels have been collected and analysed, determining ship transportati</w:t>
      </w:r>
      <w:r>
        <w:t xml:space="preserve">on more efficient than expected. </w:t>
      </w:r>
    </w:p>
    <w:p w14:paraId="7A48AC77" w14:textId="510D5328" w:rsidR="00152AA9" w:rsidRDefault="00152AA9" w:rsidP="00862078">
      <w:pPr>
        <w:jc w:val="center"/>
        <w:rPr>
          <w:sz w:val="36"/>
          <w:szCs w:val="36"/>
        </w:rPr>
      </w:pPr>
    </w:p>
    <w:p w14:paraId="073BFE2D" w14:textId="2392B341" w:rsidR="00152AA9" w:rsidRDefault="00152AA9" w:rsidP="00862078">
      <w:pPr>
        <w:jc w:val="center"/>
        <w:rPr>
          <w:sz w:val="36"/>
          <w:szCs w:val="36"/>
        </w:rPr>
      </w:pPr>
    </w:p>
    <w:p w14:paraId="4DF39336" w14:textId="14636D37" w:rsidR="00152AA9" w:rsidRDefault="00152AA9" w:rsidP="00862078">
      <w:pPr>
        <w:jc w:val="center"/>
        <w:rPr>
          <w:sz w:val="36"/>
          <w:szCs w:val="36"/>
        </w:rPr>
      </w:pPr>
    </w:p>
    <w:p w14:paraId="45618E5A" w14:textId="4A9EF573" w:rsidR="00152AA9" w:rsidRDefault="00152AA9" w:rsidP="00862078">
      <w:pPr>
        <w:jc w:val="center"/>
        <w:rPr>
          <w:sz w:val="36"/>
          <w:szCs w:val="36"/>
        </w:rPr>
      </w:pPr>
    </w:p>
    <w:p w14:paraId="4F3B260D" w14:textId="2B2FA26E" w:rsidR="00152AA9" w:rsidRDefault="00152AA9" w:rsidP="00862078">
      <w:pPr>
        <w:jc w:val="center"/>
        <w:rPr>
          <w:sz w:val="36"/>
          <w:szCs w:val="36"/>
        </w:rPr>
      </w:pPr>
    </w:p>
    <w:p w14:paraId="5D772A67" w14:textId="3FA2A675" w:rsidR="00152AA9" w:rsidRDefault="00152AA9" w:rsidP="00862078">
      <w:pPr>
        <w:jc w:val="center"/>
        <w:rPr>
          <w:sz w:val="36"/>
          <w:szCs w:val="36"/>
        </w:rPr>
      </w:pPr>
    </w:p>
    <w:p w14:paraId="5DD8A5B4" w14:textId="5B59C401" w:rsidR="00152AA9" w:rsidRDefault="00152AA9" w:rsidP="00862078">
      <w:pPr>
        <w:jc w:val="center"/>
        <w:rPr>
          <w:sz w:val="36"/>
          <w:szCs w:val="36"/>
        </w:rPr>
      </w:pPr>
    </w:p>
    <w:p w14:paraId="1DC13D7F" w14:textId="1960F087" w:rsidR="00152AA9" w:rsidRDefault="00152AA9" w:rsidP="00862078">
      <w:pPr>
        <w:jc w:val="center"/>
        <w:rPr>
          <w:sz w:val="36"/>
          <w:szCs w:val="36"/>
        </w:rPr>
      </w:pPr>
    </w:p>
    <w:p w14:paraId="36F83825" w14:textId="6B8EB9C2" w:rsidR="00152AA9" w:rsidRDefault="00152AA9" w:rsidP="00862078">
      <w:pPr>
        <w:jc w:val="center"/>
        <w:rPr>
          <w:sz w:val="36"/>
          <w:szCs w:val="36"/>
        </w:rPr>
      </w:pPr>
    </w:p>
    <w:p w14:paraId="5D792AE8" w14:textId="0C6FE19F" w:rsidR="00152AA9" w:rsidRDefault="00152AA9" w:rsidP="00862078">
      <w:pPr>
        <w:jc w:val="center"/>
        <w:rPr>
          <w:sz w:val="36"/>
          <w:szCs w:val="36"/>
        </w:rPr>
      </w:pPr>
    </w:p>
    <w:p w14:paraId="3442CC99" w14:textId="53EDC0B2" w:rsidR="0066183B" w:rsidRDefault="0066183B" w:rsidP="00152AA9">
      <w:pPr>
        <w:rPr>
          <w:sz w:val="36"/>
          <w:szCs w:val="36"/>
        </w:rPr>
      </w:pPr>
    </w:p>
    <w:p w14:paraId="54EDC9CF" w14:textId="4163EEC1" w:rsidR="0066183B" w:rsidRDefault="0066183B" w:rsidP="00862078">
      <w:pPr>
        <w:jc w:val="center"/>
        <w:rPr>
          <w:sz w:val="36"/>
          <w:szCs w:val="36"/>
        </w:rPr>
      </w:pPr>
    </w:p>
    <w:p w14:paraId="31CB49D1" w14:textId="5E6B7B33" w:rsidR="0066183B" w:rsidRDefault="0066183B" w:rsidP="00603064">
      <w:pPr>
        <w:pStyle w:val="Heading1"/>
      </w:pPr>
      <w:bookmarkStart w:id="171" w:name="_Toc512170433"/>
      <w:r>
        <w:t>Distribution from Storage Points to Local Garage</w:t>
      </w:r>
      <w:bookmarkEnd w:id="171"/>
      <w:r>
        <w:t xml:space="preserve"> </w:t>
      </w:r>
    </w:p>
    <w:p w14:paraId="5C623BAD" w14:textId="3EB78374" w:rsidR="00152AA9" w:rsidRDefault="00152AA9" w:rsidP="00603064">
      <w:pPr>
        <w:pStyle w:val="Heading1"/>
      </w:pPr>
      <w:bookmarkStart w:id="172" w:name="_Toc512170434"/>
      <w:r>
        <w:t>(Via Lorry)</w:t>
      </w:r>
      <w:bookmarkEnd w:id="172"/>
    </w:p>
    <w:p w14:paraId="06F16E3C" w14:textId="6D1907AD" w:rsidR="0066183B" w:rsidRDefault="0066183B" w:rsidP="00862078">
      <w:pPr>
        <w:jc w:val="center"/>
        <w:rPr>
          <w:sz w:val="36"/>
          <w:szCs w:val="36"/>
        </w:rPr>
      </w:pPr>
    </w:p>
    <w:p w14:paraId="74486816" w14:textId="18CE1818" w:rsidR="0066183B" w:rsidRDefault="0066183B" w:rsidP="00862078">
      <w:pPr>
        <w:jc w:val="center"/>
        <w:rPr>
          <w:sz w:val="36"/>
          <w:szCs w:val="36"/>
        </w:rPr>
      </w:pPr>
    </w:p>
    <w:p w14:paraId="357F0D30" w14:textId="6629B451" w:rsidR="0066183B" w:rsidRDefault="0066183B" w:rsidP="00862078">
      <w:pPr>
        <w:jc w:val="center"/>
        <w:rPr>
          <w:sz w:val="36"/>
          <w:szCs w:val="36"/>
        </w:rPr>
      </w:pPr>
    </w:p>
    <w:p w14:paraId="68F76502" w14:textId="75EAF8E8" w:rsidR="0066183B" w:rsidRDefault="0066183B" w:rsidP="00862078">
      <w:pPr>
        <w:jc w:val="center"/>
        <w:rPr>
          <w:sz w:val="36"/>
          <w:szCs w:val="36"/>
        </w:rPr>
      </w:pPr>
    </w:p>
    <w:p w14:paraId="525BCDCC" w14:textId="26F2EC25" w:rsidR="0066183B" w:rsidRDefault="0066183B" w:rsidP="00862078">
      <w:pPr>
        <w:jc w:val="center"/>
        <w:rPr>
          <w:sz w:val="36"/>
          <w:szCs w:val="36"/>
        </w:rPr>
      </w:pPr>
    </w:p>
    <w:p w14:paraId="505A0389" w14:textId="28466C2C" w:rsidR="0066183B" w:rsidRDefault="0066183B" w:rsidP="00862078">
      <w:pPr>
        <w:jc w:val="center"/>
        <w:rPr>
          <w:sz w:val="36"/>
          <w:szCs w:val="36"/>
        </w:rPr>
      </w:pPr>
    </w:p>
    <w:p w14:paraId="30B09FD0" w14:textId="02EFC183" w:rsidR="0066183B" w:rsidRDefault="0066183B" w:rsidP="00862078">
      <w:pPr>
        <w:jc w:val="center"/>
        <w:rPr>
          <w:sz w:val="36"/>
          <w:szCs w:val="36"/>
        </w:rPr>
      </w:pPr>
    </w:p>
    <w:p w14:paraId="42DF74FD" w14:textId="1197E2CF" w:rsidR="0066183B" w:rsidRDefault="0066183B" w:rsidP="00862078">
      <w:pPr>
        <w:jc w:val="center"/>
        <w:rPr>
          <w:sz w:val="36"/>
          <w:szCs w:val="36"/>
        </w:rPr>
      </w:pPr>
    </w:p>
    <w:p w14:paraId="0AE4E1F7" w14:textId="09BD6E24" w:rsidR="0066183B" w:rsidRDefault="0066183B" w:rsidP="00862078">
      <w:pPr>
        <w:jc w:val="center"/>
        <w:rPr>
          <w:sz w:val="36"/>
          <w:szCs w:val="36"/>
        </w:rPr>
      </w:pPr>
    </w:p>
    <w:p w14:paraId="43371167" w14:textId="32A36A58" w:rsidR="0066183B" w:rsidRDefault="0066183B" w:rsidP="00862078">
      <w:pPr>
        <w:jc w:val="center"/>
        <w:rPr>
          <w:sz w:val="36"/>
          <w:szCs w:val="36"/>
        </w:rPr>
      </w:pPr>
    </w:p>
    <w:p w14:paraId="05851719" w14:textId="6960917B" w:rsidR="0066183B" w:rsidRDefault="0066183B" w:rsidP="00152AA9">
      <w:pPr>
        <w:rPr>
          <w:sz w:val="36"/>
          <w:szCs w:val="36"/>
        </w:rPr>
      </w:pPr>
    </w:p>
    <w:p w14:paraId="7ED65A97" w14:textId="2D2D3929" w:rsidR="00FC19DF" w:rsidRPr="00FC19DF" w:rsidRDefault="00603064" w:rsidP="00A10961">
      <w:pPr>
        <w:pStyle w:val="Heading3"/>
      </w:pPr>
      <w:bookmarkStart w:id="173" w:name="_Toc512170435"/>
      <w:r>
        <w:t xml:space="preserve">1.0 </w:t>
      </w:r>
      <w:r w:rsidR="00FC19DF">
        <w:t>Research</w:t>
      </w:r>
      <w:bookmarkEnd w:id="173"/>
      <w:r w:rsidR="00FC19DF">
        <w:t xml:space="preserve"> </w:t>
      </w:r>
    </w:p>
    <w:p w14:paraId="3B0A5633" w14:textId="530E227F" w:rsidR="00FC19DF" w:rsidRDefault="00FC19DF" w:rsidP="00FC19DF">
      <w:pPr>
        <w:jc w:val="both"/>
      </w:pPr>
      <w:r>
        <w:t xml:space="preserve">Once fuel has been transported in a refined state via pipelines to various distribution points, it then becomes the job of large road tankers to distribute the refined product to numerous fuel stations. </w:t>
      </w:r>
    </w:p>
    <w:p w14:paraId="23635C21" w14:textId="0960CCBE" w:rsidR="00FC19DF" w:rsidRPr="00FC19DF" w:rsidRDefault="00FC19DF" w:rsidP="00FC19DF">
      <w:pPr>
        <w:jc w:val="both"/>
      </w:pPr>
      <w:r>
        <w:t xml:space="preserve">*It is important to note that an assumption has made in this part of the model regarding the way that fuel is transported from distribution </w:t>
      </w:r>
      <w:r w:rsidRPr="0019405E">
        <w:t xml:space="preserve">points to filling stations. Road tankers are the most common method of transportation at this stage. </w:t>
      </w:r>
      <w:sdt>
        <w:sdtPr>
          <w:id w:val="-339548554"/>
          <w:citation/>
        </w:sdtPr>
        <w:sdtContent>
          <w:r w:rsidRPr="0019405E">
            <w:fldChar w:fldCharType="begin"/>
          </w:r>
          <w:r w:rsidRPr="0019405E">
            <w:instrText xml:space="preserve"> CITATION Ene18 \l 2057 </w:instrText>
          </w:r>
          <w:r w:rsidRPr="0019405E">
            <w:fldChar w:fldCharType="separate"/>
          </w:r>
          <w:r w:rsidR="001267E5" w:rsidRPr="001267E5">
            <w:rPr>
              <w:noProof/>
            </w:rPr>
            <w:t>(Energy Institute, 2018)</w:t>
          </w:r>
          <w:r w:rsidRPr="0019405E">
            <w:fldChar w:fldCharType="end"/>
          </w:r>
        </w:sdtContent>
      </w:sdt>
      <w:r w:rsidRPr="0019405E">
        <w:t>Therefore</w:t>
      </w:r>
      <w:r>
        <w:t xml:space="preserve">, the data being worked with will be concentrated to Road tanker usage, as other variations of transport have minimal input within this model. </w:t>
      </w:r>
    </w:p>
    <w:p w14:paraId="5BA37DF9" w14:textId="0B4D4518" w:rsidR="00FC19DF" w:rsidRPr="00E232A0" w:rsidRDefault="00603064" w:rsidP="00A10961">
      <w:pPr>
        <w:pStyle w:val="Heading3"/>
      </w:pPr>
      <w:bookmarkStart w:id="174" w:name="_Toc512170436"/>
      <w:r>
        <w:t xml:space="preserve">1.1 </w:t>
      </w:r>
      <w:r w:rsidR="00FC19DF" w:rsidRPr="00A06433">
        <w:t>Amount of fuel sold in the UK 2017:</w:t>
      </w:r>
      <w:bookmarkEnd w:id="174"/>
      <w:r w:rsidR="00FC19DF" w:rsidRPr="00A06433">
        <w:t xml:space="preserve"> </w:t>
      </w:r>
    </w:p>
    <w:p w14:paraId="2A249AB7" w14:textId="77777777" w:rsidR="00FC19DF" w:rsidRDefault="00FC19DF" w:rsidP="00FC19DF">
      <w:pPr>
        <w:jc w:val="both"/>
      </w:pPr>
      <w:r>
        <w:t xml:space="preserve">The amount of fuel needed to successfully supply filling stations varies massively depending on the type of fuel station in question. The two main types of fuel station considered are independent fuel stations and supermarket filling stations. </w:t>
      </w:r>
    </w:p>
    <w:p w14:paraId="59502F7A" w14:textId="77777777" w:rsidR="00FC19DF" w:rsidRDefault="00FC19DF" w:rsidP="00FC19DF">
      <w:pPr>
        <w:jc w:val="both"/>
      </w:pPr>
    </w:p>
    <w:p w14:paraId="743A42B8" w14:textId="77777777" w:rsidR="00FC19DF" w:rsidRDefault="00FC19DF" w:rsidP="00FC19DF">
      <w:pPr>
        <w:jc w:val="both"/>
      </w:pPr>
      <w:r>
        <w:rPr>
          <w:noProof/>
          <w:lang w:eastAsia="en-GB"/>
        </w:rPr>
        <w:drawing>
          <wp:anchor distT="0" distB="0" distL="114300" distR="114300" simplePos="0" relativeHeight="251687936" behindDoc="0" locked="0" layoutInCell="1" allowOverlap="1" wp14:anchorId="78C1C316" wp14:editId="3C6615DC">
            <wp:simplePos x="0" y="0"/>
            <wp:positionH relativeFrom="column">
              <wp:posOffset>966470</wp:posOffset>
            </wp:positionH>
            <wp:positionV relativeFrom="paragraph">
              <wp:posOffset>130810</wp:posOffset>
            </wp:positionV>
            <wp:extent cx="3644900" cy="2451100"/>
            <wp:effectExtent l="0" t="0" r="12700" b="12700"/>
            <wp:wrapSquare wrapText="bothSides"/>
            <wp:docPr id="196" name="Picture 196" descr="../Screen%20Shot%202018-02-09%20at%2021.1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2-09%20at%2021.16.59.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44900" cy="245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1E8028" w14:textId="77777777" w:rsidR="00FC19DF" w:rsidRDefault="00FC19DF" w:rsidP="00FC19DF">
      <w:pPr>
        <w:jc w:val="both"/>
      </w:pPr>
    </w:p>
    <w:p w14:paraId="7F276D59" w14:textId="77777777" w:rsidR="00FC19DF" w:rsidRPr="00D857AD" w:rsidRDefault="00FC19DF" w:rsidP="00FC19DF">
      <w:pPr>
        <w:jc w:val="both"/>
      </w:pPr>
    </w:p>
    <w:p w14:paraId="269AE20D" w14:textId="77777777" w:rsidR="00FC19DF" w:rsidRPr="00D857AD" w:rsidRDefault="00FC19DF" w:rsidP="00FC19DF">
      <w:pPr>
        <w:jc w:val="both"/>
      </w:pPr>
    </w:p>
    <w:p w14:paraId="1EDEC3CC" w14:textId="77777777" w:rsidR="00FC19DF" w:rsidRPr="00D857AD" w:rsidRDefault="00FC19DF" w:rsidP="00FC19DF">
      <w:pPr>
        <w:jc w:val="both"/>
      </w:pPr>
    </w:p>
    <w:p w14:paraId="630A2FFD" w14:textId="77777777" w:rsidR="00FC19DF" w:rsidRPr="00D857AD" w:rsidRDefault="00FC19DF" w:rsidP="00FC19DF">
      <w:pPr>
        <w:jc w:val="both"/>
      </w:pPr>
    </w:p>
    <w:p w14:paraId="18DFF6AC" w14:textId="77777777" w:rsidR="00FC19DF" w:rsidRPr="00D857AD" w:rsidRDefault="00FC19DF" w:rsidP="00FC19DF">
      <w:pPr>
        <w:jc w:val="both"/>
      </w:pPr>
    </w:p>
    <w:p w14:paraId="6306DE54" w14:textId="77777777" w:rsidR="00FC19DF" w:rsidRPr="00D857AD" w:rsidRDefault="00FC19DF" w:rsidP="00FC19DF">
      <w:pPr>
        <w:jc w:val="both"/>
      </w:pPr>
    </w:p>
    <w:p w14:paraId="7FA7CC78" w14:textId="77777777" w:rsidR="00FC19DF" w:rsidRPr="00D857AD" w:rsidRDefault="00FC19DF" w:rsidP="00FC19DF">
      <w:pPr>
        <w:jc w:val="both"/>
      </w:pPr>
    </w:p>
    <w:p w14:paraId="635C18EB" w14:textId="3943E51A" w:rsidR="00FC19DF" w:rsidRDefault="00FC19DF" w:rsidP="00FC19DF">
      <w:pPr>
        <w:tabs>
          <w:tab w:val="left" w:pos="7660"/>
        </w:tabs>
        <w:jc w:val="both"/>
      </w:pPr>
      <w:r>
        <w:tab/>
      </w:r>
    </w:p>
    <w:p w14:paraId="7CB8EF9B" w14:textId="21FB2FF1" w:rsidR="00754AAB" w:rsidRDefault="00754AAB" w:rsidP="00754AAB">
      <w:pPr>
        <w:pStyle w:val="Caption"/>
      </w:pPr>
      <w:bookmarkStart w:id="175" w:name="_Toc512163541"/>
      <w:r>
        <w:t xml:space="preserve">Figure </w:t>
      </w:r>
      <w:fldSimple w:instr=" SEQ Figure \* ARABIC ">
        <w:r w:rsidR="004D4130">
          <w:rPr>
            <w:noProof/>
          </w:rPr>
          <w:t>64</w:t>
        </w:r>
      </w:fldSimple>
      <w:r>
        <w:t>- Comparison of Dealer, Independent and Supermarket Fuel Throughput</w:t>
      </w:r>
      <w:bookmarkEnd w:id="175"/>
    </w:p>
    <w:p w14:paraId="0A0ECC27" w14:textId="30A7C52D" w:rsidR="00FC19DF" w:rsidRPr="0019405E" w:rsidRDefault="00FC19DF" w:rsidP="00FC19DF">
      <w:pPr>
        <w:tabs>
          <w:tab w:val="left" w:pos="7660"/>
        </w:tabs>
        <w:jc w:val="both"/>
      </w:pPr>
      <w:r>
        <w:t xml:space="preserve">The above shows the vast difference in the average amount of throughput experienced by independent and supermarket fuel stations. In 2017, supermarkets have been seen to </w:t>
      </w:r>
      <w:r w:rsidRPr="0019405E">
        <w:t>distribute approximately 10.5 million litres of fuel, compared to a much lower figure of 2.4 million litres for independent stations. Collectively, 12.9 million litres of fuel were sold in 2017.</w:t>
      </w:r>
    </w:p>
    <w:p w14:paraId="74BA9968" w14:textId="182B2EE2" w:rsidR="00FC19DF" w:rsidRDefault="00336F91" w:rsidP="00FC19DF">
      <w:pPr>
        <w:jc w:val="both"/>
      </w:pPr>
      <w:sdt>
        <w:sdtPr>
          <w:id w:val="-2103703116"/>
          <w:citation/>
        </w:sdtPr>
        <w:sdtContent>
          <w:r w:rsidR="00FC19DF" w:rsidRPr="0019405E">
            <w:fldChar w:fldCharType="begin"/>
          </w:r>
          <w:r w:rsidR="00FC19DF" w:rsidRPr="0019405E">
            <w:instrText xml:space="preserve"> CITATION UKp17 \l 2057 </w:instrText>
          </w:r>
          <w:r w:rsidR="00FC19DF" w:rsidRPr="0019405E">
            <w:fldChar w:fldCharType="separate"/>
          </w:r>
          <w:r w:rsidR="001267E5" w:rsidRPr="001267E5">
            <w:rPr>
              <w:noProof/>
            </w:rPr>
            <w:t>(UKpia, 2017)</w:t>
          </w:r>
          <w:r w:rsidR="00FC19DF" w:rsidRPr="0019405E">
            <w:fldChar w:fldCharType="end"/>
          </w:r>
        </w:sdtContent>
      </w:sdt>
    </w:p>
    <w:p w14:paraId="359C0F30" w14:textId="77777777" w:rsidR="00FC19DF" w:rsidRPr="00D857AD" w:rsidRDefault="00FC19DF" w:rsidP="00FC19DF">
      <w:pPr>
        <w:jc w:val="both"/>
      </w:pPr>
    </w:p>
    <w:p w14:paraId="3EFF6733" w14:textId="77777777" w:rsidR="00FC19DF" w:rsidRDefault="00FC19DF" w:rsidP="00FC19DF">
      <w:pPr>
        <w:tabs>
          <w:tab w:val="left" w:pos="7660"/>
        </w:tabs>
        <w:jc w:val="both"/>
      </w:pPr>
    </w:p>
    <w:p w14:paraId="6726E34C" w14:textId="77777777" w:rsidR="00FC19DF" w:rsidRDefault="00FC19DF" w:rsidP="00FC19DF">
      <w:pPr>
        <w:tabs>
          <w:tab w:val="left" w:pos="7660"/>
        </w:tabs>
        <w:jc w:val="both"/>
      </w:pPr>
    </w:p>
    <w:p w14:paraId="1C86AC8A" w14:textId="2E607120" w:rsidR="00FC19DF" w:rsidRDefault="00FC19DF" w:rsidP="00FC19DF">
      <w:pPr>
        <w:jc w:val="both"/>
      </w:pPr>
    </w:p>
    <w:p w14:paraId="1C5F7384" w14:textId="77777777" w:rsidR="00603064" w:rsidRDefault="00603064" w:rsidP="00FC19DF">
      <w:pPr>
        <w:jc w:val="both"/>
      </w:pPr>
    </w:p>
    <w:p w14:paraId="0AABA488" w14:textId="2B2183EF" w:rsidR="00455242" w:rsidRPr="00455242" w:rsidRDefault="00455242" w:rsidP="00455242">
      <w:pPr>
        <w:pStyle w:val="Heading2"/>
      </w:pPr>
      <w:bookmarkStart w:id="176" w:name="_Toc512170437"/>
      <w:r>
        <w:t xml:space="preserve">2.0 </w:t>
      </w:r>
      <w:r w:rsidR="00FC19DF" w:rsidRPr="00F16ED9">
        <w:t>Methodology</w:t>
      </w:r>
      <w:bookmarkEnd w:id="176"/>
      <w:r w:rsidR="00FC19DF" w:rsidRPr="00F16ED9">
        <w:t xml:space="preserve"> </w:t>
      </w:r>
      <w:r>
        <w:br/>
      </w:r>
    </w:p>
    <w:p w14:paraId="108725A9" w14:textId="7B18EC88" w:rsidR="00FC19DF" w:rsidRPr="00FC19DF" w:rsidRDefault="00455242" w:rsidP="00A10961">
      <w:pPr>
        <w:pStyle w:val="Heading3"/>
      </w:pPr>
      <w:bookmarkStart w:id="177" w:name="_Toc512170438"/>
      <w:r>
        <w:t xml:space="preserve">2.1 </w:t>
      </w:r>
      <w:r w:rsidR="00FC19DF" w:rsidRPr="008B333A">
        <w:t>Amount of fuel a single large</w:t>
      </w:r>
      <w:r w:rsidR="00FC19DF">
        <w:t xml:space="preserve"> road</w:t>
      </w:r>
      <w:r w:rsidR="00FC19DF" w:rsidRPr="008B333A">
        <w:t xml:space="preserve"> tan</w:t>
      </w:r>
      <w:r w:rsidR="00FC19DF">
        <w:t>ker can carry at full capacity</w:t>
      </w:r>
      <w:bookmarkEnd w:id="177"/>
    </w:p>
    <w:p w14:paraId="774CDA53" w14:textId="39716580" w:rsidR="00FC19DF" w:rsidRPr="0019405E" w:rsidRDefault="00FC19DF" w:rsidP="00FC19DF">
      <w:pPr>
        <w:jc w:val="both"/>
      </w:pPr>
      <w:r>
        <w:t xml:space="preserve">Large fuel tankers </w:t>
      </w:r>
      <w:r w:rsidRPr="0019405E">
        <w:t xml:space="preserve">will generally carry fuel at maximum capacity (98% for liquids) predominantly for safety reasons. </w:t>
      </w:r>
      <w:sdt>
        <w:sdtPr>
          <w:id w:val="-2019922828"/>
          <w:citation/>
        </w:sdtPr>
        <w:sdtContent>
          <w:r w:rsidRPr="0019405E">
            <w:fldChar w:fldCharType="begin"/>
          </w:r>
          <w:r w:rsidRPr="0019405E">
            <w:instrText xml:space="preserve"> CITATION Eur171 \l 2057 </w:instrText>
          </w:r>
          <w:r w:rsidRPr="0019405E">
            <w:fldChar w:fldCharType="separate"/>
          </w:r>
          <w:r w:rsidR="001267E5" w:rsidRPr="001267E5">
            <w:rPr>
              <w:noProof/>
            </w:rPr>
            <w:t>(Europe Inland Transport Committee , 2017)</w:t>
          </w:r>
          <w:r w:rsidRPr="0019405E">
            <w:fldChar w:fldCharType="end"/>
          </w:r>
        </w:sdtContent>
      </w:sdt>
      <w:r w:rsidRPr="0019405E">
        <w:t xml:space="preserve"> A half laden fuel lorry can be very dangerous due to the instability caused by the movement of the fuel within the tanker.</w:t>
      </w:r>
      <w:sdt>
        <w:sdtPr>
          <w:id w:val="-816877567"/>
          <w:citation/>
        </w:sdtPr>
        <w:sdtContent>
          <w:r w:rsidRPr="0019405E">
            <w:fldChar w:fldCharType="begin"/>
          </w:r>
          <w:r w:rsidRPr="0019405E">
            <w:instrText xml:space="preserve"> CITATION JLB15 \l 2057 </w:instrText>
          </w:r>
          <w:r w:rsidRPr="0019405E">
            <w:fldChar w:fldCharType="separate"/>
          </w:r>
          <w:r w:rsidR="001267E5">
            <w:rPr>
              <w:noProof/>
            </w:rPr>
            <w:t xml:space="preserve"> </w:t>
          </w:r>
          <w:r w:rsidR="001267E5" w:rsidRPr="001267E5">
            <w:rPr>
              <w:noProof/>
            </w:rPr>
            <w:t>(J. L. Bautista-Jacobo, 2015)</w:t>
          </w:r>
          <w:r w:rsidRPr="0019405E">
            <w:fldChar w:fldCharType="end"/>
          </w:r>
        </w:sdtContent>
      </w:sdt>
      <w:r w:rsidRPr="0019405E">
        <w:t>.</w:t>
      </w:r>
    </w:p>
    <w:p w14:paraId="44EB954A" w14:textId="18D4D8CD" w:rsidR="00FC19DF" w:rsidRDefault="00FC19DF" w:rsidP="00FC19DF">
      <w:pPr>
        <w:jc w:val="both"/>
      </w:pPr>
      <w:r w:rsidRPr="0019405E">
        <w:t xml:space="preserve">A typical maximum capacity of a large fuel tanker can vary, the average figure for a large tanker is assumed to be approximately 43,000 litres, this is based on data collected from one of the larger UK logistical companies ‘Suttons’. </w:t>
      </w:r>
      <w:sdt>
        <w:sdtPr>
          <w:id w:val="-1568722125"/>
          <w:citation/>
        </w:sdtPr>
        <w:sdtContent>
          <w:r w:rsidRPr="0019405E">
            <w:fldChar w:fldCharType="begin"/>
          </w:r>
          <w:r w:rsidRPr="0019405E">
            <w:instrText xml:space="preserve">CITATION Ada18 \l 2057 </w:instrText>
          </w:r>
          <w:r w:rsidRPr="0019405E">
            <w:fldChar w:fldCharType="separate"/>
          </w:r>
          <w:r w:rsidR="001267E5" w:rsidRPr="001267E5">
            <w:rPr>
              <w:noProof/>
            </w:rPr>
            <w:t>(Suttons, 2018)</w:t>
          </w:r>
          <w:r w:rsidRPr="0019405E">
            <w:fldChar w:fldCharType="end"/>
          </w:r>
        </w:sdtContent>
      </w:sdt>
    </w:p>
    <w:p w14:paraId="1CCB1B8A" w14:textId="77777777" w:rsidR="00FC19DF" w:rsidRDefault="00FC19DF" w:rsidP="00FC19DF">
      <w:pPr>
        <w:jc w:val="both"/>
      </w:pPr>
    </w:p>
    <w:p w14:paraId="216A3BCF" w14:textId="5C482B98" w:rsidR="00FC19DF" w:rsidRPr="00FC19DF" w:rsidRDefault="00DE5BCD" w:rsidP="00A10961">
      <w:pPr>
        <w:pStyle w:val="Heading3"/>
      </w:pPr>
      <w:bookmarkStart w:id="178" w:name="_Toc512170439"/>
      <w:r>
        <w:t xml:space="preserve">2.2 </w:t>
      </w:r>
      <w:r w:rsidR="00FC19DF">
        <w:t>Maximum</w:t>
      </w:r>
      <w:r w:rsidR="00FC19DF" w:rsidRPr="00E55A90">
        <w:t xml:space="preserve"> Road Tanker Journeys</w:t>
      </w:r>
      <w:bookmarkEnd w:id="178"/>
      <w:r w:rsidR="00FC19DF" w:rsidRPr="00E55A90">
        <w:t xml:space="preserve"> </w:t>
      </w:r>
    </w:p>
    <w:p w14:paraId="262D6B13" w14:textId="560D955F" w:rsidR="00FC19DF" w:rsidRDefault="00FC19DF" w:rsidP="00FC19DF">
      <w:pPr>
        <w:jc w:val="both"/>
      </w:pPr>
      <w:r>
        <w:t>The stated maximum working hours for a driver of a heavy goods vehicle is 11 hours, with a mandatory hour’s break</w:t>
      </w:r>
      <w:r w:rsidRPr="0019405E">
        <w:t xml:space="preserve">. </w:t>
      </w:r>
      <w:sdt>
        <w:sdtPr>
          <w:id w:val="1383366011"/>
          <w:citation/>
        </w:sdtPr>
        <w:sdtContent>
          <w:r w:rsidRPr="0019405E">
            <w:fldChar w:fldCharType="begin"/>
          </w:r>
          <w:r w:rsidRPr="0019405E">
            <w:instrText xml:space="preserve"> CITATION GOV17 \l 2057 </w:instrText>
          </w:r>
          <w:r w:rsidRPr="0019405E">
            <w:fldChar w:fldCharType="separate"/>
          </w:r>
          <w:r w:rsidR="001267E5" w:rsidRPr="001267E5">
            <w:rPr>
              <w:noProof/>
            </w:rPr>
            <w:t>(GOV, 2017)</w:t>
          </w:r>
          <w:r w:rsidRPr="0019405E">
            <w:fldChar w:fldCharType="end"/>
          </w:r>
        </w:sdtContent>
      </w:sdt>
      <w:r w:rsidRPr="0019405E">
        <w:t xml:space="preserve"> </w:t>
      </w:r>
      <w:r>
        <w:t xml:space="preserve">This predetermines the maximum distance a road tanker can travel within a driver’s working hours. The above figures regulate the maximum journey to 4.5 hours each way (including the mandatory </w:t>
      </w:r>
      <w:proofErr w:type="gramStart"/>
      <w:r>
        <w:t>hours</w:t>
      </w:r>
      <w:proofErr w:type="gramEnd"/>
      <w:r>
        <w:t xml:space="preserve"> brake that is taken at midway through the journey).</w:t>
      </w:r>
    </w:p>
    <w:p w14:paraId="16C9678C" w14:textId="74EE9F4A" w:rsidR="00FC19DF" w:rsidRPr="0019405E" w:rsidRDefault="00FC19DF" w:rsidP="00FC19DF">
      <w:pPr>
        <w:jc w:val="both"/>
      </w:pPr>
      <w:r w:rsidRPr="0019405E">
        <w:t xml:space="preserve">The Highway Code dictates that the maximum speed for a vehicle weighing more than 7.5 tonnes travelling on the motorway is 60 mph and 55 mph on dual carriageways </w:t>
      </w:r>
      <w:sdt>
        <w:sdtPr>
          <w:id w:val="-387878643"/>
          <w:citation/>
        </w:sdtPr>
        <w:sdtContent>
          <w:r w:rsidRPr="0019405E">
            <w:fldChar w:fldCharType="begin"/>
          </w:r>
          <w:r w:rsidRPr="0019405E">
            <w:instrText xml:space="preserve"> CITATION Dep12 \l 2057 </w:instrText>
          </w:r>
          <w:r w:rsidRPr="0019405E">
            <w:fldChar w:fldCharType="separate"/>
          </w:r>
          <w:r w:rsidR="001267E5" w:rsidRPr="001267E5">
            <w:rPr>
              <w:noProof/>
            </w:rPr>
            <w:t>(Departement for Transport, 2012)</w:t>
          </w:r>
          <w:r w:rsidRPr="0019405E">
            <w:fldChar w:fldCharType="end"/>
          </w:r>
        </w:sdtContent>
      </w:sdt>
      <w:r w:rsidRPr="0019405E">
        <w:t xml:space="preserve">, 55 mph is used in this model as a middle ground of the average speed that a road tanker would normally achieve. </w:t>
      </w:r>
    </w:p>
    <w:p w14:paraId="688F9949" w14:textId="5A89FF82" w:rsidR="00FC19DF" w:rsidRPr="0019405E" w:rsidRDefault="00FC19DF" w:rsidP="00FC19DF">
      <w:pPr>
        <w:jc w:val="both"/>
      </w:pPr>
      <w:r w:rsidRPr="0019405E">
        <w:t>Combining the above figures:</w:t>
      </w:r>
    </w:p>
    <w:p w14:paraId="41DEB685" w14:textId="7B1BF3F1" w:rsidR="00FC19DF" w:rsidRPr="0019405E" w:rsidRDefault="00FC19DF" w:rsidP="00FC19DF">
      <w:pPr>
        <w:jc w:val="both"/>
      </w:pPr>
      <w:r w:rsidRPr="0019405E">
        <w:t>Therefore, the maximum round trip that a lorry driver can make is 4.5 hours in each direction, coupled with the average speed of a large lorry (55mph), the maximum mileage a lorry could cover in a single shift would be:</w:t>
      </w:r>
    </w:p>
    <w:p w14:paraId="180CEAA7" w14:textId="77777777" w:rsidR="00FC19DF" w:rsidRPr="0019405E" w:rsidRDefault="00FC19DF" w:rsidP="00FC19DF">
      <w:pPr>
        <w:jc w:val="both"/>
        <w:rPr>
          <w:rFonts w:eastAsiaTheme="minorEastAsia"/>
        </w:rPr>
      </w:pPr>
      <m:oMathPara>
        <m:oMath>
          <m:r>
            <w:rPr>
              <w:rFonts w:ascii="Cambria Math" w:hAnsi="Cambria Math"/>
            </w:rPr>
            <m:t xml:space="preserve">4.5 ×2 ×55=495 Miles </m:t>
          </m:r>
          <m:d>
            <m:dPr>
              <m:ctrlPr>
                <w:rPr>
                  <w:rFonts w:ascii="Cambria Math" w:hAnsi="Cambria Math"/>
                  <w:i/>
                </w:rPr>
              </m:ctrlPr>
            </m:dPr>
            <m:e>
              <m:r>
                <w:rPr>
                  <w:rFonts w:ascii="Cambria Math" w:hAnsi="Cambria Math"/>
                </w:rPr>
                <m:t xml:space="preserve">maximum, one way </m:t>
              </m:r>
            </m:e>
          </m:d>
        </m:oMath>
      </m:oMathPara>
    </w:p>
    <w:p w14:paraId="4292D672" w14:textId="77777777" w:rsidR="00FC19DF" w:rsidRPr="0019405E" w:rsidRDefault="00FC19DF" w:rsidP="00FC19DF">
      <w:pPr>
        <w:jc w:val="both"/>
        <w:rPr>
          <w:rFonts w:eastAsiaTheme="minorEastAsia"/>
        </w:rPr>
      </w:pPr>
    </w:p>
    <w:p w14:paraId="3B17C68C" w14:textId="5D7D1F4F" w:rsidR="00FC19DF" w:rsidRPr="00FC19DF" w:rsidRDefault="00336F91" w:rsidP="00FC19DF">
      <w:pPr>
        <w:jc w:val="both"/>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495</m:t>
              </m:r>
            </m:num>
            <m:den>
              <m:r>
                <w:rPr>
                  <w:rFonts w:ascii="Cambria Math" w:eastAsiaTheme="minorEastAsia" w:hAnsi="Cambria Math"/>
                </w:rPr>
                <m:t>2</m:t>
              </m:r>
            </m:den>
          </m:f>
          <m:r>
            <w:rPr>
              <w:rFonts w:ascii="Cambria Math" w:eastAsiaTheme="minorEastAsia" w:hAnsi="Cambria Math"/>
            </w:rPr>
            <m:t>=247.5 Miles each way</m:t>
          </m:r>
        </m:oMath>
      </m:oMathPara>
    </w:p>
    <w:p w14:paraId="242700BA" w14:textId="77777777" w:rsidR="00FC19DF" w:rsidRPr="0019405E" w:rsidRDefault="00FC19DF" w:rsidP="00FC19DF">
      <w:pPr>
        <w:jc w:val="both"/>
        <w:rPr>
          <w:rFonts w:eastAsiaTheme="minorEastAsia"/>
        </w:rPr>
      </w:pPr>
    </w:p>
    <w:p w14:paraId="1A28C77F" w14:textId="292BB74F" w:rsidR="00FC19DF" w:rsidRDefault="00FC19DF" w:rsidP="00FC19DF">
      <w:pPr>
        <w:jc w:val="both"/>
        <w:rPr>
          <w:rFonts w:eastAsiaTheme="minorEastAsia"/>
        </w:rPr>
      </w:pPr>
      <w:r w:rsidRPr="0019405E">
        <w:rPr>
          <w:rFonts w:eastAsiaTheme="minorEastAsia"/>
        </w:rPr>
        <w:t xml:space="preserve">This coincides with data collected from the interview mentioned above, the maximum road journey stated by Sutton’s group was approximately 250 miles each way. </w:t>
      </w:r>
      <w:sdt>
        <w:sdtPr>
          <w:rPr>
            <w:rFonts w:eastAsiaTheme="minorEastAsia"/>
          </w:rPr>
          <w:id w:val="-1358418701"/>
          <w:citation/>
        </w:sdtPr>
        <w:sdtContent>
          <w:r w:rsidRPr="0019405E">
            <w:rPr>
              <w:rFonts w:eastAsiaTheme="minorEastAsia"/>
            </w:rPr>
            <w:fldChar w:fldCharType="begin"/>
          </w:r>
          <w:r w:rsidRPr="0019405E">
            <w:rPr>
              <w:rFonts w:eastAsiaTheme="minorEastAsia"/>
            </w:rPr>
            <w:instrText xml:space="preserve"> CITATION Ada18 \l 2057 </w:instrText>
          </w:r>
          <w:r w:rsidRPr="0019405E">
            <w:rPr>
              <w:rFonts w:eastAsiaTheme="minorEastAsia"/>
            </w:rPr>
            <w:fldChar w:fldCharType="separate"/>
          </w:r>
          <w:r w:rsidR="001267E5" w:rsidRPr="001267E5">
            <w:rPr>
              <w:rFonts w:eastAsiaTheme="minorEastAsia"/>
              <w:noProof/>
            </w:rPr>
            <w:t>(Suttons, 2018)</w:t>
          </w:r>
          <w:r w:rsidRPr="0019405E">
            <w:rPr>
              <w:rFonts w:eastAsiaTheme="minorEastAsia"/>
            </w:rPr>
            <w:fldChar w:fldCharType="end"/>
          </w:r>
        </w:sdtContent>
      </w:sdt>
    </w:p>
    <w:p w14:paraId="297A166D" w14:textId="77777777" w:rsidR="00FC19DF" w:rsidRDefault="00FC19DF" w:rsidP="00FC19DF">
      <w:pPr>
        <w:jc w:val="both"/>
        <w:rPr>
          <w:rFonts w:eastAsiaTheme="minorEastAsia"/>
        </w:rPr>
      </w:pPr>
    </w:p>
    <w:p w14:paraId="4BBB0B6B" w14:textId="77777777" w:rsidR="00FC19DF" w:rsidRDefault="00FC19DF" w:rsidP="00FC19DF">
      <w:pPr>
        <w:jc w:val="both"/>
        <w:rPr>
          <w:rFonts w:eastAsiaTheme="minorEastAsia"/>
        </w:rPr>
      </w:pPr>
    </w:p>
    <w:p w14:paraId="61B1EE12" w14:textId="77777777" w:rsidR="00FC19DF" w:rsidRDefault="00FC19DF" w:rsidP="00FC19DF">
      <w:pPr>
        <w:jc w:val="both"/>
        <w:rPr>
          <w:rFonts w:eastAsiaTheme="minorEastAsia"/>
        </w:rPr>
      </w:pPr>
    </w:p>
    <w:p w14:paraId="02071F74" w14:textId="77777777" w:rsidR="00FC19DF" w:rsidRDefault="00FC19DF" w:rsidP="00FC19DF">
      <w:pPr>
        <w:jc w:val="both"/>
        <w:rPr>
          <w:rFonts w:eastAsiaTheme="minorEastAsia"/>
        </w:rPr>
      </w:pPr>
    </w:p>
    <w:p w14:paraId="664E62BB" w14:textId="77777777" w:rsidR="00FC19DF" w:rsidRDefault="00FC19DF" w:rsidP="00FC19DF">
      <w:pPr>
        <w:jc w:val="both"/>
        <w:rPr>
          <w:rFonts w:eastAsiaTheme="minorEastAsia"/>
        </w:rPr>
      </w:pPr>
    </w:p>
    <w:p w14:paraId="5BC8B52B" w14:textId="77777777" w:rsidR="00FC19DF" w:rsidRDefault="00FC19DF" w:rsidP="00FC19DF">
      <w:pPr>
        <w:jc w:val="both"/>
        <w:rPr>
          <w:rFonts w:eastAsiaTheme="minorEastAsia"/>
        </w:rPr>
      </w:pPr>
    </w:p>
    <w:p w14:paraId="09EFAFD9" w14:textId="77777777" w:rsidR="00DE5BCD" w:rsidRDefault="00DE5BCD" w:rsidP="00FC19DF">
      <w:pPr>
        <w:jc w:val="both"/>
        <w:rPr>
          <w:b/>
        </w:rPr>
      </w:pPr>
    </w:p>
    <w:p w14:paraId="1E63AAD0" w14:textId="7F739C76" w:rsidR="00FC19DF" w:rsidRPr="00FC19DF" w:rsidRDefault="00DE5BCD" w:rsidP="00A10961">
      <w:pPr>
        <w:pStyle w:val="Heading3"/>
      </w:pPr>
      <w:bookmarkStart w:id="179" w:name="_Toc512170440"/>
      <w:r>
        <w:t xml:space="preserve">2.3 </w:t>
      </w:r>
      <w:r w:rsidR="00FC19DF" w:rsidRPr="00F4690A">
        <w:t>Average Road Tanker Journeys</w:t>
      </w:r>
      <w:bookmarkEnd w:id="179"/>
    </w:p>
    <w:p w14:paraId="43E36DEB" w14:textId="02C12674" w:rsidR="00FC19DF" w:rsidRPr="001C285E" w:rsidRDefault="00FC19DF" w:rsidP="00FC19DF">
      <w:pPr>
        <w:jc w:val="both"/>
      </w:pPr>
      <w:r>
        <w:t xml:space="preserve">The </w:t>
      </w:r>
      <w:r w:rsidRPr="001C285E">
        <w:t xml:space="preserve">average Journey stated by Sutton’s group was believed to be 90 miles each way, 180 miles collectively. </w:t>
      </w:r>
      <w:sdt>
        <w:sdtPr>
          <w:id w:val="-112826740"/>
          <w:citation/>
        </w:sdtPr>
        <w:sdtContent>
          <w:r w:rsidRPr="001C285E">
            <w:fldChar w:fldCharType="begin"/>
          </w:r>
          <w:r w:rsidRPr="001C285E">
            <w:instrText xml:space="preserve"> CITATION Ada18 \l 2057 </w:instrText>
          </w:r>
          <w:r w:rsidRPr="001C285E">
            <w:fldChar w:fldCharType="separate"/>
          </w:r>
          <w:r w:rsidR="001267E5" w:rsidRPr="001267E5">
            <w:rPr>
              <w:noProof/>
            </w:rPr>
            <w:t>(Suttons, 2018)</w:t>
          </w:r>
          <w:r w:rsidRPr="001C285E">
            <w:fldChar w:fldCharType="end"/>
          </w:r>
        </w:sdtContent>
      </w:sdt>
    </w:p>
    <w:p w14:paraId="24320147" w14:textId="58640E41" w:rsidR="00FC19DF" w:rsidRPr="001C285E" w:rsidRDefault="00FC19DF" w:rsidP="00FC19DF">
      <w:pPr>
        <w:jc w:val="both"/>
      </w:pPr>
      <w:r w:rsidRPr="001C285E">
        <w:t xml:space="preserve">A separate report carried out by the Transport Studies Group, states that the ‘average length of liquid haul by articulated tanker is 132km (81.97 miles) each way. </w:t>
      </w:r>
      <w:sdt>
        <w:sdtPr>
          <w:id w:val="91211431"/>
          <w:citation/>
        </w:sdtPr>
        <w:sdtContent>
          <w:r w:rsidRPr="001C285E">
            <w:fldChar w:fldCharType="begin"/>
          </w:r>
          <w:r w:rsidRPr="001C285E">
            <w:instrText xml:space="preserve"> CITATION Tra04 \l 2057 </w:instrText>
          </w:r>
          <w:r w:rsidRPr="001C285E">
            <w:fldChar w:fldCharType="separate"/>
          </w:r>
          <w:r w:rsidR="001267E5" w:rsidRPr="001267E5">
            <w:rPr>
              <w:noProof/>
            </w:rPr>
            <w:t>(Transport Studies Group, 2004)</w:t>
          </w:r>
          <w:r w:rsidRPr="001C285E">
            <w:fldChar w:fldCharType="end"/>
          </w:r>
        </w:sdtContent>
      </w:sdt>
    </w:p>
    <w:p w14:paraId="7FEB7C2E" w14:textId="485EC35F" w:rsidR="00FC19DF" w:rsidRPr="001C285E" w:rsidRDefault="00FC19DF" w:rsidP="00FC19DF">
      <w:pPr>
        <w:jc w:val="both"/>
      </w:pPr>
      <w:r w:rsidRPr="001C285E">
        <w:t xml:space="preserve">*This report was compiled in 2004, where there was a larger number of refineries and distribution point, which would have an impact on average journey lengths. </w:t>
      </w:r>
    </w:p>
    <w:p w14:paraId="0807FA0F" w14:textId="06DC5EC2" w:rsidR="00FC19DF" w:rsidRPr="00B840AF" w:rsidRDefault="00FC19DF" w:rsidP="00FC19DF">
      <w:pPr>
        <w:pStyle w:val="NormalWeb"/>
        <w:shd w:val="clear" w:color="auto" w:fill="FFFFFF"/>
        <w:spacing w:before="0" w:beforeAutospacing="0" w:after="255" w:afterAutospacing="0"/>
        <w:jc w:val="both"/>
        <w:rPr>
          <w:rFonts w:asciiTheme="minorHAnsi" w:hAnsiTheme="minorHAnsi"/>
          <w:color w:val="000000" w:themeColor="text1"/>
          <w:sz w:val="22"/>
          <w:szCs w:val="22"/>
          <w:lang w:val="en-GB"/>
        </w:rPr>
      </w:pPr>
      <w:r w:rsidRPr="00B840AF">
        <w:rPr>
          <w:rFonts w:asciiTheme="minorHAnsi" w:hAnsiTheme="minorHAnsi"/>
          <w:sz w:val="22"/>
          <w:szCs w:val="22"/>
          <w:lang w:val="en-GB"/>
        </w:rPr>
        <w:t xml:space="preserve">This statement coincides with an article taken from a ‘commercial motor’ periodical, which states that the average length of journeys for haulage is increasing. </w:t>
      </w:r>
      <w:sdt>
        <w:sdtPr>
          <w:rPr>
            <w:rFonts w:asciiTheme="minorHAnsi" w:hAnsiTheme="minorHAnsi"/>
            <w:color w:val="000000" w:themeColor="text1"/>
            <w:sz w:val="22"/>
            <w:szCs w:val="22"/>
            <w:lang w:val="en-GB"/>
          </w:rPr>
          <w:id w:val="-1131400509"/>
          <w:citation/>
        </w:sdtPr>
        <w:sdtContent>
          <w:r w:rsidRPr="00B840AF">
            <w:rPr>
              <w:rFonts w:asciiTheme="minorHAnsi" w:hAnsiTheme="minorHAnsi"/>
              <w:color w:val="000000" w:themeColor="text1"/>
              <w:sz w:val="22"/>
              <w:szCs w:val="22"/>
              <w:lang w:val="en-GB"/>
            </w:rPr>
            <w:fldChar w:fldCharType="begin"/>
          </w:r>
          <w:r w:rsidRPr="00B840AF">
            <w:rPr>
              <w:rFonts w:asciiTheme="minorHAnsi" w:hAnsiTheme="minorHAnsi"/>
              <w:color w:val="000000" w:themeColor="text1"/>
              <w:sz w:val="22"/>
              <w:szCs w:val="22"/>
              <w:lang w:val="en-GB"/>
            </w:rPr>
            <w:instrText xml:space="preserve"> CITATION Dav07 \l 2057 </w:instrText>
          </w:r>
          <w:r w:rsidRPr="00B840AF">
            <w:rPr>
              <w:rFonts w:asciiTheme="minorHAnsi" w:hAnsiTheme="minorHAnsi"/>
              <w:color w:val="000000" w:themeColor="text1"/>
              <w:sz w:val="22"/>
              <w:szCs w:val="22"/>
              <w:lang w:val="en-GB"/>
            </w:rPr>
            <w:fldChar w:fldCharType="separate"/>
          </w:r>
          <w:r w:rsidR="001267E5" w:rsidRPr="001267E5">
            <w:rPr>
              <w:rFonts w:asciiTheme="minorHAnsi" w:hAnsiTheme="minorHAnsi"/>
              <w:noProof/>
              <w:color w:val="000000" w:themeColor="text1"/>
              <w:sz w:val="22"/>
              <w:szCs w:val="22"/>
              <w:lang w:val="en-GB"/>
            </w:rPr>
            <w:t>(Harris, 2007)</w:t>
          </w:r>
          <w:r w:rsidRPr="00B840AF">
            <w:rPr>
              <w:rFonts w:asciiTheme="minorHAnsi" w:hAnsiTheme="minorHAnsi"/>
              <w:color w:val="000000" w:themeColor="text1"/>
              <w:sz w:val="22"/>
              <w:szCs w:val="22"/>
              <w:lang w:val="en-GB"/>
            </w:rPr>
            <w:fldChar w:fldCharType="end"/>
          </w:r>
        </w:sdtContent>
      </w:sdt>
    </w:p>
    <w:p w14:paraId="3510C2FA" w14:textId="77777777" w:rsidR="00FC19DF" w:rsidRPr="00B840AF" w:rsidRDefault="00FC19DF" w:rsidP="00FC19DF">
      <w:pPr>
        <w:pStyle w:val="NormalWeb"/>
        <w:shd w:val="clear" w:color="auto" w:fill="FFFFFF"/>
        <w:spacing w:before="0" w:beforeAutospacing="0" w:after="255" w:afterAutospacing="0"/>
        <w:jc w:val="both"/>
        <w:rPr>
          <w:rFonts w:asciiTheme="minorHAnsi" w:hAnsiTheme="minorHAnsi"/>
          <w:color w:val="000000" w:themeColor="text1"/>
          <w:sz w:val="22"/>
          <w:szCs w:val="22"/>
          <w:lang w:val="en-GB"/>
        </w:rPr>
      </w:pPr>
      <w:r w:rsidRPr="00B840AF">
        <w:rPr>
          <w:rFonts w:asciiTheme="minorHAnsi" w:hAnsiTheme="minorHAnsi"/>
          <w:color w:val="000000" w:themeColor="text1"/>
          <w:sz w:val="22"/>
          <w:szCs w:val="22"/>
          <w:lang w:val="en-GB"/>
        </w:rPr>
        <w:t xml:space="preserve">With all of the above considered, the average journey length used in this model will be kept to the data gathered from the large logistical transport firm ‘Sutton’s Group’ declaring an average of a 180-mile round trip. </w:t>
      </w:r>
    </w:p>
    <w:p w14:paraId="5F14CD21"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3C0E62CD"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0EF116F6"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520A8F97"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7A3384D8"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257C4F60"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2CFDE7EC"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23B71E9B"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431DD9EE"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6B3E4D16"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502025B9"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7C541739"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410BF0ED"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02267A76" w14:textId="7679EBC6"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3E570A15" w14:textId="2C2AAAE9"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7BEB79F8" w14:textId="77777777" w:rsidR="00FC19DF" w:rsidRDefault="00FC19DF" w:rsidP="00FC19DF">
      <w:pPr>
        <w:pStyle w:val="NormalWeb"/>
        <w:shd w:val="clear" w:color="auto" w:fill="FFFFFF"/>
        <w:spacing w:before="0" w:beforeAutospacing="0" w:after="255" w:afterAutospacing="0"/>
        <w:jc w:val="both"/>
        <w:rPr>
          <w:rFonts w:asciiTheme="minorHAnsi" w:hAnsiTheme="minorHAnsi"/>
          <w:color w:val="000000" w:themeColor="text1"/>
          <w:lang w:val="en-GB"/>
        </w:rPr>
      </w:pPr>
    </w:p>
    <w:p w14:paraId="01875AE7" w14:textId="77777777" w:rsidR="00DE5BCD" w:rsidRDefault="00DE5BCD" w:rsidP="00FC19DF">
      <w:pPr>
        <w:jc w:val="both"/>
        <w:rPr>
          <w:b/>
        </w:rPr>
      </w:pPr>
    </w:p>
    <w:p w14:paraId="493D9D87" w14:textId="77777777" w:rsidR="00DE5BCD" w:rsidRDefault="00DE5BCD" w:rsidP="00FC19DF">
      <w:pPr>
        <w:jc w:val="both"/>
        <w:rPr>
          <w:b/>
        </w:rPr>
      </w:pPr>
    </w:p>
    <w:p w14:paraId="1370A2BF" w14:textId="0C5D58F8" w:rsidR="00FC19DF" w:rsidRPr="0085046A" w:rsidRDefault="00DE5BCD" w:rsidP="00A10961">
      <w:pPr>
        <w:pStyle w:val="Heading3"/>
      </w:pPr>
      <w:bookmarkStart w:id="180" w:name="_Toc512170441"/>
      <w:r>
        <w:t xml:space="preserve">2.4 </w:t>
      </w:r>
      <w:r w:rsidR="00FC19DF" w:rsidRPr="00EA6E56">
        <w:t>Lorry Fuel Usage per Journey</w:t>
      </w:r>
      <w:bookmarkEnd w:id="180"/>
    </w:p>
    <w:p w14:paraId="63017BFE" w14:textId="428A5D15" w:rsidR="00FC19DF" w:rsidRPr="00FC19DF" w:rsidRDefault="00FC19DF" w:rsidP="00FC19DF">
      <w:pPr>
        <w:pStyle w:val="NormalWeb"/>
        <w:spacing w:before="0" w:beforeAutospacing="0" w:after="255" w:afterAutospacing="0"/>
        <w:rPr>
          <w:rFonts w:asciiTheme="minorHAnsi" w:hAnsiTheme="minorHAnsi"/>
          <w:color w:val="000000" w:themeColor="text1"/>
          <w:lang w:val="en-GB"/>
        </w:rPr>
      </w:pPr>
      <w:r w:rsidRPr="00F70C46">
        <w:rPr>
          <w:rFonts w:asciiTheme="minorHAnsi" w:hAnsiTheme="minorHAnsi"/>
        </w:rPr>
        <w:t xml:space="preserve">A typical large cargo vehicle expects to achieve approximately 8 </w:t>
      </w:r>
      <w:r w:rsidRPr="00F70C46">
        <w:rPr>
          <w:rFonts w:asciiTheme="minorHAnsi" w:hAnsiTheme="minorHAnsi"/>
          <w:color w:val="000000" w:themeColor="text1"/>
        </w:rPr>
        <w:t xml:space="preserve">mpg (1.76 </w:t>
      </w:r>
      <w:r>
        <w:rPr>
          <w:rFonts w:asciiTheme="minorHAnsi" w:hAnsiTheme="minorHAnsi"/>
          <w:color w:val="000000" w:themeColor="text1"/>
        </w:rPr>
        <w:t xml:space="preserve">miles per </w:t>
      </w:r>
      <w:r w:rsidRPr="006C0331">
        <w:rPr>
          <w:rFonts w:asciiTheme="minorHAnsi" w:hAnsiTheme="minorHAnsi"/>
          <w:color w:val="000000" w:themeColor="text1"/>
          <w:lang w:val="en-GB"/>
        </w:rPr>
        <w:t>litre</w:t>
      </w:r>
      <w:r w:rsidRPr="00F70C46">
        <w:rPr>
          <w:rFonts w:asciiTheme="minorHAnsi" w:hAnsiTheme="minorHAnsi"/>
        </w:rPr>
        <w:t xml:space="preserve">). </w:t>
      </w:r>
      <w:sdt>
        <w:sdtPr>
          <w:rPr>
            <w:rFonts w:asciiTheme="minorHAnsi" w:hAnsiTheme="minorHAnsi"/>
            <w:color w:val="000000" w:themeColor="text1"/>
            <w:lang w:val="en-GB"/>
          </w:rPr>
          <w:id w:val="-416085548"/>
          <w:citation/>
        </w:sdtPr>
        <w:sdtContent>
          <w:r w:rsidRPr="00F70C46">
            <w:rPr>
              <w:rFonts w:asciiTheme="minorHAnsi" w:hAnsiTheme="minorHAnsi"/>
              <w:color w:val="000000" w:themeColor="text1"/>
              <w:lang w:val="en-GB"/>
            </w:rPr>
            <w:fldChar w:fldCharType="begin"/>
          </w:r>
          <w:r w:rsidRPr="00F70C46">
            <w:rPr>
              <w:rFonts w:asciiTheme="minorHAnsi" w:hAnsiTheme="minorHAnsi"/>
              <w:color w:val="000000" w:themeColor="text1"/>
              <w:lang w:val="en-GB"/>
            </w:rPr>
            <w:instrText xml:space="preserve"> CITATION Ada18 \l 2057 </w:instrText>
          </w:r>
          <w:r w:rsidRPr="00F70C46">
            <w:rPr>
              <w:rFonts w:asciiTheme="minorHAnsi" w:hAnsiTheme="minorHAnsi"/>
              <w:color w:val="000000" w:themeColor="text1"/>
              <w:lang w:val="en-GB"/>
            </w:rPr>
            <w:fldChar w:fldCharType="separate"/>
          </w:r>
          <w:r w:rsidR="001267E5" w:rsidRPr="001267E5">
            <w:rPr>
              <w:rFonts w:asciiTheme="minorHAnsi" w:hAnsiTheme="minorHAnsi"/>
              <w:noProof/>
              <w:color w:val="000000" w:themeColor="text1"/>
              <w:lang w:val="en-GB"/>
            </w:rPr>
            <w:t>(Suttons, 2018)</w:t>
          </w:r>
          <w:r w:rsidRPr="00F70C46">
            <w:rPr>
              <w:rFonts w:asciiTheme="minorHAnsi" w:hAnsiTheme="minorHAnsi"/>
              <w:color w:val="000000" w:themeColor="text1"/>
              <w:lang w:val="en-GB"/>
            </w:rPr>
            <w:fldChar w:fldCharType="end"/>
          </w:r>
        </w:sdtContent>
      </w:sdt>
      <w:r w:rsidRPr="00F70C46">
        <w:rPr>
          <w:rFonts w:asciiTheme="minorHAnsi" w:hAnsiTheme="minorHAnsi"/>
          <w:color w:val="000000" w:themeColor="text1"/>
          <w:lang w:val="en-GB"/>
        </w:rPr>
        <w:t xml:space="preserve"> </w:t>
      </w:r>
      <w:sdt>
        <w:sdtPr>
          <w:rPr>
            <w:rFonts w:asciiTheme="minorHAnsi" w:hAnsiTheme="minorHAnsi"/>
            <w:color w:val="000000" w:themeColor="text1"/>
            <w:lang w:val="en-GB"/>
          </w:rPr>
          <w:id w:val="453141069"/>
          <w:citation/>
        </w:sdtPr>
        <w:sdtContent>
          <w:r w:rsidRPr="00F70C46">
            <w:rPr>
              <w:rFonts w:asciiTheme="minorHAnsi" w:hAnsiTheme="minorHAnsi"/>
              <w:color w:val="000000" w:themeColor="text1"/>
              <w:lang w:val="en-GB"/>
            </w:rPr>
            <w:fldChar w:fldCharType="begin"/>
          </w:r>
          <w:r>
            <w:rPr>
              <w:rFonts w:asciiTheme="minorHAnsi" w:hAnsiTheme="minorHAnsi"/>
              <w:color w:val="000000" w:themeColor="text1"/>
              <w:lang w:val="en-GB"/>
            </w:rPr>
            <w:instrText xml:space="preserve">CITATION Placeholder6 \l 2057 </w:instrText>
          </w:r>
          <w:r w:rsidRPr="00F70C46">
            <w:rPr>
              <w:rFonts w:asciiTheme="minorHAnsi" w:hAnsiTheme="minorHAnsi"/>
              <w:color w:val="000000" w:themeColor="text1"/>
              <w:lang w:val="en-GB"/>
            </w:rPr>
            <w:fldChar w:fldCharType="separate"/>
          </w:r>
          <w:r w:rsidR="001267E5" w:rsidRPr="001267E5">
            <w:rPr>
              <w:rFonts w:asciiTheme="minorHAnsi" w:hAnsiTheme="minorHAnsi"/>
              <w:noProof/>
              <w:color w:val="000000" w:themeColor="text1"/>
              <w:lang w:val="en-GB"/>
            </w:rPr>
            <w:t>(Department for Transport, 2017)</w:t>
          </w:r>
          <w:r w:rsidRPr="00F70C46">
            <w:rPr>
              <w:rFonts w:asciiTheme="minorHAnsi" w:hAnsiTheme="minorHAnsi"/>
              <w:color w:val="000000" w:themeColor="text1"/>
              <w:lang w:val="en-GB"/>
            </w:rPr>
            <w:fldChar w:fldCharType="end"/>
          </w:r>
        </w:sdtContent>
      </w:sdt>
    </w:p>
    <w:p w14:paraId="4AFEA4F3" w14:textId="77777777" w:rsidR="00FC19DF" w:rsidRDefault="00FC19DF" w:rsidP="00FC19DF">
      <w:pPr>
        <w:jc w:val="both"/>
      </w:pPr>
      <w:r>
        <w:t xml:space="preserve">Consequently, a tanker on the assumed average journey would use </w:t>
      </w:r>
      <w:r w:rsidRPr="00120116">
        <w:rPr>
          <w:color w:val="000000" w:themeColor="text1"/>
        </w:rPr>
        <w:t xml:space="preserve">1.76 </w:t>
      </w:r>
      <w:r>
        <w:t xml:space="preserve">miles per </w:t>
      </w:r>
      <w:r w:rsidRPr="00F46D4E">
        <w:t>litre</w:t>
      </w:r>
      <w:r>
        <w:t xml:space="preserve"> of travel: </w:t>
      </w:r>
    </w:p>
    <w:p w14:paraId="260AEAC7" w14:textId="77777777" w:rsidR="00FC19DF" w:rsidRPr="00FB03D2" w:rsidRDefault="00FC19DF" w:rsidP="00FC19DF">
      <w:pPr>
        <w:jc w:val="both"/>
        <w:rPr>
          <w:rFonts w:eastAsiaTheme="minorEastAsia"/>
          <w:color w:val="000000" w:themeColor="text1"/>
        </w:rPr>
      </w:pPr>
      <m:oMathPara>
        <m:oMath>
          <m:r>
            <w:rPr>
              <w:rFonts w:ascii="Cambria Math" w:hAnsi="Cambria Math"/>
              <w:color w:val="000000" w:themeColor="text1"/>
            </w:rPr>
            <m:t xml:space="preserve">1.76 ×180 =316.8 (Litres of fuel used per average Journey ) </m:t>
          </m:r>
        </m:oMath>
      </m:oMathPara>
    </w:p>
    <w:p w14:paraId="0BDD885F" w14:textId="77777777" w:rsidR="00FC19DF" w:rsidRDefault="00FC19DF" w:rsidP="00FC19DF">
      <w:pPr>
        <w:jc w:val="both"/>
      </w:pPr>
    </w:p>
    <w:p w14:paraId="4B2EE6AD" w14:textId="15A90238" w:rsidR="00FC19DF" w:rsidRDefault="00DE5BCD" w:rsidP="00A10961">
      <w:pPr>
        <w:pStyle w:val="Heading3"/>
      </w:pPr>
      <w:bookmarkStart w:id="181" w:name="_Toc512170442"/>
      <w:r>
        <w:t xml:space="preserve">2.5 </w:t>
      </w:r>
      <w:r w:rsidR="00FC19DF" w:rsidRPr="0055060B">
        <w:t>Energy Usage p</w:t>
      </w:r>
      <w:r w:rsidR="00FC19DF">
        <w:t>er J</w:t>
      </w:r>
      <w:r w:rsidR="00FC19DF" w:rsidRPr="0055060B">
        <w:t>ourney</w:t>
      </w:r>
      <w:bookmarkEnd w:id="181"/>
      <w:r w:rsidR="00FC19DF">
        <w:t xml:space="preserve"> </w:t>
      </w:r>
    </w:p>
    <w:p w14:paraId="61544C11" w14:textId="2D653920" w:rsidR="00FC19DF" w:rsidRDefault="00FC19DF" w:rsidP="00FC19DF">
      <w:pPr>
        <w:jc w:val="both"/>
        <w:rPr>
          <w:rFonts w:eastAsiaTheme="minorEastAsia"/>
        </w:rPr>
      </w:pPr>
      <w:r>
        <w:t xml:space="preserve">An American gallon </w:t>
      </w:r>
      <w:r w:rsidRPr="0055060B">
        <w:t xml:space="preserve">of </w:t>
      </w:r>
      <w:r w:rsidR="00DC7FF3">
        <w:t>gasoline</w:t>
      </w:r>
      <w:r w:rsidRPr="0055060B">
        <w:t xml:space="preserve"> contains </w:t>
      </w:r>
      <m:oMath>
        <m:sSup>
          <m:sSupPr>
            <m:ctrlPr>
              <w:rPr>
                <w:rFonts w:ascii="Cambria Math" w:hAnsi="Cambria Math"/>
                <w:i/>
              </w:rPr>
            </m:ctrlPr>
          </m:sSupPr>
          <m:e>
            <m:r>
              <w:rPr>
                <w:rFonts w:ascii="Cambria Math" w:hAnsi="Cambria Math"/>
              </w:rPr>
              <m:t>1.3×10</m:t>
            </m:r>
          </m:e>
          <m:sup>
            <m:r>
              <w:rPr>
                <w:rFonts w:ascii="Cambria Math" w:hAnsi="Cambria Math"/>
              </w:rPr>
              <m:t>8</m:t>
            </m:r>
          </m:sup>
        </m:sSup>
        <m:r>
          <w:rPr>
            <w:rFonts w:ascii="Cambria Math" w:hAnsi="Cambria Math"/>
          </w:rPr>
          <m:t xml:space="preserve"> Joules </m:t>
        </m:r>
      </m:oMath>
      <w:r>
        <w:rPr>
          <w:rFonts w:eastAsiaTheme="minorEastAsia"/>
        </w:rPr>
        <w:t xml:space="preserve">of Energy. </w:t>
      </w:r>
    </w:p>
    <w:p w14:paraId="79F7247B" w14:textId="77777777" w:rsidR="00FC19DF" w:rsidRDefault="00FC19DF" w:rsidP="00FC19DF">
      <w:pPr>
        <w:jc w:val="both"/>
        <w:rPr>
          <w:rFonts w:eastAsiaTheme="minorEastAsia"/>
        </w:rPr>
      </w:pPr>
    </w:p>
    <w:p w14:paraId="193F69A3" w14:textId="77777777" w:rsidR="00FC19DF" w:rsidRPr="00C27767" w:rsidRDefault="00FC19DF" w:rsidP="00FC19DF">
      <w:pPr>
        <w:jc w:val="both"/>
        <w:rPr>
          <w:rFonts w:eastAsiaTheme="minorEastAsia"/>
        </w:rPr>
      </w:pPr>
      <m:oMathPara>
        <m:oMath>
          <m:r>
            <w:rPr>
              <w:rFonts w:ascii="Cambria Math" w:hAnsi="Cambria Math"/>
            </w:rPr>
            <m:t xml:space="preserve">1 American Gallon= 3.78541 Litres= </m:t>
          </m:r>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1.3×10</m:t>
                  </m:r>
                </m:e>
                <m:sup>
                  <m:r>
                    <w:rPr>
                      <w:rFonts w:ascii="Cambria Math" w:hAnsi="Cambria Math"/>
                      <w:color w:val="000000" w:themeColor="text1"/>
                    </w:rPr>
                    <m:t>8</m:t>
                  </m:r>
                </m:sup>
              </m:sSup>
            </m:num>
            <m:den>
              <m:r>
                <w:rPr>
                  <w:rFonts w:ascii="Cambria Math" w:hAnsi="Cambria Math"/>
                  <w:color w:val="000000" w:themeColor="text1"/>
                </w:rPr>
                <m:t>3.78541</m:t>
              </m:r>
            </m:den>
          </m:f>
          <m:r>
            <w:rPr>
              <w:rFonts w:ascii="Cambria Math" w:eastAsiaTheme="minorEastAsia" w:hAnsi="Cambria Math"/>
              <w:color w:val="000000" w:themeColor="text1"/>
            </w:rPr>
            <m:t xml:space="preserve">= </m:t>
          </m:r>
          <m:r>
            <m:rPr>
              <m:sty m:val="p"/>
            </m:rPr>
            <w:rPr>
              <w:rFonts w:ascii="Cambria Math" w:eastAsiaTheme="minorEastAsia" w:hAnsi="Cambria Math"/>
            </w:rPr>
            <m:t>34342382.99</m:t>
          </m:r>
          <m:r>
            <m:rPr>
              <m:sty m:val="p"/>
            </m:rPr>
            <w:rPr>
              <w:rFonts w:ascii="Cambria Math" w:eastAsiaTheme="minorEastAsia"/>
            </w:rPr>
            <m:t>=</m:t>
          </m:r>
          <m:sSup>
            <m:sSupPr>
              <m:ctrlPr>
                <w:rPr>
                  <w:rFonts w:ascii="Cambria Math" w:eastAsiaTheme="minorEastAsia" w:hAnsi="Cambria Math"/>
                </w:rPr>
              </m:ctrlPr>
            </m:sSupPr>
            <m:e>
              <m:r>
                <m:rPr>
                  <m:sty m:val="p"/>
                </m:rPr>
                <w:rPr>
                  <w:rFonts w:ascii="Cambria Math" w:eastAsiaTheme="minorEastAsia"/>
                </w:rPr>
                <m:t>3.434</m:t>
              </m:r>
              <m:r>
                <m:rPr>
                  <m:sty m:val="p"/>
                </m:rPr>
                <w:rPr>
                  <w:rFonts w:ascii="Cambria Math" w:eastAsiaTheme="minorEastAsia" w:hAnsi="Cambria Math"/>
                </w:rPr>
                <m:t>×</m:t>
              </m:r>
              <m:r>
                <m:rPr>
                  <m:sty m:val="p"/>
                </m:rPr>
                <w:rPr>
                  <w:rFonts w:ascii="Cambria Math" w:eastAsiaTheme="minorEastAsia"/>
                </w:rPr>
                <m:t>10</m:t>
              </m:r>
            </m:e>
            <m:sup>
              <m:r>
                <w:rPr>
                  <w:rFonts w:ascii="Cambria Math" w:eastAsiaTheme="minorEastAsia"/>
                </w:rPr>
                <m:t>7</m:t>
              </m:r>
            </m:sup>
          </m:sSup>
          <m:r>
            <w:rPr>
              <w:rFonts w:ascii="Cambria Math" w:eastAsiaTheme="minorEastAsia"/>
            </w:rPr>
            <m:t>J</m:t>
          </m:r>
        </m:oMath>
      </m:oMathPara>
    </w:p>
    <w:p w14:paraId="30C45BDF" w14:textId="77777777" w:rsidR="00FC19DF" w:rsidRDefault="00FC19DF" w:rsidP="00FC19DF">
      <w:pPr>
        <w:jc w:val="both"/>
        <w:rPr>
          <w:rFonts w:eastAsiaTheme="minorEastAsia"/>
        </w:rPr>
      </w:pPr>
    </w:p>
    <w:p w14:paraId="780542B0" w14:textId="77777777" w:rsidR="00FC19DF" w:rsidRPr="0055060B" w:rsidRDefault="00FC19DF" w:rsidP="00FC19DF">
      <w:pPr>
        <w:jc w:val="both"/>
      </w:pPr>
      <m:oMathPara>
        <m:oMath>
          <m:r>
            <w:rPr>
              <w:rFonts w:ascii="Cambria Math" w:hAnsi="Cambria Math"/>
            </w:rPr>
            <m:t xml:space="preserve">316.8 ×  </m:t>
          </m:r>
          <m:sSup>
            <m:sSupPr>
              <m:ctrlPr>
                <w:rPr>
                  <w:rFonts w:ascii="Cambria Math" w:eastAsiaTheme="minorEastAsia" w:hAnsi="Cambria Math"/>
                </w:rPr>
              </m:ctrlPr>
            </m:sSupPr>
            <m:e>
              <m:r>
                <m:rPr>
                  <m:sty m:val="p"/>
                </m:rPr>
                <w:rPr>
                  <w:rFonts w:ascii="Cambria Math" w:eastAsiaTheme="minorEastAsia"/>
                </w:rPr>
                <m:t>3.434</m:t>
              </m:r>
              <m:r>
                <m:rPr>
                  <m:sty m:val="p"/>
                </m:rPr>
                <w:rPr>
                  <w:rFonts w:ascii="Cambria Math" w:eastAsiaTheme="minorEastAsia" w:hAnsi="Cambria Math"/>
                </w:rPr>
                <m:t>×</m:t>
              </m:r>
              <m:r>
                <m:rPr>
                  <m:sty m:val="p"/>
                </m:rPr>
                <w:rPr>
                  <w:rFonts w:ascii="Cambria Math" w:eastAsiaTheme="minorEastAsia"/>
                </w:rPr>
                <m:t>10</m:t>
              </m:r>
            </m:e>
            <m:sup>
              <m:r>
                <w:rPr>
                  <w:rFonts w:ascii="Cambria Math" w:eastAsiaTheme="minorEastAsia"/>
                </w:rPr>
                <m:t>7</m:t>
              </m:r>
            </m:sup>
          </m:sSup>
          <m:r>
            <w:rPr>
              <w:rFonts w:ascii="Cambria Math" w:eastAsiaTheme="minorEastAsia"/>
            </w:rPr>
            <m:t>=</m:t>
          </m:r>
          <m:sSup>
            <m:sSupPr>
              <m:ctrlPr>
                <w:rPr>
                  <w:rFonts w:ascii="Cambria Math" w:eastAsiaTheme="minorEastAsia" w:hAnsi="Cambria Math"/>
                  <w:i/>
                </w:rPr>
              </m:ctrlPr>
            </m:sSupPr>
            <m:e>
              <m:r>
                <w:rPr>
                  <w:rFonts w:ascii="Cambria Math" w:eastAsiaTheme="minorEastAsia"/>
                </w:rPr>
                <m:t>1.1</m:t>
              </m:r>
              <m:r>
                <w:rPr>
                  <w:rFonts w:ascii="Cambria Math" w:eastAsiaTheme="minorEastAsia" w:hAnsi="Cambria Math"/>
                </w:rPr>
                <m:t>×10</m:t>
              </m:r>
            </m:e>
            <m:sup>
              <m:r>
                <w:rPr>
                  <w:rFonts w:ascii="Cambria Math" w:eastAsiaTheme="minorEastAsia"/>
                </w:rPr>
                <m:t>10</m:t>
              </m:r>
            </m:sup>
          </m:sSup>
          <m:r>
            <w:rPr>
              <w:rFonts w:ascii="Cambria Math" w:eastAsiaTheme="minorEastAsia"/>
            </w:rPr>
            <m:t xml:space="preserve">J (energy used in fuel per average journey) </m:t>
          </m:r>
        </m:oMath>
      </m:oMathPara>
    </w:p>
    <w:p w14:paraId="7CDC617B" w14:textId="77777777" w:rsidR="00FC19DF" w:rsidRPr="0055060B" w:rsidRDefault="00FC19DF" w:rsidP="00FC19DF">
      <w:pPr>
        <w:jc w:val="both"/>
        <w:rPr>
          <w:b/>
        </w:rPr>
      </w:pPr>
    </w:p>
    <w:p w14:paraId="2D949C27" w14:textId="77777777" w:rsidR="00FC19DF" w:rsidRDefault="00FC19DF" w:rsidP="00FC19DF">
      <w:pPr>
        <w:jc w:val="both"/>
      </w:pPr>
    </w:p>
    <w:p w14:paraId="1A131BF0" w14:textId="648D665C" w:rsidR="00FC19DF" w:rsidRDefault="00DE5BCD" w:rsidP="00A10961">
      <w:pPr>
        <w:pStyle w:val="Heading3"/>
      </w:pPr>
      <w:bookmarkStart w:id="182" w:name="_Toc512170443"/>
      <w:r>
        <w:t xml:space="preserve">2.6 </w:t>
      </w:r>
      <w:r w:rsidR="00FC19DF">
        <w:t>Co2 Produced per average J</w:t>
      </w:r>
      <w:r w:rsidR="00FC19DF" w:rsidRPr="00FB03D2">
        <w:t>ourney</w:t>
      </w:r>
      <w:bookmarkEnd w:id="182"/>
      <w:r w:rsidR="00FC19DF" w:rsidRPr="00FB03D2">
        <w:t xml:space="preserve"> </w:t>
      </w:r>
    </w:p>
    <w:p w14:paraId="2345907B" w14:textId="77777777" w:rsidR="00FC19DF" w:rsidRPr="00FC19DF" w:rsidRDefault="00FC19DF" w:rsidP="00FC19DF">
      <w:pPr>
        <w:tabs>
          <w:tab w:val="right" w:pos="9026"/>
        </w:tabs>
        <w:jc w:val="both"/>
        <w:rPr>
          <w:b/>
        </w:rPr>
      </w:pPr>
    </w:p>
    <w:p w14:paraId="71189CBC" w14:textId="7E54E576" w:rsidR="00FC19DF" w:rsidRPr="00FC19DF" w:rsidRDefault="00FC19DF" w:rsidP="00FC19DF">
      <w:pPr>
        <w:tabs>
          <w:tab w:val="right" w:pos="9026"/>
        </w:tabs>
        <w:jc w:val="both"/>
      </w:pPr>
      <w:r>
        <w:t>When a L</w:t>
      </w:r>
      <w:r w:rsidRPr="00C725C0">
        <w:t xml:space="preserve">itre of </w:t>
      </w:r>
      <w:r w:rsidR="00BD7A04">
        <w:t>Diesel</w:t>
      </w:r>
      <w:r w:rsidRPr="00C725C0">
        <w:t xml:space="preserve"> is burn</w:t>
      </w:r>
      <w:r>
        <w:t xml:space="preserve">ed, approximately 2.3035Kg of carbon dioxide is produced. </w:t>
      </w:r>
      <w:sdt>
        <w:sdtPr>
          <w:id w:val="-1563103598"/>
          <w:citation/>
        </w:sdtPr>
        <w:sdtContent>
          <w:r w:rsidRPr="007E7FA8">
            <w:fldChar w:fldCharType="begin"/>
          </w:r>
          <w:r w:rsidRPr="007E7FA8">
            <w:instrText xml:space="preserve"> CITATION Car18 \l 2057 </w:instrText>
          </w:r>
          <w:r w:rsidRPr="007E7FA8">
            <w:fldChar w:fldCharType="separate"/>
          </w:r>
          <w:r w:rsidR="001267E5" w:rsidRPr="001267E5">
            <w:rPr>
              <w:noProof/>
            </w:rPr>
            <w:t>(Carmen Data Ltd , 2018)</w:t>
          </w:r>
          <w:r w:rsidRPr="007E7FA8">
            <w:fldChar w:fldCharType="end"/>
          </w:r>
        </w:sdtContent>
      </w:sdt>
    </w:p>
    <w:p w14:paraId="6D4FE3F5" w14:textId="4462FD78" w:rsidR="00FC19DF" w:rsidRPr="00FC19DF" w:rsidRDefault="00FC19DF" w:rsidP="00FC19DF">
      <w:pPr>
        <w:tabs>
          <w:tab w:val="right" w:pos="9026"/>
        </w:tabs>
        <w:jc w:val="center"/>
        <w:rPr>
          <w:rFonts w:eastAsiaTheme="minorEastAsia"/>
        </w:rPr>
      </w:pPr>
      <m:oMathPara>
        <m:oMath>
          <m:r>
            <w:rPr>
              <w:rFonts w:ascii="Cambria Math" w:hAnsi="Cambria Math"/>
            </w:rPr>
            <m:t>2.3035 ×316.8=729.7488 Kg of Co2 produced per Journey</m:t>
          </m:r>
        </m:oMath>
      </m:oMathPara>
    </w:p>
    <w:p w14:paraId="13E60357" w14:textId="372952DE" w:rsidR="00FC19DF" w:rsidRDefault="00DE5BCD" w:rsidP="00A10961">
      <w:pPr>
        <w:pStyle w:val="Heading3"/>
      </w:pPr>
      <w:bookmarkStart w:id="183" w:name="_Toc512170444"/>
      <w:r>
        <w:t xml:space="preserve">2.7 </w:t>
      </w:r>
      <w:r w:rsidR="00FC19DF">
        <w:t>Total e</w:t>
      </w:r>
      <w:r w:rsidR="00FC19DF" w:rsidRPr="00CC659A">
        <w:t>nergy within the fuel being transported</w:t>
      </w:r>
      <w:bookmarkEnd w:id="183"/>
    </w:p>
    <w:p w14:paraId="298A34C2" w14:textId="77777777" w:rsidR="00FC19DF" w:rsidRDefault="00FC19DF" w:rsidP="00FC19DF">
      <w:pPr>
        <w:jc w:val="both"/>
        <w:rPr>
          <w:b/>
        </w:rPr>
      </w:pPr>
    </w:p>
    <w:p w14:paraId="03EBE480" w14:textId="765D4C39" w:rsidR="00FC19DF" w:rsidRPr="00F46D4E" w:rsidRDefault="00FC19DF" w:rsidP="00FC19DF">
      <w:pPr>
        <w:jc w:val="both"/>
        <w:rPr>
          <w:rFonts w:eastAsiaTheme="minorEastAsia"/>
        </w:rPr>
      </w:pPr>
      <m:oMathPara>
        <m:oMath>
          <m:r>
            <w:rPr>
              <w:rFonts w:ascii="Cambria Math" w:hAnsi="Cambria Math"/>
            </w:rPr>
            <m:t xml:space="preserve">43,000 litres of petrol in terms of energy = </m:t>
          </m:r>
          <m:r>
            <w:rPr>
              <w:rFonts w:ascii="Cambria Math" w:eastAsiaTheme="minorEastAsia" w:hAnsi="Cambria Math"/>
            </w:rPr>
            <m:t xml:space="preserve">43,000 × </m:t>
          </m:r>
          <m:sSup>
            <m:sSupPr>
              <m:ctrlPr>
                <w:rPr>
                  <w:rFonts w:ascii="Cambria Math" w:eastAsiaTheme="minorEastAsia" w:hAnsi="Cambria Math"/>
                </w:rPr>
              </m:ctrlPr>
            </m:sSupPr>
            <m:e>
              <m:r>
                <m:rPr>
                  <m:sty m:val="p"/>
                </m:rPr>
                <w:rPr>
                  <w:rFonts w:ascii="Cambria Math" w:eastAsiaTheme="minorEastAsia"/>
                </w:rPr>
                <m:t>3.434</m:t>
              </m:r>
              <m:r>
                <m:rPr>
                  <m:sty m:val="p"/>
                </m:rPr>
                <w:rPr>
                  <w:rFonts w:ascii="Cambria Math" w:eastAsiaTheme="minorEastAsia" w:hAnsi="Cambria Math"/>
                </w:rPr>
                <m:t>×</m:t>
              </m:r>
              <m:r>
                <m:rPr>
                  <m:sty m:val="p"/>
                </m:rPr>
                <w:rPr>
                  <w:rFonts w:ascii="Cambria Math" w:eastAsiaTheme="minorEastAsia"/>
                </w:rPr>
                <m:t>10</m:t>
              </m:r>
            </m:e>
            <m:sup>
              <m:r>
                <w:rPr>
                  <w:rFonts w:ascii="Cambria Math" w:eastAsiaTheme="minorEastAsia"/>
                </w:rPr>
                <m:t>7</m:t>
              </m:r>
            </m:sup>
          </m:sSup>
        </m:oMath>
      </m:oMathPara>
    </w:p>
    <w:p w14:paraId="0BA9BB73" w14:textId="77777777" w:rsidR="00FC19DF" w:rsidRPr="00357234" w:rsidRDefault="00FC19DF" w:rsidP="00FC19DF">
      <w:pPr>
        <w:jc w:val="center"/>
      </w:pPr>
      <m:oMath>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oMath>
      <w:r>
        <w:rPr>
          <w:rFonts w:eastAsiaTheme="minorEastAsia"/>
        </w:rPr>
        <w:t>Joules</w:t>
      </w:r>
    </w:p>
    <w:p w14:paraId="0988E00E" w14:textId="77777777" w:rsidR="00FC19DF" w:rsidRPr="00CC659A" w:rsidRDefault="00FC19DF" w:rsidP="00FC19DF">
      <w:pPr>
        <w:jc w:val="both"/>
        <w:rPr>
          <w:b/>
        </w:rPr>
      </w:pPr>
    </w:p>
    <w:p w14:paraId="6308322E" w14:textId="77777777" w:rsidR="00FC19DF" w:rsidRDefault="00FC19DF" w:rsidP="00FC19DF">
      <w:pPr>
        <w:jc w:val="both"/>
        <w:rPr>
          <w:b/>
        </w:rPr>
      </w:pPr>
    </w:p>
    <w:p w14:paraId="4C79F849" w14:textId="0912C5C1" w:rsidR="00FC19DF" w:rsidRDefault="00FC19DF" w:rsidP="00FC19DF">
      <w:pPr>
        <w:jc w:val="both"/>
        <w:rPr>
          <w:b/>
        </w:rPr>
      </w:pPr>
    </w:p>
    <w:p w14:paraId="30392247" w14:textId="77777777" w:rsidR="00DE5BCD" w:rsidRDefault="00DE5BCD" w:rsidP="00FC19DF">
      <w:pPr>
        <w:jc w:val="both"/>
        <w:rPr>
          <w:b/>
        </w:rPr>
      </w:pPr>
    </w:p>
    <w:p w14:paraId="7E36DFBC" w14:textId="77777777" w:rsidR="00FC19DF" w:rsidRDefault="00FC19DF" w:rsidP="00FC19DF">
      <w:pPr>
        <w:jc w:val="both"/>
        <w:rPr>
          <w:b/>
        </w:rPr>
      </w:pPr>
    </w:p>
    <w:p w14:paraId="1A32199F" w14:textId="77777777" w:rsidR="00FC19DF" w:rsidRDefault="00FC19DF" w:rsidP="00FC19DF">
      <w:pPr>
        <w:jc w:val="both"/>
        <w:rPr>
          <w:b/>
        </w:rPr>
      </w:pPr>
    </w:p>
    <w:p w14:paraId="0F0DB903" w14:textId="77777777" w:rsidR="00FC19DF" w:rsidRDefault="00FC19DF" w:rsidP="00FC19DF">
      <w:pPr>
        <w:jc w:val="both"/>
        <w:rPr>
          <w:b/>
        </w:rPr>
      </w:pPr>
    </w:p>
    <w:p w14:paraId="1C7F702C" w14:textId="77777777" w:rsidR="00FC19DF" w:rsidRDefault="00FC19DF" w:rsidP="00FC19DF">
      <w:pPr>
        <w:jc w:val="both"/>
        <w:rPr>
          <w:b/>
        </w:rPr>
      </w:pPr>
    </w:p>
    <w:p w14:paraId="5F998D04" w14:textId="77777777" w:rsidR="00FC19DF" w:rsidRDefault="00FC19DF" w:rsidP="00FC19DF">
      <w:pPr>
        <w:jc w:val="both"/>
        <w:rPr>
          <w:b/>
        </w:rPr>
      </w:pPr>
    </w:p>
    <w:p w14:paraId="120B1900" w14:textId="30A1877D" w:rsidR="00FC19DF" w:rsidRDefault="006C0331" w:rsidP="00A10961">
      <w:pPr>
        <w:pStyle w:val="Heading3"/>
      </w:pPr>
      <w:bookmarkStart w:id="184" w:name="_Toc512170445"/>
      <w:r>
        <w:t xml:space="preserve">2.8 </w:t>
      </w:r>
      <w:r w:rsidR="00FC19DF">
        <w:t>Efficiency</w:t>
      </w:r>
      <w:bookmarkEnd w:id="184"/>
      <w:r w:rsidR="00FC19DF">
        <w:t xml:space="preserve"> </w:t>
      </w:r>
    </w:p>
    <w:p w14:paraId="577C1F55" w14:textId="694D3D41" w:rsidR="00FC19DF" w:rsidRPr="001C285E" w:rsidRDefault="00AC5DCF" w:rsidP="00FC19DF">
      <w:pPr>
        <w:jc w:val="both"/>
      </w:pPr>
      <w:r>
        <w:t xml:space="preserve"> </w:t>
      </w:r>
      <w:r w:rsidR="00BD7A04">
        <w:t>Efficie</w:t>
      </w:r>
      <w:r w:rsidR="00FC19DF" w:rsidRPr="001C285E">
        <w:t xml:space="preserve">ncy is calculated </w:t>
      </w:r>
      <w:r w:rsidR="00FC19DF">
        <w:t xml:space="preserve">by comparing the amount of fuel consumed over a typical lorry tanker journey in comparison to the fuel energy transported in the tanker. </w:t>
      </w:r>
    </w:p>
    <w:p w14:paraId="4FCAE15C" w14:textId="77777777" w:rsidR="00FC19DF" w:rsidRPr="005F17C9" w:rsidRDefault="00FC19DF" w:rsidP="00FC19DF">
      <w:pPr>
        <w:jc w:val="both"/>
        <w:rPr>
          <w:rFonts w:ascii="Cambria Math" w:eastAsiaTheme="minorEastAsia" w:hAnsi="Cambria Math"/>
          <w:oMath/>
        </w:rPr>
      </w:pPr>
      <m:oMathPara>
        <m:oMath>
          <m:r>
            <w:rPr>
              <w:rFonts w:ascii="Cambria Math" w:hAnsi="Cambria Math"/>
            </w:rPr>
            <m:t xml:space="preserve">Total energy consumed in one average journey = </m:t>
          </m:r>
          <m:sSup>
            <m:sSupPr>
              <m:ctrlPr>
                <w:rPr>
                  <w:rFonts w:ascii="Cambria Math" w:eastAsiaTheme="minorEastAsia" w:hAnsi="Cambria Math"/>
                  <w:i/>
                </w:rPr>
              </m:ctrlPr>
            </m:sSupPr>
            <m:e>
              <m:r>
                <w:rPr>
                  <w:rFonts w:ascii="Cambria Math" w:eastAsiaTheme="minorEastAsia" w:hAnsi="Cambria Math"/>
                </w:rPr>
                <m:t>1.1×10</m:t>
              </m:r>
            </m:e>
            <m:sup>
              <m:r>
                <w:rPr>
                  <w:rFonts w:ascii="Cambria Math" w:eastAsiaTheme="minorEastAsia" w:hAnsi="Cambria Math"/>
                </w:rPr>
                <m:t>10</m:t>
              </m:r>
            </m:sup>
          </m:sSup>
          <m:r>
            <w:rPr>
              <w:rFonts w:ascii="Cambria Math" w:eastAsiaTheme="minorEastAsia" w:hAnsi="Cambria Math"/>
            </w:rPr>
            <m:t>J</m:t>
          </m:r>
        </m:oMath>
      </m:oMathPara>
    </w:p>
    <w:p w14:paraId="35346C53" w14:textId="77777777" w:rsidR="00FC19DF" w:rsidRPr="005F17C9" w:rsidRDefault="00FC19DF" w:rsidP="00FC19DF">
      <w:pPr>
        <w:jc w:val="both"/>
        <w:rPr>
          <w:rFonts w:ascii="Cambria Math" w:eastAsiaTheme="minorEastAsia" w:hAnsi="Cambria Math"/>
          <w:oMath/>
        </w:rPr>
      </w:pPr>
    </w:p>
    <w:p w14:paraId="372C8731" w14:textId="77777777" w:rsidR="00FC19DF" w:rsidRPr="005F17C9" w:rsidRDefault="00FC19DF" w:rsidP="00FC19DF">
      <w:pPr>
        <w:jc w:val="both"/>
        <w:rPr>
          <w:rFonts w:ascii="Cambria Math" w:eastAsiaTheme="minorEastAsia" w:hAnsi="Cambria Math"/>
          <w:oMath/>
        </w:rPr>
      </w:pPr>
      <m:oMathPara>
        <m:oMath>
          <m:r>
            <w:rPr>
              <w:rFonts w:ascii="Cambria Math" w:eastAsiaTheme="minorEastAsia" w:hAnsi="Cambria Math"/>
            </w:rPr>
            <m:t xml:space="preserve">Total Emissions produced per average journey = </m:t>
          </m:r>
          <m:r>
            <w:rPr>
              <w:rFonts w:ascii="Cambria Math" w:hAnsi="Cambria Math"/>
            </w:rPr>
            <m:t>729.7488 Kg</m:t>
          </m:r>
        </m:oMath>
      </m:oMathPara>
    </w:p>
    <w:p w14:paraId="599EE58E" w14:textId="283A91A3" w:rsidR="00FC19DF" w:rsidRPr="00FC19DF" w:rsidRDefault="00FC19DF" w:rsidP="00FC19DF">
      <w:pPr>
        <w:jc w:val="both"/>
        <w:rPr>
          <w:rFonts w:ascii="Cambria Math" w:eastAsiaTheme="minorEastAsia" w:hAnsi="Cambria Math"/>
          <w:oMath/>
        </w:rPr>
      </w:pPr>
      <m:oMathPara>
        <m:oMath>
          <m:r>
            <w:rPr>
              <w:rFonts w:ascii="Cambria Math" w:eastAsiaTheme="minorEastAsia" w:hAnsi="Cambria Math"/>
            </w:rPr>
            <m:t xml:space="preserve"> </m:t>
          </m:r>
        </m:oMath>
      </m:oMathPara>
    </w:p>
    <w:p w14:paraId="3FD94CCE" w14:textId="77777777" w:rsidR="00FC19DF" w:rsidRDefault="00FC19DF" w:rsidP="00FC19DF">
      <w:pPr>
        <w:jc w:val="both"/>
        <w:rPr>
          <w:rFonts w:eastAsiaTheme="minorEastAsia"/>
        </w:rPr>
      </w:pPr>
      <m:oMathPara>
        <m:oMath>
          <m:r>
            <w:rPr>
              <w:rFonts w:ascii="Cambria Math" w:eastAsiaTheme="minorEastAsia" w:hAnsi="Cambria Math"/>
            </w:rPr>
            <m:t>Efficiency value for journey=</m:t>
          </m:r>
          <m:f>
            <m:fPr>
              <m:ctrlPr>
                <w:rPr>
                  <w:rFonts w:ascii="Cambria Math" w:eastAsiaTheme="minorEastAsia" w:hAnsi="Cambria Math"/>
                  <w:i/>
                </w:rPr>
              </m:ctrlPr>
            </m:fPr>
            <m:num>
              <m:r>
                <w:rPr>
                  <w:rFonts w:ascii="Cambria Math" w:eastAsiaTheme="minorEastAsia" w:hAnsi="Cambria Math"/>
                </w:rPr>
                <m:t>Total energy carried-energy consumed</m:t>
              </m:r>
            </m:num>
            <m:den>
              <m:r>
                <w:rPr>
                  <w:rFonts w:ascii="Cambria Math" w:eastAsiaTheme="minorEastAsia" w:hAnsi="Cambria Math"/>
                </w:rPr>
                <m:t>Total energy carried</m:t>
              </m:r>
            </m:den>
          </m:f>
        </m:oMath>
      </m:oMathPara>
    </w:p>
    <w:p w14:paraId="0E645AF9" w14:textId="77777777" w:rsidR="00FC19DF" w:rsidRDefault="00FC19DF" w:rsidP="00FC19DF">
      <w:pPr>
        <w:jc w:val="both"/>
        <w:rPr>
          <w:rFonts w:eastAsiaTheme="minorEastAsia"/>
        </w:rPr>
      </w:pPr>
    </w:p>
    <w:p w14:paraId="3B02B7A8" w14:textId="147231D7" w:rsidR="00FC19DF" w:rsidRPr="001C285E" w:rsidRDefault="00336F91" w:rsidP="00FC19DF">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Efficiency</m:t>
              </m:r>
            </m:e>
            <m:sub>
              <m:r>
                <w:rPr>
                  <w:rFonts w:ascii="Cambria Math" w:eastAsiaTheme="minorEastAsia" w:hAnsi="Cambria Math"/>
                </w:rPr>
                <m:t>Gasoline</m:t>
              </m:r>
            </m:sub>
          </m:sSub>
          <m:r>
            <w:rPr>
              <w:rFonts w:ascii="Cambria Math" w:eastAsiaTheme="minorEastAsia" w:hAnsi="Cambria Math"/>
            </w:rPr>
            <m:t xml:space="preserve"> value for journey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rPr>
                    <m:t>1.1</m:t>
                  </m:r>
                  <m:r>
                    <w:rPr>
                      <w:rFonts w:ascii="Cambria Math" w:eastAsiaTheme="minorEastAsia" w:hAnsi="Cambria Math"/>
                    </w:rPr>
                    <m:t>×10</m:t>
                  </m:r>
                </m:e>
                <m:sup>
                  <m:r>
                    <w:rPr>
                      <w:rFonts w:ascii="Cambria Math" w:eastAsiaTheme="minorEastAsia"/>
                    </w:rPr>
                    <m:t>10</m:t>
                  </m:r>
                </m:sup>
              </m:sSup>
            </m:num>
            <m:den>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den>
          </m:f>
          <m:r>
            <w:rPr>
              <w:rFonts w:ascii="Cambria Math" w:eastAsiaTheme="minorEastAsia" w:hAnsi="Cambria Math"/>
            </w:rPr>
            <m:t>=0.9925 × 100</m:t>
          </m:r>
        </m:oMath>
      </m:oMathPara>
    </w:p>
    <w:p w14:paraId="724C8085" w14:textId="77777777" w:rsidR="00FC19DF" w:rsidRPr="001C285E" w:rsidRDefault="00FC19DF" w:rsidP="00FC19DF">
      <w:pPr>
        <w:jc w:val="both"/>
        <w:rPr>
          <w:rFonts w:eastAsiaTheme="minorEastAsia"/>
        </w:rPr>
      </w:pPr>
    </w:p>
    <w:p w14:paraId="0F35B5EF" w14:textId="6CE6CE7E" w:rsidR="00FC19DF" w:rsidRPr="00BD7A04" w:rsidRDefault="00FC19DF" w:rsidP="00FC19DF">
      <w:pPr>
        <w:jc w:val="both"/>
        <w:rPr>
          <w:rFonts w:eastAsiaTheme="minorEastAsia"/>
          <w:b/>
        </w:rPr>
      </w:pPr>
      <m:oMathPara>
        <m:oMath>
          <m:r>
            <m:rPr>
              <m:sty m:val="bi"/>
            </m:rPr>
            <w:rPr>
              <w:rFonts w:ascii="Cambria Math" w:eastAsiaTheme="minorEastAsia" w:hAnsi="Cambria Math"/>
            </w:rPr>
            <m:t>=99.25%</m:t>
          </m:r>
        </m:oMath>
      </m:oMathPara>
    </w:p>
    <w:p w14:paraId="6D8CBA99" w14:textId="77777777" w:rsidR="00BD7A04" w:rsidRPr="00BD7A04" w:rsidRDefault="00BD7A04" w:rsidP="00FC19DF">
      <w:pPr>
        <w:jc w:val="both"/>
        <w:rPr>
          <w:rFonts w:eastAsiaTheme="minorEastAsia"/>
          <w:b/>
        </w:rPr>
      </w:pPr>
    </w:p>
    <w:p w14:paraId="1D25BB74" w14:textId="77777777" w:rsidR="00BD7A04" w:rsidRPr="001C285E" w:rsidRDefault="00336F91" w:rsidP="00BD7A04">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Efficiency</m:t>
              </m:r>
            </m:e>
            <m:sub>
              <m:r>
                <w:rPr>
                  <w:rFonts w:ascii="Cambria Math" w:eastAsiaTheme="minorEastAsia" w:hAnsi="Cambria Math"/>
                </w:rPr>
                <m:t>Gasoline</m:t>
              </m:r>
            </m:sub>
          </m:sSub>
          <m:r>
            <w:rPr>
              <w:rFonts w:ascii="Cambria Math" w:eastAsiaTheme="minorEastAsia" w:hAnsi="Cambria Math"/>
            </w:rPr>
            <m:t xml:space="preserve"> value for journey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rPr>
                    <m:t>1.1</m:t>
                  </m:r>
                  <m:r>
                    <w:rPr>
                      <w:rFonts w:ascii="Cambria Math" w:eastAsiaTheme="minorEastAsia" w:hAnsi="Cambria Math"/>
                    </w:rPr>
                    <m:t>×10</m:t>
                  </m:r>
                </m:e>
                <m:sup>
                  <m:r>
                    <w:rPr>
                      <w:rFonts w:ascii="Cambria Math" w:eastAsiaTheme="minorEastAsia"/>
                    </w:rPr>
                    <m:t>10</m:t>
                  </m:r>
                </m:sup>
              </m:sSup>
            </m:num>
            <m:den>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den>
          </m:f>
          <m:r>
            <w:rPr>
              <w:rFonts w:ascii="Cambria Math" w:eastAsiaTheme="minorEastAsia" w:hAnsi="Cambria Math"/>
            </w:rPr>
            <m:t>=0.9925 × 100</m:t>
          </m:r>
        </m:oMath>
      </m:oMathPara>
    </w:p>
    <w:p w14:paraId="1256C4D8" w14:textId="77777777" w:rsidR="00BD7A04" w:rsidRPr="00FC19DF" w:rsidRDefault="00BD7A04" w:rsidP="00FC19DF">
      <w:pPr>
        <w:jc w:val="both"/>
        <w:rPr>
          <w:rFonts w:eastAsiaTheme="minorEastAsia"/>
          <w:b/>
        </w:rPr>
      </w:pPr>
    </w:p>
    <w:p w14:paraId="1A915962" w14:textId="77777777" w:rsidR="00FC19DF" w:rsidRDefault="00FC19DF" w:rsidP="00FC19DF">
      <w:pPr>
        <w:jc w:val="both"/>
        <w:rPr>
          <w:rFonts w:eastAsiaTheme="minorEastAsia"/>
          <w:b/>
        </w:rPr>
      </w:pPr>
    </w:p>
    <w:p w14:paraId="551EC9FC" w14:textId="7EDB8E4D" w:rsidR="00FC19DF" w:rsidRPr="00A66344" w:rsidRDefault="006C0331" w:rsidP="00A10961">
      <w:pPr>
        <w:pStyle w:val="Heading3"/>
      </w:pPr>
      <w:bookmarkStart w:id="185" w:name="_Toc512170446"/>
      <w:r>
        <w:t>2.9</w:t>
      </w:r>
      <w:r w:rsidR="00A10961">
        <w:t xml:space="preserve"> </w:t>
      </w:r>
      <w:r w:rsidR="00FC19DF" w:rsidRPr="00A66344">
        <w:t>Amount of Co2 produced per 1Mj of fuel energy carried within average journey</w:t>
      </w:r>
      <w:bookmarkEnd w:id="185"/>
    </w:p>
    <w:p w14:paraId="1937AA08" w14:textId="77777777" w:rsidR="00FC19DF" w:rsidRDefault="00FC19DF" w:rsidP="00FC19DF">
      <w:pPr>
        <w:jc w:val="both"/>
        <w:rPr>
          <w:rFonts w:eastAsiaTheme="minorEastAsia"/>
        </w:rPr>
      </w:pPr>
    </w:p>
    <w:p w14:paraId="0782B473" w14:textId="77777777" w:rsidR="00FC19DF" w:rsidRDefault="00FC19DF" w:rsidP="00FC19DF">
      <w:pPr>
        <w:jc w:val="both"/>
        <w:rPr>
          <w:rFonts w:eastAsiaTheme="minorEastAsia"/>
        </w:rPr>
      </w:pPr>
      <m:oMathPara>
        <m:oMath>
          <m:r>
            <w:rPr>
              <w:rFonts w:ascii="Cambria Math" w:hAnsi="Cambria Math"/>
            </w:rPr>
            <m:t xml:space="preserve">729.7488 Kg of Co2= </m:t>
          </m:r>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r>
            <w:rPr>
              <w:rFonts w:ascii="Cambria Math" w:eastAsiaTheme="minorEastAsia" w:hAnsi="Cambria Math"/>
            </w:rPr>
            <m:t xml:space="preserve"> joules of fuel energy carried </m:t>
          </m:r>
        </m:oMath>
      </m:oMathPara>
    </w:p>
    <w:p w14:paraId="3C515474" w14:textId="77777777" w:rsidR="00FC19DF" w:rsidRDefault="00FC19DF" w:rsidP="00FC19DF">
      <w:pPr>
        <w:jc w:val="both"/>
        <w:rPr>
          <w:rFonts w:eastAsiaTheme="minorEastAsia"/>
        </w:rPr>
      </w:pPr>
    </w:p>
    <w:p w14:paraId="030B862A" w14:textId="7D80C48E" w:rsidR="00FC19DF" w:rsidRDefault="00336F91" w:rsidP="00FC19DF">
      <w:pPr>
        <w:jc w:val="both"/>
        <w:rPr>
          <w:rFonts w:eastAsiaTheme="minorEastAsia"/>
        </w:rPr>
      </w:pPr>
      <m:oMathPara>
        <m:oMath>
          <m:f>
            <m:fPr>
              <m:ctrlPr>
                <w:rPr>
                  <w:rFonts w:ascii="Cambria Math" w:eastAsiaTheme="minorEastAsia" w:hAnsi="Cambria Math"/>
                  <w:i/>
                </w:rPr>
              </m:ctrlPr>
            </m:fPr>
            <m:num>
              <m:r>
                <w:rPr>
                  <w:rFonts w:ascii="Cambria Math" w:hAnsi="Cambria Math"/>
                </w:rPr>
                <m:t xml:space="preserve">729.7488 </m:t>
              </m:r>
            </m:num>
            <m:den>
              <m:sSup>
                <m:sSupPr>
                  <m:ctrlPr>
                    <w:rPr>
                      <w:rFonts w:ascii="Cambria Math" w:eastAsiaTheme="minorEastAsia" w:hAnsi="Cambria Math"/>
                      <w:i/>
                    </w:rPr>
                  </m:ctrlPr>
                </m:sSupPr>
                <m:e>
                  <m:r>
                    <w:rPr>
                      <w:rFonts w:ascii="Cambria Math" w:eastAsiaTheme="minorEastAsia" w:hAnsi="Cambria Math"/>
                    </w:rPr>
                    <m:t>1.477×10</m:t>
                  </m:r>
                </m:e>
                <m:sup>
                  <m:r>
                    <w:rPr>
                      <w:rFonts w:ascii="Cambria Math" w:eastAsiaTheme="minorEastAsia" w:hAnsi="Cambria Math"/>
                    </w:rPr>
                    <m:t>12</m:t>
                  </m:r>
                </m:sup>
              </m:sSup>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4.94×10</m:t>
              </m:r>
            </m:e>
            <m:sup>
              <m:r>
                <w:rPr>
                  <w:rFonts w:ascii="Cambria Math" w:eastAsiaTheme="minorEastAsia" w:hAnsi="Cambria Math"/>
                </w:rPr>
                <m:t>-10</m:t>
              </m:r>
            </m:sup>
          </m:sSup>
          <m:r>
            <w:rPr>
              <w:rFonts w:ascii="Cambria Math" w:eastAsiaTheme="minorEastAsia" w:hAnsi="Cambria Math"/>
            </w:rPr>
            <m:t xml:space="preserve"> of Co2 produced per 1MJ of fuel carried</m:t>
          </m:r>
        </m:oMath>
      </m:oMathPara>
    </w:p>
    <w:p w14:paraId="6C26A71D" w14:textId="77777777" w:rsidR="00FC19DF" w:rsidRDefault="00FC19DF" w:rsidP="00FC19DF">
      <w:pPr>
        <w:jc w:val="both"/>
        <w:rPr>
          <w:rFonts w:eastAsiaTheme="minorEastAsia"/>
        </w:rPr>
      </w:pPr>
    </w:p>
    <w:p w14:paraId="21E5E3AC" w14:textId="736A7FC4" w:rsidR="00FC19DF" w:rsidRDefault="00A10961" w:rsidP="00A10961">
      <w:pPr>
        <w:pStyle w:val="Heading3"/>
      </w:pPr>
      <w:bookmarkStart w:id="186" w:name="_Toc512170447"/>
      <w:r>
        <w:t xml:space="preserve">2.10 </w:t>
      </w:r>
      <w:r w:rsidR="00FC19DF" w:rsidRPr="005F17C9">
        <w:t>Energy consumed per 1Mj of energy carried</w:t>
      </w:r>
      <w:bookmarkEnd w:id="186"/>
    </w:p>
    <w:p w14:paraId="0B5C09B1" w14:textId="77777777" w:rsidR="00FC19DF" w:rsidRDefault="00FC19DF" w:rsidP="00FC19DF">
      <w:pPr>
        <w:jc w:val="both"/>
        <w:rPr>
          <w:rFonts w:eastAsiaTheme="minorEastAsia"/>
          <w:b/>
        </w:rPr>
      </w:pPr>
    </w:p>
    <w:p w14:paraId="64EC745C" w14:textId="77777777" w:rsidR="00FC19DF" w:rsidRPr="005A1E86" w:rsidRDefault="00FC19DF" w:rsidP="00FC19DF">
      <w:pPr>
        <w:jc w:val="both"/>
        <w:rPr>
          <w:rFonts w:eastAsiaTheme="minorEastAsia"/>
        </w:rPr>
      </w:pPr>
      <m:oMathPara>
        <m:oMath>
          <m:r>
            <w:rPr>
              <w:rFonts w:ascii="Cambria Math" w:eastAsiaTheme="minorEastAsia" w:hAnsi="Cambria Math"/>
            </w:rPr>
            <m:t>1 MJ × 0.9925=0.9925 J</m:t>
          </m:r>
        </m:oMath>
      </m:oMathPara>
    </w:p>
    <w:p w14:paraId="5E38DBF1" w14:textId="77777777" w:rsidR="00FC19DF" w:rsidRPr="00944D88" w:rsidRDefault="00FC19DF" w:rsidP="00FC19DF">
      <w:pPr>
        <w:jc w:val="both"/>
        <w:rPr>
          <w:rFonts w:eastAsiaTheme="minorEastAsia"/>
        </w:rPr>
      </w:pPr>
    </w:p>
    <w:p w14:paraId="465A8351" w14:textId="77777777" w:rsidR="00FC19DF" w:rsidRPr="00086961" w:rsidRDefault="00FC19DF" w:rsidP="00FC19DF">
      <w:pPr>
        <w:jc w:val="both"/>
        <w:rPr>
          <w:rFonts w:eastAsiaTheme="minorEastAsia"/>
        </w:rPr>
      </w:pPr>
      <m:oMathPara>
        <m:oMath>
          <m:r>
            <w:rPr>
              <w:rFonts w:ascii="Cambria Math" w:eastAsiaTheme="minorEastAsia" w:hAnsi="Cambria Math"/>
            </w:rPr>
            <m:t>1-0.9925=0.0075 J</m:t>
          </m:r>
        </m:oMath>
      </m:oMathPara>
    </w:p>
    <w:p w14:paraId="196CA14E" w14:textId="77777777" w:rsidR="00FC19DF" w:rsidRPr="005F17C9" w:rsidRDefault="00FC19DF" w:rsidP="00FC19DF">
      <w:pPr>
        <w:jc w:val="both"/>
        <w:rPr>
          <w:rFonts w:eastAsiaTheme="minorEastAsia"/>
          <w:b/>
        </w:rPr>
      </w:pPr>
    </w:p>
    <w:p w14:paraId="506EF14D" w14:textId="77777777" w:rsidR="00FC19DF" w:rsidRDefault="00FC19DF" w:rsidP="00FC19DF">
      <w:pPr>
        <w:jc w:val="both"/>
        <w:rPr>
          <w:rFonts w:eastAsiaTheme="minorEastAsia"/>
        </w:rPr>
      </w:pPr>
    </w:p>
    <w:p w14:paraId="70C7C177" w14:textId="67A416DC" w:rsidR="00FC19DF" w:rsidRDefault="00A10961" w:rsidP="00A10961">
      <w:pPr>
        <w:pStyle w:val="Heading2"/>
        <w:rPr>
          <w:rFonts w:eastAsiaTheme="minorEastAsia"/>
        </w:rPr>
      </w:pPr>
      <w:bookmarkStart w:id="187" w:name="_Toc512170448"/>
      <w:r>
        <w:rPr>
          <w:rFonts w:eastAsiaTheme="minorEastAsia"/>
        </w:rPr>
        <w:t xml:space="preserve">3.0 </w:t>
      </w:r>
      <w:r w:rsidR="00FC19DF" w:rsidRPr="001C285E">
        <w:rPr>
          <w:rFonts w:eastAsiaTheme="minorEastAsia"/>
        </w:rPr>
        <w:t>Validation</w:t>
      </w:r>
      <w:bookmarkEnd w:id="187"/>
    </w:p>
    <w:p w14:paraId="09BBF21E" w14:textId="0F994D91" w:rsidR="00FC19DF" w:rsidRPr="00FC19DF" w:rsidRDefault="00FC19DF" w:rsidP="00FC19DF">
      <w:pPr>
        <w:jc w:val="both"/>
        <w:rPr>
          <w:rFonts w:eastAsiaTheme="minorEastAsia"/>
        </w:rPr>
      </w:pPr>
      <w:r w:rsidRPr="00B33BA5">
        <w:rPr>
          <w:rFonts w:eastAsiaTheme="minorEastAsia"/>
        </w:rPr>
        <w:t>Gabi is used once again as a secondary tool to calculate the efficiency of fuel lorry transportation. The data collected from Gabi is noted below:</w:t>
      </w:r>
    </w:p>
    <w:p w14:paraId="739C6E0D" w14:textId="4A1AF8AE" w:rsidR="00FC19DF" w:rsidRDefault="00A10961" w:rsidP="00A10961">
      <w:pPr>
        <w:pStyle w:val="Heading3"/>
      </w:pPr>
      <w:bookmarkStart w:id="188" w:name="_Toc512170449"/>
      <w:r>
        <w:t xml:space="preserve">3.1 </w:t>
      </w:r>
      <w:r w:rsidR="00FC19DF" w:rsidRPr="001754B1">
        <w:t>Euro 5 Regulated Diesel Tanker Truck, Gross weight above 32t</w:t>
      </w:r>
      <w:bookmarkEnd w:id="188"/>
    </w:p>
    <w:p w14:paraId="07C31457" w14:textId="77777777" w:rsidR="00A10961" w:rsidRPr="00A10961" w:rsidRDefault="00A10961" w:rsidP="00A10961"/>
    <w:tbl>
      <w:tblPr>
        <w:tblStyle w:val="TableGrid"/>
        <w:tblW w:w="0" w:type="auto"/>
        <w:tblLook w:val="04A0" w:firstRow="1" w:lastRow="0" w:firstColumn="1" w:lastColumn="0" w:noHBand="0" w:noVBand="1"/>
      </w:tblPr>
      <w:tblGrid>
        <w:gridCol w:w="4505"/>
        <w:gridCol w:w="4505"/>
      </w:tblGrid>
      <w:tr w:rsidR="00FC19DF" w14:paraId="593266D7" w14:textId="77777777" w:rsidTr="00AF3834">
        <w:tc>
          <w:tcPr>
            <w:tcW w:w="4505" w:type="dxa"/>
          </w:tcPr>
          <w:p w14:paraId="5336DA9D" w14:textId="77777777" w:rsidR="00FC19DF" w:rsidRDefault="00FC19DF" w:rsidP="00AF3834">
            <w:pPr>
              <w:jc w:val="both"/>
              <w:rPr>
                <w:rFonts w:eastAsiaTheme="minorEastAsia"/>
              </w:rPr>
            </w:pPr>
            <w:r>
              <w:rPr>
                <w:rFonts w:eastAsiaTheme="minorEastAsia"/>
              </w:rPr>
              <w:t>Portion of Cargo Considered</w:t>
            </w:r>
          </w:p>
        </w:tc>
        <w:tc>
          <w:tcPr>
            <w:tcW w:w="4505" w:type="dxa"/>
          </w:tcPr>
          <w:p w14:paraId="7A6D9678" w14:textId="77777777" w:rsidR="00FC19DF" w:rsidRDefault="00FC19DF" w:rsidP="00AF3834">
            <w:pPr>
              <w:jc w:val="both"/>
              <w:rPr>
                <w:rFonts w:eastAsiaTheme="minorEastAsia"/>
              </w:rPr>
            </w:pPr>
            <w:r>
              <w:rPr>
                <w:rFonts w:eastAsiaTheme="minorEastAsia"/>
              </w:rPr>
              <w:t>1Kg</w:t>
            </w:r>
          </w:p>
        </w:tc>
      </w:tr>
      <w:tr w:rsidR="00FC19DF" w14:paraId="10968D38" w14:textId="77777777" w:rsidTr="00AF3834">
        <w:tc>
          <w:tcPr>
            <w:tcW w:w="4505" w:type="dxa"/>
          </w:tcPr>
          <w:p w14:paraId="7DA019A6" w14:textId="58DC764D" w:rsidR="00FC19DF" w:rsidRDefault="00FC19DF" w:rsidP="00AF3834">
            <w:pPr>
              <w:jc w:val="both"/>
              <w:rPr>
                <w:rFonts w:eastAsiaTheme="minorEastAsia"/>
              </w:rPr>
            </w:pPr>
            <w:r>
              <w:rPr>
                <w:rFonts w:eastAsiaTheme="minorEastAsia"/>
              </w:rPr>
              <w:t xml:space="preserve">Amount of energy in 1 Kg of </w:t>
            </w:r>
            <w:r w:rsidR="00DC7FF3">
              <w:rPr>
                <w:rFonts w:eastAsiaTheme="minorEastAsia"/>
              </w:rPr>
              <w:t>Gasoline</w:t>
            </w:r>
            <w:r>
              <w:rPr>
                <w:rFonts w:eastAsiaTheme="minorEastAsia"/>
              </w:rPr>
              <w:t xml:space="preserve"> </w:t>
            </w:r>
          </w:p>
        </w:tc>
        <w:tc>
          <w:tcPr>
            <w:tcW w:w="4505" w:type="dxa"/>
          </w:tcPr>
          <w:p w14:paraId="0204E374" w14:textId="77777777" w:rsidR="00FC19DF" w:rsidRDefault="00FC19DF" w:rsidP="00AF3834">
            <w:pPr>
              <w:jc w:val="both"/>
              <w:rPr>
                <w:rFonts w:eastAsiaTheme="minorEastAsia"/>
              </w:rPr>
            </w:pPr>
            <w:r>
              <w:rPr>
                <w:rFonts w:eastAsiaTheme="minorEastAsia"/>
              </w:rPr>
              <w:t>47.14 MJ</w:t>
            </w:r>
          </w:p>
        </w:tc>
      </w:tr>
      <w:tr w:rsidR="00FC19DF" w14:paraId="3308649B" w14:textId="77777777" w:rsidTr="00AF3834">
        <w:tc>
          <w:tcPr>
            <w:tcW w:w="4505" w:type="dxa"/>
          </w:tcPr>
          <w:p w14:paraId="7AB45A09" w14:textId="77777777" w:rsidR="00FC19DF" w:rsidRDefault="00FC19DF" w:rsidP="00AF3834">
            <w:pPr>
              <w:jc w:val="both"/>
              <w:rPr>
                <w:rFonts w:eastAsiaTheme="minorEastAsia"/>
              </w:rPr>
            </w:pPr>
            <w:r>
              <w:rPr>
                <w:rFonts w:eastAsiaTheme="minorEastAsia"/>
              </w:rPr>
              <w:t xml:space="preserve">Amount of energy in 1Kg of Diesel </w:t>
            </w:r>
          </w:p>
        </w:tc>
        <w:tc>
          <w:tcPr>
            <w:tcW w:w="4505" w:type="dxa"/>
          </w:tcPr>
          <w:p w14:paraId="73EF010E" w14:textId="77777777" w:rsidR="00FC19DF" w:rsidRDefault="00FC19DF" w:rsidP="00AF3834">
            <w:pPr>
              <w:jc w:val="both"/>
              <w:rPr>
                <w:rFonts w:eastAsiaTheme="minorEastAsia"/>
              </w:rPr>
            </w:pPr>
            <w:r>
              <w:rPr>
                <w:rFonts w:eastAsiaTheme="minorEastAsia"/>
              </w:rPr>
              <w:t>50.593 MJ</w:t>
            </w:r>
          </w:p>
        </w:tc>
      </w:tr>
      <w:tr w:rsidR="00FC19DF" w14:paraId="771A6C3B" w14:textId="77777777" w:rsidTr="00AF3834">
        <w:tc>
          <w:tcPr>
            <w:tcW w:w="4505" w:type="dxa"/>
          </w:tcPr>
          <w:p w14:paraId="64086526" w14:textId="77777777" w:rsidR="00FC19DF" w:rsidRDefault="00FC19DF" w:rsidP="00AF3834">
            <w:pPr>
              <w:jc w:val="both"/>
              <w:rPr>
                <w:rFonts w:eastAsiaTheme="minorEastAsia"/>
              </w:rPr>
            </w:pPr>
            <w:r>
              <w:rPr>
                <w:rFonts w:eastAsiaTheme="minorEastAsia"/>
              </w:rPr>
              <w:t>Amount of energy consumed in diesel to transport 1 Kg (proportional)</w:t>
            </w:r>
          </w:p>
        </w:tc>
        <w:tc>
          <w:tcPr>
            <w:tcW w:w="4505" w:type="dxa"/>
          </w:tcPr>
          <w:p w14:paraId="311D50A7" w14:textId="77777777" w:rsidR="00FC19DF" w:rsidRDefault="00FC19DF" w:rsidP="00AF3834">
            <w:pPr>
              <w:jc w:val="both"/>
              <w:rPr>
                <w:rFonts w:eastAsiaTheme="minorEastAsia"/>
              </w:rPr>
            </w:pPr>
            <w:r>
              <w:rPr>
                <w:rFonts w:eastAsiaTheme="minorEastAsia"/>
              </w:rPr>
              <w:t>0.00142kg =</w:t>
            </w:r>
          </w:p>
          <w:p w14:paraId="4CABD515" w14:textId="77777777" w:rsidR="00FC19DF" w:rsidRDefault="00FC19DF" w:rsidP="00AF3834">
            <w:pPr>
              <w:jc w:val="both"/>
              <w:rPr>
                <w:rFonts w:eastAsiaTheme="minorEastAsia"/>
              </w:rPr>
            </w:pPr>
            <w:r>
              <w:rPr>
                <w:rFonts w:eastAsiaTheme="minorEastAsia"/>
              </w:rPr>
              <w:t xml:space="preserve"> </w:t>
            </w:r>
            <m:oMath>
              <m:r>
                <w:rPr>
                  <w:rFonts w:ascii="Cambria Math" w:eastAsiaTheme="minorEastAsia" w:hAnsi="Cambria Math"/>
                </w:rPr>
                <m:t>50.593×0.00142=0.07184J</m:t>
              </m:r>
            </m:oMath>
          </w:p>
        </w:tc>
      </w:tr>
      <w:tr w:rsidR="00FC19DF" w14:paraId="6DC6EDA5" w14:textId="77777777" w:rsidTr="00AF3834">
        <w:tc>
          <w:tcPr>
            <w:tcW w:w="4505" w:type="dxa"/>
          </w:tcPr>
          <w:p w14:paraId="4BB6F8F6" w14:textId="77777777" w:rsidR="00FC19DF" w:rsidRDefault="00FC19DF" w:rsidP="00AF3834">
            <w:pPr>
              <w:jc w:val="both"/>
              <w:rPr>
                <w:rFonts w:eastAsiaTheme="minorEastAsia"/>
              </w:rPr>
            </w:pPr>
            <w:r>
              <w:rPr>
                <w:rFonts w:eastAsiaTheme="minorEastAsia"/>
              </w:rPr>
              <w:t>Amount of CO2 Produced when 1Kg of fuel is transported</w:t>
            </w:r>
          </w:p>
        </w:tc>
        <w:tc>
          <w:tcPr>
            <w:tcW w:w="4505" w:type="dxa"/>
          </w:tcPr>
          <w:p w14:paraId="4579D400" w14:textId="77777777" w:rsidR="00FC19DF" w:rsidRDefault="00FC19DF" w:rsidP="00AF3834">
            <w:pPr>
              <w:jc w:val="both"/>
              <w:rPr>
                <w:rFonts w:eastAsiaTheme="minorEastAsia"/>
              </w:rPr>
            </w:pPr>
            <w:r>
              <w:rPr>
                <w:rFonts w:eastAsiaTheme="minorEastAsia"/>
              </w:rPr>
              <w:t>0.00428 Kg</w:t>
            </w:r>
          </w:p>
        </w:tc>
      </w:tr>
    </w:tbl>
    <w:p w14:paraId="0397D77E" w14:textId="640DEC92" w:rsidR="00FC19DF" w:rsidRDefault="00E92171" w:rsidP="00E92171">
      <w:pPr>
        <w:pStyle w:val="Caption"/>
        <w:rPr>
          <w:rFonts w:eastAsiaTheme="minorEastAsia"/>
        </w:rPr>
      </w:pPr>
      <w:bookmarkStart w:id="189" w:name="_Toc512163542"/>
      <w:r>
        <w:t xml:space="preserve">Figure </w:t>
      </w:r>
      <w:fldSimple w:instr=" SEQ Figure \* ARABIC ">
        <w:r w:rsidR="004D4130">
          <w:rPr>
            <w:noProof/>
          </w:rPr>
          <w:t>65</w:t>
        </w:r>
      </w:fldSimple>
      <w:r>
        <w:t>- Validation Data from GaBi - 1Kg of General Cargo Considered</w:t>
      </w:r>
      <w:bookmarkEnd w:id="189"/>
    </w:p>
    <w:p w14:paraId="7628D8F9" w14:textId="559A5DC8" w:rsidR="00FC19DF" w:rsidRDefault="00336F91" w:rsidP="00FC19DF">
      <w:pPr>
        <w:jc w:val="both"/>
        <w:rPr>
          <w:rFonts w:eastAsiaTheme="minorEastAsia"/>
        </w:rPr>
      </w:pPr>
      <w:sdt>
        <w:sdtPr>
          <w:rPr>
            <w:rFonts w:eastAsiaTheme="minorEastAsia"/>
          </w:rPr>
          <w:id w:val="1845590452"/>
          <w:citation/>
        </w:sdtPr>
        <w:sdtContent>
          <w:r w:rsidR="00FC19DF">
            <w:rPr>
              <w:rFonts w:eastAsiaTheme="minorEastAsia"/>
            </w:rPr>
            <w:fldChar w:fldCharType="begin"/>
          </w:r>
          <w:r w:rsidR="00FC19DF">
            <w:rPr>
              <w:rFonts w:eastAsiaTheme="minorEastAsia"/>
            </w:rPr>
            <w:instrText xml:space="preserve">CITATION Gab18 \l 2057 </w:instrText>
          </w:r>
          <w:r w:rsidR="00FC19DF">
            <w:rPr>
              <w:rFonts w:eastAsiaTheme="minorEastAsia"/>
            </w:rPr>
            <w:fldChar w:fldCharType="separate"/>
          </w:r>
          <w:r w:rsidR="001267E5" w:rsidRPr="001267E5">
            <w:rPr>
              <w:rFonts w:eastAsiaTheme="minorEastAsia"/>
              <w:noProof/>
            </w:rPr>
            <w:t>( Gabi Thinkstep, 2018)</w:t>
          </w:r>
          <w:r w:rsidR="00FC19DF">
            <w:rPr>
              <w:rFonts w:eastAsiaTheme="minorEastAsia"/>
            </w:rPr>
            <w:fldChar w:fldCharType="end"/>
          </w:r>
        </w:sdtContent>
      </w:sdt>
    </w:p>
    <w:p w14:paraId="03B5CDDB" w14:textId="77777777" w:rsidR="00FC19DF" w:rsidRDefault="00FC19DF" w:rsidP="00FC19DF">
      <w:pPr>
        <w:jc w:val="both"/>
        <w:rPr>
          <w:rFonts w:eastAsiaTheme="minorEastAsia"/>
        </w:rPr>
      </w:pPr>
    </w:p>
    <w:p w14:paraId="05EE7A27" w14:textId="716FE83C" w:rsidR="00FC19DF" w:rsidRDefault="00FC19DF" w:rsidP="00FC19DF">
      <w:pPr>
        <w:jc w:val="both"/>
        <w:rPr>
          <w:rFonts w:eastAsiaTheme="minorEastAsia"/>
        </w:rPr>
      </w:pPr>
      <m:oMathPara>
        <m:oMath>
          <m:r>
            <w:rPr>
              <w:rFonts w:ascii="Cambria Math" w:eastAsiaTheme="minorEastAsia" w:hAnsi="Cambria Math"/>
            </w:rPr>
            <m:t>Efficiency value for journey=</m:t>
          </m:r>
          <m:f>
            <m:fPr>
              <m:ctrlPr>
                <w:rPr>
                  <w:rFonts w:ascii="Cambria Math" w:eastAsiaTheme="minorEastAsia" w:hAnsi="Cambria Math"/>
                  <w:i/>
                </w:rPr>
              </m:ctrlPr>
            </m:fPr>
            <m:num>
              <m:r>
                <w:rPr>
                  <w:rFonts w:ascii="Cambria Math" w:eastAsiaTheme="minorEastAsia" w:hAnsi="Cambria Math"/>
                </w:rPr>
                <m:t>Total energy carried-energy consumed</m:t>
              </m:r>
            </m:num>
            <m:den>
              <m:r>
                <w:rPr>
                  <w:rFonts w:ascii="Cambria Math" w:eastAsiaTheme="minorEastAsia" w:hAnsi="Cambria Math"/>
                </w:rPr>
                <m:t>Total energy carried</m:t>
              </m:r>
            </m:den>
          </m:f>
        </m:oMath>
      </m:oMathPara>
    </w:p>
    <w:p w14:paraId="28D0CC7D" w14:textId="77777777" w:rsidR="00FC19DF" w:rsidRDefault="00FC19DF" w:rsidP="00FC19DF">
      <w:pPr>
        <w:jc w:val="both"/>
        <w:rPr>
          <w:rFonts w:eastAsiaTheme="minorEastAsia"/>
        </w:rPr>
      </w:pPr>
    </w:p>
    <w:p w14:paraId="0793AB77" w14:textId="6D2D49E5" w:rsidR="00FC19DF" w:rsidRDefault="00336F91" w:rsidP="00FC19DF">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Efficiency value for journey</m:t>
              </m:r>
            </m:e>
            <m:sub>
              <m:r>
                <w:rPr>
                  <w:rFonts w:ascii="Cambria Math" w:eastAsiaTheme="minorEastAsia" w:hAnsi="Cambria Math"/>
                </w:rPr>
                <m:t>Diesel</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50.593-0.07184</m:t>
              </m:r>
            </m:num>
            <m:den>
              <m:r>
                <w:rPr>
                  <w:rFonts w:ascii="Cambria Math" w:eastAsiaTheme="minorEastAsia" w:hAnsi="Cambria Math"/>
                </w:rPr>
                <m:t>50.593</m:t>
              </m:r>
            </m:den>
          </m:f>
          <m:r>
            <w:rPr>
              <w:rFonts w:ascii="Cambria Math" w:eastAsiaTheme="minorEastAsia" w:hAnsi="Cambria Math"/>
            </w:rPr>
            <m:t>=99.858%</m:t>
          </m:r>
        </m:oMath>
      </m:oMathPara>
    </w:p>
    <w:p w14:paraId="4725B964" w14:textId="77777777" w:rsidR="00FC19DF" w:rsidRDefault="00FC19DF" w:rsidP="00FC19DF">
      <w:pPr>
        <w:jc w:val="both"/>
        <w:rPr>
          <w:rFonts w:eastAsiaTheme="minorEastAsia"/>
        </w:rPr>
      </w:pPr>
    </w:p>
    <w:p w14:paraId="41F2978D" w14:textId="7D78B905" w:rsidR="00FC19DF" w:rsidRDefault="00336F91" w:rsidP="00FC19DF">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Efficiency value for journey</m:t>
              </m:r>
            </m:e>
            <m:sub>
              <m:r>
                <w:rPr>
                  <w:rFonts w:ascii="Cambria Math" w:eastAsiaTheme="minorEastAsia" w:hAnsi="Cambria Math"/>
                </w:rPr>
                <m:t xml:space="preserve">Petrol </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47.14-0.07184</m:t>
              </m:r>
            </m:num>
            <m:den>
              <m:r>
                <w:rPr>
                  <w:rFonts w:ascii="Cambria Math" w:eastAsiaTheme="minorEastAsia" w:hAnsi="Cambria Math"/>
                </w:rPr>
                <m:t>47.14</m:t>
              </m:r>
            </m:den>
          </m:f>
          <m:r>
            <w:rPr>
              <w:rFonts w:ascii="Cambria Math" w:eastAsiaTheme="minorEastAsia" w:hAnsi="Cambria Math"/>
            </w:rPr>
            <m:t>=99.847%</m:t>
          </m:r>
        </m:oMath>
      </m:oMathPara>
    </w:p>
    <w:p w14:paraId="12ACD17F" w14:textId="77777777" w:rsidR="00FC19DF" w:rsidRDefault="00FC19DF" w:rsidP="00FC19DF">
      <w:pPr>
        <w:jc w:val="both"/>
        <w:rPr>
          <w:rFonts w:eastAsiaTheme="minorEastAsia"/>
        </w:rPr>
      </w:pPr>
    </w:p>
    <w:p w14:paraId="0AED9D60" w14:textId="28D51891" w:rsidR="00FC19DF" w:rsidRPr="00F70C46" w:rsidRDefault="00A10961" w:rsidP="00A10961">
      <w:pPr>
        <w:pStyle w:val="Heading3"/>
      </w:pPr>
      <w:bookmarkStart w:id="190" w:name="_Toc512170450"/>
      <w:r>
        <w:t xml:space="preserve">3.2 </w:t>
      </w:r>
      <w:r w:rsidR="00FC19DF" w:rsidRPr="00F70C46">
        <w:t>Comparison to case study calculated data:</w:t>
      </w:r>
      <w:bookmarkEnd w:id="190"/>
    </w:p>
    <w:p w14:paraId="58BB341B" w14:textId="77777777" w:rsidR="00FC19DF" w:rsidRDefault="00FC19DF" w:rsidP="00FC19DF">
      <w:pPr>
        <w:jc w:val="both"/>
        <w:rPr>
          <w:rFonts w:eastAsiaTheme="minorEastAsia"/>
        </w:rPr>
      </w:pPr>
    </w:p>
    <w:tbl>
      <w:tblPr>
        <w:tblStyle w:val="TableGrid"/>
        <w:tblW w:w="0" w:type="auto"/>
        <w:tblLook w:val="04A0" w:firstRow="1" w:lastRow="0" w:firstColumn="1" w:lastColumn="0" w:noHBand="0" w:noVBand="1"/>
      </w:tblPr>
      <w:tblGrid>
        <w:gridCol w:w="4505"/>
        <w:gridCol w:w="4505"/>
      </w:tblGrid>
      <w:tr w:rsidR="00FC19DF" w14:paraId="6313F086" w14:textId="77777777" w:rsidTr="00AF3834">
        <w:tc>
          <w:tcPr>
            <w:tcW w:w="4505" w:type="dxa"/>
          </w:tcPr>
          <w:p w14:paraId="20CACD8C" w14:textId="77777777" w:rsidR="00FC19DF" w:rsidRPr="00F70C46" w:rsidRDefault="00FC19DF" w:rsidP="00AF3834">
            <w:pPr>
              <w:jc w:val="both"/>
              <w:rPr>
                <w:rFonts w:eastAsiaTheme="minorEastAsia"/>
                <w:b/>
              </w:rPr>
            </w:pPr>
            <w:r w:rsidRPr="00F70C46">
              <w:rPr>
                <w:rFonts w:eastAsiaTheme="minorEastAsia"/>
                <w:b/>
              </w:rPr>
              <w:t xml:space="preserve">Calculated </w:t>
            </w:r>
            <w:r>
              <w:rPr>
                <w:rFonts w:eastAsiaTheme="minorEastAsia"/>
                <w:b/>
              </w:rPr>
              <w:t xml:space="preserve">Efficiency </w:t>
            </w:r>
          </w:p>
        </w:tc>
        <w:tc>
          <w:tcPr>
            <w:tcW w:w="4505" w:type="dxa"/>
          </w:tcPr>
          <w:p w14:paraId="1F3C3041" w14:textId="77777777" w:rsidR="00FC19DF" w:rsidRPr="00F70C46" w:rsidRDefault="00FC19DF" w:rsidP="00AF3834">
            <w:pPr>
              <w:jc w:val="both"/>
              <w:rPr>
                <w:rFonts w:eastAsiaTheme="minorEastAsia"/>
                <w:b/>
              </w:rPr>
            </w:pPr>
            <w:r w:rsidRPr="00F70C46">
              <w:rPr>
                <w:rFonts w:eastAsiaTheme="minorEastAsia"/>
                <w:b/>
              </w:rPr>
              <w:t xml:space="preserve">Gabi </w:t>
            </w:r>
            <w:r>
              <w:rPr>
                <w:rFonts w:eastAsiaTheme="minorEastAsia"/>
                <w:b/>
              </w:rPr>
              <w:t xml:space="preserve">Efficiency </w:t>
            </w:r>
          </w:p>
        </w:tc>
      </w:tr>
      <w:tr w:rsidR="00FC19DF" w14:paraId="44BD83DB" w14:textId="77777777" w:rsidTr="00AF3834">
        <w:tc>
          <w:tcPr>
            <w:tcW w:w="4505" w:type="dxa"/>
          </w:tcPr>
          <w:p w14:paraId="0EFF2664" w14:textId="77777777" w:rsidR="00FC19DF" w:rsidRPr="00F70C46" w:rsidRDefault="00FC19DF" w:rsidP="00AF3834">
            <w:pPr>
              <w:jc w:val="both"/>
              <w:rPr>
                <w:rFonts w:eastAsiaTheme="minorEastAsia"/>
              </w:rPr>
            </w:pPr>
            <m:oMathPara>
              <m:oMath>
                <m:r>
                  <w:rPr>
                    <w:rFonts w:ascii="Cambria Math" w:eastAsiaTheme="minorEastAsia" w:hAnsi="Cambria Math"/>
                  </w:rPr>
                  <m:t>99.25%</m:t>
                </m:r>
              </m:oMath>
            </m:oMathPara>
          </w:p>
          <w:p w14:paraId="6D707868" w14:textId="77777777" w:rsidR="00FC19DF" w:rsidRPr="00F70C46" w:rsidRDefault="00FC19DF" w:rsidP="00AF3834">
            <w:pPr>
              <w:jc w:val="center"/>
              <w:rPr>
                <w:rFonts w:eastAsiaTheme="minorEastAsia"/>
              </w:rPr>
            </w:pPr>
            <w:r w:rsidRPr="00F70C46">
              <w:rPr>
                <w:rFonts w:eastAsiaTheme="minorEastAsia"/>
              </w:rPr>
              <w:t>(Gasoline)</w:t>
            </w:r>
          </w:p>
          <w:p w14:paraId="0EC822D3" w14:textId="77777777" w:rsidR="00FC19DF" w:rsidRDefault="00FC19DF" w:rsidP="00AF3834">
            <w:pPr>
              <w:jc w:val="both"/>
              <w:rPr>
                <w:rFonts w:eastAsiaTheme="minorEastAsia"/>
              </w:rPr>
            </w:pPr>
          </w:p>
        </w:tc>
        <w:tc>
          <w:tcPr>
            <w:tcW w:w="4505" w:type="dxa"/>
          </w:tcPr>
          <w:p w14:paraId="2EECA1A4" w14:textId="77777777" w:rsidR="00FC19DF" w:rsidRPr="00F70C46" w:rsidRDefault="00FC19DF" w:rsidP="00AF3834">
            <w:pPr>
              <w:jc w:val="both"/>
              <w:rPr>
                <w:rFonts w:eastAsiaTheme="minorEastAsia"/>
              </w:rPr>
            </w:pPr>
            <m:oMathPara>
              <m:oMath>
                <m:r>
                  <w:rPr>
                    <w:rFonts w:ascii="Cambria Math" w:eastAsiaTheme="minorEastAsia" w:hAnsi="Cambria Math"/>
                  </w:rPr>
                  <m:t>99.858%</m:t>
                </m:r>
              </m:oMath>
            </m:oMathPara>
          </w:p>
          <w:p w14:paraId="4701D1C4" w14:textId="77777777" w:rsidR="00FC19DF" w:rsidRPr="00F70C46" w:rsidRDefault="00FC19DF" w:rsidP="00AF3834">
            <w:pPr>
              <w:jc w:val="center"/>
              <w:rPr>
                <w:rFonts w:eastAsiaTheme="minorEastAsia"/>
              </w:rPr>
            </w:pPr>
            <w:r>
              <w:rPr>
                <w:rFonts w:eastAsiaTheme="minorEastAsia"/>
              </w:rPr>
              <w:t>(Gasoline)</w:t>
            </w:r>
          </w:p>
          <w:p w14:paraId="2BD92718" w14:textId="77777777" w:rsidR="00FC19DF" w:rsidRDefault="00FC19DF" w:rsidP="00AF3834">
            <w:pPr>
              <w:jc w:val="both"/>
              <w:rPr>
                <w:rFonts w:eastAsiaTheme="minorEastAsia"/>
              </w:rPr>
            </w:pPr>
          </w:p>
        </w:tc>
      </w:tr>
    </w:tbl>
    <w:p w14:paraId="6460F4A7" w14:textId="598A27F8" w:rsidR="00FC19DF" w:rsidRDefault="00E92171" w:rsidP="00E92171">
      <w:pPr>
        <w:pStyle w:val="Caption"/>
        <w:rPr>
          <w:rFonts w:eastAsiaTheme="minorEastAsia"/>
        </w:rPr>
      </w:pPr>
      <w:bookmarkStart w:id="191" w:name="_Toc512163543"/>
      <w:r>
        <w:t xml:space="preserve">Figure </w:t>
      </w:r>
      <w:fldSimple w:instr=" SEQ Figure \* ARABIC ">
        <w:r w:rsidR="004D4130">
          <w:rPr>
            <w:noProof/>
          </w:rPr>
          <w:t>66</w:t>
        </w:r>
      </w:fldSimple>
      <w:r>
        <w:t>- Calculated Efficiency of Ship Compared to Gabi Calculated Efficiency</w:t>
      </w:r>
      <w:bookmarkEnd w:id="191"/>
    </w:p>
    <w:p w14:paraId="769691D7" w14:textId="77777777" w:rsidR="00FC19DF" w:rsidRDefault="00FC19DF" w:rsidP="00FC19DF">
      <w:pPr>
        <w:jc w:val="both"/>
        <w:rPr>
          <w:rFonts w:eastAsiaTheme="minorEastAsia"/>
        </w:rPr>
      </w:pPr>
    </w:p>
    <w:p w14:paraId="0965E9E2" w14:textId="77777777" w:rsidR="00FC19DF" w:rsidRDefault="00FC19DF" w:rsidP="00FC19DF">
      <w:pPr>
        <w:jc w:val="both"/>
        <w:rPr>
          <w:rFonts w:eastAsiaTheme="minorEastAsia"/>
        </w:rPr>
      </w:pPr>
    </w:p>
    <w:p w14:paraId="25CA317C" w14:textId="77777777" w:rsidR="00FC19DF" w:rsidRDefault="00FC19DF" w:rsidP="00FC19DF">
      <w:pPr>
        <w:jc w:val="both"/>
        <w:rPr>
          <w:rFonts w:eastAsiaTheme="minorEastAsia"/>
        </w:rPr>
      </w:pPr>
    </w:p>
    <w:p w14:paraId="58D9263B" w14:textId="77777777" w:rsidR="00FC19DF" w:rsidRDefault="00FC19DF" w:rsidP="00FC19DF">
      <w:pPr>
        <w:jc w:val="both"/>
        <w:rPr>
          <w:rFonts w:eastAsiaTheme="minorEastAsia"/>
        </w:rPr>
      </w:pPr>
    </w:p>
    <w:p w14:paraId="1D9C8A84" w14:textId="77777777" w:rsidR="00FC19DF" w:rsidRDefault="00FC19DF" w:rsidP="00FC19DF">
      <w:pPr>
        <w:jc w:val="both"/>
        <w:rPr>
          <w:rFonts w:eastAsiaTheme="minorEastAsia"/>
        </w:rPr>
      </w:pPr>
    </w:p>
    <w:p w14:paraId="197A9EB5" w14:textId="77777777" w:rsidR="00FC19DF" w:rsidRDefault="00FC19DF" w:rsidP="00FC19DF">
      <w:pPr>
        <w:jc w:val="both"/>
        <w:rPr>
          <w:rFonts w:eastAsiaTheme="minorEastAsia"/>
        </w:rPr>
      </w:pPr>
    </w:p>
    <w:p w14:paraId="4B136662" w14:textId="284BE332" w:rsidR="00FC19DF" w:rsidRPr="00874823" w:rsidRDefault="007045D0" w:rsidP="007045D0">
      <w:pPr>
        <w:pStyle w:val="Heading2"/>
        <w:rPr>
          <w:rFonts w:eastAsiaTheme="minorEastAsia"/>
        </w:rPr>
      </w:pPr>
      <w:bookmarkStart w:id="192" w:name="_Toc512170451"/>
      <w:r>
        <w:rPr>
          <w:rFonts w:eastAsiaTheme="minorEastAsia"/>
        </w:rPr>
        <w:t xml:space="preserve">4.0 </w:t>
      </w:r>
      <w:r w:rsidR="00FC19DF" w:rsidRPr="00F70C46">
        <w:rPr>
          <w:rFonts w:eastAsiaTheme="minorEastAsia"/>
        </w:rPr>
        <w:t>Analysis</w:t>
      </w:r>
      <w:bookmarkEnd w:id="192"/>
      <w:r w:rsidR="00FC19DF" w:rsidRPr="00F70C46">
        <w:rPr>
          <w:rFonts w:eastAsiaTheme="minorEastAsia"/>
        </w:rPr>
        <w:t xml:space="preserve"> </w:t>
      </w:r>
    </w:p>
    <w:p w14:paraId="683464C6" w14:textId="24180F47" w:rsidR="00FC19DF" w:rsidRDefault="00FC19DF" w:rsidP="00FC19DF">
      <w:pPr>
        <w:jc w:val="both"/>
        <w:rPr>
          <w:rFonts w:eastAsiaTheme="minorEastAsia"/>
        </w:rPr>
      </w:pPr>
      <w:r>
        <w:rPr>
          <w:rFonts w:eastAsiaTheme="minorEastAsia"/>
        </w:rPr>
        <w:t xml:space="preserve">Although efficiency levels calculated by the author and by GaBi show lorry tanker transportation to be very efficient, it must be recognised what the stated efficiency values represent. The efficiency of the lorry is stated as the remaining energy left when loses are accounted for, when loses represent the energy used by the lorry. When an efficiency of 99.858% is stated, this means the lorry will consume the equivalent of 0.142% of its fuel load within the tanker per 100km. An average tanker carries approximately 43,000 litres of fuel; therefore, the lorry consumes 0.142 % of this value which represents a fuel consumption of 61.06 litres an hour. </w:t>
      </w:r>
    </w:p>
    <w:p w14:paraId="673C8A9D" w14:textId="4A0ED68F" w:rsidR="00FC19DF" w:rsidRDefault="00FC19DF" w:rsidP="00FC19DF">
      <w:pPr>
        <w:jc w:val="both"/>
        <w:rPr>
          <w:rFonts w:eastAsiaTheme="minorEastAsia"/>
        </w:rPr>
      </w:pPr>
      <w:r>
        <w:rPr>
          <w:rFonts w:eastAsiaTheme="minorEastAsia"/>
        </w:rPr>
        <w:t xml:space="preserve">If one assumes this model to be accurate, it states that every time a large fuel tanker travels 100km, approximately 61 litres of fuel is burnt, considering that there are thousands of fuel tanker journeys carried out each day, some of which travel well over 100km, massive amounts of fuel are used despite what the efficiency rating may appear to represent. Which brings a secondary point made evident by the analysis of this section of the well to wheel process, deceptive efficiency ratings. </w:t>
      </w:r>
    </w:p>
    <w:p w14:paraId="1465D92C" w14:textId="3649F588" w:rsidR="00FC19DF" w:rsidRDefault="00FC19DF" w:rsidP="00FC19DF">
      <w:pPr>
        <w:jc w:val="both"/>
        <w:rPr>
          <w:rFonts w:eastAsiaTheme="minorEastAsia"/>
        </w:rPr>
      </w:pPr>
      <w:r>
        <w:rPr>
          <w:rFonts w:eastAsiaTheme="minorEastAsia"/>
        </w:rPr>
        <w:t xml:space="preserve">The reliability of efficiency ratings are restricted in their usefulness by the values that are being compared, for example, the efficiency value above is comparing the amount of fuel used by the lorry as a ratio of the total fuel carried by the tanker and because the tanker is carry vast amounts of fuel, the fuel used by the lorry is always going to be a significantly smaller number in comparison, this in turn will provide an efficiency value that seems remarkably high if it is not properly understood what this value represents. In hindsight, this was not the best way to represent energy consumption because of the confusion that could arise from the percentages calculated. </w:t>
      </w:r>
    </w:p>
    <w:p w14:paraId="6916300E" w14:textId="18020921" w:rsidR="00FC19DF" w:rsidRDefault="00FC19DF" w:rsidP="00FC19DF">
      <w:pPr>
        <w:jc w:val="both"/>
        <w:rPr>
          <w:rFonts w:eastAsiaTheme="minorEastAsia"/>
        </w:rPr>
      </w:pPr>
      <w:r>
        <w:rPr>
          <w:rFonts w:eastAsiaTheme="minorEastAsia"/>
        </w:rPr>
        <w:t>Additionally, the author has used a different value for the average lengt</w:t>
      </w:r>
      <w:r w:rsidR="00336F91">
        <w:rPr>
          <w:rFonts w:eastAsiaTheme="minorEastAsia"/>
        </w:rPr>
        <w:t>h a typical journey consists of</w:t>
      </w:r>
      <w:r>
        <w:rPr>
          <w:rFonts w:eastAsiaTheme="minorEastAsia"/>
        </w:rPr>
        <w:t xml:space="preserve"> </w:t>
      </w:r>
      <w:r w:rsidR="00336F91">
        <w:rPr>
          <w:rFonts w:eastAsiaTheme="minorEastAsia"/>
        </w:rPr>
        <w:t>(</w:t>
      </w:r>
      <w:r>
        <w:rPr>
          <w:rFonts w:eastAsiaTheme="minorEastAsia"/>
        </w:rPr>
        <w:t>approximately 180 miles return trip</w:t>
      </w:r>
      <w:r w:rsidR="00336F91">
        <w:rPr>
          <w:rFonts w:eastAsiaTheme="minorEastAsia"/>
        </w:rPr>
        <w:t>)</w:t>
      </w:r>
      <w:r>
        <w:rPr>
          <w:rFonts w:eastAsiaTheme="minorEastAsia"/>
        </w:rPr>
        <w:t xml:space="preserve">, Gabi values represent the efficiency over 100km trip, therefore the efficiency values are not actually comparable as they are based upon very different values. </w:t>
      </w:r>
    </w:p>
    <w:p w14:paraId="60737592" w14:textId="431CD774" w:rsidR="00FC19DF" w:rsidRDefault="00FC19DF" w:rsidP="00FC19DF">
      <w:pPr>
        <w:jc w:val="both"/>
        <w:rPr>
          <w:rFonts w:eastAsiaTheme="minorEastAsia"/>
        </w:rPr>
      </w:pPr>
      <w:r>
        <w:rPr>
          <w:rFonts w:eastAsiaTheme="minorEastAsia"/>
        </w:rPr>
        <w:t xml:space="preserve">To make these values comparable, 180 miles should be converted into equivalent Km, which is approximately 290km, which means the authors calculated values are based on a journey that is approximately 1.6 times larger than the journey references in GaBi, which consequently means that the losses would be approximately 1.6 times larger also. Therefore, the author’s in-efficiency value can be corrected by reducing it by 1.6 times. </w:t>
      </w:r>
    </w:p>
    <w:p w14:paraId="487254C1" w14:textId="77777777" w:rsidR="00FC19DF" w:rsidRPr="00C477B9" w:rsidRDefault="00FC19DF" w:rsidP="00FC19DF">
      <w:pPr>
        <w:jc w:val="both"/>
        <w:rPr>
          <w:rFonts w:eastAsiaTheme="minorEastAsia"/>
        </w:rPr>
      </w:pPr>
      <m:oMathPara>
        <m:oMath>
          <m:r>
            <w:rPr>
              <w:rFonts w:ascii="Cambria Math" w:eastAsiaTheme="minorEastAsia" w:hAnsi="Cambria Math"/>
            </w:rPr>
            <m:t>Orginal inefficeny=0.75%</m:t>
          </m:r>
        </m:oMath>
      </m:oMathPara>
    </w:p>
    <w:p w14:paraId="652A4D79" w14:textId="77777777" w:rsidR="00FC19DF" w:rsidRPr="00D717B4" w:rsidRDefault="00FC19DF" w:rsidP="00FC19DF">
      <w:pPr>
        <w:jc w:val="both"/>
        <w:rPr>
          <w:rFonts w:eastAsiaTheme="minorEastAsia"/>
        </w:rPr>
      </w:pPr>
      <m:oMathPara>
        <m:oMath>
          <m:r>
            <w:rPr>
              <w:rFonts w:ascii="Cambria Math" w:eastAsiaTheme="minorEastAsia" w:hAnsi="Cambria Math"/>
            </w:rPr>
            <m:t>Recalculated inefficiency=0.75 ×1.6= 0.46%</m:t>
          </m:r>
        </m:oMath>
      </m:oMathPara>
    </w:p>
    <w:p w14:paraId="22EB013C" w14:textId="77777777" w:rsidR="00FC19DF" w:rsidRDefault="00FC19DF" w:rsidP="00FC19DF">
      <w:pPr>
        <w:jc w:val="both"/>
        <w:rPr>
          <w:rFonts w:eastAsiaTheme="minorEastAsia"/>
        </w:rPr>
      </w:pPr>
    </w:p>
    <w:p w14:paraId="2C9B3251" w14:textId="00E2D9B4" w:rsidR="00FC19DF" w:rsidRDefault="00FC19DF" w:rsidP="00FC19DF">
      <w:pPr>
        <w:jc w:val="both"/>
        <w:rPr>
          <w:rFonts w:eastAsiaTheme="minorEastAsia"/>
        </w:rPr>
      </w:pPr>
      <w:r>
        <w:rPr>
          <w:rFonts w:eastAsiaTheme="minorEastAsia"/>
        </w:rPr>
        <w:t>Which now changes the comparison table</w:t>
      </w:r>
      <w:r w:rsidR="00874823">
        <w:rPr>
          <w:rFonts w:eastAsiaTheme="minorEastAsia"/>
        </w:rPr>
        <w:t>:</w:t>
      </w:r>
    </w:p>
    <w:tbl>
      <w:tblPr>
        <w:tblStyle w:val="TableGrid"/>
        <w:tblW w:w="0" w:type="auto"/>
        <w:tblLook w:val="04A0" w:firstRow="1" w:lastRow="0" w:firstColumn="1" w:lastColumn="0" w:noHBand="0" w:noVBand="1"/>
      </w:tblPr>
      <w:tblGrid>
        <w:gridCol w:w="4505"/>
        <w:gridCol w:w="4505"/>
      </w:tblGrid>
      <w:tr w:rsidR="00FC19DF" w:rsidRPr="00F70C46" w14:paraId="166FE480" w14:textId="77777777" w:rsidTr="00AF3834">
        <w:tc>
          <w:tcPr>
            <w:tcW w:w="4505" w:type="dxa"/>
          </w:tcPr>
          <w:p w14:paraId="58E606E5" w14:textId="77777777" w:rsidR="00FC19DF" w:rsidRPr="00F70C46" w:rsidRDefault="00FC19DF" w:rsidP="00AF3834">
            <w:pPr>
              <w:jc w:val="both"/>
              <w:rPr>
                <w:rFonts w:eastAsiaTheme="minorEastAsia"/>
                <w:b/>
              </w:rPr>
            </w:pPr>
            <w:r w:rsidRPr="00F70C46">
              <w:rPr>
                <w:rFonts w:eastAsiaTheme="minorEastAsia"/>
                <w:b/>
              </w:rPr>
              <w:t xml:space="preserve">Calculated </w:t>
            </w:r>
            <w:r>
              <w:rPr>
                <w:rFonts w:eastAsiaTheme="minorEastAsia"/>
                <w:b/>
              </w:rPr>
              <w:t xml:space="preserve">Efficiency </w:t>
            </w:r>
          </w:p>
        </w:tc>
        <w:tc>
          <w:tcPr>
            <w:tcW w:w="4505" w:type="dxa"/>
          </w:tcPr>
          <w:p w14:paraId="0BA3653F" w14:textId="77777777" w:rsidR="00FC19DF" w:rsidRPr="00F70C46" w:rsidRDefault="00FC19DF" w:rsidP="00AF3834">
            <w:pPr>
              <w:jc w:val="both"/>
              <w:rPr>
                <w:rFonts w:eastAsiaTheme="minorEastAsia"/>
                <w:b/>
              </w:rPr>
            </w:pPr>
            <w:r w:rsidRPr="00F70C46">
              <w:rPr>
                <w:rFonts w:eastAsiaTheme="minorEastAsia"/>
                <w:b/>
              </w:rPr>
              <w:t xml:space="preserve">Gabi </w:t>
            </w:r>
            <w:r>
              <w:rPr>
                <w:rFonts w:eastAsiaTheme="minorEastAsia"/>
                <w:b/>
              </w:rPr>
              <w:t xml:space="preserve">Efficiency </w:t>
            </w:r>
          </w:p>
        </w:tc>
      </w:tr>
      <w:tr w:rsidR="00FC19DF" w14:paraId="70193D64" w14:textId="77777777" w:rsidTr="00AF3834">
        <w:tc>
          <w:tcPr>
            <w:tcW w:w="4505" w:type="dxa"/>
          </w:tcPr>
          <w:p w14:paraId="5D9DC855" w14:textId="77777777" w:rsidR="00FC19DF" w:rsidRPr="00F70C46" w:rsidRDefault="00FC19DF" w:rsidP="00AF3834">
            <w:pPr>
              <w:jc w:val="both"/>
              <w:rPr>
                <w:rFonts w:eastAsiaTheme="minorEastAsia"/>
              </w:rPr>
            </w:pPr>
            <m:oMathPara>
              <m:oMath>
                <m:r>
                  <w:rPr>
                    <w:rFonts w:ascii="Cambria Math" w:eastAsiaTheme="minorEastAsia" w:hAnsi="Cambria Math"/>
                  </w:rPr>
                  <m:t>99.531%</m:t>
                </m:r>
              </m:oMath>
            </m:oMathPara>
          </w:p>
          <w:p w14:paraId="091B49D0" w14:textId="77777777" w:rsidR="00FC19DF" w:rsidRPr="00F70C46" w:rsidRDefault="00FC19DF" w:rsidP="00AF3834">
            <w:pPr>
              <w:jc w:val="center"/>
              <w:rPr>
                <w:rFonts w:eastAsiaTheme="minorEastAsia"/>
              </w:rPr>
            </w:pPr>
            <w:r w:rsidRPr="00F70C46">
              <w:rPr>
                <w:rFonts w:eastAsiaTheme="minorEastAsia"/>
              </w:rPr>
              <w:t>(Gasoline)</w:t>
            </w:r>
          </w:p>
          <w:p w14:paraId="76EB575F" w14:textId="77777777" w:rsidR="00FC19DF" w:rsidRDefault="00FC19DF" w:rsidP="00AF3834">
            <w:pPr>
              <w:jc w:val="both"/>
              <w:rPr>
                <w:rFonts w:eastAsiaTheme="minorEastAsia"/>
              </w:rPr>
            </w:pPr>
          </w:p>
        </w:tc>
        <w:tc>
          <w:tcPr>
            <w:tcW w:w="4505" w:type="dxa"/>
          </w:tcPr>
          <w:p w14:paraId="3D83DB29" w14:textId="77777777" w:rsidR="00FC19DF" w:rsidRPr="00F70C46" w:rsidRDefault="00FC19DF" w:rsidP="00AF3834">
            <w:pPr>
              <w:jc w:val="both"/>
              <w:rPr>
                <w:rFonts w:eastAsiaTheme="minorEastAsia"/>
              </w:rPr>
            </w:pPr>
            <m:oMathPara>
              <m:oMath>
                <m:r>
                  <w:rPr>
                    <w:rFonts w:ascii="Cambria Math" w:eastAsiaTheme="minorEastAsia" w:hAnsi="Cambria Math"/>
                  </w:rPr>
                  <m:t>99.858%</m:t>
                </m:r>
              </m:oMath>
            </m:oMathPara>
          </w:p>
          <w:p w14:paraId="067B9348" w14:textId="77777777" w:rsidR="00FC19DF" w:rsidRPr="00F70C46" w:rsidRDefault="00FC19DF" w:rsidP="00AF3834">
            <w:pPr>
              <w:jc w:val="center"/>
              <w:rPr>
                <w:rFonts w:eastAsiaTheme="minorEastAsia"/>
              </w:rPr>
            </w:pPr>
            <w:r>
              <w:rPr>
                <w:rFonts w:eastAsiaTheme="minorEastAsia"/>
              </w:rPr>
              <w:t>(Gasoline)</w:t>
            </w:r>
          </w:p>
          <w:p w14:paraId="4DCDED66" w14:textId="77777777" w:rsidR="00FC19DF" w:rsidRDefault="00FC19DF" w:rsidP="00AF3834">
            <w:pPr>
              <w:jc w:val="both"/>
              <w:rPr>
                <w:rFonts w:eastAsiaTheme="minorEastAsia"/>
              </w:rPr>
            </w:pPr>
          </w:p>
        </w:tc>
      </w:tr>
    </w:tbl>
    <w:p w14:paraId="13550F48" w14:textId="74A5469E" w:rsidR="00FC19DF" w:rsidRDefault="00E92171" w:rsidP="00E92171">
      <w:pPr>
        <w:pStyle w:val="Caption"/>
        <w:rPr>
          <w:rFonts w:eastAsiaTheme="minorEastAsia"/>
        </w:rPr>
      </w:pPr>
      <w:bookmarkStart w:id="193" w:name="_Toc512163544"/>
      <w:r>
        <w:t xml:space="preserve">Figure </w:t>
      </w:r>
      <w:fldSimple w:instr=" SEQ Figure \* ARABIC ">
        <w:r w:rsidR="004D4130">
          <w:rPr>
            <w:noProof/>
          </w:rPr>
          <w:t>67</w:t>
        </w:r>
      </w:fldSimple>
      <w:r>
        <w:t>- Altered Comparison Table into 100km</w:t>
      </w:r>
      <w:bookmarkEnd w:id="193"/>
    </w:p>
    <w:p w14:paraId="4137EAA3" w14:textId="77777777" w:rsidR="00FC19DF" w:rsidRDefault="00FC19DF" w:rsidP="00FC19DF">
      <w:pPr>
        <w:jc w:val="both"/>
        <w:rPr>
          <w:rFonts w:eastAsiaTheme="minorEastAsia"/>
        </w:rPr>
      </w:pPr>
      <w:r>
        <w:rPr>
          <w:rFonts w:eastAsiaTheme="minorEastAsia"/>
        </w:rPr>
        <w:t xml:space="preserve">The author’s value is now closer to the value calculated by Gabi, however there is still a 0.327 discrepancy which may seem small, but as explained in the previous paragraph, this small percentage would represent a large difference in energy consumption. </w:t>
      </w:r>
    </w:p>
    <w:p w14:paraId="193152DF" w14:textId="77777777" w:rsidR="00FC19DF" w:rsidRDefault="00FC19DF" w:rsidP="00FC19DF">
      <w:pPr>
        <w:jc w:val="both"/>
        <w:rPr>
          <w:rFonts w:eastAsiaTheme="minorEastAsia"/>
        </w:rPr>
      </w:pPr>
    </w:p>
    <w:p w14:paraId="1444FED2" w14:textId="77777777" w:rsidR="00FC19DF" w:rsidRPr="00FC7E68" w:rsidRDefault="00FC19DF" w:rsidP="00FC19DF">
      <w:pPr>
        <w:jc w:val="both"/>
        <w:rPr>
          <w:rFonts w:eastAsiaTheme="minorEastAsia"/>
        </w:rPr>
      </w:pPr>
      <w:r>
        <w:rPr>
          <w:rFonts w:eastAsiaTheme="minorEastAsia"/>
        </w:rPr>
        <w:t xml:space="preserve">The energy consumption of this section of the well to wheel process is reliant on the average fuel consumption achieved by the type of lorry tanker being considered, ways of improving the efficiency of this process would be increased mpg and greater logistical awareness toward lorry routes. </w:t>
      </w:r>
    </w:p>
    <w:p w14:paraId="63CDA36F" w14:textId="77777777" w:rsidR="00FC19DF" w:rsidRDefault="00FC19DF" w:rsidP="00FC19DF">
      <w:pPr>
        <w:jc w:val="both"/>
        <w:rPr>
          <w:rFonts w:eastAsiaTheme="minorEastAsia"/>
          <w:b/>
        </w:rPr>
      </w:pPr>
    </w:p>
    <w:p w14:paraId="6303CA77" w14:textId="1A60A1A0" w:rsidR="00FC19DF" w:rsidRDefault="007045D0" w:rsidP="007045D0">
      <w:pPr>
        <w:pStyle w:val="Heading2"/>
        <w:rPr>
          <w:rFonts w:eastAsiaTheme="minorEastAsia"/>
        </w:rPr>
      </w:pPr>
      <w:bookmarkStart w:id="194" w:name="_Toc512170452"/>
      <w:r>
        <w:rPr>
          <w:rFonts w:eastAsiaTheme="minorEastAsia"/>
        </w:rPr>
        <w:t xml:space="preserve">5.0 </w:t>
      </w:r>
      <w:r w:rsidR="00FC19DF">
        <w:rPr>
          <w:rFonts w:eastAsiaTheme="minorEastAsia"/>
        </w:rPr>
        <w:t>Conclusion</w:t>
      </w:r>
      <w:bookmarkEnd w:id="194"/>
      <w:r w:rsidR="00FC19DF">
        <w:rPr>
          <w:rFonts w:eastAsiaTheme="minorEastAsia"/>
        </w:rPr>
        <w:t xml:space="preserve"> </w:t>
      </w:r>
    </w:p>
    <w:p w14:paraId="44E2DED9" w14:textId="19C67D60" w:rsidR="00FC19DF" w:rsidRDefault="00FC19DF" w:rsidP="00FC19DF">
      <w:pPr>
        <w:jc w:val="both"/>
        <w:rPr>
          <w:rFonts w:eastAsiaTheme="minorEastAsia"/>
        </w:rPr>
      </w:pPr>
      <w:r w:rsidRPr="00FC7E68">
        <w:rPr>
          <w:rFonts w:eastAsiaTheme="minorEastAsia"/>
        </w:rPr>
        <w:t xml:space="preserve">An effective study of the energy consumed by lorry tankers when distributing fuel from storage to local fuel station sites </w:t>
      </w:r>
      <w:r>
        <w:rPr>
          <w:rFonts w:eastAsiaTheme="minorEastAsia"/>
        </w:rPr>
        <w:t xml:space="preserve">has been carried out. However, if this process were to be repeated, a different method would be chosen to calculate the efficiency at this stage. The method chosen is accurate and informative, although could be easily misinterpreted if the understanding of what the efficiency value represents was not fully understood. </w:t>
      </w:r>
    </w:p>
    <w:p w14:paraId="6B151DBE" w14:textId="6EC47B14" w:rsidR="00FC19DF" w:rsidRDefault="00FC19DF" w:rsidP="00FC19DF">
      <w:pPr>
        <w:jc w:val="both"/>
        <w:rPr>
          <w:rFonts w:eastAsiaTheme="minorEastAsia"/>
        </w:rPr>
      </w:pPr>
      <w:r>
        <w:rPr>
          <w:rFonts w:eastAsiaTheme="minorEastAsia"/>
        </w:rPr>
        <w:t xml:space="preserve">The main point demonstrated by this report is that Lorries do consume large amounts of energy throughout average journeys, however the amount of fuel consumed compared to the amount of product transported makes the fuel consumption of the lorry seem relatively small. </w:t>
      </w:r>
    </w:p>
    <w:p w14:paraId="2422F2CB" w14:textId="77777777" w:rsidR="00FC19DF" w:rsidRDefault="00FC19DF" w:rsidP="00FC19DF">
      <w:pPr>
        <w:jc w:val="both"/>
        <w:rPr>
          <w:rFonts w:eastAsiaTheme="minorEastAsia"/>
        </w:rPr>
      </w:pPr>
      <w:r>
        <w:rPr>
          <w:rFonts w:eastAsiaTheme="minorEastAsia"/>
        </w:rPr>
        <w:t xml:space="preserve">It is also important to highlight that the results calculated by both the author and GaBi are based on average journey length and average lorry tanker fuel consumption, any variation to these average figures would directly affect results. </w:t>
      </w:r>
    </w:p>
    <w:p w14:paraId="6BC91775" w14:textId="77777777" w:rsidR="00FC19DF" w:rsidRDefault="00FC19DF" w:rsidP="00FC19DF">
      <w:pPr>
        <w:jc w:val="both"/>
        <w:rPr>
          <w:rFonts w:eastAsiaTheme="minorEastAsia"/>
        </w:rPr>
      </w:pPr>
    </w:p>
    <w:p w14:paraId="1C95C8CF" w14:textId="77777777" w:rsidR="00FC19DF" w:rsidRPr="00FC7E68" w:rsidRDefault="00FC19DF" w:rsidP="00FC19DF">
      <w:pPr>
        <w:jc w:val="both"/>
        <w:rPr>
          <w:rFonts w:eastAsiaTheme="minorEastAsia"/>
        </w:rPr>
      </w:pPr>
    </w:p>
    <w:p w14:paraId="394576DB" w14:textId="77777777" w:rsidR="00FC19DF" w:rsidRDefault="00FC19DF" w:rsidP="00FC19DF">
      <w:pPr>
        <w:jc w:val="both"/>
        <w:rPr>
          <w:rFonts w:eastAsiaTheme="minorEastAsia"/>
          <w:b/>
        </w:rPr>
      </w:pPr>
    </w:p>
    <w:p w14:paraId="38ED783D" w14:textId="77777777" w:rsidR="00FC19DF" w:rsidRDefault="00FC19DF" w:rsidP="00FC19DF">
      <w:pPr>
        <w:jc w:val="both"/>
        <w:rPr>
          <w:rFonts w:eastAsiaTheme="minorEastAsia"/>
          <w:b/>
        </w:rPr>
      </w:pPr>
    </w:p>
    <w:p w14:paraId="092A9D59" w14:textId="77777777" w:rsidR="00FC19DF" w:rsidRDefault="00FC19DF" w:rsidP="00FC19DF">
      <w:pPr>
        <w:jc w:val="both"/>
        <w:rPr>
          <w:rFonts w:eastAsiaTheme="minorEastAsia"/>
          <w:b/>
        </w:rPr>
      </w:pPr>
    </w:p>
    <w:p w14:paraId="42E30300" w14:textId="77777777" w:rsidR="00FC19DF" w:rsidRDefault="00FC19DF" w:rsidP="00FC19DF">
      <w:pPr>
        <w:jc w:val="both"/>
        <w:rPr>
          <w:rFonts w:eastAsiaTheme="minorEastAsia"/>
          <w:b/>
        </w:rPr>
      </w:pPr>
    </w:p>
    <w:p w14:paraId="19F6DC29" w14:textId="77777777" w:rsidR="00FC19DF" w:rsidRDefault="00FC19DF" w:rsidP="00FC19DF">
      <w:pPr>
        <w:jc w:val="both"/>
        <w:rPr>
          <w:rFonts w:eastAsiaTheme="minorEastAsia"/>
          <w:b/>
        </w:rPr>
      </w:pPr>
    </w:p>
    <w:p w14:paraId="2E68DD79" w14:textId="77777777" w:rsidR="00FC19DF" w:rsidRDefault="00FC19DF" w:rsidP="00FC19DF">
      <w:pPr>
        <w:jc w:val="both"/>
        <w:rPr>
          <w:rFonts w:eastAsiaTheme="minorEastAsia"/>
          <w:b/>
        </w:rPr>
      </w:pPr>
    </w:p>
    <w:p w14:paraId="080536DD" w14:textId="77777777" w:rsidR="00FC19DF" w:rsidRDefault="00FC19DF" w:rsidP="00FC19DF">
      <w:pPr>
        <w:jc w:val="both"/>
        <w:rPr>
          <w:rFonts w:eastAsiaTheme="minorEastAsia"/>
          <w:b/>
        </w:rPr>
      </w:pPr>
    </w:p>
    <w:p w14:paraId="4B166FD6" w14:textId="77777777" w:rsidR="00FC19DF" w:rsidRDefault="00FC19DF" w:rsidP="00FC19DF">
      <w:pPr>
        <w:jc w:val="both"/>
        <w:rPr>
          <w:rFonts w:eastAsiaTheme="minorEastAsia"/>
          <w:b/>
        </w:rPr>
      </w:pPr>
    </w:p>
    <w:p w14:paraId="36CD3D62" w14:textId="77777777" w:rsidR="00FC19DF" w:rsidRDefault="00FC19DF" w:rsidP="00FC19DF">
      <w:pPr>
        <w:jc w:val="both"/>
        <w:rPr>
          <w:rFonts w:eastAsiaTheme="minorEastAsia"/>
          <w:b/>
        </w:rPr>
      </w:pPr>
    </w:p>
    <w:p w14:paraId="7AB8ADDE" w14:textId="77777777" w:rsidR="00FC19DF" w:rsidRDefault="00FC19DF" w:rsidP="00FC19DF">
      <w:pPr>
        <w:jc w:val="both"/>
        <w:rPr>
          <w:rFonts w:eastAsiaTheme="minorEastAsia"/>
          <w:b/>
        </w:rPr>
      </w:pPr>
    </w:p>
    <w:p w14:paraId="19F3129D" w14:textId="77777777" w:rsidR="00FC19DF" w:rsidRDefault="00FC19DF" w:rsidP="00FC19DF">
      <w:pPr>
        <w:jc w:val="both"/>
        <w:rPr>
          <w:rFonts w:eastAsiaTheme="minorEastAsia"/>
          <w:b/>
        </w:rPr>
      </w:pPr>
    </w:p>
    <w:p w14:paraId="1D1DD958" w14:textId="77777777" w:rsidR="00FC19DF" w:rsidRDefault="00FC19DF" w:rsidP="00FC19DF">
      <w:pPr>
        <w:jc w:val="both"/>
        <w:rPr>
          <w:rFonts w:eastAsiaTheme="minorEastAsia"/>
          <w:b/>
        </w:rPr>
      </w:pPr>
    </w:p>
    <w:p w14:paraId="1D27C350" w14:textId="77777777" w:rsidR="00FC19DF" w:rsidRDefault="00FC19DF" w:rsidP="00FC19DF">
      <w:pPr>
        <w:jc w:val="both"/>
        <w:rPr>
          <w:rFonts w:eastAsiaTheme="minorEastAsia"/>
          <w:b/>
        </w:rPr>
      </w:pPr>
    </w:p>
    <w:p w14:paraId="197C8C56" w14:textId="77777777" w:rsidR="00FC19DF" w:rsidRDefault="00FC19DF" w:rsidP="00FC19DF">
      <w:pPr>
        <w:jc w:val="both"/>
        <w:rPr>
          <w:rFonts w:eastAsiaTheme="minorEastAsia"/>
          <w:b/>
        </w:rPr>
      </w:pPr>
    </w:p>
    <w:p w14:paraId="5A208287" w14:textId="77777777" w:rsidR="00FC19DF" w:rsidRDefault="00FC19DF" w:rsidP="00FC19DF">
      <w:pPr>
        <w:jc w:val="both"/>
        <w:rPr>
          <w:rFonts w:eastAsiaTheme="minorEastAsia"/>
          <w:b/>
        </w:rPr>
      </w:pPr>
    </w:p>
    <w:p w14:paraId="2C3C533B" w14:textId="77777777" w:rsidR="00FC19DF" w:rsidRDefault="00FC19DF" w:rsidP="00FC19DF">
      <w:pPr>
        <w:jc w:val="both"/>
        <w:rPr>
          <w:rFonts w:eastAsiaTheme="minorEastAsia"/>
          <w:b/>
        </w:rPr>
      </w:pPr>
    </w:p>
    <w:sdt>
      <w:sdtPr>
        <w:rPr>
          <w:b/>
          <w:bCs/>
          <w:sz w:val="24"/>
          <w:szCs w:val="24"/>
          <w:lang w:val="en-US"/>
        </w:rPr>
        <w:id w:val="-664093776"/>
        <w:docPartObj>
          <w:docPartGallery w:val="Bibliographies"/>
          <w:docPartUnique/>
        </w:docPartObj>
      </w:sdtPr>
      <w:sdtEndPr>
        <w:rPr>
          <w:b w:val="0"/>
          <w:bCs w:val="0"/>
          <w:sz w:val="22"/>
          <w:szCs w:val="22"/>
          <w:lang w:val="en-GB"/>
        </w:rPr>
      </w:sdtEndPr>
      <w:sdtContent>
        <w:sdt>
          <w:sdtPr>
            <w:id w:val="111145805"/>
            <w:showingPlcHdr/>
            <w:bibliography/>
          </w:sdtPr>
          <w:sdtContent>
            <w:p w14:paraId="22250C70" w14:textId="0F9DE32F" w:rsidR="00FC19DF" w:rsidRDefault="00FC19DF" w:rsidP="00FC19DF">
              <w:r>
                <w:t xml:space="preserve">     </w:t>
              </w:r>
            </w:p>
          </w:sdtContent>
        </w:sdt>
      </w:sdtContent>
    </w:sdt>
    <w:p w14:paraId="025AF996" w14:textId="77777777" w:rsidR="00FC19DF" w:rsidRDefault="00FC19DF" w:rsidP="00FC19DF">
      <w:pPr>
        <w:jc w:val="both"/>
        <w:rPr>
          <w:rFonts w:eastAsiaTheme="minorEastAsia"/>
        </w:rPr>
      </w:pPr>
    </w:p>
    <w:p w14:paraId="21061E2F" w14:textId="02E038A4" w:rsidR="0066183B" w:rsidRDefault="0066183B" w:rsidP="00862078">
      <w:pPr>
        <w:jc w:val="center"/>
        <w:rPr>
          <w:rFonts w:eastAsiaTheme="minorEastAsia"/>
        </w:rPr>
      </w:pPr>
    </w:p>
    <w:p w14:paraId="6EE9A066" w14:textId="13BB6B6F" w:rsidR="00F03D39" w:rsidRDefault="00F03D39" w:rsidP="00862078">
      <w:pPr>
        <w:jc w:val="center"/>
        <w:rPr>
          <w:sz w:val="36"/>
          <w:szCs w:val="36"/>
        </w:rPr>
      </w:pPr>
    </w:p>
    <w:p w14:paraId="18154DFB" w14:textId="045D42B2" w:rsidR="00F03D39" w:rsidRDefault="00F03D39" w:rsidP="00862078">
      <w:pPr>
        <w:jc w:val="center"/>
        <w:rPr>
          <w:sz w:val="36"/>
          <w:szCs w:val="36"/>
        </w:rPr>
      </w:pPr>
    </w:p>
    <w:p w14:paraId="08D45619" w14:textId="54F7AFBC" w:rsidR="00F03D39" w:rsidRDefault="00F03D39" w:rsidP="00862078">
      <w:pPr>
        <w:jc w:val="center"/>
        <w:rPr>
          <w:sz w:val="36"/>
          <w:szCs w:val="36"/>
        </w:rPr>
      </w:pPr>
    </w:p>
    <w:p w14:paraId="3D1D910B" w14:textId="3252335B" w:rsidR="00F03D39" w:rsidRDefault="00F03D39" w:rsidP="00862078">
      <w:pPr>
        <w:jc w:val="center"/>
        <w:rPr>
          <w:sz w:val="36"/>
          <w:szCs w:val="36"/>
        </w:rPr>
      </w:pPr>
    </w:p>
    <w:p w14:paraId="1688F42A" w14:textId="1F0BBB63" w:rsidR="00F03D39" w:rsidRDefault="00F03D39" w:rsidP="00862078">
      <w:pPr>
        <w:jc w:val="center"/>
        <w:rPr>
          <w:sz w:val="36"/>
          <w:szCs w:val="36"/>
        </w:rPr>
      </w:pPr>
    </w:p>
    <w:p w14:paraId="20208D6C" w14:textId="1BDE3484" w:rsidR="00F03D39" w:rsidRDefault="00F03D39" w:rsidP="00862078">
      <w:pPr>
        <w:jc w:val="center"/>
        <w:rPr>
          <w:sz w:val="36"/>
          <w:szCs w:val="36"/>
        </w:rPr>
      </w:pPr>
    </w:p>
    <w:p w14:paraId="36915BFC" w14:textId="2A7A2BEA" w:rsidR="00F03D39" w:rsidRDefault="00F03D39" w:rsidP="004C774A">
      <w:pPr>
        <w:pStyle w:val="Heading1"/>
      </w:pPr>
      <w:bookmarkStart w:id="195" w:name="_Toc512170453"/>
      <w:r>
        <w:t>Usage Phase</w:t>
      </w:r>
      <w:bookmarkEnd w:id="195"/>
    </w:p>
    <w:p w14:paraId="2BF38A39" w14:textId="390A7ADC" w:rsidR="00F03D39" w:rsidRDefault="00F03D39" w:rsidP="00862078">
      <w:pPr>
        <w:jc w:val="center"/>
        <w:rPr>
          <w:sz w:val="36"/>
          <w:szCs w:val="36"/>
        </w:rPr>
      </w:pPr>
    </w:p>
    <w:p w14:paraId="62180EB4" w14:textId="4FF905DA" w:rsidR="00F03D39" w:rsidRDefault="00F03D39" w:rsidP="00862078">
      <w:pPr>
        <w:jc w:val="center"/>
        <w:rPr>
          <w:sz w:val="36"/>
          <w:szCs w:val="36"/>
        </w:rPr>
      </w:pPr>
    </w:p>
    <w:p w14:paraId="1F625CB5" w14:textId="1B8B3D6F" w:rsidR="00F03D39" w:rsidRDefault="00F03D39" w:rsidP="00862078">
      <w:pPr>
        <w:jc w:val="center"/>
        <w:rPr>
          <w:sz w:val="36"/>
          <w:szCs w:val="36"/>
        </w:rPr>
      </w:pPr>
    </w:p>
    <w:p w14:paraId="47C08F36" w14:textId="4142D3D3" w:rsidR="00F03D39" w:rsidRDefault="00F03D39" w:rsidP="00862078">
      <w:pPr>
        <w:jc w:val="center"/>
        <w:rPr>
          <w:sz w:val="36"/>
          <w:szCs w:val="36"/>
        </w:rPr>
      </w:pPr>
    </w:p>
    <w:p w14:paraId="3BC50AE3" w14:textId="113F7A03" w:rsidR="00F03D39" w:rsidRDefault="00F03D39" w:rsidP="00862078">
      <w:pPr>
        <w:jc w:val="center"/>
        <w:rPr>
          <w:sz w:val="36"/>
          <w:szCs w:val="36"/>
        </w:rPr>
      </w:pPr>
    </w:p>
    <w:p w14:paraId="4B388CDF" w14:textId="5381214D" w:rsidR="00F03D39" w:rsidRDefault="00F03D39" w:rsidP="00862078">
      <w:pPr>
        <w:jc w:val="center"/>
        <w:rPr>
          <w:sz w:val="36"/>
          <w:szCs w:val="36"/>
        </w:rPr>
      </w:pPr>
    </w:p>
    <w:p w14:paraId="1BE75C18" w14:textId="15C4C563" w:rsidR="00F03D39" w:rsidRDefault="00F03D39" w:rsidP="00862078">
      <w:pPr>
        <w:jc w:val="center"/>
        <w:rPr>
          <w:sz w:val="36"/>
          <w:szCs w:val="36"/>
        </w:rPr>
      </w:pPr>
    </w:p>
    <w:p w14:paraId="38D51113" w14:textId="60FCE2E3" w:rsidR="00F03D39" w:rsidRDefault="00F03D39" w:rsidP="00862078">
      <w:pPr>
        <w:jc w:val="center"/>
        <w:rPr>
          <w:sz w:val="36"/>
          <w:szCs w:val="36"/>
        </w:rPr>
      </w:pPr>
    </w:p>
    <w:p w14:paraId="60990843" w14:textId="69DEDE76" w:rsidR="00F03D39" w:rsidRDefault="00F03D39" w:rsidP="00862078">
      <w:pPr>
        <w:jc w:val="center"/>
        <w:rPr>
          <w:sz w:val="36"/>
          <w:szCs w:val="36"/>
        </w:rPr>
      </w:pPr>
    </w:p>
    <w:p w14:paraId="260932D4" w14:textId="49EFC050" w:rsidR="00F03D39" w:rsidRDefault="00F03D39" w:rsidP="00862078">
      <w:pPr>
        <w:jc w:val="center"/>
        <w:rPr>
          <w:sz w:val="36"/>
          <w:szCs w:val="36"/>
        </w:rPr>
      </w:pPr>
    </w:p>
    <w:p w14:paraId="0DB199FA" w14:textId="716CC849" w:rsidR="00F03D39" w:rsidRDefault="00F03D39" w:rsidP="00862078">
      <w:pPr>
        <w:jc w:val="center"/>
        <w:rPr>
          <w:sz w:val="36"/>
          <w:szCs w:val="36"/>
        </w:rPr>
      </w:pPr>
    </w:p>
    <w:p w14:paraId="754C88C2" w14:textId="14277E94" w:rsidR="00F03D39" w:rsidRDefault="00F03D39" w:rsidP="00862078">
      <w:pPr>
        <w:jc w:val="center"/>
        <w:rPr>
          <w:sz w:val="36"/>
          <w:szCs w:val="36"/>
        </w:rPr>
      </w:pPr>
    </w:p>
    <w:p w14:paraId="4A2FB03C" w14:textId="2288B7AE" w:rsidR="00F03D39" w:rsidRDefault="00F03D39" w:rsidP="00862078">
      <w:pPr>
        <w:jc w:val="center"/>
        <w:rPr>
          <w:sz w:val="36"/>
          <w:szCs w:val="36"/>
        </w:rPr>
      </w:pPr>
    </w:p>
    <w:p w14:paraId="23BDFB76" w14:textId="77777777" w:rsidR="004C774A" w:rsidRDefault="004C774A" w:rsidP="00AF3834">
      <w:pPr>
        <w:rPr>
          <w:b/>
          <w:u w:val="single"/>
        </w:rPr>
      </w:pPr>
    </w:p>
    <w:p w14:paraId="2BC43843" w14:textId="76B76085" w:rsidR="00AF3834" w:rsidRDefault="004C774A" w:rsidP="004C774A">
      <w:pPr>
        <w:pStyle w:val="Heading2"/>
      </w:pPr>
      <w:bookmarkStart w:id="196" w:name="_Toc512170454"/>
      <w:r w:rsidRPr="004C774A">
        <w:t>1.</w:t>
      </w:r>
      <w:r>
        <w:t xml:space="preserve">0 </w:t>
      </w:r>
      <w:r w:rsidR="00AF3834" w:rsidRPr="00DC2181">
        <w:t>Research</w:t>
      </w:r>
      <w:bookmarkEnd w:id="196"/>
      <w:r w:rsidR="00AF3834" w:rsidRPr="00DC2181">
        <w:t xml:space="preserve"> </w:t>
      </w:r>
    </w:p>
    <w:p w14:paraId="0870E5F3" w14:textId="77777777" w:rsidR="004C774A" w:rsidRPr="004C774A" w:rsidRDefault="004C774A" w:rsidP="004C774A">
      <w:pPr>
        <w:rPr>
          <w:lang w:val="en-US"/>
        </w:rPr>
      </w:pPr>
    </w:p>
    <w:p w14:paraId="21AF2867" w14:textId="076854DF" w:rsidR="00AF3834" w:rsidRPr="00FA49CD" w:rsidRDefault="004C774A" w:rsidP="00AF3834">
      <w:pPr>
        <w:rPr>
          <w:b/>
        </w:rPr>
      </w:pPr>
      <w:bookmarkStart w:id="197" w:name="_Toc512170455"/>
      <w:r w:rsidRPr="004C774A">
        <w:rPr>
          <w:rStyle w:val="Heading3Char"/>
        </w:rPr>
        <w:t xml:space="preserve">1.1 </w:t>
      </w:r>
      <w:r w:rsidR="00AF3834" w:rsidRPr="004C774A">
        <w:rPr>
          <w:rStyle w:val="Heading3Char"/>
        </w:rPr>
        <w:t>Drive cycle testing</w:t>
      </w:r>
      <w:bookmarkEnd w:id="197"/>
      <w:r w:rsidR="00AF3834" w:rsidRPr="004C774A">
        <w:rPr>
          <w:rStyle w:val="Heading2Char"/>
        </w:rPr>
        <w:br/>
      </w:r>
      <w:r w:rsidR="00AF3834" w:rsidRPr="00286030">
        <w:t xml:space="preserve">Drive cycle testing </w:t>
      </w:r>
      <w:r w:rsidR="00AF3834">
        <w:t xml:space="preserve">is an essential tool in determining the fuel consumption and emission production of passenger vehicles.  The results taken from test procedures allow manufacturers to determine if their vehicles meet current emission </w:t>
      </w:r>
      <w:r w:rsidR="00AF3834" w:rsidRPr="009A3308">
        <w:t xml:space="preserve">legislation standards. </w:t>
      </w:r>
      <w:sdt>
        <w:sdtPr>
          <w:id w:val="710548912"/>
          <w:citation/>
        </w:sdtPr>
        <w:sdtContent>
          <w:r w:rsidR="00AF3834" w:rsidRPr="009A3308">
            <w:fldChar w:fldCharType="begin"/>
          </w:r>
          <w:r w:rsidR="00AF3834" w:rsidRPr="009A3308">
            <w:instrText xml:space="preserve"> CITATION TJB09 \l 2057 </w:instrText>
          </w:r>
          <w:r w:rsidR="00AF3834" w:rsidRPr="009A3308">
            <w:fldChar w:fldCharType="separate"/>
          </w:r>
          <w:r w:rsidR="001267E5" w:rsidRPr="001267E5">
            <w:rPr>
              <w:noProof/>
            </w:rPr>
            <w:t>(T J Barlow, 2009)</w:t>
          </w:r>
          <w:r w:rsidR="00AF3834" w:rsidRPr="009A3308">
            <w:fldChar w:fldCharType="end"/>
          </w:r>
        </w:sdtContent>
      </w:sdt>
      <w:r w:rsidR="00AF3834" w:rsidRPr="009A3308">
        <w:t xml:space="preserve"> Results are also useful from a consumer perspective, Emission and fuel consumption ratings can affect consumer decision making when purchasing a new vehicle. </w:t>
      </w:r>
      <w:sdt>
        <w:sdtPr>
          <w:id w:val="705377287"/>
          <w:citation/>
        </w:sdtPr>
        <w:sdtContent>
          <w:r w:rsidR="00AF3834" w:rsidRPr="009A3308">
            <w:fldChar w:fldCharType="begin"/>
          </w:r>
          <w:r w:rsidR="00AF3834" w:rsidRPr="009A3308">
            <w:instrText xml:space="preserve"> CITATION Veh17 \l 2057 </w:instrText>
          </w:r>
          <w:r w:rsidR="00AF3834" w:rsidRPr="009A3308">
            <w:fldChar w:fldCharType="separate"/>
          </w:r>
          <w:r w:rsidR="001267E5" w:rsidRPr="001267E5">
            <w:rPr>
              <w:noProof/>
            </w:rPr>
            <w:t>(Vehicle Certification Agency , 2017)</w:t>
          </w:r>
          <w:r w:rsidR="00AF3834" w:rsidRPr="009A3308">
            <w:fldChar w:fldCharType="end"/>
          </w:r>
        </w:sdtContent>
      </w:sdt>
    </w:p>
    <w:p w14:paraId="57ADBB87" w14:textId="5F92A2A0" w:rsidR="00AF3834" w:rsidRPr="002E6B5F" w:rsidRDefault="004C774A" w:rsidP="00AF3834">
      <w:pPr>
        <w:rPr>
          <w:b/>
        </w:rPr>
      </w:pPr>
      <w:bookmarkStart w:id="198" w:name="_Toc512170456"/>
      <w:r w:rsidRPr="004C774A">
        <w:rPr>
          <w:rStyle w:val="Heading3Char"/>
        </w:rPr>
        <w:t>1.2 NEDC</w:t>
      </w:r>
      <w:bookmarkEnd w:id="198"/>
      <w:r w:rsidR="00AF3834" w:rsidRPr="004C774A">
        <w:rPr>
          <w:rStyle w:val="Heading3Char"/>
        </w:rPr>
        <w:br/>
      </w:r>
      <w:proofErr w:type="gramStart"/>
      <w:r w:rsidR="00AF3834">
        <w:t>T</w:t>
      </w:r>
      <w:r>
        <w:t>he</w:t>
      </w:r>
      <w:proofErr w:type="gramEnd"/>
      <w:r>
        <w:t xml:space="preserve"> New European Drive C</w:t>
      </w:r>
      <w:r w:rsidR="00AF3834">
        <w:t xml:space="preserve">ycle test procedure was initially created more than three decades ago and is under constant negative scrutiny for being outdated and in-effective for representing real world driving conditions. This is mainly due to the structure and set conditions of the test procedure. The NEDC consists of two main stages which are described as the ‘Urban phase’ and ‘Extra Urban Phase’. </w:t>
      </w:r>
    </w:p>
    <w:p w14:paraId="3F000827" w14:textId="15EA9AAD" w:rsidR="00AF3834" w:rsidRPr="002E6B5F" w:rsidRDefault="00AF3834" w:rsidP="00AF3834">
      <w:pPr>
        <w:rPr>
          <w:b/>
        </w:rPr>
      </w:pPr>
      <w:r w:rsidRPr="004C774A">
        <w:rPr>
          <w:rStyle w:val="Heading3Char"/>
          <w:noProof/>
          <w:lang w:eastAsia="en-GB"/>
        </w:rPr>
        <w:drawing>
          <wp:anchor distT="0" distB="0" distL="114300" distR="114300" simplePos="0" relativeHeight="251691008" behindDoc="0" locked="0" layoutInCell="1" allowOverlap="1" wp14:anchorId="6CA87DBA" wp14:editId="16EC4362">
            <wp:simplePos x="0" y="0"/>
            <wp:positionH relativeFrom="column">
              <wp:posOffset>-206267</wp:posOffset>
            </wp:positionH>
            <wp:positionV relativeFrom="paragraph">
              <wp:posOffset>791593</wp:posOffset>
            </wp:positionV>
            <wp:extent cx="6228080" cy="1690370"/>
            <wp:effectExtent l="0" t="0" r="1270" b="5080"/>
            <wp:wrapSquare wrapText="bothSides"/>
            <wp:docPr id="205" name="Chart 20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bookmarkStart w:id="199" w:name="_Toc512170457"/>
      <w:r w:rsidR="004C774A">
        <w:rPr>
          <w:rStyle w:val="Heading3Char"/>
        </w:rPr>
        <w:t>1.2.1</w:t>
      </w:r>
      <w:r w:rsidR="004C774A" w:rsidRPr="004C774A">
        <w:rPr>
          <w:rStyle w:val="Heading3Char"/>
        </w:rPr>
        <w:t xml:space="preserve"> </w:t>
      </w:r>
      <w:r w:rsidRPr="004C774A">
        <w:rPr>
          <w:rStyle w:val="Heading3Char"/>
        </w:rPr>
        <w:t>Urban Phase</w:t>
      </w:r>
      <w:bookmarkEnd w:id="199"/>
      <w:r w:rsidRPr="004C774A">
        <w:rPr>
          <w:rStyle w:val="Heading3Char"/>
        </w:rPr>
        <w:br/>
      </w:r>
      <w:r>
        <w:t>The Urban Phase consists of four repetitive stages of the ECE 15 cycle which is described via the graph below, the drive cycle is supposed to represent a pattern of driving in a busy European city.</w:t>
      </w:r>
    </w:p>
    <w:p w14:paraId="7F459F66" w14:textId="21786735" w:rsidR="00AF3834" w:rsidRDefault="00E92171" w:rsidP="00E92171">
      <w:pPr>
        <w:pStyle w:val="Caption"/>
        <w:rPr>
          <w:b/>
        </w:rPr>
      </w:pPr>
      <w:bookmarkStart w:id="200" w:name="_Toc512163545"/>
      <w:r>
        <w:t xml:space="preserve">Figure </w:t>
      </w:r>
      <w:fldSimple w:instr=" SEQ Figure \* ARABIC ">
        <w:r w:rsidR="004D4130">
          <w:rPr>
            <w:noProof/>
          </w:rPr>
          <w:t>68</w:t>
        </w:r>
      </w:fldSimple>
      <w:r>
        <w:t>- Graphical Description of NEDC Urban Stage</w:t>
      </w:r>
      <w:bookmarkEnd w:id="200"/>
    </w:p>
    <w:p w14:paraId="2D010717" w14:textId="34F98069" w:rsidR="00AF3834" w:rsidRPr="004C774A" w:rsidRDefault="00AF3834" w:rsidP="00AF3834">
      <w:pPr>
        <w:rPr>
          <w:rFonts w:asciiTheme="majorHAnsi" w:eastAsiaTheme="minorEastAsia" w:hAnsiTheme="majorHAnsi" w:cstheme="majorBidi"/>
          <w:color w:val="2F5496" w:themeColor="accent1" w:themeShade="BF"/>
          <w:sz w:val="24"/>
          <w:szCs w:val="24"/>
        </w:rPr>
      </w:pPr>
      <w:r w:rsidRPr="004C774A">
        <w:rPr>
          <w:rStyle w:val="Heading3Char"/>
          <w:noProof/>
          <w:lang w:eastAsia="en-GB"/>
        </w:rPr>
        <w:drawing>
          <wp:anchor distT="0" distB="0" distL="114300" distR="114300" simplePos="0" relativeHeight="251692032" behindDoc="0" locked="0" layoutInCell="1" allowOverlap="1" wp14:anchorId="00E1C5EC" wp14:editId="70728E80">
            <wp:simplePos x="0" y="0"/>
            <wp:positionH relativeFrom="margin">
              <wp:align>center</wp:align>
            </wp:positionH>
            <wp:positionV relativeFrom="paragraph">
              <wp:posOffset>698560</wp:posOffset>
            </wp:positionV>
            <wp:extent cx="6210300" cy="1802765"/>
            <wp:effectExtent l="0" t="0" r="0" b="6985"/>
            <wp:wrapSquare wrapText="bothSides"/>
            <wp:docPr id="206" name="Chart 20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bookmarkStart w:id="201" w:name="_Toc512170458"/>
      <w:r w:rsidR="004C774A" w:rsidRPr="004C774A">
        <w:rPr>
          <w:rStyle w:val="Heading3Char"/>
        </w:rPr>
        <w:t xml:space="preserve">1.2.2 </w:t>
      </w:r>
      <w:r w:rsidR="004C774A">
        <w:rPr>
          <w:rStyle w:val="Heading3Char"/>
        </w:rPr>
        <w:t>Extra Urban Phase</w:t>
      </w:r>
      <w:bookmarkEnd w:id="201"/>
      <w:r w:rsidR="004C774A">
        <w:rPr>
          <w:rStyle w:val="Heading3Char"/>
        </w:rPr>
        <w:t xml:space="preserve"> </w:t>
      </w:r>
      <w:r w:rsidR="004C774A">
        <w:rPr>
          <w:rStyle w:val="Heading3Char"/>
        </w:rPr>
        <w:br/>
      </w:r>
      <w:proofErr w:type="gramStart"/>
      <w:r w:rsidRPr="00B846B9">
        <w:t>The</w:t>
      </w:r>
      <w:proofErr w:type="gramEnd"/>
      <w:r w:rsidRPr="00B846B9">
        <w:t xml:space="preserve"> Extra Urban phase </w:t>
      </w:r>
      <w:r>
        <w:t>aims to characterise a driving pattern that would be associated with roads external to the city.</w:t>
      </w:r>
    </w:p>
    <w:p w14:paraId="1B79BAB9" w14:textId="111E02C9" w:rsidR="00AF3834" w:rsidRPr="003F3CD3" w:rsidRDefault="00E92171" w:rsidP="00E92171">
      <w:pPr>
        <w:pStyle w:val="Caption"/>
        <w:rPr>
          <w:b/>
        </w:rPr>
      </w:pPr>
      <w:bookmarkStart w:id="202" w:name="_Toc512163546"/>
      <w:r>
        <w:t xml:space="preserve">Figure </w:t>
      </w:r>
      <w:fldSimple w:instr=" SEQ Figure \* ARABIC ">
        <w:r w:rsidR="004D4130">
          <w:rPr>
            <w:noProof/>
          </w:rPr>
          <w:t>69</w:t>
        </w:r>
      </w:fldSimple>
      <w:r>
        <w:t>- Graphical Description of NEDC Extra Urban Phase</w:t>
      </w:r>
      <w:bookmarkEnd w:id="202"/>
    </w:p>
    <w:p w14:paraId="27FD1BFB" w14:textId="62C014A2" w:rsidR="00AF3834" w:rsidRDefault="00AF3834" w:rsidP="00AF3834">
      <w:pPr>
        <w:rPr>
          <w:b/>
        </w:rPr>
      </w:pPr>
    </w:p>
    <w:p w14:paraId="7DE4788B" w14:textId="77777777" w:rsidR="004C774A" w:rsidRDefault="004C774A" w:rsidP="00AF3834">
      <w:pPr>
        <w:rPr>
          <w:b/>
        </w:rPr>
      </w:pPr>
    </w:p>
    <w:p w14:paraId="34273EAE" w14:textId="77777777" w:rsidR="00AF3834" w:rsidRDefault="00AF3834" w:rsidP="00AF3834">
      <w:pPr>
        <w:rPr>
          <w:b/>
        </w:rPr>
      </w:pPr>
    </w:p>
    <w:p w14:paraId="609C7286" w14:textId="4B1E7286" w:rsidR="00AF3834" w:rsidRPr="0070447E" w:rsidRDefault="004C774A" w:rsidP="004C774A">
      <w:pPr>
        <w:pStyle w:val="Heading3"/>
      </w:pPr>
      <w:bookmarkStart w:id="203" w:name="_Toc512170459"/>
      <w:r>
        <w:t xml:space="preserve">1.3 </w:t>
      </w:r>
      <w:r w:rsidR="00AF3834" w:rsidRPr="0070447E">
        <w:t xml:space="preserve">The </w:t>
      </w:r>
      <w:r>
        <w:t>Effect of Modern Dynamometers o</w:t>
      </w:r>
      <w:r w:rsidRPr="0070447E">
        <w:t xml:space="preserve">n </w:t>
      </w:r>
      <w:r w:rsidR="00AF3834" w:rsidRPr="0070447E">
        <w:t xml:space="preserve">NEDC </w:t>
      </w:r>
      <w:r w:rsidRPr="0070447E">
        <w:t xml:space="preserve">Vehicle </w:t>
      </w:r>
      <w:r w:rsidR="00AF3834" w:rsidRPr="0070447E">
        <w:t>Inertia Categories</w:t>
      </w:r>
      <w:bookmarkEnd w:id="203"/>
      <w:r w:rsidR="00AF3834" w:rsidRPr="0070447E">
        <w:t xml:space="preserve"> </w:t>
      </w:r>
    </w:p>
    <w:p w14:paraId="6CE26C4C" w14:textId="5C4E36AA" w:rsidR="00AF3834" w:rsidRPr="0070447E" w:rsidRDefault="00AF3834" w:rsidP="00D07D7B">
      <w:pPr>
        <w:jc w:val="both"/>
      </w:pPr>
      <w:r w:rsidRPr="0070447E">
        <w:t>Before the existence of modern dynamometers that can simulate any vehicle weight, mechanical dynamometers were used which simulated resistive forces by the addition of physical incremented weights, which is</w:t>
      </w:r>
      <w:r>
        <w:t xml:space="preserve"> an</w:t>
      </w:r>
      <w:r w:rsidRPr="0070447E">
        <w:t xml:space="preserve"> inaccurate</w:t>
      </w:r>
      <w:r>
        <w:t xml:space="preserve"> method</w:t>
      </w:r>
      <w:r w:rsidRPr="0070447E">
        <w:t xml:space="preserve"> as vehicle weight</w:t>
      </w:r>
      <w:r>
        <w:t>s</w:t>
      </w:r>
      <w:r w:rsidRPr="0070447E">
        <w:t xml:space="preserve"> are normally varying rather than incremented.  </w:t>
      </w:r>
      <w:sdt>
        <w:sdtPr>
          <w:id w:val="798191551"/>
          <w:citation/>
        </w:sdtPr>
        <w:sdtContent>
          <w:r>
            <w:fldChar w:fldCharType="begin"/>
          </w:r>
          <w:r>
            <w:instrText xml:space="preserve"> CITATION The11 \l 2057 </w:instrText>
          </w:r>
          <w:r>
            <w:fldChar w:fldCharType="separate"/>
          </w:r>
          <w:r w:rsidR="001267E5" w:rsidRPr="001267E5">
            <w:rPr>
              <w:noProof/>
            </w:rPr>
            <w:t>(The International Council on Clean Transportaton, 2011)</w:t>
          </w:r>
          <w:r>
            <w:fldChar w:fldCharType="end"/>
          </w:r>
        </w:sdtContent>
      </w:sdt>
      <w:r>
        <w:t xml:space="preserve"> </w:t>
      </w:r>
      <w:sdt>
        <w:sdtPr>
          <w:id w:val="876286275"/>
          <w:citation/>
        </w:sdtPr>
        <w:sdtContent>
          <w:r>
            <w:fldChar w:fldCharType="begin"/>
          </w:r>
          <w:r>
            <w:instrText xml:space="preserve"> CITATION DTs16 \l 2057 </w:instrText>
          </w:r>
          <w:r>
            <w:fldChar w:fldCharType="separate"/>
          </w:r>
          <w:r w:rsidR="001267E5" w:rsidRPr="001267E5">
            <w:rPr>
              <w:noProof/>
            </w:rPr>
            <w:t>(D.Tsokolis, 2016)</w:t>
          </w:r>
          <w:r>
            <w:fldChar w:fldCharType="end"/>
          </w:r>
        </w:sdtContent>
      </w:sdt>
      <w:r>
        <w:t xml:space="preserve"> </w:t>
      </w:r>
      <w:r w:rsidRPr="0070447E">
        <w:t>Vehicles were assessed via various inertia categories, which meant that the resistance provided to the dyno rollers for the vehicle to overcome varied depending on the inertia category of the vehicle. Inertia categories were calculated via a step system which is described graphically below:</w:t>
      </w:r>
    </w:p>
    <w:p w14:paraId="456195D9" w14:textId="77777777" w:rsidR="00AF3834" w:rsidRPr="0070447E" w:rsidRDefault="00AF3834" w:rsidP="00AF3834">
      <w:r w:rsidRPr="0070447E">
        <w:rPr>
          <w:noProof/>
          <w:lang w:eastAsia="en-GB"/>
        </w:rPr>
        <w:drawing>
          <wp:anchor distT="0" distB="0" distL="114300" distR="114300" simplePos="0" relativeHeight="251701248" behindDoc="0" locked="0" layoutInCell="1" allowOverlap="1" wp14:anchorId="75D1C54D" wp14:editId="0B8B09A5">
            <wp:simplePos x="0" y="0"/>
            <wp:positionH relativeFrom="margin">
              <wp:align>center</wp:align>
            </wp:positionH>
            <wp:positionV relativeFrom="paragraph">
              <wp:posOffset>2274</wp:posOffset>
            </wp:positionV>
            <wp:extent cx="3606071" cy="2457450"/>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606071" cy="2457450"/>
                    </a:xfrm>
                    <a:prstGeom prst="rect">
                      <a:avLst/>
                    </a:prstGeom>
                  </pic:spPr>
                </pic:pic>
              </a:graphicData>
            </a:graphic>
          </wp:anchor>
        </w:drawing>
      </w:r>
    </w:p>
    <w:p w14:paraId="4BBE7196" w14:textId="77777777" w:rsidR="00AF3834" w:rsidRPr="0070447E" w:rsidRDefault="00AF3834" w:rsidP="00AF3834"/>
    <w:p w14:paraId="64185378" w14:textId="77777777" w:rsidR="00AF3834" w:rsidRPr="0070447E" w:rsidRDefault="00AF3834" w:rsidP="00AF3834"/>
    <w:p w14:paraId="1447037B" w14:textId="77777777" w:rsidR="00AF3834" w:rsidRPr="0070447E" w:rsidRDefault="00AF3834" w:rsidP="00AF3834"/>
    <w:p w14:paraId="035D33D8" w14:textId="77777777" w:rsidR="00AF3834" w:rsidRPr="0070447E" w:rsidRDefault="00AF3834" w:rsidP="00AF3834"/>
    <w:p w14:paraId="299A94C0" w14:textId="77777777" w:rsidR="00AF3834" w:rsidRPr="0070447E" w:rsidRDefault="00AF3834" w:rsidP="00AF3834"/>
    <w:p w14:paraId="2A4954D4" w14:textId="77777777" w:rsidR="00AF3834" w:rsidRPr="0070447E" w:rsidRDefault="00AF3834" w:rsidP="00AF3834"/>
    <w:p w14:paraId="5A482301" w14:textId="77777777" w:rsidR="00AF3834" w:rsidRPr="0070447E" w:rsidRDefault="00AF3834" w:rsidP="00AF3834"/>
    <w:p w14:paraId="1C73BCF9" w14:textId="53BA6E3D" w:rsidR="00AF3834" w:rsidRDefault="00AF3834" w:rsidP="00AF3834"/>
    <w:p w14:paraId="322402D6" w14:textId="7DB03C31" w:rsidR="00E92171" w:rsidRPr="0070447E" w:rsidRDefault="00E92171" w:rsidP="00E92171">
      <w:pPr>
        <w:pStyle w:val="Caption"/>
      </w:pPr>
      <w:bookmarkStart w:id="204" w:name="_Toc512163547"/>
      <w:r>
        <w:t xml:space="preserve">Figure </w:t>
      </w:r>
      <w:fldSimple w:instr=" SEQ Figure \* ARABIC ">
        <w:r w:rsidR="004D4130">
          <w:rPr>
            <w:noProof/>
          </w:rPr>
          <w:t>70</w:t>
        </w:r>
      </w:fldSimple>
      <w:r>
        <w:t>- Stepped Inertia Classes of Vehicles</w:t>
      </w:r>
      <w:bookmarkEnd w:id="204"/>
    </w:p>
    <w:p w14:paraId="1F256D9B" w14:textId="59CB889E" w:rsidR="00AF3834" w:rsidRPr="0070447E" w:rsidRDefault="00336F91" w:rsidP="00AF3834">
      <w:sdt>
        <w:sdtPr>
          <w:id w:val="1820377588"/>
          <w:citation/>
        </w:sdtPr>
        <w:sdtContent>
          <w:r w:rsidR="00AF3834" w:rsidRPr="0070447E">
            <w:fldChar w:fldCharType="begin"/>
          </w:r>
          <w:r w:rsidR="00AF3834" w:rsidRPr="0070447E">
            <w:instrText xml:space="preserve"> CITATION The11 \l 2057 </w:instrText>
          </w:r>
          <w:r w:rsidR="00AF3834" w:rsidRPr="0070447E">
            <w:fldChar w:fldCharType="separate"/>
          </w:r>
          <w:r w:rsidR="001267E5" w:rsidRPr="001267E5">
            <w:rPr>
              <w:noProof/>
            </w:rPr>
            <w:t>(The International Council on Clean Transportaton, 2011)</w:t>
          </w:r>
          <w:r w:rsidR="00AF3834" w:rsidRPr="0070447E">
            <w:fldChar w:fldCharType="end"/>
          </w:r>
        </w:sdtContent>
      </w:sdt>
    </w:p>
    <w:p w14:paraId="79EAA248" w14:textId="1387CC76" w:rsidR="00AF3834" w:rsidRPr="0070447E" w:rsidRDefault="00AF3834" w:rsidP="00D07D7B">
      <w:pPr>
        <w:jc w:val="both"/>
      </w:pPr>
      <w:r w:rsidRPr="0070447E">
        <w:t>This step system allows a leeway within each step that a vehicle can be classified in, which means the inertia class would be more of an approximation of vehicle weight rather than actual vehicle weight. “This gave manufacturers the incentive to squeeze their vehicles into a lower inertia class. Vehicles at the upper boundary of an inertia class are tested on a dyno simulating less inertia weight than the vehicle’s engine must overcome in real-world operation on the road. The engine therefore can work less hard, burn less fuel and emit fewer pollutants”</w:t>
      </w:r>
      <w:r>
        <w:t xml:space="preserve"> </w:t>
      </w:r>
      <w:sdt>
        <w:sdtPr>
          <w:id w:val="426707995"/>
          <w:citation/>
        </w:sdtPr>
        <w:sdtContent>
          <w:r>
            <w:fldChar w:fldCharType="begin"/>
          </w:r>
          <w:r>
            <w:instrText xml:space="preserve"> CITATION DTs16 \l 2057 </w:instrText>
          </w:r>
          <w:r>
            <w:fldChar w:fldCharType="separate"/>
          </w:r>
          <w:r w:rsidR="001267E5" w:rsidRPr="001267E5">
            <w:rPr>
              <w:noProof/>
            </w:rPr>
            <w:t>(D.Tsokolis, 2016)</w:t>
          </w:r>
          <w:r>
            <w:fldChar w:fldCharType="end"/>
          </w:r>
        </w:sdtContent>
      </w:sdt>
      <w:sdt>
        <w:sdtPr>
          <w:id w:val="772445053"/>
          <w:citation/>
        </w:sdtPr>
        <w:sdtContent>
          <w:r>
            <w:fldChar w:fldCharType="begin"/>
          </w:r>
          <w:r>
            <w:instrText xml:space="preserve"> CITATION The11 \l 2057 </w:instrText>
          </w:r>
          <w:r>
            <w:fldChar w:fldCharType="separate"/>
          </w:r>
          <w:r w:rsidR="001267E5">
            <w:rPr>
              <w:noProof/>
            </w:rPr>
            <w:t xml:space="preserve"> </w:t>
          </w:r>
          <w:r w:rsidR="001267E5" w:rsidRPr="001267E5">
            <w:rPr>
              <w:noProof/>
            </w:rPr>
            <w:t>(The International Council on Clean Transportaton, 2011)</w:t>
          </w:r>
          <w:r>
            <w:fldChar w:fldCharType="end"/>
          </w:r>
        </w:sdtContent>
      </w:sdt>
      <w:r>
        <w:t>.</w:t>
      </w:r>
    </w:p>
    <w:p w14:paraId="39608F3B" w14:textId="77777777" w:rsidR="00AF3834" w:rsidRDefault="00AF3834" w:rsidP="00AF3834">
      <w:pPr>
        <w:rPr>
          <w:b/>
        </w:rPr>
      </w:pPr>
    </w:p>
    <w:p w14:paraId="486393A3" w14:textId="77777777" w:rsidR="00AF3834" w:rsidRDefault="00AF3834" w:rsidP="00AF3834">
      <w:pPr>
        <w:rPr>
          <w:b/>
        </w:rPr>
      </w:pPr>
    </w:p>
    <w:p w14:paraId="2F23BFD0" w14:textId="77777777" w:rsidR="00AF3834" w:rsidRDefault="00AF3834" w:rsidP="00AF3834">
      <w:pPr>
        <w:rPr>
          <w:b/>
        </w:rPr>
      </w:pPr>
    </w:p>
    <w:p w14:paraId="0982621C" w14:textId="77777777" w:rsidR="00AF3834" w:rsidRDefault="00AF3834" w:rsidP="00AF3834">
      <w:pPr>
        <w:rPr>
          <w:b/>
        </w:rPr>
      </w:pPr>
    </w:p>
    <w:p w14:paraId="69FA93F3" w14:textId="77777777" w:rsidR="00AF3834" w:rsidRDefault="00AF3834" w:rsidP="00AF3834">
      <w:pPr>
        <w:rPr>
          <w:b/>
        </w:rPr>
      </w:pPr>
    </w:p>
    <w:p w14:paraId="4D0AD1EE" w14:textId="77777777" w:rsidR="00AF3834" w:rsidRDefault="00AF3834" w:rsidP="00AF3834">
      <w:pPr>
        <w:rPr>
          <w:b/>
        </w:rPr>
      </w:pPr>
    </w:p>
    <w:p w14:paraId="33246C95" w14:textId="77777777" w:rsidR="00AF3834" w:rsidRDefault="00AF3834" w:rsidP="00AF3834">
      <w:pPr>
        <w:rPr>
          <w:b/>
        </w:rPr>
      </w:pPr>
    </w:p>
    <w:p w14:paraId="176650CB" w14:textId="77777777" w:rsidR="00AF3834" w:rsidRDefault="00AF3834" w:rsidP="00AF3834">
      <w:pPr>
        <w:rPr>
          <w:b/>
        </w:rPr>
      </w:pPr>
    </w:p>
    <w:p w14:paraId="4B364C38" w14:textId="77777777" w:rsidR="00AF3834" w:rsidRDefault="00AF3834" w:rsidP="00AF3834">
      <w:pPr>
        <w:rPr>
          <w:b/>
        </w:rPr>
      </w:pPr>
    </w:p>
    <w:p w14:paraId="7135C950" w14:textId="11DFF0D4" w:rsidR="00AF3834" w:rsidRPr="004E7F0E" w:rsidRDefault="004C774A" w:rsidP="004E7F0E">
      <w:bookmarkStart w:id="205" w:name="_Toc512170460"/>
      <w:r w:rsidRPr="004C774A">
        <w:rPr>
          <w:rStyle w:val="Heading3Char"/>
        </w:rPr>
        <w:t xml:space="preserve">1.4 </w:t>
      </w:r>
      <w:r w:rsidR="00AF3834" w:rsidRPr="004C774A">
        <w:rPr>
          <w:rStyle w:val="Heading3Char"/>
        </w:rPr>
        <w:t>WLTP</w:t>
      </w:r>
      <w:bookmarkEnd w:id="205"/>
      <w:r w:rsidR="00AF3834">
        <w:rPr>
          <w:b/>
        </w:rPr>
        <w:br/>
      </w:r>
      <w:proofErr w:type="gramStart"/>
      <w:r w:rsidR="00AF3834" w:rsidRPr="0010396D">
        <w:t>The</w:t>
      </w:r>
      <w:proofErr w:type="gramEnd"/>
      <w:r w:rsidR="00AF3834" w:rsidRPr="0010396D">
        <w:t xml:space="preserve"> New European driving cycle is used regularly to validate the ‘well to wheel’ efficiency of a vehicle. But</w:t>
      </w:r>
      <w:r w:rsidR="00AF3834">
        <w:t xml:space="preserve"> as previously mentioned,</w:t>
      </w:r>
      <w:r w:rsidR="00AF3834" w:rsidRPr="0010396D">
        <w:t xml:space="preserve"> over the recent years it has come under major criticism for not being an effective representative of ‘real world’ driving. </w:t>
      </w:r>
      <w:sdt>
        <w:sdtPr>
          <w:id w:val="1116871750"/>
          <w:citation/>
        </w:sdtPr>
        <w:sdtContent>
          <w:r w:rsidR="00AF3834" w:rsidRPr="0010396D">
            <w:fldChar w:fldCharType="begin"/>
          </w:r>
          <w:r w:rsidR="00AF3834" w:rsidRPr="0010396D">
            <w:instrText xml:space="preserve"> CITATION Joa12 \l 2057 </w:instrText>
          </w:r>
          <w:r w:rsidR="00AF3834" w:rsidRPr="0010396D">
            <w:fldChar w:fldCharType="separate"/>
          </w:r>
          <w:r w:rsidR="001267E5" w:rsidRPr="001267E5">
            <w:rPr>
              <w:noProof/>
            </w:rPr>
            <w:t>(Joachim Demuynck, 2012)</w:t>
          </w:r>
          <w:r w:rsidR="00AF3834" w:rsidRPr="0010396D">
            <w:fldChar w:fldCharType="end"/>
          </w:r>
        </w:sdtContent>
      </w:sdt>
      <w:r w:rsidR="00AF3834">
        <w:t xml:space="preserve"> As of September 2017, vehicles now</w:t>
      </w:r>
      <w:r w:rsidR="00AF3834" w:rsidRPr="0010396D">
        <w:t xml:space="preserve"> must adhere to new legislative testing called the worldwide harmonized</w:t>
      </w:r>
      <w:r w:rsidR="00AF3834">
        <w:t xml:space="preserve"> light vehicle test procedure,</w:t>
      </w:r>
      <w:r w:rsidR="00AF3834" w:rsidRPr="0010396D">
        <w:t xml:space="preserve"> which is said to be much more demonstrative of actual driving. </w:t>
      </w:r>
      <w:r w:rsidR="00AF3834">
        <w:t>Vehicles</w:t>
      </w:r>
      <w:r w:rsidR="00AF3834" w:rsidRPr="0010396D">
        <w:t xml:space="preserve"> will also soon be made to demonstrate WLTP information such as the fuel consumption and</w:t>
      </w:r>
      <m:oMath>
        <m:r>
          <w:rPr>
            <w:rFonts w:ascii="Cambria Math" w:hAnsi="Cambria Math"/>
          </w:rPr>
          <m:t xml:space="preserve"> </m:t>
        </m:r>
        <m:sSub>
          <m:sSubPr>
            <m:ctrlPr>
              <w:rPr>
                <w:rFonts w:ascii="Cambria Math" w:hAnsi="Cambria Math"/>
                <w:i/>
              </w:rPr>
            </m:ctrlPr>
          </m:sSubPr>
          <m:e>
            <m:r>
              <w:rPr>
                <w:rFonts w:ascii="Cambria Math" w:hAnsi="Cambria Math"/>
              </w:rPr>
              <m:t>CO</m:t>
            </m:r>
          </m:e>
          <m:sub>
            <m:r>
              <w:rPr>
                <w:rFonts w:ascii="Cambria Math" w:hAnsi="Cambria Math"/>
              </w:rPr>
              <m:t>2</m:t>
            </m:r>
          </m:sub>
        </m:sSub>
        <m:r>
          <w:rPr>
            <w:rFonts w:ascii="Cambria Math" w:hAnsi="Cambria Math"/>
          </w:rPr>
          <m:t xml:space="preserve"> </m:t>
        </m:r>
      </m:oMath>
      <w:r w:rsidR="00AF3834" w:rsidRPr="0010396D">
        <w:t xml:space="preserve">output on legislative stickers on the forecourt so that buyers can consider these aspects before purchasing.  </w:t>
      </w:r>
      <w:sdt>
        <w:sdtPr>
          <w:id w:val="1602450344"/>
          <w:citation/>
        </w:sdtPr>
        <w:sdtContent>
          <w:r w:rsidR="00AF3834" w:rsidRPr="0010396D">
            <w:fldChar w:fldCharType="begin"/>
          </w:r>
          <w:r w:rsidR="00AF3834" w:rsidRPr="0010396D">
            <w:instrText xml:space="preserve"> CITATION WLT17 \l 2057 </w:instrText>
          </w:r>
          <w:r w:rsidR="00AF3834" w:rsidRPr="0010396D">
            <w:fldChar w:fldCharType="separate"/>
          </w:r>
          <w:r w:rsidR="001267E5" w:rsidRPr="001267E5">
            <w:rPr>
              <w:noProof/>
            </w:rPr>
            <w:t>(WLTPfacts, 2017)</w:t>
          </w:r>
          <w:r w:rsidR="00AF3834" w:rsidRPr="0010396D">
            <w:fldChar w:fldCharType="end"/>
          </w:r>
        </w:sdtContent>
      </w:sdt>
      <w:r>
        <w:rPr>
          <w:b/>
        </w:rPr>
        <w:t xml:space="preserve"> </w:t>
      </w:r>
      <w:r w:rsidR="00AF3834">
        <w:t>The WLTP is seen to be a more extensive and thorough procedure of which will produce higher results that the NEDC as it is a more demanding and realistic duty cycle.</w:t>
      </w:r>
      <w:sdt>
        <w:sdtPr>
          <w:id w:val="-253055561"/>
          <w:citation/>
        </w:sdtPr>
        <w:sdtContent>
          <w:r w:rsidR="00AF3834">
            <w:fldChar w:fldCharType="begin"/>
          </w:r>
          <w:r w:rsidR="00AF3834">
            <w:instrText xml:space="preserve"> CITATION GOD16 \l 2057 </w:instrText>
          </w:r>
          <w:r w:rsidR="00AF3834">
            <w:fldChar w:fldCharType="separate"/>
          </w:r>
          <w:r w:rsidR="001267E5">
            <w:rPr>
              <w:noProof/>
            </w:rPr>
            <w:t xml:space="preserve"> </w:t>
          </w:r>
          <w:r w:rsidR="001267E5" w:rsidRPr="001267E5">
            <w:rPr>
              <w:noProof/>
            </w:rPr>
            <w:t>(G.O.Duarte, 2016)</w:t>
          </w:r>
          <w:r w:rsidR="00AF3834">
            <w:fldChar w:fldCharType="end"/>
          </w:r>
        </w:sdtContent>
      </w:sdt>
      <w:r w:rsidR="00AF3834">
        <w:t xml:space="preserve"> </w:t>
      </w:r>
      <w:r w:rsidR="00AF3834" w:rsidRPr="00642AD5">
        <w:t xml:space="preserve">There are three </w:t>
      </w:r>
      <w:r w:rsidR="00AF3834">
        <w:t>c</w:t>
      </w:r>
      <w:r w:rsidR="00AF3834" w:rsidRPr="00642AD5">
        <w:t>lasses of WLTP test procedure</w:t>
      </w:r>
      <w:r w:rsidR="00AF3834">
        <w:t>. Each class</w:t>
      </w:r>
      <w:r w:rsidR="00AF3834" w:rsidRPr="00642AD5">
        <w:t xml:space="preserve"> cover</w:t>
      </w:r>
      <w:r w:rsidR="00AF3834">
        <w:t>s</w:t>
      </w:r>
      <w:r w:rsidR="00AF3834" w:rsidRPr="00642AD5">
        <w:t xml:space="preserve"> vehicles with various power to mass ratios</w:t>
      </w:r>
      <w:r w:rsidR="00AF3834">
        <w:t xml:space="preserve">. </w:t>
      </w:r>
      <w:sdt>
        <w:sdtPr>
          <w:id w:val="1092292112"/>
          <w:citation/>
        </w:sdtPr>
        <w:sdtContent>
          <w:r w:rsidR="00AF3834">
            <w:fldChar w:fldCharType="begin"/>
          </w:r>
          <w:r w:rsidR="00AF3834">
            <w:instrText xml:space="preserve"> CITATION Int18 \l 2057 </w:instrText>
          </w:r>
          <w:r w:rsidR="00AF3834">
            <w:fldChar w:fldCharType="separate"/>
          </w:r>
          <w:r w:rsidR="001267E5" w:rsidRPr="001267E5">
            <w:rPr>
              <w:noProof/>
            </w:rPr>
            <w:t>(International Council on Clean Transportation, 2018)</w:t>
          </w:r>
          <w:r w:rsidR="00AF3834">
            <w:fldChar w:fldCharType="end"/>
          </w:r>
        </w:sdtContent>
      </w:sdt>
    </w:p>
    <w:tbl>
      <w:tblPr>
        <w:tblStyle w:val="TableGrid"/>
        <w:tblpPr w:leftFromText="180" w:rightFromText="180" w:vertAnchor="text" w:horzAnchor="margin" w:tblpY="227"/>
        <w:tblW w:w="9351" w:type="dxa"/>
        <w:tblLook w:val="04A0" w:firstRow="1" w:lastRow="0" w:firstColumn="1" w:lastColumn="0" w:noHBand="0" w:noVBand="1"/>
      </w:tblPr>
      <w:tblGrid>
        <w:gridCol w:w="1265"/>
        <w:gridCol w:w="2669"/>
        <w:gridCol w:w="5417"/>
      </w:tblGrid>
      <w:tr w:rsidR="00AF3834" w14:paraId="7DBDDA79" w14:textId="77777777" w:rsidTr="00AF3834">
        <w:trPr>
          <w:trHeight w:val="268"/>
        </w:trPr>
        <w:tc>
          <w:tcPr>
            <w:tcW w:w="1265" w:type="dxa"/>
          </w:tcPr>
          <w:p w14:paraId="3778EE2F" w14:textId="77777777" w:rsidR="00AF3834" w:rsidRPr="009E7E25" w:rsidRDefault="00AF3834" w:rsidP="00AF3834">
            <w:pPr>
              <w:rPr>
                <w:b/>
              </w:rPr>
            </w:pPr>
            <w:r w:rsidRPr="009E7E25">
              <w:rPr>
                <w:b/>
              </w:rPr>
              <w:t>Class</w:t>
            </w:r>
          </w:p>
        </w:tc>
        <w:tc>
          <w:tcPr>
            <w:tcW w:w="2669" w:type="dxa"/>
          </w:tcPr>
          <w:p w14:paraId="35565F1C" w14:textId="77777777" w:rsidR="00AF3834" w:rsidRPr="009E7E25" w:rsidRDefault="00AF3834" w:rsidP="00AF3834">
            <w:pPr>
              <w:rPr>
                <w:b/>
              </w:rPr>
            </w:pPr>
            <w:r w:rsidRPr="009E7E25">
              <w:rPr>
                <w:b/>
              </w:rPr>
              <w:t>Description</w:t>
            </w:r>
          </w:p>
        </w:tc>
        <w:tc>
          <w:tcPr>
            <w:tcW w:w="5417" w:type="dxa"/>
          </w:tcPr>
          <w:p w14:paraId="4D8B8D70" w14:textId="77777777" w:rsidR="00AF3834" w:rsidRPr="009E7E25" w:rsidRDefault="00AF3834" w:rsidP="00AF3834">
            <w:pPr>
              <w:rPr>
                <w:b/>
              </w:rPr>
            </w:pPr>
            <w:r w:rsidRPr="009E7E25">
              <w:rPr>
                <w:b/>
              </w:rPr>
              <w:t>Duty Cycle</w:t>
            </w:r>
          </w:p>
        </w:tc>
      </w:tr>
      <w:tr w:rsidR="00AF3834" w14:paraId="4A974D88" w14:textId="77777777" w:rsidTr="00AF3834">
        <w:trPr>
          <w:trHeight w:val="2823"/>
        </w:trPr>
        <w:tc>
          <w:tcPr>
            <w:tcW w:w="1265" w:type="dxa"/>
          </w:tcPr>
          <w:p w14:paraId="77735D86" w14:textId="77777777" w:rsidR="00AF3834" w:rsidRDefault="00AF3834" w:rsidP="00AF3834"/>
          <w:p w14:paraId="1FD7CA67" w14:textId="77777777" w:rsidR="00AF3834" w:rsidRDefault="00AF3834" w:rsidP="00AF3834"/>
          <w:p w14:paraId="347C9A79" w14:textId="77777777" w:rsidR="00AF3834" w:rsidRDefault="00AF3834" w:rsidP="00AF3834"/>
          <w:p w14:paraId="2B3EF19E" w14:textId="77777777" w:rsidR="00AF3834" w:rsidRDefault="00AF3834" w:rsidP="00AF3834"/>
          <w:p w14:paraId="28C81630" w14:textId="77777777" w:rsidR="00AF3834" w:rsidRDefault="00AF3834" w:rsidP="00AF3834"/>
          <w:p w14:paraId="1F07F679" w14:textId="77777777" w:rsidR="00AF3834" w:rsidRDefault="00AF3834" w:rsidP="00AF3834">
            <w:r>
              <w:t>Class One</w:t>
            </w:r>
          </w:p>
        </w:tc>
        <w:tc>
          <w:tcPr>
            <w:tcW w:w="2669" w:type="dxa"/>
          </w:tcPr>
          <w:p w14:paraId="0F873AEE" w14:textId="77777777" w:rsidR="00AF3834" w:rsidRDefault="00AF3834" w:rsidP="00AF3834"/>
          <w:p w14:paraId="51EC6E10" w14:textId="77777777" w:rsidR="00AF3834" w:rsidRDefault="00AF3834" w:rsidP="00AF3834"/>
          <w:p w14:paraId="76473F17" w14:textId="77777777" w:rsidR="00AF3834" w:rsidRDefault="00AF3834" w:rsidP="00AF3834">
            <w:pPr>
              <w:rPr>
                <w:rFonts w:eastAsiaTheme="minorEastAsia"/>
              </w:rPr>
            </w:pPr>
            <w:r>
              <w:t>Vehicles with very low PMR,</w:t>
            </w:r>
          </w:p>
          <w:p w14:paraId="264C490C" w14:textId="77777777" w:rsidR="00AF3834" w:rsidRDefault="00AF3834" w:rsidP="00AF3834">
            <w:pPr>
              <w:rPr>
                <w:rFonts w:eastAsiaTheme="minorEastAsia"/>
              </w:rPr>
            </w:pPr>
            <m:oMath>
              <m:r>
                <w:rPr>
                  <w:rFonts w:ascii="Cambria Math" w:hAnsi="Cambria Math"/>
                </w:rPr>
                <m:t xml:space="preserve"> PMR≤22</m:t>
              </m:r>
            </m:oMath>
            <w:r>
              <w:rPr>
                <w:rFonts w:eastAsiaTheme="minorEastAsia"/>
              </w:rPr>
              <w:t xml:space="preserve"> </w:t>
            </w:r>
            <w:proofErr w:type="gramStart"/>
            <w:r>
              <w:rPr>
                <w:rFonts w:eastAsiaTheme="minorEastAsia"/>
              </w:rPr>
              <w:t>covering</w:t>
            </w:r>
            <w:proofErr w:type="gramEnd"/>
            <w:r>
              <w:rPr>
                <w:rFonts w:eastAsiaTheme="minorEastAsia"/>
              </w:rPr>
              <w:t xml:space="preserve"> low and medium speed ranges. </w:t>
            </w:r>
          </w:p>
          <w:p w14:paraId="579B1638" w14:textId="003625D5" w:rsidR="00AF3834" w:rsidRDefault="00336F91" w:rsidP="00AF3834">
            <w:sdt>
              <w:sdtPr>
                <w:id w:val="-731696620"/>
                <w:citation/>
              </w:sdtPr>
              <w:sdtContent>
                <w:r w:rsidR="00AF3834">
                  <w:fldChar w:fldCharType="begin"/>
                </w:r>
                <w:r w:rsidR="00AF3834">
                  <w:instrText xml:space="preserve"> CITATION Int18 \l 2057 </w:instrText>
                </w:r>
                <w:r w:rsidR="00AF3834">
                  <w:fldChar w:fldCharType="separate"/>
                </w:r>
                <w:r w:rsidR="001267E5" w:rsidRPr="001267E5">
                  <w:rPr>
                    <w:noProof/>
                  </w:rPr>
                  <w:t>(International Council on Clean Transportation, 2018)</w:t>
                </w:r>
                <w:r w:rsidR="00AF3834">
                  <w:fldChar w:fldCharType="end"/>
                </w:r>
              </w:sdtContent>
            </w:sdt>
          </w:p>
        </w:tc>
        <w:tc>
          <w:tcPr>
            <w:tcW w:w="5417" w:type="dxa"/>
          </w:tcPr>
          <w:p w14:paraId="73B03968" w14:textId="158ABB7D" w:rsidR="00AF3834" w:rsidRDefault="00336F91" w:rsidP="00AF3834">
            <w:sdt>
              <w:sdtPr>
                <w:id w:val="-1393882379"/>
                <w:citation/>
              </w:sdtPr>
              <w:sdtContent>
                <w:r w:rsidR="00AF3834">
                  <w:fldChar w:fldCharType="begin"/>
                </w:r>
                <w:r w:rsidR="00AF3834">
                  <w:instrText xml:space="preserve"> CITATION Rom13 \l 2057 </w:instrText>
                </w:r>
                <w:r w:rsidR="00AF3834">
                  <w:fldChar w:fldCharType="separate"/>
                </w:r>
                <w:r w:rsidR="001267E5" w:rsidRPr="001267E5">
                  <w:rPr>
                    <w:noProof/>
                  </w:rPr>
                  <w:t>(Nicolas, 2013)</w:t>
                </w:r>
                <w:r w:rsidR="00AF3834">
                  <w:fldChar w:fldCharType="end"/>
                </w:r>
              </w:sdtContent>
            </w:sdt>
            <w:r w:rsidR="00AF3834" w:rsidRPr="0013423D">
              <w:rPr>
                <w:noProof/>
                <w:highlight w:val="yellow"/>
                <w:lang w:eastAsia="en-GB"/>
              </w:rPr>
              <w:drawing>
                <wp:anchor distT="0" distB="0" distL="114300" distR="114300" simplePos="0" relativeHeight="251695104" behindDoc="0" locked="0" layoutInCell="1" allowOverlap="1" wp14:anchorId="6FFDBD5B" wp14:editId="745631A9">
                  <wp:simplePos x="0" y="0"/>
                  <wp:positionH relativeFrom="column">
                    <wp:posOffset>403860</wp:posOffset>
                  </wp:positionH>
                  <wp:positionV relativeFrom="paragraph">
                    <wp:posOffset>47625</wp:posOffset>
                  </wp:positionV>
                  <wp:extent cx="3267646" cy="1699404"/>
                  <wp:effectExtent l="0" t="0" r="9525"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267646" cy="1699404"/>
                          </a:xfrm>
                          <a:prstGeom prst="rect">
                            <a:avLst/>
                          </a:prstGeom>
                        </pic:spPr>
                      </pic:pic>
                    </a:graphicData>
                  </a:graphic>
                </wp:anchor>
              </w:drawing>
            </w:r>
          </w:p>
        </w:tc>
      </w:tr>
      <w:tr w:rsidR="00AF3834" w14:paraId="0ED63F98" w14:textId="77777777" w:rsidTr="00AF3834">
        <w:trPr>
          <w:trHeight w:val="2400"/>
        </w:trPr>
        <w:tc>
          <w:tcPr>
            <w:tcW w:w="1265" w:type="dxa"/>
          </w:tcPr>
          <w:p w14:paraId="298632E6" w14:textId="77777777" w:rsidR="00AF3834" w:rsidRDefault="00AF3834" w:rsidP="00AF3834"/>
          <w:p w14:paraId="1C5B68E4" w14:textId="77777777" w:rsidR="00AF3834" w:rsidRDefault="00AF3834" w:rsidP="00AF3834"/>
          <w:p w14:paraId="79D3A34E" w14:textId="77777777" w:rsidR="00AF3834" w:rsidRDefault="00AF3834" w:rsidP="00AF3834"/>
          <w:p w14:paraId="472CD52E" w14:textId="77777777" w:rsidR="00AF3834" w:rsidRDefault="00AF3834" w:rsidP="00AF3834"/>
          <w:p w14:paraId="1DFB2AA4" w14:textId="77777777" w:rsidR="00AF3834" w:rsidRDefault="00AF3834" w:rsidP="00AF3834">
            <w:r>
              <w:t xml:space="preserve">Class Two </w:t>
            </w:r>
          </w:p>
        </w:tc>
        <w:tc>
          <w:tcPr>
            <w:tcW w:w="2669" w:type="dxa"/>
          </w:tcPr>
          <w:p w14:paraId="479FA2C1" w14:textId="77777777" w:rsidR="00AF3834" w:rsidRDefault="00AF3834" w:rsidP="00AF3834">
            <w:pPr>
              <w:rPr>
                <w:rFonts w:eastAsiaTheme="minorEastAsia"/>
              </w:rPr>
            </w:pPr>
          </w:p>
          <w:p w14:paraId="5233A366" w14:textId="77777777" w:rsidR="00AF3834" w:rsidRDefault="00AF3834" w:rsidP="00AF3834">
            <w:pPr>
              <w:rPr>
                <w:rFonts w:eastAsiaTheme="minorEastAsia"/>
              </w:rPr>
            </w:pPr>
          </w:p>
          <w:p w14:paraId="22105F5E" w14:textId="77777777" w:rsidR="00AF3834" w:rsidRDefault="00AF3834" w:rsidP="00AF3834">
            <w:pPr>
              <w:rPr>
                <w:rFonts w:eastAsiaTheme="minorEastAsia"/>
              </w:rPr>
            </w:pPr>
            <w:r>
              <w:rPr>
                <w:rFonts w:eastAsiaTheme="minorEastAsia"/>
              </w:rPr>
              <w:t>Vehicles with medium values of PMR,</w:t>
            </w:r>
          </w:p>
          <w:p w14:paraId="69274E6C" w14:textId="77777777" w:rsidR="00AF3834" w:rsidRPr="00D052F3" w:rsidRDefault="00AF3834" w:rsidP="00AF3834">
            <w:pPr>
              <w:rPr>
                <w:rFonts w:eastAsiaTheme="minorEastAsia"/>
              </w:rPr>
            </w:pPr>
            <m:oMath>
              <m:r>
                <w:rPr>
                  <w:rFonts w:ascii="Cambria Math" w:eastAsiaTheme="minorEastAsia" w:hAnsi="Cambria Math"/>
                </w:rPr>
                <m:t>22≤PMR≤34</m:t>
              </m:r>
            </m:oMath>
            <w:r>
              <w:rPr>
                <w:rFonts w:eastAsiaTheme="minorEastAsia"/>
              </w:rPr>
              <w:t xml:space="preserve"> </w:t>
            </w:r>
            <w:proofErr w:type="gramStart"/>
            <w:r>
              <w:rPr>
                <w:rFonts w:eastAsiaTheme="minorEastAsia"/>
              </w:rPr>
              <w:t>covering</w:t>
            </w:r>
            <w:proofErr w:type="gramEnd"/>
            <w:r>
              <w:rPr>
                <w:rFonts w:eastAsiaTheme="minorEastAsia"/>
              </w:rPr>
              <w:t xml:space="preserve"> low medium and high speeds.</w:t>
            </w:r>
          </w:p>
          <w:p w14:paraId="23F864B2" w14:textId="081999E5" w:rsidR="00AF3834" w:rsidRPr="00AB69C1" w:rsidRDefault="00336F91" w:rsidP="00AF3834">
            <w:sdt>
              <w:sdtPr>
                <w:id w:val="-626383350"/>
                <w:citation/>
              </w:sdtPr>
              <w:sdtContent>
                <w:r w:rsidR="00AF3834" w:rsidRPr="00D052F3">
                  <w:fldChar w:fldCharType="begin"/>
                </w:r>
                <w:r w:rsidR="00AF3834" w:rsidRPr="00D052F3">
                  <w:instrText xml:space="preserve"> CITATION Int18 \l 2057 </w:instrText>
                </w:r>
                <w:r w:rsidR="00AF3834" w:rsidRPr="00D052F3">
                  <w:fldChar w:fldCharType="separate"/>
                </w:r>
                <w:r w:rsidR="001267E5" w:rsidRPr="001267E5">
                  <w:rPr>
                    <w:noProof/>
                  </w:rPr>
                  <w:t>(International Council on Clean Transportation, 2018)</w:t>
                </w:r>
                <w:r w:rsidR="00AF3834" w:rsidRPr="00D052F3">
                  <w:fldChar w:fldCharType="end"/>
                </w:r>
              </w:sdtContent>
            </w:sdt>
          </w:p>
        </w:tc>
        <w:tc>
          <w:tcPr>
            <w:tcW w:w="5417" w:type="dxa"/>
          </w:tcPr>
          <w:p w14:paraId="0B3BC3E1" w14:textId="438341E4" w:rsidR="00AF3834" w:rsidRDefault="00AF3834" w:rsidP="00AF3834">
            <w:r w:rsidRPr="0013423D">
              <w:rPr>
                <w:noProof/>
                <w:highlight w:val="yellow"/>
                <w:lang w:eastAsia="en-GB"/>
              </w:rPr>
              <w:drawing>
                <wp:anchor distT="0" distB="0" distL="114300" distR="114300" simplePos="0" relativeHeight="251693056" behindDoc="0" locked="0" layoutInCell="1" allowOverlap="1" wp14:anchorId="29BC05ED" wp14:editId="2D3C0D5F">
                  <wp:simplePos x="0" y="0"/>
                  <wp:positionH relativeFrom="column">
                    <wp:posOffset>17252</wp:posOffset>
                  </wp:positionH>
                  <wp:positionV relativeFrom="paragraph">
                    <wp:posOffset>155096</wp:posOffset>
                  </wp:positionV>
                  <wp:extent cx="3302635" cy="1716405"/>
                  <wp:effectExtent l="0" t="0" r="0" b="0"/>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302635" cy="1716405"/>
                          </a:xfrm>
                          <a:prstGeom prst="rect">
                            <a:avLst/>
                          </a:prstGeom>
                        </pic:spPr>
                      </pic:pic>
                    </a:graphicData>
                  </a:graphic>
                </wp:anchor>
              </w:drawing>
            </w:r>
            <w:sdt>
              <w:sdtPr>
                <w:id w:val="-1831209115"/>
                <w:citation/>
              </w:sdtPr>
              <w:sdtContent>
                <w:r w:rsidRPr="009E7E25">
                  <w:fldChar w:fldCharType="begin"/>
                </w:r>
                <w:r w:rsidRPr="009E7E25">
                  <w:instrText xml:space="preserve"> CITATION Rom13 \l 2057 </w:instrText>
                </w:r>
                <w:r w:rsidRPr="009E7E25">
                  <w:fldChar w:fldCharType="separate"/>
                </w:r>
                <w:r w:rsidR="001267E5">
                  <w:rPr>
                    <w:noProof/>
                  </w:rPr>
                  <w:t xml:space="preserve"> </w:t>
                </w:r>
                <w:r w:rsidR="001267E5" w:rsidRPr="001267E5">
                  <w:rPr>
                    <w:noProof/>
                  </w:rPr>
                  <w:t>(Nicolas, 2013)</w:t>
                </w:r>
                <w:r w:rsidRPr="009E7E25">
                  <w:fldChar w:fldCharType="end"/>
                </w:r>
              </w:sdtContent>
            </w:sdt>
          </w:p>
        </w:tc>
      </w:tr>
      <w:tr w:rsidR="00AF3834" w14:paraId="19017D2F" w14:textId="77777777" w:rsidTr="00AF3834">
        <w:trPr>
          <w:trHeight w:val="3234"/>
        </w:trPr>
        <w:tc>
          <w:tcPr>
            <w:tcW w:w="1265" w:type="dxa"/>
          </w:tcPr>
          <w:p w14:paraId="4C526E2E" w14:textId="77777777" w:rsidR="00AF3834" w:rsidRDefault="00AF3834" w:rsidP="00AF3834"/>
          <w:p w14:paraId="1159AAE3" w14:textId="77777777" w:rsidR="00AF3834" w:rsidRDefault="00AF3834" w:rsidP="00AF3834"/>
          <w:p w14:paraId="37FD8794" w14:textId="77777777" w:rsidR="00AF3834" w:rsidRDefault="00AF3834" w:rsidP="00AF3834"/>
          <w:p w14:paraId="14470CB0" w14:textId="77777777" w:rsidR="00AF3834" w:rsidRDefault="00AF3834" w:rsidP="00AF3834"/>
          <w:p w14:paraId="04BE8033" w14:textId="77777777" w:rsidR="00AF3834" w:rsidRDefault="00AF3834" w:rsidP="00AF3834">
            <w:r>
              <w:t>Class 3</w:t>
            </w:r>
          </w:p>
        </w:tc>
        <w:tc>
          <w:tcPr>
            <w:tcW w:w="2669" w:type="dxa"/>
          </w:tcPr>
          <w:p w14:paraId="1B48EA37" w14:textId="77777777" w:rsidR="00AF3834" w:rsidRDefault="00AF3834" w:rsidP="00AF3834">
            <w:pPr>
              <w:rPr>
                <w:rFonts w:eastAsiaTheme="minorEastAsia"/>
              </w:rPr>
            </w:pPr>
          </w:p>
          <w:p w14:paraId="574DF09C" w14:textId="77777777" w:rsidR="00AF3834" w:rsidRDefault="00AF3834" w:rsidP="00AF3834">
            <w:pPr>
              <w:rPr>
                <w:rFonts w:eastAsiaTheme="minorEastAsia"/>
              </w:rPr>
            </w:pPr>
            <w:r>
              <w:rPr>
                <w:rFonts w:eastAsiaTheme="minorEastAsia"/>
              </w:rPr>
              <w:t xml:space="preserve">Class 3 – represents vehicles with higher values of PMR, </w:t>
            </w:r>
            <m:oMath>
              <m:r>
                <w:rPr>
                  <w:rFonts w:ascii="Cambria Math" w:eastAsiaTheme="minorEastAsia" w:hAnsi="Cambria Math"/>
                </w:rPr>
                <m:t>PMR&gt;34</m:t>
              </m:r>
            </m:oMath>
            <w:r>
              <w:rPr>
                <w:rFonts w:eastAsiaTheme="minorEastAsia"/>
              </w:rPr>
              <w:t xml:space="preserve"> covering low medium and high speeds.</w:t>
            </w:r>
          </w:p>
          <w:p w14:paraId="64146617" w14:textId="1754339C" w:rsidR="00AF3834" w:rsidRPr="00AB69C1" w:rsidRDefault="00336F91" w:rsidP="00AF3834">
            <w:pPr>
              <w:rPr>
                <w:rFonts w:eastAsiaTheme="minorEastAsia"/>
              </w:rPr>
            </w:pPr>
            <w:sdt>
              <w:sdtPr>
                <w:rPr>
                  <w:rFonts w:eastAsiaTheme="minorEastAsia"/>
                </w:rPr>
                <w:id w:val="-1741708512"/>
                <w:citation/>
              </w:sdtPr>
              <w:sdtContent>
                <w:r w:rsidR="00AF3834">
                  <w:rPr>
                    <w:rFonts w:eastAsiaTheme="minorEastAsia"/>
                  </w:rPr>
                  <w:fldChar w:fldCharType="begin"/>
                </w:r>
                <w:r w:rsidR="00AF3834">
                  <w:rPr>
                    <w:rFonts w:eastAsiaTheme="minorEastAsia"/>
                  </w:rPr>
                  <w:instrText xml:space="preserve"> CITATION Int18 \l 2057 </w:instrText>
                </w:r>
                <w:r w:rsidR="00AF3834">
                  <w:rPr>
                    <w:rFonts w:eastAsiaTheme="minorEastAsia"/>
                  </w:rPr>
                  <w:fldChar w:fldCharType="separate"/>
                </w:r>
                <w:r w:rsidR="001267E5" w:rsidRPr="001267E5">
                  <w:rPr>
                    <w:rFonts w:eastAsiaTheme="minorEastAsia"/>
                    <w:noProof/>
                  </w:rPr>
                  <w:t>(International Council on Clean Transportation, 2018)</w:t>
                </w:r>
                <w:r w:rsidR="00AF3834">
                  <w:rPr>
                    <w:rFonts w:eastAsiaTheme="minorEastAsia"/>
                  </w:rPr>
                  <w:fldChar w:fldCharType="end"/>
                </w:r>
              </w:sdtContent>
            </w:sdt>
          </w:p>
        </w:tc>
        <w:tc>
          <w:tcPr>
            <w:tcW w:w="5417" w:type="dxa"/>
          </w:tcPr>
          <w:p w14:paraId="7D9D5CE3" w14:textId="53998887" w:rsidR="00AF3834" w:rsidRDefault="00336F91" w:rsidP="00AF3834">
            <w:pPr>
              <w:rPr>
                <w:noProof/>
                <w:lang w:eastAsia="en-GB"/>
              </w:rPr>
            </w:pPr>
            <w:sdt>
              <w:sdtPr>
                <w:id w:val="1704434474"/>
                <w:citation/>
              </w:sdtPr>
              <w:sdtContent>
                <w:r w:rsidR="00AF3834">
                  <w:fldChar w:fldCharType="begin"/>
                </w:r>
                <w:r w:rsidR="00AF3834">
                  <w:instrText xml:space="preserve"> CITATION Rom13 \l 2057 </w:instrText>
                </w:r>
                <w:r w:rsidR="00AF3834">
                  <w:fldChar w:fldCharType="separate"/>
                </w:r>
                <w:r w:rsidR="001267E5" w:rsidRPr="001267E5">
                  <w:rPr>
                    <w:noProof/>
                  </w:rPr>
                  <w:t>(Nicolas, 2013)</w:t>
                </w:r>
                <w:r w:rsidR="00AF3834">
                  <w:fldChar w:fldCharType="end"/>
                </w:r>
              </w:sdtContent>
            </w:sdt>
            <w:r w:rsidR="00AF3834">
              <w:rPr>
                <w:noProof/>
                <w:lang w:eastAsia="en-GB"/>
              </w:rPr>
              <w:t xml:space="preserve"> </w:t>
            </w:r>
            <w:r w:rsidR="00AF3834">
              <w:rPr>
                <w:noProof/>
                <w:lang w:eastAsia="en-GB"/>
              </w:rPr>
              <w:drawing>
                <wp:anchor distT="0" distB="0" distL="114300" distR="114300" simplePos="0" relativeHeight="251694080" behindDoc="0" locked="0" layoutInCell="1" allowOverlap="1" wp14:anchorId="73D9B8CB" wp14:editId="0293484C">
                  <wp:simplePos x="0" y="0"/>
                  <wp:positionH relativeFrom="margin">
                    <wp:posOffset>-3810</wp:posOffset>
                  </wp:positionH>
                  <wp:positionV relativeFrom="paragraph">
                    <wp:posOffset>39370</wp:posOffset>
                  </wp:positionV>
                  <wp:extent cx="3272790" cy="1690370"/>
                  <wp:effectExtent l="0" t="0" r="3810" b="5080"/>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72790" cy="1690370"/>
                          </a:xfrm>
                          <a:prstGeom prst="rect">
                            <a:avLst/>
                          </a:prstGeom>
                        </pic:spPr>
                      </pic:pic>
                    </a:graphicData>
                  </a:graphic>
                  <wp14:sizeRelH relativeFrom="margin">
                    <wp14:pctWidth>0</wp14:pctWidth>
                  </wp14:sizeRelH>
                  <wp14:sizeRelV relativeFrom="margin">
                    <wp14:pctHeight>0</wp14:pctHeight>
                  </wp14:sizeRelV>
                </wp:anchor>
              </w:drawing>
            </w:r>
          </w:p>
        </w:tc>
      </w:tr>
    </w:tbl>
    <w:p w14:paraId="0707F724" w14:textId="5E51AC90" w:rsidR="004C774A" w:rsidRDefault="00E92171" w:rsidP="00E92171">
      <w:pPr>
        <w:pStyle w:val="Caption"/>
        <w:rPr>
          <w:b/>
        </w:rPr>
      </w:pPr>
      <w:bookmarkStart w:id="206" w:name="_Toc512163548"/>
      <w:r>
        <w:t xml:space="preserve">Figure </w:t>
      </w:r>
      <w:fldSimple w:instr=" SEQ Figure \* ARABIC ">
        <w:r w:rsidR="004D4130">
          <w:rPr>
            <w:noProof/>
          </w:rPr>
          <w:t>71</w:t>
        </w:r>
      </w:fldSimple>
      <w:r>
        <w:t>- Descriptive Table Including Graphs of Different Classes of the WLTP</w:t>
      </w:r>
      <w:bookmarkEnd w:id="206"/>
    </w:p>
    <w:p w14:paraId="692C2C58" w14:textId="4F58B6B3" w:rsidR="00AF3834" w:rsidRDefault="004C774A" w:rsidP="004C774A">
      <w:pPr>
        <w:pStyle w:val="Heading3"/>
      </w:pPr>
      <w:bookmarkStart w:id="207" w:name="_Toc512170461"/>
      <w:r>
        <w:t xml:space="preserve">1.5 </w:t>
      </w:r>
      <w:r w:rsidR="00AF3834">
        <w:t>Graphically described differences between NEDC and WLTP</w:t>
      </w:r>
      <w:bookmarkEnd w:id="207"/>
    </w:p>
    <w:p w14:paraId="5EAE159E" w14:textId="77777777" w:rsidR="00AF3834" w:rsidRDefault="00AF3834" w:rsidP="00AF3834">
      <w:pPr>
        <w:jc w:val="both"/>
      </w:pPr>
      <w:r w:rsidRPr="007C4301">
        <w:t xml:space="preserve">To </w:t>
      </w:r>
      <w:r>
        <w:t>effectively describe differences in results between the NEDC and WLTP drive cycles, Excel spreadsheets that model the specific cycle speed and time data are utilised and graphs are created to visually highlight major variations between both cycles. The excel data was obtained from an open web source and can be validated by comparing the speed time plot to images of the WLTP speed time plots that are found throughout the internet in journals and websites:</w:t>
      </w:r>
    </w:p>
    <w:p w14:paraId="57802C95" w14:textId="77777777" w:rsidR="00AF3834" w:rsidRPr="004C774A" w:rsidRDefault="00AF3834" w:rsidP="00AF3834">
      <w:r w:rsidRPr="004C774A">
        <w:t xml:space="preserve">Excel Plot of WLTP Speed Vs Time: </w:t>
      </w:r>
      <w:r w:rsidRPr="004C774A">
        <w:tab/>
        <w:t xml:space="preserve">              WLTP Plot of Speed Vs Time from academic journal:</w:t>
      </w:r>
    </w:p>
    <w:p w14:paraId="799B7845" w14:textId="4E84FAA0" w:rsidR="00E92171" w:rsidRDefault="00E92171" w:rsidP="00E92171">
      <w:pPr>
        <w:pStyle w:val="Caption"/>
      </w:pPr>
      <w:bookmarkStart w:id="208" w:name="_Toc512163549"/>
      <w:r>
        <w:t xml:space="preserve">Figure </w:t>
      </w:r>
      <w:fldSimple w:instr=" SEQ Figure \* ARABIC ">
        <w:r w:rsidR="004D4130">
          <w:rPr>
            <w:noProof/>
          </w:rPr>
          <w:t>72</w:t>
        </w:r>
      </w:fldSimple>
      <w:r>
        <w:t>- Excel Plot of WLTP</w:t>
      </w:r>
      <w:bookmarkEnd w:id="208"/>
    </w:p>
    <w:p w14:paraId="6D3B0D4D" w14:textId="30A0413C" w:rsidR="00C8402E" w:rsidRPr="00C8402E" w:rsidRDefault="00C8402E" w:rsidP="00C8402E">
      <w:pPr>
        <w:pStyle w:val="Caption"/>
      </w:pPr>
      <w:bookmarkStart w:id="209" w:name="_Toc512163550"/>
      <w:r>
        <w:t xml:space="preserve">Figure </w:t>
      </w:r>
      <w:fldSimple w:instr=" SEQ Figure \* ARABIC ">
        <w:r w:rsidR="004D4130">
          <w:rPr>
            <w:noProof/>
          </w:rPr>
          <w:t>73</w:t>
        </w:r>
      </w:fldSimple>
      <w:r>
        <w:t>- Academic Journal Plot of WLTP</w:t>
      </w:r>
      <w:bookmarkEnd w:id="209"/>
    </w:p>
    <w:p w14:paraId="6B3B3654" w14:textId="081A7231" w:rsidR="00AF3834" w:rsidRDefault="00AF3834" w:rsidP="00E92171">
      <w:pPr>
        <w:pStyle w:val="Caption"/>
        <w:rPr>
          <w:b/>
        </w:rPr>
      </w:pPr>
      <w:r>
        <w:rPr>
          <w:b/>
          <w:noProof/>
          <w:lang w:eastAsia="en-GB"/>
        </w:rPr>
        <mc:AlternateContent>
          <mc:Choice Requires="wpg">
            <w:drawing>
              <wp:anchor distT="0" distB="0" distL="114300" distR="114300" simplePos="0" relativeHeight="251708416" behindDoc="0" locked="0" layoutInCell="1" allowOverlap="1" wp14:anchorId="67494B85" wp14:editId="01E32B34">
                <wp:simplePos x="0" y="0"/>
                <wp:positionH relativeFrom="column">
                  <wp:posOffset>-38100</wp:posOffset>
                </wp:positionH>
                <wp:positionV relativeFrom="paragraph">
                  <wp:posOffset>126365</wp:posOffset>
                </wp:positionV>
                <wp:extent cx="5772785" cy="2181225"/>
                <wp:effectExtent l="0" t="0" r="0" b="9525"/>
                <wp:wrapSquare wrapText="bothSides"/>
                <wp:docPr id="197" name="Group 197"/>
                <wp:cNvGraphicFramePr/>
                <a:graphic xmlns:a="http://schemas.openxmlformats.org/drawingml/2006/main">
                  <a:graphicData uri="http://schemas.microsoft.com/office/word/2010/wordprocessingGroup">
                    <wpg:wgp>
                      <wpg:cNvGrpSpPr/>
                      <wpg:grpSpPr>
                        <a:xfrm>
                          <a:off x="0" y="0"/>
                          <a:ext cx="5772785" cy="2181225"/>
                          <a:chOff x="0" y="0"/>
                          <a:chExt cx="5772785" cy="2181225"/>
                        </a:xfrm>
                      </wpg:grpSpPr>
                      <wpg:graphicFrame>
                        <wpg:cNvPr id="198" name="Chart 198"/>
                        <wpg:cNvFrPr/>
                        <wpg:xfrm>
                          <a:off x="0" y="0"/>
                          <a:ext cx="2667000" cy="2181225"/>
                        </wpg:xfrm>
                        <a:graphic>
                          <a:graphicData uri="http://schemas.openxmlformats.org/drawingml/2006/chart">
                            <c:chart xmlns:c="http://schemas.openxmlformats.org/drawingml/2006/chart" xmlns:r="http://schemas.openxmlformats.org/officeDocument/2006/relationships" r:id="rId42"/>
                          </a:graphicData>
                        </a:graphic>
                      </wpg:graphicFrame>
                      <pic:pic xmlns:pic="http://schemas.openxmlformats.org/drawingml/2006/picture">
                        <pic:nvPicPr>
                          <pic:cNvPr id="199" name="Picture 199"/>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3105150" y="104775"/>
                            <a:ext cx="2667635" cy="177165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FC3A79" id="Group 197" o:spid="_x0000_s1026" style="position:absolute;margin-left:-3pt;margin-top:9.95pt;width:454.55pt;height:171.75pt;z-index:251708416" coordsize="57727,21812" o:gfxdata="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">
                <v:shape id="Chart 198" o:spid="_x0000_s1027" type="#_x0000_t75" style="position:absolute;left:-60;top:-60;width:26760;height:219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">
                  <v:imagedata r:id="rId44" o:title=""/>
                  <o:lock v:ext="edit" aspectratio="f"/>
                </v:shape>
                <v:shape id="Picture 199" o:spid="_x0000_s1028" type="#_x0000_t75" style="position:absolute;left:31051;top:1047;width:26676;height:1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">
                  <v:imagedata r:id="rId45" o:title=""/>
                </v:shape>
                <w10:wrap type="square"/>
              </v:group>
            </w:pict>
          </mc:Fallback>
        </mc:AlternateContent>
      </w:r>
    </w:p>
    <w:p w14:paraId="59A02B6D" w14:textId="77777777" w:rsidR="00AF3834" w:rsidRPr="007332AD" w:rsidRDefault="00AF3834" w:rsidP="00AF3834">
      <w:r w:rsidRPr="0039364E">
        <w:t>(NEDC Excel Workbook</w:t>
      </w:r>
      <w:proofErr w:type="gramStart"/>
      <w:r>
        <w:t>,2017</w:t>
      </w:r>
      <w:proofErr w:type="gramEnd"/>
      <w:r w:rsidRPr="0039364E">
        <w:t>)</w:t>
      </w:r>
    </w:p>
    <w:p w14:paraId="70AED8A0" w14:textId="4E070096" w:rsidR="00AF3834" w:rsidRDefault="00336F91" w:rsidP="00AF3834">
      <w:pPr>
        <w:rPr>
          <w:b/>
        </w:rPr>
      </w:pPr>
      <w:sdt>
        <w:sdtPr>
          <w:id w:val="1550658332"/>
          <w:citation/>
        </w:sdtPr>
        <w:sdtContent>
          <w:r w:rsidR="00AF3834" w:rsidRPr="007332AD">
            <w:fldChar w:fldCharType="begin"/>
          </w:r>
          <w:r w:rsidR="00AF3834">
            <w:instrText xml:space="preserve">CITATION DTs16 \l 2057 </w:instrText>
          </w:r>
          <w:r w:rsidR="00AF3834" w:rsidRPr="007332AD">
            <w:fldChar w:fldCharType="separate"/>
          </w:r>
          <w:r w:rsidR="001267E5" w:rsidRPr="001267E5">
            <w:rPr>
              <w:noProof/>
            </w:rPr>
            <w:t>(D.Tsokolis, 2016)</w:t>
          </w:r>
          <w:r w:rsidR="00AF3834" w:rsidRPr="007332AD">
            <w:fldChar w:fldCharType="end"/>
          </w:r>
        </w:sdtContent>
      </w:sdt>
    </w:p>
    <w:p w14:paraId="7EB95EC4" w14:textId="77777777" w:rsidR="00AF3834" w:rsidRDefault="00AF3834" w:rsidP="00AF3834">
      <w:pPr>
        <w:rPr>
          <w:b/>
        </w:rPr>
      </w:pPr>
    </w:p>
    <w:p w14:paraId="28759418" w14:textId="77777777" w:rsidR="00AF3834" w:rsidRDefault="00AF3834" w:rsidP="00AF3834">
      <w:pPr>
        <w:rPr>
          <w:b/>
        </w:rPr>
      </w:pPr>
    </w:p>
    <w:p w14:paraId="41BF1F2E" w14:textId="77777777" w:rsidR="00AF3834" w:rsidRDefault="00AF3834" w:rsidP="00AF3834">
      <w:pPr>
        <w:rPr>
          <w:b/>
        </w:rPr>
      </w:pPr>
    </w:p>
    <w:p w14:paraId="5C1C05F8" w14:textId="77777777" w:rsidR="00AF3834" w:rsidRDefault="00AF3834" w:rsidP="00AF3834">
      <w:pPr>
        <w:rPr>
          <w:b/>
        </w:rPr>
      </w:pPr>
    </w:p>
    <w:p w14:paraId="3A1DE844" w14:textId="77777777" w:rsidR="00AF3834" w:rsidRDefault="00AF3834" w:rsidP="00AF3834">
      <w:pPr>
        <w:rPr>
          <w:b/>
        </w:rPr>
      </w:pPr>
    </w:p>
    <w:p w14:paraId="28644522" w14:textId="77777777" w:rsidR="00AF3834" w:rsidRDefault="00AF3834" w:rsidP="00AF3834">
      <w:pPr>
        <w:rPr>
          <w:b/>
        </w:rPr>
      </w:pPr>
    </w:p>
    <w:p w14:paraId="29BCE752" w14:textId="77777777" w:rsidR="00AF3834" w:rsidRDefault="00AF3834" w:rsidP="00AF3834">
      <w:pPr>
        <w:rPr>
          <w:b/>
        </w:rPr>
      </w:pPr>
    </w:p>
    <w:p w14:paraId="4F02F095" w14:textId="77777777" w:rsidR="00AF3834" w:rsidRDefault="00AF3834" w:rsidP="00AF3834">
      <w:pPr>
        <w:rPr>
          <w:b/>
        </w:rPr>
      </w:pPr>
    </w:p>
    <w:p w14:paraId="3ED45C05" w14:textId="77777777" w:rsidR="00AF3834" w:rsidRDefault="00AF3834" w:rsidP="00AF3834">
      <w:pPr>
        <w:rPr>
          <w:b/>
        </w:rPr>
      </w:pPr>
    </w:p>
    <w:p w14:paraId="73DB0820" w14:textId="77777777" w:rsidR="00AF3834" w:rsidRDefault="00AF3834" w:rsidP="00AF3834">
      <w:pPr>
        <w:rPr>
          <w:b/>
        </w:rPr>
      </w:pPr>
    </w:p>
    <w:p w14:paraId="34D3AB70" w14:textId="77777777" w:rsidR="00AF3834" w:rsidRDefault="00AF3834" w:rsidP="00AF3834">
      <w:pPr>
        <w:rPr>
          <w:b/>
        </w:rPr>
      </w:pPr>
    </w:p>
    <w:p w14:paraId="3764AC3F" w14:textId="77777777" w:rsidR="00AF3834" w:rsidRDefault="00AF3834" w:rsidP="00AF3834">
      <w:pPr>
        <w:rPr>
          <w:b/>
        </w:rPr>
      </w:pPr>
    </w:p>
    <w:p w14:paraId="676CB1EB" w14:textId="77777777" w:rsidR="00AF3834" w:rsidRDefault="00AF3834" w:rsidP="00AF3834">
      <w:pPr>
        <w:rPr>
          <w:b/>
        </w:rPr>
      </w:pPr>
    </w:p>
    <w:p w14:paraId="4FF281A7" w14:textId="34A118C6" w:rsidR="00AF3834" w:rsidRDefault="004C774A" w:rsidP="004C774A">
      <w:pPr>
        <w:pStyle w:val="Heading3"/>
      </w:pPr>
      <w:bookmarkStart w:id="210" w:name="_Toc512170462"/>
      <w:r>
        <w:t xml:space="preserve">1.5.1 </w:t>
      </w:r>
      <w:r w:rsidR="00AF3834" w:rsidRPr="00DC7DF8">
        <w:t xml:space="preserve">Acceleration </w:t>
      </w:r>
      <w:r w:rsidR="00AF3834">
        <w:t>Variation</w:t>
      </w:r>
      <w:bookmarkEnd w:id="210"/>
    </w:p>
    <w:p w14:paraId="2564B21F" w14:textId="49EE1BA9" w:rsidR="00AF3834" w:rsidRDefault="00AF3834" w:rsidP="004E7F0E">
      <w:pPr>
        <w:jc w:val="both"/>
      </w:pPr>
      <w:r>
        <w:t xml:space="preserve">The plots below show the differences in rates of acceleration between both duty cycles, the NEDC’s accelerations/decelerations are smooth and stylised, whereas the WLTP is far less gradual and more varied shown by the more erratic plot of data, this will increase the energy demand as more fuel is consumed when frequent and uneven accelerations take place in comparison to smooth and gradual accelerations. </w:t>
      </w:r>
      <w:r w:rsidRPr="00982C90">
        <w:rPr>
          <w:noProof/>
          <w:highlight w:val="yellow"/>
          <w:lang w:eastAsia="en-GB"/>
        </w:rPr>
        <w:drawing>
          <wp:anchor distT="0" distB="0" distL="114300" distR="114300" simplePos="0" relativeHeight="251696128" behindDoc="0" locked="0" layoutInCell="1" allowOverlap="1" wp14:anchorId="73FF6457" wp14:editId="27B95F62">
            <wp:simplePos x="0" y="0"/>
            <wp:positionH relativeFrom="column">
              <wp:posOffset>-828675</wp:posOffset>
            </wp:positionH>
            <wp:positionV relativeFrom="paragraph">
              <wp:posOffset>996950</wp:posOffset>
            </wp:positionV>
            <wp:extent cx="7410450" cy="1718945"/>
            <wp:effectExtent l="0" t="0" r="0" b="14605"/>
            <wp:wrapSquare wrapText="bothSides"/>
            <wp:docPr id="211" name="Chart 2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14:sizeRelH relativeFrom="margin">
              <wp14:pctWidth>0</wp14:pctWidth>
            </wp14:sizeRelH>
            <wp14:sizeRelV relativeFrom="margin">
              <wp14:pctHeight>0</wp14:pctHeight>
            </wp14:sizeRelV>
          </wp:anchor>
        </w:drawing>
      </w:r>
      <w:sdt>
        <w:sdtPr>
          <w:id w:val="1981649095"/>
          <w:citation/>
        </w:sdtPr>
        <w:sdtContent>
          <w:r w:rsidRPr="00DC5F43">
            <w:fldChar w:fldCharType="begin"/>
          </w:r>
          <w:r w:rsidRPr="00DC5F43">
            <w:instrText xml:space="preserve"> CITATION Han09 \l 2057 </w:instrText>
          </w:r>
          <w:r w:rsidRPr="00DC5F43">
            <w:fldChar w:fldCharType="separate"/>
          </w:r>
          <w:r w:rsidR="001267E5">
            <w:rPr>
              <w:noProof/>
            </w:rPr>
            <w:t xml:space="preserve"> </w:t>
          </w:r>
          <w:r w:rsidR="001267E5" w:rsidRPr="001267E5">
            <w:rPr>
              <w:noProof/>
            </w:rPr>
            <w:t>(Hanna Larsson, 2009)</w:t>
          </w:r>
          <w:r w:rsidRPr="00DC5F43">
            <w:fldChar w:fldCharType="end"/>
          </w:r>
        </w:sdtContent>
      </w:sdt>
      <w:r>
        <w:t xml:space="preserve"> </w:t>
      </w:r>
      <w:sdt>
        <w:sdtPr>
          <w:id w:val="1426460354"/>
          <w:citation/>
        </w:sdtPr>
        <w:sdtContent>
          <w:r>
            <w:fldChar w:fldCharType="begin"/>
          </w:r>
          <w:r>
            <w:instrText xml:space="preserve"> CITATION Dav05 \l 2057 </w:instrText>
          </w:r>
          <w:r>
            <w:fldChar w:fldCharType="separate"/>
          </w:r>
          <w:r w:rsidR="001267E5" w:rsidRPr="001267E5">
            <w:rPr>
              <w:noProof/>
            </w:rPr>
            <w:t>(David J. Chang, 2005)</w:t>
          </w:r>
          <w:r>
            <w:fldChar w:fldCharType="end"/>
          </w:r>
        </w:sdtContent>
      </w:sdt>
    </w:p>
    <w:p w14:paraId="5F13812B" w14:textId="15B36B78" w:rsidR="00FB0893" w:rsidRPr="004E5DC2" w:rsidRDefault="00FB0893" w:rsidP="00FB0893">
      <w:pPr>
        <w:pStyle w:val="Caption"/>
        <w:rPr>
          <w:b/>
        </w:rPr>
      </w:pPr>
      <w:bookmarkStart w:id="211" w:name="_Toc512163551"/>
      <w:r>
        <w:t xml:space="preserve">Figure </w:t>
      </w:r>
      <w:fldSimple w:instr=" SEQ Figure \* ARABIC ">
        <w:r w:rsidR="004D4130">
          <w:rPr>
            <w:noProof/>
          </w:rPr>
          <w:t>74</w:t>
        </w:r>
      </w:fldSimple>
      <w:r>
        <w:t>- Acceleration Vs Time of NEDC</w:t>
      </w:r>
      <w:r w:rsidRPr="00982C90">
        <w:rPr>
          <w:noProof/>
          <w:highlight w:val="yellow"/>
          <w:lang w:eastAsia="en-GB"/>
        </w:rPr>
        <w:drawing>
          <wp:anchor distT="0" distB="0" distL="114300" distR="114300" simplePos="0" relativeHeight="251697152" behindDoc="0" locked="0" layoutInCell="1" allowOverlap="1" wp14:anchorId="02FD1401" wp14:editId="3DEF6E5B">
            <wp:simplePos x="0" y="0"/>
            <wp:positionH relativeFrom="column">
              <wp:posOffset>-781050</wp:posOffset>
            </wp:positionH>
            <wp:positionV relativeFrom="paragraph">
              <wp:posOffset>2106295</wp:posOffset>
            </wp:positionV>
            <wp:extent cx="7343775" cy="1714500"/>
            <wp:effectExtent l="0" t="0" r="9525" b="0"/>
            <wp:wrapSquare wrapText="bothSides"/>
            <wp:docPr id="210" name="Chart 2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14:sizeRelH relativeFrom="margin">
              <wp14:pctWidth>0</wp14:pctWidth>
            </wp14:sizeRelH>
            <wp14:sizeRelV relativeFrom="margin">
              <wp14:pctHeight>0</wp14:pctHeight>
            </wp14:sizeRelV>
          </wp:anchor>
        </w:drawing>
      </w:r>
      <w:bookmarkEnd w:id="211"/>
    </w:p>
    <w:p w14:paraId="2312098F" w14:textId="2DDAFFCD" w:rsidR="00AF3834" w:rsidRDefault="00FB0893" w:rsidP="00FB0893">
      <w:pPr>
        <w:pStyle w:val="Caption"/>
      </w:pPr>
      <w:bookmarkStart w:id="212" w:name="_Toc512163552"/>
      <w:r>
        <w:t xml:space="preserve">Figure </w:t>
      </w:r>
      <w:fldSimple w:instr=" SEQ Figure \* ARABIC ">
        <w:r w:rsidR="004D4130">
          <w:rPr>
            <w:noProof/>
          </w:rPr>
          <w:t>75</w:t>
        </w:r>
      </w:fldSimple>
      <w:r>
        <w:t>- Acceleration Vs Time of WLTP</w:t>
      </w:r>
      <w:bookmarkEnd w:id="212"/>
    </w:p>
    <w:p w14:paraId="06057291" w14:textId="77777777" w:rsidR="00AF3834" w:rsidRDefault="00AF3834" w:rsidP="00AF3834">
      <w:pPr>
        <w:rPr>
          <w:b/>
        </w:rPr>
      </w:pPr>
    </w:p>
    <w:p w14:paraId="1A08E052" w14:textId="77777777" w:rsidR="00AF3834" w:rsidRDefault="00AF3834" w:rsidP="00AF3834">
      <w:pPr>
        <w:rPr>
          <w:b/>
        </w:rPr>
      </w:pPr>
    </w:p>
    <w:p w14:paraId="619273BE" w14:textId="77777777" w:rsidR="00AF3834" w:rsidRDefault="00AF3834" w:rsidP="00AF3834">
      <w:pPr>
        <w:rPr>
          <w:b/>
        </w:rPr>
      </w:pPr>
    </w:p>
    <w:p w14:paraId="4A6F2494" w14:textId="77777777" w:rsidR="00AF3834" w:rsidRDefault="00AF3834" w:rsidP="00AF3834">
      <w:pPr>
        <w:rPr>
          <w:b/>
        </w:rPr>
      </w:pPr>
    </w:p>
    <w:p w14:paraId="24DB1277" w14:textId="77777777" w:rsidR="00AF3834" w:rsidRDefault="00AF3834" w:rsidP="00AF3834">
      <w:pPr>
        <w:rPr>
          <w:b/>
        </w:rPr>
      </w:pPr>
    </w:p>
    <w:p w14:paraId="03602AC3" w14:textId="77777777" w:rsidR="00AF3834" w:rsidRDefault="00AF3834" w:rsidP="00AF3834">
      <w:pPr>
        <w:rPr>
          <w:b/>
        </w:rPr>
      </w:pPr>
    </w:p>
    <w:p w14:paraId="1B5531EA" w14:textId="77777777" w:rsidR="00AF3834" w:rsidRDefault="00AF3834" w:rsidP="00AF3834">
      <w:pPr>
        <w:rPr>
          <w:b/>
        </w:rPr>
      </w:pPr>
    </w:p>
    <w:p w14:paraId="2E68A4E4" w14:textId="77777777" w:rsidR="00AF3834" w:rsidRDefault="00AF3834" w:rsidP="00AF3834">
      <w:pPr>
        <w:rPr>
          <w:b/>
        </w:rPr>
      </w:pPr>
    </w:p>
    <w:p w14:paraId="7F8A9238" w14:textId="77777777" w:rsidR="00AF3834" w:rsidRDefault="00AF3834" w:rsidP="00AF3834">
      <w:pPr>
        <w:rPr>
          <w:b/>
        </w:rPr>
      </w:pPr>
    </w:p>
    <w:p w14:paraId="021874EB" w14:textId="77777777" w:rsidR="00AF3834" w:rsidRDefault="00AF3834" w:rsidP="00AF3834">
      <w:pPr>
        <w:rPr>
          <w:b/>
        </w:rPr>
      </w:pPr>
    </w:p>
    <w:p w14:paraId="3CBF7CA6" w14:textId="77777777" w:rsidR="00AF3834" w:rsidRDefault="00AF3834" w:rsidP="00AF3834">
      <w:pPr>
        <w:rPr>
          <w:b/>
        </w:rPr>
      </w:pPr>
    </w:p>
    <w:p w14:paraId="191DBD88" w14:textId="019B8D84" w:rsidR="00AF3834" w:rsidRPr="00144BD6" w:rsidRDefault="004C774A" w:rsidP="004C774A">
      <w:pPr>
        <w:pStyle w:val="Heading3"/>
      </w:pPr>
      <w:bookmarkStart w:id="213" w:name="_Toc512170463"/>
      <w:r>
        <w:t xml:space="preserve">1.5.2 </w:t>
      </w:r>
      <w:r w:rsidR="00AF3834" w:rsidRPr="00144BD6">
        <w:t>Velocity differences</w:t>
      </w:r>
      <w:bookmarkEnd w:id="213"/>
    </w:p>
    <w:p w14:paraId="24FCB9FD" w14:textId="77777777" w:rsidR="00AF3834" w:rsidRDefault="00AF3834" w:rsidP="004E7F0E">
      <w:pPr>
        <w:jc w:val="both"/>
      </w:pPr>
      <w:r>
        <w:t>The velocities differ greatly between both duty cycles, the speed increases and decreases in a much more gradual fashion within the NEDC as opposed to the WLTP where changes in speed are irregular, which more closely represents a busy urban area as traffic is unpredictable.</w:t>
      </w:r>
    </w:p>
    <w:p w14:paraId="0E77DF80" w14:textId="77777777" w:rsidR="00AF3834" w:rsidRDefault="00AF3834" w:rsidP="004E7F0E">
      <w:pPr>
        <w:jc w:val="both"/>
      </w:pPr>
      <w:r>
        <w:t xml:space="preserve">There are less instances in the WLTP where the vehicle comes to a complete stop, the WLTP models more a lifting off and on situation to account for slow moving traffic rather than completely stopping and </w:t>
      </w:r>
      <w:r w:rsidRPr="00AD6F3B">
        <w:t>starting, this could be better representative of the greater occurrence of roundabouts as opposed to traffic lights within Europe, whereby traffic often slows down on the approach to a roundabout but doesn’t always come to a complete stop.</w:t>
      </w:r>
      <w:r>
        <w:t xml:space="preserve"> </w:t>
      </w:r>
    </w:p>
    <w:p w14:paraId="27C5FB02" w14:textId="77777777" w:rsidR="00AF3834" w:rsidRDefault="00AF3834" w:rsidP="00AF3834">
      <w:r>
        <w:rPr>
          <w:noProof/>
          <w:lang w:eastAsia="en-GB"/>
        </w:rPr>
        <w:drawing>
          <wp:anchor distT="0" distB="0" distL="114300" distR="114300" simplePos="0" relativeHeight="251699200" behindDoc="0" locked="0" layoutInCell="1" allowOverlap="1" wp14:anchorId="0D8CFD29" wp14:editId="74D8B71A">
            <wp:simplePos x="0" y="0"/>
            <wp:positionH relativeFrom="margin">
              <wp:align>center</wp:align>
            </wp:positionH>
            <wp:positionV relativeFrom="paragraph">
              <wp:posOffset>295275</wp:posOffset>
            </wp:positionV>
            <wp:extent cx="7229475" cy="1562100"/>
            <wp:effectExtent l="0" t="0" r="9525" b="0"/>
            <wp:wrapSquare wrapText="bothSides"/>
            <wp:docPr id="212" name="Chart 2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14:sizeRelH relativeFrom="margin">
              <wp14:pctWidth>0</wp14:pctWidth>
            </wp14:sizeRelH>
            <wp14:sizeRelV relativeFrom="margin">
              <wp14:pctHeight>0</wp14:pctHeight>
            </wp14:sizeRelV>
          </wp:anchor>
        </w:drawing>
      </w:r>
    </w:p>
    <w:p w14:paraId="07A58306" w14:textId="04AEB3F5" w:rsidR="00AF3834" w:rsidRDefault="00FB0893" w:rsidP="00FB0893">
      <w:pPr>
        <w:pStyle w:val="Caption"/>
      </w:pPr>
      <w:bookmarkStart w:id="214" w:name="_Toc512163553"/>
      <w:r>
        <w:t xml:space="preserve">Figure </w:t>
      </w:r>
      <w:fldSimple w:instr=" SEQ Figure \* ARABIC ">
        <w:r w:rsidR="004D4130">
          <w:rPr>
            <w:noProof/>
          </w:rPr>
          <w:t>76</w:t>
        </w:r>
      </w:fldSimple>
      <w:r>
        <w:t>- Velocity Vs Time of NEDC</w:t>
      </w:r>
      <w:r w:rsidR="00AF3834">
        <w:rPr>
          <w:noProof/>
          <w:lang w:eastAsia="en-GB"/>
        </w:rPr>
        <w:drawing>
          <wp:anchor distT="0" distB="0" distL="114300" distR="114300" simplePos="0" relativeHeight="251698176" behindDoc="0" locked="0" layoutInCell="1" allowOverlap="1" wp14:anchorId="38F55CE7" wp14:editId="37F9D885">
            <wp:simplePos x="0" y="0"/>
            <wp:positionH relativeFrom="page">
              <wp:posOffset>102235</wp:posOffset>
            </wp:positionH>
            <wp:positionV relativeFrom="paragraph">
              <wp:posOffset>1866900</wp:posOffset>
            </wp:positionV>
            <wp:extent cx="7296150" cy="1600200"/>
            <wp:effectExtent l="0" t="0" r="0" b="0"/>
            <wp:wrapSquare wrapText="bothSides"/>
            <wp:docPr id="213" name="Chart 2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margin">
              <wp14:pctWidth>0</wp14:pctWidth>
            </wp14:sizeRelH>
            <wp14:sizeRelV relativeFrom="margin">
              <wp14:pctHeight>0</wp14:pctHeight>
            </wp14:sizeRelV>
          </wp:anchor>
        </w:drawing>
      </w:r>
      <w:bookmarkEnd w:id="214"/>
    </w:p>
    <w:p w14:paraId="73A0202B" w14:textId="4D26A3E8" w:rsidR="00AF3834" w:rsidRDefault="00FB0893" w:rsidP="00FB0893">
      <w:pPr>
        <w:pStyle w:val="Caption"/>
      </w:pPr>
      <w:bookmarkStart w:id="215" w:name="_Toc512163554"/>
      <w:r>
        <w:t xml:space="preserve">Figure </w:t>
      </w:r>
      <w:fldSimple w:instr=" SEQ Figure \* ARABIC ">
        <w:r w:rsidR="004D4130">
          <w:rPr>
            <w:noProof/>
          </w:rPr>
          <w:t>77</w:t>
        </w:r>
      </w:fldSimple>
      <w:r>
        <w:t>-Velocity Vs Time of WLTP</w:t>
      </w:r>
      <w:bookmarkEnd w:id="215"/>
    </w:p>
    <w:p w14:paraId="60FF0B27" w14:textId="77777777" w:rsidR="00AF3834" w:rsidRDefault="00AF3834" w:rsidP="00AF3834">
      <w:pPr>
        <w:rPr>
          <w:b/>
        </w:rPr>
      </w:pPr>
    </w:p>
    <w:p w14:paraId="335BC8FC" w14:textId="77777777" w:rsidR="00AF3834" w:rsidRDefault="00AF3834" w:rsidP="00AF3834">
      <w:pPr>
        <w:rPr>
          <w:b/>
        </w:rPr>
      </w:pPr>
    </w:p>
    <w:p w14:paraId="633A4203" w14:textId="77777777" w:rsidR="00AF3834" w:rsidRDefault="00AF3834" w:rsidP="00AF3834">
      <w:pPr>
        <w:rPr>
          <w:b/>
        </w:rPr>
      </w:pPr>
    </w:p>
    <w:p w14:paraId="4D035E75" w14:textId="77777777" w:rsidR="00AF3834" w:rsidRDefault="00AF3834" w:rsidP="00AF3834">
      <w:pPr>
        <w:jc w:val="both"/>
        <w:rPr>
          <w:b/>
        </w:rPr>
      </w:pPr>
      <w:bookmarkStart w:id="216" w:name="_Hlk510445208"/>
    </w:p>
    <w:p w14:paraId="154B8187" w14:textId="77777777" w:rsidR="00AF3834" w:rsidRDefault="00AF3834" w:rsidP="00AF3834">
      <w:pPr>
        <w:jc w:val="both"/>
        <w:rPr>
          <w:b/>
        </w:rPr>
      </w:pPr>
    </w:p>
    <w:p w14:paraId="0CB4D56A" w14:textId="77777777" w:rsidR="00AF3834" w:rsidRDefault="00AF3834" w:rsidP="00AF3834">
      <w:pPr>
        <w:jc w:val="both"/>
        <w:rPr>
          <w:b/>
        </w:rPr>
      </w:pPr>
    </w:p>
    <w:p w14:paraId="106BEDEC" w14:textId="77777777" w:rsidR="00AF3834" w:rsidRDefault="00AF3834" w:rsidP="00AF3834">
      <w:pPr>
        <w:jc w:val="both"/>
        <w:rPr>
          <w:b/>
        </w:rPr>
      </w:pPr>
    </w:p>
    <w:p w14:paraId="179322DF" w14:textId="77777777" w:rsidR="00AF3834" w:rsidRDefault="00AF3834" w:rsidP="00AF3834">
      <w:pPr>
        <w:jc w:val="both"/>
        <w:rPr>
          <w:b/>
        </w:rPr>
      </w:pPr>
    </w:p>
    <w:p w14:paraId="02AD77F8" w14:textId="77777777" w:rsidR="00AF3834" w:rsidRDefault="00AF3834" w:rsidP="00AF3834">
      <w:pPr>
        <w:jc w:val="both"/>
        <w:rPr>
          <w:b/>
        </w:rPr>
      </w:pPr>
    </w:p>
    <w:p w14:paraId="5BD6BCDB" w14:textId="1375CE4C" w:rsidR="004C774A" w:rsidRPr="004C774A" w:rsidRDefault="004C774A" w:rsidP="004E7F0E">
      <w:pPr>
        <w:pStyle w:val="Heading3"/>
      </w:pPr>
      <w:bookmarkStart w:id="217" w:name="_Toc512170464"/>
      <w:r>
        <w:t>1.5.4 General Differences</w:t>
      </w:r>
      <w:bookmarkEnd w:id="217"/>
      <w:r>
        <w:t xml:space="preserve"> </w:t>
      </w:r>
    </w:p>
    <w:p w14:paraId="54528AC9" w14:textId="4790BF38" w:rsidR="00AF3834" w:rsidRDefault="00AF3834" w:rsidP="00AF3834">
      <w:pPr>
        <w:jc w:val="both"/>
      </w:pPr>
      <w:r w:rsidRPr="0010396D">
        <w:rPr>
          <w:noProof/>
          <w:lang w:eastAsia="en-GB"/>
        </w:rPr>
        <w:drawing>
          <wp:anchor distT="0" distB="0" distL="114300" distR="114300" simplePos="0" relativeHeight="251689984" behindDoc="0" locked="0" layoutInCell="1" allowOverlap="1" wp14:anchorId="06F42E8D" wp14:editId="60AA8E98">
            <wp:simplePos x="0" y="0"/>
            <wp:positionH relativeFrom="margin">
              <wp:align>center</wp:align>
            </wp:positionH>
            <wp:positionV relativeFrom="paragraph">
              <wp:posOffset>610654</wp:posOffset>
            </wp:positionV>
            <wp:extent cx="6800850" cy="3455670"/>
            <wp:effectExtent l="0" t="0" r="0"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800850" cy="3455670"/>
                    </a:xfrm>
                    <a:prstGeom prst="rect">
                      <a:avLst/>
                    </a:prstGeom>
                  </pic:spPr>
                </pic:pic>
              </a:graphicData>
            </a:graphic>
            <wp14:sizeRelH relativeFrom="margin">
              <wp14:pctWidth>0</wp14:pctWidth>
            </wp14:sizeRelH>
            <wp14:sizeRelV relativeFrom="margin">
              <wp14:pctHeight>0</wp14:pctHeight>
            </wp14:sizeRelV>
          </wp:anchor>
        </w:drawing>
      </w:r>
      <w:r w:rsidRPr="0010396D">
        <w:t>The WLTP and NEDC are compared regularly as the WLTP is referred to as the improved replacement. There are a few major differences of how the NEDC and WTLP differ, the table</w:t>
      </w:r>
      <w:r>
        <w:t>s</w:t>
      </w:r>
      <w:r w:rsidRPr="0010396D">
        <w:t xml:space="preserve"> below highlight some of the changes that make the WTLP an ‘improved’ test procedure:</w:t>
      </w:r>
    </w:p>
    <w:p w14:paraId="66C3747C" w14:textId="3EB27C2E" w:rsidR="00057945" w:rsidRDefault="00057945" w:rsidP="00057945">
      <w:pPr>
        <w:pStyle w:val="Caption"/>
      </w:pPr>
      <w:bookmarkStart w:id="218" w:name="_Toc512163555"/>
      <w:r>
        <w:t xml:space="preserve">Figure </w:t>
      </w:r>
      <w:fldSimple w:instr=" SEQ Figure \* ARABIC ">
        <w:r w:rsidR="004D4130">
          <w:rPr>
            <w:noProof/>
          </w:rPr>
          <w:t>78</w:t>
        </w:r>
      </w:fldSimple>
      <w:r>
        <w:t>- WLTP and NEDC Comparison Table 1</w:t>
      </w:r>
      <w:bookmarkEnd w:id="218"/>
    </w:p>
    <w:p w14:paraId="7DA3239F" w14:textId="73EEADE9" w:rsidR="00AF3834" w:rsidRDefault="00336F91" w:rsidP="00AF3834">
      <w:pPr>
        <w:jc w:val="both"/>
      </w:pPr>
      <w:sdt>
        <w:sdtPr>
          <w:id w:val="1356695535"/>
          <w:citation/>
        </w:sdtPr>
        <w:sdtContent>
          <w:r w:rsidR="00AF3834" w:rsidRPr="0010396D">
            <w:fldChar w:fldCharType="begin"/>
          </w:r>
          <w:r w:rsidR="00AF3834" w:rsidRPr="0010396D">
            <w:instrText xml:space="preserve"> CITATION WLT17 \l 2057 </w:instrText>
          </w:r>
          <w:r w:rsidR="00AF3834" w:rsidRPr="0010396D">
            <w:fldChar w:fldCharType="separate"/>
          </w:r>
          <w:r w:rsidR="001267E5" w:rsidRPr="001267E5">
            <w:rPr>
              <w:noProof/>
            </w:rPr>
            <w:t>(WLTPfacts, 2017)</w:t>
          </w:r>
          <w:r w:rsidR="00AF3834" w:rsidRPr="0010396D">
            <w:fldChar w:fldCharType="end"/>
          </w:r>
        </w:sdtContent>
      </w:sdt>
    </w:p>
    <w:p w14:paraId="769A8C76" w14:textId="77777777" w:rsidR="00AF3834" w:rsidRPr="0010396D" w:rsidRDefault="00AF3834" w:rsidP="00AF3834">
      <w:pPr>
        <w:jc w:val="both"/>
      </w:pPr>
      <w:r>
        <w:rPr>
          <w:noProof/>
          <w:lang w:eastAsia="en-GB"/>
        </w:rPr>
        <w:drawing>
          <wp:anchor distT="0" distB="0" distL="114300" distR="114300" simplePos="0" relativeHeight="251702272" behindDoc="0" locked="0" layoutInCell="1" allowOverlap="1" wp14:anchorId="0A2D3FFA" wp14:editId="04FC1CBC">
            <wp:simplePos x="0" y="0"/>
            <wp:positionH relativeFrom="margin">
              <wp:align>center</wp:align>
            </wp:positionH>
            <wp:positionV relativeFrom="paragraph">
              <wp:posOffset>14605</wp:posOffset>
            </wp:positionV>
            <wp:extent cx="4918710" cy="2080260"/>
            <wp:effectExtent l="0" t="0" r="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4918710" cy="2080260"/>
                    </a:xfrm>
                    <a:prstGeom prst="rect">
                      <a:avLst/>
                    </a:prstGeom>
                  </pic:spPr>
                </pic:pic>
              </a:graphicData>
            </a:graphic>
            <wp14:sizeRelH relativeFrom="margin">
              <wp14:pctWidth>0</wp14:pctWidth>
            </wp14:sizeRelH>
            <wp14:sizeRelV relativeFrom="margin">
              <wp14:pctHeight>0</wp14:pctHeight>
            </wp14:sizeRelV>
          </wp:anchor>
        </w:drawing>
      </w:r>
    </w:p>
    <w:p w14:paraId="220B74E5" w14:textId="77777777" w:rsidR="00AF3834" w:rsidRDefault="00AF3834" w:rsidP="00AF3834">
      <w:pPr>
        <w:jc w:val="both"/>
      </w:pPr>
    </w:p>
    <w:p w14:paraId="2C902991" w14:textId="77777777" w:rsidR="00AF3834" w:rsidRDefault="00AF3834" w:rsidP="00AF3834">
      <w:pPr>
        <w:jc w:val="both"/>
      </w:pPr>
    </w:p>
    <w:p w14:paraId="3197783E" w14:textId="77777777" w:rsidR="00AF3834" w:rsidRDefault="00AF3834" w:rsidP="00AF3834">
      <w:pPr>
        <w:jc w:val="both"/>
      </w:pPr>
    </w:p>
    <w:p w14:paraId="1AECB0D3" w14:textId="77777777" w:rsidR="00AF3834" w:rsidRDefault="00AF3834" w:rsidP="00AF3834">
      <w:pPr>
        <w:jc w:val="both"/>
      </w:pPr>
    </w:p>
    <w:p w14:paraId="05486161" w14:textId="77777777" w:rsidR="00AF3834" w:rsidRDefault="00AF3834" w:rsidP="00AF3834">
      <w:pPr>
        <w:jc w:val="both"/>
      </w:pPr>
    </w:p>
    <w:p w14:paraId="44CC67BB" w14:textId="5E119A30" w:rsidR="00AF3834" w:rsidRDefault="00AF3834" w:rsidP="00AF3834">
      <w:pPr>
        <w:jc w:val="both"/>
      </w:pPr>
    </w:p>
    <w:p w14:paraId="645512C7" w14:textId="77777777" w:rsidR="00057945" w:rsidRDefault="00057945" w:rsidP="00AF3834">
      <w:pPr>
        <w:jc w:val="both"/>
      </w:pPr>
    </w:p>
    <w:p w14:paraId="70B45230" w14:textId="1FC0A2E6" w:rsidR="00AF3834" w:rsidRDefault="00057945" w:rsidP="00057945">
      <w:pPr>
        <w:pStyle w:val="Caption"/>
      </w:pPr>
      <w:bookmarkStart w:id="219" w:name="_Toc512163556"/>
      <w:r>
        <w:t xml:space="preserve">Figure </w:t>
      </w:r>
      <w:fldSimple w:instr=" SEQ Figure \* ARABIC ">
        <w:r w:rsidR="004D4130">
          <w:rPr>
            <w:noProof/>
          </w:rPr>
          <w:t>79</w:t>
        </w:r>
      </w:fldSimple>
      <w:r>
        <w:t>- WLTP and NEDC Comparison Table 2</w:t>
      </w:r>
      <w:bookmarkEnd w:id="219"/>
    </w:p>
    <w:p w14:paraId="50C1F2CC" w14:textId="5775CBB3" w:rsidR="00AF3834" w:rsidRDefault="00336F91" w:rsidP="00AF3834">
      <w:sdt>
        <w:sdtPr>
          <w:id w:val="-688218012"/>
          <w:citation/>
        </w:sdtPr>
        <w:sdtContent>
          <w:r w:rsidR="00AF3834">
            <w:fldChar w:fldCharType="begin"/>
          </w:r>
          <w:r w:rsidR="00AF3834">
            <w:instrText xml:space="preserve"> CITATION STs16 \l 2057 </w:instrText>
          </w:r>
          <w:r w:rsidR="00AF3834">
            <w:fldChar w:fldCharType="separate"/>
          </w:r>
          <w:r w:rsidR="001267E5" w:rsidRPr="001267E5">
            <w:rPr>
              <w:noProof/>
            </w:rPr>
            <w:t>(S. Tsiakmakis, 2016)</w:t>
          </w:r>
          <w:r w:rsidR="00AF3834">
            <w:fldChar w:fldCharType="end"/>
          </w:r>
        </w:sdtContent>
      </w:sdt>
    </w:p>
    <w:p w14:paraId="3B8C6396" w14:textId="656E351A" w:rsidR="00AF3834" w:rsidRDefault="00AF3834" w:rsidP="00AF3834">
      <w:pPr>
        <w:jc w:val="both"/>
      </w:pPr>
      <w:r w:rsidRPr="0010396D">
        <w:t xml:space="preserve">Comparative tests have shown that NEDC and WLTP have seen differences in CO2 readings of up to </w:t>
      </w:r>
      <w:r>
        <w:t>11%</w:t>
      </w:r>
      <w:r w:rsidRPr="0010396D">
        <w:t xml:space="preserve"> and discrepancies of energy usage of up to 44% </w:t>
      </w:r>
      <w:sdt>
        <w:sdtPr>
          <w:id w:val="1987056843"/>
          <w:citation/>
        </w:sdtPr>
        <w:sdtContent>
          <w:r w:rsidRPr="0010396D">
            <w:fldChar w:fldCharType="begin"/>
          </w:r>
          <w:r w:rsidRPr="0010396D">
            <w:instrText xml:space="preserve"> CITATION Jel16 \l 2057 </w:instrText>
          </w:r>
          <w:r w:rsidRPr="0010396D">
            <w:fldChar w:fldCharType="separate"/>
          </w:r>
          <w:r w:rsidR="001267E5" w:rsidRPr="001267E5">
            <w:rPr>
              <w:noProof/>
            </w:rPr>
            <w:t>(Jelica Pavlovic, 2016)</w:t>
          </w:r>
          <w:r w:rsidRPr="0010396D">
            <w:fldChar w:fldCharType="end"/>
          </w:r>
        </w:sdtContent>
      </w:sdt>
      <w:r w:rsidRPr="0010396D">
        <w:t xml:space="preserve">. </w:t>
      </w:r>
    </w:p>
    <w:p w14:paraId="6AB45C64" w14:textId="30F681AA" w:rsidR="00AF3834" w:rsidRPr="00B03A9E" w:rsidRDefault="00AF3834" w:rsidP="00AF3834">
      <w:pPr>
        <w:jc w:val="both"/>
      </w:pPr>
      <w:r>
        <w:t>To</w:t>
      </w:r>
      <w:r w:rsidRPr="009768B8">
        <w:t xml:space="preserve"> effectively account for the differences between using the NEDC and the more accurate WTLP</w:t>
      </w:r>
      <w:r>
        <w:t>, t</w:t>
      </w:r>
      <w:r w:rsidRPr="009768B8">
        <w:t>he percentage differences of inaccuracies of the NEDC compared to the WTLP will be researched further and considered when collaborating data.</w:t>
      </w:r>
      <w:r>
        <w:t xml:space="preserve"> </w:t>
      </w:r>
      <w:bookmarkEnd w:id="216"/>
    </w:p>
    <w:p w14:paraId="24494BAF" w14:textId="3289999C" w:rsidR="00AF3834" w:rsidRDefault="004C774A" w:rsidP="004C774A">
      <w:pPr>
        <w:pStyle w:val="Heading3"/>
      </w:pPr>
      <w:bookmarkStart w:id="220" w:name="_Toc512170465"/>
      <w:r>
        <w:t xml:space="preserve">1.6 </w:t>
      </w:r>
      <w:r w:rsidR="00AF3834" w:rsidRPr="003F307A">
        <w:t>Differences in the vehicle efficiency predicted by the WLTP and NEDC</w:t>
      </w:r>
      <w:bookmarkEnd w:id="220"/>
    </w:p>
    <w:p w14:paraId="2AE94CDF" w14:textId="1488B3F4" w:rsidR="00AF3834" w:rsidRDefault="00AF3834" w:rsidP="004E7F0E">
      <w:pPr>
        <w:jc w:val="both"/>
      </w:pPr>
      <w:r>
        <w:t xml:space="preserve">There are several academic papers stating that there is a general discrepancy of the vehicle efficiency values between the NEDC and WLTP. </w:t>
      </w:r>
      <w:sdt>
        <w:sdtPr>
          <w:id w:val="314616440"/>
          <w:citation/>
        </w:sdtPr>
        <w:sdtContent>
          <w:r>
            <w:fldChar w:fldCharType="begin"/>
          </w:r>
          <w:r>
            <w:instrText xml:space="preserve"> CITATION Geo17 \l 2057 </w:instrText>
          </w:r>
          <w:r>
            <w:fldChar w:fldCharType="separate"/>
          </w:r>
          <w:r w:rsidR="001267E5" w:rsidRPr="001267E5">
            <w:rPr>
              <w:noProof/>
            </w:rPr>
            <w:t>(Georgios Triantafyllopoulos, 2017)</w:t>
          </w:r>
          <w:r>
            <w:fldChar w:fldCharType="end"/>
          </w:r>
        </w:sdtContent>
      </w:sdt>
      <w:r>
        <w:t xml:space="preserve"> </w:t>
      </w:r>
      <w:sdt>
        <w:sdtPr>
          <w:id w:val="-1595315499"/>
          <w:citation/>
        </w:sdtPr>
        <w:sdtContent>
          <w:r>
            <w:fldChar w:fldCharType="begin"/>
          </w:r>
          <w:r>
            <w:instrText xml:space="preserve">CITATION DTs16 \l 2057 </w:instrText>
          </w:r>
          <w:r>
            <w:fldChar w:fldCharType="separate"/>
          </w:r>
          <w:r w:rsidR="001267E5" w:rsidRPr="001267E5">
            <w:rPr>
              <w:noProof/>
            </w:rPr>
            <w:t>(D.Tsokolis, 2016)</w:t>
          </w:r>
          <w:r>
            <w:fldChar w:fldCharType="end"/>
          </w:r>
        </w:sdtContent>
      </w:sdt>
      <w:r>
        <w:t xml:space="preserve"> The graph below originates from a paper investigating Fuel consumption and CO2 emissions of passenger cars over the New Worldwide Harmonized Test Protocol, this paper suggests that there is a variance between the drive cycles method of calculating engine vehicle efficiency:</w:t>
      </w:r>
    </w:p>
    <w:p w14:paraId="5336C7C0" w14:textId="7CDA8FC5" w:rsidR="00AF3834" w:rsidRDefault="00AF3834" w:rsidP="00AF3834">
      <w:pPr>
        <w:jc w:val="center"/>
      </w:pPr>
      <w:r>
        <w:rPr>
          <w:noProof/>
          <w:lang w:eastAsia="en-GB"/>
        </w:rPr>
        <w:drawing>
          <wp:inline distT="0" distB="0" distL="0" distR="0" wp14:anchorId="56E713A4" wp14:editId="79E94F05">
            <wp:extent cx="2962275" cy="280146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971344" cy="2810042"/>
                    </a:xfrm>
                    <a:prstGeom prst="rect">
                      <a:avLst/>
                    </a:prstGeom>
                  </pic:spPr>
                </pic:pic>
              </a:graphicData>
            </a:graphic>
          </wp:inline>
        </w:drawing>
      </w:r>
    </w:p>
    <w:p w14:paraId="67CA8368" w14:textId="4AD06DA1" w:rsidR="00B03A9E" w:rsidRDefault="00B03A9E" w:rsidP="00B03A9E">
      <w:pPr>
        <w:pStyle w:val="Caption"/>
        <w:jc w:val="center"/>
      </w:pPr>
      <w:bookmarkStart w:id="221" w:name="_Toc512163557"/>
      <w:r>
        <w:t xml:space="preserve">Figure </w:t>
      </w:r>
      <w:fldSimple w:instr=" SEQ Figure \* ARABIC ">
        <w:r w:rsidR="004D4130">
          <w:rPr>
            <w:noProof/>
          </w:rPr>
          <w:t>80</w:t>
        </w:r>
      </w:fldSimple>
      <w:r>
        <w:t>- Vehicle Efficiency Plots Comparing NEDC and WLTP</w:t>
      </w:r>
      <w:bookmarkEnd w:id="221"/>
    </w:p>
    <w:p w14:paraId="7799E830" w14:textId="1F2A143F" w:rsidR="00AF3834" w:rsidRDefault="00336F91" w:rsidP="00AF3834">
      <w:pPr>
        <w:jc w:val="both"/>
        <w:rPr>
          <w:b/>
        </w:rPr>
      </w:pPr>
      <w:sdt>
        <w:sdtPr>
          <w:id w:val="409125812"/>
          <w:citation/>
        </w:sdtPr>
        <w:sdtContent>
          <w:r w:rsidR="00AF3834">
            <w:fldChar w:fldCharType="begin"/>
          </w:r>
          <w:r w:rsidR="00AF3834">
            <w:instrText xml:space="preserve">CITATION DTs16 \l 2057 </w:instrText>
          </w:r>
          <w:r w:rsidR="00AF3834">
            <w:fldChar w:fldCharType="separate"/>
          </w:r>
          <w:r w:rsidR="001267E5" w:rsidRPr="001267E5">
            <w:rPr>
              <w:noProof/>
            </w:rPr>
            <w:t>(D.Tsokolis, 2016)</w:t>
          </w:r>
          <w:r w:rsidR="00AF3834">
            <w:fldChar w:fldCharType="end"/>
          </w:r>
        </w:sdtContent>
      </w:sdt>
    </w:p>
    <w:p w14:paraId="666D78AA" w14:textId="77777777" w:rsidR="00AF3834" w:rsidRDefault="00AF3834" w:rsidP="00AF3834">
      <w:pPr>
        <w:jc w:val="both"/>
        <w:rPr>
          <w:b/>
        </w:rPr>
      </w:pPr>
    </w:p>
    <w:p w14:paraId="10BAFC16" w14:textId="77777777" w:rsidR="00AF3834" w:rsidRDefault="00AF3834" w:rsidP="00AF3834">
      <w:pPr>
        <w:jc w:val="both"/>
        <w:rPr>
          <w:b/>
        </w:rPr>
      </w:pPr>
    </w:p>
    <w:p w14:paraId="706581CD" w14:textId="77777777" w:rsidR="00AF3834" w:rsidRDefault="00AF3834" w:rsidP="00AF3834">
      <w:pPr>
        <w:jc w:val="both"/>
        <w:rPr>
          <w:b/>
        </w:rPr>
      </w:pPr>
    </w:p>
    <w:p w14:paraId="01317CF4" w14:textId="77777777" w:rsidR="00AF3834" w:rsidRDefault="00AF3834" w:rsidP="00AF3834">
      <w:pPr>
        <w:jc w:val="both"/>
        <w:rPr>
          <w:b/>
        </w:rPr>
      </w:pPr>
    </w:p>
    <w:p w14:paraId="62934A45" w14:textId="77777777" w:rsidR="00AF3834" w:rsidRDefault="00AF3834" w:rsidP="00AF3834">
      <w:pPr>
        <w:jc w:val="both"/>
        <w:rPr>
          <w:b/>
        </w:rPr>
      </w:pPr>
    </w:p>
    <w:p w14:paraId="47952AA9" w14:textId="77777777" w:rsidR="00AF3834" w:rsidRDefault="00AF3834" w:rsidP="00AF3834">
      <w:pPr>
        <w:jc w:val="both"/>
        <w:rPr>
          <w:b/>
        </w:rPr>
      </w:pPr>
    </w:p>
    <w:p w14:paraId="4092626C" w14:textId="77777777" w:rsidR="00AF3834" w:rsidRDefault="00AF3834" w:rsidP="00AF3834">
      <w:pPr>
        <w:jc w:val="both"/>
        <w:rPr>
          <w:b/>
        </w:rPr>
      </w:pPr>
    </w:p>
    <w:p w14:paraId="4AD69895" w14:textId="77777777" w:rsidR="00AF3834" w:rsidRDefault="00AF3834" w:rsidP="00AF3834">
      <w:pPr>
        <w:jc w:val="both"/>
        <w:rPr>
          <w:b/>
        </w:rPr>
      </w:pPr>
    </w:p>
    <w:p w14:paraId="25A873AF" w14:textId="77777777" w:rsidR="00AF3834" w:rsidRDefault="00AF3834" w:rsidP="00AF3834">
      <w:pPr>
        <w:jc w:val="both"/>
        <w:rPr>
          <w:b/>
        </w:rPr>
      </w:pPr>
    </w:p>
    <w:p w14:paraId="4A6AB519" w14:textId="77777777" w:rsidR="00AF3834" w:rsidRDefault="00AF3834" w:rsidP="00AF3834">
      <w:pPr>
        <w:jc w:val="both"/>
        <w:rPr>
          <w:b/>
        </w:rPr>
      </w:pPr>
    </w:p>
    <w:p w14:paraId="7AB26695" w14:textId="77777777" w:rsidR="00AF3834" w:rsidRDefault="00AF3834" w:rsidP="00AF3834">
      <w:pPr>
        <w:jc w:val="both"/>
        <w:rPr>
          <w:b/>
        </w:rPr>
      </w:pPr>
    </w:p>
    <w:p w14:paraId="29164E8D" w14:textId="77777777" w:rsidR="00AF3834" w:rsidRDefault="00AF3834" w:rsidP="00AF3834">
      <w:pPr>
        <w:jc w:val="both"/>
        <w:rPr>
          <w:b/>
        </w:rPr>
      </w:pPr>
    </w:p>
    <w:p w14:paraId="57D04AC4" w14:textId="77777777" w:rsidR="00AF3834" w:rsidRDefault="00AF3834" w:rsidP="00AF3834">
      <w:pPr>
        <w:jc w:val="both"/>
        <w:rPr>
          <w:b/>
        </w:rPr>
      </w:pPr>
    </w:p>
    <w:p w14:paraId="6CD12F58" w14:textId="77777777" w:rsidR="00AF3834" w:rsidRDefault="00AF3834" w:rsidP="00AF3834">
      <w:pPr>
        <w:jc w:val="both"/>
        <w:rPr>
          <w:b/>
        </w:rPr>
      </w:pPr>
    </w:p>
    <w:p w14:paraId="3012439F" w14:textId="34D7F89B" w:rsidR="00AF3834" w:rsidRDefault="004C774A" w:rsidP="004C774A">
      <w:pPr>
        <w:pStyle w:val="Heading2"/>
      </w:pPr>
      <w:bookmarkStart w:id="222" w:name="_Toc512170466"/>
      <w:r>
        <w:t xml:space="preserve">2.0 </w:t>
      </w:r>
      <w:r w:rsidR="00AF3834">
        <w:t>M</w:t>
      </w:r>
      <w:r w:rsidR="00AF3834" w:rsidRPr="001B0C32">
        <w:t>ethodology</w:t>
      </w:r>
      <w:bookmarkEnd w:id="222"/>
      <w:r w:rsidR="00AF3834" w:rsidRPr="001B0C32">
        <w:t xml:space="preserve"> </w:t>
      </w:r>
    </w:p>
    <w:p w14:paraId="47B8FFF4" w14:textId="78BEB522" w:rsidR="00AF3834" w:rsidRPr="00F24C33" w:rsidRDefault="00AF3834" w:rsidP="00AF3834">
      <w:pPr>
        <w:jc w:val="both"/>
      </w:pPr>
      <w:r w:rsidRPr="00F24C33">
        <w:t>The UCSB Automotive Energy &amp; GHG Model</w:t>
      </w:r>
      <w:r>
        <w:t xml:space="preserve"> was created by the World Auto Steel Association as a tool to be used by vehicle makers generally to assess the overall impact that their vehicles will have on the environment in terms of energy usage and Greenhouse gas emissions. </w:t>
      </w:r>
      <w:sdt>
        <w:sdtPr>
          <w:id w:val="1037549391"/>
          <w:citation/>
        </w:sdtPr>
        <w:sdtContent>
          <w:r w:rsidRPr="00F1339B">
            <w:fldChar w:fldCharType="begin"/>
          </w:r>
          <w:r w:rsidRPr="00F1339B">
            <w:instrText xml:space="preserve"> CITATION Wor17 \l 2057 </w:instrText>
          </w:r>
          <w:r w:rsidRPr="00F1339B">
            <w:fldChar w:fldCharType="separate"/>
          </w:r>
          <w:r w:rsidR="001267E5" w:rsidRPr="001267E5">
            <w:rPr>
              <w:noProof/>
            </w:rPr>
            <w:t>(WorldAutoSteel, 2017)</w:t>
          </w:r>
          <w:r w:rsidRPr="00F1339B">
            <w:fldChar w:fldCharType="end"/>
          </w:r>
        </w:sdtContent>
      </w:sdt>
    </w:p>
    <w:p w14:paraId="1F4021A3" w14:textId="24C36425" w:rsidR="00AF3834" w:rsidRDefault="00AF3834" w:rsidP="00AF3834">
      <w:pPr>
        <w:jc w:val="both"/>
      </w:pPr>
      <w:r w:rsidRPr="001B0C32">
        <w:t>Using the program</w:t>
      </w:r>
      <w:r>
        <w:t xml:space="preserve"> UCSB Automotive Energy &amp; GHG Model, the author was able to access in depth information regarding the energy consumed over the NEDC and WLTP Class three duty cycles by various vehicles powered by Electricity, </w:t>
      </w:r>
      <w:r w:rsidR="00DC7FF3">
        <w:t>Gasoline</w:t>
      </w:r>
      <w:r>
        <w:t xml:space="preserve"> and Diesel. The spreadsheet consists of an ‘input sheet’ of which different settings of powertrain, vehicle size and drive cycle can be selected, from these inputs the spreadsheet will utilise numerous LCA data sets to calculate the energy usage used and greenhouse gas emitted from the selected settings. </w:t>
      </w:r>
    </w:p>
    <w:p w14:paraId="5486DDB2" w14:textId="4CC4BB60" w:rsidR="00AF3834" w:rsidRDefault="00AF3834" w:rsidP="00AF3834">
      <w:pPr>
        <w:rPr>
          <w:b/>
        </w:rPr>
      </w:pPr>
    </w:p>
    <w:p w14:paraId="325528A5" w14:textId="08050275" w:rsidR="004C774A" w:rsidRDefault="004C774A" w:rsidP="00AF3834">
      <w:pPr>
        <w:rPr>
          <w:b/>
        </w:rPr>
      </w:pPr>
    </w:p>
    <w:p w14:paraId="433C050A" w14:textId="709A35DC" w:rsidR="004C774A" w:rsidRDefault="004C774A" w:rsidP="00AF3834">
      <w:pPr>
        <w:rPr>
          <w:b/>
        </w:rPr>
      </w:pPr>
    </w:p>
    <w:p w14:paraId="671121F8" w14:textId="77777777" w:rsidR="004C774A" w:rsidRDefault="004C774A" w:rsidP="00AF3834">
      <w:pPr>
        <w:rPr>
          <w:b/>
        </w:rPr>
      </w:pPr>
    </w:p>
    <w:p w14:paraId="54F3DB31" w14:textId="77777777" w:rsidR="00AF3834" w:rsidRDefault="00AF3834" w:rsidP="00AF3834"/>
    <w:p w14:paraId="2A2CC55D" w14:textId="77777777" w:rsidR="00AF3834" w:rsidRDefault="00AF3834" w:rsidP="00AF3834"/>
    <w:p w14:paraId="129C3D1B" w14:textId="77777777" w:rsidR="00AF3834" w:rsidRDefault="00AF3834" w:rsidP="00AF3834"/>
    <w:p w14:paraId="0EE0F0C1" w14:textId="77777777" w:rsidR="00AF3834" w:rsidRDefault="00AF3834" w:rsidP="00AF3834"/>
    <w:p w14:paraId="6680DB93" w14:textId="77777777" w:rsidR="00AF3834" w:rsidRDefault="00AF3834" w:rsidP="00AF3834"/>
    <w:p w14:paraId="787490D5" w14:textId="77777777" w:rsidR="00AF3834" w:rsidRDefault="00AF3834" w:rsidP="00AF3834"/>
    <w:p w14:paraId="2AE533F1" w14:textId="77777777" w:rsidR="00AF3834" w:rsidRDefault="00AF3834" w:rsidP="00AF3834"/>
    <w:p w14:paraId="36066211" w14:textId="77777777" w:rsidR="00AF3834" w:rsidRDefault="00AF3834" w:rsidP="00AF3834"/>
    <w:p w14:paraId="2DED04E3" w14:textId="77777777" w:rsidR="00AF3834" w:rsidRDefault="00AF3834" w:rsidP="00AF3834"/>
    <w:p w14:paraId="78E142B7" w14:textId="77777777" w:rsidR="00AF3834" w:rsidRDefault="00AF3834" w:rsidP="00AF3834"/>
    <w:p w14:paraId="74C966E8" w14:textId="77777777" w:rsidR="00AF3834" w:rsidRDefault="00AF3834" w:rsidP="00AF3834"/>
    <w:p w14:paraId="6D7DB901" w14:textId="77777777" w:rsidR="00AF3834" w:rsidRDefault="00AF3834" w:rsidP="00AF3834"/>
    <w:p w14:paraId="0B2F5CC5" w14:textId="77777777" w:rsidR="00AF3834" w:rsidRDefault="00AF3834" w:rsidP="00AF3834"/>
    <w:p w14:paraId="3306995B" w14:textId="77777777" w:rsidR="00AF3834" w:rsidRDefault="00AF3834" w:rsidP="00AF3834"/>
    <w:p w14:paraId="1F35FCD8" w14:textId="77777777" w:rsidR="00AF3834" w:rsidRDefault="00AF3834" w:rsidP="00AF3834"/>
    <w:p w14:paraId="7531BA90" w14:textId="77777777" w:rsidR="00AF3834" w:rsidRDefault="00AF3834" w:rsidP="00AF3834"/>
    <w:p w14:paraId="0FCF2D30" w14:textId="77777777" w:rsidR="00AF3834" w:rsidRDefault="00AF3834" w:rsidP="00AF3834"/>
    <w:p w14:paraId="1A053C1E" w14:textId="77777777" w:rsidR="00AF3834" w:rsidRDefault="00AF3834" w:rsidP="00AF3834"/>
    <w:p w14:paraId="55E00EC8" w14:textId="77777777" w:rsidR="00AF3834" w:rsidRDefault="00AF3834" w:rsidP="00AF3834"/>
    <w:p w14:paraId="0FA3FE3A" w14:textId="77777777" w:rsidR="00AF3834" w:rsidRDefault="00AF3834" w:rsidP="00AF3834"/>
    <w:p w14:paraId="215CBC4E" w14:textId="14739A16" w:rsidR="00AF3834" w:rsidRPr="00707EE4" w:rsidRDefault="003B2076" w:rsidP="003B2076">
      <w:pPr>
        <w:pStyle w:val="Heading2"/>
      </w:pPr>
      <w:bookmarkStart w:id="223" w:name="_Toc512170467"/>
      <w:r>
        <w:t>3.0 Results G</w:t>
      </w:r>
      <w:r w:rsidR="00AF3834" w:rsidRPr="00F84051">
        <w:t>athered from the UCSB Automotive Energy &amp; GHG Model</w:t>
      </w:r>
      <w:r w:rsidR="00AF3834">
        <w:t>:</w:t>
      </w:r>
      <w:bookmarkEnd w:id="223"/>
    </w:p>
    <w:p w14:paraId="7DB0CFE1" w14:textId="77777777" w:rsidR="00AF3834" w:rsidRDefault="00AF3834" w:rsidP="004E7F0E">
      <w:pPr>
        <w:jc w:val="both"/>
      </w:pPr>
      <w:r>
        <w:t>Battery electric Vehicle results using different model size settings, FSV A-Class (compact) and FSV C-Class (midsize). The Vehicle Sizes were run through both the NEDC and WLTP duty cycle and the results can be seen below:</w:t>
      </w:r>
    </w:p>
    <w:p w14:paraId="0323D8E3" w14:textId="283EB43C" w:rsidR="00AF3834" w:rsidRDefault="00C62264" w:rsidP="00C62264">
      <w:pPr>
        <w:pStyle w:val="Caption"/>
      </w:pPr>
      <w:bookmarkStart w:id="224" w:name="_Toc512163558"/>
      <w:r>
        <w:t xml:space="preserve">Figure </w:t>
      </w:r>
      <w:fldSimple w:instr=" SEQ Figure \* ARABIC ">
        <w:r w:rsidR="004D4130">
          <w:rPr>
            <w:noProof/>
          </w:rPr>
          <w:t>81</w:t>
        </w:r>
      </w:fldSimple>
      <w:r>
        <w:t>- Results of Battery Electric Vehicle (FSV - A Class)</w:t>
      </w:r>
      <w:bookmarkEnd w:id="224"/>
    </w:p>
    <w:tbl>
      <w:tblPr>
        <w:tblStyle w:val="TableGrid"/>
        <w:tblpPr w:leftFromText="180" w:rightFromText="180" w:vertAnchor="page" w:horzAnchor="margin" w:tblpXSpec="center" w:tblpY="3046"/>
        <w:tblW w:w="8500" w:type="dxa"/>
        <w:tblLook w:val="04A0" w:firstRow="1" w:lastRow="0" w:firstColumn="1" w:lastColumn="0" w:noHBand="0" w:noVBand="1"/>
      </w:tblPr>
      <w:tblGrid>
        <w:gridCol w:w="1671"/>
        <w:gridCol w:w="881"/>
        <w:gridCol w:w="992"/>
        <w:gridCol w:w="1129"/>
        <w:gridCol w:w="1843"/>
        <w:gridCol w:w="1984"/>
      </w:tblGrid>
      <w:tr w:rsidR="00AF3834" w14:paraId="3F51BDB1" w14:textId="77777777" w:rsidTr="00AF3834">
        <w:trPr>
          <w:trHeight w:val="763"/>
        </w:trPr>
        <w:tc>
          <w:tcPr>
            <w:tcW w:w="1671" w:type="dxa"/>
          </w:tcPr>
          <w:p w14:paraId="1144308B" w14:textId="77777777" w:rsidR="00AF3834" w:rsidRPr="00893D09" w:rsidRDefault="00AF3834" w:rsidP="00AF3834">
            <w:pPr>
              <w:tabs>
                <w:tab w:val="left" w:pos="1128"/>
              </w:tabs>
              <w:rPr>
                <w:b/>
              </w:rPr>
            </w:pPr>
            <w:r w:rsidRPr="00893D09">
              <w:rPr>
                <w:b/>
              </w:rPr>
              <w:t xml:space="preserve">Battery Electric Vehicle </w:t>
            </w:r>
          </w:p>
        </w:tc>
        <w:tc>
          <w:tcPr>
            <w:tcW w:w="881" w:type="dxa"/>
          </w:tcPr>
          <w:p w14:paraId="00070132" w14:textId="77777777" w:rsidR="00AF3834" w:rsidRDefault="00AF3834" w:rsidP="00AF3834">
            <w:pPr>
              <w:tabs>
                <w:tab w:val="left" w:pos="1128"/>
              </w:tabs>
            </w:pPr>
            <w:r>
              <w:t>Vehicle Size</w:t>
            </w:r>
          </w:p>
        </w:tc>
        <w:tc>
          <w:tcPr>
            <w:tcW w:w="992" w:type="dxa"/>
          </w:tcPr>
          <w:p w14:paraId="27C5843A" w14:textId="77777777" w:rsidR="00AF3834" w:rsidRDefault="00AF3834" w:rsidP="00AF3834">
            <w:pPr>
              <w:tabs>
                <w:tab w:val="left" w:pos="1128"/>
              </w:tabs>
            </w:pPr>
            <w:r>
              <w:t>Vehicle Mass (Kg)</w:t>
            </w:r>
          </w:p>
        </w:tc>
        <w:tc>
          <w:tcPr>
            <w:tcW w:w="1129" w:type="dxa"/>
          </w:tcPr>
          <w:p w14:paraId="5F6E6D3A" w14:textId="77777777" w:rsidR="00AF3834" w:rsidRDefault="00AF3834" w:rsidP="00AF3834">
            <w:pPr>
              <w:tabs>
                <w:tab w:val="left" w:pos="1128"/>
              </w:tabs>
            </w:pPr>
            <w:r>
              <w:t xml:space="preserve">Electricity Source </w:t>
            </w:r>
          </w:p>
        </w:tc>
        <w:tc>
          <w:tcPr>
            <w:tcW w:w="1843" w:type="dxa"/>
          </w:tcPr>
          <w:p w14:paraId="2A612E7A" w14:textId="77777777" w:rsidR="00AF3834" w:rsidRDefault="00AF3834" w:rsidP="00AF3834">
            <w:pPr>
              <w:tabs>
                <w:tab w:val="left" w:pos="1128"/>
              </w:tabs>
            </w:pPr>
            <w:r>
              <w:t>Electricity Demand (</w:t>
            </w:r>
            <w:proofErr w:type="spellStart"/>
            <w:r>
              <w:t>Mj</w:t>
            </w:r>
            <w:proofErr w:type="spellEnd"/>
            <w:r>
              <w:t>/100km)</w:t>
            </w:r>
          </w:p>
        </w:tc>
        <w:tc>
          <w:tcPr>
            <w:tcW w:w="1984" w:type="dxa"/>
          </w:tcPr>
          <w:p w14:paraId="6D40C114" w14:textId="77777777" w:rsidR="00AF3834" w:rsidRDefault="00AF3834" w:rsidP="00AF3834">
            <w:pPr>
              <w:tabs>
                <w:tab w:val="left" w:pos="1128"/>
              </w:tabs>
            </w:pPr>
            <w:r>
              <w:t>Upstream</w:t>
            </w:r>
          </w:p>
          <w:p w14:paraId="683C1666" w14:textId="77777777" w:rsidR="00AF3834" w:rsidRDefault="00AF3834" w:rsidP="00AF3834">
            <w:pPr>
              <w:tabs>
                <w:tab w:val="left" w:pos="1128"/>
              </w:tabs>
            </w:pPr>
            <w:r>
              <w:t>Greenhouse gas emissions (per Km)</w:t>
            </w:r>
          </w:p>
          <w:p w14:paraId="643423E4" w14:textId="77777777" w:rsidR="00AF3834"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44426823" w14:textId="77777777" w:rsidTr="00AF3834">
        <w:trPr>
          <w:trHeight w:val="723"/>
        </w:trPr>
        <w:tc>
          <w:tcPr>
            <w:tcW w:w="1671" w:type="dxa"/>
          </w:tcPr>
          <w:p w14:paraId="3DE6FD4D" w14:textId="77777777" w:rsidR="00AF3834" w:rsidRDefault="00AF3834" w:rsidP="00AF3834">
            <w:pPr>
              <w:tabs>
                <w:tab w:val="left" w:pos="1128"/>
              </w:tabs>
            </w:pPr>
            <w:r>
              <w:t>NEDC Baseline</w:t>
            </w:r>
          </w:p>
        </w:tc>
        <w:tc>
          <w:tcPr>
            <w:tcW w:w="881" w:type="dxa"/>
          </w:tcPr>
          <w:p w14:paraId="6190502F" w14:textId="77777777" w:rsidR="00AF3834" w:rsidRDefault="00AF3834" w:rsidP="00AF3834">
            <w:pPr>
              <w:tabs>
                <w:tab w:val="left" w:pos="1128"/>
              </w:tabs>
            </w:pPr>
            <w:r>
              <w:t xml:space="preserve">FSV A-Class </w:t>
            </w:r>
          </w:p>
        </w:tc>
        <w:tc>
          <w:tcPr>
            <w:tcW w:w="992" w:type="dxa"/>
          </w:tcPr>
          <w:p w14:paraId="7860F369" w14:textId="77777777" w:rsidR="00AF3834" w:rsidRDefault="00AF3834" w:rsidP="00AF3834">
            <w:pPr>
              <w:tabs>
                <w:tab w:val="left" w:pos="1128"/>
              </w:tabs>
            </w:pPr>
            <w:r>
              <w:t>1097</w:t>
            </w:r>
          </w:p>
        </w:tc>
        <w:tc>
          <w:tcPr>
            <w:tcW w:w="1129" w:type="dxa"/>
          </w:tcPr>
          <w:p w14:paraId="3A670944" w14:textId="77777777" w:rsidR="00AF3834" w:rsidRDefault="00AF3834" w:rsidP="00AF3834">
            <w:pPr>
              <w:tabs>
                <w:tab w:val="left" w:pos="1128"/>
              </w:tabs>
            </w:pPr>
            <w:r>
              <w:t>Europe</w:t>
            </w:r>
          </w:p>
        </w:tc>
        <w:tc>
          <w:tcPr>
            <w:tcW w:w="1843" w:type="dxa"/>
          </w:tcPr>
          <w:p w14:paraId="1DDB54F0" w14:textId="77777777" w:rsidR="00AF3834" w:rsidRDefault="00AF3834" w:rsidP="00AF3834">
            <w:pPr>
              <w:tabs>
                <w:tab w:val="left" w:pos="1128"/>
              </w:tabs>
            </w:pPr>
            <w:r>
              <w:t>37.74</w:t>
            </w:r>
          </w:p>
        </w:tc>
        <w:tc>
          <w:tcPr>
            <w:tcW w:w="1984" w:type="dxa"/>
          </w:tcPr>
          <w:p w14:paraId="02564FDC" w14:textId="77777777" w:rsidR="00AF3834" w:rsidRDefault="00AF3834" w:rsidP="00AF3834">
            <w:pPr>
              <w:tabs>
                <w:tab w:val="left" w:pos="1128"/>
              </w:tabs>
            </w:pPr>
            <w:r>
              <w:t>55</w:t>
            </w:r>
          </w:p>
        </w:tc>
      </w:tr>
      <w:tr w:rsidR="00AF3834" w14:paraId="681B720D" w14:textId="77777777" w:rsidTr="00AF3834">
        <w:trPr>
          <w:trHeight w:val="763"/>
        </w:trPr>
        <w:tc>
          <w:tcPr>
            <w:tcW w:w="1671" w:type="dxa"/>
          </w:tcPr>
          <w:p w14:paraId="42A1EFEB" w14:textId="77777777" w:rsidR="00AF3834" w:rsidRDefault="00AF3834" w:rsidP="00AF3834">
            <w:pPr>
              <w:tabs>
                <w:tab w:val="left" w:pos="1128"/>
              </w:tabs>
            </w:pPr>
            <w:r>
              <w:t>NEDC Contender 1</w:t>
            </w:r>
          </w:p>
        </w:tc>
        <w:tc>
          <w:tcPr>
            <w:tcW w:w="881" w:type="dxa"/>
          </w:tcPr>
          <w:p w14:paraId="597DD5BF" w14:textId="77777777" w:rsidR="00AF3834" w:rsidRDefault="00AF3834" w:rsidP="00AF3834">
            <w:pPr>
              <w:tabs>
                <w:tab w:val="left" w:pos="1128"/>
              </w:tabs>
            </w:pPr>
            <w:r>
              <w:t>FSV A-Class</w:t>
            </w:r>
          </w:p>
        </w:tc>
        <w:tc>
          <w:tcPr>
            <w:tcW w:w="992" w:type="dxa"/>
          </w:tcPr>
          <w:p w14:paraId="4B7DF640" w14:textId="77777777" w:rsidR="00AF3834" w:rsidRDefault="00AF3834" w:rsidP="00AF3834">
            <w:pPr>
              <w:tabs>
                <w:tab w:val="left" w:pos="1128"/>
              </w:tabs>
            </w:pPr>
            <w:r>
              <w:t>981</w:t>
            </w:r>
          </w:p>
        </w:tc>
        <w:tc>
          <w:tcPr>
            <w:tcW w:w="1129" w:type="dxa"/>
          </w:tcPr>
          <w:p w14:paraId="3A5CC460" w14:textId="77777777" w:rsidR="00AF3834" w:rsidRDefault="00AF3834" w:rsidP="00AF3834">
            <w:pPr>
              <w:tabs>
                <w:tab w:val="left" w:pos="1128"/>
              </w:tabs>
            </w:pPr>
            <w:r>
              <w:t>Europe</w:t>
            </w:r>
          </w:p>
        </w:tc>
        <w:tc>
          <w:tcPr>
            <w:tcW w:w="1843" w:type="dxa"/>
          </w:tcPr>
          <w:p w14:paraId="13E66986" w14:textId="77777777" w:rsidR="00AF3834" w:rsidRDefault="00AF3834" w:rsidP="00AF3834">
            <w:pPr>
              <w:tabs>
                <w:tab w:val="left" w:pos="1128"/>
              </w:tabs>
            </w:pPr>
            <w:r>
              <w:t>35.12</w:t>
            </w:r>
          </w:p>
        </w:tc>
        <w:tc>
          <w:tcPr>
            <w:tcW w:w="1984" w:type="dxa"/>
          </w:tcPr>
          <w:p w14:paraId="096AFA92" w14:textId="77777777" w:rsidR="00AF3834" w:rsidRDefault="00AF3834" w:rsidP="00AF3834">
            <w:pPr>
              <w:tabs>
                <w:tab w:val="left" w:pos="1128"/>
              </w:tabs>
            </w:pPr>
            <w:r>
              <w:t>51</w:t>
            </w:r>
          </w:p>
        </w:tc>
      </w:tr>
      <w:tr w:rsidR="00AF3834" w14:paraId="496E038B" w14:textId="77777777" w:rsidTr="00AF3834">
        <w:trPr>
          <w:trHeight w:val="723"/>
        </w:trPr>
        <w:tc>
          <w:tcPr>
            <w:tcW w:w="1671" w:type="dxa"/>
          </w:tcPr>
          <w:p w14:paraId="7FF353B5" w14:textId="77777777" w:rsidR="00AF3834" w:rsidRDefault="00AF3834" w:rsidP="00AF3834">
            <w:pPr>
              <w:tabs>
                <w:tab w:val="left" w:pos="1128"/>
              </w:tabs>
            </w:pPr>
            <w:r>
              <w:t xml:space="preserve">NEDC Contender2 </w:t>
            </w:r>
          </w:p>
        </w:tc>
        <w:tc>
          <w:tcPr>
            <w:tcW w:w="881" w:type="dxa"/>
          </w:tcPr>
          <w:p w14:paraId="34DF31AD" w14:textId="77777777" w:rsidR="00AF3834" w:rsidRDefault="00AF3834" w:rsidP="00AF3834">
            <w:pPr>
              <w:tabs>
                <w:tab w:val="left" w:pos="1128"/>
              </w:tabs>
            </w:pPr>
            <w:r>
              <w:t>FSV A-Class</w:t>
            </w:r>
          </w:p>
        </w:tc>
        <w:tc>
          <w:tcPr>
            <w:tcW w:w="992" w:type="dxa"/>
          </w:tcPr>
          <w:p w14:paraId="71819B7A" w14:textId="77777777" w:rsidR="00AF3834" w:rsidRDefault="00AF3834" w:rsidP="00AF3834">
            <w:pPr>
              <w:tabs>
                <w:tab w:val="left" w:pos="1128"/>
              </w:tabs>
            </w:pPr>
            <w:r>
              <w:t>943</w:t>
            </w:r>
          </w:p>
        </w:tc>
        <w:tc>
          <w:tcPr>
            <w:tcW w:w="1129" w:type="dxa"/>
          </w:tcPr>
          <w:p w14:paraId="14368B2A" w14:textId="77777777" w:rsidR="00AF3834" w:rsidRDefault="00AF3834" w:rsidP="00AF3834">
            <w:pPr>
              <w:tabs>
                <w:tab w:val="left" w:pos="1128"/>
              </w:tabs>
            </w:pPr>
            <w:r>
              <w:t>Europe</w:t>
            </w:r>
          </w:p>
        </w:tc>
        <w:tc>
          <w:tcPr>
            <w:tcW w:w="1843" w:type="dxa"/>
          </w:tcPr>
          <w:p w14:paraId="0B8576D8" w14:textId="77777777" w:rsidR="00AF3834" w:rsidRDefault="00AF3834" w:rsidP="00AF3834">
            <w:pPr>
              <w:tabs>
                <w:tab w:val="left" w:pos="1128"/>
              </w:tabs>
            </w:pPr>
            <w:r>
              <w:t>34.28</w:t>
            </w:r>
          </w:p>
        </w:tc>
        <w:tc>
          <w:tcPr>
            <w:tcW w:w="1984" w:type="dxa"/>
          </w:tcPr>
          <w:p w14:paraId="1A2CF2DF" w14:textId="77777777" w:rsidR="00AF3834" w:rsidRDefault="00AF3834" w:rsidP="00AF3834">
            <w:pPr>
              <w:tabs>
                <w:tab w:val="left" w:pos="1128"/>
              </w:tabs>
            </w:pPr>
            <w:r>
              <w:t>50</w:t>
            </w:r>
          </w:p>
        </w:tc>
      </w:tr>
      <w:tr w:rsidR="00AF3834" w14:paraId="3E0ADDCF" w14:textId="77777777" w:rsidTr="00AF3834">
        <w:trPr>
          <w:trHeight w:val="763"/>
        </w:trPr>
        <w:tc>
          <w:tcPr>
            <w:tcW w:w="1671" w:type="dxa"/>
          </w:tcPr>
          <w:p w14:paraId="1C8ABD9F" w14:textId="77777777" w:rsidR="00AF3834" w:rsidRDefault="00AF3834" w:rsidP="00AF3834">
            <w:pPr>
              <w:tabs>
                <w:tab w:val="left" w:pos="1128"/>
              </w:tabs>
            </w:pPr>
            <w:r>
              <w:t>WLTP Baseline</w:t>
            </w:r>
          </w:p>
        </w:tc>
        <w:tc>
          <w:tcPr>
            <w:tcW w:w="881" w:type="dxa"/>
          </w:tcPr>
          <w:p w14:paraId="1199333D" w14:textId="77777777" w:rsidR="00AF3834" w:rsidRDefault="00AF3834" w:rsidP="00AF3834">
            <w:pPr>
              <w:tabs>
                <w:tab w:val="left" w:pos="1128"/>
              </w:tabs>
            </w:pPr>
            <w:r>
              <w:t>FSV A-Class</w:t>
            </w:r>
          </w:p>
        </w:tc>
        <w:tc>
          <w:tcPr>
            <w:tcW w:w="992" w:type="dxa"/>
          </w:tcPr>
          <w:p w14:paraId="3D4F60A9" w14:textId="77777777" w:rsidR="00AF3834" w:rsidRDefault="00AF3834" w:rsidP="00AF3834">
            <w:pPr>
              <w:tabs>
                <w:tab w:val="left" w:pos="1128"/>
              </w:tabs>
            </w:pPr>
            <w:r>
              <w:t>1097</w:t>
            </w:r>
          </w:p>
        </w:tc>
        <w:tc>
          <w:tcPr>
            <w:tcW w:w="1129" w:type="dxa"/>
          </w:tcPr>
          <w:p w14:paraId="293C0166" w14:textId="77777777" w:rsidR="00AF3834" w:rsidRDefault="00AF3834" w:rsidP="00AF3834">
            <w:pPr>
              <w:tabs>
                <w:tab w:val="left" w:pos="1128"/>
              </w:tabs>
            </w:pPr>
            <w:r>
              <w:t>Europe</w:t>
            </w:r>
          </w:p>
        </w:tc>
        <w:tc>
          <w:tcPr>
            <w:tcW w:w="1843" w:type="dxa"/>
          </w:tcPr>
          <w:p w14:paraId="7E0E5CE6" w14:textId="77777777" w:rsidR="00AF3834" w:rsidRDefault="00AF3834" w:rsidP="00AF3834">
            <w:pPr>
              <w:tabs>
                <w:tab w:val="left" w:pos="1128"/>
              </w:tabs>
            </w:pPr>
            <w:r>
              <w:t>34.02</w:t>
            </w:r>
          </w:p>
        </w:tc>
        <w:tc>
          <w:tcPr>
            <w:tcW w:w="1984" w:type="dxa"/>
          </w:tcPr>
          <w:p w14:paraId="080EE243" w14:textId="77777777" w:rsidR="00AF3834" w:rsidRDefault="00AF3834" w:rsidP="00AF3834">
            <w:pPr>
              <w:tabs>
                <w:tab w:val="left" w:pos="1128"/>
              </w:tabs>
            </w:pPr>
            <w:r>
              <w:t>49</w:t>
            </w:r>
          </w:p>
        </w:tc>
      </w:tr>
      <w:tr w:rsidR="00AF3834" w14:paraId="1FD36A67" w14:textId="77777777" w:rsidTr="00AF3834">
        <w:trPr>
          <w:trHeight w:val="723"/>
        </w:trPr>
        <w:tc>
          <w:tcPr>
            <w:tcW w:w="1671" w:type="dxa"/>
          </w:tcPr>
          <w:p w14:paraId="41EC3440" w14:textId="77777777" w:rsidR="00AF3834" w:rsidRDefault="00AF3834" w:rsidP="00AF3834">
            <w:pPr>
              <w:tabs>
                <w:tab w:val="left" w:pos="1128"/>
              </w:tabs>
            </w:pPr>
            <w:r>
              <w:t xml:space="preserve">WLTP Contender 1 </w:t>
            </w:r>
          </w:p>
        </w:tc>
        <w:tc>
          <w:tcPr>
            <w:tcW w:w="881" w:type="dxa"/>
          </w:tcPr>
          <w:p w14:paraId="1D9D643A" w14:textId="77777777" w:rsidR="00AF3834" w:rsidRDefault="00AF3834" w:rsidP="00AF3834">
            <w:pPr>
              <w:tabs>
                <w:tab w:val="left" w:pos="1128"/>
              </w:tabs>
            </w:pPr>
            <w:r>
              <w:t>FSV A-Class</w:t>
            </w:r>
          </w:p>
        </w:tc>
        <w:tc>
          <w:tcPr>
            <w:tcW w:w="992" w:type="dxa"/>
          </w:tcPr>
          <w:p w14:paraId="3A1ACAE7" w14:textId="77777777" w:rsidR="00AF3834" w:rsidRDefault="00AF3834" w:rsidP="00AF3834">
            <w:pPr>
              <w:tabs>
                <w:tab w:val="left" w:pos="1128"/>
              </w:tabs>
            </w:pPr>
            <w:r>
              <w:t>981</w:t>
            </w:r>
          </w:p>
        </w:tc>
        <w:tc>
          <w:tcPr>
            <w:tcW w:w="1129" w:type="dxa"/>
          </w:tcPr>
          <w:p w14:paraId="30E6E4D9" w14:textId="77777777" w:rsidR="00AF3834" w:rsidRDefault="00AF3834" w:rsidP="00AF3834">
            <w:pPr>
              <w:tabs>
                <w:tab w:val="left" w:pos="1128"/>
              </w:tabs>
            </w:pPr>
            <w:r>
              <w:t>Europe</w:t>
            </w:r>
          </w:p>
        </w:tc>
        <w:tc>
          <w:tcPr>
            <w:tcW w:w="1843" w:type="dxa"/>
          </w:tcPr>
          <w:p w14:paraId="24E62603" w14:textId="77777777" w:rsidR="00AF3834" w:rsidRDefault="00AF3834" w:rsidP="00AF3834">
            <w:pPr>
              <w:tabs>
                <w:tab w:val="left" w:pos="1128"/>
              </w:tabs>
            </w:pPr>
            <w:r>
              <w:t>31.60</w:t>
            </w:r>
          </w:p>
        </w:tc>
        <w:tc>
          <w:tcPr>
            <w:tcW w:w="1984" w:type="dxa"/>
          </w:tcPr>
          <w:p w14:paraId="2C4CF804" w14:textId="77777777" w:rsidR="00AF3834" w:rsidRDefault="00AF3834" w:rsidP="00AF3834">
            <w:pPr>
              <w:tabs>
                <w:tab w:val="left" w:pos="1128"/>
              </w:tabs>
            </w:pPr>
            <w:r>
              <w:t>46</w:t>
            </w:r>
          </w:p>
        </w:tc>
      </w:tr>
      <w:tr w:rsidR="00AF3834" w14:paraId="2EE81630" w14:textId="77777777" w:rsidTr="00AF3834">
        <w:trPr>
          <w:trHeight w:val="723"/>
        </w:trPr>
        <w:tc>
          <w:tcPr>
            <w:tcW w:w="1671" w:type="dxa"/>
          </w:tcPr>
          <w:p w14:paraId="0CA5A6B2" w14:textId="77777777" w:rsidR="00AF3834" w:rsidRDefault="00AF3834" w:rsidP="00AF3834">
            <w:pPr>
              <w:tabs>
                <w:tab w:val="left" w:pos="1128"/>
              </w:tabs>
            </w:pPr>
            <w:r>
              <w:t>WLTP Contender 2</w:t>
            </w:r>
          </w:p>
        </w:tc>
        <w:tc>
          <w:tcPr>
            <w:tcW w:w="881" w:type="dxa"/>
          </w:tcPr>
          <w:p w14:paraId="49F8B3C2" w14:textId="77777777" w:rsidR="00AF3834" w:rsidRDefault="00AF3834" w:rsidP="00AF3834">
            <w:pPr>
              <w:tabs>
                <w:tab w:val="left" w:pos="1128"/>
              </w:tabs>
            </w:pPr>
            <w:r>
              <w:t>FSV A-Class</w:t>
            </w:r>
          </w:p>
        </w:tc>
        <w:tc>
          <w:tcPr>
            <w:tcW w:w="992" w:type="dxa"/>
          </w:tcPr>
          <w:p w14:paraId="6515030C" w14:textId="77777777" w:rsidR="00AF3834" w:rsidRDefault="00AF3834" w:rsidP="00AF3834">
            <w:pPr>
              <w:tabs>
                <w:tab w:val="left" w:pos="1128"/>
              </w:tabs>
            </w:pPr>
            <w:r>
              <w:t>943</w:t>
            </w:r>
          </w:p>
        </w:tc>
        <w:tc>
          <w:tcPr>
            <w:tcW w:w="1129" w:type="dxa"/>
          </w:tcPr>
          <w:p w14:paraId="7222E0F0" w14:textId="77777777" w:rsidR="00AF3834" w:rsidRDefault="00AF3834" w:rsidP="00AF3834">
            <w:pPr>
              <w:tabs>
                <w:tab w:val="left" w:pos="1128"/>
              </w:tabs>
            </w:pPr>
            <w:r>
              <w:t>Europe</w:t>
            </w:r>
          </w:p>
        </w:tc>
        <w:tc>
          <w:tcPr>
            <w:tcW w:w="1843" w:type="dxa"/>
          </w:tcPr>
          <w:p w14:paraId="3F1C4183" w14:textId="77777777" w:rsidR="00AF3834" w:rsidRDefault="00AF3834" w:rsidP="00AF3834">
            <w:pPr>
              <w:tabs>
                <w:tab w:val="left" w:pos="1128"/>
              </w:tabs>
            </w:pPr>
            <w:r>
              <w:t>30.82</w:t>
            </w:r>
          </w:p>
        </w:tc>
        <w:tc>
          <w:tcPr>
            <w:tcW w:w="1984" w:type="dxa"/>
          </w:tcPr>
          <w:p w14:paraId="3A0A0ED7" w14:textId="77777777" w:rsidR="00AF3834" w:rsidRDefault="00AF3834" w:rsidP="00AF3834">
            <w:pPr>
              <w:tabs>
                <w:tab w:val="left" w:pos="1128"/>
              </w:tabs>
            </w:pPr>
            <w:r>
              <w:t>45</w:t>
            </w:r>
          </w:p>
        </w:tc>
      </w:tr>
    </w:tbl>
    <w:tbl>
      <w:tblPr>
        <w:tblStyle w:val="TableGrid"/>
        <w:tblpPr w:leftFromText="180" w:rightFromText="180" w:vertAnchor="page" w:horzAnchor="margin" w:tblpXSpec="center" w:tblpY="9121"/>
        <w:tblW w:w="8500" w:type="dxa"/>
        <w:tblLook w:val="04A0" w:firstRow="1" w:lastRow="0" w:firstColumn="1" w:lastColumn="0" w:noHBand="0" w:noVBand="1"/>
      </w:tblPr>
      <w:tblGrid>
        <w:gridCol w:w="1671"/>
        <w:gridCol w:w="881"/>
        <w:gridCol w:w="992"/>
        <w:gridCol w:w="1129"/>
        <w:gridCol w:w="1843"/>
        <w:gridCol w:w="1984"/>
      </w:tblGrid>
      <w:tr w:rsidR="00AF3834" w14:paraId="5E01BCF1" w14:textId="77777777" w:rsidTr="00AF3834">
        <w:trPr>
          <w:trHeight w:val="763"/>
        </w:trPr>
        <w:tc>
          <w:tcPr>
            <w:tcW w:w="1671" w:type="dxa"/>
          </w:tcPr>
          <w:p w14:paraId="18A7FF3D" w14:textId="77777777" w:rsidR="00AF3834" w:rsidRPr="00893D09" w:rsidRDefault="00AF3834" w:rsidP="00AF3834">
            <w:pPr>
              <w:tabs>
                <w:tab w:val="left" w:pos="1128"/>
              </w:tabs>
              <w:rPr>
                <w:b/>
              </w:rPr>
            </w:pPr>
            <w:r w:rsidRPr="00893D09">
              <w:rPr>
                <w:b/>
              </w:rPr>
              <w:t xml:space="preserve">Battery Electric Vehicle </w:t>
            </w:r>
          </w:p>
        </w:tc>
        <w:tc>
          <w:tcPr>
            <w:tcW w:w="881" w:type="dxa"/>
          </w:tcPr>
          <w:p w14:paraId="7FF78BCA" w14:textId="77777777" w:rsidR="00AF3834" w:rsidRDefault="00AF3834" w:rsidP="00AF3834">
            <w:pPr>
              <w:tabs>
                <w:tab w:val="left" w:pos="1128"/>
              </w:tabs>
            </w:pPr>
            <w:r>
              <w:t>Vehicle Size</w:t>
            </w:r>
          </w:p>
        </w:tc>
        <w:tc>
          <w:tcPr>
            <w:tcW w:w="992" w:type="dxa"/>
          </w:tcPr>
          <w:p w14:paraId="56BAD345" w14:textId="77777777" w:rsidR="00AF3834" w:rsidRDefault="00AF3834" w:rsidP="00AF3834">
            <w:pPr>
              <w:tabs>
                <w:tab w:val="left" w:pos="1128"/>
              </w:tabs>
            </w:pPr>
            <w:r>
              <w:t>Vehicle Mass (Kg)</w:t>
            </w:r>
          </w:p>
        </w:tc>
        <w:tc>
          <w:tcPr>
            <w:tcW w:w="1129" w:type="dxa"/>
          </w:tcPr>
          <w:p w14:paraId="5847E6E4" w14:textId="77777777" w:rsidR="00AF3834" w:rsidRDefault="00AF3834" w:rsidP="00AF3834">
            <w:pPr>
              <w:tabs>
                <w:tab w:val="left" w:pos="1128"/>
              </w:tabs>
            </w:pPr>
            <w:r>
              <w:t xml:space="preserve">Electricity Source </w:t>
            </w:r>
          </w:p>
        </w:tc>
        <w:tc>
          <w:tcPr>
            <w:tcW w:w="1843" w:type="dxa"/>
          </w:tcPr>
          <w:p w14:paraId="59719716" w14:textId="77777777" w:rsidR="00AF3834" w:rsidRDefault="00AF3834" w:rsidP="00AF3834">
            <w:pPr>
              <w:tabs>
                <w:tab w:val="left" w:pos="1128"/>
              </w:tabs>
            </w:pPr>
            <w:r>
              <w:t xml:space="preserve">Total Fuel Consumption </w:t>
            </w:r>
          </w:p>
          <w:p w14:paraId="75BE1429" w14:textId="77777777" w:rsidR="00AF3834" w:rsidRDefault="00AF3834" w:rsidP="00AF3834">
            <w:pPr>
              <w:tabs>
                <w:tab w:val="left" w:pos="1128"/>
              </w:tabs>
            </w:pPr>
            <w:r>
              <w:t>(Electricity) (MJ)</w:t>
            </w:r>
          </w:p>
        </w:tc>
        <w:tc>
          <w:tcPr>
            <w:tcW w:w="1984" w:type="dxa"/>
          </w:tcPr>
          <w:p w14:paraId="18185BB0" w14:textId="77777777" w:rsidR="00AF3834" w:rsidRDefault="00AF3834" w:rsidP="00AF3834">
            <w:pPr>
              <w:tabs>
                <w:tab w:val="left" w:pos="1128"/>
              </w:tabs>
            </w:pPr>
            <w:r>
              <w:t>Upstream</w:t>
            </w:r>
          </w:p>
          <w:p w14:paraId="79822CE6" w14:textId="77777777" w:rsidR="00AF3834" w:rsidRDefault="00AF3834" w:rsidP="00AF3834">
            <w:pPr>
              <w:tabs>
                <w:tab w:val="left" w:pos="1128"/>
              </w:tabs>
            </w:pPr>
            <w:r>
              <w:t>Greenhouse gas emissions (per Km)</w:t>
            </w:r>
          </w:p>
          <w:p w14:paraId="12017C14"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5D7EFE94" w14:textId="77777777" w:rsidTr="00AF3834">
        <w:trPr>
          <w:trHeight w:val="723"/>
        </w:trPr>
        <w:tc>
          <w:tcPr>
            <w:tcW w:w="1671" w:type="dxa"/>
          </w:tcPr>
          <w:p w14:paraId="03BA53CE" w14:textId="77777777" w:rsidR="00AF3834" w:rsidRDefault="00AF3834" w:rsidP="00AF3834">
            <w:pPr>
              <w:tabs>
                <w:tab w:val="left" w:pos="1128"/>
              </w:tabs>
            </w:pPr>
            <w:r>
              <w:t>NEDC Baseline</w:t>
            </w:r>
          </w:p>
        </w:tc>
        <w:tc>
          <w:tcPr>
            <w:tcW w:w="881" w:type="dxa"/>
          </w:tcPr>
          <w:p w14:paraId="1E2DA8AE" w14:textId="77777777" w:rsidR="00AF3834" w:rsidRDefault="00AF3834" w:rsidP="00AF3834">
            <w:pPr>
              <w:tabs>
                <w:tab w:val="left" w:pos="1128"/>
              </w:tabs>
            </w:pPr>
            <w:r>
              <w:t>FSV C-Class</w:t>
            </w:r>
          </w:p>
        </w:tc>
        <w:tc>
          <w:tcPr>
            <w:tcW w:w="992" w:type="dxa"/>
          </w:tcPr>
          <w:p w14:paraId="58ACE072" w14:textId="77777777" w:rsidR="00AF3834" w:rsidRDefault="00AF3834" w:rsidP="00AF3834">
            <w:pPr>
              <w:tabs>
                <w:tab w:val="left" w:pos="1128"/>
              </w:tabs>
            </w:pPr>
            <w:r>
              <w:t>1334</w:t>
            </w:r>
          </w:p>
        </w:tc>
        <w:tc>
          <w:tcPr>
            <w:tcW w:w="1129" w:type="dxa"/>
          </w:tcPr>
          <w:p w14:paraId="7B2B48F5" w14:textId="77777777" w:rsidR="00AF3834" w:rsidRDefault="00AF3834" w:rsidP="00AF3834">
            <w:pPr>
              <w:tabs>
                <w:tab w:val="left" w:pos="1128"/>
              </w:tabs>
            </w:pPr>
            <w:r>
              <w:t>Europe</w:t>
            </w:r>
          </w:p>
        </w:tc>
        <w:tc>
          <w:tcPr>
            <w:tcW w:w="1843" w:type="dxa"/>
          </w:tcPr>
          <w:p w14:paraId="469ACD26" w14:textId="77777777" w:rsidR="00AF3834" w:rsidRDefault="00AF3834" w:rsidP="00AF3834">
            <w:pPr>
              <w:tabs>
                <w:tab w:val="left" w:pos="1128"/>
              </w:tabs>
            </w:pPr>
            <w:r>
              <w:t>45.92</w:t>
            </w:r>
          </w:p>
        </w:tc>
        <w:tc>
          <w:tcPr>
            <w:tcW w:w="1984" w:type="dxa"/>
          </w:tcPr>
          <w:p w14:paraId="3BBD053E" w14:textId="77777777" w:rsidR="00AF3834" w:rsidRDefault="00AF3834" w:rsidP="00AF3834">
            <w:pPr>
              <w:tabs>
                <w:tab w:val="left" w:pos="1128"/>
              </w:tabs>
            </w:pPr>
            <w:r>
              <w:t>66</w:t>
            </w:r>
          </w:p>
        </w:tc>
      </w:tr>
      <w:tr w:rsidR="00AF3834" w14:paraId="571A1693" w14:textId="77777777" w:rsidTr="00AF3834">
        <w:trPr>
          <w:trHeight w:val="763"/>
        </w:trPr>
        <w:tc>
          <w:tcPr>
            <w:tcW w:w="1671" w:type="dxa"/>
          </w:tcPr>
          <w:p w14:paraId="6BF9528C" w14:textId="77777777" w:rsidR="00AF3834" w:rsidRDefault="00AF3834" w:rsidP="00AF3834">
            <w:pPr>
              <w:tabs>
                <w:tab w:val="left" w:pos="1128"/>
              </w:tabs>
            </w:pPr>
            <w:r>
              <w:t>NEDC Contender 1</w:t>
            </w:r>
          </w:p>
        </w:tc>
        <w:tc>
          <w:tcPr>
            <w:tcW w:w="881" w:type="dxa"/>
          </w:tcPr>
          <w:p w14:paraId="56E0BC72" w14:textId="77777777" w:rsidR="00AF3834" w:rsidRDefault="00AF3834" w:rsidP="00AF3834">
            <w:pPr>
              <w:tabs>
                <w:tab w:val="left" w:pos="1128"/>
              </w:tabs>
            </w:pPr>
            <w:r>
              <w:t>FSV C-Class</w:t>
            </w:r>
          </w:p>
        </w:tc>
        <w:tc>
          <w:tcPr>
            <w:tcW w:w="992" w:type="dxa"/>
          </w:tcPr>
          <w:p w14:paraId="06AA375C" w14:textId="77777777" w:rsidR="00AF3834" w:rsidRDefault="00AF3834" w:rsidP="00AF3834">
            <w:pPr>
              <w:tabs>
                <w:tab w:val="left" w:pos="1128"/>
              </w:tabs>
            </w:pPr>
            <w:r>
              <w:t>1186</w:t>
            </w:r>
          </w:p>
        </w:tc>
        <w:tc>
          <w:tcPr>
            <w:tcW w:w="1129" w:type="dxa"/>
          </w:tcPr>
          <w:p w14:paraId="4B1A8502" w14:textId="77777777" w:rsidR="00AF3834" w:rsidRDefault="00AF3834" w:rsidP="00AF3834">
            <w:pPr>
              <w:tabs>
                <w:tab w:val="left" w:pos="1128"/>
              </w:tabs>
            </w:pPr>
            <w:r>
              <w:t>Europe</w:t>
            </w:r>
          </w:p>
        </w:tc>
        <w:tc>
          <w:tcPr>
            <w:tcW w:w="1843" w:type="dxa"/>
          </w:tcPr>
          <w:p w14:paraId="536D8D98" w14:textId="77777777" w:rsidR="00AF3834" w:rsidRDefault="00AF3834" w:rsidP="00AF3834">
            <w:pPr>
              <w:tabs>
                <w:tab w:val="left" w:pos="1128"/>
              </w:tabs>
            </w:pPr>
            <w:r>
              <w:t>42.53</w:t>
            </w:r>
          </w:p>
        </w:tc>
        <w:tc>
          <w:tcPr>
            <w:tcW w:w="1984" w:type="dxa"/>
          </w:tcPr>
          <w:p w14:paraId="2CDDE154" w14:textId="77777777" w:rsidR="00AF3834" w:rsidRDefault="00AF3834" w:rsidP="00AF3834">
            <w:pPr>
              <w:tabs>
                <w:tab w:val="left" w:pos="1128"/>
              </w:tabs>
            </w:pPr>
            <w:r>
              <w:t>61</w:t>
            </w:r>
          </w:p>
        </w:tc>
      </w:tr>
      <w:tr w:rsidR="00AF3834" w14:paraId="30F7A240" w14:textId="77777777" w:rsidTr="00AF3834">
        <w:trPr>
          <w:trHeight w:val="723"/>
        </w:trPr>
        <w:tc>
          <w:tcPr>
            <w:tcW w:w="1671" w:type="dxa"/>
          </w:tcPr>
          <w:p w14:paraId="1EE0F50C" w14:textId="77777777" w:rsidR="00AF3834" w:rsidRDefault="00AF3834" w:rsidP="00AF3834">
            <w:pPr>
              <w:tabs>
                <w:tab w:val="left" w:pos="1128"/>
              </w:tabs>
            </w:pPr>
            <w:r>
              <w:t xml:space="preserve">NEDC Contender2 </w:t>
            </w:r>
          </w:p>
        </w:tc>
        <w:tc>
          <w:tcPr>
            <w:tcW w:w="881" w:type="dxa"/>
          </w:tcPr>
          <w:p w14:paraId="37259990" w14:textId="77777777" w:rsidR="00AF3834" w:rsidRDefault="00AF3834" w:rsidP="00AF3834">
            <w:pPr>
              <w:tabs>
                <w:tab w:val="left" w:pos="1128"/>
              </w:tabs>
            </w:pPr>
            <w:r>
              <w:t>FSV C-Class</w:t>
            </w:r>
          </w:p>
        </w:tc>
        <w:tc>
          <w:tcPr>
            <w:tcW w:w="992" w:type="dxa"/>
          </w:tcPr>
          <w:p w14:paraId="3880F8BD" w14:textId="77777777" w:rsidR="00AF3834" w:rsidRDefault="00AF3834" w:rsidP="00AF3834">
            <w:pPr>
              <w:tabs>
                <w:tab w:val="left" w:pos="1128"/>
              </w:tabs>
            </w:pPr>
            <w:r>
              <w:t>1138</w:t>
            </w:r>
          </w:p>
        </w:tc>
        <w:tc>
          <w:tcPr>
            <w:tcW w:w="1129" w:type="dxa"/>
          </w:tcPr>
          <w:p w14:paraId="46D332D1" w14:textId="77777777" w:rsidR="00AF3834" w:rsidRDefault="00AF3834" w:rsidP="00AF3834">
            <w:pPr>
              <w:tabs>
                <w:tab w:val="left" w:pos="1128"/>
              </w:tabs>
            </w:pPr>
            <w:r>
              <w:t>Europe</w:t>
            </w:r>
          </w:p>
        </w:tc>
        <w:tc>
          <w:tcPr>
            <w:tcW w:w="1843" w:type="dxa"/>
          </w:tcPr>
          <w:p w14:paraId="2F5152B2" w14:textId="77777777" w:rsidR="00AF3834" w:rsidRDefault="00AF3834" w:rsidP="00AF3834">
            <w:pPr>
              <w:tabs>
                <w:tab w:val="left" w:pos="1128"/>
              </w:tabs>
            </w:pPr>
            <w:r>
              <w:t>41.45</w:t>
            </w:r>
          </w:p>
        </w:tc>
        <w:tc>
          <w:tcPr>
            <w:tcW w:w="1984" w:type="dxa"/>
          </w:tcPr>
          <w:p w14:paraId="5DDE372D" w14:textId="77777777" w:rsidR="00AF3834" w:rsidRDefault="00AF3834" w:rsidP="00AF3834">
            <w:pPr>
              <w:tabs>
                <w:tab w:val="left" w:pos="1128"/>
              </w:tabs>
            </w:pPr>
            <w:r>
              <w:t>60</w:t>
            </w:r>
          </w:p>
        </w:tc>
      </w:tr>
      <w:tr w:rsidR="00AF3834" w14:paraId="7BF9D5E2" w14:textId="77777777" w:rsidTr="00AF3834">
        <w:trPr>
          <w:trHeight w:val="763"/>
        </w:trPr>
        <w:tc>
          <w:tcPr>
            <w:tcW w:w="1671" w:type="dxa"/>
          </w:tcPr>
          <w:p w14:paraId="2718301E" w14:textId="77777777" w:rsidR="00AF3834" w:rsidRDefault="00AF3834" w:rsidP="00AF3834">
            <w:pPr>
              <w:tabs>
                <w:tab w:val="left" w:pos="1128"/>
              </w:tabs>
            </w:pPr>
            <w:r>
              <w:t>WLTP Baseline</w:t>
            </w:r>
          </w:p>
        </w:tc>
        <w:tc>
          <w:tcPr>
            <w:tcW w:w="881" w:type="dxa"/>
          </w:tcPr>
          <w:p w14:paraId="65FAB195" w14:textId="77777777" w:rsidR="00AF3834" w:rsidRDefault="00AF3834" w:rsidP="00AF3834">
            <w:pPr>
              <w:tabs>
                <w:tab w:val="left" w:pos="1128"/>
              </w:tabs>
            </w:pPr>
            <w:r>
              <w:t>FSV C-Class</w:t>
            </w:r>
          </w:p>
        </w:tc>
        <w:tc>
          <w:tcPr>
            <w:tcW w:w="992" w:type="dxa"/>
          </w:tcPr>
          <w:p w14:paraId="5D7B944B" w14:textId="77777777" w:rsidR="00AF3834" w:rsidRDefault="00AF3834" w:rsidP="00AF3834">
            <w:pPr>
              <w:tabs>
                <w:tab w:val="left" w:pos="1128"/>
              </w:tabs>
            </w:pPr>
            <w:r>
              <w:t>1334</w:t>
            </w:r>
          </w:p>
        </w:tc>
        <w:tc>
          <w:tcPr>
            <w:tcW w:w="1129" w:type="dxa"/>
          </w:tcPr>
          <w:p w14:paraId="68F4E20D" w14:textId="77777777" w:rsidR="00AF3834" w:rsidRDefault="00AF3834" w:rsidP="00AF3834">
            <w:pPr>
              <w:tabs>
                <w:tab w:val="left" w:pos="1128"/>
              </w:tabs>
            </w:pPr>
            <w:r>
              <w:t>Europe</w:t>
            </w:r>
          </w:p>
        </w:tc>
        <w:tc>
          <w:tcPr>
            <w:tcW w:w="1843" w:type="dxa"/>
          </w:tcPr>
          <w:p w14:paraId="159100A4" w14:textId="77777777" w:rsidR="00AF3834" w:rsidRDefault="00AF3834" w:rsidP="00AF3834">
            <w:pPr>
              <w:tabs>
                <w:tab w:val="left" w:pos="1128"/>
              </w:tabs>
            </w:pPr>
            <w:r>
              <w:t>42.16</w:t>
            </w:r>
          </w:p>
        </w:tc>
        <w:tc>
          <w:tcPr>
            <w:tcW w:w="1984" w:type="dxa"/>
          </w:tcPr>
          <w:p w14:paraId="76D246FA" w14:textId="77777777" w:rsidR="00AF3834" w:rsidRDefault="00AF3834" w:rsidP="00AF3834">
            <w:pPr>
              <w:tabs>
                <w:tab w:val="left" w:pos="1128"/>
              </w:tabs>
            </w:pPr>
            <w:r>
              <w:t>61</w:t>
            </w:r>
          </w:p>
        </w:tc>
      </w:tr>
      <w:tr w:rsidR="00AF3834" w14:paraId="2539617E" w14:textId="77777777" w:rsidTr="00AF3834">
        <w:trPr>
          <w:trHeight w:val="723"/>
        </w:trPr>
        <w:tc>
          <w:tcPr>
            <w:tcW w:w="1671" w:type="dxa"/>
          </w:tcPr>
          <w:p w14:paraId="3A8F430D" w14:textId="77777777" w:rsidR="00AF3834" w:rsidRDefault="00AF3834" w:rsidP="00AF3834">
            <w:pPr>
              <w:tabs>
                <w:tab w:val="left" w:pos="1128"/>
              </w:tabs>
            </w:pPr>
            <w:r>
              <w:t xml:space="preserve">WLTP Contender 1 </w:t>
            </w:r>
          </w:p>
        </w:tc>
        <w:tc>
          <w:tcPr>
            <w:tcW w:w="881" w:type="dxa"/>
          </w:tcPr>
          <w:p w14:paraId="250C1E9E" w14:textId="77777777" w:rsidR="00AF3834" w:rsidRDefault="00AF3834" w:rsidP="00AF3834">
            <w:pPr>
              <w:tabs>
                <w:tab w:val="left" w:pos="1128"/>
              </w:tabs>
            </w:pPr>
            <w:r>
              <w:t>FSV C-Class</w:t>
            </w:r>
          </w:p>
        </w:tc>
        <w:tc>
          <w:tcPr>
            <w:tcW w:w="992" w:type="dxa"/>
          </w:tcPr>
          <w:p w14:paraId="5CFF6585" w14:textId="77777777" w:rsidR="00AF3834" w:rsidRDefault="00AF3834" w:rsidP="00AF3834">
            <w:pPr>
              <w:tabs>
                <w:tab w:val="left" w:pos="1128"/>
              </w:tabs>
            </w:pPr>
            <w:r>
              <w:t>1186</w:t>
            </w:r>
          </w:p>
        </w:tc>
        <w:tc>
          <w:tcPr>
            <w:tcW w:w="1129" w:type="dxa"/>
          </w:tcPr>
          <w:p w14:paraId="4CE67C27" w14:textId="77777777" w:rsidR="00AF3834" w:rsidRDefault="00AF3834" w:rsidP="00AF3834">
            <w:pPr>
              <w:tabs>
                <w:tab w:val="left" w:pos="1128"/>
              </w:tabs>
            </w:pPr>
            <w:r>
              <w:t>Europe</w:t>
            </w:r>
          </w:p>
        </w:tc>
        <w:tc>
          <w:tcPr>
            <w:tcW w:w="1843" w:type="dxa"/>
          </w:tcPr>
          <w:p w14:paraId="4135C008" w14:textId="77777777" w:rsidR="00AF3834" w:rsidRDefault="00AF3834" w:rsidP="00AF3834">
            <w:pPr>
              <w:tabs>
                <w:tab w:val="left" w:pos="1128"/>
              </w:tabs>
            </w:pPr>
            <w:r>
              <w:t>38.88</w:t>
            </w:r>
          </w:p>
        </w:tc>
        <w:tc>
          <w:tcPr>
            <w:tcW w:w="1984" w:type="dxa"/>
          </w:tcPr>
          <w:p w14:paraId="4614C0E8" w14:textId="77777777" w:rsidR="00AF3834" w:rsidRDefault="00AF3834" w:rsidP="00AF3834">
            <w:pPr>
              <w:tabs>
                <w:tab w:val="left" w:pos="1128"/>
              </w:tabs>
            </w:pPr>
            <w:r>
              <w:t>56</w:t>
            </w:r>
          </w:p>
        </w:tc>
      </w:tr>
      <w:tr w:rsidR="00AF3834" w14:paraId="53F4BC5C" w14:textId="77777777" w:rsidTr="00AF3834">
        <w:trPr>
          <w:trHeight w:val="723"/>
        </w:trPr>
        <w:tc>
          <w:tcPr>
            <w:tcW w:w="1671" w:type="dxa"/>
          </w:tcPr>
          <w:p w14:paraId="255DF71E" w14:textId="77777777" w:rsidR="00AF3834" w:rsidRDefault="00AF3834" w:rsidP="00AF3834">
            <w:pPr>
              <w:tabs>
                <w:tab w:val="left" w:pos="1128"/>
              </w:tabs>
            </w:pPr>
            <w:r>
              <w:t>WLTP Contender 2</w:t>
            </w:r>
          </w:p>
        </w:tc>
        <w:tc>
          <w:tcPr>
            <w:tcW w:w="881" w:type="dxa"/>
          </w:tcPr>
          <w:p w14:paraId="20DDF34C" w14:textId="77777777" w:rsidR="00AF3834" w:rsidRDefault="00AF3834" w:rsidP="00AF3834">
            <w:pPr>
              <w:tabs>
                <w:tab w:val="left" w:pos="1128"/>
              </w:tabs>
            </w:pPr>
            <w:r>
              <w:t>FSV C-Class</w:t>
            </w:r>
          </w:p>
        </w:tc>
        <w:tc>
          <w:tcPr>
            <w:tcW w:w="992" w:type="dxa"/>
          </w:tcPr>
          <w:p w14:paraId="7DCB6354" w14:textId="77777777" w:rsidR="00AF3834" w:rsidRDefault="00AF3834" w:rsidP="00AF3834">
            <w:pPr>
              <w:tabs>
                <w:tab w:val="left" w:pos="1128"/>
              </w:tabs>
            </w:pPr>
            <w:r>
              <w:t>1138</w:t>
            </w:r>
          </w:p>
        </w:tc>
        <w:tc>
          <w:tcPr>
            <w:tcW w:w="1129" w:type="dxa"/>
          </w:tcPr>
          <w:p w14:paraId="7EAE7A9C" w14:textId="77777777" w:rsidR="00AF3834" w:rsidRDefault="00AF3834" w:rsidP="00AF3834">
            <w:pPr>
              <w:tabs>
                <w:tab w:val="left" w:pos="1128"/>
              </w:tabs>
            </w:pPr>
            <w:r>
              <w:t>Europe</w:t>
            </w:r>
          </w:p>
        </w:tc>
        <w:tc>
          <w:tcPr>
            <w:tcW w:w="1843" w:type="dxa"/>
          </w:tcPr>
          <w:p w14:paraId="06A29E7F" w14:textId="77777777" w:rsidR="00AF3834" w:rsidRDefault="00AF3834" w:rsidP="00AF3834">
            <w:pPr>
              <w:tabs>
                <w:tab w:val="left" w:pos="1128"/>
              </w:tabs>
            </w:pPr>
            <w:r>
              <w:t>37.83</w:t>
            </w:r>
          </w:p>
        </w:tc>
        <w:tc>
          <w:tcPr>
            <w:tcW w:w="1984" w:type="dxa"/>
          </w:tcPr>
          <w:p w14:paraId="27A7304D" w14:textId="77777777" w:rsidR="00AF3834" w:rsidRDefault="00AF3834" w:rsidP="00AF3834">
            <w:pPr>
              <w:tabs>
                <w:tab w:val="left" w:pos="1128"/>
              </w:tabs>
            </w:pPr>
            <w:r>
              <w:t>55</w:t>
            </w:r>
          </w:p>
        </w:tc>
      </w:tr>
    </w:tbl>
    <w:p w14:paraId="6EEAECB6" w14:textId="167D39EB" w:rsidR="00AF3834" w:rsidRDefault="00C62264" w:rsidP="00C62264">
      <w:pPr>
        <w:pStyle w:val="Caption"/>
      </w:pPr>
      <w:bookmarkStart w:id="225" w:name="_Toc512163559"/>
      <w:r>
        <w:t xml:space="preserve">Figure </w:t>
      </w:r>
      <w:fldSimple w:instr=" SEQ Figure \* ARABIC ">
        <w:r w:rsidR="004D4130">
          <w:rPr>
            <w:noProof/>
          </w:rPr>
          <w:t>82</w:t>
        </w:r>
      </w:fldSimple>
      <w:r>
        <w:t>- Results of Battery Electric Vehicle FSV - C Class</w:t>
      </w:r>
      <w:bookmarkEnd w:id="225"/>
    </w:p>
    <w:p w14:paraId="4587F369" w14:textId="62DCD23A" w:rsidR="00AF3834" w:rsidRDefault="003B2076" w:rsidP="003B2076">
      <w:pPr>
        <w:pStyle w:val="Heading3"/>
      </w:pPr>
      <w:bookmarkStart w:id="226" w:name="_Toc512170468"/>
      <w:r>
        <w:t xml:space="preserve">3.1 </w:t>
      </w:r>
      <w:r w:rsidR="00AF3834" w:rsidRPr="0044217E">
        <w:t>Gasoline Results</w:t>
      </w:r>
      <w:r w:rsidR="00AF3834">
        <w:t>:</w:t>
      </w:r>
      <w:bookmarkEnd w:id="226"/>
    </w:p>
    <w:p w14:paraId="0B91CF33" w14:textId="759906F0" w:rsidR="00AF3834" w:rsidRDefault="00AF3834" w:rsidP="00C62264">
      <w:r w:rsidRPr="00507786">
        <w:t>There are three available size setting for gasoline powered vehicles within the UCSB Automotive Energy &amp; GHG Model</w:t>
      </w:r>
      <w:r>
        <w:t>, Compact, Mid-size and SUV. All three sizes were run through the NEDC and WLTP drive cycle and the results obtained can be seen below:</w:t>
      </w:r>
      <w:r w:rsidR="00C62264">
        <w:br/>
      </w:r>
    </w:p>
    <w:p w14:paraId="73C69903" w14:textId="6EAADAFB" w:rsidR="00AF3834" w:rsidRPr="00507786" w:rsidRDefault="00C62264" w:rsidP="00C62264">
      <w:pPr>
        <w:pStyle w:val="Caption"/>
      </w:pPr>
      <w:bookmarkStart w:id="227" w:name="_Toc512163560"/>
      <w:r>
        <w:t xml:space="preserve">Figure </w:t>
      </w:r>
      <w:fldSimple w:instr=" SEQ Figure \* ARABIC ">
        <w:r w:rsidR="004D4130">
          <w:rPr>
            <w:noProof/>
          </w:rPr>
          <w:t>83</w:t>
        </w:r>
      </w:fldSimple>
      <w:r>
        <w:t>- Results of Gasoline Vehicle (Midsize and Compact)</w:t>
      </w:r>
      <w:bookmarkEnd w:id="227"/>
    </w:p>
    <w:tbl>
      <w:tblPr>
        <w:tblStyle w:val="TableGrid"/>
        <w:tblpPr w:leftFromText="180" w:rightFromText="180" w:vertAnchor="page" w:horzAnchor="margin" w:tblpY="3046"/>
        <w:tblW w:w="8500" w:type="dxa"/>
        <w:tblLook w:val="04A0" w:firstRow="1" w:lastRow="0" w:firstColumn="1" w:lastColumn="0" w:noHBand="0" w:noVBand="1"/>
      </w:tblPr>
      <w:tblGrid>
        <w:gridCol w:w="1642"/>
        <w:gridCol w:w="1013"/>
        <w:gridCol w:w="983"/>
        <w:gridCol w:w="1118"/>
        <w:gridCol w:w="1811"/>
        <w:gridCol w:w="1933"/>
      </w:tblGrid>
      <w:tr w:rsidR="00AF3834" w:rsidRPr="00AA26D5" w14:paraId="76483FE0" w14:textId="77777777" w:rsidTr="00AF3834">
        <w:trPr>
          <w:trHeight w:val="763"/>
        </w:trPr>
        <w:tc>
          <w:tcPr>
            <w:tcW w:w="1642" w:type="dxa"/>
          </w:tcPr>
          <w:p w14:paraId="24E8FEDA" w14:textId="77777777" w:rsidR="00AF3834" w:rsidRPr="00893D09" w:rsidRDefault="00AF3834" w:rsidP="00AF3834">
            <w:pPr>
              <w:tabs>
                <w:tab w:val="left" w:pos="1128"/>
              </w:tabs>
              <w:rPr>
                <w:b/>
              </w:rPr>
            </w:pPr>
            <w:r>
              <w:rPr>
                <w:b/>
              </w:rPr>
              <w:t>ICE - Gasoline</w:t>
            </w:r>
            <w:r w:rsidRPr="00893D09">
              <w:rPr>
                <w:b/>
              </w:rPr>
              <w:t xml:space="preserve"> </w:t>
            </w:r>
          </w:p>
        </w:tc>
        <w:tc>
          <w:tcPr>
            <w:tcW w:w="1013" w:type="dxa"/>
          </w:tcPr>
          <w:p w14:paraId="1985C74A" w14:textId="77777777" w:rsidR="00AF3834" w:rsidRDefault="00AF3834" w:rsidP="00AF3834">
            <w:pPr>
              <w:tabs>
                <w:tab w:val="left" w:pos="1128"/>
              </w:tabs>
            </w:pPr>
            <w:r>
              <w:t>Vehicle Size</w:t>
            </w:r>
          </w:p>
        </w:tc>
        <w:tc>
          <w:tcPr>
            <w:tcW w:w="983" w:type="dxa"/>
          </w:tcPr>
          <w:p w14:paraId="3C3B3069" w14:textId="77777777" w:rsidR="00AF3834" w:rsidRDefault="00AF3834" w:rsidP="00AF3834">
            <w:pPr>
              <w:tabs>
                <w:tab w:val="left" w:pos="1128"/>
              </w:tabs>
            </w:pPr>
            <w:r>
              <w:t>Vehicle Mass (Kg)</w:t>
            </w:r>
          </w:p>
        </w:tc>
        <w:tc>
          <w:tcPr>
            <w:tcW w:w="1118" w:type="dxa"/>
          </w:tcPr>
          <w:p w14:paraId="45BCED68" w14:textId="77777777" w:rsidR="00AF3834" w:rsidRDefault="00AF3834" w:rsidP="00AF3834">
            <w:pPr>
              <w:tabs>
                <w:tab w:val="left" w:pos="1128"/>
              </w:tabs>
            </w:pPr>
            <w:r>
              <w:t xml:space="preserve">Fuel Type </w:t>
            </w:r>
          </w:p>
        </w:tc>
        <w:tc>
          <w:tcPr>
            <w:tcW w:w="1811" w:type="dxa"/>
          </w:tcPr>
          <w:p w14:paraId="7BEC90A2" w14:textId="77777777" w:rsidR="00AF3834" w:rsidRDefault="00AF3834" w:rsidP="00AF3834">
            <w:pPr>
              <w:tabs>
                <w:tab w:val="left" w:pos="1128"/>
              </w:tabs>
            </w:pPr>
            <w:r>
              <w:t>Liquid Fuel Demand MJ/100km</w:t>
            </w:r>
          </w:p>
        </w:tc>
        <w:tc>
          <w:tcPr>
            <w:tcW w:w="1933" w:type="dxa"/>
          </w:tcPr>
          <w:p w14:paraId="3D759F99" w14:textId="77777777" w:rsidR="00AF3834" w:rsidRDefault="00AF3834" w:rsidP="00AF3834">
            <w:pPr>
              <w:tabs>
                <w:tab w:val="left" w:pos="1128"/>
              </w:tabs>
            </w:pPr>
            <w:r>
              <w:t>Upstream</w:t>
            </w:r>
          </w:p>
          <w:p w14:paraId="64787716" w14:textId="77777777" w:rsidR="00AF3834" w:rsidRDefault="00AF3834" w:rsidP="00AF3834">
            <w:pPr>
              <w:tabs>
                <w:tab w:val="left" w:pos="1128"/>
              </w:tabs>
            </w:pPr>
            <w:r>
              <w:t>Greenhouse gas emissions (per Km)</w:t>
            </w:r>
          </w:p>
          <w:p w14:paraId="7C7D8445"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3EC4FBD1" w14:textId="77777777" w:rsidTr="00AF3834">
        <w:trPr>
          <w:trHeight w:val="723"/>
        </w:trPr>
        <w:tc>
          <w:tcPr>
            <w:tcW w:w="1642" w:type="dxa"/>
          </w:tcPr>
          <w:p w14:paraId="4CC77B78" w14:textId="77777777" w:rsidR="00AF3834" w:rsidRDefault="00AF3834" w:rsidP="00AF3834">
            <w:pPr>
              <w:tabs>
                <w:tab w:val="left" w:pos="1128"/>
              </w:tabs>
            </w:pPr>
            <w:r>
              <w:t>NEDC Baseline</w:t>
            </w:r>
          </w:p>
        </w:tc>
        <w:tc>
          <w:tcPr>
            <w:tcW w:w="1013" w:type="dxa"/>
          </w:tcPr>
          <w:p w14:paraId="1BD8979E" w14:textId="77777777" w:rsidR="00AF3834" w:rsidRDefault="00AF3834" w:rsidP="00AF3834">
            <w:pPr>
              <w:tabs>
                <w:tab w:val="left" w:pos="1128"/>
              </w:tabs>
            </w:pPr>
            <w:r>
              <w:t>Compact</w:t>
            </w:r>
          </w:p>
        </w:tc>
        <w:tc>
          <w:tcPr>
            <w:tcW w:w="983" w:type="dxa"/>
          </w:tcPr>
          <w:p w14:paraId="5F3D46E3" w14:textId="77777777" w:rsidR="00AF3834" w:rsidRDefault="00AF3834" w:rsidP="00AF3834">
            <w:pPr>
              <w:tabs>
                <w:tab w:val="left" w:pos="1128"/>
              </w:tabs>
            </w:pPr>
            <w:r>
              <w:t>1260</w:t>
            </w:r>
          </w:p>
        </w:tc>
        <w:tc>
          <w:tcPr>
            <w:tcW w:w="1118" w:type="dxa"/>
          </w:tcPr>
          <w:p w14:paraId="4CD55F09" w14:textId="77777777" w:rsidR="00AF3834" w:rsidRDefault="00AF3834" w:rsidP="00AF3834">
            <w:pPr>
              <w:tabs>
                <w:tab w:val="left" w:pos="1128"/>
              </w:tabs>
            </w:pPr>
            <w:r>
              <w:t>Gasoline</w:t>
            </w:r>
          </w:p>
        </w:tc>
        <w:tc>
          <w:tcPr>
            <w:tcW w:w="1811" w:type="dxa"/>
          </w:tcPr>
          <w:p w14:paraId="30ABBDAD" w14:textId="77777777" w:rsidR="00AF3834" w:rsidRDefault="00AF3834" w:rsidP="00AF3834">
            <w:pPr>
              <w:tabs>
                <w:tab w:val="left" w:pos="1128"/>
              </w:tabs>
            </w:pPr>
            <w:r>
              <w:t>163.53</w:t>
            </w:r>
          </w:p>
        </w:tc>
        <w:tc>
          <w:tcPr>
            <w:tcW w:w="1933" w:type="dxa"/>
          </w:tcPr>
          <w:p w14:paraId="479874C8" w14:textId="77777777" w:rsidR="00AF3834" w:rsidRDefault="00AF3834" w:rsidP="00AF3834">
            <w:pPr>
              <w:tabs>
                <w:tab w:val="left" w:pos="1128"/>
              </w:tabs>
            </w:pPr>
            <w:r>
              <w:t>143</w:t>
            </w:r>
          </w:p>
        </w:tc>
      </w:tr>
      <w:tr w:rsidR="00AF3834" w14:paraId="5CBCD2A2" w14:textId="77777777" w:rsidTr="00AF3834">
        <w:trPr>
          <w:trHeight w:val="763"/>
        </w:trPr>
        <w:tc>
          <w:tcPr>
            <w:tcW w:w="1642" w:type="dxa"/>
          </w:tcPr>
          <w:p w14:paraId="25FD4EA1" w14:textId="77777777" w:rsidR="00AF3834" w:rsidRDefault="00AF3834" w:rsidP="00AF3834">
            <w:pPr>
              <w:tabs>
                <w:tab w:val="left" w:pos="1128"/>
              </w:tabs>
            </w:pPr>
            <w:r>
              <w:t>NEDC Contender 1</w:t>
            </w:r>
          </w:p>
        </w:tc>
        <w:tc>
          <w:tcPr>
            <w:tcW w:w="1013" w:type="dxa"/>
          </w:tcPr>
          <w:p w14:paraId="01BE37D4" w14:textId="77777777" w:rsidR="00AF3834" w:rsidRDefault="00AF3834" w:rsidP="00AF3834">
            <w:pPr>
              <w:tabs>
                <w:tab w:val="left" w:pos="1128"/>
              </w:tabs>
            </w:pPr>
            <w:r>
              <w:t>Compact</w:t>
            </w:r>
          </w:p>
        </w:tc>
        <w:tc>
          <w:tcPr>
            <w:tcW w:w="983" w:type="dxa"/>
          </w:tcPr>
          <w:p w14:paraId="79708279" w14:textId="77777777" w:rsidR="00AF3834" w:rsidRDefault="00AF3834" w:rsidP="00AF3834">
            <w:pPr>
              <w:tabs>
                <w:tab w:val="left" w:pos="1128"/>
              </w:tabs>
            </w:pPr>
            <w:r>
              <w:t>1143</w:t>
            </w:r>
          </w:p>
        </w:tc>
        <w:tc>
          <w:tcPr>
            <w:tcW w:w="1118" w:type="dxa"/>
          </w:tcPr>
          <w:p w14:paraId="6C4A6094" w14:textId="77777777" w:rsidR="00AF3834" w:rsidRDefault="00AF3834" w:rsidP="00AF3834">
            <w:pPr>
              <w:tabs>
                <w:tab w:val="left" w:pos="1128"/>
              </w:tabs>
            </w:pPr>
            <w:r>
              <w:t>Gasoline</w:t>
            </w:r>
          </w:p>
        </w:tc>
        <w:tc>
          <w:tcPr>
            <w:tcW w:w="1811" w:type="dxa"/>
          </w:tcPr>
          <w:p w14:paraId="7C681203" w14:textId="77777777" w:rsidR="00AF3834" w:rsidRDefault="00AF3834" w:rsidP="00AF3834">
            <w:pPr>
              <w:tabs>
                <w:tab w:val="left" w:pos="1128"/>
              </w:tabs>
            </w:pPr>
            <w:r>
              <w:t>154.04</w:t>
            </w:r>
          </w:p>
        </w:tc>
        <w:tc>
          <w:tcPr>
            <w:tcW w:w="1933" w:type="dxa"/>
          </w:tcPr>
          <w:p w14:paraId="3F87EDDB" w14:textId="77777777" w:rsidR="00AF3834" w:rsidRDefault="00AF3834" w:rsidP="00AF3834">
            <w:pPr>
              <w:tabs>
                <w:tab w:val="left" w:pos="1128"/>
              </w:tabs>
            </w:pPr>
            <w:r>
              <w:t>135</w:t>
            </w:r>
          </w:p>
        </w:tc>
      </w:tr>
      <w:tr w:rsidR="00AF3834" w14:paraId="74AA1B3C" w14:textId="77777777" w:rsidTr="00AF3834">
        <w:trPr>
          <w:trHeight w:val="723"/>
        </w:trPr>
        <w:tc>
          <w:tcPr>
            <w:tcW w:w="1642" w:type="dxa"/>
          </w:tcPr>
          <w:p w14:paraId="52E97627" w14:textId="77777777" w:rsidR="00AF3834" w:rsidRDefault="00AF3834" w:rsidP="00AF3834">
            <w:pPr>
              <w:tabs>
                <w:tab w:val="left" w:pos="1128"/>
              </w:tabs>
            </w:pPr>
            <w:r>
              <w:t xml:space="preserve">NEDC Contender2 </w:t>
            </w:r>
          </w:p>
        </w:tc>
        <w:tc>
          <w:tcPr>
            <w:tcW w:w="1013" w:type="dxa"/>
          </w:tcPr>
          <w:p w14:paraId="6166A62F" w14:textId="77777777" w:rsidR="00AF3834" w:rsidRDefault="00AF3834" w:rsidP="00AF3834">
            <w:pPr>
              <w:tabs>
                <w:tab w:val="left" w:pos="1128"/>
              </w:tabs>
            </w:pPr>
            <w:r>
              <w:t>Compact</w:t>
            </w:r>
          </w:p>
        </w:tc>
        <w:tc>
          <w:tcPr>
            <w:tcW w:w="983" w:type="dxa"/>
          </w:tcPr>
          <w:p w14:paraId="3A02481E" w14:textId="77777777" w:rsidR="00AF3834" w:rsidRDefault="00AF3834" w:rsidP="00AF3834">
            <w:pPr>
              <w:tabs>
                <w:tab w:val="left" w:pos="1128"/>
              </w:tabs>
            </w:pPr>
            <w:r>
              <w:t>1106</w:t>
            </w:r>
          </w:p>
        </w:tc>
        <w:tc>
          <w:tcPr>
            <w:tcW w:w="1118" w:type="dxa"/>
          </w:tcPr>
          <w:p w14:paraId="04958816" w14:textId="77777777" w:rsidR="00AF3834" w:rsidRDefault="00AF3834" w:rsidP="00AF3834">
            <w:pPr>
              <w:tabs>
                <w:tab w:val="left" w:pos="1128"/>
              </w:tabs>
            </w:pPr>
            <w:r>
              <w:t>Gasoline</w:t>
            </w:r>
          </w:p>
        </w:tc>
        <w:tc>
          <w:tcPr>
            <w:tcW w:w="1811" w:type="dxa"/>
          </w:tcPr>
          <w:p w14:paraId="779257A8" w14:textId="77777777" w:rsidR="00AF3834" w:rsidRDefault="00AF3834" w:rsidP="00AF3834">
            <w:pPr>
              <w:tabs>
                <w:tab w:val="left" w:pos="1128"/>
              </w:tabs>
            </w:pPr>
            <w:r>
              <w:t>151</w:t>
            </w:r>
          </w:p>
        </w:tc>
        <w:tc>
          <w:tcPr>
            <w:tcW w:w="1933" w:type="dxa"/>
          </w:tcPr>
          <w:p w14:paraId="4439B38E" w14:textId="77777777" w:rsidR="00AF3834" w:rsidRDefault="00AF3834" w:rsidP="00AF3834">
            <w:pPr>
              <w:tabs>
                <w:tab w:val="left" w:pos="1128"/>
              </w:tabs>
            </w:pPr>
            <w:r>
              <w:t>132</w:t>
            </w:r>
          </w:p>
        </w:tc>
      </w:tr>
      <w:tr w:rsidR="00AF3834" w14:paraId="0FE4C4B2" w14:textId="77777777" w:rsidTr="00AF3834">
        <w:trPr>
          <w:trHeight w:val="763"/>
        </w:trPr>
        <w:tc>
          <w:tcPr>
            <w:tcW w:w="1642" w:type="dxa"/>
          </w:tcPr>
          <w:p w14:paraId="3CE3C608" w14:textId="77777777" w:rsidR="00AF3834" w:rsidRDefault="00AF3834" w:rsidP="00AF3834">
            <w:pPr>
              <w:tabs>
                <w:tab w:val="left" w:pos="1128"/>
              </w:tabs>
            </w:pPr>
            <w:r>
              <w:t>WLTP Baseline</w:t>
            </w:r>
          </w:p>
        </w:tc>
        <w:tc>
          <w:tcPr>
            <w:tcW w:w="1013" w:type="dxa"/>
          </w:tcPr>
          <w:p w14:paraId="0930F6DA" w14:textId="77777777" w:rsidR="00AF3834" w:rsidRDefault="00AF3834" w:rsidP="00AF3834">
            <w:pPr>
              <w:tabs>
                <w:tab w:val="left" w:pos="1128"/>
              </w:tabs>
            </w:pPr>
            <w:r>
              <w:t>Compact</w:t>
            </w:r>
          </w:p>
        </w:tc>
        <w:tc>
          <w:tcPr>
            <w:tcW w:w="983" w:type="dxa"/>
          </w:tcPr>
          <w:p w14:paraId="367AC9C9" w14:textId="77777777" w:rsidR="00AF3834" w:rsidRDefault="00AF3834" w:rsidP="00AF3834">
            <w:pPr>
              <w:tabs>
                <w:tab w:val="left" w:pos="1128"/>
              </w:tabs>
            </w:pPr>
            <w:r>
              <w:t>1260</w:t>
            </w:r>
          </w:p>
        </w:tc>
        <w:tc>
          <w:tcPr>
            <w:tcW w:w="1118" w:type="dxa"/>
          </w:tcPr>
          <w:p w14:paraId="1F9BED87" w14:textId="77777777" w:rsidR="00AF3834" w:rsidRDefault="00AF3834" w:rsidP="00AF3834">
            <w:pPr>
              <w:tabs>
                <w:tab w:val="left" w:pos="1128"/>
              </w:tabs>
            </w:pPr>
            <w:r>
              <w:t>Gasoline</w:t>
            </w:r>
          </w:p>
        </w:tc>
        <w:tc>
          <w:tcPr>
            <w:tcW w:w="1811" w:type="dxa"/>
          </w:tcPr>
          <w:p w14:paraId="3BF40ECA" w14:textId="77777777" w:rsidR="00AF3834" w:rsidRDefault="00AF3834" w:rsidP="00AF3834">
            <w:pPr>
              <w:tabs>
                <w:tab w:val="left" w:pos="1128"/>
              </w:tabs>
            </w:pPr>
            <w:r>
              <w:t>160.74</w:t>
            </w:r>
          </w:p>
        </w:tc>
        <w:tc>
          <w:tcPr>
            <w:tcW w:w="1933" w:type="dxa"/>
          </w:tcPr>
          <w:p w14:paraId="1CE81E72" w14:textId="77777777" w:rsidR="00AF3834" w:rsidRDefault="00AF3834" w:rsidP="00AF3834">
            <w:pPr>
              <w:tabs>
                <w:tab w:val="left" w:pos="1128"/>
              </w:tabs>
            </w:pPr>
            <w:r>
              <w:t>141</w:t>
            </w:r>
          </w:p>
        </w:tc>
      </w:tr>
      <w:tr w:rsidR="00AF3834" w14:paraId="05C8C2F0" w14:textId="77777777" w:rsidTr="00AF3834">
        <w:trPr>
          <w:trHeight w:val="723"/>
        </w:trPr>
        <w:tc>
          <w:tcPr>
            <w:tcW w:w="1642" w:type="dxa"/>
          </w:tcPr>
          <w:p w14:paraId="565AACDD" w14:textId="77777777" w:rsidR="00AF3834" w:rsidRDefault="00AF3834" w:rsidP="00AF3834">
            <w:pPr>
              <w:tabs>
                <w:tab w:val="left" w:pos="1128"/>
              </w:tabs>
            </w:pPr>
            <w:r>
              <w:t xml:space="preserve">WLTP Contender 1 </w:t>
            </w:r>
          </w:p>
        </w:tc>
        <w:tc>
          <w:tcPr>
            <w:tcW w:w="1013" w:type="dxa"/>
          </w:tcPr>
          <w:p w14:paraId="6FA69012" w14:textId="77777777" w:rsidR="00AF3834" w:rsidRDefault="00AF3834" w:rsidP="00AF3834">
            <w:pPr>
              <w:tabs>
                <w:tab w:val="left" w:pos="1128"/>
              </w:tabs>
            </w:pPr>
            <w:r>
              <w:t>Compact</w:t>
            </w:r>
          </w:p>
        </w:tc>
        <w:tc>
          <w:tcPr>
            <w:tcW w:w="983" w:type="dxa"/>
          </w:tcPr>
          <w:p w14:paraId="63F1F10E" w14:textId="77777777" w:rsidR="00AF3834" w:rsidRDefault="00AF3834" w:rsidP="00AF3834">
            <w:pPr>
              <w:tabs>
                <w:tab w:val="left" w:pos="1128"/>
              </w:tabs>
            </w:pPr>
            <w:r>
              <w:t>1143</w:t>
            </w:r>
          </w:p>
        </w:tc>
        <w:tc>
          <w:tcPr>
            <w:tcW w:w="1118" w:type="dxa"/>
          </w:tcPr>
          <w:p w14:paraId="53B9A34A" w14:textId="77777777" w:rsidR="00AF3834" w:rsidRDefault="00AF3834" w:rsidP="00AF3834">
            <w:pPr>
              <w:tabs>
                <w:tab w:val="left" w:pos="1128"/>
              </w:tabs>
            </w:pPr>
            <w:r>
              <w:t>Gasoline</w:t>
            </w:r>
          </w:p>
        </w:tc>
        <w:tc>
          <w:tcPr>
            <w:tcW w:w="1811" w:type="dxa"/>
          </w:tcPr>
          <w:p w14:paraId="13BA3BBB" w14:textId="77777777" w:rsidR="00AF3834" w:rsidRDefault="00AF3834" w:rsidP="00AF3834">
            <w:pPr>
              <w:tabs>
                <w:tab w:val="left" w:pos="1128"/>
              </w:tabs>
            </w:pPr>
            <w:r>
              <w:t>150.22</w:t>
            </w:r>
          </w:p>
        </w:tc>
        <w:tc>
          <w:tcPr>
            <w:tcW w:w="1933" w:type="dxa"/>
          </w:tcPr>
          <w:p w14:paraId="6A923359" w14:textId="77777777" w:rsidR="00AF3834" w:rsidRDefault="00AF3834" w:rsidP="00AF3834">
            <w:pPr>
              <w:tabs>
                <w:tab w:val="left" w:pos="1128"/>
              </w:tabs>
            </w:pPr>
            <w:r>
              <w:t>132</w:t>
            </w:r>
          </w:p>
        </w:tc>
      </w:tr>
      <w:tr w:rsidR="00AF3834" w14:paraId="630F0331" w14:textId="77777777" w:rsidTr="00AF3834">
        <w:trPr>
          <w:trHeight w:val="723"/>
        </w:trPr>
        <w:tc>
          <w:tcPr>
            <w:tcW w:w="1642" w:type="dxa"/>
          </w:tcPr>
          <w:p w14:paraId="01EB305B" w14:textId="77777777" w:rsidR="00AF3834" w:rsidRDefault="00AF3834" w:rsidP="00AF3834">
            <w:pPr>
              <w:tabs>
                <w:tab w:val="left" w:pos="1128"/>
              </w:tabs>
            </w:pPr>
            <w:r>
              <w:t>WLTP Contender 2</w:t>
            </w:r>
          </w:p>
        </w:tc>
        <w:tc>
          <w:tcPr>
            <w:tcW w:w="1013" w:type="dxa"/>
          </w:tcPr>
          <w:p w14:paraId="36AACB41" w14:textId="77777777" w:rsidR="00AF3834" w:rsidRDefault="00AF3834" w:rsidP="00AF3834">
            <w:pPr>
              <w:tabs>
                <w:tab w:val="left" w:pos="1128"/>
              </w:tabs>
            </w:pPr>
            <w:r>
              <w:t>Compact</w:t>
            </w:r>
          </w:p>
        </w:tc>
        <w:tc>
          <w:tcPr>
            <w:tcW w:w="983" w:type="dxa"/>
          </w:tcPr>
          <w:p w14:paraId="51445F4C" w14:textId="77777777" w:rsidR="00AF3834" w:rsidRDefault="00AF3834" w:rsidP="00AF3834">
            <w:pPr>
              <w:tabs>
                <w:tab w:val="left" w:pos="1128"/>
              </w:tabs>
            </w:pPr>
            <w:r>
              <w:t>1106</w:t>
            </w:r>
          </w:p>
        </w:tc>
        <w:tc>
          <w:tcPr>
            <w:tcW w:w="1118" w:type="dxa"/>
          </w:tcPr>
          <w:p w14:paraId="4708B98E" w14:textId="77777777" w:rsidR="00AF3834" w:rsidRDefault="00AF3834" w:rsidP="00AF3834">
            <w:pPr>
              <w:tabs>
                <w:tab w:val="left" w:pos="1128"/>
              </w:tabs>
            </w:pPr>
            <w:r>
              <w:t>Gasoline</w:t>
            </w:r>
          </w:p>
        </w:tc>
        <w:tc>
          <w:tcPr>
            <w:tcW w:w="1811" w:type="dxa"/>
          </w:tcPr>
          <w:p w14:paraId="34C35959" w14:textId="77777777" w:rsidR="00AF3834" w:rsidRDefault="00AF3834" w:rsidP="00AF3834">
            <w:pPr>
              <w:tabs>
                <w:tab w:val="left" w:pos="1128"/>
              </w:tabs>
            </w:pPr>
            <w:r>
              <w:t>146.85</w:t>
            </w:r>
          </w:p>
        </w:tc>
        <w:tc>
          <w:tcPr>
            <w:tcW w:w="1933" w:type="dxa"/>
          </w:tcPr>
          <w:p w14:paraId="4547803A" w14:textId="77777777" w:rsidR="00AF3834" w:rsidRDefault="00AF3834" w:rsidP="00AF3834">
            <w:pPr>
              <w:tabs>
                <w:tab w:val="left" w:pos="1128"/>
              </w:tabs>
            </w:pPr>
            <w:r>
              <w:t>129</w:t>
            </w:r>
          </w:p>
        </w:tc>
      </w:tr>
    </w:tbl>
    <w:p w14:paraId="51FA4BA3" w14:textId="77777777" w:rsidR="00AF3834" w:rsidRPr="00507786" w:rsidRDefault="00AF3834" w:rsidP="00AF3834">
      <w:pPr>
        <w:tabs>
          <w:tab w:val="left" w:pos="1128"/>
        </w:tabs>
      </w:pPr>
    </w:p>
    <w:tbl>
      <w:tblPr>
        <w:tblStyle w:val="TableGrid"/>
        <w:tblpPr w:leftFromText="180" w:rightFromText="180" w:vertAnchor="page" w:horzAnchor="margin" w:tblpY="8836"/>
        <w:tblW w:w="8500" w:type="dxa"/>
        <w:tblLook w:val="04A0" w:firstRow="1" w:lastRow="0" w:firstColumn="1" w:lastColumn="0" w:noHBand="0" w:noVBand="1"/>
      </w:tblPr>
      <w:tblGrid>
        <w:gridCol w:w="1671"/>
        <w:gridCol w:w="881"/>
        <w:gridCol w:w="992"/>
        <w:gridCol w:w="1129"/>
        <w:gridCol w:w="1843"/>
        <w:gridCol w:w="1984"/>
      </w:tblGrid>
      <w:tr w:rsidR="00AF3834" w:rsidRPr="00AA26D5" w14:paraId="08D91FC6" w14:textId="77777777" w:rsidTr="00AF3834">
        <w:trPr>
          <w:trHeight w:val="763"/>
        </w:trPr>
        <w:tc>
          <w:tcPr>
            <w:tcW w:w="1671" w:type="dxa"/>
          </w:tcPr>
          <w:p w14:paraId="0A348815" w14:textId="77777777" w:rsidR="00AF3834" w:rsidRPr="00893D09" w:rsidRDefault="00AF3834" w:rsidP="00AF3834">
            <w:pPr>
              <w:tabs>
                <w:tab w:val="left" w:pos="1128"/>
              </w:tabs>
              <w:rPr>
                <w:b/>
              </w:rPr>
            </w:pPr>
            <w:r>
              <w:rPr>
                <w:b/>
              </w:rPr>
              <w:t>ICE - Gasoline</w:t>
            </w:r>
          </w:p>
        </w:tc>
        <w:tc>
          <w:tcPr>
            <w:tcW w:w="881" w:type="dxa"/>
          </w:tcPr>
          <w:p w14:paraId="1C553545" w14:textId="77777777" w:rsidR="00AF3834" w:rsidRDefault="00AF3834" w:rsidP="00AF3834">
            <w:pPr>
              <w:tabs>
                <w:tab w:val="left" w:pos="1128"/>
              </w:tabs>
            </w:pPr>
            <w:r>
              <w:t>Vehicle Size</w:t>
            </w:r>
          </w:p>
        </w:tc>
        <w:tc>
          <w:tcPr>
            <w:tcW w:w="992" w:type="dxa"/>
          </w:tcPr>
          <w:p w14:paraId="0BE94EEB" w14:textId="77777777" w:rsidR="00AF3834" w:rsidRDefault="00AF3834" w:rsidP="00AF3834">
            <w:pPr>
              <w:tabs>
                <w:tab w:val="left" w:pos="1128"/>
              </w:tabs>
            </w:pPr>
            <w:r>
              <w:t>Vehicle Mass (Kg)</w:t>
            </w:r>
          </w:p>
        </w:tc>
        <w:tc>
          <w:tcPr>
            <w:tcW w:w="1129" w:type="dxa"/>
          </w:tcPr>
          <w:p w14:paraId="10853F5A" w14:textId="77777777" w:rsidR="00AF3834" w:rsidRDefault="00AF3834" w:rsidP="00AF3834">
            <w:pPr>
              <w:tabs>
                <w:tab w:val="left" w:pos="1128"/>
              </w:tabs>
            </w:pPr>
            <w:r>
              <w:t xml:space="preserve">Fuel Type </w:t>
            </w:r>
          </w:p>
        </w:tc>
        <w:tc>
          <w:tcPr>
            <w:tcW w:w="1843" w:type="dxa"/>
          </w:tcPr>
          <w:p w14:paraId="62DC1917" w14:textId="77777777" w:rsidR="00AF3834" w:rsidRDefault="00AF3834" w:rsidP="00AF3834">
            <w:pPr>
              <w:tabs>
                <w:tab w:val="left" w:pos="1128"/>
              </w:tabs>
            </w:pPr>
            <w:r>
              <w:t>Liquid Fuel Demand MJ/100km</w:t>
            </w:r>
          </w:p>
        </w:tc>
        <w:tc>
          <w:tcPr>
            <w:tcW w:w="1984" w:type="dxa"/>
          </w:tcPr>
          <w:p w14:paraId="30BB6671" w14:textId="77777777" w:rsidR="00AF3834" w:rsidRDefault="00AF3834" w:rsidP="00AF3834">
            <w:pPr>
              <w:tabs>
                <w:tab w:val="left" w:pos="1128"/>
              </w:tabs>
            </w:pPr>
            <w:r>
              <w:t>Upstream</w:t>
            </w:r>
          </w:p>
          <w:p w14:paraId="2055C3C9" w14:textId="77777777" w:rsidR="00AF3834" w:rsidRDefault="00AF3834" w:rsidP="00AF3834">
            <w:pPr>
              <w:tabs>
                <w:tab w:val="left" w:pos="1128"/>
              </w:tabs>
            </w:pPr>
            <w:r>
              <w:t>Greenhouse gas emissions (per Km)</w:t>
            </w:r>
          </w:p>
          <w:p w14:paraId="1544BB7B"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627AF4C6" w14:textId="77777777" w:rsidTr="00AF3834">
        <w:trPr>
          <w:trHeight w:val="723"/>
        </w:trPr>
        <w:tc>
          <w:tcPr>
            <w:tcW w:w="1671" w:type="dxa"/>
          </w:tcPr>
          <w:p w14:paraId="0CA4AA5A" w14:textId="77777777" w:rsidR="00AF3834" w:rsidRDefault="00AF3834" w:rsidP="00AF3834">
            <w:pPr>
              <w:tabs>
                <w:tab w:val="left" w:pos="1128"/>
              </w:tabs>
            </w:pPr>
            <w:r>
              <w:t>NEDC Baseline</w:t>
            </w:r>
          </w:p>
        </w:tc>
        <w:tc>
          <w:tcPr>
            <w:tcW w:w="881" w:type="dxa"/>
          </w:tcPr>
          <w:p w14:paraId="2427F3BF" w14:textId="77777777" w:rsidR="00AF3834" w:rsidRDefault="00AF3834" w:rsidP="00AF3834">
            <w:pPr>
              <w:tabs>
                <w:tab w:val="left" w:pos="1128"/>
              </w:tabs>
            </w:pPr>
            <w:r>
              <w:t>Mid-Size</w:t>
            </w:r>
          </w:p>
        </w:tc>
        <w:tc>
          <w:tcPr>
            <w:tcW w:w="992" w:type="dxa"/>
          </w:tcPr>
          <w:p w14:paraId="2BBEB0F1" w14:textId="77777777" w:rsidR="00AF3834" w:rsidRDefault="00AF3834" w:rsidP="00AF3834">
            <w:pPr>
              <w:tabs>
                <w:tab w:val="left" w:pos="1128"/>
              </w:tabs>
            </w:pPr>
            <w:r>
              <w:t>1640</w:t>
            </w:r>
          </w:p>
        </w:tc>
        <w:tc>
          <w:tcPr>
            <w:tcW w:w="1129" w:type="dxa"/>
          </w:tcPr>
          <w:p w14:paraId="4D96DD20" w14:textId="77777777" w:rsidR="00AF3834" w:rsidRDefault="00AF3834" w:rsidP="00AF3834">
            <w:pPr>
              <w:tabs>
                <w:tab w:val="left" w:pos="1128"/>
              </w:tabs>
            </w:pPr>
            <w:r>
              <w:t>Gasoline</w:t>
            </w:r>
          </w:p>
        </w:tc>
        <w:tc>
          <w:tcPr>
            <w:tcW w:w="1843" w:type="dxa"/>
          </w:tcPr>
          <w:p w14:paraId="2FADEAB8" w14:textId="77777777" w:rsidR="00AF3834" w:rsidRDefault="00AF3834" w:rsidP="00AF3834">
            <w:pPr>
              <w:tabs>
                <w:tab w:val="left" w:pos="1128"/>
              </w:tabs>
            </w:pPr>
            <w:r>
              <w:t>233.97</w:t>
            </w:r>
          </w:p>
        </w:tc>
        <w:tc>
          <w:tcPr>
            <w:tcW w:w="1984" w:type="dxa"/>
          </w:tcPr>
          <w:p w14:paraId="3E12635E" w14:textId="77777777" w:rsidR="00AF3834" w:rsidRDefault="00AF3834" w:rsidP="00AF3834">
            <w:pPr>
              <w:tabs>
                <w:tab w:val="left" w:pos="1128"/>
              </w:tabs>
            </w:pPr>
            <w:r>
              <w:t>205</w:t>
            </w:r>
          </w:p>
        </w:tc>
      </w:tr>
      <w:tr w:rsidR="00AF3834" w14:paraId="52117D03" w14:textId="77777777" w:rsidTr="00AF3834">
        <w:trPr>
          <w:trHeight w:val="763"/>
        </w:trPr>
        <w:tc>
          <w:tcPr>
            <w:tcW w:w="1671" w:type="dxa"/>
          </w:tcPr>
          <w:p w14:paraId="220D31CA" w14:textId="77777777" w:rsidR="00AF3834" w:rsidRDefault="00AF3834" w:rsidP="00AF3834">
            <w:pPr>
              <w:tabs>
                <w:tab w:val="left" w:pos="1128"/>
              </w:tabs>
            </w:pPr>
            <w:r>
              <w:t>NEDC Contender 1</w:t>
            </w:r>
          </w:p>
        </w:tc>
        <w:tc>
          <w:tcPr>
            <w:tcW w:w="881" w:type="dxa"/>
          </w:tcPr>
          <w:p w14:paraId="6F3BCE66" w14:textId="77777777" w:rsidR="00AF3834" w:rsidRDefault="00AF3834" w:rsidP="00AF3834">
            <w:pPr>
              <w:tabs>
                <w:tab w:val="left" w:pos="1128"/>
              </w:tabs>
            </w:pPr>
            <w:r>
              <w:t>Mid-Size</w:t>
            </w:r>
          </w:p>
        </w:tc>
        <w:tc>
          <w:tcPr>
            <w:tcW w:w="992" w:type="dxa"/>
          </w:tcPr>
          <w:p w14:paraId="646A0BD9" w14:textId="77777777" w:rsidR="00AF3834" w:rsidRDefault="00AF3834" w:rsidP="00AF3834">
            <w:pPr>
              <w:tabs>
                <w:tab w:val="left" w:pos="1128"/>
              </w:tabs>
            </w:pPr>
            <w:r>
              <w:t>1510</w:t>
            </w:r>
          </w:p>
        </w:tc>
        <w:tc>
          <w:tcPr>
            <w:tcW w:w="1129" w:type="dxa"/>
          </w:tcPr>
          <w:p w14:paraId="53557A25" w14:textId="77777777" w:rsidR="00AF3834" w:rsidRDefault="00AF3834" w:rsidP="00AF3834">
            <w:pPr>
              <w:tabs>
                <w:tab w:val="left" w:pos="1128"/>
              </w:tabs>
            </w:pPr>
            <w:r>
              <w:t>Gasoline</w:t>
            </w:r>
          </w:p>
        </w:tc>
        <w:tc>
          <w:tcPr>
            <w:tcW w:w="1843" w:type="dxa"/>
          </w:tcPr>
          <w:p w14:paraId="113BB004" w14:textId="77777777" w:rsidR="00AF3834" w:rsidRDefault="00AF3834" w:rsidP="00AF3834">
            <w:pPr>
              <w:tabs>
                <w:tab w:val="left" w:pos="1128"/>
              </w:tabs>
            </w:pPr>
            <w:r>
              <w:t>219.87</w:t>
            </w:r>
          </w:p>
        </w:tc>
        <w:tc>
          <w:tcPr>
            <w:tcW w:w="1984" w:type="dxa"/>
          </w:tcPr>
          <w:p w14:paraId="39DC4360" w14:textId="77777777" w:rsidR="00AF3834" w:rsidRDefault="00AF3834" w:rsidP="00AF3834">
            <w:pPr>
              <w:tabs>
                <w:tab w:val="left" w:pos="1128"/>
              </w:tabs>
            </w:pPr>
            <w:r>
              <w:t>193</w:t>
            </w:r>
          </w:p>
        </w:tc>
      </w:tr>
      <w:tr w:rsidR="00AF3834" w14:paraId="135A153B" w14:textId="77777777" w:rsidTr="00AF3834">
        <w:trPr>
          <w:trHeight w:val="723"/>
        </w:trPr>
        <w:tc>
          <w:tcPr>
            <w:tcW w:w="1671" w:type="dxa"/>
          </w:tcPr>
          <w:p w14:paraId="03F5AC58" w14:textId="77777777" w:rsidR="00AF3834" w:rsidRDefault="00AF3834" w:rsidP="00AF3834">
            <w:pPr>
              <w:tabs>
                <w:tab w:val="left" w:pos="1128"/>
              </w:tabs>
            </w:pPr>
            <w:r>
              <w:t xml:space="preserve">NEDC Contender2 </w:t>
            </w:r>
          </w:p>
        </w:tc>
        <w:tc>
          <w:tcPr>
            <w:tcW w:w="881" w:type="dxa"/>
          </w:tcPr>
          <w:p w14:paraId="02E14DB1" w14:textId="77777777" w:rsidR="00AF3834" w:rsidRDefault="00AF3834" w:rsidP="00AF3834">
            <w:pPr>
              <w:tabs>
                <w:tab w:val="left" w:pos="1128"/>
              </w:tabs>
            </w:pPr>
            <w:r>
              <w:t>Mid-Size</w:t>
            </w:r>
          </w:p>
        </w:tc>
        <w:tc>
          <w:tcPr>
            <w:tcW w:w="992" w:type="dxa"/>
          </w:tcPr>
          <w:p w14:paraId="186E28BD" w14:textId="77777777" w:rsidR="00AF3834" w:rsidRDefault="00AF3834" w:rsidP="00AF3834">
            <w:pPr>
              <w:tabs>
                <w:tab w:val="left" w:pos="1128"/>
              </w:tabs>
            </w:pPr>
            <w:r>
              <w:t>1468</w:t>
            </w:r>
          </w:p>
        </w:tc>
        <w:tc>
          <w:tcPr>
            <w:tcW w:w="1129" w:type="dxa"/>
          </w:tcPr>
          <w:p w14:paraId="551D9F4C" w14:textId="77777777" w:rsidR="00AF3834" w:rsidRDefault="00AF3834" w:rsidP="00AF3834">
            <w:pPr>
              <w:tabs>
                <w:tab w:val="left" w:pos="1128"/>
              </w:tabs>
            </w:pPr>
            <w:r>
              <w:t>Gasoline</w:t>
            </w:r>
          </w:p>
        </w:tc>
        <w:tc>
          <w:tcPr>
            <w:tcW w:w="1843" w:type="dxa"/>
          </w:tcPr>
          <w:p w14:paraId="6C74FFC6" w14:textId="77777777" w:rsidR="00AF3834" w:rsidRDefault="00AF3834" w:rsidP="00AF3834">
            <w:pPr>
              <w:tabs>
                <w:tab w:val="left" w:pos="1128"/>
              </w:tabs>
            </w:pPr>
            <w:r>
              <w:t>215.35</w:t>
            </w:r>
          </w:p>
        </w:tc>
        <w:tc>
          <w:tcPr>
            <w:tcW w:w="1984" w:type="dxa"/>
          </w:tcPr>
          <w:p w14:paraId="5F852E9D" w14:textId="77777777" w:rsidR="00AF3834" w:rsidRDefault="00AF3834" w:rsidP="00AF3834">
            <w:pPr>
              <w:tabs>
                <w:tab w:val="left" w:pos="1128"/>
              </w:tabs>
            </w:pPr>
            <w:r>
              <w:t>189</w:t>
            </w:r>
          </w:p>
        </w:tc>
      </w:tr>
      <w:tr w:rsidR="00AF3834" w14:paraId="727298B3" w14:textId="77777777" w:rsidTr="00AF3834">
        <w:trPr>
          <w:trHeight w:val="763"/>
        </w:trPr>
        <w:tc>
          <w:tcPr>
            <w:tcW w:w="1671" w:type="dxa"/>
          </w:tcPr>
          <w:p w14:paraId="01ED23E5" w14:textId="77777777" w:rsidR="00AF3834" w:rsidRDefault="00AF3834" w:rsidP="00AF3834">
            <w:pPr>
              <w:tabs>
                <w:tab w:val="left" w:pos="1128"/>
              </w:tabs>
            </w:pPr>
            <w:r>
              <w:t>WLTP Baseline</w:t>
            </w:r>
          </w:p>
        </w:tc>
        <w:tc>
          <w:tcPr>
            <w:tcW w:w="881" w:type="dxa"/>
          </w:tcPr>
          <w:p w14:paraId="0186C929" w14:textId="77777777" w:rsidR="00AF3834" w:rsidRDefault="00AF3834" w:rsidP="00AF3834">
            <w:pPr>
              <w:tabs>
                <w:tab w:val="left" w:pos="1128"/>
              </w:tabs>
            </w:pPr>
            <w:r>
              <w:t>Mid-Size</w:t>
            </w:r>
          </w:p>
        </w:tc>
        <w:tc>
          <w:tcPr>
            <w:tcW w:w="992" w:type="dxa"/>
          </w:tcPr>
          <w:p w14:paraId="2ADFC985" w14:textId="77777777" w:rsidR="00AF3834" w:rsidRDefault="00AF3834" w:rsidP="00AF3834">
            <w:pPr>
              <w:tabs>
                <w:tab w:val="left" w:pos="1128"/>
              </w:tabs>
            </w:pPr>
            <w:r>
              <w:t>1640</w:t>
            </w:r>
          </w:p>
        </w:tc>
        <w:tc>
          <w:tcPr>
            <w:tcW w:w="1129" w:type="dxa"/>
          </w:tcPr>
          <w:p w14:paraId="6642B073" w14:textId="77777777" w:rsidR="00AF3834" w:rsidRDefault="00AF3834" w:rsidP="00AF3834">
            <w:pPr>
              <w:tabs>
                <w:tab w:val="left" w:pos="1128"/>
              </w:tabs>
            </w:pPr>
            <w:r>
              <w:t>Gasoline</w:t>
            </w:r>
          </w:p>
        </w:tc>
        <w:tc>
          <w:tcPr>
            <w:tcW w:w="1843" w:type="dxa"/>
          </w:tcPr>
          <w:p w14:paraId="2778213B" w14:textId="77777777" w:rsidR="00AF3834" w:rsidRDefault="00AF3834" w:rsidP="00AF3834">
            <w:pPr>
              <w:tabs>
                <w:tab w:val="left" w:pos="1128"/>
              </w:tabs>
            </w:pPr>
            <w:r>
              <w:t>226.42</w:t>
            </w:r>
          </w:p>
        </w:tc>
        <w:tc>
          <w:tcPr>
            <w:tcW w:w="1984" w:type="dxa"/>
          </w:tcPr>
          <w:p w14:paraId="469F9060" w14:textId="77777777" w:rsidR="00AF3834" w:rsidRDefault="00AF3834" w:rsidP="00AF3834">
            <w:pPr>
              <w:tabs>
                <w:tab w:val="left" w:pos="1128"/>
              </w:tabs>
            </w:pPr>
            <w:r>
              <w:t>199</w:t>
            </w:r>
          </w:p>
        </w:tc>
      </w:tr>
      <w:tr w:rsidR="00AF3834" w14:paraId="3BDACAED" w14:textId="77777777" w:rsidTr="00AF3834">
        <w:trPr>
          <w:trHeight w:val="723"/>
        </w:trPr>
        <w:tc>
          <w:tcPr>
            <w:tcW w:w="1671" w:type="dxa"/>
          </w:tcPr>
          <w:p w14:paraId="31590576" w14:textId="77777777" w:rsidR="00AF3834" w:rsidRDefault="00AF3834" w:rsidP="00AF3834">
            <w:pPr>
              <w:tabs>
                <w:tab w:val="left" w:pos="1128"/>
              </w:tabs>
            </w:pPr>
            <w:r>
              <w:t xml:space="preserve">WLTP Contender 1 </w:t>
            </w:r>
          </w:p>
        </w:tc>
        <w:tc>
          <w:tcPr>
            <w:tcW w:w="881" w:type="dxa"/>
          </w:tcPr>
          <w:p w14:paraId="3F335237" w14:textId="77777777" w:rsidR="00AF3834" w:rsidRDefault="00AF3834" w:rsidP="00AF3834">
            <w:pPr>
              <w:tabs>
                <w:tab w:val="left" w:pos="1128"/>
              </w:tabs>
            </w:pPr>
            <w:r>
              <w:t>Mid-Size</w:t>
            </w:r>
          </w:p>
        </w:tc>
        <w:tc>
          <w:tcPr>
            <w:tcW w:w="992" w:type="dxa"/>
          </w:tcPr>
          <w:p w14:paraId="2EE5D35C" w14:textId="77777777" w:rsidR="00AF3834" w:rsidRDefault="00AF3834" w:rsidP="00AF3834">
            <w:pPr>
              <w:tabs>
                <w:tab w:val="left" w:pos="1128"/>
              </w:tabs>
            </w:pPr>
            <w:r>
              <w:t>1640</w:t>
            </w:r>
          </w:p>
        </w:tc>
        <w:tc>
          <w:tcPr>
            <w:tcW w:w="1129" w:type="dxa"/>
          </w:tcPr>
          <w:p w14:paraId="41EA3FEC" w14:textId="77777777" w:rsidR="00AF3834" w:rsidRDefault="00AF3834" w:rsidP="00AF3834">
            <w:pPr>
              <w:tabs>
                <w:tab w:val="left" w:pos="1128"/>
              </w:tabs>
            </w:pPr>
            <w:r>
              <w:t>Gasoline</w:t>
            </w:r>
          </w:p>
        </w:tc>
        <w:tc>
          <w:tcPr>
            <w:tcW w:w="1843" w:type="dxa"/>
          </w:tcPr>
          <w:p w14:paraId="52A30FDC" w14:textId="77777777" w:rsidR="00AF3834" w:rsidRDefault="00AF3834" w:rsidP="00AF3834">
            <w:pPr>
              <w:tabs>
                <w:tab w:val="left" w:pos="1128"/>
              </w:tabs>
            </w:pPr>
            <w:r>
              <w:t>212.57</w:t>
            </w:r>
          </w:p>
        </w:tc>
        <w:tc>
          <w:tcPr>
            <w:tcW w:w="1984" w:type="dxa"/>
          </w:tcPr>
          <w:p w14:paraId="54A43D91" w14:textId="77777777" w:rsidR="00AF3834" w:rsidRDefault="00AF3834" w:rsidP="00AF3834">
            <w:pPr>
              <w:tabs>
                <w:tab w:val="left" w:pos="1128"/>
              </w:tabs>
            </w:pPr>
            <w:r>
              <w:t>186</w:t>
            </w:r>
          </w:p>
        </w:tc>
      </w:tr>
      <w:tr w:rsidR="00AF3834" w14:paraId="25563E58" w14:textId="77777777" w:rsidTr="00AF3834">
        <w:trPr>
          <w:trHeight w:val="723"/>
        </w:trPr>
        <w:tc>
          <w:tcPr>
            <w:tcW w:w="1671" w:type="dxa"/>
          </w:tcPr>
          <w:p w14:paraId="53A7CB7A" w14:textId="77777777" w:rsidR="00AF3834" w:rsidRDefault="00AF3834" w:rsidP="00AF3834">
            <w:pPr>
              <w:tabs>
                <w:tab w:val="left" w:pos="1128"/>
              </w:tabs>
            </w:pPr>
            <w:r>
              <w:t>WLTP Contender 2</w:t>
            </w:r>
          </w:p>
        </w:tc>
        <w:tc>
          <w:tcPr>
            <w:tcW w:w="881" w:type="dxa"/>
          </w:tcPr>
          <w:p w14:paraId="6735D7F1" w14:textId="77777777" w:rsidR="00AF3834" w:rsidRDefault="00AF3834" w:rsidP="00AF3834">
            <w:pPr>
              <w:tabs>
                <w:tab w:val="left" w:pos="1128"/>
              </w:tabs>
            </w:pPr>
            <w:r>
              <w:t>Mid-Size</w:t>
            </w:r>
          </w:p>
        </w:tc>
        <w:tc>
          <w:tcPr>
            <w:tcW w:w="992" w:type="dxa"/>
          </w:tcPr>
          <w:p w14:paraId="17AA237A" w14:textId="77777777" w:rsidR="00AF3834" w:rsidRDefault="00AF3834" w:rsidP="00AF3834">
            <w:pPr>
              <w:tabs>
                <w:tab w:val="left" w:pos="1128"/>
              </w:tabs>
            </w:pPr>
            <w:r>
              <w:t>1640</w:t>
            </w:r>
          </w:p>
        </w:tc>
        <w:tc>
          <w:tcPr>
            <w:tcW w:w="1129" w:type="dxa"/>
          </w:tcPr>
          <w:p w14:paraId="751FBA83" w14:textId="77777777" w:rsidR="00AF3834" w:rsidRDefault="00AF3834" w:rsidP="00AF3834">
            <w:pPr>
              <w:tabs>
                <w:tab w:val="left" w:pos="1128"/>
              </w:tabs>
            </w:pPr>
            <w:r>
              <w:t>Gasoline</w:t>
            </w:r>
          </w:p>
        </w:tc>
        <w:tc>
          <w:tcPr>
            <w:tcW w:w="1843" w:type="dxa"/>
          </w:tcPr>
          <w:p w14:paraId="5D432076" w14:textId="77777777" w:rsidR="00AF3834" w:rsidRDefault="00AF3834" w:rsidP="00AF3834">
            <w:pPr>
              <w:tabs>
                <w:tab w:val="left" w:pos="1128"/>
              </w:tabs>
            </w:pPr>
            <w:r>
              <w:t>208.14</w:t>
            </w:r>
          </w:p>
        </w:tc>
        <w:tc>
          <w:tcPr>
            <w:tcW w:w="1984" w:type="dxa"/>
          </w:tcPr>
          <w:p w14:paraId="734125DB" w14:textId="77777777" w:rsidR="00AF3834" w:rsidRDefault="00AF3834" w:rsidP="00AF3834">
            <w:pPr>
              <w:tabs>
                <w:tab w:val="left" w:pos="1128"/>
              </w:tabs>
            </w:pPr>
            <w:r>
              <w:t>183</w:t>
            </w:r>
          </w:p>
        </w:tc>
      </w:tr>
    </w:tbl>
    <w:p w14:paraId="0A1B876F" w14:textId="0044DB8C" w:rsidR="00AF3834" w:rsidRDefault="003B2076" w:rsidP="003B2076">
      <w:pPr>
        <w:pStyle w:val="Heading3"/>
      </w:pPr>
      <w:bookmarkStart w:id="228" w:name="_Toc512170469"/>
      <w:r>
        <w:t xml:space="preserve">3.1.2 </w:t>
      </w:r>
      <w:r w:rsidR="00AF3834" w:rsidRPr="00F94F0E">
        <w:t>G</w:t>
      </w:r>
      <w:r>
        <w:t>asoline C</w:t>
      </w:r>
      <w:r w:rsidR="00AF3834" w:rsidRPr="00F94F0E">
        <w:t>ontinued:</w:t>
      </w:r>
      <w:bookmarkEnd w:id="228"/>
    </w:p>
    <w:tbl>
      <w:tblPr>
        <w:tblStyle w:val="TableGrid"/>
        <w:tblpPr w:leftFromText="180" w:rightFromText="180" w:vertAnchor="page" w:horzAnchor="margin" w:tblpY="2401"/>
        <w:tblW w:w="8500" w:type="dxa"/>
        <w:tblLook w:val="04A0" w:firstRow="1" w:lastRow="0" w:firstColumn="1" w:lastColumn="0" w:noHBand="0" w:noVBand="1"/>
      </w:tblPr>
      <w:tblGrid>
        <w:gridCol w:w="1671"/>
        <w:gridCol w:w="881"/>
        <w:gridCol w:w="992"/>
        <w:gridCol w:w="1129"/>
        <w:gridCol w:w="1843"/>
        <w:gridCol w:w="1984"/>
      </w:tblGrid>
      <w:tr w:rsidR="00AF3834" w:rsidRPr="00AA26D5" w14:paraId="4EFCF048" w14:textId="77777777" w:rsidTr="00AF3834">
        <w:trPr>
          <w:trHeight w:val="763"/>
        </w:trPr>
        <w:tc>
          <w:tcPr>
            <w:tcW w:w="1671" w:type="dxa"/>
          </w:tcPr>
          <w:p w14:paraId="5D276598" w14:textId="77777777" w:rsidR="00AF3834" w:rsidRPr="00893D09" w:rsidRDefault="00AF3834" w:rsidP="00AF3834">
            <w:pPr>
              <w:tabs>
                <w:tab w:val="left" w:pos="1128"/>
              </w:tabs>
              <w:rPr>
                <w:b/>
              </w:rPr>
            </w:pPr>
            <w:r>
              <w:rPr>
                <w:b/>
              </w:rPr>
              <w:t>ICE - Gasoline</w:t>
            </w:r>
          </w:p>
        </w:tc>
        <w:tc>
          <w:tcPr>
            <w:tcW w:w="881" w:type="dxa"/>
          </w:tcPr>
          <w:p w14:paraId="4B7161DE" w14:textId="77777777" w:rsidR="00AF3834" w:rsidRDefault="00AF3834" w:rsidP="00AF3834">
            <w:pPr>
              <w:tabs>
                <w:tab w:val="left" w:pos="1128"/>
              </w:tabs>
            </w:pPr>
            <w:r>
              <w:t>Vehicle Size</w:t>
            </w:r>
          </w:p>
        </w:tc>
        <w:tc>
          <w:tcPr>
            <w:tcW w:w="992" w:type="dxa"/>
          </w:tcPr>
          <w:p w14:paraId="57C45FD5" w14:textId="77777777" w:rsidR="00AF3834" w:rsidRDefault="00AF3834" w:rsidP="00AF3834">
            <w:pPr>
              <w:tabs>
                <w:tab w:val="left" w:pos="1128"/>
              </w:tabs>
            </w:pPr>
            <w:r>
              <w:t>Vehicle Mass (Kg)</w:t>
            </w:r>
          </w:p>
        </w:tc>
        <w:tc>
          <w:tcPr>
            <w:tcW w:w="1129" w:type="dxa"/>
          </w:tcPr>
          <w:p w14:paraId="239D5495" w14:textId="77777777" w:rsidR="00AF3834" w:rsidRDefault="00AF3834" w:rsidP="00AF3834">
            <w:pPr>
              <w:tabs>
                <w:tab w:val="left" w:pos="1128"/>
              </w:tabs>
            </w:pPr>
            <w:r>
              <w:t xml:space="preserve">Fuel Type </w:t>
            </w:r>
          </w:p>
        </w:tc>
        <w:tc>
          <w:tcPr>
            <w:tcW w:w="1843" w:type="dxa"/>
          </w:tcPr>
          <w:p w14:paraId="65C2A8AD" w14:textId="77777777" w:rsidR="00AF3834" w:rsidRDefault="00AF3834" w:rsidP="00AF3834">
            <w:pPr>
              <w:tabs>
                <w:tab w:val="left" w:pos="1128"/>
              </w:tabs>
            </w:pPr>
            <w:r>
              <w:t>Liquid Fuel Demand MJ/100km</w:t>
            </w:r>
          </w:p>
        </w:tc>
        <w:tc>
          <w:tcPr>
            <w:tcW w:w="1984" w:type="dxa"/>
          </w:tcPr>
          <w:p w14:paraId="77CDD8CD" w14:textId="77777777" w:rsidR="00AF3834" w:rsidRDefault="00AF3834" w:rsidP="00AF3834">
            <w:pPr>
              <w:tabs>
                <w:tab w:val="left" w:pos="1128"/>
              </w:tabs>
            </w:pPr>
            <w:r>
              <w:t>Upstream</w:t>
            </w:r>
          </w:p>
          <w:p w14:paraId="2F031627" w14:textId="77777777" w:rsidR="00AF3834" w:rsidRDefault="00AF3834" w:rsidP="00AF3834">
            <w:pPr>
              <w:tabs>
                <w:tab w:val="left" w:pos="1128"/>
              </w:tabs>
            </w:pPr>
            <w:r>
              <w:t>Greenhouse gas emissions (per Km)</w:t>
            </w:r>
          </w:p>
          <w:p w14:paraId="24759C61"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282EF6CD" w14:textId="77777777" w:rsidTr="00AF3834">
        <w:trPr>
          <w:trHeight w:val="723"/>
        </w:trPr>
        <w:tc>
          <w:tcPr>
            <w:tcW w:w="1671" w:type="dxa"/>
          </w:tcPr>
          <w:p w14:paraId="589AD917" w14:textId="77777777" w:rsidR="00AF3834" w:rsidRDefault="00AF3834" w:rsidP="00AF3834">
            <w:pPr>
              <w:tabs>
                <w:tab w:val="left" w:pos="1128"/>
              </w:tabs>
            </w:pPr>
            <w:r>
              <w:t>NEDC Baseline</w:t>
            </w:r>
          </w:p>
        </w:tc>
        <w:tc>
          <w:tcPr>
            <w:tcW w:w="881" w:type="dxa"/>
          </w:tcPr>
          <w:p w14:paraId="47872684" w14:textId="77777777" w:rsidR="00AF3834" w:rsidRDefault="00AF3834" w:rsidP="00AF3834">
            <w:pPr>
              <w:tabs>
                <w:tab w:val="left" w:pos="1128"/>
              </w:tabs>
            </w:pPr>
            <w:r>
              <w:t>SUV</w:t>
            </w:r>
          </w:p>
        </w:tc>
        <w:tc>
          <w:tcPr>
            <w:tcW w:w="992" w:type="dxa"/>
          </w:tcPr>
          <w:p w14:paraId="26DD63A8" w14:textId="77777777" w:rsidR="00AF3834" w:rsidRDefault="00AF3834" w:rsidP="00AF3834">
            <w:pPr>
              <w:tabs>
                <w:tab w:val="left" w:pos="1128"/>
              </w:tabs>
            </w:pPr>
            <w:r>
              <w:t>2195</w:t>
            </w:r>
          </w:p>
        </w:tc>
        <w:tc>
          <w:tcPr>
            <w:tcW w:w="1129" w:type="dxa"/>
          </w:tcPr>
          <w:p w14:paraId="1644E55F" w14:textId="77777777" w:rsidR="00AF3834" w:rsidRDefault="00AF3834" w:rsidP="00AF3834">
            <w:pPr>
              <w:tabs>
                <w:tab w:val="left" w:pos="1128"/>
              </w:tabs>
            </w:pPr>
            <w:r>
              <w:t>Gasoline</w:t>
            </w:r>
          </w:p>
        </w:tc>
        <w:tc>
          <w:tcPr>
            <w:tcW w:w="1843" w:type="dxa"/>
          </w:tcPr>
          <w:p w14:paraId="6C202FF9" w14:textId="77777777" w:rsidR="00AF3834" w:rsidRDefault="00AF3834" w:rsidP="00AF3834">
            <w:pPr>
              <w:tabs>
                <w:tab w:val="left" w:pos="1128"/>
              </w:tabs>
            </w:pPr>
            <w:r>
              <w:t>324.99</w:t>
            </w:r>
          </w:p>
        </w:tc>
        <w:tc>
          <w:tcPr>
            <w:tcW w:w="1984" w:type="dxa"/>
          </w:tcPr>
          <w:p w14:paraId="29DD41B8" w14:textId="77777777" w:rsidR="00AF3834" w:rsidRDefault="00AF3834" w:rsidP="00AF3834">
            <w:pPr>
              <w:tabs>
                <w:tab w:val="left" w:pos="1128"/>
              </w:tabs>
            </w:pPr>
            <w:r>
              <w:t>285</w:t>
            </w:r>
          </w:p>
        </w:tc>
      </w:tr>
      <w:tr w:rsidR="00AF3834" w14:paraId="24DAC124" w14:textId="77777777" w:rsidTr="00AF3834">
        <w:trPr>
          <w:trHeight w:val="763"/>
        </w:trPr>
        <w:tc>
          <w:tcPr>
            <w:tcW w:w="1671" w:type="dxa"/>
          </w:tcPr>
          <w:p w14:paraId="2CBEF0D6" w14:textId="77777777" w:rsidR="00AF3834" w:rsidRDefault="00AF3834" w:rsidP="00AF3834">
            <w:pPr>
              <w:tabs>
                <w:tab w:val="left" w:pos="1128"/>
              </w:tabs>
            </w:pPr>
            <w:r>
              <w:t>NEDC Contender 1</w:t>
            </w:r>
          </w:p>
        </w:tc>
        <w:tc>
          <w:tcPr>
            <w:tcW w:w="881" w:type="dxa"/>
          </w:tcPr>
          <w:p w14:paraId="342A1DD5" w14:textId="77777777" w:rsidR="00AF3834" w:rsidRDefault="00AF3834" w:rsidP="00AF3834">
            <w:pPr>
              <w:tabs>
                <w:tab w:val="left" w:pos="1128"/>
              </w:tabs>
            </w:pPr>
            <w:r>
              <w:t>SUV</w:t>
            </w:r>
          </w:p>
        </w:tc>
        <w:tc>
          <w:tcPr>
            <w:tcW w:w="992" w:type="dxa"/>
          </w:tcPr>
          <w:p w14:paraId="4EC730EC" w14:textId="77777777" w:rsidR="00AF3834" w:rsidRDefault="00AF3834" w:rsidP="00AF3834">
            <w:pPr>
              <w:tabs>
                <w:tab w:val="left" w:pos="1128"/>
              </w:tabs>
            </w:pPr>
            <w:r>
              <w:t>2020</w:t>
            </w:r>
          </w:p>
        </w:tc>
        <w:tc>
          <w:tcPr>
            <w:tcW w:w="1129" w:type="dxa"/>
          </w:tcPr>
          <w:p w14:paraId="4AAC9E95" w14:textId="77777777" w:rsidR="00AF3834" w:rsidRDefault="00AF3834" w:rsidP="00AF3834">
            <w:pPr>
              <w:tabs>
                <w:tab w:val="left" w:pos="1128"/>
              </w:tabs>
            </w:pPr>
            <w:r>
              <w:t>Gasoline</w:t>
            </w:r>
          </w:p>
        </w:tc>
        <w:tc>
          <w:tcPr>
            <w:tcW w:w="1843" w:type="dxa"/>
          </w:tcPr>
          <w:p w14:paraId="5B4C9398" w14:textId="77777777" w:rsidR="00AF3834" w:rsidRDefault="00AF3834" w:rsidP="00AF3834">
            <w:pPr>
              <w:tabs>
                <w:tab w:val="left" w:pos="1128"/>
              </w:tabs>
            </w:pPr>
            <w:r>
              <w:t>304.01</w:t>
            </w:r>
          </w:p>
        </w:tc>
        <w:tc>
          <w:tcPr>
            <w:tcW w:w="1984" w:type="dxa"/>
          </w:tcPr>
          <w:p w14:paraId="23C7036A" w14:textId="77777777" w:rsidR="00AF3834" w:rsidRDefault="00AF3834" w:rsidP="00AF3834">
            <w:pPr>
              <w:tabs>
                <w:tab w:val="left" w:pos="1128"/>
              </w:tabs>
            </w:pPr>
            <w:r>
              <w:t>267</w:t>
            </w:r>
          </w:p>
        </w:tc>
      </w:tr>
      <w:tr w:rsidR="00AF3834" w14:paraId="21FC8522" w14:textId="77777777" w:rsidTr="00AF3834">
        <w:trPr>
          <w:trHeight w:val="723"/>
        </w:trPr>
        <w:tc>
          <w:tcPr>
            <w:tcW w:w="1671" w:type="dxa"/>
          </w:tcPr>
          <w:p w14:paraId="77304E6D" w14:textId="77777777" w:rsidR="00AF3834" w:rsidRDefault="00AF3834" w:rsidP="00AF3834">
            <w:pPr>
              <w:tabs>
                <w:tab w:val="left" w:pos="1128"/>
              </w:tabs>
            </w:pPr>
            <w:r>
              <w:t xml:space="preserve">NEDC Contender2 </w:t>
            </w:r>
          </w:p>
        </w:tc>
        <w:tc>
          <w:tcPr>
            <w:tcW w:w="881" w:type="dxa"/>
          </w:tcPr>
          <w:p w14:paraId="133DAF53" w14:textId="77777777" w:rsidR="00AF3834" w:rsidRDefault="00AF3834" w:rsidP="00AF3834">
            <w:pPr>
              <w:tabs>
                <w:tab w:val="left" w:pos="1128"/>
              </w:tabs>
            </w:pPr>
            <w:r>
              <w:t>SUV</w:t>
            </w:r>
          </w:p>
        </w:tc>
        <w:tc>
          <w:tcPr>
            <w:tcW w:w="992" w:type="dxa"/>
          </w:tcPr>
          <w:p w14:paraId="407BC337" w14:textId="77777777" w:rsidR="00AF3834" w:rsidRDefault="00AF3834" w:rsidP="00AF3834">
            <w:pPr>
              <w:tabs>
                <w:tab w:val="left" w:pos="1128"/>
              </w:tabs>
            </w:pPr>
            <w:r>
              <w:t>1963</w:t>
            </w:r>
          </w:p>
        </w:tc>
        <w:tc>
          <w:tcPr>
            <w:tcW w:w="1129" w:type="dxa"/>
          </w:tcPr>
          <w:p w14:paraId="66FCFA6E" w14:textId="77777777" w:rsidR="00AF3834" w:rsidRDefault="00AF3834" w:rsidP="00AF3834">
            <w:pPr>
              <w:tabs>
                <w:tab w:val="left" w:pos="1128"/>
              </w:tabs>
            </w:pPr>
            <w:r>
              <w:t>Gasoline</w:t>
            </w:r>
          </w:p>
        </w:tc>
        <w:tc>
          <w:tcPr>
            <w:tcW w:w="1843" w:type="dxa"/>
          </w:tcPr>
          <w:p w14:paraId="12204BEB" w14:textId="77777777" w:rsidR="00AF3834" w:rsidRDefault="00AF3834" w:rsidP="00AF3834">
            <w:pPr>
              <w:tabs>
                <w:tab w:val="left" w:pos="1128"/>
              </w:tabs>
            </w:pPr>
            <w:r>
              <w:t>297.30</w:t>
            </w:r>
          </w:p>
        </w:tc>
        <w:tc>
          <w:tcPr>
            <w:tcW w:w="1984" w:type="dxa"/>
          </w:tcPr>
          <w:p w14:paraId="7C0D36CE" w14:textId="77777777" w:rsidR="00AF3834" w:rsidRDefault="00AF3834" w:rsidP="00AF3834">
            <w:pPr>
              <w:tabs>
                <w:tab w:val="left" w:pos="1128"/>
              </w:tabs>
            </w:pPr>
            <w:r>
              <w:t>261</w:t>
            </w:r>
          </w:p>
        </w:tc>
      </w:tr>
      <w:tr w:rsidR="00AF3834" w14:paraId="637C3804" w14:textId="77777777" w:rsidTr="00AF3834">
        <w:trPr>
          <w:trHeight w:val="763"/>
        </w:trPr>
        <w:tc>
          <w:tcPr>
            <w:tcW w:w="1671" w:type="dxa"/>
          </w:tcPr>
          <w:p w14:paraId="6F8C2C69" w14:textId="77777777" w:rsidR="00AF3834" w:rsidRDefault="00AF3834" w:rsidP="00AF3834">
            <w:pPr>
              <w:tabs>
                <w:tab w:val="left" w:pos="1128"/>
              </w:tabs>
            </w:pPr>
            <w:r>
              <w:t>WLTP Baseline</w:t>
            </w:r>
          </w:p>
        </w:tc>
        <w:tc>
          <w:tcPr>
            <w:tcW w:w="881" w:type="dxa"/>
          </w:tcPr>
          <w:p w14:paraId="6F90A7C9" w14:textId="77777777" w:rsidR="00AF3834" w:rsidRDefault="00AF3834" w:rsidP="00AF3834">
            <w:pPr>
              <w:tabs>
                <w:tab w:val="left" w:pos="1128"/>
              </w:tabs>
            </w:pPr>
            <w:r>
              <w:t>SUV</w:t>
            </w:r>
          </w:p>
        </w:tc>
        <w:tc>
          <w:tcPr>
            <w:tcW w:w="992" w:type="dxa"/>
          </w:tcPr>
          <w:p w14:paraId="1B81BCBD" w14:textId="77777777" w:rsidR="00AF3834" w:rsidRDefault="00AF3834" w:rsidP="00AF3834">
            <w:pPr>
              <w:tabs>
                <w:tab w:val="left" w:pos="1128"/>
              </w:tabs>
            </w:pPr>
            <w:r>
              <w:t>2195</w:t>
            </w:r>
          </w:p>
        </w:tc>
        <w:tc>
          <w:tcPr>
            <w:tcW w:w="1129" w:type="dxa"/>
          </w:tcPr>
          <w:p w14:paraId="5B3255BB" w14:textId="77777777" w:rsidR="00AF3834" w:rsidRDefault="00AF3834" w:rsidP="00AF3834">
            <w:pPr>
              <w:tabs>
                <w:tab w:val="left" w:pos="1128"/>
              </w:tabs>
            </w:pPr>
            <w:r>
              <w:t>Gasoline</w:t>
            </w:r>
          </w:p>
        </w:tc>
        <w:tc>
          <w:tcPr>
            <w:tcW w:w="1843" w:type="dxa"/>
          </w:tcPr>
          <w:p w14:paraId="350FD42E" w14:textId="77777777" w:rsidR="00AF3834" w:rsidRDefault="00AF3834" w:rsidP="00AF3834">
            <w:pPr>
              <w:tabs>
                <w:tab w:val="left" w:pos="1128"/>
              </w:tabs>
            </w:pPr>
            <w:r>
              <w:t>330.10</w:t>
            </w:r>
          </w:p>
        </w:tc>
        <w:tc>
          <w:tcPr>
            <w:tcW w:w="1984" w:type="dxa"/>
          </w:tcPr>
          <w:p w14:paraId="3B4BBC1B" w14:textId="77777777" w:rsidR="00AF3834" w:rsidRDefault="00AF3834" w:rsidP="00AF3834">
            <w:pPr>
              <w:tabs>
                <w:tab w:val="left" w:pos="1128"/>
              </w:tabs>
            </w:pPr>
            <w:r>
              <w:t>289</w:t>
            </w:r>
          </w:p>
        </w:tc>
      </w:tr>
      <w:tr w:rsidR="00AF3834" w14:paraId="2BA6E47D" w14:textId="77777777" w:rsidTr="00AF3834">
        <w:trPr>
          <w:trHeight w:val="723"/>
        </w:trPr>
        <w:tc>
          <w:tcPr>
            <w:tcW w:w="1671" w:type="dxa"/>
          </w:tcPr>
          <w:p w14:paraId="2F7DD3FC" w14:textId="77777777" w:rsidR="00AF3834" w:rsidRDefault="00AF3834" w:rsidP="00AF3834">
            <w:pPr>
              <w:tabs>
                <w:tab w:val="left" w:pos="1128"/>
              </w:tabs>
            </w:pPr>
            <w:r>
              <w:t xml:space="preserve">WLTP Contender 1 </w:t>
            </w:r>
          </w:p>
        </w:tc>
        <w:tc>
          <w:tcPr>
            <w:tcW w:w="881" w:type="dxa"/>
          </w:tcPr>
          <w:p w14:paraId="093A3EEB" w14:textId="77777777" w:rsidR="00AF3834" w:rsidRDefault="00AF3834" w:rsidP="00AF3834">
            <w:pPr>
              <w:tabs>
                <w:tab w:val="left" w:pos="1128"/>
              </w:tabs>
            </w:pPr>
            <w:r>
              <w:t>SUV</w:t>
            </w:r>
          </w:p>
        </w:tc>
        <w:tc>
          <w:tcPr>
            <w:tcW w:w="992" w:type="dxa"/>
          </w:tcPr>
          <w:p w14:paraId="1A8C8515" w14:textId="77777777" w:rsidR="00AF3834" w:rsidRDefault="00AF3834" w:rsidP="00AF3834">
            <w:pPr>
              <w:tabs>
                <w:tab w:val="left" w:pos="1128"/>
              </w:tabs>
            </w:pPr>
            <w:r>
              <w:t>2020</w:t>
            </w:r>
          </w:p>
        </w:tc>
        <w:tc>
          <w:tcPr>
            <w:tcW w:w="1129" w:type="dxa"/>
          </w:tcPr>
          <w:p w14:paraId="1BDA2397" w14:textId="77777777" w:rsidR="00AF3834" w:rsidRDefault="00AF3834" w:rsidP="00AF3834">
            <w:pPr>
              <w:tabs>
                <w:tab w:val="left" w:pos="1128"/>
              </w:tabs>
            </w:pPr>
            <w:r>
              <w:t>Gasoline</w:t>
            </w:r>
          </w:p>
        </w:tc>
        <w:tc>
          <w:tcPr>
            <w:tcW w:w="1843" w:type="dxa"/>
          </w:tcPr>
          <w:p w14:paraId="1A940ABC" w14:textId="77777777" w:rsidR="00AF3834" w:rsidRDefault="00AF3834" w:rsidP="00AF3834">
            <w:pPr>
              <w:tabs>
                <w:tab w:val="left" w:pos="1128"/>
              </w:tabs>
            </w:pPr>
            <w:r>
              <w:t>309.20</w:t>
            </w:r>
          </w:p>
        </w:tc>
        <w:tc>
          <w:tcPr>
            <w:tcW w:w="1984" w:type="dxa"/>
          </w:tcPr>
          <w:p w14:paraId="3C6C8E96" w14:textId="77777777" w:rsidR="00AF3834" w:rsidRDefault="00AF3834" w:rsidP="00AF3834">
            <w:pPr>
              <w:tabs>
                <w:tab w:val="left" w:pos="1128"/>
              </w:tabs>
            </w:pPr>
            <w:r>
              <w:t>271</w:t>
            </w:r>
          </w:p>
        </w:tc>
      </w:tr>
      <w:tr w:rsidR="00AF3834" w14:paraId="59AAF160" w14:textId="77777777" w:rsidTr="00AF3834">
        <w:trPr>
          <w:trHeight w:val="723"/>
        </w:trPr>
        <w:tc>
          <w:tcPr>
            <w:tcW w:w="1671" w:type="dxa"/>
          </w:tcPr>
          <w:p w14:paraId="3C985AA4" w14:textId="77777777" w:rsidR="00AF3834" w:rsidRDefault="00AF3834" w:rsidP="00AF3834">
            <w:pPr>
              <w:tabs>
                <w:tab w:val="left" w:pos="1128"/>
              </w:tabs>
            </w:pPr>
            <w:r>
              <w:t>WLTP Contender 2</w:t>
            </w:r>
          </w:p>
        </w:tc>
        <w:tc>
          <w:tcPr>
            <w:tcW w:w="881" w:type="dxa"/>
          </w:tcPr>
          <w:p w14:paraId="3BDA0724" w14:textId="77777777" w:rsidR="00AF3834" w:rsidRDefault="00AF3834" w:rsidP="00AF3834">
            <w:pPr>
              <w:tabs>
                <w:tab w:val="left" w:pos="1128"/>
              </w:tabs>
            </w:pPr>
            <w:r>
              <w:t>SUV</w:t>
            </w:r>
          </w:p>
        </w:tc>
        <w:tc>
          <w:tcPr>
            <w:tcW w:w="992" w:type="dxa"/>
          </w:tcPr>
          <w:p w14:paraId="3650C772" w14:textId="77777777" w:rsidR="00AF3834" w:rsidRDefault="00AF3834" w:rsidP="00AF3834">
            <w:pPr>
              <w:tabs>
                <w:tab w:val="left" w:pos="1128"/>
              </w:tabs>
            </w:pPr>
            <w:r>
              <w:t>1963</w:t>
            </w:r>
          </w:p>
        </w:tc>
        <w:tc>
          <w:tcPr>
            <w:tcW w:w="1129" w:type="dxa"/>
          </w:tcPr>
          <w:p w14:paraId="5400324F" w14:textId="77777777" w:rsidR="00AF3834" w:rsidRDefault="00AF3834" w:rsidP="00AF3834">
            <w:pPr>
              <w:tabs>
                <w:tab w:val="left" w:pos="1128"/>
              </w:tabs>
            </w:pPr>
            <w:r>
              <w:t>Gasoline</w:t>
            </w:r>
          </w:p>
        </w:tc>
        <w:tc>
          <w:tcPr>
            <w:tcW w:w="1843" w:type="dxa"/>
          </w:tcPr>
          <w:p w14:paraId="2696EEFF" w14:textId="77777777" w:rsidR="00AF3834" w:rsidRDefault="00AF3834" w:rsidP="00AF3834">
            <w:pPr>
              <w:tabs>
                <w:tab w:val="left" w:pos="1128"/>
              </w:tabs>
            </w:pPr>
            <w:r>
              <w:t>302.51</w:t>
            </w:r>
          </w:p>
        </w:tc>
        <w:tc>
          <w:tcPr>
            <w:tcW w:w="1984" w:type="dxa"/>
          </w:tcPr>
          <w:p w14:paraId="075B6E81" w14:textId="77777777" w:rsidR="00AF3834" w:rsidRDefault="00AF3834" w:rsidP="00AF3834">
            <w:pPr>
              <w:tabs>
                <w:tab w:val="left" w:pos="1128"/>
              </w:tabs>
            </w:pPr>
            <w:r>
              <w:t>265</w:t>
            </w:r>
          </w:p>
        </w:tc>
      </w:tr>
    </w:tbl>
    <w:p w14:paraId="6B2FEB18" w14:textId="77777777" w:rsidR="00AF3834" w:rsidRDefault="00AF3834" w:rsidP="00AF3834">
      <w:pPr>
        <w:tabs>
          <w:tab w:val="left" w:pos="1128"/>
        </w:tabs>
      </w:pPr>
    </w:p>
    <w:p w14:paraId="285AF839" w14:textId="62CABD59" w:rsidR="00AF3834" w:rsidRDefault="009178C8" w:rsidP="009178C8">
      <w:pPr>
        <w:pStyle w:val="Caption"/>
      </w:pPr>
      <w:bookmarkStart w:id="229" w:name="_Toc512163561"/>
      <w:r>
        <w:t xml:space="preserve">Figure </w:t>
      </w:r>
      <w:fldSimple w:instr=" SEQ Figure \* ARABIC ">
        <w:r w:rsidR="004D4130">
          <w:rPr>
            <w:noProof/>
          </w:rPr>
          <w:t>84</w:t>
        </w:r>
      </w:fldSimple>
      <w:r>
        <w:t>- Results of Gasoline (SUV)</w:t>
      </w:r>
      <w:bookmarkEnd w:id="229"/>
    </w:p>
    <w:p w14:paraId="44F169F7" w14:textId="77777777" w:rsidR="00AF3834" w:rsidRDefault="00AF3834" w:rsidP="00AF3834"/>
    <w:p w14:paraId="7C7AF89A" w14:textId="77777777" w:rsidR="00AF3834" w:rsidRDefault="00AF3834" w:rsidP="00AF3834">
      <w:pPr>
        <w:rPr>
          <w:b/>
        </w:rPr>
      </w:pPr>
    </w:p>
    <w:p w14:paraId="14A01DEA" w14:textId="77777777" w:rsidR="00AF3834" w:rsidRDefault="00AF3834" w:rsidP="00AF3834">
      <w:pPr>
        <w:rPr>
          <w:b/>
        </w:rPr>
      </w:pPr>
    </w:p>
    <w:p w14:paraId="5DA8581F" w14:textId="77777777" w:rsidR="00AF3834" w:rsidRDefault="00AF3834" w:rsidP="00AF3834">
      <w:pPr>
        <w:rPr>
          <w:b/>
        </w:rPr>
      </w:pPr>
    </w:p>
    <w:p w14:paraId="1E498D5B" w14:textId="77777777" w:rsidR="00AF3834" w:rsidRDefault="00AF3834" w:rsidP="00AF3834">
      <w:pPr>
        <w:rPr>
          <w:b/>
        </w:rPr>
      </w:pPr>
    </w:p>
    <w:p w14:paraId="06C0ABB6" w14:textId="77777777" w:rsidR="00AF3834" w:rsidRDefault="00AF3834" w:rsidP="00AF3834">
      <w:pPr>
        <w:rPr>
          <w:b/>
        </w:rPr>
      </w:pPr>
    </w:p>
    <w:p w14:paraId="28881BD1" w14:textId="77777777" w:rsidR="00AF3834" w:rsidRDefault="00AF3834" w:rsidP="00AF3834">
      <w:pPr>
        <w:rPr>
          <w:b/>
        </w:rPr>
      </w:pPr>
    </w:p>
    <w:p w14:paraId="089FEB55" w14:textId="7C761772" w:rsidR="00AF3834" w:rsidRDefault="00AF3834" w:rsidP="00AF3834">
      <w:pPr>
        <w:rPr>
          <w:b/>
        </w:rPr>
      </w:pPr>
    </w:p>
    <w:p w14:paraId="596E7243" w14:textId="77777777" w:rsidR="003B2076" w:rsidRDefault="003B2076" w:rsidP="00AF3834">
      <w:pPr>
        <w:rPr>
          <w:b/>
        </w:rPr>
      </w:pPr>
    </w:p>
    <w:p w14:paraId="7A13DD83" w14:textId="77777777" w:rsidR="00AF3834" w:rsidRDefault="00AF3834" w:rsidP="00AF3834">
      <w:pPr>
        <w:rPr>
          <w:b/>
        </w:rPr>
      </w:pPr>
    </w:p>
    <w:p w14:paraId="6725EF49" w14:textId="77777777" w:rsidR="00AF3834" w:rsidRDefault="00AF3834" w:rsidP="00AF3834">
      <w:pPr>
        <w:rPr>
          <w:b/>
        </w:rPr>
      </w:pPr>
    </w:p>
    <w:p w14:paraId="3559B7BC" w14:textId="77777777" w:rsidR="00AF3834" w:rsidRDefault="00AF3834" w:rsidP="00AF3834">
      <w:pPr>
        <w:rPr>
          <w:b/>
        </w:rPr>
      </w:pPr>
    </w:p>
    <w:p w14:paraId="4DEA7692" w14:textId="77777777" w:rsidR="00AF3834" w:rsidRDefault="00AF3834" w:rsidP="00AF3834">
      <w:pPr>
        <w:rPr>
          <w:b/>
        </w:rPr>
      </w:pPr>
    </w:p>
    <w:p w14:paraId="36D39F9F" w14:textId="77777777" w:rsidR="00AF3834" w:rsidRDefault="00AF3834" w:rsidP="00AF3834">
      <w:pPr>
        <w:rPr>
          <w:b/>
        </w:rPr>
      </w:pPr>
    </w:p>
    <w:p w14:paraId="6F9F75C5" w14:textId="553811D2" w:rsidR="00AF3834" w:rsidRDefault="00EF7E13" w:rsidP="00EF7E13">
      <w:pPr>
        <w:pStyle w:val="Heading3"/>
      </w:pPr>
      <w:bookmarkStart w:id="230" w:name="_Toc512170470"/>
      <w:r>
        <w:t xml:space="preserve">3.2 </w:t>
      </w:r>
      <w:r w:rsidR="004E7864">
        <w:t>Diesel R</w:t>
      </w:r>
      <w:r w:rsidR="00AF3834" w:rsidRPr="00534064">
        <w:t>esults</w:t>
      </w:r>
      <w:r w:rsidR="00AF3834">
        <w:t>:</w:t>
      </w:r>
      <w:bookmarkEnd w:id="230"/>
    </w:p>
    <w:tbl>
      <w:tblPr>
        <w:tblStyle w:val="TableGrid"/>
        <w:tblpPr w:leftFromText="180" w:rightFromText="180" w:vertAnchor="page" w:horzAnchor="margin" w:tblpY="2671"/>
        <w:tblW w:w="8500" w:type="dxa"/>
        <w:tblLook w:val="04A0" w:firstRow="1" w:lastRow="0" w:firstColumn="1" w:lastColumn="0" w:noHBand="0" w:noVBand="1"/>
      </w:tblPr>
      <w:tblGrid>
        <w:gridCol w:w="1645"/>
        <w:gridCol w:w="1013"/>
        <w:gridCol w:w="984"/>
        <w:gridCol w:w="1104"/>
        <w:gridCol w:w="1815"/>
        <w:gridCol w:w="1939"/>
      </w:tblGrid>
      <w:tr w:rsidR="00AF3834" w:rsidRPr="00AA26D5" w14:paraId="6C3FA0DF" w14:textId="77777777" w:rsidTr="00AF3834">
        <w:trPr>
          <w:trHeight w:val="763"/>
        </w:trPr>
        <w:tc>
          <w:tcPr>
            <w:tcW w:w="1645" w:type="dxa"/>
          </w:tcPr>
          <w:p w14:paraId="5375ECB1" w14:textId="77777777" w:rsidR="00AF3834" w:rsidRPr="00893D09" w:rsidRDefault="00AF3834" w:rsidP="00AF3834">
            <w:pPr>
              <w:tabs>
                <w:tab w:val="left" w:pos="1128"/>
              </w:tabs>
              <w:rPr>
                <w:b/>
              </w:rPr>
            </w:pPr>
            <w:r>
              <w:rPr>
                <w:b/>
              </w:rPr>
              <w:t xml:space="preserve">ICE – Diesel </w:t>
            </w:r>
          </w:p>
        </w:tc>
        <w:tc>
          <w:tcPr>
            <w:tcW w:w="1013" w:type="dxa"/>
          </w:tcPr>
          <w:p w14:paraId="6E063251" w14:textId="77777777" w:rsidR="00AF3834" w:rsidRDefault="00AF3834" w:rsidP="00AF3834">
            <w:pPr>
              <w:tabs>
                <w:tab w:val="left" w:pos="1128"/>
              </w:tabs>
            </w:pPr>
            <w:r>
              <w:t>Vehicle Size</w:t>
            </w:r>
          </w:p>
        </w:tc>
        <w:tc>
          <w:tcPr>
            <w:tcW w:w="984" w:type="dxa"/>
          </w:tcPr>
          <w:p w14:paraId="7EC53C77" w14:textId="77777777" w:rsidR="00AF3834" w:rsidRDefault="00AF3834" w:rsidP="00AF3834">
            <w:pPr>
              <w:tabs>
                <w:tab w:val="left" w:pos="1128"/>
              </w:tabs>
            </w:pPr>
            <w:r>
              <w:t>Vehicle Mass (Kg)</w:t>
            </w:r>
          </w:p>
        </w:tc>
        <w:tc>
          <w:tcPr>
            <w:tcW w:w="1104" w:type="dxa"/>
          </w:tcPr>
          <w:p w14:paraId="6FADA8EC" w14:textId="77777777" w:rsidR="00AF3834" w:rsidRDefault="00AF3834" w:rsidP="00AF3834">
            <w:pPr>
              <w:tabs>
                <w:tab w:val="left" w:pos="1128"/>
              </w:tabs>
            </w:pPr>
            <w:r>
              <w:t xml:space="preserve">Fuel Type </w:t>
            </w:r>
          </w:p>
        </w:tc>
        <w:tc>
          <w:tcPr>
            <w:tcW w:w="1815" w:type="dxa"/>
          </w:tcPr>
          <w:p w14:paraId="74366423" w14:textId="77777777" w:rsidR="00AF3834" w:rsidRDefault="00AF3834" w:rsidP="00AF3834">
            <w:pPr>
              <w:tabs>
                <w:tab w:val="left" w:pos="1128"/>
              </w:tabs>
            </w:pPr>
            <w:r>
              <w:t>Liquid Fuel Demand MJ/100km</w:t>
            </w:r>
          </w:p>
        </w:tc>
        <w:tc>
          <w:tcPr>
            <w:tcW w:w="1939" w:type="dxa"/>
          </w:tcPr>
          <w:p w14:paraId="65AC7D09" w14:textId="77777777" w:rsidR="00AF3834" w:rsidRDefault="00AF3834" w:rsidP="00AF3834">
            <w:pPr>
              <w:tabs>
                <w:tab w:val="left" w:pos="1128"/>
              </w:tabs>
            </w:pPr>
            <w:r>
              <w:t>Upstream</w:t>
            </w:r>
          </w:p>
          <w:p w14:paraId="2545B8E2" w14:textId="77777777" w:rsidR="00AF3834" w:rsidRDefault="00AF3834" w:rsidP="00AF3834">
            <w:pPr>
              <w:tabs>
                <w:tab w:val="left" w:pos="1128"/>
              </w:tabs>
            </w:pPr>
            <w:r>
              <w:t>Greenhouse gas emissions (per Km)</w:t>
            </w:r>
          </w:p>
          <w:p w14:paraId="7ED27E2E"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492DE7F7" w14:textId="77777777" w:rsidTr="00AF3834">
        <w:trPr>
          <w:trHeight w:val="723"/>
        </w:trPr>
        <w:tc>
          <w:tcPr>
            <w:tcW w:w="1645" w:type="dxa"/>
          </w:tcPr>
          <w:p w14:paraId="600B7615" w14:textId="77777777" w:rsidR="00AF3834" w:rsidRDefault="00AF3834" w:rsidP="00AF3834">
            <w:pPr>
              <w:tabs>
                <w:tab w:val="left" w:pos="1128"/>
              </w:tabs>
            </w:pPr>
            <w:r>
              <w:t>NEDC Baseline</w:t>
            </w:r>
          </w:p>
        </w:tc>
        <w:tc>
          <w:tcPr>
            <w:tcW w:w="1013" w:type="dxa"/>
          </w:tcPr>
          <w:p w14:paraId="32BDF333" w14:textId="77777777" w:rsidR="00AF3834" w:rsidRDefault="00AF3834" w:rsidP="00AF3834">
            <w:pPr>
              <w:tabs>
                <w:tab w:val="left" w:pos="1128"/>
              </w:tabs>
            </w:pPr>
            <w:r>
              <w:t>Compact</w:t>
            </w:r>
          </w:p>
        </w:tc>
        <w:tc>
          <w:tcPr>
            <w:tcW w:w="984" w:type="dxa"/>
          </w:tcPr>
          <w:p w14:paraId="3C27B0C3" w14:textId="77777777" w:rsidR="00AF3834" w:rsidRDefault="00AF3834" w:rsidP="00AF3834">
            <w:pPr>
              <w:tabs>
                <w:tab w:val="left" w:pos="1128"/>
              </w:tabs>
            </w:pPr>
            <w:r>
              <w:t>1350</w:t>
            </w:r>
          </w:p>
        </w:tc>
        <w:tc>
          <w:tcPr>
            <w:tcW w:w="1104" w:type="dxa"/>
          </w:tcPr>
          <w:p w14:paraId="59B4FC62" w14:textId="77777777" w:rsidR="00AF3834" w:rsidRDefault="00AF3834" w:rsidP="00AF3834">
            <w:pPr>
              <w:tabs>
                <w:tab w:val="left" w:pos="1128"/>
              </w:tabs>
            </w:pPr>
            <w:r>
              <w:t xml:space="preserve">Diesel </w:t>
            </w:r>
          </w:p>
        </w:tc>
        <w:tc>
          <w:tcPr>
            <w:tcW w:w="1815" w:type="dxa"/>
          </w:tcPr>
          <w:p w14:paraId="0F4329C0" w14:textId="77777777" w:rsidR="00AF3834" w:rsidRDefault="00AF3834" w:rsidP="00AF3834">
            <w:pPr>
              <w:tabs>
                <w:tab w:val="left" w:pos="1128"/>
              </w:tabs>
            </w:pPr>
            <w:r>
              <w:t>161.56</w:t>
            </w:r>
          </w:p>
        </w:tc>
        <w:tc>
          <w:tcPr>
            <w:tcW w:w="1939" w:type="dxa"/>
          </w:tcPr>
          <w:p w14:paraId="1EA55EAD" w14:textId="77777777" w:rsidR="00AF3834" w:rsidRDefault="00AF3834" w:rsidP="00AF3834">
            <w:pPr>
              <w:tabs>
                <w:tab w:val="left" w:pos="1128"/>
              </w:tabs>
            </w:pPr>
            <w:r>
              <w:t>124</w:t>
            </w:r>
          </w:p>
        </w:tc>
      </w:tr>
      <w:tr w:rsidR="00AF3834" w14:paraId="502570D0" w14:textId="77777777" w:rsidTr="00AF3834">
        <w:trPr>
          <w:trHeight w:val="763"/>
        </w:trPr>
        <w:tc>
          <w:tcPr>
            <w:tcW w:w="1645" w:type="dxa"/>
          </w:tcPr>
          <w:p w14:paraId="0128D5C3" w14:textId="77777777" w:rsidR="00AF3834" w:rsidRDefault="00AF3834" w:rsidP="00AF3834">
            <w:pPr>
              <w:tabs>
                <w:tab w:val="left" w:pos="1128"/>
              </w:tabs>
            </w:pPr>
            <w:r>
              <w:t>NEDC Contender 1</w:t>
            </w:r>
          </w:p>
        </w:tc>
        <w:tc>
          <w:tcPr>
            <w:tcW w:w="1013" w:type="dxa"/>
          </w:tcPr>
          <w:p w14:paraId="169D43F4" w14:textId="77777777" w:rsidR="00AF3834" w:rsidRDefault="00AF3834" w:rsidP="00AF3834">
            <w:pPr>
              <w:tabs>
                <w:tab w:val="left" w:pos="1128"/>
              </w:tabs>
            </w:pPr>
            <w:r>
              <w:t>Compact</w:t>
            </w:r>
          </w:p>
        </w:tc>
        <w:tc>
          <w:tcPr>
            <w:tcW w:w="984" w:type="dxa"/>
          </w:tcPr>
          <w:p w14:paraId="2A449E44" w14:textId="77777777" w:rsidR="00AF3834" w:rsidRDefault="00AF3834" w:rsidP="00AF3834">
            <w:pPr>
              <w:tabs>
                <w:tab w:val="left" w:pos="1128"/>
              </w:tabs>
            </w:pPr>
            <w:r>
              <w:t>1233</w:t>
            </w:r>
          </w:p>
        </w:tc>
        <w:tc>
          <w:tcPr>
            <w:tcW w:w="1104" w:type="dxa"/>
          </w:tcPr>
          <w:p w14:paraId="257865A4" w14:textId="77777777" w:rsidR="00AF3834" w:rsidRDefault="00AF3834" w:rsidP="00AF3834">
            <w:pPr>
              <w:tabs>
                <w:tab w:val="left" w:pos="1128"/>
              </w:tabs>
            </w:pPr>
            <w:r>
              <w:t>Diesel</w:t>
            </w:r>
          </w:p>
        </w:tc>
        <w:tc>
          <w:tcPr>
            <w:tcW w:w="1815" w:type="dxa"/>
          </w:tcPr>
          <w:p w14:paraId="16E018FD" w14:textId="77777777" w:rsidR="00AF3834" w:rsidRDefault="00AF3834" w:rsidP="00AF3834">
            <w:pPr>
              <w:tabs>
                <w:tab w:val="left" w:pos="1128"/>
              </w:tabs>
            </w:pPr>
            <w:r>
              <w:t>151.85</w:t>
            </w:r>
          </w:p>
        </w:tc>
        <w:tc>
          <w:tcPr>
            <w:tcW w:w="1939" w:type="dxa"/>
          </w:tcPr>
          <w:p w14:paraId="2E2B59EC" w14:textId="77777777" w:rsidR="00AF3834" w:rsidRDefault="00AF3834" w:rsidP="00AF3834">
            <w:pPr>
              <w:tabs>
                <w:tab w:val="left" w:pos="1128"/>
              </w:tabs>
            </w:pPr>
            <w:r>
              <w:t>117</w:t>
            </w:r>
          </w:p>
        </w:tc>
      </w:tr>
      <w:tr w:rsidR="00AF3834" w14:paraId="51860CF2" w14:textId="77777777" w:rsidTr="00AF3834">
        <w:trPr>
          <w:trHeight w:val="723"/>
        </w:trPr>
        <w:tc>
          <w:tcPr>
            <w:tcW w:w="1645" w:type="dxa"/>
          </w:tcPr>
          <w:p w14:paraId="4765B4FD" w14:textId="77777777" w:rsidR="00AF3834" w:rsidRDefault="00AF3834" w:rsidP="00AF3834">
            <w:pPr>
              <w:tabs>
                <w:tab w:val="left" w:pos="1128"/>
              </w:tabs>
            </w:pPr>
            <w:r>
              <w:t xml:space="preserve">NEDC Contender2 </w:t>
            </w:r>
          </w:p>
        </w:tc>
        <w:tc>
          <w:tcPr>
            <w:tcW w:w="1013" w:type="dxa"/>
          </w:tcPr>
          <w:p w14:paraId="23DD32C4" w14:textId="77777777" w:rsidR="00AF3834" w:rsidRDefault="00AF3834" w:rsidP="00AF3834">
            <w:pPr>
              <w:tabs>
                <w:tab w:val="left" w:pos="1128"/>
              </w:tabs>
            </w:pPr>
            <w:r>
              <w:t>Compact</w:t>
            </w:r>
          </w:p>
        </w:tc>
        <w:tc>
          <w:tcPr>
            <w:tcW w:w="984" w:type="dxa"/>
          </w:tcPr>
          <w:p w14:paraId="77F14F68" w14:textId="77777777" w:rsidR="00AF3834" w:rsidRDefault="00AF3834" w:rsidP="00AF3834">
            <w:pPr>
              <w:tabs>
                <w:tab w:val="left" w:pos="1128"/>
              </w:tabs>
            </w:pPr>
            <w:r>
              <w:t>1196</w:t>
            </w:r>
          </w:p>
        </w:tc>
        <w:tc>
          <w:tcPr>
            <w:tcW w:w="1104" w:type="dxa"/>
          </w:tcPr>
          <w:p w14:paraId="7F80508C" w14:textId="77777777" w:rsidR="00AF3834" w:rsidRDefault="00AF3834" w:rsidP="00AF3834">
            <w:pPr>
              <w:tabs>
                <w:tab w:val="left" w:pos="1128"/>
              </w:tabs>
            </w:pPr>
            <w:r>
              <w:t>Diesel</w:t>
            </w:r>
          </w:p>
        </w:tc>
        <w:tc>
          <w:tcPr>
            <w:tcW w:w="1815" w:type="dxa"/>
          </w:tcPr>
          <w:p w14:paraId="789F1027" w14:textId="77777777" w:rsidR="00AF3834" w:rsidRDefault="00AF3834" w:rsidP="00AF3834">
            <w:pPr>
              <w:tabs>
                <w:tab w:val="left" w:pos="1128"/>
              </w:tabs>
            </w:pPr>
            <w:r>
              <w:t>148.75</w:t>
            </w:r>
          </w:p>
        </w:tc>
        <w:tc>
          <w:tcPr>
            <w:tcW w:w="1939" w:type="dxa"/>
          </w:tcPr>
          <w:p w14:paraId="093BADC5" w14:textId="77777777" w:rsidR="00AF3834" w:rsidRDefault="00AF3834" w:rsidP="00AF3834">
            <w:pPr>
              <w:tabs>
                <w:tab w:val="left" w:pos="1128"/>
              </w:tabs>
            </w:pPr>
            <w:r>
              <w:t>115</w:t>
            </w:r>
          </w:p>
        </w:tc>
      </w:tr>
      <w:tr w:rsidR="00AF3834" w14:paraId="41D71E8A" w14:textId="77777777" w:rsidTr="00AF3834">
        <w:trPr>
          <w:trHeight w:val="763"/>
        </w:trPr>
        <w:tc>
          <w:tcPr>
            <w:tcW w:w="1645" w:type="dxa"/>
          </w:tcPr>
          <w:p w14:paraId="1EAB8A77" w14:textId="77777777" w:rsidR="00AF3834" w:rsidRDefault="00AF3834" w:rsidP="00AF3834">
            <w:pPr>
              <w:tabs>
                <w:tab w:val="left" w:pos="1128"/>
              </w:tabs>
            </w:pPr>
            <w:r>
              <w:t>WLTP Baseline</w:t>
            </w:r>
          </w:p>
        </w:tc>
        <w:tc>
          <w:tcPr>
            <w:tcW w:w="1013" w:type="dxa"/>
          </w:tcPr>
          <w:p w14:paraId="35EBB5F2" w14:textId="77777777" w:rsidR="00AF3834" w:rsidRDefault="00AF3834" w:rsidP="00AF3834">
            <w:pPr>
              <w:tabs>
                <w:tab w:val="left" w:pos="1128"/>
              </w:tabs>
            </w:pPr>
            <w:r>
              <w:t>Compact</w:t>
            </w:r>
          </w:p>
        </w:tc>
        <w:tc>
          <w:tcPr>
            <w:tcW w:w="984" w:type="dxa"/>
          </w:tcPr>
          <w:p w14:paraId="2EAFE007" w14:textId="77777777" w:rsidR="00AF3834" w:rsidRDefault="00AF3834" w:rsidP="00AF3834">
            <w:pPr>
              <w:tabs>
                <w:tab w:val="left" w:pos="1128"/>
              </w:tabs>
            </w:pPr>
            <w:r>
              <w:t>1350</w:t>
            </w:r>
          </w:p>
        </w:tc>
        <w:tc>
          <w:tcPr>
            <w:tcW w:w="1104" w:type="dxa"/>
          </w:tcPr>
          <w:p w14:paraId="2C324197" w14:textId="77777777" w:rsidR="00AF3834" w:rsidRDefault="00AF3834" w:rsidP="00AF3834">
            <w:pPr>
              <w:tabs>
                <w:tab w:val="left" w:pos="1128"/>
              </w:tabs>
            </w:pPr>
            <w:r>
              <w:t>Diesel</w:t>
            </w:r>
          </w:p>
        </w:tc>
        <w:tc>
          <w:tcPr>
            <w:tcW w:w="1815" w:type="dxa"/>
          </w:tcPr>
          <w:p w14:paraId="1F0AF78D" w14:textId="77777777" w:rsidR="00AF3834" w:rsidRDefault="00AF3834" w:rsidP="00AF3834">
            <w:pPr>
              <w:tabs>
                <w:tab w:val="left" w:pos="1128"/>
              </w:tabs>
            </w:pPr>
            <w:r>
              <w:t>160.83</w:t>
            </w:r>
          </w:p>
        </w:tc>
        <w:tc>
          <w:tcPr>
            <w:tcW w:w="1939" w:type="dxa"/>
          </w:tcPr>
          <w:p w14:paraId="02C7B0D2" w14:textId="77777777" w:rsidR="00AF3834" w:rsidRDefault="00AF3834" w:rsidP="00AF3834">
            <w:pPr>
              <w:tabs>
                <w:tab w:val="left" w:pos="1128"/>
              </w:tabs>
            </w:pPr>
            <w:r>
              <w:t>124</w:t>
            </w:r>
          </w:p>
        </w:tc>
      </w:tr>
      <w:tr w:rsidR="00AF3834" w14:paraId="1AAE024A" w14:textId="77777777" w:rsidTr="00AF3834">
        <w:trPr>
          <w:trHeight w:val="723"/>
        </w:trPr>
        <w:tc>
          <w:tcPr>
            <w:tcW w:w="1645" w:type="dxa"/>
          </w:tcPr>
          <w:p w14:paraId="74BB5B17" w14:textId="77777777" w:rsidR="00AF3834" w:rsidRDefault="00AF3834" w:rsidP="00AF3834">
            <w:pPr>
              <w:tabs>
                <w:tab w:val="left" w:pos="1128"/>
              </w:tabs>
            </w:pPr>
            <w:r>
              <w:t xml:space="preserve">WLTP Contender 1 </w:t>
            </w:r>
          </w:p>
        </w:tc>
        <w:tc>
          <w:tcPr>
            <w:tcW w:w="1013" w:type="dxa"/>
          </w:tcPr>
          <w:p w14:paraId="52A272B9" w14:textId="77777777" w:rsidR="00AF3834" w:rsidRDefault="00AF3834" w:rsidP="00AF3834">
            <w:pPr>
              <w:tabs>
                <w:tab w:val="left" w:pos="1128"/>
              </w:tabs>
            </w:pPr>
            <w:r>
              <w:t>Compact</w:t>
            </w:r>
          </w:p>
        </w:tc>
        <w:tc>
          <w:tcPr>
            <w:tcW w:w="984" w:type="dxa"/>
          </w:tcPr>
          <w:p w14:paraId="3D17F64E" w14:textId="77777777" w:rsidR="00AF3834" w:rsidRDefault="00AF3834" w:rsidP="00AF3834">
            <w:pPr>
              <w:tabs>
                <w:tab w:val="left" w:pos="1128"/>
              </w:tabs>
            </w:pPr>
            <w:r>
              <w:t>1233</w:t>
            </w:r>
          </w:p>
        </w:tc>
        <w:tc>
          <w:tcPr>
            <w:tcW w:w="1104" w:type="dxa"/>
          </w:tcPr>
          <w:p w14:paraId="5B50D2AB" w14:textId="77777777" w:rsidR="00AF3834" w:rsidRDefault="00AF3834" w:rsidP="00AF3834">
            <w:pPr>
              <w:tabs>
                <w:tab w:val="left" w:pos="1128"/>
              </w:tabs>
            </w:pPr>
            <w:r>
              <w:t>Diesel</w:t>
            </w:r>
          </w:p>
        </w:tc>
        <w:tc>
          <w:tcPr>
            <w:tcW w:w="1815" w:type="dxa"/>
          </w:tcPr>
          <w:p w14:paraId="46AEDD23" w14:textId="77777777" w:rsidR="00AF3834" w:rsidRDefault="00AF3834" w:rsidP="00AF3834">
            <w:pPr>
              <w:tabs>
                <w:tab w:val="left" w:pos="1128"/>
              </w:tabs>
            </w:pPr>
            <w:r>
              <w:t>150.47</w:t>
            </w:r>
          </w:p>
        </w:tc>
        <w:tc>
          <w:tcPr>
            <w:tcW w:w="1939" w:type="dxa"/>
          </w:tcPr>
          <w:p w14:paraId="3D665A96" w14:textId="77777777" w:rsidR="00AF3834" w:rsidRDefault="00AF3834" w:rsidP="00AF3834">
            <w:pPr>
              <w:tabs>
                <w:tab w:val="left" w:pos="1128"/>
              </w:tabs>
            </w:pPr>
            <w:r>
              <w:t>116</w:t>
            </w:r>
          </w:p>
        </w:tc>
      </w:tr>
      <w:tr w:rsidR="00AF3834" w14:paraId="305C739B" w14:textId="77777777" w:rsidTr="00AF3834">
        <w:trPr>
          <w:trHeight w:val="723"/>
        </w:trPr>
        <w:tc>
          <w:tcPr>
            <w:tcW w:w="1645" w:type="dxa"/>
          </w:tcPr>
          <w:p w14:paraId="209A8389" w14:textId="77777777" w:rsidR="00AF3834" w:rsidRDefault="00AF3834" w:rsidP="00AF3834">
            <w:pPr>
              <w:tabs>
                <w:tab w:val="left" w:pos="1128"/>
              </w:tabs>
            </w:pPr>
            <w:r>
              <w:t>WLTP Contender 2</w:t>
            </w:r>
          </w:p>
        </w:tc>
        <w:tc>
          <w:tcPr>
            <w:tcW w:w="1013" w:type="dxa"/>
          </w:tcPr>
          <w:p w14:paraId="62B4F084" w14:textId="77777777" w:rsidR="00AF3834" w:rsidRDefault="00AF3834" w:rsidP="00AF3834">
            <w:pPr>
              <w:tabs>
                <w:tab w:val="left" w:pos="1128"/>
              </w:tabs>
            </w:pPr>
            <w:r>
              <w:t>Compact</w:t>
            </w:r>
          </w:p>
        </w:tc>
        <w:tc>
          <w:tcPr>
            <w:tcW w:w="984" w:type="dxa"/>
          </w:tcPr>
          <w:p w14:paraId="527BD84F" w14:textId="77777777" w:rsidR="00AF3834" w:rsidRDefault="00AF3834" w:rsidP="00AF3834">
            <w:pPr>
              <w:tabs>
                <w:tab w:val="left" w:pos="1128"/>
              </w:tabs>
            </w:pPr>
            <w:r>
              <w:t>1196</w:t>
            </w:r>
          </w:p>
        </w:tc>
        <w:tc>
          <w:tcPr>
            <w:tcW w:w="1104" w:type="dxa"/>
          </w:tcPr>
          <w:p w14:paraId="74263F2A" w14:textId="77777777" w:rsidR="00AF3834" w:rsidRDefault="00AF3834" w:rsidP="00AF3834">
            <w:pPr>
              <w:tabs>
                <w:tab w:val="left" w:pos="1128"/>
              </w:tabs>
            </w:pPr>
            <w:r>
              <w:t>Diesel</w:t>
            </w:r>
          </w:p>
        </w:tc>
        <w:tc>
          <w:tcPr>
            <w:tcW w:w="1815" w:type="dxa"/>
          </w:tcPr>
          <w:p w14:paraId="7A5220BF" w14:textId="77777777" w:rsidR="00AF3834" w:rsidRDefault="00AF3834" w:rsidP="00AF3834">
            <w:pPr>
              <w:tabs>
                <w:tab w:val="left" w:pos="1128"/>
              </w:tabs>
            </w:pPr>
            <w:r>
              <w:t>147.16</w:t>
            </w:r>
          </w:p>
        </w:tc>
        <w:tc>
          <w:tcPr>
            <w:tcW w:w="1939" w:type="dxa"/>
          </w:tcPr>
          <w:p w14:paraId="3BBF2E35" w14:textId="77777777" w:rsidR="00AF3834" w:rsidRDefault="00AF3834" w:rsidP="00AF3834">
            <w:pPr>
              <w:tabs>
                <w:tab w:val="left" w:pos="1128"/>
              </w:tabs>
            </w:pPr>
            <w:r>
              <w:t>113</w:t>
            </w:r>
          </w:p>
        </w:tc>
      </w:tr>
    </w:tbl>
    <w:p w14:paraId="65CBDEAB" w14:textId="77777777" w:rsidR="00AF3834" w:rsidRDefault="00AF3834" w:rsidP="00AF3834">
      <w:r w:rsidRPr="003167A8">
        <w:t>The same size setting</w:t>
      </w:r>
      <w:r>
        <w:t>s</w:t>
      </w:r>
      <w:r w:rsidRPr="003167A8">
        <w:t xml:space="preserve"> </w:t>
      </w:r>
      <w:r>
        <w:t>were</w:t>
      </w:r>
      <w:r w:rsidRPr="003167A8">
        <w:t xml:space="preserve"> available for the diesel powertrain </w:t>
      </w:r>
      <w:r>
        <w:t>setting, Compact, Mid-size and SUV, once again all three size settings were run through the NEDC and WLTP Drive cycles.</w:t>
      </w:r>
    </w:p>
    <w:p w14:paraId="592A2C66" w14:textId="4DD9C22D" w:rsidR="00AF3834" w:rsidRDefault="009178C8" w:rsidP="009178C8">
      <w:pPr>
        <w:pStyle w:val="Caption"/>
      </w:pPr>
      <w:bookmarkStart w:id="231" w:name="_Toc512163562"/>
      <w:r>
        <w:t xml:space="preserve">Figure </w:t>
      </w:r>
      <w:fldSimple w:instr=" SEQ Figure \* ARABIC ">
        <w:r w:rsidR="004D4130">
          <w:rPr>
            <w:noProof/>
          </w:rPr>
          <w:t>85</w:t>
        </w:r>
      </w:fldSimple>
      <w:r>
        <w:t>- Results of Diesel (Compact and Mid-size)</w:t>
      </w:r>
      <w:bookmarkEnd w:id="231"/>
    </w:p>
    <w:tbl>
      <w:tblPr>
        <w:tblStyle w:val="TableGrid"/>
        <w:tblpPr w:leftFromText="180" w:rightFromText="180" w:vertAnchor="page" w:horzAnchor="margin" w:tblpY="8701"/>
        <w:tblW w:w="8500" w:type="dxa"/>
        <w:tblLook w:val="04A0" w:firstRow="1" w:lastRow="0" w:firstColumn="1" w:lastColumn="0" w:noHBand="0" w:noVBand="1"/>
      </w:tblPr>
      <w:tblGrid>
        <w:gridCol w:w="1645"/>
        <w:gridCol w:w="1013"/>
        <w:gridCol w:w="984"/>
        <w:gridCol w:w="1104"/>
        <w:gridCol w:w="1815"/>
        <w:gridCol w:w="1939"/>
      </w:tblGrid>
      <w:tr w:rsidR="00AF3834" w:rsidRPr="00AA26D5" w14:paraId="00C5278A" w14:textId="77777777" w:rsidTr="00AF3834">
        <w:trPr>
          <w:trHeight w:val="763"/>
        </w:trPr>
        <w:tc>
          <w:tcPr>
            <w:tcW w:w="1645" w:type="dxa"/>
          </w:tcPr>
          <w:p w14:paraId="41F61C92" w14:textId="77777777" w:rsidR="00AF3834" w:rsidRPr="00893D09" w:rsidRDefault="00AF3834" w:rsidP="00AF3834">
            <w:pPr>
              <w:tabs>
                <w:tab w:val="left" w:pos="1128"/>
              </w:tabs>
              <w:rPr>
                <w:b/>
              </w:rPr>
            </w:pPr>
            <w:r>
              <w:rPr>
                <w:b/>
              </w:rPr>
              <w:t xml:space="preserve">ICE – Diesel </w:t>
            </w:r>
          </w:p>
        </w:tc>
        <w:tc>
          <w:tcPr>
            <w:tcW w:w="1013" w:type="dxa"/>
          </w:tcPr>
          <w:p w14:paraId="19B2ECE0" w14:textId="77777777" w:rsidR="00AF3834" w:rsidRDefault="00AF3834" w:rsidP="00AF3834">
            <w:pPr>
              <w:tabs>
                <w:tab w:val="left" w:pos="1128"/>
              </w:tabs>
            </w:pPr>
            <w:r>
              <w:t>Vehicle Size</w:t>
            </w:r>
          </w:p>
        </w:tc>
        <w:tc>
          <w:tcPr>
            <w:tcW w:w="984" w:type="dxa"/>
          </w:tcPr>
          <w:p w14:paraId="00360D11" w14:textId="77777777" w:rsidR="00AF3834" w:rsidRDefault="00AF3834" w:rsidP="00AF3834">
            <w:pPr>
              <w:tabs>
                <w:tab w:val="left" w:pos="1128"/>
              </w:tabs>
            </w:pPr>
            <w:r>
              <w:t>Vehicle Mass (Kg)</w:t>
            </w:r>
          </w:p>
        </w:tc>
        <w:tc>
          <w:tcPr>
            <w:tcW w:w="1104" w:type="dxa"/>
          </w:tcPr>
          <w:p w14:paraId="34A007CA" w14:textId="77777777" w:rsidR="00AF3834" w:rsidRDefault="00AF3834" w:rsidP="00AF3834">
            <w:pPr>
              <w:tabs>
                <w:tab w:val="left" w:pos="1128"/>
              </w:tabs>
            </w:pPr>
            <w:r>
              <w:t xml:space="preserve">Fuel Type </w:t>
            </w:r>
          </w:p>
        </w:tc>
        <w:tc>
          <w:tcPr>
            <w:tcW w:w="1815" w:type="dxa"/>
          </w:tcPr>
          <w:p w14:paraId="7A579637" w14:textId="77777777" w:rsidR="00AF3834" w:rsidRDefault="00AF3834" w:rsidP="00AF3834">
            <w:pPr>
              <w:tabs>
                <w:tab w:val="left" w:pos="1128"/>
              </w:tabs>
            </w:pPr>
            <w:r>
              <w:t>Liquid Fuel Demand MJ/100km</w:t>
            </w:r>
          </w:p>
        </w:tc>
        <w:tc>
          <w:tcPr>
            <w:tcW w:w="1939" w:type="dxa"/>
          </w:tcPr>
          <w:p w14:paraId="0D2AAF4C" w14:textId="77777777" w:rsidR="00AF3834" w:rsidRDefault="00AF3834" w:rsidP="00AF3834">
            <w:pPr>
              <w:tabs>
                <w:tab w:val="left" w:pos="1128"/>
              </w:tabs>
            </w:pPr>
            <w:r>
              <w:t>Upstream</w:t>
            </w:r>
          </w:p>
          <w:p w14:paraId="3993BF11" w14:textId="77777777" w:rsidR="00AF3834" w:rsidRDefault="00AF3834" w:rsidP="00AF3834">
            <w:pPr>
              <w:tabs>
                <w:tab w:val="left" w:pos="1128"/>
              </w:tabs>
            </w:pPr>
            <w:r>
              <w:t>Greenhouse gas emissions (per Km)</w:t>
            </w:r>
          </w:p>
          <w:p w14:paraId="7415BB73"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21B82EED" w14:textId="77777777" w:rsidTr="00AF3834">
        <w:trPr>
          <w:trHeight w:val="723"/>
        </w:trPr>
        <w:tc>
          <w:tcPr>
            <w:tcW w:w="1645" w:type="dxa"/>
          </w:tcPr>
          <w:p w14:paraId="268A76E2" w14:textId="77777777" w:rsidR="00AF3834" w:rsidRDefault="00AF3834" w:rsidP="00AF3834">
            <w:pPr>
              <w:tabs>
                <w:tab w:val="left" w:pos="1128"/>
              </w:tabs>
            </w:pPr>
            <w:r>
              <w:t>NEDC Baseline</w:t>
            </w:r>
          </w:p>
        </w:tc>
        <w:tc>
          <w:tcPr>
            <w:tcW w:w="1013" w:type="dxa"/>
          </w:tcPr>
          <w:p w14:paraId="28FF73DA" w14:textId="77777777" w:rsidR="00AF3834" w:rsidRDefault="00AF3834" w:rsidP="00AF3834">
            <w:pPr>
              <w:tabs>
                <w:tab w:val="left" w:pos="1128"/>
              </w:tabs>
            </w:pPr>
            <w:r>
              <w:t xml:space="preserve">Mid-size </w:t>
            </w:r>
          </w:p>
        </w:tc>
        <w:tc>
          <w:tcPr>
            <w:tcW w:w="984" w:type="dxa"/>
          </w:tcPr>
          <w:p w14:paraId="6B0C3691" w14:textId="77777777" w:rsidR="00AF3834" w:rsidRDefault="00AF3834" w:rsidP="00AF3834">
            <w:pPr>
              <w:tabs>
                <w:tab w:val="left" w:pos="1128"/>
              </w:tabs>
            </w:pPr>
            <w:r>
              <w:t>1740</w:t>
            </w:r>
          </w:p>
        </w:tc>
        <w:tc>
          <w:tcPr>
            <w:tcW w:w="1104" w:type="dxa"/>
          </w:tcPr>
          <w:p w14:paraId="4E963BFE" w14:textId="77777777" w:rsidR="00AF3834" w:rsidRDefault="00AF3834" w:rsidP="00AF3834">
            <w:pPr>
              <w:tabs>
                <w:tab w:val="left" w:pos="1128"/>
              </w:tabs>
            </w:pPr>
            <w:r>
              <w:t xml:space="preserve">Diesel </w:t>
            </w:r>
          </w:p>
        </w:tc>
        <w:tc>
          <w:tcPr>
            <w:tcW w:w="1815" w:type="dxa"/>
          </w:tcPr>
          <w:p w14:paraId="7488634D" w14:textId="77777777" w:rsidR="00AF3834" w:rsidRDefault="00AF3834" w:rsidP="00AF3834">
            <w:pPr>
              <w:tabs>
                <w:tab w:val="left" w:pos="1128"/>
              </w:tabs>
            </w:pPr>
            <w:r>
              <w:t>194.76</w:t>
            </w:r>
          </w:p>
        </w:tc>
        <w:tc>
          <w:tcPr>
            <w:tcW w:w="1939" w:type="dxa"/>
          </w:tcPr>
          <w:p w14:paraId="2F566D9F" w14:textId="77777777" w:rsidR="00AF3834" w:rsidRDefault="00AF3834" w:rsidP="00AF3834">
            <w:pPr>
              <w:tabs>
                <w:tab w:val="left" w:pos="1128"/>
              </w:tabs>
            </w:pPr>
            <w:r>
              <w:t>150</w:t>
            </w:r>
          </w:p>
        </w:tc>
      </w:tr>
      <w:tr w:rsidR="00AF3834" w14:paraId="4B7E0A56" w14:textId="77777777" w:rsidTr="00AF3834">
        <w:trPr>
          <w:trHeight w:val="763"/>
        </w:trPr>
        <w:tc>
          <w:tcPr>
            <w:tcW w:w="1645" w:type="dxa"/>
          </w:tcPr>
          <w:p w14:paraId="31ECFC7C" w14:textId="77777777" w:rsidR="00AF3834" w:rsidRDefault="00AF3834" w:rsidP="00AF3834">
            <w:pPr>
              <w:tabs>
                <w:tab w:val="left" w:pos="1128"/>
              </w:tabs>
            </w:pPr>
            <w:r>
              <w:t>NEDC Contender 1</w:t>
            </w:r>
          </w:p>
        </w:tc>
        <w:tc>
          <w:tcPr>
            <w:tcW w:w="1013" w:type="dxa"/>
          </w:tcPr>
          <w:p w14:paraId="6B9EF856" w14:textId="77777777" w:rsidR="00AF3834" w:rsidRDefault="00AF3834" w:rsidP="00AF3834">
            <w:pPr>
              <w:tabs>
                <w:tab w:val="left" w:pos="1128"/>
              </w:tabs>
            </w:pPr>
            <w:r>
              <w:t>Mid-size</w:t>
            </w:r>
          </w:p>
        </w:tc>
        <w:tc>
          <w:tcPr>
            <w:tcW w:w="984" w:type="dxa"/>
          </w:tcPr>
          <w:p w14:paraId="4CA9EC89" w14:textId="77777777" w:rsidR="00AF3834" w:rsidRDefault="00AF3834" w:rsidP="00AF3834">
            <w:pPr>
              <w:tabs>
                <w:tab w:val="left" w:pos="1128"/>
              </w:tabs>
            </w:pPr>
            <w:r>
              <w:t>1610</w:t>
            </w:r>
          </w:p>
        </w:tc>
        <w:tc>
          <w:tcPr>
            <w:tcW w:w="1104" w:type="dxa"/>
          </w:tcPr>
          <w:p w14:paraId="2DE40FD3" w14:textId="77777777" w:rsidR="00AF3834" w:rsidRDefault="00AF3834" w:rsidP="00AF3834">
            <w:pPr>
              <w:tabs>
                <w:tab w:val="left" w:pos="1128"/>
              </w:tabs>
            </w:pPr>
            <w:r>
              <w:t>Diesel</w:t>
            </w:r>
          </w:p>
        </w:tc>
        <w:tc>
          <w:tcPr>
            <w:tcW w:w="1815" w:type="dxa"/>
          </w:tcPr>
          <w:p w14:paraId="213FD324" w14:textId="77777777" w:rsidR="00AF3834" w:rsidRDefault="00AF3834" w:rsidP="00AF3834">
            <w:pPr>
              <w:tabs>
                <w:tab w:val="left" w:pos="1128"/>
              </w:tabs>
            </w:pPr>
            <w:r>
              <w:t>183.90</w:t>
            </w:r>
          </w:p>
        </w:tc>
        <w:tc>
          <w:tcPr>
            <w:tcW w:w="1939" w:type="dxa"/>
          </w:tcPr>
          <w:p w14:paraId="2893DC7A" w14:textId="77777777" w:rsidR="00AF3834" w:rsidRDefault="00AF3834" w:rsidP="00AF3834">
            <w:pPr>
              <w:tabs>
                <w:tab w:val="left" w:pos="1128"/>
              </w:tabs>
            </w:pPr>
            <w:r>
              <w:t>142</w:t>
            </w:r>
          </w:p>
        </w:tc>
      </w:tr>
      <w:tr w:rsidR="00AF3834" w14:paraId="23068AD8" w14:textId="77777777" w:rsidTr="00AF3834">
        <w:trPr>
          <w:trHeight w:val="723"/>
        </w:trPr>
        <w:tc>
          <w:tcPr>
            <w:tcW w:w="1645" w:type="dxa"/>
          </w:tcPr>
          <w:p w14:paraId="3D5F732A" w14:textId="77777777" w:rsidR="00AF3834" w:rsidRDefault="00AF3834" w:rsidP="00AF3834">
            <w:pPr>
              <w:tabs>
                <w:tab w:val="left" w:pos="1128"/>
              </w:tabs>
            </w:pPr>
            <w:r>
              <w:t xml:space="preserve">NEDC Contender2 </w:t>
            </w:r>
          </w:p>
        </w:tc>
        <w:tc>
          <w:tcPr>
            <w:tcW w:w="1013" w:type="dxa"/>
          </w:tcPr>
          <w:p w14:paraId="11D1D7A5" w14:textId="77777777" w:rsidR="00AF3834" w:rsidRDefault="00AF3834" w:rsidP="00AF3834">
            <w:pPr>
              <w:tabs>
                <w:tab w:val="left" w:pos="1128"/>
              </w:tabs>
            </w:pPr>
            <w:r>
              <w:t>Mid-size</w:t>
            </w:r>
          </w:p>
        </w:tc>
        <w:tc>
          <w:tcPr>
            <w:tcW w:w="984" w:type="dxa"/>
          </w:tcPr>
          <w:p w14:paraId="3A4A900F" w14:textId="77777777" w:rsidR="00AF3834" w:rsidRDefault="00AF3834" w:rsidP="00AF3834">
            <w:pPr>
              <w:tabs>
                <w:tab w:val="left" w:pos="1128"/>
              </w:tabs>
            </w:pPr>
            <w:r>
              <w:t>1568</w:t>
            </w:r>
          </w:p>
        </w:tc>
        <w:tc>
          <w:tcPr>
            <w:tcW w:w="1104" w:type="dxa"/>
          </w:tcPr>
          <w:p w14:paraId="5985755A" w14:textId="77777777" w:rsidR="00AF3834" w:rsidRDefault="00AF3834" w:rsidP="00AF3834">
            <w:pPr>
              <w:tabs>
                <w:tab w:val="left" w:pos="1128"/>
              </w:tabs>
            </w:pPr>
            <w:r>
              <w:t>Diesel</w:t>
            </w:r>
          </w:p>
        </w:tc>
        <w:tc>
          <w:tcPr>
            <w:tcW w:w="1815" w:type="dxa"/>
          </w:tcPr>
          <w:p w14:paraId="6FF3D8BB" w14:textId="77777777" w:rsidR="00AF3834" w:rsidRDefault="00AF3834" w:rsidP="00AF3834">
            <w:pPr>
              <w:tabs>
                <w:tab w:val="left" w:pos="1128"/>
              </w:tabs>
            </w:pPr>
            <w:r>
              <w:t>180.42</w:t>
            </w:r>
          </w:p>
        </w:tc>
        <w:tc>
          <w:tcPr>
            <w:tcW w:w="1939" w:type="dxa"/>
          </w:tcPr>
          <w:p w14:paraId="78CE725E" w14:textId="77777777" w:rsidR="00AF3834" w:rsidRDefault="00AF3834" w:rsidP="00AF3834">
            <w:pPr>
              <w:tabs>
                <w:tab w:val="left" w:pos="1128"/>
              </w:tabs>
            </w:pPr>
            <w:r>
              <w:t>139</w:t>
            </w:r>
          </w:p>
        </w:tc>
      </w:tr>
      <w:tr w:rsidR="00AF3834" w14:paraId="5D081C61" w14:textId="77777777" w:rsidTr="00AF3834">
        <w:trPr>
          <w:trHeight w:val="763"/>
        </w:trPr>
        <w:tc>
          <w:tcPr>
            <w:tcW w:w="1645" w:type="dxa"/>
          </w:tcPr>
          <w:p w14:paraId="4D093C56" w14:textId="77777777" w:rsidR="00AF3834" w:rsidRDefault="00AF3834" w:rsidP="00AF3834">
            <w:pPr>
              <w:tabs>
                <w:tab w:val="left" w:pos="1128"/>
              </w:tabs>
            </w:pPr>
            <w:r>
              <w:t>WLTP Baseline</w:t>
            </w:r>
          </w:p>
        </w:tc>
        <w:tc>
          <w:tcPr>
            <w:tcW w:w="1013" w:type="dxa"/>
          </w:tcPr>
          <w:p w14:paraId="765C8E19" w14:textId="77777777" w:rsidR="00AF3834" w:rsidRDefault="00AF3834" w:rsidP="00AF3834">
            <w:pPr>
              <w:tabs>
                <w:tab w:val="left" w:pos="1128"/>
              </w:tabs>
            </w:pPr>
            <w:r>
              <w:t>Mid-size</w:t>
            </w:r>
          </w:p>
        </w:tc>
        <w:tc>
          <w:tcPr>
            <w:tcW w:w="984" w:type="dxa"/>
          </w:tcPr>
          <w:p w14:paraId="57C453A3" w14:textId="77777777" w:rsidR="00AF3834" w:rsidRDefault="00AF3834" w:rsidP="00AF3834">
            <w:pPr>
              <w:tabs>
                <w:tab w:val="left" w:pos="1128"/>
              </w:tabs>
            </w:pPr>
            <w:r>
              <w:t>1740</w:t>
            </w:r>
          </w:p>
        </w:tc>
        <w:tc>
          <w:tcPr>
            <w:tcW w:w="1104" w:type="dxa"/>
          </w:tcPr>
          <w:p w14:paraId="21C9661D" w14:textId="77777777" w:rsidR="00AF3834" w:rsidRDefault="00AF3834" w:rsidP="00AF3834">
            <w:pPr>
              <w:tabs>
                <w:tab w:val="left" w:pos="1128"/>
              </w:tabs>
            </w:pPr>
            <w:r>
              <w:t>Diesel</w:t>
            </w:r>
          </w:p>
        </w:tc>
        <w:tc>
          <w:tcPr>
            <w:tcW w:w="1815" w:type="dxa"/>
          </w:tcPr>
          <w:p w14:paraId="465F2E77" w14:textId="77777777" w:rsidR="00AF3834" w:rsidRDefault="00AF3834" w:rsidP="00AF3834">
            <w:pPr>
              <w:tabs>
                <w:tab w:val="left" w:pos="1128"/>
              </w:tabs>
            </w:pPr>
            <w:r>
              <w:t>197.35</w:t>
            </w:r>
          </w:p>
        </w:tc>
        <w:tc>
          <w:tcPr>
            <w:tcW w:w="1939" w:type="dxa"/>
          </w:tcPr>
          <w:p w14:paraId="4C867375" w14:textId="77777777" w:rsidR="00AF3834" w:rsidRDefault="00AF3834" w:rsidP="00AF3834">
            <w:pPr>
              <w:tabs>
                <w:tab w:val="left" w:pos="1128"/>
              </w:tabs>
            </w:pPr>
            <w:r>
              <w:t>152</w:t>
            </w:r>
          </w:p>
        </w:tc>
      </w:tr>
      <w:tr w:rsidR="00AF3834" w14:paraId="0FCCDA38" w14:textId="77777777" w:rsidTr="00AF3834">
        <w:trPr>
          <w:trHeight w:val="723"/>
        </w:trPr>
        <w:tc>
          <w:tcPr>
            <w:tcW w:w="1645" w:type="dxa"/>
          </w:tcPr>
          <w:p w14:paraId="1B359D04" w14:textId="77777777" w:rsidR="00AF3834" w:rsidRDefault="00AF3834" w:rsidP="00AF3834">
            <w:pPr>
              <w:tabs>
                <w:tab w:val="left" w:pos="1128"/>
              </w:tabs>
            </w:pPr>
            <w:r>
              <w:t xml:space="preserve">WLTP Contender 1 </w:t>
            </w:r>
          </w:p>
        </w:tc>
        <w:tc>
          <w:tcPr>
            <w:tcW w:w="1013" w:type="dxa"/>
          </w:tcPr>
          <w:p w14:paraId="72D56BE1" w14:textId="77777777" w:rsidR="00AF3834" w:rsidRDefault="00AF3834" w:rsidP="00AF3834">
            <w:pPr>
              <w:tabs>
                <w:tab w:val="left" w:pos="1128"/>
              </w:tabs>
            </w:pPr>
            <w:r>
              <w:t>Mid-size</w:t>
            </w:r>
          </w:p>
        </w:tc>
        <w:tc>
          <w:tcPr>
            <w:tcW w:w="984" w:type="dxa"/>
          </w:tcPr>
          <w:p w14:paraId="0098973F" w14:textId="77777777" w:rsidR="00AF3834" w:rsidRDefault="00AF3834" w:rsidP="00AF3834">
            <w:pPr>
              <w:tabs>
                <w:tab w:val="left" w:pos="1128"/>
              </w:tabs>
            </w:pPr>
            <w:r>
              <w:t>1610</w:t>
            </w:r>
          </w:p>
        </w:tc>
        <w:tc>
          <w:tcPr>
            <w:tcW w:w="1104" w:type="dxa"/>
          </w:tcPr>
          <w:p w14:paraId="78EEECC7" w14:textId="77777777" w:rsidR="00AF3834" w:rsidRDefault="00AF3834" w:rsidP="00AF3834">
            <w:pPr>
              <w:tabs>
                <w:tab w:val="left" w:pos="1128"/>
              </w:tabs>
            </w:pPr>
            <w:r>
              <w:t>Diesel</w:t>
            </w:r>
          </w:p>
        </w:tc>
        <w:tc>
          <w:tcPr>
            <w:tcW w:w="1815" w:type="dxa"/>
          </w:tcPr>
          <w:p w14:paraId="00FE8489" w14:textId="77777777" w:rsidR="00AF3834" w:rsidRDefault="00AF3834" w:rsidP="00AF3834">
            <w:pPr>
              <w:tabs>
                <w:tab w:val="left" w:pos="1128"/>
              </w:tabs>
            </w:pPr>
            <w:r>
              <w:t>185.37</w:t>
            </w:r>
          </w:p>
        </w:tc>
        <w:tc>
          <w:tcPr>
            <w:tcW w:w="1939" w:type="dxa"/>
          </w:tcPr>
          <w:p w14:paraId="3F2F2C8C" w14:textId="77777777" w:rsidR="00AF3834" w:rsidRDefault="00AF3834" w:rsidP="00AF3834">
            <w:pPr>
              <w:tabs>
                <w:tab w:val="left" w:pos="1128"/>
              </w:tabs>
            </w:pPr>
            <w:r>
              <w:t>143</w:t>
            </w:r>
          </w:p>
        </w:tc>
      </w:tr>
      <w:tr w:rsidR="00AF3834" w14:paraId="2AD229F5" w14:textId="77777777" w:rsidTr="00AF3834">
        <w:trPr>
          <w:trHeight w:val="723"/>
        </w:trPr>
        <w:tc>
          <w:tcPr>
            <w:tcW w:w="1645" w:type="dxa"/>
          </w:tcPr>
          <w:p w14:paraId="40DC4FBD" w14:textId="77777777" w:rsidR="00AF3834" w:rsidRDefault="00AF3834" w:rsidP="00AF3834">
            <w:pPr>
              <w:tabs>
                <w:tab w:val="left" w:pos="1128"/>
              </w:tabs>
            </w:pPr>
            <w:r>
              <w:t>WLTP Contender 2</w:t>
            </w:r>
          </w:p>
        </w:tc>
        <w:tc>
          <w:tcPr>
            <w:tcW w:w="1013" w:type="dxa"/>
          </w:tcPr>
          <w:p w14:paraId="5EEBE4BE" w14:textId="77777777" w:rsidR="00AF3834" w:rsidRDefault="00AF3834" w:rsidP="00AF3834">
            <w:pPr>
              <w:tabs>
                <w:tab w:val="left" w:pos="1128"/>
              </w:tabs>
            </w:pPr>
            <w:r>
              <w:t>Mid-size</w:t>
            </w:r>
          </w:p>
        </w:tc>
        <w:tc>
          <w:tcPr>
            <w:tcW w:w="984" w:type="dxa"/>
          </w:tcPr>
          <w:p w14:paraId="1AB33A1F" w14:textId="77777777" w:rsidR="00AF3834" w:rsidRDefault="00AF3834" w:rsidP="00AF3834">
            <w:pPr>
              <w:tabs>
                <w:tab w:val="left" w:pos="1128"/>
              </w:tabs>
            </w:pPr>
            <w:r>
              <w:t>1568</w:t>
            </w:r>
          </w:p>
        </w:tc>
        <w:tc>
          <w:tcPr>
            <w:tcW w:w="1104" w:type="dxa"/>
          </w:tcPr>
          <w:p w14:paraId="68C97CB8" w14:textId="77777777" w:rsidR="00AF3834" w:rsidRDefault="00AF3834" w:rsidP="00AF3834">
            <w:pPr>
              <w:tabs>
                <w:tab w:val="left" w:pos="1128"/>
              </w:tabs>
            </w:pPr>
            <w:r>
              <w:t>Diesel</w:t>
            </w:r>
          </w:p>
        </w:tc>
        <w:tc>
          <w:tcPr>
            <w:tcW w:w="1815" w:type="dxa"/>
          </w:tcPr>
          <w:p w14:paraId="14C2874C" w14:textId="77777777" w:rsidR="00AF3834" w:rsidRDefault="00AF3834" w:rsidP="00AF3834">
            <w:pPr>
              <w:tabs>
                <w:tab w:val="left" w:pos="1128"/>
              </w:tabs>
            </w:pPr>
            <w:r>
              <w:t>181.54</w:t>
            </w:r>
          </w:p>
        </w:tc>
        <w:tc>
          <w:tcPr>
            <w:tcW w:w="1939" w:type="dxa"/>
          </w:tcPr>
          <w:p w14:paraId="05CD2A08" w14:textId="77777777" w:rsidR="00AF3834" w:rsidRDefault="00AF3834" w:rsidP="00AF3834">
            <w:pPr>
              <w:tabs>
                <w:tab w:val="left" w:pos="1128"/>
              </w:tabs>
            </w:pPr>
            <w:r>
              <w:t>140</w:t>
            </w:r>
          </w:p>
        </w:tc>
      </w:tr>
    </w:tbl>
    <w:p w14:paraId="5BA0668E" w14:textId="77777777" w:rsidR="00AF3834" w:rsidRDefault="00AF3834" w:rsidP="00AF3834"/>
    <w:p w14:paraId="338B4B86" w14:textId="77777777" w:rsidR="00AF3834" w:rsidRDefault="00AF3834" w:rsidP="00AF3834"/>
    <w:p w14:paraId="01DD29C7" w14:textId="094B48B8" w:rsidR="00AF3834" w:rsidRPr="0030214A" w:rsidRDefault="00EF7E13" w:rsidP="00EF7E13">
      <w:pPr>
        <w:pStyle w:val="Heading3"/>
      </w:pPr>
      <w:bookmarkStart w:id="232" w:name="_Toc512170471"/>
      <w:r>
        <w:t xml:space="preserve">3.2.1 </w:t>
      </w:r>
      <w:r w:rsidR="00AF3834" w:rsidRPr="0030214A">
        <w:t>Diesel Results Continued:</w:t>
      </w:r>
      <w:bookmarkEnd w:id="232"/>
    </w:p>
    <w:tbl>
      <w:tblPr>
        <w:tblStyle w:val="TableGrid"/>
        <w:tblpPr w:leftFromText="180" w:rightFromText="180" w:vertAnchor="page" w:horzAnchor="margin" w:tblpY="2061"/>
        <w:tblW w:w="8500" w:type="dxa"/>
        <w:tblLook w:val="04A0" w:firstRow="1" w:lastRow="0" w:firstColumn="1" w:lastColumn="0" w:noHBand="0" w:noVBand="1"/>
      </w:tblPr>
      <w:tblGrid>
        <w:gridCol w:w="1645"/>
        <w:gridCol w:w="1013"/>
        <w:gridCol w:w="984"/>
        <w:gridCol w:w="1104"/>
        <w:gridCol w:w="1815"/>
        <w:gridCol w:w="1939"/>
      </w:tblGrid>
      <w:tr w:rsidR="00AF3834" w:rsidRPr="00AA26D5" w14:paraId="38900644" w14:textId="77777777" w:rsidTr="00AF3834">
        <w:trPr>
          <w:trHeight w:val="763"/>
        </w:trPr>
        <w:tc>
          <w:tcPr>
            <w:tcW w:w="1645" w:type="dxa"/>
          </w:tcPr>
          <w:p w14:paraId="1C985F75" w14:textId="77777777" w:rsidR="00AF3834" w:rsidRPr="00893D09" w:rsidRDefault="00AF3834" w:rsidP="00AF3834">
            <w:pPr>
              <w:tabs>
                <w:tab w:val="left" w:pos="1128"/>
              </w:tabs>
              <w:rPr>
                <w:b/>
              </w:rPr>
            </w:pPr>
            <w:r>
              <w:rPr>
                <w:b/>
              </w:rPr>
              <w:t xml:space="preserve">ICE – Diesel </w:t>
            </w:r>
          </w:p>
        </w:tc>
        <w:tc>
          <w:tcPr>
            <w:tcW w:w="1013" w:type="dxa"/>
          </w:tcPr>
          <w:p w14:paraId="1C92CCC5" w14:textId="77777777" w:rsidR="00AF3834" w:rsidRDefault="00AF3834" w:rsidP="00AF3834">
            <w:pPr>
              <w:tabs>
                <w:tab w:val="left" w:pos="1128"/>
              </w:tabs>
            </w:pPr>
            <w:r>
              <w:t>Vehicle Size</w:t>
            </w:r>
          </w:p>
        </w:tc>
        <w:tc>
          <w:tcPr>
            <w:tcW w:w="984" w:type="dxa"/>
          </w:tcPr>
          <w:p w14:paraId="46C67410" w14:textId="77777777" w:rsidR="00AF3834" w:rsidRDefault="00AF3834" w:rsidP="00AF3834">
            <w:pPr>
              <w:tabs>
                <w:tab w:val="left" w:pos="1128"/>
              </w:tabs>
            </w:pPr>
            <w:r>
              <w:t>Vehicle Mass (Kg)</w:t>
            </w:r>
          </w:p>
        </w:tc>
        <w:tc>
          <w:tcPr>
            <w:tcW w:w="1104" w:type="dxa"/>
          </w:tcPr>
          <w:p w14:paraId="465F6321" w14:textId="77777777" w:rsidR="00AF3834" w:rsidRDefault="00AF3834" w:rsidP="00AF3834">
            <w:pPr>
              <w:tabs>
                <w:tab w:val="left" w:pos="1128"/>
              </w:tabs>
            </w:pPr>
            <w:r>
              <w:t xml:space="preserve">Fuel Type </w:t>
            </w:r>
          </w:p>
        </w:tc>
        <w:tc>
          <w:tcPr>
            <w:tcW w:w="1815" w:type="dxa"/>
          </w:tcPr>
          <w:p w14:paraId="546AB03F" w14:textId="77777777" w:rsidR="00AF3834" w:rsidRDefault="00AF3834" w:rsidP="00AF3834">
            <w:pPr>
              <w:tabs>
                <w:tab w:val="left" w:pos="1128"/>
              </w:tabs>
            </w:pPr>
            <w:r>
              <w:t>Liquid Fuel Demand MJ/100km</w:t>
            </w:r>
          </w:p>
        </w:tc>
        <w:tc>
          <w:tcPr>
            <w:tcW w:w="1939" w:type="dxa"/>
          </w:tcPr>
          <w:p w14:paraId="1BF830C3" w14:textId="77777777" w:rsidR="00AF3834" w:rsidRDefault="00AF3834" w:rsidP="00AF3834">
            <w:pPr>
              <w:tabs>
                <w:tab w:val="left" w:pos="1128"/>
              </w:tabs>
            </w:pPr>
            <w:r>
              <w:t>Upstream</w:t>
            </w:r>
          </w:p>
          <w:p w14:paraId="1B737472" w14:textId="77777777" w:rsidR="00AF3834" w:rsidRDefault="00AF3834" w:rsidP="00AF3834">
            <w:pPr>
              <w:tabs>
                <w:tab w:val="left" w:pos="1128"/>
              </w:tabs>
            </w:pPr>
            <w:r>
              <w:t>Greenhouse gas emissions (per Km)</w:t>
            </w:r>
          </w:p>
          <w:p w14:paraId="3746F775" w14:textId="77777777" w:rsidR="00AF3834" w:rsidRPr="00AA26D5" w:rsidRDefault="00AF3834" w:rsidP="00AF3834">
            <w:pPr>
              <w:tabs>
                <w:tab w:val="left" w:pos="1128"/>
              </w:tabs>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14:paraId="6BF4B14E" w14:textId="77777777" w:rsidTr="00AF3834">
        <w:trPr>
          <w:trHeight w:val="723"/>
        </w:trPr>
        <w:tc>
          <w:tcPr>
            <w:tcW w:w="1645" w:type="dxa"/>
          </w:tcPr>
          <w:p w14:paraId="084D327A" w14:textId="77777777" w:rsidR="00AF3834" w:rsidRDefault="00AF3834" w:rsidP="00AF3834">
            <w:pPr>
              <w:tabs>
                <w:tab w:val="left" w:pos="1128"/>
              </w:tabs>
            </w:pPr>
            <w:r>
              <w:t>NEDC Baseline</w:t>
            </w:r>
          </w:p>
        </w:tc>
        <w:tc>
          <w:tcPr>
            <w:tcW w:w="1013" w:type="dxa"/>
          </w:tcPr>
          <w:p w14:paraId="149628A5" w14:textId="77777777" w:rsidR="00AF3834" w:rsidRDefault="00AF3834" w:rsidP="00AF3834">
            <w:pPr>
              <w:tabs>
                <w:tab w:val="left" w:pos="1128"/>
              </w:tabs>
            </w:pPr>
            <w:r>
              <w:t>SUV</w:t>
            </w:r>
          </w:p>
        </w:tc>
        <w:tc>
          <w:tcPr>
            <w:tcW w:w="984" w:type="dxa"/>
          </w:tcPr>
          <w:p w14:paraId="5FA20FDD" w14:textId="77777777" w:rsidR="00AF3834" w:rsidRDefault="00AF3834" w:rsidP="00AF3834">
            <w:pPr>
              <w:tabs>
                <w:tab w:val="left" w:pos="1128"/>
              </w:tabs>
            </w:pPr>
            <w:r>
              <w:t>2320</w:t>
            </w:r>
          </w:p>
        </w:tc>
        <w:tc>
          <w:tcPr>
            <w:tcW w:w="1104" w:type="dxa"/>
          </w:tcPr>
          <w:p w14:paraId="67478DE4" w14:textId="77777777" w:rsidR="00AF3834" w:rsidRDefault="00AF3834" w:rsidP="00AF3834">
            <w:pPr>
              <w:tabs>
                <w:tab w:val="left" w:pos="1128"/>
              </w:tabs>
            </w:pPr>
            <w:r>
              <w:t xml:space="preserve">Diesel </w:t>
            </w:r>
          </w:p>
        </w:tc>
        <w:tc>
          <w:tcPr>
            <w:tcW w:w="1815" w:type="dxa"/>
          </w:tcPr>
          <w:p w14:paraId="3F1B404A" w14:textId="77777777" w:rsidR="00AF3834" w:rsidRDefault="00AF3834" w:rsidP="00AF3834">
            <w:pPr>
              <w:tabs>
                <w:tab w:val="left" w:pos="1128"/>
              </w:tabs>
            </w:pPr>
            <w:r>
              <w:t>263.53</w:t>
            </w:r>
          </w:p>
        </w:tc>
        <w:tc>
          <w:tcPr>
            <w:tcW w:w="1939" w:type="dxa"/>
          </w:tcPr>
          <w:p w14:paraId="137E3645" w14:textId="77777777" w:rsidR="00AF3834" w:rsidRDefault="00AF3834" w:rsidP="00AF3834">
            <w:pPr>
              <w:tabs>
                <w:tab w:val="left" w:pos="1128"/>
              </w:tabs>
            </w:pPr>
            <w:r>
              <w:t>203</w:t>
            </w:r>
          </w:p>
        </w:tc>
      </w:tr>
      <w:tr w:rsidR="00AF3834" w14:paraId="541530CB" w14:textId="77777777" w:rsidTr="00AF3834">
        <w:trPr>
          <w:trHeight w:val="763"/>
        </w:trPr>
        <w:tc>
          <w:tcPr>
            <w:tcW w:w="1645" w:type="dxa"/>
          </w:tcPr>
          <w:p w14:paraId="2542FF0A" w14:textId="77777777" w:rsidR="00AF3834" w:rsidRDefault="00AF3834" w:rsidP="00AF3834">
            <w:pPr>
              <w:tabs>
                <w:tab w:val="left" w:pos="1128"/>
              </w:tabs>
            </w:pPr>
            <w:r>
              <w:t>NEDC Contender 1</w:t>
            </w:r>
          </w:p>
        </w:tc>
        <w:tc>
          <w:tcPr>
            <w:tcW w:w="1013" w:type="dxa"/>
          </w:tcPr>
          <w:p w14:paraId="163EE64C" w14:textId="77777777" w:rsidR="00AF3834" w:rsidRDefault="00AF3834" w:rsidP="00AF3834">
            <w:pPr>
              <w:tabs>
                <w:tab w:val="left" w:pos="1128"/>
              </w:tabs>
            </w:pPr>
            <w:r>
              <w:t>SUV</w:t>
            </w:r>
          </w:p>
        </w:tc>
        <w:tc>
          <w:tcPr>
            <w:tcW w:w="984" w:type="dxa"/>
          </w:tcPr>
          <w:p w14:paraId="0615A5EA" w14:textId="77777777" w:rsidR="00AF3834" w:rsidRDefault="00AF3834" w:rsidP="00AF3834">
            <w:pPr>
              <w:tabs>
                <w:tab w:val="left" w:pos="1128"/>
              </w:tabs>
            </w:pPr>
            <w:r>
              <w:t>2145</w:t>
            </w:r>
          </w:p>
        </w:tc>
        <w:tc>
          <w:tcPr>
            <w:tcW w:w="1104" w:type="dxa"/>
          </w:tcPr>
          <w:p w14:paraId="078AAD3F" w14:textId="77777777" w:rsidR="00AF3834" w:rsidRDefault="00AF3834" w:rsidP="00AF3834">
            <w:pPr>
              <w:tabs>
                <w:tab w:val="left" w:pos="1128"/>
              </w:tabs>
            </w:pPr>
            <w:r>
              <w:t>Diesel</w:t>
            </w:r>
          </w:p>
        </w:tc>
        <w:tc>
          <w:tcPr>
            <w:tcW w:w="1815" w:type="dxa"/>
          </w:tcPr>
          <w:p w14:paraId="6E24F5F1" w14:textId="77777777" w:rsidR="00AF3834" w:rsidRPr="003402FF" w:rsidRDefault="00AF3834" w:rsidP="00AF3834">
            <w:r>
              <w:t>248.99</w:t>
            </w:r>
          </w:p>
        </w:tc>
        <w:tc>
          <w:tcPr>
            <w:tcW w:w="1939" w:type="dxa"/>
          </w:tcPr>
          <w:p w14:paraId="1AFC1743" w14:textId="77777777" w:rsidR="00AF3834" w:rsidRDefault="00AF3834" w:rsidP="00AF3834">
            <w:pPr>
              <w:tabs>
                <w:tab w:val="left" w:pos="1128"/>
              </w:tabs>
            </w:pPr>
            <w:r>
              <w:t>192</w:t>
            </w:r>
          </w:p>
        </w:tc>
      </w:tr>
      <w:tr w:rsidR="00AF3834" w14:paraId="776BDCF1" w14:textId="77777777" w:rsidTr="00AF3834">
        <w:trPr>
          <w:trHeight w:val="723"/>
        </w:trPr>
        <w:tc>
          <w:tcPr>
            <w:tcW w:w="1645" w:type="dxa"/>
          </w:tcPr>
          <w:p w14:paraId="4BFDB237" w14:textId="77777777" w:rsidR="00AF3834" w:rsidRDefault="00AF3834" w:rsidP="00AF3834">
            <w:pPr>
              <w:tabs>
                <w:tab w:val="left" w:pos="1128"/>
              </w:tabs>
            </w:pPr>
            <w:r>
              <w:t xml:space="preserve">NEDC Contender2 </w:t>
            </w:r>
          </w:p>
        </w:tc>
        <w:tc>
          <w:tcPr>
            <w:tcW w:w="1013" w:type="dxa"/>
          </w:tcPr>
          <w:p w14:paraId="5EAAB2FB" w14:textId="77777777" w:rsidR="00AF3834" w:rsidRDefault="00AF3834" w:rsidP="00AF3834">
            <w:pPr>
              <w:tabs>
                <w:tab w:val="left" w:pos="1128"/>
              </w:tabs>
            </w:pPr>
            <w:r>
              <w:t>SUV</w:t>
            </w:r>
          </w:p>
        </w:tc>
        <w:tc>
          <w:tcPr>
            <w:tcW w:w="984" w:type="dxa"/>
          </w:tcPr>
          <w:p w14:paraId="55A14091" w14:textId="77777777" w:rsidR="00AF3834" w:rsidRDefault="00AF3834" w:rsidP="00AF3834">
            <w:pPr>
              <w:tabs>
                <w:tab w:val="left" w:pos="1128"/>
              </w:tabs>
            </w:pPr>
            <w:r>
              <w:t>2088</w:t>
            </w:r>
          </w:p>
        </w:tc>
        <w:tc>
          <w:tcPr>
            <w:tcW w:w="1104" w:type="dxa"/>
          </w:tcPr>
          <w:p w14:paraId="2636DE68" w14:textId="77777777" w:rsidR="00AF3834" w:rsidRDefault="00AF3834" w:rsidP="00AF3834">
            <w:pPr>
              <w:tabs>
                <w:tab w:val="left" w:pos="1128"/>
              </w:tabs>
            </w:pPr>
            <w:r>
              <w:t>Diesel</w:t>
            </w:r>
          </w:p>
        </w:tc>
        <w:tc>
          <w:tcPr>
            <w:tcW w:w="1815" w:type="dxa"/>
          </w:tcPr>
          <w:p w14:paraId="21FF0C8E" w14:textId="77777777" w:rsidR="00AF3834" w:rsidRPr="003402FF" w:rsidRDefault="00AF3834" w:rsidP="00AF3834">
            <w:r>
              <w:t>244.34</w:t>
            </w:r>
          </w:p>
        </w:tc>
        <w:tc>
          <w:tcPr>
            <w:tcW w:w="1939" w:type="dxa"/>
          </w:tcPr>
          <w:p w14:paraId="50917615" w14:textId="77777777" w:rsidR="00AF3834" w:rsidRDefault="00AF3834" w:rsidP="00AF3834">
            <w:pPr>
              <w:tabs>
                <w:tab w:val="left" w:pos="1128"/>
              </w:tabs>
            </w:pPr>
            <w:r>
              <w:t>188</w:t>
            </w:r>
          </w:p>
        </w:tc>
      </w:tr>
      <w:tr w:rsidR="00AF3834" w14:paraId="79D045C3" w14:textId="77777777" w:rsidTr="00AF3834">
        <w:trPr>
          <w:trHeight w:val="763"/>
        </w:trPr>
        <w:tc>
          <w:tcPr>
            <w:tcW w:w="1645" w:type="dxa"/>
          </w:tcPr>
          <w:p w14:paraId="0007F72D" w14:textId="77777777" w:rsidR="00AF3834" w:rsidRDefault="00AF3834" w:rsidP="00AF3834">
            <w:pPr>
              <w:tabs>
                <w:tab w:val="left" w:pos="1128"/>
              </w:tabs>
            </w:pPr>
            <w:r>
              <w:t>WLTP Baseline</w:t>
            </w:r>
          </w:p>
        </w:tc>
        <w:tc>
          <w:tcPr>
            <w:tcW w:w="1013" w:type="dxa"/>
          </w:tcPr>
          <w:p w14:paraId="4CA222EF" w14:textId="77777777" w:rsidR="00AF3834" w:rsidRDefault="00AF3834" w:rsidP="00AF3834">
            <w:pPr>
              <w:tabs>
                <w:tab w:val="left" w:pos="1128"/>
              </w:tabs>
            </w:pPr>
            <w:r>
              <w:t>SUV</w:t>
            </w:r>
          </w:p>
        </w:tc>
        <w:tc>
          <w:tcPr>
            <w:tcW w:w="984" w:type="dxa"/>
          </w:tcPr>
          <w:p w14:paraId="0322FD67" w14:textId="77777777" w:rsidR="00AF3834" w:rsidRDefault="00AF3834" w:rsidP="00AF3834">
            <w:pPr>
              <w:tabs>
                <w:tab w:val="left" w:pos="1128"/>
              </w:tabs>
            </w:pPr>
            <w:r>
              <w:t>2320</w:t>
            </w:r>
          </w:p>
        </w:tc>
        <w:tc>
          <w:tcPr>
            <w:tcW w:w="1104" w:type="dxa"/>
          </w:tcPr>
          <w:p w14:paraId="705FF99C" w14:textId="77777777" w:rsidR="00AF3834" w:rsidRDefault="00AF3834" w:rsidP="00AF3834">
            <w:pPr>
              <w:tabs>
                <w:tab w:val="left" w:pos="1128"/>
              </w:tabs>
            </w:pPr>
            <w:r>
              <w:t>Diesel</w:t>
            </w:r>
          </w:p>
        </w:tc>
        <w:tc>
          <w:tcPr>
            <w:tcW w:w="1815" w:type="dxa"/>
          </w:tcPr>
          <w:p w14:paraId="2CF7C16C" w14:textId="77777777" w:rsidR="00AF3834" w:rsidRDefault="00AF3834" w:rsidP="00AF3834">
            <w:pPr>
              <w:tabs>
                <w:tab w:val="left" w:pos="1128"/>
              </w:tabs>
            </w:pPr>
            <w:r>
              <w:t>263.10</w:t>
            </w:r>
          </w:p>
        </w:tc>
        <w:tc>
          <w:tcPr>
            <w:tcW w:w="1939" w:type="dxa"/>
          </w:tcPr>
          <w:p w14:paraId="37C41E6E" w14:textId="77777777" w:rsidR="00AF3834" w:rsidRDefault="00AF3834" w:rsidP="00AF3834">
            <w:pPr>
              <w:tabs>
                <w:tab w:val="left" w:pos="1128"/>
              </w:tabs>
            </w:pPr>
            <w:r>
              <w:t>203</w:t>
            </w:r>
          </w:p>
        </w:tc>
      </w:tr>
      <w:tr w:rsidR="00AF3834" w14:paraId="20F6EA33" w14:textId="77777777" w:rsidTr="00AF3834">
        <w:trPr>
          <w:trHeight w:val="723"/>
        </w:trPr>
        <w:tc>
          <w:tcPr>
            <w:tcW w:w="1645" w:type="dxa"/>
          </w:tcPr>
          <w:p w14:paraId="461147F2" w14:textId="77777777" w:rsidR="00AF3834" w:rsidRDefault="00AF3834" w:rsidP="00AF3834">
            <w:pPr>
              <w:tabs>
                <w:tab w:val="left" w:pos="1128"/>
              </w:tabs>
            </w:pPr>
            <w:r>
              <w:t xml:space="preserve">WLTP Contender 1 </w:t>
            </w:r>
          </w:p>
        </w:tc>
        <w:tc>
          <w:tcPr>
            <w:tcW w:w="1013" w:type="dxa"/>
          </w:tcPr>
          <w:p w14:paraId="2001DD5E" w14:textId="77777777" w:rsidR="00AF3834" w:rsidRDefault="00AF3834" w:rsidP="00AF3834">
            <w:pPr>
              <w:tabs>
                <w:tab w:val="left" w:pos="1128"/>
              </w:tabs>
            </w:pPr>
            <w:r>
              <w:t>SUV</w:t>
            </w:r>
          </w:p>
        </w:tc>
        <w:tc>
          <w:tcPr>
            <w:tcW w:w="984" w:type="dxa"/>
          </w:tcPr>
          <w:p w14:paraId="02961972" w14:textId="77777777" w:rsidR="00AF3834" w:rsidRDefault="00AF3834" w:rsidP="00AF3834">
            <w:pPr>
              <w:tabs>
                <w:tab w:val="left" w:pos="1128"/>
              </w:tabs>
            </w:pPr>
            <w:r>
              <w:t>2145</w:t>
            </w:r>
          </w:p>
        </w:tc>
        <w:tc>
          <w:tcPr>
            <w:tcW w:w="1104" w:type="dxa"/>
          </w:tcPr>
          <w:p w14:paraId="535AEA07" w14:textId="77777777" w:rsidR="00AF3834" w:rsidRDefault="00AF3834" w:rsidP="00AF3834">
            <w:pPr>
              <w:tabs>
                <w:tab w:val="left" w:pos="1128"/>
              </w:tabs>
            </w:pPr>
            <w:r>
              <w:t>Diesel</w:t>
            </w:r>
          </w:p>
        </w:tc>
        <w:tc>
          <w:tcPr>
            <w:tcW w:w="1815" w:type="dxa"/>
          </w:tcPr>
          <w:p w14:paraId="61D0F08D" w14:textId="77777777" w:rsidR="00AF3834" w:rsidRDefault="00AF3834" w:rsidP="00AF3834">
            <w:pPr>
              <w:tabs>
                <w:tab w:val="left" w:pos="1128"/>
              </w:tabs>
            </w:pPr>
            <w:r>
              <w:t>247.41</w:t>
            </w:r>
          </w:p>
        </w:tc>
        <w:tc>
          <w:tcPr>
            <w:tcW w:w="1939" w:type="dxa"/>
          </w:tcPr>
          <w:p w14:paraId="27A9322F" w14:textId="77777777" w:rsidR="00AF3834" w:rsidRDefault="00AF3834" w:rsidP="00AF3834">
            <w:pPr>
              <w:tabs>
                <w:tab w:val="left" w:pos="1128"/>
              </w:tabs>
            </w:pPr>
            <w:r>
              <w:t>191</w:t>
            </w:r>
          </w:p>
        </w:tc>
      </w:tr>
      <w:tr w:rsidR="00AF3834" w14:paraId="7D140A2B" w14:textId="77777777" w:rsidTr="00AF3834">
        <w:trPr>
          <w:trHeight w:val="723"/>
        </w:trPr>
        <w:tc>
          <w:tcPr>
            <w:tcW w:w="1645" w:type="dxa"/>
          </w:tcPr>
          <w:p w14:paraId="3B83780D" w14:textId="77777777" w:rsidR="00AF3834" w:rsidRDefault="00AF3834" w:rsidP="00AF3834">
            <w:pPr>
              <w:tabs>
                <w:tab w:val="left" w:pos="1128"/>
              </w:tabs>
            </w:pPr>
            <w:r>
              <w:t>WLTP Contender 2</w:t>
            </w:r>
          </w:p>
        </w:tc>
        <w:tc>
          <w:tcPr>
            <w:tcW w:w="1013" w:type="dxa"/>
          </w:tcPr>
          <w:p w14:paraId="3DA1562D" w14:textId="77777777" w:rsidR="00AF3834" w:rsidRDefault="00AF3834" w:rsidP="00AF3834">
            <w:pPr>
              <w:tabs>
                <w:tab w:val="left" w:pos="1128"/>
              </w:tabs>
            </w:pPr>
            <w:r>
              <w:t>SUV</w:t>
            </w:r>
          </w:p>
        </w:tc>
        <w:tc>
          <w:tcPr>
            <w:tcW w:w="984" w:type="dxa"/>
          </w:tcPr>
          <w:p w14:paraId="7173D2D0" w14:textId="77777777" w:rsidR="00AF3834" w:rsidRDefault="00AF3834" w:rsidP="00AF3834">
            <w:pPr>
              <w:tabs>
                <w:tab w:val="left" w:pos="1128"/>
              </w:tabs>
            </w:pPr>
            <w:r>
              <w:t>2088</w:t>
            </w:r>
          </w:p>
        </w:tc>
        <w:tc>
          <w:tcPr>
            <w:tcW w:w="1104" w:type="dxa"/>
          </w:tcPr>
          <w:p w14:paraId="036B66EF" w14:textId="77777777" w:rsidR="00AF3834" w:rsidRDefault="00AF3834" w:rsidP="00AF3834">
            <w:pPr>
              <w:tabs>
                <w:tab w:val="left" w:pos="1128"/>
              </w:tabs>
            </w:pPr>
            <w:r>
              <w:t>Diesel</w:t>
            </w:r>
          </w:p>
        </w:tc>
        <w:tc>
          <w:tcPr>
            <w:tcW w:w="1815" w:type="dxa"/>
          </w:tcPr>
          <w:p w14:paraId="4A588B8E" w14:textId="77777777" w:rsidR="00AF3834" w:rsidRDefault="00AF3834" w:rsidP="00AF3834">
            <w:pPr>
              <w:tabs>
                <w:tab w:val="left" w:pos="1128"/>
              </w:tabs>
            </w:pPr>
            <w:r>
              <w:t>242.38</w:t>
            </w:r>
          </w:p>
        </w:tc>
        <w:tc>
          <w:tcPr>
            <w:tcW w:w="1939" w:type="dxa"/>
          </w:tcPr>
          <w:p w14:paraId="41EEB149" w14:textId="77777777" w:rsidR="00AF3834" w:rsidRDefault="00AF3834" w:rsidP="00AF3834">
            <w:pPr>
              <w:tabs>
                <w:tab w:val="left" w:pos="1128"/>
              </w:tabs>
            </w:pPr>
            <w:r>
              <w:t>187</w:t>
            </w:r>
          </w:p>
        </w:tc>
      </w:tr>
    </w:tbl>
    <w:p w14:paraId="04D70CDC" w14:textId="77777777" w:rsidR="00AF3834" w:rsidRDefault="00AF3834" w:rsidP="00AF3834"/>
    <w:p w14:paraId="49150380" w14:textId="326220BA" w:rsidR="00AF3834" w:rsidRDefault="006978A1" w:rsidP="006978A1">
      <w:pPr>
        <w:pStyle w:val="Caption"/>
      </w:pPr>
      <w:bookmarkStart w:id="233" w:name="_Toc512163563"/>
      <w:r>
        <w:t xml:space="preserve">Figure </w:t>
      </w:r>
      <w:fldSimple w:instr=" SEQ Figure \* ARABIC ">
        <w:r w:rsidR="004D4130">
          <w:rPr>
            <w:noProof/>
          </w:rPr>
          <w:t>86</w:t>
        </w:r>
      </w:fldSimple>
      <w:r>
        <w:t>- Results of Diesel (SUV)</w:t>
      </w:r>
      <w:bookmarkEnd w:id="233"/>
    </w:p>
    <w:p w14:paraId="46342C74" w14:textId="77777777" w:rsidR="00AF3834" w:rsidRDefault="00AF3834" w:rsidP="00AF3834"/>
    <w:p w14:paraId="5A9A27A5" w14:textId="77777777" w:rsidR="00AF3834" w:rsidRDefault="00AF3834" w:rsidP="00AF3834"/>
    <w:p w14:paraId="66EFC60C" w14:textId="77777777" w:rsidR="00AF3834" w:rsidRDefault="00AF3834" w:rsidP="00AF3834"/>
    <w:p w14:paraId="178DA3C9" w14:textId="77777777" w:rsidR="00AF3834" w:rsidRDefault="00AF3834" w:rsidP="00AF3834"/>
    <w:p w14:paraId="2FD11F4D" w14:textId="77777777" w:rsidR="00AF3834" w:rsidRDefault="00AF3834" w:rsidP="00AF3834"/>
    <w:p w14:paraId="04AA992E" w14:textId="77777777" w:rsidR="00AF3834" w:rsidRDefault="00AF3834" w:rsidP="00AF3834"/>
    <w:p w14:paraId="1FC322C6" w14:textId="77777777" w:rsidR="00AF3834" w:rsidRDefault="00AF3834" w:rsidP="00AF3834"/>
    <w:p w14:paraId="1C19CE17" w14:textId="77777777" w:rsidR="00AF3834" w:rsidRDefault="00AF3834" w:rsidP="00AF3834"/>
    <w:p w14:paraId="2503F8C3" w14:textId="77777777" w:rsidR="00AF3834" w:rsidRDefault="00AF3834" w:rsidP="00AF3834"/>
    <w:p w14:paraId="246B115B" w14:textId="77777777" w:rsidR="00AF3834" w:rsidRDefault="00AF3834" w:rsidP="00AF3834"/>
    <w:p w14:paraId="3A859298" w14:textId="77777777" w:rsidR="00AF3834" w:rsidRDefault="00AF3834" w:rsidP="00AF3834"/>
    <w:p w14:paraId="3155B673" w14:textId="77777777" w:rsidR="00AF3834" w:rsidRDefault="00AF3834" w:rsidP="00AF3834"/>
    <w:p w14:paraId="40451C77" w14:textId="77777777" w:rsidR="00AF3834" w:rsidRDefault="00AF3834" w:rsidP="00AF3834"/>
    <w:p w14:paraId="3661CE08" w14:textId="77777777" w:rsidR="00AF3834" w:rsidRDefault="00AF3834" w:rsidP="00AF3834"/>
    <w:p w14:paraId="54941C6B" w14:textId="693040B9" w:rsidR="008151C3" w:rsidRDefault="008151C3" w:rsidP="00EF7E13">
      <w:pPr>
        <w:pStyle w:val="Heading2"/>
      </w:pPr>
    </w:p>
    <w:p w14:paraId="1FF7DF09" w14:textId="4A3B00A2" w:rsidR="00AF3834" w:rsidRDefault="00EF7E13" w:rsidP="00EF7E13">
      <w:pPr>
        <w:pStyle w:val="Heading2"/>
      </w:pPr>
      <w:bookmarkStart w:id="234" w:name="_Toc512170472"/>
      <w:r>
        <w:t xml:space="preserve">4.0 </w:t>
      </w:r>
      <w:r w:rsidR="00AF3834">
        <w:t>Analysis</w:t>
      </w:r>
      <w:bookmarkEnd w:id="234"/>
    </w:p>
    <w:p w14:paraId="03340FAD" w14:textId="77777777" w:rsidR="00AF3834" w:rsidRPr="000F1B93" w:rsidRDefault="00AF3834" w:rsidP="00AF3834">
      <w:r w:rsidRPr="000F1B93">
        <w:t xml:space="preserve">The analysis is organised in a vehicle size and duty cycle layout so that graphs can be easily comparable. </w:t>
      </w:r>
    </w:p>
    <w:p w14:paraId="7F4A042F" w14:textId="6CD1390D" w:rsidR="00AF3834" w:rsidRDefault="00AB5649" w:rsidP="00AB5649">
      <w:pPr>
        <w:pStyle w:val="Heading3"/>
      </w:pPr>
      <w:bookmarkStart w:id="235" w:name="_Toc512170473"/>
      <w:r>
        <w:t xml:space="preserve">4.1 </w:t>
      </w:r>
      <w:r w:rsidR="00AF3834">
        <w:t>Compact – NEDC</w:t>
      </w:r>
      <w:bookmarkEnd w:id="235"/>
      <w:r w:rsidR="00AF3834">
        <w:t xml:space="preserve"> </w:t>
      </w:r>
    </w:p>
    <w:tbl>
      <w:tblPr>
        <w:tblStyle w:val="TableGrid"/>
        <w:tblW w:w="0" w:type="auto"/>
        <w:tblLook w:val="04A0" w:firstRow="1" w:lastRow="0" w:firstColumn="1" w:lastColumn="0" w:noHBand="0" w:noVBand="1"/>
      </w:tblPr>
      <w:tblGrid>
        <w:gridCol w:w="3498"/>
        <w:gridCol w:w="2759"/>
        <w:gridCol w:w="2759"/>
      </w:tblGrid>
      <w:tr w:rsidR="00AF3834" w:rsidRPr="000F1B93" w14:paraId="2741F066" w14:textId="77777777" w:rsidTr="00AF3834">
        <w:trPr>
          <w:trHeight w:val="300"/>
        </w:trPr>
        <w:tc>
          <w:tcPr>
            <w:tcW w:w="3498" w:type="dxa"/>
            <w:noWrap/>
            <w:hideMark/>
          </w:tcPr>
          <w:p w14:paraId="558F82F3" w14:textId="77777777" w:rsidR="00AF3834" w:rsidRPr="000F1B93" w:rsidRDefault="00AF3834" w:rsidP="00AF3834">
            <w:pPr>
              <w:rPr>
                <w:b/>
                <w:bCs/>
              </w:rPr>
            </w:pPr>
            <w:r w:rsidRPr="000F1B93">
              <w:rPr>
                <w:b/>
                <w:bCs/>
              </w:rPr>
              <w:t>COMPACT (NEDC) (BASELINE)</w:t>
            </w:r>
          </w:p>
        </w:tc>
        <w:tc>
          <w:tcPr>
            <w:tcW w:w="2759" w:type="dxa"/>
            <w:noWrap/>
            <w:hideMark/>
          </w:tcPr>
          <w:p w14:paraId="7D9F8934" w14:textId="77777777" w:rsidR="00AF3834" w:rsidRPr="000F1B93" w:rsidRDefault="00AF3834" w:rsidP="00AF3834">
            <w:pPr>
              <w:rPr>
                <w:b/>
                <w:bCs/>
              </w:rPr>
            </w:pPr>
          </w:p>
        </w:tc>
        <w:tc>
          <w:tcPr>
            <w:tcW w:w="2759" w:type="dxa"/>
            <w:noWrap/>
            <w:hideMark/>
          </w:tcPr>
          <w:p w14:paraId="6C5F836D" w14:textId="77777777" w:rsidR="00AF3834" w:rsidRPr="000F1B93" w:rsidRDefault="00AF3834" w:rsidP="00AF3834"/>
        </w:tc>
      </w:tr>
      <w:tr w:rsidR="00AF3834" w:rsidRPr="000F1B93" w14:paraId="2D01CEFA" w14:textId="77777777" w:rsidTr="00AF3834">
        <w:trPr>
          <w:trHeight w:val="300"/>
        </w:trPr>
        <w:tc>
          <w:tcPr>
            <w:tcW w:w="3498" w:type="dxa"/>
            <w:noWrap/>
            <w:hideMark/>
          </w:tcPr>
          <w:p w14:paraId="27B04003" w14:textId="77777777" w:rsidR="00AF3834" w:rsidRPr="000F1B93" w:rsidRDefault="00AF3834" w:rsidP="00AF3834">
            <w:r w:rsidRPr="000F1B93">
              <w:t xml:space="preserve">Battery Electric Vehicle </w:t>
            </w:r>
            <w:r>
              <w:t>Electricity Demand</w:t>
            </w:r>
            <w:r w:rsidRPr="000F1B93">
              <w:t>(MJ)</w:t>
            </w:r>
          </w:p>
        </w:tc>
        <w:tc>
          <w:tcPr>
            <w:tcW w:w="2759" w:type="dxa"/>
            <w:noWrap/>
            <w:hideMark/>
          </w:tcPr>
          <w:p w14:paraId="2F948D74" w14:textId="77777777" w:rsidR="00AF3834" w:rsidRPr="000F1B93" w:rsidRDefault="00AF3834" w:rsidP="00AF3834">
            <w:r w:rsidRPr="000F1B93">
              <w:t xml:space="preserve">ICE Gasoline </w:t>
            </w:r>
            <w:r>
              <w:t>Liquid Energy Demand</w:t>
            </w:r>
            <w:r w:rsidRPr="000F1B93">
              <w:t xml:space="preserve"> (MJ) </w:t>
            </w:r>
          </w:p>
        </w:tc>
        <w:tc>
          <w:tcPr>
            <w:tcW w:w="2759" w:type="dxa"/>
            <w:noWrap/>
            <w:hideMark/>
          </w:tcPr>
          <w:p w14:paraId="7103773A" w14:textId="77777777" w:rsidR="00AF3834" w:rsidRPr="000F1B93" w:rsidRDefault="00AF3834" w:rsidP="00AF3834">
            <w:r w:rsidRPr="000F1B93">
              <w:t xml:space="preserve">ICE Diesel </w:t>
            </w:r>
            <w:r>
              <w:t>Liquid Energy Demand</w:t>
            </w:r>
            <w:r w:rsidRPr="000F1B93">
              <w:t xml:space="preserve"> (MJ)</w:t>
            </w:r>
          </w:p>
        </w:tc>
      </w:tr>
      <w:tr w:rsidR="00AF3834" w:rsidRPr="000F1B93" w14:paraId="410D6C92" w14:textId="77777777" w:rsidTr="00AF3834">
        <w:trPr>
          <w:trHeight w:val="300"/>
        </w:trPr>
        <w:tc>
          <w:tcPr>
            <w:tcW w:w="3498" w:type="dxa"/>
            <w:noWrap/>
          </w:tcPr>
          <w:p w14:paraId="396E1DAB" w14:textId="77777777" w:rsidR="00AF3834" w:rsidRPr="009712B8" w:rsidRDefault="00AF3834" w:rsidP="00AF3834">
            <w:pPr>
              <w:rPr>
                <w:b/>
              </w:rPr>
            </w:pPr>
            <w:r>
              <w:rPr>
                <w:b/>
              </w:rPr>
              <w:t>37.74</w:t>
            </w:r>
          </w:p>
        </w:tc>
        <w:tc>
          <w:tcPr>
            <w:tcW w:w="2759" w:type="dxa"/>
            <w:noWrap/>
          </w:tcPr>
          <w:p w14:paraId="50750296" w14:textId="77777777" w:rsidR="00AF3834" w:rsidRPr="009712B8" w:rsidRDefault="00AF3834" w:rsidP="00AF3834">
            <w:pPr>
              <w:rPr>
                <w:b/>
              </w:rPr>
            </w:pPr>
            <w:r>
              <w:rPr>
                <w:b/>
              </w:rPr>
              <w:t>163.53</w:t>
            </w:r>
          </w:p>
        </w:tc>
        <w:tc>
          <w:tcPr>
            <w:tcW w:w="2759" w:type="dxa"/>
            <w:noWrap/>
          </w:tcPr>
          <w:p w14:paraId="33F109B0" w14:textId="77777777" w:rsidR="00AF3834" w:rsidRPr="009712B8" w:rsidRDefault="00AF3834" w:rsidP="00AF3834">
            <w:pPr>
              <w:rPr>
                <w:b/>
              </w:rPr>
            </w:pPr>
            <w:r>
              <w:rPr>
                <w:b/>
              </w:rPr>
              <w:t>161.56</w:t>
            </w:r>
          </w:p>
        </w:tc>
      </w:tr>
      <w:tr w:rsidR="00AF3834" w:rsidRPr="000F1B93" w14:paraId="19D6B426" w14:textId="77777777" w:rsidTr="00AF3834">
        <w:trPr>
          <w:trHeight w:val="300"/>
        </w:trPr>
        <w:tc>
          <w:tcPr>
            <w:tcW w:w="3498" w:type="dxa"/>
            <w:noWrap/>
            <w:hideMark/>
          </w:tcPr>
          <w:p w14:paraId="3B0AE964" w14:textId="77777777" w:rsidR="00AF3834" w:rsidRPr="000F1B93" w:rsidRDefault="00AF3834" w:rsidP="00AF3834">
            <w:r w:rsidRPr="000F1B93">
              <w:t>Battery Electric Vehicle CO2</w:t>
            </w:r>
            <w:r>
              <w:t xml:space="preserve"> </w:t>
            </w:r>
            <m:oMath>
              <m:r>
                <m:rPr>
                  <m:sty m:val="p"/>
                </m:rPr>
                <w:rPr>
                  <w:rFonts w:ascii="Cambria Math" w:hAnsi="Cambria Math"/>
                </w:rPr>
                <w:br/>
              </m:r>
            </m:oMath>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759" w:type="dxa"/>
            <w:noWrap/>
            <w:hideMark/>
          </w:tcPr>
          <w:p w14:paraId="2CA87EB1" w14:textId="77777777" w:rsidR="00AF3834" w:rsidRDefault="00AF3834" w:rsidP="00AF3834">
            <w:r w:rsidRPr="000F1B93">
              <w:t xml:space="preserve">ICE Gasoline CO2 </w:t>
            </w:r>
            <w:r>
              <w:t>Emission</w:t>
            </w:r>
          </w:p>
          <w:p w14:paraId="57110C37" w14:textId="77777777" w:rsidR="00AF3834" w:rsidRPr="000F1B93" w:rsidRDefault="00AF3834" w:rsidP="00AF3834">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759" w:type="dxa"/>
            <w:noWrap/>
            <w:hideMark/>
          </w:tcPr>
          <w:p w14:paraId="440E717F" w14:textId="77777777" w:rsidR="00AF3834" w:rsidRDefault="00AF3834" w:rsidP="00AF3834">
            <w:r w:rsidRPr="000F1B93">
              <w:t xml:space="preserve">ICE Diesel CO2 </w:t>
            </w:r>
            <w:r>
              <w:t>Emission</w:t>
            </w:r>
            <w:r w:rsidRPr="000F1B93">
              <w:t xml:space="preserve"> CO2 </w:t>
            </w:r>
          </w:p>
          <w:p w14:paraId="7924F4F8" w14:textId="77777777" w:rsidR="00AF3834" w:rsidRPr="000F1B93" w:rsidRDefault="00AF3834" w:rsidP="00AF3834">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rsidRPr="000F1B93" w14:paraId="3286535F" w14:textId="77777777" w:rsidTr="00AF3834">
        <w:trPr>
          <w:trHeight w:val="300"/>
        </w:trPr>
        <w:tc>
          <w:tcPr>
            <w:tcW w:w="3498" w:type="dxa"/>
            <w:noWrap/>
          </w:tcPr>
          <w:p w14:paraId="5CC9D890" w14:textId="77777777" w:rsidR="00AF3834" w:rsidRPr="009712B8" w:rsidRDefault="00AF3834" w:rsidP="00AF3834">
            <w:pPr>
              <w:rPr>
                <w:b/>
              </w:rPr>
            </w:pPr>
            <w:r>
              <w:rPr>
                <w:b/>
              </w:rPr>
              <w:t>55</w:t>
            </w:r>
          </w:p>
        </w:tc>
        <w:tc>
          <w:tcPr>
            <w:tcW w:w="2759" w:type="dxa"/>
            <w:noWrap/>
          </w:tcPr>
          <w:p w14:paraId="46860672" w14:textId="77777777" w:rsidR="00AF3834" w:rsidRPr="009712B8" w:rsidRDefault="00AF3834" w:rsidP="00AF3834">
            <w:pPr>
              <w:rPr>
                <w:b/>
              </w:rPr>
            </w:pPr>
            <w:r>
              <w:rPr>
                <w:b/>
              </w:rPr>
              <w:t>143</w:t>
            </w:r>
          </w:p>
        </w:tc>
        <w:tc>
          <w:tcPr>
            <w:tcW w:w="2759" w:type="dxa"/>
            <w:noWrap/>
          </w:tcPr>
          <w:p w14:paraId="1EB2201A" w14:textId="77777777" w:rsidR="00AF3834" w:rsidRPr="009712B8" w:rsidRDefault="00AF3834" w:rsidP="00AF3834">
            <w:pPr>
              <w:rPr>
                <w:b/>
              </w:rPr>
            </w:pPr>
            <w:r>
              <w:rPr>
                <w:b/>
              </w:rPr>
              <w:t>124</w:t>
            </w:r>
          </w:p>
        </w:tc>
      </w:tr>
    </w:tbl>
    <w:p w14:paraId="663939C1" w14:textId="1EF167FE" w:rsidR="00AF3834" w:rsidRDefault="006978A1" w:rsidP="006978A1">
      <w:pPr>
        <w:pStyle w:val="Caption"/>
      </w:pPr>
      <w:bookmarkStart w:id="236" w:name="_Toc512163564"/>
      <w:r>
        <w:t xml:space="preserve">Figure </w:t>
      </w:r>
      <w:fldSimple w:instr=" SEQ Figure \* ARABIC ">
        <w:r w:rsidR="004D4130">
          <w:rPr>
            <w:noProof/>
          </w:rPr>
          <w:t>87</w:t>
        </w:r>
      </w:fldSimple>
      <w:r>
        <w:t>- Compact NEDC BASELINE - Compact</w:t>
      </w:r>
      <w:bookmarkEnd w:id="236"/>
    </w:p>
    <w:p w14:paraId="3C697D93" w14:textId="77777777" w:rsidR="00AF3834" w:rsidRDefault="00AF3834" w:rsidP="00AF3834">
      <w:pPr>
        <w:jc w:val="center"/>
      </w:pPr>
      <w:r>
        <w:rPr>
          <w:noProof/>
          <w:lang w:eastAsia="en-GB"/>
        </w:rPr>
        <w:drawing>
          <wp:inline distT="0" distB="0" distL="0" distR="0" wp14:anchorId="068967DC" wp14:editId="71EDDE5C">
            <wp:extent cx="4362450" cy="2514600"/>
            <wp:effectExtent l="0" t="0" r="0" b="0"/>
            <wp:docPr id="216" name="Chart 2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6034FC9" w14:textId="262CD8E7" w:rsidR="00AF3834" w:rsidRDefault="006978A1" w:rsidP="006978A1">
      <w:pPr>
        <w:pStyle w:val="Caption"/>
      </w:pPr>
      <w:bookmarkStart w:id="237" w:name="_Toc512163565"/>
      <w:r>
        <w:t xml:space="preserve">Figure </w:t>
      </w:r>
      <w:fldSimple w:instr=" SEQ Figure \* ARABIC ">
        <w:r w:rsidR="004D4130">
          <w:rPr>
            <w:noProof/>
          </w:rPr>
          <w:t>88</w:t>
        </w:r>
      </w:fldSimple>
      <w:r>
        <w:t>- Energy Consumption of Compact Vehicles (NEDC)</w:t>
      </w:r>
      <w:r w:rsidR="00AF3834">
        <w:rPr>
          <w:noProof/>
          <w:lang w:eastAsia="en-GB"/>
        </w:rPr>
        <w:drawing>
          <wp:anchor distT="0" distB="0" distL="114300" distR="114300" simplePos="0" relativeHeight="251703296" behindDoc="0" locked="0" layoutInCell="1" allowOverlap="1" wp14:anchorId="2C6FAAD5" wp14:editId="407011D3">
            <wp:simplePos x="0" y="0"/>
            <wp:positionH relativeFrom="margin">
              <wp:align>center</wp:align>
            </wp:positionH>
            <wp:positionV relativeFrom="paragraph">
              <wp:posOffset>179705</wp:posOffset>
            </wp:positionV>
            <wp:extent cx="4578350" cy="2743200"/>
            <wp:effectExtent l="0" t="0" r="12700" b="0"/>
            <wp:wrapSquare wrapText="bothSides"/>
            <wp:docPr id="218" name="Chart 21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anchor>
        </w:drawing>
      </w:r>
      <w:bookmarkEnd w:id="237"/>
    </w:p>
    <w:p w14:paraId="3818B4A0" w14:textId="77777777" w:rsidR="00AF3834" w:rsidRDefault="00AF3834" w:rsidP="00AF3834"/>
    <w:p w14:paraId="26D63977" w14:textId="77777777" w:rsidR="00AF3834" w:rsidRDefault="00AF3834" w:rsidP="00AF3834"/>
    <w:p w14:paraId="03674DD2" w14:textId="77777777" w:rsidR="00AF3834" w:rsidRDefault="00AF3834" w:rsidP="00AF3834"/>
    <w:p w14:paraId="2D211E9F" w14:textId="77777777" w:rsidR="00AF3834" w:rsidRDefault="00AF3834" w:rsidP="00AF3834"/>
    <w:p w14:paraId="6AA08F7A" w14:textId="77777777" w:rsidR="00AF3834" w:rsidRDefault="00AF3834" w:rsidP="00AF3834"/>
    <w:p w14:paraId="2CAD33BB" w14:textId="77777777" w:rsidR="00AF3834" w:rsidRDefault="00AF3834" w:rsidP="00AF3834"/>
    <w:p w14:paraId="0BA662CE" w14:textId="77777777" w:rsidR="00AF3834" w:rsidRDefault="00AF3834" w:rsidP="00AF3834"/>
    <w:p w14:paraId="09293276" w14:textId="77777777" w:rsidR="00AF3834" w:rsidRDefault="00AF3834" w:rsidP="00AF3834"/>
    <w:p w14:paraId="0C818022" w14:textId="77777777" w:rsidR="00AF3834" w:rsidRDefault="00AF3834" w:rsidP="00AF3834"/>
    <w:p w14:paraId="5F1D52B8" w14:textId="194A0080" w:rsidR="00AF3834" w:rsidRDefault="00AF3834" w:rsidP="00AF3834">
      <w:pPr>
        <w:rPr>
          <w:b/>
        </w:rPr>
      </w:pPr>
    </w:p>
    <w:p w14:paraId="4701F190" w14:textId="27383690" w:rsidR="006978A1" w:rsidRPr="00B74CBF" w:rsidRDefault="006978A1" w:rsidP="006978A1">
      <w:pPr>
        <w:pStyle w:val="Caption"/>
        <w:rPr>
          <w:b/>
        </w:rPr>
      </w:pPr>
      <w:bookmarkStart w:id="238" w:name="_Toc512163566"/>
      <w:r>
        <w:t xml:space="preserve">Figure </w:t>
      </w:r>
      <w:fldSimple w:instr=" SEQ Figure \* ARABIC ">
        <w:r w:rsidR="004D4130">
          <w:rPr>
            <w:noProof/>
          </w:rPr>
          <w:t>89</w:t>
        </w:r>
      </w:fldSimple>
      <w:r>
        <w:t>- Co2 Production for Compact Vehicles</w:t>
      </w:r>
      <w:bookmarkEnd w:id="238"/>
    </w:p>
    <w:p w14:paraId="02FB49CB" w14:textId="64808247" w:rsidR="00AF3834" w:rsidRPr="008237AD" w:rsidRDefault="008151C3" w:rsidP="00AB5649">
      <w:pPr>
        <w:pStyle w:val="Heading3"/>
      </w:pPr>
      <w:bookmarkStart w:id="239" w:name="_Toc512170474"/>
      <w:r>
        <w:t>4.1.1</w:t>
      </w:r>
      <w:r w:rsidR="00AB5649">
        <w:t xml:space="preserve"> </w:t>
      </w:r>
      <w:r w:rsidR="00AF3834" w:rsidRPr="008237AD">
        <w:t>Compact - WLTP</w:t>
      </w:r>
      <w:bookmarkEnd w:id="239"/>
    </w:p>
    <w:tbl>
      <w:tblPr>
        <w:tblStyle w:val="TableGrid"/>
        <w:tblW w:w="0" w:type="auto"/>
        <w:tblLook w:val="04A0" w:firstRow="1" w:lastRow="0" w:firstColumn="1" w:lastColumn="0" w:noHBand="0" w:noVBand="1"/>
      </w:tblPr>
      <w:tblGrid>
        <w:gridCol w:w="3498"/>
        <w:gridCol w:w="2759"/>
        <w:gridCol w:w="2759"/>
      </w:tblGrid>
      <w:tr w:rsidR="00AF3834" w:rsidRPr="008237AD" w14:paraId="55783BD4" w14:textId="77777777" w:rsidTr="00AF3834">
        <w:trPr>
          <w:trHeight w:val="300"/>
        </w:trPr>
        <w:tc>
          <w:tcPr>
            <w:tcW w:w="3498" w:type="dxa"/>
            <w:noWrap/>
            <w:hideMark/>
          </w:tcPr>
          <w:p w14:paraId="7D4AA844" w14:textId="77777777" w:rsidR="00AF3834" w:rsidRPr="008237AD" w:rsidRDefault="00AF3834" w:rsidP="00AF3834">
            <w:pPr>
              <w:rPr>
                <w:b/>
                <w:bCs/>
              </w:rPr>
            </w:pPr>
            <w:r w:rsidRPr="008237AD">
              <w:rPr>
                <w:b/>
                <w:bCs/>
              </w:rPr>
              <w:t>COMPACT (WLTP) (BASLINE)</w:t>
            </w:r>
          </w:p>
        </w:tc>
        <w:tc>
          <w:tcPr>
            <w:tcW w:w="2759" w:type="dxa"/>
            <w:noWrap/>
            <w:hideMark/>
          </w:tcPr>
          <w:p w14:paraId="34262966" w14:textId="77777777" w:rsidR="00AF3834" w:rsidRPr="008237AD" w:rsidRDefault="00AF3834" w:rsidP="00AF3834">
            <w:pPr>
              <w:rPr>
                <w:b/>
                <w:bCs/>
              </w:rPr>
            </w:pPr>
          </w:p>
        </w:tc>
        <w:tc>
          <w:tcPr>
            <w:tcW w:w="2759" w:type="dxa"/>
            <w:noWrap/>
            <w:hideMark/>
          </w:tcPr>
          <w:p w14:paraId="370EFFCD" w14:textId="77777777" w:rsidR="00AF3834" w:rsidRPr="008237AD" w:rsidRDefault="00AF3834" w:rsidP="00AF3834"/>
        </w:tc>
      </w:tr>
      <w:tr w:rsidR="00AF3834" w:rsidRPr="008237AD" w14:paraId="5794419C" w14:textId="77777777" w:rsidTr="00AF3834">
        <w:trPr>
          <w:trHeight w:val="300"/>
        </w:trPr>
        <w:tc>
          <w:tcPr>
            <w:tcW w:w="3498" w:type="dxa"/>
            <w:noWrap/>
            <w:hideMark/>
          </w:tcPr>
          <w:p w14:paraId="009C247D" w14:textId="77777777" w:rsidR="00AF3834" w:rsidRPr="008237AD" w:rsidRDefault="00AF3834" w:rsidP="00AF3834">
            <w:r w:rsidRPr="000F1B93">
              <w:t xml:space="preserve">Battery Electric Vehicle </w:t>
            </w:r>
            <w:r>
              <w:t>Electricity Demand</w:t>
            </w:r>
            <w:r w:rsidRPr="000F1B93">
              <w:t>(MJ)</w:t>
            </w:r>
          </w:p>
        </w:tc>
        <w:tc>
          <w:tcPr>
            <w:tcW w:w="2759" w:type="dxa"/>
            <w:noWrap/>
            <w:hideMark/>
          </w:tcPr>
          <w:p w14:paraId="0130752E" w14:textId="77777777" w:rsidR="00AF3834" w:rsidRPr="008237AD" w:rsidRDefault="00AF3834" w:rsidP="00AF3834">
            <w:r w:rsidRPr="000F1B93">
              <w:t xml:space="preserve">ICE Gasoline </w:t>
            </w:r>
            <w:r>
              <w:t>Liquid Energy Demand</w:t>
            </w:r>
            <w:r w:rsidRPr="000F1B93">
              <w:t xml:space="preserve"> (MJ)</w:t>
            </w:r>
          </w:p>
        </w:tc>
        <w:tc>
          <w:tcPr>
            <w:tcW w:w="2759" w:type="dxa"/>
            <w:noWrap/>
            <w:hideMark/>
          </w:tcPr>
          <w:p w14:paraId="3B0C07CE" w14:textId="77777777" w:rsidR="00AF3834" w:rsidRPr="008237AD" w:rsidRDefault="00AF3834" w:rsidP="00AF3834">
            <w:r w:rsidRPr="000F1B93">
              <w:t xml:space="preserve">ICE Diesel </w:t>
            </w:r>
            <w:r>
              <w:t>Liquid Energy Demand</w:t>
            </w:r>
            <w:r w:rsidRPr="000F1B93">
              <w:t xml:space="preserve"> (MJ)</w:t>
            </w:r>
          </w:p>
        </w:tc>
      </w:tr>
      <w:tr w:rsidR="00AF3834" w:rsidRPr="008237AD" w14:paraId="6297E102" w14:textId="77777777" w:rsidTr="00AF3834">
        <w:trPr>
          <w:trHeight w:val="300"/>
        </w:trPr>
        <w:tc>
          <w:tcPr>
            <w:tcW w:w="3498" w:type="dxa"/>
            <w:noWrap/>
          </w:tcPr>
          <w:p w14:paraId="6DA5F21C" w14:textId="77777777" w:rsidR="00AF3834" w:rsidRPr="009712B8" w:rsidRDefault="00AF3834" w:rsidP="00AF3834">
            <w:pPr>
              <w:rPr>
                <w:b/>
              </w:rPr>
            </w:pPr>
            <w:r>
              <w:rPr>
                <w:b/>
              </w:rPr>
              <w:t>34.02</w:t>
            </w:r>
          </w:p>
        </w:tc>
        <w:tc>
          <w:tcPr>
            <w:tcW w:w="2759" w:type="dxa"/>
            <w:noWrap/>
          </w:tcPr>
          <w:p w14:paraId="1246005B" w14:textId="77777777" w:rsidR="00AF3834" w:rsidRPr="009712B8" w:rsidRDefault="00AF3834" w:rsidP="00AF3834">
            <w:pPr>
              <w:rPr>
                <w:b/>
              </w:rPr>
            </w:pPr>
            <w:r>
              <w:rPr>
                <w:b/>
              </w:rPr>
              <w:t>160.74</w:t>
            </w:r>
          </w:p>
        </w:tc>
        <w:tc>
          <w:tcPr>
            <w:tcW w:w="2759" w:type="dxa"/>
            <w:noWrap/>
          </w:tcPr>
          <w:p w14:paraId="228850FE" w14:textId="77777777" w:rsidR="00AF3834" w:rsidRPr="009712B8" w:rsidRDefault="00AF3834" w:rsidP="00AF3834">
            <w:pPr>
              <w:rPr>
                <w:b/>
              </w:rPr>
            </w:pPr>
            <w:r>
              <w:rPr>
                <w:b/>
              </w:rPr>
              <w:t>160.83</w:t>
            </w:r>
          </w:p>
        </w:tc>
      </w:tr>
      <w:tr w:rsidR="00AF3834" w:rsidRPr="008237AD" w14:paraId="4B6431BD" w14:textId="77777777" w:rsidTr="00AF3834">
        <w:trPr>
          <w:trHeight w:val="300"/>
        </w:trPr>
        <w:tc>
          <w:tcPr>
            <w:tcW w:w="3498" w:type="dxa"/>
            <w:noWrap/>
            <w:hideMark/>
          </w:tcPr>
          <w:p w14:paraId="77A00787" w14:textId="77777777" w:rsidR="00AF3834" w:rsidRPr="008237AD" w:rsidRDefault="00AF3834" w:rsidP="00AF3834">
            <w:r w:rsidRPr="000F1B93">
              <w:t>Battery Electric Vehicle CO2</w:t>
            </w:r>
            <w:r>
              <w:t xml:space="preserve"> </w:t>
            </w:r>
            <m:oMath>
              <m:r>
                <m:rPr>
                  <m:sty m:val="p"/>
                </m:rPr>
                <w:rPr>
                  <w:rFonts w:ascii="Cambria Math" w:hAnsi="Cambria Math"/>
                </w:rPr>
                <w:br/>
              </m:r>
            </m:oMath>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759" w:type="dxa"/>
            <w:noWrap/>
            <w:hideMark/>
          </w:tcPr>
          <w:p w14:paraId="514DC545" w14:textId="77777777" w:rsidR="00AF3834" w:rsidRDefault="00AF3834" w:rsidP="00AF3834">
            <w:r w:rsidRPr="000F1B93">
              <w:t xml:space="preserve">ICE Gasoline CO2 </w:t>
            </w:r>
            <w:r>
              <w:t>Emission</w:t>
            </w:r>
          </w:p>
          <w:p w14:paraId="2F95D264" w14:textId="77777777" w:rsidR="00AF3834" w:rsidRPr="008237AD" w:rsidRDefault="00AF3834" w:rsidP="00AF3834">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759" w:type="dxa"/>
            <w:noWrap/>
            <w:hideMark/>
          </w:tcPr>
          <w:p w14:paraId="21B51681" w14:textId="77777777" w:rsidR="00AF3834" w:rsidRDefault="00AF3834" w:rsidP="00AF3834">
            <w:r w:rsidRPr="000F1B93">
              <w:t xml:space="preserve">ICE Diesel CO2 </w:t>
            </w:r>
            <w:r>
              <w:t>Emission</w:t>
            </w:r>
            <w:r w:rsidRPr="000F1B93">
              <w:t xml:space="preserve"> CO2 </w:t>
            </w:r>
          </w:p>
          <w:p w14:paraId="3B2D13FA" w14:textId="77777777" w:rsidR="00AF3834" w:rsidRPr="008237AD" w:rsidRDefault="00AF3834" w:rsidP="00AF3834">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rsidRPr="008237AD" w14:paraId="15884886" w14:textId="77777777" w:rsidTr="00AF3834">
        <w:trPr>
          <w:trHeight w:val="300"/>
        </w:trPr>
        <w:tc>
          <w:tcPr>
            <w:tcW w:w="3498" w:type="dxa"/>
            <w:noWrap/>
          </w:tcPr>
          <w:p w14:paraId="5DD50A48" w14:textId="77777777" w:rsidR="00AF3834" w:rsidRPr="009712B8" w:rsidRDefault="00AF3834" w:rsidP="00AF3834">
            <w:pPr>
              <w:rPr>
                <w:b/>
              </w:rPr>
            </w:pPr>
            <w:r>
              <w:rPr>
                <w:b/>
              </w:rPr>
              <w:t>49</w:t>
            </w:r>
          </w:p>
        </w:tc>
        <w:tc>
          <w:tcPr>
            <w:tcW w:w="2759" w:type="dxa"/>
            <w:noWrap/>
          </w:tcPr>
          <w:p w14:paraId="50F85834" w14:textId="77777777" w:rsidR="00AF3834" w:rsidRPr="009712B8" w:rsidRDefault="00AF3834" w:rsidP="00AF3834">
            <w:pPr>
              <w:rPr>
                <w:b/>
              </w:rPr>
            </w:pPr>
            <w:r>
              <w:rPr>
                <w:b/>
              </w:rPr>
              <w:t>141</w:t>
            </w:r>
          </w:p>
        </w:tc>
        <w:tc>
          <w:tcPr>
            <w:tcW w:w="2759" w:type="dxa"/>
            <w:noWrap/>
          </w:tcPr>
          <w:p w14:paraId="625C99E1" w14:textId="77777777" w:rsidR="00AF3834" w:rsidRPr="009712B8" w:rsidRDefault="00AF3834" w:rsidP="00AF3834">
            <w:pPr>
              <w:rPr>
                <w:b/>
              </w:rPr>
            </w:pPr>
            <w:r>
              <w:rPr>
                <w:b/>
              </w:rPr>
              <w:t>124</w:t>
            </w:r>
          </w:p>
        </w:tc>
      </w:tr>
    </w:tbl>
    <w:p w14:paraId="2852F2DB" w14:textId="7F292678" w:rsidR="00AF3834" w:rsidRDefault="006978A1" w:rsidP="006978A1">
      <w:pPr>
        <w:pStyle w:val="Caption"/>
      </w:pPr>
      <w:bookmarkStart w:id="240" w:name="_Toc512163567"/>
      <w:r>
        <w:t xml:space="preserve">Figure </w:t>
      </w:r>
      <w:fldSimple w:instr=" SEQ Figure \* ARABIC ">
        <w:r w:rsidR="004D4130">
          <w:rPr>
            <w:noProof/>
          </w:rPr>
          <w:t>90</w:t>
        </w:r>
      </w:fldSimple>
      <w:r>
        <w:t>- (WLTP</w:t>
      </w:r>
      <w:proofErr w:type="gramStart"/>
      <w:r>
        <w:t>)(</w:t>
      </w:r>
      <w:proofErr w:type="gramEnd"/>
      <w:r>
        <w:t>BASELINE)- Compact</w:t>
      </w:r>
      <w:bookmarkEnd w:id="240"/>
    </w:p>
    <w:p w14:paraId="113B7B8D" w14:textId="77777777" w:rsidR="00AF3834" w:rsidRDefault="00AF3834" w:rsidP="00AF3834">
      <w:r>
        <w:rPr>
          <w:noProof/>
          <w:lang w:eastAsia="en-GB"/>
        </w:rPr>
        <w:drawing>
          <wp:anchor distT="0" distB="0" distL="114300" distR="114300" simplePos="0" relativeHeight="251704320" behindDoc="0" locked="0" layoutInCell="1" allowOverlap="1" wp14:anchorId="49ED7F34" wp14:editId="3735DA50">
            <wp:simplePos x="0" y="0"/>
            <wp:positionH relativeFrom="column">
              <wp:posOffset>499730</wp:posOffset>
            </wp:positionH>
            <wp:positionV relativeFrom="paragraph">
              <wp:posOffset>68019</wp:posOffset>
            </wp:positionV>
            <wp:extent cx="4572000" cy="2743200"/>
            <wp:effectExtent l="0" t="0" r="0" b="0"/>
            <wp:wrapSquare wrapText="bothSides"/>
            <wp:docPr id="32" name="Chart 3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anchor>
        </w:drawing>
      </w:r>
      <w:r>
        <w:t xml:space="preserve">  </w:t>
      </w:r>
    </w:p>
    <w:p w14:paraId="31FF8858" w14:textId="77777777" w:rsidR="00AF3834" w:rsidRDefault="00AF3834" w:rsidP="00AF3834"/>
    <w:p w14:paraId="331E73AF" w14:textId="77777777" w:rsidR="00AF3834" w:rsidRDefault="00AF3834" w:rsidP="00AF3834"/>
    <w:p w14:paraId="3248C0A4" w14:textId="77777777" w:rsidR="00AF3834" w:rsidRDefault="00AF3834" w:rsidP="00AF3834"/>
    <w:p w14:paraId="2C1312AB" w14:textId="77777777" w:rsidR="00AF3834" w:rsidRDefault="00AF3834" w:rsidP="00AF3834"/>
    <w:p w14:paraId="72C001B6" w14:textId="77777777" w:rsidR="00AF3834" w:rsidRDefault="00AF3834" w:rsidP="00AF3834"/>
    <w:p w14:paraId="4B0E89EB" w14:textId="77777777" w:rsidR="00AF3834" w:rsidRDefault="00AF3834" w:rsidP="00AF3834"/>
    <w:p w14:paraId="07CDDE4E" w14:textId="77777777" w:rsidR="00AF3834" w:rsidRDefault="00AF3834" w:rsidP="00AF3834"/>
    <w:p w14:paraId="7FD61951" w14:textId="77777777" w:rsidR="00AF3834" w:rsidRDefault="00AF3834" w:rsidP="00AF3834"/>
    <w:p w14:paraId="53964777" w14:textId="77777777" w:rsidR="00AF3834" w:rsidRDefault="00AF3834" w:rsidP="00AF3834"/>
    <w:p w14:paraId="474070A1" w14:textId="795C0B88" w:rsidR="00AF3834" w:rsidRDefault="002D04B8" w:rsidP="002D04B8">
      <w:pPr>
        <w:pStyle w:val="Caption"/>
      </w:pPr>
      <w:bookmarkStart w:id="241" w:name="_Toc512163568"/>
      <w:r>
        <w:t xml:space="preserve">Figure </w:t>
      </w:r>
      <w:fldSimple w:instr=" SEQ Figure \* ARABIC ">
        <w:r w:rsidR="004D4130">
          <w:rPr>
            <w:noProof/>
          </w:rPr>
          <w:t>91</w:t>
        </w:r>
      </w:fldSimple>
      <w:r>
        <w:t>- Energy Consumption Comparison (WLTP)</w:t>
      </w:r>
      <w:bookmarkEnd w:id="241"/>
    </w:p>
    <w:p w14:paraId="0E2DA682" w14:textId="77777777" w:rsidR="00AF3834" w:rsidRDefault="00AF3834" w:rsidP="00AF3834">
      <w:r>
        <w:rPr>
          <w:noProof/>
          <w:lang w:eastAsia="en-GB"/>
        </w:rPr>
        <w:drawing>
          <wp:anchor distT="0" distB="0" distL="114300" distR="114300" simplePos="0" relativeHeight="251705344" behindDoc="0" locked="0" layoutInCell="1" allowOverlap="1" wp14:anchorId="28050289" wp14:editId="633F0295">
            <wp:simplePos x="0" y="0"/>
            <wp:positionH relativeFrom="margin">
              <wp:align>center</wp:align>
            </wp:positionH>
            <wp:positionV relativeFrom="paragraph">
              <wp:posOffset>8255</wp:posOffset>
            </wp:positionV>
            <wp:extent cx="4572000" cy="2743200"/>
            <wp:effectExtent l="0" t="0" r="0" b="0"/>
            <wp:wrapSquare wrapText="bothSides"/>
            <wp:docPr id="37" name="Chart 37">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anchor>
        </w:drawing>
      </w:r>
    </w:p>
    <w:p w14:paraId="085990C9" w14:textId="77777777" w:rsidR="00AF3834" w:rsidRDefault="00AF3834" w:rsidP="00AF3834"/>
    <w:p w14:paraId="6F143467" w14:textId="77777777" w:rsidR="00AF3834" w:rsidRDefault="00AF3834" w:rsidP="00AF3834"/>
    <w:p w14:paraId="752B34E6" w14:textId="77777777" w:rsidR="00AF3834" w:rsidRDefault="00AF3834" w:rsidP="00AF3834"/>
    <w:p w14:paraId="15994189" w14:textId="77777777" w:rsidR="00AF3834" w:rsidRDefault="00AF3834" w:rsidP="00AF3834"/>
    <w:p w14:paraId="3373E07D" w14:textId="77777777" w:rsidR="00AF3834" w:rsidRDefault="00AF3834" w:rsidP="00AF3834"/>
    <w:p w14:paraId="7F77EC54" w14:textId="77777777" w:rsidR="00AF3834" w:rsidRDefault="00AF3834" w:rsidP="00AF3834"/>
    <w:p w14:paraId="36B25950" w14:textId="77777777" w:rsidR="00AF3834" w:rsidRDefault="00AF3834" w:rsidP="00AF3834"/>
    <w:p w14:paraId="73192335" w14:textId="77777777" w:rsidR="00AF3834" w:rsidRDefault="00AF3834" w:rsidP="00AF3834"/>
    <w:p w14:paraId="26689D98" w14:textId="77777777" w:rsidR="00AF3834" w:rsidRDefault="00AF3834" w:rsidP="00AF3834">
      <w:pPr>
        <w:rPr>
          <w:b/>
        </w:rPr>
      </w:pPr>
    </w:p>
    <w:p w14:paraId="16729515" w14:textId="61DFE6AC" w:rsidR="00AF3834" w:rsidRDefault="002D04B8" w:rsidP="002D04B8">
      <w:pPr>
        <w:pStyle w:val="Caption"/>
        <w:rPr>
          <w:b/>
        </w:rPr>
      </w:pPr>
      <w:bookmarkStart w:id="242" w:name="_Toc512163569"/>
      <w:r>
        <w:t xml:space="preserve">Figure </w:t>
      </w:r>
      <w:fldSimple w:instr=" SEQ Figure \* ARABIC ">
        <w:r w:rsidR="004D4130">
          <w:rPr>
            <w:noProof/>
          </w:rPr>
          <w:t>92</w:t>
        </w:r>
      </w:fldSimple>
      <w:r>
        <w:t>- Co2 Production (WLTP) Compact Vehicle</w:t>
      </w:r>
      <w:bookmarkEnd w:id="242"/>
    </w:p>
    <w:p w14:paraId="44CDF755" w14:textId="77777777" w:rsidR="00AF3834" w:rsidRDefault="00AF3834" w:rsidP="00AF3834">
      <w:pPr>
        <w:rPr>
          <w:b/>
        </w:rPr>
      </w:pPr>
    </w:p>
    <w:p w14:paraId="2C965444" w14:textId="77777777" w:rsidR="00AF3834" w:rsidRDefault="00AF3834" w:rsidP="00AF3834">
      <w:pPr>
        <w:rPr>
          <w:b/>
        </w:rPr>
      </w:pPr>
    </w:p>
    <w:p w14:paraId="0FBF3B17" w14:textId="7CCE430F" w:rsidR="00AF3834" w:rsidRPr="00B74CBF" w:rsidRDefault="008151C3" w:rsidP="00AB5649">
      <w:pPr>
        <w:pStyle w:val="Heading3"/>
      </w:pPr>
      <w:bookmarkStart w:id="243" w:name="_Toc512170475"/>
      <w:r>
        <w:t>4.1.2</w:t>
      </w:r>
      <w:r w:rsidR="00AB5649">
        <w:t xml:space="preserve"> </w:t>
      </w:r>
      <w:r w:rsidR="00AF3834">
        <w:t>ICE and BEV differences in energy consumption:</w:t>
      </w:r>
      <w:bookmarkEnd w:id="243"/>
    </w:p>
    <w:p w14:paraId="364AA877" w14:textId="77777777" w:rsidR="00AF3834" w:rsidRDefault="00AF3834" w:rsidP="004E7F0E">
      <w:pPr>
        <w:jc w:val="both"/>
      </w:pPr>
      <w:r>
        <w:rPr>
          <w:noProof/>
          <w:lang w:eastAsia="en-GB"/>
        </w:rPr>
        <w:drawing>
          <wp:anchor distT="0" distB="0" distL="114300" distR="114300" simplePos="0" relativeHeight="251709440" behindDoc="0" locked="0" layoutInCell="1" allowOverlap="1" wp14:anchorId="0352EC8B" wp14:editId="1F493EE1">
            <wp:simplePos x="0" y="0"/>
            <wp:positionH relativeFrom="margin">
              <wp:posOffset>285750</wp:posOffset>
            </wp:positionH>
            <wp:positionV relativeFrom="paragraph">
              <wp:posOffset>1115060</wp:posOffset>
            </wp:positionV>
            <wp:extent cx="4676775" cy="2232660"/>
            <wp:effectExtent l="0" t="0" r="9525" b="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676775" cy="2232660"/>
                    </a:xfrm>
                    <a:prstGeom prst="rect">
                      <a:avLst/>
                    </a:prstGeom>
                  </pic:spPr>
                </pic:pic>
              </a:graphicData>
            </a:graphic>
            <wp14:sizeRelH relativeFrom="margin">
              <wp14:pctWidth>0</wp14:pctWidth>
            </wp14:sizeRelH>
            <wp14:sizeRelV relativeFrom="margin">
              <wp14:pctHeight>0</wp14:pctHeight>
            </wp14:sizeRelV>
          </wp:anchor>
        </w:drawing>
      </w:r>
      <w:r w:rsidRPr="00B74CBF">
        <w:t>The</w:t>
      </w:r>
      <w:r>
        <w:t xml:space="preserve"> graph of energy consumed by</w:t>
      </w:r>
      <w:r w:rsidRPr="00B74CBF">
        <w:t xml:space="preserve"> different </w:t>
      </w:r>
      <w:r>
        <w:t>powertrain set ups clearly states that the energy consumed by an</w:t>
      </w:r>
      <w:r w:rsidRPr="00B74CBF">
        <w:t xml:space="preserve"> electric vehicle is significantly less in both the N</w:t>
      </w:r>
      <w:r>
        <w:t>EDC and WLTP drive cycles, this is can be explained by the differences in efficiency between the electric vehicle set ups and the ICE set ups. The ICE set ups loose significantly more energy throughout the system due to the frictional, drivetrain, pumping and incomplete combustion loses, an example of ICE losses are described graphically below:</w:t>
      </w:r>
    </w:p>
    <w:p w14:paraId="692D9F2A" w14:textId="77777777" w:rsidR="00AF3834" w:rsidRDefault="00AF3834" w:rsidP="00AF3834"/>
    <w:p w14:paraId="16400878" w14:textId="77777777" w:rsidR="00AF3834" w:rsidRDefault="00AF3834" w:rsidP="00AF3834"/>
    <w:p w14:paraId="3191A0E3" w14:textId="77777777" w:rsidR="00AF3834" w:rsidRDefault="00AF3834" w:rsidP="00AF3834"/>
    <w:p w14:paraId="3AD5EE45" w14:textId="77777777" w:rsidR="00AF3834" w:rsidRDefault="00AF3834" w:rsidP="00AF3834"/>
    <w:p w14:paraId="3C22A3AF" w14:textId="77777777" w:rsidR="00AF3834" w:rsidRDefault="00AF3834" w:rsidP="00AF3834"/>
    <w:p w14:paraId="17EE4984" w14:textId="77777777" w:rsidR="00AF3834" w:rsidRDefault="00AF3834" w:rsidP="00AF3834"/>
    <w:p w14:paraId="2B8717BC" w14:textId="77777777" w:rsidR="00AF3834" w:rsidRDefault="00AF3834" w:rsidP="00AF3834"/>
    <w:p w14:paraId="78A64569" w14:textId="339A34DF" w:rsidR="00AF3834" w:rsidRDefault="00AF3834" w:rsidP="00AF3834"/>
    <w:p w14:paraId="7BF9E932" w14:textId="01D70AB7" w:rsidR="004E7F0E" w:rsidRDefault="002D04B8" w:rsidP="002D04B8">
      <w:pPr>
        <w:pStyle w:val="Caption"/>
      </w:pPr>
      <w:r>
        <w:br/>
      </w:r>
      <w:bookmarkStart w:id="244" w:name="_Toc512163570"/>
      <w:r>
        <w:t xml:space="preserve">Figure </w:t>
      </w:r>
      <w:fldSimple w:instr=" SEQ Figure \* ARABIC ">
        <w:r w:rsidR="004D4130">
          <w:rPr>
            <w:noProof/>
          </w:rPr>
          <w:t>93</w:t>
        </w:r>
      </w:fldSimple>
      <w:r>
        <w:t>- Example of Ice Vehicle Losses</w:t>
      </w:r>
      <w:bookmarkEnd w:id="244"/>
    </w:p>
    <w:p w14:paraId="1DC1BD3D" w14:textId="5B5A5D40" w:rsidR="00AF3834" w:rsidRDefault="00336F91" w:rsidP="00AF3834">
      <w:sdt>
        <w:sdtPr>
          <w:id w:val="1470253545"/>
          <w:citation/>
        </w:sdtPr>
        <w:sdtContent>
          <w:r w:rsidR="00AF3834">
            <w:fldChar w:fldCharType="begin"/>
          </w:r>
          <w:r w:rsidR="00AF3834">
            <w:instrText xml:space="preserve"> CITATION Nat94 \l 2057 </w:instrText>
          </w:r>
          <w:r w:rsidR="00AF3834">
            <w:fldChar w:fldCharType="separate"/>
          </w:r>
          <w:r w:rsidR="001267E5" w:rsidRPr="001267E5">
            <w:rPr>
              <w:noProof/>
            </w:rPr>
            <w:t>(National Renewable Energy Laboratory, 1994)</w:t>
          </w:r>
          <w:r w:rsidR="00AF3834">
            <w:fldChar w:fldCharType="end"/>
          </w:r>
        </w:sdtContent>
      </w:sdt>
    </w:p>
    <w:p w14:paraId="2C859CCF" w14:textId="60634C46" w:rsidR="00AF3834" w:rsidRDefault="00AF3834" w:rsidP="004E7F0E">
      <w:pPr>
        <w:jc w:val="both"/>
      </w:pPr>
      <w:r w:rsidRPr="00D239CE">
        <w:t>Due to the significant efficiency differences between the battery operated and ICE driven vehicles, ICE consumed far more energy than the BEVs and as a result of this more fuel energy is required, which when burnt produces additional greenhouse gases.</w:t>
      </w:r>
      <w:r>
        <w:t xml:space="preserve"> </w:t>
      </w:r>
      <w:sdt>
        <w:sdtPr>
          <w:id w:val="-225379783"/>
          <w:citation/>
        </w:sdtPr>
        <w:sdtContent>
          <w:r w:rsidRPr="00D239CE">
            <w:fldChar w:fldCharType="begin"/>
          </w:r>
          <w:r w:rsidRPr="00D239CE">
            <w:instrText xml:space="preserve"> CITATION Mar00 \l 2057 </w:instrText>
          </w:r>
          <w:r w:rsidRPr="00D239CE">
            <w:fldChar w:fldCharType="separate"/>
          </w:r>
          <w:r w:rsidR="001267E5" w:rsidRPr="001267E5">
            <w:rPr>
              <w:noProof/>
            </w:rPr>
            <w:t>(Mark A. Delucchi, 2000)</w:t>
          </w:r>
          <w:r w:rsidRPr="00D239CE">
            <w:fldChar w:fldCharType="end"/>
          </w:r>
        </w:sdtContent>
      </w:sdt>
    </w:p>
    <w:p w14:paraId="1CDD8E43" w14:textId="37727FAC" w:rsidR="00AF3834" w:rsidRDefault="008151C3" w:rsidP="00AB5649">
      <w:pPr>
        <w:pStyle w:val="Heading3"/>
      </w:pPr>
      <w:bookmarkStart w:id="245" w:name="_Toc512170476"/>
      <w:r>
        <w:t>4.1.3</w:t>
      </w:r>
      <w:r w:rsidR="00AB5649">
        <w:t xml:space="preserve"> </w:t>
      </w:r>
      <w:r w:rsidR="00AF3834">
        <w:t>Diesel a</w:t>
      </w:r>
      <w:r w:rsidR="00AF3834" w:rsidRPr="00056BD9">
        <w:t>nd Gasoline Energy</w:t>
      </w:r>
      <w:r w:rsidR="00AF3834">
        <w:t xml:space="preserve"> Consumption</w:t>
      </w:r>
      <w:r w:rsidR="00AF3834" w:rsidRPr="00056BD9">
        <w:t xml:space="preserve"> D</w:t>
      </w:r>
      <w:r w:rsidR="00AF3834">
        <w:t>ifferences:</w:t>
      </w:r>
      <w:bookmarkEnd w:id="245"/>
    </w:p>
    <w:p w14:paraId="7AA76ABE" w14:textId="77777777" w:rsidR="00AF3834" w:rsidRDefault="00AF3834" w:rsidP="004E7F0E">
      <w:pPr>
        <w:jc w:val="both"/>
        <w:rPr>
          <w:color w:val="000000" w:themeColor="text1"/>
        </w:rPr>
      </w:pPr>
      <w:r>
        <w:t>When a compact vehicle is run through the NEDC drive cycle, the diesel set ups have used remarkably similar amounts of energy in comparison to the gasoline,</w:t>
      </w:r>
      <w:r>
        <w:rPr>
          <w:color w:val="000000" w:themeColor="text1"/>
        </w:rPr>
        <w:t xml:space="preserve"> this is an unexpected result as diesel engines are usually referred to as more efficient than gasoline. </w:t>
      </w:r>
    </w:p>
    <w:p w14:paraId="03B6E307" w14:textId="77777777" w:rsidR="00AF3834" w:rsidRDefault="00AF3834" w:rsidP="004E7F0E">
      <w:pPr>
        <w:jc w:val="both"/>
        <w:rPr>
          <w:color w:val="000000" w:themeColor="text1"/>
        </w:rPr>
      </w:pPr>
      <w:r>
        <w:rPr>
          <w:color w:val="000000" w:themeColor="text1"/>
        </w:rPr>
        <w:t>This result could be</w:t>
      </w:r>
      <w:r w:rsidRPr="00E95D65">
        <w:rPr>
          <w:color w:val="000000" w:themeColor="text1"/>
        </w:rPr>
        <w:t xml:space="preserve"> due </w:t>
      </w:r>
      <w:r>
        <w:rPr>
          <w:color w:val="000000" w:themeColor="text1"/>
        </w:rPr>
        <w:t>to the differences in weight between the diesel and gasoline compact vehicles, the diesel compact vehicle weighs an additional 100kg (approximately 7.45% increase in overall weight) which is a significant increase in weight for a small vehicle, and this can therefore lead to an increased fuel consumption.</w:t>
      </w:r>
    </w:p>
    <w:p w14:paraId="1A303B84" w14:textId="7DE7FF8D" w:rsidR="00AF3834" w:rsidRDefault="008151C3" w:rsidP="00AB5649">
      <w:pPr>
        <w:pStyle w:val="Heading3"/>
      </w:pPr>
      <w:bookmarkStart w:id="246" w:name="_Toc512170477"/>
      <w:r>
        <w:t>4.1.4</w:t>
      </w:r>
      <w:r w:rsidR="00AB5649">
        <w:t xml:space="preserve"> </w:t>
      </w:r>
      <w:r w:rsidR="00AF3834">
        <w:t>Decreased Greenh</w:t>
      </w:r>
      <w:r w:rsidR="00EB565B">
        <w:t>ouse Gas Values for the Diesel Set U</w:t>
      </w:r>
      <w:r w:rsidR="00AF3834" w:rsidRPr="00FB337D">
        <w:t>p</w:t>
      </w:r>
      <w:bookmarkEnd w:id="246"/>
    </w:p>
    <w:p w14:paraId="476804BB" w14:textId="476C3FC8" w:rsidR="00AF3834" w:rsidRPr="001A5416" w:rsidRDefault="00AF3834" w:rsidP="004E7F0E">
      <w:pPr>
        <w:jc w:val="both"/>
        <w:rPr>
          <w:color w:val="000000" w:themeColor="text1"/>
        </w:rPr>
      </w:pPr>
      <w:r w:rsidRPr="00124E9C">
        <w:rPr>
          <w:color w:val="000000" w:themeColor="text1"/>
        </w:rPr>
        <w:t xml:space="preserve">Despite diesel and </w:t>
      </w:r>
      <w:r w:rsidR="00DC7FF3">
        <w:rPr>
          <w:color w:val="000000" w:themeColor="text1"/>
        </w:rPr>
        <w:t>gasoline</w:t>
      </w:r>
      <w:r w:rsidRPr="00124E9C">
        <w:rPr>
          <w:color w:val="000000" w:themeColor="text1"/>
        </w:rPr>
        <w:t xml:space="preserve"> having a similar energy consumption from this particular set up, the Co2 emissions produced by diesel appears to be far less than gasoline</w:t>
      </w:r>
      <w:r>
        <w:rPr>
          <w:color w:val="000000" w:themeColor="text1"/>
        </w:rPr>
        <w:t xml:space="preserve">, this coincides with a study carried out by the Centre for Environmental Policy, Imperial College London which carried out Practical portable emissions testing on a number of </w:t>
      </w:r>
      <w:r w:rsidR="00DC7FF3">
        <w:rPr>
          <w:color w:val="000000" w:themeColor="text1"/>
        </w:rPr>
        <w:t>gasoline</w:t>
      </w:r>
      <w:r>
        <w:rPr>
          <w:color w:val="000000" w:themeColor="text1"/>
        </w:rPr>
        <w:t xml:space="preserve">, diesel and hybrid vehicles, the tests described diesel to produced substantially more NOx than gasoline, however the diesels also produced 13-66% </w:t>
      </w:r>
      <w:r w:rsidRPr="00F73B15">
        <w:rPr>
          <w:i/>
          <w:color w:val="000000" w:themeColor="text1"/>
        </w:rPr>
        <w:t>less</w:t>
      </w:r>
      <w:r>
        <w:rPr>
          <w:color w:val="000000" w:themeColor="text1"/>
        </w:rPr>
        <w:t xml:space="preserve"> Co2 emissions than gasoline. </w:t>
      </w:r>
      <w:sdt>
        <w:sdtPr>
          <w:rPr>
            <w:color w:val="000000" w:themeColor="text1"/>
          </w:rPr>
          <w:id w:val="-368922282"/>
          <w:citation/>
        </w:sdtPr>
        <w:sdtContent>
          <w:r>
            <w:rPr>
              <w:color w:val="000000" w:themeColor="text1"/>
            </w:rPr>
            <w:fldChar w:fldCharType="begin"/>
          </w:r>
          <w:r>
            <w:rPr>
              <w:color w:val="000000" w:themeColor="text1"/>
            </w:rPr>
            <w:instrText xml:space="preserve"> CITATION Ros17 \l 2057 </w:instrText>
          </w:r>
          <w:r>
            <w:rPr>
              <w:color w:val="000000" w:themeColor="text1"/>
            </w:rPr>
            <w:fldChar w:fldCharType="separate"/>
          </w:r>
          <w:r w:rsidR="001267E5" w:rsidRPr="001267E5">
            <w:rPr>
              <w:noProof/>
              <w:color w:val="000000" w:themeColor="text1"/>
            </w:rPr>
            <w:t>(Rosalind O'Driscoll, 2017)</w:t>
          </w:r>
          <w:r>
            <w:rPr>
              <w:color w:val="000000" w:themeColor="text1"/>
            </w:rPr>
            <w:fldChar w:fldCharType="end"/>
          </w:r>
        </w:sdtContent>
      </w:sdt>
    </w:p>
    <w:p w14:paraId="7C8A423C" w14:textId="1AED1058" w:rsidR="00AF3834" w:rsidRDefault="00AF3834" w:rsidP="00AF3834">
      <w:pPr>
        <w:rPr>
          <w:b/>
        </w:rPr>
      </w:pPr>
    </w:p>
    <w:p w14:paraId="1398C85A" w14:textId="4843AE8C" w:rsidR="00AB5649" w:rsidRDefault="00AB5649" w:rsidP="00AF3834">
      <w:pPr>
        <w:rPr>
          <w:b/>
        </w:rPr>
      </w:pPr>
    </w:p>
    <w:p w14:paraId="678C011B" w14:textId="77777777" w:rsidR="008151C3" w:rsidRDefault="008151C3" w:rsidP="00AF3834">
      <w:pPr>
        <w:rPr>
          <w:b/>
        </w:rPr>
      </w:pPr>
    </w:p>
    <w:p w14:paraId="3B674108" w14:textId="6F68870A" w:rsidR="00BC4851" w:rsidRPr="00F73B15" w:rsidRDefault="00FF630C" w:rsidP="00BC4851">
      <w:pPr>
        <w:pStyle w:val="Heading3"/>
      </w:pPr>
      <w:bookmarkStart w:id="247" w:name="_Toc512170478"/>
      <w:r>
        <w:t>4.2</w:t>
      </w:r>
      <w:r w:rsidR="00BC4851">
        <w:t xml:space="preserve"> Mid-Size NEDC</w:t>
      </w:r>
      <w:bookmarkEnd w:id="247"/>
      <w:r w:rsidR="00BC4851">
        <w:t xml:space="preserve"> </w:t>
      </w:r>
    </w:p>
    <w:tbl>
      <w:tblPr>
        <w:tblStyle w:val="TableGrid"/>
        <w:tblW w:w="0" w:type="auto"/>
        <w:tblLook w:val="04A0" w:firstRow="1" w:lastRow="0" w:firstColumn="1" w:lastColumn="0" w:noHBand="0" w:noVBand="1"/>
      </w:tblPr>
      <w:tblGrid>
        <w:gridCol w:w="3559"/>
        <w:gridCol w:w="2808"/>
        <w:gridCol w:w="2649"/>
      </w:tblGrid>
      <w:tr w:rsidR="00AF3834" w:rsidRPr="00E22B58" w14:paraId="51B28100" w14:textId="77777777" w:rsidTr="00AF3834">
        <w:trPr>
          <w:trHeight w:val="300"/>
        </w:trPr>
        <w:tc>
          <w:tcPr>
            <w:tcW w:w="3559" w:type="dxa"/>
            <w:noWrap/>
            <w:hideMark/>
          </w:tcPr>
          <w:p w14:paraId="5F1C02DD" w14:textId="77777777" w:rsidR="00AF3834" w:rsidRPr="00E22B58" w:rsidRDefault="00AF3834" w:rsidP="00AF3834">
            <w:pPr>
              <w:rPr>
                <w:b/>
                <w:bCs/>
              </w:rPr>
            </w:pPr>
            <w:r w:rsidRPr="00E22B58">
              <w:rPr>
                <w:b/>
                <w:bCs/>
              </w:rPr>
              <w:t xml:space="preserve">MID SIZE (NEDC) (BASELINE) </w:t>
            </w:r>
          </w:p>
        </w:tc>
        <w:tc>
          <w:tcPr>
            <w:tcW w:w="2808" w:type="dxa"/>
            <w:noWrap/>
            <w:hideMark/>
          </w:tcPr>
          <w:p w14:paraId="50A6B6EB" w14:textId="77777777" w:rsidR="00AF3834" w:rsidRPr="00E22B58" w:rsidRDefault="00AF3834" w:rsidP="00AF3834">
            <w:pPr>
              <w:rPr>
                <w:b/>
                <w:bCs/>
              </w:rPr>
            </w:pPr>
          </w:p>
        </w:tc>
        <w:tc>
          <w:tcPr>
            <w:tcW w:w="2649" w:type="dxa"/>
            <w:noWrap/>
            <w:hideMark/>
          </w:tcPr>
          <w:p w14:paraId="26C43F06" w14:textId="77777777" w:rsidR="00AF3834" w:rsidRPr="00E22B58" w:rsidRDefault="00AF3834" w:rsidP="00AF3834"/>
        </w:tc>
      </w:tr>
      <w:tr w:rsidR="00AF3834" w:rsidRPr="00E22B58" w14:paraId="4CA47741" w14:textId="77777777" w:rsidTr="00AF3834">
        <w:trPr>
          <w:trHeight w:val="300"/>
        </w:trPr>
        <w:tc>
          <w:tcPr>
            <w:tcW w:w="3559" w:type="dxa"/>
            <w:noWrap/>
            <w:hideMark/>
          </w:tcPr>
          <w:p w14:paraId="480BC334" w14:textId="77777777" w:rsidR="00AF3834" w:rsidRPr="00E22B58" w:rsidRDefault="00AF3834" w:rsidP="00AF3834">
            <w:r w:rsidRPr="000F1B93">
              <w:t xml:space="preserve">Battery Electric Vehicle </w:t>
            </w:r>
            <w:r>
              <w:t>Electricity Demand</w:t>
            </w:r>
            <w:r w:rsidRPr="000F1B93">
              <w:t>(MJ)</w:t>
            </w:r>
          </w:p>
        </w:tc>
        <w:tc>
          <w:tcPr>
            <w:tcW w:w="2808" w:type="dxa"/>
            <w:noWrap/>
            <w:hideMark/>
          </w:tcPr>
          <w:p w14:paraId="064C7271" w14:textId="77777777" w:rsidR="00AF3834" w:rsidRPr="00E22B58" w:rsidRDefault="00AF3834" w:rsidP="00AF3834">
            <w:r w:rsidRPr="000F1B93">
              <w:t xml:space="preserve">ICE Gasoline </w:t>
            </w:r>
            <w:r>
              <w:t>Liquid Energy Demand</w:t>
            </w:r>
            <w:r w:rsidRPr="000F1B93">
              <w:t xml:space="preserve"> (MJ)</w:t>
            </w:r>
          </w:p>
        </w:tc>
        <w:tc>
          <w:tcPr>
            <w:tcW w:w="2649" w:type="dxa"/>
            <w:noWrap/>
            <w:hideMark/>
          </w:tcPr>
          <w:p w14:paraId="3DCF16A4" w14:textId="77777777" w:rsidR="00AF3834" w:rsidRPr="00E22B58" w:rsidRDefault="00AF3834" w:rsidP="00AF3834">
            <w:r w:rsidRPr="000F1B93">
              <w:t xml:space="preserve">ICE Diesel </w:t>
            </w:r>
            <w:r>
              <w:t>Liquid Energy Demand</w:t>
            </w:r>
            <w:r w:rsidRPr="000F1B93">
              <w:t xml:space="preserve"> (MJ)</w:t>
            </w:r>
          </w:p>
        </w:tc>
      </w:tr>
      <w:tr w:rsidR="00AF3834" w:rsidRPr="00E22B58" w14:paraId="1BECFA5B" w14:textId="77777777" w:rsidTr="00AF3834">
        <w:trPr>
          <w:trHeight w:val="300"/>
        </w:trPr>
        <w:tc>
          <w:tcPr>
            <w:tcW w:w="3559" w:type="dxa"/>
            <w:noWrap/>
          </w:tcPr>
          <w:p w14:paraId="5C7FE51C" w14:textId="77777777" w:rsidR="00AF3834" w:rsidRPr="00E22B58" w:rsidRDefault="00AF3834" w:rsidP="00AF3834">
            <w:pPr>
              <w:rPr>
                <w:b/>
              </w:rPr>
            </w:pPr>
            <w:r>
              <w:rPr>
                <w:b/>
              </w:rPr>
              <w:t>45.92</w:t>
            </w:r>
          </w:p>
        </w:tc>
        <w:tc>
          <w:tcPr>
            <w:tcW w:w="2808" w:type="dxa"/>
            <w:noWrap/>
          </w:tcPr>
          <w:p w14:paraId="31853D9D" w14:textId="77777777" w:rsidR="00AF3834" w:rsidRPr="00E22B58" w:rsidRDefault="00AF3834" w:rsidP="00AF3834">
            <w:pPr>
              <w:rPr>
                <w:b/>
              </w:rPr>
            </w:pPr>
            <w:r>
              <w:rPr>
                <w:b/>
              </w:rPr>
              <w:t>233.97</w:t>
            </w:r>
          </w:p>
        </w:tc>
        <w:tc>
          <w:tcPr>
            <w:tcW w:w="2649" w:type="dxa"/>
            <w:noWrap/>
          </w:tcPr>
          <w:p w14:paraId="5F996CBA" w14:textId="77777777" w:rsidR="00AF3834" w:rsidRPr="00E22B58" w:rsidRDefault="00AF3834" w:rsidP="00AF3834">
            <w:pPr>
              <w:rPr>
                <w:b/>
              </w:rPr>
            </w:pPr>
            <w:r>
              <w:rPr>
                <w:b/>
              </w:rPr>
              <w:t>194.76</w:t>
            </w:r>
          </w:p>
        </w:tc>
      </w:tr>
      <w:tr w:rsidR="00AF3834" w:rsidRPr="00E22B58" w14:paraId="578F29E5" w14:textId="77777777" w:rsidTr="00AF3834">
        <w:trPr>
          <w:trHeight w:val="300"/>
        </w:trPr>
        <w:tc>
          <w:tcPr>
            <w:tcW w:w="3559" w:type="dxa"/>
            <w:noWrap/>
            <w:hideMark/>
          </w:tcPr>
          <w:p w14:paraId="6D4D4647" w14:textId="77777777" w:rsidR="00AF3834" w:rsidRPr="00E22B58" w:rsidRDefault="00AF3834" w:rsidP="00AF3834">
            <w:r w:rsidRPr="000F1B93">
              <w:t>Battery Electric Vehicle CO2</w:t>
            </w:r>
            <w:r>
              <w:t xml:space="preserve"> </w:t>
            </w:r>
            <m:oMath>
              <m:r>
                <m:rPr>
                  <m:sty m:val="p"/>
                </m:rPr>
                <w:rPr>
                  <w:rFonts w:ascii="Cambria Math" w:hAnsi="Cambria Math"/>
                </w:rPr>
                <w:br/>
              </m:r>
            </m:oMath>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808" w:type="dxa"/>
            <w:noWrap/>
            <w:hideMark/>
          </w:tcPr>
          <w:p w14:paraId="488E0E19" w14:textId="77777777" w:rsidR="00AF3834" w:rsidRDefault="00AF3834" w:rsidP="00AF3834">
            <w:r w:rsidRPr="000F1B93">
              <w:t xml:space="preserve">ICE Gasoline CO2 </w:t>
            </w:r>
            <w:r>
              <w:t>Emission</w:t>
            </w:r>
          </w:p>
          <w:p w14:paraId="0CBFBC1D" w14:textId="77777777" w:rsidR="00AF3834" w:rsidRPr="00E22B58" w:rsidRDefault="00AF3834" w:rsidP="00AF3834">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649" w:type="dxa"/>
            <w:noWrap/>
            <w:hideMark/>
          </w:tcPr>
          <w:p w14:paraId="32A04EA5" w14:textId="77777777" w:rsidR="00AF3834" w:rsidRDefault="00AF3834" w:rsidP="00AF3834">
            <w:r w:rsidRPr="000F1B93">
              <w:t xml:space="preserve">ICE Diesel CO2 </w:t>
            </w:r>
            <w:r>
              <w:t>Emission</w:t>
            </w:r>
            <w:r w:rsidRPr="000F1B93">
              <w:t xml:space="preserve"> CO2 </w:t>
            </w:r>
          </w:p>
          <w:p w14:paraId="4AF5ECED" w14:textId="77777777" w:rsidR="00AF3834" w:rsidRPr="00E22B58" w:rsidRDefault="00AF3834" w:rsidP="00AF3834">
            <w:bookmarkStart w:id="248" w:name="_Hlk511578966"/>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bookmarkEnd w:id="248"/>
          </w:p>
        </w:tc>
      </w:tr>
      <w:tr w:rsidR="00AF3834" w:rsidRPr="00E22B58" w14:paraId="696B3D3B" w14:textId="77777777" w:rsidTr="00AF3834">
        <w:trPr>
          <w:trHeight w:val="300"/>
        </w:trPr>
        <w:tc>
          <w:tcPr>
            <w:tcW w:w="3559" w:type="dxa"/>
            <w:noWrap/>
          </w:tcPr>
          <w:p w14:paraId="2A472251" w14:textId="77777777" w:rsidR="00AF3834" w:rsidRPr="00E22B58" w:rsidRDefault="00AF3834" w:rsidP="00AF3834">
            <w:pPr>
              <w:rPr>
                <w:b/>
              </w:rPr>
            </w:pPr>
            <w:r>
              <w:rPr>
                <w:b/>
              </w:rPr>
              <w:t>66</w:t>
            </w:r>
          </w:p>
        </w:tc>
        <w:tc>
          <w:tcPr>
            <w:tcW w:w="2808" w:type="dxa"/>
            <w:noWrap/>
          </w:tcPr>
          <w:p w14:paraId="05FC3507" w14:textId="77777777" w:rsidR="00AF3834" w:rsidRPr="00E22B58" w:rsidRDefault="00AF3834" w:rsidP="00AF3834">
            <w:pPr>
              <w:rPr>
                <w:b/>
              </w:rPr>
            </w:pPr>
            <w:r>
              <w:rPr>
                <w:b/>
              </w:rPr>
              <w:t>205</w:t>
            </w:r>
          </w:p>
        </w:tc>
        <w:tc>
          <w:tcPr>
            <w:tcW w:w="2649" w:type="dxa"/>
            <w:noWrap/>
          </w:tcPr>
          <w:p w14:paraId="378AF87A" w14:textId="77777777" w:rsidR="00AF3834" w:rsidRPr="00E22B58" w:rsidRDefault="00AF3834" w:rsidP="00AF3834">
            <w:pPr>
              <w:rPr>
                <w:b/>
              </w:rPr>
            </w:pPr>
            <w:r>
              <w:rPr>
                <w:b/>
              </w:rPr>
              <w:t>150</w:t>
            </w:r>
          </w:p>
        </w:tc>
      </w:tr>
    </w:tbl>
    <w:p w14:paraId="5218E343" w14:textId="3B363CA2" w:rsidR="00AF3834" w:rsidRDefault="005154AB" w:rsidP="005154AB">
      <w:pPr>
        <w:pStyle w:val="Caption"/>
      </w:pPr>
      <w:bookmarkStart w:id="249" w:name="_Toc512163571"/>
      <w:r>
        <w:t xml:space="preserve">Figure </w:t>
      </w:r>
      <w:fldSimple w:instr=" SEQ Figure \* ARABIC ">
        <w:r w:rsidR="004D4130">
          <w:rPr>
            <w:noProof/>
          </w:rPr>
          <w:t>94</w:t>
        </w:r>
      </w:fldSimple>
      <w:r>
        <w:t>- Midsize NEDC (BASELINE)</w:t>
      </w:r>
      <w:bookmarkEnd w:id="249"/>
    </w:p>
    <w:p w14:paraId="1FD37196" w14:textId="77777777" w:rsidR="00AF3834" w:rsidRDefault="00AF3834" w:rsidP="00AF3834">
      <w:pPr>
        <w:jc w:val="center"/>
      </w:pPr>
      <w:r>
        <w:rPr>
          <w:noProof/>
          <w:lang w:eastAsia="en-GB"/>
        </w:rPr>
        <w:drawing>
          <wp:anchor distT="0" distB="0" distL="114300" distR="114300" simplePos="0" relativeHeight="251706368" behindDoc="0" locked="0" layoutInCell="1" allowOverlap="1" wp14:anchorId="57FE01ED" wp14:editId="1FC06426">
            <wp:simplePos x="0" y="0"/>
            <wp:positionH relativeFrom="margin">
              <wp:align>center</wp:align>
            </wp:positionH>
            <wp:positionV relativeFrom="paragraph">
              <wp:posOffset>15240</wp:posOffset>
            </wp:positionV>
            <wp:extent cx="4573905" cy="2743200"/>
            <wp:effectExtent l="0" t="0" r="17145" b="0"/>
            <wp:wrapSquare wrapText="bothSides"/>
            <wp:docPr id="39" name="Chart 3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anchor>
        </w:drawing>
      </w:r>
    </w:p>
    <w:p w14:paraId="0DB93EB8" w14:textId="77777777" w:rsidR="00AF3834" w:rsidRDefault="00AF3834" w:rsidP="00AF3834">
      <w:pPr>
        <w:jc w:val="center"/>
      </w:pPr>
    </w:p>
    <w:p w14:paraId="16A7C74D" w14:textId="77777777" w:rsidR="00AF3834" w:rsidRDefault="00AF3834" w:rsidP="00AF3834">
      <w:pPr>
        <w:jc w:val="center"/>
      </w:pPr>
      <w:r>
        <w:rPr>
          <w:noProof/>
          <w:lang w:eastAsia="en-GB"/>
        </w:rPr>
        <w:drawing>
          <wp:anchor distT="0" distB="0" distL="114300" distR="114300" simplePos="0" relativeHeight="251707392" behindDoc="0" locked="0" layoutInCell="1" allowOverlap="1" wp14:anchorId="051E41FA" wp14:editId="74D5C352">
            <wp:simplePos x="0" y="0"/>
            <wp:positionH relativeFrom="column">
              <wp:posOffset>574158</wp:posOffset>
            </wp:positionH>
            <wp:positionV relativeFrom="paragraph">
              <wp:posOffset>2461349</wp:posOffset>
            </wp:positionV>
            <wp:extent cx="4581525" cy="2743200"/>
            <wp:effectExtent l="0" t="0" r="9525" b="0"/>
            <wp:wrapSquare wrapText="bothSides"/>
            <wp:docPr id="40" name="Chart 4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anchor>
        </w:drawing>
      </w:r>
    </w:p>
    <w:p w14:paraId="3D95A020" w14:textId="77777777" w:rsidR="00AF3834" w:rsidRDefault="00AF3834" w:rsidP="00AF3834">
      <w:pPr>
        <w:jc w:val="center"/>
      </w:pPr>
    </w:p>
    <w:p w14:paraId="302CCC95" w14:textId="77777777" w:rsidR="00AF3834" w:rsidRDefault="00AF3834" w:rsidP="00AF3834">
      <w:pPr>
        <w:jc w:val="center"/>
      </w:pPr>
    </w:p>
    <w:p w14:paraId="41B14B9E" w14:textId="77777777" w:rsidR="00AF3834" w:rsidRDefault="00AF3834" w:rsidP="00AF3834">
      <w:pPr>
        <w:jc w:val="center"/>
      </w:pPr>
    </w:p>
    <w:p w14:paraId="49AEBDEC" w14:textId="77777777" w:rsidR="00AF3834" w:rsidRDefault="00AF3834" w:rsidP="00AF3834">
      <w:pPr>
        <w:jc w:val="center"/>
      </w:pPr>
    </w:p>
    <w:p w14:paraId="4FB8D230" w14:textId="77777777" w:rsidR="00AF3834" w:rsidRDefault="00AF3834" w:rsidP="00AF3834">
      <w:pPr>
        <w:jc w:val="center"/>
      </w:pPr>
    </w:p>
    <w:p w14:paraId="006451E9" w14:textId="77777777" w:rsidR="00AF3834" w:rsidRDefault="00AF3834" w:rsidP="00AF3834">
      <w:pPr>
        <w:jc w:val="center"/>
      </w:pPr>
    </w:p>
    <w:p w14:paraId="23A6FC49" w14:textId="77777777" w:rsidR="00AF3834" w:rsidRDefault="00AF3834" w:rsidP="00AF3834">
      <w:pPr>
        <w:jc w:val="center"/>
      </w:pPr>
    </w:p>
    <w:p w14:paraId="58294F8A" w14:textId="45F72D25" w:rsidR="00AF3834" w:rsidRDefault="005154AB" w:rsidP="005154AB">
      <w:pPr>
        <w:pStyle w:val="Caption"/>
      </w:pPr>
      <w:bookmarkStart w:id="250" w:name="_Toc512163572"/>
      <w:r>
        <w:t xml:space="preserve">Figure </w:t>
      </w:r>
      <w:fldSimple w:instr=" SEQ Figure \* ARABIC ">
        <w:r w:rsidR="004D4130">
          <w:rPr>
            <w:noProof/>
          </w:rPr>
          <w:t>95</w:t>
        </w:r>
      </w:fldSimple>
      <w:r>
        <w:t>- Energy Consumption (NEDC) Mid-size</w:t>
      </w:r>
      <w:bookmarkEnd w:id="250"/>
    </w:p>
    <w:p w14:paraId="43DD5340" w14:textId="77777777" w:rsidR="00AF3834" w:rsidRDefault="00AF3834" w:rsidP="00AF3834">
      <w:pPr>
        <w:jc w:val="center"/>
      </w:pPr>
    </w:p>
    <w:p w14:paraId="1CCF8A3B" w14:textId="77777777" w:rsidR="00AF3834" w:rsidRDefault="00AF3834" w:rsidP="00AF3834">
      <w:pPr>
        <w:jc w:val="center"/>
      </w:pPr>
    </w:p>
    <w:p w14:paraId="60F6B3F3" w14:textId="77777777" w:rsidR="00AF3834" w:rsidRDefault="00AF3834" w:rsidP="00AF3834"/>
    <w:p w14:paraId="73626C28" w14:textId="77777777" w:rsidR="00AF3834" w:rsidRDefault="00AF3834" w:rsidP="00AF3834"/>
    <w:p w14:paraId="21DC368A" w14:textId="77777777" w:rsidR="00AF3834" w:rsidRDefault="00AF3834" w:rsidP="00AF3834"/>
    <w:p w14:paraId="1825174A" w14:textId="77777777" w:rsidR="00AF3834" w:rsidRDefault="00AF3834" w:rsidP="00AF3834"/>
    <w:p w14:paraId="61FB2C7A" w14:textId="77777777" w:rsidR="00AF3834" w:rsidRDefault="00AF3834" w:rsidP="00AF3834"/>
    <w:p w14:paraId="7BE61FCE" w14:textId="77777777" w:rsidR="00AF3834" w:rsidRDefault="00AF3834" w:rsidP="00AF3834"/>
    <w:p w14:paraId="465F19B9" w14:textId="77777777" w:rsidR="00AF3834" w:rsidRDefault="00AF3834" w:rsidP="00AF3834"/>
    <w:p w14:paraId="496A99A9" w14:textId="77777777" w:rsidR="00AF3834" w:rsidRDefault="00AF3834" w:rsidP="00AF3834"/>
    <w:p w14:paraId="1995BEDD" w14:textId="6DB915FC" w:rsidR="00AF3834" w:rsidRDefault="005154AB" w:rsidP="005154AB">
      <w:pPr>
        <w:pStyle w:val="Caption"/>
      </w:pPr>
      <w:bookmarkStart w:id="251" w:name="_Toc512163573"/>
      <w:r>
        <w:t xml:space="preserve">Figure </w:t>
      </w:r>
      <w:fldSimple w:instr=" SEQ Figure \* ARABIC ">
        <w:r w:rsidR="004D4130">
          <w:rPr>
            <w:noProof/>
          </w:rPr>
          <w:t>96</w:t>
        </w:r>
      </w:fldSimple>
      <w:r>
        <w:t>- Co2 Production (NEDC) Mid-size</w:t>
      </w:r>
      <w:bookmarkEnd w:id="251"/>
    </w:p>
    <w:p w14:paraId="20C7EF4A" w14:textId="77777777" w:rsidR="00AF3834" w:rsidRDefault="00AF3834" w:rsidP="00AF3834"/>
    <w:p w14:paraId="3133BCE8" w14:textId="77777777" w:rsidR="00AF3834" w:rsidRDefault="00AF3834" w:rsidP="00AF3834"/>
    <w:p w14:paraId="28E2CDA6" w14:textId="46AC234A" w:rsidR="00AF3834" w:rsidRDefault="00FF630C" w:rsidP="00BC4851">
      <w:pPr>
        <w:pStyle w:val="Heading3"/>
      </w:pPr>
      <w:bookmarkStart w:id="252" w:name="_Toc512170479"/>
      <w:r>
        <w:t>4.2.1</w:t>
      </w:r>
      <w:r w:rsidR="00BC4851">
        <w:t xml:space="preserve"> </w:t>
      </w:r>
      <w:proofErr w:type="gramStart"/>
      <w:r w:rsidR="00BC4851">
        <w:t>Mid</w:t>
      </w:r>
      <w:proofErr w:type="gramEnd"/>
      <w:r w:rsidR="00BC4851">
        <w:t>- Size WLTP</w:t>
      </w:r>
      <w:bookmarkEnd w:id="252"/>
    </w:p>
    <w:tbl>
      <w:tblPr>
        <w:tblStyle w:val="TableGrid"/>
        <w:tblW w:w="0" w:type="auto"/>
        <w:tblLook w:val="04A0" w:firstRow="1" w:lastRow="0" w:firstColumn="1" w:lastColumn="0" w:noHBand="0" w:noVBand="1"/>
      </w:tblPr>
      <w:tblGrid>
        <w:gridCol w:w="3559"/>
        <w:gridCol w:w="2808"/>
        <w:gridCol w:w="2649"/>
      </w:tblGrid>
      <w:tr w:rsidR="00AF3834" w:rsidRPr="00E22B58" w14:paraId="32683ACA" w14:textId="77777777" w:rsidTr="00AF3834">
        <w:trPr>
          <w:trHeight w:val="300"/>
        </w:trPr>
        <w:tc>
          <w:tcPr>
            <w:tcW w:w="3559" w:type="dxa"/>
            <w:noWrap/>
            <w:hideMark/>
          </w:tcPr>
          <w:p w14:paraId="1FF82A14" w14:textId="77777777" w:rsidR="00AF3834" w:rsidRPr="00E22B58" w:rsidRDefault="00AF3834" w:rsidP="00AF3834">
            <w:pPr>
              <w:jc w:val="center"/>
              <w:rPr>
                <w:b/>
                <w:bCs/>
              </w:rPr>
            </w:pPr>
            <w:r w:rsidRPr="00E22B58">
              <w:rPr>
                <w:b/>
                <w:bCs/>
              </w:rPr>
              <w:t xml:space="preserve">MID SIZE (WLTP) (BASELINE) </w:t>
            </w:r>
          </w:p>
        </w:tc>
        <w:tc>
          <w:tcPr>
            <w:tcW w:w="2808" w:type="dxa"/>
            <w:noWrap/>
            <w:hideMark/>
          </w:tcPr>
          <w:p w14:paraId="0E7313C4" w14:textId="77777777" w:rsidR="00AF3834" w:rsidRPr="00E22B58" w:rsidRDefault="00AF3834" w:rsidP="00AF3834">
            <w:pPr>
              <w:jc w:val="center"/>
              <w:rPr>
                <w:b/>
                <w:bCs/>
              </w:rPr>
            </w:pPr>
          </w:p>
        </w:tc>
        <w:tc>
          <w:tcPr>
            <w:tcW w:w="2649" w:type="dxa"/>
            <w:noWrap/>
            <w:hideMark/>
          </w:tcPr>
          <w:p w14:paraId="6FC9F927" w14:textId="77777777" w:rsidR="00AF3834" w:rsidRPr="00E22B58" w:rsidRDefault="00AF3834" w:rsidP="00AF3834">
            <w:pPr>
              <w:jc w:val="center"/>
            </w:pPr>
          </w:p>
        </w:tc>
      </w:tr>
      <w:tr w:rsidR="00AF3834" w:rsidRPr="00E22B58" w14:paraId="19785EF3" w14:textId="77777777" w:rsidTr="00AF3834">
        <w:trPr>
          <w:trHeight w:val="300"/>
        </w:trPr>
        <w:tc>
          <w:tcPr>
            <w:tcW w:w="3559" w:type="dxa"/>
            <w:noWrap/>
            <w:hideMark/>
          </w:tcPr>
          <w:p w14:paraId="63A42754" w14:textId="77777777" w:rsidR="00AF3834" w:rsidRPr="00E22B58" w:rsidRDefault="00AF3834" w:rsidP="00AF3834">
            <w:pPr>
              <w:jc w:val="center"/>
            </w:pPr>
            <w:r w:rsidRPr="00E22B58">
              <w:t>Battery Electric Vehicle Energy Consumption (MJ)</w:t>
            </w:r>
          </w:p>
        </w:tc>
        <w:tc>
          <w:tcPr>
            <w:tcW w:w="2808" w:type="dxa"/>
            <w:noWrap/>
            <w:hideMark/>
          </w:tcPr>
          <w:p w14:paraId="2B85BA74" w14:textId="77777777" w:rsidR="00AF3834" w:rsidRPr="00E22B58" w:rsidRDefault="00AF3834" w:rsidP="00AF3834">
            <w:pPr>
              <w:jc w:val="center"/>
            </w:pPr>
            <w:r w:rsidRPr="00E22B58">
              <w:t xml:space="preserve">ICE Gasoline Energy Consumption (MJ) </w:t>
            </w:r>
          </w:p>
        </w:tc>
        <w:tc>
          <w:tcPr>
            <w:tcW w:w="2649" w:type="dxa"/>
            <w:noWrap/>
            <w:hideMark/>
          </w:tcPr>
          <w:p w14:paraId="444EAE0F" w14:textId="77777777" w:rsidR="00AF3834" w:rsidRPr="00E22B58" w:rsidRDefault="00AF3834" w:rsidP="00AF3834">
            <w:pPr>
              <w:jc w:val="center"/>
            </w:pPr>
            <w:r w:rsidRPr="00E22B58">
              <w:t xml:space="preserve">ICE Diesel Energy Consumption (MJ) </w:t>
            </w:r>
          </w:p>
        </w:tc>
      </w:tr>
      <w:tr w:rsidR="00AF3834" w:rsidRPr="00E22B58" w14:paraId="3B03A43C" w14:textId="77777777" w:rsidTr="00AF3834">
        <w:trPr>
          <w:trHeight w:val="300"/>
        </w:trPr>
        <w:tc>
          <w:tcPr>
            <w:tcW w:w="3559" w:type="dxa"/>
            <w:noWrap/>
          </w:tcPr>
          <w:p w14:paraId="39DF6087" w14:textId="77777777" w:rsidR="00AF3834" w:rsidRPr="00E22B58" w:rsidRDefault="00AF3834" w:rsidP="00AF3834">
            <w:pPr>
              <w:jc w:val="center"/>
              <w:rPr>
                <w:b/>
              </w:rPr>
            </w:pPr>
            <w:r>
              <w:rPr>
                <w:b/>
              </w:rPr>
              <w:t>42.16</w:t>
            </w:r>
          </w:p>
        </w:tc>
        <w:tc>
          <w:tcPr>
            <w:tcW w:w="2808" w:type="dxa"/>
            <w:noWrap/>
          </w:tcPr>
          <w:p w14:paraId="4986E320" w14:textId="77777777" w:rsidR="00AF3834" w:rsidRPr="00E22B58" w:rsidRDefault="00AF3834" w:rsidP="00AF3834">
            <w:pPr>
              <w:jc w:val="center"/>
              <w:rPr>
                <w:b/>
              </w:rPr>
            </w:pPr>
            <w:r>
              <w:rPr>
                <w:b/>
              </w:rPr>
              <w:t>215.35</w:t>
            </w:r>
          </w:p>
        </w:tc>
        <w:tc>
          <w:tcPr>
            <w:tcW w:w="2649" w:type="dxa"/>
            <w:noWrap/>
          </w:tcPr>
          <w:p w14:paraId="56C4126C" w14:textId="77777777" w:rsidR="00AF3834" w:rsidRPr="00E22B58" w:rsidRDefault="00AF3834" w:rsidP="00AF3834">
            <w:pPr>
              <w:jc w:val="center"/>
              <w:rPr>
                <w:b/>
              </w:rPr>
            </w:pPr>
            <w:r>
              <w:rPr>
                <w:b/>
              </w:rPr>
              <w:t>197.35</w:t>
            </w:r>
          </w:p>
        </w:tc>
      </w:tr>
      <w:tr w:rsidR="00AF3834" w:rsidRPr="00E22B58" w14:paraId="7D1AB878" w14:textId="77777777" w:rsidTr="00AF3834">
        <w:trPr>
          <w:trHeight w:val="300"/>
        </w:trPr>
        <w:tc>
          <w:tcPr>
            <w:tcW w:w="3559" w:type="dxa"/>
            <w:noWrap/>
            <w:hideMark/>
          </w:tcPr>
          <w:p w14:paraId="15C053F6" w14:textId="77777777" w:rsidR="00AF3834" w:rsidRPr="00E22B58" w:rsidRDefault="00AF3834" w:rsidP="00AF3834">
            <w:pPr>
              <w:jc w:val="center"/>
            </w:pPr>
            <w:r w:rsidRPr="000F1B93">
              <w:t>Battery Electric Vehicle CO2</w:t>
            </w:r>
            <w:r>
              <w:t xml:space="preserve"> </w:t>
            </w:r>
            <m:oMath>
              <m:r>
                <m:rPr>
                  <m:sty m:val="p"/>
                </m:rPr>
                <w:rPr>
                  <w:rFonts w:ascii="Cambria Math" w:hAnsi="Cambria Math"/>
                </w:rPr>
                <w:br/>
              </m:r>
            </m:oMath>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808" w:type="dxa"/>
            <w:noWrap/>
            <w:hideMark/>
          </w:tcPr>
          <w:p w14:paraId="0E61C6C2" w14:textId="77777777" w:rsidR="00AF3834" w:rsidRDefault="00AF3834" w:rsidP="00AF3834">
            <w:r w:rsidRPr="000F1B93">
              <w:t xml:space="preserve">ICE Gasoline CO2 </w:t>
            </w:r>
            <w:r>
              <w:t>Emission</w:t>
            </w:r>
          </w:p>
          <w:p w14:paraId="5812B167" w14:textId="77777777" w:rsidR="00AF3834" w:rsidRPr="00E22B58" w:rsidRDefault="00AF3834" w:rsidP="00AF3834">
            <w:pPr>
              <w:jc w:val="center"/>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649" w:type="dxa"/>
            <w:noWrap/>
            <w:hideMark/>
          </w:tcPr>
          <w:p w14:paraId="602CADB5" w14:textId="77777777" w:rsidR="00AF3834" w:rsidRDefault="00AF3834" w:rsidP="00AF3834">
            <w:r w:rsidRPr="000F1B93">
              <w:t xml:space="preserve">ICE Diesel CO2 </w:t>
            </w:r>
            <w:r>
              <w:t>Emission</w:t>
            </w:r>
            <w:r w:rsidRPr="000F1B93">
              <w:t xml:space="preserve"> CO2 </w:t>
            </w:r>
          </w:p>
          <w:p w14:paraId="2D10EB2C" w14:textId="77777777" w:rsidR="00AF3834" w:rsidRPr="00E22B58" w:rsidRDefault="00AF3834" w:rsidP="00AF3834">
            <w:pPr>
              <w:jc w:val="center"/>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rsidRPr="00E22B58" w14:paraId="5D32AEED" w14:textId="77777777" w:rsidTr="00AF3834">
        <w:trPr>
          <w:trHeight w:val="300"/>
        </w:trPr>
        <w:tc>
          <w:tcPr>
            <w:tcW w:w="3559" w:type="dxa"/>
            <w:noWrap/>
          </w:tcPr>
          <w:p w14:paraId="0523CA5C" w14:textId="77777777" w:rsidR="00AF3834" w:rsidRPr="00E22B58" w:rsidRDefault="00AF3834" w:rsidP="00AF3834">
            <w:pPr>
              <w:jc w:val="center"/>
              <w:rPr>
                <w:b/>
              </w:rPr>
            </w:pPr>
            <w:r>
              <w:rPr>
                <w:b/>
              </w:rPr>
              <w:t>61</w:t>
            </w:r>
          </w:p>
        </w:tc>
        <w:tc>
          <w:tcPr>
            <w:tcW w:w="2808" w:type="dxa"/>
            <w:noWrap/>
          </w:tcPr>
          <w:p w14:paraId="4916DB27" w14:textId="77777777" w:rsidR="00AF3834" w:rsidRPr="00E22B58" w:rsidRDefault="00AF3834" w:rsidP="00AF3834">
            <w:pPr>
              <w:jc w:val="center"/>
              <w:rPr>
                <w:b/>
              </w:rPr>
            </w:pPr>
            <w:r>
              <w:rPr>
                <w:b/>
              </w:rPr>
              <w:t>189</w:t>
            </w:r>
          </w:p>
        </w:tc>
        <w:tc>
          <w:tcPr>
            <w:tcW w:w="2649" w:type="dxa"/>
            <w:noWrap/>
          </w:tcPr>
          <w:p w14:paraId="0CE235B2" w14:textId="77777777" w:rsidR="00AF3834" w:rsidRPr="00E22B58" w:rsidRDefault="00AF3834" w:rsidP="00AF3834">
            <w:pPr>
              <w:jc w:val="center"/>
              <w:rPr>
                <w:b/>
              </w:rPr>
            </w:pPr>
            <w:r>
              <w:rPr>
                <w:b/>
              </w:rPr>
              <w:t>152</w:t>
            </w:r>
          </w:p>
        </w:tc>
      </w:tr>
    </w:tbl>
    <w:p w14:paraId="7C6D9BF3" w14:textId="6D163FDD" w:rsidR="00AF3834" w:rsidRDefault="005154AB" w:rsidP="005154AB">
      <w:pPr>
        <w:pStyle w:val="Caption"/>
      </w:pPr>
      <w:bookmarkStart w:id="253" w:name="_Toc512163574"/>
      <w:r>
        <w:t xml:space="preserve">Figure </w:t>
      </w:r>
      <w:fldSimple w:instr=" SEQ Figure \* ARABIC ">
        <w:r w:rsidR="004D4130">
          <w:rPr>
            <w:noProof/>
          </w:rPr>
          <w:t>97</w:t>
        </w:r>
      </w:fldSimple>
      <w:r>
        <w:t>- WLTP (BASELINE) Mid-Size</w:t>
      </w:r>
      <w:bookmarkEnd w:id="253"/>
    </w:p>
    <w:p w14:paraId="1404C206" w14:textId="0140F013" w:rsidR="00AF3834" w:rsidRDefault="00AF3834" w:rsidP="00AF3834">
      <w:pPr>
        <w:jc w:val="center"/>
      </w:pPr>
      <w:r>
        <w:rPr>
          <w:noProof/>
          <w:lang w:eastAsia="en-GB"/>
        </w:rPr>
        <w:drawing>
          <wp:inline distT="0" distB="0" distL="0" distR="0" wp14:anchorId="47B32723" wp14:editId="3EF1376A">
            <wp:extent cx="4574117" cy="2743200"/>
            <wp:effectExtent l="0" t="0" r="17145" b="0"/>
            <wp:docPr id="41" name="Chart 41">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346CAFD" w14:textId="782AAE83" w:rsidR="005154AB" w:rsidRDefault="005154AB" w:rsidP="005154AB">
      <w:pPr>
        <w:pStyle w:val="Caption"/>
      </w:pPr>
      <w:bookmarkStart w:id="254" w:name="_Toc512163575"/>
      <w:r>
        <w:t xml:space="preserve">Figure </w:t>
      </w:r>
      <w:fldSimple w:instr=" SEQ Figure \* ARABIC ">
        <w:r w:rsidR="004D4130">
          <w:rPr>
            <w:noProof/>
          </w:rPr>
          <w:t>98</w:t>
        </w:r>
      </w:fldSimple>
      <w:r>
        <w:t>- Energy Consumption (WLTP) Midsize</w:t>
      </w:r>
      <w:bookmarkEnd w:id="254"/>
    </w:p>
    <w:p w14:paraId="159426B1" w14:textId="77777777" w:rsidR="00AF3834" w:rsidRDefault="00AF3834" w:rsidP="00AF3834">
      <w:pPr>
        <w:jc w:val="center"/>
      </w:pPr>
      <w:r>
        <w:rPr>
          <w:noProof/>
          <w:lang w:eastAsia="en-GB"/>
        </w:rPr>
        <w:drawing>
          <wp:inline distT="0" distB="0" distL="0" distR="0" wp14:anchorId="46E7C535" wp14:editId="44856B14">
            <wp:extent cx="4585758" cy="2743200"/>
            <wp:effectExtent l="0" t="0" r="5715" b="0"/>
            <wp:docPr id="42" name="Chart 4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6F9D04DA" w14:textId="091E5707" w:rsidR="00AF3834" w:rsidRDefault="005154AB" w:rsidP="005154AB">
      <w:pPr>
        <w:pStyle w:val="Caption"/>
      </w:pPr>
      <w:bookmarkStart w:id="255" w:name="_Toc512163576"/>
      <w:r>
        <w:t xml:space="preserve">Figure </w:t>
      </w:r>
      <w:fldSimple w:instr=" SEQ Figure \* ARABIC ">
        <w:r w:rsidR="004D4130">
          <w:rPr>
            <w:noProof/>
          </w:rPr>
          <w:t>99</w:t>
        </w:r>
      </w:fldSimple>
      <w:r>
        <w:t>- Co2 Production (WLTP) Mid-Size</w:t>
      </w:r>
      <w:bookmarkEnd w:id="255"/>
    </w:p>
    <w:p w14:paraId="75D01401" w14:textId="77777777" w:rsidR="00AF3834" w:rsidRDefault="00AF3834" w:rsidP="00AF3834">
      <w:pPr>
        <w:jc w:val="center"/>
      </w:pPr>
    </w:p>
    <w:p w14:paraId="6EB98286" w14:textId="77777777" w:rsidR="00AF3834" w:rsidRDefault="00AF3834" w:rsidP="00305128"/>
    <w:p w14:paraId="3DB2D521" w14:textId="227BCDB4" w:rsidR="00AF3834" w:rsidRDefault="00FF630C" w:rsidP="0025752D">
      <w:pPr>
        <w:pStyle w:val="Heading3"/>
      </w:pPr>
      <w:bookmarkStart w:id="256" w:name="_Toc512170480"/>
      <w:r>
        <w:t>4.2.3</w:t>
      </w:r>
      <w:r w:rsidR="0025752D">
        <w:t xml:space="preserve"> </w:t>
      </w:r>
      <w:r w:rsidR="00AF3834">
        <w:t>Mid-Size Vehicle Analysis</w:t>
      </w:r>
      <w:bookmarkEnd w:id="256"/>
    </w:p>
    <w:p w14:paraId="10A71BF9" w14:textId="3B17E3B5" w:rsidR="00AF3834" w:rsidRDefault="00AF3834" w:rsidP="00FF630C">
      <w:pPr>
        <w:pStyle w:val="Heading3"/>
      </w:pPr>
      <w:bookmarkStart w:id="257" w:name="_Toc512170481"/>
      <w:r w:rsidRPr="00B74CBF">
        <w:t>Comparison o</w:t>
      </w:r>
      <w:r>
        <w:t>f Energy Consumption for Mid-Size</w:t>
      </w:r>
      <w:r w:rsidRPr="00B74CBF">
        <w:t xml:space="preserve"> </w:t>
      </w:r>
      <w:r w:rsidR="004E7F0E">
        <w:t>V</w:t>
      </w:r>
      <w:r w:rsidRPr="00B74CBF">
        <w:t>ehicles</w:t>
      </w:r>
      <w:r>
        <w:t xml:space="preserve"> (NEDC + WLTP)</w:t>
      </w:r>
      <w:bookmarkEnd w:id="257"/>
    </w:p>
    <w:p w14:paraId="75E8CFC8" w14:textId="77777777" w:rsidR="00AF3834" w:rsidRPr="00757C74" w:rsidRDefault="00AF3834" w:rsidP="00AF3834">
      <w:r w:rsidRPr="00757C74">
        <w:t>Once again, the battery-operated vehicles in both drive cycles have used significantly less energy and have produced far less</w:t>
      </w:r>
      <w:r>
        <w:t xml:space="preserve">er amounts of greenhouse gases. </w:t>
      </w:r>
    </w:p>
    <w:p w14:paraId="7F7831ED" w14:textId="0D59BA14" w:rsidR="00AF3834" w:rsidRDefault="00FF630C" w:rsidP="00FF630C">
      <w:pPr>
        <w:pStyle w:val="Heading3"/>
      </w:pPr>
      <w:bookmarkStart w:id="258" w:name="_Toc512170482"/>
      <w:r>
        <w:t xml:space="preserve">4.2.4 Differences between </w:t>
      </w:r>
      <w:r w:rsidR="00DC7FF3">
        <w:t>Gasoline</w:t>
      </w:r>
      <w:r>
        <w:t xml:space="preserve"> and D</w:t>
      </w:r>
      <w:r w:rsidR="00AF3834">
        <w:t>iesel</w:t>
      </w:r>
      <w:bookmarkEnd w:id="258"/>
    </w:p>
    <w:p w14:paraId="41203E1E" w14:textId="16537A26" w:rsidR="00AF3834" w:rsidRDefault="00AF3834" w:rsidP="004E7F0E">
      <w:pPr>
        <w:jc w:val="both"/>
      </w:pPr>
      <w:r>
        <w:t xml:space="preserve">Interestingly, when assessing the mid-sized vehicles through both drive cycles the diesel has consumed a lesser amount of energy than the gasoline, which is contradictory to the previous compact vehicle results, yet this coincides more with known efficiency characteristics of a diesel engine.  </w:t>
      </w:r>
    </w:p>
    <w:p w14:paraId="0CFBE9D5" w14:textId="77777777" w:rsidR="00AF3834" w:rsidRPr="00A057DC" w:rsidRDefault="00AF3834" w:rsidP="004E7F0E">
      <w:pPr>
        <w:jc w:val="both"/>
        <w:rPr>
          <w:highlight w:val="yellow"/>
        </w:rPr>
      </w:pPr>
      <w:r>
        <w:t xml:space="preserve"> it is important to note there is still a difference in weight between diesel and gasoline models, but the overall weights of both midsize vehicles are larger (and the weight difference is still 100kg) therefore the 100Kg weight discrepancy has a lesser effect overall than it would for the compact vehicles.</w:t>
      </w:r>
    </w:p>
    <w:p w14:paraId="37463731" w14:textId="11479961" w:rsidR="00AF3834" w:rsidRDefault="00FF630C" w:rsidP="00FF630C">
      <w:pPr>
        <w:pStyle w:val="Heading3"/>
      </w:pPr>
      <w:bookmarkStart w:id="259" w:name="_Toc512170483"/>
      <w:r>
        <w:t xml:space="preserve">4.2.5 </w:t>
      </w:r>
      <w:r w:rsidR="00AF3834">
        <w:t xml:space="preserve">WLTP </w:t>
      </w:r>
      <w:r w:rsidR="004E7F0E">
        <w:t>S</w:t>
      </w:r>
      <w:r w:rsidR="00AF3834">
        <w:t xml:space="preserve">howing </w:t>
      </w:r>
      <w:r w:rsidR="004E7F0E">
        <w:t>L</w:t>
      </w:r>
      <w:r w:rsidR="00AF3834">
        <w:t xml:space="preserve">ower </w:t>
      </w:r>
      <w:r w:rsidR="004E7F0E">
        <w:t>E</w:t>
      </w:r>
      <w:r w:rsidR="00AF3834">
        <w:t xml:space="preserve">nergy </w:t>
      </w:r>
      <w:r w:rsidR="004E7F0E">
        <w:t>C</w:t>
      </w:r>
      <w:r w:rsidR="00AF3834">
        <w:t xml:space="preserve">onsumption for </w:t>
      </w:r>
      <w:r w:rsidR="004E7F0E">
        <w:t>B</w:t>
      </w:r>
      <w:r w:rsidR="00AF3834">
        <w:t xml:space="preserve">oth </w:t>
      </w:r>
      <w:r w:rsidR="00DC7FF3">
        <w:t>Gasoline</w:t>
      </w:r>
      <w:r w:rsidR="00AF3834">
        <w:t xml:space="preserve"> and </w:t>
      </w:r>
      <w:r w:rsidR="004E7F0E">
        <w:t>D</w:t>
      </w:r>
      <w:r w:rsidR="00AF3834">
        <w:t>iesel</w:t>
      </w:r>
      <w:bookmarkEnd w:id="259"/>
      <w:r w:rsidR="004E7F0E">
        <w:br/>
      </w:r>
    </w:p>
    <w:p w14:paraId="1BC03017" w14:textId="5C22759F" w:rsidR="00AF3834" w:rsidRDefault="00AF3834" w:rsidP="004E7F0E">
      <w:pPr>
        <w:jc w:val="both"/>
      </w:pPr>
      <w:r w:rsidRPr="00136FFB">
        <w:t xml:space="preserve">The value of gasoline consumption according to the WLTP is </w:t>
      </w:r>
      <w:r w:rsidRPr="00C77FB0">
        <w:t>233.97 MJ/100km</w:t>
      </w:r>
      <w:r w:rsidRPr="00136FFB">
        <w:t xml:space="preserve">, whereas the NEDC states a value </w:t>
      </w:r>
      <w:r w:rsidRPr="00C77FB0">
        <w:t>of 215.35MJ/100Km</w:t>
      </w:r>
      <w:r w:rsidRPr="00136FFB">
        <w:t>, this is a conflicting result</w:t>
      </w:r>
      <w:r>
        <w:t xml:space="preserve"> as the WLTP is usually expected to predict greater energy consumption than the NEDC of up to 20% </w:t>
      </w:r>
      <w:sdt>
        <w:sdtPr>
          <w:id w:val="57136854"/>
          <w:citation/>
        </w:sdtPr>
        <w:sdtContent>
          <w:r>
            <w:fldChar w:fldCharType="begin"/>
          </w:r>
          <w:r>
            <w:instrText xml:space="preserve"> CITATION Inl14 \l 2057 </w:instrText>
          </w:r>
          <w:r>
            <w:fldChar w:fldCharType="separate"/>
          </w:r>
          <w:r w:rsidR="001267E5" w:rsidRPr="001267E5">
            <w:rPr>
              <w:noProof/>
            </w:rPr>
            <w:t>(Inland Transport Committee, 2014)</w:t>
          </w:r>
          <w:r>
            <w:fldChar w:fldCharType="end"/>
          </w:r>
        </w:sdtContent>
      </w:sdt>
      <w:r>
        <w:t xml:space="preserve"> which sheds doubt upon the gasoline result. C</w:t>
      </w:r>
      <w:r w:rsidRPr="00136FFB">
        <w:t>onsumption of the diesel vehicle</w:t>
      </w:r>
      <w:r>
        <w:t xml:space="preserve"> between the WLTP and NEDC demonstrates the</w:t>
      </w:r>
      <w:r w:rsidRPr="00136FFB">
        <w:t xml:space="preserve"> reverse with the WLTP cycle shown</w:t>
      </w:r>
      <w:r>
        <w:t xml:space="preserve"> to be more slightly more energy intensive, which would be more expected. </w:t>
      </w:r>
    </w:p>
    <w:p w14:paraId="37019B4D" w14:textId="77777777" w:rsidR="00AF3834" w:rsidRDefault="00AF3834" w:rsidP="004E7F0E">
      <w:pPr>
        <w:jc w:val="both"/>
      </w:pPr>
      <w:r>
        <w:t>Once this contradictory result was found, the author repeated the data collection process from the</w:t>
      </w:r>
      <w:r w:rsidRPr="00F24C33">
        <w:t xml:space="preserve"> UCSB Automotive Energy &amp; GHG Model</w:t>
      </w:r>
      <w:r>
        <w:t xml:space="preserve"> and found the result to be consistent, once again showing the NEDC to use more energy than the WLTP for a mid-size gasoline vehicle, this indicated that there may be an issue with the model in question. </w:t>
      </w:r>
    </w:p>
    <w:p w14:paraId="53AFB49C" w14:textId="77777777" w:rsidR="00AF3834" w:rsidRDefault="00AF3834" w:rsidP="004E7F0E">
      <w:pPr>
        <w:jc w:val="both"/>
      </w:pPr>
      <w:r>
        <w:t xml:space="preserve">After looking deeper into the </w:t>
      </w:r>
      <w:r w:rsidRPr="00F24C33">
        <w:t>UCSB Automotive Energy &amp; GHG Model</w:t>
      </w:r>
      <w:r>
        <w:t xml:space="preserve">, it could be seen that there is a questionable section of data that would affect the overall usage result. </w:t>
      </w:r>
    </w:p>
    <w:p w14:paraId="16B0A422" w14:textId="77777777" w:rsidR="00AF3834" w:rsidRDefault="00AF3834" w:rsidP="004E7F0E">
      <w:pPr>
        <w:jc w:val="both"/>
      </w:pPr>
      <w:r>
        <w:t>The model contains some base data that is predetermined by the creators, the data in question is called the “</w:t>
      </w:r>
      <w:r w:rsidRPr="004939D3">
        <w:t>Default fuel energy demand (</w:t>
      </w:r>
      <w:proofErr w:type="spellStart"/>
      <w:r w:rsidRPr="004939D3">
        <w:t>EDf</w:t>
      </w:r>
      <w:proofErr w:type="spellEnd"/>
      <w:r w:rsidRPr="004939D3">
        <w:t xml:space="preserve"> in </w:t>
      </w:r>
      <w:proofErr w:type="spellStart"/>
      <w:r w:rsidRPr="004939D3">
        <w:t>MJf</w:t>
      </w:r>
      <w:proofErr w:type="spellEnd"/>
      <w:r w:rsidRPr="004939D3">
        <w:t>/100km)</w:t>
      </w:r>
      <w:r>
        <w:t>”. This selection of values determines the energy demand from the vehicle as it is running through the chosen drive cycles, this data is shown below:</w:t>
      </w:r>
    </w:p>
    <w:p w14:paraId="11956F91" w14:textId="77777777" w:rsidR="00AF3834" w:rsidRDefault="00AF3834" w:rsidP="004E7F0E">
      <w:pPr>
        <w:jc w:val="both"/>
      </w:pPr>
    </w:p>
    <w:p w14:paraId="2CE5BE88" w14:textId="77777777" w:rsidR="00AF3834" w:rsidRDefault="00AF3834" w:rsidP="00AF3834"/>
    <w:p w14:paraId="04CB2B5F" w14:textId="77777777" w:rsidR="00AF3834" w:rsidRDefault="00AF3834" w:rsidP="00AF3834"/>
    <w:p w14:paraId="014B8553" w14:textId="77777777" w:rsidR="00AF3834" w:rsidRDefault="00AF3834" w:rsidP="00AF3834"/>
    <w:p w14:paraId="49468244" w14:textId="77777777" w:rsidR="00AF3834" w:rsidRDefault="00AF3834" w:rsidP="00AF3834"/>
    <w:p w14:paraId="31003EA0" w14:textId="77777777" w:rsidR="00AF3834" w:rsidRDefault="00AF3834" w:rsidP="00AF3834"/>
    <w:p w14:paraId="716F4FD9" w14:textId="5B0BD3DD" w:rsidR="00AF3834" w:rsidRDefault="00AF3834" w:rsidP="00AF3834"/>
    <w:p w14:paraId="6FCB9DEC" w14:textId="77777777" w:rsidR="00FF630C" w:rsidRDefault="00FF630C" w:rsidP="00AF3834"/>
    <w:p w14:paraId="05534429" w14:textId="666A93DC" w:rsidR="007E6E1E" w:rsidRDefault="007E6E1E" w:rsidP="00AF3834">
      <w:pPr>
        <w:rPr>
          <w:b/>
        </w:rPr>
      </w:pPr>
    </w:p>
    <w:p w14:paraId="66D4B3A4" w14:textId="19412ECF" w:rsidR="00AF3834" w:rsidRPr="001A567F" w:rsidRDefault="00FF630C" w:rsidP="00FF630C">
      <w:pPr>
        <w:pStyle w:val="Heading3"/>
      </w:pPr>
      <w:bookmarkStart w:id="260" w:name="_Toc512170484"/>
      <w:r>
        <w:t xml:space="preserve">4.2.6 </w:t>
      </w:r>
      <w:r w:rsidR="007E6E1E">
        <w:t>Default F</w:t>
      </w:r>
      <w:r w:rsidR="00AF3834" w:rsidRPr="001A567F">
        <w:t>uel Energy Demand</w:t>
      </w:r>
      <w:bookmarkEnd w:id="260"/>
    </w:p>
    <w:p w14:paraId="08FC89ED" w14:textId="350A9624" w:rsidR="00AF3834" w:rsidRDefault="00AF3834" w:rsidP="00AF3834">
      <w:pPr>
        <w:jc w:val="center"/>
      </w:pPr>
      <w:r>
        <w:rPr>
          <w:noProof/>
          <w:lang w:eastAsia="en-GB"/>
        </w:rPr>
        <mc:AlternateContent>
          <mc:Choice Requires="wpg">
            <w:drawing>
              <wp:anchor distT="0" distB="0" distL="114300" distR="114300" simplePos="0" relativeHeight="251700224" behindDoc="0" locked="0" layoutInCell="1" allowOverlap="1" wp14:anchorId="4D69BC86" wp14:editId="6C724DD9">
                <wp:simplePos x="0" y="0"/>
                <wp:positionH relativeFrom="column">
                  <wp:posOffset>2352675</wp:posOffset>
                </wp:positionH>
                <wp:positionV relativeFrom="paragraph">
                  <wp:posOffset>841375</wp:posOffset>
                </wp:positionV>
                <wp:extent cx="1266825" cy="1543050"/>
                <wp:effectExtent l="19050" t="19050" r="28575" b="19050"/>
                <wp:wrapNone/>
                <wp:docPr id="200" name="Group 200"/>
                <wp:cNvGraphicFramePr/>
                <a:graphic xmlns:a="http://schemas.openxmlformats.org/drawingml/2006/main">
                  <a:graphicData uri="http://schemas.microsoft.com/office/word/2010/wordprocessingGroup">
                    <wpg:wgp>
                      <wpg:cNvGrpSpPr/>
                      <wpg:grpSpPr>
                        <a:xfrm>
                          <a:off x="0" y="0"/>
                          <a:ext cx="1266825" cy="1543050"/>
                          <a:chOff x="0" y="0"/>
                          <a:chExt cx="1266825" cy="1543050"/>
                        </a:xfrm>
                      </wpg:grpSpPr>
                      <wps:wsp>
                        <wps:cNvPr id="201" name="Oval 201"/>
                        <wps:cNvSpPr/>
                        <wps:spPr>
                          <a:xfrm>
                            <a:off x="0" y="0"/>
                            <a:ext cx="590550" cy="5619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Oval 202"/>
                        <wps:cNvSpPr/>
                        <wps:spPr>
                          <a:xfrm>
                            <a:off x="695325" y="9525"/>
                            <a:ext cx="571500"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Oval 203"/>
                        <wps:cNvSpPr/>
                        <wps:spPr>
                          <a:xfrm>
                            <a:off x="66675" y="952500"/>
                            <a:ext cx="571500" cy="5524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Oval 204"/>
                        <wps:cNvSpPr/>
                        <wps:spPr>
                          <a:xfrm>
                            <a:off x="685800" y="971550"/>
                            <a:ext cx="571500" cy="57150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615DCDB" id="Group 200" o:spid="_x0000_s1026" style="position:absolute;margin-left:185.25pt;margin-top:66.25pt;width:99.75pt;height:121.5pt;z-index:251700224" coordsize="12668,1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">
                <v:oval id="Oval 201" o:spid="_x0000_s1027" style="position:absolute;width:5905;height:5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" filled="f" strokecolor="red" strokeweight="2.25pt">
                  <v:stroke joinstyle="miter"/>
                </v:oval>
                <v:oval id="Oval 202" o:spid="_x0000_s1028" style="position:absolute;left:6953;top:95;width:5715;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" filled="f" strokecolor="red" strokeweight="2.25pt">
                  <v:stroke joinstyle="miter"/>
                </v:oval>
                <v:oval id="Oval 203" o:spid="_x0000_s1029" style="position:absolute;left:666;top:9525;width:5715;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" filled="f" strokecolor="red" strokeweight="2.25pt">
                  <v:stroke joinstyle="miter"/>
                </v:oval>
                <v:oval id="Oval 204" o:spid="_x0000_s1030" style="position:absolute;left:6858;top:9715;width:571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" filled="f" strokecolor="red" strokeweight="2.25pt">
                  <v:stroke joinstyle="miter"/>
                </v:oval>
              </v:group>
            </w:pict>
          </mc:Fallback>
        </mc:AlternateContent>
      </w:r>
      <w:r>
        <w:rPr>
          <w:noProof/>
          <w:lang w:eastAsia="en-GB"/>
        </w:rPr>
        <w:drawing>
          <wp:inline distT="0" distB="0" distL="0" distR="0" wp14:anchorId="7821709E" wp14:editId="35EA6817">
            <wp:extent cx="3709326" cy="2343150"/>
            <wp:effectExtent l="0" t="0" r="571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726248" cy="2353840"/>
                    </a:xfrm>
                    <a:prstGeom prst="rect">
                      <a:avLst/>
                    </a:prstGeom>
                  </pic:spPr>
                </pic:pic>
              </a:graphicData>
            </a:graphic>
          </wp:inline>
        </w:drawing>
      </w:r>
    </w:p>
    <w:p w14:paraId="722EB69F" w14:textId="49D33346" w:rsidR="00305128" w:rsidRDefault="00305128" w:rsidP="00305128">
      <w:pPr>
        <w:pStyle w:val="Caption"/>
        <w:jc w:val="center"/>
      </w:pPr>
      <w:bookmarkStart w:id="261" w:name="_Toc512163577"/>
      <w:r>
        <w:t xml:space="preserve">Figure </w:t>
      </w:r>
      <w:fldSimple w:instr=" SEQ Figure \* ARABIC ">
        <w:r w:rsidR="004D4130">
          <w:rPr>
            <w:noProof/>
          </w:rPr>
          <w:t>100</w:t>
        </w:r>
      </w:fldSimple>
      <w:r>
        <w:t>- Default Energy Demands Within Model</w:t>
      </w:r>
      <w:bookmarkEnd w:id="261"/>
    </w:p>
    <w:p w14:paraId="5B43F96D" w14:textId="4ACA1DBF" w:rsidR="00AF3834" w:rsidRDefault="00336F91" w:rsidP="006573C3">
      <w:pPr>
        <w:jc w:val="center"/>
      </w:pPr>
      <w:sdt>
        <w:sdtPr>
          <w:id w:val="-315495751"/>
          <w:citation/>
        </w:sdtPr>
        <w:sdtContent>
          <w:r w:rsidR="00AF3834">
            <w:fldChar w:fldCharType="begin"/>
          </w:r>
          <w:r w:rsidR="00AF3834">
            <w:instrText xml:space="preserve"> CITATION Wor17 \l 2057 </w:instrText>
          </w:r>
          <w:r w:rsidR="00AF3834">
            <w:fldChar w:fldCharType="separate"/>
          </w:r>
          <w:r w:rsidR="001267E5" w:rsidRPr="001267E5">
            <w:rPr>
              <w:noProof/>
            </w:rPr>
            <w:t>(WorldAutoSteel, 2017)</w:t>
          </w:r>
          <w:r w:rsidR="00AF3834">
            <w:fldChar w:fldCharType="end"/>
          </w:r>
        </w:sdtContent>
      </w:sdt>
    </w:p>
    <w:p w14:paraId="59C4AA81" w14:textId="77777777" w:rsidR="00AF3834" w:rsidRDefault="00AF3834" w:rsidP="006573C3">
      <w:pPr>
        <w:jc w:val="both"/>
      </w:pPr>
      <w:r>
        <w:t xml:space="preserve">The table above shows the NEDC to be a more energy intensive drive cycle for the NEDC ICEV-G compact, NEDC ICEV-G midsize, NEDC ICEV-D compact, NEDC ICEV-D SUV. However, for the set ups NEDC ICEV-G SUV and NEDC ICEV-D Midsize, the default energy demand is greater when run through the WLTP Cycle, which would be far more expected. </w:t>
      </w:r>
    </w:p>
    <w:p w14:paraId="68CE03E2" w14:textId="77777777" w:rsidR="00AF3834" w:rsidRPr="003F307A" w:rsidRDefault="00AF3834" w:rsidP="006573C3">
      <w:pPr>
        <w:jc w:val="both"/>
      </w:pPr>
      <w:r>
        <w:t xml:space="preserve">This is a complicated and mostly contradictory result for the author, the next few paragraphs are dedicated to trying to find the reasoning for such seemingly irregular base data. </w:t>
      </w:r>
    </w:p>
    <w:p w14:paraId="4277D9F5" w14:textId="69149951" w:rsidR="00AF3834" w:rsidRPr="00E90543" w:rsidRDefault="00FF630C" w:rsidP="00FF630C">
      <w:pPr>
        <w:pStyle w:val="Heading3"/>
      </w:pPr>
      <w:bookmarkStart w:id="262" w:name="_Toc512170485"/>
      <w:r>
        <w:t xml:space="preserve">4.2.7 </w:t>
      </w:r>
      <w:r w:rsidR="00AF3834">
        <w:t>R</w:t>
      </w:r>
      <w:r w:rsidR="00AF3834" w:rsidRPr="00E90543">
        <w:t xml:space="preserve">easoning for </w:t>
      </w:r>
      <w:r w:rsidR="004E7F0E">
        <w:t>U</w:t>
      </w:r>
      <w:r w:rsidR="00AF3834" w:rsidRPr="00E90543">
        <w:t xml:space="preserve">nexpected WLTP </w:t>
      </w:r>
      <w:r w:rsidR="004E7F0E">
        <w:t>R</w:t>
      </w:r>
      <w:r w:rsidR="00AF3834" w:rsidRPr="00E90543">
        <w:t>esult:</w:t>
      </w:r>
      <w:bookmarkEnd w:id="262"/>
    </w:p>
    <w:p w14:paraId="0AF15237" w14:textId="77777777" w:rsidR="00AF3834" w:rsidRDefault="00AF3834" w:rsidP="006573C3">
      <w:pPr>
        <w:jc w:val="both"/>
      </w:pPr>
      <w:r>
        <w:t xml:space="preserve">After numerous time was taken to try and understand the reasoning behind the unexpected result, the above default fuel energy demand seemed to be the main discrepancy, but this discrepancy could not be logically explained, therefore the author contacted World </w:t>
      </w:r>
      <w:proofErr w:type="spellStart"/>
      <w:r>
        <w:t>Autosteel</w:t>
      </w:r>
      <w:proofErr w:type="spellEnd"/>
      <w:r>
        <w:t xml:space="preserve"> directly for assistance. The full email correspondence can be found within the appendix on page … </w:t>
      </w:r>
    </w:p>
    <w:p w14:paraId="66EBC306" w14:textId="77777777" w:rsidR="00AF3834" w:rsidRDefault="00AF3834" w:rsidP="006573C3">
      <w:pPr>
        <w:jc w:val="both"/>
      </w:pPr>
      <w:r>
        <w:t>World Auto steel replied with a very helpful comprehensive email explaining the results and the default energy demand values of which the main reasoning is detailed below:</w:t>
      </w:r>
    </w:p>
    <w:p w14:paraId="3DCF243A" w14:textId="5B7DA96A" w:rsidR="00AF3834" w:rsidRPr="00FF630C" w:rsidRDefault="00AF3834" w:rsidP="006573C3">
      <w:pPr>
        <w:shd w:val="clear" w:color="auto" w:fill="FFFFFF"/>
        <w:jc w:val="both"/>
        <w:rPr>
          <w:rFonts w:ascii="Segoe UI" w:eastAsia="Times New Roman" w:hAnsi="Segoe UI" w:cs="Segoe UI"/>
          <w:color w:val="212121"/>
          <w:sz w:val="23"/>
          <w:szCs w:val="23"/>
          <w:lang w:eastAsia="en-GB"/>
        </w:rPr>
      </w:pPr>
      <w:r>
        <w:t>“</w:t>
      </w:r>
      <w:r w:rsidRPr="00961AAD">
        <w:rPr>
          <w:rFonts w:ascii="Calibri" w:eastAsia="Times New Roman" w:hAnsi="Calibri" w:cs="Calibri"/>
          <w:color w:val="212121"/>
          <w:lang w:eastAsia="en-GB"/>
        </w:rPr>
        <w:t>The powertrain model was developed before the WLTP test protocol was finalized.  In the addendum to the 2014 Global technical regulation on the WLTC, it was stated in 3.3.2.6., “At the option of the Contracting Party, the Extra High3 phase may be excluded.”, so it was left out of the first version of the powertrain model (the thinking being that no automaker would include it voluntarily).  This is the version of the powertrain model on which the UCSB Model values are currently based.</w:t>
      </w:r>
      <w:r>
        <w:rPr>
          <w:rFonts w:ascii="Segoe UI" w:eastAsia="Times New Roman" w:hAnsi="Segoe UI" w:cs="Segoe UI"/>
          <w:color w:val="212121"/>
          <w:sz w:val="23"/>
          <w:szCs w:val="23"/>
          <w:lang w:eastAsia="en-GB"/>
        </w:rPr>
        <w:t xml:space="preserve"> </w:t>
      </w:r>
      <w:r w:rsidRPr="00961AAD">
        <w:rPr>
          <w:rFonts w:ascii="Calibri" w:eastAsia="Times New Roman" w:hAnsi="Calibri" w:cs="Calibri"/>
          <w:color w:val="212121"/>
          <w:lang w:eastAsia="en-GB"/>
        </w:rPr>
        <w:t>In the final version of the driving cycle used for type approval, the Extra High3 phase is included, so the powertrain model was recently updated. </w:t>
      </w:r>
      <w:proofErr w:type="spellStart"/>
      <w:r w:rsidRPr="00961AAD">
        <w:rPr>
          <w:rFonts w:ascii="Calibri" w:eastAsia="Times New Roman" w:hAnsi="Calibri" w:cs="Calibri"/>
          <w:color w:val="212121"/>
          <w:lang w:eastAsia="en-GB"/>
        </w:rPr>
        <w:t>Dr.</w:t>
      </w:r>
      <w:proofErr w:type="spellEnd"/>
      <w:r w:rsidRPr="00961AAD">
        <w:rPr>
          <w:rFonts w:ascii="Calibri" w:eastAsia="Times New Roman" w:hAnsi="Calibri" w:cs="Calibri"/>
          <w:color w:val="212121"/>
          <w:lang w:eastAsia="en-GB"/>
        </w:rPr>
        <w:t xml:space="preserve"> Geyer, who is also the author of the UCSB Model, is updating the Energy Demand and Energy Savings values, and an updated version of the UCSB Model will be released in the next few weeks as well.</w:t>
      </w:r>
      <w:r>
        <w:rPr>
          <w:rFonts w:ascii="Calibri" w:eastAsia="Times New Roman" w:hAnsi="Calibri" w:cs="Calibri"/>
          <w:color w:val="212121"/>
          <w:lang w:eastAsia="en-GB"/>
        </w:rPr>
        <w:t xml:space="preserve">” </w:t>
      </w:r>
      <w:sdt>
        <w:sdtPr>
          <w:rPr>
            <w:rFonts w:ascii="Calibri" w:eastAsia="Times New Roman" w:hAnsi="Calibri" w:cs="Calibri"/>
            <w:color w:val="212121"/>
            <w:lang w:eastAsia="en-GB"/>
          </w:rPr>
          <w:id w:val="-854198295"/>
          <w:citation/>
        </w:sdtPr>
        <w:sdtContent>
          <w:r>
            <w:rPr>
              <w:rFonts w:ascii="Calibri" w:eastAsia="Times New Roman" w:hAnsi="Calibri" w:cs="Calibri"/>
              <w:color w:val="212121"/>
              <w:lang w:eastAsia="en-GB"/>
            </w:rPr>
            <w:fldChar w:fldCharType="begin"/>
          </w:r>
          <w:r>
            <w:rPr>
              <w:rFonts w:ascii="Calibri" w:eastAsia="Times New Roman" w:hAnsi="Calibri" w:cs="Calibri"/>
              <w:color w:val="212121"/>
              <w:lang w:eastAsia="en-GB"/>
            </w:rPr>
            <w:instrText xml:space="preserve"> CITATION Rus18 \l 2057 </w:instrText>
          </w:r>
          <w:r>
            <w:rPr>
              <w:rFonts w:ascii="Calibri" w:eastAsia="Times New Roman" w:hAnsi="Calibri" w:cs="Calibri"/>
              <w:color w:val="212121"/>
              <w:lang w:eastAsia="en-GB"/>
            </w:rPr>
            <w:fldChar w:fldCharType="separate"/>
          </w:r>
          <w:r w:rsidR="001267E5" w:rsidRPr="001267E5">
            <w:rPr>
              <w:rFonts w:ascii="Calibri" w:eastAsia="Times New Roman" w:hAnsi="Calibri" w:cs="Calibri"/>
              <w:noProof/>
              <w:color w:val="212121"/>
              <w:lang w:eastAsia="en-GB"/>
            </w:rPr>
            <w:t>(Balzer, 2018)</w:t>
          </w:r>
          <w:r>
            <w:rPr>
              <w:rFonts w:ascii="Calibri" w:eastAsia="Times New Roman" w:hAnsi="Calibri" w:cs="Calibri"/>
              <w:color w:val="212121"/>
              <w:lang w:eastAsia="en-GB"/>
            </w:rPr>
            <w:fldChar w:fldCharType="end"/>
          </w:r>
        </w:sdtContent>
      </w:sdt>
    </w:p>
    <w:p w14:paraId="3F27E904" w14:textId="2E53410F" w:rsidR="00AF3834" w:rsidRDefault="00AF3834" w:rsidP="00305128">
      <w:pPr>
        <w:jc w:val="both"/>
      </w:pPr>
      <w:r>
        <w:t xml:space="preserve">This gives reasoning to the results obtained from the model, unfortunately the author would not be able to provide revised results until the next release of this model. The author would like to mention the effectiveness and usability of the </w:t>
      </w:r>
      <w:r w:rsidRPr="00CF11F8">
        <w:t xml:space="preserve">UCSB Automotive Energy &amp; GHG Model </w:t>
      </w:r>
      <w:r>
        <w:t xml:space="preserve">and the quick response provided by the technical director when a query was made, the next version of the model is </w:t>
      </w:r>
      <w:r w:rsidRPr="00CF11F8">
        <w:t>highly anticipated</w:t>
      </w:r>
      <w:r w:rsidR="00FF630C">
        <w:t>.</w:t>
      </w:r>
    </w:p>
    <w:p w14:paraId="792312AC" w14:textId="2454E9CF" w:rsidR="00AF3834" w:rsidRDefault="007E6E1E" w:rsidP="007E6E1E">
      <w:pPr>
        <w:pStyle w:val="Heading3"/>
      </w:pPr>
      <w:bookmarkStart w:id="263" w:name="_Toc512170486"/>
      <w:r>
        <w:t>4.3 SUV – NEDC</w:t>
      </w:r>
      <w:bookmarkEnd w:id="263"/>
      <w:r>
        <w:t xml:space="preserve"> </w:t>
      </w:r>
    </w:p>
    <w:tbl>
      <w:tblPr>
        <w:tblStyle w:val="TableGrid"/>
        <w:tblW w:w="0" w:type="auto"/>
        <w:tblLook w:val="04A0" w:firstRow="1" w:lastRow="0" w:firstColumn="1" w:lastColumn="0" w:noHBand="0" w:noVBand="1"/>
      </w:tblPr>
      <w:tblGrid>
        <w:gridCol w:w="3464"/>
        <w:gridCol w:w="2734"/>
        <w:gridCol w:w="2818"/>
      </w:tblGrid>
      <w:tr w:rsidR="00AF3834" w:rsidRPr="007210D2" w14:paraId="3B933A49" w14:textId="77777777" w:rsidTr="00AF3834">
        <w:trPr>
          <w:trHeight w:val="300"/>
        </w:trPr>
        <w:tc>
          <w:tcPr>
            <w:tcW w:w="3464" w:type="dxa"/>
            <w:noWrap/>
            <w:hideMark/>
          </w:tcPr>
          <w:p w14:paraId="5190479F" w14:textId="77777777" w:rsidR="00AF3834" w:rsidRPr="007210D2" w:rsidRDefault="00AF3834" w:rsidP="00AF3834">
            <w:pPr>
              <w:jc w:val="center"/>
              <w:rPr>
                <w:b/>
                <w:bCs/>
              </w:rPr>
            </w:pPr>
            <w:r w:rsidRPr="007210D2">
              <w:rPr>
                <w:b/>
                <w:bCs/>
              </w:rPr>
              <w:t xml:space="preserve">SUV (NEDC) (BASELINE) </w:t>
            </w:r>
          </w:p>
        </w:tc>
        <w:tc>
          <w:tcPr>
            <w:tcW w:w="2734" w:type="dxa"/>
            <w:noWrap/>
            <w:hideMark/>
          </w:tcPr>
          <w:p w14:paraId="27187169" w14:textId="77777777" w:rsidR="00AF3834" w:rsidRPr="007210D2" w:rsidRDefault="00AF3834" w:rsidP="00AF3834">
            <w:pPr>
              <w:jc w:val="center"/>
              <w:rPr>
                <w:b/>
                <w:bCs/>
              </w:rPr>
            </w:pPr>
          </w:p>
        </w:tc>
        <w:tc>
          <w:tcPr>
            <w:tcW w:w="2818" w:type="dxa"/>
            <w:noWrap/>
            <w:hideMark/>
          </w:tcPr>
          <w:p w14:paraId="6FC38A08" w14:textId="77777777" w:rsidR="00AF3834" w:rsidRPr="007210D2" w:rsidRDefault="00AF3834" w:rsidP="00AF3834">
            <w:pPr>
              <w:jc w:val="center"/>
            </w:pPr>
          </w:p>
        </w:tc>
      </w:tr>
      <w:tr w:rsidR="00AF3834" w:rsidRPr="007210D2" w14:paraId="1ABA30AA" w14:textId="77777777" w:rsidTr="00AF3834">
        <w:trPr>
          <w:trHeight w:val="300"/>
        </w:trPr>
        <w:tc>
          <w:tcPr>
            <w:tcW w:w="3464" w:type="dxa"/>
            <w:noWrap/>
            <w:hideMark/>
          </w:tcPr>
          <w:p w14:paraId="1A2FD338" w14:textId="77777777" w:rsidR="00AF3834" w:rsidRPr="007210D2" w:rsidRDefault="00AF3834" w:rsidP="00AF3834">
            <w:pPr>
              <w:jc w:val="center"/>
            </w:pPr>
            <w:r w:rsidRPr="007210D2">
              <w:t>Battery Electric Vehicle Energy Consumption (MJ)</w:t>
            </w:r>
          </w:p>
        </w:tc>
        <w:tc>
          <w:tcPr>
            <w:tcW w:w="2734" w:type="dxa"/>
            <w:noWrap/>
            <w:hideMark/>
          </w:tcPr>
          <w:p w14:paraId="37C6D6DF" w14:textId="77777777" w:rsidR="00AF3834" w:rsidRPr="007210D2" w:rsidRDefault="00AF3834" w:rsidP="00AF3834">
            <w:pPr>
              <w:jc w:val="center"/>
            </w:pPr>
            <w:r w:rsidRPr="007210D2">
              <w:t xml:space="preserve">ICE Gasoline Energy Consumption (MJ) </w:t>
            </w:r>
          </w:p>
        </w:tc>
        <w:tc>
          <w:tcPr>
            <w:tcW w:w="2818" w:type="dxa"/>
            <w:noWrap/>
            <w:hideMark/>
          </w:tcPr>
          <w:p w14:paraId="622E0672" w14:textId="77777777" w:rsidR="00AF3834" w:rsidRPr="007210D2" w:rsidRDefault="00AF3834" w:rsidP="00AF3834">
            <w:pPr>
              <w:jc w:val="center"/>
            </w:pPr>
            <w:r w:rsidRPr="007210D2">
              <w:t xml:space="preserve">ICE Diesel Energy Consumption (MJ) </w:t>
            </w:r>
          </w:p>
        </w:tc>
      </w:tr>
      <w:tr w:rsidR="00AF3834" w:rsidRPr="007210D2" w14:paraId="69653C55" w14:textId="77777777" w:rsidTr="00AF3834">
        <w:trPr>
          <w:trHeight w:val="300"/>
        </w:trPr>
        <w:tc>
          <w:tcPr>
            <w:tcW w:w="3464" w:type="dxa"/>
            <w:noWrap/>
            <w:hideMark/>
          </w:tcPr>
          <w:p w14:paraId="73E996C9" w14:textId="77777777" w:rsidR="00AF3834" w:rsidRPr="007210D2" w:rsidRDefault="00AF3834" w:rsidP="00AF3834">
            <w:pPr>
              <w:jc w:val="center"/>
              <w:rPr>
                <w:b/>
              </w:rPr>
            </w:pPr>
            <w:r w:rsidRPr="007210D2">
              <w:rPr>
                <w:b/>
              </w:rPr>
              <w:t xml:space="preserve">NA </w:t>
            </w:r>
          </w:p>
        </w:tc>
        <w:tc>
          <w:tcPr>
            <w:tcW w:w="2734" w:type="dxa"/>
            <w:noWrap/>
          </w:tcPr>
          <w:p w14:paraId="634AA397" w14:textId="77777777" w:rsidR="00AF3834" w:rsidRPr="007210D2" w:rsidRDefault="00AF3834" w:rsidP="00AF3834">
            <w:pPr>
              <w:jc w:val="center"/>
              <w:rPr>
                <w:b/>
              </w:rPr>
            </w:pPr>
            <w:r>
              <w:rPr>
                <w:b/>
              </w:rPr>
              <w:t>324.99</w:t>
            </w:r>
          </w:p>
        </w:tc>
        <w:tc>
          <w:tcPr>
            <w:tcW w:w="2818" w:type="dxa"/>
            <w:noWrap/>
          </w:tcPr>
          <w:p w14:paraId="4172BA63" w14:textId="77777777" w:rsidR="00AF3834" w:rsidRPr="007210D2" w:rsidRDefault="00AF3834" w:rsidP="00AF3834">
            <w:pPr>
              <w:jc w:val="center"/>
              <w:rPr>
                <w:b/>
              </w:rPr>
            </w:pPr>
            <w:r>
              <w:rPr>
                <w:b/>
              </w:rPr>
              <w:t>263.53</w:t>
            </w:r>
          </w:p>
        </w:tc>
      </w:tr>
      <w:tr w:rsidR="00AF3834" w:rsidRPr="007210D2" w14:paraId="7B4EC9E6" w14:textId="77777777" w:rsidTr="00AF3834">
        <w:trPr>
          <w:trHeight w:val="300"/>
        </w:trPr>
        <w:tc>
          <w:tcPr>
            <w:tcW w:w="3464" w:type="dxa"/>
            <w:noWrap/>
            <w:hideMark/>
          </w:tcPr>
          <w:p w14:paraId="6BC876F2" w14:textId="77777777" w:rsidR="00AF3834" w:rsidRPr="007210D2" w:rsidRDefault="00AF3834" w:rsidP="00AF3834">
            <w:pPr>
              <w:jc w:val="center"/>
            </w:pPr>
            <w:r w:rsidRPr="000F1B93">
              <w:t>Battery Electric Vehicle CO2</w:t>
            </w:r>
            <w:r>
              <w:t xml:space="preserve"> </w:t>
            </w:r>
            <m:oMath>
              <m:r>
                <m:rPr>
                  <m:sty m:val="p"/>
                </m:rPr>
                <w:rPr>
                  <w:rFonts w:ascii="Cambria Math" w:hAnsi="Cambria Math"/>
                </w:rPr>
                <w:br/>
              </m:r>
            </m:oMath>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734" w:type="dxa"/>
            <w:noWrap/>
            <w:hideMark/>
          </w:tcPr>
          <w:p w14:paraId="04881B9A" w14:textId="77777777" w:rsidR="00AF3834" w:rsidRDefault="00AF3834" w:rsidP="00AF3834">
            <w:r w:rsidRPr="000F1B93">
              <w:t xml:space="preserve">ICE Gasoline CO2 </w:t>
            </w:r>
            <w:r>
              <w:t>Emission</w:t>
            </w:r>
          </w:p>
          <w:p w14:paraId="749795D2" w14:textId="77777777" w:rsidR="00AF3834" w:rsidRPr="007210D2" w:rsidRDefault="00AF3834" w:rsidP="00AF3834">
            <w:pPr>
              <w:jc w:val="center"/>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c>
          <w:tcPr>
            <w:tcW w:w="2818" w:type="dxa"/>
            <w:noWrap/>
            <w:hideMark/>
          </w:tcPr>
          <w:p w14:paraId="765B7FF0" w14:textId="77777777" w:rsidR="00AF3834" w:rsidRDefault="00AF3834" w:rsidP="00AF3834">
            <w:r w:rsidRPr="000F1B93">
              <w:t xml:space="preserve">ICE Diesel CO2 </w:t>
            </w:r>
            <w:r>
              <w:t>Emission</w:t>
            </w:r>
            <w:r w:rsidRPr="000F1B93">
              <w:t xml:space="preserve"> CO2 </w:t>
            </w:r>
          </w:p>
          <w:p w14:paraId="2F4814B2" w14:textId="77777777" w:rsidR="00AF3834" w:rsidRPr="007210D2" w:rsidRDefault="00AF3834" w:rsidP="00AF3834">
            <w:pPr>
              <w:jc w:val="center"/>
            </w:pPr>
            <m:oMathPara>
              <m:oMath>
                <m:r>
                  <m:rPr>
                    <m:sty m:val="p"/>
                  </m:rPr>
                  <w:rPr>
                    <w:rFonts w:ascii="Cambria Math" w:hAnsi="Cambria Math"/>
                  </w:rPr>
                  <m:t>g</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eq/km</m:t>
                </m:r>
              </m:oMath>
            </m:oMathPara>
          </w:p>
        </w:tc>
      </w:tr>
      <w:tr w:rsidR="00AF3834" w:rsidRPr="007210D2" w14:paraId="4F47A1FE" w14:textId="77777777" w:rsidTr="00AF3834">
        <w:trPr>
          <w:trHeight w:val="300"/>
        </w:trPr>
        <w:tc>
          <w:tcPr>
            <w:tcW w:w="3464" w:type="dxa"/>
            <w:noWrap/>
            <w:hideMark/>
          </w:tcPr>
          <w:p w14:paraId="18A48993" w14:textId="77777777" w:rsidR="00AF3834" w:rsidRPr="007210D2" w:rsidRDefault="00AF3834" w:rsidP="00AF3834">
            <w:pPr>
              <w:jc w:val="center"/>
              <w:rPr>
                <w:b/>
              </w:rPr>
            </w:pPr>
            <w:r w:rsidRPr="007210D2">
              <w:rPr>
                <w:b/>
              </w:rPr>
              <w:t xml:space="preserve">NA </w:t>
            </w:r>
          </w:p>
        </w:tc>
        <w:tc>
          <w:tcPr>
            <w:tcW w:w="2734" w:type="dxa"/>
            <w:noWrap/>
          </w:tcPr>
          <w:p w14:paraId="7B3E7A2E" w14:textId="77777777" w:rsidR="00AF3834" w:rsidRPr="007210D2" w:rsidRDefault="00AF3834" w:rsidP="00AF3834">
            <w:pPr>
              <w:jc w:val="center"/>
              <w:rPr>
                <w:b/>
              </w:rPr>
            </w:pPr>
            <w:r>
              <w:rPr>
                <w:b/>
              </w:rPr>
              <w:t>285</w:t>
            </w:r>
          </w:p>
        </w:tc>
        <w:tc>
          <w:tcPr>
            <w:tcW w:w="2818" w:type="dxa"/>
            <w:noWrap/>
          </w:tcPr>
          <w:p w14:paraId="26E2363E" w14:textId="77777777" w:rsidR="00AF3834" w:rsidRPr="007210D2" w:rsidRDefault="00AF3834" w:rsidP="00AF3834">
            <w:pPr>
              <w:jc w:val="center"/>
              <w:rPr>
                <w:b/>
              </w:rPr>
            </w:pPr>
            <w:r>
              <w:rPr>
                <w:b/>
              </w:rPr>
              <w:t>203</w:t>
            </w:r>
          </w:p>
        </w:tc>
      </w:tr>
    </w:tbl>
    <w:p w14:paraId="0A1E7354" w14:textId="569AFC34" w:rsidR="00AF3834" w:rsidRDefault="00305128" w:rsidP="00305128">
      <w:pPr>
        <w:pStyle w:val="Caption"/>
      </w:pPr>
      <w:bookmarkStart w:id="264" w:name="_Toc512163578"/>
      <w:r>
        <w:t xml:space="preserve">Figure </w:t>
      </w:r>
      <w:fldSimple w:instr=" SEQ Figure \* ARABIC ">
        <w:r w:rsidR="004D4130">
          <w:rPr>
            <w:noProof/>
          </w:rPr>
          <w:t>101</w:t>
        </w:r>
      </w:fldSimple>
      <w:r>
        <w:t>- NEDC (BASEINE) SUV</w:t>
      </w:r>
      <w:bookmarkEnd w:id="264"/>
    </w:p>
    <w:p w14:paraId="6951605B" w14:textId="1380E7C8" w:rsidR="00305128" w:rsidRDefault="00305128" w:rsidP="00AF3834">
      <w:pPr>
        <w:jc w:val="center"/>
      </w:pPr>
      <w:r>
        <w:rPr>
          <w:noProof/>
          <w:lang w:eastAsia="en-GB"/>
        </w:rPr>
        <w:drawing>
          <wp:inline distT="0" distB="0" distL="0" distR="0" wp14:anchorId="53489F13" wp14:editId="240B7751">
            <wp:extent cx="4576763" cy="2743200"/>
            <wp:effectExtent l="0" t="0" r="14605" b="0"/>
            <wp:docPr id="43" name="Chart 43">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4D3B2020" w14:textId="204F92E5" w:rsidR="00AF3834" w:rsidRDefault="00305128" w:rsidP="00305128">
      <w:pPr>
        <w:pStyle w:val="Caption"/>
      </w:pPr>
      <w:bookmarkStart w:id="265" w:name="_Toc512163579"/>
      <w:r>
        <w:t xml:space="preserve">Figure </w:t>
      </w:r>
      <w:fldSimple w:instr=" SEQ Figure \* ARABIC ">
        <w:r w:rsidR="004D4130">
          <w:rPr>
            <w:noProof/>
          </w:rPr>
          <w:t>102</w:t>
        </w:r>
      </w:fldSimple>
      <w:r>
        <w:t>- Energy Consumption NEDC - SUV</w:t>
      </w:r>
      <w:bookmarkEnd w:id="265"/>
    </w:p>
    <w:p w14:paraId="704C57D2" w14:textId="77777777" w:rsidR="00AF3834" w:rsidRDefault="00AF3834" w:rsidP="00AF3834">
      <w:pPr>
        <w:jc w:val="center"/>
      </w:pPr>
      <w:r>
        <w:rPr>
          <w:noProof/>
          <w:lang w:eastAsia="en-GB"/>
        </w:rPr>
        <w:drawing>
          <wp:inline distT="0" distB="0" distL="0" distR="0" wp14:anchorId="16D1A60A" wp14:editId="4AF3B072">
            <wp:extent cx="4555331" cy="2743200"/>
            <wp:effectExtent l="0" t="0" r="17145" b="0"/>
            <wp:docPr id="44" name="Chart 44">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3BD1F838" w14:textId="2DB65583" w:rsidR="00AF3834" w:rsidRDefault="00305128" w:rsidP="00305128">
      <w:pPr>
        <w:pStyle w:val="Caption"/>
      </w:pPr>
      <w:bookmarkStart w:id="266" w:name="_Toc512163580"/>
      <w:r>
        <w:t xml:space="preserve">Figure </w:t>
      </w:r>
      <w:fldSimple w:instr=" SEQ Figure \* ARABIC ">
        <w:r w:rsidR="004D4130">
          <w:rPr>
            <w:noProof/>
          </w:rPr>
          <w:t>103</w:t>
        </w:r>
      </w:fldSimple>
      <w:r>
        <w:t>- Co2 Production NEDC - SUV</w:t>
      </w:r>
      <w:bookmarkEnd w:id="266"/>
    </w:p>
    <w:p w14:paraId="012C4999" w14:textId="77777777" w:rsidR="00AF3834" w:rsidRDefault="00AF3834" w:rsidP="00AF3834">
      <w:pPr>
        <w:jc w:val="center"/>
      </w:pPr>
    </w:p>
    <w:p w14:paraId="1B10307A" w14:textId="21B75D41" w:rsidR="00AF3834" w:rsidRDefault="00AF3834" w:rsidP="00AF3834"/>
    <w:p w14:paraId="12814388" w14:textId="77777777" w:rsidR="007E6E1E" w:rsidRDefault="007E6E1E" w:rsidP="00AF3834"/>
    <w:p w14:paraId="57206D25" w14:textId="77777777" w:rsidR="00AF3834" w:rsidRDefault="00AF3834" w:rsidP="00AF3834"/>
    <w:p w14:paraId="12080BF5" w14:textId="5A7FFE65" w:rsidR="00AF3834" w:rsidRDefault="007E6E1E" w:rsidP="007E6E1E">
      <w:pPr>
        <w:pStyle w:val="Heading3"/>
      </w:pPr>
      <w:bookmarkStart w:id="267" w:name="_Toc512170487"/>
      <w:r>
        <w:t>4.3.1 SUV - WLTP</w:t>
      </w:r>
      <w:bookmarkEnd w:id="267"/>
    </w:p>
    <w:tbl>
      <w:tblPr>
        <w:tblStyle w:val="TableGrid"/>
        <w:tblW w:w="0" w:type="auto"/>
        <w:tblLook w:val="04A0" w:firstRow="1" w:lastRow="0" w:firstColumn="1" w:lastColumn="0" w:noHBand="0" w:noVBand="1"/>
      </w:tblPr>
      <w:tblGrid>
        <w:gridCol w:w="3464"/>
        <w:gridCol w:w="2734"/>
        <w:gridCol w:w="2818"/>
      </w:tblGrid>
      <w:tr w:rsidR="00AF3834" w:rsidRPr="00C23AF3" w14:paraId="352D4038" w14:textId="77777777" w:rsidTr="00AF3834">
        <w:trPr>
          <w:trHeight w:val="300"/>
        </w:trPr>
        <w:tc>
          <w:tcPr>
            <w:tcW w:w="3464" w:type="dxa"/>
            <w:noWrap/>
            <w:hideMark/>
          </w:tcPr>
          <w:p w14:paraId="59BF7A30" w14:textId="77777777" w:rsidR="00AF3834" w:rsidRPr="00C23AF3" w:rsidRDefault="00AF3834" w:rsidP="00AF3834">
            <w:pPr>
              <w:rPr>
                <w:b/>
                <w:bCs/>
              </w:rPr>
            </w:pPr>
            <w:r w:rsidRPr="00C23AF3">
              <w:rPr>
                <w:b/>
                <w:bCs/>
              </w:rPr>
              <w:t xml:space="preserve">SUV (WLTP) (BASELINE) </w:t>
            </w:r>
          </w:p>
        </w:tc>
        <w:tc>
          <w:tcPr>
            <w:tcW w:w="2734" w:type="dxa"/>
            <w:noWrap/>
            <w:hideMark/>
          </w:tcPr>
          <w:p w14:paraId="21BF6885" w14:textId="77777777" w:rsidR="00AF3834" w:rsidRPr="00C23AF3" w:rsidRDefault="00AF3834" w:rsidP="00AF3834">
            <w:pPr>
              <w:rPr>
                <w:b/>
                <w:bCs/>
              </w:rPr>
            </w:pPr>
          </w:p>
        </w:tc>
        <w:tc>
          <w:tcPr>
            <w:tcW w:w="2818" w:type="dxa"/>
            <w:noWrap/>
            <w:hideMark/>
          </w:tcPr>
          <w:p w14:paraId="47196B11" w14:textId="77777777" w:rsidR="00AF3834" w:rsidRPr="00C23AF3" w:rsidRDefault="00AF3834" w:rsidP="00AF3834"/>
        </w:tc>
      </w:tr>
      <w:tr w:rsidR="00AF3834" w:rsidRPr="00C23AF3" w14:paraId="1B586B5A" w14:textId="77777777" w:rsidTr="00AF3834">
        <w:trPr>
          <w:trHeight w:val="300"/>
        </w:trPr>
        <w:tc>
          <w:tcPr>
            <w:tcW w:w="3464" w:type="dxa"/>
            <w:noWrap/>
            <w:hideMark/>
          </w:tcPr>
          <w:p w14:paraId="24058467" w14:textId="77777777" w:rsidR="00AF3834" w:rsidRPr="00C23AF3" w:rsidRDefault="00AF3834" w:rsidP="00AF3834">
            <w:r w:rsidRPr="00C23AF3">
              <w:t>Battery Electric Vehicle Energy Consumption (MJ)</w:t>
            </w:r>
          </w:p>
        </w:tc>
        <w:tc>
          <w:tcPr>
            <w:tcW w:w="2734" w:type="dxa"/>
            <w:noWrap/>
            <w:hideMark/>
          </w:tcPr>
          <w:p w14:paraId="02B53804" w14:textId="77777777" w:rsidR="00AF3834" w:rsidRPr="00C23AF3" w:rsidRDefault="00AF3834" w:rsidP="00AF3834">
            <w:r w:rsidRPr="00C23AF3">
              <w:t xml:space="preserve">ICE Gasoline Energy Consumption (MJ) </w:t>
            </w:r>
          </w:p>
        </w:tc>
        <w:tc>
          <w:tcPr>
            <w:tcW w:w="2818" w:type="dxa"/>
            <w:noWrap/>
            <w:hideMark/>
          </w:tcPr>
          <w:p w14:paraId="7D32A7B3" w14:textId="77777777" w:rsidR="00AF3834" w:rsidRPr="00C23AF3" w:rsidRDefault="00AF3834" w:rsidP="00AF3834">
            <w:r w:rsidRPr="00C23AF3">
              <w:t xml:space="preserve">ICE Diesel Energy Consumption (MJ) </w:t>
            </w:r>
          </w:p>
        </w:tc>
      </w:tr>
      <w:tr w:rsidR="00AF3834" w:rsidRPr="00C23AF3" w14:paraId="696D4733" w14:textId="77777777" w:rsidTr="00AF3834">
        <w:trPr>
          <w:trHeight w:val="300"/>
        </w:trPr>
        <w:tc>
          <w:tcPr>
            <w:tcW w:w="3464" w:type="dxa"/>
            <w:noWrap/>
            <w:hideMark/>
          </w:tcPr>
          <w:p w14:paraId="2A1B26B3" w14:textId="77777777" w:rsidR="00AF3834" w:rsidRPr="00C23AF3" w:rsidRDefault="00AF3834" w:rsidP="00AF3834">
            <w:r w:rsidRPr="00C23AF3">
              <w:t xml:space="preserve">NA </w:t>
            </w:r>
          </w:p>
        </w:tc>
        <w:tc>
          <w:tcPr>
            <w:tcW w:w="2734" w:type="dxa"/>
            <w:noWrap/>
            <w:hideMark/>
          </w:tcPr>
          <w:p w14:paraId="6EA8740C" w14:textId="77777777" w:rsidR="00AF3834" w:rsidRPr="00C23AF3" w:rsidRDefault="00AF3834" w:rsidP="00AF3834">
            <w:r>
              <w:t>330.10</w:t>
            </w:r>
          </w:p>
        </w:tc>
        <w:tc>
          <w:tcPr>
            <w:tcW w:w="2818" w:type="dxa"/>
            <w:noWrap/>
            <w:hideMark/>
          </w:tcPr>
          <w:p w14:paraId="4F78D417" w14:textId="77777777" w:rsidR="00AF3834" w:rsidRPr="00C23AF3" w:rsidRDefault="00AF3834" w:rsidP="00AF3834">
            <w:r>
              <w:t>263.10</w:t>
            </w:r>
          </w:p>
        </w:tc>
      </w:tr>
      <w:tr w:rsidR="00AF3834" w:rsidRPr="00C23AF3" w14:paraId="61B1F13D" w14:textId="77777777" w:rsidTr="00AF3834">
        <w:trPr>
          <w:trHeight w:val="300"/>
        </w:trPr>
        <w:tc>
          <w:tcPr>
            <w:tcW w:w="3464" w:type="dxa"/>
            <w:noWrap/>
            <w:hideMark/>
          </w:tcPr>
          <w:p w14:paraId="20516F5B" w14:textId="77777777" w:rsidR="00AF3834" w:rsidRPr="00C23AF3" w:rsidRDefault="00AF3834" w:rsidP="00AF3834">
            <w:r w:rsidRPr="00C23AF3">
              <w:t>Battery Electric Vehicle CO2</w:t>
            </w:r>
          </w:p>
        </w:tc>
        <w:tc>
          <w:tcPr>
            <w:tcW w:w="2734" w:type="dxa"/>
            <w:noWrap/>
            <w:hideMark/>
          </w:tcPr>
          <w:p w14:paraId="6F29CB40" w14:textId="77777777" w:rsidR="00AF3834" w:rsidRPr="00C23AF3" w:rsidRDefault="00AF3834" w:rsidP="00AF3834">
            <w:r w:rsidRPr="00C23AF3">
              <w:t xml:space="preserve">ICE Gasoline Energy Consumption CO2 </w:t>
            </w:r>
          </w:p>
        </w:tc>
        <w:tc>
          <w:tcPr>
            <w:tcW w:w="2818" w:type="dxa"/>
            <w:noWrap/>
            <w:hideMark/>
          </w:tcPr>
          <w:p w14:paraId="3167443F" w14:textId="77777777" w:rsidR="00AF3834" w:rsidRPr="00C23AF3" w:rsidRDefault="00AF3834" w:rsidP="00AF3834">
            <w:r w:rsidRPr="00C23AF3">
              <w:t xml:space="preserve">ICE Diesel Energy Consumption CO2 </w:t>
            </w:r>
          </w:p>
        </w:tc>
      </w:tr>
      <w:tr w:rsidR="00AF3834" w:rsidRPr="00C23AF3" w14:paraId="7B4AC321" w14:textId="77777777" w:rsidTr="00AF3834">
        <w:trPr>
          <w:trHeight w:val="300"/>
        </w:trPr>
        <w:tc>
          <w:tcPr>
            <w:tcW w:w="3464" w:type="dxa"/>
            <w:noWrap/>
            <w:hideMark/>
          </w:tcPr>
          <w:p w14:paraId="02808E86" w14:textId="77777777" w:rsidR="00AF3834" w:rsidRPr="00C23AF3" w:rsidRDefault="00AF3834" w:rsidP="00AF3834">
            <w:r w:rsidRPr="00C23AF3">
              <w:t xml:space="preserve">NA </w:t>
            </w:r>
          </w:p>
        </w:tc>
        <w:tc>
          <w:tcPr>
            <w:tcW w:w="2734" w:type="dxa"/>
            <w:noWrap/>
            <w:hideMark/>
          </w:tcPr>
          <w:p w14:paraId="18E86A99" w14:textId="77777777" w:rsidR="00AF3834" w:rsidRPr="00C23AF3" w:rsidRDefault="00AF3834" w:rsidP="00AF3834">
            <w:r>
              <w:t>289</w:t>
            </w:r>
          </w:p>
        </w:tc>
        <w:tc>
          <w:tcPr>
            <w:tcW w:w="2818" w:type="dxa"/>
            <w:noWrap/>
            <w:hideMark/>
          </w:tcPr>
          <w:p w14:paraId="274E20BD" w14:textId="77777777" w:rsidR="00AF3834" w:rsidRPr="00C23AF3" w:rsidRDefault="00AF3834" w:rsidP="00AF3834">
            <w:r>
              <w:t>203</w:t>
            </w:r>
          </w:p>
        </w:tc>
      </w:tr>
    </w:tbl>
    <w:p w14:paraId="7E2CCC56" w14:textId="63A33C6F" w:rsidR="00AF3834" w:rsidRDefault="007E4248" w:rsidP="007E4248">
      <w:pPr>
        <w:pStyle w:val="Caption"/>
      </w:pPr>
      <w:bookmarkStart w:id="268" w:name="_Toc512163581"/>
      <w:r>
        <w:t xml:space="preserve">Figure </w:t>
      </w:r>
      <w:fldSimple w:instr=" SEQ Figure \* ARABIC ">
        <w:r w:rsidR="004D4130">
          <w:rPr>
            <w:noProof/>
          </w:rPr>
          <w:t>104</w:t>
        </w:r>
      </w:fldSimple>
      <w:r>
        <w:t>- SUV (WLTP) (BASELINE)</w:t>
      </w:r>
      <w:bookmarkEnd w:id="268"/>
    </w:p>
    <w:p w14:paraId="17A7E91E" w14:textId="2EE42D74" w:rsidR="00AF3834" w:rsidRDefault="00AF3834" w:rsidP="00AF3834">
      <w:pPr>
        <w:jc w:val="center"/>
      </w:pPr>
      <w:r>
        <w:rPr>
          <w:noProof/>
          <w:lang w:eastAsia="en-GB"/>
        </w:rPr>
        <w:drawing>
          <wp:inline distT="0" distB="0" distL="0" distR="0" wp14:anchorId="17D7F6A1" wp14:editId="531D4538">
            <wp:extent cx="4576763" cy="2743200"/>
            <wp:effectExtent l="0" t="0" r="14605" b="0"/>
            <wp:docPr id="45" name="Chart 45">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02B07ECE" w14:textId="49B7BE77" w:rsidR="007E4248" w:rsidRDefault="007E4248" w:rsidP="007E4248">
      <w:pPr>
        <w:pStyle w:val="Caption"/>
      </w:pPr>
      <w:bookmarkStart w:id="269" w:name="_Toc512163582"/>
      <w:r>
        <w:t xml:space="preserve">Figure </w:t>
      </w:r>
      <w:fldSimple w:instr=" SEQ Figure \* ARABIC ">
        <w:r w:rsidR="004D4130">
          <w:rPr>
            <w:noProof/>
          </w:rPr>
          <w:t>105</w:t>
        </w:r>
      </w:fldSimple>
      <w:r>
        <w:t>- Energy Consumption (WLTP) SUV</w:t>
      </w:r>
      <w:bookmarkEnd w:id="269"/>
    </w:p>
    <w:p w14:paraId="1FA6F0B4" w14:textId="77777777" w:rsidR="00AF3834" w:rsidRDefault="00AF3834" w:rsidP="00AF3834">
      <w:pPr>
        <w:jc w:val="center"/>
      </w:pPr>
      <w:r>
        <w:rPr>
          <w:noProof/>
          <w:lang w:eastAsia="en-GB"/>
        </w:rPr>
        <w:drawing>
          <wp:inline distT="0" distB="0" distL="0" distR="0" wp14:anchorId="24F5612B" wp14:editId="78087D53">
            <wp:extent cx="4557713" cy="2743200"/>
            <wp:effectExtent l="0" t="0" r="14605" b="0"/>
            <wp:docPr id="46" name="Chart 46">
              <a:extLst xmlns:a="http://schemas.openxmlformats.org/drawingml/2006/main">
                <a:ext uri="{FF2B5EF4-FFF2-40B4-BE49-F238E27FC236}">
                  <a16:creationId xmlns:a16="http://schemas.microsoft.com/office/drawing/2014/main"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748E1ECA" w14:textId="5FB1D9B5" w:rsidR="00AF3834" w:rsidRDefault="007E4248" w:rsidP="007E4248">
      <w:pPr>
        <w:pStyle w:val="Caption"/>
      </w:pPr>
      <w:bookmarkStart w:id="270" w:name="_Toc512163583"/>
      <w:r>
        <w:t xml:space="preserve">Figure </w:t>
      </w:r>
      <w:fldSimple w:instr=" SEQ Figure \* ARABIC ">
        <w:r w:rsidR="004D4130">
          <w:rPr>
            <w:noProof/>
          </w:rPr>
          <w:t>106</w:t>
        </w:r>
      </w:fldSimple>
      <w:r>
        <w:t>- Co2 Production (WLTP) SUV</w:t>
      </w:r>
      <w:bookmarkEnd w:id="270"/>
    </w:p>
    <w:p w14:paraId="0B402F43" w14:textId="77777777" w:rsidR="00AF3834" w:rsidRDefault="00AF3834" w:rsidP="00AF3834"/>
    <w:p w14:paraId="3861C4D4" w14:textId="3497E420" w:rsidR="00AF3834" w:rsidRDefault="009F79C4" w:rsidP="009F79C4">
      <w:pPr>
        <w:pStyle w:val="Heading3"/>
      </w:pPr>
      <w:bookmarkStart w:id="271" w:name="_Toc512170488"/>
      <w:r>
        <w:t xml:space="preserve">4.3.2 </w:t>
      </w:r>
      <w:r w:rsidR="00AF3834" w:rsidRPr="008C7A1A">
        <w:t>SUV Vehicle Analysis</w:t>
      </w:r>
      <w:bookmarkEnd w:id="271"/>
      <w:r w:rsidR="00AF3834" w:rsidRPr="008C7A1A">
        <w:t xml:space="preserve"> </w:t>
      </w:r>
    </w:p>
    <w:p w14:paraId="19C8C84B" w14:textId="77777777" w:rsidR="00AF3834" w:rsidRDefault="00AF3834" w:rsidP="006573C3">
      <w:pPr>
        <w:jc w:val="both"/>
      </w:pPr>
      <w:r>
        <w:t xml:space="preserve">The SUV Vehicle results show a gasoline powered SUV analysed through the NEDC drive cycle consumes less energy and produces lesser co2 emissions than when analysed through the WLTP cycle, this is consistent with what would be the expected result. Yet, when the diesel results are investigated in the same manor they show the NEDC and WLTP result to be remarkably similar. </w:t>
      </w:r>
    </w:p>
    <w:p w14:paraId="46B89F77" w14:textId="28124DF2" w:rsidR="00AF3834" w:rsidRPr="008C7A1A" w:rsidRDefault="00AF3834" w:rsidP="006573C3">
      <w:pPr>
        <w:jc w:val="both"/>
      </w:pPr>
      <w:r>
        <w:t xml:space="preserve">Unfortunately, because of the very recent change from NEDC to WLTP, it is difficult to find another open access usage model that includes the WLTP drive cycle, which makes validation of the above results and analysis difficult. However, there is still an abundant of </w:t>
      </w:r>
      <w:proofErr w:type="gramStart"/>
      <w:r>
        <w:t>manufacturers</w:t>
      </w:r>
      <w:proofErr w:type="gramEnd"/>
      <w:r>
        <w:t xml:space="preserve"> stated NEDC values for an abundance of compact, midsize and SUV vehicles, which makes validating the NEDC usage model predictions from the </w:t>
      </w:r>
      <w:r w:rsidRPr="00F24C33">
        <w:t>UCSB Automotive Energy &amp; GHG Model</w:t>
      </w:r>
      <w:r>
        <w:t xml:space="preserve"> possible</w:t>
      </w:r>
      <w:r w:rsidRPr="005D110B">
        <w:t xml:space="preserve">. Please see page </w:t>
      </w:r>
      <w:r w:rsidR="005D110B" w:rsidRPr="005D110B">
        <w:t>103</w:t>
      </w:r>
      <w:r>
        <w:t xml:space="preserve"> for a comparison of the </w:t>
      </w:r>
      <w:r w:rsidRPr="00F24C33">
        <w:t>UCSB Automotive Energy &amp; GHG Model</w:t>
      </w:r>
      <w:r>
        <w:t xml:space="preserve"> and Manufacturers stated NEDC values.</w:t>
      </w:r>
    </w:p>
    <w:p w14:paraId="33CA773E" w14:textId="77777777" w:rsidR="00AF3834" w:rsidRDefault="00AF3834" w:rsidP="00AF3834">
      <w:pPr>
        <w:tabs>
          <w:tab w:val="left" w:pos="5676"/>
        </w:tabs>
      </w:pPr>
    </w:p>
    <w:p w14:paraId="794D4549" w14:textId="77777777" w:rsidR="00AF3834" w:rsidRDefault="00AF3834" w:rsidP="00AF3834">
      <w:pPr>
        <w:tabs>
          <w:tab w:val="left" w:pos="5676"/>
        </w:tabs>
      </w:pPr>
    </w:p>
    <w:p w14:paraId="2467F177" w14:textId="77777777" w:rsidR="00AF3834" w:rsidRDefault="00AF3834" w:rsidP="00AF3834">
      <w:pPr>
        <w:tabs>
          <w:tab w:val="left" w:pos="5676"/>
        </w:tabs>
      </w:pPr>
    </w:p>
    <w:p w14:paraId="42A72418" w14:textId="77777777" w:rsidR="00AF3834" w:rsidRDefault="00AF3834" w:rsidP="00AF3834">
      <w:pPr>
        <w:tabs>
          <w:tab w:val="left" w:pos="5676"/>
        </w:tabs>
      </w:pPr>
    </w:p>
    <w:p w14:paraId="21207999" w14:textId="77777777" w:rsidR="00AF3834" w:rsidRDefault="00AF3834" w:rsidP="00AF3834">
      <w:pPr>
        <w:tabs>
          <w:tab w:val="left" w:pos="5676"/>
        </w:tabs>
      </w:pPr>
    </w:p>
    <w:p w14:paraId="75E5A3FE" w14:textId="77777777" w:rsidR="00AF3834" w:rsidRDefault="00AF3834" w:rsidP="00AF3834">
      <w:pPr>
        <w:tabs>
          <w:tab w:val="left" w:pos="5676"/>
        </w:tabs>
      </w:pPr>
    </w:p>
    <w:p w14:paraId="05D13712" w14:textId="77777777" w:rsidR="00AF3834" w:rsidRDefault="00AF3834" w:rsidP="00AF3834">
      <w:pPr>
        <w:tabs>
          <w:tab w:val="left" w:pos="5676"/>
        </w:tabs>
      </w:pPr>
    </w:p>
    <w:p w14:paraId="463A6151" w14:textId="77777777" w:rsidR="00AF3834" w:rsidRDefault="00AF3834" w:rsidP="00AF3834">
      <w:pPr>
        <w:tabs>
          <w:tab w:val="left" w:pos="5676"/>
        </w:tabs>
      </w:pPr>
    </w:p>
    <w:p w14:paraId="48B4279C" w14:textId="77777777" w:rsidR="00AF3834" w:rsidRDefault="00AF3834" w:rsidP="00AF3834">
      <w:pPr>
        <w:tabs>
          <w:tab w:val="left" w:pos="5676"/>
        </w:tabs>
      </w:pPr>
    </w:p>
    <w:p w14:paraId="42605494" w14:textId="77777777" w:rsidR="00AF3834" w:rsidRDefault="00AF3834" w:rsidP="00AF3834">
      <w:pPr>
        <w:tabs>
          <w:tab w:val="left" w:pos="5676"/>
        </w:tabs>
      </w:pPr>
    </w:p>
    <w:p w14:paraId="0499817E" w14:textId="77777777" w:rsidR="00AF3834" w:rsidRDefault="00AF3834" w:rsidP="00AF3834">
      <w:pPr>
        <w:tabs>
          <w:tab w:val="left" w:pos="5676"/>
        </w:tabs>
      </w:pPr>
    </w:p>
    <w:p w14:paraId="10097C71" w14:textId="77777777" w:rsidR="00AF3834" w:rsidRDefault="00AF3834" w:rsidP="00AF3834">
      <w:pPr>
        <w:tabs>
          <w:tab w:val="left" w:pos="5676"/>
        </w:tabs>
      </w:pPr>
    </w:p>
    <w:p w14:paraId="56F7C155" w14:textId="77777777" w:rsidR="00AF3834" w:rsidRDefault="00AF3834" w:rsidP="00AF3834">
      <w:pPr>
        <w:tabs>
          <w:tab w:val="left" w:pos="5676"/>
        </w:tabs>
      </w:pPr>
    </w:p>
    <w:p w14:paraId="79C0C240" w14:textId="77777777" w:rsidR="00AF3834" w:rsidRDefault="00AF3834" w:rsidP="00AF3834">
      <w:pPr>
        <w:tabs>
          <w:tab w:val="left" w:pos="5676"/>
        </w:tabs>
      </w:pPr>
    </w:p>
    <w:p w14:paraId="72E9126C" w14:textId="77777777" w:rsidR="00AF3834" w:rsidRDefault="00AF3834" w:rsidP="00AF3834">
      <w:pPr>
        <w:tabs>
          <w:tab w:val="left" w:pos="5676"/>
        </w:tabs>
      </w:pPr>
    </w:p>
    <w:p w14:paraId="7274BF21" w14:textId="77777777" w:rsidR="00AF3834" w:rsidRDefault="00AF3834" w:rsidP="00AF3834">
      <w:pPr>
        <w:tabs>
          <w:tab w:val="left" w:pos="5676"/>
        </w:tabs>
      </w:pPr>
    </w:p>
    <w:p w14:paraId="03D5459C" w14:textId="77777777" w:rsidR="00AF3834" w:rsidRDefault="00AF3834" w:rsidP="00AF3834">
      <w:pPr>
        <w:tabs>
          <w:tab w:val="left" w:pos="5676"/>
        </w:tabs>
      </w:pPr>
    </w:p>
    <w:p w14:paraId="27DC2573" w14:textId="77777777" w:rsidR="00AF3834" w:rsidRDefault="00AF3834" w:rsidP="00AF3834">
      <w:pPr>
        <w:tabs>
          <w:tab w:val="left" w:pos="5676"/>
        </w:tabs>
      </w:pPr>
    </w:p>
    <w:p w14:paraId="439573F6" w14:textId="77777777" w:rsidR="00AF3834" w:rsidRDefault="00AF3834" w:rsidP="00AF3834">
      <w:pPr>
        <w:tabs>
          <w:tab w:val="left" w:pos="5676"/>
        </w:tabs>
      </w:pPr>
    </w:p>
    <w:p w14:paraId="578E6D45" w14:textId="77777777" w:rsidR="00AF3834" w:rsidRDefault="00AF3834" w:rsidP="00AF3834">
      <w:pPr>
        <w:tabs>
          <w:tab w:val="left" w:pos="5676"/>
        </w:tabs>
      </w:pPr>
    </w:p>
    <w:p w14:paraId="0E02E628" w14:textId="77777777" w:rsidR="00AF3834" w:rsidRDefault="00AF3834" w:rsidP="00AF3834">
      <w:pPr>
        <w:tabs>
          <w:tab w:val="left" w:pos="5676"/>
        </w:tabs>
      </w:pPr>
    </w:p>
    <w:p w14:paraId="20444A33" w14:textId="77777777" w:rsidR="00AF3834" w:rsidRDefault="00AF3834" w:rsidP="00AF3834">
      <w:pPr>
        <w:tabs>
          <w:tab w:val="left" w:pos="5676"/>
        </w:tabs>
      </w:pPr>
    </w:p>
    <w:p w14:paraId="76DF4CCF" w14:textId="1F878E68" w:rsidR="00AF3834" w:rsidRPr="00F57498" w:rsidRDefault="009F79C4" w:rsidP="009F79C4">
      <w:pPr>
        <w:pStyle w:val="Heading3"/>
      </w:pPr>
      <w:bookmarkStart w:id="272" w:name="_Toc512170489"/>
      <w:r>
        <w:t xml:space="preserve">4.4 </w:t>
      </w:r>
      <w:r w:rsidR="00AF3834" w:rsidRPr="0096359D">
        <w:t xml:space="preserve">Percentage </w:t>
      </w:r>
      <w:r w:rsidR="00827285">
        <w:t>D</w:t>
      </w:r>
      <w:r w:rsidR="00AF3834" w:rsidRPr="0096359D">
        <w:t xml:space="preserve">ifference in </w:t>
      </w:r>
      <w:r w:rsidR="00827285">
        <w:t>R</w:t>
      </w:r>
      <w:r w:rsidR="00AF3834" w:rsidRPr="0096359D">
        <w:t xml:space="preserve">eadings </w:t>
      </w:r>
      <w:proofErr w:type="gramStart"/>
      <w:r w:rsidR="00827285">
        <w:t>B</w:t>
      </w:r>
      <w:r w:rsidR="00AF3834" w:rsidRPr="0096359D">
        <w:t>etween</w:t>
      </w:r>
      <w:proofErr w:type="gramEnd"/>
      <w:r w:rsidR="00AF3834" w:rsidRPr="0096359D">
        <w:t xml:space="preserve"> the NEDC and WLTP</w:t>
      </w:r>
      <w:bookmarkEnd w:id="272"/>
    </w:p>
    <w:p w14:paraId="6F928992" w14:textId="77777777" w:rsidR="00AF3834" w:rsidRDefault="00AF3834" w:rsidP="00AF3834">
      <w:pPr>
        <w:tabs>
          <w:tab w:val="left" w:pos="5676"/>
        </w:tabs>
      </w:pPr>
    </w:p>
    <w:tbl>
      <w:tblPr>
        <w:tblStyle w:val="TableGrid"/>
        <w:tblpPr w:leftFromText="180" w:rightFromText="180" w:vertAnchor="text" w:horzAnchor="margin" w:tblpY="-81"/>
        <w:tblW w:w="9351" w:type="dxa"/>
        <w:tblLook w:val="04A0" w:firstRow="1" w:lastRow="0" w:firstColumn="1" w:lastColumn="0" w:noHBand="0" w:noVBand="1"/>
      </w:tblPr>
      <w:tblGrid>
        <w:gridCol w:w="3093"/>
        <w:gridCol w:w="3157"/>
        <w:gridCol w:w="3101"/>
      </w:tblGrid>
      <w:tr w:rsidR="00AF3834" w:rsidRPr="00785E29" w14:paraId="7421B78A" w14:textId="77777777" w:rsidTr="00AF3834">
        <w:trPr>
          <w:trHeight w:val="237"/>
        </w:trPr>
        <w:tc>
          <w:tcPr>
            <w:tcW w:w="3093" w:type="dxa"/>
            <w:noWrap/>
          </w:tcPr>
          <w:p w14:paraId="63B4A74A" w14:textId="77777777" w:rsidR="00AF3834" w:rsidRPr="00785E29" w:rsidRDefault="00AF3834" w:rsidP="00AF3834">
            <w:pPr>
              <w:rPr>
                <w:rFonts w:ascii="Calibri" w:hAnsi="Calibri" w:cs="Calibri"/>
                <w:b/>
                <w:bCs/>
                <w:color w:val="000000"/>
              </w:rPr>
            </w:pPr>
            <w:r>
              <w:rPr>
                <w:rFonts w:ascii="Calibri" w:hAnsi="Calibri" w:cs="Calibri"/>
                <w:b/>
                <w:bCs/>
                <w:color w:val="000000"/>
              </w:rPr>
              <w:t xml:space="preserve">COMPACT </w:t>
            </w:r>
          </w:p>
        </w:tc>
        <w:tc>
          <w:tcPr>
            <w:tcW w:w="3157" w:type="dxa"/>
            <w:noWrap/>
          </w:tcPr>
          <w:p w14:paraId="2482A876" w14:textId="77777777" w:rsidR="00AF3834" w:rsidRPr="00785E29" w:rsidRDefault="00AF3834" w:rsidP="00AF3834">
            <w:pPr>
              <w:tabs>
                <w:tab w:val="left" w:pos="5676"/>
              </w:tabs>
            </w:pPr>
            <w:r>
              <w:rPr>
                <w:rFonts w:ascii="Calibri" w:hAnsi="Calibri" w:cs="Calibri"/>
                <w:b/>
                <w:bCs/>
                <w:color w:val="000000"/>
              </w:rPr>
              <w:t>COMPACT</w:t>
            </w:r>
          </w:p>
        </w:tc>
        <w:tc>
          <w:tcPr>
            <w:tcW w:w="3101" w:type="dxa"/>
            <w:noWrap/>
          </w:tcPr>
          <w:p w14:paraId="438583E5" w14:textId="77777777" w:rsidR="00AF3834" w:rsidRPr="00785E29" w:rsidRDefault="00AF3834" w:rsidP="00AF3834">
            <w:pPr>
              <w:tabs>
                <w:tab w:val="left" w:pos="5676"/>
              </w:tabs>
            </w:pPr>
            <w:r>
              <w:rPr>
                <w:rFonts w:ascii="Calibri" w:hAnsi="Calibri" w:cs="Calibri"/>
                <w:b/>
                <w:bCs/>
                <w:color w:val="000000"/>
              </w:rPr>
              <w:t>COMPACT</w:t>
            </w:r>
          </w:p>
        </w:tc>
      </w:tr>
      <w:tr w:rsidR="00AF3834" w:rsidRPr="00785E29" w14:paraId="468BFB5A" w14:textId="77777777" w:rsidTr="00AF3834">
        <w:trPr>
          <w:trHeight w:val="237"/>
        </w:trPr>
        <w:tc>
          <w:tcPr>
            <w:tcW w:w="3093" w:type="dxa"/>
            <w:noWrap/>
            <w:hideMark/>
          </w:tcPr>
          <w:p w14:paraId="4C8B10AF" w14:textId="77777777" w:rsidR="00AF3834" w:rsidRPr="00785E29" w:rsidRDefault="00AF3834" w:rsidP="00AF3834">
            <w:pPr>
              <w:tabs>
                <w:tab w:val="left" w:pos="5676"/>
              </w:tabs>
            </w:pPr>
            <w:r w:rsidRPr="00785E29">
              <w:t>Battery Electric Vehicle Energy Consumption (MJ)</w:t>
            </w:r>
          </w:p>
        </w:tc>
        <w:tc>
          <w:tcPr>
            <w:tcW w:w="3157" w:type="dxa"/>
            <w:noWrap/>
            <w:hideMark/>
          </w:tcPr>
          <w:p w14:paraId="0E0BE49E" w14:textId="77777777" w:rsidR="00AF3834" w:rsidRPr="00785E29" w:rsidRDefault="00AF3834" w:rsidP="00AF3834">
            <w:pPr>
              <w:tabs>
                <w:tab w:val="left" w:pos="5676"/>
              </w:tabs>
            </w:pPr>
            <w:r w:rsidRPr="00785E29">
              <w:t xml:space="preserve">ICE Gasoline Energy Consumption (MJ) </w:t>
            </w:r>
          </w:p>
        </w:tc>
        <w:tc>
          <w:tcPr>
            <w:tcW w:w="3101" w:type="dxa"/>
            <w:noWrap/>
            <w:hideMark/>
          </w:tcPr>
          <w:p w14:paraId="794E291B" w14:textId="77777777" w:rsidR="00AF3834" w:rsidRPr="00785E29" w:rsidRDefault="00AF3834" w:rsidP="00AF3834">
            <w:pPr>
              <w:tabs>
                <w:tab w:val="left" w:pos="5676"/>
              </w:tabs>
            </w:pPr>
            <w:r w:rsidRPr="00785E29">
              <w:t xml:space="preserve">ICE Diesel Energy Consumption (MJ) </w:t>
            </w:r>
          </w:p>
        </w:tc>
      </w:tr>
      <w:tr w:rsidR="00AF3834" w:rsidRPr="00785E29" w14:paraId="066CC747" w14:textId="77777777" w:rsidTr="00AF3834">
        <w:trPr>
          <w:trHeight w:val="237"/>
        </w:trPr>
        <w:tc>
          <w:tcPr>
            <w:tcW w:w="3093" w:type="dxa"/>
            <w:noWrap/>
            <w:hideMark/>
          </w:tcPr>
          <w:p w14:paraId="03367FFE" w14:textId="77777777" w:rsidR="00AF3834" w:rsidRPr="00785E29" w:rsidRDefault="00AF3834" w:rsidP="00AF3834">
            <w:pPr>
              <w:tabs>
                <w:tab w:val="left" w:pos="5676"/>
              </w:tabs>
            </w:pPr>
            <w:r w:rsidRPr="00785E29">
              <w:t xml:space="preserve">Percentage difference of WLTP from the NEDC </w:t>
            </w:r>
            <w:r>
              <w:t>(%)</w:t>
            </w:r>
          </w:p>
        </w:tc>
        <w:tc>
          <w:tcPr>
            <w:tcW w:w="3157" w:type="dxa"/>
            <w:noWrap/>
            <w:hideMark/>
          </w:tcPr>
          <w:p w14:paraId="5CD8F403" w14:textId="77777777" w:rsidR="00AF3834" w:rsidRPr="00785E29" w:rsidRDefault="00AF3834" w:rsidP="00AF3834">
            <w:pPr>
              <w:tabs>
                <w:tab w:val="left" w:pos="5676"/>
              </w:tabs>
            </w:pPr>
            <w:r w:rsidRPr="00785E29">
              <w:t xml:space="preserve">Percentage difference of WLTP from the NEDC </w:t>
            </w:r>
            <w:r>
              <w:t>(%)</w:t>
            </w:r>
          </w:p>
        </w:tc>
        <w:tc>
          <w:tcPr>
            <w:tcW w:w="3101" w:type="dxa"/>
            <w:noWrap/>
            <w:hideMark/>
          </w:tcPr>
          <w:p w14:paraId="0A15EE8A" w14:textId="77777777" w:rsidR="00AF3834" w:rsidRPr="00785E29" w:rsidRDefault="00AF3834" w:rsidP="00AF3834">
            <w:pPr>
              <w:tabs>
                <w:tab w:val="left" w:pos="5676"/>
              </w:tabs>
            </w:pPr>
            <w:r w:rsidRPr="00785E29">
              <w:t xml:space="preserve">Percentage difference of WLTP from the NEDC </w:t>
            </w:r>
            <w:r>
              <w:t>(%)</w:t>
            </w:r>
          </w:p>
        </w:tc>
      </w:tr>
      <w:tr w:rsidR="00AF3834" w:rsidRPr="00785E29" w14:paraId="6678B29D" w14:textId="77777777" w:rsidTr="00AF3834">
        <w:trPr>
          <w:trHeight w:val="237"/>
        </w:trPr>
        <w:tc>
          <w:tcPr>
            <w:tcW w:w="3093" w:type="dxa"/>
            <w:noWrap/>
            <w:hideMark/>
          </w:tcPr>
          <w:p w14:paraId="1625A98A" w14:textId="77777777" w:rsidR="00AF3834" w:rsidRPr="00785E29" w:rsidRDefault="00AF3834" w:rsidP="00AF3834">
            <w:pPr>
              <w:tabs>
                <w:tab w:val="left" w:pos="5676"/>
              </w:tabs>
              <w:rPr>
                <w:b/>
                <w:bCs/>
              </w:rPr>
            </w:pPr>
            <w:r w:rsidRPr="00785E29">
              <w:rPr>
                <w:b/>
                <w:bCs/>
              </w:rPr>
              <w:t>-10.93474427</w:t>
            </w:r>
          </w:p>
        </w:tc>
        <w:tc>
          <w:tcPr>
            <w:tcW w:w="3157" w:type="dxa"/>
            <w:noWrap/>
            <w:hideMark/>
          </w:tcPr>
          <w:p w14:paraId="3DE5D632" w14:textId="77777777" w:rsidR="00AF3834" w:rsidRPr="00785E29" w:rsidRDefault="00AF3834" w:rsidP="00AF3834">
            <w:pPr>
              <w:tabs>
                <w:tab w:val="left" w:pos="5676"/>
              </w:tabs>
              <w:rPr>
                <w:b/>
                <w:bCs/>
              </w:rPr>
            </w:pPr>
            <w:r w:rsidRPr="00785E29">
              <w:rPr>
                <w:b/>
                <w:bCs/>
              </w:rPr>
              <w:t>-1.735722284</w:t>
            </w:r>
          </w:p>
        </w:tc>
        <w:tc>
          <w:tcPr>
            <w:tcW w:w="3101" w:type="dxa"/>
            <w:noWrap/>
            <w:hideMark/>
          </w:tcPr>
          <w:p w14:paraId="35570572" w14:textId="77777777" w:rsidR="00AF3834" w:rsidRPr="00785E29" w:rsidRDefault="00AF3834" w:rsidP="00AF3834">
            <w:pPr>
              <w:tabs>
                <w:tab w:val="left" w:pos="5676"/>
              </w:tabs>
              <w:rPr>
                <w:b/>
                <w:bCs/>
              </w:rPr>
            </w:pPr>
            <w:r w:rsidRPr="00785E29">
              <w:rPr>
                <w:b/>
                <w:bCs/>
              </w:rPr>
              <w:t>-0.453895418</w:t>
            </w:r>
          </w:p>
        </w:tc>
      </w:tr>
    </w:tbl>
    <w:p w14:paraId="400334CF" w14:textId="041FE91A" w:rsidR="00AF3834" w:rsidRDefault="00A71BE8" w:rsidP="00A71BE8">
      <w:pPr>
        <w:pStyle w:val="Caption"/>
      </w:pPr>
      <w:bookmarkStart w:id="273" w:name="_Toc512163584"/>
      <w:r>
        <w:t xml:space="preserve">Figure </w:t>
      </w:r>
      <w:fldSimple w:instr=" SEQ Figure \* ARABIC ">
        <w:r w:rsidR="004D4130">
          <w:rPr>
            <w:noProof/>
          </w:rPr>
          <w:t>107</w:t>
        </w:r>
      </w:fldSimple>
      <w:r>
        <w:t>- Attempted Comparison of Compact Results</w:t>
      </w:r>
      <w:bookmarkEnd w:id="273"/>
    </w:p>
    <w:p w14:paraId="560DBFF7" w14:textId="66D06DC6" w:rsidR="00AF3834" w:rsidRDefault="00AF3834" w:rsidP="00AF3834">
      <w:pPr>
        <w:tabs>
          <w:tab w:val="left" w:pos="5676"/>
        </w:tabs>
      </w:pPr>
      <w:r>
        <w:fldChar w:fldCharType="begin"/>
      </w:r>
      <w:r>
        <w:instrText xml:space="preserve"> LINK </w:instrText>
      </w:r>
      <w:r w:rsidR="003A7C49">
        <w:instrText xml:space="preserve">Excel.Sheet.12 "E:\\Percentage Difference Between NEDC and WLTP Results.xlsx" "Mid- size!R18C1:R21C3" </w:instrText>
      </w:r>
      <w:r>
        <w:instrText xml:space="preserve">\a \f 5 \h  \* MERGEFORMAT </w:instrText>
      </w:r>
      <w:r>
        <w:fldChar w:fldCharType="separate"/>
      </w:r>
    </w:p>
    <w:tbl>
      <w:tblPr>
        <w:tblStyle w:val="TableGrid"/>
        <w:tblW w:w="9454" w:type="dxa"/>
        <w:tblLook w:val="04A0" w:firstRow="1" w:lastRow="0" w:firstColumn="1" w:lastColumn="0" w:noHBand="0" w:noVBand="1"/>
      </w:tblPr>
      <w:tblGrid>
        <w:gridCol w:w="3114"/>
        <w:gridCol w:w="3118"/>
        <w:gridCol w:w="3222"/>
      </w:tblGrid>
      <w:tr w:rsidR="00AF3834" w:rsidRPr="003C7925" w14:paraId="318711BC" w14:textId="77777777" w:rsidTr="00AF3834">
        <w:trPr>
          <w:trHeight w:val="232"/>
        </w:trPr>
        <w:tc>
          <w:tcPr>
            <w:tcW w:w="3114" w:type="dxa"/>
            <w:noWrap/>
          </w:tcPr>
          <w:p w14:paraId="688A4D9B" w14:textId="77777777" w:rsidR="00AF3834" w:rsidRPr="003C7925" w:rsidRDefault="00AF3834" w:rsidP="00AF3834">
            <w:pPr>
              <w:rPr>
                <w:rFonts w:ascii="Calibri" w:hAnsi="Calibri" w:cs="Calibri"/>
                <w:b/>
                <w:bCs/>
                <w:color w:val="000000"/>
              </w:rPr>
            </w:pPr>
            <w:r>
              <w:rPr>
                <w:rFonts w:ascii="Calibri" w:hAnsi="Calibri" w:cs="Calibri"/>
                <w:b/>
                <w:bCs/>
                <w:color w:val="000000"/>
              </w:rPr>
              <w:t xml:space="preserve">MID SIZE </w:t>
            </w:r>
          </w:p>
        </w:tc>
        <w:tc>
          <w:tcPr>
            <w:tcW w:w="3118" w:type="dxa"/>
            <w:noWrap/>
          </w:tcPr>
          <w:p w14:paraId="1CD01C36" w14:textId="77777777" w:rsidR="00AF3834" w:rsidRPr="003C7925" w:rsidRDefault="00AF3834" w:rsidP="00AF3834">
            <w:pPr>
              <w:tabs>
                <w:tab w:val="left" w:pos="5676"/>
              </w:tabs>
            </w:pPr>
            <w:r>
              <w:rPr>
                <w:rFonts w:ascii="Calibri" w:hAnsi="Calibri" w:cs="Calibri"/>
                <w:b/>
                <w:bCs/>
                <w:color w:val="000000"/>
              </w:rPr>
              <w:t>MID SIZE</w:t>
            </w:r>
          </w:p>
        </w:tc>
        <w:tc>
          <w:tcPr>
            <w:tcW w:w="3222" w:type="dxa"/>
            <w:noWrap/>
          </w:tcPr>
          <w:p w14:paraId="76D7027B" w14:textId="77777777" w:rsidR="00AF3834" w:rsidRPr="003C7925" w:rsidRDefault="00AF3834" w:rsidP="00AF3834">
            <w:pPr>
              <w:tabs>
                <w:tab w:val="left" w:pos="5676"/>
              </w:tabs>
            </w:pPr>
            <w:r>
              <w:rPr>
                <w:rFonts w:ascii="Calibri" w:hAnsi="Calibri" w:cs="Calibri"/>
                <w:b/>
                <w:bCs/>
                <w:color w:val="000000"/>
              </w:rPr>
              <w:t>MID SIZE</w:t>
            </w:r>
          </w:p>
        </w:tc>
      </w:tr>
      <w:tr w:rsidR="00AF3834" w:rsidRPr="003C7925" w14:paraId="4D74B068" w14:textId="77777777" w:rsidTr="00AF3834">
        <w:trPr>
          <w:trHeight w:val="232"/>
        </w:trPr>
        <w:tc>
          <w:tcPr>
            <w:tcW w:w="3114" w:type="dxa"/>
            <w:noWrap/>
            <w:hideMark/>
          </w:tcPr>
          <w:p w14:paraId="25C02640" w14:textId="77777777" w:rsidR="00AF3834" w:rsidRPr="003C7925" w:rsidRDefault="00AF3834" w:rsidP="00AF3834">
            <w:pPr>
              <w:tabs>
                <w:tab w:val="left" w:pos="5676"/>
              </w:tabs>
            </w:pPr>
            <w:r w:rsidRPr="003C7925">
              <w:t>Battery Electric Vehicle Energy Consumption (MJ)</w:t>
            </w:r>
          </w:p>
        </w:tc>
        <w:tc>
          <w:tcPr>
            <w:tcW w:w="3118" w:type="dxa"/>
            <w:noWrap/>
            <w:hideMark/>
          </w:tcPr>
          <w:p w14:paraId="57882DA1" w14:textId="77777777" w:rsidR="00AF3834" w:rsidRPr="003C7925" w:rsidRDefault="00AF3834" w:rsidP="00AF3834">
            <w:pPr>
              <w:tabs>
                <w:tab w:val="left" w:pos="5676"/>
              </w:tabs>
            </w:pPr>
            <w:r w:rsidRPr="003C7925">
              <w:t xml:space="preserve">ICE Gasoline Energy Consumption (MJ) </w:t>
            </w:r>
          </w:p>
        </w:tc>
        <w:tc>
          <w:tcPr>
            <w:tcW w:w="3222" w:type="dxa"/>
            <w:noWrap/>
            <w:hideMark/>
          </w:tcPr>
          <w:p w14:paraId="1E4B652A" w14:textId="77777777" w:rsidR="00AF3834" w:rsidRPr="003C7925" w:rsidRDefault="00AF3834" w:rsidP="00AF3834">
            <w:pPr>
              <w:tabs>
                <w:tab w:val="left" w:pos="5676"/>
              </w:tabs>
            </w:pPr>
            <w:r w:rsidRPr="003C7925">
              <w:t xml:space="preserve">ICE Diesel Energy Consumption CO2 </w:t>
            </w:r>
          </w:p>
        </w:tc>
      </w:tr>
      <w:tr w:rsidR="00AF3834" w:rsidRPr="003C7925" w14:paraId="0073FD95" w14:textId="77777777" w:rsidTr="00AF3834">
        <w:trPr>
          <w:trHeight w:val="232"/>
        </w:trPr>
        <w:tc>
          <w:tcPr>
            <w:tcW w:w="3114" w:type="dxa"/>
            <w:noWrap/>
            <w:hideMark/>
          </w:tcPr>
          <w:p w14:paraId="10A06FCF" w14:textId="77777777" w:rsidR="00AF3834" w:rsidRPr="003C7925" w:rsidRDefault="00AF3834" w:rsidP="00AF3834">
            <w:pPr>
              <w:tabs>
                <w:tab w:val="left" w:pos="5676"/>
              </w:tabs>
            </w:pPr>
            <w:r w:rsidRPr="003C7925">
              <w:t xml:space="preserve">Percentage difference of WLTP from NEDC </w:t>
            </w:r>
          </w:p>
        </w:tc>
        <w:tc>
          <w:tcPr>
            <w:tcW w:w="3118" w:type="dxa"/>
            <w:noWrap/>
            <w:hideMark/>
          </w:tcPr>
          <w:p w14:paraId="75EE0C7F" w14:textId="77777777" w:rsidR="00AF3834" w:rsidRPr="003C7925" w:rsidRDefault="00AF3834" w:rsidP="00AF3834">
            <w:pPr>
              <w:tabs>
                <w:tab w:val="left" w:pos="5676"/>
              </w:tabs>
            </w:pPr>
            <w:r w:rsidRPr="003C7925">
              <w:t xml:space="preserve">Percentage difference of WLTP from NEDC </w:t>
            </w:r>
          </w:p>
        </w:tc>
        <w:tc>
          <w:tcPr>
            <w:tcW w:w="3222" w:type="dxa"/>
            <w:noWrap/>
            <w:hideMark/>
          </w:tcPr>
          <w:p w14:paraId="48625C19" w14:textId="77777777" w:rsidR="00AF3834" w:rsidRPr="003C7925" w:rsidRDefault="00AF3834" w:rsidP="00AF3834">
            <w:pPr>
              <w:tabs>
                <w:tab w:val="left" w:pos="5676"/>
              </w:tabs>
            </w:pPr>
            <w:r w:rsidRPr="003C7925">
              <w:t xml:space="preserve">Percentage difference of WLTP from NEDC </w:t>
            </w:r>
          </w:p>
        </w:tc>
      </w:tr>
      <w:tr w:rsidR="00AF3834" w:rsidRPr="003C7925" w14:paraId="58B26129" w14:textId="77777777" w:rsidTr="00AF3834">
        <w:trPr>
          <w:trHeight w:val="232"/>
        </w:trPr>
        <w:tc>
          <w:tcPr>
            <w:tcW w:w="3114" w:type="dxa"/>
            <w:noWrap/>
            <w:hideMark/>
          </w:tcPr>
          <w:p w14:paraId="7CD3F014" w14:textId="77777777" w:rsidR="00AF3834" w:rsidRPr="00023687" w:rsidRDefault="00AF3834" w:rsidP="00AF3834">
            <w:pPr>
              <w:tabs>
                <w:tab w:val="left" w:pos="5676"/>
              </w:tabs>
              <w:rPr>
                <w:b/>
              </w:rPr>
            </w:pPr>
            <w:r w:rsidRPr="00023687">
              <w:rPr>
                <w:b/>
              </w:rPr>
              <w:t>-8.918406072</w:t>
            </w:r>
          </w:p>
        </w:tc>
        <w:tc>
          <w:tcPr>
            <w:tcW w:w="3118" w:type="dxa"/>
            <w:noWrap/>
            <w:hideMark/>
          </w:tcPr>
          <w:p w14:paraId="69AE1CE2" w14:textId="77777777" w:rsidR="00AF3834" w:rsidRPr="00023687" w:rsidRDefault="00AF3834" w:rsidP="00AF3834">
            <w:pPr>
              <w:tabs>
                <w:tab w:val="left" w:pos="5676"/>
              </w:tabs>
              <w:rPr>
                <w:b/>
              </w:rPr>
            </w:pPr>
            <w:r w:rsidRPr="00023687">
              <w:rPr>
                <w:b/>
              </w:rPr>
              <w:t>-8.646389598</w:t>
            </w:r>
          </w:p>
        </w:tc>
        <w:tc>
          <w:tcPr>
            <w:tcW w:w="3222" w:type="dxa"/>
            <w:noWrap/>
            <w:hideMark/>
          </w:tcPr>
          <w:p w14:paraId="57970BF4" w14:textId="77777777" w:rsidR="00AF3834" w:rsidRPr="00023687" w:rsidRDefault="00AF3834" w:rsidP="00AF3834">
            <w:pPr>
              <w:tabs>
                <w:tab w:val="left" w:pos="5676"/>
              </w:tabs>
              <w:rPr>
                <w:b/>
              </w:rPr>
            </w:pPr>
            <w:r w:rsidRPr="00023687">
              <w:rPr>
                <w:b/>
              </w:rPr>
              <w:t>1.312389156</w:t>
            </w:r>
          </w:p>
        </w:tc>
      </w:tr>
    </w:tbl>
    <w:p w14:paraId="4E4653B6" w14:textId="7EAD1414" w:rsidR="00AF3834" w:rsidRDefault="00AF3834" w:rsidP="00A71BE8">
      <w:pPr>
        <w:pStyle w:val="Caption"/>
      </w:pPr>
      <w:r>
        <w:fldChar w:fldCharType="end"/>
      </w:r>
      <w:bookmarkStart w:id="274" w:name="_Toc512163585"/>
      <w:r w:rsidR="00A71BE8">
        <w:t xml:space="preserve">Figure </w:t>
      </w:r>
      <w:fldSimple w:instr=" SEQ Figure \* ARABIC ">
        <w:r w:rsidR="004D4130">
          <w:rPr>
            <w:noProof/>
          </w:rPr>
          <w:t>108</w:t>
        </w:r>
      </w:fldSimple>
      <w:r w:rsidR="00A71BE8">
        <w:t xml:space="preserve">- </w:t>
      </w:r>
      <w:r w:rsidR="00A71BE8" w:rsidRPr="00CC291D">
        <w:t xml:space="preserve">Attempted Comparison of </w:t>
      </w:r>
      <w:r w:rsidR="00A71BE8">
        <w:t>Mid-Size</w:t>
      </w:r>
      <w:r w:rsidR="00A71BE8" w:rsidRPr="00CC291D">
        <w:t xml:space="preserve"> Results</w:t>
      </w:r>
      <w:bookmarkEnd w:id="274"/>
      <w:r>
        <w:fldChar w:fldCharType="begin"/>
      </w:r>
      <w:r>
        <w:instrText xml:space="preserve"> LINK </w:instrText>
      </w:r>
      <w:r w:rsidR="003A7C49">
        <w:instrText xml:space="preserve">Excel.Sheet.12 "E:\\Percentage Difference Between NEDC and WLTP Results.xlsx" "Compact !R18C1:R22C3" </w:instrText>
      </w:r>
      <w:r>
        <w:instrText xml:space="preserve">\a \f 5 \h  \* MERGEFORMAT </w:instrText>
      </w:r>
      <w:r>
        <w:fldChar w:fldCharType="separate"/>
      </w:r>
    </w:p>
    <w:p w14:paraId="7B064395" w14:textId="77777777" w:rsidR="00AF3834" w:rsidRDefault="00AF3834" w:rsidP="00AF3834">
      <w:pPr>
        <w:tabs>
          <w:tab w:val="left" w:pos="5676"/>
        </w:tabs>
      </w:pPr>
      <w:r>
        <w:fldChar w:fldCharType="end"/>
      </w:r>
    </w:p>
    <w:tbl>
      <w:tblPr>
        <w:tblStyle w:val="TableGrid"/>
        <w:tblpPr w:leftFromText="180" w:rightFromText="180" w:vertAnchor="text" w:horzAnchor="margin" w:tblpY="293"/>
        <w:tblW w:w="9447" w:type="dxa"/>
        <w:tblLook w:val="04A0" w:firstRow="1" w:lastRow="0" w:firstColumn="1" w:lastColumn="0" w:noHBand="0" w:noVBand="1"/>
      </w:tblPr>
      <w:tblGrid>
        <w:gridCol w:w="3149"/>
        <w:gridCol w:w="3149"/>
        <w:gridCol w:w="3149"/>
      </w:tblGrid>
      <w:tr w:rsidR="00AF3834" w:rsidRPr="00023687" w14:paraId="2C215E01" w14:textId="77777777" w:rsidTr="00AF3834">
        <w:trPr>
          <w:trHeight w:val="247"/>
        </w:trPr>
        <w:tc>
          <w:tcPr>
            <w:tcW w:w="3149" w:type="dxa"/>
            <w:noWrap/>
          </w:tcPr>
          <w:p w14:paraId="3A5B9C7F" w14:textId="77777777" w:rsidR="00AF3834" w:rsidRPr="00023687" w:rsidRDefault="00AF3834" w:rsidP="00AF3834">
            <w:pPr>
              <w:tabs>
                <w:tab w:val="left" w:pos="5676"/>
              </w:tabs>
              <w:rPr>
                <w:b/>
              </w:rPr>
            </w:pPr>
            <w:r w:rsidRPr="00023687">
              <w:rPr>
                <w:b/>
              </w:rPr>
              <w:t>SUV</w:t>
            </w:r>
          </w:p>
        </w:tc>
        <w:tc>
          <w:tcPr>
            <w:tcW w:w="3149" w:type="dxa"/>
            <w:noWrap/>
          </w:tcPr>
          <w:p w14:paraId="678F873B" w14:textId="77777777" w:rsidR="00AF3834" w:rsidRPr="00023687" w:rsidRDefault="00AF3834" w:rsidP="00AF3834">
            <w:pPr>
              <w:tabs>
                <w:tab w:val="left" w:pos="5676"/>
              </w:tabs>
              <w:rPr>
                <w:b/>
              </w:rPr>
            </w:pPr>
            <w:r w:rsidRPr="00023687">
              <w:rPr>
                <w:b/>
              </w:rPr>
              <w:t>SUV</w:t>
            </w:r>
          </w:p>
        </w:tc>
        <w:tc>
          <w:tcPr>
            <w:tcW w:w="3149" w:type="dxa"/>
            <w:noWrap/>
          </w:tcPr>
          <w:p w14:paraId="0843CD23" w14:textId="77777777" w:rsidR="00AF3834" w:rsidRPr="00023687" w:rsidRDefault="00AF3834" w:rsidP="00AF3834">
            <w:pPr>
              <w:tabs>
                <w:tab w:val="left" w:pos="5676"/>
              </w:tabs>
              <w:rPr>
                <w:b/>
              </w:rPr>
            </w:pPr>
            <w:r w:rsidRPr="00023687">
              <w:rPr>
                <w:b/>
              </w:rPr>
              <w:t>SUV</w:t>
            </w:r>
          </w:p>
        </w:tc>
      </w:tr>
      <w:tr w:rsidR="00AF3834" w:rsidRPr="00023687" w14:paraId="21C977C3" w14:textId="77777777" w:rsidTr="00AF3834">
        <w:trPr>
          <w:trHeight w:val="247"/>
        </w:trPr>
        <w:tc>
          <w:tcPr>
            <w:tcW w:w="3149" w:type="dxa"/>
            <w:noWrap/>
            <w:hideMark/>
          </w:tcPr>
          <w:p w14:paraId="17201F3D" w14:textId="77777777" w:rsidR="00AF3834" w:rsidRPr="00023687" w:rsidRDefault="00AF3834" w:rsidP="00AF3834">
            <w:pPr>
              <w:tabs>
                <w:tab w:val="left" w:pos="5676"/>
              </w:tabs>
            </w:pPr>
            <w:r w:rsidRPr="00023687">
              <w:t>Battery Electric Vehicle Energy Consumption (MJ)</w:t>
            </w:r>
          </w:p>
        </w:tc>
        <w:tc>
          <w:tcPr>
            <w:tcW w:w="3149" w:type="dxa"/>
            <w:noWrap/>
            <w:hideMark/>
          </w:tcPr>
          <w:p w14:paraId="465B1697" w14:textId="77777777" w:rsidR="00AF3834" w:rsidRPr="00023687" w:rsidRDefault="00AF3834" w:rsidP="00AF3834">
            <w:pPr>
              <w:tabs>
                <w:tab w:val="left" w:pos="5676"/>
              </w:tabs>
            </w:pPr>
            <w:r w:rsidRPr="00023687">
              <w:t xml:space="preserve">ICE Gasoline Energy Consumption (MJ) </w:t>
            </w:r>
          </w:p>
        </w:tc>
        <w:tc>
          <w:tcPr>
            <w:tcW w:w="3149" w:type="dxa"/>
            <w:noWrap/>
            <w:hideMark/>
          </w:tcPr>
          <w:p w14:paraId="2F7E77DF" w14:textId="77777777" w:rsidR="00AF3834" w:rsidRPr="00023687" w:rsidRDefault="00AF3834" w:rsidP="00AF3834">
            <w:pPr>
              <w:tabs>
                <w:tab w:val="left" w:pos="5676"/>
              </w:tabs>
            </w:pPr>
            <w:r w:rsidRPr="00023687">
              <w:t xml:space="preserve">ICE Diesel Energy Consumption CO2 </w:t>
            </w:r>
          </w:p>
        </w:tc>
      </w:tr>
      <w:tr w:rsidR="00AF3834" w:rsidRPr="00023687" w14:paraId="54AB89D2" w14:textId="77777777" w:rsidTr="00AF3834">
        <w:trPr>
          <w:trHeight w:val="247"/>
        </w:trPr>
        <w:tc>
          <w:tcPr>
            <w:tcW w:w="3149" w:type="dxa"/>
            <w:noWrap/>
            <w:hideMark/>
          </w:tcPr>
          <w:p w14:paraId="49042DD6" w14:textId="77777777" w:rsidR="00AF3834" w:rsidRPr="00023687" w:rsidRDefault="00AF3834" w:rsidP="00AF3834">
            <w:pPr>
              <w:tabs>
                <w:tab w:val="left" w:pos="5676"/>
              </w:tabs>
            </w:pPr>
            <w:r w:rsidRPr="00023687">
              <w:t xml:space="preserve">Percentage difference of WLTP from NEDC </w:t>
            </w:r>
          </w:p>
        </w:tc>
        <w:tc>
          <w:tcPr>
            <w:tcW w:w="3149" w:type="dxa"/>
            <w:noWrap/>
            <w:hideMark/>
          </w:tcPr>
          <w:p w14:paraId="405F34D9" w14:textId="77777777" w:rsidR="00AF3834" w:rsidRPr="00023687" w:rsidRDefault="00AF3834" w:rsidP="00AF3834">
            <w:pPr>
              <w:tabs>
                <w:tab w:val="left" w:pos="5676"/>
              </w:tabs>
            </w:pPr>
            <w:r w:rsidRPr="00023687">
              <w:t xml:space="preserve">Percentage difference of WLTP from NEDC </w:t>
            </w:r>
          </w:p>
        </w:tc>
        <w:tc>
          <w:tcPr>
            <w:tcW w:w="3149" w:type="dxa"/>
            <w:noWrap/>
            <w:hideMark/>
          </w:tcPr>
          <w:p w14:paraId="1F7B34F6" w14:textId="77777777" w:rsidR="00AF3834" w:rsidRPr="00023687" w:rsidRDefault="00AF3834" w:rsidP="00AF3834">
            <w:pPr>
              <w:tabs>
                <w:tab w:val="left" w:pos="5676"/>
              </w:tabs>
            </w:pPr>
            <w:r w:rsidRPr="00023687">
              <w:t xml:space="preserve">Percentage difference of WLTP from NEDC </w:t>
            </w:r>
          </w:p>
        </w:tc>
      </w:tr>
      <w:tr w:rsidR="00AF3834" w:rsidRPr="00023687" w14:paraId="433D2A5C" w14:textId="77777777" w:rsidTr="00AF3834">
        <w:trPr>
          <w:trHeight w:val="247"/>
        </w:trPr>
        <w:tc>
          <w:tcPr>
            <w:tcW w:w="3149" w:type="dxa"/>
            <w:noWrap/>
            <w:hideMark/>
          </w:tcPr>
          <w:p w14:paraId="53D32FEE" w14:textId="77777777" w:rsidR="00AF3834" w:rsidRPr="00023687" w:rsidRDefault="00AF3834" w:rsidP="00AF3834">
            <w:pPr>
              <w:tabs>
                <w:tab w:val="left" w:pos="5676"/>
              </w:tabs>
              <w:rPr>
                <w:b/>
              </w:rPr>
            </w:pPr>
            <w:r w:rsidRPr="00023687">
              <w:rPr>
                <w:b/>
              </w:rPr>
              <w:t>NA</w:t>
            </w:r>
          </w:p>
        </w:tc>
        <w:tc>
          <w:tcPr>
            <w:tcW w:w="3149" w:type="dxa"/>
            <w:noWrap/>
            <w:hideMark/>
          </w:tcPr>
          <w:p w14:paraId="67E293DA" w14:textId="77777777" w:rsidR="00AF3834" w:rsidRPr="00023687" w:rsidRDefault="00AF3834" w:rsidP="00AF3834">
            <w:pPr>
              <w:tabs>
                <w:tab w:val="left" w:pos="5676"/>
              </w:tabs>
              <w:rPr>
                <w:b/>
              </w:rPr>
            </w:pPr>
            <w:r w:rsidRPr="00023687">
              <w:rPr>
                <w:b/>
              </w:rPr>
              <w:t>1.548015753</w:t>
            </w:r>
          </w:p>
        </w:tc>
        <w:tc>
          <w:tcPr>
            <w:tcW w:w="3149" w:type="dxa"/>
            <w:noWrap/>
            <w:hideMark/>
          </w:tcPr>
          <w:p w14:paraId="7A4EFC97" w14:textId="77777777" w:rsidR="00AF3834" w:rsidRPr="00023687" w:rsidRDefault="00AF3834" w:rsidP="00AF3834">
            <w:pPr>
              <w:tabs>
                <w:tab w:val="left" w:pos="5676"/>
              </w:tabs>
              <w:rPr>
                <w:b/>
              </w:rPr>
            </w:pPr>
            <w:r w:rsidRPr="00023687">
              <w:rPr>
                <w:b/>
              </w:rPr>
              <w:t>-0.163435956</w:t>
            </w:r>
          </w:p>
        </w:tc>
      </w:tr>
    </w:tbl>
    <w:p w14:paraId="1C8EEEDB" w14:textId="77777777" w:rsidR="00AF3834" w:rsidRDefault="00AF3834" w:rsidP="00AF3834">
      <w:pPr>
        <w:tabs>
          <w:tab w:val="left" w:pos="5676"/>
        </w:tabs>
      </w:pPr>
    </w:p>
    <w:p w14:paraId="326DFC76" w14:textId="541C1359" w:rsidR="00AF3834" w:rsidRDefault="00A71BE8" w:rsidP="00A71BE8">
      <w:pPr>
        <w:pStyle w:val="Caption"/>
      </w:pPr>
      <w:bookmarkStart w:id="275" w:name="_Toc512163586"/>
      <w:r>
        <w:t xml:space="preserve">Figure </w:t>
      </w:r>
      <w:fldSimple w:instr=" SEQ Figure \* ARABIC ">
        <w:r w:rsidR="004D4130">
          <w:rPr>
            <w:noProof/>
          </w:rPr>
          <w:t>109</w:t>
        </w:r>
      </w:fldSimple>
      <w:r>
        <w:t>-</w:t>
      </w:r>
      <w:r w:rsidRPr="00E65FDE">
        <w:t xml:space="preserve">Attempted Comparison of </w:t>
      </w:r>
      <w:r>
        <w:t>SUV</w:t>
      </w:r>
      <w:r w:rsidRPr="00E65FDE">
        <w:t xml:space="preserve"> Results</w:t>
      </w:r>
      <w:bookmarkEnd w:id="275"/>
    </w:p>
    <w:p w14:paraId="407AF77C" w14:textId="77777777" w:rsidR="00AF3834" w:rsidRDefault="00AF3834" w:rsidP="00AF3834">
      <w:pPr>
        <w:tabs>
          <w:tab w:val="left" w:pos="5676"/>
        </w:tabs>
      </w:pPr>
      <w:r>
        <w:t>This section of the report was created in a hope to demonstrate the clear differences between the NEDC and WLTP energy consumption and Co2 production, however because of the discrepancies in results obtained, this could not be suitably demonstrated.</w:t>
      </w:r>
    </w:p>
    <w:p w14:paraId="487527DD" w14:textId="77777777" w:rsidR="00AF3834" w:rsidRDefault="00AF3834" w:rsidP="00AF3834">
      <w:pPr>
        <w:tabs>
          <w:tab w:val="left" w:pos="5676"/>
        </w:tabs>
      </w:pPr>
    </w:p>
    <w:p w14:paraId="51871EA1" w14:textId="77777777" w:rsidR="00AF3834" w:rsidRDefault="00AF3834" w:rsidP="00AF3834">
      <w:pPr>
        <w:tabs>
          <w:tab w:val="left" w:pos="5676"/>
        </w:tabs>
      </w:pPr>
    </w:p>
    <w:p w14:paraId="47AEDC0E" w14:textId="77777777" w:rsidR="00AF3834" w:rsidRDefault="00AF3834" w:rsidP="00AF3834">
      <w:pPr>
        <w:tabs>
          <w:tab w:val="left" w:pos="5676"/>
        </w:tabs>
      </w:pPr>
    </w:p>
    <w:p w14:paraId="1A3CEF90" w14:textId="77777777" w:rsidR="00AF3834" w:rsidRDefault="00AF3834" w:rsidP="00AF3834">
      <w:pPr>
        <w:tabs>
          <w:tab w:val="left" w:pos="5676"/>
        </w:tabs>
      </w:pPr>
    </w:p>
    <w:p w14:paraId="2EBF1F0F" w14:textId="77777777" w:rsidR="00AF3834" w:rsidRDefault="00AF3834" w:rsidP="00AF3834">
      <w:pPr>
        <w:tabs>
          <w:tab w:val="left" w:pos="5676"/>
        </w:tabs>
      </w:pPr>
    </w:p>
    <w:p w14:paraId="751761AE" w14:textId="77777777" w:rsidR="00AF3834" w:rsidRDefault="00AF3834" w:rsidP="00AF3834">
      <w:pPr>
        <w:tabs>
          <w:tab w:val="left" w:pos="5676"/>
        </w:tabs>
      </w:pPr>
    </w:p>
    <w:p w14:paraId="1D0B4B3F" w14:textId="77777777" w:rsidR="00AF3834" w:rsidRDefault="00AF3834" w:rsidP="00AF3834">
      <w:pPr>
        <w:tabs>
          <w:tab w:val="left" w:pos="5676"/>
        </w:tabs>
        <w:rPr>
          <w:b/>
        </w:rPr>
      </w:pPr>
    </w:p>
    <w:p w14:paraId="55526D41" w14:textId="77777777" w:rsidR="00AF3834" w:rsidRDefault="00AF3834" w:rsidP="00AF3834">
      <w:pPr>
        <w:tabs>
          <w:tab w:val="left" w:pos="5676"/>
        </w:tabs>
        <w:rPr>
          <w:b/>
        </w:rPr>
      </w:pPr>
    </w:p>
    <w:p w14:paraId="56362763" w14:textId="77777777" w:rsidR="00AF3834" w:rsidRDefault="00AF3834" w:rsidP="00AF3834">
      <w:pPr>
        <w:tabs>
          <w:tab w:val="left" w:pos="5676"/>
        </w:tabs>
        <w:rPr>
          <w:b/>
        </w:rPr>
      </w:pPr>
    </w:p>
    <w:p w14:paraId="7691D375" w14:textId="5158A643" w:rsidR="00AF3834" w:rsidRDefault="009F79C4" w:rsidP="009F79C4">
      <w:pPr>
        <w:pStyle w:val="Heading3"/>
      </w:pPr>
      <w:bookmarkStart w:id="276" w:name="_Toc512170490"/>
      <w:r>
        <w:t xml:space="preserve">4.5 </w:t>
      </w:r>
      <w:r w:rsidR="00AF3834" w:rsidRPr="007B5770">
        <w:t>Validation of Results from Ford compared to UCSB Automotive Energy &amp; GHG Model</w:t>
      </w:r>
      <w:r w:rsidR="00AF3834">
        <w:t>:</w:t>
      </w:r>
      <w:bookmarkEnd w:id="276"/>
    </w:p>
    <w:p w14:paraId="536A2F2E" w14:textId="77777777" w:rsidR="00AF3834" w:rsidRPr="00792473" w:rsidRDefault="00AF3834" w:rsidP="00AF3834">
      <w:pPr>
        <w:tabs>
          <w:tab w:val="left" w:pos="5676"/>
        </w:tabs>
      </w:pPr>
      <w:r w:rsidRPr="00792473">
        <w:t xml:space="preserve">Values of energy consumption and GHG emissions from ford (according to the NEDC) have been compared to the values of the compact and midsize energy consumption and GHG emissions taken from the UCSB Automotive Energy &amp; GHG Model. </w:t>
      </w:r>
    </w:p>
    <w:tbl>
      <w:tblPr>
        <w:tblStyle w:val="TableGrid"/>
        <w:tblpPr w:leftFromText="180" w:rightFromText="180" w:vertAnchor="page" w:horzAnchor="margin" w:tblpY="3806"/>
        <w:tblW w:w="9040" w:type="dxa"/>
        <w:tblLook w:val="04A0" w:firstRow="1" w:lastRow="0" w:firstColumn="1" w:lastColumn="0" w:noHBand="0" w:noVBand="1"/>
      </w:tblPr>
      <w:tblGrid>
        <w:gridCol w:w="1740"/>
        <w:gridCol w:w="2429"/>
        <w:gridCol w:w="1984"/>
        <w:gridCol w:w="2887"/>
      </w:tblGrid>
      <w:tr w:rsidR="00AF3834" w14:paraId="407137F1" w14:textId="77777777" w:rsidTr="00AF3834">
        <w:trPr>
          <w:trHeight w:val="544"/>
        </w:trPr>
        <w:tc>
          <w:tcPr>
            <w:tcW w:w="1740" w:type="dxa"/>
          </w:tcPr>
          <w:p w14:paraId="2BA0E555" w14:textId="77777777" w:rsidR="00AF3834" w:rsidRDefault="00AF3834" w:rsidP="00AF3834">
            <w:pPr>
              <w:tabs>
                <w:tab w:val="left" w:pos="5676"/>
              </w:tabs>
              <w:rPr>
                <w:b/>
              </w:rPr>
            </w:pPr>
            <w:bookmarkStart w:id="277" w:name="_Hlk511562224"/>
            <w:r>
              <w:rPr>
                <w:b/>
              </w:rPr>
              <w:t>Vehicle Type</w:t>
            </w:r>
          </w:p>
        </w:tc>
        <w:tc>
          <w:tcPr>
            <w:tcW w:w="2429" w:type="dxa"/>
          </w:tcPr>
          <w:p w14:paraId="568ABDC0" w14:textId="77777777" w:rsidR="00AF3834" w:rsidRDefault="00AF3834" w:rsidP="00AF3834">
            <w:pPr>
              <w:tabs>
                <w:tab w:val="left" w:pos="5676"/>
              </w:tabs>
              <w:rPr>
                <w:b/>
              </w:rPr>
            </w:pPr>
            <w:r>
              <w:rPr>
                <w:b/>
              </w:rPr>
              <w:t>NEDC (Urban and Extra Urban Combined)</w:t>
            </w:r>
          </w:p>
          <w:p w14:paraId="239E60B8" w14:textId="77777777" w:rsidR="00AF3834" w:rsidRDefault="00AF3834" w:rsidP="00AF3834">
            <w:pPr>
              <w:tabs>
                <w:tab w:val="left" w:pos="5676"/>
              </w:tabs>
              <w:rPr>
                <w:b/>
              </w:rPr>
            </w:pPr>
            <w:r>
              <w:rPr>
                <w:b/>
              </w:rPr>
              <w:t>Fuel Consumption in Mpg (L/100km)</w:t>
            </w:r>
          </w:p>
        </w:tc>
        <w:tc>
          <w:tcPr>
            <w:tcW w:w="1984" w:type="dxa"/>
          </w:tcPr>
          <w:p w14:paraId="0DF130E3" w14:textId="77777777" w:rsidR="00AF3834" w:rsidRDefault="00AF3834" w:rsidP="00AF3834">
            <w:pPr>
              <w:tabs>
                <w:tab w:val="left" w:pos="5676"/>
              </w:tabs>
              <w:rPr>
                <w:b/>
              </w:rPr>
            </w:pPr>
            <w:r>
              <w:rPr>
                <w:b/>
              </w:rPr>
              <w:t>Fuel Consumption In MJ/100km</w:t>
            </w:r>
          </w:p>
          <w:p w14:paraId="78ED3739" w14:textId="79BEF6FC" w:rsidR="00AF3834" w:rsidRDefault="00DC7FF3" w:rsidP="00AF3834">
            <w:pPr>
              <w:tabs>
                <w:tab w:val="left" w:pos="5676"/>
              </w:tabs>
              <w:rPr>
                <w:b/>
              </w:rPr>
            </w:pPr>
            <w:r>
              <w:rPr>
                <w:b/>
              </w:rPr>
              <w:t>Gasoline</w:t>
            </w:r>
            <w:r w:rsidR="00AF3834">
              <w:rPr>
                <w:b/>
              </w:rPr>
              <w:t xml:space="preserve"> = 31.88Mj/litre </w:t>
            </w:r>
          </w:p>
        </w:tc>
        <w:tc>
          <w:tcPr>
            <w:tcW w:w="2887" w:type="dxa"/>
          </w:tcPr>
          <w:p w14:paraId="3F6C7FD7" w14:textId="77777777" w:rsidR="00AF3834" w:rsidRDefault="00AF3834" w:rsidP="00AF3834">
            <w:pPr>
              <w:tabs>
                <w:tab w:val="left" w:pos="5676"/>
              </w:tabs>
              <w:rPr>
                <w:b/>
              </w:rPr>
            </w:pPr>
            <w:r>
              <w:rPr>
                <w:b/>
              </w:rPr>
              <w:t>C02 Emissions (g/km)</w:t>
            </w:r>
          </w:p>
        </w:tc>
      </w:tr>
      <w:tr w:rsidR="00AF3834" w14:paraId="0803382F" w14:textId="77777777" w:rsidTr="00AF3834">
        <w:trPr>
          <w:trHeight w:val="509"/>
        </w:trPr>
        <w:tc>
          <w:tcPr>
            <w:tcW w:w="1740" w:type="dxa"/>
          </w:tcPr>
          <w:p w14:paraId="527BF469" w14:textId="77777777" w:rsidR="00AF3834" w:rsidRPr="00A357CF" w:rsidRDefault="00AF3834" w:rsidP="00AF3834">
            <w:pPr>
              <w:pStyle w:val="ListParagraph"/>
              <w:numPr>
                <w:ilvl w:val="0"/>
                <w:numId w:val="2"/>
              </w:numPr>
              <w:tabs>
                <w:tab w:val="left" w:pos="5676"/>
              </w:tabs>
              <w:jc w:val="both"/>
            </w:pPr>
            <w:r w:rsidRPr="00A357CF">
              <w:t xml:space="preserve">Fiesta </w:t>
            </w:r>
            <w:proofErr w:type="spellStart"/>
            <w:r w:rsidRPr="00A357CF">
              <w:t>EcoBoost</w:t>
            </w:r>
            <w:proofErr w:type="spellEnd"/>
            <w:r w:rsidRPr="00A357CF">
              <w:t xml:space="preserve"> (125 PS)</w:t>
            </w:r>
          </w:p>
          <w:p w14:paraId="785C5481" w14:textId="1FCC4F16" w:rsidR="00AF3834" w:rsidRPr="00A357CF" w:rsidRDefault="00DC7FF3" w:rsidP="00AF3834">
            <w:pPr>
              <w:tabs>
                <w:tab w:val="left" w:pos="5676"/>
              </w:tabs>
              <w:jc w:val="both"/>
            </w:pPr>
            <w:r>
              <w:t>Gasoline</w:t>
            </w:r>
          </w:p>
        </w:tc>
        <w:tc>
          <w:tcPr>
            <w:tcW w:w="2429" w:type="dxa"/>
          </w:tcPr>
          <w:p w14:paraId="0922DC71" w14:textId="77777777" w:rsidR="00AF3834" w:rsidRPr="00A357CF" w:rsidRDefault="00AF3834" w:rsidP="00AF3834">
            <w:pPr>
              <w:tabs>
                <w:tab w:val="left" w:pos="5676"/>
              </w:tabs>
            </w:pPr>
            <w:r w:rsidRPr="00A357CF">
              <w:t>5.2</w:t>
            </w:r>
          </w:p>
        </w:tc>
        <w:tc>
          <w:tcPr>
            <w:tcW w:w="1984" w:type="dxa"/>
          </w:tcPr>
          <w:p w14:paraId="196F8D08" w14:textId="77777777" w:rsidR="00AF3834" w:rsidRPr="00A357CF" w:rsidRDefault="00AF3834" w:rsidP="00AF3834">
            <w:pPr>
              <w:tabs>
                <w:tab w:val="left" w:pos="5676"/>
              </w:tabs>
              <w:rPr>
                <w:rFonts w:eastAsiaTheme="minorEastAsia"/>
              </w:rPr>
            </w:pPr>
            <m:oMathPara>
              <m:oMathParaPr>
                <m:jc m:val="center"/>
              </m:oMathParaPr>
              <m:oMath>
                <m:r>
                  <w:rPr>
                    <w:rFonts w:ascii="Cambria Math" w:hAnsi="Cambria Math"/>
                  </w:rPr>
                  <m:t>5.2 ×31.88</m:t>
                </m:r>
                <m:r>
                  <w:rPr>
                    <w:rFonts w:ascii="Cambria Math" w:eastAsiaTheme="minorEastAsia" w:hAnsi="Cambria Math"/>
                  </w:rPr>
                  <m:t>=165.776</m:t>
                </m:r>
              </m:oMath>
            </m:oMathPara>
          </w:p>
          <w:p w14:paraId="6782254D" w14:textId="77777777" w:rsidR="00AF3834" w:rsidRPr="00A357CF" w:rsidRDefault="00AF3834" w:rsidP="00AF3834">
            <w:pPr>
              <w:tabs>
                <w:tab w:val="left" w:pos="5676"/>
              </w:tabs>
            </w:pPr>
          </w:p>
        </w:tc>
        <w:tc>
          <w:tcPr>
            <w:tcW w:w="2887" w:type="dxa"/>
          </w:tcPr>
          <w:p w14:paraId="06DDDA0F" w14:textId="77777777" w:rsidR="00AF3834" w:rsidRPr="00A357CF" w:rsidRDefault="00AF3834" w:rsidP="00AF3834">
            <w:pPr>
              <w:tabs>
                <w:tab w:val="left" w:pos="5676"/>
              </w:tabs>
            </w:pPr>
            <w:r w:rsidRPr="00A357CF">
              <w:t>118</w:t>
            </w:r>
          </w:p>
        </w:tc>
      </w:tr>
      <w:tr w:rsidR="00AF3834" w14:paraId="68AF2F26" w14:textId="77777777" w:rsidTr="00AF3834">
        <w:trPr>
          <w:trHeight w:val="509"/>
        </w:trPr>
        <w:tc>
          <w:tcPr>
            <w:tcW w:w="1740" w:type="dxa"/>
          </w:tcPr>
          <w:p w14:paraId="7E8F2887" w14:textId="77777777" w:rsidR="00AF3834" w:rsidRPr="00EE2197" w:rsidRDefault="00AF3834" w:rsidP="00AF3834">
            <w:pPr>
              <w:tabs>
                <w:tab w:val="left" w:pos="5676"/>
              </w:tabs>
              <w:jc w:val="both"/>
              <w:rPr>
                <w:b/>
              </w:rPr>
            </w:pPr>
          </w:p>
        </w:tc>
        <w:tc>
          <w:tcPr>
            <w:tcW w:w="2429" w:type="dxa"/>
          </w:tcPr>
          <w:p w14:paraId="5512D1DB" w14:textId="432EB7FB" w:rsidR="00AF3834" w:rsidRDefault="00336F91" w:rsidP="00AF3834">
            <w:pPr>
              <w:tabs>
                <w:tab w:val="left" w:pos="5676"/>
              </w:tabs>
              <w:rPr>
                <w:b/>
              </w:rPr>
            </w:pPr>
            <w:sdt>
              <w:sdtPr>
                <w:rPr>
                  <w:b/>
                </w:rPr>
                <w:id w:val="1522359335"/>
                <w:citation/>
              </w:sdtPr>
              <w:sdtContent>
                <w:r w:rsidR="00AF3834">
                  <w:rPr>
                    <w:b/>
                  </w:rPr>
                  <w:fldChar w:fldCharType="begin"/>
                </w:r>
                <w:r w:rsidR="00AF3834">
                  <w:rPr>
                    <w:b/>
                  </w:rPr>
                  <w:instrText xml:space="preserve">CITATION For181 \l 2057 </w:instrText>
                </w:r>
                <w:r w:rsidR="00AF3834">
                  <w:rPr>
                    <w:b/>
                  </w:rPr>
                  <w:fldChar w:fldCharType="separate"/>
                </w:r>
                <w:r w:rsidR="001267E5" w:rsidRPr="001267E5">
                  <w:rPr>
                    <w:noProof/>
                  </w:rPr>
                  <w:t>(Ford, 2018)</w:t>
                </w:r>
                <w:r w:rsidR="00AF3834">
                  <w:rPr>
                    <w:b/>
                  </w:rPr>
                  <w:fldChar w:fldCharType="end"/>
                </w:r>
              </w:sdtContent>
            </w:sdt>
          </w:p>
        </w:tc>
        <w:tc>
          <w:tcPr>
            <w:tcW w:w="1984" w:type="dxa"/>
          </w:tcPr>
          <w:p w14:paraId="4E09A07D" w14:textId="033EBA3D" w:rsidR="00AF3834" w:rsidRDefault="00336F91" w:rsidP="00AF3834">
            <w:pPr>
              <w:tabs>
                <w:tab w:val="left" w:pos="5676"/>
              </w:tabs>
              <w:rPr>
                <w:rFonts w:ascii="Calibri" w:eastAsia="Calibri" w:hAnsi="Calibri" w:cs="Times New Roman"/>
                <w:b/>
              </w:rPr>
            </w:pPr>
            <w:sdt>
              <w:sdtPr>
                <w:rPr>
                  <w:rFonts w:ascii="Calibri" w:eastAsia="Calibri" w:hAnsi="Calibri" w:cs="Times New Roman"/>
                  <w:b/>
                </w:rPr>
                <w:id w:val="1063846486"/>
                <w:citation/>
              </w:sdtPr>
              <w:sdtContent>
                <w:r w:rsidR="00AF3834">
                  <w:rPr>
                    <w:rFonts w:ascii="Calibri" w:eastAsia="Calibri" w:hAnsi="Calibri" w:cs="Times New Roman"/>
                    <w:b/>
                  </w:rPr>
                  <w:fldChar w:fldCharType="begin"/>
                </w:r>
                <w:r w:rsidR="00AF3834">
                  <w:rPr>
                    <w:rFonts w:ascii="Calibri" w:eastAsia="Calibri" w:hAnsi="Calibri" w:cs="Times New Roman"/>
                    <w:b/>
                  </w:rPr>
                  <w:instrText xml:space="preserve"> CITATION For181 \l 2057 </w:instrText>
                </w:r>
                <w:r w:rsidR="00AF3834">
                  <w:rPr>
                    <w:rFonts w:ascii="Calibri" w:eastAsia="Calibri" w:hAnsi="Calibri" w:cs="Times New Roman"/>
                    <w:b/>
                  </w:rPr>
                  <w:fldChar w:fldCharType="separate"/>
                </w:r>
                <w:r w:rsidR="001267E5" w:rsidRPr="001267E5">
                  <w:rPr>
                    <w:rFonts w:ascii="Calibri" w:eastAsia="Calibri" w:hAnsi="Calibri" w:cs="Times New Roman"/>
                    <w:noProof/>
                  </w:rPr>
                  <w:t>(Ford, 2018)</w:t>
                </w:r>
                <w:r w:rsidR="00AF3834">
                  <w:rPr>
                    <w:rFonts w:ascii="Calibri" w:eastAsia="Calibri" w:hAnsi="Calibri" w:cs="Times New Roman"/>
                    <w:b/>
                  </w:rPr>
                  <w:fldChar w:fldCharType="end"/>
                </w:r>
              </w:sdtContent>
            </w:sdt>
          </w:p>
        </w:tc>
        <w:tc>
          <w:tcPr>
            <w:tcW w:w="2887" w:type="dxa"/>
          </w:tcPr>
          <w:p w14:paraId="625EC4C2" w14:textId="082ADC6D" w:rsidR="00AF3834" w:rsidRDefault="00336F91" w:rsidP="00AF3834">
            <w:pPr>
              <w:tabs>
                <w:tab w:val="left" w:pos="5676"/>
              </w:tabs>
              <w:rPr>
                <w:b/>
              </w:rPr>
            </w:pPr>
            <w:sdt>
              <w:sdtPr>
                <w:rPr>
                  <w:b/>
                </w:rPr>
                <w:id w:val="-691842714"/>
                <w:citation/>
              </w:sdtPr>
              <w:sdtContent>
                <w:r w:rsidR="00AF3834">
                  <w:rPr>
                    <w:b/>
                  </w:rPr>
                  <w:fldChar w:fldCharType="begin"/>
                </w:r>
                <w:r w:rsidR="00AF3834">
                  <w:rPr>
                    <w:b/>
                  </w:rPr>
                  <w:instrText xml:space="preserve"> CITATION For181 \l 2057 </w:instrText>
                </w:r>
                <w:r w:rsidR="00AF3834">
                  <w:rPr>
                    <w:b/>
                  </w:rPr>
                  <w:fldChar w:fldCharType="separate"/>
                </w:r>
                <w:r w:rsidR="001267E5" w:rsidRPr="001267E5">
                  <w:rPr>
                    <w:noProof/>
                  </w:rPr>
                  <w:t>(Ford, 2018)</w:t>
                </w:r>
                <w:r w:rsidR="00AF3834">
                  <w:rPr>
                    <w:b/>
                  </w:rPr>
                  <w:fldChar w:fldCharType="end"/>
                </w:r>
              </w:sdtContent>
            </w:sdt>
          </w:p>
        </w:tc>
      </w:tr>
      <w:bookmarkEnd w:id="277"/>
    </w:tbl>
    <w:p w14:paraId="23B0BB7E" w14:textId="77777777" w:rsidR="00AF3834" w:rsidRDefault="00AF3834" w:rsidP="00AF3834">
      <w:pPr>
        <w:tabs>
          <w:tab w:val="left" w:pos="5676"/>
        </w:tabs>
        <w:rPr>
          <w:b/>
        </w:rPr>
      </w:pPr>
    </w:p>
    <w:p w14:paraId="4639C9BD" w14:textId="31FD3D57" w:rsidR="000136D8" w:rsidRPr="000136D8" w:rsidRDefault="008D78D8" w:rsidP="000136D8">
      <w:pPr>
        <w:pStyle w:val="Heading3"/>
      </w:pPr>
      <w:bookmarkStart w:id="278" w:name="_Toc512170491"/>
      <w:r>
        <w:t xml:space="preserve">4.5.1 </w:t>
      </w:r>
      <w:r w:rsidR="00AF3834">
        <w:t>Compact</w:t>
      </w:r>
      <w:bookmarkEnd w:id="278"/>
    </w:p>
    <w:p w14:paraId="6C28DDEA" w14:textId="77777777" w:rsidR="000136D8" w:rsidRPr="000136D8" w:rsidRDefault="000136D8" w:rsidP="000136D8"/>
    <w:tbl>
      <w:tblPr>
        <w:tblStyle w:val="TableGrid"/>
        <w:tblpPr w:leftFromText="180" w:rightFromText="180" w:vertAnchor="page" w:horzAnchor="margin" w:tblpY="6663"/>
        <w:tblW w:w="9016" w:type="dxa"/>
        <w:tblLook w:val="04A0" w:firstRow="1" w:lastRow="0" w:firstColumn="1" w:lastColumn="0" w:noHBand="0" w:noVBand="1"/>
      </w:tblPr>
      <w:tblGrid>
        <w:gridCol w:w="4923"/>
        <w:gridCol w:w="4093"/>
      </w:tblGrid>
      <w:tr w:rsidR="00AF3834" w14:paraId="70F34646" w14:textId="77777777" w:rsidTr="00AF3834">
        <w:trPr>
          <w:trHeight w:val="559"/>
        </w:trPr>
        <w:tc>
          <w:tcPr>
            <w:tcW w:w="4923" w:type="dxa"/>
          </w:tcPr>
          <w:p w14:paraId="2EA12D55" w14:textId="77777777" w:rsidR="00AF3834" w:rsidRDefault="00AF3834" w:rsidP="00AF3834">
            <w:pPr>
              <w:tabs>
                <w:tab w:val="left" w:pos="5676"/>
              </w:tabs>
              <w:rPr>
                <w:b/>
              </w:rPr>
            </w:pPr>
            <w:r>
              <w:rPr>
                <w:b/>
              </w:rPr>
              <w:t>Fuel Consumption In MJ/100km</w:t>
            </w:r>
          </w:p>
          <w:p w14:paraId="7854DAE2" w14:textId="77777777" w:rsidR="00AF3834" w:rsidRDefault="00AF3834" w:rsidP="00AF3834">
            <w:pPr>
              <w:tabs>
                <w:tab w:val="left" w:pos="5676"/>
              </w:tabs>
              <w:rPr>
                <w:b/>
              </w:rPr>
            </w:pPr>
          </w:p>
          <w:p w14:paraId="6A5E1B77" w14:textId="77777777" w:rsidR="00AF3834" w:rsidRDefault="00AF3834" w:rsidP="00AF3834">
            <w:pPr>
              <w:tabs>
                <w:tab w:val="left" w:pos="5676"/>
              </w:tabs>
              <w:rPr>
                <w:b/>
              </w:rPr>
            </w:pPr>
            <w:r>
              <w:rPr>
                <w:b/>
              </w:rPr>
              <w:t xml:space="preserve">Comparison Value by World </w:t>
            </w:r>
            <w:proofErr w:type="spellStart"/>
            <w:r>
              <w:rPr>
                <w:b/>
              </w:rPr>
              <w:t>Autosteel</w:t>
            </w:r>
            <w:proofErr w:type="spellEnd"/>
            <w:r>
              <w:rPr>
                <w:b/>
              </w:rPr>
              <w:t xml:space="preserve"> Model (Compact Vehicle)</w:t>
            </w:r>
          </w:p>
        </w:tc>
        <w:tc>
          <w:tcPr>
            <w:tcW w:w="4093" w:type="dxa"/>
          </w:tcPr>
          <w:p w14:paraId="37509EBD" w14:textId="77777777" w:rsidR="00AF3834" w:rsidRDefault="00AF3834" w:rsidP="00AF3834">
            <w:pPr>
              <w:tabs>
                <w:tab w:val="left" w:pos="5676"/>
              </w:tabs>
              <w:rPr>
                <w:b/>
              </w:rPr>
            </w:pPr>
            <w:r>
              <w:rPr>
                <w:b/>
              </w:rPr>
              <w:t>C02 Emissions (g/km)</w:t>
            </w:r>
          </w:p>
          <w:p w14:paraId="2AE691D4" w14:textId="77777777" w:rsidR="00AF3834" w:rsidRDefault="00AF3834" w:rsidP="00AF3834">
            <w:pPr>
              <w:tabs>
                <w:tab w:val="left" w:pos="5676"/>
              </w:tabs>
              <w:rPr>
                <w:b/>
              </w:rPr>
            </w:pPr>
          </w:p>
          <w:p w14:paraId="6A752B55" w14:textId="77777777" w:rsidR="00AF3834" w:rsidRDefault="00AF3834" w:rsidP="00AF3834">
            <w:pPr>
              <w:tabs>
                <w:tab w:val="left" w:pos="5676"/>
              </w:tabs>
              <w:rPr>
                <w:b/>
              </w:rPr>
            </w:pPr>
            <w:r>
              <w:rPr>
                <w:b/>
              </w:rPr>
              <w:t xml:space="preserve">Comparison Value by World </w:t>
            </w:r>
            <w:proofErr w:type="spellStart"/>
            <w:r>
              <w:rPr>
                <w:b/>
              </w:rPr>
              <w:t>Autosteel</w:t>
            </w:r>
            <w:proofErr w:type="spellEnd"/>
            <w:r>
              <w:rPr>
                <w:b/>
              </w:rPr>
              <w:t xml:space="preserve"> Model</w:t>
            </w:r>
          </w:p>
          <w:p w14:paraId="2C0C5A5C" w14:textId="77777777" w:rsidR="00AF3834" w:rsidRDefault="00AF3834" w:rsidP="00AF3834">
            <w:pPr>
              <w:tabs>
                <w:tab w:val="left" w:pos="5676"/>
              </w:tabs>
              <w:rPr>
                <w:b/>
              </w:rPr>
            </w:pPr>
            <w:r>
              <w:rPr>
                <w:b/>
              </w:rPr>
              <w:t>(Compact Vehicle)</w:t>
            </w:r>
          </w:p>
        </w:tc>
      </w:tr>
      <w:tr w:rsidR="00AF3834" w14:paraId="7C2A5518" w14:textId="77777777" w:rsidTr="00AF3834">
        <w:trPr>
          <w:trHeight w:val="523"/>
        </w:trPr>
        <w:tc>
          <w:tcPr>
            <w:tcW w:w="4923" w:type="dxa"/>
          </w:tcPr>
          <w:p w14:paraId="3FDBD6E1" w14:textId="77777777" w:rsidR="00AF3834" w:rsidRDefault="00AF3834" w:rsidP="00AF3834">
            <w:pPr>
              <w:tabs>
                <w:tab w:val="left" w:pos="5676"/>
              </w:tabs>
              <w:rPr>
                <w:b/>
              </w:rPr>
            </w:pPr>
            <w:r>
              <w:rPr>
                <w:b/>
              </w:rPr>
              <w:t>163.53</w:t>
            </w:r>
          </w:p>
        </w:tc>
        <w:tc>
          <w:tcPr>
            <w:tcW w:w="4093" w:type="dxa"/>
          </w:tcPr>
          <w:p w14:paraId="6FCF3B7E" w14:textId="77777777" w:rsidR="00AF3834" w:rsidRDefault="00AF3834" w:rsidP="00AF3834">
            <w:pPr>
              <w:tabs>
                <w:tab w:val="left" w:pos="5676"/>
              </w:tabs>
              <w:rPr>
                <w:b/>
              </w:rPr>
            </w:pPr>
            <w:r>
              <w:rPr>
                <w:b/>
              </w:rPr>
              <w:t>143</w:t>
            </w:r>
          </w:p>
        </w:tc>
      </w:tr>
      <w:tr w:rsidR="00AF3834" w14:paraId="5A470F5C" w14:textId="77777777" w:rsidTr="00AF3834">
        <w:trPr>
          <w:trHeight w:val="523"/>
        </w:trPr>
        <w:tc>
          <w:tcPr>
            <w:tcW w:w="4923" w:type="dxa"/>
          </w:tcPr>
          <w:p w14:paraId="7F0F7187" w14:textId="262F62AA" w:rsidR="00AF3834" w:rsidRDefault="00336F91" w:rsidP="00AF3834">
            <w:pPr>
              <w:tabs>
                <w:tab w:val="left" w:pos="5676"/>
              </w:tabs>
              <w:rPr>
                <w:b/>
              </w:rPr>
            </w:pPr>
            <w:sdt>
              <w:sdtPr>
                <w:rPr>
                  <w:b/>
                </w:rPr>
                <w:id w:val="-1743707029"/>
                <w:citation/>
              </w:sdtPr>
              <w:sdtContent>
                <w:r w:rsidR="00AF3834">
                  <w:rPr>
                    <w:b/>
                  </w:rPr>
                  <w:fldChar w:fldCharType="begin"/>
                </w:r>
                <w:r w:rsidR="00AF3834">
                  <w:rPr>
                    <w:b/>
                  </w:rPr>
                  <w:instrText xml:space="preserve"> CITATION Wor17 \l 2057 </w:instrText>
                </w:r>
                <w:r w:rsidR="00AF3834">
                  <w:rPr>
                    <w:b/>
                  </w:rPr>
                  <w:fldChar w:fldCharType="separate"/>
                </w:r>
                <w:r w:rsidR="001267E5" w:rsidRPr="001267E5">
                  <w:rPr>
                    <w:noProof/>
                  </w:rPr>
                  <w:t>(WorldAutoSteel, 2017)</w:t>
                </w:r>
                <w:r w:rsidR="00AF3834">
                  <w:rPr>
                    <w:b/>
                  </w:rPr>
                  <w:fldChar w:fldCharType="end"/>
                </w:r>
              </w:sdtContent>
            </w:sdt>
          </w:p>
        </w:tc>
        <w:tc>
          <w:tcPr>
            <w:tcW w:w="4093" w:type="dxa"/>
          </w:tcPr>
          <w:p w14:paraId="0E8332F8" w14:textId="7ABBC40B" w:rsidR="00AF3834" w:rsidRDefault="00336F91" w:rsidP="00AF3834">
            <w:pPr>
              <w:tabs>
                <w:tab w:val="left" w:pos="5676"/>
              </w:tabs>
              <w:rPr>
                <w:b/>
              </w:rPr>
            </w:pPr>
            <w:sdt>
              <w:sdtPr>
                <w:rPr>
                  <w:b/>
                </w:rPr>
                <w:id w:val="906342358"/>
                <w:citation/>
              </w:sdtPr>
              <w:sdtContent>
                <w:r w:rsidR="00AF3834">
                  <w:rPr>
                    <w:b/>
                  </w:rPr>
                  <w:fldChar w:fldCharType="begin"/>
                </w:r>
                <w:r w:rsidR="00AF3834">
                  <w:rPr>
                    <w:b/>
                  </w:rPr>
                  <w:instrText xml:space="preserve"> CITATION Wor17 \l 2057 </w:instrText>
                </w:r>
                <w:r w:rsidR="00AF3834">
                  <w:rPr>
                    <w:b/>
                  </w:rPr>
                  <w:fldChar w:fldCharType="separate"/>
                </w:r>
                <w:r w:rsidR="001267E5" w:rsidRPr="001267E5">
                  <w:rPr>
                    <w:noProof/>
                  </w:rPr>
                  <w:t>(WorldAutoSteel, 2017)</w:t>
                </w:r>
                <w:r w:rsidR="00AF3834">
                  <w:rPr>
                    <w:b/>
                  </w:rPr>
                  <w:fldChar w:fldCharType="end"/>
                </w:r>
              </w:sdtContent>
            </w:sdt>
          </w:p>
        </w:tc>
      </w:tr>
    </w:tbl>
    <w:p w14:paraId="73253042" w14:textId="07D2E24C" w:rsidR="00AF3834" w:rsidRDefault="000136D8" w:rsidP="000136D8">
      <w:pPr>
        <w:pStyle w:val="Caption"/>
        <w:rPr>
          <w:b/>
        </w:rPr>
      </w:pPr>
      <w:bookmarkStart w:id="279" w:name="_Toc512163587"/>
      <w:r>
        <w:t xml:space="preserve">Figure </w:t>
      </w:r>
      <w:fldSimple w:instr=" SEQ Figure \* ARABIC ">
        <w:r w:rsidR="004D4130">
          <w:rPr>
            <w:noProof/>
          </w:rPr>
          <w:t>110</w:t>
        </w:r>
      </w:fldSimple>
      <w:r>
        <w:t xml:space="preserve">- Comparison of Ford and World </w:t>
      </w:r>
      <w:proofErr w:type="spellStart"/>
      <w:r>
        <w:t>Autosteel</w:t>
      </w:r>
      <w:proofErr w:type="spellEnd"/>
      <w:r>
        <w:t xml:space="preserve"> NEDC Results (Compact)</w:t>
      </w:r>
      <w:bookmarkEnd w:id="279"/>
    </w:p>
    <w:p w14:paraId="74B94D22" w14:textId="0C605442" w:rsidR="00AF3834" w:rsidRPr="00A357CF" w:rsidRDefault="00AF3834" w:rsidP="00AF3834">
      <w:pPr>
        <w:tabs>
          <w:tab w:val="left" w:pos="5676"/>
        </w:tabs>
      </w:pPr>
      <w:r w:rsidRPr="00A357CF">
        <w:t xml:space="preserve">Differences, vehicle weight from </w:t>
      </w:r>
      <w:proofErr w:type="spellStart"/>
      <w:r w:rsidRPr="00A357CF">
        <w:t>Autosteel</w:t>
      </w:r>
      <w:proofErr w:type="spellEnd"/>
      <w:r w:rsidRPr="00A357CF">
        <w:t xml:space="preserve"> model = 1260Kg </w:t>
      </w:r>
      <w:sdt>
        <w:sdtPr>
          <w:id w:val="347984336"/>
          <w:citation/>
        </w:sdtPr>
        <w:sdtContent>
          <w:r w:rsidRPr="00A357CF">
            <w:fldChar w:fldCharType="begin"/>
          </w:r>
          <w:r w:rsidRPr="00A357CF">
            <w:instrText xml:space="preserve"> CITATION Wor17 \l 2057 </w:instrText>
          </w:r>
          <w:r w:rsidRPr="00A357CF">
            <w:fldChar w:fldCharType="separate"/>
          </w:r>
          <w:r w:rsidR="001267E5" w:rsidRPr="001267E5">
            <w:rPr>
              <w:noProof/>
            </w:rPr>
            <w:t>(WorldAutoSteel, 2017)</w:t>
          </w:r>
          <w:r w:rsidRPr="00A357CF">
            <w:fldChar w:fldCharType="end"/>
          </w:r>
        </w:sdtContent>
      </w:sdt>
      <w:r w:rsidRPr="00A357CF">
        <w:br/>
        <w:t>Vehicle</w:t>
      </w:r>
      <w:r>
        <w:t xml:space="preserve"> weight ford fiesta = 1550Kg </w:t>
      </w:r>
      <w:sdt>
        <w:sdtPr>
          <w:id w:val="-900824653"/>
          <w:citation/>
        </w:sdtPr>
        <w:sdtContent>
          <w:r>
            <w:fldChar w:fldCharType="begin"/>
          </w:r>
          <w:r>
            <w:instrText xml:space="preserve"> CITATION For181 \l 2057 </w:instrText>
          </w:r>
          <w:r>
            <w:fldChar w:fldCharType="separate"/>
          </w:r>
          <w:r w:rsidR="001267E5" w:rsidRPr="001267E5">
            <w:rPr>
              <w:noProof/>
            </w:rPr>
            <w:t>(Ford, 2018)</w:t>
          </w:r>
          <w:r>
            <w:fldChar w:fldCharType="end"/>
          </w:r>
        </w:sdtContent>
      </w:sdt>
    </w:p>
    <w:p w14:paraId="03D1069E" w14:textId="77777777" w:rsidR="00AF3834" w:rsidRDefault="00AF3834" w:rsidP="00AF3834">
      <w:pPr>
        <w:tabs>
          <w:tab w:val="left" w:pos="5676"/>
        </w:tabs>
        <w:rPr>
          <w:b/>
        </w:rPr>
      </w:pPr>
    </w:p>
    <w:p w14:paraId="04F79938" w14:textId="77777777" w:rsidR="00AF3834" w:rsidRDefault="00AF3834" w:rsidP="00AF3834">
      <w:pPr>
        <w:tabs>
          <w:tab w:val="left" w:pos="5676"/>
        </w:tabs>
      </w:pPr>
    </w:p>
    <w:p w14:paraId="29BDA734" w14:textId="77777777" w:rsidR="00AF3834" w:rsidRDefault="00AF3834" w:rsidP="00AF3834">
      <w:pPr>
        <w:tabs>
          <w:tab w:val="left" w:pos="5676"/>
        </w:tabs>
        <w:rPr>
          <w:b/>
        </w:rPr>
      </w:pPr>
    </w:p>
    <w:p w14:paraId="6BC42FA8" w14:textId="77777777" w:rsidR="00AF3834" w:rsidRDefault="00AF3834" w:rsidP="00AF3834">
      <w:pPr>
        <w:tabs>
          <w:tab w:val="left" w:pos="5676"/>
        </w:tabs>
        <w:rPr>
          <w:b/>
        </w:rPr>
      </w:pPr>
    </w:p>
    <w:p w14:paraId="606541F5" w14:textId="77777777" w:rsidR="00AF3834" w:rsidRDefault="00AF3834" w:rsidP="00AF3834">
      <w:pPr>
        <w:tabs>
          <w:tab w:val="left" w:pos="5676"/>
        </w:tabs>
        <w:rPr>
          <w:b/>
        </w:rPr>
      </w:pPr>
    </w:p>
    <w:p w14:paraId="27A02CA5" w14:textId="77777777" w:rsidR="00AF3834" w:rsidRDefault="00AF3834" w:rsidP="00AF3834">
      <w:pPr>
        <w:tabs>
          <w:tab w:val="left" w:pos="5676"/>
        </w:tabs>
        <w:rPr>
          <w:b/>
        </w:rPr>
      </w:pPr>
    </w:p>
    <w:p w14:paraId="46DD8B36" w14:textId="77777777" w:rsidR="00AF3834" w:rsidRDefault="00AF3834" w:rsidP="00AF3834">
      <w:pPr>
        <w:tabs>
          <w:tab w:val="left" w:pos="5676"/>
        </w:tabs>
        <w:rPr>
          <w:b/>
        </w:rPr>
      </w:pPr>
    </w:p>
    <w:tbl>
      <w:tblPr>
        <w:tblStyle w:val="TableGrid"/>
        <w:tblpPr w:leftFromText="180" w:rightFromText="180" w:vertAnchor="page" w:horzAnchor="margin" w:tblpY="2581"/>
        <w:tblW w:w="9170" w:type="dxa"/>
        <w:tblLook w:val="04A0" w:firstRow="1" w:lastRow="0" w:firstColumn="1" w:lastColumn="0" w:noHBand="0" w:noVBand="1"/>
      </w:tblPr>
      <w:tblGrid>
        <w:gridCol w:w="1911"/>
        <w:gridCol w:w="2163"/>
        <w:gridCol w:w="2822"/>
        <w:gridCol w:w="2274"/>
      </w:tblGrid>
      <w:tr w:rsidR="00AF3834" w14:paraId="160BCCC9" w14:textId="77777777" w:rsidTr="00AF3834">
        <w:trPr>
          <w:trHeight w:val="514"/>
        </w:trPr>
        <w:tc>
          <w:tcPr>
            <w:tcW w:w="1911" w:type="dxa"/>
          </w:tcPr>
          <w:p w14:paraId="3C326538" w14:textId="77777777" w:rsidR="00AF3834" w:rsidRDefault="00AF3834" w:rsidP="00AF3834">
            <w:pPr>
              <w:tabs>
                <w:tab w:val="left" w:pos="5676"/>
              </w:tabs>
              <w:rPr>
                <w:b/>
              </w:rPr>
            </w:pPr>
            <w:r>
              <w:rPr>
                <w:b/>
              </w:rPr>
              <w:t>Vehicle Type</w:t>
            </w:r>
          </w:p>
        </w:tc>
        <w:tc>
          <w:tcPr>
            <w:tcW w:w="2163" w:type="dxa"/>
          </w:tcPr>
          <w:p w14:paraId="7461DD92" w14:textId="77777777" w:rsidR="00AF3834" w:rsidRDefault="00AF3834" w:rsidP="00AF3834">
            <w:pPr>
              <w:tabs>
                <w:tab w:val="left" w:pos="5676"/>
              </w:tabs>
              <w:rPr>
                <w:b/>
              </w:rPr>
            </w:pPr>
            <w:r>
              <w:rPr>
                <w:b/>
              </w:rPr>
              <w:t>NEDC (Urban and Extra Urban Combined)</w:t>
            </w:r>
          </w:p>
          <w:p w14:paraId="697E2E23" w14:textId="77777777" w:rsidR="00AF3834" w:rsidRDefault="00AF3834" w:rsidP="00AF3834">
            <w:pPr>
              <w:tabs>
                <w:tab w:val="left" w:pos="5676"/>
              </w:tabs>
              <w:rPr>
                <w:b/>
              </w:rPr>
            </w:pPr>
            <w:r>
              <w:rPr>
                <w:b/>
              </w:rPr>
              <w:t>Fuel Consumption in Mpg (L/100km)</w:t>
            </w:r>
          </w:p>
        </w:tc>
        <w:tc>
          <w:tcPr>
            <w:tcW w:w="2822" w:type="dxa"/>
          </w:tcPr>
          <w:p w14:paraId="28BCD78C" w14:textId="77777777" w:rsidR="00AF3834" w:rsidRDefault="00AF3834" w:rsidP="00AF3834">
            <w:pPr>
              <w:tabs>
                <w:tab w:val="left" w:pos="5676"/>
              </w:tabs>
              <w:rPr>
                <w:b/>
              </w:rPr>
            </w:pPr>
            <w:r>
              <w:rPr>
                <w:b/>
              </w:rPr>
              <w:t>Fuel Consumption In MJ/100km</w:t>
            </w:r>
          </w:p>
          <w:p w14:paraId="6FA5DFBC" w14:textId="01A534D0" w:rsidR="00AF3834" w:rsidRDefault="00DC7FF3" w:rsidP="00AF3834">
            <w:pPr>
              <w:tabs>
                <w:tab w:val="left" w:pos="5676"/>
              </w:tabs>
              <w:rPr>
                <w:b/>
              </w:rPr>
            </w:pPr>
            <w:r>
              <w:rPr>
                <w:b/>
              </w:rPr>
              <w:t>Gasoline</w:t>
            </w:r>
            <w:r w:rsidR="00AF3834">
              <w:rPr>
                <w:b/>
              </w:rPr>
              <w:t xml:space="preserve"> = 31.88Mj/litre </w:t>
            </w:r>
          </w:p>
        </w:tc>
        <w:tc>
          <w:tcPr>
            <w:tcW w:w="2274" w:type="dxa"/>
          </w:tcPr>
          <w:p w14:paraId="4985333F" w14:textId="77777777" w:rsidR="00AF3834" w:rsidRDefault="00AF3834" w:rsidP="00AF3834">
            <w:pPr>
              <w:tabs>
                <w:tab w:val="left" w:pos="5676"/>
              </w:tabs>
              <w:rPr>
                <w:b/>
              </w:rPr>
            </w:pPr>
            <w:r>
              <w:rPr>
                <w:b/>
              </w:rPr>
              <w:t>C02 Emissions (g/km)</w:t>
            </w:r>
          </w:p>
        </w:tc>
      </w:tr>
      <w:tr w:rsidR="00AF3834" w14:paraId="509B30E6" w14:textId="77777777" w:rsidTr="00AF3834">
        <w:trPr>
          <w:trHeight w:val="481"/>
        </w:trPr>
        <w:tc>
          <w:tcPr>
            <w:tcW w:w="1911" w:type="dxa"/>
          </w:tcPr>
          <w:p w14:paraId="5DBBE6C7" w14:textId="77777777" w:rsidR="00AF3834" w:rsidRPr="00A357CF" w:rsidRDefault="00AF3834" w:rsidP="00AF3834">
            <w:pPr>
              <w:tabs>
                <w:tab w:val="left" w:pos="5676"/>
              </w:tabs>
            </w:pPr>
            <w:r w:rsidRPr="00A357CF">
              <w:t xml:space="preserve">2.0 Focus </w:t>
            </w:r>
            <w:proofErr w:type="spellStart"/>
            <w:r w:rsidRPr="00A357CF">
              <w:t>EcoBoost</w:t>
            </w:r>
            <w:proofErr w:type="spellEnd"/>
            <w:r w:rsidRPr="00A357CF">
              <w:t xml:space="preserve"> (125 PS)</w:t>
            </w:r>
          </w:p>
          <w:p w14:paraId="0C913D22" w14:textId="0C8838EB" w:rsidR="00AF3834" w:rsidRPr="00A357CF" w:rsidRDefault="00DC7FF3" w:rsidP="00AF3834">
            <w:pPr>
              <w:tabs>
                <w:tab w:val="left" w:pos="5676"/>
              </w:tabs>
            </w:pPr>
            <w:r>
              <w:t>Gasoline</w:t>
            </w:r>
          </w:p>
        </w:tc>
        <w:tc>
          <w:tcPr>
            <w:tcW w:w="2163" w:type="dxa"/>
          </w:tcPr>
          <w:p w14:paraId="3AE2F6DA" w14:textId="77777777" w:rsidR="00AF3834" w:rsidRPr="00A357CF" w:rsidRDefault="00AF3834" w:rsidP="00AF3834">
            <w:pPr>
              <w:tabs>
                <w:tab w:val="left" w:pos="5676"/>
              </w:tabs>
            </w:pPr>
            <w:r w:rsidRPr="00A357CF">
              <w:t>6.8</w:t>
            </w:r>
          </w:p>
          <w:p w14:paraId="3024D732" w14:textId="77777777" w:rsidR="00AF3834" w:rsidRPr="00A357CF" w:rsidRDefault="00AF3834" w:rsidP="00AF3834">
            <w:pPr>
              <w:tabs>
                <w:tab w:val="left" w:pos="5676"/>
              </w:tabs>
            </w:pPr>
          </w:p>
          <w:p w14:paraId="10607661" w14:textId="22ABE890" w:rsidR="00AF3834" w:rsidRPr="00A357CF" w:rsidRDefault="00336F91" w:rsidP="00AF3834">
            <w:pPr>
              <w:tabs>
                <w:tab w:val="left" w:pos="5676"/>
              </w:tabs>
            </w:pPr>
            <w:sdt>
              <w:sdtPr>
                <w:id w:val="1585873441"/>
                <w:citation/>
              </w:sdtPr>
              <w:sdtContent>
                <w:r w:rsidR="00AF3834" w:rsidRPr="00A357CF">
                  <w:fldChar w:fldCharType="begin"/>
                </w:r>
                <w:r w:rsidR="00AF3834" w:rsidRPr="00A357CF">
                  <w:instrText xml:space="preserve"> CITATION For18 \l 2057 </w:instrText>
                </w:r>
                <w:r w:rsidR="00AF3834" w:rsidRPr="00A357CF">
                  <w:fldChar w:fldCharType="separate"/>
                </w:r>
                <w:r w:rsidR="001267E5" w:rsidRPr="001267E5">
                  <w:rPr>
                    <w:noProof/>
                  </w:rPr>
                  <w:t>(Ford, 2018)</w:t>
                </w:r>
                <w:r w:rsidR="00AF3834" w:rsidRPr="00A357CF">
                  <w:fldChar w:fldCharType="end"/>
                </w:r>
              </w:sdtContent>
            </w:sdt>
          </w:p>
        </w:tc>
        <w:tc>
          <w:tcPr>
            <w:tcW w:w="2822" w:type="dxa"/>
          </w:tcPr>
          <w:p w14:paraId="5FAA1937" w14:textId="77777777" w:rsidR="00AF3834" w:rsidRPr="00A357CF" w:rsidRDefault="00AF3834" w:rsidP="00AF3834">
            <w:pPr>
              <w:tabs>
                <w:tab w:val="left" w:pos="5676"/>
              </w:tabs>
              <w:rPr>
                <w:rFonts w:eastAsiaTheme="minorEastAsia"/>
              </w:rPr>
            </w:pPr>
            <m:oMathPara>
              <m:oMathParaPr>
                <m:jc m:val="center"/>
              </m:oMathParaPr>
              <m:oMath>
                <m:r>
                  <w:rPr>
                    <w:rFonts w:ascii="Cambria Math" w:hAnsi="Cambria Math"/>
                  </w:rPr>
                  <m:t>6.8 ×31.88</m:t>
                </m:r>
                <m:r>
                  <w:rPr>
                    <w:rFonts w:ascii="Cambria Math" w:eastAsiaTheme="minorEastAsia" w:hAnsi="Cambria Math"/>
                  </w:rPr>
                  <m:t>=216.784</m:t>
                </m:r>
              </m:oMath>
            </m:oMathPara>
          </w:p>
          <w:p w14:paraId="1B9632BE" w14:textId="77777777" w:rsidR="00AF3834" w:rsidRPr="00A357CF" w:rsidRDefault="00AF3834" w:rsidP="00AF3834">
            <w:pPr>
              <w:tabs>
                <w:tab w:val="left" w:pos="5676"/>
              </w:tabs>
            </w:pPr>
          </w:p>
          <w:p w14:paraId="6C255BBE" w14:textId="293E6FA5" w:rsidR="00AF3834" w:rsidRPr="00A357CF" w:rsidRDefault="00336F91" w:rsidP="00AF3834">
            <w:pPr>
              <w:tabs>
                <w:tab w:val="left" w:pos="5676"/>
              </w:tabs>
            </w:pPr>
            <w:sdt>
              <w:sdtPr>
                <w:id w:val="-333995971"/>
                <w:citation/>
              </w:sdtPr>
              <w:sdtContent>
                <w:r w:rsidR="00AF3834" w:rsidRPr="00A357CF">
                  <w:fldChar w:fldCharType="begin"/>
                </w:r>
                <w:r w:rsidR="00AF3834" w:rsidRPr="00A357CF">
                  <w:instrText xml:space="preserve"> CITATION For18 \l 2057 </w:instrText>
                </w:r>
                <w:r w:rsidR="00AF3834" w:rsidRPr="00A357CF">
                  <w:fldChar w:fldCharType="separate"/>
                </w:r>
                <w:r w:rsidR="001267E5" w:rsidRPr="001267E5">
                  <w:rPr>
                    <w:noProof/>
                  </w:rPr>
                  <w:t>(Ford, 2018)</w:t>
                </w:r>
                <w:r w:rsidR="00AF3834" w:rsidRPr="00A357CF">
                  <w:fldChar w:fldCharType="end"/>
                </w:r>
              </w:sdtContent>
            </w:sdt>
          </w:p>
        </w:tc>
        <w:tc>
          <w:tcPr>
            <w:tcW w:w="2274" w:type="dxa"/>
          </w:tcPr>
          <w:p w14:paraId="703D751E" w14:textId="77777777" w:rsidR="00AF3834" w:rsidRPr="00A357CF" w:rsidRDefault="00AF3834" w:rsidP="00AF3834">
            <w:pPr>
              <w:tabs>
                <w:tab w:val="left" w:pos="5676"/>
              </w:tabs>
            </w:pPr>
            <w:r w:rsidRPr="00A357CF">
              <w:t>159</w:t>
            </w:r>
          </w:p>
          <w:p w14:paraId="00C2EBB9" w14:textId="77777777" w:rsidR="00AF3834" w:rsidRPr="00A357CF" w:rsidRDefault="00AF3834" w:rsidP="00AF3834">
            <w:pPr>
              <w:tabs>
                <w:tab w:val="left" w:pos="5676"/>
              </w:tabs>
            </w:pPr>
          </w:p>
          <w:p w14:paraId="50D9DA5E" w14:textId="309695F2" w:rsidR="00AF3834" w:rsidRPr="00A357CF" w:rsidRDefault="00336F91" w:rsidP="00AF3834">
            <w:pPr>
              <w:tabs>
                <w:tab w:val="left" w:pos="5676"/>
              </w:tabs>
            </w:pPr>
            <w:sdt>
              <w:sdtPr>
                <w:id w:val="1942564782"/>
                <w:citation/>
              </w:sdtPr>
              <w:sdtContent>
                <w:r w:rsidR="00AF3834" w:rsidRPr="00A357CF">
                  <w:fldChar w:fldCharType="begin"/>
                </w:r>
                <w:r w:rsidR="00AF3834" w:rsidRPr="00A357CF">
                  <w:instrText xml:space="preserve"> CITATION For18 \l 2057 </w:instrText>
                </w:r>
                <w:r w:rsidR="00AF3834" w:rsidRPr="00A357CF">
                  <w:fldChar w:fldCharType="separate"/>
                </w:r>
                <w:r w:rsidR="001267E5" w:rsidRPr="001267E5">
                  <w:rPr>
                    <w:noProof/>
                  </w:rPr>
                  <w:t>(Ford, 2018)</w:t>
                </w:r>
                <w:r w:rsidR="00AF3834" w:rsidRPr="00A357CF">
                  <w:fldChar w:fldCharType="end"/>
                </w:r>
              </w:sdtContent>
            </w:sdt>
          </w:p>
        </w:tc>
      </w:tr>
    </w:tbl>
    <w:p w14:paraId="6CAFCA4F" w14:textId="77777777" w:rsidR="00AF3834" w:rsidRDefault="00AF3834" w:rsidP="00AF3834">
      <w:pPr>
        <w:tabs>
          <w:tab w:val="left" w:pos="5676"/>
        </w:tabs>
        <w:rPr>
          <w:b/>
        </w:rPr>
      </w:pPr>
    </w:p>
    <w:tbl>
      <w:tblPr>
        <w:tblStyle w:val="TableGrid"/>
        <w:tblpPr w:leftFromText="180" w:rightFromText="180" w:vertAnchor="page" w:horzAnchor="margin" w:tblpY="5202"/>
        <w:tblW w:w="9209" w:type="dxa"/>
        <w:tblLook w:val="04A0" w:firstRow="1" w:lastRow="0" w:firstColumn="1" w:lastColumn="0" w:noHBand="0" w:noVBand="1"/>
      </w:tblPr>
      <w:tblGrid>
        <w:gridCol w:w="4956"/>
        <w:gridCol w:w="4253"/>
      </w:tblGrid>
      <w:tr w:rsidR="00AF3834" w14:paraId="4AB3E922" w14:textId="77777777" w:rsidTr="00AF3834">
        <w:trPr>
          <w:trHeight w:val="559"/>
        </w:trPr>
        <w:tc>
          <w:tcPr>
            <w:tcW w:w="4956" w:type="dxa"/>
          </w:tcPr>
          <w:p w14:paraId="2EF121FA" w14:textId="77777777" w:rsidR="00AF3834" w:rsidRDefault="00AF3834" w:rsidP="00AF3834">
            <w:pPr>
              <w:tabs>
                <w:tab w:val="left" w:pos="5676"/>
              </w:tabs>
              <w:rPr>
                <w:b/>
              </w:rPr>
            </w:pPr>
            <w:r>
              <w:rPr>
                <w:b/>
              </w:rPr>
              <w:t>Fuel Consumption In MJ/100km</w:t>
            </w:r>
          </w:p>
          <w:p w14:paraId="73B12F3C" w14:textId="77777777" w:rsidR="00AF3834" w:rsidRDefault="00AF3834" w:rsidP="00AF3834">
            <w:pPr>
              <w:tabs>
                <w:tab w:val="left" w:pos="5676"/>
              </w:tabs>
              <w:rPr>
                <w:b/>
              </w:rPr>
            </w:pPr>
          </w:p>
          <w:p w14:paraId="6F6E1292" w14:textId="77777777" w:rsidR="00AF3834" w:rsidRDefault="00AF3834" w:rsidP="00AF3834">
            <w:pPr>
              <w:tabs>
                <w:tab w:val="left" w:pos="5676"/>
              </w:tabs>
              <w:rPr>
                <w:b/>
              </w:rPr>
            </w:pPr>
            <w:r>
              <w:rPr>
                <w:b/>
              </w:rPr>
              <w:t xml:space="preserve">Comparison Value provided by World </w:t>
            </w:r>
            <w:proofErr w:type="spellStart"/>
            <w:r>
              <w:rPr>
                <w:b/>
              </w:rPr>
              <w:t>Autosteel</w:t>
            </w:r>
            <w:proofErr w:type="spellEnd"/>
            <w:r>
              <w:rPr>
                <w:b/>
              </w:rPr>
              <w:t xml:space="preserve"> Model (Compact Vehicle)</w:t>
            </w:r>
          </w:p>
        </w:tc>
        <w:tc>
          <w:tcPr>
            <w:tcW w:w="4253" w:type="dxa"/>
          </w:tcPr>
          <w:p w14:paraId="6CCB5BF4" w14:textId="77777777" w:rsidR="00AF3834" w:rsidRDefault="00AF3834" w:rsidP="00AF3834">
            <w:pPr>
              <w:tabs>
                <w:tab w:val="left" w:pos="5676"/>
              </w:tabs>
              <w:rPr>
                <w:b/>
              </w:rPr>
            </w:pPr>
            <w:r>
              <w:rPr>
                <w:b/>
              </w:rPr>
              <w:t>C02 Emissions (g/km)</w:t>
            </w:r>
          </w:p>
          <w:p w14:paraId="509395A7" w14:textId="77777777" w:rsidR="00AF3834" w:rsidRDefault="00AF3834" w:rsidP="00AF3834">
            <w:pPr>
              <w:tabs>
                <w:tab w:val="left" w:pos="5676"/>
              </w:tabs>
              <w:rPr>
                <w:b/>
              </w:rPr>
            </w:pPr>
          </w:p>
          <w:p w14:paraId="48E104CE" w14:textId="77777777" w:rsidR="00AF3834" w:rsidRDefault="00AF3834" w:rsidP="00AF3834">
            <w:pPr>
              <w:tabs>
                <w:tab w:val="left" w:pos="5676"/>
              </w:tabs>
              <w:rPr>
                <w:b/>
              </w:rPr>
            </w:pPr>
            <w:r>
              <w:rPr>
                <w:b/>
              </w:rPr>
              <w:t xml:space="preserve">Comparison Value provided by World </w:t>
            </w:r>
            <w:proofErr w:type="spellStart"/>
            <w:r>
              <w:rPr>
                <w:b/>
              </w:rPr>
              <w:t>Autosteel</w:t>
            </w:r>
            <w:proofErr w:type="spellEnd"/>
            <w:r>
              <w:rPr>
                <w:b/>
              </w:rPr>
              <w:t xml:space="preserve"> Model</w:t>
            </w:r>
          </w:p>
          <w:p w14:paraId="7B822434" w14:textId="77777777" w:rsidR="00AF3834" w:rsidRDefault="00AF3834" w:rsidP="00AF3834">
            <w:pPr>
              <w:tabs>
                <w:tab w:val="left" w:pos="5676"/>
              </w:tabs>
              <w:rPr>
                <w:b/>
              </w:rPr>
            </w:pPr>
            <w:r>
              <w:rPr>
                <w:b/>
              </w:rPr>
              <w:t>(Compact Vehicle)</w:t>
            </w:r>
          </w:p>
        </w:tc>
      </w:tr>
      <w:tr w:rsidR="00AF3834" w14:paraId="7AFBBC21" w14:textId="77777777" w:rsidTr="00AF3834">
        <w:trPr>
          <w:trHeight w:val="523"/>
        </w:trPr>
        <w:tc>
          <w:tcPr>
            <w:tcW w:w="4956" w:type="dxa"/>
          </w:tcPr>
          <w:p w14:paraId="73039C22" w14:textId="77777777" w:rsidR="00AF3834" w:rsidRPr="00A357CF" w:rsidRDefault="00AF3834" w:rsidP="00AF3834">
            <w:pPr>
              <w:tabs>
                <w:tab w:val="left" w:pos="5676"/>
              </w:tabs>
            </w:pPr>
            <w:r w:rsidRPr="00A357CF">
              <w:t>233.97</w:t>
            </w:r>
          </w:p>
        </w:tc>
        <w:tc>
          <w:tcPr>
            <w:tcW w:w="4253" w:type="dxa"/>
          </w:tcPr>
          <w:p w14:paraId="6C89BBEF" w14:textId="77777777" w:rsidR="00AF3834" w:rsidRPr="00A357CF" w:rsidRDefault="00AF3834" w:rsidP="00AF3834">
            <w:pPr>
              <w:tabs>
                <w:tab w:val="left" w:pos="5676"/>
              </w:tabs>
            </w:pPr>
            <w:r w:rsidRPr="00A357CF">
              <w:t>205</w:t>
            </w:r>
          </w:p>
        </w:tc>
      </w:tr>
      <w:tr w:rsidR="00AF3834" w14:paraId="47AB72F4" w14:textId="77777777" w:rsidTr="00AF3834">
        <w:trPr>
          <w:trHeight w:val="523"/>
        </w:trPr>
        <w:tc>
          <w:tcPr>
            <w:tcW w:w="4956" w:type="dxa"/>
          </w:tcPr>
          <w:p w14:paraId="266D2504" w14:textId="6791BD67" w:rsidR="00AF3834" w:rsidRDefault="00336F91" w:rsidP="00AF3834">
            <w:pPr>
              <w:tabs>
                <w:tab w:val="left" w:pos="5676"/>
              </w:tabs>
              <w:rPr>
                <w:b/>
              </w:rPr>
            </w:pPr>
            <w:sdt>
              <w:sdtPr>
                <w:rPr>
                  <w:b/>
                </w:rPr>
                <w:id w:val="772676733"/>
                <w:citation/>
              </w:sdtPr>
              <w:sdtContent>
                <w:r w:rsidR="00AF3834">
                  <w:rPr>
                    <w:b/>
                  </w:rPr>
                  <w:fldChar w:fldCharType="begin"/>
                </w:r>
                <w:r w:rsidR="00AF3834">
                  <w:rPr>
                    <w:b/>
                  </w:rPr>
                  <w:instrText xml:space="preserve"> CITATION Wor17 \l 2057 </w:instrText>
                </w:r>
                <w:r w:rsidR="00AF3834">
                  <w:rPr>
                    <w:b/>
                  </w:rPr>
                  <w:fldChar w:fldCharType="separate"/>
                </w:r>
                <w:r w:rsidR="001267E5" w:rsidRPr="001267E5">
                  <w:rPr>
                    <w:noProof/>
                  </w:rPr>
                  <w:t>(WorldAutoSteel, 2017)</w:t>
                </w:r>
                <w:r w:rsidR="00AF3834">
                  <w:rPr>
                    <w:b/>
                  </w:rPr>
                  <w:fldChar w:fldCharType="end"/>
                </w:r>
              </w:sdtContent>
            </w:sdt>
          </w:p>
        </w:tc>
        <w:tc>
          <w:tcPr>
            <w:tcW w:w="4253" w:type="dxa"/>
          </w:tcPr>
          <w:p w14:paraId="4431DB00" w14:textId="771E2964" w:rsidR="00AF3834" w:rsidRDefault="00336F91" w:rsidP="00AF3834">
            <w:pPr>
              <w:tabs>
                <w:tab w:val="left" w:pos="5676"/>
              </w:tabs>
              <w:rPr>
                <w:b/>
              </w:rPr>
            </w:pPr>
            <w:sdt>
              <w:sdtPr>
                <w:rPr>
                  <w:b/>
                </w:rPr>
                <w:id w:val="-1368361747"/>
                <w:citation/>
              </w:sdtPr>
              <w:sdtContent>
                <w:r w:rsidR="00AF3834">
                  <w:rPr>
                    <w:b/>
                  </w:rPr>
                  <w:fldChar w:fldCharType="begin"/>
                </w:r>
                <w:r w:rsidR="00AF3834">
                  <w:rPr>
                    <w:b/>
                  </w:rPr>
                  <w:instrText xml:space="preserve"> CITATION Wor17 \l 2057 </w:instrText>
                </w:r>
                <w:r w:rsidR="00AF3834">
                  <w:rPr>
                    <w:b/>
                  </w:rPr>
                  <w:fldChar w:fldCharType="separate"/>
                </w:r>
                <w:r w:rsidR="001267E5" w:rsidRPr="001267E5">
                  <w:rPr>
                    <w:noProof/>
                  </w:rPr>
                  <w:t>(WorldAutoSteel, 2017)</w:t>
                </w:r>
                <w:r w:rsidR="00AF3834">
                  <w:rPr>
                    <w:b/>
                  </w:rPr>
                  <w:fldChar w:fldCharType="end"/>
                </w:r>
              </w:sdtContent>
            </w:sdt>
          </w:p>
        </w:tc>
      </w:tr>
    </w:tbl>
    <w:p w14:paraId="1765E052" w14:textId="6B347F48" w:rsidR="00AF3834" w:rsidRDefault="008D78D8" w:rsidP="008D78D8">
      <w:pPr>
        <w:pStyle w:val="Heading3"/>
      </w:pPr>
      <w:bookmarkStart w:id="280" w:name="_Toc512170492"/>
      <w:r>
        <w:t xml:space="preserve">4.5.2 </w:t>
      </w:r>
      <w:r w:rsidR="00AF3834">
        <w:t>Midsize</w:t>
      </w:r>
      <w:bookmarkEnd w:id="280"/>
    </w:p>
    <w:p w14:paraId="3A5B6FEC" w14:textId="77777777" w:rsidR="00AF3834" w:rsidRDefault="00AF3834" w:rsidP="00AF3834">
      <w:pPr>
        <w:tabs>
          <w:tab w:val="left" w:pos="5676"/>
        </w:tabs>
        <w:rPr>
          <w:b/>
        </w:rPr>
      </w:pPr>
    </w:p>
    <w:p w14:paraId="60E18B2C" w14:textId="77777777" w:rsidR="00AF3834" w:rsidRPr="00A357CF" w:rsidRDefault="00AF3834" w:rsidP="00AF3834">
      <w:pPr>
        <w:tabs>
          <w:tab w:val="left" w:pos="5676"/>
        </w:tabs>
      </w:pPr>
    </w:p>
    <w:p w14:paraId="40149FC1" w14:textId="5537821D" w:rsidR="006C167B" w:rsidRDefault="006C167B" w:rsidP="006C167B">
      <w:pPr>
        <w:pStyle w:val="Caption"/>
      </w:pPr>
      <w:bookmarkStart w:id="281" w:name="_Toc512163588"/>
      <w:r>
        <w:t xml:space="preserve">Figure </w:t>
      </w:r>
      <w:fldSimple w:instr=" SEQ Figure \* ARABIC ">
        <w:r w:rsidR="004D4130">
          <w:rPr>
            <w:noProof/>
          </w:rPr>
          <w:t>111</w:t>
        </w:r>
      </w:fldSimple>
      <w:r>
        <w:t>-</w:t>
      </w:r>
      <w:r w:rsidRPr="009207E7">
        <w:t xml:space="preserve">Comparison of Ford and World </w:t>
      </w:r>
      <w:proofErr w:type="spellStart"/>
      <w:r w:rsidRPr="009207E7">
        <w:t>Autosteel</w:t>
      </w:r>
      <w:proofErr w:type="spellEnd"/>
      <w:r w:rsidRPr="009207E7">
        <w:t xml:space="preserve"> NEDC Results (</w:t>
      </w:r>
      <w:r>
        <w:t>Mid-size</w:t>
      </w:r>
      <w:r w:rsidRPr="009207E7">
        <w:t>)</w:t>
      </w:r>
      <w:bookmarkEnd w:id="281"/>
    </w:p>
    <w:p w14:paraId="56EACD6A" w14:textId="77777777" w:rsidR="006C167B" w:rsidRDefault="006C167B" w:rsidP="00AF3834">
      <w:pPr>
        <w:tabs>
          <w:tab w:val="left" w:pos="5676"/>
        </w:tabs>
      </w:pPr>
    </w:p>
    <w:p w14:paraId="47A4FA0A" w14:textId="72110608" w:rsidR="00AF3834" w:rsidRPr="00A357CF" w:rsidRDefault="00AF3834" w:rsidP="00AF3834">
      <w:pPr>
        <w:tabs>
          <w:tab w:val="left" w:pos="5676"/>
        </w:tabs>
      </w:pPr>
      <w:r w:rsidRPr="00A357CF">
        <w:t xml:space="preserve">Differences, vehicle weight from </w:t>
      </w:r>
      <w:proofErr w:type="spellStart"/>
      <w:r w:rsidRPr="00A357CF">
        <w:t>Autosteel</w:t>
      </w:r>
      <w:proofErr w:type="spellEnd"/>
      <w:r w:rsidRPr="00A357CF">
        <w:t xml:space="preserve"> model = 1640Kg </w:t>
      </w:r>
      <w:sdt>
        <w:sdtPr>
          <w:id w:val="-1831125387"/>
          <w:citation/>
        </w:sdtPr>
        <w:sdtContent>
          <w:r w:rsidRPr="00A357CF">
            <w:fldChar w:fldCharType="begin"/>
          </w:r>
          <w:r w:rsidRPr="00A357CF">
            <w:instrText xml:space="preserve"> CITATION Wor17 \l 2057 </w:instrText>
          </w:r>
          <w:r w:rsidRPr="00A357CF">
            <w:fldChar w:fldCharType="separate"/>
          </w:r>
          <w:r w:rsidR="001267E5" w:rsidRPr="001267E5">
            <w:rPr>
              <w:noProof/>
            </w:rPr>
            <w:t>(WorldAutoSteel, 2017)</w:t>
          </w:r>
          <w:r w:rsidRPr="00A357CF">
            <w:fldChar w:fldCharType="end"/>
          </w:r>
        </w:sdtContent>
      </w:sdt>
      <w:r w:rsidRPr="00A357CF">
        <w:br/>
        <w:t>Vehicl</w:t>
      </w:r>
      <w:r>
        <w:t xml:space="preserve">e weight ford focus = 1900Kg </w:t>
      </w:r>
      <w:sdt>
        <w:sdtPr>
          <w:id w:val="-2027395193"/>
          <w:citation/>
        </w:sdtPr>
        <w:sdtContent>
          <w:r>
            <w:fldChar w:fldCharType="begin"/>
          </w:r>
          <w:r>
            <w:instrText xml:space="preserve"> CITATION For18 \l 2057 </w:instrText>
          </w:r>
          <w:r>
            <w:fldChar w:fldCharType="separate"/>
          </w:r>
          <w:r w:rsidR="001267E5" w:rsidRPr="001267E5">
            <w:rPr>
              <w:noProof/>
            </w:rPr>
            <w:t>(Ford, 2018)</w:t>
          </w:r>
          <w:r>
            <w:fldChar w:fldCharType="end"/>
          </w:r>
        </w:sdtContent>
      </w:sdt>
    </w:p>
    <w:p w14:paraId="1F19306B" w14:textId="77777777" w:rsidR="00AF3834" w:rsidRDefault="00AF3834" w:rsidP="00AF3834">
      <w:pPr>
        <w:tabs>
          <w:tab w:val="left" w:pos="5676"/>
        </w:tabs>
        <w:rPr>
          <w:b/>
        </w:rPr>
      </w:pPr>
    </w:p>
    <w:p w14:paraId="24634A18" w14:textId="77777777" w:rsidR="00AF3834" w:rsidRDefault="00AF3834" w:rsidP="00AF3834">
      <w:pPr>
        <w:tabs>
          <w:tab w:val="left" w:pos="5676"/>
        </w:tabs>
        <w:rPr>
          <w:b/>
        </w:rPr>
      </w:pPr>
    </w:p>
    <w:p w14:paraId="101E50AA" w14:textId="77777777" w:rsidR="00AF3834" w:rsidRDefault="00AF3834" w:rsidP="00AF3834">
      <w:pPr>
        <w:tabs>
          <w:tab w:val="left" w:pos="5676"/>
        </w:tabs>
        <w:rPr>
          <w:b/>
        </w:rPr>
      </w:pPr>
    </w:p>
    <w:p w14:paraId="76094A58" w14:textId="77777777" w:rsidR="00AF3834" w:rsidRDefault="00AF3834" w:rsidP="00AF3834">
      <w:pPr>
        <w:tabs>
          <w:tab w:val="left" w:pos="5676"/>
        </w:tabs>
        <w:rPr>
          <w:b/>
        </w:rPr>
      </w:pPr>
    </w:p>
    <w:p w14:paraId="5D7601D6" w14:textId="77777777" w:rsidR="00AF3834" w:rsidRDefault="00AF3834" w:rsidP="00AF3834">
      <w:pPr>
        <w:tabs>
          <w:tab w:val="left" w:pos="5676"/>
        </w:tabs>
        <w:rPr>
          <w:b/>
        </w:rPr>
      </w:pPr>
    </w:p>
    <w:p w14:paraId="13314FED" w14:textId="77777777" w:rsidR="00AF3834" w:rsidRDefault="00AF3834" w:rsidP="00AF3834">
      <w:pPr>
        <w:tabs>
          <w:tab w:val="left" w:pos="5676"/>
        </w:tabs>
        <w:rPr>
          <w:b/>
        </w:rPr>
      </w:pPr>
    </w:p>
    <w:p w14:paraId="65D40120" w14:textId="2B2238F8" w:rsidR="00AF3834" w:rsidRDefault="00AF3834" w:rsidP="00AF3834">
      <w:pPr>
        <w:tabs>
          <w:tab w:val="left" w:pos="5676"/>
        </w:tabs>
        <w:rPr>
          <w:b/>
        </w:rPr>
      </w:pPr>
    </w:p>
    <w:p w14:paraId="5AF04740" w14:textId="4EEA5530" w:rsidR="00F66FE3" w:rsidRDefault="00F66FE3" w:rsidP="00AF3834">
      <w:pPr>
        <w:tabs>
          <w:tab w:val="left" w:pos="5676"/>
        </w:tabs>
        <w:rPr>
          <w:b/>
        </w:rPr>
      </w:pPr>
    </w:p>
    <w:p w14:paraId="0ED304B5" w14:textId="5068474E" w:rsidR="00F66FE3" w:rsidRDefault="00F66FE3" w:rsidP="00AF3834">
      <w:pPr>
        <w:tabs>
          <w:tab w:val="left" w:pos="5676"/>
        </w:tabs>
        <w:rPr>
          <w:b/>
        </w:rPr>
      </w:pPr>
    </w:p>
    <w:p w14:paraId="4B8453FA" w14:textId="2E967317" w:rsidR="00F66FE3" w:rsidRDefault="00F66FE3" w:rsidP="00AF3834">
      <w:pPr>
        <w:tabs>
          <w:tab w:val="left" w:pos="5676"/>
        </w:tabs>
        <w:rPr>
          <w:b/>
        </w:rPr>
      </w:pPr>
    </w:p>
    <w:p w14:paraId="5CCA07F4" w14:textId="4DA00A3C" w:rsidR="00F66FE3" w:rsidRDefault="00F66FE3" w:rsidP="00AF3834">
      <w:pPr>
        <w:tabs>
          <w:tab w:val="left" w:pos="5676"/>
        </w:tabs>
        <w:rPr>
          <w:b/>
        </w:rPr>
      </w:pPr>
    </w:p>
    <w:p w14:paraId="0FB57D89" w14:textId="409DAD29" w:rsidR="00F66FE3" w:rsidRDefault="00F66FE3" w:rsidP="00AF3834">
      <w:pPr>
        <w:tabs>
          <w:tab w:val="left" w:pos="5676"/>
        </w:tabs>
        <w:rPr>
          <w:b/>
        </w:rPr>
      </w:pPr>
    </w:p>
    <w:p w14:paraId="3D494111" w14:textId="3E51FED2" w:rsidR="00F66FE3" w:rsidRDefault="00F66FE3" w:rsidP="00AF3834">
      <w:pPr>
        <w:tabs>
          <w:tab w:val="left" w:pos="5676"/>
        </w:tabs>
        <w:rPr>
          <w:b/>
        </w:rPr>
      </w:pPr>
    </w:p>
    <w:p w14:paraId="6AA9895D" w14:textId="0507B524" w:rsidR="00F66FE3" w:rsidRDefault="00F66FE3" w:rsidP="00AF3834">
      <w:pPr>
        <w:tabs>
          <w:tab w:val="left" w:pos="5676"/>
        </w:tabs>
        <w:rPr>
          <w:b/>
        </w:rPr>
      </w:pPr>
    </w:p>
    <w:p w14:paraId="48DDC262" w14:textId="0D181200" w:rsidR="00AF3834" w:rsidRPr="004810DD" w:rsidRDefault="00EA09BA" w:rsidP="004810DD">
      <w:pPr>
        <w:pStyle w:val="Heading3"/>
      </w:pPr>
      <w:bookmarkStart w:id="282" w:name="_Toc512170493"/>
      <w:r>
        <w:t xml:space="preserve">4.6 </w:t>
      </w:r>
      <w:r w:rsidR="00F66FE3">
        <w:t xml:space="preserve">Efficiency </w:t>
      </w:r>
      <w:r w:rsidR="0021407B">
        <w:t>Calculations:</w:t>
      </w:r>
      <w:bookmarkEnd w:id="282"/>
    </w:p>
    <w:p w14:paraId="7E76F580" w14:textId="17F9A9DF" w:rsidR="00AF3834" w:rsidRDefault="00E35D6C" w:rsidP="00E35D6C">
      <w:pPr>
        <w:pStyle w:val="Heading4"/>
      </w:pPr>
      <w:r>
        <w:t xml:space="preserve">4.6.1 </w:t>
      </w:r>
      <w:r w:rsidR="00EE2AAD">
        <w:t xml:space="preserve">Ice </w:t>
      </w:r>
      <w:r w:rsidR="009A0B57">
        <w:t xml:space="preserve">and Electric Vehicle </w:t>
      </w:r>
      <w:r w:rsidR="004810DD">
        <w:t>Efficiencies</w:t>
      </w:r>
    </w:p>
    <w:p w14:paraId="203964BF" w14:textId="064C9802" w:rsidR="000D324D" w:rsidRDefault="000D324D" w:rsidP="00AF3834">
      <w:pPr>
        <w:tabs>
          <w:tab w:val="left" w:pos="5676"/>
        </w:tabs>
      </w:pPr>
      <w:r w:rsidRPr="009A0B57">
        <w:t>According t</w:t>
      </w:r>
      <w:r w:rsidR="009A0B57" w:rsidRPr="009A0B57">
        <w:t>he official US Government source for fuel economy information (which includes the US department of energy and the united states environmental protection agency)</w:t>
      </w:r>
      <w:r w:rsidRPr="009A0B57">
        <w:t xml:space="preserve">, </w:t>
      </w:r>
      <w:r w:rsidR="009A0B57" w:rsidRPr="009A0B57">
        <w:t>ICE vehicle</w:t>
      </w:r>
      <w:r w:rsidR="004869CF">
        <w:t xml:space="preserve"> efficiencies </w:t>
      </w:r>
      <w:r w:rsidR="009A0B57" w:rsidRPr="009A0B57">
        <w:t xml:space="preserve">are approximately </w:t>
      </w:r>
      <w:r w:rsidR="00080CF6">
        <w:t>17</w:t>
      </w:r>
      <w:r w:rsidR="009A0B57" w:rsidRPr="009A0B57">
        <w:t xml:space="preserve">% </w:t>
      </w:r>
      <w:r w:rsidR="00080CF6">
        <w:t>-</w:t>
      </w:r>
      <w:r w:rsidR="009A0B57" w:rsidRPr="009A0B57">
        <w:t xml:space="preserve"> </w:t>
      </w:r>
      <w:r w:rsidR="00080CF6">
        <w:t>21</w:t>
      </w:r>
      <w:r w:rsidR="009A0B57" w:rsidRPr="009A0B57">
        <w:t xml:space="preserve">%, whereas electric vehicles are approximately </w:t>
      </w:r>
      <w:r w:rsidR="00080CF6">
        <w:t>59</w:t>
      </w:r>
      <w:r w:rsidR="009A0B57" w:rsidRPr="009A0B57">
        <w:t>%–</w:t>
      </w:r>
      <w:r w:rsidR="00080CF6">
        <w:t>62</w:t>
      </w:r>
      <w:r w:rsidR="009A0B57" w:rsidRPr="009A0B57">
        <w:t xml:space="preserve">%. For the purpose of this section the averages of both of these estimates will be used to represent each vehicles </w:t>
      </w:r>
      <w:r w:rsidR="004869CF">
        <w:t>efficiency</w:t>
      </w:r>
      <w:r w:rsidR="009A0B57" w:rsidRPr="009A0B57">
        <w:t>.</w:t>
      </w:r>
      <w:r w:rsidR="00F25F1A">
        <w:t xml:space="preserve"> </w:t>
      </w:r>
      <w:r w:rsidR="009A0B57">
        <w:t xml:space="preserve"> </w:t>
      </w:r>
      <w:sdt>
        <w:sdtPr>
          <w:id w:val="-1305086943"/>
          <w:citation/>
        </w:sdtPr>
        <w:sdtContent>
          <w:r w:rsidR="009A0B57">
            <w:fldChar w:fldCharType="begin"/>
          </w:r>
          <w:r w:rsidR="009A0B57">
            <w:instrText xml:space="preserve"> CITATION Fue16 \l 2057 </w:instrText>
          </w:r>
          <w:r w:rsidR="009A0B57">
            <w:fldChar w:fldCharType="separate"/>
          </w:r>
          <w:r w:rsidR="001267E5" w:rsidRPr="001267E5">
            <w:rPr>
              <w:noProof/>
            </w:rPr>
            <w:t>(Fuel Economy.GOV, 2016)</w:t>
          </w:r>
          <w:r w:rsidR="009A0B57">
            <w:fldChar w:fldCharType="end"/>
          </w:r>
        </w:sdtContent>
      </w:sdt>
    </w:p>
    <w:p w14:paraId="300B2154" w14:textId="77777777" w:rsidR="007835E7" w:rsidRDefault="007835E7" w:rsidP="00AF3834">
      <w:pPr>
        <w:tabs>
          <w:tab w:val="left" w:pos="5676"/>
        </w:tabs>
      </w:pPr>
    </w:p>
    <w:p w14:paraId="4819089C" w14:textId="725181FB" w:rsidR="00F25F1A" w:rsidRPr="004869CF" w:rsidRDefault="004869CF" w:rsidP="00AF3834">
      <w:pPr>
        <w:tabs>
          <w:tab w:val="left" w:pos="5676"/>
        </w:tabs>
        <w:rPr>
          <w:rFonts w:ascii="Cambria Math" w:hAnsi="Cambria Math"/>
          <w:oMath/>
        </w:rPr>
      </w:pPr>
      <m:oMathPara>
        <m:oMath>
          <m:r>
            <w:rPr>
              <w:rFonts w:ascii="Cambria Math" w:hAnsi="Cambria Math"/>
            </w:rPr>
            <m:t xml:space="preserve">ICE </m:t>
          </m:r>
          <m:sSub>
            <m:sSubPr>
              <m:ctrlPr>
                <w:rPr>
                  <w:rFonts w:ascii="Cambria Math" w:hAnsi="Cambria Math"/>
                  <w:i/>
                </w:rPr>
              </m:ctrlPr>
            </m:sSubPr>
            <m:e>
              <m:r>
                <w:rPr>
                  <w:rFonts w:ascii="Cambria Math" w:hAnsi="Cambria Math"/>
                </w:rPr>
                <m:t xml:space="preserve">Efficiency </m:t>
              </m:r>
            </m:e>
            <m:sub>
              <m:r>
                <w:rPr>
                  <w:rFonts w:ascii="Cambria Math" w:hAnsi="Cambria Math"/>
                </w:rPr>
                <m:t>Average</m:t>
              </m:r>
            </m:sub>
          </m:sSub>
          <m:r>
            <w:rPr>
              <w:rFonts w:ascii="Cambria Math" w:hAnsi="Cambria Math"/>
            </w:rPr>
            <m:t xml:space="preserve"> = 19 %</m:t>
          </m:r>
        </m:oMath>
      </m:oMathPara>
    </w:p>
    <w:p w14:paraId="1779CB0C" w14:textId="06A02410" w:rsidR="00F25F1A" w:rsidRPr="007835E7" w:rsidRDefault="004869CF" w:rsidP="00AF3834">
      <w:pPr>
        <w:tabs>
          <w:tab w:val="left" w:pos="5676"/>
        </w:tabs>
        <w:rPr>
          <w:rFonts w:eastAsiaTheme="minorEastAsia"/>
        </w:rPr>
      </w:pPr>
      <m:oMathPara>
        <m:oMath>
          <m:r>
            <w:rPr>
              <w:rFonts w:ascii="Cambria Math" w:hAnsi="Cambria Math"/>
            </w:rPr>
            <m:t xml:space="preserve">Electric </m:t>
          </m:r>
          <m:sSub>
            <m:sSubPr>
              <m:ctrlPr>
                <w:rPr>
                  <w:rFonts w:ascii="Cambria Math" w:hAnsi="Cambria Math"/>
                  <w:i/>
                </w:rPr>
              </m:ctrlPr>
            </m:sSubPr>
            <m:e>
              <m:r>
                <w:rPr>
                  <w:rFonts w:ascii="Cambria Math" w:hAnsi="Cambria Math"/>
                </w:rPr>
                <m:t>Efficiency</m:t>
              </m:r>
            </m:e>
            <m:sub>
              <m:r>
                <w:rPr>
                  <w:rFonts w:ascii="Cambria Math" w:hAnsi="Cambria Math"/>
                </w:rPr>
                <m:t>Average</m:t>
              </m:r>
            </m:sub>
          </m:sSub>
          <m:r>
            <w:rPr>
              <w:rFonts w:ascii="Cambria Math" w:hAnsi="Cambria Math"/>
            </w:rPr>
            <m:t xml:space="preserve"> = 60.5 %</m:t>
          </m:r>
        </m:oMath>
      </m:oMathPara>
    </w:p>
    <w:p w14:paraId="48942545" w14:textId="77777777" w:rsidR="007835E7" w:rsidRPr="004869CF" w:rsidRDefault="007835E7" w:rsidP="00AF3834">
      <w:pPr>
        <w:tabs>
          <w:tab w:val="left" w:pos="5676"/>
        </w:tabs>
        <w:rPr>
          <w:rFonts w:ascii="Cambria Math" w:hAnsi="Cambria Math"/>
          <w:oMath/>
        </w:rPr>
      </w:pPr>
    </w:p>
    <w:p w14:paraId="08B8846F" w14:textId="7666AF64" w:rsidR="004B3EB6" w:rsidRDefault="004B3EB6" w:rsidP="00AF3834">
      <w:pPr>
        <w:tabs>
          <w:tab w:val="left" w:pos="5676"/>
        </w:tabs>
      </w:pPr>
      <w:r>
        <w:t>Incorporating this into the data gathered for this section allows a calculation of</w:t>
      </w:r>
      <w:r w:rsidR="002A78A0">
        <w:t xml:space="preserve"> how much of the fuel energy is effectively used</w:t>
      </w:r>
      <w:r w:rsidR="00CF1CAA">
        <w:t>:</w:t>
      </w:r>
      <w:r>
        <w:t xml:space="preserve"> </w:t>
      </w:r>
    </w:p>
    <w:p w14:paraId="5C637BAC" w14:textId="77777777" w:rsidR="007835E7" w:rsidRDefault="007835E7" w:rsidP="00AF3834">
      <w:pPr>
        <w:tabs>
          <w:tab w:val="left" w:pos="5676"/>
        </w:tabs>
      </w:pPr>
    </w:p>
    <w:p w14:paraId="001DF6E2" w14:textId="0BFD18E6" w:rsidR="004B3EB6" w:rsidRPr="009D559A" w:rsidRDefault="00336F91" w:rsidP="00AF3834">
      <w:pPr>
        <w:tabs>
          <w:tab w:val="left" w:pos="5676"/>
        </w:tabs>
      </w:pPr>
      <m:oMathPara>
        <m:oMathParaPr>
          <m:jc m:val="left"/>
        </m:oMathParaPr>
        <m:oMath>
          <m:sSub>
            <m:sSubPr>
              <m:ctrlPr>
                <w:rPr>
                  <w:rFonts w:ascii="Cambria Math" w:hAnsi="Cambria Math"/>
                  <w:i/>
                </w:rPr>
              </m:ctrlPr>
            </m:sSubPr>
            <m:e>
              <m:r>
                <w:rPr>
                  <w:rFonts w:ascii="Cambria Math" w:hAnsi="Cambria Math"/>
                </w:rPr>
                <m:t>Fuel Energy Demand</m:t>
              </m:r>
            </m:e>
            <m:sub>
              <m:r>
                <w:rPr>
                  <w:rFonts w:ascii="Cambria Math" w:hAnsi="Cambria Math"/>
                </w:rPr>
                <m:t>Electricy (NEDC-compact)</m:t>
              </m:r>
            </m:sub>
          </m:sSub>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37.78</m:t>
              </m:r>
            </m:e>
            <m:sub>
              <m:r>
                <w:rPr>
                  <w:rFonts w:ascii="Cambria Math" w:eastAsiaTheme="minorEastAsia" w:hAnsi="Cambria Math"/>
                </w:rPr>
                <m:t xml:space="preserve">MJ/100Km </m:t>
              </m:r>
            </m:sub>
          </m:sSub>
          <m:r>
            <w:rPr>
              <w:rFonts w:ascii="Cambria Math" w:eastAsiaTheme="minorEastAsia" w:hAnsi="Cambria Math"/>
            </w:rPr>
            <m:t>× 0.605=</m:t>
          </m:r>
          <m:sSub>
            <m:sSubPr>
              <m:ctrlPr>
                <w:rPr>
                  <w:rFonts w:ascii="Cambria Math" w:eastAsiaTheme="minorEastAsia" w:hAnsi="Cambria Math"/>
                  <w:i/>
                </w:rPr>
              </m:ctrlPr>
            </m:sSubPr>
            <m:e>
              <m:r>
                <w:rPr>
                  <w:rFonts w:ascii="Cambria Math" w:eastAsiaTheme="minorEastAsia" w:hAnsi="Cambria Math"/>
                </w:rPr>
                <m:t>22.857</m:t>
              </m:r>
            </m:e>
            <m:sub>
              <m:r>
                <w:rPr>
                  <w:rFonts w:ascii="Cambria Math" w:eastAsiaTheme="minorEastAsia" w:hAnsi="Cambria Math"/>
                </w:rPr>
                <m:t>MJ/100Km</m:t>
              </m:r>
            </m:sub>
          </m:sSub>
        </m:oMath>
      </m:oMathPara>
    </w:p>
    <w:p w14:paraId="1E5EA0DC" w14:textId="6D861AB5" w:rsidR="004B3EB6" w:rsidRPr="009A0B57" w:rsidRDefault="00336F91" w:rsidP="004869CF">
      <w:pPr>
        <w:tabs>
          <w:tab w:val="left" w:pos="5676"/>
        </w:tabs>
        <w:jc w:val="both"/>
      </w:pPr>
      <m:oMath>
        <m:sSub>
          <m:sSubPr>
            <m:ctrlPr>
              <w:rPr>
                <w:rFonts w:ascii="Cambria Math" w:hAnsi="Cambria Math"/>
                <w:i/>
              </w:rPr>
            </m:ctrlPr>
          </m:sSubPr>
          <m:e>
            <m:r>
              <w:rPr>
                <w:rFonts w:ascii="Cambria Math" w:hAnsi="Cambria Math"/>
              </w:rPr>
              <m:t xml:space="preserve">Fuel Energy Demand </m:t>
            </m:r>
          </m:e>
          <m:sub>
            <m:r>
              <w:rPr>
                <w:rFonts w:ascii="Cambria Math" w:hAnsi="Cambria Math"/>
              </w:rPr>
              <m:t>Gasoline (NEDC-compact)</m:t>
            </m:r>
          </m:sub>
        </m:sSub>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163.53</m:t>
            </m:r>
          </m:e>
          <m:sub>
            <m:r>
              <w:rPr>
                <w:rFonts w:ascii="Cambria Math" w:eastAsiaTheme="minorEastAsia" w:hAnsi="Cambria Math"/>
              </w:rPr>
              <m:t xml:space="preserve">MJ/100Km </m:t>
            </m:r>
          </m:sub>
        </m:sSub>
        <m:r>
          <w:rPr>
            <w:rFonts w:ascii="Cambria Math" w:eastAsiaTheme="minorEastAsia" w:hAnsi="Cambria Math"/>
          </w:rPr>
          <m:t>×0.19=</m:t>
        </m:r>
        <m:sSub>
          <m:sSubPr>
            <m:ctrlPr>
              <w:rPr>
                <w:rFonts w:ascii="Cambria Math" w:eastAsiaTheme="minorEastAsia" w:hAnsi="Cambria Math"/>
                <w:i/>
              </w:rPr>
            </m:ctrlPr>
          </m:sSubPr>
          <m:e>
            <m:r>
              <w:rPr>
                <w:rFonts w:ascii="Cambria Math" w:eastAsiaTheme="minorEastAsia" w:hAnsi="Cambria Math"/>
              </w:rPr>
              <m:t>31.0707</m:t>
            </m:r>
          </m:e>
          <m:sub>
            <m:r>
              <w:rPr>
                <w:rFonts w:ascii="Cambria Math" w:eastAsiaTheme="minorEastAsia" w:hAnsi="Cambria Math"/>
              </w:rPr>
              <m:t>MJ/100Km</m:t>
            </m:r>
          </m:sub>
        </m:sSub>
      </m:oMath>
      <w:r w:rsidR="004869CF">
        <w:rPr>
          <w:rFonts w:eastAsiaTheme="minorEastAsia"/>
        </w:rPr>
        <w:t xml:space="preserve"> </w:t>
      </w:r>
    </w:p>
    <w:p w14:paraId="656C463E" w14:textId="2495E6DA" w:rsidR="004B3EB6" w:rsidRPr="004869CF" w:rsidRDefault="00336F91" w:rsidP="004B3EB6">
      <w:pPr>
        <w:tabs>
          <w:tab w:val="left" w:pos="5676"/>
        </w:tabs>
      </w:pPr>
      <m:oMathPara>
        <m:oMathParaPr>
          <m:jc m:val="left"/>
        </m:oMathParaPr>
        <m:oMath>
          <m:sSub>
            <m:sSubPr>
              <m:ctrlPr>
                <w:rPr>
                  <w:rFonts w:ascii="Cambria Math" w:hAnsi="Cambria Math"/>
                  <w:i/>
                </w:rPr>
              </m:ctrlPr>
            </m:sSubPr>
            <m:e>
              <m:r>
                <w:rPr>
                  <w:rFonts w:ascii="Cambria Math" w:hAnsi="Cambria Math"/>
                </w:rPr>
                <m:t>Fuel Energy Demand</m:t>
              </m:r>
            </m:e>
            <m:sub>
              <m:r>
                <w:rPr>
                  <w:rFonts w:ascii="Cambria Math" w:hAnsi="Cambria Math"/>
                </w:rPr>
                <m:t>Diesel (NEDC-compact)</m:t>
              </m:r>
            </m:sub>
          </m:sSub>
          <m:r>
            <w:rPr>
              <w:rFonts w:ascii="Cambria Math" w:hAnsi="Cambria Math"/>
            </w:rPr>
            <m:t xml:space="preserve">= </m:t>
          </m:r>
          <m:sSub>
            <m:sSubPr>
              <m:ctrlPr>
                <w:rPr>
                  <w:rFonts w:ascii="Cambria Math" w:eastAsiaTheme="minorEastAsia" w:hAnsi="Cambria Math"/>
                  <w:i/>
                </w:rPr>
              </m:ctrlPr>
            </m:sSubPr>
            <m:e>
              <m:r>
                <w:rPr>
                  <w:rFonts w:ascii="Cambria Math" w:eastAsiaTheme="minorEastAsia" w:hAnsi="Cambria Math"/>
                </w:rPr>
                <m:t>161.56</m:t>
              </m:r>
            </m:e>
            <m:sub>
              <m:r>
                <w:rPr>
                  <w:rFonts w:ascii="Cambria Math" w:eastAsiaTheme="minorEastAsia" w:hAnsi="Cambria Math"/>
                </w:rPr>
                <m:t xml:space="preserve">MJ/100Km </m:t>
              </m:r>
            </m:sub>
          </m:sSub>
          <m:r>
            <w:rPr>
              <w:rFonts w:ascii="Cambria Math" w:eastAsiaTheme="minorEastAsia" w:hAnsi="Cambria Math"/>
            </w:rPr>
            <m:t>×0.19=</m:t>
          </m:r>
          <m:sSub>
            <m:sSubPr>
              <m:ctrlPr>
                <w:rPr>
                  <w:rFonts w:ascii="Cambria Math" w:eastAsiaTheme="minorEastAsia" w:hAnsi="Cambria Math"/>
                  <w:i/>
                </w:rPr>
              </m:ctrlPr>
            </m:sSubPr>
            <m:e>
              <m:r>
                <w:rPr>
                  <w:rFonts w:ascii="Cambria Math" w:eastAsiaTheme="minorEastAsia" w:hAnsi="Cambria Math"/>
                </w:rPr>
                <m:t>30.696</m:t>
              </m:r>
            </m:e>
            <m:sub>
              <m:r>
                <w:rPr>
                  <w:rFonts w:ascii="Cambria Math" w:eastAsiaTheme="minorEastAsia" w:hAnsi="Cambria Math"/>
                </w:rPr>
                <m:t>MJ/100Km</m:t>
              </m:r>
            </m:sub>
          </m:sSub>
          <m:r>
            <w:rPr>
              <w:rFonts w:ascii="Cambria Math" w:eastAsiaTheme="minorEastAsia" w:hAnsi="Cambria Math"/>
            </w:rPr>
            <m:t xml:space="preserve"> </m:t>
          </m:r>
        </m:oMath>
      </m:oMathPara>
    </w:p>
    <w:p w14:paraId="05E14F19" w14:textId="025EC441" w:rsidR="00AF3834" w:rsidRDefault="00AF3834" w:rsidP="00AF3834">
      <w:pPr>
        <w:tabs>
          <w:tab w:val="left" w:pos="5676"/>
        </w:tabs>
        <w:rPr>
          <w:b/>
        </w:rPr>
      </w:pPr>
    </w:p>
    <w:p w14:paraId="089B96DB" w14:textId="53F70D9A" w:rsidR="008309C5" w:rsidRDefault="008309C5" w:rsidP="00AF3834">
      <w:pPr>
        <w:tabs>
          <w:tab w:val="left" w:pos="5676"/>
        </w:tabs>
        <w:rPr>
          <w:b/>
        </w:rPr>
      </w:pPr>
    </w:p>
    <w:p w14:paraId="47D1A6B3" w14:textId="50F502CF" w:rsidR="008309C5" w:rsidRDefault="008309C5" w:rsidP="00AF3834">
      <w:pPr>
        <w:tabs>
          <w:tab w:val="left" w:pos="5676"/>
        </w:tabs>
        <w:rPr>
          <w:b/>
        </w:rPr>
      </w:pPr>
    </w:p>
    <w:p w14:paraId="62799A9C" w14:textId="6E2D4396" w:rsidR="008309C5" w:rsidRDefault="008309C5" w:rsidP="00AF3834">
      <w:pPr>
        <w:tabs>
          <w:tab w:val="left" w:pos="5676"/>
        </w:tabs>
        <w:rPr>
          <w:b/>
        </w:rPr>
      </w:pPr>
    </w:p>
    <w:p w14:paraId="5986C76E" w14:textId="229D9D35" w:rsidR="008309C5" w:rsidRDefault="008309C5" w:rsidP="00AF3834">
      <w:pPr>
        <w:tabs>
          <w:tab w:val="left" w:pos="5676"/>
        </w:tabs>
        <w:rPr>
          <w:b/>
        </w:rPr>
      </w:pPr>
    </w:p>
    <w:p w14:paraId="13A4B05B" w14:textId="300E4C15" w:rsidR="008309C5" w:rsidRDefault="008309C5" w:rsidP="00AF3834">
      <w:pPr>
        <w:tabs>
          <w:tab w:val="left" w:pos="5676"/>
        </w:tabs>
        <w:rPr>
          <w:b/>
        </w:rPr>
      </w:pPr>
    </w:p>
    <w:p w14:paraId="2F897DDF" w14:textId="77777777" w:rsidR="008309C5" w:rsidRDefault="008309C5" w:rsidP="00AF3834">
      <w:pPr>
        <w:tabs>
          <w:tab w:val="left" w:pos="5676"/>
        </w:tabs>
        <w:rPr>
          <w:b/>
        </w:rPr>
      </w:pPr>
    </w:p>
    <w:p w14:paraId="039DCD1B" w14:textId="57D24578" w:rsidR="004810DD" w:rsidRDefault="004810DD" w:rsidP="00AF3834">
      <w:pPr>
        <w:tabs>
          <w:tab w:val="left" w:pos="5676"/>
        </w:tabs>
        <w:rPr>
          <w:b/>
        </w:rPr>
      </w:pPr>
    </w:p>
    <w:p w14:paraId="38C0036E" w14:textId="39506FF3" w:rsidR="004810DD" w:rsidRDefault="004810DD" w:rsidP="00AF3834">
      <w:pPr>
        <w:tabs>
          <w:tab w:val="left" w:pos="5676"/>
        </w:tabs>
        <w:rPr>
          <w:b/>
        </w:rPr>
      </w:pPr>
    </w:p>
    <w:p w14:paraId="5DE380B6" w14:textId="7BCDB23C" w:rsidR="004810DD" w:rsidRDefault="004810DD" w:rsidP="00AF3834">
      <w:pPr>
        <w:tabs>
          <w:tab w:val="left" w:pos="5676"/>
        </w:tabs>
        <w:rPr>
          <w:b/>
        </w:rPr>
      </w:pPr>
    </w:p>
    <w:p w14:paraId="1D3BAC1F" w14:textId="1546F2B6" w:rsidR="004810DD" w:rsidRDefault="004810DD" w:rsidP="00AF3834">
      <w:pPr>
        <w:tabs>
          <w:tab w:val="left" w:pos="5676"/>
        </w:tabs>
        <w:rPr>
          <w:b/>
        </w:rPr>
      </w:pPr>
    </w:p>
    <w:p w14:paraId="5DD9F49A" w14:textId="0D899289" w:rsidR="004810DD" w:rsidRDefault="004810DD" w:rsidP="00AF3834">
      <w:pPr>
        <w:tabs>
          <w:tab w:val="left" w:pos="5676"/>
        </w:tabs>
        <w:rPr>
          <w:b/>
        </w:rPr>
      </w:pPr>
    </w:p>
    <w:p w14:paraId="71C75C65" w14:textId="77777777" w:rsidR="004810DD" w:rsidRDefault="004810DD" w:rsidP="00AF3834">
      <w:pPr>
        <w:tabs>
          <w:tab w:val="left" w:pos="5676"/>
        </w:tabs>
        <w:rPr>
          <w:b/>
        </w:rPr>
      </w:pPr>
    </w:p>
    <w:p w14:paraId="2FA41A52" w14:textId="77777777" w:rsidR="00AF3834" w:rsidRDefault="00AF3834" w:rsidP="00AF3834">
      <w:pPr>
        <w:tabs>
          <w:tab w:val="left" w:pos="5676"/>
        </w:tabs>
        <w:rPr>
          <w:b/>
        </w:rPr>
      </w:pPr>
    </w:p>
    <w:p w14:paraId="45928405" w14:textId="77777777" w:rsidR="00AF3834" w:rsidRDefault="00AF3834" w:rsidP="00AF3834">
      <w:pPr>
        <w:tabs>
          <w:tab w:val="left" w:pos="5676"/>
        </w:tabs>
        <w:rPr>
          <w:b/>
        </w:rPr>
      </w:pPr>
    </w:p>
    <w:p w14:paraId="20DF918E" w14:textId="56B68639" w:rsidR="00AF3834" w:rsidRPr="00144173" w:rsidRDefault="008D78D8" w:rsidP="008D78D8">
      <w:pPr>
        <w:pStyle w:val="Heading2"/>
      </w:pPr>
      <w:bookmarkStart w:id="283" w:name="_Toc512170494"/>
      <w:r>
        <w:t xml:space="preserve">5.0 </w:t>
      </w:r>
      <w:r w:rsidR="00AF3834" w:rsidRPr="00144173">
        <w:t>Conclusion</w:t>
      </w:r>
      <w:r w:rsidR="00AF3834">
        <w:t>s</w:t>
      </w:r>
      <w:bookmarkEnd w:id="283"/>
    </w:p>
    <w:p w14:paraId="3BDFB0FB" w14:textId="77777777" w:rsidR="00AF3834" w:rsidRDefault="00AF3834" w:rsidP="00AF3834">
      <w:pPr>
        <w:tabs>
          <w:tab w:val="left" w:pos="5676"/>
        </w:tabs>
      </w:pPr>
      <w:r w:rsidRPr="001B6986">
        <w:t xml:space="preserve">The amount of fuel consumption recorded by the UCSB Automotive Energy &amp; GHG Model compared to a </w:t>
      </w:r>
      <w:r>
        <w:t>F</w:t>
      </w:r>
      <w:r w:rsidRPr="001B6986">
        <w:t xml:space="preserve">ord </w:t>
      </w:r>
      <w:r>
        <w:t>F</w:t>
      </w:r>
      <w:r w:rsidRPr="001B6986">
        <w:t xml:space="preserve">iesta (a compact vehicle produced by ford) are reasonably similar, which suggests that the NEDC predictions by the UCSB Automotive Energy &amp; GHG Model are adequate. </w:t>
      </w:r>
      <w:r>
        <w:t xml:space="preserve">Due to the newness of the WLTP model, this process could not be repeated to validate the WLTP results. </w:t>
      </w:r>
    </w:p>
    <w:p w14:paraId="0F955019" w14:textId="63D70426" w:rsidR="00AF3834" w:rsidRDefault="00AF3834" w:rsidP="00AF3834">
      <w:r>
        <w:t xml:space="preserve">Despite the difficulty in obtaining vehicle usage results for the WLTP, the most important point that has still been demonstrated by the NEDC results is that electric vehicles use significantly less energy within the usage phase. This corresponds to general understanding and academic papers related to this subject. </w:t>
      </w:r>
      <w:sdt>
        <w:sdtPr>
          <w:id w:val="-453942464"/>
          <w:citation/>
        </w:sdtPr>
        <w:sdtContent>
          <w:r>
            <w:fldChar w:fldCharType="begin"/>
          </w:r>
          <w:r>
            <w:instrText xml:space="preserve"> CITATION Mar00 \l 2057 </w:instrText>
          </w:r>
          <w:r>
            <w:fldChar w:fldCharType="separate"/>
          </w:r>
          <w:r w:rsidR="001267E5" w:rsidRPr="001267E5">
            <w:rPr>
              <w:noProof/>
            </w:rPr>
            <w:t>(Mark A. Delucchi, 2000)</w:t>
          </w:r>
          <w:r>
            <w:fldChar w:fldCharType="end"/>
          </w:r>
        </w:sdtContent>
      </w:sdt>
      <w:sdt>
        <w:sdtPr>
          <w:id w:val="1961139308"/>
          <w:citation/>
        </w:sdtPr>
        <w:sdtContent>
          <w:r>
            <w:fldChar w:fldCharType="begin"/>
          </w:r>
          <w:r>
            <w:instrText xml:space="preserve"> CITATION GOD16 \l 2057 </w:instrText>
          </w:r>
          <w:r>
            <w:fldChar w:fldCharType="separate"/>
          </w:r>
          <w:r w:rsidR="001267E5">
            <w:rPr>
              <w:noProof/>
            </w:rPr>
            <w:t xml:space="preserve"> </w:t>
          </w:r>
          <w:r w:rsidR="001267E5" w:rsidRPr="001267E5">
            <w:rPr>
              <w:noProof/>
            </w:rPr>
            <w:t>(G.O.Duarte, 2016)</w:t>
          </w:r>
          <w:r>
            <w:fldChar w:fldCharType="end"/>
          </w:r>
        </w:sdtContent>
      </w:sdt>
    </w:p>
    <w:p w14:paraId="6E2E8A6C" w14:textId="77777777" w:rsidR="00AF3834" w:rsidRPr="00D439C2" w:rsidRDefault="00AF3834" w:rsidP="00AF3834"/>
    <w:p w14:paraId="0A814C0C" w14:textId="77777777" w:rsidR="00AF3834" w:rsidRPr="00D439C2" w:rsidRDefault="00AF3834" w:rsidP="00AF3834"/>
    <w:p w14:paraId="1D4F10C0" w14:textId="77777777" w:rsidR="00AF3834" w:rsidRPr="00D439C2" w:rsidRDefault="00AF3834" w:rsidP="00AF3834"/>
    <w:p w14:paraId="7D42458D" w14:textId="77777777" w:rsidR="00AF3834" w:rsidRPr="00D439C2" w:rsidRDefault="00AF3834" w:rsidP="00AF3834"/>
    <w:p w14:paraId="72732E14" w14:textId="77777777" w:rsidR="00AF3834" w:rsidRPr="00D439C2" w:rsidRDefault="00AF3834" w:rsidP="00AF3834"/>
    <w:p w14:paraId="47BB98D8" w14:textId="77777777" w:rsidR="00AF3834" w:rsidRDefault="00AF3834" w:rsidP="00AF3834"/>
    <w:p w14:paraId="02E37FBF" w14:textId="77777777" w:rsidR="00AF3834" w:rsidRPr="00D439C2" w:rsidRDefault="00AF3834" w:rsidP="00AF3834">
      <w:pPr>
        <w:jc w:val="center"/>
      </w:pPr>
    </w:p>
    <w:p w14:paraId="71FB456E" w14:textId="0B139042" w:rsidR="00F03D39" w:rsidRDefault="00871F1A" w:rsidP="00862078">
      <w:pPr>
        <w:jc w:val="center"/>
        <w:rPr>
          <w:sz w:val="36"/>
          <w:szCs w:val="36"/>
        </w:rPr>
      </w:pPr>
      <w:r>
        <w:rPr>
          <w:sz w:val="36"/>
          <w:szCs w:val="36"/>
        </w:rPr>
        <w:t xml:space="preserve"> </w:t>
      </w:r>
    </w:p>
    <w:p w14:paraId="0891EFEC" w14:textId="0BE3819A" w:rsidR="00C643BE" w:rsidRDefault="00C643BE" w:rsidP="00862078">
      <w:pPr>
        <w:jc w:val="center"/>
        <w:rPr>
          <w:sz w:val="36"/>
          <w:szCs w:val="36"/>
        </w:rPr>
      </w:pPr>
    </w:p>
    <w:p w14:paraId="31EFAF83" w14:textId="05722FB9" w:rsidR="004970DD" w:rsidRDefault="004970DD" w:rsidP="00862078">
      <w:pPr>
        <w:jc w:val="center"/>
        <w:rPr>
          <w:sz w:val="36"/>
          <w:szCs w:val="36"/>
        </w:rPr>
      </w:pPr>
    </w:p>
    <w:p w14:paraId="089D817C" w14:textId="1D7D36A4" w:rsidR="004970DD" w:rsidRDefault="004970DD" w:rsidP="00862078">
      <w:pPr>
        <w:jc w:val="center"/>
        <w:rPr>
          <w:sz w:val="36"/>
          <w:szCs w:val="36"/>
        </w:rPr>
      </w:pPr>
    </w:p>
    <w:p w14:paraId="67A5FBD0" w14:textId="65BA3C7E" w:rsidR="004970DD" w:rsidRDefault="004970DD" w:rsidP="00862078">
      <w:pPr>
        <w:jc w:val="center"/>
        <w:rPr>
          <w:sz w:val="36"/>
          <w:szCs w:val="36"/>
        </w:rPr>
      </w:pPr>
    </w:p>
    <w:p w14:paraId="34AF9720" w14:textId="4F4568F0" w:rsidR="004970DD" w:rsidRDefault="004970DD" w:rsidP="00862078">
      <w:pPr>
        <w:jc w:val="center"/>
        <w:rPr>
          <w:sz w:val="36"/>
          <w:szCs w:val="36"/>
        </w:rPr>
      </w:pPr>
    </w:p>
    <w:p w14:paraId="34D78F83" w14:textId="4CA963A4" w:rsidR="004970DD" w:rsidRDefault="004970DD" w:rsidP="00862078">
      <w:pPr>
        <w:jc w:val="center"/>
        <w:rPr>
          <w:sz w:val="36"/>
          <w:szCs w:val="36"/>
        </w:rPr>
      </w:pPr>
    </w:p>
    <w:p w14:paraId="19605642" w14:textId="1FD9E6FD" w:rsidR="004970DD" w:rsidRDefault="004970DD" w:rsidP="00862078">
      <w:pPr>
        <w:jc w:val="center"/>
        <w:rPr>
          <w:sz w:val="36"/>
          <w:szCs w:val="36"/>
        </w:rPr>
      </w:pPr>
    </w:p>
    <w:p w14:paraId="057F368E" w14:textId="7C5C935D" w:rsidR="004970DD" w:rsidRDefault="004970DD" w:rsidP="00862078">
      <w:pPr>
        <w:jc w:val="center"/>
        <w:rPr>
          <w:sz w:val="36"/>
          <w:szCs w:val="36"/>
        </w:rPr>
      </w:pPr>
    </w:p>
    <w:p w14:paraId="068E5651" w14:textId="02FDEF7A" w:rsidR="004970DD" w:rsidRDefault="004970DD" w:rsidP="00862078">
      <w:pPr>
        <w:jc w:val="center"/>
        <w:rPr>
          <w:sz w:val="36"/>
          <w:szCs w:val="36"/>
        </w:rPr>
      </w:pPr>
    </w:p>
    <w:p w14:paraId="62D8D2B1" w14:textId="3317B30F" w:rsidR="00DF5626" w:rsidRDefault="00DF5626" w:rsidP="00862078">
      <w:pPr>
        <w:jc w:val="center"/>
        <w:rPr>
          <w:sz w:val="36"/>
          <w:szCs w:val="36"/>
        </w:rPr>
      </w:pPr>
    </w:p>
    <w:p w14:paraId="2F3D205D" w14:textId="570F686D" w:rsidR="00DF5626" w:rsidRDefault="00DF5626" w:rsidP="00862078">
      <w:pPr>
        <w:jc w:val="center"/>
        <w:rPr>
          <w:sz w:val="36"/>
          <w:szCs w:val="36"/>
        </w:rPr>
      </w:pPr>
    </w:p>
    <w:p w14:paraId="0525F2DF" w14:textId="1BE2FD40" w:rsidR="00DF5626" w:rsidRDefault="00DF5626" w:rsidP="00862078">
      <w:pPr>
        <w:jc w:val="center"/>
        <w:rPr>
          <w:sz w:val="36"/>
          <w:szCs w:val="36"/>
        </w:rPr>
      </w:pPr>
    </w:p>
    <w:p w14:paraId="6E1A487A" w14:textId="015B746C" w:rsidR="00DF5626" w:rsidRDefault="00DF5626" w:rsidP="00862078">
      <w:pPr>
        <w:jc w:val="center"/>
        <w:rPr>
          <w:sz w:val="36"/>
          <w:szCs w:val="36"/>
        </w:rPr>
      </w:pPr>
    </w:p>
    <w:p w14:paraId="2C8E0FB4" w14:textId="60FD3645" w:rsidR="00DF5626" w:rsidRDefault="00DF5626" w:rsidP="00862078">
      <w:pPr>
        <w:jc w:val="center"/>
        <w:rPr>
          <w:sz w:val="36"/>
          <w:szCs w:val="36"/>
        </w:rPr>
      </w:pPr>
    </w:p>
    <w:p w14:paraId="6D17DE27" w14:textId="47B261AC" w:rsidR="00DF5626" w:rsidRDefault="00DF5626" w:rsidP="00862078">
      <w:pPr>
        <w:jc w:val="center"/>
        <w:rPr>
          <w:sz w:val="36"/>
          <w:szCs w:val="36"/>
        </w:rPr>
      </w:pPr>
    </w:p>
    <w:p w14:paraId="2159E5B8" w14:textId="10CE7C58" w:rsidR="00DF5626" w:rsidRDefault="00DF5626" w:rsidP="00862078">
      <w:pPr>
        <w:jc w:val="center"/>
        <w:rPr>
          <w:sz w:val="36"/>
          <w:szCs w:val="36"/>
        </w:rPr>
      </w:pPr>
    </w:p>
    <w:p w14:paraId="5C84EDCB" w14:textId="72A37CEE" w:rsidR="00DF5626" w:rsidRDefault="00DF5626" w:rsidP="00862078">
      <w:pPr>
        <w:jc w:val="center"/>
        <w:rPr>
          <w:sz w:val="36"/>
          <w:szCs w:val="36"/>
        </w:rPr>
      </w:pPr>
    </w:p>
    <w:p w14:paraId="04FC9DCA" w14:textId="6A3E1470" w:rsidR="00DF5626" w:rsidRDefault="00DF5626" w:rsidP="00862078">
      <w:pPr>
        <w:jc w:val="center"/>
        <w:rPr>
          <w:sz w:val="36"/>
          <w:szCs w:val="36"/>
        </w:rPr>
      </w:pPr>
    </w:p>
    <w:p w14:paraId="6AA30685" w14:textId="264E3E74" w:rsidR="00DF5626" w:rsidRDefault="00DF5626" w:rsidP="00DF5626">
      <w:pPr>
        <w:pStyle w:val="Heading1"/>
      </w:pPr>
      <w:bookmarkStart w:id="284" w:name="_Toc512170495"/>
      <w:r>
        <w:t>Electricity Grid Losses (Electricity Transportation)</w:t>
      </w:r>
      <w:bookmarkEnd w:id="284"/>
    </w:p>
    <w:p w14:paraId="22BEBC10" w14:textId="0A417613" w:rsidR="00DF5626" w:rsidRDefault="00DF5626" w:rsidP="00DF5626"/>
    <w:p w14:paraId="0C5B7C97" w14:textId="2CC75D7C" w:rsidR="00DF5626" w:rsidRDefault="00DF5626" w:rsidP="00DF5626"/>
    <w:p w14:paraId="775A3376" w14:textId="5A7538C4" w:rsidR="00DF5626" w:rsidRDefault="00DF5626" w:rsidP="00DF5626"/>
    <w:p w14:paraId="5E0F9DA1" w14:textId="181F0EF2" w:rsidR="00DF5626" w:rsidRDefault="00DF5626" w:rsidP="00DF5626"/>
    <w:p w14:paraId="7A8D0B24" w14:textId="0FF14AE2" w:rsidR="00DF5626" w:rsidRDefault="00DF5626" w:rsidP="00DF5626"/>
    <w:p w14:paraId="36D27BAC" w14:textId="43DF3878" w:rsidR="00DF5626" w:rsidRDefault="00DF5626" w:rsidP="00DF5626"/>
    <w:p w14:paraId="65863C44" w14:textId="69C2F363" w:rsidR="00DF5626" w:rsidRDefault="00DF5626" w:rsidP="00DF5626"/>
    <w:p w14:paraId="77001260" w14:textId="58CDDEEA" w:rsidR="00DF5626" w:rsidRDefault="00DF5626" w:rsidP="00DF5626"/>
    <w:p w14:paraId="6CEDA287" w14:textId="738107FB" w:rsidR="00DF5626" w:rsidRDefault="00DF5626" w:rsidP="00DF5626"/>
    <w:p w14:paraId="381C1A9A" w14:textId="29354782" w:rsidR="00DF5626" w:rsidRDefault="00DF5626" w:rsidP="00DF5626"/>
    <w:p w14:paraId="7C051D97" w14:textId="6B4D221D" w:rsidR="00DF5626" w:rsidRDefault="00DF5626" w:rsidP="00DF5626"/>
    <w:p w14:paraId="0922A0E9" w14:textId="1083AD31" w:rsidR="00DF5626" w:rsidRDefault="00DF5626" w:rsidP="00DF5626"/>
    <w:p w14:paraId="2697DA2A" w14:textId="2A993AED" w:rsidR="00DF5626" w:rsidRDefault="00DF5626" w:rsidP="00DF5626"/>
    <w:p w14:paraId="53765C61" w14:textId="7EC2DD9C" w:rsidR="00DF5626" w:rsidRDefault="00DF5626" w:rsidP="00DF5626"/>
    <w:p w14:paraId="14BCAADA" w14:textId="24F3265E" w:rsidR="00DF5626" w:rsidRDefault="00DF5626" w:rsidP="00DF5626"/>
    <w:p w14:paraId="1F13AE54" w14:textId="51139F9C" w:rsidR="00DF5626" w:rsidRDefault="00DF5626" w:rsidP="00DF5626"/>
    <w:p w14:paraId="78DF0E5E" w14:textId="20371F2A" w:rsidR="00DF5626" w:rsidRDefault="00DF5626" w:rsidP="00DF5626"/>
    <w:p w14:paraId="7DB36133" w14:textId="65A4E4A6" w:rsidR="00DF5626" w:rsidRDefault="00DF5626" w:rsidP="00DF5626"/>
    <w:p w14:paraId="01E4AFB7" w14:textId="3D35B92D" w:rsidR="00DF5626" w:rsidRDefault="00DF5626" w:rsidP="00DF5626"/>
    <w:p w14:paraId="0D289B84" w14:textId="69E2CBC6" w:rsidR="00DF5626" w:rsidRDefault="00DF5626" w:rsidP="00DF5626"/>
    <w:p w14:paraId="5F0193B8" w14:textId="6B4F0E97" w:rsidR="00DF5626" w:rsidRDefault="00DF5626" w:rsidP="00DF5626">
      <w:pPr>
        <w:pStyle w:val="Heading2"/>
      </w:pPr>
      <w:bookmarkStart w:id="285" w:name="_Toc512170496"/>
      <w:r>
        <w:t xml:space="preserve">1.0 </w:t>
      </w:r>
      <w:r w:rsidRPr="000B4E94">
        <w:t>Electricity Grid Losses</w:t>
      </w:r>
      <w:bookmarkEnd w:id="285"/>
      <w:r w:rsidRPr="000B4E94">
        <w:t xml:space="preserve"> </w:t>
      </w:r>
    </w:p>
    <w:p w14:paraId="1A996135" w14:textId="44DB2160" w:rsidR="00DF5626" w:rsidRDefault="00DF5626" w:rsidP="00DF5626">
      <w:pPr>
        <w:pStyle w:val="Heading3"/>
      </w:pPr>
      <w:bookmarkStart w:id="286" w:name="_Toc512170497"/>
      <w:r>
        <w:t>1.1 Research</w:t>
      </w:r>
      <w:bookmarkEnd w:id="286"/>
    </w:p>
    <w:p w14:paraId="0932F2AB" w14:textId="77777777" w:rsidR="00DF5626" w:rsidRDefault="00DF5626" w:rsidP="00DF5626">
      <w:r>
        <w:t xml:space="preserve">Electricity grid loses are defined as the difference in energy entering the system compared to energy leaving the system. </w:t>
      </w:r>
    </w:p>
    <w:p w14:paraId="02943762" w14:textId="77777777" w:rsidR="00DF5626" w:rsidRPr="00E627F6" w:rsidRDefault="00DF5626" w:rsidP="00DF5626">
      <w:pPr>
        <w:rPr>
          <w:rFonts w:eastAsiaTheme="minorEastAsia"/>
        </w:rPr>
      </w:pPr>
      <m:oMathPara>
        <m:oMath>
          <m:r>
            <w:rPr>
              <w:rFonts w:ascii="Cambria Math" w:hAnsi="Cambria Math"/>
            </w:rPr>
            <m:t>Losses= Energy In-Energy out</m:t>
          </m:r>
        </m:oMath>
      </m:oMathPara>
    </w:p>
    <w:p w14:paraId="0B1D52FE" w14:textId="103D4745" w:rsidR="00DF5626" w:rsidRDefault="00336F91" w:rsidP="00DF5626">
      <w:sdt>
        <w:sdtPr>
          <w:id w:val="-851875500"/>
          <w:citation/>
        </w:sdtPr>
        <w:sdtContent>
          <w:r w:rsidR="00DF5626">
            <w:fldChar w:fldCharType="begin"/>
          </w:r>
          <w:r w:rsidR="00DF5626">
            <w:rPr>
              <w:rFonts w:eastAsiaTheme="minorEastAsia"/>
            </w:rPr>
            <w:instrText xml:space="preserve"> CITATION Soh09 \l 2057 </w:instrText>
          </w:r>
          <w:r w:rsidR="00DF5626">
            <w:fldChar w:fldCharType="separate"/>
          </w:r>
          <w:r w:rsidR="001267E5" w:rsidRPr="001267E5">
            <w:rPr>
              <w:rFonts w:eastAsiaTheme="minorEastAsia"/>
              <w:noProof/>
            </w:rPr>
            <w:t>(Sohn Assosiates, 2009)</w:t>
          </w:r>
          <w:r w:rsidR="00DF5626">
            <w:fldChar w:fldCharType="end"/>
          </w:r>
        </w:sdtContent>
      </w:sdt>
    </w:p>
    <w:p w14:paraId="7F058A14" w14:textId="77777777" w:rsidR="00DF5626" w:rsidRDefault="00DF5626" w:rsidP="00DF5626"/>
    <w:p w14:paraId="128F0DC1" w14:textId="42053CC9" w:rsidR="00DF5626" w:rsidRPr="00E576A8" w:rsidRDefault="00DF5626" w:rsidP="00DF5626">
      <w:pPr>
        <w:pStyle w:val="Heading3"/>
      </w:pPr>
      <w:bookmarkStart w:id="287" w:name="_Toc512170498"/>
      <w:r>
        <w:t xml:space="preserve">1.2 </w:t>
      </w:r>
      <w:r w:rsidRPr="00E576A8">
        <w:t xml:space="preserve">Types </w:t>
      </w:r>
      <w:r>
        <w:t>o</w:t>
      </w:r>
      <w:r w:rsidRPr="00E576A8">
        <w:t>f Loses</w:t>
      </w:r>
      <w:bookmarkEnd w:id="287"/>
      <w:r w:rsidRPr="00E576A8">
        <w:t xml:space="preserve"> </w:t>
      </w:r>
    </w:p>
    <w:p w14:paraId="150F706B" w14:textId="77777777" w:rsidR="00DF5626" w:rsidRPr="00FD3177" w:rsidRDefault="00DF5626" w:rsidP="00DF5626">
      <w:r w:rsidRPr="00FD3177">
        <w:t>There are two types of loses to consider, technical and non-technical:</w:t>
      </w:r>
    </w:p>
    <w:p w14:paraId="0C588168" w14:textId="77777777" w:rsidR="00DF5626" w:rsidRPr="00FD3177" w:rsidRDefault="00DF5626" w:rsidP="00DF5626">
      <w:r w:rsidRPr="00FD3177">
        <w:t xml:space="preserve">Technical – </w:t>
      </w:r>
      <w:r>
        <w:t>P</w:t>
      </w:r>
      <w:r w:rsidRPr="00FD3177">
        <w:t>hysical loses for example</w:t>
      </w:r>
      <w:r>
        <w:t xml:space="preserve"> losses due to</w:t>
      </w:r>
      <w:r w:rsidRPr="00FD3177">
        <w:t xml:space="preserve"> resistance within</w:t>
      </w:r>
      <w:r>
        <w:t xml:space="preserve"> power lines.</w:t>
      </w:r>
    </w:p>
    <w:p w14:paraId="3A691FAA" w14:textId="77777777" w:rsidR="00DF5626" w:rsidRDefault="00DF5626" w:rsidP="00DF5626">
      <w:r w:rsidRPr="00FD3177">
        <w:t>Non-Technical – Measurement inaccuracies, for example worn electricity meters or miscalculations through data collection</w:t>
      </w:r>
      <w:r>
        <w:t xml:space="preserve">. </w:t>
      </w:r>
    </w:p>
    <w:p w14:paraId="6DF08F07" w14:textId="1908992A" w:rsidR="00DF5626" w:rsidRPr="00FD3177" w:rsidRDefault="00336F91" w:rsidP="00DF5626">
      <w:sdt>
        <w:sdtPr>
          <w:id w:val="-1734922420"/>
          <w:citation/>
        </w:sdtPr>
        <w:sdtContent>
          <w:r w:rsidR="00DF5626">
            <w:fldChar w:fldCharType="begin"/>
          </w:r>
          <w:r w:rsidR="00DF5626">
            <w:instrText xml:space="preserve">CITATION Placeholder7 \l 2057 </w:instrText>
          </w:r>
          <w:r w:rsidR="00DF5626">
            <w:fldChar w:fldCharType="separate"/>
          </w:r>
          <w:r w:rsidR="001267E5" w:rsidRPr="001267E5">
            <w:rPr>
              <w:noProof/>
            </w:rPr>
            <w:t>(UK Power Networks, 2017)</w:t>
          </w:r>
          <w:r w:rsidR="00DF5626">
            <w:fldChar w:fldCharType="end"/>
          </w:r>
        </w:sdtContent>
      </w:sdt>
    </w:p>
    <w:p w14:paraId="40ABEA51" w14:textId="77777777" w:rsidR="00DF5626" w:rsidRDefault="00DF5626" w:rsidP="00DF5626">
      <w:r>
        <w:t>*</w:t>
      </w:r>
      <w:r w:rsidRPr="00FD3177">
        <w:t>For the purpose of this paper, only technical loses will be discussed</w:t>
      </w:r>
    </w:p>
    <w:p w14:paraId="1E48F920" w14:textId="77777777" w:rsidR="00DF5626" w:rsidRDefault="00DF5626" w:rsidP="00DF5626">
      <w:pPr>
        <w:rPr>
          <w:b/>
        </w:rPr>
      </w:pPr>
    </w:p>
    <w:p w14:paraId="7089EFFA" w14:textId="30615927" w:rsidR="00DF5626" w:rsidRPr="00FD3177" w:rsidRDefault="00DF5626" w:rsidP="00DF5626">
      <w:pPr>
        <w:pStyle w:val="Heading3"/>
      </w:pPr>
      <w:bookmarkStart w:id="288" w:name="_Toc512170499"/>
      <w:r>
        <w:t>1.3 Technical Loses – Causes</w:t>
      </w:r>
      <w:bookmarkEnd w:id="288"/>
      <w:r>
        <w:t xml:space="preserve"> </w:t>
      </w:r>
    </w:p>
    <w:p w14:paraId="76C8423A" w14:textId="77777777" w:rsidR="00DF5626" w:rsidRPr="00476ED6" w:rsidRDefault="00DF5626" w:rsidP="00DF5626">
      <w:r w:rsidRPr="00476ED6">
        <w:t>Technical Loses are Predominantly Caused By:</w:t>
      </w:r>
    </w:p>
    <w:p w14:paraId="7BA1A75F" w14:textId="77777777" w:rsidR="00DF5626" w:rsidRDefault="00DF5626" w:rsidP="00DF5626">
      <w:r>
        <w:t>Long distance /High voltage power lines - energy in lost as heat due to resistance in the wires</w:t>
      </w:r>
    </w:p>
    <w:p w14:paraId="039EF4E8" w14:textId="4CCEF80B" w:rsidR="00DF5626" w:rsidRDefault="00DF5626" w:rsidP="00DF5626">
      <w:r>
        <w:t>Distribution line losses – Once again energy is lost due to resistance but additionally transformers are needed to step the energy down into household suitable voltages which also creates loses.</w:t>
      </w:r>
    </w:p>
    <w:p w14:paraId="04261278" w14:textId="77777777" w:rsidR="00DF5626" w:rsidRDefault="00DF5626" w:rsidP="00DF5626">
      <w:r>
        <w:t>Loses can vary depending on surrounding temperatures and fluctuating demands, for example, transmission wires involving copper increase in resistance significantly as the surrounding temperature is increased.</w:t>
      </w:r>
    </w:p>
    <w:p w14:paraId="439F432F" w14:textId="054A3337" w:rsidR="00DF5626" w:rsidRDefault="00336F91" w:rsidP="00DF5626">
      <w:sdt>
        <w:sdtPr>
          <w:id w:val="1303424239"/>
          <w:citation/>
        </w:sdtPr>
        <w:sdtContent>
          <w:r w:rsidR="00DF5626">
            <w:fldChar w:fldCharType="begin"/>
          </w:r>
          <w:r w:rsidR="00DF5626">
            <w:instrText xml:space="preserve"> CITATION Soh09 \l 2057 </w:instrText>
          </w:r>
          <w:r w:rsidR="00DF5626">
            <w:fldChar w:fldCharType="separate"/>
          </w:r>
          <w:r w:rsidR="001267E5" w:rsidRPr="001267E5">
            <w:rPr>
              <w:noProof/>
            </w:rPr>
            <w:t>(Sohn Assosiates, 2009)</w:t>
          </w:r>
          <w:r w:rsidR="00DF5626">
            <w:fldChar w:fldCharType="end"/>
          </w:r>
        </w:sdtContent>
      </w:sdt>
    </w:p>
    <w:p w14:paraId="28E1B90D" w14:textId="07E8BEE8" w:rsidR="00DF5626" w:rsidRDefault="00DF5626" w:rsidP="003C7E51">
      <w:pPr>
        <w:pStyle w:val="Heading3"/>
      </w:pPr>
      <w:bookmarkStart w:id="289" w:name="_Toc512170500"/>
      <w:r>
        <w:t>1.4 Electric Vehicles and the National grid</w:t>
      </w:r>
      <w:bookmarkEnd w:id="289"/>
      <w:r>
        <w:t xml:space="preserve"> </w:t>
      </w:r>
    </w:p>
    <w:p w14:paraId="7684EAC8" w14:textId="3EF1B2D9" w:rsidR="00DF5626" w:rsidRDefault="00DF5626" w:rsidP="00DF5626">
      <w:r w:rsidRPr="00647A8E">
        <w:t xml:space="preserve">There are substantial concerns regarding the feasibility of charging the rapidly increasing number of electric vehicles from the current electricity grid </w:t>
      </w:r>
      <w:r>
        <w:t xml:space="preserve">within the UK. </w:t>
      </w:r>
      <w:sdt>
        <w:sdtPr>
          <w:id w:val="943961766"/>
          <w:citation/>
        </w:sdtPr>
        <w:sdtContent>
          <w:r>
            <w:fldChar w:fldCharType="begin"/>
          </w:r>
          <w:r>
            <w:instrText xml:space="preserve"> CITATION The17 \l 2057 </w:instrText>
          </w:r>
          <w:r>
            <w:fldChar w:fldCharType="separate"/>
          </w:r>
          <w:r w:rsidR="001267E5" w:rsidRPr="001267E5">
            <w:rPr>
              <w:noProof/>
            </w:rPr>
            <w:t>(The Guardian , 2017)</w:t>
          </w:r>
          <w:r>
            <w:fldChar w:fldCharType="end"/>
          </w:r>
        </w:sdtContent>
      </w:sdt>
    </w:p>
    <w:p w14:paraId="642FEA4C" w14:textId="7685AE27" w:rsidR="00DF5626" w:rsidRDefault="00DF5626" w:rsidP="00DF5626">
      <w:r>
        <w:t>A frequently discussed solution to this</w:t>
      </w:r>
      <w:r w:rsidR="0024205D">
        <w:t xml:space="preserve"> issue</w:t>
      </w:r>
      <w:r>
        <w:t xml:space="preserve"> is the introduction of ‘Smart Charging’, which hopes to alleviate additional electricity demand from peak times. Smart charging allows a control over the timing of which electric vehicles are being charged to avoid peak demand times, the general idea being that a vehicle is plugged in and the grid’s smart charging system will determine at what point is suitable to start charging the vehicle. Smart charging is also hoped to allow a more effective use of inconsistent renewable electricity supply.  </w:t>
      </w:r>
      <w:sdt>
        <w:sdtPr>
          <w:id w:val="-1836141366"/>
          <w:citation/>
        </w:sdtPr>
        <w:sdtContent>
          <w:r>
            <w:fldChar w:fldCharType="begin"/>
          </w:r>
          <w:r>
            <w:instrText xml:space="preserve"> CITATION Nic16 \l 2057 </w:instrText>
          </w:r>
          <w:r>
            <w:fldChar w:fldCharType="separate"/>
          </w:r>
          <w:r w:rsidR="001267E5" w:rsidRPr="001267E5">
            <w:rPr>
              <w:noProof/>
            </w:rPr>
            <w:t>(Nicolò Daina, 2016)</w:t>
          </w:r>
          <w:r>
            <w:fldChar w:fldCharType="end"/>
          </w:r>
        </w:sdtContent>
      </w:sdt>
    </w:p>
    <w:p w14:paraId="0E10D3EC" w14:textId="77777777" w:rsidR="003C7E51" w:rsidRDefault="003C7E51" w:rsidP="00DF5626">
      <w:pPr>
        <w:rPr>
          <w:b/>
        </w:rPr>
      </w:pPr>
    </w:p>
    <w:p w14:paraId="03191544" w14:textId="77777777" w:rsidR="003C7E51" w:rsidRDefault="003C7E51" w:rsidP="00DF5626">
      <w:pPr>
        <w:rPr>
          <w:b/>
        </w:rPr>
      </w:pPr>
    </w:p>
    <w:p w14:paraId="766C2783" w14:textId="77777777" w:rsidR="003C7E51" w:rsidRDefault="003C7E51" w:rsidP="00DF5626">
      <w:pPr>
        <w:rPr>
          <w:b/>
        </w:rPr>
      </w:pPr>
    </w:p>
    <w:p w14:paraId="1D3C5854" w14:textId="7451851A" w:rsidR="00DF5626" w:rsidRDefault="00DF5626" w:rsidP="00DF5626">
      <w:pPr>
        <w:rPr>
          <w:b/>
        </w:rPr>
      </w:pPr>
      <w:r>
        <w:rPr>
          <w:b/>
        </w:rPr>
        <w:t xml:space="preserve">2.0 </w:t>
      </w:r>
      <w:r w:rsidRPr="00AA52E9">
        <w:rPr>
          <w:b/>
        </w:rPr>
        <w:t>Results</w:t>
      </w:r>
    </w:p>
    <w:p w14:paraId="2F154584" w14:textId="26997BA2" w:rsidR="00DF5626" w:rsidRPr="00D254BD" w:rsidRDefault="00DF5626" w:rsidP="00DF5626">
      <w:r>
        <w:t>A report c</w:t>
      </w:r>
      <w:r w:rsidRPr="00D254BD">
        <w:t xml:space="preserve">reated by the National </w:t>
      </w:r>
      <w:r>
        <w:t xml:space="preserve">Grid Electricity has been used to demonstrate reliable data describing an example of the amount of losses due to the transmission system.  </w:t>
      </w:r>
    </w:p>
    <w:p w14:paraId="7F0EA049" w14:textId="31A6F366" w:rsidR="00DF5626" w:rsidRDefault="00DF5626" w:rsidP="00DF5626">
      <w:pPr>
        <w:rPr>
          <w:b/>
        </w:rPr>
      </w:pPr>
      <w:r>
        <w:rPr>
          <w:noProof/>
          <w:lang w:eastAsia="en-GB"/>
        </w:rPr>
        <w:drawing>
          <wp:anchor distT="0" distB="0" distL="114300" distR="114300" simplePos="0" relativeHeight="251725824" behindDoc="0" locked="0" layoutInCell="1" allowOverlap="1" wp14:anchorId="6483EB7B" wp14:editId="01204F0E">
            <wp:simplePos x="0" y="0"/>
            <wp:positionH relativeFrom="column">
              <wp:posOffset>400050</wp:posOffset>
            </wp:positionH>
            <wp:positionV relativeFrom="paragraph">
              <wp:posOffset>16510</wp:posOffset>
            </wp:positionV>
            <wp:extent cx="4295775" cy="3038475"/>
            <wp:effectExtent l="0" t="0" r="9525" b="952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4295775" cy="3038475"/>
                    </a:xfrm>
                    <a:prstGeom prst="rect">
                      <a:avLst/>
                    </a:prstGeom>
                  </pic:spPr>
                </pic:pic>
              </a:graphicData>
            </a:graphic>
          </wp:anchor>
        </w:drawing>
      </w:r>
    </w:p>
    <w:p w14:paraId="705E0C35" w14:textId="2476D4AD" w:rsidR="00DF5626" w:rsidRDefault="00DF5626" w:rsidP="00DF5626">
      <w:pPr>
        <w:rPr>
          <w:b/>
        </w:rPr>
      </w:pPr>
    </w:p>
    <w:p w14:paraId="29C6182B" w14:textId="3916B00A" w:rsidR="00DF5626" w:rsidRDefault="00DF5626" w:rsidP="00DF5626">
      <w:pPr>
        <w:rPr>
          <w:b/>
        </w:rPr>
      </w:pPr>
    </w:p>
    <w:p w14:paraId="5E1898DE" w14:textId="13D3711C" w:rsidR="00DF5626" w:rsidRDefault="00DF5626" w:rsidP="00DF5626">
      <w:pPr>
        <w:rPr>
          <w:b/>
        </w:rPr>
      </w:pPr>
    </w:p>
    <w:p w14:paraId="29A7C21E" w14:textId="77777777" w:rsidR="00DF5626" w:rsidRDefault="00DF5626" w:rsidP="00DF5626">
      <w:pPr>
        <w:rPr>
          <w:b/>
        </w:rPr>
      </w:pPr>
    </w:p>
    <w:p w14:paraId="4F4C7BC8" w14:textId="77777777" w:rsidR="00DF5626" w:rsidRDefault="00DF5626" w:rsidP="00DF5626">
      <w:pPr>
        <w:rPr>
          <w:b/>
        </w:rPr>
      </w:pPr>
    </w:p>
    <w:p w14:paraId="54A16C34" w14:textId="77777777" w:rsidR="00DF5626" w:rsidRDefault="00DF5626" w:rsidP="00DF5626">
      <w:pPr>
        <w:rPr>
          <w:b/>
        </w:rPr>
      </w:pPr>
    </w:p>
    <w:p w14:paraId="3682ABB5" w14:textId="77777777" w:rsidR="00DF5626" w:rsidRDefault="00DF5626" w:rsidP="00DF5626">
      <w:pPr>
        <w:rPr>
          <w:b/>
        </w:rPr>
      </w:pPr>
    </w:p>
    <w:p w14:paraId="421189E8" w14:textId="77777777" w:rsidR="00DF5626" w:rsidRDefault="00DF5626" w:rsidP="00DF5626">
      <w:pPr>
        <w:rPr>
          <w:b/>
        </w:rPr>
      </w:pPr>
    </w:p>
    <w:p w14:paraId="16CF6185" w14:textId="77777777" w:rsidR="00DF5626" w:rsidRDefault="00DF5626" w:rsidP="00DF5626">
      <w:pPr>
        <w:rPr>
          <w:b/>
        </w:rPr>
      </w:pPr>
    </w:p>
    <w:p w14:paraId="343E76AC" w14:textId="77777777" w:rsidR="00DF5626" w:rsidRDefault="00DF5626" w:rsidP="00DF5626">
      <w:pPr>
        <w:rPr>
          <w:b/>
        </w:rPr>
      </w:pPr>
    </w:p>
    <w:p w14:paraId="70AD5429" w14:textId="7AD1E0C7" w:rsidR="00DF5626" w:rsidRDefault="00336F91" w:rsidP="00DF5626">
      <w:pPr>
        <w:rPr>
          <w:b/>
        </w:rPr>
      </w:pPr>
      <w:sdt>
        <w:sdtPr>
          <w:rPr>
            <w:b/>
          </w:rPr>
          <w:id w:val="-302776776"/>
          <w:citation/>
        </w:sdtPr>
        <w:sdtContent>
          <w:r w:rsidR="00DF5626">
            <w:rPr>
              <w:b/>
            </w:rPr>
            <w:fldChar w:fldCharType="begin"/>
          </w:r>
          <w:r w:rsidR="00DF5626">
            <w:rPr>
              <w:b/>
            </w:rPr>
            <w:instrText xml:space="preserve"> CITATION Nat16 \l 2057 </w:instrText>
          </w:r>
          <w:r w:rsidR="00DF5626">
            <w:rPr>
              <w:b/>
            </w:rPr>
            <w:fldChar w:fldCharType="separate"/>
          </w:r>
          <w:r w:rsidR="001267E5" w:rsidRPr="001267E5">
            <w:rPr>
              <w:noProof/>
            </w:rPr>
            <w:t>(National Grid Electricity Plc, 2016)</w:t>
          </w:r>
          <w:r w:rsidR="00DF5626">
            <w:rPr>
              <w:b/>
            </w:rPr>
            <w:fldChar w:fldCharType="end"/>
          </w:r>
        </w:sdtContent>
      </w:sdt>
    </w:p>
    <w:p w14:paraId="4482AF17" w14:textId="3463E924" w:rsidR="00DF5626" w:rsidRDefault="00DF5626" w:rsidP="00DF5626">
      <w:pPr>
        <w:rPr>
          <w:b/>
        </w:rPr>
      </w:pPr>
    </w:p>
    <w:p w14:paraId="77F3C6D8" w14:textId="04D21560" w:rsidR="000B7F7D" w:rsidRDefault="000B7F7D" w:rsidP="000B7F7D">
      <w:pPr>
        <w:pStyle w:val="Heading2"/>
      </w:pPr>
      <w:bookmarkStart w:id="290" w:name="_Toc512170501"/>
      <w:r>
        <w:t>3.0 Analysis</w:t>
      </w:r>
      <w:r w:rsidR="003C7E51">
        <w:t xml:space="preserve"> and Conclusion</w:t>
      </w:r>
      <w:bookmarkEnd w:id="290"/>
      <w:r w:rsidR="003C7E51">
        <w:t xml:space="preserve"> </w:t>
      </w:r>
      <w:r>
        <w:t xml:space="preserve"> </w:t>
      </w:r>
    </w:p>
    <w:p w14:paraId="3CB06D4E" w14:textId="0A8AC2BE" w:rsidR="00DF5626" w:rsidRPr="003C7E51" w:rsidRDefault="000B7F7D" w:rsidP="00DF5626">
      <w:pPr>
        <w:rPr>
          <w:lang w:val="en-US"/>
        </w:rPr>
      </w:pPr>
      <w:r>
        <w:rPr>
          <w:lang w:val="en-US"/>
        </w:rPr>
        <w:t>The total Losses throughout the system are remarkably low considering the extent of the grid Infrastructure</w:t>
      </w:r>
      <w:r w:rsidR="001C0F91">
        <w:rPr>
          <w:lang w:val="en-US"/>
        </w:rPr>
        <w:t xml:space="preserve">. </w:t>
      </w:r>
      <w:r>
        <w:t xml:space="preserve">Unfortunately, due to the scope of this project and the time constraint given, this section of the well to wheel process has not been investigated as thoroughly as other sections, however, results have been found from a technical report by the National Grid, which will provide enough information to complete the well to wheel investigation. </w:t>
      </w:r>
    </w:p>
    <w:p w14:paraId="6518D72E" w14:textId="0503FAD2" w:rsidR="00DF5626" w:rsidRDefault="00DF5626" w:rsidP="00862078">
      <w:pPr>
        <w:jc w:val="center"/>
        <w:rPr>
          <w:sz w:val="36"/>
          <w:szCs w:val="36"/>
        </w:rPr>
      </w:pPr>
    </w:p>
    <w:p w14:paraId="04BA0E7A" w14:textId="70CA1D08" w:rsidR="00DF5626" w:rsidRDefault="00DF5626" w:rsidP="00862078">
      <w:pPr>
        <w:jc w:val="center"/>
        <w:rPr>
          <w:sz w:val="36"/>
          <w:szCs w:val="36"/>
        </w:rPr>
      </w:pPr>
    </w:p>
    <w:p w14:paraId="14C8BD63" w14:textId="74162DA4" w:rsidR="00DF5626" w:rsidRDefault="00DF5626" w:rsidP="00862078">
      <w:pPr>
        <w:jc w:val="center"/>
        <w:rPr>
          <w:sz w:val="36"/>
          <w:szCs w:val="36"/>
        </w:rPr>
      </w:pPr>
    </w:p>
    <w:p w14:paraId="11E1F301" w14:textId="24341BBF" w:rsidR="00DF5626" w:rsidRDefault="00DF5626" w:rsidP="00862078">
      <w:pPr>
        <w:jc w:val="center"/>
        <w:rPr>
          <w:sz w:val="36"/>
          <w:szCs w:val="36"/>
        </w:rPr>
      </w:pPr>
    </w:p>
    <w:p w14:paraId="7E193291" w14:textId="27B5F01F" w:rsidR="00DF5626" w:rsidRDefault="00DF5626" w:rsidP="00862078">
      <w:pPr>
        <w:jc w:val="center"/>
        <w:rPr>
          <w:sz w:val="36"/>
          <w:szCs w:val="36"/>
        </w:rPr>
      </w:pPr>
    </w:p>
    <w:p w14:paraId="09C98A17" w14:textId="13C34A02" w:rsidR="00DF5626" w:rsidRDefault="00DF5626" w:rsidP="00862078">
      <w:pPr>
        <w:jc w:val="center"/>
        <w:rPr>
          <w:sz w:val="36"/>
          <w:szCs w:val="36"/>
        </w:rPr>
      </w:pPr>
    </w:p>
    <w:p w14:paraId="45FAE44D" w14:textId="451532F1" w:rsidR="00DF5626" w:rsidRDefault="00DF5626" w:rsidP="00862078">
      <w:pPr>
        <w:jc w:val="center"/>
        <w:rPr>
          <w:sz w:val="36"/>
          <w:szCs w:val="36"/>
        </w:rPr>
      </w:pPr>
    </w:p>
    <w:p w14:paraId="595020A4" w14:textId="72010C4A" w:rsidR="00DF5626" w:rsidRDefault="00DF5626" w:rsidP="00862078">
      <w:pPr>
        <w:jc w:val="center"/>
        <w:rPr>
          <w:sz w:val="36"/>
          <w:szCs w:val="36"/>
        </w:rPr>
      </w:pPr>
    </w:p>
    <w:p w14:paraId="2D41757C" w14:textId="4344E09A" w:rsidR="00DF5626" w:rsidRDefault="00DF5626" w:rsidP="00862078">
      <w:pPr>
        <w:jc w:val="center"/>
        <w:rPr>
          <w:sz w:val="36"/>
          <w:szCs w:val="36"/>
        </w:rPr>
      </w:pPr>
    </w:p>
    <w:p w14:paraId="44694385" w14:textId="15501B69" w:rsidR="00DF5626" w:rsidRDefault="00DF5626" w:rsidP="00862078">
      <w:pPr>
        <w:jc w:val="center"/>
        <w:rPr>
          <w:sz w:val="36"/>
          <w:szCs w:val="36"/>
        </w:rPr>
      </w:pPr>
    </w:p>
    <w:p w14:paraId="3D3859AB" w14:textId="35D4DCBF" w:rsidR="00DF5626" w:rsidRDefault="00DF5626" w:rsidP="00862078">
      <w:pPr>
        <w:jc w:val="center"/>
        <w:rPr>
          <w:sz w:val="36"/>
          <w:szCs w:val="36"/>
        </w:rPr>
      </w:pPr>
    </w:p>
    <w:p w14:paraId="42256D3E" w14:textId="30DCC5E8" w:rsidR="00DF5626" w:rsidRDefault="00DF5626" w:rsidP="00862078">
      <w:pPr>
        <w:jc w:val="center"/>
        <w:rPr>
          <w:sz w:val="36"/>
          <w:szCs w:val="36"/>
        </w:rPr>
      </w:pPr>
    </w:p>
    <w:p w14:paraId="669551F7" w14:textId="09766685" w:rsidR="004970DD" w:rsidRDefault="004970DD" w:rsidP="00862078">
      <w:pPr>
        <w:jc w:val="center"/>
        <w:rPr>
          <w:sz w:val="36"/>
          <w:szCs w:val="36"/>
        </w:rPr>
      </w:pPr>
    </w:p>
    <w:p w14:paraId="1E47C47A" w14:textId="42492CB9" w:rsidR="004970DD" w:rsidRDefault="004970DD" w:rsidP="00862078">
      <w:pPr>
        <w:jc w:val="center"/>
        <w:rPr>
          <w:sz w:val="36"/>
          <w:szCs w:val="36"/>
        </w:rPr>
      </w:pPr>
    </w:p>
    <w:p w14:paraId="0C459C16" w14:textId="74DB6E7F" w:rsidR="004970DD" w:rsidRDefault="004970DD" w:rsidP="00D17C47">
      <w:pPr>
        <w:pStyle w:val="Heading1"/>
      </w:pPr>
      <w:bookmarkStart w:id="291" w:name="_Toc512170502"/>
      <w:r>
        <w:t>Overall Analysis</w:t>
      </w:r>
      <w:bookmarkEnd w:id="291"/>
      <w:r w:rsidR="00CE5375">
        <w:t xml:space="preserve"> </w:t>
      </w:r>
      <w:r>
        <w:t xml:space="preserve"> </w:t>
      </w:r>
    </w:p>
    <w:p w14:paraId="68E4A898" w14:textId="2724C7C8" w:rsidR="00C643BE" w:rsidRDefault="00C643BE" w:rsidP="00862078">
      <w:pPr>
        <w:jc w:val="center"/>
        <w:rPr>
          <w:sz w:val="36"/>
          <w:szCs w:val="36"/>
        </w:rPr>
      </w:pPr>
    </w:p>
    <w:p w14:paraId="49110119" w14:textId="2C63F3D3" w:rsidR="00C643BE" w:rsidRDefault="00C643BE" w:rsidP="00862078">
      <w:pPr>
        <w:jc w:val="center"/>
        <w:rPr>
          <w:sz w:val="36"/>
          <w:szCs w:val="36"/>
        </w:rPr>
      </w:pPr>
    </w:p>
    <w:p w14:paraId="118DB408" w14:textId="04404A3C" w:rsidR="00C643BE" w:rsidRDefault="00C643BE" w:rsidP="00862078">
      <w:pPr>
        <w:jc w:val="center"/>
        <w:rPr>
          <w:sz w:val="36"/>
          <w:szCs w:val="36"/>
        </w:rPr>
      </w:pPr>
    </w:p>
    <w:p w14:paraId="316CA389" w14:textId="2FCA7A0A" w:rsidR="00C643BE" w:rsidRDefault="00C643BE" w:rsidP="00862078">
      <w:pPr>
        <w:jc w:val="center"/>
        <w:rPr>
          <w:sz w:val="36"/>
          <w:szCs w:val="36"/>
        </w:rPr>
      </w:pPr>
    </w:p>
    <w:p w14:paraId="05B89F1D" w14:textId="16BCC7F8" w:rsidR="00C643BE" w:rsidRDefault="00C643BE" w:rsidP="00862078">
      <w:pPr>
        <w:jc w:val="center"/>
        <w:rPr>
          <w:sz w:val="36"/>
          <w:szCs w:val="36"/>
        </w:rPr>
      </w:pPr>
    </w:p>
    <w:p w14:paraId="635043EB" w14:textId="7C42F33D" w:rsidR="00C643BE" w:rsidRDefault="00C643BE" w:rsidP="00862078">
      <w:pPr>
        <w:jc w:val="center"/>
        <w:rPr>
          <w:sz w:val="36"/>
          <w:szCs w:val="36"/>
        </w:rPr>
      </w:pPr>
    </w:p>
    <w:p w14:paraId="2F7A61EC" w14:textId="050B70D5" w:rsidR="00D17C47" w:rsidRDefault="00D17C47" w:rsidP="00862078">
      <w:pPr>
        <w:jc w:val="center"/>
        <w:rPr>
          <w:sz w:val="36"/>
          <w:szCs w:val="36"/>
        </w:rPr>
      </w:pPr>
    </w:p>
    <w:p w14:paraId="22F4438B" w14:textId="0FCFECC3" w:rsidR="00D17C47" w:rsidRDefault="00D17C47" w:rsidP="00862078">
      <w:pPr>
        <w:jc w:val="center"/>
        <w:rPr>
          <w:sz w:val="36"/>
          <w:szCs w:val="36"/>
        </w:rPr>
      </w:pPr>
    </w:p>
    <w:p w14:paraId="36BAB055" w14:textId="330B8F43" w:rsidR="00D17C47" w:rsidRDefault="00D17C47" w:rsidP="00862078">
      <w:pPr>
        <w:jc w:val="center"/>
        <w:rPr>
          <w:sz w:val="36"/>
          <w:szCs w:val="36"/>
        </w:rPr>
      </w:pPr>
    </w:p>
    <w:p w14:paraId="5D83C3C5" w14:textId="22FA52E1" w:rsidR="00D17C47" w:rsidRDefault="00D17C47" w:rsidP="00862078">
      <w:pPr>
        <w:jc w:val="center"/>
        <w:rPr>
          <w:sz w:val="36"/>
          <w:szCs w:val="36"/>
        </w:rPr>
      </w:pPr>
    </w:p>
    <w:p w14:paraId="784A544E" w14:textId="2E34C11B" w:rsidR="00D17C47" w:rsidRDefault="00D17C47" w:rsidP="00862078">
      <w:pPr>
        <w:jc w:val="center"/>
        <w:rPr>
          <w:sz w:val="36"/>
          <w:szCs w:val="36"/>
        </w:rPr>
      </w:pPr>
    </w:p>
    <w:p w14:paraId="38E0EDAB" w14:textId="77777777" w:rsidR="003C7E51" w:rsidRDefault="003C7E51" w:rsidP="00862078">
      <w:pPr>
        <w:jc w:val="center"/>
        <w:rPr>
          <w:sz w:val="36"/>
          <w:szCs w:val="36"/>
        </w:rPr>
      </w:pPr>
    </w:p>
    <w:p w14:paraId="1C9098C3" w14:textId="724121B1" w:rsidR="00D17C47" w:rsidRDefault="00D17C47" w:rsidP="00862078">
      <w:pPr>
        <w:jc w:val="center"/>
        <w:rPr>
          <w:sz w:val="36"/>
          <w:szCs w:val="36"/>
        </w:rPr>
      </w:pPr>
    </w:p>
    <w:p w14:paraId="4B9ACB23" w14:textId="6E2D267E" w:rsidR="00896F99" w:rsidRDefault="007D63D8" w:rsidP="00896F99">
      <w:pPr>
        <w:pStyle w:val="Heading2"/>
      </w:pPr>
      <w:bookmarkStart w:id="292" w:name="_Toc512170503"/>
      <w:r>
        <w:t xml:space="preserve">1.0 </w:t>
      </w:r>
      <w:r w:rsidR="00073450">
        <w:t>Efficiency Comparison of Each Section</w:t>
      </w:r>
      <w:bookmarkEnd w:id="292"/>
      <w:r w:rsidR="00073450">
        <w:t xml:space="preserve"> </w:t>
      </w:r>
    </w:p>
    <w:p w14:paraId="79DF12F5" w14:textId="31CE1F7D" w:rsidR="00073450" w:rsidRDefault="00073450" w:rsidP="00896F99">
      <w:pPr>
        <w:pStyle w:val="Heading2"/>
      </w:pPr>
    </w:p>
    <w:p w14:paraId="491D3411" w14:textId="506DA9A5" w:rsidR="00CE5375" w:rsidRDefault="00CE5375" w:rsidP="00073450">
      <w:r>
        <w:t xml:space="preserve">Throughout each section of the well to wheel process gasoline, diesel and electricity have been analysed in terms of energy consumption and carbon dioxide emissions, with indications toward the efficiency level of each section depending on the fuel in question. </w:t>
      </w:r>
    </w:p>
    <w:p w14:paraId="05343824" w14:textId="5DE3A9AB" w:rsidR="001F700A" w:rsidRDefault="00EB4FC5" w:rsidP="00073450">
      <w:r>
        <w:t xml:space="preserve">In order for an approximation to be made on the feasibility of the electric vehicle compared to the conventional internal combustion engine, efficiency values will be used to highlight the electric vehicle well to wheel process and the internal combustion well to wheel process. </w:t>
      </w:r>
    </w:p>
    <w:p w14:paraId="01F0E45C" w14:textId="09ECCF65" w:rsidR="00EB4FC5" w:rsidRDefault="00EB4FC5" w:rsidP="00073450">
      <w:r>
        <w:t>These values will have to be converted into equivalent section</w:t>
      </w:r>
      <w:r w:rsidR="00145665">
        <w:t>s</w:t>
      </w:r>
      <w:r>
        <w:t xml:space="preserve"> in order for a comparison to be made. At this point </w:t>
      </w:r>
      <w:r w:rsidR="009B26FA">
        <w:t>each well to wheel process has been described like so:</w:t>
      </w:r>
    </w:p>
    <w:tbl>
      <w:tblPr>
        <w:tblStyle w:val="TableGrid"/>
        <w:tblpPr w:leftFromText="180" w:rightFromText="180" w:vertAnchor="text" w:horzAnchor="margin" w:tblpY="41"/>
        <w:tblW w:w="9209" w:type="dxa"/>
        <w:tblLook w:val="04A0" w:firstRow="1" w:lastRow="0" w:firstColumn="1" w:lastColumn="0" w:noHBand="0" w:noVBand="1"/>
      </w:tblPr>
      <w:tblGrid>
        <w:gridCol w:w="9209"/>
      </w:tblGrid>
      <w:tr w:rsidR="00896F99" w14:paraId="1E6E7E15" w14:textId="77777777" w:rsidTr="00896F99">
        <w:tc>
          <w:tcPr>
            <w:tcW w:w="9209" w:type="dxa"/>
          </w:tcPr>
          <w:p w14:paraId="44B1D827" w14:textId="77777777" w:rsidR="00896F99" w:rsidRPr="009B26FA" w:rsidRDefault="00896F99" w:rsidP="00896F99">
            <w:pPr>
              <w:rPr>
                <w:b/>
              </w:rPr>
            </w:pPr>
            <w:r w:rsidRPr="009B26FA">
              <w:rPr>
                <w:b/>
              </w:rPr>
              <w:t>Electric Vehicle:</w:t>
            </w:r>
          </w:p>
          <w:p w14:paraId="75BE34CB" w14:textId="464E7A94" w:rsidR="00896F99" w:rsidRDefault="00896F99" w:rsidP="00896F99">
            <w:r w:rsidRPr="009B26FA">
              <w:t>Refinery Stage – Transportation Via National Grid to Consumer – Use Phase</w:t>
            </w:r>
          </w:p>
          <w:p w14:paraId="4BC1613F" w14:textId="77777777" w:rsidR="00896F99" w:rsidRPr="009B26FA" w:rsidRDefault="00896F99" w:rsidP="00896F99"/>
          <w:p w14:paraId="1CFC4DC7" w14:textId="77777777" w:rsidR="00896F99" w:rsidRPr="009B26FA" w:rsidRDefault="00896F99" w:rsidP="00896F99">
            <w:pPr>
              <w:rPr>
                <w:b/>
              </w:rPr>
            </w:pPr>
            <w:r w:rsidRPr="009B26FA">
              <w:rPr>
                <w:b/>
              </w:rPr>
              <w:t>ICE:</w:t>
            </w:r>
          </w:p>
          <w:p w14:paraId="164092DA" w14:textId="77777777" w:rsidR="00896F99" w:rsidRDefault="00896F99" w:rsidP="00896F99">
            <w:r w:rsidRPr="009B26FA">
              <w:t>Refinery Stage – Pipeline/Ship Transportation to Storage Areas – Distribution to Local Garages – Us</w:t>
            </w:r>
            <w:r>
              <w:t>e</w:t>
            </w:r>
            <w:r w:rsidRPr="009B26FA">
              <w:t xml:space="preserve"> Phase </w:t>
            </w:r>
          </w:p>
          <w:p w14:paraId="3450E503" w14:textId="77777777" w:rsidR="00896F99" w:rsidRDefault="00896F99" w:rsidP="00896F99">
            <w:pPr>
              <w:pStyle w:val="Heading2"/>
              <w:outlineLvl w:val="1"/>
            </w:pPr>
          </w:p>
        </w:tc>
      </w:tr>
    </w:tbl>
    <w:p w14:paraId="1359A256" w14:textId="7EC86B7F" w:rsidR="009B26FA" w:rsidRPr="009B26FA" w:rsidRDefault="00740D67" w:rsidP="00740D67">
      <w:pPr>
        <w:pStyle w:val="Caption"/>
      </w:pPr>
      <w:bookmarkStart w:id="293" w:name="_Toc512163589"/>
      <w:r>
        <w:t xml:space="preserve">Figure </w:t>
      </w:r>
      <w:fldSimple w:instr=" SEQ Figure \* ARABIC ">
        <w:r w:rsidR="004D4130">
          <w:rPr>
            <w:noProof/>
          </w:rPr>
          <w:t>112</w:t>
        </w:r>
      </w:fldSimple>
      <w:r>
        <w:t>- Original Well to Wheel Process of ICE Fuels</w:t>
      </w:r>
      <w:r w:rsidR="00E20AEF">
        <w:t xml:space="preserve"> and Electricity</w:t>
      </w:r>
      <w:bookmarkEnd w:id="293"/>
      <w:r w:rsidR="00E20AEF">
        <w:t xml:space="preserve"> </w:t>
      </w:r>
    </w:p>
    <w:p w14:paraId="20E2E719" w14:textId="16170D97" w:rsidR="00EB4FC5" w:rsidRDefault="00EB4FC5" w:rsidP="00073450">
      <w:r>
        <w:t xml:space="preserve">As it can be seen from above there are variations between the electric vehicle process and ICE process, therefore the author takes the time to summarise the </w:t>
      </w:r>
      <w:r w:rsidR="00F40B71">
        <w:t>ICE</w:t>
      </w:r>
      <w:r>
        <w:t xml:space="preserve"> phase into a three-stage process to make it more comparable to the electric vehicle process, like so: </w:t>
      </w:r>
    </w:p>
    <w:tbl>
      <w:tblPr>
        <w:tblStyle w:val="TableGrid"/>
        <w:tblW w:w="0" w:type="auto"/>
        <w:tblInd w:w="1460" w:type="dxa"/>
        <w:tblLook w:val="04A0" w:firstRow="1" w:lastRow="0" w:firstColumn="1" w:lastColumn="0" w:noHBand="0" w:noVBand="1"/>
      </w:tblPr>
      <w:tblGrid>
        <w:gridCol w:w="6091"/>
      </w:tblGrid>
      <w:tr w:rsidR="00896F99" w14:paraId="291C098D" w14:textId="77777777" w:rsidTr="00896F99">
        <w:tc>
          <w:tcPr>
            <w:tcW w:w="6091" w:type="dxa"/>
          </w:tcPr>
          <w:p w14:paraId="77AD2D52" w14:textId="77777777" w:rsidR="00896F99" w:rsidRDefault="00896F99" w:rsidP="00896F99"/>
          <w:p w14:paraId="49B09C66" w14:textId="77777777" w:rsidR="00896F99" w:rsidRPr="009B26FA" w:rsidRDefault="00896F99" w:rsidP="00896F99">
            <w:pPr>
              <w:rPr>
                <w:b/>
              </w:rPr>
            </w:pPr>
            <w:r w:rsidRPr="009B26FA">
              <w:rPr>
                <w:b/>
              </w:rPr>
              <w:t>Electric Vehicle:</w:t>
            </w:r>
          </w:p>
          <w:p w14:paraId="176CC767" w14:textId="45DFD9CC" w:rsidR="00896F99" w:rsidRDefault="00896F99" w:rsidP="00896F99">
            <w:r>
              <w:t xml:space="preserve">Refinery Stage -  Electricity Transportation Phase – Use Phase </w:t>
            </w:r>
          </w:p>
          <w:p w14:paraId="37B339C2" w14:textId="77777777" w:rsidR="00896F99" w:rsidRDefault="00896F99" w:rsidP="00896F99"/>
          <w:p w14:paraId="432A85CC" w14:textId="77777777" w:rsidR="00896F99" w:rsidRPr="009B26FA" w:rsidRDefault="00896F99" w:rsidP="00896F99">
            <w:pPr>
              <w:rPr>
                <w:b/>
              </w:rPr>
            </w:pPr>
            <w:r w:rsidRPr="009B26FA">
              <w:rPr>
                <w:b/>
              </w:rPr>
              <w:t>ICE:</w:t>
            </w:r>
          </w:p>
          <w:p w14:paraId="515BB29C" w14:textId="77777777" w:rsidR="00896F99" w:rsidRDefault="00896F99" w:rsidP="00896F99">
            <w:r>
              <w:t xml:space="preserve">Refinery Stage – ICE Overall Transportation Phase – Use Phase </w:t>
            </w:r>
          </w:p>
          <w:p w14:paraId="7535B98B" w14:textId="77777777" w:rsidR="00896F99" w:rsidRDefault="00896F99" w:rsidP="00073450"/>
        </w:tc>
      </w:tr>
    </w:tbl>
    <w:p w14:paraId="619A7A52" w14:textId="3B4A2155" w:rsidR="00EB4FC5" w:rsidRDefault="00740D67" w:rsidP="00740D67">
      <w:pPr>
        <w:pStyle w:val="Caption"/>
      </w:pPr>
      <w:bookmarkStart w:id="294" w:name="_Toc512163590"/>
      <w:r>
        <w:t xml:space="preserve">Figure </w:t>
      </w:r>
      <w:fldSimple w:instr=" SEQ Figure \* ARABIC ">
        <w:r w:rsidR="004D4130">
          <w:rPr>
            <w:noProof/>
          </w:rPr>
          <w:t>113</w:t>
        </w:r>
      </w:fldSimple>
      <w:r>
        <w:t xml:space="preserve">- </w:t>
      </w:r>
      <w:r w:rsidR="0024205D">
        <w:t>Comparative</w:t>
      </w:r>
      <w:r>
        <w:t xml:space="preserve"> Version of ICE fuels and Electricity</w:t>
      </w:r>
      <w:bookmarkEnd w:id="294"/>
    </w:p>
    <w:p w14:paraId="4AA01BBD" w14:textId="481B551E" w:rsidR="00896F99" w:rsidRDefault="00896F99" w:rsidP="00073450">
      <w:r>
        <w:t>In order to achieve this, the various stages of ICE fuel transportation must be combined</w:t>
      </w:r>
      <w:r w:rsidR="009A6831">
        <w:t>:</w:t>
      </w:r>
    </w:p>
    <w:p w14:paraId="33CCFE50" w14:textId="3418D177" w:rsidR="00896F99" w:rsidRDefault="009A6831" w:rsidP="00073450">
      <m:oMathPara>
        <m:oMath>
          <m:r>
            <w:rPr>
              <w:rFonts w:ascii="Cambria Math" w:hAnsi="Cambria Math"/>
            </w:rPr>
            <m:t xml:space="preserve">ICE Refinery Stage = Average efficiency of combined gasoline and diesel  </m:t>
          </m:r>
        </m:oMath>
      </m:oMathPara>
    </w:p>
    <w:p w14:paraId="119EFED3" w14:textId="1555E004" w:rsidR="001F700A" w:rsidRDefault="00190652" w:rsidP="00073450">
      <w:r>
        <w:t xml:space="preserve"> </w:t>
      </w:r>
    </w:p>
    <w:p w14:paraId="4B703098" w14:textId="6F2CC6AE" w:rsidR="001F700A" w:rsidRPr="009A6831" w:rsidRDefault="009A6831" w:rsidP="00073450">
      <w:pPr>
        <w:rPr>
          <w:rFonts w:eastAsiaTheme="minorEastAsia"/>
        </w:rPr>
      </w:pPr>
      <m:oMathPara>
        <m:oMath>
          <m:r>
            <w:rPr>
              <w:rFonts w:ascii="Cambria Math" w:hAnsi="Cambria Math"/>
            </w:rPr>
            <m:t xml:space="preserve">Ice Transportation stage = </m:t>
          </m:r>
          <m:d>
            <m:dPr>
              <m:ctrlPr>
                <w:rPr>
                  <w:rFonts w:ascii="Cambria Math" w:hAnsi="Cambria Math"/>
                  <w:i/>
                </w:rPr>
              </m:ctrlPr>
            </m:dPr>
            <m:e>
              <m:r>
                <w:rPr>
                  <w:rFonts w:ascii="Cambria Math" w:hAnsi="Cambria Math"/>
                </w:rPr>
                <m:t>Average of pipeline and ship(gasoline and diesel combined</m:t>
              </m:r>
            </m:e>
          </m:d>
          <m:r>
            <w:rPr>
              <w:rFonts w:ascii="Cambria Math" w:hAnsi="Cambria Math"/>
            </w:rPr>
            <m:t xml:space="preserve"> </m:t>
          </m:r>
          <m:r>
            <w:rPr>
              <w:rFonts w:ascii="Cambria Math" w:eastAsiaTheme="minorEastAsia" w:hAnsi="Cambria Math"/>
            </w:rPr>
            <m:t xml:space="preserve">×Averge of lorry (gasoline and diesel combined) </m:t>
          </m:r>
        </m:oMath>
      </m:oMathPara>
    </w:p>
    <w:p w14:paraId="20AB4FC5" w14:textId="3E66EE20" w:rsidR="001F700A" w:rsidRDefault="001F700A" w:rsidP="00073450"/>
    <w:p w14:paraId="0DCA1E77" w14:textId="3F7F3A6E" w:rsidR="002B0F4A" w:rsidRDefault="002B0F4A" w:rsidP="00073450"/>
    <w:p w14:paraId="0EF16D0C" w14:textId="5EF12C17" w:rsidR="002B0F4A" w:rsidRDefault="002B0F4A" w:rsidP="00073450"/>
    <w:p w14:paraId="65355A2D" w14:textId="4AD158CC" w:rsidR="002B0F4A" w:rsidRDefault="002B0F4A" w:rsidP="00073450"/>
    <w:p w14:paraId="05A2B3B6" w14:textId="4B6F5857" w:rsidR="007D63D8" w:rsidRDefault="007D63D8" w:rsidP="00681099">
      <w:pPr>
        <w:pStyle w:val="Heading3"/>
      </w:pPr>
      <w:bookmarkStart w:id="295" w:name="_Toc512170504"/>
      <w:r>
        <w:t xml:space="preserve">1.1 </w:t>
      </w:r>
      <w:r w:rsidR="00321AC3">
        <w:t xml:space="preserve">ICE Refinery </w:t>
      </w:r>
      <w:r w:rsidR="002B0F4A">
        <w:t xml:space="preserve">Stage </w:t>
      </w:r>
      <w:r w:rsidR="00321AC3">
        <w:t>Calculations:</w:t>
      </w:r>
      <w:bookmarkEnd w:id="295"/>
    </w:p>
    <w:p w14:paraId="5432526A" w14:textId="77777777" w:rsidR="006E47B7" w:rsidRPr="00681099" w:rsidRDefault="006E47B7" w:rsidP="00681099"/>
    <w:tbl>
      <w:tblPr>
        <w:tblStyle w:val="TableGrid"/>
        <w:tblW w:w="0" w:type="auto"/>
        <w:tblInd w:w="682" w:type="dxa"/>
        <w:tblLook w:val="04A0" w:firstRow="1" w:lastRow="0" w:firstColumn="1" w:lastColumn="0" w:noHBand="0" w:noVBand="1"/>
      </w:tblPr>
      <w:tblGrid>
        <w:gridCol w:w="2547"/>
        <w:gridCol w:w="2126"/>
        <w:gridCol w:w="2977"/>
      </w:tblGrid>
      <w:tr w:rsidR="00681099" w14:paraId="4058F0C0" w14:textId="77777777" w:rsidTr="00113407">
        <w:tc>
          <w:tcPr>
            <w:tcW w:w="2547" w:type="dxa"/>
          </w:tcPr>
          <w:p w14:paraId="41D0EB70" w14:textId="06949D89" w:rsidR="00681099" w:rsidRDefault="00681099" w:rsidP="007D63D8">
            <w:r>
              <w:t xml:space="preserve">Efficiency of Gasoline </w:t>
            </w:r>
            <w:r w:rsidR="0011744E">
              <w:t>%</w:t>
            </w:r>
          </w:p>
        </w:tc>
        <w:tc>
          <w:tcPr>
            <w:tcW w:w="2126" w:type="dxa"/>
          </w:tcPr>
          <w:p w14:paraId="06E4EE6C" w14:textId="0E6C467F" w:rsidR="00681099" w:rsidRDefault="00681099" w:rsidP="007D63D8">
            <w:r>
              <w:t xml:space="preserve">Efficiency of Diesel </w:t>
            </w:r>
            <w:r w:rsidR="0011744E">
              <w:t>%</w:t>
            </w:r>
          </w:p>
        </w:tc>
        <w:tc>
          <w:tcPr>
            <w:tcW w:w="2977" w:type="dxa"/>
          </w:tcPr>
          <w:p w14:paraId="179B6AB2" w14:textId="6AD932AD" w:rsidR="00681099" w:rsidRDefault="00681099" w:rsidP="007D63D8">
            <w:r>
              <w:t xml:space="preserve">Combined Efficiency </w:t>
            </w:r>
            <w:r w:rsidR="0011744E">
              <w:t>%</w:t>
            </w:r>
          </w:p>
        </w:tc>
      </w:tr>
      <w:tr w:rsidR="00681099" w14:paraId="2EE5770B" w14:textId="77777777" w:rsidTr="00113407">
        <w:tc>
          <w:tcPr>
            <w:tcW w:w="2547" w:type="dxa"/>
          </w:tcPr>
          <w:p w14:paraId="2F18D788" w14:textId="78C28576" w:rsidR="00681099" w:rsidRDefault="00681099" w:rsidP="007D63D8">
            <w:r>
              <w:t>94.34</w:t>
            </w:r>
          </w:p>
        </w:tc>
        <w:tc>
          <w:tcPr>
            <w:tcW w:w="2126" w:type="dxa"/>
          </w:tcPr>
          <w:p w14:paraId="671157D1" w14:textId="2D1A4E8C" w:rsidR="00681099" w:rsidRDefault="00681099" w:rsidP="007D63D8">
            <w:r>
              <w:t>90.90</w:t>
            </w:r>
          </w:p>
        </w:tc>
        <w:tc>
          <w:tcPr>
            <w:tcW w:w="2977" w:type="dxa"/>
          </w:tcPr>
          <w:p w14:paraId="1F62DDD8" w14:textId="297A0E0F" w:rsidR="00681099" w:rsidRDefault="00336F91" w:rsidP="007D63D8">
            <m:oMathPara>
              <m:oMath>
                <m:f>
                  <m:fPr>
                    <m:ctrlPr>
                      <w:rPr>
                        <w:rFonts w:ascii="Cambria Math" w:hAnsi="Cambria Math"/>
                        <w:i/>
                      </w:rPr>
                    </m:ctrlPr>
                  </m:fPr>
                  <m:num>
                    <m:r>
                      <w:rPr>
                        <w:rFonts w:ascii="Cambria Math" w:hAnsi="Cambria Math"/>
                      </w:rPr>
                      <m:t>94.34+90.90</m:t>
                    </m:r>
                  </m:num>
                  <m:den>
                    <m:r>
                      <w:rPr>
                        <w:rFonts w:ascii="Cambria Math" w:hAnsi="Cambria Math"/>
                      </w:rPr>
                      <m:t>2</m:t>
                    </m:r>
                  </m:den>
                </m:f>
                <m:r>
                  <w:rPr>
                    <w:rFonts w:ascii="Cambria Math" w:hAnsi="Cambria Math"/>
                  </w:rPr>
                  <m:t xml:space="preserve">=92.62 </m:t>
                </m:r>
              </m:oMath>
            </m:oMathPara>
          </w:p>
        </w:tc>
      </w:tr>
    </w:tbl>
    <w:p w14:paraId="21B13001" w14:textId="6DBD93D0" w:rsidR="007D63D8" w:rsidRDefault="00E20AEF" w:rsidP="00E20AEF">
      <w:pPr>
        <w:pStyle w:val="Caption"/>
      </w:pPr>
      <w:bookmarkStart w:id="296" w:name="_Toc512163591"/>
      <w:r>
        <w:t xml:space="preserve">Figure </w:t>
      </w:r>
      <w:fldSimple w:instr=" SEQ Figure \* ARABIC ">
        <w:r w:rsidR="004D4130">
          <w:rPr>
            <w:noProof/>
          </w:rPr>
          <w:t>114</w:t>
        </w:r>
      </w:fldSimple>
      <w:r>
        <w:t>- Refinery Efficiencies of Gasoline and Diesel Combined</w:t>
      </w:r>
      <w:bookmarkEnd w:id="296"/>
    </w:p>
    <w:p w14:paraId="14FC3869" w14:textId="3E9C2E8E" w:rsidR="00321AC3" w:rsidRDefault="007D63D8" w:rsidP="007D63D8">
      <w:pPr>
        <w:pStyle w:val="Heading3"/>
      </w:pPr>
      <w:bookmarkStart w:id="297" w:name="_Toc512170505"/>
      <w:r>
        <w:t xml:space="preserve">1.2 </w:t>
      </w:r>
      <w:r w:rsidR="00321AC3">
        <w:t>ICE Transportation Stage Calculations:</w:t>
      </w:r>
      <w:bookmarkEnd w:id="297"/>
      <w:r w:rsidR="004C7D53">
        <w:br/>
      </w:r>
    </w:p>
    <w:tbl>
      <w:tblPr>
        <w:tblStyle w:val="TableGrid"/>
        <w:tblW w:w="0" w:type="auto"/>
        <w:tblInd w:w="1321" w:type="dxa"/>
        <w:tblLook w:val="04A0" w:firstRow="1" w:lastRow="0" w:firstColumn="1" w:lastColumn="0" w:noHBand="0" w:noVBand="1"/>
      </w:tblPr>
      <w:tblGrid>
        <w:gridCol w:w="1419"/>
        <w:gridCol w:w="1279"/>
        <w:gridCol w:w="1279"/>
        <w:gridCol w:w="2397"/>
      </w:tblGrid>
      <w:tr w:rsidR="00BD7A04" w14:paraId="48342EFC" w14:textId="0FF1E764" w:rsidTr="00113407">
        <w:tc>
          <w:tcPr>
            <w:tcW w:w="1419" w:type="dxa"/>
          </w:tcPr>
          <w:p w14:paraId="5AEBCFE3" w14:textId="16B2433F" w:rsidR="00BD7A04" w:rsidRDefault="00BD7A04" w:rsidP="00073450">
            <w:r>
              <w:t>Pipeline Combined %</w:t>
            </w:r>
          </w:p>
        </w:tc>
        <w:tc>
          <w:tcPr>
            <w:tcW w:w="1279" w:type="dxa"/>
          </w:tcPr>
          <w:p w14:paraId="49D04837" w14:textId="730AF637" w:rsidR="00BD7A04" w:rsidRDefault="00BD7A04" w:rsidP="00073450">
            <w:r>
              <w:t>Ship Combined %</w:t>
            </w:r>
          </w:p>
        </w:tc>
        <w:tc>
          <w:tcPr>
            <w:tcW w:w="1279" w:type="dxa"/>
          </w:tcPr>
          <w:p w14:paraId="320F6676" w14:textId="220F32FE" w:rsidR="00BD7A04" w:rsidRDefault="00BD7A04" w:rsidP="00073450">
            <w:r>
              <w:t>Lorry Combined %</w:t>
            </w:r>
          </w:p>
        </w:tc>
        <w:tc>
          <w:tcPr>
            <w:tcW w:w="2397" w:type="dxa"/>
          </w:tcPr>
          <w:p w14:paraId="4476A75A" w14:textId="77777777" w:rsidR="00BD7A04" w:rsidRDefault="00BD7A04" w:rsidP="00073450">
            <w:r>
              <w:t>Overall Combined:</w:t>
            </w:r>
          </w:p>
          <w:p w14:paraId="20F10BE6" w14:textId="77777777" w:rsidR="00BD7A04" w:rsidRDefault="00BD7A04" w:rsidP="00073450">
            <w:r>
              <w:t>(Pipeline x Ship x Lorry)</w:t>
            </w:r>
          </w:p>
          <w:p w14:paraId="4E4694BC" w14:textId="5A622861" w:rsidR="00BD7A04" w:rsidRDefault="00BD7A04" w:rsidP="00073450">
            <w:r>
              <w:t>%</w:t>
            </w:r>
          </w:p>
        </w:tc>
      </w:tr>
      <w:tr w:rsidR="00BD7A04" w14:paraId="7F16FA73" w14:textId="04C4CCFD" w:rsidTr="00113407">
        <w:tc>
          <w:tcPr>
            <w:tcW w:w="1419" w:type="dxa"/>
          </w:tcPr>
          <w:p w14:paraId="5FF12221" w14:textId="5C38CFBC" w:rsidR="00BD7A04" w:rsidRDefault="00170504" w:rsidP="00073450">
            <w:r>
              <w:t>79.98</w:t>
            </w:r>
          </w:p>
        </w:tc>
        <w:tc>
          <w:tcPr>
            <w:tcW w:w="1279" w:type="dxa"/>
          </w:tcPr>
          <w:p w14:paraId="040A3750" w14:textId="025D2346" w:rsidR="00BD7A04" w:rsidRDefault="00BD7A04" w:rsidP="00073450">
            <w:r>
              <w:t>99.999</w:t>
            </w:r>
          </w:p>
        </w:tc>
        <w:tc>
          <w:tcPr>
            <w:tcW w:w="1279" w:type="dxa"/>
          </w:tcPr>
          <w:p w14:paraId="4455C99B" w14:textId="7FDB5C1B" w:rsidR="00BD7A04" w:rsidRDefault="00BD7A04" w:rsidP="00073450">
            <w:r>
              <w:t>99.</w:t>
            </w:r>
            <w:r w:rsidR="00F60CDA">
              <w:t>858</w:t>
            </w:r>
          </w:p>
        </w:tc>
        <w:tc>
          <w:tcPr>
            <w:tcW w:w="2397" w:type="dxa"/>
          </w:tcPr>
          <w:p w14:paraId="0CF8AD7A" w14:textId="25A646D6" w:rsidR="00BD7A04" w:rsidRDefault="008152A1" w:rsidP="00073450">
            <w:r>
              <w:t>79.9</w:t>
            </w:r>
          </w:p>
        </w:tc>
      </w:tr>
    </w:tbl>
    <w:p w14:paraId="595A7A06" w14:textId="29304100" w:rsidR="00321AC3" w:rsidRDefault="00E20AEF" w:rsidP="00E20AEF">
      <w:pPr>
        <w:pStyle w:val="Caption"/>
      </w:pPr>
      <w:bookmarkStart w:id="298" w:name="_Toc512163592"/>
      <w:r>
        <w:t xml:space="preserve">Figure </w:t>
      </w:r>
      <w:fldSimple w:instr=" SEQ Figure \* ARABIC ">
        <w:r w:rsidR="004D4130">
          <w:rPr>
            <w:noProof/>
          </w:rPr>
          <w:t>115</w:t>
        </w:r>
      </w:fldSimple>
      <w:r>
        <w:t>- Ice Transportation Efficiencies</w:t>
      </w:r>
      <w:bookmarkEnd w:id="298"/>
    </w:p>
    <w:p w14:paraId="537A8578" w14:textId="7CEF4C4C" w:rsidR="00DD397A" w:rsidRDefault="00DD397A" w:rsidP="00DD397A">
      <w:pPr>
        <w:pStyle w:val="Heading3"/>
      </w:pPr>
      <w:bookmarkStart w:id="299" w:name="_Toc512170506"/>
      <w:r>
        <w:t>1.3 Electricity Refinery Value</w:t>
      </w:r>
      <w:bookmarkEnd w:id="299"/>
      <w:r>
        <w:t xml:space="preserve">  </w:t>
      </w:r>
    </w:p>
    <w:p w14:paraId="407BF0FF" w14:textId="77777777" w:rsidR="002D704E" w:rsidRDefault="002D704E" w:rsidP="00DD397A"/>
    <w:p w14:paraId="034F0044" w14:textId="7A49EBF8" w:rsidR="00DD397A" w:rsidRPr="00DD397A" w:rsidRDefault="002D704E" w:rsidP="00DD397A">
      <m:oMathPara>
        <m:oMath>
          <m:r>
            <w:rPr>
              <w:rFonts w:ascii="Cambria Math" w:hAnsi="Cambria Math"/>
            </w:rPr>
            <m:t>Electricity efficiency refinery value = 37.957 %</m:t>
          </m:r>
        </m:oMath>
      </m:oMathPara>
    </w:p>
    <w:p w14:paraId="2D546990" w14:textId="77777777" w:rsidR="00CD09E7" w:rsidRDefault="00CD09E7" w:rsidP="00073450"/>
    <w:p w14:paraId="51BCDBF6" w14:textId="127F2186" w:rsidR="00CD09E7" w:rsidRDefault="000E0108" w:rsidP="00B92B29">
      <w:pPr>
        <w:pStyle w:val="Heading3"/>
      </w:pPr>
      <w:bookmarkStart w:id="300" w:name="_Toc512170507"/>
      <w:r>
        <w:t>1.</w:t>
      </w:r>
      <w:r w:rsidR="00DD397A">
        <w:t>4</w:t>
      </w:r>
      <w:r>
        <w:t xml:space="preserve"> Electricity Transportation Value (Overall Grid Losses)</w:t>
      </w:r>
      <w:r w:rsidR="00B92B29">
        <w:t>:</w:t>
      </w:r>
      <w:bookmarkEnd w:id="300"/>
    </w:p>
    <w:p w14:paraId="53974132" w14:textId="77777777" w:rsidR="000E0108" w:rsidRDefault="000E0108" w:rsidP="00073450"/>
    <w:p w14:paraId="5E92A1EC" w14:textId="47F6FB73" w:rsidR="00CD09E7" w:rsidRDefault="00A02E36" w:rsidP="00073450">
      <m:oMathPara>
        <m:oMath>
          <m:r>
            <w:rPr>
              <w:rFonts w:ascii="Cambria Math" w:hAnsi="Cambria Math"/>
            </w:rPr>
            <m:t>Overall Grid Loses = 1.77%</m:t>
          </m:r>
        </m:oMath>
      </m:oMathPara>
    </w:p>
    <w:p w14:paraId="0F5B78E4" w14:textId="02299112" w:rsidR="00DD397A" w:rsidRDefault="00DD397A" w:rsidP="00073450">
      <m:oMathPara>
        <m:oMath>
          <m:r>
            <w:rPr>
              <w:rFonts w:ascii="Cambria Math" w:hAnsi="Cambria Math"/>
            </w:rPr>
            <m:t>Therefore Efficiency = 100-1.77 = 98.23 %</m:t>
          </m:r>
        </m:oMath>
      </m:oMathPara>
    </w:p>
    <w:p w14:paraId="47D65A28" w14:textId="77777777" w:rsidR="00CD09E7" w:rsidRDefault="00CD09E7" w:rsidP="00073450"/>
    <w:p w14:paraId="0FA82990" w14:textId="6A6FA0BD" w:rsidR="00A52E9E" w:rsidRDefault="00D709A6" w:rsidP="00D709A6">
      <w:pPr>
        <w:pStyle w:val="Heading3"/>
      </w:pPr>
      <w:bookmarkStart w:id="301" w:name="_Toc512170508"/>
      <w:r>
        <w:t xml:space="preserve">1.5 </w:t>
      </w:r>
      <w:r w:rsidR="008152A1">
        <w:t>Ice Usage</w:t>
      </w:r>
      <w:r>
        <w:t xml:space="preserve"> Efficiency</w:t>
      </w:r>
      <w:bookmarkEnd w:id="301"/>
      <w:r>
        <w:t xml:space="preserve"> </w:t>
      </w:r>
    </w:p>
    <w:p w14:paraId="3E5CBBC0" w14:textId="432C6185" w:rsidR="00D709A6" w:rsidRPr="00DB0DAA" w:rsidRDefault="00D709A6" w:rsidP="00073450">
      <w:pPr>
        <w:rPr>
          <w:rFonts w:eastAsiaTheme="minorEastAsia"/>
        </w:rPr>
      </w:pPr>
      <m:oMathPara>
        <m:oMath>
          <m:r>
            <w:rPr>
              <w:rFonts w:ascii="Cambria Math" w:hAnsi="Cambria Math"/>
            </w:rPr>
            <m:t>Average = 19 %</m:t>
          </m:r>
        </m:oMath>
      </m:oMathPara>
    </w:p>
    <w:p w14:paraId="0125C5A8" w14:textId="102FE12F" w:rsidR="008152A1" w:rsidRDefault="00D709A6" w:rsidP="00D709A6">
      <w:pPr>
        <w:pStyle w:val="Heading3"/>
      </w:pPr>
      <w:bookmarkStart w:id="302" w:name="_Toc512170509"/>
      <w:r>
        <w:t xml:space="preserve">1.6 </w:t>
      </w:r>
      <w:r w:rsidR="008152A1">
        <w:t xml:space="preserve">Electricity Usage </w:t>
      </w:r>
      <w:r>
        <w:t>Efficiency</w:t>
      </w:r>
      <w:bookmarkEnd w:id="302"/>
      <w:r>
        <w:t xml:space="preserve"> </w:t>
      </w:r>
    </w:p>
    <w:p w14:paraId="182DB3C3" w14:textId="769C5808" w:rsidR="00A52E9E" w:rsidRDefault="00D709A6" w:rsidP="00073450">
      <m:oMathPara>
        <m:oMath>
          <m:r>
            <w:rPr>
              <w:rFonts w:ascii="Cambria Math" w:hAnsi="Cambria Math"/>
            </w:rPr>
            <m:t>Average =60.5 %</m:t>
          </m:r>
        </m:oMath>
      </m:oMathPara>
    </w:p>
    <w:p w14:paraId="24840373" w14:textId="4C4D4ED3" w:rsidR="00A52E9E" w:rsidRDefault="00A52E9E" w:rsidP="00073450"/>
    <w:p w14:paraId="4CD5E33F" w14:textId="447BC59F" w:rsidR="000E2905" w:rsidRDefault="000E2905" w:rsidP="00073450"/>
    <w:p w14:paraId="5B594784" w14:textId="0B197C3B" w:rsidR="000E2905" w:rsidRDefault="000E2905" w:rsidP="00073450"/>
    <w:p w14:paraId="6BBF9EC6" w14:textId="313B0CBD" w:rsidR="000E2905" w:rsidRDefault="000E2905" w:rsidP="00073450"/>
    <w:p w14:paraId="41647D69" w14:textId="472BFB50" w:rsidR="000E2905" w:rsidRDefault="000E2905" w:rsidP="00073450"/>
    <w:p w14:paraId="7D55018D" w14:textId="41298817" w:rsidR="000E2905" w:rsidRDefault="000E2905" w:rsidP="00073450"/>
    <w:p w14:paraId="7156BC95" w14:textId="278DA55A" w:rsidR="000E2905" w:rsidRDefault="000E2905" w:rsidP="00073450"/>
    <w:p w14:paraId="000D460A" w14:textId="1844A708" w:rsidR="000E2905" w:rsidRDefault="000E2905" w:rsidP="00073450"/>
    <w:p w14:paraId="1CC896A1" w14:textId="564772E0" w:rsidR="000E2905" w:rsidRDefault="000E2905" w:rsidP="00073450"/>
    <w:p w14:paraId="0D4ED005" w14:textId="238F0F48" w:rsidR="000E2905" w:rsidRDefault="000E2905" w:rsidP="00073450"/>
    <w:p w14:paraId="424A113A" w14:textId="3798BE34" w:rsidR="000E2905" w:rsidRDefault="00462A87" w:rsidP="00462A87">
      <w:pPr>
        <w:pStyle w:val="Heading3"/>
      </w:pPr>
      <w:bookmarkStart w:id="303" w:name="_Toc512170510"/>
      <w:r>
        <w:t xml:space="preserve">1.7 </w:t>
      </w:r>
      <w:r w:rsidR="000E2905">
        <w:t>Overall Efficiency Calculation:</w:t>
      </w:r>
      <w:bookmarkEnd w:id="303"/>
      <w:r w:rsidR="000E2905">
        <w:t xml:space="preserve"> </w:t>
      </w:r>
    </w:p>
    <w:p w14:paraId="2379BCED" w14:textId="77777777" w:rsidR="000E2905" w:rsidRDefault="000E2905" w:rsidP="00073450"/>
    <w:p w14:paraId="465BF121" w14:textId="2836A594" w:rsidR="00A52E9E" w:rsidRDefault="00212696" w:rsidP="00073450">
      <w:pPr>
        <w:rPr>
          <w:rFonts w:eastAsiaTheme="minorEastAsia"/>
          <w:sz w:val="20"/>
          <w:szCs w:val="20"/>
        </w:rPr>
      </w:pPr>
      <m:oMath>
        <m:r>
          <w:rPr>
            <w:rFonts w:ascii="Cambria Math" w:hAnsi="Cambria Math"/>
            <w:sz w:val="20"/>
            <w:szCs w:val="20"/>
          </w:rPr>
          <m:t xml:space="preserve">Overall </m:t>
        </m:r>
        <m:sSub>
          <m:sSubPr>
            <m:ctrlPr>
              <w:rPr>
                <w:rFonts w:ascii="Cambria Math" w:hAnsi="Cambria Math"/>
                <w:i/>
                <w:sz w:val="20"/>
                <w:szCs w:val="20"/>
              </w:rPr>
            </m:ctrlPr>
          </m:sSubPr>
          <m:e>
            <m:r>
              <w:rPr>
                <w:rFonts w:ascii="Cambria Math" w:hAnsi="Cambria Math"/>
                <w:sz w:val="20"/>
                <w:szCs w:val="20"/>
              </w:rPr>
              <m:t>Efficiency</m:t>
            </m:r>
          </m:e>
          <m:sub>
            <m:r>
              <w:rPr>
                <w:rFonts w:ascii="Cambria Math" w:hAnsi="Cambria Math"/>
                <w:sz w:val="20"/>
                <w:szCs w:val="20"/>
              </w:rPr>
              <m:t xml:space="preserve">Electricity </m:t>
            </m:r>
          </m:sub>
        </m:sSub>
        <m:r>
          <w:rPr>
            <w:rFonts w:ascii="Cambria Math"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Refinery</m:t>
            </m:r>
          </m:e>
          <m:sub>
            <m:r>
              <w:rPr>
                <w:rFonts w:ascii="Cambria Math" w:eastAsiaTheme="minorEastAsia" w:hAnsi="Cambria Math"/>
                <w:sz w:val="20"/>
                <w:szCs w:val="20"/>
              </w:rPr>
              <m:t>Electricity</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Transportation</m:t>
            </m:r>
          </m:e>
          <m:sub>
            <m:r>
              <w:rPr>
                <w:rFonts w:ascii="Cambria Math" w:eastAsiaTheme="minorEastAsia" w:hAnsi="Cambria Math"/>
                <w:sz w:val="20"/>
                <w:szCs w:val="20"/>
              </w:rPr>
              <m:t>Electricity</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Usage</m:t>
            </m:r>
          </m:e>
          <m:sub>
            <m:r>
              <w:rPr>
                <w:rFonts w:ascii="Cambria Math" w:eastAsiaTheme="minorEastAsia" w:hAnsi="Cambria Math"/>
                <w:sz w:val="20"/>
                <w:szCs w:val="20"/>
              </w:rPr>
              <m:t xml:space="preserve">Electricity </m:t>
            </m:r>
          </m:sub>
        </m:sSub>
        <m:r>
          <w:rPr>
            <w:rFonts w:ascii="Cambria Math" w:eastAsiaTheme="minorEastAsia" w:hAnsi="Cambria Math"/>
            <w:sz w:val="20"/>
            <w:szCs w:val="20"/>
          </w:rPr>
          <m:t xml:space="preserve"> </m:t>
        </m:r>
      </m:oMath>
      <w:r w:rsidR="00DB0DAA" w:rsidRPr="00DB0DAA">
        <w:rPr>
          <w:rFonts w:eastAsiaTheme="minorEastAsia"/>
          <w:sz w:val="20"/>
          <w:szCs w:val="20"/>
        </w:rPr>
        <w:t xml:space="preserve"> </w:t>
      </w:r>
    </w:p>
    <w:p w14:paraId="4C1C23AA" w14:textId="77777777" w:rsidR="000E2905" w:rsidRPr="000E2905" w:rsidRDefault="004E70D7" w:rsidP="004E70D7">
      <w:pPr>
        <w:rPr>
          <w:rFonts w:eastAsiaTheme="minorEastAsia"/>
          <w:sz w:val="20"/>
          <w:szCs w:val="20"/>
        </w:rPr>
      </w:pPr>
      <m:oMathPara>
        <m:oMathParaPr>
          <m:jc m:val="left"/>
        </m:oMathParaPr>
        <m:oMath>
          <m:r>
            <w:rPr>
              <w:rFonts w:ascii="Cambria Math" w:hAnsi="Cambria Math"/>
              <w:sz w:val="20"/>
              <w:szCs w:val="20"/>
            </w:rPr>
            <m:t xml:space="preserve">Overall </m:t>
          </m:r>
          <m:sSub>
            <m:sSubPr>
              <m:ctrlPr>
                <w:rPr>
                  <w:rFonts w:ascii="Cambria Math" w:hAnsi="Cambria Math"/>
                  <w:i/>
                  <w:sz w:val="20"/>
                  <w:szCs w:val="20"/>
                </w:rPr>
              </m:ctrlPr>
            </m:sSubPr>
            <m:e>
              <m:r>
                <w:rPr>
                  <w:rFonts w:ascii="Cambria Math" w:hAnsi="Cambria Math"/>
                  <w:sz w:val="20"/>
                  <w:szCs w:val="20"/>
                </w:rPr>
                <m:t>Efficiency</m:t>
              </m:r>
            </m:e>
            <m:sub>
              <m:r>
                <w:rPr>
                  <w:rFonts w:ascii="Cambria Math" w:hAnsi="Cambria Math"/>
                  <w:sz w:val="20"/>
                  <w:szCs w:val="20"/>
                </w:rPr>
                <m:t xml:space="preserve">Electricity </m:t>
              </m:r>
            </m:sub>
          </m:sSub>
          <m:r>
            <w:rPr>
              <w:rFonts w:ascii="Cambria Math" w:eastAsiaTheme="minorEastAsia" w:hAnsi="Cambria Math"/>
              <w:sz w:val="20"/>
              <w:szCs w:val="20"/>
            </w:rPr>
            <m:t xml:space="preserve">=0.37957 ×0.9823 ×0.6050= </m:t>
          </m:r>
          <m:r>
            <m:rPr>
              <m:sty m:val="p"/>
            </m:rPr>
            <w:rPr>
              <w:rFonts w:ascii="Cambria Math" w:eastAsiaTheme="minorEastAsia" w:hAnsi="Cambria Math"/>
              <w:sz w:val="20"/>
              <w:szCs w:val="20"/>
            </w:rPr>
            <m:t>0.2255</m:t>
          </m:r>
          <m:r>
            <m:rPr>
              <m:sty m:val="p"/>
            </m:rPr>
            <w:rPr>
              <w:rFonts w:ascii="Cambria Math" w:eastAsiaTheme="minorEastAsia"/>
              <w:sz w:val="20"/>
              <w:szCs w:val="20"/>
            </w:rPr>
            <m:t xml:space="preserve"> </m:t>
          </m:r>
          <m:r>
            <m:rPr>
              <m:sty m:val="p"/>
            </m:rPr>
            <w:rPr>
              <w:rFonts w:ascii="Cambria Math" w:eastAsiaTheme="minorEastAsia" w:hAnsi="Cambria Math"/>
              <w:sz w:val="20"/>
              <w:szCs w:val="20"/>
            </w:rPr>
            <m:t>×</m:t>
          </m:r>
          <m:r>
            <m:rPr>
              <m:sty m:val="p"/>
            </m:rPr>
            <w:rPr>
              <w:rFonts w:ascii="Cambria Math" w:eastAsiaTheme="minorEastAsia"/>
              <w:sz w:val="20"/>
              <w:szCs w:val="20"/>
            </w:rPr>
            <m:t>100</m:t>
          </m:r>
        </m:oMath>
      </m:oMathPara>
    </w:p>
    <w:p w14:paraId="667F9012" w14:textId="7315ECEB" w:rsidR="004E70D7" w:rsidRPr="000E2905" w:rsidRDefault="000E2905" w:rsidP="004E70D7">
      <w:pPr>
        <w:rPr>
          <w:b/>
          <w:sz w:val="20"/>
          <w:szCs w:val="20"/>
        </w:rPr>
      </w:pPr>
      <m:oMathPara>
        <m:oMathParaPr>
          <m:jc m:val="center"/>
        </m:oMathParaPr>
        <m:oMath>
          <m:r>
            <m:rPr>
              <m:sty m:val="b"/>
            </m:rPr>
            <w:rPr>
              <w:rFonts w:ascii="Cambria Math" w:eastAsiaTheme="minorEastAsia"/>
              <w:sz w:val="20"/>
              <w:szCs w:val="20"/>
            </w:rPr>
            <m:t>=22.56 %</m:t>
          </m:r>
        </m:oMath>
      </m:oMathPara>
    </w:p>
    <w:p w14:paraId="6AB6D77A" w14:textId="77777777" w:rsidR="004E70D7" w:rsidRPr="00DB0DAA" w:rsidRDefault="004E70D7" w:rsidP="00073450">
      <w:pPr>
        <w:rPr>
          <w:sz w:val="20"/>
          <w:szCs w:val="20"/>
        </w:rPr>
      </w:pPr>
    </w:p>
    <w:p w14:paraId="024195EF" w14:textId="77777777" w:rsidR="00A52E9E" w:rsidRPr="000E2905" w:rsidRDefault="00A52E9E" w:rsidP="00073450">
      <w:pPr>
        <w:rPr>
          <w:sz w:val="20"/>
          <w:szCs w:val="20"/>
        </w:rPr>
      </w:pPr>
    </w:p>
    <w:p w14:paraId="0AD50C64" w14:textId="751ACD15" w:rsidR="00A52E9E" w:rsidRPr="000E2905" w:rsidRDefault="00DB0DAA" w:rsidP="00073450">
      <w:pPr>
        <w:rPr>
          <w:sz w:val="20"/>
          <w:szCs w:val="20"/>
        </w:rPr>
      </w:pPr>
      <m:oMath>
        <m:r>
          <w:rPr>
            <w:rFonts w:ascii="Cambria Math" w:hAnsi="Cambria Math"/>
            <w:sz w:val="20"/>
            <w:szCs w:val="20"/>
          </w:rPr>
          <m:t xml:space="preserve">Overall </m:t>
        </m:r>
        <m:sSub>
          <m:sSubPr>
            <m:ctrlPr>
              <w:rPr>
                <w:rFonts w:ascii="Cambria Math" w:hAnsi="Cambria Math"/>
                <w:i/>
                <w:sz w:val="20"/>
                <w:szCs w:val="20"/>
              </w:rPr>
            </m:ctrlPr>
          </m:sSubPr>
          <m:e>
            <m:r>
              <w:rPr>
                <w:rFonts w:ascii="Cambria Math" w:hAnsi="Cambria Math"/>
                <w:sz w:val="20"/>
                <w:szCs w:val="20"/>
              </w:rPr>
              <m:t>Efficiency</m:t>
            </m:r>
          </m:e>
          <m:sub>
            <m:r>
              <w:rPr>
                <w:rFonts w:ascii="Cambria Math" w:hAnsi="Cambria Math"/>
                <w:sz w:val="20"/>
                <w:szCs w:val="20"/>
              </w:rPr>
              <m:t>Ice</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 xml:space="preserve"> Refinery </m:t>
            </m:r>
          </m:e>
          <m:sub>
            <m:r>
              <w:rPr>
                <w:rFonts w:ascii="Cambria Math" w:eastAsiaTheme="minorEastAsia" w:hAnsi="Cambria Math"/>
                <w:sz w:val="20"/>
                <w:szCs w:val="20"/>
              </w:rPr>
              <m:t>ICE</m:t>
            </m:r>
          </m:sub>
        </m:sSub>
        <m:r>
          <w:rPr>
            <w:rFonts w:ascii="Cambria Math" w:eastAsiaTheme="minorEastAsia" w:hAnsi="Cambria Math"/>
            <w:sz w:val="20"/>
            <w:szCs w:val="20"/>
          </w:rPr>
          <m:t>×</m:t>
        </m:r>
        <m:sSub>
          <m:sSubPr>
            <m:ctrlPr>
              <w:rPr>
                <w:rFonts w:ascii="Cambria Math" w:eastAsiaTheme="minorEastAsia" w:hAnsi="Cambria Math"/>
                <w:i/>
                <w:sz w:val="20"/>
                <w:szCs w:val="20"/>
              </w:rPr>
            </m:ctrlPr>
          </m:sSubPr>
          <m:e>
            <m:r>
              <w:rPr>
                <w:rFonts w:ascii="Cambria Math" w:eastAsiaTheme="minorEastAsia" w:hAnsi="Cambria Math"/>
                <w:sz w:val="20"/>
                <w:szCs w:val="20"/>
              </w:rPr>
              <m:t>Transportation</m:t>
            </m:r>
          </m:e>
          <m:sub>
            <m:r>
              <w:rPr>
                <w:rFonts w:ascii="Cambria Math" w:eastAsiaTheme="minorEastAsia" w:hAnsi="Cambria Math"/>
                <w:sz w:val="20"/>
                <w:szCs w:val="20"/>
              </w:rPr>
              <m:t>ICE</m:t>
            </m:r>
          </m:sub>
        </m:sSub>
        <m:r>
          <w:rPr>
            <w:rFonts w:ascii="Cambria Math" w:eastAsiaTheme="minorEastAsia" w:hAnsi="Cambria Math"/>
            <w:sz w:val="20"/>
            <w:szCs w:val="20"/>
          </w:rPr>
          <m:t xml:space="preserve"> ×</m:t>
        </m:r>
        <m:sSub>
          <m:sSubPr>
            <m:ctrlPr>
              <w:rPr>
                <w:rFonts w:ascii="Cambria Math" w:eastAsiaTheme="minorEastAsia" w:hAnsi="Cambria Math"/>
                <w:i/>
                <w:sz w:val="20"/>
                <w:szCs w:val="20"/>
              </w:rPr>
            </m:ctrlPr>
          </m:sSubPr>
          <m:e>
            <m:r>
              <w:rPr>
                <w:rFonts w:ascii="Cambria Math" w:eastAsiaTheme="minorEastAsia" w:hAnsi="Cambria Math"/>
                <w:sz w:val="20"/>
                <w:szCs w:val="20"/>
              </w:rPr>
              <m:t>Usage</m:t>
            </m:r>
          </m:e>
          <m:sub>
            <m:r>
              <w:rPr>
                <w:rFonts w:ascii="Cambria Math" w:eastAsiaTheme="minorEastAsia" w:hAnsi="Cambria Math"/>
                <w:sz w:val="20"/>
                <w:szCs w:val="20"/>
              </w:rPr>
              <m:t>ICE</m:t>
            </m:r>
          </m:sub>
        </m:sSub>
        <m:r>
          <w:rPr>
            <w:rFonts w:ascii="Cambria Math" w:eastAsiaTheme="minorEastAsia" w:hAnsi="Cambria Math"/>
            <w:sz w:val="20"/>
            <w:szCs w:val="20"/>
          </w:rPr>
          <m:t xml:space="preserve"> </m:t>
        </m:r>
      </m:oMath>
      <w:r w:rsidRPr="000E2905">
        <w:rPr>
          <w:rFonts w:eastAsiaTheme="minorEastAsia"/>
          <w:sz w:val="20"/>
          <w:szCs w:val="20"/>
        </w:rPr>
        <w:t xml:space="preserve"> </w:t>
      </w:r>
    </w:p>
    <w:p w14:paraId="1E6C44E3" w14:textId="77777777" w:rsidR="000E2905" w:rsidRPr="000E2905" w:rsidRDefault="004E70D7" w:rsidP="00073450">
      <w:pPr>
        <w:rPr>
          <w:rFonts w:eastAsiaTheme="minorEastAsia"/>
          <w:sz w:val="20"/>
          <w:szCs w:val="20"/>
        </w:rPr>
      </w:pPr>
      <m:oMathPara>
        <m:oMath>
          <m:r>
            <w:rPr>
              <w:rFonts w:ascii="Cambria Math" w:hAnsi="Cambria Math"/>
              <w:sz w:val="20"/>
              <w:szCs w:val="20"/>
            </w:rPr>
            <m:t xml:space="preserve">Overall </m:t>
          </m:r>
          <m:sSub>
            <m:sSubPr>
              <m:ctrlPr>
                <w:rPr>
                  <w:rFonts w:ascii="Cambria Math" w:hAnsi="Cambria Math"/>
                  <w:i/>
                  <w:sz w:val="20"/>
                  <w:szCs w:val="20"/>
                </w:rPr>
              </m:ctrlPr>
            </m:sSubPr>
            <m:e>
              <m:r>
                <w:rPr>
                  <w:rFonts w:ascii="Cambria Math" w:hAnsi="Cambria Math"/>
                  <w:sz w:val="20"/>
                  <w:szCs w:val="20"/>
                </w:rPr>
                <m:t>Efficiency</m:t>
              </m:r>
            </m:e>
            <m:sub>
              <m:r>
                <w:rPr>
                  <w:rFonts w:ascii="Cambria Math" w:hAnsi="Cambria Math"/>
                  <w:sz w:val="20"/>
                  <w:szCs w:val="20"/>
                </w:rPr>
                <m:t>Ice</m:t>
              </m:r>
            </m:sub>
          </m:sSub>
          <m:r>
            <w:rPr>
              <w:rFonts w:ascii="Cambria Math" w:hAnsi="Cambria Math"/>
              <w:sz w:val="20"/>
              <w:szCs w:val="20"/>
            </w:rPr>
            <m:t>=92.62 ×</m:t>
          </m:r>
          <m:r>
            <w:rPr>
              <w:rFonts w:ascii="Cambria Math" w:eastAsiaTheme="minorEastAsia" w:hAnsi="Cambria Math"/>
              <w:sz w:val="20"/>
              <w:szCs w:val="20"/>
            </w:rPr>
            <m:t>79.9 ×19=0.14 ×100</m:t>
          </m:r>
        </m:oMath>
      </m:oMathPara>
    </w:p>
    <w:p w14:paraId="517BB6CE" w14:textId="1B642447" w:rsidR="00A52E9E" w:rsidRPr="000E2905" w:rsidRDefault="000E2905" w:rsidP="000E2905">
      <w:pPr>
        <w:rPr>
          <w:rFonts w:eastAsiaTheme="minorEastAsia"/>
          <w:b/>
          <w:sz w:val="20"/>
          <w:szCs w:val="20"/>
        </w:rPr>
      </w:pPr>
      <m:oMathPara>
        <m:oMath>
          <m:r>
            <m:rPr>
              <m:sty m:val="bi"/>
            </m:rPr>
            <w:rPr>
              <w:rFonts w:ascii="Cambria Math" w:eastAsiaTheme="minorEastAsia" w:hAnsi="Cambria Math"/>
              <w:sz w:val="20"/>
              <w:szCs w:val="20"/>
            </w:rPr>
            <m:t>=14.60  %</m:t>
          </m:r>
        </m:oMath>
      </m:oMathPara>
    </w:p>
    <w:p w14:paraId="138D3D5B" w14:textId="77777777" w:rsidR="00A52E9E" w:rsidRDefault="00A52E9E" w:rsidP="00073450"/>
    <w:p w14:paraId="7FF715D8" w14:textId="77777777" w:rsidR="00A52E9E" w:rsidRDefault="00A52E9E" w:rsidP="00073450"/>
    <w:p w14:paraId="4244BB9E" w14:textId="77777777" w:rsidR="00A52E9E" w:rsidRDefault="00A52E9E" w:rsidP="00073450"/>
    <w:p w14:paraId="2E22F711" w14:textId="3F3C340F" w:rsidR="00A52E9E" w:rsidRDefault="00A52E9E" w:rsidP="00073450"/>
    <w:p w14:paraId="03A60B87" w14:textId="1414F8FC" w:rsidR="00462A87" w:rsidRDefault="00462A87" w:rsidP="00073450"/>
    <w:p w14:paraId="03A0A535" w14:textId="44EE8492" w:rsidR="00462A87" w:rsidRDefault="00462A87" w:rsidP="00073450"/>
    <w:p w14:paraId="0D60B639" w14:textId="523B72BC" w:rsidR="00462A87" w:rsidRDefault="00462A87" w:rsidP="00073450"/>
    <w:p w14:paraId="4DAD81D2" w14:textId="145A21DE" w:rsidR="00462A87" w:rsidRDefault="00462A87" w:rsidP="00073450"/>
    <w:p w14:paraId="60D20D8D" w14:textId="755EB422" w:rsidR="00462A87" w:rsidRDefault="00462A87" w:rsidP="00073450"/>
    <w:p w14:paraId="4D317B5B" w14:textId="7E562766" w:rsidR="00462A87" w:rsidRDefault="00462A87" w:rsidP="00073450"/>
    <w:p w14:paraId="4A326FFC" w14:textId="0BFF012C" w:rsidR="00462A87" w:rsidRDefault="00462A87" w:rsidP="00073450"/>
    <w:p w14:paraId="50DCBAAB" w14:textId="3EF2091D" w:rsidR="00462A87" w:rsidRDefault="00462A87" w:rsidP="00073450"/>
    <w:p w14:paraId="665472F4" w14:textId="50CAD72D" w:rsidR="00462A87" w:rsidRDefault="00462A87" w:rsidP="00073450"/>
    <w:p w14:paraId="10ADBFB4" w14:textId="74A01482" w:rsidR="00462A87" w:rsidRDefault="00462A87" w:rsidP="00073450"/>
    <w:p w14:paraId="3C3FC14D" w14:textId="74E78D66" w:rsidR="00462A87" w:rsidRDefault="00462A87" w:rsidP="00073450"/>
    <w:p w14:paraId="72286781" w14:textId="1317BDF8" w:rsidR="00462A87" w:rsidRDefault="00462A87" w:rsidP="00073450"/>
    <w:p w14:paraId="10DFA18C" w14:textId="6E453227" w:rsidR="00462A87" w:rsidRDefault="00462A87" w:rsidP="00073450"/>
    <w:p w14:paraId="6FA1E825" w14:textId="4541B51E" w:rsidR="00462A87" w:rsidRDefault="00462A87" w:rsidP="00073450"/>
    <w:p w14:paraId="04CE25CE" w14:textId="77777777" w:rsidR="00E20AEF" w:rsidRDefault="00E20AEF" w:rsidP="00073450"/>
    <w:p w14:paraId="09B85DBA" w14:textId="77777777" w:rsidR="00A52E9E" w:rsidRDefault="00A52E9E" w:rsidP="00073450"/>
    <w:p w14:paraId="05FDB5AB" w14:textId="21B49520" w:rsidR="00A52E9E" w:rsidRDefault="007819F3" w:rsidP="007819F3">
      <w:pPr>
        <w:pStyle w:val="Heading2"/>
      </w:pPr>
      <w:bookmarkStart w:id="304" w:name="_Toc512170511"/>
      <w:r w:rsidRPr="007819F3">
        <w:t>2.</w:t>
      </w:r>
      <w:r>
        <w:t xml:space="preserve">0 </w:t>
      </w:r>
      <w:r w:rsidR="00A52E9E">
        <w:t>Graphical Comparison</w:t>
      </w:r>
      <w:bookmarkEnd w:id="304"/>
    </w:p>
    <w:p w14:paraId="273E8976" w14:textId="252B1C55" w:rsidR="007819F3" w:rsidRPr="007819F3" w:rsidRDefault="007819F3" w:rsidP="007819F3">
      <w:pPr>
        <w:pStyle w:val="Heading4"/>
        <w:rPr>
          <w:lang w:val="en-US"/>
        </w:rPr>
      </w:pPr>
      <w:r>
        <w:rPr>
          <w:lang w:val="en-US"/>
        </w:rPr>
        <w:t>2.1 Sectional Comparison</w:t>
      </w:r>
    </w:p>
    <w:p w14:paraId="0AAB3139" w14:textId="45FF2074" w:rsidR="00CD09E7" w:rsidRDefault="002D704E" w:rsidP="00073450">
      <w:r>
        <w:t>Now that the data has been formatted into sections that are more easily comparable, each section can be compared graphically</w:t>
      </w:r>
      <w:r w:rsidR="00A52E9E">
        <w:t>.</w:t>
      </w:r>
    </w:p>
    <w:p w14:paraId="4D92641A" w14:textId="67C4B524" w:rsidR="00A52E9E" w:rsidRDefault="00BF42D4" w:rsidP="00073450">
      <w:r>
        <w:rPr>
          <w:noProof/>
          <w:lang w:eastAsia="en-GB"/>
        </w:rPr>
        <w:drawing>
          <wp:anchor distT="0" distB="0" distL="114300" distR="114300" simplePos="0" relativeHeight="251712512" behindDoc="0" locked="0" layoutInCell="1" allowOverlap="1" wp14:anchorId="63D8C3FE" wp14:editId="00661FFE">
            <wp:simplePos x="0" y="0"/>
            <wp:positionH relativeFrom="margin">
              <wp:align>center</wp:align>
            </wp:positionH>
            <wp:positionV relativeFrom="paragraph">
              <wp:posOffset>118745</wp:posOffset>
            </wp:positionV>
            <wp:extent cx="4572000" cy="2743200"/>
            <wp:effectExtent l="0" t="0" r="0" b="0"/>
            <wp:wrapSquare wrapText="bothSides"/>
            <wp:docPr id="34" name="Chart 34">
              <a:extLst xmlns:a="http://schemas.openxmlformats.org/drawingml/2006/main">
                <a:ext uri="{FF2B5EF4-FFF2-40B4-BE49-F238E27FC236}">
                  <a16:creationId xmlns:a16="http://schemas.microsoft.com/office/drawing/2014/main" id="{ABCAF127-4E59-47C5-9318-6E5895A2F3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anchor>
        </w:drawing>
      </w:r>
    </w:p>
    <w:p w14:paraId="6AB5A5D5" w14:textId="4986E78A" w:rsidR="00CD09E7" w:rsidRDefault="00CD09E7" w:rsidP="00073450"/>
    <w:p w14:paraId="2022BBB4" w14:textId="1CEDBEFD" w:rsidR="00CD09E7" w:rsidRDefault="00CD09E7" w:rsidP="00073450"/>
    <w:p w14:paraId="450270D0" w14:textId="77777777" w:rsidR="00CD09E7" w:rsidRDefault="00CD09E7" w:rsidP="00073450"/>
    <w:p w14:paraId="1099E943" w14:textId="77777777" w:rsidR="00CD09E7" w:rsidRDefault="00CD09E7" w:rsidP="00073450"/>
    <w:p w14:paraId="5570658B" w14:textId="77777777" w:rsidR="00CD09E7" w:rsidRDefault="00CD09E7" w:rsidP="00073450"/>
    <w:p w14:paraId="6105B765" w14:textId="77777777" w:rsidR="00CD09E7" w:rsidRDefault="00CD09E7" w:rsidP="00073450"/>
    <w:p w14:paraId="0D818918" w14:textId="77777777" w:rsidR="00CD09E7" w:rsidRDefault="00CD09E7" w:rsidP="00073450"/>
    <w:p w14:paraId="50A86B3F" w14:textId="5473102A" w:rsidR="00CD09E7" w:rsidRDefault="00CD09E7" w:rsidP="00073450"/>
    <w:p w14:paraId="5D3FFD30" w14:textId="77777777" w:rsidR="00E20AEF" w:rsidRDefault="00E20AEF" w:rsidP="00073450"/>
    <w:p w14:paraId="13AD2393" w14:textId="77777777" w:rsidR="00CD09E7" w:rsidRDefault="00CD09E7" w:rsidP="00073450"/>
    <w:p w14:paraId="002CE20E" w14:textId="498BDE78" w:rsidR="00CD09E7" w:rsidRDefault="00E20AEF" w:rsidP="00E20AEF">
      <w:pPr>
        <w:pStyle w:val="Caption"/>
      </w:pPr>
      <w:bookmarkStart w:id="305" w:name="_Toc512163593"/>
      <w:r>
        <w:t xml:space="preserve">Figure </w:t>
      </w:r>
      <w:fldSimple w:instr=" SEQ Figure \* ARABIC ">
        <w:r w:rsidR="004D4130">
          <w:rPr>
            <w:noProof/>
          </w:rPr>
          <w:t>116</w:t>
        </w:r>
      </w:fldSimple>
      <w:r>
        <w:t>- Efficiency Comparison of ICE VS Electricity Throughout Each Stage</w:t>
      </w:r>
      <w:bookmarkEnd w:id="305"/>
    </w:p>
    <w:p w14:paraId="07F004AD" w14:textId="426A18D0" w:rsidR="007819F3" w:rsidRDefault="007222ED" w:rsidP="00073450">
      <w:r>
        <w:t>An electric vehicles biggest downfall is the amount of energy that is required to generate electricity, which is accurately depicted in the graph above</w:t>
      </w:r>
      <w:r w:rsidR="00FF6E0D">
        <w:t xml:space="preserve">. However, in terms of transportation the total losses in the electricity grid are lesser than the loses that occur over the overall transportation process of Gasoline and Diesel. </w:t>
      </w:r>
      <w:r w:rsidR="00B22116">
        <w:t>As expected, t</w:t>
      </w:r>
      <w:r w:rsidR="00FF6E0D">
        <w:t xml:space="preserve">he </w:t>
      </w:r>
      <w:r w:rsidR="00B22116">
        <w:t xml:space="preserve">stage that has affected the overall efficiency of the electric vehicle the most is the use phase, as electric vehicle loses are far less of those experienced by the </w:t>
      </w:r>
      <w:r w:rsidR="002536E7">
        <w:t>I</w:t>
      </w:r>
      <w:r w:rsidR="00B22116">
        <w:t xml:space="preserve">nternal </w:t>
      </w:r>
      <w:r w:rsidR="002536E7">
        <w:t>C</w:t>
      </w:r>
      <w:r w:rsidR="00B22116">
        <w:t>ombustion</w:t>
      </w:r>
      <w:r w:rsidR="002536E7">
        <w:t xml:space="preserve"> Engine. </w:t>
      </w:r>
    </w:p>
    <w:p w14:paraId="2C94C6D3" w14:textId="629C54A8" w:rsidR="00B22116" w:rsidRDefault="00B22116" w:rsidP="00073450"/>
    <w:p w14:paraId="2268A03A" w14:textId="77777777" w:rsidR="00B22116" w:rsidRDefault="00B22116" w:rsidP="00073450"/>
    <w:p w14:paraId="1DE6CA39" w14:textId="39E8B8C3" w:rsidR="007819F3" w:rsidRDefault="007819F3" w:rsidP="00073450"/>
    <w:p w14:paraId="3004D254" w14:textId="4405B0EA" w:rsidR="007819F3" w:rsidRDefault="007819F3" w:rsidP="00073450"/>
    <w:p w14:paraId="2960D707" w14:textId="0325EF1B" w:rsidR="007819F3" w:rsidRDefault="007819F3" w:rsidP="00073450"/>
    <w:p w14:paraId="61527DD4" w14:textId="34B20F80" w:rsidR="007819F3" w:rsidRDefault="007819F3" w:rsidP="00073450"/>
    <w:p w14:paraId="2E09780B" w14:textId="3C4F0FF8" w:rsidR="007819F3" w:rsidRDefault="007819F3" w:rsidP="00073450"/>
    <w:p w14:paraId="40246BFE" w14:textId="504FD361" w:rsidR="007819F3" w:rsidRDefault="007819F3" w:rsidP="00073450"/>
    <w:p w14:paraId="216CFD7E" w14:textId="6D4588A9" w:rsidR="007819F3" w:rsidRDefault="007819F3" w:rsidP="00073450"/>
    <w:p w14:paraId="1F98BCF3" w14:textId="41956C00" w:rsidR="007819F3" w:rsidRDefault="007819F3" w:rsidP="00073450"/>
    <w:p w14:paraId="1C5D1EE8" w14:textId="3B777B21" w:rsidR="007819F3" w:rsidRDefault="007819F3" w:rsidP="00073450"/>
    <w:p w14:paraId="465C108F" w14:textId="54F405E1" w:rsidR="007819F3" w:rsidRDefault="007819F3" w:rsidP="00073450"/>
    <w:p w14:paraId="309270F7" w14:textId="18E8B935" w:rsidR="007819F3" w:rsidRDefault="007819F3" w:rsidP="007819F3">
      <w:pPr>
        <w:pStyle w:val="Heading3"/>
      </w:pPr>
      <w:bookmarkStart w:id="306" w:name="_Toc512170512"/>
      <w:r>
        <w:t>2.2 Overall Efficiency</w:t>
      </w:r>
      <w:bookmarkEnd w:id="306"/>
      <w:r>
        <w:t xml:space="preserve"> </w:t>
      </w:r>
    </w:p>
    <w:p w14:paraId="30C6A216" w14:textId="34207BE5" w:rsidR="007819F3" w:rsidRDefault="007819F3" w:rsidP="00073450">
      <w:r>
        <w:t>From the individual Sections, an overall efficiency can be calculated:</w:t>
      </w:r>
    </w:p>
    <w:p w14:paraId="666EB5E7" w14:textId="3D6F2E92" w:rsidR="007819F3" w:rsidRDefault="007819F3" w:rsidP="007819F3">
      <w:pPr>
        <w:jc w:val="center"/>
      </w:pPr>
      <w:r>
        <w:rPr>
          <w:noProof/>
          <w:lang w:eastAsia="en-GB"/>
        </w:rPr>
        <w:drawing>
          <wp:inline distT="0" distB="0" distL="0" distR="0" wp14:anchorId="6D5A6530" wp14:editId="3FE8CD96">
            <wp:extent cx="4572000" cy="2743200"/>
            <wp:effectExtent l="0" t="0" r="0" b="0"/>
            <wp:docPr id="35" name="Chart 35">
              <a:extLst xmlns:a="http://schemas.openxmlformats.org/drawingml/2006/main">
                <a:ext uri="{FF2B5EF4-FFF2-40B4-BE49-F238E27FC236}">
                  <a16:creationId xmlns:a16="http://schemas.microsoft.com/office/drawing/2014/main" id="{709F25E9-9C82-4FBD-9EEB-9B280D410C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03E80AC0" w14:textId="7B740669" w:rsidR="00CD09E7" w:rsidRDefault="00E20AEF" w:rsidP="00E20AEF">
      <w:pPr>
        <w:pStyle w:val="Caption"/>
      </w:pPr>
      <w:bookmarkStart w:id="307" w:name="_Toc512163594"/>
      <w:r>
        <w:t xml:space="preserve">Figure </w:t>
      </w:r>
      <w:fldSimple w:instr=" SEQ Figure \* ARABIC ">
        <w:r w:rsidR="004D4130">
          <w:rPr>
            <w:noProof/>
          </w:rPr>
          <w:t>117</w:t>
        </w:r>
      </w:fldSimple>
      <w:r>
        <w:t>-Overall Combined Efficiency Value for Electricity and ICE</w:t>
      </w:r>
      <w:bookmarkEnd w:id="307"/>
    </w:p>
    <w:p w14:paraId="1E4DA064" w14:textId="77777777" w:rsidR="00223FF6" w:rsidRDefault="00AD2D8E" w:rsidP="00073450">
      <w:r>
        <w:t>Undoubtedly, according to the process followed throughout this report, the electric vehicle has proved to be overall the most efficient choice in terms of energy consumption</w:t>
      </w:r>
      <w:r w:rsidR="00CC2FEF">
        <w:t xml:space="preserve"> which is predominantly due to the major loses the internal combustion experience</w:t>
      </w:r>
      <w:r w:rsidR="00532599">
        <w:t>s</w:t>
      </w:r>
      <w:r w:rsidR="00CC2FEF">
        <w:t xml:space="preserve"> </w:t>
      </w:r>
      <w:r w:rsidR="00532599">
        <w:t xml:space="preserve">within </w:t>
      </w:r>
      <w:r w:rsidR="00CC2FEF">
        <w:t xml:space="preserve">the use </w:t>
      </w:r>
      <w:r w:rsidR="00532599">
        <w:t xml:space="preserve">phase. </w:t>
      </w:r>
    </w:p>
    <w:p w14:paraId="793AFFE4" w14:textId="127C2327" w:rsidR="00CD09E7" w:rsidRDefault="007260B3" w:rsidP="00073450">
      <w:r>
        <w:t xml:space="preserve">In general, the </w:t>
      </w:r>
      <w:r w:rsidR="000F507A">
        <w:t>uncertainties</w:t>
      </w:r>
      <w:r>
        <w:t xml:space="preserve"> associated with the electric vehicle come from the </w:t>
      </w:r>
      <w:r w:rsidR="00223FF6">
        <w:t>idea that the burning of fuel</w:t>
      </w:r>
      <w:r w:rsidR="003E2D5E">
        <w:t xml:space="preserve"> to create electricity</w:t>
      </w:r>
      <w:r w:rsidR="00223FF6">
        <w:t xml:space="preserve"> is occurring in the same way as an </w:t>
      </w:r>
      <w:r w:rsidR="0039755D">
        <w:t>ICE</w:t>
      </w:r>
      <w:r w:rsidR="00223FF6">
        <w:t xml:space="preserve"> fuelled vehicle burns Gasoline or Diesel, except for electricity this occurs at the refinery stage. However, the data collaborated for this report suggests that despite this concern being justified by the inefficient creation of electricity, the</w:t>
      </w:r>
      <w:r w:rsidR="003E2D5E">
        <w:t xml:space="preserve"> dramatic difference in</w:t>
      </w:r>
      <w:r w:rsidR="00223FF6">
        <w:t xml:space="preserve"> efficiency of both vehicles at the use stage deems the electric vehicle to be more effective overall</w:t>
      </w:r>
      <w:r w:rsidR="003E2D5E">
        <w:t xml:space="preserve">. </w:t>
      </w:r>
    </w:p>
    <w:p w14:paraId="27B47B60" w14:textId="0FB8B482" w:rsidR="003E2D5E" w:rsidRDefault="003E2D5E" w:rsidP="00073450"/>
    <w:p w14:paraId="3BF18D88" w14:textId="3CCF7DFD" w:rsidR="00FF5034" w:rsidRDefault="00FF5034" w:rsidP="00073450"/>
    <w:p w14:paraId="7F2115BE" w14:textId="334C1B20" w:rsidR="00FF5034" w:rsidRDefault="00FF5034" w:rsidP="00073450"/>
    <w:p w14:paraId="09B97345" w14:textId="2A87CCF9" w:rsidR="00FF5034" w:rsidRDefault="00FF5034" w:rsidP="00073450"/>
    <w:p w14:paraId="36CF3B0F" w14:textId="471976AE" w:rsidR="00FF5034" w:rsidRDefault="00FF5034" w:rsidP="00073450"/>
    <w:p w14:paraId="36EACEF2" w14:textId="6911FCAB" w:rsidR="00FF5034" w:rsidRDefault="00FF5034" w:rsidP="00073450"/>
    <w:p w14:paraId="72171565" w14:textId="7A9CA565" w:rsidR="00FF5034" w:rsidRDefault="00FF5034" w:rsidP="00073450"/>
    <w:p w14:paraId="66820E7F" w14:textId="26731340" w:rsidR="00FF5034" w:rsidRDefault="00FF5034" w:rsidP="00073450"/>
    <w:p w14:paraId="27B6546B" w14:textId="18D1625E" w:rsidR="00FF5034" w:rsidRDefault="00FF5034" w:rsidP="00073450"/>
    <w:p w14:paraId="33B76D4A" w14:textId="1EE8921E" w:rsidR="00FF5034" w:rsidRDefault="00FF5034" w:rsidP="00073450"/>
    <w:p w14:paraId="5B3A4165" w14:textId="64EB97E1" w:rsidR="00FF5034" w:rsidRDefault="00FF5034" w:rsidP="00073450"/>
    <w:p w14:paraId="3D2E8AEC" w14:textId="3D946710" w:rsidR="00FF5034" w:rsidRDefault="00FF5034" w:rsidP="00073450"/>
    <w:p w14:paraId="6B7811B3" w14:textId="77777777" w:rsidR="00FF5034" w:rsidRDefault="00FF5034" w:rsidP="00FF5034"/>
    <w:p w14:paraId="136A4EF2" w14:textId="77777777" w:rsidR="00FF5034" w:rsidRDefault="00FF5034" w:rsidP="00FF5034"/>
    <w:p w14:paraId="7A433734" w14:textId="46A4E9D3" w:rsidR="00FF5034" w:rsidRDefault="00FF5034" w:rsidP="00FF5034"/>
    <w:p w14:paraId="3FAB2D14" w14:textId="24ED218C" w:rsidR="00FF5034" w:rsidRDefault="00FF5034" w:rsidP="00FF5034"/>
    <w:p w14:paraId="382CC410" w14:textId="77777777" w:rsidR="00FF5034" w:rsidRDefault="00FF5034" w:rsidP="00FF5034"/>
    <w:p w14:paraId="61CC880F" w14:textId="7E8CA267" w:rsidR="00FF5034" w:rsidRDefault="00FF5034" w:rsidP="00FF5034"/>
    <w:p w14:paraId="743F4C64" w14:textId="3B6285A6" w:rsidR="00FF5034" w:rsidRDefault="00FF5034" w:rsidP="00FF5034"/>
    <w:p w14:paraId="4DAE0BBE" w14:textId="286A693D" w:rsidR="00FF5034" w:rsidRDefault="00FF5034" w:rsidP="00FF5034"/>
    <w:p w14:paraId="15541152" w14:textId="77777777" w:rsidR="00FF5034" w:rsidRPr="00FF5034" w:rsidRDefault="00FF5034" w:rsidP="00FF5034"/>
    <w:p w14:paraId="2FB3F1F2" w14:textId="77777777" w:rsidR="00FF5034" w:rsidRDefault="00FF5034" w:rsidP="00FF5034"/>
    <w:p w14:paraId="014296CD" w14:textId="5B006872" w:rsidR="00FF5034" w:rsidRDefault="00FF5034" w:rsidP="00FF5034">
      <w:pPr>
        <w:pStyle w:val="Heading1"/>
      </w:pPr>
      <w:bookmarkStart w:id="308" w:name="_Toc512170513"/>
      <w:r>
        <w:t>Overall Conclusion</w:t>
      </w:r>
      <w:r w:rsidR="00FD1A51">
        <w:t xml:space="preserve"> and Evaluation</w:t>
      </w:r>
      <w:bookmarkEnd w:id="308"/>
      <w:r>
        <w:t xml:space="preserve"> </w:t>
      </w:r>
    </w:p>
    <w:p w14:paraId="3FEDC27C" w14:textId="77777777" w:rsidR="00CC2FEF" w:rsidRDefault="00CC2FEF" w:rsidP="00073450"/>
    <w:p w14:paraId="7B194FC9" w14:textId="77777777" w:rsidR="00CD09E7" w:rsidRDefault="00CD09E7" w:rsidP="00073450"/>
    <w:p w14:paraId="28633CD5" w14:textId="77777777" w:rsidR="00CD09E7" w:rsidRDefault="00CD09E7" w:rsidP="00073450"/>
    <w:p w14:paraId="58BF31B3" w14:textId="77777777" w:rsidR="00CD09E7" w:rsidRDefault="00CD09E7" w:rsidP="00073450"/>
    <w:p w14:paraId="44D3CF80" w14:textId="77777777" w:rsidR="00CD09E7" w:rsidRDefault="00CD09E7" w:rsidP="00073450"/>
    <w:p w14:paraId="43837EA6" w14:textId="77777777" w:rsidR="00595BA0" w:rsidRDefault="00595BA0" w:rsidP="00073450"/>
    <w:p w14:paraId="481CC682" w14:textId="77777777" w:rsidR="001F700A" w:rsidRDefault="001F700A" w:rsidP="00073450"/>
    <w:p w14:paraId="011787A6" w14:textId="77777777" w:rsidR="0038703C" w:rsidRDefault="0038703C" w:rsidP="00554F4D"/>
    <w:p w14:paraId="73AB3D93" w14:textId="36E21197" w:rsidR="00C643BE" w:rsidRDefault="00C643BE" w:rsidP="00CE5375">
      <w:pPr>
        <w:rPr>
          <w:sz w:val="36"/>
          <w:szCs w:val="36"/>
        </w:rPr>
      </w:pPr>
    </w:p>
    <w:p w14:paraId="053351FC" w14:textId="1CDCD32B" w:rsidR="00CE5375" w:rsidRDefault="00CE5375" w:rsidP="00CE5375">
      <w:pPr>
        <w:rPr>
          <w:sz w:val="36"/>
          <w:szCs w:val="36"/>
        </w:rPr>
      </w:pPr>
    </w:p>
    <w:p w14:paraId="5E9DC8F3" w14:textId="6632F22F" w:rsidR="00CE5375" w:rsidRDefault="00CE5375" w:rsidP="00CE5375">
      <w:pPr>
        <w:rPr>
          <w:sz w:val="36"/>
          <w:szCs w:val="36"/>
        </w:rPr>
      </w:pPr>
    </w:p>
    <w:p w14:paraId="4B81E218" w14:textId="50CB9792" w:rsidR="00CE5375" w:rsidRDefault="00CE5375" w:rsidP="00CE5375">
      <w:pPr>
        <w:rPr>
          <w:sz w:val="36"/>
          <w:szCs w:val="36"/>
        </w:rPr>
      </w:pPr>
    </w:p>
    <w:p w14:paraId="2D82A89D" w14:textId="088B4A15" w:rsidR="00CE5375" w:rsidRDefault="00CE5375" w:rsidP="00CE5375">
      <w:pPr>
        <w:rPr>
          <w:sz w:val="36"/>
          <w:szCs w:val="36"/>
        </w:rPr>
      </w:pPr>
    </w:p>
    <w:p w14:paraId="62A5C033" w14:textId="0BCB43B1" w:rsidR="00CE5375" w:rsidRDefault="00CE5375" w:rsidP="00CE5375">
      <w:pPr>
        <w:rPr>
          <w:sz w:val="36"/>
          <w:szCs w:val="36"/>
        </w:rPr>
      </w:pPr>
    </w:p>
    <w:p w14:paraId="0FF084A4" w14:textId="191D48EB" w:rsidR="00CE5375" w:rsidRDefault="00CE5375" w:rsidP="00CE5375">
      <w:pPr>
        <w:rPr>
          <w:sz w:val="36"/>
          <w:szCs w:val="36"/>
        </w:rPr>
      </w:pPr>
    </w:p>
    <w:p w14:paraId="138321D6" w14:textId="28B5C6A4" w:rsidR="00CE5375" w:rsidRDefault="00CE5375" w:rsidP="00CE5375">
      <w:pPr>
        <w:rPr>
          <w:sz w:val="36"/>
          <w:szCs w:val="36"/>
        </w:rPr>
      </w:pPr>
    </w:p>
    <w:p w14:paraId="5108A036" w14:textId="14273524" w:rsidR="004B6BD1" w:rsidRPr="004B6BD1" w:rsidRDefault="000F507A" w:rsidP="00435055">
      <w:pPr>
        <w:pStyle w:val="Heading2"/>
      </w:pPr>
      <w:bookmarkStart w:id="309" w:name="_Toc512170514"/>
      <w:r>
        <w:t>Evaluation</w:t>
      </w:r>
      <w:bookmarkEnd w:id="309"/>
    </w:p>
    <w:p w14:paraId="1DC92CCC" w14:textId="61B4046F" w:rsidR="002013D5" w:rsidRDefault="004B6BD1" w:rsidP="004B6BD1">
      <w:r>
        <w:t xml:space="preserve">The content of this report is vast and </w:t>
      </w:r>
      <w:r w:rsidR="002013D5">
        <w:t>varied but was</w:t>
      </w:r>
      <w:r>
        <w:t xml:space="preserve"> necessary</w:t>
      </w:r>
      <w:r w:rsidR="00A3457E">
        <w:t xml:space="preserve"> </w:t>
      </w:r>
      <w:r>
        <w:t xml:space="preserve">in order to evaluate each section of the well to wheel process effectively. </w:t>
      </w:r>
    </w:p>
    <w:p w14:paraId="4CB3318B" w14:textId="777D2A02" w:rsidR="004B6BD1" w:rsidRDefault="004B6BD1" w:rsidP="004B6BD1">
      <w:r>
        <w:t xml:space="preserve">The use of Life Cycle Analysis data from Gabi and </w:t>
      </w:r>
      <w:r w:rsidR="002013D5">
        <w:t>T</w:t>
      </w:r>
      <w:r>
        <w:t xml:space="preserve">he European </w:t>
      </w:r>
      <w:r w:rsidR="002013D5">
        <w:t xml:space="preserve">Life Cycle Database </w:t>
      </w:r>
      <w:r>
        <w:t xml:space="preserve">as well as the results provided </w:t>
      </w:r>
      <w:r w:rsidRPr="000F507A">
        <w:t>by the UCSB</w:t>
      </w:r>
      <w:r w:rsidRPr="00792473">
        <w:t xml:space="preserve"> Automotive Energy &amp; GHG Model</w:t>
      </w:r>
      <w:r w:rsidR="002013D5">
        <w:t>,</w:t>
      </w:r>
      <w:r>
        <w:t xml:space="preserve"> has been fundamental in providing accurate data for each section so that each stage of the well to wheel process could be analysed and compared. </w:t>
      </w:r>
    </w:p>
    <w:p w14:paraId="118081A2" w14:textId="393576A8" w:rsidR="004B6BD1" w:rsidRDefault="004B6BD1" w:rsidP="004B6BD1">
      <w:r>
        <w:t>The overall analysis is based on efficiency values that were calculated on a case study bases for each section, each case study was made to be as realistic and generically applicable as possible, but it is understood that a case study outlines a particular situation rather than multiple, which could be seen as an idealistic approach</w:t>
      </w:r>
      <w:r w:rsidR="00435055">
        <w:t>.</w:t>
      </w:r>
      <w:r>
        <w:t xml:space="preserve"> </w:t>
      </w:r>
      <w:r w:rsidR="00435055">
        <w:t>However,</w:t>
      </w:r>
      <w:r>
        <w:t xml:space="preserve"> with such as vast and complicated topic, this was the only feasible way of carrying out this investigation within the time frame provided. </w:t>
      </w:r>
    </w:p>
    <w:p w14:paraId="1FF18A6D" w14:textId="542BDDD6" w:rsidR="00624809" w:rsidRPr="00624809" w:rsidRDefault="004B6BD1" w:rsidP="004B6BD1">
      <w:pPr>
        <w:pStyle w:val="Heading2"/>
      </w:pPr>
      <w:bookmarkStart w:id="310" w:name="_Toc512170515"/>
      <w:r>
        <w:t>Conclusion</w:t>
      </w:r>
      <w:bookmarkEnd w:id="310"/>
    </w:p>
    <w:p w14:paraId="6DDCE03B" w14:textId="77777777" w:rsidR="004B6BD1" w:rsidRDefault="00010A68" w:rsidP="00CE5375">
      <w:r w:rsidRPr="00A716C4">
        <w:t>The author has maintained a</w:t>
      </w:r>
      <w:r w:rsidR="00A716C4">
        <w:t>n</w:t>
      </w:r>
      <w:r w:rsidRPr="00A716C4">
        <w:t xml:space="preserve"> unbiased view </w:t>
      </w:r>
      <w:r w:rsidR="00A716C4">
        <w:t xml:space="preserve">throughout this research paper coupled </w:t>
      </w:r>
      <w:r w:rsidRPr="00A716C4">
        <w:t>with a fair and comparative meth</w:t>
      </w:r>
      <w:r w:rsidR="00A716C4" w:rsidRPr="00A716C4">
        <w:t xml:space="preserve">odology </w:t>
      </w:r>
      <w:r w:rsidR="00A716C4">
        <w:t>in order to effectively compare ICE</w:t>
      </w:r>
      <w:r w:rsidR="004B6BD1">
        <w:t xml:space="preserve"> and</w:t>
      </w:r>
      <w:r w:rsidR="00A716C4">
        <w:t xml:space="preserve"> </w:t>
      </w:r>
      <w:r w:rsidR="004B6BD1">
        <w:t>electrically</w:t>
      </w:r>
      <w:r w:rsidR="00A716C4">
        <w:t xml:space="preserve"> powered vehicles. </w:t>
      </w:r>
    </w:p>
    <w:p w14:paraId="0439E1B2" w14:textId="7FE91893" w:rsidR="00896231" w:rsidRDefault="00A716C4" w:rsidP="00CE5375">
      <w:r>
        <w:t xml:space="preserve">The general suggestion </w:t>
      </w:r>
      <w:r w:rsidR="004B6BD1">
        <w:t xml:space="preserve">that electric vehicles are not a feasible solution </w:t>
      </w:r>
      <w:r w:rsidR="002013D5">
        <w:t>in</w:t>
      </w:r>
      <w:r w:rsidR="004B6BD1">
        <w:t xml:space="preserve"> reducing energy consumption</w:t>
      </w:r>
      <w:r>
        <w:t xml:space="preserve"> due to the inefficiencies associated with electricity generation has been addressed and it has been concluded that this factor does not make electric vehicles</w:t>
      </w:r>
      <w:r w:rsidR="005702C9">
        <w:t xml:space="preserve"> any</w:t>
      </w:r>
      <w:r>
        <w:t xml:space="preserve"> less efficient</w:t>
      </w:r>
      <w:r w:rsidR="005702C9">
        <w:t xml:space="preserve"> overall</w:t>
      </w:r>
      <w:r>
        <w:t xml:space="preserve"> than vehicles powered by internal combustion.</w:t>
      </w:r>
    </w:p>
    <w:p w14:paraId="2D326408" w14:textId="744AACEB" w:rsidR="004B6BD1" w:rsidRDefault="004B6BD1" w:rsidP="00CE5375">
      <w:r>
        <w:t>To conclude the findings of this report, an overall analysis of all data collected suggests that electric vehicles are more efficient in terms of energy consumption when considered from a well to wheel perspective.</w:t>
      </w:r>
    </w:p>
    <w:p w14:paraId="228A71DF" w14:textId="77777777" w:rsidR="00FD1A51" w:rsidRDefault="00FD1A51" w:rsidP="00CE5375"/>
    <w:p w14:paraId="1A6374EB" w14:textId="74892E64" w:rsidR="001F259B" w:rsidRDefault="001F259B" w:rsidP="00CE5375"/>
    <w:p w14:paraId="4DC5960F" w14:textId="77777777" w:rsidR="001F259B" w:rsidRDefault="001F259B" w:rsidP="00CE5375"/>
    <w:p w14:paraId="652CF8AF" w14:textId="094D38FB" w:rsidR="00A716C4" w:rsidRDefault="00A716C4" w:rsidP="00CE5375"/>
    <w:p w14:paraId="728F9BC5" w14:textId="77777777" w:rsidR="00A716C4" w:rsidRPr="00A716C4" w:rsidRDefault="00A716C4" w:rsidP="00CE5375"/>
    <w:p w14:paraId="183442A9" w14:textId="27EE0930" w:rsidR="00CE5375" w:rsidRDefault="00CE5375" w:rsidP="00CE5375">
      <w:pPr>
        <w:rPr>
          <w:sz w:val="36"/>
          <w:szCs w:val="36"/>
        </w:rPr>
      </w:pPr>
    </w:p>
    <w:p w14:paraId="71E34E53" w14:textId="3840C8D4" w:rsidR="00CE5375" w:rsidRDefault="00CE5375" w:rsidP="00CE5375">
      <w:pPr>
        <w:rPr>
          <w:sz w:val="36"/>
          <w:szCs w:val="36"/>
        </w:rPr>
      </w:pPr>
    </w:p>
    <w:p w14:paraId="28653E77" w14:textId="4F1A1FB7" w:rsidR="00CE5375" w:rsidRDefault="00CE5375" w:rsidP="00CE5375">
      <w:pPr>
        <w:rPr>
          <w:sz w:val="36"/>
          <w:szCs w:val="36"/>
        </w:rPr>
      </w:pPr>
    </w:p>
    <w:p w14:paraId="383F8A12" w14:textId="78A09F2A" w:rsidR="00CE5375" w:rsidRDefault="00CE5375" w:rsidP="00CE5375">
      <w:pPr>
        <w:rPr>
          <w:sz w:val="36"/>
          <w:szCs w:val="36"/>
        </w:rPr>
      </w:pPr>
    </w:p>
    <w:p w14:paraId="45070B2A" w14:textId="3A441C4E" w:rsidR="00CE5375" w:rsidRDefault="00CE5375" w:rsidP="00CE5375">
      <w:pPr>
        <w:rPr>
          <w:sz w:val="36"/>
          <w:szCs w:val="36"/>
        </w:rPr>
      </w:pPr>
    </w:p>
    <w:p w14:paraId="61FEB234" w14:textId="030754E1" w:rsidR="00CE5375" w:rsidRDefault="00CE5375" w:rsidP="00CE5375">
      <w:pPr>
        <w:rPr>
          <w:sz w:val="36"/>
          <w:szCs w:val="36"/>
        </w:rPr>
      </w:pPr>
    </w:p>
    <w:p w14:paraId="792B8657" w14:textId="15CDADC5" w:rsidR="00C643BE" w:rsidRDefault="00C643BE" w:rsidP="00BD51E0">
      <w:pPr>
        <w:rPr>
          <w:sz w:val="36"/>
          <w:szCs w:val="36"/>
        </w:rPr>
      </w:pPr>
    </w:p>
    <w:bookmarkStart w:id="311" w:name="_Toc512170516" w:displacedByCustomXml="next"/>
    <w:sdt>
      <w:sdtPr>
        <w:rPr>
          <w:color w:val="auto"/>
          <w:sz w:val="22"/>
          <w:szCs w:val="22"/>
        </w:rPr>
        <w:id w:val="1801268350"/>
        <w:docPartObj>
          <w:docPartGallery w:val="Bibliographies"/>
          <w:docPartUnique/>
        </w:docPartObj>
      </w:sdtPr>
      <w:sdtContent>
        <w:p w14:paraId="03B2FEF4" w14:textId="08DD87CA" w:rsidR="00F91B0A" w:rsidRDefault="00F91B0A" w:rsidP="00B47B8B">
          <w:pPr>
            <w:pStyle w:val="Heading1"/>
          </w:pPr>
          <w:r>
            <w:t>Bibliography</w:t>
          </w:r>
          <w:bookmarkEnd w:id="311"/>
        </w:p>
        <w:sdt>
          <w:sdtPr>
            <w:id w:val="276221445"/>
            <w:bibliography/>
          </w:sdtPr>
          <w:sdtContent>
            <w:p w14:paraId="68806C9B" w14:textId="77777777" w:rsidR="001267E5" w:rsidRDefault="00F91B0A" w:rsidP="001267E5">
              <w:pPr>
                <w:pStyle w:val="Bibliography"/>
                <w:rPr>
                  <w:noProof/>
                  <w:sz w:val="24"/>
                  <w:szCs w:val="24"/>
                </w:rPr>
              </w:pPr>
              <w:r>
                <w:fldChar w:fldCharType="begin"/>
              </w:r>
              <w:r>
                <w:instrText xml:space="preserve"> BIBLIOGRAPHY </w:instrText>
              </w:r>
              <w:r>
                <w:fldChar w:fldCharType="separate"/>
              </w:r>
              <w:r w:rsidR="001267E5">
                <w:rPr>
                  <w:noProof/>
                </w:rPr>
                <w:t xml:space="preserve">Gabi - Thinkstep, 2016. </w:t>
              </w:r>
              <w:r w:rsidR="001267E5">
                <w:rPr>
                  <w:i/>
                  <w:iCs/>
                  <w:noProof/>
                </w:rPr>
                <w:t xml:space="preserve">Pipeline Average Energy Consumption. </w:t>
              </w:r>
              <w:r w:rsidR="001267E5">
                <w:rPr>
                  <w:noProof/>
                </w:rPr>
                <w:t>s.l.:Gabi.</w:t>
              </w:r>
            </w:p>
            <w:p w14:paraId="21D35B64" w14:textId="77777777" w:rsidR="001267E5" w:rsidRDefault="001267E5" w:rsidP="001267E5">
              <w:pPr>
                <w:pStyle w:val="Bibliography"/>
                <w:rPr>
                  <w:noProof/>
                </w:rPr>
              </w:pPr>
              <w:r>
                <w:rPr>
                  <w:noProof/>
                </w:rPr>
                <w:t xml:space="preserve">Gabi Thinkstep, 2018. </w:t>
              </w:r>
              <w:r>
                <w:rPr>
                  <w:i/>
                  <w:iCs/>
                  <w:noProof/>
                </w:rPr>
                <w:t xml:space="preserve">Euro 5 Regulated Diesel Tanker, 32t Plus, </w:t>
              </w:r>
              <w:r>
                <w:rPr>
                  <w:noProof/>
                </w:rPr>
                <w:t>s.l.: s.n.</w:t>
              </w:r>
            </w:p>
            <w:p w14:paraId="4465D715" w14:textId="77777777" w:rsidR="001267E5" w:rsidRDefault="001267E5" w:rsidP="001267E5">
              <w:pPr>
                <w:pStyle w:val="Bibliography"/>
                <w:rPr>
                  <w:noProof/>
                </w:rPr>
              </w:pPr>
              <w:r>
                <w:rPr>
                  <w:noProof/>
                </w:rPr>
                <w:t xml:space="preserve">UK Petroleum Industry Assosiation, 2017. </w:t>
              </w:r>
              <w:r>
                <w:rPr>
                  <w:i/>
                  <w:iCs/>
                  <w:noProof/>
                </w:rPr>
                <w:t xml:space="preserve">Refining &amp; UK Refineries - More Details. </w:t>
              </w:r>
              <w:r>
                <w:rPr>
                  <w:noProof/>
                </w:rPr>
                <w:t xml:space="preserve">[Online] </w:t>
              </w:r>
              <w:r>
                <w:rPr>
                  <w:noProof/>
                </w:rPr>
                <w:br/>
                <w:t xml:space="preserve">Available at: </w:t>
              </w:r>
              <w:r>
                <w:rPr>
                  <w:noProof/>
                  <w:u w:val="single"/>
                </w:rPr>
                <w:t>http://www.ukpia.com/docs/default-source/default-document-library/refinery-process.pdf?sfvrsn=0</w:t>
              </w:r>
              <w:r>
                <w:rPr>
                  <w:noProof/>
                </w:rPr>
                <w:br/>
                <w:t>[Accessed 17 January 2018].</w:t>
              </w:r>
            </w:p>
            <w:p w14:paraId="11F90C9C" w14:textId="77777777" w:rsidR="001267E5" w:rsidRDefault="001267E5" w:rsidP="001267E5">
              <w:pPr>
                <w:pStyle w:val="Bibliography"/>
                <w:rPr>
                  <w:noProof/>
                </w:rPr>
              </w:pPr>
              <w:r>
                <w:rPr>
                  <w:noProof/>
                </w:rPr>
                <w:t xml:space="preserve">A. Abou El-Azm Aly, H. A. A. F. S. A. H., 2016. </w:t>
              </w:r>
              <w:r>
                <w:rPr>
                  <w:i/>
                  <w:iCs/>
                  <w:noProof/>
                </w:rPr>
                <w:t xml:space="preserve">Numerical Study of the Semi-Open Centrifugal Pump Impeller Side Clearance, </w:t>
              </w:r>
              <w:r>
                <w:rPr>
                  <w:noProof/>
                </w:rPr>
                <w:t>Elkobbah: Research Gate .</w:t>
              </w:r>
            </w:p>
            <w:p w14:paraId="1A657732" w14:textId="77777777" w:rsidR="001267E5" w:rsidRDefault="001267E5" w:rsidP="001267E5">
              <w:pPr>
                <w:pStyle w:val="Bibliography"/>
                <w:rPr>
                  <w:noProof/>
                </w:rPr>
              </w:pPr>
              <w:r>
                <w:rPr>
                  <w:noProof/>
                </w:rPr>
                <w:t xml:space="preserve">Aarsland, S. E., 2013. </w:t>
              </w:r>
              <w:r>
                <w:rPr>
                  <w:i/>
                  <w:iCs/>
                  <w:noProof/>
                </w:rPr>
                <w:t xml:space="preserve">An Experimental and Numerical Study of, </w:t>
              </w:r>
              <w:r>
                <w:rPr>
                  <w:noProof/>
                </w:rPr>
                <w:t>Trondheim: Norweigan University of Science and Technology .</w:t>
              </w:r>
            </w:p>
            <w:p w14:paraId="419A6752" w14:textId="77777777" w:rsidR="001267E5" w:rsidRDefault="001267E5" w:rsidP="001267E5">
              <w:pPr>
                <w:pStyle w:val="Bibliography"/>
                <w:rPr>
                  <w:noProof/>
                </w:rPr>
              </w:pPr>
              <w:r>
                <w:rPr>
                  <w:noProof/>
                </w:rPr>
                <w:t xml:space="preserve">Acosta-Amado, R. J., Garcia-Diaz, A., Atuahene, I. &amp; Ojeda, A. F. A., 2014. </w:t>
              </w:r>
              <w:r>
                <w:rPr>
                  <w:i/>
                  <w:iCs/>
                  <w:noProof/>
                </w:rPr>
                <w:t xml:space="preserve">The Refined Products Distribution Problem via Pipeline Systems: A Survey, </w:t>
              </w:r>
              <w:r>
                <w:rPr>
                  <w:noProof/>
                </w:rPr>
                <w:t>Tennessee: Department of Industrial and Systems Engineering.</w:t>
              </w:r>
            </w:p>
            <w:p w14:paraId="5B7A8A6E" w14:textId="77777777" w:rsidR="001267E5" w:rsidRDefault="001267E5" w:rsidP="001267E5">
              <w:pPr>
                <w:pStyle w:val="Bibliography"/>
                <w:rPr>
                  <w:noProof/>
                </w:rPr>
              </w:pPr>
              <w:r>
                <w:rPr>
                  <w:noProof/>
                </w:rPr>
                <w:t xml:space="preserve">Alternative Fuels Data Centre , 2017. </w:t>
              </w:r>
              <w:r>
                <w:rPr>
                  <w:i/>
                  <w:iCs/>
                  <w:noProof/>
                </w:rPr>
                <w:t xml:space="preserve">Alternative Fuels Data Centre. </w:t>
              </w:r>
              <w:r>
                <w:rPr>
                  <w:noProof/>
                </w:rPr>
                <w:t xml:space="preserve">[Online] </w:t>
              </w:r>
              <w:r>
                <w:rPr>
                  <w:noProof/>
                </w:rPr>
                <w:br/>
                <w:t xml:space="preserve">Available at: </w:t>
              </w:r>
              <w:r>
                <w:rPr>
                  <w:noProof/>
                  <w:u w:val="single"/>
                </w:rPr>
                <w:t>https://www.afdc.energy.gov/fuels/emerging_biobutanol.html</w:t>
              </w:r>
              <w:r>
                <w:rPr>
                  <w:noProof/>
                </w:rPr>
                <w:br/>
                <w:t>[Accessed 15 November 2017].</w:t>
              </w:r>
            </w:p>
            <w:p w14:paraId="071D8F68" w14:textId="77777777" w:rsidR="001267E5" w:rsidRDefault="001267E5" w:rsidP="001267E5">
              <w:pPr>
                <w:pStyle w:val="Bibliography"/>
                <w:rPr>
                  <w:noProof/>
                </w:rPr>
              </w:pPr>
              <w:r>
                <w:rPr>
                  <w:noProof/>
                </w:rPr>
                <w:t>Anon., n.d. s.l.:s.n.</w:t>
              </w:r>
            </w:p>
            <w:p w14:paraId="14133C69" w14:textId="77777777" w:rsidR="001267E5" w:rsidRDefault="001267E5" w:rsidP="001267E5">
              <w:pPr>
                <w:pStyle w:val="Bibliography"/>
                <w:rPr>
                  <w:noProof/>
                </w:rPr>
              </w:pPr>
              <w:r>
                <w:rPr>
                  <w:noProof/>
                </w:rPr>
                <w:t xml:space="preserve">Anup Sera, 2009. Pipelines And Storage. </w:t>
              </w:r>
              <w:r>
                <w:rPr>
                  <w:i/>
                  <w:iCs/>
                  <w:noProof/>
                </w:rPr>
                <w:t xml:space="preserve">Pipeline and Gas Journal, </w:t>
              </w:r>
              <w:r>
                <w:rPr>
                  <w:noProof/>
                </w:rPr>
                <w:t>236(12).</w:t>
              </w:r>
            </w:p>
            <w:p w14:paraId="41014164" w14:textId="77777777" w:rsidR="001267E5" w:rsidRDefault="001267E5" w:rsidP="001267E5">
              <w:pPr>
                <w:pStyle w:val="Bibliography"/>
                <w:rPr>
                  <w:noProof/>
                </w:rPr>
              </w:pPr>
              <w:r>
                <w:rPr>
                  <w:noProof/>
                </w:rPr>
                <w:t xml:space="preserve">Balzer, R., 2018. </w:t>
              </w:r>
              <w:r>
                <w:rPr>
                  <w:i/>
                  <w:iCs/>
                  <w:noProof/>
                </w:rPr>
                <w:t xml:space="preserve">UCSB Automotive Energy &amp; GHG Model Query </w:t>
              </w:r>
              <w:r>
                <w:rPr>
                  <w:noProof/>
                </w:rPr>
                <w:t>[Interview] (16 April 2018).</w:t>
              </w:r>
            </w:p>
            <w:p w14:paraId="68366A79" w14:textId="77777777" w:rsidR="001267E5" w:rsidRDefault="001267E5" w:rsidP="001267E5">
              <w:pPr>
                <w:pStyle w:val="Bibliography"/>
                <w:rPr>
                  <w:noProof/>
                </w:rPr>
              </w:pPr>
              <w:r>
                <w:rPr>
                  <w:noProof/>
                </w:rPr>
                <w:t xml:space="preserve">BBC, 2011. </w:t>
              </w:r>
              <w:r>
                <w:rPr>
                  <w:i/>
                  <w:iCs/>
                  <w:noProof/>
                </w:rPr>
                <w:t xml:space="preserve">Heat transfer and efficiency. </w:t>
              </w:r>
              <w:r>
                <w:rPr>
                  <w:noProof/>
                </w:rPr>
                <w:t xml:space="preserve">[Online] </w:t>
              </w:r>
              <w:r>
                <w:rPr>
                  <w:noProof/>
                </w:rPr>
                <w:br/>
                <w:t xml:space="preserve">Available at: </w:t>
              </w:r>
              <w:r>
                <w:rPr>
                  <w:noProof/>
                  <w:u w:val="single"/>
                </w:rPr>
                <w:t>http://www.bbc.co.uk/schools/gcsebitesize/science/aqa_pre_2011/energy/heatrev6.shtml</w:t>
              </w:r>
              <w:r>
                <w:rPr>
                  <w:noProof/>
                </w:rPr>
                <w:br/>
                <w:t>[Accessed 9 March 2018].</w:t>
              </w:r>
            </w:p>
            <w:p w14:paraId="0A9F994C" w14:textId="77777777" w:rsidR="001267E5" w:rsidRDefault="001267E5" w:rsidP="001267E5">
              <w:pPr>
                <w:pStyle w:val="Bibliography"/>
                <w:rPr>
                  <w:noProof/>
                </w:rPr>
              </w:pPr>
              <w:r>
                <w:rPr>
                  <w:noProof/>
                </w:rPr>
                <w:t xml:space="preserve">BBC, n.d. </w:t>
              </w:r>
              <w:r>
                <w:rPr>
                  <w:i/>
                  <w:iCs/>
                  <w:noProof/>
                </w:rPr>
                <w:t xml:space="preserve">Global Energy Guide, </w:t>
              </w:r>
              <w:r>
                <w:rPr>
                  <w:noProof/>
                </w:rPr>
                <w:t>s.l.: BBC mmx.</w:t>
              </w:r>
            </w:p>
            <w:p w14:paraId="27C8BD52" w14:textId="77777777" w:rsidR="001267E5" w:rsidRDefault="001267E5" w:rsidP="001267E5">
              <w:pPr>
                <w:pStyle w:val="Bibliography"/>
                <w:rPr>
                  <w:noProof/>
                </w:rPr>
              </w:pPr>
              <w:r>
                <w:rPr>
                  <w:noProof/>
                </w:rPr>
                <w:t xml:space="preserve">Bosch, 2007. </w:t>
              </w:r>
              <w:r>
                <w:rPr>
                  <w:i/>
                  <w:iCs/>
                  <w:noProof/>
                </w:rPr>
                <w:t xml:space="preserve">Automotive Handbook. </w:t>
              </w:r>
              <w:r>
                <w:rPr>
                  <w:noProof/>
                </w:rPr>
                <w:t>7th ed. Plochingen: Robert Bosch.</w:t>
              </w:r>
            </w:p>
            <w:p w14:paraId="5B13BBEB" w14:textId="77777777" w:rsidR="001267E5" w:rsidRDefault="001267E5" w:rsidP="001267E5">
              <w:pPr>
                <w:pStyle w:val="Bibliography"/>
                <w:rPr>
                  <w:noProof/>
                </w:rPr>
              </w:pPr>
              <w:r>
                <w:rPr>
                  <w:noProof/>
                </w:rPr>
                <w:t xml:space="preserve">British Geological Survey, 2011. </w:t>
              </w:r>
              <w:r>
                <w:rPr>
                  <w:i/>
                  <w:iCs/>
                  <w:noProof/>
                </w:rPr>
                <w:t xml:space="preserve">Geothermal heat, </w:t>
              </w:r>
              <w:r>
                <w:rPr>
                  <w:noProof/>
                </w:rPr>
                <w:t>UK: NERC.</w:t>
              </w:r>
            </w:p>
            <w:p w14:paraId="1F1D0B01" w14:textId="77777777" w:rsidR="001267E5" w:rsidRDefault="001267E5" w:rsidP="001267E5">
              <w:pPr>
                <w:pStyle w:val="Bibliography"/>
                <w:rPr>
                  <w:noProof/>
                </w:rPr>
              </w:pPr>
              <w:r>
                <w:rPr>
                  <w:noProof/>
                </w:rPr>
                <w:t xml:space="preserve">British Hydropower Assosiation, n.d. </w:t>
              </w:r>
              <w:r>
                <w:rPr>
                  <w:i/>
                  <w:iCs/>
                  <w:noProof/>
                </w:rPr>
                <w:t xml:space="preserve">Hydro Facts. </w:t>
              </w:r>
              <w:r>
                <w:rPr>
                  <w:noProof/>
                </w:rPr>
                <w:t xml:space="preserve">[Online] </w:t>
              </w:r>
              <w:r>
                <w:rPr>
                  <w:noProof/>
                </w:rPr>
                <w:br/>
                <w:t xml:space="preserve">Available at: </w:t>
              </w:r>
              <w:r>
                <w:rPr>
                  <w:noProof/>
                  <w:u w:val="single"/>
                </w:rPr>
                <w:t>http://www.british-hydro.org/hydro_facts.html</w:t>
              </w:r>
              <w:r>
                <w:rPr>
                  <w:noProof/>
                </w:rPr>
                <w:br/>
                <w:t>[Accessed 16 Novemeber 2017].</w:t>
              </w:r>
            </w:p>
            <w:p w14:paraId="383BD6AB" w14:textId="77777777" w:rsidR="001267E5" w:rsidRDefault="001267E5" w:rsidP="001267E5">
              <w:pPr>
                <w:pStyle w:val="Bibliography"/>
                <w:rPr>
                  <w:noProof/>
                </w:rPr>
              </w:pPr>
              <w:r>
                <w:rPr>
                  <w:noProof/>
                </w:rPr>
                <w:t xml:space="preserve">British Pipeline Industry, 2014. </w:t>
              </w:r>
              <w:r>
                <w:rPr>
                  <w:i/>
                  <w:iCs/>
                  <w:noProof/>
                </w:rPr>
                <w:t xml:space="preserve">Bpa. </w:t>
              </w:r>
              <w:r>
                <w:rPr>
                  <w:noProof/>
                </w:rPr>
                <w:t xml:space="preserve">[Online] </w:t>
              </w:r>
              <w:r>
                <w:rPr>
                  <w:noProof/>
                </w:rPr>
                <w:br/>
                <w:t xml:space="preserve">Available at: </w:t>
              </w:r>
              <w:r>
                <w:rPr>
                  <w:noProof/>
                  <w:u w:val="single"/>
                </w:rPr>
                <w:t>https://www.bpa.co.uk/experience/what-we-operate/</w:t>
              </w:r>
              <w:r>
                <w:rPr>
                  <w:noProof/>
                </w:rPr>
                <w:br/>
                <w:t>[Accessed 4 April 2018].</w:t>
              </w:r>
            </w:p>
            <w:p w14:paraId="6AA72587" w14:textId="77777777" w:rsidR="001267E5" w:rsidRDefault="001267E5" w:rsidP="001267E5">
              <w:pPr>
                <w:pStyle w:val="Bibliography"/>
                <w:rPr>
                  <w:noProof/>
                </w:rPr>
              </w:pPr>
              <w:r>
                <w:rPr>
                  <w:noProof/>
                </w:rPr>
                <w:t xml:space="preserve">C.M Silva, G. G. T. F. J. M. -. L., 2006. A tank-to-wheel analysis tool for energy and emissions studies in road vehicles. </w:t>
              </w:r>
              <w:r>
                <w:rPr>
                  <w:i/>
                  <w:iCs/>
                  <w:noProof/>
                </w:rPr>
                <w:t xml:space="preserve">Science of the Total Envirement, </w:t>
              </w:r>
              <w:r>
                <w:rPr>
                  <w:noProof/>
                </w:rPr>
                <w:t>March, 1049(001), p. 445.</w:t>
              </w:r>
            </w:p>
            <w:p w14:paraId="295789DB" w14:textId="77777777" w:rsidR="001267E5" w:rsidRDefault="001267E5" w:rsidP="001267E5">
              <w:pPr>
                <w:pStyle w:val="Bibliography"/>
                <w:rPr>
                  <w:noProof/>
                </w:rPr>
              </w:pPr>
              <w:r>
                <w:rPr>
                  <w:noProof/>
                </w:rPr>
                <w:t xml:space="preserve">Canadian Energy Pipeline Assosiation, 2017. </w:t>
              </w:r>
              <w:r>
                <w:rPr>
                  <w:i/>
                  <w:iCs/>
                  <w:noProof/>
                </w:rPr>
                <w:t xml:space="preserve">Pipline Industry Performance Report, </w:t>
              </w:r>
              <w:r>
                <w:rPr>
                  <w:noProof/>
                </w:rPr>
                <w:t>Canada: CEPA.</w:t>
              </w:r>
            </w:p>
            <w:p w14:paraId="1E5059EC" w14:textId="77777777" w:rsidR="001267E5" w:rsidRDefault="001267E5" w:rsidP="001267E5">
              <w:pPr>
                <w:pStyle w:val="Bibliography"/>
                <w:rPr>
                  <w:noProof/>
                </w:rPr>
              </w:pPr>
              <w:r>
                <w:rPr>
                  <w:noProof/>
                </w:rPr>
                <w:t xml:space="preserve">Carmen Data Ltd , 2018. </w:t>
              </w:r>
              <w:r>
                <w:rPr>
                  <w:i/>
                  <w:iCs/>
                  <w:noProof/>
                </w:rPr>
                <w:t xml:space="preserve">Kg CO2 per litre of petrol. </w:t>
              </w:r>
              <w:r>
                <w:rPr>
                  <w:noProof/>
                </w:rPr>
                <w:t xml:space="preserve">[Online] </w:t>
              </w:r>
              <w:r>
                <w:rPr>
                  <w:noProof/>
                </w:rPr>
                <w:br/>
                <w:t xml:space="preserve">Available at: </w:t>
              </w:r>
              <w:r>
                <w:rPr>
                  <w:noProof/>
                  <w:u w:val="single"/>
                </w:rPr>
                <w:t>https://comcar.co.uk/newcar/companycar/poolresults/co2litre.cfm</w:t>
              </w:r>
              <w:r>
                <w:rPr>
                  <w:noProof/>
                </w:rPr>
                <w:br/>
                <w:t>[Accessed 12 Febuary 2018].</w:t>
              </w:r>
            </w:p>
            <w:p w14:paraId="0B967187" w14:textId="77777777" w:rsidR="001267E5" w:rsidRDefault="001267E5" w:rsidP="001267E5">
              <w:pPr>
                <w:pStyle w:val="Bibliography"/>
                <w:rPr>
                  <w:noProof/>
                </w:rPr>
              </w:pPr>
              <w:r>
                <w:rPr>
                  <w:noProof/>
                </w:rPr>
                <w:t xml:space="preserve">Carvill, J., 1993. </w:t>
              </w:r>
              <w:r>
                <w:rPr>
                  <w:i/>
                  <w:iCs/>
                  <w:noProof/>
                </w:rPr>
                <w:t xml:space="preserve">Mechanical Engineer's Data Handbook. </w:t>
              </w:r>
              <w:r>
                <w:rPr>
                  <w:noProof/>
                </w:rPr>
                <w:t>1st ed. Oxforc: Reed Elsevier .</w:t>
              </w:r>
            </w:p>
            <w:p w14:paraId="258E03C3" w14:textId="77777777" w:rsidR="001267E5" w:rsidRDefault="001267E5" w:rsidP="001267E5">
              <w:pPr>
                <w:pStyle w:val="Bibliography"/>
                <w:rPr>
                  <w:noProof/>
                </w:rPr>
              </w:pPr>
              <w:r>
                <w:rPr>
                  <w:noProof/>
                </w:rPr>
                <w:t xml:space="preserve">Carvill, J., 1994. </w:t>
              </w:r>
              <w:r>
                <w:rPr>
                  <w:i/>
                  <w:iCs/>
                  <w:noProof/>
                </w:rPr>
                <w:t xml:space="preserve">Mechanical Engineers Data Handbook. </w:t>
              </w:r>
              <w:r>
                <w:rPr>
                  <w:noProof/>
                </w:rPr>
                <w:t>1st ed. Oxford: Reed Elsevier.</w:t>
              </w:r>
            </w:p>
            <w:p w14:paraId="543320C3" w14:textId="77777777" w:rsidR="001267E5" w:rsidRDefault="001267E5" w:rsidP="001267E5">
              <w:pPr>
                <w:pStyle w:val="Bibliography"/>
                <w:rPr>
                  <w:noProof/>
                </w:rPr>
              </w:pPr>
              <w:r>
                <w:rPr>
                  <w:noProof/>
                </w:rPr>
                <w:t xml:space="preserve">Christensen, R., 2009. </w:t>
              </w:r>
              <w:r>
                <w:rPr>
                  <w:i/>
                  <w:iCs/>
                  <w:noProof/>
                </w:rPr>
                <w:t xml:space="preserve">Age Effects on Iron Based Pipes , </w:t>
              </w:r>
              <w:r>
                <w:rPr>
                  <w:noProof/>
                </w:rPr>
                <w:t>Utah: Utah State University.</w:t>
              </w:r>
            </w:p>
            <w:p w14:paraId="487CB946" w14:textId="77777777" w:rsidR="001267E5" w:rsidRDefault="001267E5" w:rsidP="001267E5">
              <w:pPr>
                <w:pStyle w:val="Bibliography"/>
                <w:rPr>
                  <w:noProof/>
                </w:rPr>
              </w:pPr>
              <w:r>
                <w:rPr>
                  <w:noProof/>
                </w:rPr>
                <w:t xml:space="preserve">CNN, 2017. [Online] </w:t>
              </w:r>
              <w:r>
                <w:rPr>
                  <w:noProof/>
                </w:rPr>
                <w:br/>
                <w:t xml:space="preserve">Available at: </w:t>
              </w:r>
              <w:r>
                <w:rPr>
                  <w:noProof/>
                  <w:u w:val="single"/>
                </w:rPr>
                <w:t>http://edition.cnn.com/2017/09/14/africa/nigeria-china-hydropower/index.html</w:t>
              </w:r>
              <w:r>
                <w:rPr>
                  <w:noProof/>
                </w:rPr>
                <w:br/>
                <w:t>[Accessed 14 November 2017].</w:t>
              </w:r>
            </w:p>
            <w:p w14:paraId="73DC8380" w14:textId="77777777" w:rsidR="001267E5" w:rsidRDefault="001267E5" w:rsidP="001267E5">
              <w:pPr>
                <w:pStyle w:val="Bibliography"/>
                <w:rPr>
                  <w:noProof/>
                </w:rPr>
              </w:pPr>
              <w:r>
                <w:rPr>
                  <w:noProof/>
                </w:rPr>
                <w:t xml:space="preserve">Corbett, J., 2008. </w:t>
              </w:r>
              <w:r>
                <w:rPr>
                  <w:i/>
                  <w:iCs/>
                  <w:noProof/>
                </w:rPr>
                <w:t xml:space="preserve">The Impacts of Globalisation on International Maritime Transport , </w:t>
              </w:r>
              <w:r>
                <w:rPr>
                  <w:noProof/>
                </w:rPr>
                <w:t>Mexico: OECD.</w:t>
              </w:r>
            </w:p>
            <w:p w14:paraId="6DADB3DE" w14:textId="77777777" w:rsidR="001267E5" w:rsidRDefault="001267E5" w:rsidP="001267E5">
              <w:pPr>
                <w:pStyle w:val="Bibliography"/>
                <w:rPr>
                  <w:noProof/>
                </w:rPr>
              </w:pPr>
              <w:r>
                <w:rPr>
                  <w:noProof/>
                </w:rPr>
                <w:t xml:space="preserve">D.Bacon, R., 1990. </w:t>
              </w:r>
              <w:r>
                <w:rPr>
                  <w:i/>
                  <w:iCs/>
                  <w:noProof/>
                </w:rPr>
                <w:t xml:space="preserve">Mechanical Technology , </w:t>
              </w:r>
              <w:r>
                <w:rPr>
                  <w:noProof/>
                </w:rPr>
                <w:t>Oxford: Reed Elsevier.</w:t>
              </w:r>
            </w:p>
            <w:p w14:paraId="3BDA3AEB" w14:textId="77777777" w:rsidR="001267E5" w:rsidRDefault="001267E5" w:rsidP="001267E5">
              <w:pPr>
                <w:pStyle w:val="Bibliography"/>
                <w:rPr>
                  <w:noProof/>
                </w:rPr>
              </w:pPr>
              <w:r>
                <w:rPr>
                  <w:noProof/>
                </w:rPr>
                <w:t xml:space="preserve">D.Tsokolis, S. A. G. P. B. ,., 2016. Fuel consumption and CO2 emissions of passenger cars over the New Worldwide Harmonized Test Protocol. </w:t>
              </w:r>
              <w:r>
                <w:rPr>
                  <w:i/>
                  <w:iCs/>
                  <w:noProof/>
                </w:rPr>
                <w:t xml:space="preserve">Applied Energy, </w:t>
              </w:r>
              <w:r>
                <w:rPr>
                  <w:noProof/>
                </w:rPr>
                <w:t>Volume 172, p. 1161.</w:t>
              </w:r>
            </w:p>
            <w:p w14:paraId="3E13192C" w14:textId="77777777" w:rsidR="001267E5" w:rsidRDefault="001267E5" w:rsidP="001267E5">
              <w:pPr>
                <w:pStyle w:val="Bibliography"/>
                <w:rPr>
                  <w:noProof/>
                </w:rPr>
              </w:pPr>
              <w:r>
                <w:rPr>
                  <w:noProof/>
                </w:rPr>
                <w:t xml:space="preserve">Daniel Garraín, S. F. C. d. l. R. M. R. Y. L. F. M., 2015. </w:t>
              </w:r>
              <w:r>
                <w:rPr>
                  <w:i/>
                  <w:iCs/>
                  <w:noProof/>
                </w:rPr>
                <w:t xml:space="preserve">Background qualitative analysis of the European Reference Life Cycle Database (ELCD) , </w:t>
              </w:r>
              <w:r>
                <w:rPr>
                  <w:noProof/>
                </w:rPr>
                <w:t>s.l.: Springer Plus.</w:t>
              </w:r>
            </w:p>
            <w:p w14:paraId="7DB9719E" w14:textId="77777777" w:rsidR="001267E5" w:rsidRDefault="001267E5" w:rsidP="001267E5">
              <w:pPr>
                <w:pStyle w:val="Bibliography"/>
                <w:rPr>
                  <w:noProof/>
                </w:rPr>
              </w:pPr>
              <w:r>
                <w:rPr>
                  <w:noProof/>
                </w:rPr>
                <w:t xml:space="preserve">darvill.clara, 2015. </w:t>
              </w:r>
              <w:r>
                <w:rPr>
                  <w:i/>
                  <w:iCs/>
                  <w:noProof/>
                </w:rPr>
                <w:t xml:space="preserve">Tidal Power. </w:t>
              </w:r>
              <w:r>
                <w:rPr>
                  <w:noProof/>
                </w:rPr>
                <w:t xml:space="preserve">[Online] </w:t>
              </w:r>
              <w:r>
                <w:rPr>
                  <w:noProof/>
                </w:rPr>
                <w:br/>
                <w:t xml:space="preserve">Available at: </w:t>
              </w:r>
              <w:r>
                <w:rPr>
                  <w:noProof/>
                  <w:u w:val="single"/>
                </w:rPr>
                <w:t>http://www.darvill.clara.net/altenerg/tidal.htm</w:t>
              </w:r>
              <w:r>
                <w:rPr>
                  <w:noProof/>
                </w:rPr>
                <w:br/>
                <w:t>[Accessed 2017 November 2017].</w:t>
              </w:r>
            </w:p>
            <w:p w14:paraId="4E48A2EC" w14:textId="77777777" w:rsidR="001267E5" w:rsidRDefault="001267E5" w:rsidP="001267E5">
              <w:pPr>
                <w:pStyle w:val="Bibliography"/>
                <w:rPr>
                  <w:noProof/>
                </w:rPr>
              </w:pPr>
              <w:r>
                <w:rPr>
                  <w:noProof/>
                </w:rPr>
                <w:t xml:space="preserve">David J. Chang, E. K. M., 2005. Vehicle Speed Profiles to Minimize Work and Fuel Consumption. </w:t>
              </w:r>
              <w:r>
                <w:rPr>
                  <w:i/>
                  <w:iCs/>
                  <w:noProof/>
                </w:rPr>
                <w:t xml:space="preserve">Journal of Transportation Engineering, </w:t>
              </w:r>
              <w:r>
                <w:rPr>
                  <w:noProof/>
                </w:rPr>
                <w:t>p. 173.</w:t>
              </w:r>
            </w:p>
            <w:p w14:paraId="539F208F" w14:textId="77777777" w:rsidR="001267E5" w:rsidRDefault="001267E5" w:rsidP="001267E5">
              <w:pPr>
                <w:pStyle w:val="Bibliography"/>
                <w:rPr>
                  <w:noProof/>
                </w:rPr>
              </w:pPr>
              <w:r>
                <w:rPr>
                  <w:noProof/>
                </w:rPr>
                <w:t xml:space="preserve">DEFRA Envirement Agency , 2012. </w:t>
              </w:r>
              <w:r>
                <w:rPr>
                  <w:i/>
                  <w:iCs/>
                  <w:noProof/>
                </w:rPr>
                <w:t xml:space="preserve">Pumping Station Efficiency: Guidance, </w:t>
              </w:r>
              <w:r>
                <w:rPr>
                  <w:noProof/>
                </w:rPr>
                <w:t>Bristol: Envirment Agency .</w:t>
              </w:r>
            </w:p>
            <w:p w14:paraId="1AB0EC36" w14:textId="77777777" w:rsidR="001267E5" w:rsidRDefault="001267E5" w:rsidP="001267E5">
              <w:pPr>
                <w:pStyle w:val="Bibliography"/>
                <w:rPr>
                  <w:noProof/>
                </w:rPr>
              </w:pPr>
              <w:r>
                <w:rPr>
                  <w:noProof/>
                </w:rPr>
                <w:t xml:space="preserve">Departement for Transport, 2012. </w:t>
              </w:r>
              <w:r>
                <w:rPr>
                  <w:i/>
                  <w:iCs/>
                  <w:noProof/>
                </w:rPr>
                <w:t xml:space="preserve">Vehicle Speeds Statistics , </w:t>
              </w:r>
              <w:r>
                <w:rPr>
                  <w:noProof/>
                </w:rPr>
                <w:t>London: UK Government.</w:t>
              </w:r>
            </w:p>
            <w:p w14:paraId="10629A6D" w14:textId="77777777" w:rsidR="001267E5" w:rsidRDefault="001267E5" w:rsidP="001267E5">
              <w:pPr>
                <w:pStyle w:val="Bibliography"/>
                <w:rPr>
                  <w:noProof/>
                </w:rPr>
              </w:pPr>
              <w:r>
                <w:rPr>
                  <w:noProof/>
                </w:rPr>
                <w:t xml:space="preserve">Department for Business, Energy and Industrial Sector , 2017. </w:t>
              </w:r>
              <w:r>
                <w:rPr>
                  <w:i/>
                  <w:iCs/>
                  <w:noProof/>
                </w:rPr>
                <w:t xml:space="preserve">Energy Consumption in the UK, </w:t>
              </w:r>
              <w:r>
                <w:rPr>
                  <w:noProof/>
                </w:rPr>
                <w:t>United Kingdom : s.n.</w:t>
              </w:r>
            </w:p>
            <w:p w14:paraId="31CB1407" w14:textId="77777777" w:rsidR="001267E5" w:rsidRDefault="001267E5" w:rsidP="001267E5">
              <w:pPr>
                <w:pStyle w:val="Bibliography"/>
                <w:rPr>
                  <w:noProof/>
                </w:rPr>
              </w:pPr>
              <w:r>
                <w:rPr>
                  <w:noProof/>
                </w:rPr>
                <w:t xml:space="preserve">Department for Transport, 2017. </w:t>
              </w:r>
              <w:r>
                <w:rPr>
                  <w:i/>
                  <w:iCs/>
                  <w:noProof/>
                </w:rPr>
                <w:t xml:space="preserve">Average Heavy Goods Vehicle Fuel Consumption, Great Britian, 2013-2016, </w:t>
              </w:r>
              <w:r>
                <w:rPr>
                  <w:noProof/>
                </w:rPr>
                <w:t>London: DfT.</w:t>
              </w:r>
            </w:p>
            <w:p w14:paraId="56CC0E82" w14:textId="77777777" w:rsidR="001267E5" w:rsidRDefault="001267E5" w:rsidP="001267E5">
              <w:pPr>
                <w:pStyle w:val="Bibliography"/>
                <w:rPr>
                  <w:noProof/>
                </w:rPr>
              </w:pPr>
              <w:r>
                <w:rPr>
                  <w:noProof/>
                </w:rPr>
                <w:t xml:space="preserve">Department of Transport, 2016. </w:t>
              </w:r>
              <w:r>
                <w:rPr>
                  <w:i/>
                  <w:iCs/>
                  <w:noProof/>
                </w:rPr>
                <w:t xml:space="preserve">Vehicle Licensing Statistics, </w:t>
              </w:r>
              <w:r>
                <w:rPr>
                  <w:noProof/>
                </w:rPr>
                <w:t>London : Department of Transport .</w:t>
              </w:r>
            </w:p>
            <w:p w14:paraId="6D557361" w14:textId="77777777" w:rsidR="001267E5" w:rsidRDefault="001267E5" w:rsidP="001267E5">
              <w:pPr>
                <w:pStyle w:val="Bibliography"/>
                <w:rPr>
                  <w:noProof/>
                </w:rPr>
              </w:pPr>
              <w:r>
                <w:rPr>
                  <w:noProof/>
                </w:rPr>
                <w:t xml:space="preserve">dr inż. Artur Wyrwa, d. M. B., 2016. </w:t>
              </w:r>
              <w:r>
                <w:rPr>
                  <w:i/>
                  <w:iCs/>
                  <w:noProof/>
                </w:rPr>
                <w:t xml:space="preserve">LCA of lignin derived cyclic oxygenates as biofuels obtained via fast pyrolysis in the US, </w:t>
              </w:r>
              <w:r>
                <w:rPr>
                  <w:noProof/>
                </w:rPr>
                <w:t>Krackow: s.n.</w:t>
              </w:r>
            </w:p>
            <w:p w14:paraId="02384E7F" w14:textId="77777777" w:rsidR="001267E5" w:rsidRDefault="001267E5" w:rsidP="001267E5">
              <w:pPr>
                <w:pStyle w:val="Bibliography"/>
                <w:rPr>
                  <w:noProof/>
                </w:rPr>
              </w:pPr>
              <w:r>
                <w:rPr>
                  <w:noProof/>
                </w:rPr>
                <w:t xml:space="preserve">Edelen, A., 2017. </w:t>
              </w:r>
              <w:r>
                <w:rPr>
                  <w:i/>
                  <w:iCs/>
                  <w:noProof/>
                </w:rPr>
                <w:t xml:space="preserve">The creation, management, and use of data quality information, </w:t>
              </w:r>
              <w:r>
                <w:rPr>
                  <w:noProof/>
                </w:rPr>
                <w:t>Berlin: Springer-Verlag.</w:t>
              </w:r>
            </w:p>
            <w:p w14:paraId="45281429" w14:textId="77777777" w:rsidR="001267E5" w:rsidRDefault="001267E5" w:rsidP="001267E5">
              <w:pPr>
                <w:pStyle w:val="Bibliography"/>
                <w:rPr>
                  <w:noProof/>
                </w:rPr>
              </w:pPr>
              <w:r>
                <w:rPr>
                  <w:noProof/>
                </w:rPr>
                <w:t xml:space="preserve">Enbridge , 2018. </w:t>
              </w:r>
              <w:r>
                <w:rPr>
                  <w:i/>
                  <w:iCs/>
                  <w:noProof/>
                </w:rPr>
                <w:t xml:space="preserve">projects-and-infrastructure. </w:t>
              </w:r>
              <w:r>
                <w:rPr>
                  <w:noProof/>
                </w:rPr>
                <w:t xml:space="preserve">[Online] </w:t>
              </w:r>
              <w:r>
                <w:rPr>
                  <w:noProof/>
                </w:rPr>
                <w:br/>
                <w:t xml:space="preserve">Available at: </w:t>
              </w:r>
              <w:r>
                <w:rPr>
                  <w:noProof/>
                  <w:u w:val="single"/>
                </w:rPr>
                <w:t>https://www.enbridge.com/projects-and-infrastructure/projects/~/media/2509CBF391B74FB9B33935264971D1C1.ashx</w:t>
              </w:r>
              <w:r>
                <w:rPr>
                  <w:noProof/>
                </w:rPr>
                <w:br/>
                <w:t>[Accessed 1 March 2018].</w:t>
              </w:r>
            </w:p>
            <w:p w14:paraId="2D9A4150" w14:textId="77777777" w:rsidR="001267E5" w:rsidRDefault="001267E5" w:rsidP="001267E5">
              <w:pPr>
                <w:pStyle w:val="Bibliography"/>
                <w:rPr>
                  <w:noProof/>
                </w:rPr>
              </w:pPr>
              <w:r>
                <w:rPr>
                  <w:noProof/>
                </w:rPr>
                <w:t xml:space="preserve">Energy Education, 2015. </w:t>
              </w:r>
              <w:r>
                <w:rPr>
                  <w:i/>
                  <w:iCs/>
                  <w:noProof/>
                </w:rPr>
                <w:t xml:space="preserve">Fractional Distillation. </w:t>
              </w:r>
              <w:r>
                <w:rPr>
                  <w:noProof/>
                </w:rPr>
                <w:t xml:space="preserve">[Online] </w:t>
              </w:r>
              <w:r>
                <w:rPr>
                  <w:noProof/>
                </w:rPr>
                <w:br/>
                <w:t xml:space="preserve">Available at: </w:t>
              </w:r>
              <w:r>
                <w:rPr>
                  <w:noProof/>
                  <w:u w:val="single"/>
                </w:rPr>
                <w:t>http://energyeducation.ca/encyclopedia/Fractional_distillation</w:t>
              </w:r>
              <w:r>
                <w:rPr>
                  <w:noProof/>
                </w:rPr>
                <w:br/>
                <w:t>[Accessed 6 November 2017].</w:t>
              </w:r>
            </w:p>
            <w:p w14:paraId="11C8716F" w14:textId="77777777" w:rsidR="001267E5" w:rsidRDefault="001267E5" w:rsidP="001267E5">
              <w:pPr>
                <w:pStyle w:val="Bibliography"/>
                <w:rPr>
                  <w:noProof/>
                </w:rPr>
              </w:pPr>
              <w:r>
                <w:rPr>
                  <w:noProof/>
                </w:rPr>
                <w:t xml:space="preserve">Energy Institute, 2018. </w:t>
              </w:r>
              <w:r>
                <w:rPr>
                  <w:i/>
                  <w:iCs/>
                  <w:noProof/>
                </w:rPr>
                <w:t xml:space="preserve">Petroleum road tankers. </w:t>
              </w:r>
              <w:r>
                <w:rPr>
                  <w:noProof/>
                </w:rPr>
                <w:t xml:space="preserve">[Online] </w:t>
              </w:r>
              <w:r>
                <w:rPr>
                  <w:noProof/>
                </w:rPr>
                <w:br/>
                <w:t xml:space="preserve">Available at: </w:t>
              </w:r>
              <w:r>
                <w:rPr>
                  <w:noProof/>
                  <w:u w:val="single"/>
                </w:rPr>
                <w:t>https://www.energyinst.org/technical/distribution-and-marketing/petroleum-road-tankers</w:t>
              </w:r>
              <w:r>
                <w:rPr>
                  <w:noProof/>
                </w:rPr>
                <w:br/>
                <w:t>[Accessed 6 Febuary 2018].</w:t>
              </w:r>
            </w:p>
            <w:p w14:paraId="51B45ADB" w14:textId="77777777" w:rsidR="001267E5" w:rsidRDefault="001267E5" w:rsidP="001267E5">
              <w:pPr>
                <w:pStyle w:val="Bibliography"/>
                <w:rPr>
                  <w:noProof/>
                </w:rPr>
              </w:pPr>
              <w:r>
                <w:rPr>
                  <w:noProof/>
                </w:rPr>
                <w:t xml:space="preserve">EPA , 2017. </w:t>
              </w:r>
              <w:r>
                <w:rPr>
                  <w:i/>
                  <w:iCs/>
                  <w:noProof/>
                </w:rPr>
                <w:t xml:space="preserve">Student Guide to Global Climate Change , </w:t>
              </w:r>
              <w:r>
                <w:rPr>
                  <w:noProof/>
                </w:rPr>
                <w:t>s.l.: EPA.</w:t>
              </w:r>
            </w:p>
            <w:p w14:paraId="0F0E71DB" w14:textId="77777777" w:rsidR="001267E5" w:rsidRDefault="001267E5" w:rsidP="001267E5">
              <w:pPr>
                <w:pStyle w:val="Bibliography"/>
                <w:rPr>
                  <w:noProof/>
                </w:rPr>
              </w:pPr>
              <w:r>
                <w:rPr>
                  <w:noProof/>
                </w:rPr>
                <w:t xml:space="preserve">Europe Inland Transport Committee , 2017. </w:t>
              </w:r>
              <w:r>
                <w:rPr>
                  <w:i/>
                  <w:iCs/>
                  <w:noProof/>
                </w:rPr>
                <w:t xml:space="preserve">ADR - European Agreement concerning the international carraige of dangerous goods by road , </w:t>
              </w:r>
              <w:r>
                <w:rPr>
                  <w:noProof/>
                </w:rPr>
                <w:t>UN: United Nations.</w:t>
              </w:r>
            </w:p>
            <w:p w14:paraId="3832A06C" w14:textId="77777777" w:rsidR="001267E5" w:rsidRDefault="001267E5" w:rsidP="001267E5">
              <w:pPr>
                <w:pStyle w:val="Bibliography"/>
                <w:rPr>
                  <w:noProof/>
                </w:rPr>
              </w:pPr>
              <w:r>
                <w:rPr>
                  <w:noProof/>
                </w:rPr>
                <w:t xml:space="preserve">European Commission, 2017. </w:t>
              </w:r>
              <w:r>
                <w:rPr>
                  <w:i/>
                  <w:iCs/>
                  <w:noProof/>
                </w:rPr>
                <w:t xml:space="preserve">Reducing emissions from the shipping sector. </w:t>
              </w:r>
              <w:r>
                <w:rPr>
                  <w:noProof/>
                </w:rPr>
                <w:t xml:space="preserve">[Online] </w:t>
              </w:r>
              <w:r>
                <w:rPr>
                  <w:noProof/>
                </w:rPr>
                <w:br/>
                <w:t xml:space="preserve">Available at: </w:t>
              </w:r>
              <w:r>
                <w:rPr>
                  <w:noProof/>
                  <w:u w:val="single"/>
                </w:rPr>
                <w:t>https://ec.europa.eu/clima/policies/transport/shipping_en</w:t>
              </w:r>
            </w:p>
            <w:p w14:paraId="09411C1D" w14:textId="77777777" w:rsidR="001267E5" w:rsidRDefault="001267E5" w:rsidP="001267E5">
              <w:pPr>
                <w:pStyle w:val="Bibliography"/>
                <w:rPr>
                  <w:noProof/>
                </w:rPr>
              </w:pPr>
              <w:r>
                <w:rPr>
                  <w:noProof/>
                </w:rPr>
                <w:t>European Life Cycle Database Joint Reserach Centre , n.d. s.l.:European Commision.</w:t>
              </w:r>
            </w:p>
            <w:p w14:paraId="21E045F3" w14:textId="77777777" w:rsidR="001267E5" w:rsidRDefault="001267E5" w:rsidP="001267E5">
              <w:pPr>
                <w:pStyle w:val="Bibliography"/>
                <w:rPr>
                  <w:noProof/>
                </w:rPr>
              </w:pPr>
              <w:r>
                <w:rPr>
                  <w:noProof/>
                </w:rPr>
                <w:t xml:space="preserve">Evans, S., 2017. </w:t>
              </w:r>
              <w:r>
                <w:rPr>
                  <w:i/>
                  <w:iCs/>
                  <w:noProof/>
                </w:rPr>
                <w:t xml:space="preserve">The UK generated more electricity from wind than from coal in the full calendar year of 2016. </w:t>
              </w:r>
              <w:r>
                <w:rPr>
                  <w:noProof/>
                </w:rPr>
                <w:t xml:space="preserve">[Online] </w:t>
              </w:r>
              <w:r>
                <w:rPr>
                  <w:noProof/>
                </w:rPr>
                <w:br/>
                <w:t xml:space="preserve">Available at: </w:t>
              </w:r>
              <w:r>
                <w:rPr>
                  <w:noProof/>
                  <w:u w:val="single"/>
                </w:rPr>
                <w:t>https://www.carbonbrief.org/analysis-uk-wind-generated-more-electricity-coal-2016</w:t>
              </w:r>
              <w:r>
                <w:rPr>
                  <w:noProof/>
                </w:rPr>
                <w:br/>
                <w:t>[Accessed 13 November 2017].</w:t>
              </w:r>
            </w:p>
            <w:p w14:paraId="33E844B5" w14:textId="77777777" w:rsidR="001267E5" w:rsidRDefault="001267E5" w:rsidP="001267E5">
              <w:pPr>
                <w:pStyle w:val="Bibliography"/>
                <w:rPr>
                  <w:noProof/>
                </w:rPr>
              </w:pPr>
              <w:r>
                <w:rPr>
                  <w:noProof/>
                </w:rPr>
                <w:t xml:space="preserve">Ford, 2018. </w:t>
              </w:r>
              <w:r>
                <w:rPr>
                  <w:i/>
                  <w:iCs/>
                  <w:noProof/>
                </w:rPr>
                <w:t xml:space="preserve">All New Fiesta. </w:t>
              </w:r>
              <w:r>
                <w:rPr>
                  <w:noProof/>
                </w:rPr>
                <w:t xml:space="preserve">[Online] </w:t>
              </w:r>
              <w:r>
                <w:rPr>
                  <w:noProof/>
                </w:rPr>
                <w:br/>
                <w:t xml:space="preserve">Available at: </w:t>
              </w:r>
              <w:r>
                <w:rPr>
                  <w:noProof/>
                  <w:u w:val="single"/>
                </w:rPr>
                <w:t>https://www.ford.co.uk/content/dam/guxeu/uk/documents/feature-pdfs/FT-All_New_Fiesta.pdf</w:t>
              </w:r>
              <w:r>
                <w:rPr>
                  <w:noProof/>
                </w:rPr>
                <w:br/>
                <w:t>[Accessed 2 April 2018].</w:t>
              </w:r>
            </w:p>
            <w:p w14:paraId="70A0ADE4" w14:textId="77777777" w:rsidR="001267E5" w:rsidRDefault="001267E5" w:rsidP="001267E5">
              <w:pPr>
                <w:pStyle w:val="Bibliography"/>
                <w:rPr>
                  <w:noProof/>
                </w:rPr>
              </w:pPr>
              <w:r>
                <w:rPr>
                  <w:noProof/>
                </w:rPr>
                <w:t xml:space="preserve">Ford, 2018. </w:t>
              </w:r>
              <w:r>
                <w:rPr>
                  <w:i/>
                  <w:iCs/>
                  <w:noProof/>
                </w:rPr>
                <w:t xml:space="preserve">Specification. </w:t>
              </w:r>
              <w:r>
                <w:rPr>
                  <w:noProof/>
                </w:rPr>
                <w:t xml:space="preserve">[Online] </w:t>
              </w:r>
              <w:r>
                <w:rPr>
                  <w:noProof/>
                </w:rPr>
                <w:br/>
                <w:t xml:space="preserve">Available at: </w:t>
              </w:r>
              <w:r>
                <w:rPr>
                  <w:noProof/>
                  <w:u w:val="single"/>
                </w:rPr>
                <w:t>https://www.ford.co.uk/content/dam/guxeu/uk/documents/brochures/cars/BRO-Focus.pdf</w:t>
              </w:r>
              <w:r>
                <w:rPr>
                  <w:noProof/>
                </w:rPr>
                <w:br/>
                <w:t>[Accessed 2 April 2018].</w:t>
              </w:r>
            </w:p>
            <w:p w14:paraId="5F3BF15F" w14:textId="77777777" w:rsidR="001267E5" w:rsidRDefault="001267E5" w:rsidP="001267E5">
              <w:pPr>
                <w:pStyle w:val="Bibliography"/>
                <w:rPr>
                  <w:noProof/>
                </w:rPr>
              </w:pPr>
              <w:r>
                <w:rPr>
                  <w:noProof/>
                </w:rPr>
                <w:t xml:space="preserve">Fuel Economy.GOV, 2016. </w:t>
              </w:r>
              <w:r>
                <w:rPr>
                  <w:i/>
                  <w:iCs/>
                  <w:noProof/>
                </w:rPr>
                <w:t xml:space="preserve">All Electric Vehicles. </w:t>
              </w:r>
              <w:r>
                <w:rPr>
                  <w:noProof/>
                </w:rPr>
                <w:t xml:space="preserve">[Online] </w:t>
              </w:r>
              <w:r>
                <w:rPr>
                  <w:noProof/>
                </w:rPr>
                <w:br/>
                <w:t xml:space="preserve">Available at: </w:t>
              </w:r>
              <w:r>
                <w:rPr>
                  <w:noProof/>
                  <w:u w:val="single"/>
                </w:rPr>
                <w:t>https://www.fueleconomy.gov/feg/evtech.shtml</w:t>
              </w:r>
              <w:r>
                <w:rPr>
                  <w:noProof/>
                </w:rPr>
                <w:br/>
                <w:t>[Accessed 10 April 2018].</w:t>
              </w:r>
            </w:p>
            <w:p w14:paraId="19A7B8EF" w14:textId="77777777" w:rsidR="001267E5" w:rsidRDefault="001267E5" w:rsidP="001267E5">
              <w:pPr>
                <w:pStyle w:val="Bibliography"/>
                <w:rPr>
                  <w:noProof/>
                </w:rPr>
              </w:pPr>
              <w:r>
                <w:rPr>
                  <w:noProof/>
                </w:rPr>
                <w:t xml:space="preserve">G.O.Duarte, G., 2016. </w:t>
              </w:r>
              <w:r>
                <w:rPr>
                  <w:i/>
                  <w:iCs/>
                  <w:noProof/>
                </w:rPr>
                <w:t xml:space="preserve">Analysis of fuel consumption and pollutant emissions of regulated and alternative driving cycles based on real-world measurements, </w:t>
              </w:r>
              <w:r>
                <w:rPr>
                  <w:noProof/>
                </w:rPr>
                <w:t>Lisboa: Elsevier.</w:t>
              </w:r>
            </w:p>
            <w:p w14:paraId="526E601F" w14:textId="77777777" w:rsidR="001267E5" w:rsidRDefault="001267E5" w:rsidP="001267E5">
              <w:pPr>
                <w:pStyle w:val="Bibliography"/>
                <w:rPr>
                  <w:noProof/>
                </w:rPr>
              </w:pPr>
              <w:r>
                <w:rPr>
                  <w:noProof/>
                </w:rPr>
                <w:t xml:space="preserve">GaBi, Database, 2013. </w:t>
              </w:r>
              <w:r>
                <w:rPr>
                  <w:i/>
                  <w:iCs/>
                  <w:noProof/>
                </w:rPr>
                <w:t xml:space="preserve">Projection of Elecricity Mix - United Kingdom , </w:t>
              </w:r>
              <w:r>
                <w:rPr>
                  <w:noProof/>
                </w:rPr>
                <w:t>United Kingdom: GaBi.</w:t>
              </w:r>
            </w:p>
            <w:p w14:paraId="6F6A610C" w14:textId="77777777" w:rsidR="001267E5" w:rsidRDefault="001267E5" w:rsidP="001267E5">
              <w:pPr>
                <w:pStyle w:val="Bibliography"/>
                <w:rPr>
                  <w:noProof/>
                </w:rPr>
              </w:pPr>
              <w:r>
                <w:rPr>
                  <w:noProof/>
                </w:rPr>
                <w:t xml:space="preserve">Georgios Triantafyllopoulos, A. K. D. T. L. N., 2017. Potential of energy efficiency technologies in reducing vehicle. </w:t>
              </w:r>
              <w:r>
                <w:rPr>
                  <w:i/>
                  <w:iCs/>
                  <w:noProof/>
                </w:rPr>
                <w:t xml:space="preserve">Energy, </w:t>
              </w:r>
              <w:r>
                <w:rPr>
                  <w:noProof/>
                </w:rPr>
                <w:t>Volume 140, p. 372.</w:t>
              </w:r>
            </w:p>
            <w:p w14:paraId="5F19F6C1" w14:textId="77777777" w:rsidR="001267E5" w:rsidRDefault="001267E5" w:rsidP="001267E5">
              <w:pPr>
                <w:pStyle w:val="Bibliography"/>
                <w:rPr>
                  <w:noProof/>
                </w:rPr>
              </w:pPr>
              <w:r>
                <w:rPr>
                  <w:noProof/>
                </w:rPr>
                <w:t xml:space="preserve">Geotech, 2018. </w:t>
              </w:r>
              <w:r>
                <w:rPr>
                  <w:i/>
                  <w:iCs/>
                  <w:noProof/>
                </w:rPr>
                <w:t xml:space="preserve">Average Viscosities of Miscellaneous Liquids. </w:t>
              </w:r>
              <w:r>
                <w:rPr>
                  <w:noProof/>
                </w:rPr>
                <w:t xml:space="preserve">[Online] </w:t>
              </w:r>
              <w:r>
                <w:rPr>
                  <w:noProof/>
                </w:rPr>
                <w:br/>
                <w:t xml:space="preserve">Available at: </w:t>
              </w:r>
              <w:r>
                <w:rPr>
                  <w:noProof/>
                  <w:u w:val="single"/>
                </w:rPr>
                <w:t>http://www.geotechenv.com/Reference_Pages/average_viscosities_liquids.pdf</w:t>
              </w:r>
              <w:r>
                <w:rPr>
                  <w:noProof/>
                </w:rPr>
                <w:br/>
                <w:t>[Accessed 5 April 2018].</w:t>
              </w:r>
            </w:p>
            <w:p w14:paraId="021C2B73" w14:textId="77777777" w:rsidR="001267E5" w:rsidRDefault="001267E5" w:rsidP="001267E5">
              <w:pPr>
                <w:pStyle w:val="Bibliography"/>
                <w:rPr>
                  <w:noProof/>
                </w:rPr>
              </w:pPr>
              <w:r>
                <w:rPr>
                  <w:noProof/>
                </w:rPr>
                <w:t xml:space="preserve">Godfrey Boyle, B. E. J. R., 2003. </w:t>
              </w:r>
              <w:r>
                <w:rPr>
                  <w:i/>
                  <w:iCs/>
                  <w:noProof/>
                </w:rPr>
                <w:t xml:space="preserve">Energy Systems and Sustainability. </w:t>
              </w:r>
              <w:r>
                <w:rPr>
                  <w:noProof/>
                </w:rPr>
                <w:t>Oxford: Oxford University Press .</w:t>
              </w:r>
            </w:p>
            <w:p w14:paraId="0DBB8C62" w14:textId="77777777" w:rsidR="001267E5" w:rsidRDefault="001267E5" w:rsidP="001267E5">
              <w:pPr>
                <w:pStyle w:val="Bibliography"/>
                <w:rPr>
                  <w:noProof/>
                </w:rPr>
              </w:pPr>
              <w:r>
                <w:rPr>
                  <w:noProof/>
                </w:rPr>
                <w:t xml:space="preserve">Godfrey Boyle, B. E. J. R., 2003. </w:t>
              </w:r>
              <w:r>
                <w:rPr>
                  <w:i/>
                  <w:iCs/>
                  <w:noProof/>
                </w:rPr>
                <w:t xml:space="preserve">Energy Systems and Sustainability. </w:t>
              </w:r>
              <w:r>
                <w:rPr>
                  <w:noProof/>
                </w:rPr>
                <w:t>Milton Keynes: Oxford University Press .</w:t>
              </w:r>
            </w:p>
            <w:p w14:paraId="6F054885" w14:textId="77777777" w:rsidR="001267E5" w:rsidRDefault="001267E5" w:rsidP="001267E5">
              <w:pPr>
                <w:pStyle w:val="Bibliography"/>
                <w:rPr>
                  <w:noProof/>
                </w:rPr>
              </w:pPr>
              <w:r>
                <w:rPr>
                  <w:noProof/>
                </w:rPr>
                <w:t xml:space="preserve">Golnik, A., 2003. </w:t>
              </w:r>
              <w:r>
                <w:rPr>
                  <w:i/>
                  <w:iCs/>
                  <w:noProof/>
                </w:rPr>
                <w:t xml:space="preserve">Energy Density Of Gasoline. </w:t>
              </w:r>
              <w:r>
                <w:rPr>
                  <w:noProof/>
                </w:rPr>
                <w:t xml:space="preserve">[Online] </w:t>
              </w:r>
              <w:r>
                <w:rPr>
                  <w:noProof/>
                </w:rPr>
                <w:br/>
                <w:t xml:space="preserve">Available at: </w:t>
              </w:r>
              <w:r>
                <w:rPr>
                  <w:noProof/>
                  <w:u w:val="single"/>
                </w:rPr>
                <w:t>https://hypertextbook.com/facts/2003/ArthurGolnik.shtml</w:t>
              </w:r>
              <w:r>
                <w:rPr>
                  <w:noProof/>
                </w:rPr>
                <w:br/>
                <w:t>[Accessed 10 November 2017].</w:t>
              </w:r>
            </w:p>
            <w:p w14:paraId="38BBFAA5" w14:textId="77777777" w:rsidR="001267E5" w:rsidRDefault="001267E5" w:rsidP="001267E5">
              <w:pPr>
                <w:pStyle w:val="Bibliography"/>
                <w:rPr>
                  <w:noProof/>
                </w:rPr>
              </w:pPr>
              <w:r>
                <w:rPr>
                  <w:noProof/>
                </w:rPr>
                <w:t xml:space="preserve">GOV, 2017. </w:t>
              </w:r>
              <w:r>
                <w:rPr>
                  <w:i/>
                  <w:iCs/>
                  <w:noProof/>
                </w:rPr>
                <w:t xml:space="preserve">Drivers' hours. </w:t>
              </w:r>
              <w:r>
                <w:rPr>
                  <w:noProof/>
                </w:rPr>
                <w:t xml:space="preserve">[Online] </w:t>
              </w:r>
              <w:r>
                <w:rPr>
                  <w:noProof/>
                </w:rPr>
                <w:br/>
                <w:t xml:space="preserve">Available at: </w:t>
              </w:r>
              <w:r>
                <w:rPr>
                  <w:noProof/>
                  <w:u w:val="single"/>
                </w:rPr>
                <w:t>https://www.gov.uk/drivers-hours/driving-under-both-eu-and-gb-domestic-rules</w:t>
              </w:r>
            </w:p>
            <w:p w14:paraId="1E8B6E2D" w14:textId="77777777" w:rsidR="001267E5" w:rsidRDefault="001267E5" w:rsidP="001267E5">
              <w:pPr>
                <w:pStyle w:val="Bibliography"/>
                <w:rPr>
                  <w:noProof/>
                </w:rPr>
              </w:pPr>
              <w:r>
                <w:rPr>
                  <w:noProof/>
                </w:rPr>
                <w:t xml:space="preserve">GreenMatch , 2017. </w:t>
              </w:r>
              <w:r>
                <w:rPr>
                  <w:i/>
                  <w:iCs/>
                  <w:noProof/>
                </w:rPr>
                <w:t xml:space="preserve">Types of Solar Panels. </w:t>
              </w:r>
              <w:r>
                <w:rPr>
                  <w:noProof/>
                </w:rPr>
                <w:t xml:space="preserve">[Online] </w:t>
              </w:r>
              <w:r>
                <w:rPr>
                  <w:noProof/>
                </w:rPr>
                <w:br/>
                <w:t xml:space="preserve">Available at: </w:t>
              </w:r>
              <w:r>
                <w:rPr>
                  <w:noProof/>
                  <w:u w:val="single"/>
                </w:rPr>
                <w:t>https://www.greenmatch.co.uk/blog/2015/09/types-of-solar-panels</w:t>
              </w:r>
              <w:r>
                <w:rPr>
                  <w:noProof/>
                </w:rPr>
                <w:br/>
                <w:t>[Accessed 13 Novemebr 2017].</w:t>
              </w:r>
            </w:p>
            <w:p w14:paraId="660E6CD7" w14:textId="77777777" w:rsidR="001267E5" w:rsidRDefault="001267E5" w:rsidP="001267E5">
              <w:pPr>
                <w:pStyle w:val="Bibliography"/>
                <w:rPr>
                  <w:noProof/>
                </w:rPr>
              </w:pPr>
              <w:r>
                <w:rPr>
                  <w:noProof/>
                </w:rPr>
                <w:t xml:space="preserve">Gusti, A. P., 2016. The Effect of Vessel Speed on Fuel Consumption and Exhaust. </w:t>
              </w:r>
              <w:r>
                <w:rPr>
                  <w:i/>
                  <w:iCs/>
                  <w:noProof/>
                </w:rPr>
                <w:t xml:space="preserve">American Journal of Engineering and Applied Sciences, </w:t>
              </w:r>
              <w:r>
                <w:rPr>
                  <w:noProof/>
                </w:rPr>
                <w:t>p. 1047.</w:t>
              </w:r>
            </w:p>
            <w:p w14:paraId="527272A9" w14:textId="77777777" w:rsidR="001267E5" w:rsidRDefault="001267E5" w:rsidP="001267E5">
              <w:pPr>
                <w:pStyle w:val="Bibliography"/>
                <w:rPr>
                  <w:noProof/>
                </w:rPr>
              </w:pPr>
              <w:r>
                <w:rPr>
                  <w:noProof/>
                </w:rPr>
                <w:t xml:space="preserve">Hanna Larsson, E. E., 2009. The effects of an acceleration advisory tool in vehicles for reduced fuel consumption and emissions. </w:t>
              </w:r>
              <w:r>
                <w:rPr>
                  <w:i/>
                  <w:iCs/>
                  <w:noProof/>
                </w:rPr>
                <w:t xml:space="preserve">Transportation Research, </w:t>
              </w:r>
              <w:r>
                <w:rPr>
                  <w:noProof/>
                </w:rPr>
                <w:t>Volume 14, p. 143.</w:t>
              </w:r>
            </w:p>
            <w:p w14:paraId="0BA58F38" w14:textId="77777777" w:rsidR="001267E5" w:rsidRDefault="001267E5" w:rsidP="001267E5">
              <w:pPr>
                <w:pStyle w:val="Bibliography"/>
                <w:rPr>
                  <w:noProof/>
                </w:rPr>
              </w:pPr>
              <w:r>
                <w:rPr>
                  <w:noProof/>
                </w:rPr>
                <w:t xml:space="preserve">Harris, D., 2007. Bigger trucks taking more freight further. </w:t>
              </w:r>
              <w:r>
                <w:rPr>
                  <w:i/>
                  <w:iCs/>
                  <w:noProof/>
                </w:rPr>
                <w:t>Commercial Motor</w:t>
              </w:r>
              <w:r>
                <w:rPr>
                  <w:noProof/>
                </w:rPr>
                <w:t>, 4 October, 206(5249), p. 14.</w:t>
              </w:r>
            </w:p>
            <w:p w14:paraId="6974184E" w14:textId="77777777" w:rsidR="001267E5" w:rsidRDefault="001267E5" w:rsidP="001267E5">
              <w:pPr>
                <w:pStyle w:val="Bibliography"/>
                <w:rPr>
                  <w:noProof/>
                </w:rPr>
              </w:pPr>
              <w:r>
                <w:rPr>
                  <w:noProof/>
                </w:rPr>
                <w:t xml:space="preserve">Helmy, C. S., 2016. Mega Container Ships, Pros, Cons. </w:t>
              </w:r>
              <w:r>
                <w:rPr>
                  <w:i/>
                  <w:iCs/>
                  <w:noProof/>
                </w:rPr>
                <w:t xml:space="preserve">Journal of Shipping and Ocean Engineering, </w:t>
              </w:r>
              <w:r>
                <w:rPr>
                  <w:noProof/>
                </w:rPr>
                <w:t>Volume 6, p. 285.</w:t>
              </w:r>
            </w:p>
            <w:p w14:paraId="25D554AF" w14:textId="77777777" w:rsidR="001267E5" w:rsidRDefault="001267E5" w:rsidP="001267E5">
              <w:pPr>
                <w:pStyle w:val="Bibliography"/>
                <w:rPr>
                  <w:noProof/>
                </w:rPr>
              </w:pPr>
              <w:r>
                <w:rPr>
                  <w:noProof/>
                </w:rPr>
                <w:t xml:space="preserve">Husain, I., 2011. </w:t>
              </w:r>
              <w:r>
                <w:rPr>
                  <w:i/>
                  <w:iCs/>
                  <w:noProof/>
                </w:rPr>
                <w:t xml:space="preserve">Design Fundalmentals of Electric and Hyrbrid Vehicles. </w:t>
              </w:r>
              <w:r>
                <w:rPr>
                  <w:noProof/>
                </w:rPr>
                <w:t>2nd ed. Florida: Taylor and Francis Group LLC.</w:t>
              </w:r>
            </w:p>
            <w:p w14:paraId="041E8A14" w14:textId="77777777" w:rsidR="001267E5" w:rsidRDefault="001267E5" w:rsidP="001267E5">
              <w:pPr>
                <w:pStyle w:val="Bibliography"/>
                <w:rPr>
                  <w:noProof/>
                </w:rPr>
              </w:pPr>
              <w:r>
                <w:rPr>
                  <w:noProof/>
                </w:rPr>
                <w:t xml:space="preserve">Inland Transport Committee, 2014. </w:t>
              </w:r>
              <w:r>
                <w:rPr>
                  <w:i/>
                  <w:iCs/>
                  <w:noProof/>
                </w:rPr>
                <w:t xml:space="preserve">Proposal for a new global technical regulation on the, </w:t>
              </w:r>
              <w:r>
                <w:rPr>
                  <w:noProof/>
                </w:rPr>
                <w:t>Geneva: Economic and Social Council.</w:t>
              </w:r>
            </w:p>
            <w:p w14:paraId="22A3E634" w14:textId="77777777" w:rsidR="001267E5" w:rsidRDefault="001267E5" w:rsidP="001267E5">
              <w:pPr>
                <w:pStyle w:val="Bibliography"/>
                <w:rPr>
                  <w:noProof/>
                </w:rPr>
              </w:pPr>
              <w:r>
                <w:rPr>
                  <w:noProof/>
                </w:rPr>
                <w:t xml:space="preserve">International Council on Clean Transportation, 2018. </w:t>
              </w:r>
              <w:r>
                <w:rPr>
                  <w:i/>
                  <w:iCs/>
                  <w:noProof/>
                </w:rPr>
                <w:t xml:space="preserve">transportpolicy. </w:t>
              </w:r>
              <w:r>
                <w:rPr>
                  <w:noProof/>
                </w:rPr>
                <w:t xml:space="preserve">[Online] </w:t>
              </w:r>
              <w:r>
                <w:rPr>
                  <w:noProof/>
                </w:rPr>
                <w:br/>
                <w:t xml:space="preserve">Available at: </w:t>
              </w:r>
              <w:r>
                <w:rPr>
                  <w:noProof/>
                  <w:u w:val="single"/>
                </w:rPr>
                <w:t>https://www.transportpolicy.net/standard/international-light-duty-worldwide-harmonized-light-vehicles-test-procedure-wltp/</w:t>
              </w:r>
              <w:r>
                <w:rPr>
                  <w:noProof/>
                </w:rPr>
                <w:br/>
                <w:t>[Accessed 11 April 2018].</w:t>
              </w:r>
            </w:p>
            <w:p w14:paraId="04C31091" w14:textId="77777777" w:rsidR="001267E5" w:rsidRDefault="001267E5" w:rsidP="001267E5">
              <w:pPr>
                <w:pStyle w:val="Bibliography"/>
                <w:rPr>
                  <w:noProof/>
                </w:rPr>
              </w:pPr>
              <w:r>
                <w:rPr>
                  <w:noProof/>
                </w:rPr>
                <w:t xml:space="preserve">International Energy Agency, 2011. </w:t>
              </w:r>
              <w:r>
                <w:rPr>
                  <w:i/>
                  <w:iCs/>
                  <w:noProof/>
                </w:rPr>
                <w:t xml:space="preserve">Total Primary Energy Supply,1973 to 2020, </w:t>
              </w:r>
              <w:r>
                <w:rPr>
                  <w:noProof/>
                </w:rPr>
                <w:t>Paris: IEA Publications.</w:t>
              </w:r>
            </w:p>
            <w:p w14:paraId="4A5F3C94" w14:textId="77777777" w:rsidR="001267E5" w:rsidRDefault="001267E5" w:rsidP="001267E5">
              <w:pPr>
                <w:pStyle w:val="Bibliography"/>
                <w:rPr>
                  <w:noProof/>
                </w:rPr>
              </w:pPr>
              <w:r>
                <w:rPr>
                  <w:noProof/>
                </w:rPr>
                <w:t xml:space="preserve">Interstate Natural Gas Assosiation of America , 2010. </w:t>
              </w:r>
              <w:r>
                <w:rPr>
                  <w:i/>
                  <w:iCs/>
                  <w:noProof/>
                </w:rPr>
                <w:t xml:space="preserve">Interstate Natural Gas Pipeline Efficiency , </w:t>
              </w:r>
              <w:r>
                <w:rPr>
                  <w:noProof/>
                </w:rPr>
                <w:t>Waahington: INGAA.</w:t>
              </w:r>
            </w:p>
            <w:p w14:paraId="42A3D28E" w14:textId="77777777" w:rsidR="001267E5" w:rsidRDefault="001267E5" w:rsidP="001267E5">
              <w:pPr>
                <w:pStyle w:val="Bibliography"/>
                <w:rPr>
                  <w:noProof/>
                </w:rPr>
              </w:pPr>
              <w:r>
                <w:rPr>
                  <w:noProof/>
                </w:rPr>
                <w:t xml:space="preserve">ISO:14040, 1997-2006. </w:t>
              </w:r>
              <w:r>
                <w:rPr>
                  <w:i/>
                  <w:iCs/>
                  <w:noProof/>
                </w:rPr>
                <w:t xml:space="preserve">Enviremental Managment - Life Cycle Assesment - Principles and Frameowrk, </w:t>
              </w:r>
              <w:r>
                <w:rPr>
                  <w:noProof/>
                </w:rPr>
                <w:t>Europe: ISO.</w:t>
              </w:r>
            </w:p>
            <w:p w14:paraId="21D174CB" w14:textId="77777777" w:rsidR="001267E5" w:rsidRDefault="001267E5" w:rsidP="001267E5">
              <w:pPr>
                <w:pStyle w:val="Bibliography"/>
                <w:rPr>
                  <w:noProof/>
                </w:rPr>
              </w:pPr>
              <w:r>
                <w:rPr>
                  <w:noProof/>
                </w:rPr>
                <w:t xml:space="preserve">J. L. Bautista-Jacobo, E. R.-M. J. J. M.-R. H. G.-C., 2015. Effect of Baffles on the Sloshing in Road Tankers Carrying LPG: A Comparative Numerical Study. </w:t>
              </w:r>
              <w:r>
                <w:rPr>
                  <w:i/>
                  <w:iCs/>
                  <w:noProof/>
                </w:rPr>
                <w:t xml:space="preserve">Mathematical Problems in Engineering, </w:t>
              </w:r>
              <w:r>
                <w:rPr>
                  <w:noProof/>
                </w:rPr>
                <w:t>2015(359470), p. 1.</w:t>
              </w:r>
            </w:p>
            <w:p w14:paraId="7B7A561A" w14:textId="77777777" w:rsidR="001267E5" w:rsidRDefault="001267E5" w:rsidP="001267E5">
              <w:pPr>
                <w:pStyle w:val="Bibliography"/>
                <w:rPr>
                  <w:noProof/>
                </w:rPr>
              </w:pPr>
              <w:r>
                <w:rPr>
                  <w:noProof/>
                </w:rPr>
                <w:t xml:space="preserve">J.M.McDonough, 2004. </w:t>
              </w:r>
              <w:r>
                <w:rPr>
                  <w:i/>
                  <w:iCs/>
                  <w:noProof/>
                </w:rPr>
                <w:t xml:space="preserve">Elementary Fluid Dynamics, </w:t>
              </w:r>
              <w:r>
                <w:rPr>
                  <w:noProof/>
                </w:rPr>
                <w:t>Lexington: University of Kentucky .</w:t>
              </w:r>
            </w:p>
            <w:p w14:paraId="1F4612CB" w14:textId="77777777" w:rsidR="001267E5" w:rsidRDefault="001267E5" w:rsidP="001267E5">
              <w:pPr>
                <w:pStyle w:val="Bibliography"/>
                <w:rPr>
                  <w:noProof/>
                </w:rPr>
              </w:pPr>
              <w:r>
                <w:rPr>
                  <w:noProof/>
                </w:rPr>
                <w:t xml:space="preserve">Jelica Pavlovic, A. M. B. C., 2016. CO2 emissions and energy demands of vehicles tested under the NEDC. </w:t>
              </w:r>
              <w:r>
                <w:rPr>
                  <w:i/>
                  <w:iCs/>
                  <w:noProof/>
                </w:rPr>
                <w:t xml:space="preserve">Applied Energy, </w:t>
              </w:r>
              <w:r>
                <w:rPr>
                  <w:noProof/>
                </w:rPr>
                <w:t>Volume 177, p. 1.</w:t>
              </w:r>
            </w:p>
            <w:p w14:paraId="5E4BA639" w14:textId="77777777" w:rsidR="001267E5" w:rsidRDefault="001267E5" w:rsidP="001267E5">
              <w:pPr>
                <w:pStyle w:val="Bibliography"/>
                <w:rPr>
                  <w:noProof/>
                </w:rPr>
              </w:pPr>
              <w:r>
                <w:rPr>
                  <w:noProof/>
                </w:rPr>
                <w:t xml:space="preserve">Joachim Demuynck, D. B. D. P. c. F. M. V., 2012. Recommendations for the new WLTP cycle based on an analysis of vehicle. </w:t>
              </w:r>
              <w:r>
                <w:rPr>
                  <w:i/>
                  <w:iCs/>
                  <w:noProof/>
                </w:rPr>
                <w:t xml:space="preserve">Energy Policy 49, </w:t>
              </w:r>
              <w:r>
                <w:rPr>
                  <w:noProof/>
                </w:rPr>
                <w:t>17 July, 49(0301- 4215), p. 1.</w:t>
              </w:r>
            </w:p>
            <w:p w14:paraId="1734C68E" w14:textId="77777777" w:rsidR="001267E5" w:rsidRDefault="001267E5" w:rsidP="001267E5">
              <w:pPr>
                <w:pStyle w:val="Bibliography"/>
                <w:rPr>
                  <w:noProof/>
                </w:rPr>
              </w:pPr>
              <w:r>
                <w:rPr>
                  <w:noProof/>
                </w:rPr>
                <w:t xml:space="preserve">John Andrews, N. J., 2007. </w:t>
              </w:r>
              <w:r>
                <w:rPr>
                  <w:i/>
                  <w:iCs/>
                  <w:noProof/>
                </w:rPr>
                <w:t xml:space="preserve">Energy Science. </w:t>
              </w:r>
              <w:r>
                <w:rPr>
                  <w:noProof/>
                </w:rPr>
                <w:t>Oxford: Oxford University Press .</w:t>
              </w:r>
            </w:p>
            <w:p w14:paraId="5EB1F400" w14:textId="77777777" w:rsidR="001267E5" w:rsidRDefault="001267E5" w:rsidP="001267E5">
              <w:pPr>
                <w:pStyle w:val="Bibliography"/>
                <w:rPr>
                  <w:noProof/>
                </w:rPr>
              </w:pPr>
              <w:r>
                <w:rPr>
                  <w:noProof/>
                </w:rPr>
                <w:t xml:space="preserve">Kristensen, H. O., 2002. </w:t>
              </w:r>
              <w:r>
                <w:rPr>
                  <w:i/>
                  <w:iCs/>
                  <w:noProof/>
                </w:rPr>
                <w:t xml:space="preserve">Cargo transport by sea and road--technical and economic environmental factors, </w:t>
              </w:r>
              <w:r>
                <w:rPr>
                  <w:noProof/>
                </w:rPr>
                <w:t>New York: Marine Technology and SNAME News.</w:t>
              </w:r>
            </w:p>
            <w:p w14:paraId="6BEA899A" w14:textId="77777777" w:rsidR="001267E5" w:rsidRDefault="001267E5" w:rsidP="001267E5">
              <w:pPr>
                <w:pStyle w:val="Bibliography"/>
                <w:rPr>
                  <w:noProof/>
                </w:rPr>
              </w:pPr>
              <w:r>
                <w:rPr>
                  <w:noProof/>
                </w:rPr>
                <w:t xml:space="preserve">LCA Consultants, 2015. </w:t>
              </w:r>
              <w:r>
                <w:rPr>
                  <w:i/>
                  <w:iCs/>
                  <w:noProof/>
                </w:rPr>
                <w:t xml:space="preserve">Consequential LCA. </w:t>
              </w:r>
              <w:r>
                <w:rPr>
                  <w:noProof/>
                </w:rPr>
                <w:t xml:space="preserve">[Online] </w:t>
              </w:r>
              <w:r>
                <w:rPr>
                  <w:noProof/>
                </w:rPr>
                <w:br/>
                <w:t xml:space="preserve">Available at: </w:t>
              </w:r>
              <w:r>
                <w:rPr>
                  <w:noProof/>
                  <w:u w:val="single"/>
                </w:rPr>
                <w:t>https://consequential-lca.org/clca/why-and-when/</w:t>
              </w:r>
              <w:r>
                <w:rPr>
                  <w:noProof/>
                </w:rPr>
                <w:br/>
                <w:t>[Accessed 1 April 2018].</w:t>
              </w:r>
            </w:p>
            <w:p w14:paraId="1FADBE7A" w14:textId="77777777" w:rsidR="001267E5" w:rsidRDefault="001267E5" w:rsidP="001267E5">
              <w:pPr>
                <w:pStyle w:val="Bibliography"/>
                <w:rPr>
                  <w:noProof/>
                </w:rPr>
              </w:pPr>
              <w:r>
                <w:rPr>
                  <w:noProof/>
                </w:rPr>
                <w:t xml:space="preserve">Linewatch, 2017. </w:t>
              </w:r>
              <w:r>
                <w:rPr>
                  <w:i/>
                  <w:iCs/>
                  <w:noProof/>
                </w:rPr>
                <w:t xml:space="preserve">Special Requirements for safe working in close proximity to high pressure pipelines, </w:t>
              </w:r>
              <w:r>
                <w:rPr>
                  <w:noProof/>
                </w:rPr>
                <w:t>United Kingdom: Linewatch.</w:t>
              </w:r>
            </w:p>
            <w:p w14:paraId="67710697" w14:textId="77777777" w:rsidR="001267E5" w:rsidRDefault="001267E5" w:rsidP="001267E5">
              <w:pPr>
                <w:pStyle w:val="Bibliography"/>
                <w:rPr>
                  <w:noProof/>
                </w:rPr>
              </w:pPr>
              <w:r>
                <w:rPr>
                  <w:noProof/>
                </w:rPr>
                <w:t xml:space="preserve">Maria Isabel Ramirez, A. P. A. S. S. N. B.-M., 2016. Contamination by oil crude extraction - Refinement and their effects on human health. </w:t>
              </w:r>
              <w:r>
                <w:rPr>
                  <w:i/>
                  <w:iCs/>
                  <w:noProof/>
                </w:rPr>
                <w:t xml:space="preserve">Environmental Pollution, </w:t>
              </w:r>
              <w:r>
                <w:rPr>
                  <w:noProof/>
                </w:rPr>
                <w:t>p. 416.</w:t>
              </w:r>
            </w:p>
            <w:p w14:paraId="7616B880" w14:textId="77777777" w:rsidR="001267E5" w:rsidRDefault="001267E5" w:rsidP="001267E5">
              <w:pPr>
                <w:pStyle w:val="Bibliography"/>
                <w:rPr>
                  <w:noProof/>
                </w:rPr>
              </w:pPr>
              <w:r>
                <w:rPr>
                  <w:noProof/>
                </w:rPr>
                <w:t xml:space="preserve">Mark A. Delucchi, A. B. T. L. M. M., 2000. </w:t>
              </w:r>
              <w:r>
                <w:rPr>
                  <w:i/>
                  <w:iCs/>
                  <w:noProof/>
                </w:rPr>
                <w:t xml:space="preserve">Electric and Gasoline Vehicle Lifecycle Cost and Energy-Use Model, </w:t>
              </w:r>
              <w:r>
                <w:rPr>
                  <w:noProof/>
                </w:rPr>
                <w:t>California: Institute of Transportation Studies, University of California.</w:t>
              </w:r>
            </w:p>
            <w:p w14:paraId="60B10B0C" w14:textId="77777777" w:rsidR="001267E5" w:rsidRDefault="001267E5" w:rsidP="001267E5">
              <w:pPr>
                <w:pStyle w:val="Bibliography"/>
                <w:rPr>
                  <w:noProof/>
                </w:rPr>
              </w:pPr>
              <w:r>
                <w:rPr>
                  <w:noProof/>
                </w:rPr>
                <w:t xml:space="preserve">Martinez, I., 1992. </w:t>
              </w:r>
              <w:r>
                <w:rPr>
                  <w:i/>
                  <w:iCs/>
                  <w:noProof/>
                </w:rPr>
                <w:t xml:space="preserve">Thermodynamica Basica Aplicada. </w:t>
              </w:r>
              <w:r>
                <w:rPr>
                  <w:noProof/>
                </w:rPr>
                <w:t>Madrid: Dossat.</w:t>
              </w:r>
            </w:p>
            <w:p w14:paraId="0301B1A4" w14:textId="77777777" w:rsidR="001267E5" w:rsidRDefault="001267E5" w:rsidP="001267E5">
              <w:pPr>
                <w:pStyle w:val="Bibliography"/>
                <w:rPr>
                  <w:noProof/>
                </w:rPr>
              </w:pPr>
              <w:r>
                <w:rPr>
                  <w:noProof/>
                </w:rPr>
                <w:t xml:space="preserve">Mehrdad Ehsani, Y. G. E., 2010. Global Warming. In: T. a. Francis, ed. </w:t>
              </w:r>
              <w:r>
                <w:rPr>
                  <w:i/>
                  <w:iCs/>
                  <w:noProof/>
                </w:rPr>
                <w:t xml:space="preserve">Modern Elecrtic, Hybrid Electric and Fuel Cell Vehicles. </w:t>
              </w:r>
              <w:r>
                <w:rPr>
                  <w:noProof/>
                </w:rPr>
                <w:t>Florida: Taylor and Francis Group,LLC, pp. 3-4.</w:t>
              </w:r>
            </w:p>
            <w:p w14:paraId="730891BA" w14:textId="77777777" w:rsidR="001267E5" w:rsidRDefault="001267E5" w:rsidP="001267E5">
              <w:pPr>
                <w:pStyle w:val="Bibliography"/>
                <w:rPr>
                  <w:noProof/>
                </w:rPr>
              </w:pPr>
              <w:r>
                <w:rPr>
                  <w:noProof/>
                </w:rPr>
                <w:t xml:space="preserve">NACE International , 2018. </w:t>
              </w:r>
              <w:r>
                <w:rPr>
                  <w:i/>
                  <w:iCs/>
                  <w:noProof/>
                </w:rPr>
                <w:t xml:space="preserve">Pipelines &amp; Underground Systems. </w:t>
              </w:r>
              <w:r>
                <w:rPr>
                  <w:noProof/>
                </w:rPr>
                <w:t xml:space="preserve">[Online] </w:t>
              </w:r>
              <w:r>
                <w:rPr>
                  <w:noProof/>
                </w:rPr>
                <w:br/>
                <w:t xml:space="preserve">Available at: </w:t>
              </w:r>
              <w:r>
                <w:rPr>
                  <w:noProof/>
                  <w:u w:val="single"/>
                </w:rPr>
                <w:t>https://www.nace.org/Pipelines-Tanks-Underground-Systems/</w:t>
              </w:r>
              <w:r>
                <w:rPr>
                  <w:noProof/>
                </w:rPr>
                <w:br/>
                <w:t>[Accessed 10 March 2018].</w:t>
              </w:r>
            </w:p>
            <w:p w14:paraId="2ACB92C5" w14:textId="77777777" w:rsidR="001267E5" w:rsidRDefault="001267E5" w:rsidP="001267E5">
              <w:pPr>
                <w:pStyle w:val="Bibliography"/>
                <w:rPr>
                  <w:noProof/>
                </w:rPr>
              </w:pPr>
              <w:r>
                <w:rPr>
                  <w:noProof/>
                </w:rPr>
                <w:t xml:space="preserve">National Geographic , 2015. </w:t>
              </w:r>
              <w:r>
                <w:rPr>
                  <w:i/>
                  <w:iCs/>
                  <w:noProof/>
                </w:rPr>
                <w:t xml:space="preserve">Wind Power. </w:t>
              </w:r>
              <w:r>
                <w:rPr>
                  <w:noProof/>
                </w:rPr>
                <w:t xml:space="preserve">[Online] </w:t>
              </w:r>
              <w:r>
                <w:rPr>
                  <w:noProof/>
                </w:rPr>
                <w:br/>
                <w:t xml:space="preserve">Available at: </w:t>
              </w:r>
              <w:r>
                <w:rPr>
                  <w:noProof/>
                  <w:u w:val="single"/>
                </w:rPr>
                <w:t>https://www.nationalgeographic.com/environment/global-warming/wind-power/</w:t>
              </w:r>
              <w:r>
                <w:rPr>
                  <w:noProof/>
                </w:rPr>
                <w:br/>
                <w:t>[Accessed 13 November 2017].</w:t>
              </w:r>
            </w:p>
            <w:p w14:paraId="5ECA6642" w14:textId="77777777" w:rsidR="001267E5" w:rsidRDefault="001267E5" w:rsidP="001267E5">
              <w:pPr>
                <w:pStyle w:val="Bibliography"/>
                <w:rPr>
                  <w:noProof/>
                </w:rPr>
              </w:pPr>
              <w:r>
                <w:rPr>
                  <w:noProof/>
                </w:rPr>
                <w:t xml:space="preserve">National Grid Electricity Plc, 2016. </w:t>
              </w:r>
              <w:r>
                <w:rPr>
                  <w:i/>
                  <w:iCs/>
                  <w:noProof/>
                </w:rPr>
                <w:t xml:space="preserve">Special Condition 2K.4 – Transmission Losses Report, </w:t>
              </w:r>
              <w:r>
                <w:rPr>
                  <w:noProof/>
                </w:rPr>
                <w:t>Warwick: National Grid Electricity Plc.</w:t>
              </w:r>
            </w:p>
            <w:p w14:paraId="15C1D1E3" w14:textId="77777777" w:rsidR="001267E5" w:rsidRDefault="001267E5" w:rsidP="001267E5">
              <w:pPr>
                <w:pStyle w:val="Bibliography"/>
                <w:rPr>
                  <w:noProof/>
                </w:rPr>
              </w:pPr>
              <w:r>
                <w:rPr>
                  <w:noProof/>
                </w:rPr>
                <w:t xml:space="preserve">National Renewable Energy Laboratory, 1994. </w:t>
              </w:r>
              <w:r>
                <w:rPr>
                  <w:i/>
                  <w:iCs/>
                  <w:noProof/>
                </w:rPr>
                <w:t xml:space="preserve">ADVISOR Software Power Mode Losses Result , </w:t>
              </w:r>
              <w:r>
                <w:rPr>
                  <w:noProof/>
                </w:rPr>
                <w:t>s.l.: s.n.</w:t>
              </w:r>
            </w:p>
            <w:p w14:paraId="479DB81F" w14:textId="77777777" w:rsidR="001267E5" w:rsidRDefault="001267E5" w:rsidP="001267E5">
              <w:pPr>
                <w:pStyle w:val="Bibliography"/>
                <w:rPr>
                  <w:noProof/>
                </w:rPr>
              </w:pPr>
              <w:r>
                <w:rPr>
                  <w:noProof/>
                </w:rPr>
                <w:t xml:space="preserve">Nicolas, R., 2013. </w:t>
              </w:r>
              <w:r>
                <w:rPr>
                  <w:i/>
                  <w:iCs/>
                  <w:noProof/>
                </w:rPr>
                <w:t xml:space="preserve">Car-Engineer. </w:t>
              </w:r>
              <w:r>
                <w:rPr>
                  <w:noProof/>
                </w:rPr>
                <w:t xml:space="preserve">[Online] </w:t>
              </w:r>
              <w:r>
                <w:rPr>
                  <w:noProof/>
                </w:rPr>
                <w:br/>
                <w:t xml:space="preserve">Available at: </w:t>
              </w:r>
              <w:r>
                <w:rPr>
                  <w:noProof/>
                  <w:u w:val="single"/>
                </w:rPr>
                <w:t>http://www.car-engineer.com/the-different-driving-cycles/</w:t>
              </w:r>
              <w:r>
                <w:rPr>
                  <w:noProof/>
                </w:rPr>
                <w:br/>
                <w:t>[Accessed 11 April 2018].</w:t>
              </w:r>
            </w:p>
            <w:p w14:paraId="08AD621E" w14:textId="77777777" w:rsidR="001267E5" w:rsidRDefault="001267E5" w:rsidP="001267E5">
              <w:pPr>
                <w:pStyle w:val="Bibliography"/>
                <w:rPr>
                  <w:noProof/>
                </w:rPr>
              </w:pPr>
              <w:r>
                <w:rPr>
                  <w:noProof/>
                </w:rPr>
                <w:t xml:space="preserve">Nicolò Daina, A. S. J. W. P., 2016. Electric vehicle charging choices: Modelling and implications. </w:t>
              </w:r>
              <w:r>
                <w:rPr>
                  <w:i/>
                  <w:iCs/>
                  <w:noProof/>
                </w:rPr>
                <w:t xml:space="preserve">Transportation Research Part C, </w:t>
              </w:r>
              <w:r>
                <w:rPr>
                  <w:noProof/>
                </w:rPr>
                <w:t>p. 37.</w:t>
              </w:r>
            </w:p>
            <w:p w14:paraId="7E99DF1A" w14:textId="77777777" w:rsidR="001267E5" w:rsidRDefault="001267E5" w:rsidP="001267E5">
              <w:pPr>
                <w:pStyle w:val="Bibliography"/>
                <w:rPr>
                  <w:noProof/>
                </w:rPr>
              </w:pPr>
              <w:r>
                <w:rPr>
                  <w:noProof/>
                </w:rPr>
                <w:t xml:space="preserve">O. R. Abdurakhmanov, Z. S. S. S. M. S. K. N. B. a. B. S. U., 2010. </w:t>
              </w:r>
              <w:r>
                <w:rPr>
                  <w:i/>
                  <w:iCs/>
                  <w:noProof/>
                </w:rPr>
                <w:t xml:space="preserve">Intensification of the Process of Primary Distillation, </w:t>
              </w:r>
              <w:r>
                <w:rPr>
                  <w:noProof/>
                </w:rPr>
                <w:t>Bukhara: Russian Journal of Applied Chemistry.</w:t>
              </w:r>
            </w:p>
            <w:p w14:paraId="7010F036" w14:textId="77777777" w:rsidR="001267E5" w:rsidRDefault="001267E5" w:rsidP="001267E5">
              <w:pPr>
                <w:pStyle w:val="Bibliography"/>
                <w:rPr>
                  <w:noProof/>
                </w:rPr>
              </w:pPr>
              <w:r>
                <w:rPr>
                  <w:noProof/>
                </w:rPr>
                <w:t xml:space="preserve">Ömer Öztürkoğlu, O. L., 2016. The integrated network model of pipeline, sea and road distribution of. </w:t>
              </w:r>
              <w:r>
                <w:rPr>
                  <w:i/>
                  <w:iCs/>
                  <w:noProof/>
                </w:rPr>
                <w:t xml:space="preserve">An International Journal of Optimization and Control: Theories &amp; Applications, </w:t>
              </w:r>
              <w:r>
                <w:rPr>
                  <w:noProof/>
                </w:rPr>
                <w:t>p. 151.</w:t>
              </w:r>
            </w:p>
            <w:p w14:paraId="54DC4CEA" w14:textId="77777777" w:rsidR="001267E5" w:rsidRDefault="001267E5" w:rsidP="001267E5">
              <w:pPr>
                <w:pStyle w:val="Bibliography"/>
                <w:rPr>
                  <w:noProof/>
                </w:rPr>
              </w:pPr>
              <w:r>
                <w:rPr>
                  <w:noProof/>
                </w:rPr>
                <w:t xml:space="preserve">PE International , 2008-2015. </w:t>
              </w:r>
              <w:r>
                <w:rPr>
                  <w:i/>
                  <w:iCs/>
                  <w:noProof/>
                </w:rPr>
                <w:t xml:space="preserve">Gasoline mix (regular) at refinery. </w:t>
              </w:r>
              <w:r>
                <w:rPr>
                  <w:noProof/>
                </w:rPr>
                <w:t xml:space="preserve">[Online] </w:t>
              </w:r>
              <w:r>
                <w:rPr>
                  <w:noProof/>
                </w:rPr>
                <w:br/>
                <w:t xml:space="preserve">Available at: </w:t>
              </w:r>
              <w:r>
                <w:rPr>
                  <w:noProof/>
                  <w:u w:val="single"/>
                </w:rPr>
                <w:t>http://eplca.jrc.ec.europa.eu/ELCD3/datasetdetail/process.xhtml?uuid=1ea201ab-eec9-4356-93d8-3a4905ea35cd&amp;version=00.00.000&amp;stock=default</w:t>
              </w:r>
              <w:r>
                <w:rPr>
                  <w:noProof/>
                </w:rPr>
                <w:br/>
                <w:t>[Accessed 17 January 2018].</w:t>
              </w:r>
            </w:p>
            <w:p w14:paraId="227F8C3E" w14:textId="77777777" w:rsidR="001267E5" w:rsidRDefault="001267E5" w:rsidP="001267E5">
              <w:pPr>
                <w:pStyle w:val="Bibliography"/>
                <w:rPr>
                  <w:noProof/>
                </w:rPr>
              </w:pPr>
              <w:r>
                <w:rPr>
                  <w:noProof/>
                </w:rPr>
                <w:t xml:space="preserve">PE International, 2002-2010. </w:t>
              </w:r>
              <w:r>
                <w:rPr>
                  <w:i/>
                  <w:iCs/>
                  <w:noProof/>
                </w:rPr>
                <w:t xml:space="preserve">Electricity Grid Mix. </w:t>
              </w:r>
              <w:r>
                <w:rPr>
                  <w:noProof/>
                </w:rPr>
                <w:t xml:space="preserve">[Online] </w:t>
              </w:r>
              <w:r>
                <w:rPr>
                  <w:noProof/>
                </w:rPr>
                <w:br/>
                <w:t xml:space="preserve">Available at: </w:t>
              </w:r>
              <w:r>
                <w:rPr>
                  <w:noProof/>
                  <w:u w:val="single"/>
                </w:rPr>
                <w:t>http://eplca.jrc.ec.europa.eu/ELCD3/showProcess.xhtml?uuid=0a1b40db-5645-4db8-a887-eb09300b7b74&amp;stock=default</w:t>
              </w:r>
              <w:r>
                <w:rPr>
                  <w:noProof/>
                </w:rPr>
                <w:br/>
                <w:t>[Accessed 17 January 2018].</w:t>
              </w:r>
            </w:p>
            <w:p w14:paraId="1233FB32" w14:textId="77777777" w:rsidR="001267E5" w:rsidRDefault="001267E5" w:rsidP="001267E5">
              <w:pPr>
                <w:pStyle w:val="Bibliography"/>
                <w:rPr>
                  <w:noProof/>
                </w:rPr>
              </w:pPr>
              <w:r>
                <w:rPr>
                  <w:noProof/>
                </w:rPr>
                <w:t xml:space="preserve">PE International, 2008-2015. </w:t>
              </w:r>
              <w:r>
                <w:rPr>
                  <w:i/>
                  <w:iCs/>
                  <w:noProof/>
                </w:rPr>
                <w:t xml:space="preserve">Diesel mix at refinery. </w:t>
              </w:r>
              <w:r>
                <w:rPr>
                  <w:noProof/>
                </w:rPr>
                <w:t xml:space="preserve">[Online] </w:t>
              </w:r>
              <w:r>
                <w:rPr>
                  <w:noProof/>
                </w:rPr>
                <w:br/>
                <w:t xml:space="preserve">Available at: </w:t>
              </w:r>
              <w:r>
                <w:rPr>
                  <w:noProof/>
                  <w:u w:val="single"/>
                </w:rPr>
                <w:t>http://eplca.jrc.ec.europa.eu/ELCD3/datasetdetail/process.xhtml?uuid=1ea201ab-eec9-4356-93d8-3a4905ea35cd&amp;version=00.00.000&amp;stock=default</w:t>
              </w:r>
              <w:r>
                <w:rPr>
                  <w:noProof/>
                </w:rPr>
                <w:br/>
                <w:t>[Accessed 17 January 2018].</w:t>
              </w:r>
            </w:p>
            <w:p w14:paraId="6F386A61" w14:textId="77777777" w:rsidR="001267E5" w:rsidRDefault="001267E5" w:rsidP="001267E5">
              <w:pPr>
                <w:pStyle w:val="Bibliography"/>
                <w:rPr>
                  <w:noProof/>
                </w:rPr>
              </w:pPr>
              <w:r>
                <w:rPr>
                  <w:noProof/>
                </w:rPr>
                <w:t xml:space="preserve">Petroleum Industry Association, 2017. </w:t>
              </w:r>
              <w:r>
                <w:rPr>
                  <w:i/>
                  <w:iCs/>
                  <w:noProof/>
                </w:rPr>
                <w:t xml:space="preserve">Distribution. </w:t>
              </w:r>
              <w:r>
                <w:rPr>
                  <w:noProof/>
                </w:rPr>
                <w:t xml:space="preserve">[Online] </w:t>
              </w:r>
              <w:r>
                <w:rPr>
                  <w:noProof/>
                </w:rPr>
                <w:br/>
                <w:t xml:space="preserve">Available at: </w:t>
              </w:r>
              <w:r>
                <w:rPr>
                  <w:noProof/>
                  <w:u w:val="single"/>
                </w:rPr>
                <w:t>http://www.ukpia.com/industry_information/distribution.aspx</w:t>
              </w:r>
              <w:r>
                <w:rPr>
                  <w:noProof/>
                </w:rPr>
                <w:br/>
                <w:t>[Accessed 4 April 2018].</w:t>
              </w:r>
            </w:p>
            <w:p w14:paraId="6255F470" w14:textId="77777777" w:rsidR="001267E5" w:rsidRDefault="001267E5" w:rsidP="001267E5">
              <w:pPr>
                <w:pStyle w:val="Bibliography"/>
                <w:rPr>
                  <w:noProof/>
                </w:rPr>
              </w:pPr>
              <w:r>
                <w:rPr>
                  <w:noProof/>
                </w:rPr>
                <w:t xml:space="preserve">Pienaar, W., 2010. </w:t>
              </w:r>
              <w:r>
                <w:rPr>
                  <w:i/>
                  <w:iCs/>
                  <w:noProof/>
                </w:rPr>
                <w:t xml:space="preserve">Logistical Aspects of Petroleum Based Pipelines, </w:t>
              </w:r>
              <w:r>
                <w:rPr>
                  <w:noProof/>
                </w:rPr>
                <w:t>s.l.: Department of Logistics - Stellenbosch University.</w:t>
              </w:r>
            </w:p>
            <w:p w14:paraId="168F476E" w14:textId="77777777" w:rsidR="001267E5" w:rsidRDefault="001267E5" w:rsidP="001267E5">
              <w:pPr>
                <w:pStyle w:val="Bibliography"/>
                <w:rPr>
                  <w:noProof/>
                </w:rPr>
              </w:pPr>
              <w:r>
                <w:rPr>
                  <w:noProof/>
                </w:rPr>
                <w:t xml:space="preserve">Pipeflow, 2018. </w:t>
              </w:r>
              <w:r>
                <w:rPr>
                  <w:i/>
                  <w:iCs/>
                  <w:noProof/>
                </w:rPr>
                <w:t xml:space="preserve">Flow of fluid through a pipe. </w:t>
              </w:r>
              <w:r>
                <w:rPr>
                  <w:noProof/>
                </w:rPr>
                <w:t xml:space="preserve">[Online] </w:t>
              </w:r>
              <w:r>
                <w:rPr>
                  <w:noProof/>
                </w:rPr>
                <w:br/>
                <w:t xml:space="preserve">Available at: </w:t>
              </w:r>
              <w:r>
                <w:rPr>
                  <w:noProof/>
                  <w:u w:val="single"/>
                </w:rPr>
                <w:t>http://www.pipeflow.co.uk/public/articles/Darcy_Weisbach_Formula.pdf</w:t>
              </w:r>
              <w:r>
                <w:rPr>
                  <w:noProof/>
                </w:rPr>
                <w:br/>
                <w:t>[Accessed 5 January 2018].</w:t>
              </w:r>
            </w:p>
            <w:p w14:paraId="11B3F92B" w14:textId="77777777" w:rsidR="001267E5" w:rsidRDefault="001267E5" w:rsidP="001267E5">
              <w:pPr>
                <w:pStyle w:val="Bibliography"/>
                <w:rPr>
                  <w:noProof/>
                </w:rPr>
              </w:pPr>
              <w:r>
                <w:rPr>
                  <w:noProof/>
                </w:rPr>
                <w:t xml:space="preserve">PRé Consultants, 2017. </w:t>
              </w:r>
              <w:r>
                <w:rPr>
                  <w:i/>
                  <w:iCs/>
                  <w:noProof/>
                </w:rPr>
                <w:t xml:space="preserve">The basics of the LCA methodology. </w:t>
              </w:r>
              <w:r>
                <w:rPr>
                  <w:noProof/>
                </w:rPr>
                <w:t xml:space="preserve">[Online] </w:t>
              </w:r>
              <w:r>
                <w:rPr>
                  <w:noProof/>
                </w:rPr>
                <w:br/>
                <w:t xml:space="preserve">Available at: </w:t>
              </w:r>
              <w:r>
                <w:rPr>
                  <w:noProof/>
                  <w:u w:val="single"/>
                </w:rPr>
                <w:t>https://www.pre-sustainability.com/disclaimer</w:t>
              </w:r>
              <w:r>
                <w:rPr>
                  <w:noProof/>
                </w:rPr>
                <w:br/>
                <w:t>[Accessed 2 April 2018].</w:t>
              </w:r>
            </w:p>
            <w:p w14:paraId="406A8E8F" w14:textId="77777777" w:rsidR="001267E5" w:rsidRDefault="001267E5" w:rsidP="001267E5">
              <w:pPr>
                <w:pStyle w:val="Bibliography"/>
                <w:rPr>
                  <w:noProof/>
                </w:rPr>
              </w:pPr>
              <w:r>
                <w:rPr>
                  <w:noProof/>
                </w:rPr>
                <w:t xml:space="preserve">Process Heating, 2014. Capturing Waste Heat Lowers Energy Cost, Reduces Pollution. </w:t>
              </w:r>
              <w:r>
                <w:rPr>
                  <w:i/>
                  <w:iCs/>
                  <w:noProof/>
                </w:rPr>
                <w:t>Process Heating</w:t>
              </w:r>
              <w:r>
                <w:rPr>
                  <w:noProof/>
                </w:rPr>
                <w:t>, October, p. 6.</w:t>
              </w:r>
            </w:p>
            <w:p w14:paraId="52EBD6AB" w14:textId="77777777" w:rsidR="001267E5" w:rsidRDefault="001267E5" w:rsidP="001267E5">
              <w:pPr>
                <w:pStyle w:val="Bibliography"/>
                <w:rPr>
                  <w:noProof/>
                </w:rPr>
              </w:pPr>
              <w:r>
                <w:rPr>
                  <w:noProof/>
                </w:rPr>
                <w:t xml:space="preserve">R.G.Gareev, 2002. Power Supply and Energy Conservation in Fractional Distillation of Crude Oil. </w:t>
              </w:r>
              <w:r>
                <w:rPr>
                  <w:i/>
                  <w:iCs/>
                  <w:noProof/>
                </w:rPr>
                <w:t xml:space="preserve">Chemistry and Technology of Fuels and Oils , </w:t>
              </w:r>
              <w:r>
                <w:rPr>
                  <w:noProof/>
                </w:rPr>
                <w:t>38(2).</w:t>
              </w:r>
            </w:p>
            <w:p w14:paraId="3C974C57" w14:textId="77777777" w:rsidR="001267E5" w:rsidRDefault="001267E5" w:rsidP="001267E5">
              <w:pPr>
                <w:pStyle w:val="Bibliography"/>
                <w:rPr>
                  <w:noProof/>
                </w:rPr>
              </w:pPr>
              <w:r>
                <w:rPr>
                  <w:noProof/>
                </w:rPr>
                <w:t xml:space="preserve">Racetechnology, 2009. Tomorrow's technology passes its first test. </w:t>
              </w:r>
              <w:r>
                <w:rPr>
                  <w:i/>
                  <w:iCs/>
                  <w:noProof/>
                </w:rPr>
                <w:t xml:space="preserve">Race Technology </w:t>
              </w:r>
              <w:r>
                <w:rPr>
                  <w:noProof/>
                </w:rPr>
                <w:t>, December, p. 47.</w:t>
              </w:r>
            </w:p>
            <w:p w14:paraId="135886DE" w14:textId="77777777" w:rsidR="001267E5" w:rsidRDefault="001267E5" w:rsidP="001267E5">
              <w:pPr>
                <w:pStyle w:val="Bibliography"/>
                <w:rPr>
                  <w:noProof/>
                </w:rPr>
              </w:pPr>
              <w:r>
                <w:rPr>
                  <w:noProof/>
                </w:rPr>
                <w:t xml:space="preserve">Renewable Energy UK , n.d. </w:t>
              </w:r>
              <w:r>
                <w:rPr>
                  <w:i/>
                  <w:iCs/>
                  <w:noProof/>
                </w:rPr>
                <w:t xml:space="preserve">Wave &amp; Tidal Energy. </w:t>
              </w:r>
              <w:r>
                <w:rPr>
                  <w:noProof/>
                </w:rPr>
                <w:t xml:space="preserve">[Online] </w:t>
              </w:r>
              <w:r>
                <w:rPr>
                  <w:noProof/>
                </w:rPr>
                <w:br/>
                <w:t xml:space="preserve">Available at: </w:t>
              </w:r>
              <w:r>
                <w:rPr>
                  <w:noProof/>
                  <w:u w:val="single"/>
                </w:rPr>
                <w:t>http://www.renewableuk.com/page/WaveTidalEnergy</w:t>
              </w:r>
              <w:r>
                <w:rPr>
                  <w:noProof/>
                </w:rPr>
                <w:br/>
                <w:t>[Accessed 15 November 2017].</w:t>
              </w:r>
            </w:p>
            <w:p w14:paraId="463A9D48" w14:textId="77777777" w:rsidR="001267E5" w:rsidRDefault="001267E5" w:rsidP="001267E5">
              <w:pPr>
                <w:pStyle w:val="Bibliography"/>
                <w:rPr>
                  <w:noProof/>
                </w:rPr>
              </w:pPr>
              <w:r>
                <w:rPr>
                  <w:noProof/>
                </w:rPr>
                <w:t xml:space="preserve">Rosalind O'Driscoll, M. E. S. N. M. T. O. H. M. A., 2017. Real world CO2 and NOx emissions from 149 Euro 5 and 6 diesel, gasoline and hybrid passenger cars. </w:t>
              </w:r>
              <w:r>
                <w:rPr>
                  <w:i/>
                  <w:iCs/>
                  <w:noProof/>
                </w:rPr>
                <w:t xml:space="preserve">Science Of the Total Environment , </w:t>
              </w:r>
              <w:r>
                <w:rPr>
                  <w:noProof/>
                </w:rPr>
                <w:t>Volume 621, p. 282.</w:t>
              </w:r>
            </w:p>
            <w:p w14:paraId="51B0BA8E" w14:textId="77777777" w:rsidR="001267E5" w:rsidRDefault="001267E5" w:rsidP="001267E5">
              <w:pPr>
                <w:pStyle w:val="Bibliography"/>
                <w:rPr>
                  <w:noProof/>
                </w:rPr>
              </w:pPr>
              <w:r>
                <w:rPr>
                  <w:noProof/>
                </w:rPr>
                <w:t xml:space="preserve">S. Tsiakmakis, D. T. A. D. G. F. P. P. B. C. Z. S., 2016. Fuel consumption and CO2 emissions of passenger cars over the New Worldwide Harmonized Test Protocol. </w:t>
              </w:r>
              <w:r>
                <w:rPr>
                  <w:i/>
                  <w:iCs/>
                  <w:noProof/>
                </w:rPr>
                <w:t xml:space="preserve">Applied Energy, </w:t>
              </w:r>
              <w:r>
                <w:rPr>
                  <w:noProof/>
                </w:rPr>
                <w:t>Volume 179, p. 1161.</w:t>
              </w:r>
            </w:p>
            <w:p w14:paraId="03F1CCE8" w14:textId="77777777" w:rsidR="001267E5" w:rsidRDefault="001267E5" w:rsidP="001267E5">
              <w:pPr>
                <w:pStyle w:val="Bibliography"/>
                <w:rPr>
                  <w:noProof/>
                </w:rPr>
              </w:pPr>
              <w:r>
                <w:rPr>
                  <w:noProof/>
                </w:rPr>
                <w:t xml:space="preserve">Simmons, E. D. C. a. R. A., 2014. Efficiency and Vehicle Technology. In: </w:t>
              </w:r>
              <w:r>
                <w:rPr>
                  <w:i/>
                  <w:iCs/>
                  <w:noProof/>
                </w:rPr>
                <w:t xml:space="preserve">Understanding the Global Energy Crises. </w:t>
              </w:r>
              <w:r>
                <w:rPr>
                  <w:noProof/>
                </w:rPr>
                <w:t>Indiana: Global Policy Research Institute by Purdue University Press, p. 218.</w:t>
              </w:r>
            </w:p>
            <w:p w14:paraId="6E4E824C" w14:textId="77777777" w:rsidR="001267E5" w:rsidRDefault="001267E5" w:rsidP="001267E5">
              <w:pPr>
                <w:pStyle w:val="Bibliography"/>
                <w:rPr>
                  <w:noProof/>
                </w:rPr>
              </w:pPr>
              <w:r>
                <w:rPr>
                  <w:noProof/>
                </w:rPr>
                <w:t xml:space="preserve">Society of Petrolium Engineers International, 2015. </w:t>
              </w:r>
              <w:r>
                <w:rPr>
                  <w:i/>
                  <w:iCs/>
                  <w:noProof/>
                </w:rPr>
                <w:t xml:space="preserve">Pipeline design consideration and standards. </w:t>
              </w:r>
              <w:r>
                <w:rPr>
                  <w:noProof/>
                </w:rPr>
                <w:t xml:space="preserve">[Online] </w:t>
              </w:r>
              <w:r>
                <w:rPr>
                  <w:noProof/>
                </w:rPr>
                <w:br/>
                <w:t xml:space="preserve">Available at: </w:t>
              </w:r>
              <w:r>
                <w:rPr>
                  <w:noProof/>
                  <w:u w:val="single"/>
                </w:rPr>
                <w:t>http://petrowiki.org/Pipeline_design_consideration_and_standards#Velocity_considerations</w:t>
              </w:r>
              <w:r>
                <w:rPr>
                  <w:noProof/>
                </w:rPr>
                <w:br/>
                <w:t>[Accessed 4 April 2018].</w:t>
              </w:r>
            </w:p>
            <w:p w14:paraId="54E98948" w14:textId="77777777" w:rsidR="001267E5" w:rsidRDefault="001267E5" w:rsidP="001267E5">
              <w:pPr>
                <w:pStyle w:val="Bibliography"/>
                <w:rPr>
                  <w:noProof/>
                </w:rPr>
              </w:pPr>
              <w:r>
                <w:rPr>
                  <w:noProof/>
                </w:rPr>
                <w:t xml:space="preserve">Sohn Assosiates, 2009. </w:t>
              </w:r>
              <w:r>
                <w:rPr>
                  <w:i/>
                  <w:iCs/>
                  <w:noProof/>
                </w:rPr>
                <w:t xml:space="preserve">Electricity Distribution Systems Losses, </w:t>
              </w:r>
              <w:r>
                <w:rPr>
                  <w:noProof/>
                </w:rPr>
                <w:t>s.l.: Sohn Assosiates.</w:t>
              </w:r>
            </w:p>
            <w:p w14:paraId="1E4469BF" w14:textId="77777777" w:rsidR="001267E5" w:rsidRDefault="001267E5" w:rsidP="001267E5">
              <w:pPr>
                <w:pStyle w:val="Bibliography"/>
                <w:rPr>
                  <w:noProof/>
                </w:rPr>
              </w:pPr>
              <w:r>
                <w:rPr>
                  <w:noProof/>
                </w:rPr>
                <w:t xml:space="preserve">Suttons, M. E. o., 2018. </w:t>
              </w:r>
              <w:r>
                <w:rPr>
                  <w:i/>
                  <w:iCs/>
                  <w:noProof/>
                </w:rPr>
                <w:t xml:space="preserve">Technical Questions of Fuel Road Tanker Operations </w:t>
              </w:r>
              <w:r>
                <w:rPr>
                  <w:noProof/>
                </w:rPr>
                <w:t>[Interview] (8 Febuary 2018).</w:t>
              </w:r>
            </w:p>
            <w:p w14:paraId="41998F04" w14:textId="77777777" w:rsidR="001267E5" w:rsidRDefault="001267E5" w:rsidP="001267E5">
              <w:pPr>
                <w:pStyle w:val="Bibliography"/>
                <w:rPr>
                  <w:noProof/>
                </w:rPr>
              </w:pPr>
              <w:r>
                <w:rPr>
                  <w:noProof/>
                </w:rPr>
                <w:t xml:space="preserve">T J Barlow, S. L. I. S. M. P. B., 2009. </w:t>
              </w:r>
              <w:r>
                <w:rPr>
                  <w:i/>
                  <w:iCs/>
                  <w:noProof/>
                </w:rPr>
                <w:t xml:space="preserve">A Reference Book of Driving Cycles, </w:t>
              </w:r>
              <w:r>
                <w:rPr>
                  <w:noProof/>
                </w:rPr>
                <w:t>Wokingham: Transport Research Laboratory.</w:t>
              </w:r>
            </w:p>
            <w:p w14:paraId="3B1062FF" w14:textId="77777777" w:rsidR="001267E5" w:rsidRDefault="001267E5" w:rsidP="001267E5">
              <w:pPr>
                <w:pStyle w:val="Bibliography"/>
                <w:rPr>
                  <w:noProof/>
                </w:rPr>
              </w:pPr>
              <w:r>
                <w:rPr>
                  <w:noProof/>
                </w:rPr>
                <w:t xml:space="preserve">Tefaruk Haktanır, M. A., 2004. Numerical modeling of Darcy–Weisbach friction factor. </w:t>
              </w:r>
              <w:r>
                <w:rPr>
                  <w:i/>
                  <w:iCs/>
                  <w:noProof/>
                </w:rPr>
                <w:t xml:space="preserve">Advances in Engineering Software , </w:t>
              </w:r>
              <w:r>
                <w:rPr>
                  <w:noProof/>
                </w:rPr>
                <w:t>Issue 35, p. 774.</w:t>
              </w:r>
            </w:p>
            <w:p w14:paraId="7EB2A29B" w14:textId="77777777" w:rsidR="001267E5" w:rsidRDefault="001267E5" w:rsidP="001267E5">
              <w:pPr>
                <w:pStyle w:val="Bibliography"/>
                <w:rPr>
                  <w:noProof/>
                </w:rPr>
              </w:pPr>
              <w:r>
                <w:rPr>
                  <w:noProof/>
                </w:rPr>
                <w:t xml:space="preserve">The European Wind Energy Assosiation, 2016. </w:t>
              </w:r>
              <w:r>
                <w:rPr>
                  <w:i/>
                  <w:iCs/>
                  <w:noProof/>
                </w:rPr>
                <w:t xml:space="preserve">Wind Energy. </w:t>
              </w:r>
              <w:r>
                <w:rPr>
                  <w:noProof/>
                </w:rPr>
                <w:t xml:space="preserve">[Online] </w:t>
              </w:r>
              <w:r>
                <w:rPr>
                  <w:noProof/>
                </w:rPr>
                <w:br/>
                <w:t xml:space="preserve">Available at: </w:t>
              </w:r>
              <w:r>
                <w:rPr>
                  <w:noProof/>
                  <w:u w:val="single"/>
                </w:rPr>
                <w:t>http://www.ewea.org/wind-energy-basics</w:t>
              </w:r>
              <w:r>
                <w:rPr>
                  <w:noProof/>
                </w:rPr>
                <w:br/>
                <w:t>[Accessed 13 November 2017].</w:t>
              </w:r>
            </w:p>
            <w:p w14:paraId="26150993" w14:textId="77777777" w:rsidR="001267E5" w:rsidRDefault="001267E5" w:rsidP="001267E5">
              <w:pPr>
                <w:pStyle w:val="Bibliography"/>
                <w:rPr>
                  <w:noProof/>
                </w:rPr>
              </w:pPr>
              <w:r>
                <w:rPr>
                  <w:noProof/>
                </w:rPr>
                <w:t xml:space="preserve">The Guardian , 2017. Electric cars will fuel huge demand for power, says National Grid. </w:t>
              </w:r>
              <w:r>
                <w:rPr>
                  <w:i/>
                  <w:iCs/>
                  <w:noProof/>
                </w:rPr>
                <w:t xml:space="preserve">The Guardian </w:t>
              </w:r>
              <w:r>
                <w:rPr>
                  <w:noProof/>
                </w:rPr>
                <w:t xml:space="preserve">, 13th July. </w:t>
              </w:r>
            </w:p>
            <w:p w14:paraId="101D0A39" w14:textId="77777777" w:rsidR="001267E5" w:rsidRDefault="001267E5" w:rsidP="001267E5">
              <w:pPr>
                <w:pStyle w:val="Bibliography"/>
                <w:rPr>
                  <w:noProof/>
                </w:rPr>
              </w:pPr>
              <w:r>
                <w:rPr>
                  <w:noProof/>
                </w:rPr>
                <w:t xml:space="preserve">The Independant , 2017. </w:t>
              </w:r>
              <w:r>
                <w:rPr>
                  <w:i/>
                  <w:iCs/>
                  <w:noProof/>
                </w:rPr>
                <w:t xml:space="preserve">Solar power sets new electricity record supplying a quarter of UK demand. </w:t>
              </w:r>
              <w:r>
                <w:rPr>
                  <w:noProof/>
                </w:rPr>
                <w:t xml:space="preserve">[Online] </w:t>
              </w:r>
              <w:r>
                <w:rPr>
                  <w:noProof/>
                </w:rPr>
                <w:br/>
                <w:t xml:space="preserve">Available at: </w:t>
              </w:r>
              <w:r>
                <w:rPr>
                  <w:noProof/>
                  <w:u w:val="single"/>
                </w:rPr>
                <w:t>http://www.independent.co.uk/environment/solar-power-electricity-record-uk-energy-quarter-demand-supply-renewables-green-a7757836.html</w:t>
              </w:r>
              <w:r>
                <w:rPr>
                  <w:noProof/>
                </w:rPr>
                <w:br/>
                <w:t>[Accessed 12 November 2017].</w:t>
              </w:r>
            </w:p>
            <w:p w14:paraId="451DDA90" w14:textId="77777777" w:rsidR="001267E5" w:rsidRDefault="001267E5" w:rsidP="001267E5">
              <w:pPr>
                <w:pStyle w:val="Bibliography"/>
                <w:rPr>
                  <w:noProof/>
                </w:rPr>
              </w:pPr>
              <w:r>
                <w:rPr>
                  <w:noProof/>
                </w:rPr>
                <w:t xml:space="preserve">The International Council on Clean Transportaton, 2011. </w:t>
              </w:r>
              <w:r>
                <w:rPr>
                  <w:i/>
                  <w:iCs/>
                  <w:noProof/>
                </w:rPr>
                <w:t xml:space="preserve">Inertia classes, vehicle emissions tests. </w:t>
              </w:r>
              <w:r>
                <w:rPr>
                  <w:noProof/>
                </w:rPr>
                <w:t xml:space="preserve">[Online] </w:t>
              </w:r>
              <w:r>
                <w:rPr>
                  <w:noProof/>
                </w:rPr>
                <w:br/>
                <w:t xml:space="preserve">Available at: </w:t>
              </w:r>
              <w:r>
                <w:rPr>
                  <w:noProof/>
                  <w:u w:val="single"/>
                </w:rPr>
                <w:t>https://www.theicct.org/blogs/inertia-classes-vehicle-emissions-tests-and-dead-hand-past</w:t>
              </w:r>
              <w:r>
                <w:rPr>
                  <w:noProof/>
                </w:rPr>
                <w:br/>
                <w:t>[Accessed April 2018].</w:t>
              </w:r>
            </w:p>
            <w:p w14:paraId="2556A673" w14:textId="77777777" w:rsidR="001267E5" w:rsidRDefault="001267E5" w:rsidP="001267E5">
              <w:pPr>
                <w:pStyle w:val="Bibliography"/>
                <w:rPr>
                  <w:noProof/>
                </w:rPr>
              </w:pPr>
              <w:r>
                <w:rPr>
                  <w:noProof/>
                </w:rPr>
                <w:t xml:space="preserve">The Telegraph , 2010. </w:t>
              </w:r>
              <w:r>
                <w:rPr>
                  <w:i/>
                  <w:iCs/>
                  <w:noProof/>
                </w:rPr>
                <w:t xml:space="preserve">Noise complaints about one in six wind farms. </w:t>
              </w:r>
              <w:r>
                <w:rPr>
                  <w:noProof/>
                </w:rPr>
                <w:t xml:space="preserve">[Online] </w:t>
              </w:r>
              <w:r>
                <w:rPr>
                  <w:noProof/>
                </w:rPr>
                <w:br/>
                <w:t xml:space="preserve">Available at: </w:t>
              </w:r>
              <w:r>
                <w:rPr>
                  <w:noProof/>
                  <w:u w:val="single"/>
                </w:rPr>
                <w:t>http://www.telegraph.co.uk/news/earth/earthnews/7377641/Noise-complaints-about-one-in-six-wind-farms.html</w:t>
              </w:r>
              <w:r>
                <w:rPr>
                  <w:noProof/>
                </w:rPr>
                <w:br/>
                <w:t>[Accessed 13 November 2017].</w:t>
              </w:r>
            </w:p>
            <w:p w14:paraId="083C3EFB" w14:textId="77777777" w:rsidR="001267E5" w:rsidRDefault="001267E5" w:rsidP="001267E5">
              <w:pPr>
                <w:pStyle w:val="Bibliography"/>
                <w:rPr>
                  <w:noProof/>
                </w:rPr>
              </w:pPr>
              <w:r>
                <w:rPr>
                  <w:noProof/>
                </w:rPr>
                <w:t xml:space="preserve">Thinglink, n.d. </w:t>
              </w:r>
              <w:r>
                <w:rPr>
                  <w:i/>
                  <w:iCs/>
                  <w:noProof/>
                </w:rPr>
                <w:t xml:space="preserve">Central mareomotriz. </w:t>
              </w:r>
              <w:r>
                <w:rPr>
                  <w:noProof/>
                </w:rPr>
                <w:t>[Art] (Thinglink).</w:t>
              </w:r>
            </w:p>
            <w:p w14:paraId="0A48D550" w14:textId="77777777" w:rsidR="001267E5" w:rsidRDefault="001267E5" w:rsidP="001267E5">
              <w:pPr>
                <w:pStyle w:val="Bibliography"/>
                <w:rPr>
                  <w:noProof/>
                </w:rPr>
              </w:pPr>
              <w:r>
                <w:rPr>
                  <w:noProof/>
                </w:rPr>
                <w:t xml:space="preserve">Thinkstep-Gabi , 2018. </w:t>
              </w:r>
              <w:r>
                <w:rPr>
                  <w:i/>
                  <w:iCs/>
                  <w:noProof/>
                </w:rPr>
                <w:t xml:space="preserve">Gabi Software. </w:t>
              </w:r>
              <w:r>
                <w:rPr>
                  <w:noProof/>
                </w:rPr>
                <w:t xml:space="preserve">[Online] </w:t>
              </w:r>
              <w:r>
                <w:rPr>
                  <w:noProof/>
                </w:rPr>
                <w:br/>
                <w:t xml:space="preserve">Available at: </w:t>
              </w:r>
              <w:r>
                <w:rPr>
                  <w:noProof/>
                  <w:u w:val="single"/>
                </w:rPr>
                <w:t>http://www.gabi-software.com/uk-ireland/index/</w:t>
              </w:r>
              <w:r>
                <w:rPr>
                  <w:noProof/>
                </w:rPr>
                <w:br/>
                <w:t>[Accessed 2 April 2018].</w:t>
              </w:r>
            </w:p>
            <w:p w14:paraId="272C2565" w14:textId="77777777" w:rsidR="001267E5" w:rsidRDefault="001267E5" w:rsidP="001267E5">
              <w:pPr>
                <w:pStyle w:val="Bibliography"/>
                <w:rPr>
                  <w:noProof/>
                </w:rPr>
              </w:pPr>
              <w:r>
                <w:rPr>
                  <w:noProof/>
                </w:rPr>
                <w:t xml:space="preserve">Times, F., 2010. </w:t>
              </w:r>
              <w:r>
                <w:rPr>
                  <w:i/>
                  <w:iCs/>
                  <w:noProof/>
                </w:rPr>
                <w:t xml:space="preserve">UK refineries up for sale at worst of times. </w:t>
              </w:r>
              <w:r>
                <w:rPr>
                  <w:noProof/>
                </w:rPr>
                <w:t xml:space="preserve">[Online] </w:t>
              </w:r>
              <w:r>
                <w:rPr>
                  <w:noProof/>
                </w:rPr>
                <w:br/>
                <w:t xml:space="preserve">Available at: </w:t>
              </w:r>
              <w:r>
                <w:rPr>
                  <w:noProof/>
                  <w:u w:val="single"/>
                </w:rPr>
                <w:t>https://www.ft.com/content/25ff2ea8-53c5-11df-aba0-00144feab49a</w:t>
              </w:r>
              <w:r>
                <w:rPr>
                  <w:noProof/>
                </w:rPr>
                <w:br/>
                <w:t>[Accessed 20 November 2017].</w:t>
              </w:r>
            </w:p>
            <w:p w14:paraId="63A36A88" w14:textId="77777777" w:rsidR="001267E5" w:rsidRDefault="001267E5" w:rsidP="001267E5">
              <w:pPr>
                <w:pStyle w:val="Bibliography"/>
                <w:rPr>
                  <w:noProof/>
                </w:rPr>
              </w:pPr>
              <w:r>
                <w:rPr>
                  <w:noProof/>
                </w:rPr>
                <w:t xml:space="preserve">Transport Studies Group, 2004. </w:t>
              </w:r>
              <w:r>
                <w:rPr>
                  <w:i/>
                  <w:iCs/>
                  <w:noProof/>
                </w:rPr>
                <w:t xml:space="preserve">Bulk Tanker Operations In Great Britain, </w:t>
              </w:r>
              <w:r>
                <w:rPr>
                  <w:noProof/>
                </w:rPr>
                <w:t>UK: Institute of Logistics and Transport.</w:t>
              </w:r>
            </w:p>
            <w:p w14:paraId="0F3AD141" w14:textId="77777777" w:rsidR="001267E5" w:rsidRDefault="001267E5" w:rsidP="001267E5">
              <w:pPr>
                <w:pStyle w:val="Bibliography"/>
                <w:rPr>
                  <w:noProof/>
                </w:rPr>
              </w:pPr>
              <w:r>
                <w:rPr>
                  <w:noProof/>
                </w:rPr>
                <w:t xml:space="preserve">Trinh, K. T., 2009. </w:t>
              </w:r>
              <w:r>
                <w:rPr>
                  <w:i/>
                  <w:iCs/>
                  <w:noProof/>
                </w:rPr>
                <w:t xml:space="preserve">On the Blasius correlation for friction factors, </w:t>
              </w:r>
              <w:r>
                <w:rPr>
                  <w:noProof/>
                </w:rPr>
                <w:t>New York : Cornell University .</w:t>
              </w:r>
            </w:p>
            <w:p w14:paraId="5E7A6907" w14:textId="77777777" w:rsidR="001267E5" w:rsidRDefault="001267E5" w:rsidP="001267E5">
              <w:pPr>
                <w:pStyle w:val="Bibliography"/>
                <w:rPr>
                  <w:noProof/>
                </w:rPr>
              </w:pPr>
              <w:r>
                <w:rPr>
                  <w:noProof/>
                </w:rPr>
                <w:t xml:space="preserve">UK Petroleum Industry Assosiation, 2017. </w:t>
              </w:r>
              <w:r>
                <w:rPr>
                  <w:i/>
                  <w:iCs/>
                  <w:noProof/>
                </w:rPr>
                <w:t xml:space="preserve">Industry Information. </w:t>
              </w:r>
              <w:r>
                <w:rPr>
                  <w:noProof/>
                </w:rPr>
                <w:t xml:space="preserve">[Online] </w:t>
              </w:r>
              <w:r>
                <w:rPr>
                  <w:noProof/>
                </w:rPr>
                <w:br/>
                <w:t xml:space="preserve">Available at: </w:t>
              </w:r>
              <w:r>
                <w:rPr>
                  <w:noProof/>
                  <w:u w:val="single"/>
                </w:rPr>
                <w:t>http://www.ukpia.com/industry_information/refining-and-uk-refineries.aspx</w:t>
              </w:r>
              <w:r>
                <w:rPr>
                  <w:noProof/>
                </w:rPr>
                <w:br/>
                <w:t>[Accessed 15 January 2018].</w:t>
              </w:r>
            </w:p>
            <w:p w14:paraId="191C1726" w14:textId="77777777" w:rsidR="001267E5" w:rsidRDefault="001267E5" w:rsidP="001267E5">
              <w:pPr>
                <w:pStyle w:val="Bibliography"/>
                <w:rPr>
                  <w:noProof/>
                </w:rPr>
              </w:pPr>
              <w:r>
                <w:rPr>
                  <w:noProof/>
                </w:rPr>
                <w:t xml:space="preserve">UK Petroleum Industry, 2017. </w:t>
              </w:r>
              <w:r>
                <w:rPr>
                  <w:i/>
                  <w:iCs/>
                  <w:noProof/>
                </w:rPr>
                <w:t xml:space="preserve">UK Petroleum Industry - Distribution. </w:t>
              </w:r>
              <w:r>
                <w:rPr>
                  <w:noProof/>
                </w:rPr>
                <w:t xml:space="preserve">[Online] </w:t>
              </w:r>
              <w:r>
                <w:rPr>
                  <w:noProof/>
                </w:rPr>
                <w:br/>
                <w:t xml:space="preserve">Available at: </w:t>
              </w:r>
              <w:r>
                <w:rPr>
                  <w:noProof/>
                  <w:u w:val="single"/>
                </w:rPr>
                <w:t>http://www.ukpia.com/industry_information/distribution.aspx</w:t>
              </w:r>
              <w:r>
                <w:rPr>
                  <w:noProof/>
                </w:rPr>
                <w:br/>
                <w:t>[Accessed 4 April 2018].</w:t>
              </w:r>
            </w:p>
            <w:p w14:paraId="65B0CBF8" w14:textId="77777777" w:rsidR="001267E5" w:rsidRDefault="001267E5" w:rsidP="001267E5">
              <w:pPr>
                <w:pStyle w:val="Bibliography"/>
                <w:rPr>
                  <w:noProof/>
                </w:rPr>
              </w:pPr>
              <w:r>
                <w:rPr>
                  <w:noProof/>
                </w:rPr>
                <w:t xml:space="preserve">UK Power Networks, 2017. </w:t>
              </w:r>
              <w:r>
                <w:rPr>
                  <w:i/>
                  <w:iCs/>
                  <w:noProof/>
                </w:rPr>
                <w:t xml:space="preserve">What are electrical losses?. </w:t>
              </w:r>
              <w:r>
                <w:rPr>
                  <w:noProof/>
                </w:rPr>
                <w:t xml:space="preserve">[Online] </w:t>
              </w:r>
              <w:r>
                <w:rPr>
                  <w:noProof/>
                </w:rPr>
                <w:br/>
                <w:t xml:space="preserve">Available at: </w:t>
              </w:r>
              <w:r>
                <w:rPr>
                  <w:noProof/>
                  <w:u w:val="single"/>
                </w:rPr>
                <w:t>https://www.ukpowernetworks.co.uk/losses/index.html</w:t>
              </w:r>
            </w:p>
            <w:p w14:paraId="4A8DC7A7" w14:textId="77777777" w:rsidR="001267E5" w:rsidRDefault="001267E5" w:rsidP="001267E5">
              <w:pPr>
                <w:pStyle w:val="Bibliography"/>
                <w:rPr>
                  <w:noProof/>
                </w:rPr>
              </w:pPr>
              <w:r>
                <w:rPr>
                  <w:noProof/>
                </w:rPr>
                <w:t xml:space="preserve">UKpia, 2017. </w:t>
              </w:r>
              <w:r>
                <w:rPr>
                  <w:i/>
                  <w:iCs/>
                  <w:noProof/>
                </w:rPr>
                <w:t xml:space="preserve">Statistical Review 2017, </w:t>
              </w:r>
              <w:r>
                <w:rPr>
                  <w:noProof/>
                </w:rPr>
                <w:t>London: United Kingdom Petroleum Industry Association.</w:t>
              </w:r>
            </w:p>
            <w:p w14:paraId="3C313459" w14:textId="77777777" w:rsidR="001267E5" w:rsidRDefault="001267E5" w:rsidP="001267E5">
              <w:pPr>
                <w:pStyle w:val="Bibliography"/>
                <w:rPr>
                  <w:noProof/>
                </w:rPr>
              </w:pPr>
              <w:r>
                <w:rPr>
                  <w:noProof/>
                </w:rPr>
                <w:t xml:space="preserve">United Nations Conference on Trade and Developement , 2016. </w:t>
              </w:r>
              <w:r>
                <w:rPr>
                  <w:i/>
                  <w:iCs/>
                  <w:noProof/>
                </w:rPr>
                <w:t xml:space="preserve">Review of Maritime Transport , </w:t>
              </w:r>
              <w:r>
                <w:rPr>
                  <w:noProof/>
                </w:rPr>
                <w:t>New York and Geneva: United Nations .</w:t>
              </w:r>
            </w:p>
            <w:p w14:paraId="46B21CA3" w14:textId="77777777" w:rsidR="001267E5" w:rsidRDefault="001267E5" w:rsidP="001267E5">
              <w:pPr>
                <w:pStyle w:val="Bibliography"/>
                <w:rPr>
                  <w:noProof/>
                </w:rPr>
              </w:pPr>
              <w:r>
                <w:rPr>
                  <w:noProof/>
                </w:rPr>
                <w:t xml:space="preserve">US Energy Administration , 2018. </w:t>
              </w:r>
              <w:r>
                <w:rPr>
                  <w:i/>
                  <w:iCs/>
                  <w:noProof/>
                </w:rPr>
                <w:t xml:space="preserve">Frequently Asked Questions. </w:t>
              </w:r>
              <w:r>
                <w:rPr>
                  <w:noProof/>
                </w:rPr>
                <w:t xml:space="preserve">[Online] </w:t>
              </w:r>
              <w:r>
                <w:rPr>
                  <w:noProof/>
                </w:rPr>
                <w:br/>
                <w:t xml:space="preserve">Available at: </w:t>
              </w:r>
              <w:r>
                <w:rPr>
                  <w:noProof/>
                  <w:u w:val="single"/>
                </w:rPr>
                <w:t>https://www.eia.gov/tools/faqs/faq.php?id=82&amp;t=11</w:t>
              </w:r>
            </w:p>
            <w:p w14:paraId="3A017F0B" w14:textId="77777777" w:rsidR="001267E5" w:rsidRDefault="001267E5" w:rsidP="001267E5">
              <w:pPr>
                <w:pStyle w:val="Bibliography"/>
                <w:rPr>
                  <w:noProof/>
                </w:rPr>
              </w:pPr>
              <w:r>
                <w:rPr>
                  <w:noProof/>
                </w:rPr>
                <w:t xml:space="preserve">US Energy Administration, 2017. </w:t>
              </w:r>
              <w:r>
                <w:rPr>
                  <w:i/>
                  <w:iCs/>
                  <w:noProof/>
                </w:rPr>
                <w:t xml:space="preserve">How much carbon dioxide is produced from burning gasoline and diesel fuel?. </w:t>
              </w:r>
              <w:r>
                <w:rPr>
                  <w:noProof/>
                </w:rPr>
                <w:t xml:space="preserve">[Online] </w:t>
              </w:r>
              <w:r>
                <w:rPr>
                  <w:noProof/>
                </w:rPr>
                <w:br/>
                <w:t xml:space="preserve">Available at: </w:t>
              </w:r>
              <w:r>
                <w:rPr>
                  <w:noProof/>
                  <w:u w:val="single"/>
                </w:rPr>
                <w:t>https://www.eia.gov/tools/faqs/faq.php?id=307&amp;t=11</w:t>
              </w:r>
              <w:r>
                <w:rPr>
                  <w:noProof/>
                </w:rPr>
                <w:br/>
                <w:t>[Accessed 16 April 2018].</w:t>
              </w:r>
            </w:p>
            <w:p w14:paraId="66739D10" w14:textId="77777777" w:rsidR="001267E5" w:rsidRDefault="001267E5" w:rsidP="001267E5">
              <w:pPr>
                <w:pStyle w:val="Bibliography"/>
                <w:rPr>
                  <w:noProof/>
                </w:rPr>
              </w:pPr>
              <w:r>
                <w:rPr>
                  <w:noProof/>
                </w:rPr>
                <w:t xml:space="preserve">US Energy Information Administration, 2016. </w:t>
              </w:r>
              <w:r>
                <w:rPr>
                  <w:i/>
                  <w:iCs/>
                  <w:noProof/>
                </w:rPr>
                <w:t xml:space="preserve">Oil:Crude and Petroleum Products Explained. </w:t>
              </w:r>
              <w:r>
                <w:rPr>
                  <w:noProof/>
                </w:rPr>
                <w:t xml:space="preserve">[Online] </w:t>
              </w:r>
              <w:r>
                <w:rPr>
                  <w:noProof/>
                </w:rPr>
                <w:br/>
                <w:t xml:space="preserve">Available at: </w:t>
              </w:r>
              <w:r>
                <w:rPr>
                  <w:noProof/>
                  <w:u w:val="single"/>
                </w:rPr>
                <w:t>https://www.eia.gov/energyexplained/index.cfm?page=oil_home</w:t>
              </w:r>
            </w:p>
            <w:p w14:paraId="7C5D675E" w14:textId="77777777" w:rsidR="001267E5" w:rsidRDefault="001267E5" w:rsidP="001267E5">
              <w:pPr>
                <w:pStyle w:val="Bibliography"/>
                <w:rPr>
                  <w:noProof/>
                </w:rPr>
              </w:pPr>
              <w:r>
                <w:rPr>
                  <w:noProof/>
                </w:rPr>
                <w:t xml:space="preserve">US Energy Information Administration, 2017. </w:t>
              </w:r>
              <w:r>
                <w:rPr>
                  <w:i/>
                  <w:iCs/>
                  <w:noProof/>
                </w:rPr>
                <w:t xml:space="preserve">Energy Conversion. </w:t>
              </w:r>
              <w:r>
                <w:rPr>
                  <w:noProof/>
                </w:rPr>
                <w:t xml:space="preserve">[Online] </w:t>
              </w:r>
              <w:r>
                <w:rPr>
                  <w:noProof/>
                </w:rPr>
                <w:br/>
                <w:t xml:space="preserve">Available at: </w:t>
              </w:r>
              <w:r>
                <w:rPr>
                  <w:noProof/>
                  <w:u w:val="single"/>
                </w:rPr>
                <w:t>https://www.eia.gov/energyexplained/index.cfm?page=about_energy_conversion_calculator</w:t>
              </w:r>
              <w:r>
                <w:rPr>
                  <w:noProof/>
                </w:rPr>
                <w:br/>
                <w:t>[Accessed 9 March 2018].</w:t>
              </w:r>
            </w:p>
            <w:p w14:paraId="26538B51" w14:textId="77777777" w:rsidR="001267E5" w:rsidRDefault="001267E5" w:rsidP="001267E5">
              <w:pPr>
                <w:pStyle w:val="Bibliography"/>
                <w:rPr>
                  <w:noProof/>
                </w:rPr>
              </w:pPr>
              <w:r>
                <w:rPr>
                  <w:noProof/>
                </w:rPr>
                <w:t xml:space="preserve">Vasilash, G. S., 2011. Federal -Mogul Advances Ignition. </w:t>
              </w:r>
              <w:r>
                <w:rPr>
                  <w:i/>
                  <w:iCs/>
                  <w:noProof/>
                </w:rPr>
                <w:t>Automotive Design and Production</w:t>
              </w:r>
              <w:r>
                <w:rPr>
                  <w:noProof/>
                </w:rPr>
                <w:t>, Dec, p. 60.</w:t>
              </w:r>
            </w:p>
            <w:p w14:paraId="6E147A2A" w14:textId="77777777" w:rsidR="001267E5" w:rsidRDefault="001267E5" w:rsidP="001267E5">
              <w:pPr>
                <w:pStyle w:val="Bibliography"/>
                <w:rPr>
                  <w:noProof/>
                </w:rPr>
              </w:pPr>
              <w:r>
                <w:rPr>
                  <w:noProof/>
                </w:rPr>
                <w:t xml:space="preserve">Vehicle Certification Agency , 2017. </w:t>
              </w:r>
              <w:r>
                <w:rPr>
                  <w:i/>
                  <w:iCs/>
                  <w:noProof/>
                </w:rPr>
                <w:t xml:space="preserve">CSV Euro Standard 6, </w:t>
              </w:r>
              <w:r>
                <w:rPr>
                  <w:noProof/>
                </w:rPr>
                <w:t>s.l.: Vehicle Certification Agency .</w:t>
              </w:r>
            </w:p>
            <w:p w14:paraId="229F9200" w14:textId="77777777" w:rsidR="001267E5" w:rsidRDefault="001267E5" w:rsidP="001267E5">
              <w:pPr>
                <w:pStyle w:val="Bibliography"/>
                <w:rPr>
                  <w:noProof/>
                </w:rPr>
              </w:pPr>
              <w:r>
                <w:rPr>
                  <w:noProof/>
                </w:rPr>
                <w:t xml:space="preserve">Vivien Mweene Chabalengula, F. M., 2012. </w:t>
              </w:r>
              <w:r>
                <w:rPr>
                  <w:i/>
                  <w:iCs/>
                  <w:noProof/>
                </w:rPr>
                <w:t xml:space="preserve">Energy Conservation. </w:t>
              </w:r>
              <w:r>
                <w:rPr>
                  <w:noProof/>
                </w:rPr>
                <w:t>1st ed. s.l.:INTECH.</w:t>
              </w:r>
            </w:p>
            <w:p w14:paraId="5EB0BD79" w14:textId="77777777" w:rsidR="001267E5" w:rsidRDefault="001267E5" w:rsidP="001267E5">
              <w:pPr>
                <w:pStyle w:val="Bibliography"/>
                <w:rPr>
                  <w:noProof/>
                </w:rPr>
              </w:pPr>
              <w:r>
                <w:rPr>
                  <w:noProof/>
                </w:rPr>
                <w:t xml:space="preserve">Walker, K., 2013. </w:t>
              </w:r>
              <w:r>
                <w:rPr>
                  <w:i/>
                  <w:iCs/>
                  <w:noProof/>
                </w:rPr>
                <w:t xml:space="preserve">AZO CleanTech. </w:t>
              </w:r>
              <w:r>
                <w:rPr>
                  <w:noProof/>
                </w:rPr>
                <w:t xml:space="preserve">[Online] </w:t>
              </w:r>
              <w:r>
                <w:rPr>
                  <w:noProof/>
                </w:rPr>
                <w:br/>
                <w:t xml:space="preserve">Available at: </w:t>
              </w:r>
              <w:r>
                <w:rPr>
                  <w:noProof/>
                  <w:u w:val="single"/>
                </w:rPr>
                <w:t>https://www.azocleantech.com/article.aspx?ArticleID=350</w:t>
              </w:r>
              <w:r>
                <w:rPr>
                  <w:noProof/>
                </w:rPr>
                <w:br/>
                <w:t>[Accessed 15 November 2017].</w:t>
              </w:r>
            </w:p>
            <w:p w14:paraId="3D61C2FE" w14:textId="77777777" w:rsidR="001267E5" w:rsidRDefault="001267E5" w:rsidP="001267E5">
              <w:pPr>
                <w:pStyle w:val="Bibliography"/>
                <w:rPr>
                  <w:noProof/>
                </w:rPr>
              </w:pPr>
              <w:r>
                <w:rPr>
                  <w:noProof/>
                </w:rPr>
                <w:t xml:space="preserve">WLTPfacts, 2017. </w:t>
              </w:r>
              <w:r>
                <w:rPr>
                  <w:i/>
                  <w:iCs/>
                  <w:noProof/>
                </w:rPr>
                <w:t xml:space="preserve">wltpfacts. </w:t>
              </w:r>
              <w:r>
                <w:rPr>
                  <w:noProof/>
                </w:rPr>
                <w:t xml:space="preserve">[Online] </w:t>
              </w:r>
              <w:r>
                <w:rPr>
                  <w:noProof/>
                </w:rPr>
                <w:br/>
                <w:t xml:space="preserve">Available at: </w:t>
              </w:r>
              <w:r>
                <w:rPr>
                  <w:noProof/>
                  <w:u w:val="single"/>
                </w:rPr>
                <w:t>http://wltpfacts.eu/from-nedc-to-wltp-change/</w:t>
              </w:r>
              <w:r>
                <w:rPr>
                  <w:noProof/>
                </w:rPr>
                <w:br/>
                <w:t>[Accessed 1 11 2017].</w:t>
              </w:r>
            </w:p>
            <w:p w14:paraId="6A8263A9" w14:textId="77777777" w:rsidR="001267E5" w:rsidRDefault="001267E5" w:rsidP="001267E5">
              <w:pPr>
                <w:pStyle w:val="Bibliography"/>
                <w:rPr>
                  <w:noProof/>
                </w:rPr>
              </w:pPr>
              <w:r>
                <w:rPr>
                  <w:noProof/>
                </w:rPr>
                <w:t xml:space="preserve">World Enegry Council, 2016. </w:t>
              </w:r>
              <w:r>
                <w:rPr>
                  <w:i/>
                  <w:iCs/>
                  <w:noProof/>
                </w:rPr>
                <w:t xml:space="preserve">World Energy, </w:t>
              </w:r>
              <w:r>
                <w:rPr>
                  <w:noProof/>
                </w:rPr>
                <w:t>London: WECouncil.</w:t>
              </w:r>
            </w:p>
            <w:p w14:paraId="27363EFC" w14:textId="77777777" w:rsidR="001267E5" w:rsidRDefault="001267E5" w:rsidP="001267E5">
              <w:pPr>
                <w:pStyle w:val="Bibliography"/>
                <w:rPr>
                  <w:noProof/>
                </w:rPr>
              </w:pPr>
              <w:r>
                <w:rPr>
                  <w:noProof/>
                </w:rPr>
                <w:t xml:space="preserve">WorldAutoSteel, 2017. </w:t>
              </w:r>
              <w:r>
                <w:rPr>
                  <w:i/>
                  <w:iCs/>
                  <w:noProof/>
                </w:rPr>
                <w:t xml:space="preserve">Steel Industry Provides Improved Tools to Contribute to Sustainable Automotive Industry. </w:t>
              </w:r>
              <w:r>
                <w:rPr>
                  <w:noProof/>
                </w:rPr>
                <w:t xml:space="preserve">[Online] </w:t>
              </w:r>
              <w:r>
                <w:rPr>
                  <w:noProof/>
                </w:rPr>
                <w:br/>
                <w:t xml:space="preserve">Available at: </w:t>
              </w:r>
              <w:r>
                <w:rPr>
                  <w:noProof/>
                  <w:u w:val="single"/>
                </w:rPr>
                <w:t>http://www.worldautosteel.org/life-cycle-thinking/ucsb-energy-ghg-model/</w:t>
              </w:r>
              <w:r>
                <w:rPr>
                  <w:noProof/>
                </w:rPr>
                <w:br/>
                <w:t>[Accessed January 2018].</w:t>
              </w:r>
            </w:p>
            <w:p w14:paraId="671B154C" w14:textId="77777777" w:rsidR="001267E5" w:rsidRDefault="001267E5" w:rsidP="001267E5">
              <w:pPr>
                <w:pStyle w:val="Bibliography"/>
                <w:rPr>
                  <w:noProof/>
                </w:rPr>
              </w:pPr>
              <w:r>
                <w:rPr>
                  <w:noProof/>
                </w:rPr>
                <w:t xml:space="preserve">Zoran Morvaj, V. B., 2010. </w:t>
              </w:r>
              <w:r>
                <w:rPr>
                  <w:i/>
                  <w:iCs/>
                  <w:noProof/>
                </w:rPr>
                <w:t xml:space="preserve">Energy Efficiency Policy. </w:t>
              </w:r>
              <w:r>
                <w:rPr>
                  <w:noProof/>
                </w:rPr>
                <w:t>1st ed. Croatia: United Nations Development Programme.</w:t>
              </w:r>
            </w:p>
            <w:p w14:paraId="2F54CD29" w14:textId="42A02CFD" w:rsidR="00BD23BA" w:rsidRPr="001267E5" w:rsidRDefault="00F91B0A" w:rsidP="001267E5">
              <w:r>
                <w:rPr>
                  <w:b/>
                  <w:bCs/>
                  <w:noProof/>
                </w:rPr>
                <w:fldChar w:fldCharType="end"/>
              </w:r>
            </w:p>
          </w:sdtContent>
        </w:sdt>
      </w:sdtContent>
    </w:sdt>
    <w:p w14:paraId="4C6D4CD6" w14:textId="77777777" w:rsidR="00BD23BA" w:rsidRPr="001114B2" w:rsidRDefault="00BD23BA" w:rsidP="00BD23BA">
      <w:pPr>
        <w:rPr>
          <w:b/>
        </w:rPr>
      </w:pPr>
    </w:p>
    <w:p w14:paraId="18298F14" w14:textId="19824056" w:rsidR="00BD23BA" w:rsidRPr="001114B2" w:rsidRDefault="006E1FE6" w:rsidP="006E1FE6">
      <w:pPr>
        <w:pStyle w:val="Heading1"/>
      </w:pPr>
      <w:bookmarkStart w:id="312" w:name="_Toc512170517"/>
      <w:r>
        <w:t>Appendices</w:t>
      </w:r>
      <w:bookmarkEnd w:id="312"/>
      <w:r>
        <w:t xml:space="preserve"> </w:t>
      </w:r>
    </w:p>
    <w:p w14:paraId="0D62A3DF" w14:textId="08CB0B02" w:rsidR="00BD23BA" w:rsidRPr="001114B2" w:rsidRDefault="006E1FE6" w:rsidP="00BD23BA">
      <w:pPr>
        <w:pStyle w:val="Heading3"/>
      </w:pPr>
      <w:bookmarkStart w:id="313" w:name="_Toc512170518"/>
      <w:r>
        <w:t>1.0</w:t>
      </w:r>
      <w:r w:rsidR="00BD23BA">
        <w:t xml:space="preserve"> </w:t>
      </w:r>
      <w:r w:rsidR="00BD23BA" w:rsidRPr="001114B2">
        <w:t>Renewable Energy Sources</w:t>
      </w:r>
      <w:bookmarkEnd w:id="313"/>
      <w:r w:rsidR="00BD23BA" w:rsidRPr="001114B2">
        <w:t xml:space="preserve"> </w:t>
      </w:r>
    </w:p>
    <w:p w14:paraId="1C355EEE" w14:textId="77777777" w:rsidR="00BD23BA" w:rsidRPr="001114B2" w:rsidRDefault="00BD23BA" w:rsidP="00BD23BA">
      <w:bookmarkStart w:id="314" w:name="_Hlk510445989"/>
      <w:r w:rsidRPr="001114B2">
        <w:t xml:space="preserve">Harnessing energy from natural resources that are renewable is beneficial as this process is more sustainable that utilizing finite sources. </w:t>
      </w:r>
      <w:r>
        <w:t>A brief overview of each renewable energy source available to the United Kingdom are detailed blow:</w:t>
      </w:r>
    </w:p>
    <w:p w14:paraId="46879DC9" w14:textId="62287AAD" w:rsidR="00BD23BA" w:rsidRPr="001114B2" w:rsidRDefault="00BD23BA" w:rsidP="00BD23BA">
      <w:pPr>
        <w:pStyle w:val="Heading3"/>
      </w:pPr>
      <w:bookmarkStart w:id="315" w:name="_Toc498934785"/>
      <w:bookmarkStart w:id="316" w:name="_Toc512170519"/>
      <w:r>
        <w:t xml:space="preserve">1.1 </w:t>
      </w:r>
      <w:r w:rsidRPr="001114B2">
        <w:t>Solar Power</w:t>
      </w:r>
      <w:bookmarkEnd w:id="315"/>
      <w:bookmarkEnd w:id="316"/>
      <w:r w:rsidRPr="001114B2">
        <w:t xml:space="preserve"> </w:t>
      </w:r>
    </w:p>
    <w:p w14:paraId="5BBD133E" w14:textId="77777777" w:rsidR="00BD23BA" w:rsidRPr="001114B2" w:rsidRDefault="00BD23BA" w:rsidP="00BD23BA">
      <w:r w:rsidRPr="001114B2">
        <w:rPr>
          <w:noProof/>
          <w:lang w:eastAsia="en-GB"/>
        </w:rPr>
        <w:drawing>
          <wp:anchor distT="0" distB="0" distL="114300" distR="114300" simplePos="0" relativeHeight="251722752" behindDoc="0" locked="0" layoutInCell="1" allowOverlap="1" wp14:anchorId="7D65586F" wp14:editId="33FE8F4A">
            <wp:simplePos x="0" y="0"/>
            <wp:positionH relativeFrom="page">
              <wp:posOffset>4173855</wp:posOffset>
            </wp:positionH>
            <wp:positionV relativeFrom="paragraph">
              <wp:posOffset>662940</wp:posOffset>
            </wp:positionV>
            <wp:extent cx="2165350" cy="1351915"/>
            <wp:effectExtent l="0" t="0" r="6350" b="63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165350" cy="1351915"/>
                    </a:xfrm>
                    <a:prstGeom prst="rect">
                      <a:avLst/>
                    </a:prstGeom>
                  </pic:spPr>
                </pic:pic>
              </a:graphicData>
            </a:graphic>
            <wp14:sizeRelH relativeFrom="page">
              <wp14:pctWidth>0</wp14:pctWidth>
            </wp14:sizeRelH>
            <wp14:sizeRelV relativeFrom="page">
              <wp14:pctHeight>0</wp14:pctHeight>
            </wp14:sizeRelV>
          </wp:anchor>
        </w:drawing>
      </w:r>
      <w:r w:rsidRPr="001114B2">
        <w:t xml:space="preserve">Within the UK, energy produced by solar power is gaining in popularity, whilst it is hard to estimate how much of the electricity mix is provided by solar power, there are often articles describing the potential of solar power when weather conditions are adequate. </w:t>
      </w:r>
    </w:p>
    <w:p w14:paraId="7F980896" w14:textId="1F962F84" w:rsidR="00BD23BA" w:rsidRPr="001114B2" w:rsidRDefault="00336F91" w:rsidP="00BD23BA">
      <w:sdt>
        <w:sdtPr>
          <w:id w:val="-1612587092"/>
          <w:citation/>
        </w:sdtPr>
        <w:sdtContent>
          <w:r w:rsidR="00BD23BA" w:rsidRPr="001114B2">
            <w:fldChar w:fldCharType="begin"/>
          </w:r>
          <w:r w:rsidR="00BD23BA" w:rsidRPr="001114B2">
            <w:instrText xml:space="preserve">CITATION htt17 \l 2057 </w:instrText>
          </w:r>
          <w:r w:rsidR="00BD23BA" w:rsidRPr="001114B2">
            <w:fldChar w:fldCharType="separate"/>
          </w:r>
          <w:r w:rsidR="001267E5" w:rsidRPr="001267E5">
            <w:rPr>
              <w:noProof/>
            </w:rPr>
            <w:t>(The Independant , 2017)</w:t>
          </w:r>
          <w:r w:rsidR="00BD23BA" w:rsidRPr="001114B2">
            <w:fldChar w:fldCharType="end"/>
          </w:r>
        </w:sdtContent>
      </w:sdt>
    </w:p>
    <w:bookmarkEnd w:id="314"/>
    <w:p w14:paraId="068E653F" w14:textId="77777777" w:rsidR="00BD23BA" w:rsidRPr="001114B2" w:rsidRDefault="00BD23BA" w:rsidP="00BD23BA">
      <w:r w:rsidRPr="001114B2">
        <w:rPr>
          <w:noProof/>
          <w:lang w:eastAsia="en-GB"/>
        </w:rPr>
        <w:drawing>
          <wp:anchor distT="0" distB="0" distL="114300" distR="114300" simplePos="0" relativeHeight="251714560" behindDoc="0" locked="0" layoutInCell="1" allowOverlap="1" wp14:anchorId="47CBD230" wp14:editId="714B6023">
            <wp:simplePos x="0" y="0"/>
            <wp:positionH relativeFrom="column">
              <wp:posOffset>-64770</wp:posOffset>
            </wp:positionH>
            <wp:positionV relativeFrom="paragraph">
              <wp:posOffset>235585</wp:posOffset>
            </wp:positionV>
            <wp:extent cx="2884805" cy="901065"/>
            <wp:effectExtent l="19050" t="19050" r="10795" b="13335"/>
            <wp:wrapSquare wrapText="bothSides"/>
            <wp:docPr id="12" name="Picture 12" descr="Screen%20Shot%202017-11-12%20at%2017.0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7-11-12%20at%2017.00.12.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84805" cy="90106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p>
    <w:p w14:paraId="1FCED404" w14:textId="77777777" w:rsidR="00BD23BA" w:rsidRPr="001114B2" w:rsidRDefault="00BD23BA" w:rsidP="00BD23BA">
      <w:bookmarkStart w:id="317" w:name="_Hlk510446083"/>
    </w:p>
    <w:p w14:paraId="5CA864C9" w14:textId="77777777" w:rsidR="00BD23BA" w:rsidRPr="001114B2" w:rsidRDefault="00BD23BA" w:rsidP="00BD23BA">
      <w:r w:rsidRPr="001114B2">
        <w:t xml:space="preserve">Solar power is generated via different techniques of converting the energy produced by sunlight, depending on the particular type of panel used. The table below describes the most widely used panels, outlining advantages, disadvantages and efficiency rates. </w:t>
      </w:r>
    </w:p>
    <w:p w14:paraId="432F49DD" w14:textId="77777777" w:rsidR="00BD23BA" w:rsidRPr="001114B2" w:rsidRDefault="00BD23BA" w:rsidP="00BD23BA">
      <w:r w:rsidRPr="001114B2">
        <w:rPr>
          <w:noProof/>
          <w:lang w:eastAsia="en-GB"/>
        </w:rPr>
        <w:drawing>
          <wp:anchor distT="0" distB="0" distL="114300" distR="114300" simplePos="0" relativeHeight="251716608" behindDoc="0" locked="0" layoutInCell="1" allowOverlap="1" wp14:anchorId="73B423B6" wp14:editId="60CAE6D7">
            <wp:simplePos x="0" y="0"/>
            <wp:positionH relativeFrom="column">
              <wp:posOffset>467995</wp:posOffset>
            </wp:positionH>
            <wp:positionV relativeFrom="paragraph">
              <wp:posOffset>176530</wp:posOffset>
            </wp:positionV>
            <wp:extent cx="5673090" cy="3384550"/>
            <wp:effectExtent l="0" t="0" r="0" b="0"/>
            <wp:wrapSquare wrapText="bothSides"/>
            <wp:docPr id="10" name="Picture 10" descr="Screen%20Shot%202017-11-13%20at%2009.3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11-13%20at%2009.30.52.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73090"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316AC5" w14:textId="77777777" w:rsidR="00BD23BA" w:rsidRPr="001114B2" w:rsidRDefault="00BD23BA" w:rsidP="00BD23BA">
      <w:r w:rsidRPr="001114B2">
        <w:rPr>
          <w:noProof/>
          <w:lang w:eastAsia="en-GB"/>
        </w:rPr>
        <w:drawing>
          <wp:anchor distT="0" distB="0" distL="114300" distR="114300" simplePos="0" relativeHeight="251715584" behindDoc="0" locked="0" layoutInCell="1" allowOverlap="1" wp14:anchorId="6306AB55" wp14:editId="11E7C4EE">
            <wp:simplePos x="0" y="0"/>
            <wp:positionH relativeFrom="column">
              <wp:posOffset>474980</wp:posOffset>
            </wp:positionH>
            <wp:positionV relativeFrom="paragraph">
              <wp:posOffset>24130</wp:posOffset>
            </wp:positionV>
            <wp:extent cx="5673090" cy="3384550"/>
            <wp:effectExtent l="0" t="0" r="0" b="0"/>
            <wp:wrapSquare wrapText="bothSides"/>
            <wp:docPr id="14" name="Picture 14" descr="Screen%20Shot%202017-11-13%20at%2009.3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7-11-13%20at%2009.30.52.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73090" cy="338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D9C5FB" w14:textId="77777777" w:rsidR="00BD23BA" w:rsidRPr="001114B2" w:rsidRDefault="00BD23BA" w:rsidP="00BD23BA"/>
    <w:p w14:paraId="3F8D13C9" w14:textId="77777777" w:rsidR="00BD23BA" w:rsidRPr="001114B2" w:rsidRDefault="00BD23BA" w:rsidP="00BD23BA"/>
    <w:p w14:paraId="223CEB8D" w14:textId="77777777" w:rsidR="00BD23BA" w:rsidRPr="001114B2" w:rsidRDefault="00BD23BA" w:rsidP="00BD23BA"/>
    <w:p w14:paraId="1625386C" w14:textId="77777777" w:rsidR="00BD23BA" w:rsidRPr="001114B2" w:rsidRDefault="00BD23BA" w:rsidP="00BD23BA"/>
    <w:p w14:paraId="2CF2438E" w14:textId="77777777" w:rsidR="00BD23BA" w:rsidRPr="001114B2" w:rsidRDefault="00BD23BA" w:rsidP="00BD23BA"/>
    <w:p w14:paraId="65165A87" w14:textId="77777777" w:rsidR="00BD23BA" w:rsidRPr="001114B2" w:rsidRDefault="00BD23BA" w:rsidP="00BD23BA"/>
    <w:p w14:paraId="259BD2DF" w14:textId="77777777" w:rsidR="00BD23BA" w:rsidRPr="001114B2" w:rsidRDefault="00BD23BA" w:rsidP="00BD23BA"/>
    <w:p w14:paraId="65F58914" w14:textId="77777777" w:rsidR="00BD23BA" w:rsidRPr="001114B2" w:rsidRDefault="00BD23BA" w:rsidP="00BD23BA"/>
    <w:p w14:paraId="1798BCD4" w14:textId="77777777" w:rsidR="00BD23BA" w:rsidRPr="001114B2" w:rsidRDefault="00BD23BA" w:rsidP="00BD23BA"/>
    <w:p w14:paraId="5990CE75" w14:textId="77777777" w:rsidR="00BD23BA" w:rsidRPr="001114B2" w:rsidRDefault="00BD23BA" w:rsidP="00BD23BA"/>
    <w:p w14:paraId="234D363F" w14:textId="77777777" w:rsidR="00BD23BA" w:rsidRPr="001114B2" w:rsidRDefault="00BD23BA" w:rsidP="00BD23BA"/>
    <w:p w14:paraId="6426DD43" w14:textId="67BF04FA" w:rsidR="00BD23BA" w:rsidRPr="001114B2" w:rsidRDefault="00336F91" w:rsidP="00BD23BA">
      <w:sdt>
        <w:sdtPr>
          <w:id w:val="-364293826"/>
          <w:citation/>
        </w:sdtPr>
        <w:sdtContent>
          <w:r w:rsidR="00BD23BA" w:rsidRPr="001114B2">
            <w:fldChar w:fldCharType="begin"/>
          </w:r>
          <w:r w:rsidR="00BD23BA" w:rsidRPr="001114B2">
            <w:instrText xml:space="preserve"> CITATION Gre17 \l 2057 </w:instrText>
          </w:r>
          <w:r w:rsidR="00BD23BA" w:rsidRPr="001114B2">
            <w:fldChar w:fldCharType="separate"/>
          </w:r>
          <w:r w:rsidR="001267E5" w:rsidRPr="001267E5">
            <w:rPr>
              <w:noProof/>
            </w:rPr>
            <w:t>(GreenMatch , 2017)</w:t>
          </w:r>
          <w:r w:rsidR="00BD23BA" w:rsidRPr="001114B2">
            <w:fldChar w:fldCharType="end"/>
          </w:r>
        </w:sdtContent>
      </w:sdt>
    </w:p>
    <w:bookmarkEnd w:id="317"/>
    <w:p w14:paraId="0EE34FA5" w14:textId="77777777" w:rsidR="00BD23BA" w:rsidRDefault="00BD23BA" w:rsidP="00BD23BA"/>
    <w:p w14:paraId="41732836" w14:textId="77777777" w:rsidR="00BD23BA" w:rsidRPr="001114B2" w:rsidRDefault="00BD23BA" w:rsidP="00BD23BA"/>
    <w:p w14:paraId="79DA6D17" w14:textId="3449E04D" w:rsidR="00BD23BA" w:rsidRPr="001114B2" w:rsidRDefault="00BD23BA" w:rsidP="00BD23BA">
      <w:pPr>
        <w:pStyle w:val="Heading3"/>
      </w:pPr>
      <w:bookmarkStart w:id="318" w:name="_Toc498934786"/>
      <w:bookmarkStart w:id="319" w:name="_Toc512170520"/>
      <w:r>
        <w:t xml:space="preserve">1.2 </w:t>
      </w:r>
      <w:r w:rsidRPr="001114B2">
        <w:t>Wind Power</w:t>
      </w:r>
      <w:bookmarkEnd w:id="318"/>
      <w:bookmarkEnd w:id="319"/>
      <w:r w:rsidRPr="001114B2">
        <w:t xml:space="preserve"> </w:t>
      </w:r>
    </w:p>
    <w:p w14:paraId="4B980484" w14:textId="5B10FCF0" w:rsidR="00BD23BA" w:rsidRPr="001114B2" w:rsidRDefault="00BD23BA" w:rsidP="00BD23BA">
      <w:pPr>
        <w:jc w:val="both"/>
      </w:pPr>
      <w:bookmarkStart w:id="320" w:name="_Hlk510446203"/>
      <w:r w:rsidRPr="001114B2">
        <w:t>Energy produced from wind power in the UK is becoming more and more prominent, with certain instances where wind energy production has over taken coal energy production.</w:t>
      </w:r>
      <w:sdt>
        <w:sdtPr>
          <w:id w:val="-1817647220"/>
          <w:citation/>
        </w:sdtPr>
        <w:sdtContent>
          <w:r w:rsidRPr="001114B2">
            <w:fldChar w:fldCharType="begin"/>
          </w:r>
          <w:r w:rsidRPr="001114B2">
            <w:instrText xml:space="preserve"> CITATION Eva17 \l 2057 </w:instrText>
          </w:r>
          <w:r w:rsidRPr="001114B2">
            <w:fldChar w:fldCharType="separate"/>
          </w:r>
          <w:r w:rsidR="001267E5">
            <w:rPr>
              <w:noProof/>
            </w:rPr>
            <w:t xml:space="preserve"> </w:t>
          </w:r>
          <w:r w:rsidR="001267E5" w:rsidRPr="001267E5">
            <w:rPr>
              <w:noProof/>
            </w:rPr>
            <w:t>(Evans, 2017)</w:t>
          </w:r>
          <w:r w:rsidRPr="001114B2">
            <w:fldChar w:fldCharType="end"/>
          </w:r>
        </w:sdtContent>
      </w:sdt>
      <w:r w:rsidRPr="001114B2">
        <w:t xml:space="preserve"> According to the European wind energy association, one on shore wind turbine with an average capacity is capable of producing enough electricity to power approximately 1,500 houses. </w:t>
      </w:r>
      <w:sdt>
        <w:sdtPr>
          <w:id w:val="-2076808195"/>
          <w:citation/>
        </w:sdtPr>
        <w:sdtContent>
          <w:r w:rsidRPr="001114B2">
            <w:fldChar w:fldCharType="begin"/>
          </w:r>
          <w:r w:rsidRPr="001114B2">
            <w:instrText xml:space="preserve"> CITATION The16 \l 2057 </w:instrText>
          </w:r>
          <w:r w:rsidRPr="001114B2">
            <w:fldChar w:fldCharType="separate"/>
          </w:r>
          <w:r w:rsidR="001267E5" w:rsidRPr="001267E5">
            <w:rPr>
              <w:noProof/>
            </w:rPr>
            <w:t>(The European Wind Energy Assosiation, 2016)</w:t>
          </w:r>
          <w:r w:rsidRPr="001114B2">
            <w:fldChar w:fldCharType="end"/>
          </w:r>
        </w:sdtContent>
      </w:sdt>
    </w:p>
    <w:bookmarkEnd w:id="320"/>
    <w:p w14:paraId="21F20ADB" w14:textId="77777777" w:rsidR="00BD23BA" w:rsidRPr="001114B2" w:rsidRDefault="00BD23BA" w:rsidP="00BD23BA">
      <w:r w:rsidRPr="001114B2">
        <w:rPr>
          <w:noProof/>
          <w:lang w:eastAsia="en-GB"/>
        </w:rPr>
        <w:drawing>
          <wp:anchor distT="0" distB="0" distL="114300" distR="114300" simplePos="0" relativeHeight="251717632" behindDoc="0" locked="0" layoutInCell="1" allowOverlap="1" wp14:anchorId="037AAB44" wp14:editId="14090A26">
            <wp:simplePos x="0" y="0"/>
            <wp:positionH relativeFrom="margin">
              <wp:align>left</wp:align>
            </wp:positionH>
            <wp:positionV relativeFrom="paragraph">
              <wp:posOffset>74379</wp:posOffset>
            </wp:positionV>
            <wp:extent cx="3195320" cy="2961005"/>
            <wp:effectExtent l="0" t="0" r="508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3195320" cy="2961005"/>
                    </a:xfrm>
                    <a:prstGeom prst="rect">
                      <a:avLst/>
                    </a:prstGeom>
                  </pic:spPr>
                </pic:pic>
              </a:graphicData>
            </a:graphic>
            <wp14:sizeRelH relativeFrom="page">
              <wp14:pctWidth>0</wp14:pctWidth>
            </wp14:sizeRelH>
            <wp14:sizeRelV relativeFrom="page">
              <wp14:pctHeight>0</wp14:pctHeight>
            </wp14:sizeRelV>
          </wp:anchor>
        </w:drawing>
      </w:r>
    </w:p>
    <w:p w14:paraId="5D97314C" w14:textId="77777777" w:rsidR="00BD23BA" w:rsidRPr="001114B2" w:rsidRDefault="00BD23BA" w:rsidP="00BD23BA"/>
    <w:p w14:paraId="0C4B243A" w14:textId="77777777" w:rsidR="00BD23BA" w:rsidRPr="001114B2" w:rsidRDefault="00BD23BA" w:rsidP="00BD23BA"/>
    <w:p w14:paraId="39B982F6" w14:textId="77777777" w:rsidR="00BD23BA" w:rsidRPr="001114B2" w:rsidRDefault="00BD23BA" w:rsidP="00BD23BA"/>
    <w:p w14:paraId="1CE1F28F" w14:textId="77777777" w:rsidR="00BD23BA" w:rsidRDefault="00BD23BA" w:rsidP="00BD23BA">
      <w:bookmarkStart w:id="321" w:name="_Hlk510446226"/>
    </w:p>
    <w:p w14:paraId="23230D9A" w14:textId="77777777" w:rsidR="00BD23BA" w:rsidRDefault="00BD23BA" w:rsidP="00BD23BA"/>
    <w:p w14:paraId="12CD8286" w14:textId="77777777" w:rsidR="00BD23BA" w:rsidRDefault="00BD23BA" w:rsidP="00BD23BA"/>
    <w:p w14:paraId="7114FD48" w14:textId="77777777" w:rsidR="00BD23BA" w:rsidRDefault="00BD23BA" w:rsidP="00BD23BA"/>
    <w:p w14:paraId="4D45B29C" w14:textId="77777777" w:rsidR="00BD23BA" w:rsidRDefault="00BD23BA" w:rsidP="00BD23BA"/>
    <w:p w14:paraId="05E1E377" w14:textId="77777777" w:rsidR="00BD23BA" w:rsidRDefault="00BD23BA" w:rsidP="00BD23BA"/>
    <w:p w14:paraId="45E00912" w14:textId="77777777" w:rsidR="00BD23BA" w:rsidRDefault="00BD23BA" w:rsidP="00BD23BA">
      <w:pPr>
        <w:jc w:val="both"/>
      </w:pPr>
    </w:p>
    <w:p w14:paraId="3EC8E443" w14:textId="77777777" w:rsidR="00BD23BA" w:rsidRPr="001114B2" w:rsidRDefault="00BD23BA" w:rsidP="00BD23BA"/>
    <w:p w14:paraId="3BE9A752" w14:textId="5AEC26BC" w:rsidR="00BD23BA" w:rsidRDefault="00336F91" w:rsidP="00BD23BA">
      <w:sdt>
        <w:sdtPr>
          <w:id w:val="1523431352"/>
          <w:citation/>
        </w:sdtPr>
        <w:sdtContent>
          <w:r w:rsidR="00BD23BA" w:rsidRPr="001114B2">
            <w:fldChar w:fldCharType="begin"/>
          </w:r>
          <w:r w:rsidR="00BD23BA" w:rsidRPr="001114B2">
            <w:instrText xml:space="preserve"> CITATION BBC \l 2057 </w:instrText>
          </w:r>
          <w:r w:rsidR="00BD23BA" w:rsidRPr="001114B2">
            <w:fldChar w:fldCharType="separate"/>
          </w:r>
          <w:r w:rsidR="001267E5" w:rsidRPr="001267E5">
            <w:rPr>
              <w:noProof/>
            </w:rPr>
            <w:t>(BBC, n.d.)</w:t>
          </w:r>
          <w:r w:rsidR="00BD23BA" w:rsidRPr="001114B2">
            <w:fldChar w:fldCharType="end"/>
          </w:r>
        </w:sdtContent>
      </w:sdt>
    </w:p>
    <w:p w14:paraId="0DC4CB7C" w14:textId="0F662B7A" w:rsidR="00BD23BA" w:rsidRDefault="00BD23BA" w:rsidP="00BD23BA">
      <w:pPr>
        <w:jc w:val="both"/>
      </w:pPr>
      <w:r w:rsidRPr="001114B2">
        <w:t xml:space="preserve">Large turbine blades are spun by the wind whilst connected to a generator, producing electricity. There are three main types of wind turbine set ups, on shore, off shore, and small wind turbines. On shore wind turbines are less expensive to establish and operate, but are not subjected to the high winds seen at sea. </w:t>
      </w:r>
      <w:sdt>
        <w:sdtPr>
          <w:id w:val="1175610259"/>
          <w:citation/>
        </w:sdtPr>
        <w:sdtContent>
          <w:r w:rsidRPr="001114B2">
            <w:fldChar w:fldCharType="begin"/>
          </w:r>
          <w:r w:rsidRPr="001114B2">
            <w:instrText xml:space="preserve"> CITATION Nat15 \l 2057 </w:instrText>
          </w:r>
          <w:r w:rsidRPr="001114B2">
            <w:fldChar w:fldCharType="separate"/>
          </w:r>
          <w:r w:rsidR="001267E5" w:rsidRPr="001267E5">
            <w:rPr>
              <w:noProof/>
            </w:rPr>
            <w:t>(National Geographic , 2015)</w:t>
          </w:r>
          <w:r w:rsidRPr="001114B2">
            <w:fldChar w:fldCharType="end"/>
          </w:r>
        </w:sdtContent>
      </w:sdt>
      <w:r>
        <w:t xml:space="preserve"> </w:t>
      </w:r>
    </w:p>
    <w:p w14:paraId="51BF0D97" w14:textId="77777777" w:rsidR="00BD23BA" w:rsidRPr="001114B2" w:rsidRDefault="00BD23BA" w:rsidP="00BD23BA">
      <w:pPr>
        <w:jc w:val="both"/>
      </w:pPr>
      <w:r w:rsidRPr="001114B2">
        <w:t xml:space="preserve">Although wind energy is an effective renewable source, there are still issues regarding public opinions toward their operation. There are also implications regarding the storage of energy created by wind power. </w:t>
      </w:r>
    </w:p>
    <w:p w14:paraId="297946E1" w14:textId="274BE813" w:rsidR="00BD23BA" w:rsidRPr="00B542C9" w:rsidRDefault="00336F91" w:rsidP="00BD23BA">
      <w:pPr>
        <w:jc w:val="both"/>
        <w:rPr>
          <w:highlight w:val="yellow"/>
        </w:rPr>
      </w:pPr>
      <w:sdt>
        <w:sdtPr>
          <w:id w:val="64074028"/>
          <w:citation/>
        </w:sdtPr>
        <w:sdtContent>
          <w:r w:rsidR="00BD23BA" w:rsidRPr="001114B2">
            <w:fldChar w:fldCharType="begin"/>
          </w:r>
          <w:r w:rsidR="00BD23BA" w:rsidRPr="001114B2">
            <w:instrText xml:space="preserve"> CITATION The10 \l 2057 </w:instrText>
          </w:r>
          <w:r w:rsidR="00BD23BA" w:rsidRPr="001114B2">
            <w:fldChar w:fldCharType="separate"/>
          </w:r>
          <w:r w:rsidR="001267E5" w:rsidRPr="001267E5">
            <w:rPr>
              <w:noProof/>
            </w:rPr>
            <w:t>(The Telegraph , 2010)</w:t>
          </w:r>
          <w:r w:rsidR="00BD23BA" w:rsidRPr="001114B2">
            <w:fldChar w:fldCharType="end"/>
          </w:r>
        </w:sdtContent>
      </w:sdt>
      <w:bookmarkEnd w:id="321"/>
    </w:p>
    <w:p w14:paraId="2CA0E43B" w14:textId="3F191C18" w:rsidR="00BD23BA" w:rsidRPr="001114B2" w:rsidRDefault="00BD23BA" w:rsidP="00BD23BA">
      <w:pPr>
        <w:jc w:val="both"/>
      </w:pPr>
      <w:r w:rsidRPr="001114B2">
        <w:t xml:space="preserve">The initial creation of a wind turbine, for example, the process of creating, moulding and assembling will produce emissions, and will also consume considerable energy. (There will be emissions and energy consumption incurred from maintenance) </w:t>
      </w:r>
      <w:sdt>
        <w:sdtPr>
          <w:id w:val="-1875379093"/>
          <w:citation/>
        </w:sdtPr>
        <w:sdtContent>
          <w:r w:rsidRPr="001114B2">
            <w:fldChar w:fldCharType="begin"/>
          </w:r>
          <w:r w:rsidRPr="001114B2">
            <w:instrText xml:space="preserve"> CITATION GaB131 \l 2057 </w:instrText>
          </w:r>
          <w:r w:rsidRPr="001114B2">
            <w:fldChar w:fldCharType="separate"/>
          </w:r>
          <w:r w:rsidR="001267E5" w:rsidRPr="001267E5">
            <w:rPr>
              <w:noProof/>
            </w:rPr>
            <w:t>(GaBi, Database, 2013)</w:t>
          </w:r>
          <w:r w:rsidRPr="001114B2">
            <w:fldChar w:fldCharType="end"/>
          </w:r>
        </w:sdtContent>
      </w:sdt>
    </w:p>
    <w:p w14:paraId="336071A4" w14:textId="77777777" w:rsidR="00BD23BA" w:rsidRPr="001114B2" w:rsidRDefault="00BD23BA" w:rsidP="00BD23BA">
      <w:pPr>
        <w:jc w:val="both"/>
      </w:pPr>
    </w:p>
    <w:p w14:paraId="15F481FD" w14:textId="77777777" w:rsidR="00BD23BA" w:rsidRPr="001114B2" w:rsidRDefault="00BD23BA" w:rsidP="00BD23BA">
      <w:pPr>
        <w:jc w:val="both"/>
      </w:pPr>
    </w:p>
    <w:p w14:paraId="602B7F7B" w14:textId="77777777" w:rsidR="00BD23BA" w:rsidRPr="001114B2" w:rsidRDefault="00BD23BA" w:rsidP="00BD23BA"/>
    <w:p w14:paraId="7AE3DC2B" w14:textId="77777777" w:rsidR="00BD23BA" w:rsidRPr="001114B2" w:rsidRDefault="00BD23BA" w:rsidP="00BD23BA"/>
    <w:p w14:paraId="12824566" w14:textId="45D0C5A3" w:rsidR="00BD23BA" w:rsidRPr="001114B2" w:rsidRDefault="00BD23BA" w:rsidP="00BD23BA">
      <w:pPr>
        <w:pStyle w:val="Heading3"/>
      </w:pPr>
      <w:bookmarkStart w:id="322" w:name="_Toc498934787"/>
      <w:bookmarkStart w:id="323" w:name="_Toc512170521"/>
      <w:r>
        <w:t xml:space="preserve">1.3 </w:t>
      </w:r>
      <w:r w:rsidRPr="001114B2">
        <w:t>Geothermal</w:t>
      </w:r>
      <w:bookmarkEnd w:id="322"/>
      <w:bookmarkEnd w:id="323"/>
      <w:r w:rsidRPr="001114B2">
        <w:t xml:space="preserve"> </w:t>
      </w:r>
    </w:p>
    <w:p w14:paraId="2AAD2390" w14:textId="7A2D83C4" w:rsidR="00BD23BA" w:rsidRDefault="00BD23BA" w:rsidP="00BD23BA">
      <w:pPr>
        <w:jc w:val="both"/>
      </w:pPr>
      <w:bookmarkStart w:id="324" w:name="_Hlk510447533"/>
      <w:r w:rsidRPr="001114B2">
        <w:t>Geothermal energy harnesses the heat produced from the internals of the earth, where radioactive substances have decayed</w:t>
      </w:r>
      <w:r>
        <w:t xml:space="preserve"> for a prolonged amount of time. </w:t>
      </w:r>
      <w:sdt>
        <w:sdtPr>
          <w:id w:val="1611781067"/>
          <w:citation/>
        </w:sdtPr>
        <w:sdtContent>
          <w:r w:rsidRPr="001114B2">
            <w:fldChar w:fldCharType="begin"/>
          </w:r>
          <w:r w:rsidRPr="001114B2">
            <w:instrText xml:space="preserve"> CITATION EPA17 \l 2057 </w:instrText>
          </w:r>
          <w:r w:rsidRPr="001114B2">
            <w:fldChar w:fldCharType="separate"/>
          </w:r>
          <w:r w:rsidR="001267E5" w:rsidRPr="001267E5">
            <w:rPr>
              <w:noProof/>
            </w:rPr>
            <w:t>(EPA , 2017)</w:t>
          </w:r>
          <w:r w:rsidRPr="001114B2">
            <w:fldChar w:fldCharType="end"/>
          </w:r>
        </w:sdtContent>
      </w:sdt>
      <w:r>
        <w:t xml:space="preserve"> Geographically, the heat that</w:t>
      </w:r>
      <w:r w:rsidRPr="001114B2">
        <w:t xml:space="preserve"> can be harnessed varies widely, some countries have</w:t>
      </w:r>
      <w:r>
        <w:t xml:space="preserve"> far</w:t>
      </w:r>
      <w:r w:rsidRPr="001114B2">
        <w:t xml:space="preserve"> more geothermal potential than others, depending on the internals of the earth in that particular region, see map below for an example on the varying geothermal potential in the UK; </w:t>
      </w:r>
    </w:p>
    <w:p w14:paraId="4F3A060E" w14:textId="3E51C049" w:rsidR="00BD23BA" w:rsidRPr="001114B2" w:rsidRDefault="00BD23BA" w:rsidP="00BD23BA">
      <w:pPr>
        <w:jc w:val="both"/>
      </w:pPr>
      <w:r w:rsidRPr="001114B2">
        <w:rPr>
          <w:noProof/>
        </w:rPr>
        <w:t>The diagram</w:t>
      </w:r>
      <w:r>
        <w:rPr>
          <w:noProof/>
        </w:rPr>
        <w:t xml:space="preserve"> to the right</w:t>
      </w:r>
      <w:r w:rsidRPr="001114B2">
        <w:rPr>
          <w:noProof/>
        </w:rPr>
        <w:t xml:space="preserve"> describes the process of converting the geothermal energy into electricity throught the use of turbines and steam, after the heat is harnessed, the geothermal water is injected back into the ground to be heated again. </w:t>
      </w:r>
      <w:sdt>
        <w:sdtPr>
          <w:rPr>
            <w:noProof/>
          </w:rPr>
          <w:id w:val="1594587945"/>
          <w:citation/>
        </w:sdtPr>
        <w:sdtContent>
          <w:r w:rsidRPr="001114B2">
            <w:rPr>
              <w:noProof/>
            </w:rPr>
            <w:fldChar w:fldCharType="begin"/>
          </w:r>
          <w:r w:rsidRPr="001114B2">
            <w:rPr>
              <w:noProof/>
            </w:rPr>
            <w:instrText xml:space="preserve"> CITATION Placeholder2 \l 2057 </w:instrText>
          </w:r>
          <w:r w:rsidRPr="001114B2">
            <w:rPr>
              <w:noProof/>
            </w:rPr>
            <w:fldChar w:fldCharType="separate"/>
          </w:r>
          <w:r w:rsidR="001267E5" w:rsidRPr="001267E5">
            <w:rPr>
              <w:noProof/>
            </w:rPr>
            <w:t>(Godfrey Boyle, 2003)</w:t>
          </w:r>
          <w:r w:rsidRPr="001114B2">
            <w:rPr>
              <w:noProof/>
            </w:rPr>
            <w:fldChar w:fldCharType="end"/>
          </w:r>
        </w:sdtContent>
      </w:sdt>
    </w:p>
    <w:p w14:paraId="00073084" w14:textId="77777777" w:rsidR="00BD23BA" w:rsidRPr="001114B2" w:rsidRDefault="00BD23BA" w:rsidP="00BD23BA">
      <w:r w:rsidRPr="001114B2">
        <w:rPr>
          <w:noProof/>
          <w:lang w:eastAsia="en-GB"/>
        </w:rPr>
        <w:drawing>
          <wp:anchor distT="0" distB="0" distL="114300" distR="114300" simplePos="0" relativeHeight="251719680" behindDoc="0" locked="0" layoutInCell="1" allowOverlap="1" wp14:anchorId="39D7215B" wp14:editId="0D2779D3">
            <wp:simplePos x="0" y="0"/>
            <wp:positionH relativeFrom="column">
              <wp:posOffset>5715</wp:posOffset>
            </wp:positionH>
            <wp:positionV relativeFrom="paragraph">
              <wp:posOffset>163195</wp:posOffset>
            </wp:positionV>
            <wp:extent cx="2902585" cy="422719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2902585" cy="4227195"/>
                    </a:xfrm>
                    <a:prstGeom prst="rect">
                      <a:avLst/>
                    </a:prstGeom>
                  </pic:spPr>
                </pic:pic>
              </a:graphicData>
            </a:graphic>
            <wp14:sizeRelH relativeFrom="page">
              <wp14:pctWidth>0</wp14:pctWidth>
            </wp14:sizeRelH>
            <wp14:sizeRelV relativeFrom="page">
              <wp14:pctHeight>0</wp14:pctHeight>
            </wp14:sizeRelV>
          </wp:anchor>
        </w:drawing>
      </w:r>
    </w:p>
    <w:p w14:paraId="2EDCDADF" w14:textId="77777777" w:rsidR="00BD23BA" w:rsidRPr="001114B2" w:rsidRDefault="00BD23BA" w:rsidP="00BD23BA">
      <w:pPr>
        <w:rPr>
          <w:noProof/>
        </w:rPr>
      </w:pPr>
      <w:r w:rsidRPr="001114B2">
        <w:rPr>
          <w:noProof/>
          <w:lang w:eastAsia="en-GB"/>
        </w:rPr>
        <w:drawing>
          <wp:anchor distT="0" distB="0" distL="114300" distR="114300" simplePos="0" relativeHeight="251718656" behindDoc="0" locked="0" layoutInCell="1" allowOverlap="1" wp14:anchorId="3E795E5B" wp14:editId="5125A692">
            <wp:simplePos x="0" y="0"/>
            <wp:positionH relativeFrom="column">
              <wp:posOffset>3013901</wp:posOffset>
            </wp:positionH>
            <wp:positionV relativeFrom="paragraph">
              <wp:posOffset>231870</wp:posOffset>
            </wp:positionV>
            <wp:extent cx="3086735" cy="1732915"/>
            <wp:effectExtent l="0" t="0" r="0" b="63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086735" cy="1732915"/>
                    </a:xfrm>
                    <a:prstGeom prst="rect">
                      <a:avLst/>
                    </a:prstGeom>
                  </pic:spPr>
                </pic:pic>
              </a:graphicData>
            </a:graphic>
            <wp14:sizeRelH relativeFrom="page">
              <wp14:pctWidth>0</wp14:pctWidth>
            </wp14:sizeRelH>
            <wp14:sizeRelV relativeFrom="page">
              <wp14:pctHeight>0</wp14:pctHeight>
            </wp14:sizeRelV>
          </wp:anchor>
        </w:drawing>
      </w:r>
      <w:r w:rsidRPr="001114B2">
        <w:rPr>
          <w:noProof/>
        </w:rPr>
        <w:t xml:space="preserve"> </w:t>
      </w:r>
    </w:p>
    <w:p w14:paraId="69C56937" w14:textId="77777777" w:rsidR="00BD23BA" w:rsidRPr="001114B2" w:rsidRDefault="00BD23BA" w:rsidP="00BD23BA">
      <w:pPr>
        <w:rPr>
          <w:noProof/>
        </w:rPr>
      </w:pPr>
    </w:p>
    <w:p w14:paraId="5562400A" w14:textId="0E8657A4" w:rsidR="00BD23BA" w:rsidRPr="001114B2" w:rsidRDefault="00336F91" w:rsidP="00BD23BA">
      <w:sdt>
        <w:sdtPr>
          <w:id w:val="304287738"/>
          <w:citation/>
        </w:sdtPr>
        <w:sdtContent>
          <w:r w:rsidR="00BD23BA" w:rsidRPr="001114B2">
            <w:fldChar w:fldCharType="begin"/>
          </w:r>
          <w:r w:rsidR="00BD23BA" w:rsidRPr="001114B2">
            <w:instrText xml:space="preserve"> CITATION EPA17 \l 2057 </w:instrText>
          </w:r>
          <w:r w:rsidR="00BD23BA" w:rsidRPr="001114B2">
            <w:fldChar w:fldCharType="separate"/>
          </w:r>
          <w:r w:rsidR="001267E5" w:rsidRPr="001267E5">
            <w:rPr>
              <w:noProof/>
            </w:rPr>
            <w:t>(EPA , 2017)</w:t>
          </w:r>
          <w:r w:rsidR="00BD23BA" w:rsidRPr="001114B2">
            <w:fldChar w:fldCharType="end"/>
          </w:r>
        </w:sdtContent>
      </w:sdt>
    </w:p>
    <w:p w14:paraId="353FB067" w14:textId="77777777" w:rsidR="00BD23BA" w:rsidRPr="001114B2" w:rsidRDefault="00BD23BA" w:rsidP="00BD23BA"/>
    <w:p w14:paraId="675F210E" w14:textId="77777777" w:rsidR="00BD23BA" w:rsidRPr="001114B2" w:rsidRDefault="00BD23BA" w:rsidP="00BD23BA">
      <w:pPr>
        <w:rPr>
          <w:highlight w:val="yellow"/>
        </w:rPr>
      </w:pPr>
    </w:p>
    <w:p w14:paraId="4783F46C" w14:textId="77777777" w:rsidR="00BD23BA" w:rsidRPr="001114B2" w:rsidRDefault="00BD23BA" w:rsidP="00BD23BA">
      <w:pPr>
        <w:rPr>
          <w:highlight w:val="yellow"/>
        </w:rPr>
      </w:pPr>
    </w:p>
    <w:p w14:paraId="2C44A103" w14:textId="77777777" w:rsidR="00BD23BA" w:rsidRPr="001114B2" w:rsidRDefault="00BD23BA" w:rsidP="00BD23BA">
      <w:pPr>
        <w:rPr>
          <w:highlight w:val="yellow"/>
        </w:rPr>
      </w:pPr>
    </w:p>
    <w:p w14:paraId="5FE1B865" w14:textId="77777777" w:rsidR="00BD23BA" w:rsidRDefault="00BD23BA" w:rsidP="00BD23BA">
      <w:pPr>
        <w:rPr>
          <w:highlight w:val="yellow"/>
        </w:rPr>
      </w:pPr>
    </w:p>
    <w:p w14:paraId="716BDF64" w14:textId="77777777" w:rsidR="00BD23BA" w:rsidRDefault="00BD23BA" w:rsidP="00BD23BA">
      <w:pPr>
        <w:rPr>
          <w:highlight w:val="yellow"/>
        </w:rPr>
      </w:pPr>
    </w:p>
    <w:p w14:paraId="52660453" w14:textId="77777777" w:rsidR="00BD23BA" w:rsidRPr="001114B2" w:rsidRDefault="00BD23BA" w:rsidP="00BD23BA">
      <w:pPr>
        <w:rPr>
          <w:highlight w:val="yellow"/>
        </w:rPr>
      </w:pPr>
    </w:p>
    <w:p w14:paraId="2EC0CDE1" w14:textId="619632F9" w:rsidR="00BD23BA" w:rsidRPr="001114B2" w:rsidRDefault="00336F91" w:rsidP="00BD23BA">
      <w:sdt>
        <w:sdtPr>
          <w:id w:val="996382620"/>
          <w:citation/>
        </w:sdtPr>
        <w:sdtContent>
          <w:r w:rsidR="00BD23BA" w:rsidRPr="001114B2">
            <w:fldChar w:fldCharType="begin"/>
          </w:r>
          <w:r w:rsidR="00BD23BA" w:rsidRPr="001114B2">
            <w:instrText xml:space="preserve">CITATION Bri \l 2057 </w:instrText>
          </w:r>
          <w:r w:rsidR="00BD23BA" w:rsidRPr="001114B2">
            <w:fldChar w:fldCharType="separate"/>
          </w:r>
          <w:r w:rsidR="001267E5" w:rsidRPr="001267E5">
            <w:rPr>
              <w:noProof/>
            </w:rPr>
            <w:t>(British Geological Survey, 2011)</w:t>
          </w:r>
          <w:r w:rsidR="00BD23BA" w:rsidRPr="001114B2">
            <w:fldChar w:fldCharType="end"/>
          </w:r>
        </w:sdtContent>
      </w:sdt>
    </w:p>
    <w:p w14:paraId="35A6EF87" w14:textId="1FC73701" w:rsidR="00BD23BA" w:rsidRPr="001114B2" w:rsidRDefault="00BD23BA" w:rsidP="00BD23BA">
      <w:pPr>
        <w:jc w:val="both"/>
      </w:pPr>
      <w:r w:rsidRPr="001114B2">
        <w:t xml:space="preserve">It is important that the hot water taken from the ground is replenished with water that has a change to heat up again, otherwise, the internal temperature starts to decrease, depleting the natural heat resource which essentially makes this process non-renewable and unsustainable. </w:t>
      </w:r>
      <w:r>
        <w:t xml:space="preserve"> </w:t>
      </w:r>
      <w:sdt>
        <w:sdtPr>
          <w:id w:val="1889908157"/>
          <w:citation/>
        </w:sdtPr>
        <w:sdtContent>
          <w:r w:rsidRPr="001114B2">
            <w:fldChar w:fldCharType="begin"/>
          </w:r>
          <w:r w:rsidRPr="001114B2">
            <w:instrText xml:space="preserve"> CITATION EPA17 \l 2057 </w:instrText>
          </w:r>
          <w:r w:rsidRPr="001114B2">
            <w:fldChar w:fldCharType="separate"/>
          </w:r>
          <w:r w:rsidR="001267E5" w:rsidRPr="001267E5">
            <w:rPr>
              <w:noProof/>
            </w:rPr>
            <w:t>(EPA , 2017)</w:t>
          </w:r>
          <w:r w:rsidRPr="001114B2">
            <w:fldChar w:fldCharType="end"/>
          </w:r>
        </w:sdtContent>
      </w:sdt>
    </w:p>
    <w:p w14:paraId="603FF01F" w14:textId="77777777" w:rsidR="00BD23BA" w:rsidRPr="001114B2" w:rsidRDefault="00BD23BA" w:rsidP="00BD23BA"/>
    <w:p w14:paraId="0FEBCC8D" w14:textId="77777777" w:rsidR="00BD23BA" w:rsidRPr="001114B2" w:rsidRDefault="00BD23BA" w:rsidP="00BD23BA"/>
    <w:bookmarkEnd w:id="324"/>
    <w:p w14:paraId="6412F74A" w14:textId="77777777" w:rsidR="00BD23BA" w:rsidRDefault="00BD23BA" w:rsidP="00BD23BA"/>
    <w:p w14:paraId="46A5C952" w14:textId="77777777" w:rsidR="00BD23BA" w:rsidRPr="001114B2" w:rsidRDefault="00BD23BA" w:rsidP="00BD23BA">
      <w:pPr>
        <w:rPr>
          <w:rFonts w:cs="Times New Roman"/>
        </w:rPr>
      </w:pPr>
    </w:p>
    <w:p w14:paraId="612916CB" w14:textId="6DA1E134" w:rsidR="00BD23BA" w:rsidRPr="001114B2" w:rsidRDefault="00BD23BA" w:rsidP="00BD23BA">
      <w:pPr>
        <w:pStyle w:val="Heading3"/>
      </w:pPr>
      <w:bookmarkStart w:id="325" w:name="_Toc498934788"/>
      <w:bookmarkStart w:id="326" w:name="_Toc512170522"/>
      <w:r>
        <w:t xml:space="preserve">1.4 </w:t>
      </w:r>
      <w:r w:rsidRPr="001114B2">
        <w:t>Hydroelectricity</w:t>
      </w:r>
      <w:bookmarkEnd w:id="325"/>
      <w:bookmarkEnd w:id="326"/>
      <w:r w:rsidRPr="001114B2">
        <w:t xml:space="preserve"> </w:t>
      </w:r>
    </w:p>
    <w:p w14:paraId="005C58F2" w14:textId="77777777" w:rsidR="00BD23BA" w:rsidRPr="001114B2" w:rsidRDefault="00BD23BA" w:rsidP="00BD23BA">
      <w:pPr>
        <w:jc w:val="both"/>
      </w:pPr>
      <w:r w:rsidRPr="001114B2">
        <w:t xml:space="preserve">Hydroelectricity is produced from utilizing the energy from water flow. A hydroelectric plant is generally established by building large dams and can sometimes involve flooding large areas. Once again, this renewable involves the spinning of turbines that operate a generator, but this time flowing water is used instead of heating water into steam. </w:t>
      </w:r>
    </w:p>
    <w:p w14:paraId="71CCDE4E" w14:textId="77777777" w:rsidR="00BD23BA" w:rsidRPr="001114B2" w:rsidRDefault="00BD23BA" w:rsidP="00BD23BA">
      <w:r w:rsidRPr="001114B2">
        <w:rPr>
          <w:noProof/>
          <w:lang w:eastAsia="en-GB"/>
        </w:rPr>
        <w:drawing>
          <wp:anchor distT="0" distB="0" distL="114300" distR="114300" simplePos="0" relativeHeight="251721728" behindDoc="0" locked="0" layoutInCell="1" allowOverlap="1" wp14:anchorId="2C73FCE4" wp14:editId="78B98619">
            <wp:simplePos x="0" y="0"/>
            <wp:positionH relativeFrom="column">
              <wp:posOffset>3138805</wp:posOffset>
            </wp:positionH>
            <wp:positionV relativeFrom="paragraph">
              <wp:posOffset>241300</wp:posOffset>
            </wp:positionV>
            <wp:extent cx="2989580" cy="1678305"/>
            <wp:effectExtent l="0" t="0" r="127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989580" cy="1678305"/>
                    </a:xfrm>
                    <a:prstGeom prst="rect">
                      <a:avLst/>
                    </a:prstGeom>
                  </pic:spPr>
                </pic:pic>
              </a:graphicData>
            </a:graphic>
            <wp14:sizeRelH relativeFrom="page">
              <wp14:pctWidth>0</wp14:pctWidth>
            </wp14:sizeRelH>
            <wp14:sizeRelV relativeFrom="page">
              <wp14:pctHeight>0</wp14:pctHeight>
            </wp14:sizeRelV>
          </wp:anchor>
        </w:drawing>
      </w:r>
      <w:r w:rsidRPr="001114B2">
        <w:rPr>
          <w:noProof/>
          <w:lang w:eastAsia="en-GB"/>
        </w:rPr>
        <w:drawing>
          <wp:anchor distT="0" distB="0" distL="114300" distR="114300" simplePos="0" relativeHeight="251720704" behindDoc="0" locked="0" layoutInCell="1" allowOverlap="1" wp14:anchorId="005A7408" wp14:editId="29220FA1">
            <wp:simplePos x="0" y="0"/>
            <wp:positionH relativeFrom="column">
              <wp:posOffset>6985</wp:posOffset>
            </wp:positionH>
            <wp:positionV relativeFrom="paragraph">
              <wp:posOffset>118745</wp:posOffset>
            </wp:positionV>
            <wp:extent cx="2978785" cy="234759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978785" cy="2347595"/>
                    </a:xfrm>
                    <a:prstGeom prst="rect">
                      <a:avLst/>
                    </a:prstGeom>
                  </pic:spPr>
                </pic:pic>
              </a:graphicData>
            </a:graphic>
          </wp:anchor>
        </w:drawing>
      </w:r>
    </w:p>
    <w:p w14:paraId="5B793E7D" w14:textId="77777777" w:rsidR="00BD23BA" w:rsidRPr="001114B2" w:rsidRDefault="00BD23BA" w:rsidP="00BD23BA"/>
    <w:p w14:paraId="555F15B4" w14:textId="4BDFB9FA" w:rsidR="00BD23BA" w:rsidRPr="001114B2" w:rsidRDefault="00336F91" w:rsidP="00BD23BA">
      <w:sdt>
        <w:sdtPr>
          <w:id w:val="2082169005"/>
          <w:citation/>
        </w:sdtPr>
        <w:sdtContent>
          <w:r w:rsidR="00BD23BA" w:rsidRPr="001114B2">
            <w:fldChar w:fldCharType="begin"/>
          </w:r>
          <w:r w:rsidR="00BD23BA" w:rsidRPr="001114B2">
            <w:instrText xml:space="preserve"> CITATION CNN17 \l 2057 </w:instrText>
          </w:r>
          <w:r w:rsidR="00BD23BA" w:rsidRPr="001114B2">
            <w:fldChar w:fldCharType="separate"/>
          </w:r>
          <w:r w:rsidR="001267E5" w:rsidRPr="001267E5">
            <w:rPr>
              <w:noProof/>
            </w:rPr>
            <w:t>(CNN, 2017)</w:t>
          </w:r>
          <w:r w:rsidR="00BD23BA" w:rsidRPr="001114B2">
            <w:fldChar w:fldCharType="end"/>
          </w:r>
        </w:sdtContent>
      </w:sdt>
    </w:p>
    <w:p w14:paraId="3BD0817E" w14:textId="7858E75B" w:rsidR="00BD23BA" w:rsidRPr="001114B2" w:rsidRDefault="00336F91" w:rsidP="00BD23BA">
      <w:sdt>
        <w:sdtPr>
          <w:id w:val="-13225786"/>
          <w:citation/>
        </w:sdtPr>
        <w:sdtContent>
          <w:r w:rsidR="00BD23BA" w:rsidRPr="001114B2">
            <w:fldChar w:fldCharType="begin"/>
          </w:r>
          <w:r w:rsidR="00BD23BA" w:rsidRPr="001114B2">
            <w:instrText xml:space="preserve"> CITATION BBC \l 2057 </w:instrText>
          </w:r>
          <w:r w:rsidR="00BD23BA" w:rsidRPr="001114B2">
            <w:fldChar w:fldCharType="separate"/>
          </w:r>
          <w:r w:rsidR="001267E5" w:rsidRPr="001267E5">
            <w:rPr>
              <w:noProof/>
            </w:rPr>
            <w:t>(BBC, n.d.)</w:t>
          </w:r>
          <w:r w:rsidR="00BD23BA" w:rsidRPr="001114B2">
            <w:fldChar w:fldCharType="end"/>
          </w:r>
        </w:sdtContent>
      </w:sdt>
    </w:p>
    <w:p w14:paraId="49049637" w14:textId="77777777" w:rsidR="00BD23BA" w:rsidRPr="001114B2" w:rsidRDefault="00BD23BA" w:rsidP="00BD23BA"/>
    <w:p w14:paraId="500394D8" w14:textId="59240D10" w:rsidR="00BD23BA" w:rsidRPr="001114B2" w:rsidRDefault="00BD23BA" w:rsidP="00BD23BA">
      <w:pPr>
        <w:jc w:val="both"/>
      </w:pPr>
      <w:r w:rsidRPr="001114B2">
        <w:t>It has been stated by the British Hydropower Association that hydropower has</w:t>
      </w:r>
      <w:r>
        <w:t xml:space="preserve"> previously</w:t>
      </w:r>
      <w:r w:rsidRPr="001114B2">
        <w:t xml:space="preserve"> produced 17% of the world’s electricity mix. </w:t>
      </w:r>
      <w:sdt>
        <w:sdtPr>
          <w:id w:val="986438710"/>
          <w:citation/>
        </w:sdtPr>
        <w:sdtContent>
          <w:r w:rsidRPr="001114B2">
            <w:fldChar w:fldCharType="begin"/>
          </w:r>
          <w:r w:rsidRPr="001114B2">
            <w:instrText xml:space="preserve"> CITATION Bri17 \l 2057 </w:instrText>
          </w:r>
          <w:r w:rsidRPr="001114B2">
            <w:fldChar w:fldCharType="separate"/>
          </w:r>
          <w:r w:rsidR="001267E5" w:rsidRPr="001267E5">
            <w:rPr>
              <w:noProof/>
            </w:rPr>
            <w:t>(British Hydropower Assosiation, n.d.)</w:t>
          </w:r>
          <w:r w:rsidRPr="001114B2">
            <w:fldChar w:fldCharType="end"/>
          </w:r>
        </w:sdtContent>
      </w:sdt>
    </w:p>
    <w:p w14:paraId="34720CA5" w14:textId="26F5C96B" w:rsidR="00BD23BA" w:rsidRPr="001114B2" w:rsidRDefault="00BD23BA" w:rsidP="00BD23BA">
      <w:pPr>
        <w:jc w:val="both"/>
      </w:pPr>
      <w:r w:rsidRPr="001114B2">
        <w:t xml:space="preserve">Hydropower is a very clean way of producing energy, but does not come without its negatives. Often building large dams effects the surrounding community greatly, by interrupting fishing and increasing the risk of water related disease. </w:t>
      </w:r>
      <w:sdt>
        <w:sdtPr>
          <w:id w:val="1472793442"/>
          <w:citation/>
        </w:sdtPr>
        <w:sdtContent>
          <w:r w:rsidRPr="001114B2">
            <w:fldChar w:fldCharType="begin"/>
          </w:r>
          <w:r w:rsidRPr="001114B2">
            <w:instrText xml:space="preserve"> CITATION God03 \l 2057 </w:instrText>
          </w:r>
          <w:r w:rsidRPr="001114B2">
            <w:fldChar w:fldCharType="separate"/>
          </w:r>
          <w:r w:rsidR="001267E5" w:rsidRPr="001267E5">
            <w:rPr>
              <w:noProof/>
            </w:rPr>
            <w:t>(Godfrey Boyle, 2003)</w:t>
          </w:r>
          <w:r w:rsidRPr="001114B2">
            <w:fldChar w:fldCharType="end"/>
          </w:r>
        </w:sdtContent>
      </w:sdt>
      <w:r w:rsidRPr="001114B2">
        <w:t xml:space="preserve">. If an area has to be flooded, then communities often have to leave their homes, of which they may have inhabited for a long time. </w:t>
      </w:r>
    </w:p>
    <w:p w14:paraId="165BD82E" w14:textId="77777777" w:rsidR="00BD23BA" w:rsidRPr="001114B2" w:rsidRDefault="00BD23BA" w:rsidP="00BD23BA"/>
    <w:p w14:paraId="5C812610" w14:textId="77777777" w:rsidR="00BD23BA" w:rsidRPr="001114B2" w:rsidRDefault="00BD23BA" w:rsidP="00BD23BA">
      <w:pPr>
        <w:rPr>
          <w:highlight w:val="yellow"/>
        </w:rPr>
      </w:pPr>
    </w:p>
    <w:p w14:paraId="619E2D58" w14:textId="77777777" w:rsidR="00BD23BA" w:rsidRPr="001114B2" w:rsidRDefault="00BD23BA" w:rsidP="00BD23BA">
      <w:pPr>
        <w:rPr>
          <w:highlight w:val="yellow"/>
        </w:rPr>
      </w:pPr>
    </w:p>
    <w:p w14:paraId="0C3E7AA3" w14:textId="77777777" w:rsidR="00BD23BA" w:rsidRDefault="00BD23BA" w:rsidP="00BD23BA">
      <w:pPr>
        <w:rPr>
          <w:highlight w:val="yellow"/>
        </w:rPr>
      </w:pPr>
    </w:p>
    <w:p w14:paraId="53F387BF" w14:textId="77777777" w:rsidR="00BD23BA" w:rsidRPr="001114B2" w:rsidRDefault="00BD23BA" w:rsidP="00BD23BA">
      <w:pPr>
        <w:rPr>
          <w:highlight w:val="yellow"/>
        </w:rPr>
      </w:pPr>
    </w:p>
    <w:p w14:paraId="40AB7DA2" w14:textId="77777777" w:rsidR="00BD23BA" w:rsidRPr="001114B2" w:rsidRDefault="00BD23BA" w:rsidP="00BD23BA">
      <w:pPr>
        <w:rPr>
          <w:highlight w:val="yellow"/>
        </w:rPr>
      </w:pPr>
    </w:p>
    <w:p w14:paraId="0DFF8220" w14:textId="77777777" w:rsidR="00BD23BA" w:rsidRPr="001114B2" w:rsidRDefault="00BD23BA" w:rsidP="00BD23BA">
      <w:pPr>
        <w:rPr>
          <w:highlight w:val="yellow"/>
        </w:rPr>
      </w:pPr>
    </w:p>
    <w:p w14:paraId="1E2FCA09" w14:textId="77777777" w:rsidR="00BD23BA" w:rsidRPr="001114B2" w:rsidRDefault="00BD23BA" w:rsidP="00BD23BA">
      <w:pPr>
        <w:rPr>
          <w:highlight w:val="yellow"/>
        </w:rPr>
      </w:pPr>
    </w:p>
    <w:p w14:paraId="2A668EE4" w14:textId="77777777" w:rsidR="00BD23BA" w:rsidRDefault="00BD23BA" w:rsidP="00BD23BA">
      <w:pPr>
        <w:rPr>
          <w:highlight w:val="yellow"/>
        </w:rPr>
      </w:pPr>
    </w:p>
    <w:p w14:paraId="3B848F94" w14:textId="77777777" w:rsidR="00BD23BA" w:rsidRPr="001114B2" w:rsidRDefault="00BD23BA" w:rsidP="00BD23BA">
      <w:pPr>
        <w:rPr>
          <w:highlight w:val="yellow"/>
        </w:rPr>
      </w:pPr>
    </w:p>
    <w:p w14:paraId="6784F6EE" w14:textId="77777777" w:rsidR="00BD23BA" w:rsidRPr="001114B2" w:rsidRDefault="00BD23BA" w:rsidP="00BD23BA">
      <w:pPr>
        <w:rPr>
          <w:highlight w:val="yellow"/>
        </w:rPr>
      </w:pPr>
    </w:p>
    <w:p w14:paraId="73020451" w14:textId="7C41E61F" w:rsidR="00BD23BA" w:rsidRPr="001114B2" w:rsidRDefault="00BD23BA" w:rsidP="00BD23BA">
      <w:pPr>
        <w:pStyle w:val="Heading3"/>
        <w:jc w:val="both"/>
      </w:pPr>
      <w:bookmarkStart w:id="327" w:name="_Toc498934789"/>
      <w:bookmarkStart w:id="328" w:name="_Toc512170523"/>
      <w:r>
        <w:t xml:space="preserve">1.5 </w:t>
      </w:r>
      <w:r w:rsidRPr="001114B2">
        <w:t>Biofuels</w:t>
      </w:r>
      <w:bookmarkEnd w:id="327"/>
      <w:bookmarkEnd w:id="328"/>
    </w:p>
    <w:p w14:paraId="2F6C7AEF" w14:textId="3DBFF1D0" w:rsidR="00BD23BA" w:rsidRPr="001114B2" w:rsidRDefault="00BD23BA" w:rsidP="00BD23BA">
      <w:pPr>
        <w:jc w:val="both"/>
      </w:pPr>
      <w:r w:rsidRPr="001114B2">
        <w:t>Biofuels are generated</w:t>
      </w:r>
      <w:r>
        <w:t xml:space="preserve"> from crops and organic sources</w:t>
      </w:r>
      <w:r w:rsidRPr="001114B2">
        <w:t xml:space="preserve"> and are used as an alternative fuel to diesel and gasoline. Alternative fuels are often criticized for their energy density in comparison to gasoline, for example, ethanol has an energy density of 63%, which means more fuel is needed to produce the same amount of energy, resulting in more refuelling. However, Bio-butanol has an energy density of 85-90% </w:t>
      </w:r>
      <w:sdt>
        <w:sdtPr>
          <w:id w:val="-685836710"/>
          <w:citation/>
        </w:sdtPr>
        <w:sdtContent>
          <w:r w:rsidRPr="001114B2">
            <w:fldChar w:fldCharType="begin"/>
          </w:r>
          <w:r w:rsidRPr="001114B2">
            <w:instrText xml:space="preserve"> CITATION Rac09 \l 2057 </w:instrText>
          </w:r>
          <w:r w:rsidRPr="001114B2">
            <w:fldChar w:fldCharType="separate"/>
          </w:r>
          <w:r w:rsidR="001267E5" w:rsidRPr="001267E5">
            <w:rPr>
              <w:noProof/>
            </w:rPr>
            <w:t>(Racetechnology, 2009)</w:t>
          </w:r>
          <w:r w:rsidRPr="001114B2">
            <w:fldChar w:fldCharType="end"/>
          </w:r>
        </w:sdtContent>
      </w:sdt>
      <w:r w:rsidRPr="001114B2">
        <w:t xml:space="preserve"> , and produces far less emissions, it is worth noting biofuels generally need to be blended with gasoline to be useable. </w:t>
      </w:r>
      <w:sdt>
        <w:sdtPr>
          <w:id w:val="240840772"/>
          <w:citation/>
        </w:sdtPr>
        <w:sdtContent>
          <w:r w:rsidRPr="001114B2">
            <w:fldChar w:fldCharType="begin"/>
          </w:r>
          <w:r w:rsidRPr="001114B2">
            <w:instrText xml:space="preserve"> CITATION Alt17 \l 2057 </w:instrText>
          </w:r>
          <w:r w:rsidRPr="001114B2">
            <w:fldChar w:fldCharType="separate"/>
          </w:r>
          <w:r w:rsidR="001267E5" w:rsidRPr="001267E5">
            <w:rPr>
              <w:noProof/>
            </w:rPr>
            <w:t>(Alternative Fuels Data Centre , 2017)</w:t>
          </w:r>
          <w:r w:rsidRPr="001114B2">
            <w:fldChar w:fldCharType="end"/>
          </w:r>
        </w:sdtContent>
      </w:sdt>
    </w:p>
    <w:p w14:paraId="6FB4DEB0" w14:textId="77777777" w:rsidR="00BD23BA" w:rsidRPr="001114B2" w:rsidRDefault="00BD23BA" w:rsidP="00BD23BA"/>
    <w:p w14:paraId="08D00B2A" w14:textId="77777777" w:rsidR="00BD23BA" w:rsidRPr="001114B2" w:rsidRDefault="00BD23BA" w:rsidP="00BD23BA">
      <w:r w:rsidRPr="001114B2">
        <w:rPr>
          <w:noProof/>
          <w:lang w:eastAsia="en-GB"/>
        </w:rPr>
        <w:drawing>
          <wp:anchor distT="0" distB="0" distL="114300" distR="114300" simplePos="0" relativeHeight="251724800" behindDoc="0" locked="0" layoutInCell="1" allowOverlap="1" wp14:anchorId="1ABE5A3A" wp14:editId="1398108E">
            <wp:simplePos x="0" y="0"/>
            <wp:positionH relativeFrom="margin">
              <wp:align>center</wp:align>
            </wp:positionH>
            <wp:positionV relativeFrom="paragraph">
              <wp:posOffset>525277</wp:posOffset>
            </wp:positionV>
            <wp:extent cx="6632575" cy="4699635"/>
            <wp:effectExtent l="0" t="0" r="0" b="5715"/>
            <wp:wrapSquare wrapText="bothSides"/>
            <wp:docPr id="23" name="Picture 23" descr="Screen%20Shot%202017-11-15%20at%2015.5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7-11-15%20at%2015.59.11.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632575" cy="4699635"/>
                    </a:xfrm>
                    <a:prstGeom prst="rect">
                      <a:avLst/>
                    </a:prstGeom>
                    <a:noFill/>
                    <a:ln>
                      <a:noFill/>
                    </a:ln>
                  </pic:spPr>
                </pic:pic>
              </a:graphicData>
            </a:graphic>
          </wp:anchor>
        </w:drawing>
      </w:r>
      <w:r w:rsidRPr="001114B2">
        <w:t>There are many different types of biofuels produced from different sources, the table below demonstrates additional information on biofuels:</w:t>
      </w:r>
    </w:p>
    <w:p w14:paraId="3048FC3C" w14:textId="77777777" w:rsidR="00BD23BA" w:rsidRPr="001114B2" w:rsidRDefault="00BD23BA" w:rsidP="00BD23BA"/>
    <w:p w14:paraId="7B01698D" w14:textId="2F5ACB1A" w:rsidR="00BD23BA" w:rsidRPr="001114B2" w:rsidRDefault="00336F91" w:rsidP="00BD23BA">
      <w:sdt>
        <w:sdtPr>
          <w:id w:val="703443431"/>
          <w:citation/>
        </w:sdtPr>
        <w:sdtContent>
          <w:r w:rsidR="00BD23BA" w:rsidRPr="001114B2">
            <w:fldChar w:fldCharType="begin"/>
          </w:r>
          <w:r w:rsidR="00BD23BA" w:rsidRPr="001114B2">
            <w:instrText xml:space="preserve"> CITATION dri16 \l 2057 </w:instrText>
          </w:r>
          <w:r w:rsidR="00BD23BA" w:rsidRPr="001114B2">
            <w:fldChar w:fldCharType="separate"/>
          </w:r>
          <w:r w:rsidR="001267E5" w:rsidRPr="001267E5">
            <w:rPr>
              <w:noProof/>
            </w:rPr>
            <w:t>(dr inż. Artur Wyrwa, 2016)</w:t>
          </w:r>
          <w:r w:rsidR="00BD23BA" w:rsidRPr="001114B2">
            <w:fldChar w:fldCharType="end"/>
          </w:r>
        </w:sdtContent>
      </w:sdt>
    </w:p>
    <w:p w14:paraId="003B4BAD" w14:textId="77777777" w:rsidR="00BD23BA" w:rsidRPr="001114B2" w:rsidRDefault="00BD23BA" w:rsidP="00BD23BA"/>
    <w:p w14:paraId="7DD2CC4A" w14:textId="77777777" w:rsidR="00BD23BA" w:rsidRPr="001114B2" w:rsidRDefault="00BD23BA" w:rsidP="00BD23BA"/>
    <w:p w14:paraId="1AF425AD" w14:textId="77777777" w:rsidR="00BD23BA" w:rsidRDefault="00BD23BA" w:rsidP="00BD23BA">
      <w:pPr>
        <w:rPr>
          <w:highlight w:val="yellow"/>
        </w:rPr>
      </w:pPr>
    </w:p>
    <w:p w14:paraId="23562A34" w14:textId="77777777" w:rsidR="00BD23BA" w:rsidRPr="001114B2" w:rsidRDefault="00BD23BA" w:rsidP="00BD23BA">
      <w:pPr>
        <w:rPr>
          <w:highlight w:val="yellow"/>
        </w:rPr>
      </w:pPr>
    </w:p>
    <w:p w14:paraId="3B9DC3E3" w14:textId="5CB14F15" w:rsidR="00BD23BA" w:rsidRPr="001114B2" w:rsidRDefault="00BD23BA" w:rsidP="00BD23BA">
      <w:pPr>
        <w:pStyle w:val="Heading3"/>
      </w:pPr>
      <w:bookmarkStart w:id="329" w:name="_Toc498934790"/>
      <w:bookmarkStart w:id="330" w:name="_Toc512170524"/>
      <w:r>
        <w:t xml:space="preserve">1.6 </w:t>
      </w:r>
      <w:r w:rsidRPr="001114B2">
        <w:t>Tidal</w:t>
      </w:r>
      <w:bookmarkEnd w:id="329"/>
      <w:bookmarkEnd w:id="330"/>
      <w:r w:rsidRPr="001114B2">
        <w:t xml:space="preserve"> </w:t>
      </w:r>
    </w:p>
    <w:p w14:paraId="2E70C1BE" w14:textId="710B90F0" w:rsidR="00BD23BA" w:rsidRPr="001114B2" w:rsidRDefault="00BD23BA" w:rsidP="00BD23BA">
      <w:pPr>
        <w:jc w:val="both"/>
      </w:pPr>
      <w:r w:rsidRPr="001114B2">
        <w:t xml:space="preserve">Tidal Energy exploits the energy of the tides to spin underwater turbines connected to generators. Establishing a tidal energy system can be difficult initially, but once set up, is a sustainable energy source, it is also noticeable more efficient than wind turbines and solar power </w:t>
      </w:r>
      <w:sdt>
        <w:sdtPr>
          <w:id w:val="-1915464108"/>
          <w:citation/>
        </w:sdtPr>
        <w:sdtContent>
          <w:r w:rsidRPr="001114B2">
            <w:fldChar w:fldCharType="begin"/>
          </w:r>
          <w:r w:rsidRPr="001114B2">
            <w:instrText xml:space="preserve"> CITATION Kri13 \l 2057 </w:instrText>
          </w:r>
          <w:r w:rsidRPr="001114B2">
            <w:fldChar w:fldCharType="separate"/>
          </w:r>
          <w:r w:rsidR="001267E5" w:rsidRPr="001267E5">
            <w:rPr>
              <w:noProof/>
            </w:rPr>
            <w:t>(Walker, 2013)</w:t>
          </w:r>
          <w:r w:rsidRPr="001114B2">
            <w:fldChar w:fldCharType="end"/>
          </w:r>
        </w:sdtContent>
      </w:sdt>
    </w:p>
    <w:p w14:paraId="36C56D8A" w14:textId="77777777" w:rsidR="00BD23BA" w:rsidRPr="001114B2" w:rsidRDefault="00BD23BA" w:rsidP="00BD23BA"/>
    <w:p w14:paraId="4F0826F7" w14:textId="2965BD59" w:rsidR="00BD23BA" w:rsidRPr="001114B2" w:rsidRDefault="00BD23BA" w:rsidP="00BD23BA">
      <w:pPr>
        <w:jc w:val="both"/>
      </w:pPr>
      <w:r w:rsidRPr="001114B2">
        <w:t xml:space="preserve">There are different designs of tidal energy technology, including tidal barrages, offshore turbines and tidal reefs, some are more effective than others, whilst some are very effective but costly to create. </w:t>
      </w:r>
      <w:sdt>
        <w:sdtPr>
          <w:id w:val="-1549994119"/>
          <w:citation/>
        </w:sdtPr>
        <w:sdtContent>
          <w:r w:rsidRPr="001114B2">
            <w:fldChar w:fldCharType="begin"/>
          </w:r>
          <w:r w:rsidRPr="001114B2">
            <w:instrText xml:space="preserve"> CITATION dar15 \l 2057 </w:instrText>
          </w:r>
          <w:r w:rsidRPr="001114B2">
            <w:fldChar w:fldCharType="separate"/>
          </w:r>
          <w:r w:rsidR="001267E5" w:rsidRPr="001267E5">
            <w:rPr>
              <w:noProof/>
            </w:rPr>
            <w:t>(darvill.clara, 2015)</w:t>
          </w:r>
          <w:r w:rsidRPr="001114B2">
            <w:fldChar w:fldCharType="end"/>
          </w:r>
        </w:sdtContent>
      </w:sdt>
    </w:p>
    <w:p w14:paraId="06CBB7C9" w14:textId="77777777" w:rsidR="00BD23BA" w:rsidRPr="001114B2" w:rsidRDefault="00BD23BA" w:rsidP="00BD23BA"/>
    <w:p w14:paraId="50565CA1" w14:textId="77777777" w:rsidR="00BD23BA" w:rsidRPr="001114B2" w:rsidRDefault="00BD23BA" w:rsidP="00BD23BA">
      <w:r w:rsidRPr="001114B2">
        <w:rPr>
          <w:noProof/>
          <w:lang w:eastAsia="en-GB"/>
        </w:rPr>
        <w:drawing>
          <wp:anchor distT="0" distB="0" distL="114300" distR="114300" simplePos="0" relativeHeight="251723776" behindDoc="0" locked="0" layoutInCell="1" allowOverlap="1" wp14:anchorId="4BBFD4E0" wp14:editId="1956858C">
            <wp:simplePos x="0" y="0"/>
            <wp:positionH relativeFrom="column">
              <wp:posOffset>698500</wp:posOffset>
            </wp:positionH>
            <wp:positionV relativeFrom="paragraph">
              <wp:posOffset>67310</wp:posOffset>
            </wp:positionV>
            <wp:extent cx="5029835" cy="33528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5029835" cy="3352800"/>
                    </a:xfrm>
                    <a:prstGeom prst="rect">
                      <a:avLst/>
                    </a:prstGeom>
                  </pic:spPr>
                </pic:pic>
              </a:graphicData>
            </a:graphic>
            <wp14:sizeRelH relativeFrom="page">
              <wp14:pctWidth>0</wp14:pctWidth>
            </wp14:sizeRelH>
            <wp14:sizeRelV relativeFrom="page">
              <wp14:pctHeight>0</wp14:pctHeight>
            </wp14:sizeRelV>
          </wp:anchor>
        </w:drawing>
      </w:r>
    </w:p>
    <w:p w14:paraId="1C2C78B0" w14:textId="77777777" w:rsidR="00BD23BA" w:rsidRPr="001114B2" w:rsidRDefault="00BD23BA" w:rsidP="00BD23BA"/>
    <w:p w14:paraId="711EB680" w14:textId="77777777" w:rsidR="00BD23BA" w:rsidRPr="001114B2" w:rsidRDefault="00BD23BA" w:rsidP="00BD23BA"/>
    <w:p w14:paraId="424C400A" w14:textId="77777777" w:rsidR="00BD23BA" w:rsidRPr="001114B2" w:rsidRDefault="00BD23BA" w:rsidP="00BD23BA"/>
    <w:p w14:paraId="02419D13" w14:textId="77777777" w:rsidR="00BD23BA" w:rsidRPr="001114B2" w:rsidRDefault="00BD23BA" w:rsidP="00BD23BA"/>
    <w:p w14:paraId="2A33826C" w14:textId="77777777" w:rsidR="00BD23BA" w:rsidRPr="001114B2" w:rsidRDefault="00BD23BA" w:rsidP="00BD23BA"/>
    <w:p w14:paraId="151F3CA3" w14:textId="77777777" w:rsidR="00BD23BA" w:rsidRPr="001114B2" w:rsidRDefault="00BD23BA" w:rsidP="00BD23BA"/>
    <w:p w14:paraId="6A65E3B2" w14:textId="77777777" w:rsidR="00BD23BA" w:rsidRPr="001114B2" w:rsidRDefault="00BD23BA" w:rsidP="00BD23BA"/>
    <w:p w14:paraId="61DD237D" w14:textId="77777777" w:rsidR="00BD23BA" w:rsidRPr="001114B2" w:rsidRDefault="00BD23BA" w:rsidP="00BD23BA"/>
    <w:p w14:paraId="7BA76DF7" w14:textId="77777777" w:rsidR="00BD23BA" w:rsidRPr="001114B2" w:rsidRDefault="00BD23BA" w:rsidP="00BD23BA"/>
    <w:p w14:paraId="61328AB9" w14:textId="77777777" w:rsidR="00BD23BA" w:rsidRPr="001114B2" w:rsidRDefault="00BD23BA" w:rsidP="00BD23BA"/>
    <w:p w14:paraId="6B00CDEC" w14:textId="77777777" w:rsidR="00BD23BA" w:rsidRPr="001114B2" w:rsidRDefault="00BD23BA" w:rsidP="00BD23BA"/>
    <w:p w14:paraId="18E8B419" w14:textId="77777777" w:rsidR="00BD23BA" w:rsidRPr="001114B2" w:rsidRDefault="00BD23BA" w:rsidP="00BD23BA"/>
    <w:p w14:paraId="3251E326" w14:textId="5A5C64A6" w:rsidR="00BD23BA" w:rsidRPr="001114B2" w:rsidRDefault="00336F91" w:rsidP="00BD23BA">
      <w:sdt>
        <w:sdtPr>
          <w:id w:val="1718777989"/>
          <w:citation/>
        </w:sdtPr>
        <w:sdtContent>
          <w:r w:rsidR="00BD23BA" w:rsidRPr="001114B2">
            <w:fldChar w:fldCharType="begin"/>
          </w:r>
          <w:r w:rsidR="00BD23BA" w:rsidRPr="001114B2">
            <w:instrText xml:space="preserve"> CITATION Thi \l 2057 </w:instrText>
          </w:r>
          <w:r w:rsidR="00BD23BA" w:rsidRPr="001114B2">
            <w:fldChar w:fldCharType="separate"/>
          </w:r>
          <w:r w:rsidR="001267E5" w:rsidRPr="001267E5">
            <w:rPr>
              <w:noProof/>
            </w:rPr>
            <w:t>(Thinglink, n.d.)</w:t>
          </w:r>
          <w:r w:rsidR="00BD23BA" w:rsidRPr="001114B2">
            <w:fldChar w:fldCharType="end"/>
          </w:r>
        </w:sdtContent>
      </w:sdt>
    </w:p>
    <w:p w14:paraId="0A83E7E6" w14:textId="77777777" w:rsidR="00BD23BA" w:rsidRPr="001114B2" w:rsidRDefault="00BD23BA" w:rsidP="00BD23BA">
      <w:pPr>
        <w:jc w:val="both"/>
      </w:pPr>
    </w:p>
    <w:p w14:paraId="016413C9" w14:textId="77777777" w:rsidR="00BD23BA" w:rsidRPr="001114B2" w:rsidRDefault="00BD23BA" w:rsidP="00BD23BA">
      <w:pPr>
        <w:jc w:val="both"/>
      </w:pPr>
      <w:r w:rsidRPr="001114B2">
        <w:t>Renewable energy UK states that tidal power has the capability of supplying 20% of the UKs electricity mix.</w:t>
      </w:r>
    </w:p>
    <w:p w14:paraId="7757C674" w14:textId="7D71C66C" w:rsidR="00BD23BA" w:rsidRPr="001114B2" w:rsidRDefault="00336F91" w:rsidP="00BD23BA">
      <w:pPr>
        <w:jc w:val="both"/>
      </w:pPr>
      <w:sdt>
        <w:sdtPr>
          <w:id w:val="324638142"/>
          <w:citation/>
        </w:sdtPr>
        <w:sdtContent>
          <w:r w:rsidR="00BD23BA" w:rsidRPr="001114B2">
            <w:fldChar w:fldCharType="begin"/>
          </w:r>
          <w:r w:rsidR="00BD23BA" w:rsidRPr="001114B2">
            <w:instrText xml:space="preserve"> CITATION Ren171 \l 2057 </w:instrText>
          </w:r>
          <w:r w:rsidR="00BD23BA" w:rsidRPr="001114B2">
            <w:fldChar w:fldCharType="separate"/>
          </w:r>
          <w:r w:rsidR="001267E5" w:rsidRPr="001267E5">
            <w:rPr>
              <w:noProof/>
            </w:rPr>
            <w:t>(Renewable Energy UK , n.d.)</w:t>
          </w:r>
          <w:r w:rsidR="00BD23BA" w:rsidRPr="001114B2">
            <w:fldChar w:fldCharType="end"/>
          </w:r>
        </w:sdtContent>
      </w:sdt>
      <w:r w:rsidR="00BD23BA" w:rsidRPr="001114B2">
        <w:t xml:space="preserve"> Unfortunately, because the energy is dependent on the tides, the energy produced is intermittent </w:t>
      </w:r>
    </w:p>
    <w:p w14:paraId="78F0E425" w14:textId="77777777" w:rsidR="00BD23BA" w:rsidRDefault="00BD23BA" w:rsidP="00862078">
      <w:pPr>
        <w:jc w:val="center"/>
        <w:rPr>
          <w:sz w:val="36"/>
          <w:szCs w:val="36"/>
        </w:rPr>
      </w:pPr>
    </w:p>
    <w:p w14:paraId="5B32B123" w14:textId="293E1A6D" w:rsidR="00F03D39" w:rsidRDefault="00F03D39" w:rsidP="00862078">
      <w:pPr>
        <w:jc w:val="center"/>
        <w:rPr>
          <w:sz w:val="36"/>
          <w:szCs w:val="36"/>
        </w:rPr>
      </w:pPr>
    </w:p>
    <w:p w14:paraId="4E888231" w14:textId="65F76D49" w:rsidR="00BD23BA" w:rsidRDefault="00BD23BA" w:rsidP="00862078">
      <w:pPr>
        <w:jc w:val="center"/>
        <w:rPr>
          <w:sz w:val="36"/>
          <w:szCs w:val="36"/>
        </w:rPr>
      </w:pPr>
    </w:p>
    <w:p w14:paraId="50D55A43" w14:textId="23F4ADB5" w:rsidR="00BD23BA" w:rsidRDefault="00BD23BA" w:rsidP="00862078">
      <w:pPr>
        <w:jc w:val="center"/>
        <w:rPr>
          <w:sz w:val="36"/>
          <w:szCs w:val="36"/>
        </w:rPr>
      </w:pPr>
    </w:p>
    <w:p w14:paraId="143D99B2" w14:textId="7D82D309" w:rsidR="00056540" w:rsidRPr="00C35908" w:rsidRDefault="00056540" w:rsidP="00056540">
      <w:pPr>
        <w:pStyle w:val="Heading4"/>
      </w:pPr>
      <w:r>
        <w:t>2.0</w:t>
      </w:r>
      <w:r w:rsidRPr="00C35908">
        <w:t xml:space="preserve"> </w:t>
      </w:r>
      <w:r>
        <w:t xml:space="preserve">Power Plant </w:t>
      </w:r>
      <w:r w:rsidRPr="00C35908">
        <w:t xml:space="preserve">Processes </w:t>
      </w:r>
    </w:p>
    <w:p w14:paraId="48A244FE" w14:textId="3FE563D4" w:rsidR="00056540" w:rsidRDefault="00056540" w:rsidP="00056540">
      <w:pPr>
        <w:jc w:val="both"/>
      </w:pPr>
      <w:r w:rsidRPr="001F041F">
        <w:t>Steam power plants utilize different cycles to generate electricity, such as the Rankine cycle, Brayton Cycle, and combined cycles. Predominantly the cycles involve changing water into steam via heat generation from burning coal, but there are major differences in these cycles involving varying temperatures, and differences in the ‘steam quality’ produced. (John Andrews, 2007)</w:t>
      </w:r>
      <w:r>
        <w:t>, to see brief overviews of each cycle, please see below</w:t>
      </w:r>
      <w:r w:rsidR="00BB3796">
        <w:t>:</w:t>
      </w:r>
      <w:r>
        <w:t xml:space="preserve"> </w:t>
      </w:r>
    </w:p>
    <w:p w14:paraId="586E4EA8" w14:textId="4E14EBFE" w:rsidR="00BD23BA" w:rsidRPr="001F041F" w:rsidRDefault="00BD23BA" w:rsidP="00BD23BA">
      <w:pPr>
        <w:pStyle w:val="Heading4"/>
      </w:pPr>
      <w:r>
        <w:t xml:space="preserve">2.1 The </w:t>
      </w:r>
      <w:r w:rsidRPr="000C217E">
        <w:t>Carnot</w:t>
      </w:r>
      <w:r>
        <w:t xml:space="preserve"> Cycle</w:t>
      </w:r>
    </w:p>
    <w:p w14:paraId="1ACC7A3F" w14:textId="77777777" w:rsidR="00BD23BA" w:rsidRPr="001F041F" w:rsidRDefault="00BD23BA" w:rsidP="00BD23BA">
      <w:pPr>
        <w:jc w:val="both"/>
      </w:pPr>
      <w:r w:rsidRPr="001F041F">
        <w:t>The Carnot cycle a theoretical process, despite being termed the cycle that is ‘the most efficient for a closed cycle thermal power plant’ (John Andrews, 2007), it has been proven that in practice it is not to be an ideal process to use in a steam power plant, predominantly because of the high amounts of energy needed to produce the volume of steam that th</w:t>
      </w:r>
      <w:r>
        <w:t>is cycle requires. (Rosa, 2005)</w:t>
      </w:r>
    </w:p>
    <w:p w14:paraId="317A75FD" w14:textId="17DBBB41" w:rsidR="00BD23BA" w:rsidRPr="001F041F" w:rsidRDefault="00BD23BA" w:rsidP="00BD23BA">
      <w:pPr>
        <w:pStyle w:val="Heading4"/>
      </w:pPr>
      <w:r>
        <w:t xml:space="preserve">2.2 The </w:t>
      </w:r>
      <w:r w:rsidRPr="000C217E">
        <w:t>Rankine</w:t>
      </w:r>
      <w:r>
        <w:t xml:space="preserve"> Cycle</w:t>
      </w:r>
    </w:p>
    <w:p w14:paraId="420D401B" w14:textId="77777777" w:rsidR="00BD23BA" w:rsidRPr="001F041F" w:rsidRDefault="00BD23BA" w:rsidP="00BD23BA">
      <w:pPr>
        <w:jc w:val="both"/>
      </w:pPr>
      <w:r w:rsidRPr="001F041F">
        <w:t xml:space="preserve">The Rankin Cycle is better suited to steam power plants, as the volume of steam needed is reduced, therefore less energy is required. The Rankine cycle is often implemented with a reheat process that involves rewarming the steam multiple times. This cycle involving the reheat process is proven more effective. This process requires high temperatures to aid efficiency values, but these high temperatures cause stress and increased pressures that the equipment has to withstand, often resulting in regular replacement of parts. (Rosa, 2005)   </w:t>
      </w:r>
    </w:p>
    <w:p w14:paraId="11611371" w14:textId="1ED8CF2B" w:rsidR="00BD23BA" w:rsidRPr="001F041F" w:rsidRDefault="00BD23BA" w:rsidP="00BD23BA">
      <w:pPr>
        <w:pStyle w:val="Heading4"/>
      </w:pPr>
      <w:r>
        <w:t>2.3 The Brayton Cycle</w:t>
      </w:r>
    </w:p>
    <w:p w14:paraId="5433A267" w14:textId="77777777" w:rsidR="00BD23BA" w:rsidRPr="001F041F" w:rsidRDefault="00BD23BA" w:rsidP="00BD23BA">
      <w:pPr>
        <w:jc w:val="both"/>
      </w:pPr>
      <w:r w:rsidRPr="001F041F">
        <w:t>The Brayton cycle varies from the Rankine and Carnot, as it does not use water as its working fluid. Instead it utilises the constant pressurisation of gas to produce a combustion of which the ‘waste energy’ from the exhaust is put through a power turbine. (NASA, 2015)</w:t>
      </w:r>
    </w:p>
    <w:p w14:paraId="7CB8CBC5" w14:textId="77777777" w:rsidR="00BD23BA" w:rsidRDefault="00BD23BA" w:rsidP="00862078">
      <w:pPr>
        <w:jc w:val="center"/>
        <w:rPr>
          <w:sz w:val="36"/>
          <w:szCs w:val="36"/>
        </w:rPr>
      </w:pPr>
    </w:p>
    <w:p w14:paraId="372085DD" w14:textId="77777777" w:rsidR="00F03D39" w:rsidRPr="00862078" w:rsidRDefault="00F03D39" w:rsidP="00862078">
      <w:pPr>
        <w:jc w:val="center"/>
        <w:rPr>
          <w:sz w:val="36"/>
          <w:szCs w:val="36"/>
        </w:rPr>
      </w:pPr>
    </w:p>
    <w:sectPr w:rsidR="00F03D39" w:rsidRPr="00862078">
      <w:headerReference w:type="even" r:id="rId80"/>
      <w:headerReference w:type="default" r:id="rId81"/>
      <w:footerReference w:type="even" r:id="rId82"/>
      <w:footerReference w:type="default" r:id="rId83"/>
      <w:headerReference w:type="first" r:id="rId84"/>
      <w:footerReference w:type="first" r:id="rI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2A236" w14:textId="77777777" w:rsidR="00336F91" w:rsidRDefault="00336F91" w:rsidP="00F51566">
      <w:pPr>
        <w:spacing w:after="0" w:line="240" w:lineRule="auto"/>
      </w:pPr>
      <w:r>
        <w:separator/>
      </w:r>
    </w:p>
  </w:endnote>
  <w:endnote w:type="continuationSeparator" w:id="0">
    <w:p w14:paraId="3BEFD4DE" w14:textId="77777777" w:rsidR="00336F91" w:rsidRDefault="00336F91" w:rsidP="00F5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61730" w14:textId="77777777" w:rsidR="00B67D44" w:rsidRDefault="00B67D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18CF6" w14:textId="77777777" w:rsidR="00B67D44" w:rsidRDefault="00B67D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FEA9F" w14:textId="77777777" w:rsidR="00B67D44" w:rsidRDefault="00B67D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E0444" w14:textId="77777777" w:rsidR="00336F91" w:rsidRDefault="00336F91" w:rsidP="00F51566">
      <w:pPr>
        <w:spacing w:after="0" w:line="240" w:lineRule="auto"/>
      </w:pPr>
      <w:r>
        <w:separator/>
      </w:r>
    </w:p>
  </w:footnote>
  <w:footnote w:type="continuationSeparator" w:id="0">
    <w:p w14:paraId="7C5AFDC5" w14:textId="77777777" w:rsidR="00336F91" w:rsidRDefault="00336F91" w:rsidP="00F51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15BAF" w14:textId="77777777" w:rsidR="00B67D44" w:rsidRDefault="00B67D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7774915"/>
      <w:docPartObj>
        <w:docPartGallery w:val="Page Numbers (Top of Page)"/>
        <w:docPartUnique/>
      </w:docPartObj>
    </w:sdtPr>
    <w:sdtEndPr>
      <w:rPr>
        <w:noProof/>
      </w:rPr>
    </w:sdtEndPr>
    <w:sdtContent>
      <w:p w14:paraId="00E8B945" w14:textId="72BD5888" w:rsidR="00B67D44" w:rsidRDefault="00B67D44">
        <w:pPr>
          <w:pStyle w:val="Header"/>
          <w:jc w:val="right"/>
        </w:pPr>
        <w:r>
          <w:fldChar w:fldCharType="begin"/>
        </w:r>
        <w:r>
          <w:instrText xml:space="preserve"> PAGE   \* MERGEFORMAT </w:instrText>
        </w:r>
        <w:r>
          <w:fldChar w:fldCharType="separate"/>
        </w:r>
        <w:r w:rsidR="004D4130">
          <w:rPr>
            <w:noProof/>
          </w:rPr>
          <w:t>132</w:t>
        </w:r>
        <w:r>
          <w:rPr>
            <w:noProof/>
          </w:rPr>
          <w:fldChar w:fldCharType="end"/>
        </w:r>
      </w:p>
    </w:sdtContent>
  </w:sdt>
  <w:p w14:paraId="13CDF74F" w14:textId="77777777" w:rsidR="00B67D44" w:rsidRDefault="00B67D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25272" w14:textId="77777777" w:rsidR="00B67D44" w:rsidRDefault="00B67D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B27A33"/>
    <w:multiLevelType w:val="multilevel"/>
    <w:tmpl w:val="A806884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D657CA0"/>
    <w:multiLevelType w:val="hybridMultilevel"/>
    <w:tmpl w:val="9DD8F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77294"/>
    <w:multiLevelType w:val="hybridMultilevel"/>
    <w:tmpl w:val="0C1C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94DE4"/>
    <w:multiLevelType w:val="hybridMultilevel"/>
    <w:tmpl w:val="E5FA3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BC42CA"/>
    <w:multiLevelType w:val="multilevel"/>
    <w:tmpl w:val="FF94776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078"/>
    <w:rsid w:val="000077CA"/>
    <w:rsid w:val="00010A68"/>
    <w:rsid w:val="000136D8"/>
    <w:rsid w:val="00021805"/>
    <w:rsid w:val="00024A7B"/>
    <w:rsid w:val="00041993"/>
    <w:rsid w:val="000463F6"/>
    <w:rsid w:val="00056540"/>
    <w:rsid w:val="00057945"/>
    <w:rsid w:val="000646FE"/>
    <w:rsid w:val="00073450"/>
    <w:rsid w:val="00080CF6"/>
    <w:rsid w:val="00080F39"/>
    <w:rsid w:val="00090609"/>
    <w:rsid w:val="000A20B4"/>
    <w:rsid w:val="000A730D"/>
    <w:rsid w:val="000B634B"/>
    <w:rsid w:val="000B7F7D"/>
    <w:rsid w:val="000C217E"/>
    <w:rsid w:val="000C2F99"/>
    <w:rsid w:val="000D0836"/>
    <w:rsid w:val="000D324D"/>
    <w:rsid w:val="000E0108"/>
    <w:rsid w:val="000E1B36"/>
    <w:rsid w:val="000E2905"/>
    <w:rsid w:val="000F507A"/>
    <w:rsid w:val="001037AE"/>
    <w:rsid w:val="00106DE3"/>
    <w:rsid w:val="00113407"/>
    <w:rsid w:val="0011568D"/>
    <w:rsid w:val="001171D4"/>
    <w:rsid w:val="0011744E"/>
    <w:rsid w:val="001267E5"/>
    <w:rsid w:val="00131B9E"/>
    <w:rsid w:val="00145665"/>
    <w:rsid w:val="00151A11"/>
    <w:rsid w:val="00152AA9"/>
    <w:rsid w:val="00161E69"/>
    <w:rsid w:val="00170504"/>
    <w:rsid w:val="00190652"/>
    <w:rsid w:val="001C0F91"/>
    <w:rsid w:val="001C4793"/>
    <w:rsid w:val="001E21A1"/>
    <w:rsid w:val="001F259B"/>
    <w:rsid w:val="001F700A"/>
    <w:rsid w:val="002013D5"/>
    <w:rsid w:val="002063D6"/>
    <w:rsid w:val="00210C4A"/>
    <w:rsid w:val="00212696"/>
    <w:rsid w:val="0021407B"/>
    <w:rsid w:val="00223FF6"/>
    <w:rsid w:val="00231B2D"/>
    <w:rsid w:val="0024205D"/>
    <w:rsid w:val="002536E7"/>
    <w:rsid w:val="0025752D"/>
    <w:rsid w:val="00264208"/>
    <w:rsid w:val="002670F7"/>
    <w:rsid w:val="00293424"/>
    <w:rsid w:val="002A78A0"/>
    <w:rsid w:val="002B0F4A"/>
    <w:rsid w:val="002B3AAE"/>
    <w:rsid w:val="002C55EB"/>
    <w:rsid w:val="002D04B8"/>
    <w:rsid w:val="002D704E"/>
    <w:rsid w:val="002E09D2"/>
    <w:rsid w:val="002E470C"/>
    <w:rsid w:val="002E7A8E"/>
    <w:rsid w:val="002F0ADB"/>
    <w:rsid w:val="00305128"/>
    <w:rsid w:val="00305EBA"/>
    <w:rsid w:val="0031654E"/>
    <w:rsid w:val="003174C8"/>
    <w:rsid w:val="00321AC3"/>
    <w:rsid w:val="00323451"/>
    <w:rsid w:val="00336F91"/>
    <w:rsid w:val="003431EE"/>
    <w:rsid w:val="003719BF"/>
    <w:rsid w:val="00380376"/>
    <w:rsid w:val="00384E6D"/>
    <w:rsid w:val="0038703C"/>
    <w:rsid w:val="0039755D"/>
    <w:rsid w:val="003A7C49"/>
    <w:rsid w:val="003B2076"/>
    <w:rsid w:val="003C4D82"/>
    <w:rsid w:val="003C7E51"/>
    <w:rsid w:val="003D6A16"/>
    <w:rsid w:val="003E1B03"/>
    <w:rsid w:val="003E2D5E"/>
    <w:rsid w:val="00405DAA"/>
    <w:rsid w:val="004250ED"/>
    <w:rsid w:val="00435055"/>
    <w:rsid w:val="00455242"/>
    <w:rsid w:val="004558D4"/>
    <w:rsid w:val="00456D12"/>
    <w:rsid w:val="00460E6F"/>
    <w:rsid w:val="00461BD9"/>
    <w:rsid w:val="00462A87"/>
    <w:rsid w:val="00466A78"/>
    <w:rsid w:val="0047588A"/>
    <w:rsid w:val="004810DD"/>
    <w:rsid w:val="004869CF"/>
    <w:rsid w:val="004970DD"/>
    <w:rsid w:val="004B3EB6"/>
    <w:rsid w:val="004B6BD1"/>
    <w:rsid w:val="004C774A"/>
    <w:rsid w:val="004C7D53"/>
    <w:rsid w:val="004D4130"/>
    <w:rsid w:val="004E5DC1"/>
    <w:rsid w:val="004E70D7"/>
    <w:rsid w:val="004E7864"/>
    <w:rsid w:val="004E7F0E"/>
    <w:rsid w:val="004F166D"/>
    <w:rsid w:val="004F74F3"/>
    <w:rsid w:val="00503C33"/>
    <w:rsid w:val="00504F15"/>
    <w:rsid w:val="005154AB"/>
    <w:rsid w:val="00532599"/>
    <w:rsid w:val="00541121"/>
    <w:rsid w:val="0055041F"/>
    <w:rsid w:val="00554F4D"/>
    <w:rsid w:val="00556C16"/>
    <w:rsid w:val="00557A06"/>
    <w:rsid w:val="005702C9"/>
    <w:rsid w:val="005752D7"/>
    <w:rsid w:val="00581DCA"/>
    <w:rsid w:val="00595BA0"/>
    <w:rsid w:val="005970DB"/>
    <w:rsid w:val="005B57FA"/>
    <w:rsid w:val="005C3768"/>
    <w:rsid w:val="005D110B"/>
    <w:rsid w:val="005E3443"/>
    <w:rsid w:val="005F42D7"/>
    <w:rsid w:val="00603064"/>
    <w:rsid w:val="006217A6"/>
    <w:rsid w:val="00624809"/>
    <w:rsid w:val="006303E5"/>
    <w:rsid w:val="0064672C"/>
    <w:rsid w:val="00652467"/>
    <w:rsid w:val="006573C3"/>
    <w:rsid w:val="0066183B"/>
    <w:rsid w:val="00663A27"/>
    <w:rsid w:val="00681099"/>
    <w:rsid w:val="00686637"/>
    <w:rsid w:val="00696C5F"/>
    <w:rsid w:val="00696EBE"/>
    <w:rsid w:val="006978A1"/>
    <w:rsid w:val="006C0331"/>
    <w:rsid w:val="006C167B"/>
    <w:rsid w:val="006C657E"/>
    <w:rsid w:val="006D69F1"/>
    <w:rsid w:val="006E1FE6"/>
    <w:rsid w:val="006E47B7"/>
    <w:rsid w:val="007045D0"/>
    <w:rsid w:val="00706F8D"/>
    <w:rsid w:val="007222ED"/>
    <w:rsid w:val="0072277A"/>
    <w:rsid w:val="00724B00"/>
    <w:rsid w:val="007260B3"/>
    <w:rsid w:val="00740D67"/>
    <w:rsid w:val="00754AAB"/>
    <w:rsid w:val="00757BE2"/>
    <w:rsid w:val="00760406"/>
    <w:rsid w:val="00765A62"/>
    <w:rsid w:val="00766E3F"/>
    <w:rsid w:val="00770027"/>
    <w:rsid w:val="007819F3"/>
    <w:rsid w:val="007832DD"/>
    <w:rsid w:val="007835E7"/>
    <w:rsid w:val="007C15B4"/>
    <w:rsid w:val="007C2605"/>
    <w:rsid w:val="007C52DD"/>
    <w:rsid w:val="007D63D8"/>
    <w:rsid w:val="007E4248"/>
    <w:rsid w:val="007E5F4E"/>
    <w:rsid w:val="007E6E1E"/>
    <w:rsid w:val="007F7A98"/>
    <w:rsid w:val="00802628"/>
    <w:rsid w:val="008151C3"/>
    <w:rsid w:val="008152A1"/>
    <w:rsid w:val="00816BDA"/>
    <w:rsid w:val="00825D14"/>
    <w:rsid w:val="00827285"/>
    <w:rsid w:val="008309C5"/>
    <w:rsid w:val="00833DA9"/>
    <w:rsid w:val="008352BB"/>
    <w:rsid w:val="008409CB"/>
    <w:rsid w:val="00841B0C"/>
    <w:rsid w:val="008565C3"/>
    <w:rsid w:val="00862078"/>
    <w:rsid w:val="00871084"/>
    <w:rsid w:val="00871F1A"/>
    <w:rsid w:val="00874823"/>
    <w:rsid w:val="00883502"/>
    <w:rsid w:val="00894EC3"/>
    <w:rsid w:val="00896231"/>
    <w:rsid w:val="00896F99"/>
    <w:rsid w:val="008A30CE"/>
    <w:rsid w:val="008A65F9"/>
    <w:rsid w:val="008C2ED9"/>
    <w:rsid w:val="008C6738"/>
    <w:rsid w:val="008D78D8"/>
    <w:rsid w:val="008E5B28"/>
    <w:rsid w:val="008E6FC1"/>
    <w:rsid w:val="008F2019"/>
    <w:rsid w:val="008F2853"/>
    <w:rsid w:val="009178C8"/>
    <w:rsid w:val="009311CD"/>
    <w:rsid w:val="00932E15"/>
    <w:rsid w:val="009346FC"/>
    <w:rsid w:val="00957DEE"/>
    <w:rsid w:val="00960DDE"/>
    <w:rsid w:val="00962664"/>
    <w:rsid w:val="009661A8"/>
    <w:rsid w:val="00970BB7"/>
    <w:rsid w:val="00996457"/>
    <w:rsid w:val="009A0B57"/>
    <w:rsid w:val="009A6831"/>
    <w:rsid w:val="009A79DE"/>
    <w:rsid w:val="009B0A87"/>
    <w:rsid w:val="009B26FA"/>
    <w:rsid w:val="009B671D"/>
    <w:rsid w:val="009B731D"/>
    <w:rsid w:val="009D2AED"/>
    <w:rsid w:val="009D559A"/>
    <w:rsid w:val="009E6585"/>
    <w:rsid w:val="009F79C4"/>
    <w:rsid w:val="00A02E36"/>
    <w:rsid w:val="00A10961"/>
    <w:rsid w:val="00A1414D"/>
    <w:rsid w:val="00A14219"/>
    <w:rsid w:val="00A17811"/>
    <w:rsid w:val="00A21FC1"/>
    <w:rsid w:val="00A22557"/>
    <w:rsid w:val="00A3457E"/>
    <w:rsid w:val="00A50B18"/>
    <w:rsid w:val="00A523D1"/>
    <w:rsid w:val="00A52E9E"/>
    <w:rsid w:val="00A716C4"/>
    <w:rsid w:val="00A71BE8"/>
    <w:rsid w:val="00A9256D"/>
    <w:rsid w:val="00A938C6"/>
    <w:rsid w:val="00AB5649"/>
    <w:rsid w:val="00AC1E68"/>
    <w:rsid w:val="00AC5DCF"/>
    <w:rsid w:val="00AD2D8E"/>
    <w:rsid w:val="00AD5D8E"/>
    <w:rsid w:val="00AE0E82"/>
    <w:rsid w:val="00AE2CBD"/>
    <w:rsid w:val="00AF3834"/>
    <w:rsid w:val="00B00A4E"/>
    <w:rsid w:val="00B03A9E"/>
    <w:rsid w:val="00B22116"/>
    <w:rsid w:val="00B2252E"/>
    <w:rsid w:val="00B24624"/>
    <w:rsid w:val="00B4743B"/>
    <w:rsid w:val="00B47B8B"/>
    <w:rsid w:val="00B54B6F"/>
    <w:rsid w:val="00B55823"/>
    <w:rsid w:val="00B6760F"/>
    <w:rsid w:val="00B67D44"/>
    <w:rsid w:val="00B72B28"/>
    <w:rsid w:val="00B840AF"/>
    <w:rsid w:val="00B92B29"/>
    <w:rsid w:val="00BB3796"/>
    <w:rsid w:val="00BC1BA7"/>
    <w:rsid w:val="00BC1CB3"/>
    <w:rsid w:val="00BC4851"/>
    <w:rsid w:val="00BC5F50"/>
    <w:rsid w:val="00BD090D"/>
    <w:rsid w:val="00BD23BA"/>
    <w:rsid w:val="00BD51E0"/>
    <w:rsid w:val="00BD564E"/>
    <w:rsid w:val="00BD7A04"/>
    <w:rsid w:val="00BE1108"/>
    <w:rsid w:val="00BF2B48"/>
    <w:rsid w:val="00BF42D4"/>
    <w:rsid w:val="00C02009"/>
    <w:rsid w:val="00C35908"/>
    <w:rsid w:val="00C40765"/>
    <w:rsid w:val="00C62264"/>
    <w:rsid w:val="00C643BE"/>
    <w:rsid w:val="00C75849"/>
    <w:rsid w:val="00C76828"/>
    <w:rsid w:val="00C8402E"/>
    <w:rsid w:val="00CB0863"/>
    <w:rsid w:val="00CC2FEF"/>
    <w:rsid w:val="00CC4C9E"/>
    <w:rsid w:val="00CC7C1A"/>
    <w:rsid w:val="00CD09E7"/>
    <w:rsid w:val="00CD7F09"/>
    <w:rsid w:val="00CE4111"/>
    <w:rsid w:val="00CE5375"/>
    <w:rsid w:val="00CE5391"/>
    <w:rsid w:val="00CF1CAA"/>
    <w:rsid w:val="00D07D7B"/>
    <w:rsid w:val="00D10C3D"/>
    <w:rsid w:val="00D13066"/>
    <w:rsid w:val="00D133E0"/>
    <w:rsid w:val="00D17C47"/>
    <w:rsid w:val="00D5697D"/>
    <w:rsid w:val="00D666B1"/>
    <w:rsid w:val="00D709A6"/>
    <w:rsid w:val="00D867EE"/>
    <w:rsid w:val="00D9197B"/>
    <w:rsid w:val="00DA4C06"/>
    <w:rsid w:val="00DB0DAA"/>
    <w:rsid w:val="00DB2F1F"/>
    <w:rsid w:val="00DC7FF3"/>
    <w:rsid w:val="00DD234B"/>
    <w:rsid w:val="00DD397A"/>
    <w:rsid w:val="00DE5BCD"/>
    <w:rsid w:val="00DE646A"/>
    <w:rsid w:val="00DF5626"/>
    <w:rsid w:val="00E1763E"/>
    <w:rsid w:val="00E20AEF"/>
    <w:rsid w:val="00E35D6C"/>
    <w:rsid w:val="00E62275"/>
    <w:rsid w:val="00E7337F"/>
    <w:rsid w:val="00E7459D"/>
    <w:rsid w:val="00E77CC0"/>
    <w:rsid w:val="00E90DD9"/>
    <w:rsid w:val="00E92171"/>
    <w:rsid w:val="00EA09BA"/>
    <w:rsid w:val="00EB4FC5"/>
    <w:rsid w:val="00EB565B"/>
    <w:rsid w:val="00EC091D"/>
    <w:rsid w:val="00ED101F"/>
    <w:rsid w:val="00ED333D"/>
    <w:rsid w:val="00ED6CEE"/>
    <w:rsid w:val="00EE2AAD"/>
    <w:rsid w:val="00EF7E13"/>
    <w:rsid w:val="00EF7E4B"/>
    <w:rsid w:val="00F03D39"/>
    <w:rsid w:val="00F25F1A"/>
    <w:rsid w:val="00F27501"/>
    <w:rsid w:val="00F341E9"/>
    <w:rsid w:val="00F40B71"/>
    <w:rsid w:val="00F50EF1"/>
    <w:rsid w:val="00F51566"/>
    <w:rsid w:val="00F51A9A"/>
    <w:rsid w:val="00F60CDA"/>
    <w:rsid w:val="00F61F04"/>
    <w:rsid w:val="00F66FE3"/>
    <w:rsid w:val="00F67980"/>
    <w:rsid w:val="00F81492"/>
    <w:rsid w:val="00F8696D"/>
    <w:rsid w:val="00F91B0A"/>
    <w:rsid w:val="00FB0893"/>
    <w:rsid w:val="00FB5D6B"/>
    <w:rsid w:val="00FC19DF"/>
    <w:rsid w:val="00FD1230"/>
    <w:rsid w:val="00FD1A51"/>
    <w:rsid w:val="00FF5034"/>
    <w:rsid w:val="00FF630C"/>
    <w:rsid w:val="00FF6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B99FA"/>
  <w15:chartTrackingRefBased/>
  <w15:docId w15:val="{C86C3B68-1FB5-42AF-A0D1-1F30A554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078"/>
  </w:style>
  <w:style w:type="paragraph" w:styleId="Heading1">
    <w:name w:val="heading 1"/>
    <w:basedOn w:val="Normal"/>
    <w:next w:val="Normal"/>
    <w:link w:val="Heading1Char"/>
    <w:uiPriority w:val="9"/>
    <w:qFormat/>
    <w:rsid w:val="00B47B8B"/>
    <w:pPr>
      <w:jc w:val="center"/>
      <w:outlineLvl w:val="0"/>
    </w:pPr>
    <w:rPr>
      <w:color w:val="2F5496" w:themeColor="accent1" w:themeShade="BF"/>
      <w:sz w:val="36"/>
      <w:szCs w:val="36"/>
    </w:rPr>
  </w:style>
  <w:style w:type="paragraph" w:styleId="Heading2">
    <w:name w:val="heading 2"/>
    <w:basedOn w:val="Normal"/>
    <w:next w:val="Normal"/>
    <w:link w:val="Heading2Char"/>
    <w:uiPriority w:val="9"/>
    <w:unhideWhenUsed/>
    <w:qFormat/>
    <w:rsid w:val="008C2ED9"/>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autoRedefine/>
    <w:uiPriority w:val="9"/>
    <w:unhideWhenUsed/>
    <w:qFormat/>
    <w:rsid w:val="00A10961"/>
    <w:pPr>
      <w:keepNext/>
      <w:keepLines/>
      <w:spacing w:before="40" w:after="0"/>
      <w:outlineLvl w:val="2"/>
    </w:pPr>
    <w:rPr>
      <w:rFonts w:asciiTheme="majorHAnsi" w:eastAsiaTheme="minorEastAsia" w:hAnsiTheme="majorHAnsi" w:cstheme="majorBidi"/>
      <w:color w:val="2F5496" w:themeColor="accent1" w:themeShade="BF"/>
      <w:sz w:val="24"/>
      <w:szCs w:val="24"/>
    </w:rPr>
  </w:style>
  <w:style w:type="paragraph" w:styleId="Heading4">
    <w:name w:val="heading 4"/>
    <w:basedOn w:val="Normal"/>
    <w:next w:val="Normal"/>
    <w:link w:val="Heading4Char"/>
    <w:autoRedefine/>
    <w:uiPriority w:val="9"/>
    <w:unhideWhenUsed/>
    <w:qFormat/>
    <w:rsid w:val="00C35908"/>
    <w:pPr>
      <w:keepNext/>
      <w:keepLines/>
      <w:spacing w:before="40" w:after="0"/>
      <w:outlineLvl w:val="3"/>
    </w:pPr>
    <w:rPr>
      <w:rFonts w:asciiTheme="majorHAnsi" w:eastAsiaTheme="majorEastAsia" w:hAnsiTheme="majorHAnsi"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B8B"/>
    <w:rPr>
      <w:color w:val="2F5496" w:themeColor="accent1" w:themeShade="BF"/>
      <w:sz w:val="36"/>
      <w:szCs w:val="36"/>
    </w:rPr>
  </w:style>
  <w:style w:type="character" w:customStyle="1" w:styleId="Heading2Char">
    <w:name w:val="Heading 2 Char"/>
    <w:basedOn w:val="DefaultParagraphFont"/>
    <w:link w:val="Heading2"/>
    <w:uiPriority w:val="9"/>
    <w:rsid w:val="008C2ED9"/>
    <w:rPr>
      <w:rFonts w:asciiTheme="majorHAnsi" w:eastAsiaTheme="majorEastAsia" w:hAnsiTheme="majorHAnsi" w:cstheme="majorBidi"/>
      <w:color w:val="2F5496" w:themeColor="accent1" w:themeShade="BF"/>
      <w:sz w:val="26"/>
      <w:szCs w:val="26"/>
      <w:lang w:val="en-US"/>
    </w:rPr>
  </w:style>
  <w:style w:type="character" w:styleId="Strong">
    <w:name w:val="Strong"/>
    <w:basedOn w:val="DefaultParagraphFont"/>
    <w:uiPriority w:val="22"/>
    <w:qFormat/>
    <w:rsid w:val="00862078"/>
    <w:rPr>
      <w:b/>
      <w:bCs/>
    </w:rPr>
  </w:style>
  <w:style w:type="table" w:styleId="TableGrid">
    <w:name w:val="Table Grid"/>
    <w:basedOn w:val="TableNormal"/>
    <w:uiPriority w:val="39"/>
    <w:rsid w:val="00862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2078"/>
    <w:pPr>
      <w:ind w:left="720"/>
      <w:contextualSpacing/>
    </w:pPr>
  </w:style>
  <w:style w:type="character" w:styleId="PlaceholderText">
    <w:name w:val="Placeholder Text"/>
    <w:basedOn w:val="DefaultParagraphFont"/>
    <w:uiPriority w:val="99"/>
    <w:semiHidden/>
    <w:rsid w:val="00862078"/>
    <w:rPr>
      <w:color w:val="808080"/>
    </w:rPr>
  </w:style>
  <w:style w:type="paragraph" w:styleId="BalloonText">
    <w:name w:val="Balloon Text"/>
    <w:basedOn w:val="Normal"/>
    <w:link w:val="BalloonTextChar"/>
    <w:uiPriority w:val="99"/>
    <w:semiHidden/>
    <w:unhideWhenUsed/>
    <w:rsid w:val="006618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83B"/>
    <w:rPr>
      <w:rFonts w:ascii="Tahoma" w:hAnsi="Tahoma" w:cs="Tahoma"/>
      <w:sz w:val="16"/>
      <w:szCs w:val="16"/>
    </w:rPr>
  </w:style>
  <w:style w:type="paragraph" w:styleId="Bibliography">
    <w:name w:val="Bibliography"/>
    <w:basedOn w:val="Normal"/>
    <w:next w:val="Normal"/>
    <w:uiPriority w:val="37"/>
    <w:unhideWhenUsed/>
    <w:rsid w:val="0066183B"/>
  </w:style>
  <w:style w:type="character" w:styleId="Hyperlink">
    <w:name w:val="Hyperlink"/>
    <w:basedOn w:val="DefaultParagraphFont"/>
    <w:uiPriority w:val="99"/>
    <w:unhideWhenUsed/>
    <w:rsid w:val="0066183B"/>
    <w:rPr>
      <w:color w:val="0563C1" w:themeColor="hyperlink"/>
      <w:u w:val="single"/>
    </w:rPr>
  </w:style>
  <w:style w:type="character" w:styleId="FollowedHyperlink">
    <w:name w:val="FollowedHyperlink"/>
    <w:basedOn w:val="DefaultParagraphFont"/>
    <w:uiPriority w:val="99"/>
    <w:semiHidden/>
    <w:unhideWhenUsed/>
    <w:rsid w:val="0066183B"/>
    <w:rPr>
      <w:color w:val="954F72" w:themeColor="followedHyperlink"/>
      <w:u w:val="single"/>
    </w:rPr>
  </w:style>
  <w:style w:type="paragraph" w:styleId="NormalWeb">
    <w:name w:val="Normal (Web)"/>
    <w:basedOn w:val="Normal"/>
    <w:uiPriority w:val="99"/>
    <w:unhideWhenUsed/>
    <w:rsid w:val="00FC19DF"/>
    <w:pPr>
      <w:spacing w:before="100" w:beforeAutospacing="1" w:after="100" w:afterAutospacing="1" w:line="240" w:lineRule="auto"/>
    </w:pPr>
    <w:rPr>
      <w:rFonts w:ascii="Times New Roman" w:hAnsi="Times New Roman" w:cs="Times New Roman"/>
      <w:sz w:val="24"/>
      <w:szCs w:val="24"/>
      <w:lang w:val="en-US"/>
    </w:rPr>
  </w:style>
  <w:style w:type="character" w:styleId="Emphasis">
    <w:name w:val="Emphasis"/>
    <w:basedOn w:val="DefaultParagraphFont"/>
    <w:uiPriority w:val="20"/>
    <w:qFormat/>
    <w:rsid w:val="00AF3834"/>
    <w:rPr>
      <w:i/>
      <w:iCs/>
    </w:rPr>
  </w:style>
  <w:style w:type="paragraph" w:styleId="Header">
    <w:name w:val="header"/>
    <w:basedOn w:val="Normal"/>
    <w:link w:val="HeaderChar"/>
    <w:uiPriority w:val="99"/>
    <w:unhideWhenUsed/>
    <w:rsid w:val="00AF3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834"/>
  </w:style>
  <w:style w:type="paragraph" w:styleId="Footer">
    <w:name w:val="footer"/>
    <w:basedOn w:val="Normal"/>
    <w:link w:val="FooterChar"/>
    <w:uiPriority w:val="99"/>
    <w:unhideWhenUsed/>
    <w:rsid w:val="00AF3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834"/>
  </w:style>
  <w:style w:type="character" w:customStyle="1" w:styleId="Heading3Char">
    <w:name w:val="Heading 3 Char"/>
    <w:basedOn w:val="DefaultParagraphFont"/>
    <w:link w:val="Heading3"/>
    <w:uiPriority w:val="9"/>
    <w:rsid w:val="00A10961"/>
    <w:rPr>
      <w:rFonts w:asciiTheme="majorHAnsi" w:eastAsiaTheme="minorEastAsia" w:hAnsiTheme="majorHAnsi" w:cstheme="majorBidi"/>
      <w:color w:val="2F5496" w:themeColor="accent1" w:themeShade="BF"/>
      <w:sz w:val="24"/>
      <w:szCs w:val="24"/>
    </w:rPr>
  </w:style>
  <w:style w:type="paragraph" w:styleId="NoSpacing">
    <w:name w:val="No Spacing"/>
    <w:link w:val="NoSpacingChar"/>
    <w:uiPriority w:val="1"/>
    <w:qFormat/>
    <w:rsid w:val="00BC1BA7"/>
    <w:pPr>
      <w:spacing w:after="0" w:line="240" w:lineRule="auto"/>
    </w:pPr>
    <w:rPr>
      <w:b/>
    </w:rPr>
  </w:style>
  <w:style w:type="character" w:customStyle="1" w:styleId="Heading4Char">
    <w:name w:val="Heading 4 Char"/>
    <w:basedOn w:val="DefaultParagraphFont"/>
    <w:link w:val="Heading4"/>
    <w:uiPriority w:val="9"/>
    <w:rsid w:val="00C35908"/>
    <w:rPr>
      <w:rFonts w:asciiTheme="majorHAnsi" w:eastAsiaTheme="majorEastAsia" w:hAnsiTheme="majorHAnsi" w:cstheme="majorBidi"/>
      <w:iCs/>
      <w:color w:val="2F5496" w:themeColor="accent1" w:themeShade="BF"/>
    </w:rPr>
  </w:style>
  <w:style w:type="paragraph" w:styleId="TOCHeading">
    <w:name w:val="TOC Heading"/>
    <w:basedOn w:val="Heading1"/>
    <w:next w:val="Normal"/>
    <w:uiPriority w:val="39"/>
    <w:unhideWhenUsed/>
    <w:qFormat/>
    <w:rsid w:val="008C2ED9"/>
    <w:pPr>
      <w:keepNext/>
      <w:keepLines/>
      <w:spacing w:before="240" w:after="0"/>
      <w:jc w:val="left"/>
      <w:outlineLvl w:val="9"/>
    </w:pPr>
    <w:rPr>
      <w:rFonts w:asciiTheme="majorHAnsi" w:eastAsiaTheme="majorEastAsia" w:hAnsiTheme="majorHAnsi" w:cstheme="majorBidi"/>
      <w:sz w:val="32"/>
      <w:szCs w:val="32"/>
      <w:lang w:val="en-US"/>
    </w:rPr>
  </w:style>
  <w:style w:type="paragraph" w:styleId="TOC1">
    <w:name w:val="toc 1"/>
    <w:basedOn w:val="Normal"/>
    <w:next w:val="Normal"/>
    <w:autoRedefine/>
    <w:uiPriority w:val="39"/>
    <w:unhideWhenUsed/>
    <w:rsid w:val="008C2ED9"/>
    <w:pPr>
      <w:spacing w:after="100"/>
    </w:pPr>
  </w:style>
  <w:style w:type="paragraph" w:styleId="TOC2">
    <w:name w:val="toc 2"/>
    <w:basedOn w:val="Normal"/>
    <w:next w:val="Normal"/>
    <w:autoRedefine/>
    <w:uiPriority w:val="39"/>
    <w:unhideWhenUsed/>
    <w:rsid w:val="008C2ED9"/>
    <w:pPr>
      <w:spacing w:after="100"/>
      <w:ind w:left="220"/>
    </w:pPr>
  </w:style>
  <w:style w:type="paragraph" w:styleId="TOC3">
    <w:name w:val="toc 3"/>
    <w:basedOn w:val="Normal"/>
    <w:next w:val="Normal"/>
    <w:autoRedefine/>
    <w:uiPriority w:val="39"/>
    <w:unhideWhenUsed/>
    <w:rsid w:val="008C2ED9"/>
    <w:pPr>
      <w:spacing w:after="100"/>
      <w:ind w:left="440"/>
    </w:pPr>
  </w:style>
  <w:style w:type="paragraph" w:styleId="TOC4">
    <w:name w:val="toc 4"/>
    <w:basedOn w:val="Normal"/>
    <w:next w:val="Normal"/>
    <w:autoRedefine/>
    <w:uiPriority w:val="39"/>
    <w:unhideWhenUsed/>
    <w:rsid w:val="007832DD"/>
    <w:pPr>
      <w:spacing w:after="100"/>
      <w:ind w:left="660"/>
    </w:pPr>
    <w:rPr>
      <w:rFonts w:eastAsiaTheme="minorEastAsia"/>
      <w:lang w:eastAsia="en-GB"/>
    </w:rPr>
  </w:style>
  <w:style w:type="paragraph" w:styleId="TOC5">
    <w:name w:val="toc 5"/>
    <w:basedOn w:val="Normal"/>
    <w:next w:val="Normal"/>
    <w:autoRedefine/>
    <w:uiPriority w:val="39"/>
    <w:unhideWhenUsed/>
    <w:rsid w:val="007832DD"/>
    <w:pPr>
      <w:spacing w:after="100"/>
      <w:ind w:left="880"/>
    </w:pPr>
    <w:rPr>
      <w:rFonts w:eastAsiaTheme="minorEastAsia"/>
      <w:lang w:eastAsia="en-GB"/>
    </w:rPr>
  </w:style>
  <w:style w:type="paragraph" w:styleId="TOC6">
    <w:name w:val="toc 6"/>
    <w:basedOn w:val="Normal"/>
    <w:next w:val="Normal"/>
    <w:autoRedefine/>
    <w:uiPriority w:val="39"/>
    <w:unhideWhenUsed/>
    <w:rsid w:val="007832DD"/>
    <w:pPr>
      <w:spacing w:after="100"/>
      <w:ind w:left="1100"/>
    </w:pPr>
    <w:rPr>
      <w:rFonts w:eastAsiaTheme="minorEastAsia"/>
      <w:lang w:eastAsia="en-GB"/>
    </w:rPr>
  </w:style>
  <w:style w:type="paragraph" w:styleId="TOC7">
    <w:name w:val="toc 7"/>
    <w:basedOn w:val="Normal"/>
    <w:next w:val="Normal"/>
    <w:autoRedefine/>
    <w:uiPriority w:val="39"/>
    <w:unhideWhenUsed/>
    <w:rsid w:val="007832DD"/>
    <w:pPr>
      <w:spacing w:after="100"/>
      <w:ind w:left="1320"/>
    </w:pPr>
    <w:rPr>
      <w:rFonts w:eastAsiaTheme="minorEastAsia"/>
      <w:lang w:eastAsia="en-GB"/>
    </w:rPr>
  </w:style>
  <w:style w:type="paragraph" w:styleId="TOC8">
    <w:name w:val="toc 8"/>
    <w:basedOn w:val="Normal"/>
    <w:next w:val="Normal"/>
    <w:autoRedefine/>
    <w:uiPriority w:val="39"/>
    <w:unhideWhenUsed/>
    <w:rsid w:val="007832DD"/>
    <w:pPr>
      <w:spacing w:after="100"/>
      <w:ind w:left="1540"/>
    </w:pPr>
    <w:rPr>
      <w:rFonts w:eastAsiaTheme="minorEastAsia"/>
      <w:lang w:eastAsia="en-GB"/>
    </w:rPr>
  </w:style>
  <w:style w:type="paragraph" w:styleId="TOC9">
    <w:name w:val="toc 9"/>
    <w:basedOn w:val="Normal"/>
    <w:next w:val="Normal"/>
    <w:autoRedefine/>
    <w:uiPriority w:val="39"/>
    <w:unhideWhenUsed/>
    <w:rsid w:val="007832DD"/>
    <w:pPr>
      <w:spacing w:after="100"/>
      <w:ind w:left="1760"/>
    </w:pPr>
    <w:rPr>
      <w:rFonts w:eastAsiaTheme="minorEastAsia"/>
      <w:lang w:eastAsia="en-GB"/>
    </w:rPr>
  </w:style>
  <w:style w:type="character" w:customStyle="1" w:styleId="NoSpacingChar">
    <w:name w:val="No Spacing Char"/>
    <w:basedOn w:val="DefaultParagraphFont"/>
    <w:link w:val="NoSpacing"/>
    <w:uiPriority w:val="1"/>
    <w:rsid w:val="000E1B36"/>
    <w:rPr>
      <w:b/>
    </w:rPr>
  </w:style>
  <w:style w:type="paragraph" w:styleId="Caption">
    <w:name w:val="caption"/>
    <w:basedOn w:val="Normal"/>
    <w:next w:val="Normal"/>
    <w:uiPriority w:val="35"/>
    <w:unhideWhenUsed/>
    <w:qFormat/>
    <w:rsid w:val="002670F7"/>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8E5B28"/>
    <w:rPr>
      <w:color w:val="808080"/>
      <w:shd w:val="clear" w:color="auto" w:fill="E6E6E6"/>
    </w:rPr>
  </w:style>
  <w:style w:type="paragraph" w:styleId="TableofFigures">
    <w:name w:val="table of figures"/>
    <w:basedOn w:val="Normal"/>
    <w:next w:val="Normal"/>
    <w:uiPriority w:val="99"/>
    <w:unhideWhenUsed/>
    <w:rsid w:val="003174C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371">
      <w:bodyDiv w:val="1"/>
      <w:marLeft w:val="0"/>
      <w:marRight w:val="0"/>
      <w:marTop w:val="0"/>
      <w:marBottom w:val="0"/>
      <w:divBdr>
        <w:top w:val="none" w:sz="0" w:space="0" w:color="auto"/>
        <w:left w:val="none" w:sz="0" w:space="0" w:color="auto"/>
        <w:bottom w:val="none" w:sz="0" w:space="0" w:color="auto"/>
        <w:right w:val="none" w:sz="0" w:space="0" w:color="auto"/>
      </w:divBdr>
    </w:div>
    <w:div w:id="3870782">
      <w:bodyDiv w:val="1"/>
      <w:marLeft w:val="0"/>
      <w:marRight w:val="0"/>
      <w:marTop w:val="0"/>
      <w:marBottom w:val="0"/>
      <w:divBdr>
        <w:top w:val="none" w:sz="0" w:space="0" w:color="auto"/>
        <w:left w:val="none" w:sz="0" w:space="0" w:color="auto"/>
        <w:bottom w:val="none" w:sz="0" w:space="0" w:color="auto"/>
        <w:right w:val="none" w:sz="0" w:space="0" w:color="auto"/>
      </w:divBdr>
    </w:div>
    <w:div w:id="6909405">
      <w:bodyDiv w:val="1"/>
      <w:marLeft w:val="0"/>
      <w:marRight w:val="0"/>
      <w:marTop w:val="0"/>
      <w:marBottom w:val="0"/>
      <w:divBdr>
        <w:top w:val="none" w:sz="0" w:space="0" w:color="auto"/>
        <w:left w:val="none" w:sz="0" w:space="0" w:color="auto"/>
        <w:bottom w:val="none" w:sz="0" w:space="0" w:color="auto"/>
        <w:right w:val="none" w:sz="0" w:space="0" w:color="auto"/>
      </w:divBdr>
    </w:div>
    <w:div w:id="8069079">
      <w:bodyDiv w:val="1"/>
      <w:marLeft w:val="0"/>
      <w:marRight w:val="0"/>
      <w:marTop w:val="0"/>
      <w:marBottom w:val="0"/>
      <w:divBdr>
        <w:top w:val="none" w:sz="0" w:space="0" w:color="auto"/>
        <w:left w:val="none" w:sz="0" w:space="0" w:color="auto"/>
        <w:bottom w:val="none" w:sz="0" w:space="0" w:color="auto"/>
        <w:right w:val="none" w:sz="0" w:space="0" w:color="auto"/>
      </w:divBdr>
    </w:div>
    <w:div w:id="9992762">
      <w:bodyDiv w:val="1"/>
      <w:marLeft w:val="0"/>
      <w:marRight w:val="0"/>
      <w:marTop w:val="0"/>
      <w:marBottom w:val="0"/>
      <w:divBdr>
        <w:top w:val="none" w:sz="0" w:space="0" w:color="auto"/>
        <w:left w:val="none" w:sz="0" w:space="0" w:color="auto"/>
        <w:bottom w:val="none" w:sz="0" w:space="0" w:color="auto"/>
        <w:right w:val="none" w:sz="0" w:space="0" w:color="auto"/>
      </w:divBdr>
    </w:div>
    <w:div w:id="13307779">
      <w:bodyDiv w:val="1"/>
      <w:marLeft w:val="0"/>
      <w:marRight w:val="0"/>
      <w:marTop w:val="0"/>
      <w:marBottom w:val="0"/>
      <w:divBdr>
        <w:top w:val="none" w:sz="0" w:space="0" w:color="auto"/>
        <w:left w:val="none" w:sz="0" w:space="0" w:color="auto"/>
        <w:bottom w:val="none" w:sz="0" w:space="0" w:color="auto"/>
        <w:right w:val="none" w:sz="0" w:space="0" w:color="auto"/>
      </w:divBdr>
    </w:div>
    <w:div w:id="16465070">
      <w:bodyDiv w:val="1"/>
      <w:marLeft w:val="0"/>
      <w:marRight w:val="0"/>
      <w:marTop w:val="0"/>
      <w:marBottom w:val="0"/>
      <w:divBdr>
        <w:top w:val="none" w:sz="0" w:space="0" w:color="auto"/>
        <w:left w:val="none" w:sz="0" w:space="0" w:color="auto"/>
        <w:bottom w:val="none" w:sz="0" w:space="0" w:color="auto"/>
        <w:right w:val="none" w:sz="0" w:space="0" w:color="auto"/>
      </w:divBdr>
    </w:div>
    <w:div w:id="26874073">
      <w:bodyDiv w:val="1"/>
      <w:marLeft w:val="0"/>
      <w:marRight w:val="0"/>
      <w:marTop w:val="0"/>
      <w:marBottom w:val="0"/>
      <w:divBdr>
        <w:top w:val="none" w:sz="0" w:space="0" w:color="auto"/>
        <w:left w:val="none" w:sz="0" w:space="0" w:color="auto"/>
        <w:bottom w:val="none" w:sz="0" w:space="0" w:color="auto"/>
        <w:right w:val="none" w:sz="0" w:space="0" w:color="auto"/>
      </w:divBdr>
    </w:div>
    <w:div w:id="32384473">
      <w:bodyDiv w:val="1"/>
      <w:marLeft w:val="0"/>
      <w:marRight w:val="0"/>
      <w:marTop w:val="0"/>
      <w:marBottom w:val="0"/>
      <w:divBdr>
        <w:top w:val="none" w:sz="0" w:space="0" w:color="auto"/>
        <w:left w:val="none" w:sz="0" w:space="0" w:color="auto"/>
        <w:bottom w:val="none" w:sz="0" w:space="0" w:color="auto"/>
        <w:right w:val="none" w:sz="0" w:space="0" w:color="auto"/>
      </w:divBdr>
    </w:div>
    <w:div w:id="37320408">
      <w:bodyDiv w:val="1"/>
      <w:marLeft w:val="0"/>
      <w:marRight w:val="0"/>
      <w:marTop w:val="0"/>
      <w:marBottom w:val="0"/>
      <w:divBdr>
        <w:top w:val="none" w:sz="0" w:space="0" w:color="auto"/>
        <w:left w:val="none" w:sz="0" w:space="0" w:color="auto"/>
        <w:bottom w:val="none" w:sz="0" w:space="0" w:color="auto"/>
        <w:right w:val="none" w:sz="0" w:space="0" w:color="auto"/>
      </w:divBdr>
    </w:div>
    <w:div w:id="39597305">
      <w:bodyDiv w:val="1"/>
      <w:marLeft w:val="0"/>
      <w:marRight w:val="0"/>
      <w:marTop w:val="0"/>
      <w:marBottom w:val="0"/>
      <w:divBdr>
        <w:top w:val="none" w:sz="0" w:space="0" w:color="auto"/>
        <w:left w:val="none" w:sz="0" w:space="0" w:color="auto"/>
        <w:bottom w:val="none" w:sz="0" w:space="0" w:color="auto"/>
        <w:right w:val="none" w:sz="0" w:space="0" w:color="auto"/>
      </w:divBdr>
    </w:div>
    <w:div w:id="41294716">
      <w:bodyDiv w:val="1"/>
      <w:marLeft w:val="0"/>
      <w:marRight w:val="0"/>
      <w:marTop w:val="0"/>
      <w:marBottom w:val="0"/>
      <w:divBdr>
        <w:top w:val="none" w:sz="0" w:space="0" w:color="auto"/>
        <w:left w:val="none" w:sz="0" w:space="0" w:color="auto"/>
        <w:bottom w:val="none" w:sz="0" w:space="0" w:color="auto"/>
        <w:right w:val="none" w:sz="0" w:space="0" w:color="auto"/>
      </w:divBdr>
    </w:div>
    <w:div w:id="47145432">
      <w:bodyDiv w:val="1"/>
      <w:marLeft w:val="0"/>
      <w:marRight w:val="0"/>
      <w:marTop w:val="0"/>
      <w:marBottom w:val="0"/>
      <w:divBdr>
        <w:top w:val="none" w:sz="0" w:space="0" w:color="auto"/>
        <w:left w:val="none" w:sz="0" w:space="0" w:color="auto"/>
        <w:bottom w:val="none" w:sz="0" w:space="0" w:color="auto"/>
        <w:right w:val="none" w:sz="0" w:space="0" w:color="auto"/>
      </w:divBdr>
    </w:div>
    <w:div w:id="52237781">
      <w:bodyDiv w:val="1"/>
      <w:marLeft w:val="0"/>
      <w:marRight w:val="0"/>
      <w:marTop w:val="0"/>
      <w:marBottom w:val="0"/>
      <w:divBdr>
        <w:top w:val="none" w:sz="0" w:space="0" w:color="auto"/>
        <w:left w:val="none" w:sz="0" w:space="0" w:color="auto"/>
        <w:bottom w:val="none" w:sz="0" w:space="0" w:color="auto"/>
        <w:right w:val="none" w:sz="0" w:space="0" w:color="auto"/>
      </w:divBdr>
    </w:div>
    <w:div w:id="56782042">
      <w:bodyDiv w:val="1"/>
      <w:marLeft w:val="0"/>
      <w:marRight w:val="0"/>
      <w:marTop w:val="0"/>
      <w:marBottom w:val="0"/>
      <w:divBdr>
        <w:top w:val="none" w:sz="0" w:space="0" w:color="auto"/>
        <w:left w:val="none" w:sz="0" w:space="0" w:color="auto"/>
        <w:bottom w:val="none" w:sz="0" w:space="0" w:color="auto"/>
        <w:right w:val="none" w:sz="0" w:space="0" w:color="auto"/>
      </w:divBdr>
    </w:div>
    <w:div w:id="57435556">
      <w:bodyDiv w:val="1"/>
      <w:marLeft w:val="0"/>
      <w:marRight w:val="0"/>
      <w:marTop w:val="0"/>
      <w:marBottom w:val="0"/>
      <w:divBdr>
        <w:top w:val="none" w:sz="0" w:space="0" w:color="auto"/>
        <w:left w:val="none" w:sz="0" w:space="0" w:color="auto"/>
        <w:bottom w:val="none" w:sz="0" w:space="0" w:color="auto"/>
        <w:right w:val="none" w:sz="0" w:space="0" w:color="auto"/>
      </w:divBdr>
    </w:div>
    <w:div w:id="60256524">
      <w:bodyDiv w:val="1"/>
      <w:marLeft w:val="0"/>
      <w:marRight w:val="0"/>
      <w:marTop w:val="0"/>
      <w:marBottom w:val="0"/>
      <w:divBdr>
        <w:top w:val="none" w:sz="0" w:space="0" w:color="auto"/>
        <w:left w:val="none" w:sz="0" w:space="0" w:color="auto"/>
        <w:bottom w:val="none" w:sz="0" w:space="0" w:color="auto"/>
        <w:right w:val="none" w:sz="0" w:space="0" w:color="auto"/>
      </w:divBdr>
    </w:div>
    <w:div w:id="62534462">
      <w:bodyDiv w:val="1"/>
      <w:marLeft w:val="0"/>
      <w:marRight w:val="0"/>
      <w:marTop w:val="0"/>
      <w:marBottom w:val="0"/>
      <w:divBdr>
        <w:top w:val="none" w:sz="0" w:space="0" w:color="auto"/>
        <w:left w:val="none" w:sz="0" w:space="0" w:color="auto"/>
        <w:bottom w:val="none" w:sz="0" w:space="0" w:color="auto"/>
        <w:right w:val="none" w:sz="0" w:space="0" w:color="auto"/>
      </w:divBdr>
    </w:div>
    <w:div w:id="68969638">
      <w:bodyDiv w:val="1"/>
      <w:marLeft w:val="0"/>
      <w:marRight w:val="0"/>
      <w:marTop w:val="0"/>
      <w:marBottom w:val="0"/>
      <w:divBdr>
        <w:top w:val="none" w:sz="0" w:space="0" w:color="auto"/>
        <w:left w:val="none" w:sz="0" w:space="0" w:color="auto"/>
        <w:bottom w:val="none" w:sz="0" w:space="0" w:color="auto"/>
        <w:right w:val="none" w:sz="0" w:space="0" w:color="auto"/>
      </w:divBdr>
    </w:div>
    <w:div w:id="80759323">
      <w:bodyDiv w:val="1"/>
      <w:marLeft w:val="0"/>
      <w:marRight w:val="0"/>
      <w:marTop w:val="0"/>
      <w:marBottom w:val="0"/>
      <w:divBdr>
        <w:top w:val="none" w:sz="0" w:space="0" w:color="auto"/>
        <w:left w:val="none" w:sz="0" w:space="0" w:color="auto"/>
        <w:bottom w:val="none" w:sz="0" w:space="0" w:color="auto"/>
        <w:right w:val="none" w:sz="0" w:space="0" w:color="auto"/>
      </w:divBdr>
    </w:div>
    <w:div w:id="84694131">
      <w:bodyDiv w:val="1"/>
      <w:marLeft w:val="0"/>
      <w:marRight w:val="0"/>
      <w:marTop w:val="0"/>
      <w:marBottom w:val="0"/>
      <w:divBdr>
        <w:top w:val="none" w:sz="0" w:space="0" w:color="auto"/>
        <w:left w:val="none" w:sz="0" w:space="0" w:color="auto"/>
        <w:bottom w:val="none" w:sz="0" w:space="0" w:color="auto"/>
        <w:right w:val="none" w:sz="0" w:space="0" w:color="auto"/>
      </w:divBdr>
    </w:div>
    <w:div w:id="86466784">
      <w:bodyDiv w:val="1"/>
      <w:marLeft w:val="0"/>
      <w:marRight w:val="0"/>
      <w:marTop w:val="0"/>
      <w:marBottom w:val="0"/>
      <w:divBdr>
        <w:top w:val="none" w:sz="0" w:space="0" w:color="auto"/>
        <w:left w:val="none" w:sz="0" w:space="0" w:color="auto"/>
        <w:bottom w:val="none" w:sz="0" w:space="0" w:color="auto"/>
        <w:right w:val="none" w:sz="0" w:space="0" w:color="auto"/>
      </w:divBdr>
    </w:div>
    <w:div w:id="87193670">
      <w:bodyDiv w:val="1"/>
      <w:marLeft w:val="0"/>
      <w:marRight w:val="0"/>
      <w:marTop w:val="0"/>
      <w:marBottom w:val="0"/>
      <w:divBdr>
        <w:top w:val="none" w:sz="0" w:space="0" w:color="auto"/>
        <w:left w:val="none" w:sz="0" w:space="0" w:color="auto"/>
        <w:bottom w:val="none" w:sz="0" w:space="0" w:color="auto"/>
        <w:right w:val="none" w:sz="0" w:space="0" w:color="auto"/>
      </w:divBdr>
    </w:div>
    <w:div w:id="87894591">
      <w:bodyDiv w:val="1"/>
      <w:marLeft w:val="0"/>
      <w:marRight w:val="0"/>
      <w:marTop w:val="0"/>
      <w:marBottom w:val="0"/>
      <w:divBdr>
        <w:top w:val="none" w:sz="0" w:space="0" w:color="auto"/>
        <w:left w:val="none" w:sz="0" w:space="0" w:color="auto"/>
        <w:bottom w:val="none" w:sz="0" w:space="0" w:color="auto"/>
        <w:right w:val="none" w:sz="0" w:space="0" w:color="auto"/>
      </w:divBdr>
    </w:div>
    <w:div w:id="114493399">
      <w:bodyDiv w:val="1"/>
      <w:marLeft w:val="0"/>
      <w:marRight w:val="0"/>
      <w:marTop w:val="0"/>
      <w:marBottom w:val="0"/>
      <w:divBdr>
        <w:top w:val="none" w:sz="0" w:space="0" w:color="auto"/>
        <w:left w:val="none" w:sz="0" w:space="0" w:color="auto"/>
        <w:bottom w:val="none" w:sz="0" w:space="0" w:color="auto"/>
        <w:right w:val="none" w:sz="0" w:space="0" w:color="auto"/>
      </w:divBdr>
    </w:div>
    <w:div w:id="115371828">
      <w:bodyDiv w:val="1"/>
      <w:marLeft w:val="0"/>
      <w:marRight w:val="0"/>
      <w:marTop w:val="0"/>
      <w:marBottom w:val="0"/>
      <w:divBdr>
        <w:top w:val="none" w:sz="0" w:space="0" w:color="auto"/>
        <w:left w:val="none" w:sz="0" w:space="0" w:color="auto"/>
        <w:bottom w:val="none" w:sz="0" w:space="0" w:color="auto"/>
        <w:right w:val="none" w:sz="0" w:space="0" w:color="auto"/>
      </w:divBdr>
    </w:div>
    <w:div w:id="121073315">
      <w:bodyDiv w:val="1"/>
      <w:marLeft w:val="0"/>
      <w:marRight w:val="0"/>
      <w:marTop w:val="0"/>
      <w:marBottom w:val="0"/>
      <w:divBdr>
        <w:top w:val="none" w:sz="0" w:space="0" w:color="auto"/>
        <w:left w:val="none" w:sz="0" w:space="0" w:color="auto"/>
        <w:bottom w:val="none" w:sz="0" w:space="0" w:color="auto"/>
        <w:right w:val="none" w:sz="0" w:space="0" w:color="auto"/>
      </w:divBdr>
    </w:div>
    <w:div w:id="124472793">
      <w:bodyDiv w:val="1"/>
      <w:marLeft w:val="0"/>
      <w:marRight w:val="0"/>
      <w:marTop w:val="0"/>
      <w:marBottom w:val="0"/>
      <w:divBdr>
        <w:top w:val="none" w:sz="0" w:space="0" w:color="auto"/>
        <w:left w:val="none" w:sz="0" w:space="0" w:color="auto"/>
        <w:bottom w:val="none" w:sz="0" w:space="0" w:color="auto"/>
        <w:right w:val="none" w:sz="0" w:space="0" w:color="auto"/>
      </w:divBdr>
    </w:div>
    <w:div w:id="126897338">
      <w:bodyDiv w:val="1"/>
      <w:marLeft w:val="0"/>
      <w:marRight w:val="0"/>
      <w:marTop w:val="0"/>
      <w:marBottom w:val="0"/>
      <w:divBdr>
        <w:top w:val="none" w:sz="0" w:space="0" w:color="auto"/>
        <w:left w:val="none" w:sz="0" w:space="0" w:color="auto"/>
        <w:bottom w:val="none" w:sz="0" w:space="0" w:color="auto"/>
        <w:right w:val="none" w:sz="0" w:space="0" w:color="auto"/>
      </w:divBdr>
    </w:div>
    <w:div w:id="128061983">
      <w:bodyDiv w:val="1"/>
      <w:marLeft w:val="0"/>
      <w:marRight w:val="0"/>
      <w:marTop w:val="0"/>
      <w:marBottom w:val="0"/>
      <w:divBdr>
        <w:top w:val="none" w:sz="0" w:space="0" w:color="auto"/>
        <w:left w:val="none" w:sz="0" w:space="0" w:color="auto"/>
        <w:bottom w:val="none" w:sz="0" w:space="0" w:color="auto"/>
        <w:right w:val="none" w:sz="0" w:space="0" w:color="auto"/>
      </w:divBdr>
    </w:div>
    <w:div w:id="129713360">
      <w:bodyDiv w:val="1"/>
      <w:marLeft w:val="0"/>
      <w:marRight w:val="0"/>
      <w:marTop w:val="0"/>
      <w:marBottom w:val="0"/>
      <w:divBdr>
        <w:top w:val="none" w:sz="0" w:space="0" w:color="auto"/>
        <w:left w:val="none" w:sz="0" w:space="0" w:color="auto"/>
        <w:bottom w:val="none" w:sz="0" w:space="0" w:color="auto"/>
        <w:right w:val="none" w:sz="0" w:space="0" w:color="auto"/>
      </w:divBdr>
    </w:div>
    <w:div w:id="130942962">
      <w:bodyDiv w:val="1"/>
      <w:marLeft w:val="0"/>
      <w:marRight w:val="0"/>
      <w:marTop w:val="0"/>
      <w:marBottom w:val="0"/>
      <w:divBdr>
        <w:top w:val="none" w:sz="0" w:space="0" w:color="auto"/>
        <w:left w:val="none" w:sz="0" w:space="0" w:color="auto"/>
        <w:bottom w:val="none" w:sz="0" w:space="0" w:color="auto"/>
        <w:right w:val="none" w:sz="0" w:space="0" w:color="auto"/>
      </w:divBdr>
    </w:div>
    <w:div w:id="131750088">
      <w:bodyDiv w:val="1"/>
      <w:marLeft w:val="0"/>
      <w:marRight w:val="0"/>
      <w:marTop w:val="0"/>
      <w:marBottom w:val="0"/>
      <w:divBdr>
        <w:top w:val="none" w:sz="0" w:space="0" w:color="auto"/>
        <w:left w:val="none" w:sz="0" w:space="0" w:color="auto"/>
        <w:bottom w:val="none" w:sz="0" w:space="0" w:color="auto"/>
        <w:right w:val="none" w:sz="0" w:space="0" w:color="auto"/>
      </w:divBdr>
    </w:div>
    <w:div w:id="145124688">
      <w:bodyDiv w:val="1"/>
      <w:marLeft w:val="0"/>
      <w:marRight w:val="0"/>
      <w:marTop w:val="0"/>
      <w:marBottom w:val="0"/>
      <w:divBdr>
        <w:top w:val="none" w:sz="0" w:space="0" w:color="auto"/>
        <w:left w:val="none" w:sz="0" w:space="0" w:color="auto"/>
        <w:bottom w:val="none" w:sz="0" w:space="0" w:color="auto"/>
        <w:right w:val="none" w:sz="0" w:space="0" w:color="auto"/>
      </w:divBdr>
    </w:div>
    <w:div w:id="151409046">
      <w:bodyDiv w:val="1"/>
      <w:marLeft w:val="0"/>
      <w:marRight w:val="0"/>
      <w:marTop w:val="0"/>
      <w:marBottom w:val="0"/>
      <w:divBdr>
        <w:top w:val="none" w:sz="0" w:space="0" w:color="auto"/>
        <w:left w:val="none" w:sz="0" w:space="0" w:color="auto"/>
        <w:bottom w:val="none" w:sz="0" w:space="0" w:color="auto"/>
        <w:right w:val="none" w:sz="0" w:space="0" w:color="auto"/>
      </w:divBdr>
    </w:div>
    <w:div w:id="154760480">
      <w:bodyDiv w:val="1"/>
      <w:marLeft w:val="0"/>
      <w:marRight w:val="0"/>
      <w:marTop w:val="0"/>
      <w:marBottom w:val="0"/>
      <w:divBdr>
        <w:top w:val="none" w:sz="0" w:space="0" w:color="auto"/>
        <w:left w:val="none" w:sz="0" w:space="0" w:color="auto"/>
        <w:bottom w:val="none" w:sz="0" w:space="0" w:color="auto"/>
        <w:right w:val="none" w:sz="0" w:space="0" w:color="auto"/>
      </w:divBdr>
    </w:div>
    <w:div w:id="163515695">
      <w:bodyDiv w:val="1"/>
      <w:marLeft w:val="0"/>
      <w:marRight w:val="0"/>
      <w:marTop w:val="0"/>
      <w:marBottom w:val="0"/>
      <w:divBdr>
        <w:top w:val="none" w:sz="0" w:space="0" w:color="auto"/>
        <w:left w:val="none" w:sz="0" w:space="0" w:color="auto"/>
        <w:bottom w:val="none" w:sz="0" w:space="0" w:color="auto"/>
        <w:right w:val="none" w:sz="0" w:space="0" w:color="auto"/>
      </w:divBdr>
    </w:div>
    <w:div w:id="176163876">
      <w:bodyDiv w:val="1"/>
      <w:marLeft w:val="0"/>
      <w:marRight w:val="0"/>
      <w:marTop w:val="0"/>
      <w:marBottom w:val="0"/>
      <w:divBdr>
        <w:top w:val="none" w:sz="0" w:space="0" w:color="auto"/>
        <w:left w:val="none" w:sz="0" w:space="0" w:color="auto"/>
        <w:bottom w:val="none" w:sz="0" w:space="0" w:color="auto"/>
        <w:right w:val="none" w:sz="0" w:space="0" w:color="auto"/>
      </w:divBdr>
    </w:div>
    <w:div w:id="184830075">
      <w:bodyDiv w:val="1"/>
      <w:marLeft w:val="0"/>
      <w:marRight w:val="0"/>
      <w:marTop w:val="0"/>
      <w:marBottom w:val="0"/>
      <w:divBdr>
        <w:top w:val="none" w:sz="0" w:space="0" w:color="auto"/>
        <w:left w:val="none" w:sz="0" w:space="0" w:color="auto"/>
        <w:bottom w:val="none" w:sz="0" w:space="0" w:color="auto"/>
        <w:right w:val="none" w:sz="0" w:space="0" w:color="auto"/>
      </w:divBdr>
    </w:div>
    <w:div w:id="187960645">
      <w:bodyDiv w:val="1"/>
      <w:marLeft w:val="0"/>
      <w:marRight w:val="0"/>
      <w:marTop w:val="0"/>
      <w:marBottom w:val="0"/>
      <w:divBdr>
        <w:top w:val="none" w:sz="0" w:space="0" w:color="auto"/>
        <w:left w:val="none" w:sz="0" w:space="0" w:color="auto"/>
        <w:bottom w:val="none" w:sz="0" w:space="0" w:color="auto"/>
        <w:right w:val="none" w:sz="0" w:space="0" w:color="auto"/>
      </w:divBdr>
    </w:div>
    <w:div w:id="189418198">
      <w:bodyDiv w:val="1"/>
      <w:marLeft w:val="0"/>
      <w:marRight w:val="0"/>
      <w:marTop w:val="0"/>
      <w:marBottom w:val="0"/>
      <w:divBdr>
        <w:top w:val="none" w:sz="0" w:space="0" w:color="auto"/>
        <w:left w:val="none" w:sz="0" w:space="0" w:color="auto"/>
        <w:bottom w:val="none" w:sz="0" w:space="0" w:color="auto"/>
        <w:right w:val="none" w:sz="0" w:space="0" w:color="auto"/>
      </w:divBdr>
    </w:div>
    <w:div w:id="190263995">
      <w:bodyDiv w:val="1"/>
      <w:marLeft w:val="0"/>
      <w:marRight w:val="0"/>
      <w:marTop w:val="0"/>
      <w:marBottom w:val="0"/>
      <w:divBdr>
        <w:top w:val="none" w:sz="0" w:space="0" w:color="auto"/>
        <w:left w:val="none" w:sz="0" w:space="0" w:color="auto"/>
        <w:bottom w:val="none" w:sz="0" w:space="0" w:color="auto"/>
        <w:right w:val="none" w:sz="0" w:space="0" w:color="auto"/>
      </w:divBdr>
    </w:div>
    <w:div w:id="193732780">
      <w:bodyDiv w:val="1"/>
      <w:marLeft w:val="0"/>
      <w:marRight w:val="0"/>
      <w:marTop w:val="0"/>
      <w:marBottom w:val="0"/>
      <w:divBdr>
        <w:top w:val="none" w:sz="0" w:space="0" w:color="auto"/>
        <w:left w:val="none" w:sz="0" w:space="0" w:color="auto"/>
        <w:bottom w:val="none" w:sz="0" w:space="0" w:color="auto"/>
        <w:right w:val="none" w:sz="0" w:space="0" w:color="auto"/>
      </w:divBdr>
    </w:div>
    <w:div w:id="195898690">
      <w:bodyDiv w:val="1"/>
      <w:marLeft w:val="0"/>
      <w:marRight w:val="0"/>
      <w:marTop w:val="0"/>
      <w:marBottom w:val="0"/>
      <w:divBdr>
        <w:top w:val="none" w:sz="0" w:space="0" w:color="auto"/>
        <w:left w:val="none" w:sz="0" w:space="0" w:color="auto"/>
        <w:bottom w:val="none" w:sz="0" w:space="0" w:color="auto"/>
        <w:right w:val="none" w:sz="0" w:space="0" w:color="auto"/>
      </w:divBdr>
    </w:div>
    <w:div w:id="196741158">
      <w:bodyDiv w:val="1"/>
      <w:marLeft w:val="0"/>
      <w:marRight w:val="0"/>
      <w:marTop w:val="0"/>
      <w:marBottom w:val="0"/>
      <w:divBdr>
        <w:top w:val="none" w:sz="0" w:space="0" w:color="auto"/>
        <w:left w:val="none" w:sz="0" w:space="0" w:color="auto"/>
        <w:bottom w:val="none" w:sz="0" w:space="0" w:color="auto"/>
        <w:right w:val="none" w:sz="0" w:space="0" w:color="auto"/>
      </w:divBdr>
    </w:div>
    <w:div w:id="204678697">
      <w:bodyDiv w:val="1"/>
      <w:marLeft w:val="0"/>
      <w:marRight w:val="0"/>
      <w:marTop w:val="0"/>
      <w:marBottom w:val="0"/>
      <w:divBdr>
        <w:top w:val="none" w:sz="0" w:space="0" w:color="auto"/>
        <w:left w:val="none" w:sz="0" w:space="0" w:color="auto"/>
        <w:bottom w:val="none" w:sz="0" w:space="0" w:color="auto"/>
        <w:right w:val="none" w:sz="0" w:space="0" w:color="auto"/>
      </w:divBdr>
    </w:div>
    <w:div w:id="210655317">
      <w:bodyDiv w:val="1"/>
      <w:marLeft w:val="0"/>
      <w:marRight w:val="0"/>
      <w:marTop w:val="0"/>
      <w:marBottom w:val="0"/>
      <w:divBdr>
        <w:top w:val="none" w:sz="0" w:space="0" w:color="auto"/>
        <w:left w:val="none" w:sz="0" w:space="0" w:color="auto"/>
        <w:bottom w:val="none" w:sz="0" w:space="0" w:color="auto"/>
        <w:right w:val="none" w:sz="0" w:space="0" w:color="auto"/>
      </w:divBdr>
    </w:div>
    <w:div w:id="212889431">
      <w:bodyDiv w:val="1"/>
      <w:marLeft w:val="0"/>
      <w:marRight w:val="0"/>
      <w:marTop w:val="0"/>
      <w:marBottom w:val="0"/>
      <w:divBdr>
        <w:top w:val="none" w:sz="0" w:space="0" w:color="auto"/>
        <w:left w:val="none" w:sz="0" w:space="0" w:color="auto"/>
        <w:bottom w:val="none" w:sz="0" w:space="0" w:color="auto"/>
        <w:right w:val="none" w:sz="0" w:space="0" w:color="auto"/>
      </w:divBdr>
    </w:div>
    <w:div w:id="229269515">
      <w:bodyDiv w:val="1"/>
      <w:marLeft w:val="0"/>
      <w:marRight w:val="0"/>
      <w:marTop w:val="0"/>
      <w:marBottom w:val="0"/>
      <w:divBdr>
        <w:top w:val="none" w:sz="0" w:space="0" w:color="auto"/>
        <w:left w:val="none" w:sz="0" w:space="0" w:color="auto"/>
        <w:bottom w:val="none" w:sz="0" w:space="0" w:color="auto"/>
        <w:right w:val="none" w:sz="0" w:space="0" w:color="auto"/>
      </w:divBdr>
    </w:div>
    <w:div w:id="233661103">
      <w:bodyDiv w:val="1"/>
      <w:marLeft w:val="0"/>
      <w:marRight w:val="0"/>
      <w:marTop w:val="0"/>
      <w:marBottom w:val="0"/>
      <w:divBdr>
        <w:top w:val="none" w:sz="0" w:space="0" w:color="auto"/>
        <w:left w:val="none" w:sz="0" w:space="0" w:color="auto"/>
        <w:bottom w:val="none" w:sz="0" w:space="0" w:color="auto"/>
        <w:right w:val="none" w:sz="0" w:space="0" w:color="auto"/>
      </w:divBdr>
    </w:div>
    <w:div w:id="238103522">
      <w:bodyDiv w:val="1"/>
      <w:marLeft w:val="0"/>
      <w:marRight w:val="0"/>
      <w:marTop w:val="0"/>
      <w:marBottom w:val="0"/>
      <w:divBdr>
        <w:top w:val="none" w:sz="0" w:space="0" w:color="auto"/>
        <w:left w:val="none" w:sz="0" w:space="0" w:color="auto"/>
        <w:bottom w:val="none" w:sz="0" w:space="0" w:color="auto"/>
        <w:right w:val="none" w:sz="0" w:space="0" w:color="auto"/>
      </w:divBdr>
    </w:div>
    <w:div w:id="238708995">
      <w:bodyDiv w:val="1"/>
      <w:marLeft w:val="0"/>
      <w:marRight w:val="0"/>
      <w:marTop w:val="0"/>
      <w:marBottom w:val="0"/>
      <w:divBdr>
        <w:top w:val="none" w:sz="0" w:space="0" w:color="auto"/>
        <w:left w:val="none" w:sz="0" w:space="0" w:color="auto"/>
        <w:bottom w:val="none" w:sz="0" w:space="0" w:color="auto"/>
        <w:right w:val="none" w:sz="0" w:space="0" w:color="auto"/>
      </w:divBdr>
    </w:div>
    <w:div w:id="241331406">
      <w:bodyDiv w:val="1"/>
      <w:marLeft w:val="0"/>
      <w:marRight w:val="0"/>
      <w:marTop w:val="0"/>
      <w:marBottom w:val="0"/>
      <w:divBdr>
        <w:top w:val="none" w:sz="0" w:space="0" w:color="auto"/>
        <w:left w:val="none" w:sz="0" w:space="0" w:color="auto"/>
        <w:bottom w:val="none" w:sz="0" w:space="0" w:color="auto"/>
        <w:right w:val="none" w:sz="0" w:space="0" w:color="auto"/>
      </w:divBdr>
    </w:div>
    <w:div w:id="241763645">
      <w:bodyDiv w:val="1"/>
      <w:marLeft w:val="0"/>
      <w:marRight w:val="0"/>
      <w:marTop w:val="0"/>
      <w:marBottom w:val="0"/>
      <w:divBdr>
        <w:top w:val="none" w:sz="0" w:space="0" w:color="auto"/>
        <w:left w:val="none" w:sz="0" w:space="0" w:color="auto"/>
        <w:bottom w:val="none" w:sz="0" w:space="0" w:color="auto"/>
        <w:right w:val="none" w:sz="0" w:space="0" w:color="auto"/>
      </w:divBdr>
    </w:div>
    <w:div w:id="245312705">
      <w:bodyDiv w:val="1"/>
      <w:marLeft w:val="0"/>
      <w:marRight w:val="0"/>
      <w:marTop w:val="0"/>
      <w:marBottom w:val="0"/>
      <w:divBdr>
        <w:top w:val="none" w:sz="0" w:space="0" w:color="auto"/>
        <w:left w:val="none" w:sz="0" w:space="0" w:color="auto"/>
        <w:bottom w:val="none" w:sz="0" w:space="0" w:color="auto"/>
        <w:right w:val="none" w:sz="0" w:space="0" w:color="auto"/>
      </w:divBdr>
    </w:div>
    <w:div w:id="245499800">
      <w:bodyDiv w:val="1"/>
      <w:marLeft w:val="0"/>
      <w:marRight w:val="0"/>
      <w:marTop w:val="0"/>
      <w:marBottom w:val="0"/>
      <w:divBdr>
        <w:top w:val="none" w:sz="0" w:space="0" w:color="auto"/>
        <w:left w:val="none" w:sz="0" w:space="0" w:color="auto"/>
        <w:bottom w:val="none" w:sz="0" w:space="0" w:color="auto"/>
        <w:right w:val="none" w:sz="0" w:space="0" w:color="auto"/>
      </w:divBdr>
    </w:div>
    <w:div w:id="245770968">
      <w:bodyDiv w:val="1"/>
      <w:marLeft w:val="0"/>
      <w:marRight w:val="0"/>
      <w:marTop w:val="0"/>
      <w:marBottom w:val="0"/>
      <w:divBdr>
        <w:top w:val="none" w:sz="0" w:space="0" w:color="auto"/>
        <w:left w:val="none" w:sz="0" w:space="0" w:color="auto"/>
        <w:bottom w:val="none" w:sz="0" w:space="0" w:color="auto"/>
        <w:right w:val="none" w:sz="0" w:space="0" w:color="auto"/>
      </w:divBdr>
    </w:div>
    <w:div w:id="250550447">
      <w:bodyDiv w:val="1"/>
      <w:marLeft w:val="0"/>
      <w:marRight w:val="0"/>
      <w:marTop w:val="0"/>
      <w:marBottom w:val="0"/>
      <w:divBdr>
        <w:top w:val="none" w:sz="0" w:space="0" w:color="auto"/>
        <w:left w:val="none" w:sz="0" w:space="0" w:color="auto"/>
        <w:bottom w:val="none" w:sz="0" w:space="0" w:color="auto"/>
        <w:right w:val="none" w:sz="0" w:space="0" w:color="auto"/>
      </w:divBdr>
    </w:div>
    <w:div w:id="253168059">
      <w:bodyDiv w:val="1"/>
      <w:marLeft w:val="0"/>
      <w:marRight w:val="0"/>
      <w:marTop w:val="0"/>
      <w:marBottom w:val="0"/>
      <w:divBdr>
        <w:top w:val="none" w:sz="0" w:space="0" w:color="auto"/>
        <w:left w:val="none" w:sz="0" w:space="0" w:color="auto"/>
        <w:bottom w:val="none" w:sz="0" w:space="0" w:color="auto"/>
        <w:right w:val="none" w:sz="0" w:space="0" w:color="auto"/>
      </w:divBdr>
    </w:div>
    <w:div w:id="262300346">
      <w:bodyDiv w:val="1"/>
      <w:marLeft w:val="0"/>
      <w:marRight w:val="0"/>
      <w:marTop w:val="0"/>
      <w:marBottom w:val="0"/>
      <w:divBdr>
        <w:top w:val="none" w:sz="0" w:space="0" w:color="auto"/>
        <w:left w:val="none" w:sz="0" w:space="0" w:color="auto"/>
        <w:bottom w:val="none" w:sz="0" w:space="0" w:color="auto"/>
        <w:right w:val="none" w:sz="0" w:space="0" w:color="auto"/>
      </w:divBdr>
    </w:div>
    <w:div w:id="263344345">
      <w:bodyDiv w:val="1"/>
      <w:marLeft w:val="0"/>
      <w:marRight w:val="0"/>
      <w:marTop w:val="0"/>
      <w:marBottom w:val="0"/>
      <w:divBdr>
        <w:top w:val="none" w:sz="0" w:space="0" w:color="auto"/>
        <w:left w:val="none" w:sz="0" w:space="0" w:color="auto"/>
        <w:bottom w:val="none" w:sz="0" w:space="0" w:color="auto"/>
        <w:right w:val="none" w:sz="0" w:space="0" w:color="auto"/>
      </w:divBdr>
    </w:div>
    <w:div w:id="268200961">
      <w:bodyDiv w:val="1"/>
      <w:marLeft w:val="0"/>
      <w:marRight w:val="0"/>
      <w:marTop w:val="0"/>
      <w:marBottom w:val="0"/>
      <w:divBdr>
        <w:top w:val="none" w:sz="0" w:space="0" w:color="auto"/>
        <w:left w:val="none" w:sz="0" w:space="0" w:color="auto"/>
        <w:bottom w:val="none" w:sz="0" w:space="0" w:color="auto"/>
        <w:right w:val="none" w:sz="0" w:space="0" w:color="auto"/>
      </w:divBdr>
    </w:div>
    <w:div w:id="268313692">
      <w:bodyDiv w:val="1"/>
      <w:marLeft w:val="0"/>
      <w:marRight w:val="0"/>
      <w:marTop w:val="0"/>
      <w:marBottom w:val="0"/>
      <w:divBdr>
        <w:top w:val="none" w:sz="0" w:space="0" w:color="auto"/>
        <w:left w:val="none" w:sz="0" w:space="0" w:color="auto"/>
        <w:bottom w:val="none" w:sz="0" w:space="0" w:color="auto"/>
        <w:right w:val="none" w:sz="0" w:space="0" w:color="auto"/>
      </w:divBdr>
    </w:div>
    <w:div w:id="272132733">
      <w:bodyDiv w:val="1"/>
      <w:marLeft w:val="0"/>
      <w:marRight w:val="0"/>
      <w:marTop w:val="0"/>
      <w:marBottom w:val="0"/>
      <w:divBdr>
        <w:top w:val="none" w:sz="0" w:space="0" w:color="auto"/>
        <w:left w:val="none" w:sz="0" w:space="0" w:color="auto"/>
        <w:bottom w:val="none" w:sz="0" w:space="0" w:color="auto"/>
        <w:right w:val="none" w:sz="0" w:space="0" w:color="auto"/>
      </w:divBdr>
    </w:div>
    <w:div w:id="276641208">
      <w:bodyDiv w:val="1"/>
      <w:marLeft w:val="0"/>
      <w:marRight w:val="0"/>
      <w:marTop w:val="0"/>
      <w:marBottom w:val="0"/>
      <w:divBdr>
        <w:top w:val="none" w:sz="0" w:space="0" w:color="auto"/>
        <w:left w:val="none" w:sz="0" w:space="0" w:color="auto"/>
        <w:bottom w:val="none" w:sz="0" w:space="0" w:color="auto"/>
        <w:right w:val="none" w:sz="0" w:space="0" w:color="auto"/>
      </w:divBdr>
    </w:div>
    <w:div w:id="276764096">
      <w:bodyDiv w:val="1"/>
      <w:marLeft w:val="0"/>
      <w:marRight w:val="0"/>
      <w:marTop w:val="0"/>
      <w:marBottom w:val="0"/>
      <w:divBdr>
        <w:top w:val="none" w:sz="0" w:space="0" w:color="auto"/>
        <w:left w:val="none" w:sz="0" w:space="0" w:color="auto"/>
        <w:bottom w:val="none" w:sz="0" w:space="0" w:color="auto"/>
        <w:right w:val="none" w:sz="0" w:space="0" w:color="auto"/>
      </w:divBdr>
    </w:div>
    <w:div w:id="277564172">
      <w:bodyDiv w:val="1"/>
      <w:marLeft w:val="0"/>
      <w:marRight w:val="0"/>
      <w:marTop w:val="0"/>
      <w:marBottom w:val="0"/>
      <w:divBdr>
        <w:top w:val="none" w:sz="0" w:space="0" w:color="auto"/>
        <w:left w:val="none" w:sz="0" w:space="0" w:color="auto"/>
        <w:bottom w:val="none" w:sz="0" w:space="0" w:color="auto"/>
        <w:right w:val="none" w:sz="0" w:space="0" w:color="auto"/>
      </w:divBdr>
    </w:div>
    <w:div w:id="284430565">
      <w:bodyDiv w:val="1"/>
      <w:marLeft w:val="0"/>
      <w:marRight w:val="0"/>
      <w:marTop w:val="0"/>
      <w:marBottom w:val="0"/>
      <w:divBdr>
        <w:top w:val="none" w:sz="0" w:space="0" w:color="auto"/>
        <w:left w:val="none" w:sz="0" w:space="0" w:color="auto"/>
        <w:bottom w:val="none" w:sz="0" w:space="0" w:color="auto"/>
        <w:right w:val="none" w:sz="0" w:space="0" w:color="auto"/>
      </w:divBdr>
    </w:div>
    <w:div w:id="288971061">
      <w:bodyDiv w:val="1"/>
      <w:marLeft w:val="0"/>
      <w:marRight w:val="0"/>
      <w:marTop w:val="0"/>
      <w:marBottom w:val="0"/>
      <w:divBdr>
        <w:top w:val="none" w:sz="0" w:space="0" w:color="auto"/>
        <w:left w:val="none" w:sz="0" w:space="0" w:color="auto"/>
        <w:bottom w:val="none" w:sz="0" w:space="0" w:color="auto"/>
        <w:right w:val="none" w:sz="0" w:space="0" w:color="auto"/>
      </w:divBdr>
    </w:div>
    <w:div w:id="290981061">
      <w:bodyDiv w:val="1"/>
      <w:marLeft w:val="0"/>
      <w:marRight w:val="0"/>
      <w:marTop w:val="0"/>
      <w:marBottom w:val="0"/>
      <w:divBdr>
        <w:top w:val="none" w:sz="0" w:space="0" w:color="auto"/>
        <w:left w:val="none" w:sz="0" w:space="0" w:color="auto"/>
        <w:bottom w:val="none" w:sz="0" w:space="0" w:color="auto"/>
        <w:right w:val="none" w:sz="0" w:space="0" w:color="auto"/>
      </w:divBdr>
    </w:div>
    <w:div w:id="292909343">
      <w:bodyDiv w:val="1"/>
      <w:marLeft w:val="0"/>
      <w:marRight w:val="0"/>
      <w:marTop w:val="0"/>
      <w:marBottom w:val="0"/>
      <w:divBdr>
        <w:top w:val="none" w:sz="0" w:space="0" w:color="auto"/>
        <w:left w:val="none" w:sz="0" w:space="0" w:color="auto"/>
        <w:bottom w:val="none" w:sz="0" w:space="0" w:color="auto"/>
        <w:right w:val="none" w:sz="0" w:space="0" w:color="auto"/>
      </w:divBdr>
    </w:div>
    <w:div w:id="294650669">
      <w:bodyDiv w:val="1"/>
      <w:marLeft w:val="0"/>
      <w:marRight w:val="0"/>
      <w:marTop w:val="0"/>
      <w:marBottom w:val="0"/>
      <w:divBdr>
        <w:top w:val="none" w:sz="0" w:space="0" w:color="auto"/>
        <w:left w:val="none" w:sz="0" w:space="0" w:color="auto"/>
        <w:bottom w:val="none" w:sz="0" w:space="0" w:color="auto"/>
        <w:right w:val="none" w:sz="0" w:space="0" w:color="auto"/>
      </w:divBdr>
    </w:div>
    <w:div w:id="295835294">
      <w:bodyDiv w:val="1"/>
      <w:marLeft w:val="0"/>
      <w:marRight w:val="0"/>
      <w:marTop w:val="0"/>
      <w:marBottom w:val="0"/>
      <w:divBdr>
        <w:top w:val="none" w:sz="0" w:space="0" w:color="auto"/>
        <w:left w:val="none" w:sz="0" w:space="0" w:color="auto"/>
        <w:bottom w:val="none" w:sz="0" w:space="0" w:color="auto"/>
        <w:right w:val="none" w:sz="0" w:space="0" w:color="auto"/>
      </w:divBdr>
    </w:div>
    <w:div w:id="296423672">
      <w:bodyDiv w:val="1"/>
      <w:marLeft w:val="0"/>
      <w:marRight w:val="0"/>
      <w:marTop w:val="0"/>
      <w:marBottom w:val="0"/>
      <w:divBdr>
        <w:top w:val="none" w:sz="0" w:space="0" w:color="auto"/>
        <w:left w:val="none" w:sz="0" w:space="0" w:color="auto"/>
        <w:bottom w:val="none" w:sz="0" w:space="0" w:color="auto"/>
        <w:right w:val="none" w:sz="0" w:space="0" w:color="auto"/>
      </w:divBdr>
    </w:div>
    <w:div w:id="296910371">
      <w:bodyDiv w:val="1"/>
      <w:marLeft w:val="0"/>
      <w:marRight w:val="0"/>
      <w:marTop w:val="0"/>
      <w:marBottom w:val="0"/>
      <w:divBdr>
        <w:top w:val="none" w:sz="0" w:space="0" w:color="auto"/>
        <w:left w:val="none" w:sz="0" w:space="0" w:color="auto"/>
        <w:bottom w:val="none" w:sz="0" w:space="0" w:color="auto"/>
        <w:right w:val="none" w:sz="0" w:space="0" w:color="auto"/>
      </w:divBdr>
    </w:div>
    <w:div w:id="300421680">
      <w:bodyDiv w:val="1"/>
      <w:marLeft w:val="0"/>
      <w:marRight w:val="0"/>
      <w:marTop w:val="0"/>
      <w:marBottom w:val="0"/>
      <w:divBdr>
        <w:top w:val="none" w:sz="0" w:space="0" w:color="auto"/>
        <w:left w:val="none" w:sz="0" w:space="0" w:color="auto"/>
        <w:bottom w:val="none" w:sz="0" w:space="0" w:color="auto"/>
        <w:right w:val="none" w:sz="0" w:space="0" w:color="auto"/>
      </w:divBdr>
    </w:div>
    <w:div w:id="305596611">
      <w:bodyDiv w:val="1"/>
      <w:marLeft w:val="0"/>
      <w:marRight w:val="0"/>
      <w:marTop w:val="0"/>
      <w:marBottom w:val="0"/>
      <w:divBdr>
        <w:top w:val="none" w:sz="0" w:space="0" w:color="auto"/>
        <w:left w:val="none" w:sz="0" w:space="0" w:color="auto"/>
        <w:bottom w:val="none" w:sz="0" w:space="0" w:color="auto"/>
        <w:right w:val="none" w:sz="0" w:space="0" w:color="auto"/>
      </w:divBdr>
    </w:div>
    <w:div w:id="309486211">
      <w:bodyDiv w:val="1"/>
      <w:marLeft w:val="0"/>
      <w:marRight w:val="0"/>
      <w:marTop w:val="0"/>
      <w:marBottom w:val="0"/>
      <w:divBdr>
        <w:top w:val="none" w:sz="0" w:space="0" w:color="auto"/>
        <w:left w:val="none" w:sz="0" w:space="0" w:color="auto"/>
        <w:bottom w:val="none" w:sz="0" w:space="0" w:color="auto"/>
        <w:right w:val="none" w:sz="0" w:space="0" w:color="auto"/>
      </w:divBdr>
    </w:div>
    <w:div w:id="309946718">
      <w:bodyDiv w:val="1"/>
      <w:marLeft w:val="0"/>
      <w:marRight w:val="0"/>
      <w:marTop w:val="0"/>
      <w:marBottom w:val="0"/>
      <w:divBdr>
        <w:top w:val="none" w:sz="0" w:space="0" w:color="auto"/>
        <w:left w:val="none" w:sz="0" w:space="0" w:color="auto"/>
        <w:bottom w:val="none" w:sz="0" w:space="0" w:color="auto"/>
        <w:right w:val="none" w:sz="0" w:space="0" w:color="auto"/>
      </w:divBdr>
    </w:div>
    <w:div w:id="313604739">
      <w:bodyDiv w:val="1"/>
      <w:marLeft w:val="0"/>
      <w:marRight w:val="0"/>
      <w:marTop w:val="0"/>
      <w:marBottom w:val="0"/>
      <w:divBdr>
        <w:top w:val="none" w:sz="0" w:space="0" w:color="auto"/>
        <w:left w:val="none" w:sz="0" w:space="0" w:color="auto"/>
        <w:bottom w:val="none" w:sz="0" w:space="0" w:color="auto"/>
        <w:right w:val="none" w:sz="0" w:space="0" w:color="auto"/>
      </w:divBdr>
    </w:div>
    <w:div w:id="317148932">
      <w:bodyDiv w:val="1"/>
      <w:marLeft w:val="0"/>
      <w:marRight w:val="0"/>
      <w:marTop w:val="0"/>
      <w:marBottom w:val="0"/>
      <w:divBdr>
        <w:top w:val="none" w:sz="0" w:space="0" w:color="auto"/>
        <w:left w:val="none" w:sz="0" w:space="0" w:color="auto"/>
        <w:bottom w:val="none" w:sz="0" w:space="0" w:color="auto"/>
        <w:right w:val="none" w:sz="0" w:space="0" w:color="auto"/>
      </w:divBdr>
    </w:div>
    <w:div w:id="319575220">
      <w:bodyDiv w:val="1"/>
      <w:marLeft w:val="0"/>
      <w:marRight w:val="0"/>
      <w:marTop w:val="0"/>
      <w:marBottom w:val="0"/>
      <w:divBdr>
        <w:top w:val="none" w:sz="0" w:space="0" w:color="auto"/>
        <w:left w:val="none" w:sz="0" w:space="0" w:color="auto"/>
        <w:bottom w:val="none" w:sz="0" w:space="0" w:color="auto"/>
        <w:right w:val="none" w:sz="0" w:space="0" w:color="auto"/>
      </w:divBdr>
    </w:div>
    <w:div w:id="321811456">
      <w:bodyDiv w:val="1"/>
      <w:marLeft w:val="0"/>
      <w:marRight w:val="0"/>
      <w:marTop w:val="0"/>
      <w:marBottom w:val="0"/>
      <w:divBdr>
        <w:top w:val="none" w:sz="0" w:space="0" w:color="auto"/>
        <w:left w:val="none" w:sz="0" w:space="0" w:color="auto"/>
        <w:bottom w:val="none" w:sz="0" w:space="0" w:color="auto"/>
        <w:right w:val="none" w:sz="0" w:space="0" w:color="auto"/>
      </w:divBdr>
    </w:div>
    <w:div w:id="328287919">
      <w:bodyDiv w:val="1"/>
      <w:marLeft w:val="0"/>
      <w:marRight w:val="0"/>
      <w:marTop w:val="0"/>
      <w:marBottom w:val="0"/>
      <w:divBdr>
        <w:top w:val="none" w:sz="0" w:space="0" w:color="auto"/>
        <w:left w:val="none" w:sz="0" w:space="0" w:color="auto"/>
        <w:bottom w:val="none" w:sz="0" w:space="0" w:color="auto"/>
        <w:right w:val="none" w:sz="0" w:space="0" w:color="auto"/>
      </w:divBdr>
    </w:div>
    <w:div w:id="331417370">
      <w:bodyDiv w:val="1"/>
      <w:marLeft w:val="0"/>
      <w:marRight w:val="0"/>
      <w:marTop w:val="0"/>
      <w:marBottom w:val="0"/>
      <w:divBdr>
        <w:top w:val="none" w:sz="0" w:space="0" w:color="auto"/>
        <w:left w:val="none" w:sz="0" w:space="0" w:color="auto"/>
        <w:bottom w:val="none" w:sz="0" w:space="0" w:color="auto"/>
        <w:right w:val="none" w:sz="0" w:space="0" w:color="auto"/>
      </w:divBdr>
    </w:div>
    <w:div w:id="345987955">
      <w:bodyDiv w:val="1"/>
      <w:marLeft w:val="0"/>
      <w:marRight w:val="0"/>
      <w:marTop w:val="0"/>
      <w:marBottom w:val="0"/>
      <w:divBdr>
        <w:top w:val="none" w:sz="0" w:space="0" w:color="auto"/>
        <w:left w:val="none" w:sz="0" w:space="0" w:color="auto"/>
        <w:bottom w:val="none" w:sz="0" w:space="0" w:color="auto"/>
        <w:right w:val="none" w:sz="0" w:space="0" w:color="auto"/>
      </w:divBdr>
    </w:div>
    <w:div w:id="351231104">
      <w:bodyDiv w:val="1"/>
      <w:marLeft w:val="0"/>
      <w:marRight w:val="0"/>
      <w:marTop w:val="0"/>
      <w:marBottom w:val="0"/>
      <w:divBdr>
        <w:top w:val="none" w:sz="0" w:space="0" w:color="auto"/>
        <w:left w:val="none" w:sz="0" w:space="0" w:color="auto"/>
        <w:bottom w:val="none" w:sz="0" w:space="0" w:color="auto"/>
        <w:right w:val="none" w:sz="0" w:space="0" w:color="auto"/>
      </w:divBdr>
    </w:div>
    <w:div w:id="354766872">
      <w:bodyDiv w:val="1"/>
      <w:marLeft w:val="0"/>
      <w:marRight w:val="0"/>
      <w:marTop w:val="0"/>
      <w:marBottom w:val="0"/>
      <w:divBdr>
        <w:top w:val="none" w:sz="0" w:space="0" w:color="auto"/>
        <w:left w:val="none" w:sz="0" w:space="0" w:color="auto"/>
        <w:bottom w:val="none" w:sz="0" w:space="0" w:color="auto"/>
        <w:right w:val="none" w:sz="0" w:space="0" w:color="auto"/>
      </w:divBdr>
    </w:div>
    <w:div w:id="355741238">
      <w:bodyDiv w:val="1"/>
      <w:marLeft w:val="0"/>
      <w:marRight w:val="0"/>
      <w:marTop w:val="0"/>
      <w:marBottom w:val="0"/>
      <w:divBdr>
        <w:top w:val="none" w:sz="0" w:space="0" w:color="auto"/>
        <w:left w:val="none" w:sz="0" w:space="0" w:color="auto"/>
        <w:bottom w:val="none" w:sz="0" w:space="0" w:color="auto"/>
        <w:right w:val="none" w:sz="0" w:space="0" w:color="auto"/>
      </w:divBdr>
    </w:div>
    <w:div w:id="356003916">
      <w:bodyDiv w:val="1"/>
      <w:marLeft w:val="0"/>
      <w:marRight w:val="0"/>
      <w:marTop w:val="0"/>
      <w:marBottom w:val="0"/>
      <w:divBdr>
        <w:top w:val="none" w:sz="0" w:space="0" w:color="auto"/>
        <w:left w:val="none" w:sz="0" w:space="0" w:color="auto"/>
        <w:bottom w:val="none" w:sz="0" w:space="0" w:color="auto"/>
        <w:right w:val="none" w:sz="0" w:space="0" w:color="auto"/>
      </w:divBdr>
    </w:div>
    <w:div w:id="360521957">
      <w:bodyDiv w:val="1"/>
      <w:marLeft w:val="0"/>
      <w:marRight w:val="0"/>
      <w:marTop w:val="0"/>
      <w:marBottom w:val="0"/>
      <w:divBdr>
        <w:top w:val="none" w:sz="0" w:space="0" w:color="auto"/>
        <w:left w:val="none" w:sz="0" w:space="0" w:color="auto"/>
        <w:bottom w:val="none" w:sz="0" w:space="0" w:color="auto"/>
        <w:right w:val="none" w:sz="0" w:space="0" w:color="auto"/>
      </w:divBdr>
    </w:div>
    <w:div w:id="362947103">
      <w:bodyDiv w:val="1"/>
      <w:marLeft w:val="0"/>
      <w:marRight w:val="0"/>
      <w:marTop w:val="0"/>
      <w:marBottom w:val="0"/>
      <w:divBdr>
        <w:top w:val="none" w:sz="0" w:space="0" w:color="auto"/>
        <w:left w:val="none" w:sz="0" w:space="0" w:color="auto"/>
        <w:bottom w:val="none" w:sz="0" w:space="0" w:color="auto"/>
        <w:right w:val="none" w:sz="0" w:space="0" w:color="auto"/>
      </w:divBdr>
    </w:div>
    <w:div w:id="365566724">
      <w:bodyDiv w:val="1"/>
      <w:marLeft w:val="0"/>
      <w:marRight w:val="0"/>
      <w:marTop w:val="0"/>
      <w:marBottom w:val="0"/>
      <w:divBdr>
        <w:top w:val="none" w:sz="0" w:space="0" w:color="auto"/>
        <w:left w:val="none" w:sz="0" w:space="0" w:color="auto"/>
        <w:bottom w:val="none" w:sz="0" w:space="0" w:color="auto"/>
        <w:right w:val="none" w:sz="0" w:space="0" w:color="auto"/>
      </w:divBdr>
    </w:div>
    <w:div w:id="366293324">
      <w:bodyDiv w:val="1"/>
      <w:marLeft w:val="0"/>
      <w:marRight w:val="0"/>
      <w:marTop w:val="0"/>
      <w:marBottom w:val="0"/>
      <w:divBdr>
        <w:top w:val="none" w:sz="0" w:space="0" w:color="auto"/>
        <w:left w:val="none" w:sz="0" w:space="0" w:color="auto"/>
        <w:bottom w:val="none" w:sz="0" w:space="0" w:color="auto"/>
        <w:right w:val="none" w:sz="0" w:space="0" w:color="auto"/>
      </w:divBdr>
    </w:div>
    <w:div w:id="369495967">
      <w:bodyDiv w:val="1"/>
      <w:marLeft w:val="0"/>
      <w:marRight w:val="0"/>
      <w:marTop w:val="0"/>
      <w:marBottom w:val="0"/>
      <w:divBdr>
        <w:top w:val="none" w:sz="0" w:space="0" w:color="auto"/>
        <w:left w:val="none" w:sz="0" w:space="0" w:color="auto"/>
        <w:bottom w:val="none" w:sz="0" w:space="0" w:color="auto"/>
        <w:right w:val="none" w:sz="0" w:space="0" w:color="auto"/>
      </w:divBdr>
    </w:div>
    <w:div w:id="369770060">
      <w:bodyDiv w:val="1"/>
      <w:marLeft w:val="0"/>
      <w:marRight w:val="0"/>
      <w:marTop w:val="0"/>
      <w:marBottom w:val="0"/>
      <w:divBdr>
        <w:top w:val="none" w:sz="0" w:space="0" w:color="auto"/>
        <w:left w:val="none" w:sz="0" w:space="0" w:color="auto"/>
        <w:bottom w:val="none" w:sz="0" w:space="0" w:color="auto"/>
        <w:right w:val="none" w:sz="0" w:space="0" w:color="auto"/>
      </w:divBdr>
    </w:div>
    <w:div w:id="375355401">
      <w:bodyDiv w:val="1"/>
      <w:marLeft w:val="0"/>
      <w:marRight w:val="0"/>
      <w:marTop w:val="0"/>
      <w:marBottom w:val="0"/>
      <w:divBdr>
        <w:top w:val="none" w:sz="0" w:space="0" w:color="auto"/>
        <w:left w:val="none" w:sz="0" w:space="0" w:color="auto"/>
        <w:bottom w:val="none" w:sz="0" w:space="0" w:color="auto"/>
        <w:right w:val="none" w:sz="0" w:space="0" w:color="auto"/>
      </w:divBdr>
    </w:div>
    <w:div w:id="378358120">
      <w:bodyDiv w:val="1"/>
      <w:marLeft w:val="0"/>
      <w:marRight w:val="0"/>
      <w:marTop w:val="0"/>
      <w:marBottom w:val="0"/>
      <w:divBdr>
        <w:top w:val="none" w:sz="0" w:space="0" w:color="auto"/>
        <w:left w:val="none" w:sz="0" w:space="0" w:color="auto"/>
        <w:bottom w:val="none" w:sz="0" w:space="0" w:color="auto"/>
        <w:right w:val="none" w:sz="0" w:space="0" w:color="auto"/>
      </w:divBdr>
    </w:div>
    <w:div w:id="378476712">
      <w:bodyDiv w:val="1"/>
      <w:marLeft w:val="0"/>
      <w:marRight w:val="0"/>
      <w:marTop w:val="0"/>
      <w:marBottom w:val="0"/>
      <w:divBdr>
        <w:top w:val="none" w:sz="0" w:space="0" w:color="auto"/>
        <w:left w:val="none" w:sz="0" w:space="0" w:color="auto"/>
        <w:bottom w:val="none" w:sz="0" w:space="0" w:color="auto"/>
        <w:right w:val="none" w:sz="0" w:space="0" w:color="auto"/>
      </w:divBdr>
    </w:div>
    <w:div w:id="384524255">
      <w:bodyDiv w:val="1"/>
      <w:marLeft w:val="0"/>
      <w:marRight w:val="0"/>
      <w:marTop w:val="0"/>
      <w:marBottom w:val="0"/>
      <w:divBdr>
        <w:top w:val="none" w:sz="0" w:space="0" w:color="auto"/>
        <w:left w:val="none" w:sz="0" w:space="0" w:color="auto"/>
        <w:bottom w:val="none" w:sz="0" w:space="0" w:color="auto"/>
        <w:right w:val="none" w:sz="0" w:space="0" w:color="auto"/>
      </w:divBdr>
    </w:div>
    <w:div w:id="388918569">
      <w:bodyDiv w:val="1"/>
      <w:marLeft w:val="0"/>
      <w:marRight w:val="0"/>
      <w:marTop w:val="0"/>
      <w:marBottom w:val="0"/>
      <w:divBdr>
        <w:top w:val="none" w:sz="0" w:space="0" w:color="auto"/>
        <w:left w:val="none" w:sz="0" w:space="0" w:color="auto"/>
        <w:bottom w:val="none" w:sz="0" w:space="0" w:color="auto"/>
        <w:right w:val="none" w:sz="0" w:space="0" w:color="auto"/>
      </w:divBdr>
    </w:div>
    <w:div w:id="390423383">
      <w:bodyDiv w:val="1"/>
      <w:marLeft w:val="0"/>
      <w:marRight w:val="0"/>
      <w:marTop w:val="0"/>
      <w:marBottom w:val="0"/>
      <w:divBdr>
        <w:top w:val="none" w:sz="0" w:space="0" w:color="auto"/>
        <w:left w:val="none" w:sz="0" w:space="0" w:color="auto"/>
        <w:bottom w:val="none" w:sz="0" w:space="0" w:color="auto"/>
        <w:right w:val="none" w:sz="0" w:space="0" w:color="auto"/>
      </w:divBdr>
    </w:div>
    <w:div w:id="394592259">
      <w:bodyDiv w:val="1"/>
      <w:marLeft w:val="0"/>
      <w:marRight w:val="0"/>
      <w:marTop w:val="0"/>
      <w:marBottom w:val="0"/>
      <w:divBdr>
        <w:top w:val="none" w:sz="0" w:space="0" w:color="auto"/>
        <w:left w:val="none" w:sz="0" w:space="0" w:color="auto"/>
        <w:bottom w:val="none" w:sz="0" w:space="0" w:color="auto"/>
        <w:right w:val="none" w:sz="0" w:space="0" w:color="auto"/>
      </w:divBdr>
    </w:div>
    <w:div w:id="395007339">
      <w:bodyDiv w:val="1"/>
      <w:marLeft w:val="0"/>
      <w:marRight w:val="0"/>
      <w:marTop w:val="0"/>
      <w:marBottom w:val="0"/>
      <w:divBdr>
        <w:top w:val="none" w:sz="0" w:space="0" w:color="auto"/>
        <w:left w:val="none" w:sz="0" w:space="0" w:color="auto"/>
        <w:bottom w:val="none" w:sz="0" w:space="0" w:color="auto"/>
        <w:right w:val="none" w:sz="0" w:space="0" w:color="auto"/>
      </w:divBdr>
    </w:div>
    <w:div w:id="400953876">
      <w:bodyDiv w:val="1"/>
      <w:marLeft w:val="0"/>
      <w:marRight w:val="0"/>
      <w:marTop w:val="0"/>
      <w:marBottom w:val="0"/>
      <w:divBdr>
        <w:top w:val="none" w:sz="0" w:space="0" w:color="auto"/>
        <w:left w:val="none" w:sz="0" w:space="0" w:color="auto"/>
        <w:bottom w:val="none" w:sz="0" w:space="0" w:color="auto"/>
        <w:right w:val="none" w:sz="0" w:space="0" w:color="auto"/>
      </w:divBdr>
    </w:div>
    <w:div w:id="403450952">
      <w:bodyDiv w:val="1"/>
      <w:marLeft w:val="0"/>
      <w:marRight w:val="0"/>
      <w:marTop w:val="0"/>
      <w:marBottom w:val="0"/>
      <w:divBdr>
        <w:top w:val="none" w:sz="0" w:space="0" w:color="auto"/>
        <w:left w:val="none" w:sz="0" w:space="0" w:color="auto"/>
        <w:bottom w:val="none" w:sz="0" w:space="0" w:color="auto"/>
        <w:right w:val="none" w:sz="0" w:space="0" w:color="auto"/>
      </w:divBdr>
    </w:div>
    <w:div w:id="411581477">
      <w:bodyDiv w:val="1"/>
      <w:marLeft w:val="0"/>
      <w:marRight w:val="0"/>
      <w:marTop w:val="0"/>
      <w:marBottom w:val="0"/>
      <w:divBdr>
        <w:top w:val="none" w:sz="0" w:space="0" w:color="auto"/>
        <w:left w:val="none" w:sz="0" w:space="0" w:color="auto"/>
        <w:bottom w:val="none" w:sz="0" w:space="0" w:color="auto"/>
        <w:right w:val="none" w:sz="0" w:space="0" w:color="auto"/>
      </w:divBdr>
    </w:div>
    <w:div w:id="414204130">
      <w:bodyDiv w:val="1"/>
      <w:marLeft w:val="0"/>
      <w:marRight w:val="0"/>
      <w:marTop w:val="0"/>
      <w:marBottom w:val="0"/>
      <w:divBdr>
        <w:top w:val="none" w:sz="0" w:space="0" w:color="auto"/>
        <w:left w:val="none" w:sz="0" w:space="0" w:color="auto"/>
        <w:bottom w:val="none" w:sz="0" w:space="0" w:color="auto"/>
        <w:right w:val="none" w:sz="0" w:space="0" w:color="auto"/>
      </w:divBdr>
    </w:div>
    <w:div w:id="432554441">
      <w:bodyDiv w:val="1"/>
      <w:marLeft w:val="0"/>
      <w:marRight w:val="0"/>
      <w:marTop w:val="0"/>
      <w:marBottom w:val="0"/>
      <w:divBdr>
        <w:top w:val="none" w:sz="0" w:space="0" w:color="auto"/>
        <w:left w:val="none" w:sz="0" w:space="0" w:color="auto"/>
        <w:bottom w:val="none" w:sz="0" w:space="0" w:color="auto"/>
        <w:right w:val="none" w:sz="0" w:space="0" w:color="auto"/>
      </w:divBdr>
    </w:div>
    <w:div w:id="436142118">
      <w:bodyDiv w:val="1"/>
      <w:marLeft w:val="0"/>
      <w:marRight w:val="0"/>
      <w:marTop w:val="0"/>
      <w:marBottom w:val="0"/>
      <w:divBdr>
        <w:top w:val="none" w:sz="0" w:space="0" w:color="auto"/>
        <w:left w:val="none" w:sz="0" w:space="0" w:color="auto"/>
        <w:bottom w:val="none" w:sz="0" w:space="0" w:color="auto"/>
        <w:right w:val="none" w:sz="0" w:space="0" w:color="auto"/>
      </w:divBdr>
    </w:div>
    <w:div w:id="440077491">
      <w:bodyDiv w:val="1"/>
      <w:marLeft w:val="0"/>
      <w:marRight w:val="0"/>
      <w:marTop w:val="0"/>
      <w:marBottom w:val="0"/>
      <w:divBdr>
        <w:top w:val="none" w:sz="0" w:space="0" w:color="auto"/>
        <w:left w:val="none" w:sz="0" w:space="0" w:color="auto"/>
        <w:bottom w:val="none" w:sz="0" w:space="0" w:color="auto"/>
        <w:right w:val="none" w:sz="0" w:space="0" w:color="auto"/>
      </w:divBdr>
    </w:div>
    <w:div w:id="440958434">
      <w:bodyDiv w:val="1"/>
      <w:marLeft w:val="0"/>
      <w:marRight w:val="0"/>
      <w:marTop w:val="0"/>
      <w:marBottom w:val="0"/>
      <w:divBdr>
        <w:top w:val="none" w:sz="0" w:space="0" w:color="auto"/>
        <w:left w:val="none" w:sz="0" w:space="0" w:color="auto"/>
        <w:bottom w:val="none" w:sz="0" w:space="0" w:color="auto"/>
        <w:right w:val="none" w:sz="0" w:space="0" w:color="auto"/>
      </w:divBdr>
    </w:div>
    <w:div w:id="447966349">
      <w:bodyDiv w:val="1"/>
      <w:marLeft w:val="0"/>
      <w:marRight w:val="0"/>
      <w:marTop w:val="0"/>
      <w:marBottom w:val="0"/>
      <w:divBdr>
        <w:top w:val="none" w:sz="0" w:space="0" w:color="auto"/>
        <w:left w:val="none" w:sz="0" w:space="0" w:color="auto"/>
        <w:bottom w:val="none" w:sz="0" w:space="0" w:color="auto"/>
        <w:right w:val="none" w:sz="0" w:space="0" w:color="auto"/>
      </w:divBdr>
    </w:div>
    <w:div w:id="452284944">
      <w:bodyDiv w:val="1"/>
      <w:marLeft w:val="0"/>
      <w:marRight w:val="0"/>
      <w:marTop w:val="0"/>
      <w:marBottom w:val="0"/>
      <w:divBdr>
        <w:top w:val="none" w:sz="0" w:space="0" w:color="auto"/>
        <w:left w:val="none" w:sz="0" w:space="0" w:color="auto"/>
        <w:bottom w:val="none" w:sz="0" w:space="0" w:color="auto"/>
        <w:right w:val="none" w:sz="0" w:space="0" w:color="auto"/>
      </w:divBdr>
    </w:div>
    <w:div w:id="461077121">
      <w:bodyDiv w:val="1"/>
      <w:marLeft w:val="0"/>
      <w:marRight w:val="0"/>
      <w:marTop w:val="0"/>
      <w:marBottom w:val="0"/>
      <w:divBdr>
        <w:top w:val="none" w:sz="0" w:space="0" w:color="auto"/>
        <w:left w:val="none" w:sz="0" w:space="0" w:color="auto"/>
        <w:bottom w:val="none" w:sz="0" w:space="0" w:color="auto"/>
        <w:right w:val="none" w:sz="0" w:space="0" w:color="auto"/>
      </w:divBdr>
    </w:div>
    <w:div w:id="463230187">
      <w:bodyDiv w:val="1"/>
      <w:marLeft w:val="0"/>
      <w:marRight w:val="0"/>
      <w:marTop w:val="0"/>
      <w:marBottom w:val="0"/>
      <w:divBdr>
        <w:top w:val="none" w:sz="0" w:space="0" w:color="auto"/>
        <w:left w:val="none" w:sz="0" w:space="0" w:color="auto"/>
        <w:bottom w:val="none" w:sz="0" w:space="0" w:color="auto"/>
        <w:right w:val="none" w:sz="0" w:space="0" w:color="auto"/>
      </w:divBdr>
    </w:div>
    <w:div w:id="463737110">
      <w:bodyDiv w:val="1"/>
      <w:marLeft w:val="0"/>
      <w:marRight w:val="0"/>
      <w:marTop w:val="0"/>
      <w:marBottom w:val="0"/>
      <w:divBdr>
        <w:top w:val="none" w:sz="0" w:space="0" w:color="auto"/>
        <w:left w:val="none" w:sz="0" w:space="0" w:color="auto"/>
        <w:bottom w:val="none" w:sz="0" w:space="0" w:color="auto"/>
        <w:right w:val="none" w:sz="0" w:space="0" w:color="auto"/>
      </w:divBdr>
    </w:div>
    <w:div w:id="464544181">
      <w:bodyDiv w:val="1"/>
      <w:marLeft w:val="0"/>
      <w:marRight w:val="0"/>
      <w:marTop w:val="0"/>
      <w:marBottom w:val="0"/>
      <w:divBdr>
        <w:top w:val="none" w:sz="0" w:space="0" w:color="auto"/>
        <w:left w:val="none" w:sz="0" w:space="0" w:color="auto"/>
        <w:bottom w:val="none" w:sz="0" w:space="0" w:color="auto"/>
        <w:right w:val="none" w:sz="0" w:space="0" w:color="auto"/>
      </w:divBdr>
    </w:div>
    <w:div w:id="465850908">
      <w:bodyDiv w:val="1"/>
      <w:marLeft w:val="0"/>
      <w:marRight w:val="0"/>
      <w:marTop w:val="0"/>
      <w:marBottom w:val="0"/>
      <w:divBdr>
        <w:top w:val="none" w:sz="0" w:space="0" w:color="auto"/>
        <w:left w:val="none" w:sz="0" w:space="0" w:color="auto"/>
        <w:bottom w:val="none" w:sz="0" w:space="0" w:color="auto"/>
        <w:right w:val="none" w:sz="0" w:space="0" w:color="auto"/>
      </w:divBdr>
    </w:div>
    <w:div w:id="466120852">
      <w:bodyDiv w:val="1"/>
      <w:marLeft w:val="0"/>
      <w:marRight w:val="0"/>
      <w:marTop w:val="0"/>
      <w:marBottom w:val="0"/>
      <w:divBdr>
        <w:top w:val="none" w:sz="0" w:space="0" w:color="auto"/>
        <w:left w:val="none" w:sz="0" w:space="0" w:color="auto"/>
        <w:bottom w:val="none" w:sz="0" w:space="0" w:color="auto"/>
        <w:right w:val="none" w:sz="0" w:space="0" w:color="auto"/>
      </w:divBdr>
    </w:div>
    <w:div w:id="466363900">
      <w:bodyDiv w:val="1"/>
      <w:marLeft w:val="0"/>
      <w:marRight w:val="0"/>
      <w:marTop w:val="0"/>
      <w:marBottom w:val="0"/>
      <w:divBdr>
        <w:top w:val="none" w:sz="0" w:space="0" w:color="auto"/>
        <w:left w:val="none" w:sz="0" w:space="0" w:color="auto"/>
        <w:bottom w:val="none" w:sz="0" w:space="0" w:color="auto"/>
        <w:right w:val="none" w:sz="0" w:space="0" w:color="auto"/>
      </w:divBdr>
    </w:div>
    <w:div w:id="467864153">
      <w:bodyDiv w:val="1"/>
      <w:marLeft w:val="0"/>
      <w:marRight w:val="0"/>
      <w:marTop w:val="0"/>
      <w:marBottom w:val="0"/>
      <w:divBdr>
        <w:top w:val="none" w:sz="0" w:space="0" w:color="auto"/>
        <w:left w:val="none" w:sz="0" w:space="0" w:color="auto"/>
        <w:bottom w:val="none" w:sz="0" w:space="0" w:color="auto"/>
        <w:right w:val="none" w:sz="0" w:space="0" w:color="auto"/>
      </w:divBdr>
    </w:div>
    <w:div w:id="469439165">
      <w:bodyDiv w:val="1"/>
      <w:marLeft w:val="0"/>
      <w:marRight w:val="0"/>
      <w:marTop w:val="0"/>
      <w:marBottom w:val="0"/>
      <w:divBdr>
        <w:top w:val="none" w:sz="0" w:space="0" w:color="auto"/>
        <w:left w:val="none" w:sz="0" w:space="0" w:color="auto"/>
        <w:bottom w:val="none" w:sz="0" w:space="0" w:color="auto"/>
        <w:right w:val="none" w:sz="0" w:space="0" w:color="auto"/>
      </w:divBdr>
    </w:div>
    <w:div w:id="471993722">
      <w:bodyDiv w:val="1"/>
      <w:marLeft w:val="0"/>
      <w:marRight w:val="0"/>
      <w:marTop w:val="0"/>
      <w:marBottom w:val="0"/>
      <w:divBdr>
        <w:top w:val="none" w:sz="0" w:space="0" w:color="auto"/>
        <w:left w:val="none" w:sz="0" w:space="0" w:color="auto"/>
        <w:bottom w:val="none" w:sz="0" w:space="0" w:color="auto"/>
        <w:right w:val="none" w:sz="0" w:space="0" w:color="auto"/>
      </w:divBdr>
    </w:div>
    <w:div w:id="474837279">
      <w:bodyDiv w:val="1"/>
      <w:marLeft w:val="0"/>
      <w:marRight w:val="0"/>
      <w:marTop w:val="0"/>
      <w:marBottom w:val="0"/>
      <w:divBdr>
        <w:top w:val="none" w:sz="0" w:space="0" w:color="auto"/>
        <w:left w:val="none" w:sz="0" w:space="0" w:color="auto"/>
        <w:bottom w:val="none" w:sz="0" w:space="0" w:color="auto"/>
        <w:right w:val="none" w:sz="0" w:space="0" w:color="auto"/>
      </w:divBdr>
    </w:div>
    <w:div w:id="477919530">
      <w:bodyDiv w:val="1"/>
      <w:marLeft w:val="0"/>
      <w:marRight w:val="0"/>
      <w:marTop w:val="0"/>
      <w:marBottom w:val="0"/>
      <w:divBdr>
        <w:top w:val="none" w:sz="0" w:space="0" w:color="auto"/>
        <w:left w:val="none" w:sz="0" w:space="0" w:color="auto"/>
        <w:bottom w:val="none" w:sz="0" w:space="0" w:color="auto"/>
        <w:right w:val="none" w:sz="0" w:space="0" w:color="auto"/>
      </w:divBdr>
    </w:div>
    <w:div w:id="478544538">
      <w:bodyDiv w:val="1"/>
      <w:marLeft w:val="0"/>
      <w:marRight w:val="0"/>
      <w:marTop w:val="0"/>
      <w:marBottom w:val="0"/>
      <w:divBdr>
        <w:top w:val="none" w:sz="0" w:space="0" w:color="auto"/>
        <w:left w:val="none" w:sz="0" w:space="0" w:color="auto"/>
        <w:bottom w:val="none" w:sz="0" w:space="0" w:color="auto"/>
        <w:right w:val="none" w:sz="0" w:space="0" w:color="auto"/>
      </w:divBdr>
    </w:div>
    <w:div w:id="483814322">
      <w:bodyDiv w:val="1"/>
      <w:marLeft w:val="0"/>
      <w:marRight w:val="0"/>
      <w:marTop w:val="0"/>
      <w:marBottom w:val="0"/>
      <w:divBdr>
        <w:top w:val="none" w:sz="0" w:space="0" w:color="auto"/>
        <w:left w:val="none" w:sz="0" w:space="0" w:color="auto"/>
        <w:bottom w:val="none" w:sz="0" w:space="0" w:color="auto"/>
        <w:right w:val="none" w:sz="0" w:space="0" w:color="auto"/>
      </w:divBdr>
    </w:div>
    <w:div w:id="487404770">
      <w:bodyDiv w:val="1"/>
      <w:marLeft w:val="0"/>
      <w:marRight w:val="0"/>
      <w:marTop w:val="0"/>
      <w:marBottom w:val="0"/>
      <w:divBdr>
        <w:top w:val="none" w:sz="0" w:space="0" w:color="auto"/>
        <w:left w:val="none" w:sz="0" w:space="0" w:color="auto"/>
        <w:bottom w:val="none" w:sz="0" w:space="0" w:color="auto"/>
        <w:right w:val="none" w:sz="0" w:space="0" w:color="auto"/>
      </w:divBdr>
    </w:div>
    <w:div w:id="488788179">
      <w:bodyDiv w:val="1"/>
      <w:marLeft w:val="0"/>
      <w:marRight w:val="0"/>
      <w:marTop w:val="0"/>
      <w:marBottom w:val="0"/>
      <w:divBdr>
        <w:top w:val="none" w:sz="0" w:space="0" w:color="auto"/>
        <w:left w:val="none" w:sz="0" w:space="0" w:color="auto"/>
        <w:bottom w:val="none" w:sz="0" w:space="0" w:color="auto"/>
        <w:right w:val="none" w:sz="0" w:space="0" w:color="auto"/>
      </w:divBdr>
    </w:div>
    <w:div w:id="492330382">
      <w:bodyDiv w:val="1"/>
      <w:marLeft w:val="0"/>
      <w:marRight w:val="0"/>
      <w:marTop w:val="0"/>
      <w:marBottom w:val="0"/>
      <w:divBdr>
        <w:top w:val="none" w:sz="0" w:space="0" w:color="auto"/>
        <w:left w:val="none" w:sz="0" w:space="0" w:color="auto"/>
        <w:bottom w:val="none" w:sz="0" w:space="0" w:color="auto"/>
        <w:right w:val="none" w:sz="0" w:space="0" w:color="auto"/>
      </w:divBdr>
    </w:div>
    <w:div w:id="497503400">
      <w:bodyDiv w:val="1"/>
      <w:marLeft w:val="0"/>
      <w:marRight w:val="0"/>
      <w:marTop w:val="0"/>
      <w:marBottom w:val="0"/>
      <w:divBdr>
        <w:top w:val="none" w:sz="0" w:space="0" w:color="auto"/>
        <w:left w:val="none" w:sz="0" w:space="0" w:color="auto"/>
        <w:bottom w:val="none" w:sz="0" w:space="0" w:color="auto"/>
        <w:right w:val="none" w:sz="0" w:space="0" w:color="auto"/>
      </w:divBdr>
    </w:div>
    <w:div w:id="497573766">
      <w:bodyDiv w:val="1"/>
      <w:marLeft w:val="0"/>
      <w:marRight w:val="0"/>
      <w:marTop w:val="0"/>
      <w:marBottom w:val="0"/>
      <w:divBdr>
        <w:top w:val="none" w:sz="0" w:space="0" w:color="auto"/>
        <w:left w:val="none" w:sz="0" w:space="0" w:color="auto"/>
        <w:bottom w:val="none" w:sz="0" w:space="0" w:color="auto"/>
        <w:right w:val="none" w:sz="0" w:space="0" w:color="auto"/>
      </w:divBdr>
    </w:div>
    <w:div w:id="499001363">
      <w:bodyDiv w:val="1"/>
      <w:marLeft w:val="0"/>
      <w:marRight w:val="0"/>
      <w:marTop w:val="0"/>
      <w:marBottom w:val="0"/>
      <w:divBdr>
        <w:top w:val="none" w:sz="0" w:space="0" w:color="auto"/>
        <w:left w:val="none" w:sz="0" w:space="0" w:color="auto"/>
        <w:bottom w:val="none" w:sz="0" w:space="0" w:color="auto"/>
        <w:right w:val="none" w:sz="0" w:space="0" w:color="auto"/>
      </w:divBdr>
    </w:div>
    <w:div w:id="501044595">
      <w:bodyDiv w:val="1"/>
      <w:marLeft w:val="0"/>
      <w:marRight w:val="0"/>
      <w:marTop w:val="0"/>
      <w:marBottom w:val="0"/>
      <w:divBdr>
        <w:top w:val="none" w:sz="0" w:space="0" w:color="auto"/>
        <w:left w:val="none" w:sz="0" w:space="0" w:color="auto"/>
        <w:bottom w:val="none" w:sz="0" w:space="0" w:color="auto"/>
        <w:right w:val="none" w:sz="0" w:space="0" w:color="auto"/>
      </w:divBdr>
    </w:div>
    <w:div w:id="501317498">
      <w:bodyDiv w:val="1"/>
      <w:marLeft w:val="0"/>
      <w:marRight w:val="0"/>
      <w:marTop w:val="0"/>
      <w:marBottom w:val="0"/>
      <w:divBdr>
        <w:top w:val="none" w:sz="0" w:space="0" w:color="auto"/>
        <w:left w:val="none" w:sz="0" w:space="0" w:color="auto"/>
        <w:bottom w:val="none" w:sz="0" w:space="0" w:color="auto"/>
        <w:right w:val="none" w:sz="0" w:space="0" w:color="auto"/>
      </w:divBdr>
    </w:div>
    <w:div w:id="501967410">
      <w:bodyDiv w:val="1"/>
      <w:marLeft w:val="0"/>
      <w:marRight w:val="0"/>
      <w:marTop w:val="0"/>
      <w:marBottom w:val="0"/>
      <w:divBdr>
        <w:top w:val="none" w:sz="0" w:space="0" w:color="auto"/>
        <w:left w:val="none" w:sz="0" w:space="0" w:color="auto"/>
        <w:bottom w:val="none" w:sz="0" w:space="0" w:color="auto"/>
        <w:right w:val="none" w:sz="0" w:space="0" w:color="auto"/>
      </w:divBdr>
    </w:div>
    <w:div w:id="509678615">
      <w:bodyDiv w:val="1"/>
      <w:marLeft w:val="0"/>
      <w:marRight w:val="0"/>
      <w:marTop w:val="0"/>
      <w:marBottom w:val="0"/>
      <w:divBdr>
        <w:top w:val="none" w:sz="0" w:space="0" w:color="auto"/>
        <w:left w:val="none" w:sz="0" w:space="0" w:color="auto"/>
        <w:bottom w:val="none" w:sz="0" w:space="0" w:color="auto"/>
        <w:right w:val="none" w:sz="0" w:space="0" w:color="auto"/>
      </w:divBdr>
    </w:div>
    <w:div w:id="519467568">
      <w:bodyDiv w:val="1"/>
      <w:marLeft w:val="0"/>
      <w:marRight w:val="0"/>
      <w:marTop w:val="0"/>
      <w:marBottom w:val="0"/>
      <w:divBdr>
        <w:top w:val="none" w:sz="0" w:space="0" w:color="auto"/>
        <w:left w:val="none" w:sz="0" w:space="0" w:color="auto"/>
        <w:bottom w:val="none" w:sz="0" w:space="0" w:color="auto"/>
        <w:right w:val="none" w:sz="0" w:space="0" w:color="auto"/>
      </w:divBdr>
    </w:div>
    <w:div w:id="519903137">
      <w:bodyDiv w:val="1"/>
      <w:marLeft w:val="0"/>
      <w:marRight w:val="0"/>
      <w:marTop w:val="0"/>
      <w:marBottom w:val="0"/>
      <w:divBdr>
        <w:top w:val="none" w:sz="0" w:space="0" w:color="auto"/>
        <w:left w:val="none" w:sz="0" w:space="0" w:color="auto"/>
        <w:bottom w:val="none" w:sz="0" w:space="0" w:color="auto"/>
        <w:right w:val="none" w:sz="0" w:space="0" w:color="auto"/>
      </w:divBdr>
    </w:div>
    <w:div w:id="520776688">
      <w:bodyDiv w:val="1"/>
      <w:marLeft w:val="0"/>
      <w:marRight w:val="0"/>
      <w:marTop w:val="0"/>
      <w:marBottom w:val="0"/>
      <w:divBdr>
        <w:top w:val="none" w:sz="0" w:space="0" w:color="auto"/>
        <w:left w:val="none" w:sz="0" w:space="0" w:color="auto"/>
        <w:bottom w:val="none" w:sz="0" w:space="0" w:color="auto"/>
        <w:right w:val="none" w:sz="0" w:space="0" w:color="auto"/>
      </w:divBdr>
    </w:div>
    <w:div w:id="521748768">
      <w:bodyDiv w:val="1"/>
      <w:marLeft w:val="0"/>
      <w:marRight w:val="0"/>
      <w:marTop w:val="0"/>
      <w:marBottom w:val="0"/>
      <w:divBdr>
        <w:top w:val="none" w:sz="0" w:space="0" w:color="auto"/>
        <w:left w:val="none" w:sz="0" w:space="0" w:color="auto"/>
        <w:bottom w:val="none" w:sz="0" w:space="0" w:color="auto"/>
        <w:right w:val="none" w:sz="0" w:space="0" w:color="auto"/>
      </w:divBdr>
    </w:div>
    <w:div w:id="524363841">
      <w:bodyDiv w:val="1"/>
      <w:marLeft w:val="0"/>
      <w:marRight w:val="0"/>
      <w:marTop w:val="0"/>
      <w:marBottom w:val="0"/>
      <w:divBdr>
        <w:top w:val="none" w:sz="0" w:space="0" w:color="auto"/>
        <w:left w:val="none" w:sz="0" w:space="0" w:color="auto"/>
        <w:bottom w:val="none" w:sz="0" w:space="0" w:color="auto"/>
        <w:right w:val="none" w:sz="0" w:space="0" w:color="auto"/>
      </w:divBdr>
    </w:div>
    <w:div w:id="525296551">
      <w:bodyDiv w:val="1"/>
      <w:marLeft w:val="0"/>
      <w:marRight w:val="0"/>
      <w:marTop w:val="0"/>
      <w:marBottom w:val="0"/>
      <w:divBdr>
        <w:top w:val="none" w:sz="0" w:space="0" w:color="auto"/>
        <w:left w:val="none" w:sz="0" w:space="0" w:color="auto"/>
        <w:bottom w:val="none" w:sz="0" w:space="0" w:color="auto"/>
        <w:right w:val="none" w:sz="0" w:space="0" w:color="auto"/>
      </w:divBdr>
    </w:div>
    <w:div w:id="531843455">
      <w:bodyDiv w:val="1"/>
      <w:marLeft w:val="0"/>
      <w:marRight w:val="0"/>
      <w:marTop w:val="0"/>
      <w:marBottom w:val="0"/>
      <w:divBdr>
        <w:top w:val="none" w:sz="0" w:space="0" w:color="auto"/>
        <w:left w:val="none" w:sz="0" w:space="0" w:color="auto"/>
        <w:bottom w:val="none" w:sz="0" w:space="0" w:color="auto"/>
        <w:right w:val="none" w:sz="0" w:space="0" w:color="auto"/>
      </w:divBdr>
    </w:div>
    <w:div w:id="534658956">
      <w:bodyDiv w:val="1"/>
      <w:marLeft w:val="0"/>
      <w:marRight w:val="0"/>
      <w:marTop w:val="0"/>
      <w:marBottom w:val="0"/>
      <w:divBdr>
        <w:top w:val="none" w:sz="0" w:space="0" w:color="auto"/>
        <w:left w:val="none" w:sz="0" w:space="0" w:color="auto"/>
        <w:bottom w:val="none" w:sz="0" w:space="0" w:color="auto"/>
        <w:right w:val="none" w:sz="0" w:space="0" w:color="auto"/>
      </w:divBdr>
    </w:div>
    <w:div w:id="534927747">
      <w:bodyDiv w:val="1"/>
      <w:marLeft w:val="0"/>
      <w:marRight w:val="0"/>
      <w:marTop w:val="0"/>
      <w:marBottom w:val="0"/>
      <w:divBdr>
        <w:top w:val="none" w:sz="0" w:space="0" w:color="auto"/>
        <w:left w:val="none" w:sz="0" w:space="0" w:color="auto"/>
        <w:bottom w:val="none" w:sz="0" w:space="0" w:color="auto"/>
        <w:right w:val="none" w:sz="0" w:space="0" w:color="auto"/>
      </w:divBdr>
    </w:div>
    <w:div w:id="536968005">
      <w:bodyDiv w:val="1"/>
      <w:marLeft w:val="0"/>
      <w:marRight w:val="0"/>
      <w:marTop w:val="0"/>
      <w:marBottom w:val="0"/>
      <w:divBdr>
        <w:top w:val="none" w:sz="0" w:space="0" w:color="auto"/>
        <w:left w:val="none" w:sz="0" w:space="0" w:color="auto"/>
        <w:bottom w:val="none" w:sz="0" w:space="0" w:color="auto"/>
        <w:right w:val="none" w:sz="0" w:space="0" w:color="auto"/>
      </w:divBdr>
    </w:div>
    <w:div w:id="538201715">
      <w:bodyDiv w:val="1"/>
      <w:marLeft w:val="0"/>
      <w:marRight w:val="0"/>
      <w:marTop w:val="0"/>
      <w:marBottom w:val="0"/>
      <w:divBdr>
        <w:top w:val="none" w:sz="0" w:space="0" w:color="auto"/>
        <w:left w:val="none" w:sz="0" w:space="0" w:color="auto"/>
        <w:bottom w:val="none" w:sz="0" w:space="0" w:color="auto"/>
        <w:right w:val="none" w:sz="0" w:space="0" w:color="auto"/>
      </w:divBdr>
    </w:div>
    <w:div w:id="539321951">
      <w:bodyDiv w:val="1"/>
      <w:marLeft w:val="0"/>
      <w:marRight w:val="0"/>
      <w:marTop w:val="0"/>
      <w:marBottom w:val="0"/>
      <w:divBdr>
        <w:top w:val="none" w:sz="0" w:space="0" w:color="auto"/>
        <w:left w:val="none" w:sz="0" w:space="0" w:color="auto"/>
        <w:bottom w:val="none" w:sz="0" w:space="0" w:color="auto"/>
        <w:right w:val="none" w:sz="0" w:space="0" w:color="auto"/>
      </w:divBdr>
    </w:div>
    <w:div w:id="542060512">
      <w:bodyDiv w:val="1"/>
      <w:marLeft w:val="0"/>
      <w:marRight w:val="0"/>
      <w:marTop w:val="0"/>
      <w:marBottom w:val="0"/>
      <w:divBdr>
        <w:top w:val="none" w:sz="0" w:space="0" w:color="auto"/>
        <w:left w:val="none" w:sz="0" w:space="0" w:color="auto"/>
        <w:bottom w:val="none" w:sz="0" w:space="0" w:color="auto"/>
        <w:right w:val="none" w:sz="0" w:space="0" w:color="auto"/>
      </w:divBdr>
    </w:div>
    <w:div w:id="542791394">
      <w:bodyDiv w:val="1"/>
      <w:marLeft w:val="0"/>
      <w:marRight w:val="0"/>
      <w:marTop w:val="0"/>
      <w:marBottom w:val="0"/>
      <w:divBdr>
        <w:top w:val="none" w:sz="0" w:space="0" w:color="auto"/>
        <w:left w:val="none" w:sz="0" w:space="0" w:color="auto"/>
        <w:bottom w:val="none" w:sz="0" w:space="0" w:color="auto"/>
        <w:right w:val="none" w:sz="0" w:space="0" w:color="auto"/>
      </w:divBdr>
    </w:div>
    <w:div w:id="554319146">
      <w:bodyDiv w:val="1"/>
      <w:marLeft w:val="0"/>
      <w:marRight w:val="0"/>
      <w:marTop w:val="0"/>
      <w:marBottom w:val="0"/>
      <w:divBdr>
        <w:top w:val="none" w:sz="0" w:space="0" w:color="auto"/>
        <w:left w:val="none" w:sz="0" w:space="0" w:color="auto"/>
        <w:bottom w:val="none" w:sz="0" w:space="0" w:color="auto"/>
        <w:right w:val="none" w:sz="0" w:space="0" w:color="auto"/>
      </w:divBdr>
    </w:div>
    <w:div w:id="568229448">
      <w:bodyDiv w:val="1"/>
      <w:marLeft w:val="0"/>
      <w:marRight w:val="0"/>
      <w:marTop w:val="0"/>
      <w:marBottom w:val="0"/>
      <w:divBdr>
        <w:top w:val="none" w:sz="0" w:space="0" w:color="auto"/>
        <w:left w:val="none" w:sz="0" w:space="0" w:color="auto"/>
        <w:bottom w:val="none" w:sz="0" w:space="0" w:color="auto"/>
        <w:right w:val="none" w:sz="0" w:space="0" w:color="auto"/>
      </w:divBdr>
    </w:div>
    <w:div w:id="569311435">
      <w:bodyDiv w:val="1"/>
      <w:marLeft w:val="0"/>
      <w:marRight w:val="0"/>
      <w:marTop w:val="0"/>
      <w:marBottom w:val="0"/>
      <w:divBdr>
        <w:top w:val="none" w:sz="0" w:space="0" w:color="auto"/>
        <w:left w:val="none" w:sz="0" w:space="0" w:color="auto"/>
        <w:bottom w:val="none" w:sz="0" w:space="0" w:color="auto"/>
        <w:right w:val="none" w:sz="0" w:space="0" w:color="auto"/>
      </w:divBdr>
    </w:div>
    <w:div w:id="570507505">
      <w:bodyDiv w:val="1"/>
      <w:marLeft w:val="0"/>
      <w:marRight w:val="0"/>
      <w:marTop w:val="0"/>
      <w:marBottom w:val="0"/>
      <w:divBdr>
        <w:top w:val="none" w:sz="0" w:space="0" w:color="auto"/>
        <w:left w:val="none" w:sz="0" w:space="0" w:color="auto"/>
        <w:bottom w:val="none" w:sz="0" w:space="0" w:color="auto"/>
        <w:right w:val="none" w:sz="0" w:space="0" w:color="auto"/>
      </w:divBdr>
    </w:div>
    <w:div w:id="570964781">
      <w:bodyDiv w:val="1"/>
      <w:marLeft w:val="0"/>
      <w:marRight w:val="0"/>
      <w:marTop w:val="0"/>
      <w:marBottom w:val="0"/>
      <w:divBdr>
        <w:top w:val="none" w:sz="0" w:space="0" w:color="auto"/>
        <w:left w:val="none" w:sz="0" w:space="0" w:color="auto"/>
        <w:bottom w:val="none" w:sz="0" w:space="0" w:color="auto"/>
        <w:right w:val="none" w:sz="0" w:space="0" w:color="auto"/>
      </w:divBdr>
    </w:div>
    <w:div w:id="572011677">
      <w:bodyDiv w:val="1"/>
      <w:marLeft w:val="0"/>
      <w:marRight w:val="0"/>
      <w:marTop w:val="0"/>
      <w:marBottom w:val="0"/>
      <w:divBdr>
        <w:top w:val="none" w:sz="0" w:space="0" w:color="auto"/>
        <w:left w:val="none" w:sz="0" w:space="0" w:color="auto"/>
        <w:bottom w:val="none" w:sz="0" w:space="0" w:color="auto"/>
        <w:right w:val="none" w:sz="0" w:space="0" w:color="auto"/>
      </w:divBdr>
    </w:div>
    <w:div w:id="578710692">
      <w:bodyDiv w:val="1"/>
      <w:marLeft w:val="0"/>
      <w:marRight w:val="0"/>
      <w:marTop w:val="0"/>
      <w:marBottom w:val="0"/>
      <w:divBdr>
        <w:top w:val="none" w:sz="0" w:space="0" w:color="auto"/>
        <w:left w:val="none" w:sz="0" w:space="0" w:color="auto"/>
        <w:bottom w:val="none" w:sz="0" w:space="0" w:color="auto"/>
        <w:right w:val="none" w:sz="0" w:space="0" w:color="auto"/>
      </w:divBdr>
    </w:div>
    <w:div w:id="596863767">
      <w:bodyDiv w:val="1"/>
      <w:marLeft w:val="0"/>
      <w:marRight w:val="0"/>
      <w:marTop w:val="0"/>
      <w:marBottom w:val="0"/>
      <w:divBdr>
        <w:top w:val="none" w:sz="0" w:space="0" w:color="auto"/>
        <w:left w:val="none" w:sz="0" w:space="0" w:color="auto"/>
        <w:bottom w:val="none" w:sz="0" w:space="0" w:color="auto"/>
        <w:right w:val="none" w:sz="0" w:space="0" w:color="auto"/>
      </w:divBdr>
    </w:div>
    <w:div w:id="597372677">
      <w:bodyDiv w:val="1"/>
      <w:marLeft w:val="0"/>
      <w:marRight w:val="0"/>
      <w:marTop w:val="0"/>
      <w:marBottom w:val="0"/>
      <w:divBdr>
        <w:top w:val="none" w:sz="0" w:space="0" w:color="auto"/>
        <w:left w:val="none" w:sz="0" w:space="0" w:color="auto"/>
        <w:bottom w:val="none" w:sz="0" w:space="0" w:color="auto"/>
        <w:right w:val="none" w:sz="0" w:space="0" w:color="auto"/>
      </w:divBdr>
    </w:div>
    <w:div w:id="598104616">
      <w:bodyDiv w:val="1"/>
      <w:marLeft w:val="0"/>
      <w:marRight w:val="0"/>
      <w:marTop w:val="0"/>
      <w:marBottom w:val="0"/>
      <w:divBdr>
        <w:top w:val="none" w:sz="0" w:space="0" w:color="auto"/>
        <w:left w:val="none" w:sz="0" w:space="0" w:color="auto"/>
        <w:bottom w:val="none" w:sz="0" w:space="0" w:color="auto"/>
        <w:right w:val="none" w:sz="0" w:space="0" w:color="auto"/>
      </w:divBdr>
    </w:div>
    <w:div w:id="604729069">
      <w:bodyDiv w:val="1"/>
      <w:marLeft w:val="0"/>
      <w:marRight w:val="0"/>
      <w:marTop w:val="0"/>
      <w:marBottom w:val="0"/>
      <w:divBdr>
        <w:top w:val="none" w:sz="0" w:space="0" w:color="auto"/>
        <w:left w:val="none" w:sz="0" w:space="0" w:color="auto"/>
        <w:bottom w:val="none" w:sz="0" w:space="0" w:color="auto"/>
        <w:right w:val="none" w:sz="0" w:space="0" w:color="auto"/>
      </w:divBdr>
    </w:div>
    <w:div w:id="605966034">
      <w:bodyDiv w:val="1"/>
      <w:marLeft w:val="0"/>
      <w:marRight w:val="0"/>
      <w:marTop w:val="0"/>
      <w:marBottom w:val="0"/>
      <w:divBdr>
        <w:top w:val="none" w:sz="0" w:space="0" w:color="auto"/>
        <w:left w:val="none" w:sz="0" w:space="0" w:color="auto"/>
        <w:bottom w:val="none" w:sz="0" w:space="0" w:color="auto"/>
        <w:right w:val="none" w:sz="0" w:space="0" w:color="auto"/>
      </w:divBdr>
    </w:div>
    <w:div w:id="607009806">
      <w:bodyDiv w:val="1"/>
      <w:marLeft w:val="0"/>
      <w:marRight w:val="0"/>
      <w:marTop w:val="0"/>
      <w:marBottom w:val="0"/>
      <w:divBdr>
        <w:top w:val="none" w:sz="0" w:space="0" w:color="auto"/>
        <w:left w:val="none" w:sz="0" w:space="0" w:color="auto"/>
        <w:bottom w:val="none" w:sz="0" w:space="0" w:color="auto"/>
        <w:right w:val="none" w:sz="0" w:space="0" w:color="auto"/>
      </w:divBdr>
    </w:div>
    <w:div w:id="607011558">
      <w:bodyDiv w:val="1"/>
      <w:marLeft w:val="0"/>
      <w:marRight w:val="0"/>
      <w:marTop w:val="0"/>
      <w:marBottom w:val="0"/>
      <w:divBdr>
        <w:top w:val="none" w:sz="0" w:space="0" w:color="auto"/>
        <w:left w:val="none" w:sz="0" w:space="0" w:color="auto"/>
        <w:bottom w:val="none" w:sz="0" w:space="0" w:color="auto"/>
        <w:right w:val="none" w:sz="0" w:space="0" w:color="auto"/>
      </w:divBdr>
    </w:div>
    <w:div w:id="607735912">
      <w:bodyDiv w:val="1"/>
      <w:marLeft w:val="0"/>
      <w:marRight w:val="0"/>
      <w:marTop w:val="0"/>
      <w:marBottom w:val="0"/>
      <w:divBdr>
        <w:top w:val="none" w:sz="0" w:space="0" w:color="auto"/>
        <w:left w:val="none" w:sz="0" w:space="0" w:color="auto"/>
        <w:bottom w:val="none" w:sz="0" w:space="0" w:color="auto"/>
        <w:right w:val="none" w:sz="0" w:space="0" w:color="auto"/>
      </w:divBdr>
    </w:div>
    <w:div w:id="607934922">
      <w:bodyDiv w:val="1"/>
      <w:marLeft w:val="0"/>
      <w:marRight w:val="0"/>
      <w:marTop w:val="0"/>
      <w:marBottom w:val="0"/>
      <w:divBdr>
        <w:top w:val="none" w:sz="0" w:space="0" w:color="auto"/>
        <w:left w:val="none" w:sz="0" w:space="0" w:color="auto"/>
        <w:bottom w:val="none" w:sz="0" w:space="0" w:color="auto"/>
        <w:right w:val="none" w:sz="0" w:space="0" w:color="auto"/>
      </w:divBdr>
    </w:div>
    <w:div w:id="608466054">
      <w:bodyDiv w:val="1"/>
      <w:marLeft w:val="0"/>
      <w:marRight w:val="0"/>
      <w:marTop w:val="0"/>
      <w:marBottom w:val="0"/>
      <w:divBdr>
        <w:top w:val="none" w:sz="0" w:space="0" w:color="auto"/>
        <w:left w:val="none" w:sz="0" w:space="0" w:color="auto"/>
        <w:bottom w:val="none" w:sz="0" w:space="0" w:color="auto"/>
        <w:right w:val="none" w:sz="0" w:space="0" w:color="auto"/>
      </w:divBdr>
    </w:div>
    <w:div w:id="613900655">
      <w:bodyDiv w:val="1"/>
      <w:marLeft w:val="0"/>
      <w:marRight w:val="0"/>
      <w:marTop w:val="0"/>
      <w:marBottom w:val="0"/>
      <w:divBdr>
        <w:top w:val="none" w:sz="0" w:space="0" w:color="auto"/>
        <w:left w:val="none" w:sz="0" w:space="0" w:color="auto"/>
        <w:bottom w:val="none" w:sz="0" w:space="0" w:color="auto"/>
        <w:right w:val="none" w:sz="0" w:space="0" w:color="auto"/>
      </w:divBdr>
    </w:div>
    <w:div w:id="622077591">
      <w:bodyDiv w:val="1"/>
      <w:marLeft w:val="0"/>
      <w:marRight w:val="0"/>
      <w:marTop w:val="0"/>
      <w:marBottom w:val="0"/>
      <w:divBdr>
        <w:top w:val="none" w:sz="0" w:space="0" w:color="auto"/>
        <w:left w:val="none" w:sz="0" w:space="0" w:color="auto"/>
        <w:bottom w:val="none" w:sz="0" w:space="0" w:color="auto"/>
        <w:right w:val="none" w:sz="0" w:space="0" w:color="auto"/>
      </w:divBdr>
    </w:div>
    <w:div w:id="627319371">
      <w:bodyDiv w:val="1"/>
      <w:marLeft w:val="0"/>
      <w:marRight w:val="0"/>
      <w:marTop w:val="0"/>
      <w:marBottom w:val="0"/>
      <w:divBdr>
        <w:top w:val="none" w:sz="0" w:space="0" w:color="auto"/>
        <w:left w:val="none" w:sz="0" w:space="0" w:color="auto"/>
        <w:bottom w:val="none" w:sz="0" w:space="0" w:color="auto"/>
        <w:right w:val="none" w:sz="0" w:space="0" w:color="auto"/>
      </w:divBdr>
    </w:div>
    <w:div w:id="627325233">
      <w:bodyDiv w:val="1"/>
      <w:marLeft w:val="0"/>
      <w:marRight w:val="0"/>
      <w:marTop w:val="0"/>
      <w:marBottom w:val="0"/>
      <w:divBdr>
        <w:top w:val="none" w:sz="0" w:space="0" w:color="auto"/>
        <w:left w:val="none" w:sz="0" w:space="0" w:color="auto"/>
        <w:bottom w:val="none" w:sz="0" w:space="0" w:color="auto"/>
        <w:right w:val="none" w:sz="0" w:space="0" w:color="auto"/>
      </w:divBdr>
    </w:div>
    <w:div w:id="630090575">
      <w:bodyDiv w:val="1"/>
      <w:marLeft w:val="0"/>
      <w:marRight w:val="0"/>
      <w:marTop w:val="0"/>
      <w:marBottom w:val="0"/>
      <w:divBdr>
        <w:top w:val="none" w:sz="0" w:space="0" w:color="auto"/>
        <w:left w:val="none" w:sz="0" w:space="0" w:color="auto"/>
        <w:bottom w:val="none" w:sz="0" w:space="0" w:color="auto"/>
        <w:right w:val="none" w:sz="0" w:space="0" w:color="auto"/>
      </w:divBdr>
    </w:div>
    <w:div w:id="631252121">
      <w:bodyDiv w:val="1"/>
      <w:marLeft w:val="0"/>
      <w:marRight w:val="0"/>
      <w:marTop w:val="0"/>
      <w:marBottom w:val="0"/>
      <w:divBdr>
        <w:top w:val="none" w:sz="0" w:space="0" w:color="auto"/>
        <w:left w:val="none" w:sz="0" w:space="0" w:color="auto"/>
        <w:bottom w:val="none" w:sz="0" w:space="0" w:color="auto"/>
        <w:right w:val="none" w:sz="0" w:space="0" w:color="auto"/>
      </w:divBdr>
    </w:div>
    <w:div w:id="637340805">
      <w:bodyDiv w:val="1"/>
      <w:marLeft w:val="0"/>
      <w:marRight w:val="0"/>
      <w:marTop w:val="0"/>
      <w:marBottom w:val="0"/>
      <w:divBdr>
        <w:top w:val="none" w:sz="0" w:space="0" w:color="auto"/>
        <w:left w:val="none" w:sz="0" w:space="0" w:color="auto"/>
        <w:bottom w:val="none" w:sz="0" w:space="0" w:color="auto"/>
        <w:right w:val="none" w:sz="0" w:space="0" w:color="auto"/>
      </w:divBdr>
    </w:div>
    <w:div w:id="637875323">
      <w:bodyDiv w:val="1"/>
      <w:marLeft w:val="0"/>
      <w:marRight w:val="0"/>
      <w:marTop w:val="0"/>
      <w:marBottom w:val="0"/>
      <w:divBdr>
        <w:top w:val="none" w:sz="0" w:space="0" w:color="auto"/>
        <w:left w:val="none" w:sz="0" w:space="0" w:color="auto"/>
        <w:bottom w:val="none" w:sz="0" w:space="0" w:color="auto"/>
        <w:right w:val="none" w:sz="0" w:space="0" w:color="auto"/>
      </w:divBdr>
    </w:div>
    <w:div w:id="661084486">
      <w:bodyDiv w:val="1"/>
      <w:marLeft w:val="0"/>
      <w:marRight w:val="0"/>
      <w:marTop w:val="0"/>
      <w:marBottom w:val="0"/>
      <w:divBdr>
        <w:top w:val="none" w:sz="0" w:space="0" w:color="auto"/>
        <w:left w:val="none" w:sz="0" w:space="0" w:color="auto"/>
        <w:bottom w:val="none" w:sz="0" w:space="0" w:color="auto"/>
        <w:right w:val="none" w:sz="0" w:space="0" w:color="auto"/>
      </w:divBdr>
    </w:div>
    <w:div w:id="667363844">
      <w:bodyDiv w:val="1"/>
      <w:marLeft w:val="0"/>
      <w:marRight w:val="0"/>
      <w:marTop w:val="0"/>
      <w:marBottom w:val="0"/>
      <w:divBdr>
        <w:top w:val="none" w:sz="0" w:space="0" w:color="auto"/>
        <w:left w:val="none" w:sz="0" w:space="0" w:color="auto"/>
        <w:bottom w:val="none" w:sz="0" w:space="0" w:color="auto"/>
        <w:right w:val="none" w:sz="0" w:space="0" w:color="auto"/>
      </w:divBdr>
    </w:div>
    <w:div w:id="667827599">
      <w:bodyDiv w:val="1"/>
      <w:marLeft w:val="0"/>
      <w:marRight w:val="0"/>
      <w:marTop w:val="0"/>
      <w:marBottom w:val="0"/>
      <w:divBdr>
        <w:top w:val="none" w:sz="0" w:space="0" w:color="auto"/>
        <w:left w:val="none" w:sz="0" w:space="0" w:color="auto"/>
        <w:bottom w:val="none" w:sz="0" w:space="0" w:color="auto"/>
        <w:right w:val="none" w:sz="0" w:space="0" w:color="auto"/>
      </w:divBdr>
    </w:div>
    <w:div w:id="668870556">
      <w:bodyDiv w:val="1"/>
      <w:marLeft w:val="0"/>
      <w:marRight w:val="0"/>
      <w:marTop w:val="0"/>
      <w:marBottom w:val="0"/>
      <w:divBdr>
        <w:top w:val="none" w:sz="0" w:space="0" w:color="auto"/>
        <w:left w:val="none" w:sz="0" w:space="0" w:color="auto"/>
        <w:bottom w:val="none" w:sz="0" w:space="0" w:color="auto"/>
        <w:right w:val="none" w:sz="0" w:space="0" w:color="auto"/>
      </w:divBdr>
    </w:div>
    <w:div w:id="669062962">
      <w:bodyDiv w:val="1"/>
      <w:marLeft w:val="0"/>
      <w:marRight w:val="0"/>
      <w:marTop w:val="0"/>
      <w:marBottom w:val="0"/>
      <w:divBdr>
        <w:top w:val="none" w:sz="0" w:space="0" w:color="auto"/>
        <w:left w:val="none" w:sz="0" w:space="0" w:color="auto"/>
        <w:bottom w:val="none" w:sz="0" w:space="0" w:color="auto"/>
        <w:right w:val="none" w:sz="0" w:space="0" w:color="auto"/>
      </w:divBdr>
    </w:div>
    <w:div w:id="670063667">
      <w:bodyDiv w:val="1"/>
      <w:marLeft w:val="0"/>
      <w:marRight w:val="0"/>
      <w:marTop w:val="0"/>
      <w:marBottom w:val="0"/>
      <w:divBdr>
        <w:top w:val="none" w:sz="0" w:space="0" w:color="auto"/>
        <w:left w:val="none" w:sz="0" w:space="0" w:color="auto"/>
        <w:bottom w:val="none" w:sz="0" w:space="0" w:color="auto"/>
        <w:right w:val="none" w:sz="0" w:space="0" w:color="auto"/>
      </w:divBdr>
    </w:div>
    <w:div w:id="671757419">
      <w:bodyDiv w:val="1"/>
      <w:marLeft w:val="0"/>
      <w:marRight w:val="0"/>
      <w:marTop w:val="0"/>
      <w:marBottom w:val="0"/>
      <w:divBdr>
        <w:top w:val="none" w:sz="0" w:space="0" w:color="auto"/>
        <w:left w:val="none" w:sz="0" w:space="0" w:color="auto"/>
        <w:bottom w:val="none" w:sz="0" w:space="0" w:color="auto"/>
        <w:right w:val="none" w:sz="0" w:space="0" w:color="auto"/>
      </w:divBdr>
    </w:div>
    <w:div w:id="671836647">
      <w:bodyDiv w:val="1"/>
      <w:marLeft w:val="0"/>
      <w:marRight w:val="0"/>
      <w:marTop w:val="0"/>
      <w:marBottom w:val="0"/>
      <w:divBdr>
        <w:top w:val="none" w:sz="0" w:space="0" w:color="auto"/>
        <w:left w:val="none" w:sz="0" w:space="0" w:color="auto"/>
        <w:bottom w:val="none" w:sz="0" w:space="0" w:color="auto"/>
        <w:right w:val="none" w:sz="0" w:space="0" w:color="auto"/>
      </w:divBdr>
    </w:div>
    <w:div w:id="672755277">
      <w:bodyDiv w:val="1"/>
      <w:marLeft w:val="0"/>
      <w:marRight w:val="0"/>
      <w:marTop w:val="0"/>
      <w:marBottom w:val="0"/>
      <w:divBdr>
        <w:top w:val="none" w:sz="0" w:space="0" w:color="auto"/>
        <w:left w:val="none" w:sz="0" w:space="0" w:color="auto"/>
        <w:bottom w:val="none" w:sz="0" w:space="0" w:color="auto"/>
        <w:right w:val="none" w:sz="0" w:space="0" w:color="auto"/>
      </w:divBdr>
    </w:div>
    <w:div w:id="673999306">
      <w:bodyDiv w:val="1"/>
      <w:marLeft w:val="0"/>
      <w:marRight w:val="0"/>
      <w:marTop w:val="0"/>
      <w:marBottom w:val="0"/>
      <w:divBdr>
        <w:top w:val="none" w:sz="0" w:space="0" w:color="auto"/>
        <w:left w:val="none" w:sz="0" w:space="0" w:color="auto"/>
        <w:bottom w:val="none" w:sz="0" w:space="0" w:color="auto"/>
        <w:right w:val="none" w:sz="0" w:space="0" w:color="auto"/>
      </w:divBdr>
    </w:div>
    <w:div w:id="674890433">
      <w:bodyDiv w:val="1"/>
      <w:marLeft w:val="0"/>
      <w:marRight w:val="0"/>
      <w:marTop w:val="0"/>
      <w:marBottom w:val="0"/>
      <w:divBdr>
        <w:top w:val="none" w:sz="0" w:space="0" w:color="auto"/>
        <w:left w:val="none" w:sz="0" w:space="0" w:color="auto"/>
        <w:bottom w:val="none" w:sz="0" w:space="0" w:color="auto"/>
        <w:right w:val="none" w:sz="0" w:space="0" w:color="auto"/>
      </w:divBdr>
    </w:div>
    <w:div w:id="675960335">
      <w:bodyDiv w:val="1"/>
      <w:marLeft w:val="0"/>
      <w:marRight w:val="0"/>
      <w:marTop w:val="0"/>
      <w:marBottom w:val="0"/>
      <w:divBdr>
        <w:top w:val="none" w:sz="0" w:space="0" w:color="auto"/>
        <w:left w:val="none" w:sz="0" w:space="0" w:color="auto"/>
        <w:bottom w:val="none" w:sz="0" w:space="0" w:color="auto"/>
        <w:right w:val="none" w:sz="0" w:space="0" w:color="auto"/>
      </w:divBdr>
    </w:div>
    <w:div w:id="676620792">
      <w:bodyDiv w:val="1"/>
      <w:marLeft w:val="0"/>
      <w:marRight w:val="0"/>
      <w:marTop w:val="0"/>
      <w:marBottom w:val="0"/>
      <w:divBdr>
        <w:top w:val="none" w:sz="0" w:space="0" w:color="auto"/>
        <w:left w:val="none" w:sz="0" w:space="0" w:color="auto"/>
        <w:bottom w:val="none" w:sz="0" w:space="0" w:color="auto"/>
        <w:right w:val="none" w:sz="0" w:space="0" w:color="auto"/>
      </w:divBdr>
    </w:div>
    <w:div w:id="680862076">
      <w:bodyDiv w:val="1"/>
      <w:marLeft w:val="0"/>
      <w:marRight w:val="0"/>
      <w:marTop w:val="0"/>
      <w:marBottom w:val="0"/>
      <w:divBdr>
        <w:top w:val="none" w:sz="0" w:space="0" w:color="auto"/>
        <w:left w:val="none" w:sz="0" w:space="0" w:color="auto"/>
        <w:bottom w:val="none" w:sz="0" w:space="0" w:color="auto"/>
        <w:right w:val="none" w:sz="0" w:space="0" w:color="auto"/>
      </w:divBdr>
    </w:div>
    <w:div w:id="688457062">
      <w:bodyDiv w:val="1"/>
      <w:marLeft w:val="0"/>
      <w:marRight w:val="0"/>
      <w:marTop w:val="0"/>
      <w:marBottom w:val="0"/>
      <w:divBdr>
        <w:top w:val="none" w:sz="0" w:space="0" w:color="auto"/>
        <w:left w:val="none" w:sz="0" w:space="0" w:color="auto"/>
        <w:bottom w:val="none" w:sz="0" w:space="0" w:color="auto"/>
        <w:right w:val="none" w:sz="0" w:space="0" w:color="auto"/>
      </w:divBdr>
    </w:div>
    <w:div w:id="691806525">
      <w:bodyDiv w:val="1"/>
      <w:marLeft w:val="0"/>
      <w:marRight w:val="0"/>
      <w:marTop w:val="0"/>
      <w:marBottom w:val="0"/>
      <w:divBdr>
        <w:top w:val="none" w:sz="0" w:space="0" w:color="auto"/>
        <w:left w:val="none" w:sz="0" w:space="0" w:color="auto"/>
        <w:bottom w:val="none" w:sz="0" w:space="0" w:color="auto"/>
        <w:right w:val="none" w:sz="0" w:space="0" w:color="auto"/>
      </w:divBdr>
    </w:div>
    <w:div w:id="695153331">
      <w:bodyDiv w:val="1"/>
      <w:marLeft w:val="0"/>
      <w:marRight w:val="0"/>
      <w:marTop w:val="0"/>
      <w:marBottom w:val="0"/>
      <w:divBdr>
        <w:top w:val="none" w:sz="0" w:space="0" w:color="auto"/>
        <w:left w:val="none" w:sz="0" w:space="0" w:color="auto"/>
        <w:bottom w:val="none" w:sz="0" w:space="0" w:color="auto"/>
        <w:right w:val="none" w:sz="0" w:space="0" w:color="auto"/>
      </w:divBdr>
    </w:div>
    <w:div w:id="696546312">
      <w:bodyDiv w:val="1"/>
      <w:marLeft w:val="0"/>
      <w:marRight w:val="0"/>
      <w:marTop w:val="0"/>
      <w:marBottom w:val="0"/>
      <w:divBdr>
        <w:top w:val="none" w:sz="0" w:space="0" w:color="auto"/>
        <w:left w:val="none" w:sz="0" w:space="0" w:color="auto"/>
        <w:bottom w:val="none" w:sz="0" w:space="0" w:color="auto"/>
        <w:right w:val="none" w:sz="0" w:space="0" w:color="auto"/>
      </w:divBdr>
    </w:div>
    <w:div w:id="698244421">
      <w:bodyDiv w:val="1"/>
      <w:marLeft w:val="0"/>
      <w:marRight w:val="0"/>
      <w:marTop w:val="0"/>
      <w:marBottom w:val="0"/>
      <w:divBdr>
        <w:top w:val="none" w:sz="0" w:space="0" w:color="auto"/>
        <w:left w:val="none" w:sz="0" w:space="0" w:color="auto"/>
        <w:bottom w:val="none" w:sz="0" w:space="0" w:color="auto"/>
        <w:right w:val="none" w:sz="0" w:space="0" w:color="auto"/>
      </w:divBdr>
    </w:div>
    <w:div w:id="698698203">
      <w:bodyDiv w:val="1"/>
      <w:marLeft w:val="0"/>
      <w:marRight w:val="0"/>
      <w:marTop w:val="0"/>
      <w:marBottom w:val="0"/>
      <w:divBdr>
        <w:top w:val="none" w:sz="0" w:space="0" w:color="auto"/>
        <w:left w:val="none" w:sz="0" w:space="0" w:color="auto"/>
        <w:bottom w:val="none" w:sz="0" w:space="0" w:color="auto"/>
        <w:right w:val="none" w:sz="0" w:space="0" w:color="auto"/>
      </w:divBdr>
    </w:div>
    <w:div w:id="703679499">
      <w:bodyDiv w:val="1"/>
      <w:marLeft w:val="0"/>
      <w:marRight w:val="0"/>
      <w:marTop w:val="0"/>
      <w:marBottom w:val="0"/>
      <w:divBdr>
        <w:top w:val="none" w:sz="0" w:space="0" w:color="auto"/>
        <w:left w:val="none" w:sz="0" w:space="0" w:color="auto"/>
        <w:bottom w:val="none" w:sz="0" w:space="0" w:color="auto"/>
        <w:right w:val="none" w:sz="0" w:space="0" w:color="auto"/>
      </w:divBdr>
    </w:div>
    <w:div w:id="712458094">
      <w:bodyDiv w:val="1"/>
      <w:marLeft w:val="0"/>
      <w:marRight w:val="0"/>
      <w:marTop w:val="0"/>
      <w:marBottom w:val="0"/>
      <w:divBdr>
        <w:top w:val="none" w:sz="0" w:space="0" w:color="auto"/>
        <w:left w:val="none" w:sz="0" w:space="0" w:color="auto"/>
        <w:bottom w:val="none" w:sz="0" w:space="0" w:color="auto"/>
        <w:right w:val="none" w:sz="0" w:space="0" w:color="auto"/>
      </w:divBdr>
    </w:div>
    <w:div w:id="715399569">
      <w:bodyDiv w:val="1"/>
      <w:marLeft w:val="0"/>
      <w:marRight w:val="0"/>
      <w:marTop w:val="0"/>
      <w:marBottom w:val="0"/>
      <w:divBdr>
        <w:top w:val="none" w:sz="0" w:space="0" w:color="auto"/>
        <w:left w:val="none" w:sz="0" w:space="0" w:color="auto"/>
        <w:bottom w:val="none" w:sz="0" w:space="0" w:color="auto"/>
        <w:right w:val="none" w:sz="0" w:space="0" w:color="auto"/>
      </w:divBdr>
    </w:div>
    <w:div w:id="717972685">
      <w:bodyDiv w:val="1"/>
      <w:marLeft w:val="0"/>
      <w:marRight w:val="0"/>
      <w:marTop w:val="0"/>
      <w:marBottom w:val="0"/>
      <w:divBdr>
        <w:top w:val="none" w:sz="0" w:space="0" w:color="auto"/>
        <w:left w:val="none" w:sz="0" w:space="0" w:color="auto"/>
        <w:bottom w:val="none" w:sz="0" w:space="0" w:color="auto"/>
        <w:right w:val="none" w:sz="0" w:space="0" w:color="auto"/>
      </w:divBdr>
    </w:div>
    <w:div w:id="720059799">
      <w:bodyDiv w:val="1"/>
      <w:marLeft w:val="0"/>
      <w:marRight w:val="0"/>
      <w:marTop w:val="0"/>
      <w:marBottom w:val="0"/>
      <w:divBdr>
        <w:top w:val="none" w:sz="0" w:space="0" w:color="auto"/>
        <w:left w:val="none" w:sz="0" w:space="0" w:color="auto"/>
        <w:bottom w:val="none" w:sz="0" w:space="0" w:color="auto"/>
        <w:right w:val="none" w:sz="0" w:space="0" w:color="auto"/>
      </w:divBdr>
    </w:div>
    <w:div w:id="724641405">
      <w:bodyDiv w:val="1"/>
      <w:marLeft w:val="0"/>
      <w:marRight w:val="0"/>
      <w:marTop w:val="0"/>
      <w:marBottom w:val="0"/>
      <w:divBdr>
        <w:top w:val="none" w:sz="0" w:space="0" w:color="auto"/>
        <w:left w:val="none" w:sz="0" w:space="0" w:color="auto"/>
        <w:bottom w:val="none" w:sz="0" w:space="0" w:color="auto"/>
        <w:right w:val="none" w:sz="0" w:space="0" w:color="auto"/>
      </w:divBdr>
    </w:div>
    <w:div w:id="731005439">
      <w:bodyDiv w:val="1"/>
      <w:marLeft w:val="0"/>
      <w:marRight w:val="0"/>
      <w:marTop w:val="0"/>
      <w:marBottom w:val="0"/>
      <w:divBdr>
        <w:top w:val="none" w:sz="0" w:space="0" w:color="auto"/>
        <w:left w:val="none" w:sz="0" w:space="0" w:color="auto"/>
        <w:bottom w:val="none" w:sz="0" w:space="0" w:color="auto"/>
        <w:right w:val="none" w:sz="0" w:space="0" w:color="auto"/>
      </w:divBdr>
    </w:div>
    <w:div w:id="732431694">
      <w:bodyDiv w:val="1"/>
      <w:marLeft w:val="0"/>
      <w:marRight w:val="0"/>
      <w:marTop w:val="0"/>
      <w:marBottom w:val="0"/>
      <w:divBdr>
        <w:top w:val="none" w:sz="0" w:space="0" w:color="auto"/>
        <w:left w:val="none" w:sz="0" w:space="0" w:color="auto"/>
        <w:bottom w:val="none" w:sz="0" w:space="0" w:color="auto"/>
        <w:right w:val="none" w:sz="0" w:space="0" w:color="auto"/>
      </w:divBdr>
    </w:div>
    <w:div w:id="737168165">
      <w:bodyDiv w:val="1"/>
      <w:marLeft w:val="0"/>
      <w:marRight w:val="0"/>
      <w:marTop w:val="0"/>
      <w:marBottom w:val="0"/>
      <w:divBdr>
        <w:top w:val="none" w:sz="0" w:space="0" w:color="auto"/>
        <w:left w:val="none" w:sz="0" w:space="0" w:color="auto"/>
        <w:bottom w:val="none" w:sz="0" w:space="0" w:color="auto"/>
        <w:right w:val="none" w:sz="0" w:space="0" w:color="auto"/>
      </w:divBdr>
    </w:div>
    <w:div w:id="737947807">
      <w:bodyDiv w:val="1"/>
      <w:marLeft w:val="0"/>
      <w:marRight w:val="0"/>
      <w:marTop w:val="0"/>
      <w:marBottom w:val="0"/>
      <w:divBdr>
        <w:top w:val="none" w:sz="0" w:space="0" w:color="auto"/>
        <w:left w:val="none" w:sz="0" w:space="0" w:color="auto"/>
        <w:bottom w:val="none" w:sz="0" w:space="0" w:color="auto"/>
        <w:right w:val="none" w:sz="0" w:space="0" w:color="auto"/>
      </w:divBdr>
    </w:div>
    <w:div w:id="740374921">
      <w:bodyDiv w:val="1"/>
      <w:marLeft w:val="0"/>
      <w:marRight w:val="0"/>
      <w:marTop w:val="0"/>
      <w:marBottom w:val="0"/>
      <w:divBdr>
        <w:top w:val="none" w:sz="0" w:space="0" w:color="auto"/>
        <w:left w:val="none" w:sz="0" w:space="0" w:color="auto"/>
        <w:bottom w:val="none" w:sz="0" w:space="0" w:color="auto"/>
        <w:right w:val="none" w:sz="0" w:space="0" w:color="auto"/>
      </w:divBdr>
    </w:div>
    <w:div w:id="746072340">
      <w:bodyDiv w:val="1"/>
      <w:marLeft w:val="0"/>
      <w:marRight w:val="0"/>
      <w:marTop w:val="0"/>
      <w:marBottom w:val="0"/>
      <w:divBdr>
        <w:top w:val="none" w:sz="0" w:space="0" w:color="auto"/>
        <w:left w:val="none" w:sz="0" w:space="0" w:color="auto"/>
        <w:bottom w:val="none" w:sz="0" w:space="0" w:color="auto"/>
        <w:right w:val="none" w:sz="0" w:space="0" w:color="auto"/>
      </w:divBdr>
    </w:div>
    <w:div w:id="753668559">
      <w:bodyDiv w:val="1"/>
      <w:marLeft w:val="0"/>
      <w:marRight w:val="0"/>
      <w:marTop w:val="0"/>
      <w:marBottom w:val="0"/>
      <w:divBdr>
        <w:top w:val="none" w:sz="0" w:space="0" w:color="auto"/>
        <w:left w:val="none" w:sz="0" w:space="0" w:color="auto"/>
        <w:bottom w:val="none" w:sz="0" w:space="0" w:color="auto"/>
        <w:right w:val="none" w:sz="0" w:space="0" w:color="auto"/>
      </w:divBdr>
    </w:div>
    <w:div w:id="757408817">
      <w:bodyDiv w:val="1"/>
      <w:marLeft w:val="0"/>
      <w:marRight w:val="0"/>
      <w:marTop w:val="0"/>
      <w:marBottom w:val="0"/>
      <w:divBdr>
        <w:top w:val="none" w:sz="0" w:space="0" w:color="auto"/>
        <w:left w:val="none" w:sz="0" w:space="0" w:color="auto"/>
        <w:bottom w:val="none" w:sz="0" w:space="0" w:color="auto"/>
        <w:right w:val="none" w:sz="0" w:space="0" w:color="auto"/>
      </w:divBdr>
    </w:div>
    <w:div w:id="759519641">
      <w:bodyDiv w:val="1"/>
      <w:marLeft w:val="0"/>
      <w:marRight w:val="0"/>
      <w:marTop w:val="0"/>
      <w:marBottom w:val="0"/>
      <w:divBdr>
        <w:top w:val="none" w:sz="0" w:space="0" w:color="auto"/>
        <w:left w:val="none" w:sz="0" w:space="0" w:color="auto"/>
        <w:bottom w:val="none" w:sz="0" w:space="0" w:color="auto"/>
        <w:right w:val="none" w:sz="0" w:space="0" w:color="auto"/>
      </w:divBdr>
    </w:div>
    <w:div w:id="762653714">
      <w:bodyDiv w:val="1"/>
      <w:marLeft w:val="0"/>
      <w:marRight w:val="0"/>
      <w:marTop w:val="0"/>
      <w:marBottom w:val="0"/>
      <w:divBdr>
        <w:top w:val="none" w:sz="0" w:space="0" w:color="auto"/>
        <w:left w:val="none" w:sz="0" w:space="0" w:color="auto"/>
        <w:bottom w:val="none" w:sz="0" w:space="0" w:color="auto"/>
        <w:right w:val="none" w:sz="0" w:space="0" w:color="auto"/>
      </w:divBdr>
    </w:div>
    <w:div w:id="763035989">
      <w:bodyDiv w:val="1"/>
      <w:marLeft w:val="0"/>
      <w:marRight w:val="0"/>
      <w:marTop w:val="0"/>
      <w:marBottom w:val="0"/>
      <w:divBdr>
        <w:top w:val="none" w:sz="0" w:space="0" w:color="auto"/>
        <w:left w:val="none" w:sz="0" w:space="0" w:color="auto"/>
        <w:bottom w:val="none" w:sz="0" w:space="0" w:color="auto"/>
        <w:right w:val="none" w:sz="0" w:space="0" w:color="auto"/>
      </w:divBdr>
    </w:div>
    <w:div w:id="763644330">
      <w:bodyDiv w:val="1"/>
      <w:marLeft w:val="0"/>
      <w:marRight w:val="0"/>
      <w:marTop w:val="0"/>
      <w:marBottom w:val="0"/>
      <w:divBdr>
        <w:top w:val="none" w:sz="0" w:space="0" w:color="auto"/>
        <w:left w:val="none" w:sz="0" w:space="0" w:color="auto"/>
        <w:bottom w:val="none" w:sz="0" w:space="0" w:color="auto"/>
        <w:right w:val="none" w:sz="0" w:space="0" w:color="auto"/>
      </w:divBdr>
    </w:div>
    <w:div w:id="765808064">
      <w:bodyDiv w:val="1"/>
      <w:marLeft w:val="0"/>
      <w:marRight w:val="0"/>
      <w:marTop w:val="0"/>
      <w:marBottom w:val="0"/>
      <w:divBdr>
        <w:top w:val="none" w:sz="0" w:space="0" w:color="auto"/>
        <w:left w:val="none" w:sz="0" w:space="0" w:color="auto"/>
        <w:bottom w:val="none" w:sz="0" w:space="0" w:color="auto"/>
        <w:right w:val="none" w:sz="0" w:space="0" w:color="auto"/>
      </w:divBdr>
    </w:div>
    <w:div w:id="766081254">
      <w:bodyDiv w:val="1"/>
      <w:marLeft w:val="0"/>
      <w:marRight w:val="0"/>
      <w:marTop w:val="0"/>
      <w:marBottom w:val="0"/>
      <w:divBdr>
        <w:top w:val="none" w:sz="0" w:space="0" w:color="auto"/>
        <w:left w:val="none" w:sz="0" w:space="0" w:color="auto"/>
        <w:bottom w:val="none" w:sz="0" w:space="0" w:color="auto"/>
        <w:right w:val="none" w:sz="0" w:space="0" w:color="auto"/>
      </w:divBdr>
    </w:div>
    <w:div w:id="770198931">
      <w:bodyDiv w:val="1"/>
      <w:marLeft w:val="0"/>
      <w:marRight w:val="0"/>
      <w:marTop w:val="0"/>
      <w:marBottom w:val="0"/>
      <w:divBdr>
        <w:top w:val="none" w:sz="0" w:space="0" w:color="auto"/>
        <w:left w:val="none" w:sz="0" w:space="0" w:color="auto"/>
        <w:bottom w:val="none" w:sz="0" w:space="0" w:color="auto"/>
        <w:right w:val="none" w:sz="0" w:space="0" w:color="auto"/>
      </w:divBdr>
    </w:div>
    <w:div w:id="774523633">
      <w:bodyDiv w:val="1"/>
      <w:marLeft w:val="0"/>
      <w:marRight w:val="0"/>
      <w:marTop w:val="0"/>
      <w:marBottom w:val="0"/>
      <w:divBdr>
        <w:top w:val="none" w:sz="0" w:space="0" w:color="auto"/>
        <w:left w:val="none" w:sz="0" w:space="0" w:color="auto"/>
        <w:bottom w:val="none" w:sz="0" w:space="0" w:color="auto"/>
        <w:right w:val="none" w:sz="0" w:space="0" w:color="auto"/>
      </w:divBdr>
    </w:div>
    <w:div w:id="775565291">
      <w:bodyDiv w:val="1"/>
      <w:marLeft w:val="0"/>
      <w:marRight w:val="0"/>
      <w:marTop w:val="0"/>
      <w:marBottom w:val="0"/>
      <w:divBdr>
        <w:top w:val="none" w:sz="0" w:space="0" w:color="auto"/>
        <w:left w:val="none" w:sz="0" w:space="0" w:color="auto"/>
        <w:bottom w:val="none" w:sz="0" w:space="0" w:color="auto"/>
        <w:right w:val="none" w:sz="0" w:space="0" w:color="auto"/>
      </w:divBdr>
    </w:div>
    <w:div w:id="777216895">
      <w:bodyDiv w:val="1"/>
      <w:marLeft w:val="0"/>
      <w:marRight w:val="0"/>
      <w:marTop w:val="0"/>
      <w:marBottom w:val="0"/>
      <w:divBdr>
        <w:top w:val="none" w:sz="0" w:space="0" w:color="auto"/>
        <w:left w:val="none" w:sz="0" w:space="0" w:color="auto"/>
        <w:bottom w:val="none" w:sz="0" w:space="0" w:color="auto"/>
        <w:right w:val="none" w:sz="0" w:space="0" w:color="auto"/>
      </w:divBdr>
    </w:div>
    <w:div w:id="777913140">
      <w:bodyDiv w:val="1"/>
      <w:marLeft w:val="0"/>
      <w:marRight w:val="0"/>
      <w:marTop w:val="0"/>
      <w:marBottom w:val="0"/>
      <w:divBdr>
        <w:top w:val="none" w:sz="0" w:space="0" w:color="auto"/>
        <w:left w:val="none" w:sz="0" w:space="0" w:color="auto"/>
        <w:bottom w:val="none" w:sz="0" w:space="0" w:color="auto"/>
        <w:right w:val="none" w:sz="0" w:space="0" w:color="auto"/>
      </w:divBdr>
    </w:div>
    <w:div w:id="780565771">
      <w:bodyDiv w:val="1"/>
      <w:marLeft w:val="0"/>
      <w:marRight w:val="0"/>
      <w:marTop w:val="0"/>
      <w:marBottom w:val="0"/>
      <w:divBdr>
        <w:top w:val="none" w:sz="0" w:space="0" w:color="auto"/>
        <w:left w:val="none" w:sz="0" w:space="0" w:color="auto"/>
        <w:bottom w:val="none" w:sz="0" w:space="0" w:color="auto"/>
        <w:right w:val="none" w:sz="0" w:space="0" w:color="auto"/>
      </w:divBdr>
    </w:div>
    <w:div w:id="783040164">
      <w:bodyDiv w:val="1"/>
      <w:marLeft w:val="0"/>
      <w:marRight w:val="0"/>
      <w:marTop w:val="0"/>
      <w:marBottom w:val="0"/>
      <w:divBdr>
        <w:top w:val="none" w:sz="0" w:space="0" w:color="auto"/>
        <w:left w:val="none" w:sz="0" w:space="0" w:color="auto"/>
        <w:bottom w:val="none" w:sz="0" w:space="0" w:color="auto"/>
        <w:right w:val="none" w:sz="0" w:space="0" w:color="auto"/>
      </w:divBdr>
    </w:div>
    <w:div w:id="783113403">
      <w:bodyDiv w:val="1"/>
      <w:marLeft w:val="0"/>
      <w:marRight w:val="0"/>
      <w:marTop w:val="0"/>
      <w:marBottom w:val="0"/>
      <w:divBdr>
        <w:top w:val="none" w:sz="0" w:space="0" w:color="auto"/>
        <w:left w:val="none" w:sz="0" w:space="0" w:color="auto"/>
        <w:bottom w:val="none" w:sz="0" w:space="0" w:color="auto"/>
        <w:right w:val="none" w:sz="0" w:space="0" w:color="auto"/>
      </w:divBdr>
    </w:div>
    <w:div w:id="784230184">
      <w:bodyDiv w:val="1"/>
      <w:marLeft w:val="0"/>
      <w:marRight w:val="0"/>
      <w:marTop w:val="0"/>
      <w:marBottom w:val="0"/>
      <w:divBdr>
        <w:top w:val="none" w:sz="0" w:space="0" w:color="auto"/>
        <w:left w:val="none" w:sz="0" w:space="0" w:color="auto"/>
        <w:bottom w:val="none" w:sz="0" w:space="0" w:color="auto"/>
        <w:right w:val="none" w:sz="0" w:space="0" w:color="auto"/>
      </w:divBdr>
    </w:div>
    <w:div w:id="791555469">
      <w:bodyDiv w:val="1"/>
      <w:marLeft w:val="0"/>
      <w:marRight w:val="0"/>
      <w:marTop w:val="0"/>
      <w:marBottom w:val="0"/>
      <w:divBdr>
        <w:top w:val="none" w:sz="0" w:space="0" w:color="auto"/>
        <w:left w:val="none" w:sz="0" w:space="0" w:color="auto"/>
        <w:bottom w:val="none" w:sz="0" w:space="0" w:color="auto"/>
        <w:right w:val="none" w:sz="0" w:space="0" w:color="auto"/>
      </w:divBdr>
    </w:div>
    <w:div w:id="794911958">
      <w:bodyDiv w:val="1"/>
      <w:marLeft w:val="0"/>
      <w:marRight w:val="0"/>
      <w:marTop w:val="0"/>
      <w:marBottom w:val="0"/>
      <w:divBdr>
        <w:top w:val="none" w:sz="0" w:space="0" w:color="auto"/>
        <w:left w:val="none" w:sz="0" w:space="0" w:color="auto"/>
        <w:bottom w:val="none" w:sz="0" w:space="0" w:color="auto"/>
        <w:right w:val="none" w:sz="0" w:space="0" w:color="auto"/>
      </w:divBdr>
    </w:div>
    <w:div w:id="803036100">
      <w:bodyDiv w:val="1"/>
      <w:marLeft w:val="0"/>
      <w:marRight w:val="0"/>
      <w:marTop w:val="0"/>
      <w:marBottom w:val="0"/>
      <w:divBdr>
        <w:top w:val="none" w:sz="0" w:space="0" w:color="auto"/>
        <w:left w:val="none" w:sz="0" w:space="0" w:color="auto"/>
        <w:bottom w:val="none" w:sz="0" w:space="0" w:color="auto"/>
        <w:right w:val="none" w:sz="0" w:space="0" w:color="auto"/>
      </w:divBdr>
    </w:div>
    <w:div w:id="808472297">
      <w:bodyDiv w:val="1"/>
      <w:marLeft w:val="0"/>
      <w:marRight w:val="0"/>
      <w:marTop w:val="0"/>
      <w:marBottom w:val="0"/>
      <w:divBdr>
        <w:top w:val="none" w:sz="0" w:space="0" w:color="auto"/>
        <w:left w:val="none" w:sz="0" w:space="0" w:color="auto"/>
        <w:bottom w:val="none" w:sz="0" w:space="0" w:color="auto"/>
        <w:right w:val="none" w:sz="0" w:space="0" w:color="auto"/>
      </w:divBdr>
    </w:div>
    <w:div w:id="808714997">
      <w:bodyDiv w:val="1"/>
      <w:marLeft w:val="0"/>
      <w:marRight w:val="0"/>
      <w:marTop w:val="0"/>
      <w:marBottom w:val="0"/>
      <w:divBdr>
        <w:top w:val="none" w:sz="0" w:space="0" w:color="auto"/>
        <w:left w:val="none" w:sz="0" w:space="0" w:color="auto"/>
        <w:bottom w:val="none" w:sz="0" w:space="0" w:color="auto"/>
        <w:right w:val="none" w:sz="0" w:space="0" w:color="auto"/>
      </w:divBdr>
    </w:div>
    <w:div w:id="812916992">
      <w:bodyDiv w:val="1"/>
      <w:marLeft w:val="0"/>
      <w:marRight w:val="0"/>
      <w:marTop w:val="0"/>
      <w:marBottom w:val="0"/>
      <w:divBdr>
        <w:top w:val="none" w:sz="0" w:space="0" w:color="auto"/>
        <w:left w:val="none" w:sz="0" w:space="0" w:color="auto"/>
        <w:bottom w:val="none" w:sz="0" w:space="0" w:color="auto"/>
        <w:right w:val="none" w:sz="0" w:space="0" w:color="auto"/>
      </w:divBdr>
    </w:div>
    <w:div w:id="814103853">
      <w:bodyDiv w:val="1"/>
      <w:marLeft w:val="0"/>
      <w:marRight w:val="0"/>
      <w:marTop w:val="0"/>
      <w:marBottom w:val="0"/>
      <w:divBdr>
        <w:top w:val="none" w:sz="0" w:space="0" w:color="auto"/>
        <w:left w:val="none" w:sz="0" w:space="0" w:color="auto"/>
        <w:bottom w:val="none" w:sz="0" w:space="0" w:color="auto"/>
        <w:right w:val="none" w:sz="0" w:space="0" w:color="auto"/>
      </w:divBdr>
    </w:div>
    <w:div w:id="815340004">
      <w:bodyDiv w:val="1"/>
      <w:marLeft w:val="0"/>
      <w:marRight w:val="0"/>
      <w:marTop w:val="0"/>
      <w:marBottom w:val="0"/>
      <w:divBdr>
        <w:top w:val="none" w:sz="0" w:space="0" w:color="auto"/>
        <w:left w:val="none" w:sz="0" w:space="0" w:color="auto"/>
        <w:bottom w:val="none" w:sz="0" w:space="0" w:color="auto"/>
        <w:right w:val="none" w:sz="0" w:space="0" w:color="auto"/>
      </w:divBdr>
    </w:div>
    <w:div w:id="820389057">
      <w:bodyDiv w:val="1"/>
      <w:marLeft w:val="0"/>
      <w:marRight w:val="0"/>
      <w:marTop w:val="0"/>
      <w:marBottom w:val="0"/>
      <w:divBdr>
        <w:top w:val="none" w:sz="0" w:space="0" w:color="auto"/>
        <w:left w:val="none" w:sz="0" w:space="0" w:color="auto"/>
        <w:bottom w:val="none" w:sz="0" w:space="0" w:color="auto"/>
        <w:right w:val="none" w:sz="0" w:space="0" w:color="auto"/>
      </w:divBdr>
    </w:div>
    <w:div w:id="820851877">
      <w:bodyDiv w:val="1"/>
      <w:marLeft w:val="0"/>
      <w:marRight w:val="0"/>
      <w:marTop w:val="0"/>
      <w:marBottom w:val="0"/>
      <w:divBdr>
        <w:top w:val="none" w:sz="0" w:space="0" w:color="auto"/>
        <w:left w:val="none" w:sz="0" w:space="0" w:color="auto"/>
        <w:bottom w:val="none" w:sz="0" w:space="0" w:color="auto"/>
        <w:right w:val="none" w:sz="0" w:space="0" w:color="auto"/>
      </w:divBdr>
    </w:div>
    <w:div w:id="825318703">
      <w:bodyDiv w:val="1"/>
      <w:marLeft w:val="0"/>
      <w:marRight w:val="0"/>
      <w:marTop w:val="0"/>
      <w:marBottom w:val="0"/>
      <w:divBdr>
        <w:top w:val="none" w:sz="0" w:space="0" w:color="auto"/>
        <w:left w:val="none" w:sz="0" w:space="0" w:color="auto"/>
        <w:bottom w:val="none" w:sz="0" w:space="0" w:color="auto"/>
        <w:right w:val="none" w:sz="0" w:space="0" w:color="auto"/>
      </w:divBdr>
    </w:div>
    <w:div w:id="826556714">
      <w:bodyDiv w:val="1"/>
      <w:marLeft w:val="0"/>
      <w:marRight w:val="0"/>
      <w:marTop w:val="0"/>
      <w:marBottom w:val="0"/>
      <w:divBdr>
        <w:top w:val="none" w:sz="0" w:space="0" w:color="auto"/>
        <w:left w:val="none" w:sz="0" w:space="0" w:color="auto"/>
        <w:bottom w:val="none" w:sz="0" w:space="0" w:color="auto"/>
        <w:right w:val="none" w:sz="0" w:space="0" w:color="auto"/>
      </w:divBdr>
    </w:div>
    <w:div w:id="827550970">
      <w:bodyDiv w:val="1"/>
      <w:marLeft w:val="0"/>
      <w:marRight w:val="0"/>
      <w:marTop w:val="0"/>
      <w:marBottom w:val="0"/>
      <w:divBdr>
        <w:top w:val="none" w:sz="0" w:space="0" w:color="auto"/>
        <w:left w:val="none" w:sz="0" w:space="0" w:color="auto"/>
        <w:bottom w:val="none" w:sz="0" w:space="0" w:color="auto"/>
        <w:right w:val="none" w:sz="0" w:space="0" w:color="auto"/>
      </w:divBdr>
    </w:div>
    <w:div w:id="828210347">
      <w:bodyDiv w:val="1"/>
      <w:marLeft w:val="0"/>
      <w:marRight w:val="0"/>
      <w:marTop w:val="0"/>
      <w:marBottom w:val="0"/>
      <w:divBdr>
        <w:top w:val="none" w:sz="0" w:space="0" w:color="auto"/>
        <w:left w:val="none" w:sz="0" w:space="0" w:color="auto"/>
        <w:bottom w:val="none" w:sz="0" w:space="0" w:color="auto"/>
        <w:right w:val="none" w:sz="0" w:space="0" w:color="auto"/>
      </w:divBdr>
    </w:div>
    <w:div w:id="836652452">
      <w:bodyDiv w:val="1"/>
      <w:marLeft w:val="0"/>
      <w:marRight w:val="0"/>
      <w:marTop w:val="0"/>
      <w:marBottom w:val="0"/>
      <w:divBdr>
        <w:top w:val="none" w:sz="0" w:space="0" w:color="auto"/>
        <w:left w:val="none" w:sz="0" w:space="0" w:color="auto"/>
        <w:bottom w:val="none" w:sz="0" w:space="0" w:color="auto"/>
        <w:right w:val="none" w:sz="0" w:space="0" w:color="auto"/>
      </w:divBdr>
    </w:div>
    <w:div w:id="837119135">
      <w:bodyDiv w:val="1"/>
      <w:marLeft w:val="0"/>
      <w:marRight w:val="0"/>
      <w:marTop w:val="0"/>
      <w:marBottom w:val="0"/>
      <w:divBdr>
        <w:top w:val="none" w:sz="0" w:space="0" w:color="auto"/>
        <w:left w:val="none" w:sz="0" w:space="0" w:color="auto"/>
        <w:bottom w:val="none" w:sz="0" w:space="0" w:color="auto"/>
        <w:right w:val="none" w:sz="0" w:space="0" w:color="auto"/>
      </w:divBdr>
    </w:div>
    <w:div w:id="840198143">
      <w:bodyDiv w:val="1"/>
      <w:marLeft w:val="0"/>
      <w:marRight w:val="0"/>
      <w:marTop w:val="0"/>
      <w:marBottom w:val="0"/>
      <w:divBdr>
        <w:top w:val="none" w:sz="0" w:space="0" w:color="auto"/>
        <w:left w:val="none" w:sz="0" w:space="0" w:color="auto"/>
        <w:bottom w:val="none" w:sz="0" w:space="0" w:color="auto"/>
        <w:right w:val="none" w:sz="0" w:space="0" w:color="auto"/>
      </w:divBdr>
    </w:div>
    <w:div w:id="844131534">
      <w:bodyDiv w:val="1"/>
      <w:marLeft w:val="0"/>
      <w:marRight w:val="0"/>
      <w:marTop w:val="0"/>
      <w:marBottom w:val="0"/>
      <w:divBdr>
        <w:top w:val="none" w:sz="0" w:space="0" w:color="auto"/>
        <w:left w:val="none" w:sz="0" w:space="0" w:color="auto"/>
        <w:bottom w:val="none" w:sz="0" w:space="0" w:color="auto"/>
        <w:right w:val="none" w:sz="0" w:space="0" w:color="auto"/>
      </w:divBdr>
    </w:div>
    <w:div w:id="844250326">
      <w:bodyDiv w:val="1"/>
      <w:marLeft w:val="0"/>
      <w:marRight w:val="0"/>
      <w:marTop w:val="0"/>
      <w:marBottom w:val="0"/>
      <w:divBdr>
        <w:top w:val="none" w:sz="0" w:space="0" w:color="auto"/>
        <w:left w:val="none" w:sz="0" w:space="0" w:color="auto"/>
        <w:bottom w:val="none" w:sz="0" w:space="0" w:color="auto"/>
        <w:right w:val="none" w:sz="0" w:space="0" w:color="auto"/>
      </w:divBdr>
    </w:div>
    <w:div w:id="846791731">
      <w:bodyDiv w:val="1"/>
      <w:marLeft w:val="0"/>
      <w:marRight w:val="0"/>
      <w:marTop w:val="0"/>
      <w:marBottom w:val="0"/>
      <w:divBdr>
        <w:top w:val="none" w:sz="0" w:space="0" w:color="auto"/>
        <w:left w:val="none" w:sz="0" w:space="0" w:color="auto"/>
        <w:bottom w:val="none" w:sz="0" w:space="0" w:color="auto"/>
        <w:right w:val="none" w:sz="0" w:space="0" w:color="auto"/>
      </w:divBdr>
    </w:div>
    <w:div w:id="851459490">
      <w:bodyDiv w:val="1"/>
      <w:marLeft w:val="0"/>
      <w:marRight w:val="0"/>
      <w:marTop w:val="0"/>
      <w:marBottom w:val="0"/>
      <w:divBdr>
        <w:top w:val="none" w:sz="0" w:space="0" w:color="auto"/>
        <w:left w:val="none" w:sz="0" w:space="0" w:color="auto"/>
        <w:bottom w:val="none" w:sz="0" w:space="0" w:color="auto"/>
        <w:right w:val="none" w:sz="0" w:space="0" w:color="auto"/>
      </w:divBdr>
    </w:div>
    <w:div w:id="852302844">
      <w:bodyDiv w:val="1"/>
      <w:marLeft w:val="0"/>
      <w:marRight w:val="0"/>
      <w:marTop w:val="0"/>
      <w:marBottom w:val="0"/>
      <w:divBdr>
        <w:top w:val="none" w:sz="0" w:space="0" w:color="auto"/>
        <w:left w:val="none" w:sz="0" w:space="0" w:color="auto"/>
        <w:bottom w:val="none" w:sz="0" w:space="0" w:color="auto"/>
        <w:right w:val="none" w:sz="0" w:space="0" w:color="auto"/>
      </w:divBdr>
    </w:div>
    <w:div w:id="854736411">
      <w:bodyDiv w:val="1"/>
      <w:marLeft w:val="0"/>
      <w:marRight w:val="0"/>
      <w:marTop w:val="0"/>
      <w:marBottom w:val="0"/>
      <w:divBdr>
        <w:top w:val="none" w:sz="0" w:space="0" w:color="auto"/>
        <w:left w:val="none" w:sz="0" w:space="0" w:color="auto"/>
        <w:bottom w:val="none" w:sz="0" w:space="0" w:color="auto"/>
        <w:right w:val="none" w:sz="0" w:space="0" w:color="auto"/>
      </w:divBdr>
    </w:div>
    <w:div w:id="855079930">
      <w:bodyDiv w:val="1"/>
      <w:marLeft w:val="0"/>
      <w:marRight w:val="0"/>
      <w:marTop w:val="0"/>
      <w:marBottom w:val="0"/>
      <w:divBdr>
        <w:top w:val="none" w:sz="0" w:space="0" w:color="auto"/>
        <w:left w:val="none" w:sz="0" w:space="0" w:color="auto"/>
        <w:bottom w:val="none" w:sz="0" w:space="0" w:color="auto"/>
        <w:right w:val="none" w:sz="0" w:space="0" w:color="auto"/>
      </w:divBdr>
    </w:div>
    <w:div w:id="858935986">
      <w:bodyDiv w:val="1"/>
      <w:marLeft w:val="0"/>
      <w:marRight w:val="0"/>
      <w:marTop w:val="0"/>
      <w:marBottom w:val="0"/>
      <w:divBdr>
        <w:top w:val="none" w:sz="0" w:space="0" w:color="auto"/>
        <w:left w:val="none" w:sz="0" w:space="0" w:color="auto"/>
        <w:bottom w:val="none" w:sz="0" w:space="0" w:color="auto"/>
        <w:right w:val="none" w:sz="0" w:space="0" w:color="auto"/>
      </w:divBdr>
    </w:div>
    <w:div w:id="869418749">
      <w:bodyDiv w:val="1"/>
      <w:marLeft w:val="0"/>
      <w:marRight w:val="0"/>
      <w:marTop w:val="0"/>
      <w:marBottom w:val="0"/>
      <w:divBdr>
        <w:top w:val="none" w:sz="0" w:space="0" w:color="auto"/>
        <w:left w:val="none" w:sz="0" w:space="0" w:color="auto"/>
        <w:bottom w:val="none" w:sz="0" w:space="0" w:color="auto"/>
        <w:right w:val="none" w:sz="0" w:space="0" w:color="auto"/>
      </w:divBdr>
    </w:div>
    <w:div w:id="873074885">
      <w:bodyDiv w:val="1"/>
      <w:marLeft w:val="0"/>
      <w:marRight w:val="0"/>
      <w:marTop w:val="0"/>
      <w:marBottom w:val="0"/>
      <w:divBdr>
        <w:top w:val="none" w:sz="0" w:space="0" w:color="auto"/>
        <w:left w:val="none" w:sz="0" w:space="0" w:color="auto"/>
        <w:bottom w:val="none" w:sz="0" w:space="0" w:color="auto"/>
        <w:right w:val="none" w:sz="0" w:space="0" w:color="auto"/>
      </w:divBdr>
    </w:div>
    <w:div w:id="873421846">
      <w:bodyDiv w:val="1"/>
      <w:marLeft w:val="0"/>
      <w:marRight w:val="0"/>
      <w:marTop w:val="0"/>
      <w:marBottom w:val="0"/>
      <w:divBdr>
        <w:top w:val="none" w:sz="0" w:space="0" w:color="auto"/>
        <w:left w:val="none" w:sz="0" w:space="0" w:color="auto"/>
        <w:bottom w:val="none" w:sz="0" w:space="0" w:color="auto"/>
        <w:right w:val="none" w:sz="0" w:space="0" w:color="auto"/>
      </w:divBdr>
    </w:div>
    <w:div w:id="876356359">
      <w:bodyDiv w:val="1"/>
      <w:marLeft w:val="0"/>
      <w:marRight w:val="0"/>
      <w:marTop w:val="0"/>
      <w:marBottom w:val="0"/>
      <w:divBdr>
        <w:top w:val="none" w:sz="0" w:space="0" w:color="auto"/>
        <w:left w:val="none" w:sz="0" w:space="0" w:color="auto"/>
        <w:bottom w:val="none" w:sz="0" w:space="0" w:color="auto"/>
        <w:right w:val="none" w:sz="0" w:space="0" w:color="auto"/>
      </w:divBdr>
    </w:div>
    <w:div w:id="878862579">
      <w:bodyDiv w:val="1"/>
      <w:marLeft w:val="0"/>
      <w:marRight w:val="0"/>
      <w:marTop w:val="0"/>
      <w:marBottom w:val="0"/>
      <w:divBdr>
        <w:top w:val="none" w:sz="0" w:space="0" w:color="auto"/>
        <w:left w:val="none" w:sz="0" w:space="0" w:color="auto"/>
        <w:bottom w:val="none" w:sz="0" w:space="0" w:color="auto"/>
        <w:right w:val="none" w:sz="0" w:space="0" w:color="auto"/>
      </w:divBdr>
    </w:div>
    <w:div w:id="892812622">
      <w:bodyDiv w:val="1"/>
      <w:marLeft w:val="0"/>
      <w:marRight w:val="0"/>
      <w:marTop w:val="0"/>
      <w:marBottom w:val="0"/>
      <w:divBdr>
        <w:top w:val="none" w:sz="0" w:space="0" w:color="auto"/>
        <w:left w:val="none" w:sz="0" w:space="0" w:color="auto"/>
        <w:bottom w:val="none" w:sz="0" w:space="0" w:color="auto"/>
        <w:right w:val="none" w:sz="0" w:space="0" w:color="auto"/>
      </w:divBdr>
    </w:div>
    <w:div w:id="895818932">
      <w:bodyDiv w:val="1"/>
      <w:marLeft w:val="0"/>
      <w:marRight w:val="0"/>
      <w:marTop w:val="0"/>
      <w:marBottom w:val="0"/>
      <w:divBdr>
        <w:top w:val="none" w:sz="0" w:space="0" w:color="auto"/>
        <w:left w:val="none" w:sz="0" w:space="0" w:color="auto"/>
        <w:bottom w:val="none" w:sz="0" w:space="0" w:color="auto"/>
        <w:right w:val="none" w:sz="0" w:space="0" w:color="auto"/>
      </w:divBdr>
    </w:div>
    <w:div w:id="896472676">
      <w:bodyDiv w:val="1"/>
      <w:marLeft w:val="0"/>
      <w:marRight w:val="0"/>
      <w:marTop w:val="0"/>
      <w:marBottom w:val="0"/>
      <w:divBdr>
        <w:top w:val="none" w:sz="0" w:space="0" w:color="auto"/>
        <w:left w:val="none" w:sz="0" w:space="0" w:color="auto"/>
        <w:bottom w:val="none" w:sz="0" w:space="0" w:color="auto"/>
        <w:right w:val="none" w:sz="0" w:space="0" w:color="auto"/>
      </w:divBdr>
    </w:div>
    <w:div w:id="900214253">
      <w:bodyDiv w:val="1"/>
      <w:marLeft w:val="0"/>
      <w:marRight w:val="0"/>
      <w:marTop w:val="0"/>
      <w:marBottom w:val="0"/>
      <w:divBdr>
        <w:top w:val="none" w:sz="0" w:space="0" w:color="auto"/>
        <w:left w:val="none" w:sz="0" w:space="0" w:color="auto"/>
        <w:bottom w:val="none" w:sz="0" w:space="0" w:color="auto"/>
        <w:right w:val="none" w:sz="0" w:space="0" w:color="auto"/>
      </w:divBdr>
    </w:div>
    <w:div w:id="900604281">
      <w:bodyDiv w:val="1"/>
      <w:marLeft w:val="0"/>
      <w:marRight w:val="0"/>
      <w:marTop w:val="0"/>
      <w:marBottom w:val="0"/>
      <w:divBdr>
        <w:top w:val="none" w:sz="0" w:space="0" w:color="auto"/>
        <w:left w:val="none" w:sz="0" w:space="0" w:color="auto"/>
        <w:bottom w:val="none" w:sz="0" w:space="0" w:color="auto"/>
        <w:right w:val="none" w:sz="0" w:space="0" w:color="auto"/>
      </w:divBdr>
    </w:div>
    <w:div w:id="904531285">
      <w:bodyDiv w:val="1"/>
      <w:marLeft w:val="0"/>
      <w:marRight w:val="0"/>
      <w:marTop w:val="0"/>
      <w:marBottom w:val="0"/>
      <w:divBdr>
        <w:top w:val="none" w:sz="0" w:space="0" w:color="auto"/>
        <w:left w:val="none" w:sz="0" w:space="0" w:color="auto"/>
        <w:bottom w:val="none" w:sz="0" w:space="0" w:color="auto"/>
        <w:right w:val="none" w:sz="0" w:space="0" w:color="auto"/>
      </w:divBdr>
    </w:div>
    <w:div w:id="907349655">
      <w:bodyDiv w:val="1"/>
      <w:marLeft w:val="0"/>
      <w:marRight w:val="0"/>
      <w:marTop w:val="0"/>
      <w:marBottom w:val="0"/>
      <w:divBdr>
        <w:top w:val="none" w:sz="0" w:space="0" w:color="auto"/>
        <w:left w:val="none" w:sz="0" w:space="0" w:color="auto"/>
        <w:bottom w:val="none" w:sz="0" w:space="0" w:color="auto"/>
        <w:right w:val="none" w:sz="0" w:space="0" w:color="auto"/>
      </w:divBdr>
    </w:div>
    <w:div w:id="908271678">
      <w:bodyDiv w:val="1"/>
      <w:marLeft w:val="0"/>
      <w:marRight w:val="0"/>
      <w:marTop w:val="0"/>
      <w:marBottom w:val="0"/>
      <w:divBdr>
        <w:top w:val="none" w:sz="0" w:space="0" w:color="auto"/>
        <w:left w:val="none" w:sz="0" w:space="0" w:color="auto"/>
        <w:bottom w:val="none" w:sz="0" w:space="0" w:color="auto"/>
        <w:right w:val="none" w:sz="0" w:space="0" w:color="auto"/>
      </w:divBdr>
    </w:div>
    <w:div w:id="911889884">
      <w:bodyDiv w:val="1"/>
      <w:marLeft w:val="0"/>
      <w:marRight w:val="0"/>
      <w:marTop w:val="0"/>
      <w:marBottom w:val="0"/>
      <w:divBdr>
        <w:top w:val="none" w:sz="0" w:space="0" w:color="auto"/>
        <w:left w:val="none" w:sz="0" w:space="0" w:color="auto"/>
        <w:bottom w:val="none" w:sz="0" w:space="0" w:color="auto"/>
        <w:right w:val="none" w:sz="0" w:space="0" w:color="auto"/>
      </w:divBdr>
    </w:div>
    <w:div w:id="912744020">
      <w:bodyDiv w:val="1"/>
      <w:marLeft w:val="0"/>
      <w:marRight w:val="0"/>
      <w:marTop w:val="0"/>
      <w:marBottom w:val="0"/>
      <w:divBdr>
        <w:top w:val="none" w:sz="0" w:space="0" w:color="auto"/>
        <w:left w:val="none" w:sz="0" w:space="0" w:color="auto"/>
        <w:bottom w:val="none" w:sz="0" w:space="0" w:color="auto"/>
        <w:right w:val="none" w:sz="0" w:space="0" w:color="auto"/>
      </w:divBdr>
    </w:div>
    <w:div w:id="915238269">
      <w:bodyDiv w:val="1"/>
      <w:marLeft w:val="0"/>
      <w:marRight w:val="0"/>
      <w:marTop w:val="0"/>
      <w:marBottom w:val="0"/>
      <w:divBdr>
        <w:top w:val="none" w:sz="0" w:space="0" w:color="auto"/>
        <w:left w:val="none" w:sz="0" w:space="0" w:color="auto"/>
        <w:bottom w:val="none" w:sz="0" w:space="0" w:color="auto"/>
        <w:right w:val="none" w:sz="0" w:space="0" w:color="auto"/>
      </w:divBdr>
    </w:div>
    <w:div w:id="917248469">
      <w:bodyDiv w:val="1"/>
      <w:marLeft w:val="0"/>
      <w:marRight w:val="0"/>
      <w:marTop w:val="0"/>
      <w:marBottom w:val="0"/>
      <w:divBdr>
        <w:top w:val="none" w:sz="0" w:space="0" w:color="auto"/>
        <w:left w:val="none" w:sz="0" w:space="0" w:color="auto"/>
        <w:bottom w:val="none" w:sz="0" w:space="0" w:color="auto"/>
        <w:right w:val="none" w:sz="0" w:space="0" w:color="auto"/>
      </w:divBdr>
    </w:div>
    <w:div w:id="922836333">
      <w:bodyDiv w:val="1"/>
      <w:marLeft w:val="0"/>
      <w:marRight w:val="0"/>
      <w:marTop w:val="0"/>
      <w:marBottom w:val="0"/>
      <w:divBdr>
        <w:top w:val="none" w:sz="0" w:space="0" w:color="auto"/>
        <w:left w:val="none" w:sz="0" w:space="0" w:color="auto"/>
        <w:bottom w:val="none" w:sz="0" w:space="0" w:color="auto"/>
        <w:right w:val="none" w:sz="0" w:space="0" w:color="auto"/>
      </w:divBdr>
    </w:div>
    <w:div w:id="925110054">
      <w:bodyDiv w:val="1"/>
      <w:marLeft w:val="0"/>
      <w:marRight w:val="0"/>
      <w:marTop w:val="0"/>
      <w:marBottom w:val="0"/>
      <w:divBdr>
        <w:top w:val="none" w:sz="0" w:space="0" w:color="auto"/>
        <w:left w:val="none" w:sz="0" w:space="0" w:color="auto"/>
        <w:bottom w:val="none" w:sz="0" w:space="0" w:color="auto"/>
        <w:right w:val="none" w:sz="0" w:space="0" w:color="auto"/>
      </w:divBdr>
    </w:div>
    <w:div w:id="925921851">
      <w:bodyDiv w:val="1"/>
      <w:marLeft w:val="0"/>
      <w:marRight w:val="0"/>
      <w:marTop w:val="0"/>
      <w:marBottom w:val="0"/>
      <w:divBdr>
        <w:top w:val="none" w:sz="0" w:space="0" w:color="auto"/>
        <w:left w:val="none" w:sz="0" w:space="0" w:color="auto"/>
        <w:bottom w:val="none" w:sz="0" w:space="0" w:color="auto"/>
        <w:right w:val="none" w:sz="0" w:space="0" w:color="auto"/>
      </w:divBdr>
    </w:div>
    <w:div w:id="933318638">
      <w:bodyDiv w:val="1"/>
      <w:marLeft w:val="0"/>
      <w:marRight w:val="0"/>
      <w:marTop w:val="0"/>
      <w:marBottom w:val="0"/>
      <w:divBdr>
        <w:top w:val="none" w:sz="0" w:space="0" w:color="auto"/>
        <w:left w:val="none" w:sz="0" w:space="0" w:color="auto"/>
        <w:bottom w:val="none" w:sz="0" w:space="0" w:color="auto"/>
        <w:right w:val="none" w:sz="0" w:space="0" w:color="auto"/>
      </w:divBdr>
    </w:div>
    <w:div w:id="935745911">
      <w:bodyDiv w:val="1"/>
      <w:marLeft w:val="0"/>
      <w:marRight w:val="0"/>
      <w:marTop w:val="0"/>
      <w:marBottom w:val="0"/>
      <w:divBdr>
        <w:top w:val="none" w:sz="0" w:space="0" w:color="auto"/>
        <w:left w:val="none" w:sz="0" w:space="0" w:color="auto"/>
        <w:bottom w:val="none" w:sz="0" w:space="0" w:color="auto"/>
        <w:right w:val="none" w:sz="0" w:space="0" w:color="auto"/>
      </w:divBdr>
    </w:div>
    <w:div w:id="935945158">
      <w:bodyDiv w:val="1"/>
      <w:marLeft w:val="0"/>
      <w:marRight w:val="0"/>
      <w:marTop w:val="0"/>
      <w:marBottom w:val="0"/>
      <w:divBdr>
        <w:top w:val="none" w:sz="0" w:space="0" w:color="auto"/>
        <w:left w:val="none" w:sz="0" w:space="0" w:color="auto"/>
        <w:bottom w:val="none" w:sz="0" w:space="0" w:color="auto"/>
        <w:right w:val="none" w:sz="0" w:space="0" w:color="auto"/>
      </w:divBdr>
    </w:div>
    <w:div w:id="940601183">
      <w:bodyDiv w:val="1"/>
      <w:marLeft w:val="0"/>
      <w:marRight w:val="0"/>
      <w:marTop w:val="0"/>
      <w:marBottom w:val="0"/>
      <w:divBdr>
        <w:top w:val="none" w:sz="0" w:space="0" w:color="auto"/>
        <w:left w:val="none" w:sz="0" w:space="0" w:color="auto"/>
        <w:bottom w:val="none" w:sz="0" w:space="0" w:color="auto"/>
        <w:right w:val="none" w:sz="0" w:space="0" w:color="auto"/>
      </w:divBdr>
    </w:div>
    <w:div w:id="943684524">
      <w:bodyDiv w:val="1"/>
      <w:marLeft w:val="0"/>
      <w:marRight w:val="0"/>
      <w:marTop w:val="0"/>
      <w:marBottom w:val="0"/>
      <w:divBdr>
        <w:top w:val="none" w:sz="0" w:space="0" w:color="auto"/>
        <w:left w:val="none" w:sz="0" w:space="0" w:color="auto"/>
        <w:bottom w:val="none" w:sz="0" w:space="0" w:color="auto"/>
        <w:right w:val="none" w:sz="0" w:space="0" w:color="auto"/>
      </w:divBdr>
    </w:div>
    <w:div w:id="946084843">
      <w:bodyDiv w:val="1"/>
      <w:marLeft w:val="0"/>
      <w:marRight w:val="0"/>
      <w:marTop w:val="0"/>
      <w:marBottom w:val="0"/>
      <w:divBdr>
        <w:top w:val="none" w:sz="0" w:space="0" w:color="auto"/>
        <w:left w:val="none" w:sz="0" w:space="0" w:color="auto"/>
        <w:bottom w:val="none" w:sz="0" w:space="0" w:color="auto"/>
        <w:right w:val="none" w:sz="0" w:space="0" w:color="auto"/>
      </w:divBdr>
    </w:div>
    <w:div w:id="948976714">
      <w:bodyDiv w:val="1"/>
      <w:marLeft w:val="0"/>
      <w:marRight w:val="0"/>
      <w:marTop w:val="0"/>
      <w:marBottom w:val="0"/>
      <w:divBdr>
        <w:top w:val="none" w:sz="0" w:space="0" w:color="auto"/>
        <w:left w:val="none" w:sz="0" w:space="0" w:color="auto"/>
        <w:bottom w:val="none" w:sz="0" w:space="0" w:color="auto"/>
        <w:right w:val="none" w:sz="0" w:space="0" w:color="auto"/>
      </w:divBdr>
    </w:div>
    <w:div w:id="962810086">
      <w:bodyDiv w:val="1"/>
      <w:marLeft w:val="0"/>
      <w:marRight w:val="0"/>
      <w:marTop w:val="0"/>
      <w:marBottom w:val="0"/>
      <w:divBdr>
        <w:top w:val="none" w:sz="0" w:space="0" w:color="auto"/>
        <w:left w:val="none" w:sz="0" w:space="0" w:color="auto"/>
        <w:bottom w:val="none" w:sz="0" w:space="0" w:color="auto"/>
        <w:right w:val="none" w:sz="0" w:space="0" w:color="auto"/>
      </w:divBdr>
    </w:div>
    <w:div w:id="972175931">
      <w:bodyDiv w:val="1"/>
      <w:marLeft w:val="0"/>
      <w:marRight w:val="0"/>
      <w:marTop w:val="0"/>
      <w:marBottom w:val="0"/>
      <w:divBdr>
        <w:top w:val="none" w:sz="0" w:space="0" w:color="auto"/>
        <w:left w:val="none" w:sz="0" w:space="0" w:color="auto"/>
        <w:bottom w:val="none" w:sz="0" w:space="0" w:color="auto"/>
        <w:right w:val="none" w:sz="0" w:space="0" w:color="auto"/>
      </w:divBdr>
    </w:div>
    <w:div w:id="974026294">
      <w:bodyDiv w:val="1"/>
      <w:marLeft w:val="0"/>
      <w:marRight w:val="0"/>
      <w:marTop w:val="0"/>
      <w:marBottom w:val="0"/>
      <w:divBdr>
        <w:top w:val="none" w:sz="0" w:space="0" w:color="auto"/>
        <w:left w:val="none" w:sz="0" w:space="0" w:color="auto"/>
        <w:bottom w:val="none" w:sz="0" w:space="0" w:color="auto"/>
        <w:right w:val="none" w:sz="0" w:space="0" w:color="auto"/>
      </w:divBdr>
    </w:div>
    <w:div w:id="975993973">
      <w:bodyDiv w:val="1"/>
      <w:marLeft w:val="0"/>
      <w:marRight w:val="0"/>
      <w:marTop w:val="0"/>
      <w:marBottom w:val="0"/>
      <w:divBdr>
        <w:top w:val="none" w:sz="0" w:space="0" w:color="auto"/>
        <w:left w:val="none" w:sz="0" w:space="0" w:color="auto"/>
        <w:bottom w:val="none" w:sz="0" w:space="0" w:color="auto"/>
        <w:right w:val="none" w:sz="0" w:space="0" w:color="auto"/>
      </w:divBdr>
    </w:div>
    <w:div w:id="981427457">
      <w:bodyDiv w:val="1"/>
      <w:marLeft w:val="0"/>
      <w:marRight w:val="0"/>
      <w:marTop w:val="0"/>
      <w:marBottom w:val="0"/>
      <w:divBdr>
        <w:top w:val="none" w:sz="0" w:space="0" w:color="auto"/>
        <w:left w:val="none" w:sz="0" w:space="0" w:color="auto"/>
        <w:bottom w:val="none" w:sz="0" w:space="0" w:color="auto"/>
        <w:right w:val="none" w:sz="0" w:space="0" w:color="auto"/>
      </w:divBdr>
    </w:div>
    <w:div w:id="982854946">
      <w:bodyDiv w:val="1"/>
      <w:marLeft w:val="0"/>
      <w:marRight w:val="0"/>
      <w:marTop w:val="0"/>
      <w:marBottom w:val="0"/>
      <w:divBdr>
        <w:top w:val="none" w:sz="0" w:space="0" w:color="auto"/>
        <w:left w:val="none" w:sz="0" w:space="0" w:color="auto"/>
        <w:bottom w:val="none" w:sz="0" w:space="0" w:color="auto"/>
        <w:right w:val="none" w:sz="0" w:space="0" w:color="auto"/>
      </w:divBdr>
    </w:div>
    <w:div w:id="986200349">
      <w:bodyDiv w:val="1"/>
      <w:marLeft w:val="0"/>
      <w:marRight w:val="0"/>
      <w:marTop w:val="0"/>
      <w:marBottom w:val="0"/>
      <w:divBdr>
        <w:top w:val="none" w:sz="0" w:space="0" w:color="auto"/>
        <w:left w:val="none" w:sz="0" w:space="0" w:color="auto"/>
        <w:bottom w:val="none" w:sz="0" w:space="0" w:color="auto"/>
        <w:right w:val="none" w:sz="0" w:space="0" w:color="auto"/>
      </w:divBdr>
    </w:div>
    <w:div w:id="989291097">
      <w:bodyDiv w:val="1"/>
      <w:marLeft w:val="0"/>
      <w:marRight w:val="0"/>
      <w:marTop w:val="0"/>
      <w:marBottom w:val="0"/>
      <w:divBdr>
        <w:top w:val="none" w:sz="0" w:space="0" w:color="auto"/>
        <w:left w:val="none" w:sz="0" w:space="0" w:color="auto"/>
        <w:bottom w:val="none" w:sz="0" w:space="0" w:color="auto"/>
        <w:right w:val="none" w:sz="0" w:space="0" w:color="auto"/>
      </w:divBdr>
    </w:div>
    <w:div w:id="992415008">
      <w:bodyDiv w:val="1"/>
      <w:marLeft w:val="0"/>
      <w:marRight w:val="0"/>
      <w:marTop w:val="0"/>
      <w:marBottom w:val="0"/>
      <w:divBdr>
        <w:top w:val="none" w:sz="0" w:space="0" w:color="auto"/>
        <w:left w:val="none" w:sz="0" w:space="0" w:color="auto"/>
        <w:bottom w:val="none" w:sz="0" w:space="0" w:color="auto"/>
        <w:right w:val="none" w:sz="0" w:space="0" w:color="auto"/>
      </w:divBdr>
    </w:div>
    <w:div w:id="999774490">
      <w:bodyDiv w:val="1"/>
      <w:marLeft w:val="0"/>
      <w:marRight w:val="0"/>
      <w:marTop w:val="0"/>
      <w:marBottom w:val="0"/>
      <w:divBdr>
        <w:top w:val="none" w:sz="0" w:space="0" w:color="auto"/>
        <w:left w:val="none" w:sz="0" w:space="0" w:color="auto"/>
        <w:bottom w:val="none" w:sz="0" w:space="0" w:color="auto"/>
        <w:right w:val="none" w:sz="0" w:space="0" w:color="auto"/>
      </w:divBdr>
    </w:div>
    <w:div w:id="1001350284">
      <w:bodyDiv w:val="1"/>
      <w:marLeft w:val="0"/>
      <w:marRight w:val="0"/>
      <w:marTop w:val="0"/>
      <w:marBottom w:val="0"/>
      <w:divBdr>
        <w:top w:val="none" w:sz="0" w:space="0" w:color="auto"/>
        <w:left w:val="none" w:sz="0" w:space="0" w:color="auto"/>
        <w:bottom w:val="none" w:sz="0" w:space="0" w:color="auto"/>
        <w:right w:val="none" w:sz="0" w:space="0" w:color="auto"/>
      </w:divBdr>
    </w:div>
    <w:div w:id="1002009042">
      <w:bodyDiv w:val="1"/>
      <w:marLeft w:val="0"/>
      <w:marRight w:val="0"/>
      <w:marTop w:val="0"/>
      <w:marBottom w:val="0"/>
      <w:divBdr>
        <w:top w:val="none" w:sz="0" w:space="0" w:color="auto"/>
        <w:left w:val="none" w:sz="0" w:space="0" w:color="auto"/>
        <w:bottom w:val="none" w:sz="0" w:space="0" w:color="auto"/>
        <w:right w:val="none" w:sz="0" w:space="0" w:color="auto"/>
      </w:divBdr>
    </w:div>
    <w:div w:id="1006979731">
      <w:bodyDiv w:val="1"/>
      <w:marLeft w:val="0"/>
      <w:marRight w:val="0"/>
      <w:marTop w:val="0"/>
      <w:marBottom w:val="0"/>
      <w:divBdr>
        <w:top w:val="none" w:sz="0" w:space="0" w:color="auto"/>
        <w:left w:val="none" w:sz="0" w:space="0" w:color="auto"/>
        <w:bottom w:val="none" w:sz="0" w:space="0" w:color="auto"/>
        <w:right w:val="none" w:sz="0" w:space="0" w:color="auto"/>
      </w:divBdr>
    </w:div>
    <w:div w:id="1018698588">
      <w:bodyDiv w:val="1"/>
      <w:marLeft w:val="0"/>
      <w:marRight w:val="0"/>
      <w:marTop w:val="0"/>
      <w:marBottom w:val="0"/>
      <w:divBdr>
        <w:top w:val="none" w:sz="0" w:space="0" w:color="auto"/>
        <w:left w:val="none" w:sz="0" w:space="0" w:color="auto"/>
        <w:bottom w:val="none" w:sz="0" w:space="0" w:color="auto"/>
        <w:right w:val="none" w:sz="0" w:space="0" w:color="auto"/>
      </w:divBdr>
    </w:div>
    <w:div w:id="1023282476">
      <w:bodyDiv w:val="1"/>
      <w:marLeft w:val="0"/>
      <w:marRight w:val="0"/>
      <w:marTop w:val="0"/>
      <w:marBottom w:val="0"/>
      <w:divBdr>
        <w:top w:val="none" w:sz="0" w:space="0" w:color="auto"/>
        <w:left w:val="none" w:sz="0" w:space="0" w:color="auto"/>
        <w:bottom w:val="none" w:sz="0" w:space="0" w:color="auto"/>
        <w:right w:val="none" w:sz="0" w:space="0" w:color="auto"/>
      </w:divBdr>
    </w:div>
    <w:div w:id="1025055059">
      <w:bodyDiv w:val="1"/>
      <w:marLeft w:val="0"/>
      <w:marRight w:val="0"/>
      <w:marTop w:val="0"/>
      <w:marBottom w:val="0"/>
      <w:divBdr>
        <w:top w:val="none" w:sz="0" w:space="0" w:color="auto"/>
        <w:left w:val="none" w:sz="0" w:space="0" w:color="auto"/>
        <w:bottom w:val="none" w:sz="0" w:space="0" w:color="auto"/>
        <w:right w:val="none" w:sz="0" w:space="0" w:color="auto"/>
      </w:divBdr>
    </w:div>
    <w:div w:id="1026753653">
      <w:bodyDiv w:val="1"/>
      <w:marLeft w:val="0"/>
      <w:marRight w:val="0"/>
      <w:marTop w:val="0"/>
      <w:marBottom w:val="0"/>
      <w:divBdr>
        <w:top w:val="none" w:sz="0" w:space="0" w:color="auto"/>
        <w:left w:val="none" w:sz="0" w:space="0" w:color="auto"/>
        <w:bottom w:val="none" w:sz="0" w:space="0" w:color="auto"/>
        <w:right w:val="none" w:sz="0" w:space="0" w:color="auto"/>
      </w:divBdr>
    </w:div>
    <w:div w:id="1032615326">
      <w:bodyDiv w:val="1"/>
      <w:marLeft w:val="0"/>
      <w:marRight w:val="0"/>
      <w:marTop w:val="0"/>
      <w:marBottom w:val="0"/>
      <w:divBdr>
        <w:top w:val="none" w:sz="0" w:space="0" w:color="auto"/>
        <w:left w:val="none" w:sz="0" w:space="0" w:color="auto"/>
        <w:bottom w:val="none" w:sz="0" w:space="0" w:color="auto"/>
        <w:right w:val="none" w:sz="0" w:space="0" w:color="auto"/>
      </w:divBdr>
    </w:div>
    <w:div w:id="1035079157">
      <w:bodyDiv w:val="1"/>
      <w:marLeft w:val="0"/>
      <w:marRight w:val="0"/>
      <w:marTop w:val="0"/>
      <w:marBottom w:val="0"/>
      <w:divBdr>
        <w:top w:val="none" w:sz="0" w:space="0" w:color="auto"/>
        <w:left w:val="none" w:sz="0" w:space="0" w:color="auto"/>
        <w:bottom w:val="none" w:sz="0" w:space="0" w:color="auto"/>
        <w:right w:val="none" w:sz="0" w:space="0" w:color="auto"/>
      </w:divBdr>
    </w:div>
    <w:div w:id="1035277501">
      <w:bodyDiv w:val="1"/>
      <w:marLeft w:val="0"/>
      <w:marRight w:val="0"/>
      <w:marTop w:val="0"/>
      <w:marBottom w:val="0"/>
      <w:divBdr>
        <w:top w:val="none" w:sz="0" w:space="0" w:color="auto"/>
        <w:left w:val="none" w:sz="0" w:space="0" w:color="auto"/>
        <w:bottom w:val="none" w:sz="0" w:space="0" w:color="auto"/>
        <w:right w:val="none" w:sz="0" w:space="0" w:color="auto"/>
      </w:divBdr>
    </w:div>
    <w:div w:id="1035666119">
      <w:bodyDiv w:val="1"/>
      <w:marLeft w:val="0"/>
      <w:marRight w:val="0"/>
      <w:marTop w:val="0"/>
      <w:marBottom w:val="0"/>
      <w:divBdr>
        <w:top w:val="none" w:sz="0" w:space="0" w:color="auto"/>
        <w:left w:val="none" w:sz="0" w:space="0" w:color="auto"/>
        <w:bottom w:val="none" w:sz="0" w:space="0" w:color="auto"/>
        <w:right w:val="none" w:sz="0" w:space="0" w:color="auto"/>
      </w:divBdr>
    </w:div>
    <w:div w:id="1036930491">
      <w:bodyDiv w:val="1"/>
      <w:marLeft w:val="0"/>
      <w:marRight w:val="0"/>
      <w:marTop w:val="0"/>
      <w:marBottom w:val="0"/>
      <w:divBdr>
        <w:top w:val="none" w:sz="0" w:space="0" w:color="auto"/>
        <w:left w:val="none" w:sz="0" w:space="0" w:color="auto"/>
        <w:bottom w:val="none" w:sz="0" w:space="0" w:color="auto"/>
        <w:right w:val="none" w:sz="0" w:space="0" w:color="auto"/>
      </w:divBdr>
    </w:div>
    <w:div w:id="1038773501">
      <w:bodyDiv w:val="1"/>
      <w:marLeft w:val="0"/>
      <w:marRight w:val="0"/>
      <w:marTop w:val="0"/>
      <w:marBottom w:val="0"/>
      <w:divBdr>
        <w:top w:val="none" w:sz="0" w:space="0" w:color="auto"/>
        <w:left w:val="none" w:sz="0" w:space="0" w:color="auto"/>
        <w:bottom w:val="none" w:sz="0" w:space="0" w:color="auto"/>
        <w:right w:val="none" w:sz="0" w:space="0" w:color="auto"/>
      </w:divBdr>
    </w:div>
    <w:div w:id="1038942401">
      <w:bodyDiv w:val="1"/>
      <w:marLeft w:val="0"/>
      <w:marRight w:val="0"/>
      <w:marTop w:val="0"/>
      <w:marBottom w:val="0"/>
      <w:divBdr>
        <w:top w:val="none" w:sz="0" w:space="0" w:color="auto"/>
        <w:left w:val="none" w:sz="0" w:space="0" w:color="auto"/>
        <w:bottom w:val="none" w:sz="0" w:space="0" w:color="auto"/>
        <w:right w:val="none" w:sz="0" w:space="0" w:color="auto"/>
      </w:divBdr>
    </w:div>
    <w:div w:id="1044982106">
      <w:bodyDiv w:val="1"/>
      <w:marLeft w:val="0"/>
      <w:marRight w:val="0"/>
      <w:marTop w:val="0"/>
      <w:marBottom w:val="0"/>
      <w:divBdr>
        <w:top w:val="none" w:sz="0" w:space="0" w:color="auto"/>
        <w:left w:val="none" w:sz="0" w:space="0" w:color="auto"/>
        <w:bottom w:val="none" w:sz="0" w:space="0" w:color="auto"/>
        <w:right w:val="none" w:sz="0" w:space="0" w:color="auto"/>
      </w:divBdr>
    </w:div>
    <w:div w:id="1045134692">
      <w:bodyDiv w:val="1"/>
      <w:marLeft w:val="0"/>
      <w:marRight w:val="0"/>
      <w:marTop w:val="0"/>
      <w:marBottom w:val="0"/>
      <w:divBdr>
        <w:top w:val="none" w:sz="0" w:space="0" w:color="auto"/>
        <w:left w:val="none" w:sz="0" w:space="0" w:color="auto"/>
        <w:bottom w:val="none" w:sz="0" w:space="0" w:color="auto"/>
        <w:right w:val="none" w:sz="0" w:space="0" w:color="auto"/>
      </w:divBdr>
    </w:div>
    <w:div w:id="1049382949">
      <w:bodyDiv w:val="1"/>
      <w:marLeft w:val="0"/>
      <w:marRight w:val="0"/>
      <w:marTop w:val="0"/>
      <w:marBottom w:val="0"/>
      <w:divBdr>
        <w:top w:val="none" w:sz="0" w:space="0" w:color="auto"/>
        <w:left w:val="none" w:sz="0" w:space="0" w:color="auto"/>
        <w:bottom w:val="none" w:sz="0" w:space="0" w:color="auto"/>
        <w:right w:val="none" w:sz="0" w:space="0" w:color="auto"/>
      </w:divBdr>
    </w:div>
    <w:div w:id="1049914689">
      <w:bodyDiv w:val="1"/>
      <w:marLeft w:val="0"/>
      <w:marRight w:val="0"/>
      <w:marTop w:val="0"/>
      <w:marBottom w:val="0"/>
      <w:divBdr>
        <w:top w:val="none" w:sz="0" w:space="0" w:color="auto"/>
        <w:left w:val="none" w:sz="0" w:space="0" w:color="auto"/>
        <w:bottom w:val="none" w:sz="0" w:space="0" w:color="auto"/>
        <w:right w:val="none" w:sz="0" w:space="0" w:color="auto"/>
      </w:divBdr>
    </w:div>
    <w:div w:id="1051272332">
      <w:bodyDiv w:val="1"/>
      <w:marLeft w:val="0"/>
      <w:marRight w:val="0"/>
      <w:marTop w:val="0"/>
      <w:marBottom w:val="0"/>
      <w:divBdr>
        <w:top w:val="none" w:sz="0" w:space="0" w:color="auto"/>
        <w:left w:val="none" w:sz="0" w:space="0" w:color="auto"/>
        <w:bottom w:val="none" w:sz="0" w:space="0" w:color="auto"/>
        <w:right w:val="none" w:sz="0" w:space="0" w:color="auto"/>
      </w:divBdr>
    </w:div>
    <w:div w:id="1052315977">
      <w:bodyDiv w:val="1"/>
      <w:marLeft w:val="0"/>
      <w:marRight w:val="0"/>
      <w:marTop w:val="0"/>
      <w:marBottom w:val="0"/>
      <w:divBdr>
        <w:top w:val="none" w:sz="0" w:space="0" w:color="auto"/>
        <w:left w:val="none" w:sz="0" w:space="0" w:color="auto"/>
        <w:bottom w:val="none" w:sz="0" w:space="0" w:color="auto"/>
        <w:right w:val="none" w:sz="0" w:space="0" w:color="auto"/>
      </w:divBdr>
    </w:div>
    <w:div w:id="1053844716">
      <w:bodyDiv w:val="1"/>
      <w:marLeft w:val="0"/>
      <w:marRight w:val="0"/>
      <w:marTop w:val="0"/>
      <w:marBottom w:val="0"/>
      <w:divBdr>
        <w:top w:val="none" w:sz="0" w:space="0" w:color="auto"/>
        <w:left w:val="none" w:sz="0" w:space="0" w:color="auto"/>
        <w:bottom w:val="none" w:sz="0" w:space="0" w:color="auto"/>
        <w:right w:val="none" w:sz="0" w:space="0" w:color="auto"/>
      </w:divBdr>
    </w:div>
    <w:div w:id="1057781699">
      <w:bodyDiv w:val="1"/>
      <w:marLeft w:val="0"/>
      <w:marRight w:val="0"/>
      <w:marTop w:val="0"/>
      <w:marBottom w:val="0"/>
      <w:divBdr>
        <w:top w:val="none" w:sz="0" w:space="0" w:color="auto"/>
        <w:left w:val="none" w:sz="0" w:space="0" w:color="auto"/>
        <w:bottom w:val="none" w:sz="0" w:space="0" w:color="auto"/>
        <w:right w:val="none" w:sz="0" w:space="0" w:color="auto"/>
      </w:divBdr>
    </w:div>
    <w:div w:id="1058937289">
      <w:bodyDiv w:val="1"/>
      <w:marLeft w:val="0"/>
      <w:marRight w:val="0"/>
      <w:marTop w:val="0"/>
      <w:marBottom w:val="0"/>
      <w:divBdr>
        <w:top w:val="none" w:sz="0" w:space="0" w:color="auto"/>
        <w:left w:val="none" w:sz="0" w:space="0" w:color="auto"/>
        <w:bottom w:val="none" w:sz="0" w:space="0" w:color="auto"/>
        <w:right w:val="none" w:sz="0" w:space="0" w:color="auto"/>
      </w:divBdr>
    </w:div>
    <w:div w:id="1059595465">
      <w:bodyDiv w:val="1"/>
      <w:marLeft w:val="0"/>
      <w:marRight w:val="0"/>
      <w:marTop w:val="0"/>
      <w:marBottom w:val="0"/>
      <w:divBdr>
        <w:top w:val="none" w:sz="0" w:space="0" w:color="auto"/>
        <w:left w:val="none" w:sz="0" w:space="0" w:color="auto"/>
        <w:bottom w:val="none" w:sz="0" w:space="0" w:color="auto"/>
        <w:right w:val="none" w:sz="0" w:space="0" w:color="auto"/>
      </w:divBdr>
    </w:div>
    <w:div w:id="1064715357">
      <w:bodyDiv w:val="1"/>
      <w:marLeft w:val="0"/>
      <w:marRight w:val="0"/>
      <w:marTop w:val="0"/>
      <w:marBottom w:val="0"/>
      <w:divBdr>
        <w:top w:val="none" w:sz="0" w:space="0" w:color="auto"/>
        <w:left w:val="none" w:sz="0" w:space="0" w:color="auto"/>
        <w:bottom w:val="none" w:sz="0" w:space="0" w:color="auto"/>
        <w:right w:val="none" w:sz="0" w:space="0" w:color="auto"/>
      </w:divBdr>
    </w:div>
    <w:div w:id="1072897263">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77095249">
      <w:bodyDiv w:val="1"/>
      <w:marLeft w:val="0"/>
      <w:marRight w:val="0"/>
      <w:marTop w:val="0"/>
      <w:marBottom w:val="0"/>
      <w:divBdr>
        <w:top w:val="none" w:sz="0" w:space="0" w:color="auto"/>
        <w:left w:val="none" w:sz="0" w:space="0" w:color="auto"/>
        <w:bottom w:val="none" w:sz="0" w:space="0" w:color="auto"/>
        <w:right w:val="none" w:sz="0" w:space="0" w:color="auto"/>
      </w:divBdr>
    </w:div>
    <w:div w:id="1081222204">
      <w:bodyDiv w:val="1"/>
      <w:marLeft w:val="0"/>
      <w:marRight w:val="0"/>
      <w:marTop w:val="0"/>
      <w:marBottom w:val="0"/>
      <w:divBdr>
        <w:top w:val="none" w:sz="0" w:space="0" w:color="auto"/>
        <w:left w:val="none" w:sz="0" w:space="0" w:color="auto"/>
        <w:bottom w:val="none" w:sz="0" w:space="0" w:color="auto"/>
        <w:right w:val="none" w:sz="0" w:space="0" w:color="auto"/>
      </w:divBdr>
    </w:div>
    <w:div w:id="1081877587">
      <w:bodyDiv w:val="1"/>
      <w:marLeft w:val="0"/>
      <w:marRight w:val="0"/>
      <w:marTop w:val="0"/>
      <w:marBottom w:val="0"/>
      <w:divBdr>
        <w:top w:val="none" w:sz="0" w:space="0" w:color="auto"/>
        <w:left w:val="none" w:sz="0" w:space="0" w:color="auto"/>
        <w:bottom w:val="none" w:sz="0" w:space="0" w:color="auto"/>
        <w:right w:val="none" w:sz="0" w:space="0" w:color="auto"/>
      </w:divBdr>
    </w:div>
    <w:div w:id="1085372064">
      <w:bodyDiv w:val="1"/>
      <w:marLeft w:val="0"/>
      <w:marRight w:val="0"/>
      <w:marTop w:val="0"/>
      <w:marBottom w:val="0"/>
      <w:divBdr>
        <w:top w:val="none" w:sz="0" w:space="0" w:color="auto"/>
        <w:left w:val="none" w:sz="0" w:space="0" w:color="auto"/>
        <w:bottom w:val="none" w:sz="0" w:space="0" w:color="auto"/>
        <w:right w:val="none" w:sz="0" w:space="0" w:color="auto"/>
      </w:divBdr>
    </w:div>
    <w:div w:id="1091436860">
      <w:bodyDiv w:val="1"/>
      <w:marLeft w:val="0"/>
      <w:marRight w:val="0"/>
      <w:marTop w:val="0"/>
      <w:marBottom w:val="0"/>
      <w:divBdr>
        <w:top w:val="none" w:sz="0" w:space="0" w:color="auto"/>
        <w:left w:val="none" w:sz="0" w:space="0" w:color="auto"/>
        <w:bottom w:val="none" w:sz="0" w:space="0" w:color="auto"/>
        <w:right w:val="none" w:sz="0" w:space="0" w:color="auto"/>
      </w:divBdr>
    </w:div>
    <w:div w:id="1097557562">
      <w:bodyDiv w:val="1"/>
      <w:marLeft w:val="0"/>
      <w:marRight w:val="0"/>
      <w:marTop w:val="0"/>
      <w:marBottom w:val="0"/>
      <w:divBdr>
        <w:top w:val="none" w:sz="0" w:space="0" w:color="auto"/>
        <w:left w:val="none" w:sz="0" w:space="0" w:color="auto"/>
        <w:bottom w:val="none" w:sz="0" w:space="0" w:color="auto"/>
        <w:right w:val="none" w:sz="0" w:space="0" w:color="auto"/>
      </w:divBdr>
    </w:div>
    <w:div w:id="1099906608">
      <w:bodyDiv w:val="1"/>
      <w:marLeft w:val="0"/>
      <w:marRight w:val="0"/>
      <w:marTop w:val="0"/>
      <w:marBottom w:val="0"/>
      <w:divBdr>
        <w:top w:val="none" w:sz="0" w:space="0" w:color="auto"/>
        <w:left w:val="none" w:sz="0" w:space="0" w:color="auto"/>
        <w:bottom w:val="none" w:sz="0" w:space="0" w:color="auto"/>
        <w:right w:val="none" w:sz="0" w:space="0" w:color="auto"/>
      </w:divBdr>
    </w:div>
    <w:div w:id="1100687011">
      <w:bodyDiv w:val="1"/>
      <w:marLeft w:val="0"/>
      <w:marRight w:val="0"/>
      <w:marTop w:val="0"/>
      <w:marBottom w:val="0"/>
      <w:divBdr>
        <w:top w:val="none" w:sz="0" w:space="0" w:color="auto"/>
        <w:left w:val="none" w:sz="0" w:space="0" w:color="auto"/>
        <w:bottom w:val="none" w:sz="0" w:space="0" w:color="auto"/>
        <w:right w:val="none" w:sz="0" w:space="0" w:color="auto"/>
      </w:divBdr>
    </w:div>
    <w:div w:id="1102993806">
      <w:bodyDiv w:val="1"/>
      <w:marLeft w:val="0"/>
      <w:marRight w:val="0"/>
      <w:marTop w:val="0"/>
      <w:marBottom w:val="0"/>
      <w:divBdr>
        <w:top w:val="none" w:sz="0" w:space="0" w:color="auto"/>
        <w:left w:val="none" w:sz="0" w:space="0" w:color="auto"/>
        <w:bottom w:val="none" w:sz="0" w:space="0" w:color="auto"/>
        <w:right w:val="none" w:sz="0" w:space="0" w:color="auto"/>
      </w:divBdr>
    </w:div>
    <w:div w:id="1107577053">
      <w:bodyDiv w:val="1"/>
      <w:marLeft w:val="0"/>
      <w:marRight w:val="0"/>
      <w:marTop w:val="0"/>
      <w:marBottom w:val="0"/>
      <w:divBdr>
        <w:top w:val="none" w:sz="0" w:space="0" w:color="auto"/>
        <w:left w:val="none" w:sz="0" w:space="0" w:color="auto"/>
        <w:bottom w:val="none" w:sz="0" w:space="0" w:color="auto"/>
        <w:right w:val="none" w:sz="0" w:space="0" w:color="auto"/>
      </w:divBdr>
    </w:div>
    <w:div w:id="1114978178">
      <w:bodyDiv w:val="1"/>
      <w:marLeft w:val="0"/>
      <w:marRight w:val="0"/>
      <w:marTop w:val="0"/>
      <w:marBottom w:val="0"/>
      <w:divBdr>
        <w:top w:val="none" w:sz="0" w:space="0" w:color="auto"/>
        <w:left w:val="none" w:sz="0" w:space="0" w:color="auto"/>
        <w:bottom w:val="none" w:sz="0" w:space="0" w:color="auto"/>
        <w:right w:val="none" w:sz="0" w:space="0" w:color="auto"/>
      </w:divBdr>
    </w:div>
    <w:div w:id="1116602400">
      <w:bodyDiv w:val="1"/>
      <w:marLeft w:val="0"/>
      <w:marRight w:val="0"/>
      <w:marTop w:val="0"/>
      <w:marBottom w:val="0"/>
      <w:divBdr>
        <w:top w:val="none" w:sz="0" w:space="0" w:color="auto"/>
        <w:left w:val="none" w:sz="0" w:space="0" w:color="auto"/>
        <w:bottom w:val="none" w:sz="0" w:space="0" w:color="auto"/>
        <w:right w:val="none" w:sz="0" w:space="0" w:color="auto"/>
      </w:divBdr>
    </w:div>
    <w:div w:id="1118061351">
      <w:bodyDiv w:val="1"/>
      <w:marLeft w:val="0"/>
      <w:marRight w:val="0"/>
      <w:marTop w:val="0"/>
      <w:marBottom w:val="0"/>
      <w:divBdr>
        <w:top w:val="none" w:sz="0" w:space="0" w:color="auto"/>
        <w:left w:val="none" w:sz="0" w:space="0" w:color="auto"/>
        <w:bottom w:val="none" w:sz="0" w:space="0" w:color="auto"/>
        <w:right w:val="none" w:sz="0" w:space="0" w:color="auto"/>
      </w:divBdr>
    </w:div>
    <w:div w:id="1122267966">
      <w:bodyDiv w:val="1"/>
      <w:marLeft w:val="0"/>
      <w:marRight w:val="0"/>
      <w:marTop w:val="0"/>
      <w:marBottom w:val="0"/>
      <w:divBdr>
        <w:top w:val="none" w:sz="0" w:space="0" w:color="auto"/>
        <w:left w:val="none" w:sz="0" w:space="0" w:color="auto"/>
        <w:bottom w:val="none" w:sz="0" w:space="0" w:color="auto"/>
        <w:right w:val="none" w:sz="0" w:space="0" w:color="auto"/>
      </w:divBdr>
    </w:div>
    <w:div w:id="1128232955">
      <w:bodyDiv w:val="1"/>
      <w:marLeft w:val="0"/>
      <w:marRight w:val="0"/>
      <w:marTop w:val="0"/>
      <w:marBottom w:val="0"/>
      <w:divBdr>
        <w:top w:val="none" w:sz="0" w:space="0" w:color="auto"/>
        <w:left w:val="none" w:sz="0" w:space="0" w:color="auto"/>
        <w:bottom w:val="none" w:sz="0" w:space="0" w:color="auto"/>
        <w:right w:val="none" w:sz="0" w:space="0" w:color="auto"/>
      </w:divBdr>
    </w:div>
    <w:div w:id="1130441890">
      <w:bodyDiv w:val="1"/>
      <w:marLeft w:val="0"/>
      <w:marRight w:val="0"/>
      <w:marTop w:val="0"/>
      <w:marBottom w:val="0"/>
      <w:divBdr>
        <w:top w:val="none" w:sz="0" w:space="0" w:color="auto"/>
        <w:left w:val="none" w:sz="0" w:space="0" w:color="auto"/>
        <w:bottom w:val="none" w:sz="0" w:space="0" w:color="auto"/>
        <w:right w:val="none" w:sz="0" w:space="0" w:color="auto"/>
      </w:divBdr>
    </w:div>
    <w:div w:id="1130787460">
      <w:bodyDiv w:val="1"/>
      <w:marLeft w:val="0"/>
      <w:marRight w:val="0"/>
      <w:marTop w:val="0"/>
      <w:marBottom w:val="0"/>
      <w:divBdr>
        <w:top w:val="none" w:sz="0" w:space="0" w:color="auto"/>
        <w:left w:val="none" w:sz="0" w:space="0" w:color="auto"/>
        <w:bottom w:val="none" w:sz="0" w:space="0" w:color="auto"/>
        <w:right w:val="none" w:sz="0" w:space="0" w:color="auto"/>
      </w:divBdr>
    </w:div>
    <w:div w:id="1133673406">
      <w:bodyDiv w:val="1"/>
      <w:marLeft w:val="0"/>
      <w:marRight w:val="0"/>
      <w:marTop w:val="0"/>
      <w:marBottom w:val="0"/>
      <w:divBdr>
        <w:top w:val="none" w:sz="0" w:space="0" w:color="auto"/>
        <w:left w:val="none" w:sz="0" w:space="0" w:color="auto"/>
        <w:bottom w:val="none" w:sz="0" w:space="0" w:color="auto"/>
        <w:right w:val="none" w:sz="0" w:space="0" w:color="auto"/>
      </w:divBdr>
    </w:div>
    <w:div w:id="1134058058">
      <w:bodyDiv w:val="1"/>
      <w:marLeft w:val="0"/>
      <w:marRight w:val="0"/>
      <w:marTop w:val="0"/>
      <w:marBottom w:val="0"/>
      <w:divBdr>
        <w:top w:val="none" w:sz="0" w:space="0" w:color="auto"/>
        <w:left w:val="none" w:sz="0" w:space="0" w:color="auto"/>
        <w:bottom w:val="none" w:sz="0" w:space="0" w:color="auto"/>
        <w:right w:val="none" w:sz="0" w:space="0" w:color="auto"/>
      </w:divBdr>
    </w:div>
    <w:div w:id="1134834831">
      <w:bodyDiv w:val="1"/>
      <w:marLeft w:val="0"/>
      <w:marRight w:val="0"/>
      <w:marTop w:val="0"/>
      <w:marBottom w:val="0"/>
      <w:divBdr>
        <w:top w:val="none" w:sz="0" w:space="0" w:color="auto"/>
        <w:left w:val="none" w:sz="0" w:space="0" w:color="auto"/>
        <w:bottom w:val="none" w:sz="0" w:space="0" w:color="auto"/>
        <w:right w:val="none" w:sz="0" w:space="0" w:color="auto"/>
      </w:divBdr>
    </w:div>
    <w:div w:id="1139883237">
      <w:bodyDiv w:val="1"/>
      <w:marLeft w:val="0"/>
      <w:marRight w:val="0"/>
      <w:marTop w:val="0"/>
      <w:marBottom w:val="0"/>
      <w:divBdr>
        <w:top w:val="none" w:sz="0" w:space="0" w:color="auto"/>
        <w:left w:val="none" w:sz="0" w:space="0" w:color="auto"/>
        <w:bottom w:val="none" w:sz="0" w:space="0" w:color="auto"/>
        <w:right w:val="none" w:sz="0" w:space="0" w:color="auto"/>
      </w:divBdr>
    </w:div>
    <w:div w:id="1140609005">
      <w:bodyDiv w:val="1"/>
      <w:marLeft w:val="0"/>
      <w:marRight w:val="0"/>
      <w:marTop w:val="0"/>
      <w:marBottom w:val="0"/>
      <w:divBdr>
        <w:top w:val="none" w:sz="0" w:space="0" w:color="auto"/>
        <w:left w:val="none" w:sz="0" w:space="0" w:color="auto"/>
        <w:bottom w:val="none" w:sz="0" w:space="0" w:color="auto"/>
        <w:right w:val="none" w:sz="0" w:space="0" w:color="auto"/>
      </w:divBdr>
    </w:div>
    <w:div w:id="1142431370">
      <w:bodyDiv w:val="1"/>
      <w:marLeft w:val="0"/>
      <w:marRight w:val="0"/>
      <w:marTop w:val="0"/>
      <w:marBottom w:val="0"/>
      <w:divBdr>
        <w:top w:val="none" w:sz="0" w:space="0" w:color="auto"/>
        <w:left w:val="none" w:sz="0" w:space="0" w:color="auto"/>
        <w:bottom w:val="none" w:sz="0" w:space="0" w:color="auto"/>
        <w:right w:val="none" w:sz="0" w:space="0" w:color="auto"/>
      </w:divBdr>
    </w:div>
    <w:div w:id="1143698062">
      <w:bodyDiv w:val="1"/>
      <w:marLeft w:val="0"/>
      <w:marRight w:val="0"/>
      <w:marTop w:val="0"/>
      <w:marBottom w:val="0"/>
      <w:divBdr>
        <w:top w:val="none" w:sz="0" w:space="0" w:color="auto"/>
        <w:left w:val="none" w:sz="0" w:space="0" w:color="auto"/>
        <w:bottom w:val="none" w:sz="0" w:space="0" w:color="auto"/>
        <w:right w:val="none" w:sz="0" w:space="0" w:color="auto"/>
      </w:divBdr>
    </w:div>
    <w:div w:id="1146162585">
      <w:bodyDiv w:val="1"/>
      <w:marLeft w:val="0"/>
      <w:marRight w:val="0"/>
      <w:marTop w:val="0"/>
      <w:marBottom w:val="0"/>
      <w:divBdr>
        <w:top w:val="none" w:sz="0" w:space="0" w:color="auto"/>
        <w:left w:val="none" w:sz="0" w:space="0" w:color="auto"/>
        <w:bottom w:val="none" w:sz="0" w:space="0" w:color="auto"/>
        <w:right w:val="none" w:sz="0" w:space="0" w:color="auto"/>
      </w:divBdr>
    </w:div>
    <w:div w:id="1147630546">
      <w:bodyDiv w:val="1"/>
      <w:marLeft w:val="0"/>
      <w:marRight w:val="0"/>
      <w:marTop w:val="0"/>
      <w:marBottom w:val="0"/>
      <w:divBdr>
        <w:top w:val="none" w:sz="0" w:space="0" w:color="auto"/>
        <w:left w:val="none" w:sz="0" w:space="0" w:color="auto"/>
        <w:bottom w:val="none" w:sz="0" w:space="0" w:color="auto"/>
        <w:right w:val="none" w:sz="0" w:space="0" w:color="auto"/>
      </w:divBdr>
    </w:div>
    <w:div w:id="1151677055">
      <w:bodyDiv w:val="1"/>
      <w:marLeft w:val="0"/>
      <w:marRight w:val="0"/>
      <w:marTop w:val="0"/>
      <w:marBottom w:val="0"/>
      <w:divBdr>
        <w:top w:val="none" w:sz="0" w:space="0" w:color="auto"/>
        <w:left w:val="none" w:sz="0" w:space="0" w:color="auto"/>
        <w:bottom w:val="none" w:sz="0" w:space="0" w:color="auto"/>
        <w:right w:val="none" w:sz="0" w:space="0" w:color="auto"/>
      </w:divBdr>
    </w:div>
    <w:div w:id="1152211794">
      <w:bodyDiv w:val="1"/>
      <w:marLeft w:val="0"/>
      <w:marRight w:val="0"/>
      <w:marTop w:val="0"/>
      <w:marBottom w:val="0"/>
      <w:divBdr>
        <w:top w:val="none" w:sz="0" w:space="0" w:color="auto"/>
        <w:left w:val="none" w:sz="0" w:space="0" w:color="auto"/>
        <w:bottom w:val="none" w:sz="0" w:space="0" w:color="auto"/>
        <w:right w:val="none" w:sz="0" w:space="0" w:color="auto"/>
      </w:divBdr>
    </w:div>
    <w:div w:id="1152605432">
      <w:bodyDiv w:val="1"/>
      <w:marLeft w:val="0"/>
      <w:marRight w:val="0"/>
      <w:marTop w:val="0"/>
      <w:marBottom w:val="0"/>
      <w:divBdr>
        <w:top w:val="none" w:sz="0" w:space="0" w:color="auto"/>
        <w:left w:val="none" w:sz="0" w:space="0" w:color="auto"/>
        <w:bottom w:val="none" w:sz="0" w:space="0" w:color="auto"/>
        <w:right w:val="none" w:sz="0" w:space="0" w:color="auto"/>
      </w:divBdr>
    </w:div>
    <w:div w:id="1152909368">
      <w:bodyDiv w:val="1"/>
      <w:marLeft w:val="0"/>
      <w:marRight w:val="0"/>
      <w:marTop w:val="0"/>
      <w:marBottom w:val="0"/>
      <w:divBdr>
        <w:top w:val="none" w:sz="0" w:space="0" w:color="auto"/>
        <w:left w:val="none" w:sz="0" w:space="0" w:color="auto"/>
        <w:bottom w:val="none" w:sz="0" w:space="0" w:color="auto"/>
        <w:right w:val="none" w:sz="0" w:space="0" w:color="auto"/>
      </w:divBdr>
    </w:div>
    <w:div w:id="1153251343">
      <w:bodyDiv w:val="1"/>
      <w:marLeft w:val="0"/>
      <w:marRight w:val="0"/>
      <w:marTop w:val="0"/>
      <w:marBottom w:val="0"/>
      <w:divBdr>
        <w:top w:val="none" w:sz="0" w:space="0" w:color="auto"/>
        <w:left w:val="none" w:sz="0" w:space="0" w:color="auto"/>
        <w:bottom w:val="none" w:sz="0" w:space="0" w:color="auto"/>
        <w:right w:val="none" w:sz="0" w:space="0" w:color="auto"/>
      </w:divBdr>
    </w:div>
    <w:div w:id="1154906386">
      <w:bodyDiv w:val="1"/>
      <w:marLeft w:val="0"/>
      <w:marRight w:val="0"/>
      <w:marTop w:val="0"/>
      <w:marBottom w:val="0"/>
      <w:divBdr>
        <w:top w:val="none" w:sz="0" w:space="0" w:color="auto"/>
        <w:left w:val="none" w:sz="0" w:space="0" w:color="auto"/>
        <w:bottom w:val="none" w:sz="0" w:space="0" w:color="auto"/>
        <w:right w:val="none" w:sz="0" w:space="0" w:color="auto"/>
      </w:divBdr>
    </w:div>
    <w:div w:id="1157963924">
      <w:bodyDiv w:val="1"/>
      <w:marLeft w:val="0"/>
      <w:marRight w:val="0"/>
      <w:marTop w:val="0"/>
      <w:marBottom w:val="0"/>
      <w:divBdr>
        <w:top w:val="none" w:sz="0" w:space="0" w:color="auto"/>
        <w:left w:val="none" w:sz="0" w:space="0" w:color="auto"/>
        <w:bottom w:val="none" w:sz="0" w:space="0" w:color="auto"/>
        <w:right w:val="none" w:sz="0" w:space="0" w:color="auto"/>
      </w:divBdr>
    </w:div>
    <w:div w:id="1162548366">
      <w:bodyDiv w:val="1"/>
      <w:marLeft w:val="0"/>
      <w:marRight w:val="0"/>
      <w:marTop w:val="0"/>
      <w:marBottom w:val="0"/>
      <w:divBdr>
        <w:top w:val="none" w:sz="0" w:space="0" w:color="auto"/>
        <w:left w:val="none" w:sz="0" w:space="0" w:color="auto"/>
        <w:bottom w:val="none" w:sz="0" w:space="0" w:color="auto"/>
        <w:right w:val="none" w:sz="0" w:space="0" w:color="auto"/>
      </w:divBdr>
    </w:div>
    <w:div w:id="1162817726">
      <w:bodyDiv w:val="1"/>
      <w:marLeft w:val="0"/>
      <w:marRight w:val="0"/>
      <w:marTop w:val="0"/>
      <w:marBottom w:val="0"/>
      <w:divBdr>
        <w:top w:val="none" w:sz="0" w:space="0" w:color="auto"/>
        <w:left w:val="none" w:sz="0" w:space="0" w:color="auto"/>
        <w:bottom w:val="none" w:sz="0" w:space="0" w:color="auto"/>
        <w:right w:val="none" w:sz="0" w:space="0" w:color="auto"/>
      </w:divBdr>
    </w:div>
    <w:div w:id="1176112999">
      <w:bodyDiv w:val="1"/>
      <w:marLeft w:val="0"/>
      <w:marRight w:val="0"/>
      <w:marTop w:val="0"/>
      <w:marBottom w:val="0"/>
      <w:divBdr>
        <w:top w:val="none" w:sz="0" w:space="0" w:color="auto"/>
        <w:left w:val="none" w:sz="0" w:space="0" w:color="auto"/>
        <w:bottom w:val="none" w:sz="0" w:space="0" w:color="auto"/>
        <w:right w:val="none" w:sz="0" w:space="0" w:color="auto"/>
      </w:divBdr>
    </w:div>
    <w:div w:id="1178927715">
      <w:bodyDiv w:val="1"/>
      <w:marLeft w:val="0"/>
      <w:marRight w:val="0"/>
      <w:marTop w:val="0"/>
      <w:marBottom w:val="0"/>
      <w:divBdr>
        <w:top w:val="none" w:sz="0" w:space="0" w:color="auto"/>
        <w:left w:val="none" w:sz="0" w:space="0" w:color="auto"/>
        <w:bottom w:val="none" w:sz="0" w:space="0" w:color="auto"/>
        <w:right w:val="none" w:sz="0" w:space="0" w:color="auto"/>
      </w:divBdr>
    </w:div>
    <w:div w:id="1182471672">
      <w:bodyDiv w:val="1"/>
      <w:marLeft w:val="0"/>
      <w:marRight w:val="0"/>
      <w:marTop w:val="0"/>
      <w:marBottom w:val="0"/>
      <w:divBdr>
        <w:top w:val="none" w:sz="0" w:space="0" w:color="auto"/>
        <w:left w:val="none" w:sz="0" w:space="0" w:color="auto"/>
        <w:bottom w:val="none" w:sz="0" w:space="0" w:color="auto"/>
        <w:right w:val="none" w:sz="0" w:space="0" w:color="auto"/>
      </w:divBdr>
    </w:div>
    <w:div w:id="1184514287">
      <w:bodyDiv w:val="1"/>
      <w:marLeft w:val="0"/>
      <w:marRight w:val="0"/>
      <w:marTop w:val="0"/>
      <w:marBottom w:val="0"/>
      <w:divBdr>
        <w:top w:val="none" w:sz="0" w:space="0" w:color="auto"/>
        <w:left w:val="none" w:sz="0" w:space="0" w:color="auto"/>
        <w:bottom w:val="none" w:sz="0" w:space="0" w:color="auto"/>
        <w:right w:val="none" w:sz="0" w:space="0" w:color="auto"/>
      </w:divBdr>
    </w:div>
    <w:div w:id="1184981355">
      <w:bodyDiv w:val="1"/>
      <w:marLeft w:val="0"/>
      <w:marRight w:val="0"/>
      <w:marTop w:val="0"/>
      <w:marBottom w:val="0"/>
      <w:divBdr>
        <w:top w:val="none" w:sz="0" w:space="0" w:color="auto"/>
        <w:left w:val="none" w:sz="0" w:space="0" w:color="auto"/>
        <w:bottom w:val="none" w:sz="0" w:space="0" w:color="auto"/>
        <w:right w:val="none" w:sz="0" w:space="0" w:color="auto"/>
      </w:divBdr>
    </w:div>
    <w:div w:id="1187401225">
      <w:bodyDiv w:val="1"/>
      <w:marLeft w:val="0"/>
      <w:marRight w:val="0"/>
      <w:marTop w:val="0"/>
      <w:marBottom w:val="0"/>
      <w:divBdr>
        <w:top w:val="none" w:sz="0" w:space="0" w:color="auto"/>
        <w:left w:val="none" w:sz="0" w:space="0" w:color="auto"/>
        <w:bottom w:val="none" w:sz="0" w:space="0" w:color="auto"/>
        <w:right w:val="none" w:sz="0" w:space="0" w:color="auto"/>
      </w:divBdr>
    </w:div>
    <w:div w:id="1190874788">
      <w:bodyDiv w:val="1"/>
      <w:marLeft w:val="0"/>
      <w:marRight w:val="0"/>
      <w:marTop w:val="0"/>
      <w:marBottom w:val="0"/>
      <w:divBdr>
        <w:top w:val="none" w:sz="0" w:space="0" w:color="auto"/>
        <w:left w:val="none" w:sz="0" w:space="0" w:color="auto"/>
        <w:bottom w:val="none" w:sz="0" w:space="0" w:color="auto"/>
        <w:right w:val="none" w:sz="0" w:space="0" w:color="auto"/>
      </w:divBdr>
    </w:div>
    <w:div w:id="1196774014">
      <w:bodyDiv w:val="1"/>
      <w:marLeft w:val="0"/>
      <w:marRight w:val="0"/>
      <w:marTop w:val="0"/>
      <w:marBottom w:val="0"/>
      <w:divBdr>
        <w:top w:val="none" w:sz="0" w:space="0" w:color="auto"/>
        <w:left w:val="none" w:sz="0" w:space="0" w:color="auto"/>
        <w:bottom w:val="none" w:sz="0" w:space="0" w:color="auto"/>
        <w:right w:val="none" w:sz="0" w:space="0" w:color="auto"/>
      </w:divBdr>
    </w:div>
    <w:div w:id="1199776908">
      <w:bodyDiv w:val="1"/>
      <w:marLeft w:val="0"/>
      <w:marRight w:val="0"/>
      <w:marTop w:val="0"/>
      <w:marBottom w:val="0"/>
      <w:divBdr>
        <w:top w:val="none" w:sz="0" w:space="0" w:color="auto"/>
        <w:left w:val="none" w:sz="0" w:space="0" w:color="auto"/>
        <w:bottom w:val="none" w:sz="0" w:space="0" w:color="auto"/>
        <w:right w:val="none" w:sz="0" w:space="0" w:color="auto"/>
      </w:divBdr>
    </w:div>
    <w:div w:id="1201896427">
      <w:bodyDiv w:val="1"/>
      <w:marLeft w:val="0"/>
      <w:marRight w:val="0"/>
      <w:marTop w:val="0"/>
      <w:marBottom w:val="0"/>
      <w:divBdr>
        <w:top w:val="none" w:sz="0" w:space="0" w:color="auto"/>
        <w:left w:val="none" w:sz="0" w:space="0" w:color="auto"/>
        <w:bottom w:val="none" w:sz="0" w:space="0" w:color="auto"/>
        <w:right w:val="none" w:sz="0" w:space="0" w:color="auto"/>
      </w:divBdr>
    </w:div>
    <w:div w:id="1201941046">
      <w:bodyDiv w:val="1"/>
      <w:marLeft w:val="0"/>
      <w:marRight w:val="0"/>
      <w:marTop w:val="0"/>
      <w:marBottom w:val="0"/>
      <w:divBdr>
        <w:top w:val="none" w:sz="0" w:space="0" w:color="auto"/>
        <w:left w:val="none" w:sz="0" w:space="0" w:color="auto"/>
        <w:bottom w:val="none" w:sz="0" w:space="0" w:color="auto"/>
        <w:right w:val="none" w:sz="0" w:space="0" w:color="auto"/>
      </w:divBdr>
    </w:div>
    <w:div w:id="1203975386">
      <w:bodyDiv w:val="1"/>
      <w:marLeft w:val="0"/>
      <w:marRight w:val="0"/>
      <w:marTop w:val="0"/>
      <w:marBottom w:val="0"/>
      <w:divBdr>
        <w:top w:val="none" w:sz="0" w:space="0" w:color="auto"/>
        <w:left w:val="none" w:sz="0" w:space="0" w:color="auto"/>
        <w:bottom w:val="none" w:sz="0" w:space="0" w:color="auto"/>
        <w:right w:val="none" w:sz="0" w:space="0" w:color="auto"/>
      </w:divBdr>
    </w:div>
    <w:div w:id="1208492349">
      <w:bodyDiv w:val="1"/>
      <w:marLeft w:val="0"/>
      <w:marRight w:val="0"/>
      <w:marTop w:val="0"/>
      <w:marBottom w:val="0"/>
      <w:divBdr>
        <w:top w:val="none" w:sz="0" w:space="0" w:color="auto"/>
        <w:left w:val="none" w:sz="0" w:space="0" w:color="auto"/>
        <w:bottom w:val="none" w:sz="0" w:space="0" w:color="auto"/>
        <w:right w:val="none" w:sz="0" w:space="0" w:color="auto"/>
      </w:divBdr>
    </w:div>
    <w:div w:id="1209991387">
      <w:bodyDiv w:val="1"/>
      <w:marLeft w:val="0"/>
      <w:marRight w:val="0"/>
      <w:marTop w:val="0"/>
      <w:marBottom w:val="0"/>
      <w:divBdr>
        <w:top w:val="none" w:sz="0" w:space="0" w:color="auto"/>
        <w:left w:val="none" w:sz="0" w:space="0" w:color="auto"/>
        <w:bottom w:val="none" w:sz="0" w:space="0" w:color="auto"/>
        <w:right w:val="none" w:sz="0" w:space="0" w:color="auto"/>
      </w:divBdr>
    </w:div>
    <w:div w:id="1210922563">
      <w:bodyDiv w:val="1"/>
      <w:marLeft w:val="0"/>
      <w:marRight w:val="0"/>
      <w:marTop w:val="0"/>
      <w:marBottom w:val="0"/>
      <w:divBdr>
        <w:top w:val="none" w:sz="0" w:space="0" w:color="auto"/>
        <w:left w:val="none" w:sz="0" w:space="0" w:color="auto"/>
        <w:bottom w:val="none" w:sz="0" w:space="0" w:color="auto"/>
        <w:right w:val="none" w:sz="0" w:space="0" w:color="auto"/>
      </w:divBdr>
    </w:div>
    <w:div w:id="1218202700">
      <w:bodyDiv w:val="1"/>
      <w:marLeft w:val="0"/>
      <w:marRight w:val="0"/>
      <w:marTop w:val="0"/>
      <w:marBottom w:val="0"/>
      <w:divBdr>
        <w:top w:val="none" w:sz="0" w:space="0" w:color="auto"/>
        <w:left w:val="none" w:sz="0" w:space="0" w:color="auto"/>
        <w:bottom w:val="none" w:sz="0" w:space="0" w:color="auto"/>
        <w:right w:val="none" w:sz="0" w:space="0" w:color="auto"/>
      </w:divBdr>
    </w:div>
    <w:div w:id="1224759016">
      <w:bodyDiv w:val="1"/>
      <w:marLeft w:val="0"/>
      <w:marRight w:val="0"/>
      <w:marTop w:val="0"/>
      <w:marBottom w:val="0"/>
      <w:divBdr>
        <w:top w:val="none" w:sz="0" w:space="0" w:color="auto"/>
        <w:left w:val="none" w:sz="0" w:space="0" w:color="auto"/>
        <w:bottom w:val="none" w:sz="0" w:space="0" w:color="auto"/>
        <w:right w:val="none" w:sz="0" w:space="0" w:color="auto"/>
      </w:divBdr>
    </w:div>
    <w:div w:id="1227911163">
      <w:bodyDiv w:val="1"/>
      <w:marLeft w:val="0"/>
      <w:marRight w:val="0"/>
      <w:marTop w:val="0"/>
      <w:marBottom w:val="0"/>
      <w:divBdr>
        <w:top w:val="none" w:sz="0" w:space="0" w:color="auto"/>
        <w:left w:val="none" w:sz="0" w:space="0" w:color="auto"/>
        <w:bottom w:val="none" w:sz="0" w:space="0" w:color="auto"/>
        <w:right w:val="none" w:sz="0" w:space="0" w:color="auto"/>
      </w:divBdr>
    </w:div>
    <w:div w:id="1229144264">
      <w:bodyDiv w:val="1"/>
      <w:marLeft w:val="0"/>
      <w:marRight w:val="0"/>
      <w:marTop w:val="0"/>
      <w:marBottom w:val="0"/>
      <w:divBdr>
        <w:top w:val="none" w:sz="0" w:space="0" w:color="auto"/>
        <w:left w:val="none" w:sz="0" w:space="0" w:color="auto"/>
        <w:bottom w:val="none" w:sz="0" w:space="0" w:color="auto"/>
        <w:right w:val="none" w:sz="0" w:space="0" w:color="auto"/>
      </w:divBdr>
    </w:div>
    <w:div w:id="1232035641">
      <w:bodyDiv w:val="1"/>
      <w:marLeft w:val="0"/>
      <w:marRight w:val="0"/>
      <w:marTop w:val="0"/>
      <w:marBottom w:val="0"/>
      <w:divBdr>
        <w:top w:val="none" w:sz="0" w:space="0" w:color="auto"/>
        <w:left w:val="none" w:sz="0" w:space="0" w:color="auto"/>
        <w:bottom w:val="none" w:sz="0" w:space="0" w:color="auto"/>
        <w:right w:val="none" w:sz="0" w:space="0" w:color="auto"/>
      </w:divBdr>
    </w:div>
    <w:div w:id="1233197774">
      <w:bodyDiv w:val="1"/>
      <w:marLeft w:val="0"/>
      <w:marRight w:val="0"/>
      <w:marTop w:val="0"/>
      <w:marBottom w:val="0"/>
      <w:divBdr>
        <w:top w:val="none" w:sz="0" w:space="0" w:color="auto"/>
        <w:left w:val="none" w:sz="0" w:space="0" w:color="auto"/>
        <w:bottom w:val="none" w:sz="0" w:space="0" w:color="auto"/>
        <w:right w:val="none" w:sz="0" w:space="0" w:color="auto"/>
      </w:divBdr>
    </w:div>
    <w:div w:id="1233389859">
      <w:bodyDiv w:val="1"/>
      <w:marLeft w:val="0"/>
      <w:marRight w:val="0"/>
      <w:marTop w:val="0"/>
      <w:marBottom w:val="0"/>
      <w:divBdr>
        <w:top w:val="none" w:sz="0" w:space="0" w:color="auto"/>
        <w:left w:val="none" w:sz="0" w:space="0" w:color="auto"/>
        <w:bottom w:val="none" w:sz="0" w:space="0" w:color="auto"/>
        <w:right w:val="none" w:sz="0" w:space="0" w:color="auto"/>
      </w:divBdr>
    </w:div>
    <w:div w:id="1237471772">
      <w:bodyDiv w:val="1"/>
      <w:marLeft w:val="0"/>
      <w:marRight w:val="0"/>
      <w:marTop w:val="0"/>
      <w:marBottom w:val="0"/>
      <w:divBdr>
        <w:top w:val="none" w:sz="0" w:space="0" w:color="auto"/>
        <w:left w:val="none" w:sz="0" w:space="0" w:color="auto"/>
        <w:bottom w:val="none" w:sz="0" w:space="0" w:color="auto"/>
        <w:right w:val="none" w:sz="0" w:space="0" w:color="auto"/>
      </w:divBdr>
    </w:div>
    <w:div w:id="1242527709">
      <w:bodyDiv w:val="1"/>
      <w:marLeft w:val="0"/>
      <w:marRight w:val="0"/>
      <w:marTop w:val="0"/>
      <w:marBottom w:val="0"/>
      <w:divBdr>
        <w:top w:val="none" w:sz="0" w:space="0" w:color="auto"/>
        <w:left w:val="none" w:sz="0" w:space="0" w:color="auto"/>
        <w:bottom w:val="none" w:sz="0" w:space="0" w:color="auto"/>
        <w:right w:val="none" w:sz="0" w:space="0" w:color="auto"/>
      </w:divBdr>
    </w:div>
    <w:div w:id="1242909773">
      <w:bodyDiv w:val="1"/>
      <w:marLeft w:val="0"/>
      <w:marRight w:val="0"/>
      <w:marTop w:val="0"/>
      <w:marBottom w:val="0"/>
      <w:divBdr>
        <w:top w:val="none" w:sz="0" w:space="0" w:color="auto"/>
        <w:left w:val="none" w:sz="0" w:space="0" w:color="auto"/>
        <w:bottom w:val="none" w:sz="0" w:space="0" w:color="auto"/>
        <w:right w:val="none" w:sz="0" w:space="0" w:color="auto"/>
      </w:divBdr>
    </w:div>
    <w:div w:id="1243490597">
      <w:bodyDiv w:val="1"/>
      <w:marLeft w:val="0"/>
      <w:marRight w:val="0"/>
      <w:marTop w:val="0"/>
      <w:marBottom w:val="0"/>
      <w:divBdr>
        <w:top w:val="none" w:sz="0" w:space="0" w:color="auto"/>
        <w:left w:val="none" w:sz="0" w:space="0" w:color="auto"/>
        <w:bottom w:val="none" w:sz="0" w:space="0" w:color="auto"/>
        <w:right w:val="none" w:sz="0" w:space="0" w:color="auto"/>
      </w:divBdr>
    </w:div>
    <w:div w:id="1244602895">
      <w:bodyDiv w:val="1"/>
      <w:marLeft w:val="0"/>
      <w:marRight w:val="0"/>
      <w:marTop w:val="0"/>
      <w:marBottom w:val="0"/>
      <w:divBdr>
        <w:top w:val="none" w:sz="0" w:space="0" w:color="auto"/>
        <w:left w:val="none" w:sz="0" w:space="0" w:color="auto"/>
        <w:bottom w:val="none" w:sz="0" w:space="0" w:color="auto"/>
        <w:right w:val="none" w:sz="0" w:space="0" w:color="auto"/>
      </w:divBdr>
    </w:div>
    <w:div w:id="1247573009">
      <w:bodyDiv w:val="1"/>
      <w:marLeft w:val="0"/>
      <w:marRight w:val="0"/>
      <w:marTop w:val="0"/>
      <w:marBottom w:val="0"/>
      <w:divBdr>
        <w:top w:val="none" w:sz="0" w:space="0" w:color="auto"/>
        <w:left w:val="none" w:sz="0" w:space="0" w:color="auto"/>
        <w:bottom w:val="none" w:sz="0" w:space="0" w:color="auto"/>
        <w:right w:val="none" w:sz="0" w:space="0" w:color="auto"/>
      </w:divBdr>
    </w:div>
    <w:div w:id="1254242803">
      <w:bodyDiv w:val="1"/>
      <w:marLeft w:val="0"/>
      <w:marRight w:val="0"/>
      <w:marTop w:val="0"/>
      <w:marBottom w:val="0"/>
      <w:divBdr>
        <w:top w:val="none" w:sz="0" w:space="0" w:color="auto"/>
        <w:left w:val="none" w:sz="0" w:space="0" w:color="auto"/>
        <w:bottom w:val="none" w:sz="0" w:space="0" w:color="auto"/>
        <w:right w:val="none" w:sz="0" w:space="0" w:color="auto"/>
      </w:divBdr>
    </w:div>
    <w:div w:id="1254318556">
      <w:bodyDiv w:val="1"/>
      <w:marLeft w:val="0"/>
      <w:marRight w:val="0"/>
      <w:marTop w:val="0"/>
      <w:marBottom w:val="0"/>
      <w:divBdr>
        <w:top w:val="none" w:sz="0" w:space="0" w:color="auto"/>
        <w:left w:val="none" w:sz="0" w:space="0" w:color="auto"/>
        <w:bottom w:val="none" w:sz="0" w:space="0" w:color="auto"/>
        <w:right w:val="none" w:sz="0" w:space="0" w:color="auto"/>
      </w:divBdr>
    </w:div>
    <w:div w:id="1256980797">
      <w:bodyDiv w:val="1"/>
      <w:marLeft w:val="0"/>
      <w:marRight w:val="0"/>
      <w:marTop w:val="0"/>
      <w:marBottom w:val="0"/>
      <w:divBdr>
        <w:top w:val="none" w:sz="0" w:space="0" w:color="auto"/>
        <w:left w:val="none" w:sz="0" w:space="0" w:color="auto"/>
        <w:bottom w:val="none" w:sz="0" w:space="0" w:color="auto"/>
        <w:right w:val="none" w:sz="0" w:space="0" w:color="auto"/>
      </w:divBdr>
    </w:div>
    <w:div w:id="1259407438">
      <w:bodyDiv w:val="1"/>
      <w:marLeft w:val="0"/>
      <w:marRight w:val="0"/>
      <w:marTop w:val="0"/>
      <w:marBottom w:val="0"/>
      <w:divBdr>
        <w:top w:val="none" w:sz="0" w:space="0" w:color="auto"/>
        <w:left w:val="none" w:sz="0" w:space="0" w:color="auto"/>
        <w:bottom w:val="none" w:sz="0" w:space="0" w:color="auto"/>
        <w:right w:val="none" w:sz="0" w:space="0" w:color="auto"/>
      </w:divBdr>
    </w:div>
    <w:div w:id="1263300790">
      <w:bodyDiv w:val="1"/>
      <w:marLeft w:val="0"/>
      <w:marRight w:val="0"/>
      <w:marTop w:val="0"/>
      <w:marBottom w:val="0"/>
      <w:divBdr>
        <w:top w:val="none" w:sz="0" w:space="0" w:color="auto"/>
        <w:left w:val="none" w:sz="0" w:space="0" w:color="auto"/>
        <w:bottom w:val="none" w:sz="0" w:space="0" w:color="auto"/>
        <w:right w:val="none" w:sz="0" w:space="0" w:color="auto"/>
      </w:divBdr>
    </w:div>
    <w:div w:id="1266884722">
      <w:bodyDiv w:val="1"/>
      <w:marLeft w:val="0"/>
      <w:marRight w:val="0"/>
      <w:marTop w:val="0"/>
      <w:marBottom w:val="0"/>
      <w:divBdr>
        <w:top w:val="none" w:sz="0" w:space="0" w:color="auto"/>
        <w:left w:val="none" w:sz="0" w:space="0" w:color="auto"/>
        <w:bottom w:val="none" w:sz="0" w:space="0" w:color="auto"/>
        <w:right w:val="none" w:sz="0" w:space="0" w:color="auto"/>
      </w:divBdr>
    </w:div>
    <w:div w:id="1267613177">
      <w:bodyDiv w:val="1"/>
      <w:marLeft w:val="0"/>
      <w:marRight w:val="0"/>
      <w:marTop w:val="0"/>
      <w:marBottom w:val="0"/>
      <w:divBdr>
        <w:top w:val="none" w:sz="0" w:space="0" w:color="auto"/>
        <w:left w:val="none" w:sz="0" w:space="0" w:color="auto"/>
        <w:bottom w:val="none" w:sz="0" w:space="0" w:color="auto"/>
        <w:right w:val="none" w:sz="0" w:space="0" w:color="auto"/>
      </w:divBdr>
    </w:div>
    <w:div w:id="1267729685">
      <w:bodyDiv w:val="1"/>
      <w:marLeft w:val="0"/>
      <w:marRight w:val="0"/>
      <w:marTop w:val="0"/>
      <w:marBottom w:val="0"/>
      <w:divBdr>
        <w:top w:val="none" w:sz="0" w:space="0" w:color="auto"/>
        <w:left w:val="none" w:sz="0" w:space="0" w:color="auto"/>
        <w:bottom w:val="none" w:sz="0" w:space="0" w:color="auto"/>
        <w:right w:val="none" w:sz="0" w:space="0" w:color="auto"/>
      </w:divBdr>
    </w:div>
    <w:div w:id="1276863323">
      <w:bodyDiv w:val="1"/>
      <w:marLeft w:val="0"/>
      <w:marRight w:val="0"/>
      <w:marTop w:val="0"/>
      <w:marBottom w:val="0"/>
      <w:divBdr>
        <w:top w:val="none" w:sz="0" w:space="0" w:color="auto"/>
        <w:left w:val="none" w:sz="0" w:space="0" w:color="auto"/>
        <w:bottom w:val="none" w:sz="0" w:space="0" w:color="auto"/>
        <w:right w:val="none" w:sz="0" w:space="0" w:color="auto"/>
      </w:divBdr>
    </w:div>
    <w:div w:id="1277443374">
      <w:bodyDiv w:val="1"/>
      <w:marLeft w:val="0"/>
      <w:marRight w:val="0"/>
      <w:marTop w:val="0"/>
      <w:marBottom w:val="0"/>
      <w:divBdr>
        <w:top w:val="none" w:sz="0" w:space="0" w:color="auto"/>
        <w:left w:val="none" w:sz="0" w:space="0" w:color="auto"/>
        <w:bottom w:val="none" w:sz="0" w:space="0" w:color="auto"/>
        <w:right w:val="none" w:sz="0" w:space="0" w:color="auto"/>
      </w:divBdr>
    </w:div>
    <w:div w:id="1277634990">
      <w:bodyDiv w:val="1"/>
      <w:marLeft w:val="0"/>
      <w:marRight w:val="0"/>
      <w:marTop w:val="0"/>
      <w:marBottom w:val="0"/>
      <w:divBdr>
        <w:top w:val="none" w:sz="0" w:space="0" w:color="auto"/>
        <w:left w:val="none" w:sz="0" w:space="0" w:color="auto"/>
        <w:bottom w:val="none" w:sz="0" w:space="0" w:color="auto"/>
        <w:right w:val="none" w:sz="0" w:space="0" w:color="auto"/>
      </w:divBdr>
    </w:div>
    <w:div w:id="1291209624">
      <w:bodyDiv w:val="1"/>
      <w:marLeft w:val="0"/>
      <w:marRight w:val="0"/>
      <w:marTop w:val="0"/>
      <w:marBottom w:val="0"/>
      <w:divBdr>
        <w:top w:val="none" w:sz="0" w:space="0" w:color="auto"/>
        <w:left w:val="none" w:sz="0" w:space="0" w:color="auto"/>
        <w:bottom w:val="none" w:sz="0" w:space="0" w:color="auto"/>
        <w:right w:val="none" w:sz="0" w:space="0" w:color="auto"/>
      </w:divBdr>
    </w:div>
    <w:div w:id="1291396332">
      <w:bodyDiv w:val="1"/>
      <w:marLeft w:val="0"/>
      <w:marRight w:val="0"/>
      <w:marTop w:val="0"/>
      <w:marBottom w:val="0"/>
      <w:divBdr>
        <w:top w:val="none" w:sz="0" w:space="0" w:color="auto"/>
        <w:left w:val="none" w:sz="0" w:space="0" w:color="auto"/>
        <w:bottom w:val="none" w:sz="0" w:space="0" w:color="auto"/>
        <w:right w:val="none" w:sz="0" w:space="0" w:color="auto"/>
      </w:divBdr>
    </w:div>
    <w:div w:id="1292394818">
      <w:bodyDiv w:val="1"/>
      <w:marLeft w:val="0"/>
      <w:marRight w:val="0"/>
      <w:marTop w:val="0"/>
      <w:marBottom w:val="0"/>
      <w:divBdr>
        <w:top w:val="none" w:sz="0" w:space="0" w:color="auto"/>
        <w:left w:val="none" w:sz="0" w:space="0" w:color="auto"/>
        <w:bottom w:val="none" w:sz="0" w:space="0" w:color="auto"/>
        <w:right w:val="none" w:sz="0" w:space="0" w:color="auto"/>
      </w:divBdr>
    </w:div>
    <w:div w:id="1292437038">
      <w:bodyDiv w:val="1"/>
      <w:marLeft w:val="0"/>
      <w:marRight w:val="0"/>
      <w:marTop w:val="0"/>
      <w:marBottom w:val="0"/>
      <w:divBdr>
        <w:top w:val="none" w:sz="0" w:space="0" w:color="auto"/>
        <w:left w:val="none" w:sz="0" w:space="0" w:color="auto"/>
        <w:bottom w:val="none" w:sz="0" w:space="0" w:color="auto"/>
        <w:right w:val="none" w:sz="0" w:space="0" w:color="auto"/>
      </w:divBdr>
    </w:div>
    <w:div w:id="1292980754">
      <w:bodyDiv w:val="1"/>
      <w:marLeft w:val="0"/>
      <w:marRight w:val="0"/>
      <w:marTop w:val="0"/>
      <w:marBottom w:val="0"/>
      <w:divBdr>
        <w:top w:val="none" w:sz="0" w:space="0" w:color="auto"/>
        <w:left w:val="none" w:sz="0" w:space="0" w:color="auto"/>
        <w:bottom w:val="none" w:sz="0" w:space="0" w:color="auto"/>
        <w:right w:val="none" w:sz="0" w:space="0" w:color="auto"/>
      </w:divBdr>
    </w:div>
    <w:div w:id="1293369353">
      <w:bodyDiv w:val="1"/>
      <w:marLeft w:val="0"/>
      <w:marRight w:val="0"/>
      <w:marTop w:val="0"/>
      <w:marBottom w:val="0"/>
      <w:divBdr>
        <w:top w:val="none" w:sz="0" w:space="0" w:color="auto"/>
        <w:left w:val="none" w:sz="0" w:space="0" w:color="auto"/>
        <w:bottom w:val="none" w:sz="0" w:space="0" w:color="auto"/>
        <w:right w:val="none" w:sz="0" w:space="0" w:color="auto"/>
      </w:divBdr>
    </w:div>
    <w:div w:id="1298413923">
      <w:bodyDiv w:val="1"/>
      <w:marLeft w:val="0"/>
      <w:marRight w:val="0"/>
      <w:marTop w:val="0"/>
      <w:marBottom w:val="0"/>
      <w:divBdr>
        <w:top w:val="none" w:sz="0" w:space="0" w:color="auto"/>
        <w:left w:val="none" w:sz="0" w:space="0" w:color="auto"/>
        <w:bottom w:val="none" w:sz="0" w:space="0" w:color="auto"/>
        <w:right w:val="none" w:sz="0" w:space="0" w:color="auto"/>
      </w:divBdr>
    </w:div>
    <w:div w:id="1298878350">
      <w:bodyDiv w:val="1"/>
      <w:marLeft w:val="0"/>
      <w:marRight w:val="0"/>
      <w:marTop w:val="0"/>
      <w:marBottom w:val="0"/>
      <w:divBdr>
        <w:top w:val="none" w:sz="0" w:space="0" w:color="auto"/>
        <w:left w:val="none" w:sz="0" w:space="0" w:color="auto"/>
        <w:bottom w:val="none" w:sz="0" w:space="0" w:color="auto"/>
        <w:right w:val="none" w:sz="0" w:space="0" w:color="auto"/>
      </w:divBdr>
    </w:div>
    <w:div w:id="1303923438">
      <w:bodyDiv w:val="1"/>
      <w:marLeft w:val="0"/>
      <w:marRight w:val="0"/>
      <w:marTop w:val="0"/>
      <w:marBottom w:val="0"/>
      <w:divBdr>
        <w:top w:val="none" w:sz="0" w:space="0" w:color="auto"/>
        <w:left w:val="none" w:sz="0" w:space="0" w:color="auto"/>
        <w:bottom w:val="none" w:sz="0" w:space="0" w:color="auto"/>
        <w:right w:val="none" w:sz="0" w:space="0" w:color="auto"/>
      </w:divBdr>
    </w:div>
    <w:div w:id="1313943304">
      <w:bodyDiv w:val="1"/>
      <w:marLeft w:val="0"/>
      <w:marRight w:val="0"/>
      <w:marTop w:val="0"/>
      <w:marBottom w:val="0"/>
      <w:divBdr>
        <w:top w:val="none" w:sz="0" w:space="0" w:color="auto"/>
        <w:left w:val="none" w:sz="0" w:space="0" w:color="auto"/>
        <w:bottom w:val="none" w:sz="0" w:space="0" w:color="auto"/>
        <w:right w:val="none" w:sz="0" w:space="0" w:color="auto"/>
      </w:divBdr>
    </w:div>
    <w:div w:id="1314719558">
      <w:bodyDiv w:val="1"/>
      <w:marLeft w:val="0"/>
      <w:marRight w:val="0"/>
      <w:marTop w:val="0"/>
      <w:marBottom w:val="0"/>
      <w:divBdr>
        <w:top w:val="none" w:sz="0" w:space="0" w:color="auto"/>
        <w:left w:val="none" w:sz="0" w:space="0" w:color="auto"/>
        <w:bottom w:val="none" w:sz="0" w:space="0" w:color="auto"/>
        <w:right w:val="none" w:sz="0" w:space="0" w:color="auto"/>
      </w:divBdr>
    </w:div>
    <w:div w:id="1319263954">
      <w:bodyDiv w:val="1"/>
      <w:marLeft w:val="0"/>
      <w:marRight w:val="0"/>
      <w:marTop w:val="0"/>
      <w:marBottom w:val="0"/>
      <w:divBdr>
        <w:top w:val="none" w:sz="0" w:space="0" w:color="auto"/>
        <w:left w:val="none" w:sz="0" w:space="0" w:color="auto"/>
        <w:bottom w:val="none" w:sz="0" w:space="0" w:color="auto"/>
        <w:right w:val="none" w:sz="0" w:space="0" w:color="auto"/>
      </w:divBdr>
    </w:div>
    <w:div w:id="1319381461">
      <w:bodyDiv w:val="1"/>
      <w:marLeft w:val="0"/>
      <w:marRight w:val="0"/>
      <w:marTop w:val="0"/>
      <w:marBottom w:val="0"/>
      <w:divBdr>
        <w:top w:val="none" w:sz="0" w:space="0" w:color="auto"/>
        <w:left w:val="none" w:sz="0" w:space="0" w:color="auto"/>
        <w:bottom w:val="none" w:sz="0" w:space="0" w:color="auto"/>
        <w:right w:val="none" w:sz="0" w:space="0" w:color="auto"/>
      </w:divBdr>
    </w:div>
    <w:div w:id="1323310425">
      <w:bodyDiv w:val="1"/>
      <w:marLeft w:val="0"/>
      <w:marRight w:val="0"/>
      <w:marTop w:val="0"/>
      <w:marBottom w:val="0"/>
      <w:divBdr>
        <w:top w:val="none" w:sz="0" w:space="0" w:color="auto"/>
        <w:left w:val="none" w:sz="0" w:space="0" w:color="auto"/>
        <w:bottom w:val="none" w:sz="0" w:space="0" w:color="auto"/>
        <w:right w:val="none" w:sz="0" w:space="0" w:color="auto"/>
      </w:divBdr>
    </w:div>
    <w:div w:id="1323462953">
      <w:bodyDiv w:val="1"/>
      <w:marLeft w:val="0"/>
      <w:marRight w:val="0"/>
      <w:marTop w:val="0"/>
      <w:marBottom w:val="0"/>
      <w:divBdr>
        <w:top w:val="none" w:sz="0" w:space="0" w:color="auto"/>
        <w:left w:val="none" w:sz="0" w:space="0" w:color="auto"/>
        <w:bottom w:val="none" w:sz="0" w:space="0" w:color="auto"/>
        <w:right w:val="none" w:sz="0" w:space="0" w:color="auto"/>
      </w:divBdr>
    </w:div>
    <w:div w:id="1323702936">
      <w:bodyDiv w:val="1"/>
      <w:marLeft w:val="0"/>
      <w:marRight w:val="0"/>
      <w:marTop w:val="0"/>
      <w:marBottom w:val="0"/>
      <w:divBdr>
        <w:top w:val="none" w:sz="0" w:space="0" w:color="auto"/>
        <w:left w:val="none" w:sz="0" w:space="0" w:color="auto"/>
        <w:bottom w:val="none" w:sz="0" w:space="0" w:color="auto"/>
        <w:right w:val="none" w:sz="0" w:space="0" w:color="auto"/>
      </w:divBdr>
    </w:div>
    <w:div w:id="1324429126">
      <w:bodyDiv w:val="1"/>
      <w:marLeft w:val="0"/>
      <w:marRight w:val="0"/>
      <w:marTop w:val="0"/>
      <w:marBottom w:val="0"/>
      <w:divBdr>
        <w:top w:val="none" w:sz="0" w:space="0" w:color="auto"/>
        <w:left w:val="none" w:sz="0" w:space="0" w:color="auto"/>
        <w:bottom w:val="none" w:sz="0" w:space="0" w:color="auto"/>
        <w:right w:val="none" w:sz="0" w:space="0" w:color="auto"/>
      </w:divBdr>
    </w:div>
    <w:div w:id="1324813461">
      <w:bodyDiv w:val="1"/>
      <w:marLeft w:val="0"/>
      <w:marRight w:val="0"/>
      <w:marTop w:val="0"/>
      <w:marBottom w:val="0"/>
      <w:divBdr>
        <w:top w:val="none" w:sz="0" w:space="0" w:color="auto"/>
        <w:left w:val="none" w:sz="0" w:space="0" w:color="auto"/>
        <w:bottom w:val="none" w:sz="0" w:space="0" w:color="auto"/>
        <w:right w:val="none" w:sz="0" w:space="0" w:color="auto"/>
      </w:divBdr>
    </w:div>
    <w:div w:id="1330018486">
      <w:bodyDiv w:val="1"/>
      <w:marLeft w:val="0"/>
      <w:marRight w:val="0"/>
      <w:marTop w:val="0"/>
      <w:marBottom w:val="0"/>
      <w:divBdr>
        <w:top w:val="none" w:sz="0" w:space="0" w:color="auto"/>
        <w:left w:val="none" w:sz="0" w:space="0" w:color="auto"/>
        <w:bottom w:val="none" w:sz="0" w:space="0" w:color="auto"/>
        <w:right w:val="none" w:sz="0" w:space="0" w:color="auto"/>
      </w:divBdr>
    </w:div>
    <w:div w:id="1332489520">
      <w:bodyDiv w:val="1"/>
      <w:marLeft w:val="0"/>
      <w:marRight w:val="0"/>
      <w:marTop w:val="0"/>
      <w:marBottom w:val="0"/>
      <w:divBdr>
        <w:top w:val="none" w:sz="0" w:space="0" w:color="auto"/>
        <w:left w:val="none" w:sz="0" w:space="0" w:color="auto"/>
        <w:bottom w:val="none" w:sz="0" w:space="0" w:color="auto"/>
        <w:right w:val="none" w:sz="0" w:space="0" w:color="auto"/>
      </w:divBdr>
    </w:div>
    <w:div w:id="1334646792">
      <w:bodyDiv w:val="1"/>
      <w:marLeft w:val="0"/>
      <w:marRight w:val="0"/>
      <w:marTop w:val="0"/>
      <w:marBottom w:val="0"/>
      <w:divBdr>
        <w:top w:val="none" w:sz="0" w:space="0" w:color="auto"/>
        <w:left w:val="none" w:sz="0" w:space="0" w:color="auto"/>
        <w:bottom w:val="none" w:sz="0" w:space="0" w:color="auto"/>
        <w:right w:val="none" w:sz="0" w:space="0" w:color="auto"/>
      </w:divBdr>
    </w:div>
    <w:div w:id="1336155689">
      <w:bodyDiv w:val="1"/>
      <w:marLeft w:val="0"/>
      <w:marRight w:val="0"/>
      <w:marTop w:val="0"/>
      <w:marBottom w:val="0"/>
      <w:divBdr>
        <w:top w:val="none" w:sz="0" w:space="0" w:color="auto"/>
        <w:left w:val="none" w:sz="0" w:space="0" w:color="auto"/>
        <w:bottom w:val="none" w:sz="0" w:space="0" w:color="auto"/>
        <w:right w:val="none" w:sz="0" w:space="0" w:color="auto"/>
      </w:divBdr>
    </w:div>
    <w:div w:id="1336687615">
      <w:bodyDiv w:val="1"/>
      <w:marLeft w:val="0"/>
      <w:marRight w:val="0"/>
      <w:marTop w:val="0"/>
      <w:marBottom w:val="0"/>
      <w:divBdr>
        <w:top w:val="none" w:sz="0" w:space="0" w:color="auto"/>
        <w:left w:val="none" w:sz="0" w:space="0" w:color="auto"/>
        <w:bottom w:val="none" w:sz="0" w:space="0" w:color="auto"/>
        <w:right w:val="none" w:sz="0" w:space="0" w:color="auto"/>
      </w:divBdr>
    </w:div>
    <w:div w:id="1337339445">
      <w:bodyDiv w:val="1"/>
      <w:marLeft w:val="0"/>
      <w:marRight w:val="0"/>
      <w:marTop w:val="0"/>
      <w:marBottom w:val="0"/>
      <w:divBdr>
        <w:top w:val="none" w:sz="0" w:space="0" w:color="auto"/>
        <w:left w:val="none" w:sz="0" w:space="0" w:color="auto"/>
        <w:bottom w:val="none" w:sz="0" w:space="0" w:color="auto"/>
        <w:right w:val="none" w:sz="0" w:space="0" w:color="auto"/>
      </w:divBdr>
    </w:div>
    <w:div w:id="1338003301">
      <w:bodyDiv w:val="1"/>
      <w:marLeft w:val="0"/>
      <w:marRight w:val="0"/>
      <w:marTop w:val="0"/>
      <w:marBottom w:val="0"/>
      <w:divBdr>
        <w:top w:val="none" w:sz="0" w:space="0" w:color="auto"/>
        <w:left w:val="none" w:sz="0" w:space="0" w:color="auto"/>
        <w:bottom w:val="none" w:sz="0" w:space="0" w:color="auto"/>
        <w:right w:val="none" w:sz="0" w:space="0" w:color="auto"/>
      </w:divBdr>
    </w:div>
    <w:div w:id="1339963032">
      <w:bodyDiv w:val="1"/>
      <w:marLeft w:val="0"/>
      <w:marRight w:val="0"/>
      <w:marTop w:val="0"/>
      <w:marBottom w:val="0"/>
      <w:divBdr>
        <w:top w:val="none" w:sz="0" w:space="0" w:color="auto"/>
        <w:left w:val="none" w:sz="0" w:space="0" w:color="auto"/>
        <w:bottom w:val="none" w:sz="0" w:space="0" w:color="auto"/>
        <w:right w:val="none" w:sz="0" w:space="0" w:color="auto"/>
      </w:divBdr>
    </w:div>
    <w:div w:id="1349406371">
      <w:bodyDiv w:val="1"/>
      <w:marLeft w:val="0"/>
      <w:marRight w:val="0"/>
      <w:marTop w:val="0"/>
      <w:marBottom w:val="0"/>
      <w:divBdr>
        <w:top w:val="none" w:sz="0" w:space="0" w:color="auto"/>
        <w:left w:val="none" w:sz="0" w:space="0" w:color="auto"/>
        <w:bottom w:val="none" w:sz="0" w:space="0" w:color="auto"/>
        <w:right w:val="none" w:sz="0" w:space="0" w:color="auto"/>
      </w:divBdr>
    </w:div>
    <w:div w:id="1352756536">
      <w:bodyDiv w:val="1"/>
      <w:marLeft w:val="0"/>
      <w:marRight w:val="0"/>
      <w:marTop w:val="0"/>
      <w:marBottom w:val="0"/>
      <w:divBdr>
        <w:top w:val="none" w:sz="0" w:space="0" w:color="auto"/>
        <w:left w:val="none" w:sz="0" w:space="0" w:color="auto"/>
        <w:bottom w:val="none" w:sz="0" w:space="0" w:color="auto"/>
        <w:right w:val="none" w:sz="0" w:space="0" w:color="auto"/>
      </w:divBdr>
    </w:div>
    <w:div w:id="1354646202">
      <w:bodyDiv w:val="1"/>
      <w:marLeft w:val="0"/>
      <w:marRight w:val="0"/>
      <w:marTop w:val="0"/>
      <w:marBottom w:val="0"/>
      <w:divBdr>
        <w:top w:val="none" w:sz="0" w:space="0" w:color="auto"/>
        <w:left w:val="none" w:sz="0" w:space="0" w:color="auto"/>
        <w:bottom w:val="none" w:sz="0" w:space="0" w:color="auto"/>
        <w:right w:val="none" w:sz="0" w:space="0" w:color="auto"/>
      </w:divBdr>
    </w:div>
    <w:div w:id="1358700681">
      <w:bodyDiv w:val="1"/>
      <w:marLeft w:val="0"/>
      <w:marRight w:val="0"/>
      <w:marTop w:val="0"/>
      <w:marBottom w:val="0"/>
      <w:divBdr>
        <w:top w:val="none" w:sz="0" w:space="0" w:color="auto"/>
        <w:left w:val="none" w:sz="0" w:space="0" w:color="auto"/>
        <w:bottom w:val="none" w:sz="0" w:space="0" w:color="auto"/>
        <w:right w:val="none" w:sz="0" w:space="0" w:color="auto"/>
      </w:divBdr>
    </w:div>
    <w:div w:id="1360159397">
      <w:bodyDiv w:val="1"/>
      <w:marLeft w:val="0"/>
      <w:marRight w:val="0"/>
      <w:marTop w:val="0"/>
      <w:marBottom w:val="0"/>
      <w:divBdr>
        <w:top w:val="none" w:sz="0" w:space="0" w:color="auto"/>
        <w:left w:val="none" w:sz="0" w:space="0" w:color="auto"/>
        <w:bottom w:val="none" w:sz="0" w:space="0" w:color="auto"/>
        <w:right w:val="none" w:sz="0" w:space="0" w:color="auto"/>
      </w:divBdr>
    </w:div>
    <w:div w:id="1362976184">
      <w:bodyDiv w:val="1"/>
      <w:marLeft w:val="0"/>
      <w:marRight w:val="0"/>
      <w:marTop w:val="0"/>
      <w:marBottom w:val="0"/>
      <w:divBdr>
        <w:top w:val="none" w:sz="0" w:space="0" w:color="auto"/>
        <w:left w:val="none" w:sz="0" w:space="0" w:color="auto"/>
        <w:bottom w:val="none" w:sz="0" w:space="0" w:color="auto"/>
        <w:right w:val="none" w:sz="0" w:space="0" w:color="auto"/>
      </w:divBdr>
    </w:div>
    <w:div w:id="1367101837">
      <w:bodyDiv w:val="1"/>
      <w:marLeft w:val="0"/>
      <w:marRight w:val="0"/>
      <w:marTop w:val="0"/>
      <w:marBottom w:val="0"/>
      <w:divBdr>
        <w:top w:val="none" w:sz="0" w:space="0" w:color="auto"/>
        <w:left w:val="none" w:sz="0" w:space="0" w:color="auto"/>
        <w:bottom w:val="none" w:sz="0" w:space="0" w:color="auto"/>
        <w:right w:val="none" w:sz="0" w:space="0" w:color="auto"/>
      </w:divBdr>
    </w:div>
    <w:div w:id="1370033141">
      <w:bodyDiv w:val="1"/>
      <w:marLeft w:val="0"/>
      <w:marRight w:val="0"/>
      <w:marTop w:val="0"/>
      <w:marBottom w:val="0"/>
      <w:divBdr>
        <w:top w:val="none" w:sz="0" w:space="0" w:color="auto"/>
        <w:left w:val="none" w:sz="0" w:space="0" w:color="auto"/>
        <w:bottom w:val="none" w:sz="0" w:space="0" w:color="auto"/>
        <w:right w:val="none" w:sz="0" w:space="0" w:color="auto"/>
      </w:divBdr>
    </w:div>
    <w:div w:id="1372077567">
      <w:bodyDiv w:val="1"/>
      <w:marLeft w:val="0"/>
      <w:marRight w:val="0"/>
      <w:marTop w:val="0"/>
      <w:marBottom w:val="0"/>
      <w:divBdr>
        <w:top w:val="none" w:sz="0" w:space="0" w:color="auto"/>
        <w:left w:val="none" w:sz="0" w:space="0" w:color="auto"/>
        <w:bottom w:val="none" w:sz="0" w:space="0" w:color="auto"/>
        <w:right w:val="none" w:sz="0" w:space="0" w:color="auto"/>
      </w:divBdr>
    </w:div>
    <w:div w:id="1377197151">
      <w:bodyDiv w:val="1"/>
      <w:marLeft w:val="0"/>
      <w:marRight w:val="0"/>
      <w:marTop w:val="0"/>
      <w:marBottom w:val="0"/>
      <w:divBdr>
        <w:top w:val="none" w:sz="0" w:space="0" w:color="auto"/>
        <w:left w:val="none" w:sz="0" w:space="0" w:color="auto"/>
        <w:bottom w:val="none" w:sz="0" w:space="0" w:color="auto"/>
        <w:right w:val="none" w:sz="0" w:space="0" w:color="auto"/>
      </w:divBdr>
    </w:div>
    <w:div w:id="1384328938">
      <w:bodyDiv w:val="1"/>
      <w:marLeft w:val="0"/>
      <w:marRight w:val="0"/>
      <w:marTop w:val="0"/>
      <w:marBottom w:val="0"/>
      <w:divBdr>
        <w:top w:val="none" w:sz="0" w:space="0" w:color="auto"/>
        <w:left w:val="none" w:sz="0" w:space="0" w:color="auto"/>
        <w:bottom w:val="none" w:sz="0" w:space="0" w:color="auto"/>
        <w:right w:val="none" w:sz="0" w:space="0" w:color="auto"/>
      </w:divBdr>
    </w:div>
    <w:div w:id="1385135113">
      <w:bodyDiv w:val="1"/>
      <w:marLeft w:val="0"/>
      <w:marRight w:val="0"/>
      <w:marTop w:val="0"/>
      <w:marBottom w:val="0"/>
      <w:divBdr>
        <w:top w:val="none" w:sz="0" w:space="0" w:color="auto"/>
        <w:left w:val="none" w:sz="0" w:space="0" w:color="auto"/>
        <w:bottom w:val="none" w:sz="0" w:space="0" w:color="auto"/>
        <w:right w:val="none" w:sz="0" w:space="0" w:color="auto"/>
      </w:divBdr>
    </w:div>
    <w:div w:id="1388188067">
      <w:bodyDiv w:val="1"/>
      <w:marLeft w:val="0"/>
      <w:marRight w:val="0"/>
      <w:marTop w:val="0"/>
      <w:marBottom w:val="0"/>
      <w:divBdr>
        <w:top w:val="none" w:sz="0" w:space="0" w:color="auto"/>
        <w:left w:val="none" w:sz="0" w:space="0" w:color="auto"/>
        <w:bottom w:val="none" w:sz="0" w:space="0" w:color="auto"/>
        <w:right w:val="none" w:sz="0" w:space="0" w:color="auto"/>
      </w:divBdr>
    </w:div>
    <w:div w:id="1389836051">
      <w:bodyDiv w:val="1"/>
      <w:marLeft w:val="0"/>
      <w:marRight w:val="0"/>
      <w:marTop w:val="0"/>
      <w:marBottom w:val="0"/>
      <w:divBdr>
        <w:top w:val="none" w:sz="0" w:space="0" w:color="auto"/>
        <w:left w:val="none" w:sz="0" w:space="0" w:color="auto"/>
        <w:bottom w:val="none" w:sz="0" w:space="0" w:color="auto"/>
        <w:right w:val="none" w:sz="0" w:space="0" w:color="auto"/>
      </w:divBdr>
    </w:div>
    <w:div w:id="1393116153">
      <w:bodyDiv w:val="1"/>
      <w:marLeft w:val="0"/>
      <w:marRight w:val="0"/>
      <w:marTop w:val="0"/>
      <w:marBottom w:val="0"/>
      <w:divBdr>
        <w:top w:val="none" w:sz="0" w:space="0" w:color="auto"/>
        <w:left w:val="none" w:sz="0" w:space="0" w:color="auto"/>
        <w:bottom w:val="none" w:sz="0" w:space="0" w:color="auto"/>
        <w:right w:val="none" w:sz="0" w:space="0" w:color="auto"/>
      </w:divBdr>
    </w:div>
    <w:div w:id="1396003810">
      <w:bodyDiv w:val="1"/>
      <w:marLeft w:val="0"/>
      <w:marRight w:val="0"/>
      <w:marTop w:val="0"/>
      <w:marBottom w:val="0"/>
      <w:divBdr>
        <w:top w:val="none" w:sz="0" w:space="0" w:color="auto"/>
        <w:left w:val="none" w:sz="0" w:space="0" w:color="auto"/>
        <w:bottom w:val="none" w:sz="0" w:space="0" w:color="auto"/>
        <w:right w:val="none" w:sz="0" w:space="0" w:color="auto"/>
      </w:divBdr>
    </w:div>
    <w:div w:id="1400519646">
      <w:bodyDiv w:val="1"/>
      <w:marLeft w:val="0"/>
      <w:marRight w:val="0"/>
      <w:marTop w:val="0"/>
      <w:marBottom w:val="0"/>
      <w:divBdr>
        <w:top w:val="none" w:sz="0" w:space="0" w:color="auto"/>
        <w:left w:val="none" w:sz="0" w:space="0" w:color="auto"/>
        <w:bottom w:val="none" w:sz="0" w:space="0" w:color="auto"/>
        <w:right w:val="none" w:sz="0" w:space="0" w:color="auto"/>
      </w:divBdr>
    </w:div>
    <w:div w:id="1401630709">
      <w:bodyDiv w:val="1"/>
      <w:marLeft w:val="0"/>
      <w:marRight w:val="0"/>
      <w:marTop w:val="0"/>
      <w:marBottom w:val="0"/>
      <w:divBdr>
        <w:top w:val="none" w:sz="0" w:space="0" w:color="auto"/>
        <w:left w:val="none" w:sz="0" w:space="0" w:color="auto"/>
        <w:bottom w:val="none" w:sz="0" w:space="0" w:color="auto"/>
        <w:right w:val="none" w:sz="0" w:space="0" w:color="auto"/>
      </w:divBdr>
    </w:div>
    <w:div w:id="1405563808">
      <w:bodyDiv w:val="1"/>
      <w:marLeft w:val="0"/>
      <w:marRight w:val="0"/>
      <w:marTop w:val="0"/>
      <w:marBottom w:val="0"/>
      <w:divBdr>
        <w:top w:val="none" w:sz="0" w:space="0" w:color="auto"/>
        <w:left w:val="none" w:sz="0" w:space="0" w:color="auto"/>
        <w:bottom w:val="none" w:sz="0" w:space="0" w:color="auto"/>
        <w:right w:val="none" w:sz="0" w:space="0" w:color="auto"/>
      </w:divBdr>
    </w:div>
    <w:div w:id="1411197879">
      <w:bodyDiv w:val="1"/>
      <w:marLeft w:val="0"/>
      <w:marRight w:val="0"/>
      <w:marTop w:val="0"/>
      <w:marBottom w:val="0"/>
      <w:divBdr>
        <w:top w:val="none" w:sz="0" w:space="0" w:color="auto"/>
        <w:left w:val="none" w:sz="0" w:space="0" w:color="auto"/>
        <w:bottom w:val="none" w:sz="0" w:space="0" w:color="auto"/>
        <w:right w:val="none" w:sz="0" w:space="0" w:color="auto"/>
      </w:divBdr>
    </w:div>
    <w:div w:id="1415737495">
      <w:bodyDiv w:val="1"/>
      <w:marLeft w:val="0"/>
      <w:marRight w:val="0"/>
      <w:marTop w:val="0"/>
      <w:marBottom w:val="0"/>
      <w:divBdr>
        <w:top w:val="none" w:sz="0" w:space="0" w:color="auto"/>
        <w:left w:val="none" w:sz="0" w:space="0" w:color="auto"/>
        <w:bottom w:val="none" w:sz="0" w:space="0" w:color="auto"/>
        <w:right w:val="none" w:sz="0" w:space="0" w:color="auto"/>
      </w:divBdr>
    </w:div>
    <w:div w:id="1416509473">
      <w:bodyDiv w:val="1"/>
      <w:marLeft w:val="0"/>
      <w:marRight w:val="0"/>
      <w:marTop w:val="0"/>
      <w:marBottom w:val="0"/>
      <w:divBdr>
        <w:top w:val="none" w:sz="0" w:space="0" w:color="auto"/>
        <w:left w:val="none" w:sz="0" w:space="0" w:color="auto"/>
        <w:bottom w:val="none" w:sz="0" w:space="0" w:color="auto"/>
        <w:right w:val="none" w:sz="0" w:space="0" w:color="auto"/>
      </w:divBdr>
    </w:div>
    <w:div w:id="1416976485">
      <w:bodyDiv w:val="1"/>
      <w:marLeft w:val="0"/>
      <w:marRight w:val="0"/>
      <w:marTop w:val="0"/>
      <w:marBottom w:val="0"/>
      <w:divBdr>
        <w:top w:val="none" w:sz="0" w:space="0" w:color="auto"/>
        <w:left w:val="none" w:sz="0" w:space="0" w:color="auto"/>
        <w:bottom w:val="none" w:sz="0" w:space="0" w:color="auto"/>
        <w:right w:val="none" w:sz="0" w:space="0" w:color="auto"/>
      </w:divBdr>
    </w:div>
    <w:div w:id="1421416080">
      <w:bodyDiv w:val="1"/>
      <w:marLeft w:val="0"/>
      <w:marRight w:val="0"/>
      <w:marTop w:val="0"/>
      <w:marBottom w:val="0"/>
      <w:divBdr>
        <w:top w:val="none" w:sz="0" w:space="0" w:color="auto"/>
        <w:left w:val="none" w:sz="0" w:space="0" w:color="auto"/>
        <w:bottom w:val="none" w:sz="0" w:space="0" w:color="auto"/>
        <w:right w:val="none" w:sz="0" w:space="0" w:color="auto"/>
      </w:divBdr>
    </w:div>
    <w:div w:id="1421683864">
      <w:bodyDiv w:val="1"/>
      <w:marLeft w:val="0"/>
      <w:marRight w:val="0"/>
      <w:marTop w:val="0"/>
      <w:marBottom w:val="0"/>
      <w:divBdr>
        <w:top w:val="none" w:sz="0" w:space="0" w:color="auto"/>
        <w:left w:val="none" w:sz="0" w:space="0" w:color="auto"/>
        <w:bottom w:val="none" w:sz="0" w:space="0" w:color="auto"/>
        <w:right w:val="none" w:sz="0" w:space="0" w:color="auto"/>
      </w:divBdr>
    </w:div>
    <w:div w:id="1426799633">
      <w:bodyDiv w:val="1"/>
      <w:marLeft w:val="0"/>
      <w:marRight w:val="0"/>
      <w:marTop w:val="0"/>
      <w:marBottom w:val="0"/>
      <w:divBdr>
        <w:top w:val="none" w:sz="0" w:space="0" w:color="auto"/>
        <w:left w:val="none" w:sz="0" w:space="0" w:color="auto"/>
        <w:bottom w:val="none" w:sz="0" w:space="0" w:color="auto"/>
        <w:right w:val="none" w:sz="0" w:space="0" w:color="auto"/>
      </w:divBdr>
    </w:div>
    <w:div w:id="1428885445">
      <w:bodyDiv w:val="1"/>
      <w:marLeft w:val="0"/>
      <w:marRight w:val="0"/>
      <w:marTop w:val="0"/>
      <w:marBottom w:val="0"/>
      <w:divBdr>
        <w:top w:val="none" w:sz="0" w:space="0" w:color="auto"/>
        <w:left w:val="none" w:sz="0" w:space="0" w:color="auto"/>
        <w:bottom w:val="none" w:sz="0" w:space="0" w:color="auto"/>
        <w:right w:val="none" w:sz="0" w:space="0" w:color="auto"/>
      </w:divBdr>
    </w:div>
    <w:div w:id="1432122797">
      <w:bodyDiv w:val="1"/>
      <w:marLeft w:val="0"/>
      <w:marRight w:val="0"/>
      <w:marTop w:val="0"/>
      <w:marBottom w:val="0"/>
      <w:divBdr>
        <w:top w:val="none" w:sz="0" w:space="0" w:color="auto"/>
        <w:left w:val="none" w:sz="0" w:space="0" w:color="auto"/>
        <w:bottom w:val="none" w:sz="0" w:space="0" w:color="auto"/>
        <w:right w:val="none" w:sz="0" w:space="0" w:color="auto"/>
      </w:divBdr>
    </w:div>
    <w:div w:id="1443263918">
      <w:bodyDiv w:val="1"/>
      <w:marLeft w:val="0"/>
      <w:marRight w:val="0"/>
      <w:marTop w:val="0"/>
      <w:marBottom w:val="0"/>
      <w:divBdr>
        <w:top w:val="none" w:sz="0" w:space="0" w:color="auto"/>
        <w:left w:val="none" w:sz="0" w:space="0" w:color="auto"/>
        <w:bottom w:val="none" w:sz="0" w:space="0" w:color="auto"/>
        <w:right w:val="none" w:sz="0" w:space="0" w:color="auto"/>
      </w:divBdr>
    </w:div>
    <w:div w:id="1449469078">
      <w:bodyDiv w:val="1"/>
      <w:marLeft w:val="0"/>
      <w:marRight w:val="0"/>
      <w:marTop w:val="0"/>
      <w:marBottom w:val="0"/>
      <w:divBdr>
        <w:top w:val="none" w:sz="0" w:space="0" w:color="auto"/>
        <w:left w:val="none" w:sz="0" w:space="0" w:color="auto"/>
        <w:bottom w:val="none" w:sz="0" w:space="0" w:color="auto"/>
        <w:right w:val="none" w:sz="0" w:space="0" w:color="auto"/>
      </w:divBdr>
    </w:div>
    <w:div w:id="1452238851">
      <w:bodyDiv w:val="1"/>
      <w:marLeft w:val="0"/>
      <w:marRight w:val="0"/>
      <w:marTop w:val="0"/>
      <w:marBottom w:val="0"/>
      <w:divBdr>
        <w:top w:val="none" w:sz="0" w:space="0" w:color="auto"/>
        <w:left w:val="none" w:sz="0" w:space="0" w:color="auto"/>
        <w:bottom w:val="none" w:sz="0" w:space="0" w:color="auto"/>
        <w:right w:val="none" w:sz="0" w:space="0" w:color="auto"/>
      </w:divBdr>
    </w:div>
    <w:div w:id="1452507060">
      <w:bodyDiv w:val="1"/>
      <w:marLeft w:val="0"/>
      <w:marRight w:val="0"/>
      <w:marTop w:val="0"/>
      <w:marBottom w:val="0"/>
      <w:divBdr>
        <w:top w:val="none" w:sz="0" w:space="0" w:color="auto"/>
        <w:left w:val="none" w:sz="0" w:space="0" w:color="auto"/>
        <w:bottom w:val="none" w:sz="0" w:space="0" w:color="auto"/>
        <w:right w:val="none" w:sz="0" w:space="0" w:color="auto"/>
      </w:divBdr>
    </w:div>
    <w:div w:id="1453327401">
      <w:bodyDiv w:val="1"/>
      <w:marLeft w:val="0"/>
      <w:marRight w:val="0"/>
      <w:marTop w:val="0"/>
      <w:marBottom w:val="0"/>
      <w:divBdr>
        <w:top w:val="none" w:sz="0" w:space="0" w:color="auto"/>
        <w:left w:val="none" w:sz="0" w:space="0" w:color="auto"/>
        <w:bottom w:val="none" w:sz="0" w:space="0" w:color="auto"/>
        <w:right w:val="none" w:sz="0" w:space="0" w:color="auto"/>
      </w:divBdr>
    </w:div>
    <w:div w:id="1460806783">
      <w:bodyDiv w:val="1"/>
      <w:marLeft w:val="0"/>
      <w:marRight w:val="0"/>
      <w:marTop w:val="0"/>
      <w:marBottom w:val="0"/>
      <w:divBdr>
        <w:top w:val="none" w:sz="0" w:space="0" w:color="auto"/>
        <w:left w:val="none" w:sz="0" w:space="0" w:color="auto"/>
        <w:bottom w:val="none" w:sz="0" w:space="0" w:color="auto"/>
        <w:right w:val="none" w:sz="0" w:space="0" w:color="auto"/>
      </w:divBdr>
    </w:div>
    <w:div w:id="1462964223">
      <w:bodyDiv w:val="1"/>
      <w:marLeft w:val="0"/>
      <w:marRight w:val="0"/>
      <w:marTop w:val="0"/>
      <w:marBottom w:val="0"/>
      <w:divBdr>
        <w:top w:val="none" w:sz="0" w:space="0" w:color="auto"/>
        <w:left w:val="none" w:sz="0" w:space="0" w:color="auto"/>
        <w:bottom w:val="none" w:sz="0" w:space="0" w:color="auto"/>
        <w:right w:val="none" w:sz="0" w:space="0" w:color="auto"/>
      </w:divBdr>
    </w:div>
    <w:div w:id="1466585353">
      <w:bodyDiv w:val="1"/>
      <w:marLeft w:val="0"/>
      <w:marRight w:val="0"/>
      <w:marTop w:val="0"/>
      <w:marBottom w:val="0"/>
      <w:divBdr>
        <w:top w:val="none" w:sz="0" w:space="0" w:color="auto"/>
        <w:left w:val="none" w:sz="0" w:space="0" w:color="auto"/>
        <w:bottom w:val="none" w:sz="0" w:space="0" w:color="auto"/>
        <w:right w:val="none" w:sz="0" w:space="0" w:color="auto"/>
      </w:divBdr>
    </w:div>
    <w:div w:id="1466971848">
      <w:bodyDiv w:val="1"/>
      <w:marLeft w:val="0"/>
      <w:marRight w:val="0"/>
      <w:marTop w:val="0"/>
      <w:marBottom w:val="0"/>
      <w:divBdr>
        <w:top w:val="none" w:sz="0" w:space="0" w:color="auto"/>
        <w:left w:val="none" w:sz="0" w:space="0" w:color="auto"/>
        <w:bottom w:val="none" w:sz="0" w:space="0" w:color="auto"/>
        <w:right w:val="none" w:sz="0" w:space="0" w:color="auto"/>
      </w:divBdr>
    </w:div>
    <w:div w:id="1467815274">
      <w:bodyDiv w:val="1"/>
      <w:marLeft w:val="0"/>
      <w:marRight w:val="0"/>
      <w:marTop w:val="0"/>
      <w:marBottom w:val="0"/>
      <w:divBdr>
        <w:top w:val="none" w:sz="0" w:space="0" w:color="auto"/>
        <w:left w:val="none" w:sz="0" w:space="0" w:color="auto"/>
        <w:bottom w:val="none" w:sz="0" w:space="0" w:color="auto"/>
        <w:right w:val="none" w:sz="0" w:space="0" w:color="auto"/>
      </w:divBdr>
    </w:div>
    <w:div w:id="1468350592">
      <w:bodyDiv w:val="1"/>
      <w:marLeft w:val="0"/>
      <w:marRight w:val="0"/>
      <w:marTop w:val="0"/>
      <w:marBottom w:val="0"/>
      <w:divBdr>
        <w:top w:val="none" w:sz="0" w:space="0" w:color="auto"/>
        <w:left w:val="none" w:sz="0" w:space="0" w:color="auto"/>
        <w:bottom w:val="none" w:sz="0" w:space="0" w:color="auto"/>
        <w:right w:val="none" w:sz="0" w:space="0" w:color="auto"/>
      </w:divBdr>
    </w:div>
    <w:div w:id="1469199007">
      <w:bodyDiv w:val="1"/>
      <w:marLeft w:val="0"/>
      <w:marRight w:val="0"/>
      <w:marTop w:val="0"/>
      <w:marBottom w:val="0"/>
      <w:divBdr>
        <w:top w:val="none" w:sz="0" w:space="0" w:color="auto"/>
        <w:left w:val="none" w:sz="0" w:space="0" w:color="auto"/>
        <w:bottom w:val="none" w:sz="0" w:space="0" w:color="auto"/>
        <w:right w:val="none" w:sz="0" w:space="0" w:color="auto"/>
      </w:divBdr>
    </w:div>
    <w:div w:id="1471939746">
      <w:bodyDiv w:val="1"/>
      <w:marLeft w:val="0"/>
      <w:marRight w:val="0"/>
      <w:marTop w:val="0"/>
      <w:marBottom w:val="0"/>
      <w:divBdr>
        <w:top w:val="none" w:sz="0" w:space="0" w:color="auto"/>
        <w:left w:val="none" w:sz="0" w:space="0" w:color="auto"/>
        <w:bottom w:val="none" w:sz="0" w:space="0" w:color="auto"/>
        <w:right w:val="none" w:sz="0" w:space="0" w:color="auto"/>
      </w:divBdr>
    </w:div>
    <w:div w:id="1475413901">
      <w:bodyDiv w:val="1"/>
      <w:marLeft w:val="0"/>
      <w:marRight w:val="0"/>
      <w:marTop w:val="0"/>
      <w:marBottom w:val="0"/>
      <w:divBdr>
        <w:top w:val="none" w:sz="0" w:space="0" w:color="auto"/>
        <w:left w:val="none" w:sz="0" w:space="0" w:color="auto"/>
        <w:bottom w:val="none" w:sz="0" w:space="0" w:color="auto"/>
        <w:right w:val="none" w:sz="0" w:space="0" w:color="auto"/>
      </w:divBdr>
    </w:div>
    <w:div w:id="1478764300">
      <w:bodyDiv w:val="1"/>
      <w:marLeft w:val="0"/>
      <w:marRight w:val="0"/>
      <w:marTop w:val="0"/>
      <w:marBottom w:val="0"/>
      <w:divBdr>
        <w:top w:val="none" w:sz="0" w:space="0" w:color="auto"/>
        <w:left w:val="none" w:sz="0" w:space="0" w:color="auto"/>
        <w:bottom w:val="none" w:sz="0" w:space="0" w:color="auto"/>
        <w:right w:val="none" w:sz="0" w:space="0" w:color="auto"/>
      </w:divBdr>
    </w:div>
    <w:div w:id="1481733405">
      <w:bodyDiv w:val="1"/>
      <w:marLeft w:val="0"/>
      <w:marRight w:val="0"/>
      <w:marTop w:val="0"/>
      <w:marBottom w:val="0"/>
      <w:divBdr>
        <w:top w:val="none" w:sz="0" w:space="0" w:color="auto"/>
        <w:left w:val="none" w:sz="0" w:space="0" w:color="auto"/>
        <w:bottom w:val="none" w:sz="0" w:space="0" w:color="auto"/>
        <w:right w:val="none" w:sz="0" w:space="0" w:color="auto"/>
      </w:divBdr>
    </w:div>
    <w:div w:id="1483427001">
      <w:bodyDiv w:val="1"/>
      <w:marLeft w:val="0"/>
      <w:marRight w:val="0"/>
      <w:marTop w:val="0"/>
      <w:marBottom w:val="0"/>
      <w:divBdr>
        <w:top w:val="none" w:sz="0" w:space="0" w:color="auto"/>
        <w:left w:val="none" w:sz="0" w:space="0" w:color="auto"/>
        <w:bottom w:val="none" w:sz="0" w:space="0" w:color="auto"/>
        <w:right w:val="none" w:sz="0" w:space="0" w:color="auto"/>
      </w:divBdr>
    </w:div>
    <w:div w:id="1483504519">
      <w:bodyDiv w:val="1"/>
      <w:marLeft w:val="0"/>
      <w:marRight w:val="0"/>
      <w:marTop w:val="0"/>
      <w:marBottom w:val="0"/>
      <w:divBdr>
        <w:top w:val="none" w:sz="0" w:space="0" w:color="auto"/>
        <w:left w:val="none" w:sz="0" w:space="0" w:color="auto"/>
        <w:bottom w:val="none" w:sz="0" w:space="0" w:color="auto"/>
        <w:right w:val="none" w:sz="0" w:space="0" w:color="auto"/>
      </w:divBdr>
    </w:div>
    <w:div w:id="1486582188">
      <w:bodyDiv w:val="1"/>
      <w:marLeft w:val="0"/>
      <w:marRight w:val="0"/>
      <w:marTop w:val="0"/>
      <w:marBottom w:val="0"/>
      <w:divBdr>
        <w:top w:val="none" w:sz="0" w:space="0" w:color="auto"/>
        <w:left w:val="none" w:sz="0" w:space="0" w:color="auto"/>
        <w:bottom w:val="none" w:sz="0" w:space="0" w:color="auto"/>
        <w:right w:val="none" w:sz="0" w:space="0" w:color="auto"/>
      </w:divBdr>
    </w:div>
    <w:div w:id="1486819316">
      <w:bodyDiv w:val="1"/>
      <w:marLeft w:val="0"/>
      <w:marRight w:val="0"/>
      <w:marTop w:val="0"/>
      <w:marBottom w:val="0"/>
      <w:divBdr>
        <w:top w:val="none" w:sz="0" w:space="0" w:color="auto"/>
        <w:left w:val="none" w:sz="0" w:space="0" w:color="auto"/>
        <w:bottom w:val="none" w:sz="0" w:space="0" w:color="auto"/>
        <w:right w:val="none" w:sz="0" w:space="0" w:color="auto"/>
      </w:divBdr>
    </w:div>
    <w:div w:id="1492017074">
      <w:bodyDiv w:val="1"/>
      <w:marLeft w:val="0"/>
      <w:marRight w:val="0"/>
      <w:marTop w:val="0"/>
      <w:marBottom w:val="0"/>
      <w:divBdr>
        <w:top w:val="none" w:sz="0" w:space="0" w:color="auto"/>
        <w:left w:val="none" w:sz="0" w:space="0" w:color="auto"/>
        <w:bottom w:val="none" w:sz="0" w:space="0" w:color="auto"/>
        <w:right w:val="none" w:sz="0" w:space="0" w:color="auto"/>
      </w:divBdr>
    </w:div>
    <w:div w:id="1492869640">
      <w:bodyDiv w:val="1"/>
      <w:marLeft w:val="0"/>
      <w:marRight w:val="0"/>
      <w:marTop w:val="0"/>
      <w:marBottom w:val="0"/>
      <w:divBdr>
        <w:top w:val="none" w:sz="0" w:space="0" w:color="auto"/>
        <w:left w:val="none" w:sz="0" w:space="0" w:color="auto"/>
        <w:bottom w:val="none" w:sz="0" w:space="0" w:color="auto"/>
        <w:right w:val="none" w:sz="0" w:space="0" w:color="auto"/>
      </w:divBdr>
    </w:div>
    <w:div w:id="1495753716">
      <w:bodyDiv w:val="1"/>
      <w:marLeft w:val="0"/>
      <w:marRight w:val="0"/>
      <w:marTop w:val="0"/>
      <w:marBottom w:val="0"/>
      <w:divBdr>
        <w:top w:val="none" w:sz="0" w:space="0" w:color="auto"/>
        <w:left w:val="none" w:sz="0" w:space="0" w:color="auto"/>
        <w:bottom w:val="none" w:sz="0" w:space="0" w:color="auto"/>
        <w:right w:val="none" w:sz="0" w:space="0" w:color="auto"/>
      </w:divBdr>
    </w:div>
    <w:div w:id="1495879833">
      <w:bodyDiv w:val="1"/>
      <w:marLeft w:val="0"/>
      <w:marRight w:val="0"/>
      <w:marTop w:val="0"/>
      <w:marBottom w:val="0"/>
      <w:divBdr>
        <w:top w:val="none" w:sz="0" w:space="0" w:color="auto"/>
        <w:left w:val="none" w:sz="0" w:space="0" w:color="auto"/>
        <w:bottom w:val="none" w:sz="0" w:space="0" w:color="auto"/>
        <w:right w:val="none" w:sz="0" w:space="0" w:color="auto"/>
      </w:divBdr>
    </w:div>
    <w:div w:id="1496263933">
      <w:bodyDiv w:val="1"/>
      <w:marLeft w:val="0"/>
      <w:marRight w:val="0"/>
      <w:marTop w:val="0"/>
      <w:marBottom w:val="0"/>
      <w:divBdr>
        <w:top w:val="none" w:sz="0" w:space="0" w:color="auto"/>
        <w:left w:val="none" w:sz="0" w:space="0" w:color="auto"/>
        <w:bottom w:val="none" w:sz="0" w:space="0" w:color="auto"/>
        <w:right w:val="none" w:sz="0" w:space="0" w:color="auto"/>
      </w:divBdr>
    </w:div>
    <w:div w:id="1499157228">
      <w:bodyDiv w:val="1"/>
      <w:marLeft w:val="0"/>
      <w:marRight w:val="0"/>
      <w:marTop w:val="0"/>
      <w:marBottom w:val="0"/>
      <w:divBdr>
        <w:top w:val="none" w:sz="0" w:space="0" w:color="auto"/>
        <w:left w:val="none" w:sz="0" w:space="0" w:color="auto"/>
        <w:bottom w:val="none" w:sz="0" w:space="0" w:color="auto"/>
        <w:right w:val="none" w:sz="0" w:space="0" w:color="auto"/>
      </w:divBdr>
    </w:div>
    <w:div w:id="1499541500">
      <w:bodyDiv w:val="1"/>
      <w:marLeft w:val="0"/>
      <w:marRight w:val="0"/>
      <w:marTop w:val="0"/>
      <w:marBottom w:val="0"/>
      <w:divBdr>
        <w:top w:val="none" w:sz="0" w:space="0" w:color="auto"/>
        <w:left w:val="none" w:sz="0" w:space="0" w:color="auto"/>
        <w:bottom w:val="none" w:sz="0" w:space="0" w:color="auto"/>
        <w:right w:val="none" w:sz="0" w:space="0" w:color="auto"/>
      </w:divBdr>
    </w:div>
    <w:div w:id="1500190078">
      <w:bodyDiv w:val="1"/>
      <w:marLeft w:val="0"/>
      <w:marRight w:val="0"/>
      <w:marTop w:val="0"/>
      <w:marBottom w:val="0"/>
      <w:divBdr>
        <w:top w:val="none" w:sz="0" w:space="0" w:color="auto"/>
        <w:left w:val="none" w:sz="0" w:space="0" w:color="auto"/>
        <w:bottom w:val="none" w:sz="0" w:space="0" w:color="auto"/>
        <w:right w:val="none" w:sz="0" w:space="0" w:color="auto"/>
      </w:divBdr>
    </w:div>
    <w:div w:id="1501310643">
      <w:bodyDiv w:val="1"/>
      <w:marLeft w:val="0"/>
      <w:marRight w:val="0"/>
      <w:marTop w:val="0"/>
      <w:marBottom w:val="0"/>
      <w:divBdr>
        <w:top w:val="none" w:sz="0" w:space="0" w:color="auto"/>
        <w:left w:val="none" w:sz="0" w:space="0" w:color="auto"/>
        <w:bottom w:val="none" w:sz="0" w:space="0" w:color="auto"/>
        <w:right w:val="none" w:sz="0" w:space="0" w:color="auto"/>
      </w:divBdr>
    </w:div>
    <w:div w:id="1503206778">
      <w:bodyDiv w:val="1"/>
      <w:marLeft w:val="0"/>
      <w:marRight w:val="0"/>
      <w:marTop w:val="0"/>
      <w:marBottom w:val="0"/>
      <w:divBdr>
        <w:top w:val="none" w:sz="0" w:space="0" w:color="auto"/>
        <w:left w:val="none" w:sz="0" w:space="0" w:color="auto"/>
        <w:bottom w:val="none" w:sz="0" w:space="0" w:color="auto"/>
        <w:right w:val="none" w:sz="0" w:space="0" w:color="auto"/>
      </w:divBdr>
    </w:div>
    <w:div w:id="1503355141">
      <w:bodyDiv w:val="1"/>
      <w:marLeft w:val="0"/>
      <w:marRight w:val="0"/>
      <w:marTop w:val="0"/>
      <w:marBottom w:val="0"/>
      <w:divBdr>
        <w:top w:val="none" w:sz="0" w:space="0" w:color="auto"/>
        <w:left w:val="none" w:sz="0" w:space="0" w:color="auto"/>
        <w:bottom w:val="none" w:sz="0" w:space="0" w:color="auto"/>
        <w:right w:val="none" w:sz="0" w:space="0" w:color="auto"/>
      </w:divBdr>
    </w:div>
    <w:div w:id="1506244450">
      <w:bodyDiv w:val="1"/>
      <w:marLeft w:val="0"/>
      <w:marRight w:val="0"/>
      <w:marTop w:val="0"/>
      <w:marBottom w:val="0"/>
      <w:divBdr>
        <w:top w:val="none" w:sz="0" w:space="0" w:color="auto"/>
        <w:left w:val="none" w:sz="0" w:space="0" w:color="auto"/>
        <w:bottom w:val="none" w:sz="0" w:space="0" w:color="auto"/>
        <w:right w:val="none" w:sz="0" w:space="0" w:color="auto"/>
      </w:divBdr>
    </w:div>
    <w:div w:id="1514420653">
      <w:bodyDiv w:val="1"/>
      <w:marLeft w:val="0"/>
      <w:marRight w:val="0"/>
      <w:marTop w:val="0"/>
      <w:marBottom w:val="0"/>
      <w:divBdr>
        <w:top w:val="none" w:sz="0" w:space="0" w:color="auto"/>
        <w:left w:val="none" w:sz="0" w:space="0" w:color="auto"/>
        <w:bottom w:val="none" w:sz="0" w:space="0" w:color="auto"/>
        <w:right w:val="none" w:sz="0" w:space="0" w:color="auto"/>
      </w:divBdr>
    </w:div>
    <w:div w:id="1515142874">
      <w:bodyDiv w:val="1"/>
      <w:marLeft w:val="0"/>
      <w:marRight w:val="0"/>
      <w:marTop w:val="0"/>
      <w:marBottom w:val="0"/>
      <w:divBdr>
        <w:top w:val="none" w:sz="0" w:space="0" w:color="auto"/>
        <w:left w:val="none" w:sz="0" w:space="0" w:color="auto"/>
        <w:bottom w:val="none" w:sz="0" w:space="0" w:color="auto"/>
        <w:right w:val="none" w:sz="0" w:space="0" w:color="auto"/>
      </w:divBdr>
    </w:div>
    <w:div w:id="1515411677">
      <w:bodyDiv w:val="1"/>
      <w:marLeft w:val="0"/>
      <w:marRight w:val="0"/>
      <w:marTop w:val="0"/>
      <w:marBottom w:val="0"/>
      <w:divBdr>
        <w:top w:val="none" w:sz="0" w:space="0" w:color="auto"/>
        <w:left w:val="none" w:sz="0" w:space="0" w:color="auto"/>
        <w:bottom w:val="none" w:sz="0" w:space="0" w:color="auto"/>
        <w:right w:val="none" w:sz="0" w:space="0" w:color="auto"/>
      </w:divBdr>
    </w:div>
    <w:div w:id="1520117629">
      <w:bodyDiv w:val="1"/>
      <w:marLeft w:val="0"/>
      <w:marRight w:val="0"/>
      <w:marTop w:val="0"/>
      <w:marBottom w:val="0"/>
      <w:divBdr>
        <w:top w:val="none" w:sz="0" w:space="0" w:color="auto"/>
        <w:left w:val="none" w:sz="0" w:space="0" w:color="auto"/>
        <w:bottom w:val="none" w:sz="0" w:space="0" w:color="auto"/>
        <w:right w:val="none" w:sz="0" w:space="0" w:color="auto"/>
      </w:divBdr>
    </w:div>
    <w:div w:id="1523938582">
      <w:bodyDiv w:val="1"/>
      <w:marLeft w:val="0"/>
      <w:marRight w:val="0"/>
      <w:marTop w:val="0"/>
      <w:marBottom w:val="0"/>
      <w:divBdr>
        <w:top w:val="none" w:sz="0" w:space="0" w:color="auto"/>
        <w:left w:val="none" w:sz="0" w:space="0" w:color="auto"/>
        <w:bottom w:val="none" w:sz="0" w:space="0" w:color="auto"/>
        <w:right w:val="none" w:sz="0" w:space="0" w:color="auto"/>
      </w:divBdr>
    </w:div>
    <w:div w:id="1527989336">
      <w:bodyDiv w:val="1"/>
      <w:marLeft w:val="0"/>
      <w:marRight w:val="0"/>
      <w:marTop w:val="0"/>
      <w:marBottom w:val="0"/>
      <w:divBdr>
        <w:top w:val="none" w:sz="0" w:space="0" w:color="auto"/>
        <w:left w:val="none" w:sz="0" w:space="0" w:color="auto"/>
        <w:bottom w:val="none" w:sz="0" w:space="0" w:color="auto"/>
        <w:right w:val="none" w:sz="0" w:space="0" w:color="auto"/>
      </w:divBdr>
    </w:div>
    <w:div w:id="1530952909">
      <w:bodyDiv w:val="1"/>
      <w:marLeft w:val="0"/>
      <w:marRight w:val="0"/>
      <w:marTop w:val="0"/>
      <w:marBottom w:val="0"/>
      <w:divBdr>
        <w:top w:val="none" w:sz="0" w:space="0" w:color="auto"/>
        <w:left w:val="none" w:sz="0" w:space="0" w:color="auto"/>
        <w:bottom w:val="none" w:sz="0" w:space="0" w:color="auto"/>
        <w:right w:val="none" w:sz="0" w:space="0" w:color="auto"/>
      </w:divBdr>
    </w:div>
    <w:div w:id="1534226559">
      <w:bodyDiv w:val="1"/>
      <w:marLeft w:val="0"/>
      <w:marRight w:val="0"/>
      <w:marTop w:val="0"/>
      <w:marBottom w:val="0"/>
      <w:divBdr>
        <w:top w:val="none" w:sz="0" w:space="0" w:color="auto"/>
        <w:left w:val="none" w:sz="0" w:space="0" w:color="auto"/>
        <w:bottom w:val="none" w:sz="0" w:space="0" w:color="auto"/>
        <w:right w:val="none" w:sz="0" w:space="0" w:color="auto"/>
      </w:divBdr>
    </w:div>
    <w:div w:id="1535073001">
      <w:bodyDiv w:val="1"/>
      <w:marLeft w:val="0"/>
      <w:marRight w:val="0"/>
      <w:marTop w:val="0"/>
      <w:marBottom w:val="0"/>
      <w:divBdr>
        <w:top w:val="none" w:sz="0" w:space="0" w:color="auto"/>
        <w:left w:val="none" w:sz="0" w:space="0" w:color="auto"/>
        <w:bottom w:val="none" w:sz="0" w:space="0" w:color="auto"/>
        <w:right w:val="none" w:sz="0" w:space="0" w:color="auto"/>
      </w:divBdr>
    </w:div>
    <w:div w:id="1539466265">
      <w:bodyDiv w:val="1"/>
      <w:marLeft w:val="0"/>
      <w:marRight w:val="0"/>
      <w:marTop w:val="0"/>
      <w:marBottom w:val="0"/>
      <w:divBdr>
        <w:top w:val="none" w:sz="0" w:space="0" w:color="auto"/>
        <w:left w:val="none" w:sz="0" w:space="0" w:color="auto"/>
        <w:bottom w:val="none" w:sz="0" w:space="0" w:color="auto"/>
        <w:right w:val="none" w:sz="0" w:space="0" w:color="auto"/>
      </w:divBdr>
    </w:div>
    <w:div w:id="1540433881">
      <w:bodyDiv w:val="1"/>
      <w:marLeft w:val="0"/>
      <w:marRight w:val="0"/>
      <w:marTop w:val="0"/>
      <w:marBottom w:val="0"/>
      <w:divBdr>
        <w:top w:val="none" w:sz="0" w:space="0" w:color="auto"/>
        <w:left w:val="none" w:sz="0" w:space="0" w:color="auto"/>
        <w:bottom w:val="none" w:sz="0" w:space="0" w:color="auto"/>
        <w:right w:val="none" w:sz="0" w:space="0" w:color="auto"/>
      </w:divBdr>
    </w:div>
    <w:div w:id="1540824066">
      <w:bodyDiv w:val="1"/>
      <w:marLeft w:val="0"/>
      <w:marRight w:val="0"/>
      <w:marTop w:val="0"/>
      <w:marBottom w:val="0"/>
      <w:divBdr>
        <w:top w:val="none" w:sz="0" w:space="0" w:color="auto"/>
        <w:left w:val="none" w:sz="0" w:space="0" w:color="auto"/>
        <w:bottom w:val="none" w:sz="0" w:space="0" w:color="auto"/>
        <w:right w:val="none" w:sz="0" w:space="0" w:color="auto"/>
      </w:divBdr>
    </w:div>
    <w:div w:id="1541504774">
      <w:bodyDiv w:val="1"/>
      <w:marLeft w:val="0"/>
      <w:marRight w:val="0"/>
      <w:marTop w:val="0"/>
      <w:marBottom w:val="0"/>
      <w:divBdr>
        <w:top w:val="none" w:sz="0" w:space="0" w:color="auto"/>
        <w:left w:val="none" w:sz="0" w:space="0" w:color="auto"/>
        <w:bottom w:val="none" w:sz="0" w:space="0" w:color="auto"/>
        <w:right w:val="none" w:sz="0" w:space="0" w:color="auto"/>
      </w:divBdr>
    </w:div>
    <w:div w:id="1548183756">
      <w:bodyDiv w:val="1"/>
      <w:marLeft w:val="0"/>
      <w:marRight w:val="0"/>
      <w:marTop w:val="0"/>
      <w:marBottom w:val="0"/>
      <w:divBdr>
        <w:top w:val="none" w:sz="0" w:space="0" w:color="auto"/>
        <w:left w:val="none" w:sz="0" w:space="0" w:color="auto"/>
        <w:bottom w:val="none" w:sz="0" w:space="0" w:color="auto"/>
        <w:right w:val="none" w:sz="0" w:space="0" w:color="auto"/>
      </w:divBdr>
    </w:div>
    <w:div w:id="1557161680">
      <w:bodyDiv w:val="1"/>
      <w:marLeft w:val="0"/>
      <w:marRight w:val="0"/>
      <w:marTop w:val="0"/>
      <w:marBottom w:val="0"/>
      <w:divBdr>
        <w:top w:val="none" w:sz="0" w:space="0" w:color="auto"/>
        <w:left w:val="none" w:sz="0" w:space="0" w:color="auto"/>
        <w:bottom w:val="none" w:sz="0" w:space="0" w:color="auto"/>
        <w:right w:val="none" w:sz="0" w:space="0" w:color="auto"/>
      </w:divBdr>
    </w:div>
    <w:div w:id="1568765714">
      <w:bodyDiv w:val="1"/>
      <w:marLeft w:val="0"/>
      <w:marRight w:val="0"/>
      <w:marTop w:val="0"/>
      <w:marBottom w:val="0"/>
      <w:divBdr>
        <w:top w:val="none" w:sz="0" w:space="0" w:color="auto"/>
        <w:left w:val="none" w:sz="0" w:space="0" w:color="auto"/>
        <w:bottom w:val="none" w:sz="0" w:space="0" w:color="auto"/>
        <w:right w:val="none" w:sz="0" w:space="0" w:color="auto"/>
      </w:divBdr>
    </w:div>
    <w:div w:id="1570725046">
      <w:bodyDiv w:val="1"/>
      <w:marLeft w:val="0"/>
      <w:marRight w:val="0"/>
      <w:marTop w:val="0"/>
      <w:marBottom w:val="0"/>
      <w:divBdr>
        <w:top w:val="none" w:sz="0" w:space="0" w:color="auto"/>
        <w:left w:val="none" w:sz="0" w:space="0" w:color="auto"/>
        <w:bottom w:val="none" w:sz="0" w:space="0" w:color="auto"/>
        <w:right w:val="none" w:sz="0" w:space="0" w:color="auto"/>
      </w:divBdr>
    </w:div>
    <w:div w:id="1570922144">
      <w:bodyDiv w:val="1"/>
      <w:marLeft w:val="0"/>
      <w:marRight w:val="0"/>
      <w:marTop w:val="0"/>
      <w:marBottom w:val="0"/>
      <w:divBdr>
        <w:top w:val="none" w:sz="0" w:space="0" w:color="auto"/>
        <w:left w:val="none" w:sz="0" w:space="0" w:color="auto"/>
        <w:bottom w:val="none" w:sz="0" w:space="0" w:color="auto"/>
        <w:right w:val="none" w:sz="0" w:space="0" w:color="auto"/>
      </w:divBdr>
    </w:div>
    <w:div w:id="1571386422">
      <w:bodyDiv w:val="1"/>
      <w:marLeft w:val="0"/>
      <w:marRight w:val="0"/>
      <w:marTop w:val="0"/>
      <w:marBottom w:val="0"/>
      <w:divBdr>
        <w:top w:val="none" w:sz="0" w:space="0" w:color="auto"/>
        <w:left w:val="none" w:sz="0" w:space="0" w:color="auto"/>
        <w:bottom w:val="none" w:sz="0" w:space="0" w:color="auto"/>
        <w:right w:val="none" w:sz="0" w:space="0" w:color="auto"/>
      </w:divBdr>
    </w:div>
    <w:div w:id="1572043038">
      <w:bodyDiv w:val="1"/>
      <w:marLeft w:val="0"/>
      <w:marRight w:val="0"/>
      <w:marTop w:val="0"/>
      <w:marBottom w:val="0"/>
      <w:divBdr>
        <w:top w:val="none" w:sz="0" w:space="0" w:color="auto"/>
        <w:left w:val="none" w:sz="0" w:space="0" w:color="auto"/>
        <w:bottom w:val="none" w:sz="0" w:space="0" w:color="auto"/>
        <w:right w:val="none" w:sz="0" w:space="0" w:color="auto"/>
      </w:divBdr>
    </w:div>
    <w:div w:id="1578007972">
      <w:bodyDiv w:val="1"/>
      <w:marLeft w:val="0"/>
      <w:marRight w:val="0"/>
      <w:marTop w:val="0"/>
      <w:marBottom w:val="0"/>
      <w:divBdr>
        <w:top w:val="none" w:sz="0" w:space="0" w:color="auto"/>
        <w:left w:val="none" w:sz="0" w:space="0" w:color="auto"/>
        <w:bottom w:val="none" w:sz="0" w:space="0" w:color="auto"/>
        <w:right w:val="none" w:sz="0" w:space="0" w:color="auto"/>
      </w:divBdr>
    </w:div>
    <w:div w:id="1584561985">
      <w:bodyDiv w:val="1"/>
      <w:marLeft w:val="0"/>
      <w:marRight w:val="0"/>
      <w:marTop w:val="0"/>
      <w:marBottom w:val="0"/>
      <w:divBdr>
        <w:top w:val="none" w:sz="0" w:space="0" w:color="auto"/>
        <w:left w:val="none" w:sz="0" w:space="0" w:color="auto"/>
        <w:bottom w:val="none" w:sz="0" w:space="0" w:color="auto"/>
        <w:right w:val="none" w:sz="0" w:space="0" w:color="auto"/>
      </w:divBdr>
    </w:div>
    <w:div w:id="1585139369">
      <w:bodyDiv w:val="1"/>
      <w:marLeft w:val="0"/>
      <w:marRight w:val="0"/>
      <w:marTop w:val="0"/>
      <w:marBottom w:val="0"/>
      <w:divBdr>
        <w:top w:val="none" w:sz="0" w:space="0" w:color="auto"/>
        <w:left w:val="none" w:sz="0" w:space="0" w:color="auto"/>
        <w:bottom w:val="none" w:sz="0" w:space="0" w:color="auto"/>
        <w:right w:val="none" w:sz="0" w:space="0" w:color="auto"/>
      </w:divBdr>
    </w:div>
    <w:div w:id="1586914969">
      <w:bodyDiv w:val="1"/>
      <w:marLeft w:val="0"/>
      <w:marRight w:val="0"/>
      <w:marTop w:val="0"/>
      <w:marBottom w:val="0"/>
      <w:divBdr>
        <w:top w:val="none" w:sz="0" w:space="0" w:color="auto"/>
        <w:left w:val="none" w:sz="0" w:space="0" w:color="auto"/>
        <w:bottom w:val="none" w:sz="0" w:space="0" w:color="auto"/>
        <w:right w:val="none" w:sz="0" w:space="0" w:color="auto"/>
      </w:divBdr>
    </w:div>
    <w:div w:id="1592852941">
      <w:bodyDiv w:val="1"/>
      <w:marLeft w:val="0"/>
      <w:marRight w:val="0"/>
      <w:marTop w:val="0"/>
      <w:marBottom w:val="0"/>
      <w:divBdr>
        <w:top w:val="none" w:sz="0" w:space="0" w:color="auto"/>
        <w:left w:val="none" w:sz="0" w:space="0" w:color="auto"/>
        <w:bottom w:val="none" w:sz="0" w:space="0" w:color="auto"/>
        <w:right w:val="none" w:sz="0" w:space="0" w:color="auto"/>
      </w:divBdr>
    </w:div>
    <w:div w:id="1598831706">
      <w:bodyDiv w:val="1"/>
      <w:marLeft w:val="0"/>
      <w:marRight w:val="0"/>
      <w:marTop w:val="0"/>
      <w:marBottom w:val="0"/>
      <w:divBdr>
        <w:top w:val="none" w:sz="0" w:space="0" w:color="auto"/>
        <w:left w:val="none" w:sz="0" w:space="0" w:color="auto"/>
        <w:bottom w:val="none" w:sz="0" w:space="0" w:color="auto"/>
        <w:right w:val="none" w:sz="0" w:space="0" w:color="auto"/>
      </w:divBdr>
    </w:div>
    <w:div w:id="1599485149">
      <w:bodyDiv w:val="1"/>
      <w:marLeft w:val="0"/>
      <w:marRight w:val="0"/>
      <w:marTop w:val="0"/>
      <w:marBottom w:val="0"/>
      <w:divBdr>
        <w:top w:val="none" w:sz="0" w:space="0" w:color="auto"/>
        <w:left w:val="none" w:sz="0" w:space="0" w:color="auto"/>
        <w:bottom w:val="none" w:sz="0" w:space="0" w:color="auto"/>
        <w:right w:val="none" w:sz="0" w:space="0" w:color="auto"/>
      </w:divBdr>
    </w:div>
    <w:div w:id="1603538218">
      <w:bodyDiv w:val="1"/>
      <w:marLeft w:val="0"/>
      <w:marRight w:val="0"/>
      <w:marTop w:val="0"/>
      <w:marBottom w:val="0"/>
      <w:divBdr>
        <w:top w:val="none" w:sz="0" w:space="0" w:color="auto"/>
        <w:left w:val="none" w:sz="0" w:space="0" w:color="auto"/>
        <w:bottom w:val="none" w:sz="0" w:space="0" w:color="auto"/>
        <w:right w:val="none" w:sz="0" w:space="0" w:color="auto"/>
      </w:divBdr>
    </w:div>
    <w:div w:id="1603685032">
      <w:bodyDiv w:val="1"/>
      <w:marLeft w:val="0"/>
      <w:marRight w:val="0"/>
      <w:marTop w:val="0"/>
      <w:marBottom w:val="0"/>
      <w:divBdr>
        <w:top w:val="none" w:sz="0" w:space="0" w:color="auto"/>
        <w:left w:val="none" w:sz="0" w:space="0" w:color="auto"/>
        <w:bottom w:val="none" w:sz="0" w:space="0" w:color="auto"/>
        <w:right w:val="none" w:sz="0" w:space="0" w:color="auto"/>
      </w:divBdr>
    </w:div>
    <w:div w:id="1612738511">
      <w:bodyDiv w:val="1"/>
      <w:marLeft w:val="0"/>
      <w:marRight w:val="0"/>
      <w:marTop w:val="0"/>
      <w:marBottom w:val="0"/>
      <w:divBdr>
        <w:top w:val="none" w:sz="0" w:space="0" w:color="auto"/>
        <w:left w:val="none" w:sz="0" w:space="0" w:color="auto"/>
        <w:bottom w:val="none" w:sz="0" w:space="0" w:color="auto"/>
        <w:right w:val="none" w:sz="0" w:space="0" w:color="auto"/>
      </w:divBdr>
    </w:div>
    <w:div w:id="1618489112">
      <w:bodyDiv w:val="1"/>
      <w:marLeft w:val="0"/>
      <w:marRight w:val="0"/>
      <w:marTop w:val="0"/>
      <w:marBottom w:val="0"/>
      <w:divBdr>
        <w:top w:val="none" w:sz="0" w:space="0" w:color="auto"/>
        <w:left w:val="none" w:sz="0" w:space="0" w:color="auto"/>
        <w:bottom w:val="none" w:sz="0" w:space="0" w:color="auto"/>
        <w:right w:val="none" w:sz="0" w:space="0" w:color="auto"/>
      </w:divBdr>
    </w:div>
    <w:div w:id="1619484879">
      <w:bodyDiv w:val="1"/>
      <w:marLeft w:val="0"/>
      <w:marRight w:val="0"/>
      <w:marTop w:val="0"/>
      <w:marBottom w:val="0"/>
      <w:divBdr>
        <w:top w:val="none" w:sz="0" w:space="0" w:color="auto"/>
        <w:left w:val="none" w:sz="0" w:space="0" w:color="auto"/>
        <w:bottom w:val="none" w:sz="0" w:space="0" w:color="auto"/>
        <w:right w:val="none" w:sz="0" w:space="0" w:color="auto"/>
      </w:divBdr>
    </w:div>
    <w:div w:id="1622373181">
      <w:bodyDiv w:val="1"/>
      <w:marLeft w:val="0"/>
      <w:marRight w:val="0"/>
      <w:marTop w:val="0"/>
      <w:marBottom w:val="0"/>
      <w:divBdr>
        <w:top w:val="none" w:sz="0" w:space="0" w:color="auto"/>
        <w:left w:val="none" w:sz="0" w:space="0" w:color="auto"/>
        <w:bottom w:val="none" w:sz="0" w:space="0" w:color="auto"/>
        <w:right w:val="none" w:sz="0" w:space="0" w:color="auto"/>
      </w:divBdr>
    </w:div>
    <w:div w:id="1630014379">
      <w:bodyDiv w:val="1"/>
      <w:marLeft w:val="0"/>
      <w:marRight w:val="0"/>
      <w:marTop w:val="0"/>
      <w:marBottom w:val="0"/>
      <w:divBdr>
        <w:top w:val="none" w:sz="0" w:space="0" w:color="auto"/>
        <w:left w:val="none" w:sz="0" w:space="0" w:color="auto"/>
        <w:bottom w:val="none" w:sz="0" w:space="0" w:color="auto"/>
        <w:right w:val="none" w:sz="0" w:space="0" w:color="auto"/>
      </w:divBdr>
    </w:div>
    <w:div w:id="1630746211">
      <w:bodyDiv w:val="1"/>
      <w:marLeft w:val="0"/>
      <w:marRight w:val="0"/>
      <w:marTop w:val="0"/>
      <w:marBottom w:val="0"/>
      <w:divBdr>
        <w:top w:val="none" w:sz="0" w:space="0" w:color="auto"/>
        <w:left w:val="none" w:sz="0" w:space="0" w:color="auto"/>
        <w:bottom w:val="none" w:sz="0" w:space="0" w:color="auto"/>
        <w:right w:val="none" w:sz="0" w:space="0" w:color="auto"/>
      </w:divBdr>
    </w:div>
    <w:div w:id="1631747404">
      <w:bodyDiv w:val="1"/>
      <w:marLeft w:val="0"/>
      <w:marRight w:val="0"/>
      <w:marTop w:val="0"/>
      <w:marBottom w:val="0"/>
      <w:divBdr>
        <w:top w:val="none" w:sz="0" w:space="0" w:color="auto"/>
        <w:left w:val="none" w:sz="0" w:space="0" w:color="auto"/>
        <w:bottom w:val="none" w:sz="0" w:space="0" w:color="auto"/>
        <w:right w:val="none" w:sz="0" w:space="0" w:color="auto"/>
      </w:divBdr>
    </w:div>
    <w:div w:id="1634020949">
      <w:bodyDiv w:val="1"/>
      <w:marLeft w:val="0"/>
      <w:marRight w:val="0"/>
      <w:marTop w:val="0"/>
      <w:marBottom w:val="0"/>
      <w:divBdr>
        <w:top w:val="none" w:sz="0" w:space="0" w:color="auto"/>
        <w:left w:val="none" w:sz="0" w:space="0" w:color="auto"/>
        <w:bottom w:val="none" w:sz="0" w:space="0" w:color="auto"/>
        <w:right w:val="none" w:sz="0" w:space="0" w:color="auto"/>
      </w:divBdr>
    </w:div>
    <w:div w:id="1635520275">
      <w:bodyDiv w:val="1"/>
      <w:marLeft w:val="0"/>
      <w:marRight w:val="0"/>
      <w:marTop w:val="0"/>
      <w:marBottom w:val="0"/>
      <w:divBdr>
        <w:top w:val="none" w:sz="0" w:space="0" w:color="auto"/>
        <w:left w:val="none" w:sz="0" w:space="0" w:color="auto"/>
        <w:bottom w:val="none" w:sz="0" w:space="0" w:color="auto"/>
        <w:right w:val="none" w:sz="0" w:space="0" w:color="auto"/>
      </w:divBdr>
    </w:div>
    <w:div w:id="1638611778">
      <w:bodyDiv w:val="1"/>
      <w:marLeft w:val="0"/>
      <w:marRight w:val="0"/>
      <w:marTop w:val="0"/>
      <w:marBottom w:val="0"/>
      <w:divBdr>
        <w:top w:val="none" w:sz="0" w:space="0" w:color="auto"/>
        <w:left w:val="none" w:sz="0" w:space="0" w:color="auto"/>
        <w:bottom w:val="none" w:sz="0" w:space="0" w:color="auto"/>
        <w:right w:val="none" w:sz="0" w:space="0" w:color="auto"/>
      </w:divBdr>
    </w:div>
    <w:div w:id="1646661849">
      <w:bodyDiv w:val="1"/>
      <w:marLeft w:val="0"/>
      <w:marRight w:val="0"/>
      <w:marTop w:val="0"/>
      <w:marBottom w:val="0"/>
      <w:divBdr>
        <w:top w:val="none" w:sz="0" w:space="0" w:color="auto"/>
        <w:left w:val="none" w:sz="0" w:space="0" w:color="auto"/>
        <w:bottom w:val="none" w:sz="0" w:space="0" w:color="auto"/>
        <w:right w:val="none" w:sz="0" w:space="0" w:color="auto"/>
      </w:divBdr>
    </w:div>
    <w:div w:id="1648629929">
      <w:bodyDiv w:val="1"/>
      <w:marLeft w:val="0"/>
      <w:marRight w:val="0"/>
      <w:marTop w:val="0"/>
      <w:marBottom w:val="0"/>
      <w:divBdr>
        <w:top w:val="none" w:sz="0" w:space="0" w:color="auto"/>
        <w:left w:val="none" w:sz="0" w:space="0" w:color="auto"/>
        <w:bottom w:val="none" w:sz="0" w:space="0" w:color="auto"/>
        <w:right w:val="none" w:sz="0" w:space="0" w:color="auto"/>
      </w:divBdr>
    </w:div>
    <w:div w:id="1648783316">
      <w:bodyDiv w:val="1"/>
      <w:marLeft w:val="0"/>
      <w:marRight w:val="0"/>
      <w:marTop w:val="0"/>
      <w:marBottom w:val="0"/>
      <w:divBdr>
        <w:top w:val="none" w:sz="0" w:space="0" w:color="auto"/>
        <w:left w:val="none" w:sz="0" w:space="0" w:color="auto"/>
        <w:bottom w:val="none" w:sz="0" w:space="0" w:color="auto"/>
        <w:right w:val="none" w:sz="0" w:space="0" w:color="auto"/>
      </w:divBdr>
    </w:div>
    <w:div w:id="1653680574">
      <w:bodyDiv w:val="1"/>
      <w:marLeft w:val="0"/>
      <w:marRight w:val="0"/>
      <w:marTop w:val="0"/>
      <w:marBottom w:val="0"/>
      <w:divBdr>
        <w:top w:val="none" w:sz="0" w:space="0" w:color="auto"/>
        <w:left w:val="none" w:sz="0" w:space="0" w:color="auto"/>
        <w:bottom w:val="none" w:sz="0" w:space="0" w:color="auto"/>
        <w:right w:val="none" w:sz="0" w:space="0" w:color="auto"/>
      </w:divBdr>
    </w:div>
    <w:div w:id="1657148257">
      <w:bodyDiv w:val="1"/>
      <w:marLeft w:val="0"/>
      <w:marRight w:val="0"/>
      <w:marTop w:val="0"/>
      <w:marBottom w:val="0"/>
      <w:divBdr>
        <w:top w:val="none" w:sz="0" w:space="0" w:color="auto"/>
        <w:left w:val="none" w:sz="0" w:space="0" w:color="auto"/>
        <w:bottom w:val="none" w:sz="0" w:space="0" w:color="auto"/>
        <w:right w:val="none" w:sz="0" w:space="0" w:color="auto"/>
      </w:divBdr>
    </w:div>
    <w:div w:id="1658027516">
      <w:bodyDiv w:val="1"/>
      <w:marLeft w:val="0"/>
      <w:marRight w:val="0"/>
      <w:marTop w:val="0"/>
      <w:marBottom w:val="0"/>
      <w:divBdr>
        <w:top w:val="none" w:sz="0" w:space="0" w:color="auto"/>
        <w:left w:val="none" w:sz="0" w:space="0" w:color="auto"/>
        <w:bottom w:val="none" w:sz="0" w:space="0" w:color="auto"/>
        <w:right w:val="none" w:sz="0" w:space="0" w:color="auto"/>
      </w:divBdr>
    </w:div>
    <w:div w:id="1659267807">
      <w:bodyDiv w:val="1"/>
      <w:marLeft w:val="0"/>
      <w:marRight w:val="0"/>
      <w:marTop w:val="0"/>
      <w:marBottom w:val="0"/>
      <w:divBdr>
        <w:top w:val="none" w:sz="0" w:space="0" w:color="auto"/>
        <w:left w:val="none" w:sz="0" w:space="0" w:color="auto"/>
        <w:bottom w:val="none" w:sz="0" w:space="0" w:color="auto"/>
        <w:right w:val="none" w:sz="0" w:space="0" w:color="auto"/>
      </w:divBdr>
    </w:div>
    <w:div w:id="1661079913">
      <w:bodyDiv w:val="1"/>
      <w:marLeft w:val="0"/>
      <w:marRight w:val="0"/>
      <w:marTop w:val="0"/>
      <w:marBottom w:val="0"/>
      <w:divBdr>
        <w:top w:val="none" w:sz="0" w:space="0" w:color="auto"/>
        <w:left w:val="none" w:sz="0" w:space="0" w:color="auto"/>
        <w:bottom w:val="none" w:sz="0" w:space="0" w:color="auto"/>
        <w:right w:val="none" w:sz="0" w:space="0" w:color="auto"/>
      </w:divBdr>
    </w:div>
    <w:div w:id="1663701282">
      <w:bodyDiv w:val="1"/>
      <w:marLeft w:val="0"/>
      <w:marRight w:val="0"/>
      <w:marTop w:val="0"/>
      <w:marBottom w:val="0"/>
      <w:divBdr>
        <w:top w:val="none" w:sz="0" w:space="0" w:color="auto"/>
        <w:left w:val="none" w:sz="0" w:space="0" w:color="auto"/>
        <w:bottom w:val="none" w:sz="0" w:space="0" w:color="auto"/>
        <w:right w:val="none" w:sz="0" w:space="0" w:color="auto"/>
      </w:divBdr>
    </w:div>
    <w:div w:id="1667048072">
      <w:bodyDiv w:val="1"/>
      <w:marLeft w:val="0"/>
      <w:marRight w:val="0"/>
      <w:marTop w:val="0"/>
      <w:marBottom w:val="0"/>
      <w:divBdr>
        <w:top w:val="none" w:sz="0" w:space="0" w:color="auto"/>
        <w:left w:val="none" w:sz="0" w:space="0" w:color="auto"/>
        <w:bottom w:val="none" w:sz="0" w:space="0" w:color="auto"/>
        <w:right w:val="none" w:sz="0" w:space="0" w:color="auto"/>
      </w:divBdr>
    </w:div>
    <w:div w:id="1669475600">
      <w:bodyDiv w:val="1"/>
      <w:marLeft w:val="0"/>
      <w:marRight w:val="0"/>
      <w:marTop w:val="0"/>
      <w:marBottom w:val="0"/>
      <w:divBdr>
        <w:top w:val="none" w:sz="0" w:space="0" w:color="auto"/>
        <w:left w:val="none" w:sz="0" w:space="0" w:color="auto"/>
        <w:bottom w:val="none" w:sz="0" w:space="0" w:color="auto"/>
        <w:right w:val="none" w:sz="0" w:space="0" w:color="auto"/>
      </w:divBdr>
    </w:div>
    <w:div w:id="1670138251">
      <w:bodyDiv w:val="1"/>
      <w:marLeft w:val="0"/>
      <w:marRight w:val="0"/>
      <w:marTop w:val="0"/>
      <w:marBottom w:val="0"/>
      <w:divBdr>
        <w:top w:val="none" w:sz="0" w:space="0" w:color="auto"/>
        <w:left w:val="none" w:sz="0" w:space="0" w:color="auto"/>
        <w:bottom w:val="none" w:sz="0" w:space="0" w:color="auto"/>
        <w:right w:val="none" w:sz="0" w:space="0" w:color="auto"/>
      </w:divBdr>
    </w:div>
    <w:div w:id="1671444293">
      <w:bodyDiv w:val="1"/>
      <w:marLeft w:val="0"/>
      <w:marRight w:val="0"/>
      <w:marTop w:val="0"/>
      <w:marBottom w:val="0"/>
      <w:divBdr>
        <w:top w:val="none" w:sz="0" w:space="0" w:color="auto"/>
        <w:left w:val="none" w:sz="0" w:space="0" w:color="auto"/>
        <w:bottom w:val="none" w:sz="0" w:space="0" w:color="auto"/>
        <w:right w:val="none" w:sz="0" w:space="0" w:color="auto"/>
      </w:divBdr>
    </w:div>
    <w:div w:id="1673952643">
      <w:bodyDiv w:val="1"/>
      <w:marLeft w:val="0"/>
      <w:marRight w:val="0"/>
      <w:marTop w:val="0"/>
      <w:marBottom w:val="0"/>
      <w:divBdr>
        <w:top w:val="none" w:sz="0" w:space="0" w:color="auto"/>
        <w:left w:val="none" w:sz="0" w:space="0" w:color="auto"/>
        <w:bottom w:val="none" w:sz="0" w:space="0" w:color="auto"/>
        <w:right w:val="none" w:sz="0" w:space="0" w:color="auto"/>
      </w:divBdr>
    </w:div>
    <w:div w:id="1676689725">
      <w:bodyDiv w:val="1"/>
      <w:marLeft w:val="0"/>
      <w:marRight w:val="0"/>
      <w:marTop w:val="0"/>
      <w:marBottom w:val="0"/>
      <w:divBdr>
        <w:top w:val="none" w:sz="0" w:space="0" w:color="auto"/>
        <w:left w:val="none" w:sz="0" w:space="0" w:color="auto"/>
        <w:bottom w:val="none" w:sz="0" w:space="0" w:color="auto"/>
        <w:right w:val="none" w:sz="0" w:space="0" w:color="auto"/>
      </w:divBdr>
    </w:div>
    <w:div w:id="1677001436">
      <w:bodyDiv w:val="1"/>
      <w:marLeft w:val="0"/>
      <w:marRight w:val="0"/>
      <w:marTop w:val="0"/>
      <w:marBottom w:val="0"/>
      <w:divBdr>
        <w:top w:val="none" w:sz="0" w:space="0" w:color="auto"/>
        <w:left w:val="none" w:sz="0" w:space="0" w:color="auto"/>
        <w:bottom w:val="none" w:sz="0" w:space="0" w:color="auto"/>
        <w:right w:val="none" w:sz="0" w:space="0" w:color="auto"/>
      </w:divBdr>
    </w:div>
    <w:div w:id="1677338454">
      <w:bodyDiv w:val="1"/>
      <w:marLeft w:val="0"/>
      <w:marRight w:val="0"/>
      <w:marTop w:val="0"/>
      <w:marBottom w:val="0"/>
      <w:divBdr>
        <w:top w:val="none" w:sz="0" w:space="0" w:color="auto"/>
        <w:left w:val="none" w:sz="0" w:space="0" w:color="auto"/>
        <w:bottom w:val="none" w:sz="0" w:space="0" w:color="auto"/>
        <w:right w:val="none" w:sz="0" w:space="0" w:color="auto"/>
      </w:divBdr>
    </w:div>
    <w:div w:id="1683891765">
      <w:bodyDiv w:val="1"/>
      <w:marLeft w:val="0"/>
      <w:marRight w:val="0"/>
      <w:marTop w:val="0"/>
      <w:marBottom w:val="0"/>
      <w:divBdr>
        <w:top w:val="none" w:sz="0" w:space="0" w:color="auto"/>
        <w:left w:val="none" w:sz="0" w:space="0" w:color="auto"/>
        <w:bottom w:val="none" w:sz="0" w:space="0" w:color="auto"/>
        <w:right w:val="none" w:sz="0" w:space="0" w:color="auto"/>
      </w:divBdr>
    </w:div>
    <w:div w:id="1685278550">
      <w:bodyDiv w:val="1"/>
      <w:marLeft w:val="0"/>
      <w:marRight w:val="0"/>
      <w:marTop w:val="0"/>
      <w:marBottom w:val="0"/>
      <w:divBdr>
        <w:top w:val="none" w:sz="0" w:space="0" w:color="auto"/>
        <w:left w:val="none" w:sz="0" w:space="0" w:color="auto"/>
        <w:bottom w:val="none" w:sz="0" w:space="0" w:color="auto"/>
        <w:right w:val="none" w:sz="0" w:space="0" w:color="auto"/>
      </w:divBdr>
    </w:div>
    <w:div w:id="1686783480">
      <w:bodyDiv w:val="1"/>
      <w:marLeft w:val="0"/>
      <w:marRight w:val="0"/>
      <w:marTop w:val="0"/>
      <w:marBottom w:val="0"/>
      <w:divBdr>
        <w:top w:val="none" w:sz="0" w:space="0" w:color="auto"/>
        <w:left w:val="none" w:sz="0" w:space="0" w:color="auto"/>
        <w:bottom w:val="none" w:sz="0" w:space="0" w:color="auto"/>
        <w:right w:val="none" w:sz="0" w:space="0" w:color="auto"/>
      </w:divBdr>
    </w:div>
    <w:div w:id="1690331437">
      <w:bodyDiv w:val="1"/>
      <w:marLeft w:val="0"/>
      <w:marRight w:val="0"/>
      <w:marTop w:val="0"/>
      <w:marBottom w:val="0"/>
      <w:divBdr>
        <w:top w:val="none" w:sz="0" w:space="0" w:color="auto"/>
        <w:left w:val="none" w:sz="0" w:space="0" w:color="auto"/>
        <w:bottom w:val="none" w:sz="0" w:space="0" w:color="auto"/>
        <w:right w:val="none" w:sz="0" w:space="0" w:color="auto"/>
      </w:divBdr>
    </w:div>
    <w:div w:id="1690795606">
      <w:bodyDiv w:val="1"/>
      <w:marLeft w:val="0"/>
      <w:marRight w:val="0"/>
      <w:marTop w:val="0"/>
      <w:marBottom w:val="0"/>
      <w:divBdr>
        <w:top w:val="none" w:sz="0" w:space="0" w:color="auto"/>
        <w:left w:val="none" w:sz="0" w:space="0" w:color="auto"/>
        <w:bottom w:val="none" w:sz="0" w:space="0" w:color="auto"/>
        <w:right w:val="none" w:sz="0" w:space="0" w:color="auto"/>
      </w:divBdr>
    </w:div>
    <w:div w:id="1693845246">
      <w:bodyDiv w:val="1"/>
      <w:marLeft w:val="0"/>
      <w:marRight w:val="0"/>
      <w:marTop w:val="0"/>
      <w:marBottom w:val="0"/>
      <w:divBdr>
        <w:top w:val="none" w:sz="0" w:space="0" w:color="auto"/>
        <w:left w:val="none" w:sz="0" w:space="0" w:color="auto"/>
        <w:bottom w:val="none" w:sz="0" w:space="0" w:color="auto"/>
        <w:right w:val="none" w:sz="0" w:space="0" w:color="auto"/>
      </w:divBdr>
    </w:div>
    <w:div w:id="1694916781">
      <w:bodyDiv w:val="1"/>
      <w:marLeft w:val="0"/>
      <w:marRight w:val="0"/>
      <w:marTop w:val="0"/>
      <w:marBottom w:val="0"/>
      <w:divBdr>
        <w:top w:val="none" w:sz="0" w:space="0" w:color="auto"/>
        <w:left w:val="none" w:sz="0" w:space="0" w:color="auto"/>
        <w:bottom w:val="none" w:sz="0" w:space="0" w:color="auto"/>
        <w:right w:val="none" w:sz="0" w:space="0" w:color="auto"/>
      </w:divBdr>
    </w:div>
    <w:div w:id="1698001333">
      <w:bodyDiv w:val="1"/>
      <w:marLeft w:val="0"/>
      <w:marRight w:val="0"/>
      <w:marTop w:val="0"/>
      <w:marBottom w:val="0"/>
      <w:divBdr>
        <w:top w:val="none" w:sz="0" w:space="0" w:color="auto"/>
        <w:left w:val="none" w:sz="0" w:space="0" w:color="auto"/>
        <w:bottom w:val="none" w:sz="0" w:space="0" w:color="auto"/>
        <w:right w:val="none" w:sz="0" w:space="0" w:color="auto"/>
      </w:divBdr>
    </w:div>
    <w:div w:id="1710884119">
      <w:bodyDiv w:val="1"/>
      <w:marLeft w:val="0"/>
      <w:marRight w:val="0"/>
      <w:marTop w:val="0"/>
      <w:marBottom w:val="0"/>
      <w:divBdr>
        <w:top w:val="none" w:sz="0" w:space="0" w:color="auto"/>
        <w:left w:val="none" w:sz="0" w:space="0" w:color="auto"/>
        <w:bottom w:val="none" w:sz="0" w:space="0" w:color="auto"/>
        <w:right w:val="none" w:sz="0" w:space="0" w:color="auto"/>
      </w:divBdr>
    </w:div>
    <w:div w:id="1716198023">
      <w:bodyDiv w:val="1"/>
      <w:marLeft w:val="0"/>
      <w:marRight w:val="0"/>
      <w:marTop w:val="0"/>
      <w:marBottom w:val="0"/>
      <w:divBdr>
        <w:top w:val="none" w:sz="0" w:space="0" w:color="auto"/>
        <w:left w:val="none" w:sz="0" w:space="0" w:color="auto"/>
        <w:bottom w:val="none" w:sz="0" w:space="0" w:color="auto"/>
        <w:right w:val="none" w:sz="0" w:space="0" w:color="auto"/>
      </w:divBdr>
    </w:div>
    <w:div w:id="1722173913">
      <w:bodyDiv w:val="1"/>
      <w:marLeft w:val="0"/>
      <w:marRight w:val="0"/>
      <w:marTop w:val="0"/>
      <w:marBottom w:val="0"/>
      <w:divBdr>
        <w:top w:val="none" w:sz="0" w:space="0" w:color="auto"/>
        <w:left w:val="none" w:sz="0" w:space="0" w:color="auto"/>
        <w:bottom w:val="none" w:sz="0" w:space="0" w:color="auto"/>
        <w:right w:val="none" w:sz="0" w:space="0" w:color="auto"/>
      </w:divBdr>
    </w:div>
    <w:div w:id="1724330057">
      <w:bodyDiv w:val="1"/>
      <w:marLeft w:val="0"/>
      <w:marRight w:val="0"/>
      <w:marTop w:val="0"/>
      <w:marBottom w:val="0"/>
      <w:divBdr>
        <w:top w:val="none" w:sz="0" w:space="0" w:color="auto"/>
        <w:left w:val="none" w:sz="0" w:space="0" w:color="auto"/>
        <w:bottom w:val="none" w:sz="0" w:space="0" w:color="auto"/>
        <w:right w:val="none" w:sz="0" w:space="0" w:color="auto"/>
      </w:divBdr>
    </w:div>
    <w:div w:id="1730881120">
      <w:bodyDiv w:val="1"/>
      <w:marLeft w:val="0"/>
      <w:marRight w:val="0"/>
      <w:marTop w:val="0"/>
      <w:marBottom w:val="0"/>
      <w:divBdr>
        <w:top w:val="none" w:sz="0" w:space="0" w:color="auto"/>
        <w:left w:val="none" w:sz="0" w:space="0" w:color="auto"/>
        <w:bottom w:val="none" w:sz="0" w:space="0" w:color="auto"/>
        <w:right w:val="none" w:sz="0" w:space="0" w:color="auto"/>
      </w:divBdr>
    </w:div>
    <w:div w:id="1731805251">
      <w:bodyDiv w:val="1"/>
      <w:marLeft w:val="0"/>
      <w:marRight w:val="0"/>
      <w:marTop w:val="0"/>
      <w:marBottom w:val="0"/>
      <w:divBdr>
        <w:top w:val="none" w:sz="0" w:space="0" w:color="auto"/>
        <w:left w:val="none" w:sz="0" w:space="0" w:color="auto"/>
        <w:bottom w:val="none" w:sz="0" w:space="0" w:color="auto"/>
        <w:right w:val="none" w:sz="0" w:space="0" w:color="auto"/>
      </w:divBdr>
    </w:div>
    <w:div w:id="1737975793">
      <w:bodyDiv w:val="1"/>
      <w:marLeft w:val="0"/>
      <w:marRight w:val="0"/>
      <w:marTop w:val="0"/>
      <w:marBottom w:val="0"/>
      <w:divBdr>
        <w:top w:val="none" w:sz="0" w:space="0" w:color="auto"/>
        <w:left w:val="none" w:sz="0" w:space="0" w:color="auto"/>
        <w:bottom w:val="none" w:sz="0" w:space="0" w:color="auto"/>
        <w:right w:val="none" w:sz="0" w:space="0" w:color="auto"/>
      </w:divBdr>
    </w:div>
    <w:div w:id="1738085795">
      <w:bodyDiv w:val="1"/>
      <w:marLeft w:val="0"/>
      <w:marRight w:val="0"/>
      <w:marTop w:val="0"/>
      <w:marBottom w:val="0"/>
      <w:divBdr>
        <w:top w:val="none" w:sz="0" w:space="0" w:color="auto"/>
        <w:left w:val="none" w:sz="0" w:space="0" w:color="auto"/>
        <w:bottom w:val="none" w:sz="0" w:space="0" w:color="auto"/>
        <w:right w:val="none" w:sz="0" w:space="0" w:color="auto"/>
      </w:divBdr>
    </w:div>
    <w:div w:id="1738896044">
      <w:bodyDiv w:val="1"/>
      <w:marLeft w:val="0"/>
      <w:marRight w:val="0"/>
      <w:marTop w:val="0"/>
      <w:marBottom w:val="0"/>
      <w:divBdr>
        <w:top w:val="none" w:sz="0" w:space="0" w:color="auto"/>
        <w:left w:val="none" w:sz="0" w:space="0" w:color="auto"/>
        <w:bottom w:val="none" w:sz="0" w:space="0" w:color="auto"/>
        <w:right w:val="none" w:sz="0" w:space="0" w:color="auto"/>
      </w:divBdr>
    </w:div>
    <w:div w:id="1742211666">
      <w:bodyDiv w:val="1"/>
      <w:marLeft w:val="0"/>
      <w:marRight w:val="0"/>
      <w:marTop w:val="0"/>
      <w:marBottom w:val="0"/>
      <w:divBdr>
        <w:top w:val="none" w:sz="0" w:space="0" w:color="auto"/>
        <w:left w:val="none" w:sz="0" w:space="0" w:color="auto"/>
        <w:bottom w:val="none" w:sz="0" w:space="0" w:color="auto"/>
        <w:right w:val="none" w:sz="0" w:space="0" w:color="auto"/>
      </w:divBdr>
    </w:div>
    <w:div w:id="1745253323">
      <w:bodyDiv w:val="1"/>
      <w:marLeft w:val="0"/>
      <w:marRight w:val="0"/>
      <w:marTop w:val="0"/>
      <w:marBottom w:val="0"/>
      <w:divBdr>
        <w:top w:val="none" w:sz="0" w:space="0" w:color="auto"/>
        <w:left w:val="none" w:sz="0" w:space="0" w:color="auto"/>
        <w:bottom w:val="none" w:sz="0" w:space="0" w:color="auto"/>
        <w:right w:val="none" w:sz="0" w:space="0" w:color="auto"/>
      </w:divBdr>
    </w:div>
    <w:div w:id="1752464339">
      <w:bodyDiv w:val="1"/>
      <w:marLeft w:val="0"/>
      <w:marRight w:val="0"/>
      <w:marTop w:val="0"/>
      <w:marBottom w:val="0"/>
      <w:divBdr>
        <w:top w:val="none" w:sz="0" w:space="0" w:color="auto"/>
        <w:left w:val="none" w:sz="0" w:space="0" w:color="auto"/>
        <w:bottom w:val="none" w:sz="0" w:space="0" w:color="auto"/>
        <w:right w:val="none" w:sz="0" w:space="0" w:color="auto"/>
      </w:divBdr>
    </w:div>
    <w:div w:id="1753312608">
      <w:bodyDiv w:val="1"/>
      <w:marLeft w:val="0"/>
      <w:marRight w:val="0"/>
      <w:marTop w:val="0"/>
      <w:marBottom w:val="0"/>
      <w:divBdr>
        <w:top w:val="none" w:sz="0" w:space="0" w:color="auto"/>
        <w:left w:val="none" w:sz="0" w:space="0" w:color="auto"/>
        <w:bottom w:val="none" w:sz="0" w:space="0" w:color="auto"/>
        <w:right w:val="none" w:sz="0" w:space="0" w:color="auto"/>
      </w:divBdr>
    </w:div>
    <w:div w:id="1754889954">
      <w:bodyDiv w:val="1"/>
      <w:marLeft w:val="0"/>
      <w:marRight w:val="0"/>
      <w:marTop w:val="0"/>
      <w:marBottom w:val="0"/>
      <w:divBdr>
        <w:top w:val="none" w:sz="0" w:space="0" w:color="auto"/>
        <w:left w:val="none" w:sz="0" w:space="0" w:color="auto"/>
        <w:bottom w:val="none" w:sz="0" w:space="0" w:color="auto"/>
        <w:right w:val="none" w:sz="0" w:space="0" w:color="auto"/>
      </w:divBdr>
    </w:div>
    <w:div w:id="1755392645">
      <w:bodyDiv w:val="1"/>
      <w:marLeft w:val="0"/>
      <w:marRight w:val="0"/>
      <w:marTop w:val="0"/>
      <w:marBottom w:val="0"/>
      <w:divBdr>
        <w:top w:val="none" w:sz="0" w:space="0" w:color="auto"/>
        <w:left w:val="none" w:sz="0" w:space="0" w:color="auto"/>
        <w:bottom w:val="none" w:sz="0" w:space="0" w:color="auto"/>
        <w:right w:val="none" w:sz="0" w:space="0" w:color="auto"/>
      </w:divBdr>
    </w:div>
    <w:div w:id="1757360736">
      <w:bodyDiv w:val="1"/>
      <w:marLeft w:val="0"/>
      <w:marRight w:val="0"/>
      <w:marTop w:val="0"/>
      <w:marBottom w:val="0"/>
      <w:divBdr>
        <w:top w:val="none" w:sz="0" w:space="0" w:color="auto"/>
        <w:left w:val="none" w:sz="0" w:space="0" w:color="auto"/>
        <w:bottom w:val="none" w:sz="0" w:space="0" w:color="auto"/>
        <w:right w:val="none" w:sz="0" w:space="0" w:color="auto"/>
      </w:divBdr>
    </w:div>
    <w:div w:id="1758135838">
      <w:bodyDiv w:val="1"/>
      <w:marLeft w:val="0"/>
      <w:marRight w:val="0"/>
      <w:marTop w:val="0"/>
      <w:marBottom w:val="0"/>
      <w:divBdr>
        <w:top w:val="none" w:sz="0" w:space="0" w:color="auto"/>
        <w:left w:val="none" w:sz="0" w:space="0" w:color="auto"/>
        <w:bottom w:val="none" w:sz="0" w:space="0" w:color="auto"/>
        <w:right w:val="none" w:sz="0" w:space="0" w:color="auto"/>
      </w:divBdr>
    </w:div>
    <w:div w:id="1764953568">
      <w:bodyDiv w:val="1"/>
      <w:marLeft w:val="0"/>
      <w:marRight w:val="0"/>
      <w:marTop w:val="0"/>
      <w:marBottom w:val="0"/>
      <w:divBdr>
        <w:top w:val="none" w:sz="0" w:space="0" w:color="auto"/>
        <w:left w:val="none" w:sz="0" w:space="0" w:color="auto"/>
        <w:bottom w:val="none" w:sz="0" w:space="0" w:color="auto"/>
        <w:right w:val="none" w:sz="0" w:space="0" w:color="auto"/>
      </w:divBdr>
    </w:div>
    <w:div w:id="1767460784">
      <w:bodyDiv w:val="1"/>
      <w:marLeft w:val="0"/>
      <w:marRight w:val="0"/>
      <w:marTop w:val="0"/>
      <w:marBottom w:val="0"/>
      <w:divBdr>
        <w:top w:val="none" w:sz="0" w:space="0" w:color="auto"/>
        <w:left w:val="none" w:sz="0" w:space="0" w:color="auto"/>
        <w:bottom w:val="none" w:sz="0" w:space="0" w:color="auto"/>
        <w:right w:val="none" w:sz="0" w:space="0" w:color="auto"/>
      </w:divBdr>
    </w:div>
    <w:div w:id="1769963390">
      <w:bodyDiv w:val="1"/>
      <w:marLeft w:val="0"/>
      <w:marRight w:val="0"/>
      <w:marTop w:val="0"/>
      <w:marBottom w:val="0"/>
      <w:divBdr>
        <w:top w:val="none" w:sz="0" w:space="0" w:color="auto"/>
        <w:left w:val="none" w:sz="0" w:space="0" w:color="auto"/>
        <w:bottom w:val="none" w:sz="0" w:space="0" w:color="auto"/>
        <w:right w:val="none" w:sz="0" w:space="0" w:color="auto"/>
      </w:divBdr>
    </w:div>
    <w:div w:id="1771660259">
      <w:bodyDiv w:val="1"/>
      <w:marLeft w:val="0"/>
      <w:marRight w:val="0"/>
      <w:marTop w:val="0"/>
      <w:marBottom w:val="0"/>
      <w:divBdr>
        <w:top w:val="none" w:sz="0" w:space="0" w:color="auto"/>
        <w:left w:val="none" w:sz="0" w:space="0" w:color="auto"/>
        <w:bottom w:val="none" w:sz="0" w:space="0" w:color="auto"/>
        <w:right w:val="none" w:sz="0" w:space="0" w:color="auto"/>
      </w:divBdr>
    </w:div>
    <w:div w:id="1774399904">
      <w:bodyDiv w:val="1"/>
      <w:marLeft w:val="0"/>
      <w:marRight w:val="0"/>
      <w:marTop w:val="0"/>
      <w:marBottom w:val="0"/>
      <w:divBdr>
        <w:top w:val="none" w:sz="0" w:space="0" w:color="auto"/>
        <w:left w:val="none" w:sz="0" w:space="0" w:color="auto"/>
        <w:bottom w:val="none" w:sz="0" w:space="0" w:color="auto"/>
        <w:right w:val="none" w:sz="0" w:space="0" w:color="auto"/>
      </w:divBdr>
    </w:div>
    <w:div w:id="1778527439">
      <w:bodyDiv w:val="1"/>
      <w:marLeft w:val="0"/>
      <w:marRight w:val="0"/>
      <w:marTop w:val="0"/>
      <w:marBottom w:val="0"/>
      <w:divBdr>
        <w:top w:val="none" w:sz="0" w:space="0" w:color="auto"/>
        <w:left w:val="none" w:sz="0" w:space="0" w:color="auto"/>
        <w:bottom w:val="none" w:sz="0" w:space="0" w:color="auto"/>
        <w:right w:val="none" w:sz="0" w:space="0" w:color="auto"/>
      </w:divBdr>
    </w:div>
    <w:div w:id="1779252389">
      <w:bodyDiv w:val="1"/>
      <w:marLeft w:val="0"/>
      <w:marRight w:val="0"/>
      <w:marTop w:val="0"/>
      <w:marBottom w:val="0"/>
      <w:divBdr>
        <w:top w:val="none" w:sz="0" w:space="0" w:color="auto"/>
        <w:left w:val="none" w:sz="0" w:space="0" w:color="auto"/>
        <w:bottom w:val="none" w:sz="0" w:space="0" w:color="auto"/>
        <w:right w:val="none" w:sz="0" w:space="0" w:color="auto"/>
      </w:divBdr>
    </w:div>
    <w:div w:id="1779761922">
      <w:bodyDiv w:val="1"/>
      <w:marLeft w:val="0"/>
      <w:marRight w:val="0"/>
      <w:marTop w:val="0"/>
      <w:marBottom w:val="0"/>
      <w:divBdr>
        <w:top w:val="none" w:sz="0" w:space="0" w:color="auto"/>
        <w:left w:val="none" w:sz="0" w:space="0" w:color="auto"/>
        <w:bottom w:val="none" w:sz="0" w:space="0" w:color="auto"/>
        <w:right w:val="none" w:sz="0" w:space="0" w:color="auto"/>
      </w:divBdr>
    </w:div>
    <w:div w:id="1783452458">
      <w:bodyDiv w:val="1"/>
      <w:marLeft w:val="0"/>
      <w:marRight w:val="0"/>
      <w:marTop w:val="0"/>
      <w:marBottom w:val="0"/>
      <w:divBdr>
        <w:top w:val="none" w:sz="0" w:space="0" w:color="auto"/>
        <w:left w:val="none" w:sz="0" w:space="0" w:color="auto"/>
        <w:bottom w:val="none" w:sz="0" w:space="0" w:color="auto"/>
        <w:right w:val="none" w:sz="0" w:space="0" w:color="auto"/>
      </w:divBdr>
    </w:div>
    <w:div w:id="1784684565">
      <w:bodyDiv w:val="1"/>
      <w:marLeft w:val="0"/>
      <w:marRight w:val="0"/>
      <w:marTop w:val="0"/>
      <w:marBottom w:val="0"/>
      <w:divBdr>
        <w:top w:val="none" w:sz="0" w:space="0" w:color="auto"/>
        <w:left w:val="none" w:sz="0" w:space="0" w:color="auto"/>
        <w:bottom w:val="none" w:sz="0" w:space="0" w:color="auto"/>
        <w:right w:val="none" w:sz="0" w:space="0" w:color="auto"/>
      </w:divBdr>
    </w:div>
    <w:div w:id="1785154543">
      <w:bodyDiv w:val="1"/>
      <w:marLeft w:val="0"/>
      <w:marRight w:val="0"/>
      <w:marTop w:val="0"/>
      <w:marBottom w:val="0"/>
      <w:divBdr>
        <w:top w:val="none" w:sz="0" w:space="0" w:color="auto"/>
        <w:left w:val="none" w:sz="0" w:space="0" w:color="auto"/>
        <w:bottom w:val="none" w:sz="0" w:space="0" w:color="auto"/>
        <w:right w:val="none" w:sz="0" w:space="0" w:color="auto"/>
      </w:divBdr>
    </w:div>
    <w:div w:id="1788235519">
      <w:bodyDiv w:val="1"/>
      <w:marLeft w:val="0"/>
      <w:marRight w:val="0"/>
      <w:marTop w:val="0"/>
      <w:marBottom w:val="0"/>
      <w:divBdr>
        <w:top w:val="none" w:sz="0" w:space="0" w:color="auto"/>
        <w:left w:val="none" w:sz="0" w:space="0" w:color="auto"/>
        <w:bottom w:val="none" w:sz="0" w:space="0" w:color="auto"/>
        <w:right w:val="none" w:sz="0" w:space="0" w:color="auto"/>
      </w:divBdr>
    </w:div>
    <w:div w:id="1792505928">
      <w:bodyDiv w:val="1"/>
      <w:marLeft w:val="0"/>
      <w:marRight w:val="0"/>
      <w:marTop w:val="0"/>
      <w:marBottom w:val="0"/>
      <w:divBdr>
        <w:top w:val="none" w:sz="0" w:space="0" w:color="auto"/>
        <w:left w:val="none" w:sz="0" w:space="0" w:color="auto"/>
        <w:bottom w:val="none" w:sz="0" w:space="0" w:color="auto"/>
        <w:right w:val="none" w:sz="0" w:space="0" w:color="auto"/>
      </w:divBdr>
    </w:div>
    <w:div w:id="1793089586">
      <w:bodyDiv w:val="1"/>
      <w:marLeft w:val="0"/>
      <w:marRight w:val="0"/>
      <w:marTop w:val="0"/>
      <w:marBottom w:val="0"/>
      <w:divBdr>
        <w:top w:val="none" w:sz="0" w:space="0" w:color="auto"/>
        <w:left w:val="none" w:sz="0" w:space="0" w:color="auto"/>
        <w:bottom w:val="none" w:sz="0" w:space="0" w:color="auto"/>
        <w:right w:val="none" w:sz="0" w:space="0" w:color="auto"/>
      </w:divBdr>
    </w:div>
    <w:div w:id="1798184305">
      <w:bodyDiv w:val="1"/>
      <w:marLeft w:val="0"/>
      <w:marRight w:val="0"/>
      <w:marTop w:val="0"/>
      <w:marBottom w:val="0"/>
      <w:divBdr>
        <w:top w:val="none" w:sz="0" w:space="0" w:color="auto"/>
        <w:left w:val="none" w:sz="0" w:space="0" w:color="auto"/>
        <w:bottom w:val="none" w:sz="0" w:space="0" w:color="auto"/>
        <w:right w:val="none" w:sz="0" w:space="0" w:color="auto"/>
      </w:divBdr>
    </w:div>
    <w:div w:id="1800798356">
      <w:bodyDiv w:val="1"/>
      <w:marLeft w:val="0"/>
      <w:marRight w:val="0"/>
      <w:marTop w:val="0"/>
      <w:marBottom w:val="0"/>
      <w:divBdr>
        <w:top w:val="none" w:sz="0" w:space="0" w:color="auto"/>
        <w:left w:val="none" w:sz="0" w:space="0" w:color="auto"/>
        <w:bottom w:val="none" w:sz="0" w:space="0" w:color="auto"/>
        <w:right w:val="none" w:sz="0" w:space="0" w:color="auto"/>
      </w:divBdr>
    </w:div>
    <w:div w:id="1802846280">
      <w:bodyDiv w:val="1"/>
      <w:marLeft w:val="0"/>
      <w:marRight w:val="0"/>
      <w:marTop w:val="0"/>
      <w:marBottom w:val="0"/>
      <w:divBdr>
        <w:top w:val="none" w:sz="0" w:space="0" w:color="auto"/>
        <w:left w:val="none" w:sz="0" w:space="0" w:color="auto"/>
        <w:bottom w:val="none" w:sz="0" w:space="0" w:color="auto"/>
        <w:right w:val="none" w:sz="0" w:space="0" w:color="auto"/>
      </w:divBdr>
    </w:div>
    <w:div w:id="1804075481">
      <w:bodyDiv w:val="1"/>
      <w:marLeft w:val="0"/>
      <w:marRight w:val="0"/>
      <w:marTop w:val="0"/>
      <w:marBottom w:val="0"/>
      <w:divBdr>
        <w:top w:val="none" w:sz="0" w:space="0" w:color="auto"/>
        <w:left w:val="none" w:sz="0" w:space="0" w:color="auto"/>
        <w:bottom w:val="none" w:sz="0" w:space="0" w:color="auto"/>
        <w:right w:val="none" w:sz="0" w:space="0" w:color="auto"/>
      </w:divBdr>
    </w:div>
    <w:div w:id="1804158075">
      <w:bodyDiv w:val="1"/>
      <w:marLeft w:val="0"/>
      <w:marRight w:val="0"/>
      <w:marTop w:val="0"/>
      <w:marBottom w:val="0"/>
      <w:divBdr>
        <w:top w:val="none" w:sz="0" w:space="0" w:color="auto"/>
        <w:left w:val="none" w:sz="0" w:space="0" w:color="auto"/>
        <w:bottom w:val="none" w:sz="0" w:space="0" w:color="auto"/>
        <w:right w:val="none" w:sz="0" w:space="0" w:color="auto"/>
      </w:divBdr>
    </w:div>
    <w:div w:id="1809350500">
      <w:bodyDiv w:val="1"/>
      <w:marLeft w:val="0"/>
      <w:marRight w:val="0"/>
      <w:marTop w:val="0"/>
      <w:marBottom w:val="0"/>
      <w:divBdr>
        <w:top w:val="none" w:sz="0" w:space="0" w:color="auto"/>
        <w:left w:val="none" w:sz="0" w:space="0" w:color="auto"/>
        <w:bottom w:val="none" w:sz="0" w:space="0" w:color="auto"/>
        <w:right w:val="none" w:sz="0" w:space="0" w:color="auto"/>
      </w:divBdr>
    </w:div>
    <w:div w:id="1810905040">
      <w:bodyDiv w:val="1"/>
      <w:marLeft w:val="0"/>
      <w:marRight w:val="0"/>
      <w:marTop w:val="0"/>
      <w:marBottom w:val="0"/>
      <w:divBdr>
        <w:top w:val="none" w:sz="0" w:space="0" w:color="auto"/>
        <w:left w:val="none" w:sz="0" w:space="0" w:color="auto"/>
        <w:bottom w:val="none" w:sz="0" w:space="0" w:color="auto"/>
        <w:right w:val="none" w:sz="0" w:space="0" w:color="auto"/>
      </w:divBdr>
    </w:div>
    <w:div w:id="1812164751">
      <w:bodyDiv w:val="1"/>
      <w:marLeft w:val="0"/>
      <w:marRight w:val="0"/>
      <w:marTop w:val="0"/>
      <w:marBottom w:val="0"/>
      <w:divBdr>
        <w:top w:val="none" w:sz="0" w:space="0" w:color="auto"/>
        <w:left w:val="none" w:sz="0" w:space="0" w:color="auto"/>
        <w:bottom w:val="none" w:sz="0" w:space="0" w:color="auto"/>
        <w:right w:val="none" w:sz="0" w:space="0" w:color="auto"/>
      </w:divBdr>
    </w:div>
    <w:div w:id="1812598267">
      <w:bodyDiv w:val="1"/>
      <w:marLeft w:val="0"/>
      <w:marRight w:val="0"/>
      <w:marTop w:val="0"/>
      <w:marBottom w:val="0"/>
      <w:divBdr>
        <w:top w:val="none" w:sz="0" w:space="0" w:color="auto"/>
        <w:left w:val="none" w:sz="0" w:space="0" w:color="auto"/>
        <w:bottom w:val="none" w:sz="0" w:space="0" w:color="auto"/>
        <w:right w:val="none" w:sz="0" w:space="0" w:color="auto"/>
      </w:divBdr>
    </w:div>
    <w:div w:id="1814911291">
      <w:bodyDiv w:val="1"/>
      <w:marLeft w:val="0"/>
      <w:marRight w:val="0"/>
      <w:marTop w:val="0"/>
      <w:marBottom w:val="0"/>
      <w:divBdr>
        <w:top w:val="none" w:sz="0" w:space="0" w:color="auto"/>
        <w:left w:val="none" w:sz="0" w:space="0" w:color="auto"/>
        <w:bottom w:val="none" w:sz="0" w:space="0" w:color="auto"/>
        <w:right w:val="none" w:sz="0" w:space="0" w:color="auto"/>
      </w:divBdr>
    </w:div>
    <w:div w:id="1818262503">
      <w:bodyDiv w:val="1"/>
      <w:marLeft w:val="0"/>
      <w:marRight w:val="0"/>
      <w:marTop w:val="0"/>
      <w:marBottom w:val="0"/>
      <w:divBdr>
        <w:top w:val="none" w:sz="0" w:space="0" w:color="auto"/>
        <w:left w:val="none" w:sz="0" w:space="0" w:color="auto"/>
        <w:bottom w:val="none" w:sz="0" w:space="0" w:color="auto"/>
        <w:right w:val="none" w:sz="0" w:space="0" w:color="auto"/>
      </w:divBdr>
    </w:div>
    <w:div w:id="1819224286">
      <w:bodyDiv w:val="1"/>
      <w:marLeft w:val="0"/>
      <w:marRight w:val="0"/>
      <w:marTop w:val="0"/>
      <w:marBottom w:val="0"/>
      <w:divBdr>
        <w:top w:val="none" w:sz="0" w:space="0" w:color="auto"/>
        <w:left w:val="none" w:sz="0" w:space="0" w:color="auto"/>
        <w:bottom w:val="none" w:sz="0" w:space="0" w:color="auto"/>
        <w:right w:val="none" w:sz="0" w:space="0" w:color="auto"/>
      </w:divBdr>
    </w:div>
    <w:div w:id="1820883676">
      <w:bodyDiv w:val="1"/>
      <w:marLeft w:val="0"/>
      <w:marRight w:val="0"/>
      <w:marTop w:val="0"/>
      <w:marBottom w:val="0"/>
      <w:divBdr>
        <w:top w:val="none" w:sz="0" w:space="0" w:color="auto"/>
        <w:left w:val="none" w:sz="0" w:space="0" w:color="auto"/>
        <w:bottom w:val="none" w:sz="0" w:space="0" w:color="auto"/>
        <w:right w:val="none" w:sz="0" w:space="0" w:color="auto"/>
      </w:divBdr>
    </w:div>
    <w:div w:id="1822117704">
      <w:bodyDiv w:val="1"/>
      <w:marLeft w:val="0"/>
      <w:marRight w:val="0"/>
      <w:marTop w:val="0"/>
      <w:marBottom w:val="0"/>
      <w:divBdr>
        <w:top w:val="none" w:sz="0" w:space="0" w:color="auto"/>
        <w:left w:val="none" w:sz="0" w:space="0" w:color="auto"/>
        <w:bottom w:val="none" w:sz="0" w:space="0" w:color="auto"/>
        <w:right w:val="none" w:sz="0" w:space="0" w:color="auto"/>
      </w:divBdr>
    </w:div>
    <w:div w:id="1822237628">
      <w:bodyDiv w:val="1"/>
      <w:marLeft w:val="0"/>
      <w:marRight w:val="0"/>
      <w:marTop w:val="0"/>
      <w:marBottom w:val="0"/>
      <w:divBdr>
        <w:top w:val="none" w:sz="0" w:space="0" w:color="auto"/>
        <w:left w:val="none" w:sz="0" w:space="0" w:color="auto"/>
        <w:bottom w:val="none" w:sz="0" w:space="0" w:color="auto"/>
        <w:right w:val="none" w:sz="0" w:space="0" w:color="auto"/>
      </w:divBdr>
    </w:div>
    <w:div w:id="1823081615">
      <w:bodyDiv w:val="1"/>
      <w:marLeft w:val="0"/>
      <w:marRight w:val="0"/>
      <w:marTop w:val="0"/>
      <w:marBottom w:val="0"/>
      <w:divBdr>
        <w:top w:val="none" w:sz="0" w:space="0" w:color="auto"/>
        <w:left w:val="none" w:sz="0" w:space="0" w:color="auto"/>
        <w:bottom w:val="none" w:sz="0" w:space="0" w:color="auto"/>
        <w:right w:val="none" w:sz="0" w:space="0" w:color="auto"/>
      </w:divBdr>
    </w:div>
    <w:div w:id="1824227176">
      <w:bodyDiv w:val="1"/>
      <w:marLeft w:val="0"/>
      <w:marRight w:val="0"/>
      <w:marTop w:val="0"/>
      <w:marBottom w:val="0"/>
      <w:divBdr>
        <w:top w:val="none" w:sz="0" w:space="0" w:color="auto"/>
        <w:left w:val="none" w:sz="0" w:space="0" w:color="auto"/>
        <w:bottom w:val="none" w:sz="0" w:space="0" w:color="auto"/>
        <w:right w:val="none" w:sz="0" w:space="0" w:color="auto"/>
      </w:divBdr>
    </w:div>
    <w:div w:id="1827629162">
      <w:bodyDiv w:val="1"/>
      <w:marLeft w:val="0"/>
      <w:marRight w:val="0"/>
      <w:marTop w:val="0"/>
      <w:marBottom w:val="0"/>
      <w:divBdr>
        <w:top w:val="none" w:sz="0" w:space="0" w:color="auto"/>
        <w:left w:val="none" w:sz="0" w:space="0" w:color="auto"/>
        <w:bottom w:val="none" w:sz="0" w:space="0" w:color="auto"/>
        <w:right w:val="none" w:sz="0" w:space="0" w:color="auto"/>
      </w:divBdr>
    </w:div>
    <w:div w:id="1827942062">
      <w:bodyDiv w:val="1"/>
      <w:marLeft w:val="0"/>
      <w:marRight w:val="0"/>
      <w:marTop w:val="0"/>
      <w:marBottom w:val="0"/>
      <w:divBdr>
        <w:top w:val="none" w:sz="0" w:space="0" w:color="auto"/>
        <w:left w:val="none" w:sz="0" w:space="0" w:color="auto"/>
        <w:bottom w:val="none" w:sz="0" w:space="0" w:color="auto"/>
        <w:right w:val="none" w:sz="0" w:space="0" w:color="auto"/>
      </w:divBdr>
    </w:div>
    <w:div w:id="1831218304">
      <w:bodyDiv w:val="1"/>
      <w:marLeft w:val="0"/>
      <w:marRight w:val="0"/>
      <w:marTop w:val="0"/>
      <w:marBottom w:val="0"/>
      <w:divBdr>
        <w:top w:val="none" w:sz="0" w:space="0" w:color="auto"/>
        <w:left w:val="none" w:sz="0" w:space="0" w:color="auto"/>
        <w:bottom w:val="none" w:sz="0" w:space="0" w:color="auto"/>
        <w:right w:val="none" w:sz="0" w:space="0" w:color="auto"/>
      </w:divBdr>
    </w:div>
    <w:div w:id="1843276692">
      <w:bodyDiv w:val="1"/>
      <w:marLeft w:val="0"/>
      <w:marRight w:val="0"/>
      <w:marTop w:val="0"/>
      <w:marBottom w:val="0"/>
      <w:divBdr>
        <w:top w:val="none" w:sz="0" w:space="0" w:color="auto"/>
        <w:left w:val="none" w:sz="0" w:space="0" w:color="auto"/>
        <w:bottom w:val="none" w:sz="0" w:space="0" w:color="auto"/>
        <w:right w:val="none" w:sz="0" w:space="0" w:color="auto"/>
      </w:divBdr>
    </w:div>
    <w:div w:id="1846360725">
      <w:bodyDiv w:val="1"/>
      <w:marLeft w:val="0"/>
      <w:marRight w:val="0"/>
      <w:marTop w:val="0"/>
      <w:marBottom w:val="0"/>
      <w:divBdr>
        <w:top w:val="none" w:sz="0" w:space="0" w:color="auto"/>
        <w:left w:val="none" w:sz="0" w:space="0" w:color="auto"/>
        <w:bottom w:val="none" w:sz="0" w:space="0" w:color="auto"/>
        <w:right w:val="none" w:sz="0" w:space="0" w:color="auto"/>
      </w:divBdr>
    </w:div>
    <w:div w:id="1851338288">
      <w:bodyDiv w:val="1"/>
      <w:marLeft w:val="0"/>
      <w:marRight w:val="0"/>
      <w:marTop w:val="0"/>
      <w:marBottom w:val="0"/>
      <w:divBdr>
        <w:top w:val="none" w:sz="0" w:space="0" w:color="auto"/>
        <w:left w:val="none" w:sz="0" w:space="0" w:color="auto"/>
        <w:bottom w:val="none" w:sz="0" w:space="0" w:color="auto"/>
        <w:right w:val="none" w:sz="0" w:space="0" w:color="auto"/>
      </w:divBdr>
    </w:div>
    <w:div w:id="1852714580">
      <w:bodyDiv w:val="1"/>
      <w:marLeft w:val="0"/>
      <w:marRight w:val="0"/>
      <w:marTop w:val="0"/>
      <w:marBottom w:val="0"/>
      <w:divBdr>
        <w:top w:val="none" w:sz="0" w:space="0" w:color="auto"/>
        <w:left w:val="none" w:sz="0" w:space="0" w:color="auto"/>
        <w:bottom w:val="none" w:sz="0" w:space="0" w:color="auto"/>
        <w:right w:val="none" w:sz="0" w:space="0" w:color="auto"/>
      </w:divBdr>
    </w:div>
    <w:div w:id="1858496953">
      <w:bodyDiv w:val="1"/>
      <w:marLeft w:val="0"/>
      <w:marRight w:val="0"/>
      <w:marTop w:val="0"/>
      <w:marBottom w:val="0"/>
      <w:divBdr>
        <w:top w:val="none" w:sz="0" w:space="0" w:color="auto"/>
        <w:left w:val="none" w:sz="0" w:space="0" w:color="auto"/>
        <w:bottom w:val="none" w:sz="0" w:space="0" w:color="auto"/>
        <w:right w:val="none" w:sz="0" w:space="0" w:color="auto"/>
      </w:divBdr>
    </w:div>
    <w:div w:id="1864709899">
      <w:bodyDiv w:val="1"/>
      <w:marLeft w:val="0"/>
      <w:marRight w:val="0"/>
      <w:marTop w:val="0"/>
      <w:marBottom w:val="0"/>
      <w:divBdr>
        <w:top w:val="none" w:sz="0" w:space="0" w:color="auto"/>
        <w:left w:val="none" w:sz="0" w:space="0" w:color="auto"/>
        <w:bottom w:val="none" w:sz="0" w:space="0" w:color="auto"/>
        <w:right w:val="none" w:sz="0" w:space="0" w:color="auto"/>
      </w:divBdr>
    </w:div>
    <w:div w:id="1867907923">
      <w:bodyDiv w:val="1"/>
      <w:marLeft w:val="0"/>
      <w:marRight w:val="0"/>
      <w:marTop w:val="0"/>
      <w:marBottom w:val="0"/>
      <w:divBdr>
        <w:top w:val="none" w:sz="0" w:space="0" w:color="auto"/>
        <w:left w:val="none" w:sz="0" w:space="0" w:color="auto"/>
        <w:bottom w:val="none" w:sz="0" w:space="0" w:color="auto"/>
        <w:right w:val="none" w:sz="0" w:space="0" w:color="auto"/>
      </w:divBdr>
    </w:div>
    <w:div w:id="1868134282">
      <w:bodyDiv w:val="1"/>
      <w:marLeft w:val="0"/>
      <w:marRight w:val="0"/>
      <w:marTop w:val="0"/>
      <w:marBottom w:val="0"/>
      <w:divBdr>
        <w:top w:val="none" w:sz="0" w:space="0" w:color="auto"/>
        <w:left w:val="none" w:sz="0" w:space="0" w:color="auto"/>
        <w:bottom w:val="none" w:sz="0" w:space="0" w:color="auto"/>
        <w:right w:val="none" w:sz="0" w:space="0" w:color="auto"/>
      </w:divBdr>
    </w:div>
    <w:div w:id="1868635043">
      <w:bodyDiv w:val="1"/>
      <w:marLeft w:val="0"/>
      <w:marRight w:val="0"/>
      <w:marTop w:val="0"/>
      <w:marBottom w:val="0"/>
      <w:divBdr>
        <w:top w:val="none" w:sz="0" w:space="0" w:color="auto"/>
        <w:left w:val="none" w:sz="0" w:space="0" w:color="auto"/>
        <w:bottom w:val="none" w:sz="0" w:space="0" w:color="auto"/>
        <w:right w:val="none" w:sz="0" w:space="0" w:color="auto"/>
      </w:divBdr>
    </w:div>
    <w:div w:id="1868711610">
      <w:bodyDiv w:val="1"/>
      <w:marLeft w:val="0"/>
      <w:marRight w:val="0"/>
      <w:marTop w:val="0"/>
      <w:marBottom w:val="0"/>
      <w:divBdr>
        <w:top w:val="none" w:sz="0" w:space="0" w:color="auto"/>
        <w:left w:val="none" w:sz="0" w:space="0" w:color="auto"/>
        <w:bottom w:val="none" w:sz="0" w:space="0" w:color="auto"/>
        <w:right w:val="none" w:sz="0" w:space="0" w:color="auto"/>
      </w:divBdr>
    </w:div>
    <w:div w:id="1871213384">
      <w:bodyDiv w:val="1"/>
      <w:marLeft w:val="0"/>
      <w:marRight w:val="0"/>
      <w:marTop w:val="0"/>
      <w:marBottom w:val="0"/>
      <w:divBdr>
        <w:top w:val="none" w:sz="0" w:space="0" w:color="auto"/>
        <w:left w:val="none" w:sz="0" w:space="0" w:color="auto"/>
        <w:bottom w:val="none" w:sz="0" w:space="0" w:color="auto"/>
        <w:right w:val="none" w:sz="0" w:space="0" w:color="auto"/>
      </w:divBdr>
    </w:div>
    <w:div w:id="1871842023">
      <w:bodyDiv w:val="1"/>
      <w:marLeft w:val="0"/>
      <w:marRight w:val="0"/>
      <w:marTop w:val="0"/>
      <w:marBottom w:val="0"/>
      <w:divBdr>
        <w:top w:val="none" w:sz="0" w:space="0" w:color="auto"/>
        <w:left w:val="none" w:sz="0" w:space="0" w:color="auto"/>
        <w:bottom w:val="none" w:sz="0" w:space="0" w:color="auto"/>
        <w:right w:val="none" w:sz="0" w:space="0" w:color="auto"/>
      </w:divBdr>
    </w:div>
    <w:div w:id="1872448815">
      <w:bodyDiv w:val="1"/>
      <w:marLeft w:val="0"/>
      <w:marRight w:val="0"/>
      <w:marTop w:val="0"/>
      <w:marBottom w:val="0"/>
      <w:divBdr>
        <w:top w:val="none" w:sz="0" w:space="0" w:color="auto"/>
        <w:left w:val="none" w:sz="0" w:space="0" w:color="auto"/>
        <w:bottom w:val="none" w:sz="0" w:space="0" w:color="auto"/>
        <w:right w:val="none" w:sz="0" w:space="0" w:color="auto"/>
      </w:divBdr>
    </w:div>
    <w:div w:id="1875726584">
      <w:bodyDiv w:val="1"/>
      <w:marLeft w:val="0"/>
      <w:marRight w:val="0"/>
      <w:marTop w:val="0"/>
      <w:marBottom w:val="0"/>
      <w:divBdr>
        <w:top w:val="none" w:sz="0" w:space="0" w:color="auto"/>
        <w:left w:val="none" w:sz="0" w:space="0" w:color="auto"/>
        <w:bottom w:val="none" w:sz="0" w:space="0" w:color="auto"/>
        <w:right w:val="none" w:sz="0" w:space="0" w:color="auto"/>
      </w:divBdr>
    </w:div>
    <w:div w:id="1876112033">
      <w:bodyDiv w:val="1"/>
      <w:marLeft w:val="0"/>
      <w:marRight w:val="0"/>
      <w:marTop w:val="0"/>
      <w:marBottom w:val="0"/>
      <w:divBdr>
        <w:top w:val="none" w:sz="0" w:space="0" w:color="auto"/>
        <w:left w:val="none" w:sz="0" w:space="0" w:color="auto"/>
        <w:bottom w:val="none" w:sz="0" w:space="0" w:color="auto"/>
        <w:right w:val="none" w:sz="0" w:space="0" w:color="auto"/>
      </w:divBdr>
    </w:div>
    <w:div w:id="1878542406">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78934489">
      <w:bodyDiv w:val="1"/>
      <w:marLeft w:val="0"/>
      <w:marRight w:val="0"/>
      <w:marTop w:val="0"/>
      <w:marBottom w:val="0"/>
      <w:divBdr>
        <w:top w:val="none" w:sz="0" w:space="0" w:color="auto"/>
        <w:left w:val="none" w:sz="0" w:space="0" w:color="auto"/>
        <w:bottom w:val="none" w:sz="0" w:space="0" w:color="auto"/>
        <w:right w:val="none" w:sz="0" w:space="0" w:color="auto"/>
      </w:divBdr>
    </w:div>
    <w:div w:id="1895002159">
      <w:bodyDiv w:val="1"/>
      <w:marLeft w:val="0"/>
      <w:marRight w:val="0"/>
      <w:marTop w:val="0"/>
      <w:marBottom w:val="0"/>
      <w:divBdr>
        <w:top w:val="none" w:sz="0" w:space="0" w:color="auto"/>
        <w:left w:val="none" w:sz="0" w:space="0" w:color="auto"/>
        <w:bottom w:val="none" w:sz="0" w:space="0" w:color="auto"/>
        <w:right w:val="none" w:sz="0" w:space="0" w:color="auto"/>
      </w:divBdr>
    </w:div>
    <w:div w:id="1900241551">
      <w:bodyDiv w:val="1"/>
      <w:marLeft w:val="0"/>
      <w:marRight w:val="0"/>
      <w:marTop w:val="0"/>
      <w:marBottom w:val="0"/>
      <w:divBdr>
        <w:top w:val="none" w:sz="0" w:space="0" w:color="auto"/>
        <w:left w:val="none" w:sz="0" w:space="0" w:color="auto"/>
        <w:bottom w:val="none" w:sz="0" w:space="0" w:color="auto"/>
        <w:right w:val="none" w:sz="0" w:space="0" w:color="auto"/>
      </w:divBdr>
    </w:div>
    <w:div w:id="1905294127">
      <w:bodyDiv w:val="1"/>
      <w:marLeft w:val="0"/>
      <w:marRight w:val="0"/>
      <w:marTop w:val="0"/>
      <w:marBottom w:val="0"/>
      <w:divBdr>
        <w:top w:val="none" w:sz="0" w:space="0" w:color="auto"/>
        <w:left w:val="none" w:sz="0" w:space="0" w:color="auto"/>
        <w:bottom w:val="none" w:sz="0" w:space="0" w:color="auto"/>
        <w:right w:val="none" w:sz="0" w:space="0" w:color="auto"/>
      </w:divBdr>
    </w:div>
    <w:div w:id="1907716661">
      <w:bodyDiv w:val="1"/>
      <w:marLeft w:val="0"/>
      <w:marRight w:val="0"/>
      <w:marTop w:val="0"/>
      <w:marBottom w:val="0"/>
      <w:divBdr>
        <w:top w:val="none" w:sz="0" w:space="0" w:color="auto"/>
        <w:left w:val="none" w:sz="0" w:space="0" w:color="auto"/>
        <w:bottom w:val="none" w:sz="0" w:space="0" w:color="auto"/>
        <w:right w:val="none" w:sz="0" w:space="0" w:color="auto"/>
      </w:divBdr>
    </w:div>
    <w:div w:id="1908374045">
      <w:bodyDiv w:val="1"/>
      <w:marLeft w:val="0"/>
      <w:marRight w:val="0"/>
      <w:marTop w:val="0"/>
      <w:marBottom w:val="0"/>
      <w:divBdr>
        <w:top w:val="none" w:sz="0" w:space="0" w:color="auto"/>
        <w:left w:val="none" w:sz="0" w:space="0" w:color="auto"/>
        <w:bottom w:val="none" w:sz="0" w:space="0" w:color="auto"/>
        <w:right w:val="none" w:sz="0" w:space="0" w:color="auto"/>
      </w:divBdr>
    </w:div>
    <w:div w:id="1913540256">
      <w:bodyDiv w:val="1"/>
      <w:marLeft w:val="0"/>
      <w:marRight w:val="0"/>
      <w:marTop w:val="0"/>
      <w:marBottom w:val="0"/>
      <w:divBdr>
        <w:top w:val="none" w:sz="0" w:space="0" w:color="auto"/>
        <w:left w:val="none" w:sz="0" w:space="0" w:color="auto"/>
        <w:bottom w:val="none" w:sz="0" w:space="0" w:color="auto"/>
        <w:right w:val="none" w:sz="0" w:space="0" w:color="auto"/>
      </w:divBdr>
    </w:div>
    <w:div w:id="1915433501">
      <w:bodyDiv w:val="1"/>
      <w:marLeft w:val="0"/>
      <w:marRight w:val="0"/>
      <w:marTop w:val="0"/>
      <w:marBottom w:val="0"/>
      <w:divBdr>
        <w:top w:val="none" w:sz="0" w:space="0" w:color="auto"/>
        <w:left w:val="none" w:sz="0" w:space="0" w:color="auto"/>
        <w:bottom w:val="none" w:sz="0" w:space="0" w:color="auto"/>
        <w:right w:val="none" w:sz="0" w:space="0" w:color="auto"/>
      </w:divBdr>
    </w:div>
    <w:div w:id="1917207217">
      <w:bodyDiv w:val="1"/>
      <w:marLeft w:val="0"/>
      <w:marRight w:val="0"/>
      <w:marTop w:val="0"/>
      <w:marBottom w:val="0"/>
      <w:divBdr>
        <w:top w:val="none" w:sz="0" w:space="0" w:color="auto"/>
        <w:left w:val="none" w:sz="0" w:space="0" w:color="auto"/>
        <w:bottom w:val="none" w:sz="0" w:space="0" w:color="auto"/>
        <w:right w:val="none" w:sz="0" w:space="0" w:color="auto"/>
      </w:divBdr>
    </w:div>
    <w:div w:id="1918123963">
      <w:bodyDiv w:val="1"/>
      <w:marLeft w:val="0"/>
      <w:marRight w:val="0"/>
      <w:marTop w:val="0"/>
      <w:marBottom w:val="0"/>
      <w:divBdr>
        <w:top w:val="none" w:sz="0" w:space="0" w:color="auto"/>
        <w:left w:val="none" w:sz="0" w:space="0" w:color="auto"/>
        <w:bottom w:val="none" w:sz="0" w:space="0" w:color="auto"/>
        <w:right w:val="none" w:sz="0" w:space="0" w:color="auto"/>
      </w:divBdr>
    </w:div>
    <w:div w:id="1919241804">
      <w:bodyDiv w:val="1"/>
      <w:marLeft w:val="0"/>
      <w:marRight w:val="0"/>
      <w:marTop w:val="0"/>
      <w:marBottom w:val="0"/>
      <w:divBdr>
        <w:top w:val="none" w:sz="0" w:space="0" w:color="auto"/>
        <w:left w:val="none" w:sz="0" w:space="0" w:color="auto"/>
        <w:bottom w:val="none" w:sz="0" w:space="0" w:color="auto"/>
        <w:right w:val="none" w:sz="0" w:space="0" w:color="auto"/>
      </w:divBdr>
    </w:div>
    <w:div w:id="1921521089">
      <w:bodyDiv w:val="1"/>
      <w:marLeft w:val="0"/>
      <w:marRight w:val="0"/>
      <w:marTop w:val="0"/>
      <w:marBottom w:val="0"/>
      <w:divBdr>
        <w:top w:val="none" w:sz="0" w:space="0" w:color="auto"/>
        <w:left w:val="none" w:sz="0" w:space="0" w:color="auto"/>
        <w:bottom w:val="none" w:sz="0" w:space="0" w:color="auto"/>
        <w:right w:val="none" w:sz="0" w:space="0" w:color="auto"/>
      </w:divBdr>
    </w:div>
    <w:div w:id="1931505571">
      <w:bodyDiv w:val="1"/>
      <w:marLeft w:val="0"/>
      <w:marRight w:val="0"/>
      <w:marTop w:val="0"/>
      <w:marBottom w:val="0"/>
      <w:divBdr>
        <w:top w:val="none" w:sz="0" w:space="0" w:color="auto"/>
        <w:left w:val="none" w:sz="0" w:space="0" w:color="auto"/>
        <w:bottom w:val="none" w:sz="0" w:space="0" w:color="auto"/>
        <w:right w:val="none" w:sz="0" w:space="0" w:color="auto"/>
      </w:divBdr>
    </w:div>
    <w:div w:id="1939290102">
      <w:bodyDiv w:val="1"/>
      <w:marLeft w:val="0"/>
      <w:marRight w:val="0"/>
      <w:marTop w:val="0"/>
      <w:marBottom w:val="0"/>
      <w:divBdr>
        <w:top w:val="none" w:sz="0" w:space="0" w:color="auto"/>
        <w:left w:val="none" w:sz="0" w:space="0" w:color="auto"/>
        <w:bottom w:val="none" w:sz="0" w:space="0" w:color="auto"/>
        <w:right w:val="none" w:sz="0" w:space="0" w:color="auto"/>
      </w:divBdr>
    </w:div>
    <w:div w:id="1939680223">
      <w:bodyDiv w:val="1"/>
      <w:marLeft w:val="0"/>
      <w:marRight w:val="0"/>
      <w:marTop w:val="0"/>
      <w:marBottom w:val="0"/>
      <w:divBdr>
        <w:top w:val="none" w:sz="0" w:space="0" w:color="auto"/>
        <w:left w:val="none" w:sz="0" w:space="0" w:color="auto"/>
        <w:bottom w:val="none" w:sz="0" w:space="0" w:color="auto"/>
        <w:right w:val="none" w:sz="0" w:space="0" w:color="auto"/>
      </w:divBdr>
    </w:div>
    <w:div w:id="1941529170">
      <w:bodyDiv w:val="1"/>
      <w:marLeft w:val="0"/>
      <w:marRight w:val="0"/>
      <w:marTop w:val="0"/>
      <w:marBottom w:val="0"/>
      <w:divBdr>
        <w:top w:val="none" w:sz="0" w:space="0" w:color="auto"/>
        <w:left w:val="none" w:sz="0" w:space="0" w:color="auto"/>
        <w:bottom w:val="none" w:sz="0" w:space="0" w:color="auto"/>
        <w:right w:val="none" w:sz="0" w:space="0" w:color="auto"/>
      </w:divBdr>
    </w:div>
    <w:div w:id="1943343631">
      <w:bodyDiv w:val="1"/>
      <w:marLeft w:val="0"/>
      <w:marRight w:val="0"/>
      <w:marTop w:val="0"/>
      <w:marBottom w:val="0"/>
      <w:divBdr>
        <w:top w:val="none" w:sz="0" w:space="0" w:color="auto"/>
        <w:left w:val="none" w:sz="0" w:space="0" w:color="auto"/>
        <w:bottom w:val="none" w:sz="0" w:space="0" w:color="auto"/>
        <w:right w:val="none" w:sz="0" w:space="0" w:color="auto"/>
      </w:divBdr>
    </w:div>
    <w:div w:id="1945843148">
      <w:bodyDiv w:val="1"/>
      <w:marLeft w:val="0"/>
      <w:marRight w:val="0"/>
      <w:marTop w:val="0"/>
      <w:marBottom w:val="0"/>
      <w:divBdr>
        <w:top w:val="none" w:sz="0" w:space="0" w:color="auto"/>
        <w:left w:val="none" w:sz="0" w:space="0" w:color="auto"/>
        <w:bottom w:val="none" w:sz="0" w:space="0" w:color="auto"/>
        <w:right w:val="none" w:sz="0" w:space="0" w:color="auto"/>
      </w:divBdr>
    </w:div>
    <w:div w:id="1947954705">
      <w:bodyDiv w:val="1"/>
      <w:marLeft w:val="0"/>
      <w:marRight w:val="0"/>
      <w:marTop w:val="0"/>
      <w:marBottom w:val="0"/>
      <w:divBdr>
        <w:top w:val="none" w:sz="0" w:space="0" w:color="auto"/>
        <w:left w:val="none" w:sz="0" w:space="0" w:color="auto"/>
        <w:bottom w:val="none" w:sz="0" w:space="0" w:color="auto"/>
        <w:right w:val="none" w:sz="0" w:space="0" w:color="auto"/>
      </w:divBdr>
    </w:div>
    <w:div w:id="1949924561">
      <w:bodyDiv w:val="1"/>
      <w:marLeft w:val="0"/>
      <w:marRight w:val="0"/>
      <w:marTop w:val="0"/>
      <w:marBottom w:val="0"/>
      <w:divBdr>
        <w:top w:val="none" w:sz="0" w:space="0" w:color="auto"/>
        <w:left w:val="none" w:sz="0" w:space="0" w:color="auto"/>
        <w:bottom w:val="none" w:sz="0" w:space="0" w:color="auto"/>
        <w:right w:val="none" w:sz="0" w:space="0" w:color="auto"/>
      </w:divBdr>
    </w:div>
    <w:div w:id="1951231189">
      <w:bodyDiv w:val="1"/>
      <w:marLeft w:val="0"/>
      <w:marRight w:val="0"/>
      <w:marTop w:val="0"/>
      <w:marBottom w:val="0"/>
      <w:divBdr>
        <w:top w:val="none" w:sz="0" w:space="0" w:color="auto"/>
        <w:left w:val="none" w:sz="0" w:space="0" w:color="auto"/>
        <w:bottom w:val="none" w:sz="0" w:space="0" w:color="auto"/>
        <w:right w:val="none" w:sz="0" w:space="0" w:color="auto"/>
      </w:divBdr>
    </w:div>
    <w:div w:id="1951471071">
      <w:bodyDiv w:val="1"/>
      <w:marLeft w:val="0"/>
      <w:marRight w:val="0"/>
      <w:marTop w:val="0"/>
      <w:marBottom w:val="0"/>
      <w:divBdr>
        <w:top w:val="none" w:sz="0" w:space="0" w:color="auto"/>
        <w:left w:val="none" w:sz="0" w:space="0" w:color="auto"/>
        <w:bottom w:val="none" w:sz="0" w:space="0" w:color="auto"/>
        <w:right w:val="none" w:sz="0" w:space="0" w:color="auto"/>
      </w:divBdr>
    </w:div>
    <w:div w:id="1951742449">
      <w:bodyDiv w:val="1"/>
      <w:marLeft w:val="0"/>
      <w:marRight w:val="0"/>
      <w:marTop w:val="0"/>
      <w:marBottom w:val="0"/>
      <w:divBdr>
        <w:top w:val="none" w:sz="0" w:space="0" w:color="auto"/>
        <w:left w:val="none" w:sz="0" w:space="0" w:color="auto"/>
        <w:bottom w:val="none" w:sz="0" w:space="0" w:color="auto"/>
        <w:right w:val="none" w:sz="0" w:space="0" w:color="auto"/>
      </w:divBdr>
    </w:div>
    <w:div w:id="1952667093">
      <w:bodyDiv w:val="1"/>
      <w:marLeft w:val="0"/>
      <w:marRight w:val="0"/>
      <w:marTop w:val="0"/>
      <w:marBottom w:val="0"/>
      <w:divBdr>
        <w:top w:val="none" w:sz="0" w:space="0" w:color="auto"/>
        <w:left w:val="none" w:sz="0" w:space="0" w:color="auto"/>
        <w:bottom w:val="none" w:sz="0" w:space="0" w:color="auto"/>
        <w:right w:val="none" w:sz="0" w:space="0" w:color="auto"/>
      </w:divBdr>
    </w:div>
    <w:div w:id="1954707791">
      <w:bodyDiv w:val="1"/>
      <w:marLeft w:val="0"/>
      <w:marRight w:val="0"/>
      <w:marTop w:val="0"/>
      <w:marBottom w:val="0"/>
      <w:divBdr>
        <w:top w:val="none" w:sz="0" w:space="0" w:color="auto"/>
        <w:left w:val="none" w:sz="0" w:space="0" w:color="auto"/>
        <w:bottom w:val="none" w:sz="0" w:space="0" w:color="auto"/>
        <w:right w:val="none" w:sz="0" w:space="0" w:color="auto"/>
      </w:divBdr>
    </w:div>
    <w:div w:id="1955092990">
      <w:bodyDiv w:val="1"/>
      <w:marLeft w:val="0"/>
      <w:marRight w:val="0"/>
      <w:marTop w:val="0"/>
      <w:marBottom w:val="0"/>
      <w:divBdr>
        <w:top w:val="none" w:sz="0" w:space="0" w:color="auto"/>
        <w:left w:val="none" w:sz="0" w:space="0" w:color="auto"/>
        <w:bottom w:val="none" w:sz="0" w:space="0" w:color="auto"/>
        <w:right w:val="none" w:sz="0" w:space="0" w:color="auto"/>
      </w:divBdr>
    </w:div>
    <w:div w:id="1956594438">
      <w:bodyDiv w:val="1"/>
      <w:marLeft w:val="0"/>
      <w:marRight w:val="0"/>
      <w:marTop w:val="0"/>
      <w:marBottom w:val="0"/>
      <w:divBdr>
        <w:top w:val="none" w:sz="0" w:space="0" w:color="auto"/>
        <w:left w:val="none" w:sz="0" w:space="0" w:color="auto"/>
        <w:bottom w:val="none" w:sz="0" w:space="0" w:color="auto"/>
        <w:right w:val="none" w:sz="0" w:space="0" w:color="auto"/>
      </w:divBdr>
    </w:div>
    <w:div w:id="1960211720">
      <w:bodyDiv w:val="1"/>
      <w:marLeft w:val="0"/>
      <w:marRight w:val="0"/>
      <w:marTop w:val="0"/>
      <w:marBottom w:val="0"/>
      <w:divBdr>
        <w:top w:val="none" w:sz="0" w:space="0" w:color="auto"/>
        <w:left w:val="none" w:sz="0" w:space="0" w:color="auto"/>
        <w:bottom w:val="none" w:sz="0" w:space="0" w:color="auto"/>
        <w:right w:val="none" w:sz="0" w:space="0" w:color="auto"/>
      </w:divBdr>
    </w:div>
    <w:div w:id="1965501688">
      <w:bodyDiv w:val="1"/>
      <w:marLeft w:val="0"/>
      <w:marRight w:val="0"/>
      <w:marTop w:val="0"/>
      <w:marBottom w:val="0"/>
      <w:divBdr>
        <w:top w:val="none" w:sz="0" w:space="0" w:color="auto"/>
        <w:left w:val="none" w:sz="0" w:space="0" w:color="auto"/>
        <w:bottom w:val="none" w:sz="0" w:space="0" w:color="auto"/>
        <w:right w:val="none" w:sz="0" w:space="0" w:color="auto"/>
      </w:divBdr>
    </w:div>
    <w:div w:id="1966622556">
      <w:bodyDiv w:val="1"/>
      <w:marLeft w:val="0"/>
      <w:marRight w:val="0"/>
      <w:marTop w:val="0"/>
      <w:marBottom w:val="0"/>
      <w:divBdr>
        <w:top w:val="none" w:sz="0" w:space="0" w:color="auto"/>
        <w:left w:val="none" w:sz="0" w:space="0" w:color="auto"/>
        <w:bottom w:val="none" w:sz="0" w:space="0" w:color="auto"/>
        <w:right w:val="none" w:sz="0" w:space="0" w:color="auto"/>
      </w:divBdr>
    </w:div>
    <w:div w:id="1966765445">
      <w:bodyDiv w:val="1"/>
      <w:marLeft w:val="0"/>
      <w:marRight w:val="0"/>
      <w:marTop w:val="0"/>
      <w:marBottom w:val="0"/>
      <w:divBdr>
        <w:top w:val="none" w:sz="0" w:space="0" w:color="auto"/>
        <w:left w:val="none" w:sz="0" w:space="0" w:color="auto"/>
        <w:bottom w:val="none" w:sz="0" w:space="0" w:color="auto"/>
        <w:right w:val="none" w:sz="0" w:space="0" w:color="auto"/>
      </w:divBdr>
    </w:div>
    <w:div w:id="1974408266">
      <w:bodyDiv w:val="1"/>
      <w:marLeft w:val="0"/>
      <w:marRight w:val="0"/>
      <w:marTop w:val="0"/>
      <w:marBottom w:val="0"/>
      <w:divBdr>
        <w:top w:val="none" w:sz="0" w:space="0" w:color="auto"/>
        <w:left w:val="none" w:sz="0" w:space="0" w:color="auto"/>
        <w:bottom w:val="none" w:sz="0" w:space="0" w:color="auto"/>
        <w:right w:val="none" w:sz="0" w:space="0" w:color="auto"/>
      </w:divBdr>
    </w:div>
    <w:div w:id="1978139799">
      <w:bodyDiv w:val="1"/>
      <w:marLeft w:val="0"/>
      <w:marRight w:val="0"/>
      <w:marTop w:val="0"/>
      <w:marBottom w:val="0"/>
      <w:divBdr>
        <w:top w:val="none" w:sz="0" w:space="0" w:color="auto"/>
        <w:left w:val="none" w:sz="0" w:space="0" w:color="auto"/>
        <w:bottom w:val="none" w:sz="0" w:space="0" w:color="auto"/>
        <w:right w:val="none" w:sz="0" w:space="0" w:color="auto"/>
      </w:divBdr>
    </w:div>
    <w:div w:id="1979455549">
      <w:bodyDiv w:val="1"/>
      <w:marLeft w:val="0"/>
      <w:marRight w:val="0"/>
      <w:marTop w:val="0"/>
      <w:marBottom w:val="0"/>
      <w:divBdr>
        <w:top w:val="none" w:sz="0" w:space="0" w:color="auto"/>
        <w:left w:val="none" w:sz="0" w:space="0" w:color="auto"/>
        <w:bottom w:val="none" w:sz="0" w:space="0" w:color="auto"/>
        <w:right w:val="none" w:sz="0" w:space="0" w:color="auto"/>
      </w:divBdr>
    </w:div>
    <w:div w:id="1979803144">
      <w:bodyDiv w:val="1"/>
      <w:marLeft w:val="0"/>
      <w:marRight w:val="0"/>
      <w:marTop w:val="0"/>
      <w:marBottom w:val="0"/>
      <w:divBdr>
        <w:top w:val="none" w:sz="0" w:space="0" w:color="auto"/>
        <w:left w:val="none" w:sz="0" w:space="0" w:color="auto"/>
        <w:bottom w:val="none" w:sz="0" w:space="0" w:color="auto"/>
        <w:right w:val="none" w:sz="0" w:space="0" w:color="auto"/>
      </w:divBdr>
    </w:div>
    <w:div w:id="1985619164">
      <w:bodyDiv w:val="1"/>
      <w:marLeft w:val="0"/>
      <w:marRight w:val="0"/>
      <w:marTop w:val="0"/>
      <w:marBottom w:val="0"/>
      <w:divBdr>
        <w:top w:val="none" w:sz="0" w:space="0" w:color="auto"/>
        <w:left w:val="none" w:sz="0" w:space="0" w:color="auto"/>
        <w:bottom w:val="none" w:sz="0" w:space="0" w:color="auto"/>
        <w:right w:val="none" w:sz="0" w:space="0" w:color="auto"/>
      </w:divBdr>
    </w:div>
    <w:div w:id="1985814248">
      <w:bodyDiv w:val="1"/>
      <w:marLeft w:val="0"/>
      <w:marRight w:val="0"/>
      <w:marTop w:val="0"/>
      <w:marBottom w:val="0"/>
      <w:divBdr>
        <w:top w:val="none" w:sz="0" w:space="0" w:color="auto"/>
        <w:left w:val="none" w:sz="0" w:space="0" w:color="auto"/>
        <w:bottom w:val="none" w:sz="0" w:space="0" w:color="auto"/>
        <w:right w:val="none" w:sz="0" w:space="0" w:color="auto"/>
      </w:divBdr>
    </w:div>
    <w:div w:id="1987584771">
      <w:bodyDiv w:val="1"/>
      <w:marLeft w:val="0"/>
      <w:marRight w:val="0"/>
      <w:marTop w:val="0"/>
      <w:marBottom w:val="0"/>
      <w:divBdr>
        <w:top w:val="none" w:sz="0" w:space="0" w:color="auto"/>
        <w:left w:val="none" w:sz="0" w:space="0" w:color="auto"/>
        <w:bottom w:val="none" w:sz="0" w:space="0" w:color="auto"/>
        <w:right w:val="none" w:sz="0" w:space="0" w:color="auto"/>
      </w:divBdr>
    </w:div>
    <w:div w:id="1989746379">
      <w:bodyDiv w:val="1"/>
      <w:marLeft w:val="0"/>
      <w:marRight w:val="0"/>
      <w:marTop w:val="0"/>
      <w:marBottom w:val="0"/>
      <w:divBdr>
        <w:top w:val="none" w:sz="0" w:space="0" w:color="auto"/>
        <w:left w:val="none" w:sz="0" w:space="0" w:color="auto"/>
        <w:bottom w:val="none" w:sz="0" w:space="0" w:color="auto"/>
        <w:right w:val="none" w:sz="0" w:space="0" w:color="auto"/>
      </w:divBdr>
    </w:div>
    <w:div w:id="1990278489">
      <w:bodyDiv w:val="1"/>
      <w:marLeft w:val="0"/>
      <w:marRight w:val="0"/>
      <w:marTop w:val="0"/>
      <w:marBottom w:val="0"/>
      <w:divBdr>
        <w:top w:val="none" w:sz="0" w:space="0" w:color="auto"/>
        <w:left w:val="none" w:sz="0" w:space="0" w:color="auto"/>
        <w:bottom w:val="none" w:sz="0" w:space="0" w:color="auto"/>
        <w:right w:val="none" w:sz="0" w:space="0" w:color="auto"/>
      </w:divBdr>
    </w:div>
    <w:div w:id="1992365533">
      <w:bodyDiv w:val="1"/>
      <w:marLeft w:val="0"/>
      <w:marRight w:val="0"/>
      <w:marTop w:val="0"/>
      <w:marBottom w:val="0"/>
      <w:divBdr>
        <w:top w:val="none" w:sz="0" w:space="0" w:color="auto"/>
        <w:left w:val="none" w:sz="0" w:space="0" w:color="auto"/>
        <w:bottom w:val="none" w:sz="0" w:space="0" w:color="auto"/>
        <w:right w:val="none" w:sz="0" w:space="0" w:color="auto"/>
      </w:divBdr>
    </w:div>
    <w:div w:id="1997028631">
      <w:bodyDiv w:val="1"/>
      <w:marLeft w:val="0"/>
      <w:marRight w:val="0"/>
      <w:marTop w:val="0"/>
      <w:marBottom w:val="0"/>
      <w:divBdr>
        <w:top w:val="none" w:sz="0" w:space="0" w:color="auto"/>
        <w:left w:val="none" w:sz="0" w:space="0" w:color="auto"/>
        <w:bottom w:val="none" w:sz="0" w:space="0" w:color="auto"/>
        <w:right w:val="none" w:sz="0" w:space="0" w:color="auto"/>
      </w:divBdr>
    </w:div>
    <w:div w:id="1997108392">
      <w:bodyDiv w:val="1"/>
      <w:marLeft w:val="0"/>
      <w:marRight w:val="0"/>
      <w:marTop w:val="0"/>
      <w:marBottom w:val="0"/>
      <w:divBdr>
        <w:top w:val="none" w:sz="0" w:space="0" w:color="auto"/>
        <w:left w:val="none" w:sz="0" w:space="0" w:color="auto"/>
        <w:bottom w:val="none" w:sz="0" w:space="0" w:color="auto"/>
        <w:right w:val="none" w:sz="0" w:space="0" w:color="auto"/>
      </w:divBdr>
    </w:div>
    <w:div w:id="1999267689">
      <w:bodyDiv w:val="1"/>
      <w:marLeft w:val="0"/>
      <w:marRight w:val="0"/>
      <w:marTop w:val="0"/>
      <w:marBottom w:val="0"/>
      <w:divBdr>
        <w:top w:val="none" w:sz="0" w:space="0" w:color="auto"/>
        <w:left w:val="none" w:sz="0" w:space="0" w:color="auto"/>
        <w:bottom w:val="none" w:sz="0" w:space="0" w:color="auto"/>
        <w:right w:val="none" w:sz="0" w:space="0" w:color="auto"/>
      </w:divBdr>
    </w:div>
    <w:div w:id="1999915246">
      <w:bodyDiv w:val="1"/>
      <w:marLeft w:val="0"/>
      <w:marRight w:val="0"/>
      <w:marTop w:val="0"/>
      <w:marBottom w:val="0"/>
      <w:divBdr>
        <w:top w:val="none" w:sz="0" w:space="0" w:color="auto"/>
        <w:left w:val="none" w:sz="0" w:space="0" w:color="auto"/>
        <w:bottom w:val="none" w:sz="0" w:space="0" w:color="auto"/>
        <w:right w:val="none" w:sz="0" w:space="0" w:color="auto"/>
      </w:divBdr>
    </w:div>
    <w:div w:id="2001499153">
      <w:bodyDiv w:val="1"/>
      <w:marLeft w:val="0"/>
      <w:marRight w:val="0"/>
      <w:marTop w:val="0"/>
      <w:marBottom w:val="0"/>
      <w:divBdr>
        <w:top w:val="none" w:sz="0" w:space="0" w:color="auto"/>
        <w:left w:val="none" w:sz="0" w:space="0" w:color="auto"/>
        <w:bottom w:val="none" w:sz="0" w:space="0" w:color="auto"/>
        <w:right w:val="none" w:sz="0" w:space="0" w:color="auto"/>
      </w:divBdr>
    </w:div>
    <w:div w:id="2001732251">
      <w:bodyDiv w:val="1"/>
      <w:marLeft w:val="0"/>
      <w:marRight w:val="0"/>
      <w:marTop w:val="0"/>
      <w:marBottom w:val="0"/>
      <w:divBdr>
        <w:top w:val="none" w:sz="0" w:space="0" w:color="auto"/>
        <w:left w:val="none" w:sz="0" w:space="0" w:color="auto"/>
        <w:bottom w:val="none" w:sz="0" w:space="0" w:color="auto"/>
        <w:right w:val="none" w:sz="0" w:space="0" w:color="auto"/>
      </w:divBdr>
    </w:div>
    <w:div w:id="2002806537">
      <w:bodyDiv w:val="1"/>
      <w:marLeft w:val="0"/>
      <w:marRight w:val="0"/>
      <w:marTop w:val="0"/>
      <w:marBottom w:val="0"/>
      <w:divBdr>
        <w:top w:val="none" w:sz="0" w:space="0" w:color="auto"/>
        <w:left w:val="none" w:sz="0" w:space="0" w:color="auto"/>
        <w:bottom w:val="none" w:sz="0" w:space="0" w:color="auto"/>
        <w:right w:val="none" w:sz="0" w:space="0" w:color="auto"/>
      </w:divBdr>
    </w:div>
    <w:div w:id="2002853391">
      <w:bodyDiv w:val="1"/>
      <w:marLeft w:val="0"/>
      <w:marRight w:val="0"/>
      <w:marTop w:val="0"/>
      <w:marBottom w:val="0"/>
      <w:divBdr>
        <w:top w:val="none" w:sz="0" w:space="0" w:color="auto"/>
        <w:left w:val="none" w:sz="0" w:space="0" w:color="auto"/>
        <w:bottom w:val="none" w:sz="0" w:space="0" w:color="auto"/>
        <w:right w:val="none" w:sz="0" w:space="0" w:color="auto"/>
      </w:divBdr>
    </w:div>
    <w:div w:id="2003852910">
      <w:bodyDiv w:val="1"/>
      <w:marLeft w:val="0"/>
      <w:marRight w:val="0"/>
      <w:marTop w:val="0"/>
      <w:marBottom w:val="0"/>
      <w:divBdr>
        <w:top w:val="none" w:sz="0" w:space="0" w:color="auto"/>
        <w:left w:val="none" w:sz="0" w:space="0" w:color="auto"/>
        <w:bottom w:val="none" w:sz="0" w:space="0" w:color="auto"/>
        <w:right w:val="none" w:sz="0" w:space="0" w:color="auto"/>
      </w:divBdr>
    </w:div>
    <w:div w:id="2005233336">
      <w:bodyDiv w:val="1"/>
      <w:marLeft w:val="0"/>
      <w:marRight w:val="0"/>
      <w:marTop w:val="0"/>
      <w:marBottom w:val="0"/>
      <w:divBdr>
        <w:top w:val="none" w:sz="0" w:space="0" w:color="auto"/>
        <w:left w:val="none" w:sz="0" w:space="0" w:color="auto"/>
        <w:bottom w:val="none" w:sz="0" w:space="0" w:color="auto"/>
        <w:right w:val="none" w:sz="0" w:space="0" w:color="auto"/>
      </w:divBdr>
    </w:div>
    <w:div w:id="2008050779">
      <w:bodyDiv w:val="1"/>
      <w:marLeft w:val="0"/>
      <w:marRight w:val="0"/>
      <w:marTop w:val="0"/>
      <w:marBottom w:val="0"/>
      <w:divBdr>
        <w:top w:val="none" w:sz="0" w:space="0" w:color="auto"/>
        <w:left w:val="none" w:sz="0" w:space="0" w:color="auto"/>
        <w:bottom w:val="none" w:sz="0" w:space="0" w:color="auto"/>
        <w:right w:val="none" w:sz="0" w:space="0" w:color="auto"/>
      </w:divBdr>
    </w:div>
    <w:div w:id="2010475065">
      <w:bodyDiv w:val="1"/>
      <w:marLeft w:val="0"/>
      <w:marRight w:val="0"/>
      <w:marTop w:val="0"/>
      <w:marBottom w:val="0"/>
      <w:divBdr>
        <w:top w:val="none" w:sz="0" w:space="0" w:color="auto"/>
        <w:left w:val="none" w:sz="0" w:space="0" w:color="auto"/>
        <w:bottom w:val="none" w:sz="0" w:space="0" w:color="auto"/>
        <w:right w:val="none" w:sz="0" w:space="0" w:color="auto"/>
      </w:divBdr>
    </w:div>
    <w:div w:id="2011254464">
      <w:bodyDiv w:val="1"/>
      <w:marLeft w:val="0"/>
      <w:marRight w:val="0"/>
      <w:marTop w:val="0"/>
      <w:marBottom w:val="0"/>
      <w:divBdr>
        <w:top w:val="none" w:sz="0" w:space="0" w:color="auto"/>
        <w:left w:val="none" w:sz="0" w:space="0" w:color="auto"/>
        <w:bottom w:val="none" w:sz="0" w:space="0" w:color="auto"/>
        <w:right w:val="none" w:sz="0" w:space="0" w:color="auto"/>
      </w:divBdr>
    </w:div>
    <w:div w:id="2013989483">
      <w:bodyDiv w:val="1"/>
      <w:marLeft w:val="0"/>
      <w:marRight w:val="0"/>
      <w:marTop w:val="0"/>
      <w:marBottom w:val="0"/>
      <w:divBdr>
        <w:top w:val="none" w:sz="0" w:space="0" w:color="auto"/>
        <w:left w:val="none" w:sz="0" w:space="0" w:color="auto"/>
        <w:bottom w:val="none" w:sz="0" w:space="0" w:color="auto"/>
        <w:right w:val="none" w:sz="0" w:space="0" w:color="auto"/>
      </w:divBdr>
    </w:div>
    <w:div w:id="2014382257">
      <w:bodyDiv w:val="1"/>
      <w:marLeft w:val="0"/>
      <w:marRight w:val="0"/>
      <w:marTop w:val="0"/>
      <w:marBottom w:val="0"/>
      <w:divBdr>
        <w:top w:val="none" w:sz="0" w:space="0" w:color="auto"/>
        <w:left w:val="none" w:sz="0" w:space="0" w:color="auto"/>
        <w:bottom w:val="none" w:sz="0" w:space="0" w:color="auto"/>
        <w:right w:val="none" w:sz="0" w:space="0" w:color="auto"/>
      </w:divBdr>
    </w:div>
    <w:div w:id="2015256707">
      <w:bodyDiv w:val="1"/>
      <w:marLeft w:val="0"/>
      <w:marRight w:val="0"/>
      <w:marTop w:val="0"/>
      <w:marBottom w:val="0"/>
      <w:divBdr>
        <w:top w:val="none" w:sz="0" w:space="0" w:color="auto"/>
        <w:left w:val="none" w:sz="0" w:space="0" w:color="auto"/>
        <w:bottom w:val="none" w:sz="0" w:space="0" w:color="auto"/>
        <w:right w:val="none" w:sz="0" w:space="0" w:color="auto"/>
      </w:divBdr>
    </w:div>
    <w:div w:id="2016108191">
      <w:bodyDiv w:val="1"/>
      <w:marLeft w:val="0"/>
      <w:marRight w:val="0"/>
      <w:marTop w:val="0"/>
      <w:marBottom w:val="0"/>
      <w:divBdr>
        <w:top w:val="none" w:sz="0" w:space="0" w:color="auto"/>
        <w:left w:val="none" w:sz="0" w:space="0" w:color="auto"/>
        <w:bottom w:val="none" w:sz="0" w:space="0" w:color="auto"/>
        <w:right w:val="none" w:sz="0" w:space="0" w:color="auto"/>
      </w:divBdr>
    </w:div>
    <w:div w:id="2019118547">
      <w:bodyDiv w:val="1"/>
      <w:marLeft w:val="0"/>
      <w:marRight w:val="0"/>
      <w:marTop w:val="0"/>
      <w:marBottom w:val="0"/>
      <w:divBdr>
        <w:top w:val="none" w:sz="0" w:space="0" w:color="auto"/>
        <w:left w:val="none" w:sz="0" w:space="0" w:color="auto"/>
        <w:bottom w:val="none" w:sz="0" w:space="0" w:color="auto"/>
        <w:right w:val="none" w:sz="0" w:space="0" w:color="auto"/>
      </w:divBdr>
    </w:div>
    <w:div w:id="2020236750">
      <w:bodyDiv w:val="1"/>
      <w:marLeft w:val="0"/>
      <w:marRight w:val="0"/>
      <w:marTop w:val="0"/>
      <w:marBottom w:val="0"/>
      <w:divBdr>
        <w:top w:val="none" w:sz="0" w:space="0" w:color="auto"/>
        <w:left w:val="none" w:sz="0" w:space="0" w:color="auto"/>
        <w:bottom w:val="none" w:sz="0" w:space="0" w:color="auto"/>
        <w:right w:val="none" w:sz="0" w:space="0" w:color="auto"/>
      </w:divBdr>
    </w:div>
    <w:div w:id="2022899952">
      <w:bodyDiv w:val="1"/>
      <w:marLeft w:val="0"/>
      <w:marRight w:val="0"/>
      <w:marTop w:val="0"/>
      <w:marBottom w:val="0"/>
      <w:divBdr>
        <w:top w:val="none" w:sz="0" w:space="0" w:color="auto"/>
        <w:left w:val="none" w:sz="0" w:space="0" w:color="auto"/>
        <w:bottom w:val="none" w:sz="0" w:space="0" w:color="auto"/>
        <w:right w:val="none" w:sz="0" w:space="0" w:color="auto"/>
      </w:divBdr>
    </w:div>
    <w:div w:id="2023629237">
      <w:bodyDiv w:val="1"/>
      <w:marLeft w:val="0"/>
      <w:marRight w:val="0"/>
      <w:marTop w:val="0"/>
      <w:marBottom w:val="0"/>
      <w:divBdr>
        <w:top w:val="none" w:sz="0" w:space="0" w:color="auto"/>
        <w:left w:val="none" w:sz="0" w:space="0" w:color="auto"/>
        <w:bottom w:val="none" w:sz="0" w:space="0" w:color="auto"/>
        <w:right w:val="none" w:sz="0" w:space="0" w:color="auto"/>
      </w:divBdr>
    </w:div>
    <w:div w:id="2032292208">
      <w:bodyDiv w:val="1"/>
      <w:marLeft w:val="0"/>
      <w:marRight w:val="0"/>
      <w:marTop w:val="0"/>
      <w:marBottom w:val="0"/>
      <w:divBdr>
        <w:top w:val="none" w:sz="0" w:space="0" w:color="auto"/>
        <w:left w:val="none" w:sz="0" w:space="0" w:color="auto"/>
        <w:bottom w:val="none" w:sz="0" w:space="0" w:color="auto"/>
        <w:right w:val="none" w:sz="0" w:space="0" w:color="auto"/>
      </w:divBdr>
    </w:div>
    <w:div w:id="2035224973">
      <w:bodyDiv w:val="1"/>
      <w:marLeft w:val="0"/>
      <w:marRight w:val="0"/>
      <w:marTop w:val="0"/>
      <w:marBottom w:val="0"/>
      <w:divBdr>
        <w:top w:val="none" w:sz="0" w:space="0" w:color="auto"/>
        <w:left w:val="none" w:sz="0" w:space="0" w:color="auto"/>
        <w:bottom w:val="none" w:sz="0" w:space="0" w:color="auto"/>
        <w:right w:val="none" w:sz="0" w:space="0" w:color="auto"/>
      </w:divBdr>
    </w:div>
    <w:div w:id="2044362642">
      <w:bodyDiv w:val="1"/>
      <w:marLeft w:val="0"/>
      <w:marRight w:val="0"/>
      <w:marTop w:val="0"/>
      <w:marBottom w:val="0"/>
      <w:divBdr>
        <w:top w:val="none" w:sz="0" w:space="0" w:color="auto"/>
        <w:left w:val="none" w:sz="0" w:space="0" w:color="auto"/>
        <w:bottom w:val="none" w:sz="0" w:space="0" w:color="auto"/>
        <w:right w:val="none" w:sz="0" w:space="0" w:color="auto"/>
      </w:divBdr>
    </w:div>
    <w:div w:id="2044479105">
      <w:bodyDiv w:val="1"/>
      <w:marLeft w:val="0"/>
      <w:marRight w:val="0"/>
      <w:marTop w:val="0"/>
      <w:marBottom w:val="0"/>
      <w:divBdr>
        <w:top w:val="none" w:sz="0" w:space="0" w:color="auto"/>
        <w:left w:val="none" w:sz="0" w:space="0" w:color="auto"/>
        <w:bottom w:val="none" w:sz="0" w:space="0" w:color="auto"/>
        <w:right w:val="none" w:sz="0" w:space="0" w:color="auto"/>
      </w:divBdr>
    </w:div>
    <w:div w:id="2044594978">
      <w:bodyDiv w:val="1"/>
      <w:marLeft w:val="0"/>
      <w:marRight w:val="0"/>
      <w:marTop w:val="0"/>
      <w:marBottom w:val="0"/>
      <w:divBdr>
        <w:top w:val="none" w:sz="0" w:space="0" w:color="auto"/>
        <w:left w:val="none" w:sz="0" w:space="0" w:color="auto"/>
        <w:bottom w:val="none" w:sz="0" w:space="0" w:color="auto"/>
        <w:right w:val="none" w:sz="0" w:space="0" w:color="auto"/>
      </w:divBdr>
    </w:div>
    <w:div w:id="2048681949">
      <w:bodyDiv w:val="1"/>
      <w:marLeft w:val="0"/>
      <w:marRight w:val="0"/>
      <w:marTop w:val="0"/>
      <w:marBottom w:val="0"/>
      <w:divBdr>
        <w:top w:val="none" w:sz="0" w:space="0" w:color="auto"/>
        <w:left w:val="none" w:sz="0" w:space="0" w:color="auto"/>
        <w:bottom w:val="none" w:sz="0" w:space="0" w:color="auto"/>
        <w:right w:val="none" w:sz="0" w:space="0" w:color="auto"/>
      </w:divBdr>
    </w:div>
    <w:div w:id="2051614040">
      <w:bodyDiv w:val="1"/>
      <w:marLeft w:val="0"/>
      <w:marRight w:val="0"/>
      <w:marTop w:val="0"/>
      <w:marBottom w:val="0"/>
      <w:divBdr>
        <w:top w:val="none" w:sz="0" w:space="0" w:color="auto"/>
        <w:left w:val="none" w:sz="0" w:space="0" w:color="auto"/>
        <w:bottom w:val="none" w:sz="0" w:space="0" w:color="auto"/>
        <w:right w:val="none" w:sz="0" w:space="0" w:color="auto"/>
      </w:divBdr>
    </w:div>
    <w:div w:id="2051763110">
      <w:bodyDiv w:val="1"/>
      <w:marLeft w:val="0"/>
      <w:marRight w:val="0"/>
      <w:marTop w:val="0"/>
      <w:marBottom w:val="0"/>
      <w:divBdr>
        <w:top w:val="none" w:sz="0" w:space="0" w:color="auto"/>
        <w:left w:val="none" w:sz="0" w:space="0" w:color="auto"/>
        <w:bottom w:val="none" w:sz="0" w:space="0" w:color="auto"/>
        <w:right w:val="none" w:sz="0" w:space="0" w:color="auto"/>
      </w:divBdr>
    </w:div>
    <w:div w:id="2051876621">
      <w:bodyDiv w:val="1"/>
      <w:marLeft w:val="0"/>
      <w:marRight w:val="0"/>
      <w:marTop w:val="0"/>
      <w:marBottom w:val="0"/>
      <w:divBdr>
        <w:top w:val="none" w:sz="0" w:space="0" w:color="auto"/>
        <w:left w:val="none" w:sz="0" w:space="0" w:color="auto"/>
        <w:bottom w:val="none" w:sz="0" w:space="0" w:color="auto"/>
        <w:right w:val="none" w:sz="0" w:space="0" w:color="auto"/>
      </w:divBdr>
    </w:div>
    <w:div w:id="2052194584">
      <w:bodyDiv w:val="1"/>
      <w:marLeft w:val="0"/>
      <w:marRight w:val="0"/>
      <w:marTop w:val="0"/>
      <w:marBottom w:val="0"/>
      <w:divBdr>
        <w:top w:val="none" w:sz="0" w:space="0" w:color="auto"/>
        <w:left w:val="none" w:sz="0" w:space="0" w:color="auto"/>
        <w:bottom w:val="none" w:sz="0" w:space="0" w:color="auto"/>
        <w:right w:val="none" w:sz="0" w:space="0" w:color="auto"/>
      </w:divBdr>
    </w:div>
    <w:div w:id="2054231179">
      <w:bodyDiv w:val="1"/>
      <w:marLeft w:val="0"/>
      <w:marRight w:val="0"/>
      <w:marTop w:val="0"/>
      <w:marBottom w:val="0"/>
      <w:divBdr>
        <w:top w:val="none" w:sz="0" w:space="0" w:color="auto"/>
        <w:left w:val="none" w:sz="0" w:space="0" w:color="auto"/>
        <w:bottom w:val="none" w:sz="0" w:space="0" w:color="auto"/>
        <w:right w:val="none" w:sz="0" w:space="0" w:color="auto"/>
      </w:divBdr>
    </w:div>
    <w:div w:id="2059235993">
      <w:bodyDiv w:val="1"/>
      <w:marLeft w:val="0"/>
      <w:marRight w:val="0"/>
      <w:marTop w:val="0"/>
      <w:marBottom w:val="0"/>
      <w:divBdr>
        <w:top w:val="none" w:sz="0" w:space="0" w:color="auto"/>
        <w:left w:val="none" w:sz="0" w:space="0" w:color="auto"/>
        <w:bottom w:val="none" w:sz="0" w:space="0" w:color="auto"/>
        <w:right w:val="none" w:sz="0" w:space="0" w:color="auto"/>
      </w:divBdr>
    </w:div>
    <w:div w:id="2059864198">
      <w:bodyDiv w:val="1"/>
      <w:marLeft w:val="0"/>
      <w:marRight w:val="0"/>
      <w:marTop w:val="0"/>
      <w:marBottom w:val="0"/>
      <w:divBdr>
        <w:top w:val="none" w:sz="0" w:space="0" w:color="auto"/>
        <w:left w:val="none" w:sz="0" w:space="0" w:color="auto"/>
        <w:bottom w:val="none" w:sz="0" w:space="0" w:color="auto"/>
        <w:right w:val="none" w:sz="0" w:space="0" w:color="auto"/>
      </w:divBdr>
    </w:div>
    <w:div w:id="2067289243">
      <w:bodyDiv w:val="1"/>
      <w:marLeft w:val="0"/>
      <w:marRight w:val="0"/>
      <w:marTop w:val="0"/>
      <w:marBottom w:val="0"/>
      <w:divBdr>
        <w:top w:val="none" w:sz="0" w:space="0" w:color="auto"/>
        <w:left w:val="none" w:sz="0" w:space="0" w:color="auto"/>
        <w:bottom w:val="none" w:sz="0" w:space="0" w:color="auto"/>
        <w:right w:val="none" w:sz="0" w:space="0" w:color="auto"/>
      </w:divBdr>
    </w:div>
    <w:div w:id="2082172837">
      <w:bodyDiv w:val="1"/>
      <w:marLeft w:val="0"/>
      <w:marRight w:val="0"/>
      <w:marTop w:val="0"/>
      <w:marBottom w:val="0"/>
      <w:divBdr>
        <w:top w:val="none" w:sz="0" w:space="0" w:color="auto"/>
        <w:left w:val="none" w:sz="0" w:space="0" w:color="auto"/>
        <w:bottom w:val="none" w:sz="0" w:space="0" w:color="auto"/>
        <w:right w:val="none" w:sz="0" w:space="0" w:color="auto"/>
      </w:divBdr>
    </w:div>
    <w:div w:id="2082293885">
      <w:bodyDiv w:val="1"/>
      <w:marLeft w:val="0"/>
      <w:marRight w:val="0"/>
      <w:marTop w:val="0"/>
      <w:marBottom w:val="0"/>
      <w:divBdr>
        <w:top w:val="none" w:sz="0" w:space="0" w:color="auto"/>
        <w:left w:val="none" w:sz="0" w:space="0" w:color="auto"/>
        <w:bottom w:val="none" w:sz="0" w:space="0" w:color="auto"/>
        <w:right w:val="none" w:sz="0" w:space="0" w:color="auto"/>
      </w:divBdr>
    </w:div>
    <w:div w:id="2086877215">
      <w:bodyDiv w:val="1"/>
      <w:marLeft w:val="0"/>
      <w:marRight w:val="0"/>
      <w:marTop w:val="0"/>
      <w:marBottom w:val="0"/>
      <w:divBdr>
        <w:top w:val="none" w:sz="0" w:space="0" w:color="auto"/>
        <w:left w:val="none" w:sz="0" w:space="0" w:color="auto"/>
        <w:bottom w:val="none" w:sz="0" w:space="0" w:color="auto"/>
        <w:right w:val="none" w:sz="0" w:space="0" w:color="auto"/>
      </w:divBdr>
    </w:div>
    <w:div w:id="2088261531">
      <w:bodyDiv w:val="1"/>
      <w:marLeft w:val="0"/>
      <w:marRight w:val="0"/>
      <w:marTop w:val="0"/>
      <w:marBottom w:val="0"/>
      <w:divBdr>
        <w:top w:val="none" w:sz="0" w:space="0" w:color="auto"/>
        <w:left w:val="none" w:sz="0" w:space="0" w:color="auto"/>
        <w:bottom w:val="none" w:sz="0" w:space="0" w:color="auto"/>
        <w:right w:val="none" w:sz="0" w:space="0" w:color="auto"/>
      </w:divBdr>
    </w:div>
    <w:div w:id="2095391461">
      <w:bodyDiv w:val="1"/>
      <w:marLeft w:val="0"/>
      <w:marRight w:val="0"/>
      <w:marTop w:val="0"/>
      <w:marBottom w:val="0"/>
      <w:divBdr>
        <w:top w:val="none" w:sz="0" w:space="0" w:color="auto"/>
        <w:left w:val="none" w:sz="0" w:space="0" w:color="auto"/>
        <w:bottom w:val="none" w:sz="0" w:space="0" w:color="auto"/>
        <w:right w:val="none" w:sz="0" w:space="0" w:color="auto"/>
      </w:divBdr>
    </w:div>
    <w:div w:id="2096435863">
      <w:bodyDiv w:val="1"/>
      <w:marLeft w:val="0"/>
      <w:marRight w:val="0"/>
      <w:marTop w:val="0"/>
      <w:marBottom w:val="0"/>
      <w:divBdr>
        <w:top w:val="none" w:sz="0" w:space="0" w:color="auto"/>
        <w:left w:val="none" w:sz="0" w:space="0" w:color="auto"/>
        <w:bottom w:val="none" w:sz="0" w:space="0" w:color="auto"/>
        <w:right w:val="none" w:sz="0" w:space="0" w:color="auto"/>
      </w:divBdr>
    </w:div>
    <w:div w:id="2099059655">
      <w:bodyDiv w:val="1"/>
      <w:marLeft w:val="0"/>
      <w:marRight w:val="0"/>
      <w:marTop w:val="0"/>
      <w:marBottom w:val="0"/>
      <w:divBdr>
        <w:top w:val="none" w:sz="0" w:space="0" w:color="auto"/>
        <w:left w:val="none" w:sz="0" w:space="0" w:color="auto"/>
        <w:bottom w:val="none" w:sz="0" w:space="0" w:color="auto"/>
        <w:right w:val="none" w:sz="0" w:space="0" w:color="auto"/>
      </w:divBdr>
    </w:div>
    <w:div w:id="2099397749">
      <w:bodyDiv w:val="1"/>
      <w:marLeft w:val="0"/>
      <w:marRight w:val="0"/>
      <w:marTop w:val="0"/>
      <w:marBottom w:val="0"/>
      <w:divBdr>
        <w:top w:val="none" w:sz="0" w:space="0" w:color="auto"/>
        <w:left w:val="none" w:sz="0" w:space="0" w:color="auto"/>
        <w:bottom w:val="none" w:sz="0" w:space="0" w:color="auto"/>
        <w:right w:val="none" w:sz="0" w:space="0" w:color="auto"/>
      </w:divBdr>
    </w:div>
    <w:div w:id="2099862895">
      <w:bodyDiv w:val="1"/>
      <w:marLeft w:val="0"/>
      <w:marRight w:val="0"/>
      <w:marTop w:val="0"/>
      <w:marBottom w:val="0"/>
      <w:divBdr>
        <w:top w:val="none" w:sz="0" w:space="0" w:color="auto"/>
        <w:left w:val="none" w:sz="0" w:space="0" w:color="auto"/>
        <w:bottom w:val="none" w:sz="0" w:space="0" w:color="auto"/>
        <w:right w:val="none" w:sz="0" w:space="0" w:color="auto"/>
      </w:divBdr>
    </w:div>
    <w:div w:id="2103335614">
      <w:bodyDiv w:val="1"/>
      <w:marLeft w:val="0"/>
      <w:marRight w:val="0"/>
      <w:marTop w:val="0"/>
      <w:marBottom w:val="0"/>
      <w:divBdr>
        <w:top w:val="none" w:sz="0" w:space="0" w:color="auto"/>
        <w:left w:val="none" w:sz="0" w:space="0" w:color="auto"/>
        <w:bottom w:val="none" w:sz="0" w:space="0" w:color="auto"/>
        <w:right w:val="none" w:sz="0" w:space="0" w:color="auto"/>
      </w:divBdr>
    </w:div>
    <w:div w:id="2110925328">
      <w:bodyDiv w:val="1"/>
      <w:marLeft w:val="0"/>
      <w:marRight w:val="0"/>
      <w:marTop w:val="0"/>
      <w:marBottom w:val="0"/>
      <w:divBdr>
        <w:top w:val="none" w:sz="0" w:space="0" w:color="auto"/>
        <w:left w:val="none" w:sz="0" w:space="0" w:color="auto"/>
        <w:bottom w:val="none" w:sz="0" w:space="0" w:color="auto"/>
        <w:right w:val="none" w:sz="0" w:space="0" w:color="auto"/>
      </w:divBdr>
    </w:div>
    <w:div w:id="2118063724">
      <w:bodyDiv w:val="1"/>
      <w:marLeft w:val="0"/>
      <w:marRight w:val="0"/>
      <w:marTop w:val="0"/>
      <w:marBottom w:val="0"/>
      <w:divBdr>
        <w:top w:val="none" w:sz="0" w:space="0" w:color="auto"/>
        <w:left w:val="none" w:sz="0" w:space="0" w:color="auto"/>
        <w:bottom w:val="none" w:sz="0" w:space="0" w:color="auto"/>
        <w:right w:val="none" w:sz="0" w:space="0" w:color="auto"/>
      </w:divBdr>
    </w:div>
    <w:div w:id="2119640533">
      <w:bodyDiv w:val="1"/>
      <w:marLeft w:val="0"/>
      <w:marRight w:val="0"/>
      <w:marTop w:val="0"/>
      <w:marBottom w:val="0"/>
      <w:divBdr>
        <w:top w:val="none" w:sz="0" w:space="0" w:color="auto"/>
        <w:left w:val="none" w:sz="0" w:space="0" w:color="auto"/>
        <w:bottom w:val="none" w:sz="0" w:space="0" w:color="auto"/>
        <w:right w:val="none" w:sz="0" w:space="0" w:color="auto"/>
      </w:divBdr>
    </w:div>
    <w:div w:id="2129085296">
      <w:bodyDiv w:val="1"/>
      <w:marLeft w:val="0"/>
      <w:marRight w:val="0"/>
      <w:marTop w:val="0"/>
      <w:marBottom w:val="0"/>
      <w:divBdr>
        <w:top w:val="none" w:sz="0" w:space="0" w:color="auto"/>
        <w:left w:val="none" w:sz="0" w:space="0" w:color="auto"/>
        <w:bottom w:val="none" w:sz="0" w:space="0" w:color="auto"/>
        <w:right w:val="none" w:sz="0" w:space="0" w:color="auto"/>
      </w:divBdr>
    </w:div>
    <w:div w:id="2133136068">
      <w:bodyDiv w:val="1"/>
      <w:marLeft w:val="0"/>
      <w:marRight w:val="0"/>
      <w:marTop w:val="0"/>
      <w:marBottom w:val="0"/>
      <w:divBdr>
        <w:top w:val="none" w:sz="0" w:space="0" w:color="auto"/>
        <w:left w:val="none" w:sz="0" w:space="0" w:color="auto"/>
        <w:bottom w:val="none" w:sz="0" w:space="0" w:color="auto"/>
        <w:right w:val="none" w:sz="0" w:space="0" w:color="auto"/>
      </w:divBdr>
    </w:div>
    <w:div w:id="2139250571">
      <w:bodyDiv w:val="1"/>
      <w:marLeft w:val="0"/>
      <w:marRight w:val="0"/>
      <w:marTop w:val="0"/>
      <w:marBottom w:val="0"/>
      <w:divBdr>
        <w:top w:val="none" w:sz="0" w:space="0" w:color="auto"/>
        <w:left w:val="none" w:sz="0" w:space="0" w:color="auto"/>
        <w:bottom w:val="none" w:sz="0" w:space="0" w:color="auto"/>
        <w:right w:val="none" w:sz="0" w:space="0" w:color="auto"/>
      </w:divBdr>
    </w:div>
    <w:div w:id="2140685818">
      <w:bodyDiv w:val="1"/>
      <w:marLeft w:val="0"/>
      <w:marRight w:val="0"/>
      <w:marTop w:val="0"/>
      <w:marBottom w:val="0"/>
      <w:divBdr>
        <w:top w:val="none" w:sz="0" w:space="0" w:color="auto"/>
        <w:left w:val="none" w:sz="0" w:space="0" w:color="auto"/>
        <w:bottom w:val="none" w:sz="0" w:space="0" w:color="auto"/>
        <w:right w:val="none" w:sz="0" w:space="0" w:color="auto"/>
      </w:divBdr>
    </w:div>
    <w:div w:id="2143687177">
      <w:bodyDiv w:val="1"/>
      <w:marLeft w:val="0"/>
      <w:marRight w:val="0"/>
      <w:marTop w:val="0"/>
      <w:marBottom w:val="0"/>
      <w:divBdr>
        <w:top w:val="none" w:sz="0" w:space="0" w:color="auto"/>
        <w:left w:val="none" w:sz="0" w:space="0" w:color="auto"/>
        <w:bottom w:val="none" w:sz="0" w:space="0" w:color="auto"/>
        <w:right w:val="none" w:sz="0" w:space="0" w:color="auto"/>
      </w:divBdr>
    </w:div>
    <w:div w:id="214638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9.png"/><Relationship Id="rId39" Type="http://schemas.openxmlformats.org/officeDocument/2006/relationships/image" Target="media/image17.png"/><Relationship Id="rId34" Type="http://schemas.openxmlformats.org/officeDocument/2006/relationships/image" Target="media/image14.png"/><Relationship Id="rId42" Type="http://schemas.openxmlformats.org/officeDocument/2006/relationships/chart" Target="charts/chart5.xml"/><Relationship Id="rId47" Type="http://schemas.openxmlformats.org/officeDocument/2006/relationships/chart" Target="charts/chart7.xml"/><Relationship Id="rId50" Type="http://schemas.openxmlformats.org/officeDocument/2006/relationships/image" Target="media/image22.png"/><Relationship Id="rId55" Type="http://schemas.openxmlformats.org/officeDocument/2006/relationships/chart" Target="charts/chart12.xml"/><Relationship Id="rId63" Type="http://schemas.openxmlformats.org/officeDocument/2006/relationships/chart" Target="charts/chart18.xml"/><Relationship Id="rId68" Type="http://schemas.openxmlformats.org/officeDocument/2006/relationships/chart" Target="charts/chart22.xml"/><Relationship Id="rId76" Type="http://schemas.openxmlformats.org/officeDocument/2006/relationships/image" Target="media/image34.tiff"/><Relationship Id="rId84"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4.jpeg"/><Relationship Id="rId32" Type="http://schemas.openxmlformats.org/officeDocument/2006/relationships/image" Target="media/image12.png"/><Relationship Id="rId37" Type="http://schemas.openxmlformats.org/officeDocument/2006/relationships/chart" Target="charts/chart4.xml"/><Relationship Id="rId40" Type="http://schemas.openxmlformats.org/officeDocument/2006/relationships/image" Target="media/image18.png"/><Relationship Id="rId45" Type="http://schemas.openxmlformats.org/officeDocument/2006/relationships/image" Target="media/image32.png"/><Relationship Id="rId53" Type="http://schemas.openxmlformats.org/officeDocument/2006/relationships/chart" Target="charts/chart10.xml"/><Relationship Id="rId58" Type="http://schemas.openxmlformats.org/officeDocument/2006/relationships/chart" Target="charts/chart14.xml"/><Relationship Id="rId66" Type="http://schemas.openxmlformats.org/officeDocument/2006/relationships/chart" Target="charts/chart21.xml"/><Relationship Id="rId74" Type="http://schemas.openxmlformats.org/officeDocument/2006/relationships/image" Target="media/image32.tiff"/><Relationship Id="rId79" Type="http://schemas.openxmlformats.org/officeDocument/2006/relationships/image" Target="media/image37.tiff"/><Relationship Id="rId8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36" Type="http://schemas.openxmlformats.org/officeDocument/2006/relationships/chart" Target="charts/chart3.xml"/><Relationship Id="rId49" Type="http://schemas.openxmlformats.org/officeDocument/2006/relationships/chart" Target="charts/chart9.xml"/><Relationship Id="rId57" Type="http://schemas.openxmlformats.org/officeDocument/2006/relationships/image" Target="media/image25.png"/><Relationship Id="rId61" Type="http://schemas.openxmlformats.org/officeDocument/2006/relationships/chart" Target="charts/chart17.xml"/><Relationship Id="rId82"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11.png"/><Relationship Id="rId44" Type="http://schemas.openxmlformats.org/officeDocument/2006/relationships/image" Target="media/image310.png"/><Relationship Id="rId52" Type="http://schemas.openxmlformats.org/officeDocument/2006/relationships/image" Target="media/image24.png"/><Relationship Id="rId60" Type="http://schemas.openxmlformats.org/officeDocument/2006/relationships/chart" Target="charts/chart16.xml"/><Relationship Id="rId65" Type="http://schemas.openxmlformats.org/officeDocument/2006/relationships/chart" Target="charts/chart20.xml"/><Relationship Id="rId73" Type="http://schemas.openxmlformats.org/officeDocument/2006/relationships/image" Target="media/image31.tiff"/><Relationship Id="rId78" Type="http://schemas.openxmlformats.org/officeDocument/2006/relationships/image" Target="media/image36.png"/><Relationship Id="rId81" Type="http://schemas.openxmlformats.org/officeDocument/2006/relationships/header" Target="header2.xm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1.png"/><Relationship Id="rId48" Type="http://schemas.openxmlformats.org/officeDocument/2006/relationships/chart" Target="charts/chart8.xml"/><Relationship Id="rId56" Type="http://schemas.openxmlformats.org/officeDocument/2006/relationships/chart" Target="charts/chart13.xml"/><Relationship Id="rId64" Type="http://schemas.openxmlformats.org/officeDocument/2006/relationships/chart" Target="charts/chart19.xml"/><Relationship Id="rId69" Type="http://schemas.openxmlformats.org/officeDocument/2006/relationships/chart" Target="charts/chart23.xml"/><Relationship Id="rId77" Type="http://schemas.openxmlformats.org/officeDocument/2006/relationships/image" Target="media/image35.tiff"/><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image" Target="media/image30.png"/><Relationship Id="rId80" Type="http://schemas.openxmlformats.org/officeDocument/2006/relationships/header" Target="header1.xml"/><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png"/><Relationship Id="rId33" Type="http://schemas.openxmlformats.org/officeDocument/2006/relationships/image" Target="media/image13.png"/><Relationship Id="rId38" Type="http://schemas.openxmlformats.org/officeDocument/2006/relationships/image" Target="media/image16.png"/><Relationship Id="rId46" Type="http://schemas.openxmlformats.org/officeDocument/2006/relationships/chart" Target="charts/chart6.xml"/><Relationship Id="rId59" Type="http://schemas.openxmlformats.org/officeDocument/2006/relationships/chart" Target="charts/chart15.xml"/><Relationship Id="rId67" Type="http://schemas.openxmlformats.org/officeDocument/2006/relationships/image" Target="media/image27.png"/><Relationship Id="rId41" Type="http://schemas.openxmlformats.org/officeDocument/2006/relationships/image" Target="media/image19.png"/><Relationship Id="rId54" Type="http://schemas.openxmlformats.org/officeDocument/2006/relationships/chart" Target="charts/chart11.xml"/><Relationship Id="rId62" Type="http://schemas.openxmlformats.org/officeDocument/2006/relationships/image" Target="media/image26.png"/><Relationship Id="rId70" Type="http://schemas.openxmlformats.org/officeDocument/2006/relationships/image" Target="media/image28.tiff"/><Relationship Id="rId75" Type="http://schemas.openxmlformats.org/officeDocument/2006/relationships/image" Target="media/image33.tiff"/><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E:\Electricity,%20Gasoline%20and%20Diesel%20Comparis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DISSERTATION\Use%20Phase\NEDC\NEDC%20Petro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DISSERTATION\Use%20Phase\NEDC\NEDC%20Petrol.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DISSERTATION\Use%20Phase\WLTP\WLTP-DHC-12-07e.xls"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DISSERTATION\Use%20Phase\WLTP\WLTP-DHC-12-07e.xls"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DISSERTATION\Use%20Phase\NEDC\NEDC%20Petrol.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DISSERTATION\Use%20Phase\WLTP\WLTP-DHC-12-07e.xls"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E:\DISSERTATION\Use%20Phase\USE%20phase%20excel%20Graphs%20for%20analysi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E:\DISSERTATION\Final%20Analysis%20Graph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E:\DISSERTATION\Final%20Analysis%20Graphs.xlsx" TargetMode="External"/><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Energy Required</a:t>
            </a:r>
            <a:r>
              <a:rPr lang="en-US" baseline="0"/>
              <a:t> At Refinery Stage</a:t>
            </a:r>
            <a:r>
              <a:rPr lang="en-US"/>
              <a:t> to create 1MJ of Fuel</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2B77-4EB3-9FB9-2220F258D1F0}"/>
              </c:ext>
            </c:extLst>
          </c:dPt>
          <c:dPt>
            <c:idx val="1"/>
            <c:invertIfNegative val="0"/>
            <c:bubble3D val="0"/>
            <c:spPr>
              <a:solidFill>
                <a:schemeClr val="accent1">
                  <a:lumMod val="75000"/>
                </a:schemeClr>
              </a:solidFill>
              <a:ln>
                <a:noFill/>
              </a:ln>
              <a:effectLst/>
            </c:spPr>
            <c:extLst>
              <c:ext xmlns:c16="http://schemas.microsoft.com/office/drawing/2014/chart" uri="{C3380CC4-5D6E-409C-BE32-E72D297353CC}">
                <c16:uniqueId val="{00000003-2B77-4EB3-9FB9-2220F258D1F0}"/>
              </c:ext>
            </c:extLst>
          </c:dPt>
          <c:dPt>
            <c:idx val="2"/>
            <c:invertIfNegative val="0"/>
            <c:bubble3D val="0"/>
            <c:spPr>
              <a:solidFill>
                <a:schemeClr val="accent2"/>
              </a:solidFill>
              <a:ln>
                <a:noFill/>
              </a:ln>
              <a:effectLst/>
            </c:spPr>
            <c:extLst>
              <c:ext xmlns:c16="http://schemas.microsoft.com/office/drawing/2014/chart" uri="{C3380CC4-5D6E-409C-BE32-E72D297353CC}">
                <c16:uniqueId val="{00000005-2B77-4EB3-9FB9-2220F258D1F0}"/>
              </c:ext>
            </c:extLst>
          </c:dPt>
          <c:cat>
            <c:strRef>
              <c:f>Sheet1!$C$2:$C$4</c:f>
              <c:strCache>
                <c:ptCount val="3"/>
                <c:pt idx="0">
                  <c:v>Electricity</c:v>
                </c:pt>
                <c:pt idx="1">
                  <c:v>Diesel</c:v>
                </c:pt>
                <c:pt idx="2">
                  <c:v>Gasoline</c:v>
                </c:pt>
              </c:strCache>
            </c:strRef>
          </c:cat>
          <c:val>
            <c:numRef>
              <c:f>Sheet1!$D$2:$D$4</c:f>
              <c:numCache>
                <c:formatCode>General</c:formatCode>
                <c:ptCount val="3"/>
                <c:pt idx="0">
                  <c:v>2.661</c:v>
                </c:pt>
                <c:pt idx="1">
                  <c:v>1.1000000000000001</c:v>
                </c:pt>
                <c:pt idx="2">
                  <c:v>1.06</c:v>
                </c:pt>
              </c:numCache>
            </c:numRef>
          </c:val>
          <c:extLst>
            <c:ext xmlns:c16="http://schemas.microsoft.com/office/drawing/2014/chart" uri="{C3380CC4-5D6E-409C-BE32-E72D297353CC}">
              <c16:uniqueId val="{00000006-2B77-4EB3-9FB9-2220F258D1F0}"/>
            </c:ext>
          </c:extLst>
        </c:ser>
        <c:dLbls>
          <c:showLegendKey val="0"/>
          <c:showVal val="0"/>
          <c:showCatName val="0"/>
          <c:showSerName val="0"/>
          <c:showPercent val="0"/>
          <c:showBubbleSize val="0"/>
        </c:dLbls>
        <c:gapWidth val="150"/>
        <c:axId val="-1661045920"/>
        <c:axId val="-1661044144"/>
      </c:barChart>
      <c:catAx>
        <c:axId val="-1661045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100"/>
                  <a:t>Type of Fuel</a:t>
                </a:r>
              </a:p>
            </c:rich>
          </c:tx>
          <c:layout>
            <c:manualLayout>
              <c:xMode val="edge"/>
              <c:yMode val="edge"/>
              <c:x val="0.48919060957472998"/>
              <c:y val="0.91844215626892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044144"/>
        <c:crosses val="autoZero"/>
        <c:auto val="1"/>
        <c:lblAlgn val="ctr"/>
        <c:lblOffset val="100"/>
        <c:noMultiLvlLbl val="0"/>
      </c:catAx>
      <c:valAx>
        <c:axId val="-1661044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a:t>Energy Required</a:t>
                </a:r>
                <a:r>
                  <a:rPr lang="en-US" sz="1200" baseline="0"/>
                  <a:t> MJ</a:t>
                </a:r>
                <a:endParaRPr lang="en-US" sz="1200"/>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04592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0" i="0" baseline="0">
                <a:effectLst/>
              </a:rPr>
              <a:t>Carbon Dioxide Produced to create 1MJ of Fuel</a:t>
            </a:r>
            <a:endParaRPr lang="en-GB" sz="12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6263-41B1-AFD3-DB9D44C7C441}"/>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6263-41B1-AFD3-DB9D44C7C441}"/>
              </c:ext>
            </c:extLst>
          </c:dPt>
          <c:dPt>
            <c:idx val="2"/>
            <c:invertIfNegative val="0"/>
            <c:bubble3D val="0"/>
            <c:spPr>
              <a:solidFill>
                <a:schemeClr val="accent5"/>
              </a:solidFill>
              <a:ln>
                <a:noFill/>
              </a:ln>
              <a:effectLst/>
            </c:spPr>
            <c:extLst>
              <c:ext xmlns:c16="http://schemas.microsoft.com/office/drawing/2014/chart" uri="{C3380CC4-5D6E-409C-BE32-E72D297353CC}">
                <c16:uniqueId val="{00000005-6263-41B1-AFD3-DB9D44C7C441}"/>
              </c:ext>
            </c:extLst>
          </c:dPt>
          <c:cat>
            <c:strRef>
              <c:f>Sheet1!$A$1:$A$3</c:f>
              <c:strCache>
                <c:ptCount val="3"/>
                <c:pt idx="0">
                  <c:v>Electricity </c:v>
                </c:pt>
                <c:pt idx="1">
                  <c:v>Gasoline </c:v>
                </c:pt>
                <c:pt idx="2">
                  <c:v>Diesel </c:v>
                </c:pt>
              </c:strCache>
            </c:strRef>
          </c:cat>
          <c:val>
            <c:numRef>
              <c:f>Sheet1!$B$1:$B$3</c:f>
              <c:numCache>
                <c:formatCode>General</c:formatCode>
                <c:ptCount val="3"/>
                <c:pt idx="0">
                  <c:v>0.14660000000000001</c:v>
                </c:pt>
                <c:pt idx="1">
                  <c:v>1.4E-2</c:v>
                </c:pt>
                <c:pt idx="2">
                  <c:v>8.3999999999999995E-3</c:v>
                </c:pt>
              </c:numCache>
            </c:numRef>
          </c:val>
          <c:extLst>
            <c:ext xmlns:c16="http://schemas.microsoft.com/office/drawing/2014/chart" uri="{C3380CC4-5D6E-409C-BE32-E72D297353CC}">
              <c16:uniqueId val="{00000006-6263-41B1-AFD3-DB9D44C7C441}"/>
            </c:ext>
          </c:extLst>
        </c:ser>
        <c:dLbls>
          <c:showLegendKey val="0"/>
          <c:showVal val="0"/>
          <c:showCatName val="0"/>
          <c:showSerName val="0"/>
          <c:showPercent val="0"/>
          <c:showBubbleSize val="0"/>
        </c:dLbls>
        <c:gapWidth val="219"/>
        <c:overlap val="-27"/>
        <c:axId val="404621688"/>
        <c:axId val="404622016"/>
      </c:barChart>
      <c:catAx>
        <c:axId val="404621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Type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622016"/>
        <c:crosses val="autoZero"/>
        <c:auto val="1"/>
        <c:lblAlgn val="ctr"/>
        <c:lblOffset val="100"/>
        <c:noMultiLvlLbl val="0"/>
      </c:catAx>
      <c:valAx>
        <c:axId val="404622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100" b="0" i="0" baseline="0">
                    <a:effectLst/>
                  </a:rPr>
                  <a:t>Carbon Dioxide Produced Kg</a:t>
                </a:r>
                <a:endParaRPr lang="en-GB" sz="11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sz="1100">
                  <a:effectLst/>
                </a:endParaRPr>
              </a:p>
            </c:rich>
          </c:tx>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621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NEDC - First Stage</a:t>
            </a:r>
            <a:r>
              <a:rPr lang="en-GB" baseline="0"/>
              <a:t> - Urban (ECE 15)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'Drive Cycle'!$A$2:$A$780</c:f>
              <c:numCache>
                <c:formatCode>General</c:formatCode>
                <c:ptCount val="77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numCache>
            </c:numRef>
          </c:xVal>
          <c:yVal>
            <c:numRef>
              <c:f>'Drive Cycle'!$D$2:$D$780</c:f>
              <c:numCache>
                <c:formatCode>0.000</c:formatCode>
                <c:ptCount val="779"/>
                <c:pt idx="0">
                  <c:v>0</c:v>
                </c:pt>
                <c:pt idx="1">
                  <c:v>0</c:v>
                </c:pt>
                <c:pt idx="2">
                  <c:v>0</c:v>
                </c:pt>
                <c:pt idx="3">
                  <c:v>0</c:v>
                </c:pt>
                <c:pt idx="4">
                  <c:v>0</c:v>
                </c:pt>
                <c:pt idx="5">
                  <c:v>0</c:v>
                </c:pt>
                <c:pt idx="6">
                  <c:v>0</c:v>
                </c:pt>
                <c:pt idx="7">
                  <c:v>0</c:v>
                </c:pt>
                <c:pt idx="8">
                  <c:v>0</c:v>
                </c:pt>
                <c:pt idx="9">
                  <c:v>0</c:v>
                </c:pt>
                <c:pt idx="10">
                  <c:v>0</c:v>
                </c:pt>
                <c:pt idx="11">
                  <c:v>0</c:v>
                </c:pt>
                <c:pt idx="12">
                  <c:v>1.0416666666666667</c:v>
                </c:pt>
                <c:pt idx="13">
                  <c:v>2.0833333333333335</c:v>
                </c:pt>
                <c:pt idx="14">
                  <c:v>3.125</c:v>
                </c:pt>
                <c:pt idx="15">
                  <c:v>4.166666666666667</c:v>
                </c:pt>
                <c:pt idx="16">
                  <c:v>4.166666666666667</c:v>
                </c:pt>
                <c:pt idx="17">
                  <c:v>4.166666666666667</c:v>
                </c:pt>
                <c:pt idx="18">
                  <c:v>4.166666666666667</c:v>
                </c:pt>
                <c:pt idx="19">
                  <c:v>4.166666666666667</c:v>
                </c:pt>
                <c:pt idx="20">
                  <c:v>4.166666666666667</c:v>
                </c:pt>
                <c:pt idx="21">
                  <c:v>4.166666666666667</c:v>
                </c:pt>
                <c:pt idx="22">
                  <c:v>4.166666666666667</c:v>
                </c:pt>
                <c:pt idx="23">
                  <c:v>4.166666666666667</c:v>
                </c:pt>
                <c:pt idx="24">
                  <c:v>3.4722222222222223</c:v>
                </c:pt>
                <c:pt idx="25">
                  <c:v>2.7777777777777777</c:v>
                </c:pt>
                <c:pt idx="26">
                  <c:v>1.85</c:v>
                </c:pt>
                <c:pt idx="27">
                  <c:v>0.92500000000000004</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0.83333333333333326</c:v>
                </c:pt>
                <c:pt idx="51">
                  <c:v>1.6666666666666665</c:v>
                </c:pt>
                <c:pt idx="52">
                  <c:v>2.5</c:v>
                </c:pt>
                <c:pt idx="53">
                  <c:v>3.333333333333333</c:v>
                </c:pt>
                <c:pt idx="54">
                  <c:v>4.166666666666667</c:v>
                </c:pt>
                <c:pt idx="55">
                  <c:v>4.166666666666667</c:v>
                </c:pt>
                <c:pt idx="56">
                  <c:v>4.166666666666667</c:v>
                </c:pt>
                <c:pt idx="57">
                  <c:v>5.1111111111111107</c:v>
                </c:pt>
                <c:pt idx="58">
                  <c:v>6.0555555555555554</c:v>
                </c:pt>
                <c:pt idx="59">
                  <c:v>7</c:v>
                </c:pt>
                <c:pt idx="60">
                  <c:v>7.9444444444444446</c:v>
                </c:pt>
                <c:pt idx="61">
                  <c:v>8.8888888888888893</c:v>
                </c:pt>
                <c:pt idx="62">
                  <c:v>8.8888888888888893</c:v>
                </c:pt>
                <c:pt idx="63">
                  <c:v>8.8888888888888893</c:v>
                </c:pt>
                <c:pt idx="64">
                  <c:v>8.8888888888888893</c:v>
                </c:pt>
                <c:pt idx="65">
                  <c:v>8.8888888888888893</c:v>
                </c:pt>
                <c:pt idx="66">
                  <c:v>8.8888888888888893</c:v>
                </c:pt>
                <c:pt idx="67">
                  <c:v>8.8888888888888893</c:v>
                </c:pt>
                <c:pt idx="68">
                  <c:v>8.8888888888888893</c:v>
                </c:pt>
                <c:pt idx="69">
                  <c:v>8.8888888888888893</c:v>
                </c:pt>
                <c:pt idx="70">
                  <c:v>8.8888888888888893</c:v>
                </c:pt>
                <c:pt idx="71">
                  <c:v>8.8888888888888893</c:v>
                </c:pt>
                <c:pt idx="72">
                  <c:v>8.8888888888888893</c:v>
                </c:pt>
                <c:pt idx="73">
                  <c:v>8.8888888888888893</c:v>
                </c:pt>
                <c:pt idx="74">
                  <c:v>8.8888888888888893</c:v>
                </c:pt>
                <c:pt idx="75">
                  <c:v>8.8888888888888893</c:v>
                </c:pt>
                <c:pt idx="76">
                  <c:v>8.8888888888888893</c:v>
                </c:pt>
                <c:pt idx="77">
                  <c:v>8.8888888888888893</c:v>
                </c:pt>
                <c:pt idx="78">
                  <c:v>8.8888888888888893</c:v>
                </c:pt>
                <c:pt idx="79">
                  <c:v>8.8888888888888893</c:v>
                </c:pt>
                <c:pt idx="80">
                  <c:v>8.8888888888888893</c:v>
                </c:pt>
                <c:pt idx="81">
                  <c:v>8.8888888888888893</c:v>
                </c:pt>
                <c:pt idx="82">
                  <c:v>8.8888888888888893</c:v>
                </c:pt>
                <c:pt idx="83">
                  <c:v>8.8888888888888893</c:v>
                </c:pt>
                <c:pt idx="84">
                  <c:v>8.8888888888888893</c:v>
                </c:pt>
                <c:pt idx="85">
                  <c:v>8.8888888888888893</c:v>
                </c:pt>
                <c:pt idx="86">
                  <c:v>8.125</c:v>
                </c:pt>
                <c:pt idx="87">
                  <c:v>7.3611111111111107</c:v>
                </c:pt>
                <c:pt idx="88">
                  <c:v>6.5972222222222223</c:v>
                </c:pt>
                <c:pt idx="89">
                  <c:v>5.833333333333333</c:v>
                </c:pt>
                <c:pt idx="90">
                  <c:v>5.0694444444444446</c:v>
                </c:pt>
                <c:pt idx="91">
                  <c:v>4.3055555555555554</c:v>
                </c:pt>
                <c:pt idx="92">
                  <c:v>3.5416666666666665</c:v>
                </c:pt>
                <c:pt idx="93">
                  <c:v>2.7777777777777777</c:v>
                </c:pt>
                <c:pt idx="94">
                  <c:v>1.85</c:v>
                </c:pt>
                <c:pt idx="95">
                  <c:v>0.92500000000000004</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0.83333333333333326</c:v>
                </c:pt>
                <c:pt idx="119">
                  <c:v>1.6666666666666665</c:v>
                </c:pt>
                <c:pt idx="120">
                  <c:v>2.5</c:v>
                </c:pt>
                <c:pt idx="121">
                  <c:v>3.333333333333333</c:v>
                </c:pt>
                <c:pt idx="122">
                  <c:v>4.166666666666667</c:v>
                </c:pt>
                <c:pt idx="123">
                  <c:v>4.166666666666667</c:v>
                </c:pt>
                <c:pt idx="124">
                  <c:v>4.166666666666667</c:v>
                </c:pt>
                <c:pt idx="125">
                  <c:v>4.7833333333333332</c:v>
                </c:pt>
                <c:pt idx="126">
                  <c:v>5.4</c:v>
                </c:pt>
                <c:pt idx="127">
                  <c:v>6.0166666666666666</c:v>
                </c:pt>
                <c:pt idx="128">
                  <c:v>6.6333333333333329</c:v>
                </c:pt>
                <c:pt idx="129">
                  <c:v>7.25</c:v>
                </c:pt>
                <c:pt idx="130">
                  <c:v>7.8666666666666663</c:v>
                </c:pt>
                <c:pt idx="131">
                  <c:v>8.4833333333333325</c:v>
                </c:pt>
                <c:pt idx="132">
                  <c:v>9.1</c:v>
                </c:pt>
                <c:pt idx="133">
                  <c:v>9.7222222222222214</c:v>
                </c:pt>
                <c:pt idx="134">
                  <c:v>9.7222222222222214</c:v>
                </c:pt>
                <c:pt idx="135">
                  <c:v>9.7222222222222214</c:v>
                </c:pt>
                <c:pt idx="136">
                  <c:v>10.243055555555555</c:v>
                </c:pt>
                <c:pt idx="137">
                  <c:v>10.763888888888889</c:v>
                </c:pt>
                <c:pt idx="138">
                  <c:v>11.284722222222221</c:v>
                </c:pt>
                <c:pt idx="139">
                  <c:v>11.805555555555555</c:v>
                </c:pt>
                <c:pt idx="140">
                  <c:v>12.326388888888889</c:v>
                </c:pt>
                <c:pt idx="141">
                  <c:v>12.847222222222221</c:v>
                </c:pt>
                <c:pt idx="142">
                  <c:v>13.368055555555555</c:v>
                </c:pt>
                <c:pt idx="143">
                  <c:v>13.888888888888889</c:v>
                </c:pt>
                <c:pt idx="144">
                  <c:v>13.888888888888889</c:v>
                </c:pt>
                <c:pt idx="145">
                  <c:v>13.888888888888889</c:v>
                </c:pt>
                <c:pt idx="146">
                  <c:v>13.888888888888889</c:v>
                </c:pt>
                <c:pt idx="147">
                  <c:v>13.888888888888889</c:v>
                </c:pt>
                <c:pt idx="148">
                  <c:v>13.888888888888889</c:v>
                </c:pt>
                <c:pt idx="149">
                  <c:v>13.888888888888889</c:v>
                </c:pt>
                <c:pt idx="150">
                  <c:v>13.888888888888889</c:v>
                </c:pt>
                <c:pt idx="151">
                  <c:v>13.888888888888889</c:v>
                </c:pt>
                <c:pt idx="152">
                  <c:v>13.888888888888889</c:v>
                </c:pt>
                <c:pt idx="153">
                  <c:v>13.888888888888889</c:v>
                </c:pt>
                <c:pt idx="154">
                  <c:v>13.888888888888889</c:v>
                </c:pt>
                <c:pt idx="155">
                  <c:v>13.888888888888889</c:v>
                </c:pt>
                <c:pt idx="156">
                  <c:v>13.368055555555555</c:v>
                </c:pt>
                <c:pt idx="157">
                  <c:v>12.847222222222221</c:v>
                </c:pt>
                <c:pt idx="158">
                  <c:v>12.326388888888889</c:v>
                </c:pt>
                <c:pt idx="159">
                  <c:v>11.805555555555555</c:v>
                </c:pt>
                <c:pt idx="160">
                  <c:v>11.284722222222221</c:v>
                </c:pt>
                <c:pt idx="161">
                  <c:v>10.763888888888889</c:v>
                </c:pt>
                <c:pt idx="162">
                  <c:v>10.243055555555555</c:v>
                </c:pt>
                <c:pt idx="163">
                  <c:v>9.7222222222222214</c:v>
                </c:pt>
                <c:pt idx="164">
                  <c:v>9.7222222222222214</c:v>
                </c:pt>
                <c:pt idx="165">
                  <c:v>9.7222222222222214</c:v>
                </c:pt>
                <c:pt idx="166">
                  <c:v>9.7222222222222214</c:v>
                </c:pt>
                <c:pt idx="167">
                  <c:v>9.7222222222222214</c:v>
                </c:pt>
                <c:pt idx="168">
                  <c:v>9.7222222222222214</c:v>
                </c:pt>
                <c:pt idx="169">
                  <c:v>9.7222222222222214</c:v>
                </c:pt>
                <c:pt idx="170">
                  <c:v>9.7222222222222214</c:v>
                </c:pt>
                <c:pt idx="171">
                  <c:v>9.7222222222222214</c:v>
                </c:pt>
                <c:pt idx="172">
                  <c:v>9.7222222222222214</c:v>
                </c:pt>
                <c:pt idx="173">
                  <c:v>9.7222222222222214</c:v>
                </c:pt>
                <c:pt idx="174">
                  <c:v>9.7222222222222214</c:v>
                </c:pt>
                <c:pt idx="175">
                  <c:v>9.7222222222222214</c:v>
                </c:pt>
                <c:pt idx="176">
                  <c:v>9.7222222222222214</c:v>
                </c:pt>
                <c:pt idx="177">
                  <c:v>9.7222222222222214</c:v>
                </c:pt>
                <c:pt idx="178">
                  <c:v>9.7222222222222214</c:v>
                </c:pt>
                <c:pt idx="179">
                  <c:v>8.7302777777777774</c:v>
                </c:pt>
                <c:pt idx="180">
                  <c:v>7.7383333333333333</c:v>
                </c:pt>
                <c:pt idx="181">
                  <c:v>6.7463888888888883</c:v>
                </c:pt>
                <c:pt idx="182">
                  <c:v>5.7544444444444443</c:v>
                </c:pt>
                <c:pt idx="183">
                  <c:v>4.7625000000000002</c:v>
                </c:pt>
                <c:pt idx="184">
                  <c:v>3.7705555555555552</c:v>
                </c:pt>
                <c:pt idx="185">
                  <c:v>2.7777777777777777</c:v>
                </c:pt>
                <c:pt idx="186">
                  <c:v>1.85</c:v>
                </c:pt>
                <c:pt idx="187">
                  <c:v>0.92500000000000004</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1.0416666666666667</c:v>
                </c:pt>
                <c:pt idx="208">
                  <c:v>2.0833333333333335</c:v>
                </c:pt>
                <c:pt idx="209">
                  <c:v>3.125</c:v>
                </c:pt>
                <c:pt idx="210">
                  <c:v>4.166666666666667</c:v>
                </c:pt>
                <c:pt idx="211">
                  <c:v>4.166666666666667</c:v>
                </c:pt>
                <c:pt idx="212">
                  <c:v>4.166666666666667</c:v>
                </c:pt>
                <c:pt idx="213">
                  <c:v>4.166666666666667</c:v>
                </c:pt>
                <c:pt idx="214">
                  <c:v>4.166666666666667</c:v>
                </c:pt>
                <c:pt idx="215">
                  <c:v>4.166666666666667</c:v>
                </c:pt>
                <c:pt idx="216">
                  <c:v>4.166666666666667</c:v>
                </c:pt>
                <c:pt idx="217">
                  <c:v>4.166666666666667</c:v>
                </c:pt>
                <c:pt idx="218">
                  <c:v>4.166666666666667</c:v>
                </c:pt>
                <c:pt idx="219">
                  <c:v>3.4722222222222223</c:v>
                </c:pt>
                <c:pt idx="220">
                  <c:v>2.7777777777777777</c:v>
                </c:pt>
                <c:pt idx="221">
                  <c:v>1.85</c:v>
                </c:pt>
                <c:pt idx="222">
                  <c:v>0.92500000000000004</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0.83333333333333326</c:v>
                </c:pt>
                <c:pt idx="246">
                  <c:v>1.6666666666666665</c:v>
                </c:pt>
                <c:pt idx="247">
                  <c:v>2.5</c:v>
                </c:pt>
                <c:pt idx="248">
                  <c:v>3.333333333333333</c:v>
                </c:pt>
                <c:pt idx="249">
                  <c:v>4.166666666666667</c:v>
                </c:pt>
                <c:pt idx="250">
                  <c:v>4.166666666666667</c:v>
                </c:pt>
                <c:pt idx="251">
                  <c:v>4.166666666666667</c:v>
                </c:pt>
                <c:pt idx="252">
                  <c:v>5.1111111111111107</c:v>
                </c:pt>
                <c:pt idx="253">
                  <c:v>6.0555555555555554</c:v>
                </c:pt>
                <c:pt idx="254">
                  <c:v>7</c:v>
                </c:pt>
                <c:pt idx="255">
                  <c:v>7.9444444444444446</c:v>
                </c:pt>
                <c:pt idx="256">
                  <c:v>8.8888888888888893</c:v>
                </c:pt>
                <c:pt idx="257">
                  <c:v>8.8888888888888893</c:v>
                </c:pt>
                <c:pt idx="258">
                  <c:v>8.8888888888888893</c:v>
                </c:pt>
                <c:pt idx="259">
                  <c:v>8.8888888888888893</c:v>
                </c:pt>
                <c:pt idx="260">
                  <c:v>8.8888888888888893</c:v>
                </c:pt>
                <c:pt idx="261">
                  <c:v>8.8888888888888893</c:v>
                </c:pt>
                <c:pt idx="262">
                  <c:v>8.8888888888888893</c:v>
                </c:pt>
                <c:pt idx="263">
                  <c:v>8.8888888888888893</c:v>
                </c:pt>
                <c:pt idx="264">
                  <c:v>8.8888888888888893</c:v>
                </c:pt>
                <c:pt idx="265">
                  <c:v>8.8888888888888893</c:v>
                </c:pt>
                <c:pt idx="266">
                  <c:v>8.8888888888888893</c:v>
                </c:pt>
                <c:pt idx="267">
                  <c:v>8.8888888888888893</c:v>
                </c:pt>
                <c:pt idx="268">
                  <c:v>8.8888888888888893</c:v>
                </c:pt>
                <c:pt idx="269">
                  <c:v>8.8888888888888893</c:v>
                </c:pt>
                <c:pt idx="270">
                  <c:v>8.8888888888888893</c:v>
                </c:pt>
                <c:pt idx="271">
                  <c:v>8.8888888888888893</c:v>
                </c:pt>
                <c:pt idx="272">
                  <c:v>8.8888888888888893</c:v>
                </c:pt>
                <c:pt idx="273">
                  <c:v>8.8888888888888893</c:v>
                </c:pt>
                <c:pt idx="274">
                  <c:v>8.8888888888888893</c:v>
                </c:pt>
                <c:pt idx="275">
                  <c:v>8.8888888888888893</c:v>
                </c:pt>
                <c:pt idx="276">
                  <c:v>8.8888888888888893</c:v>
                </c:pt>
                <c:pt idx="277">
                  <c:v>8.8888888888888893</c:v>
                </c:pt>
                <c:pt idx="278">
                  <c:v>8.8888888888888893</c:v>
                </c:pt>
                <c:pt idx="279">
                  <c:v>8.8888888888888893</c:v>
                </c:pt>
                <c:pt idx="280">
                  <c:v>8.8888888888888893</c:v>
                </c:pt>
                <c:pt idx="281">
                  <c:v>8.125</c:v>
                </c:pt>
                <c:pt idx="282">
                  <c:v>7.3611111111111107</c:v>
                </c:pt>
                <c:pt idx="283">
                  <c:v>6.5972222222222223</c:v>
                </c:pt>
                <c:pt idx="284">
                  <c:v>5.833333333333333</c:v>
                </c:pt>
                <c:pt idx="285">
                  <c:v>5.0694444444444446</c:v>
                </c:pt>
                <c:pt idx="286">
                  <c:v>4.3055555555555554</c:v>
                </c:pt>
                <c:pt idx="287">
                  <c:v>3.5416666666666665</c:v>
                </c:pt>
                <c:pt idx="288">
                  <c:v>2.7777777777777777</c:v>
                </c:pt>
                <c:pt idx="289">
                  <c:v>1.85</c:v>
                </c:pt>
                <c:pt idx="290">
                  <c:v>0.92500000000000004</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0.83333333333333326</c:v>
                </c:pt>
                <c:pt idx="314">
                  <c:v>1.6666666666666665</c:v>
                </c:pt>
                <c:pt idx="315">
                  <c:v>2.5</c:v>
                </c:pt>
                <c:pt idx="316">
                  <c:v>3.333333333333333</c:v>
                </c:pt>
                <c:pt idx="317">
                  <c:v>4.166666666666667</c:v>
                </c:pt>
                <c:pt idx="318">
                  <c:v>4.166666666666667</c:v>
                </c:pt>
                <c:pt idx="319">
                  <c:v>4.166666666666667</c:v>
                </c:pt>
                <c:pt idx="320">
                  <c:v>4.7833333333333332</c:v>
                </c:pt>
                <c:pt idx="321">
                  <c:v>5.4</c:v>
                </c:pt>
                <c:pt idx="322">
                  <c:v>6.0166666666666666</c:v>
                </c:pt>
                <c:pt idx="323">
                  <c:v>6.6333333333333329</c:v>
                </c:pt>
                <c:pt idx="324">
                  <c:v>7.25</c:v>
                </c:pt>
                <c:pt idx="325">
                  <c:v>7.8666666666666663</c:v>
                </c:pt>
                <c:pt idx="326">
                  <c:v>8.4833333333333325</c:v>
                </c:pt>
                <c:pt idx="327">
                  <c:v>9.1</c:v>
                </c:pt>
                <c:pt idx="328">
                  <c:v>9.7222222222222214</c:v>
                </c:pt>
                <c:pt idx="329">
                  <c:v>9.7222222222222214</c:v>
                </c:pt>
                <c:pt idx="330">
                  <c:v>9.7222222222222214</c:v>
                </c:pt>
                <c:pt idx="331">
                  <c:v>10.243055555555555</c:v>
                </c:pt>
                <c:pt idx="332">
                  <c:v>10.763888888888889</c:v>
                </c:pt>
                <c:pt idx="333">
                  <c:v>11.284722222222221</c:v>
                </c:pt>
                <c:pt idx="334">
                  <c:v>11.805555555555555</c:v>
                </c:pt>
                <c:pt idx="335">
                  <c:v>12.326388888888889</c:v>
                </c:pt>
                <c:pt idx="336">
                  <c:v>12.847222222222221</c:v>
                </c:pt>
                <c:pt idx="337">
                  <c:v>13.368055555555555</c:v>
                </c:pt>
                <c:pt idx="338">
                  <c:v>13.888888888888889</c:v>
                </c:pt>
                <c:pt idx="339">
                  <c:v>13.888888888888889</c:v>
                </c:pt>
                <c:pt idx="340">
                  <c:v>13.888888888888889</c:v>
                </c:pt>
                <c:pt idx="341">
                  <c:v>13.888888888888889</c:v>
                </c:pt>
                <c:pt idx="342">
                  <c:v>13.888888888888889</c:v>
                </c:pt>
                <c:pt idx="343">
                  <c:v>13.888888888888889</c:v>
                </c:pt>
                <c:pt idx="344">
                  <c:v>13.888888888888889</c:v>
                </c:pt>
                <c:pt idx="345">
                  <c:v>13.888888888888889</c:v>
                </c:pt>
                <c:pt idx="346">
                  <c:v>13.888888888888889</c:v>
                </c:pt>
                <c:pt idx="347">
                  <c:v>13.888888888888889</c:v>
                </c:pt>
                <c:pt idx="348">
                  <c:v>13.888888888888889</c:v>
                </c:pt>
                <c:pt idx="349">
                  <c:v>13.888888888888889</c:v>
                </c:pt>
                <c:pt idx="350">
                  <c:v>13.888888888888889</c:v>
                </c:pt>
                <c:pt idx="351">
                  <c:v>13.368055555555555</c:v>
                </c:pt>
                <c:pt idx="352">
                  <c:v>12.847222222222221</c:v>
                </c:pt>
                <c:pt idx="353">
                  <c:v>12.326388888888889</c:v>
                </c:pt>
                <c:pt idx="354">
                  <c:v>11.805555555555555</c:v>
                </c:pt>
                <c:pt idx="355">
                  <c:v>11.284722222222221</c:v>
                </c:pt>
                <c:pt idx="356">
                  <c:v>10.763888888888889</c:v>
                </c:pt>
                <c:pt idx="357">
                  <c:v>10.243055555555555</c:v>
                </c:pt>
                <c:pt idx="358">
                  <c:v>9.7222222222222214</c:v>
                </c:pt>
                <c:pt idx="359">
                  <c:v>9.7222222222222214</c:v>
                </c:pt>
                <c:pt idx="360">
                  <c:v>9.7222222222222214</c:v>
                </c:pt>
                <c:pt idx="361">
                  <c:v>9.7222222222222214</c:v>
                </c:pt>
                <c:pt idx="362">
                  <c:v>9.7222222222222214</c:v>
                </c:pt>
                <c:pt idx="363">
                  <c:v>9.7222222222222214</c:v>
                </c:pt>
                <c:pt idx="364">
                  <c:v>9.7222222222222214</c:v>
                </c:pt>
                <c:pt idx="365">
                  <c:v>9.7222222222222214</c:v>
                </c:pt>
                <c:pt idx="366">
                  <c:v>9.7222222222222214</c:v>
                </c:pt>
                <c:pt idx="367">
                  <c:v>9.7222222222222214</c:v>
                </c:pt>
                <c:pt idx="368">
                  <c:v>9.7222222222222214</c:v>
                </c:pt>
                <c:pt idx="369">
                  <c:v>9.7222222222222214</c:v>
                </c:pt>
                <c:pt idx="370">
                  <c:v>9.7222222222222214</c:v>
                </c:pt>
                <c:pt idx="371">
                  <c:v>9.7222222222222214</c:v>
                </c:pt>
                <c:pt idx="372">
                  <c:v>9.7222222222222214</c:v>
                </c:pt>
                <c:pt idx="373">
                  <c:v>9.7222222222222214</c:v>
                </c:pt>
                <c:pt idx="374">
                  <c:v>8.7302777777777774</c:v>
                </c:pt>
                <c:pt idx="375">
                  <c:v>7.7383333333333333</c:v>
                </c:pt>
                <c:pt idx="376">
                  <c:v>6.7463888888888883</c:v>
                </c:pt>
                <c:pt idx="377">
                  <c:v>5.7544444444444443</c:v>
                </c:pt>
                <c:pt idx="378">
                  <c:v>4.7625000000000002</c:v>
                </c:pt>
                <c:pt idx="379">
                  <c:v>3.7705555555555552</c:v>
                </c:pt>
                <c:pt idx="380">
                  <c:v>2.7777777777777777</c:v>
                </c:pt>
                <c:pt idx="381">
                  <c:v>1.85</c:v>
                </c:pt>
                <c:pt idx="382">
                  <c:v>0.92500000000000004</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1.0416666666666667</c:v>
                </c:pt>
                <c:pt idx="403">
                  <c:v>2.0833333333333335</c:v>
                </c:pt>
                <c:pt idx="404">
                  <c:v>3.125</c:v>
                </c:pt>
                <c:pt idx="405">
                  <c:v>4.166666666666667</c:v>
                </c:pt>
                <c:pt idx="406">
                  <c:v>4.166666666666667</c:v>
                </c:pt>
                <c:pt idx="407">
                  <c:v>4.166666666666667</c:v>
                </c:pt>
                <c:pt idx="408">
                  <c:v>4.166666666666667</c:v>
                </c:pt>
                <c:pt idx="409">
                  <c:v>4.166666666666667</c:v>
                </c:pt>
                <c:pt idx="410">
                  <c:v>4.166666666666667</c:v>
                </c:pt>
                <c:pt idx="411">
                  <c:v>4.166666666666667</c:v>
                </c:pt>
                <c:pt idx="412">
                  <c:v>4.166666666666667</c:v>
                </c:pt>
                <c:pt idx="413">
                  <c:v>4.166666666666667</c:v>
                </c:pt>
                <c:pt idx="414">
                  <c:v>3.4722222222222223</c:v>
                </c:pt>
                <c:pt idx="415">
                  <c:v>2.7777777777777777</c:v>
                </c:pt>
                <c:pt idx="416">
                  <c:v>1.85</c:v>
                </c:pt>
                <c:pt idx="417">
                  <c:v>0.92500000000000004</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0.83333333333333326</c:v>
                </c:pt>
                <c:pt idx="441">
                  <c:v>1.6666666666666665</c:v>
                </c:pt>
                <c:pt idx="442">
                  <c:v>2.5</c:v>
                </c:pt>
                <c:pt idx="443">
                  <c:v>3.333333333333333</c:v>
                </c:pt>
                <c:pt idx="444">
                  <c:v>4.166666666666667</c:v>
                </c:pt>
                <c:pt idx="445">
                  <c:v>4.166666666666667</c:v>
                </c:pt>
                <c:pt idx="446">
                  <c:v>4.166666666666667</c:v>
                </c:pt>
                <c:pt idx="447">
                  <c:v>5.1111111111111107</c:v>
                </c:pt>
                <c:pt idx="448">
                  <c:v>6.0555555555555554</c:v>
                </c:pt>
                <c:pt idx="449">
                  <c:v>7</c:v>
                </c:pt>
                <c:pt idx="450">
                  <c:v>7.9444444444444446</c:v>
                </c:pt>
                <c:pt idx="451">
                  <c:v>8.8888888888888893</c:v>
                </c:pt>
                <c:pt idx="452">
                  <c:v>8.8888888888888893</c:v>
                </c:pt>
                <c:pt idx="453">
                  <c:v>8.8888888888888893</c:v>
                </c:pt>
                <c:pt idx="454">
                  <c:v>8.8888888888888893</c:v>
                </c:pt>
                <c:pt idx="455">
                  <c:v>8.8888888888888893</c:v>
                </c:pt>
                <c:pt idx="456">
                  <c:v>8.8888888888888893</c:v>
                </c:pt>
                <c:pt idx="457">
                  <c:v>8.8888888888888893</c:v>
                </c:pt>
                <c:pt idx="458">
                  <c:v>8.8888888888888893</c:v>
                </c:pt>
                <c:pt idx="459">
                  <c:v>8.8888888888888893</c:v>
                </c:pt>
                <c:pt idx="460">
                  <c:v>8.8888888888888893</c:v>
                </c:pt>
                <c:pt idx="461">
                  <c:v>8.8888888888888893</c:v>
                </c:pt>
                <c:pt idx="462">
                  <c:v>8.8888888888888893</c:v>
                </c:pt>
                <c:pt idx="463">
                  <c:v>8.8888888888888893</c:v>
                </c:pt>
                <c:pt idx="464">
                  <c:v>8.8888888888888893</c:v>
                </c:pt>
                <c:pt idx="465">
                  <c:v>8.8888888888888893</c:v>
                </c:pt>
                <c:pt idx="466">
                  <c:v>8.8888888888888893</c:v>
                </c:pt>
                <c:pt idx="467">
                  <c:v>8.8888888888888893</c:v>
                </c:pt>
                <c:pt idx="468">
                  <c:v>8.8888888888888893</c:v>
                </c:pt>
                <c:pt idx="469">
                  <c:v>8.8888888888888893</c:v>
                </c:pt>
                <c:pt idx="470">
                  <c:v>8.8888888888888893</c:v>
                </c:pt>
                <c:pt idx="471">
                  <c:v>8.8888888888888893</c:v>
                </c:pt>
                <c:pt idx="472">
                  <c:v>8.8888888888888893</c:v>
                </c:pt>
                <c:pt idx="473">
                  <c:v>8.8888888888888893</c:v>
                </c:pt>
                <c:pt idx="474">
                  <c:v>8.8888888888888893</c:v>
                </c:pt>
                <c:pt idx="475">
                  <c:v>8.8888888888888893</c:v>
                </c:pt>
                <c:pt idx="476">
                  <c:v>8.125</c:v>
                </c:pt>
                <c:pt idx="477">
                  <c:v>7.3611111111111107</c:v>
                </c:pt>
                <c:pt idx="478">
                  <c:v>6.5972222222222223</c:v>
                </c:pt>
                <c:pt idx="479">
                  <c:v>5.833333333333333</c:v>
                </c:pt>
                <c:pt idx="480">
                  <c:v>5.0694444444444446</c:v>
                </c:pt>
                <c:pt idx="481">
                  <c:v>4.3055555555555554</c:v>
                </c:pt>
                <c:pt idx="482">
                  <c:v>3.5416666666666665</c:v>
                </c:pt>
                <c:pt idx="483">
                  <c:v>2.7777777777777777</c:v>
                </c:pt>
                <c:pt idx="484">
                  <c:v>1.85</c:v>
                </c:pt>
                <c:pt idx="485">
                  <c:v>0.92500000000000004</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0.83333333333333326</c:v>
                </c:pt>
                <c:pt idx="509">
                  <c:v>1.6666666666666665</c:v>
                </c:pt>
                <c:pt idx="510">
                  <c:v>2.5</c:v>
                </c:pt>
                <c:pt idx="511">
                  <c:v>3.333333333333333</c:v>
                </c:pt>
                <c:pt idx="512">
                  <c:v>4.166666666666667</c:v>
                </c:pt>
                <c:pt idx="513">
                  <c:v>4.166666666666667</c:v>
                </c:pt>
                <c:pt idx="514">
                  <c:v>4.166666666666667</c:v>
                </c:pt>
                <c:pt idx="515">
                  <c:v>4.7833333333333332</c:v>
                </c:pt>
                <c:pt idx="516">
                  <c:v>5.4</c:v>
                </c:pt>
                <c:pt idx="517">
                  <c:v>6.0166666666666666</c:v>
                </c:pt>
                <c:pt idx="518">
                  <c:v>6.6333333333333329</c:v>
                </c:pt>
                <c:pt idx="519">
                  <c:v>7.25</c:v>
                </c:pt>
                <c:pt idx="520">
                  <c:v>7.8666666666666663</c:v>
                </c:pt>
                <c:pt idx="521">
                  <c:v>8.4833333333333325</c:v>
                </c:pt>
                <c:pt idx="522">
                  <c:v>9.1</c:v>
                </c:pt>
                <c:pt idx="523">
                  <c:v>9.7222222222222214</c:v>
                </c:pt>
                <c:pt idx="524">
                  <c:v>9.7222222222222214</c:v>
                </c:pt>
                <c:pt idx="525">
                  <c:v>9.7222222222222214</c:v>
                </c:pt>
                <c:pt idx="526">
                  <c:v>10.243055555555555</c:v>
                </c:pt>
                <c:pt idx="527">
                  <c:v>10.763888888888889</c:v>
                </c:pt>
                <c:pt idx="528">
                  <c:v>11.284722222222221</c:v>
                </c:pt>
                <c:pt idx="529">
                  <c:v>11.805555555555555</c:v>
                </c:pt>
                <c:pt idx="530">
                  <c:v>12.326388888888889</c:v>
                </c:pt>
                <c:pt idx="531">
                  <c:v>12.847222222222221</c:v>
                </c:pt>
                <c:pt idx="532">
                  <c:v>13.368055555555555</c:v>
                </c:pt>
                <c:pt idx="533">
                  <c:v>13.888888888888889</c:v>
                </c:pt>
                <c:pt idx="534">
                  <c:v>13.888888888888889</c:v>
                </c:pt>
                <c:pt idx="535">
                  <c:v>13.888888888888889</c:v>
                </c:pt>
                <c:pt idx="536">
                  <c:v>13.888888888888889</c:v>
                </c:pt>
                <c:pt idx="537">
                  <c:v>13.888888888888889</c:v>
                </c:pt>
                <c:pt idx="538">
                  <c:v>13.888888888888889</c:v>
                </c:pt>
                <c:pt idx="539">
                  <c:v>13.888888888888889</c:v>
                </c:pt>
                <c:pt idx="540">
                  <c:v>13.888888888888889</c:v>
                </c:pt>
                <c:pt idx="541">
                  <c:v>13.888888888888889</c:v>
                </c:pt>
                <c:pt idx="542">
                  <c:v>13.888888888888889</c:v>
                </c:pt>
                <c:pt idx="543">
                  <c:v>13.888888888888889</c:v>
                </c:pt>
                <c:pt idx="544">
                  <c:v>13.888888888888889</c:v>
                </c:pt>
                <c:pt idx="545">
                  <c:v>13.888888888888889</c:v>
                </c:pt>
                <c:pt idx="546">
                  <c:v>13.368055555555555</c:v>
                </c:pt>
                <c:pt idx="547">
                  <c:v>12.847222222222221</c:v>
                </c:pt>
                <c:pt idx="548">
                  <c:v>12.326388888888889</c:v>
                </c:pt>
                <c:pt idx="549">
                  <c:v>11.805555555555555</c:v>
                </c:pt>
                <c:pt idx="550">
                  <c:v>11.284722222222221</c:v>
                </c:pt>
                <c:pt idx="551">
                  <c:v>10.763888888888889</c:v>
                </c:pt>
                <c:pt idx="552">
                  <c:v>10.243055555555555</c:v>
                </c:pt>
                <c:pt idx="553">
                  <c:v>9.7222222222222214</c:v>
                </c:pt>
                <c:pt idx="554">
                  <c:v>9.7222222222222214</c:v>
                </c:pt>
                <c:pt idx="555">
                  <c:v>9.7222222222222214</c:v>
                </c:pt>
                <c:pt idx="556">
                  <c:v>9.7222222222222214</c:v>
                </c:pt>
                <c:pt idx="557">
                  <c:v>9.7222222222222214</c:v>
                </c:pt>
                <c:pt idx="558">
                  <c:v>9.7222222222222214</c:v>
                </c:pt>
                <c:pt idx="559">
                  <c:v>9.7222222222222214</c:v>
                </c:pt>
                <c:pt idx="560">
                  <c:v>9.7222222222222214</c:v>
                </c:pt>
                <c:pt idx="561">
                  <c:v>9.7222222222222214</c:v>
                </c:pt>
                <c:pt idx="562">
                  <c:v>9.7222222222222214</c:v>
                </c:pt>
                <c:pt idx="563">
                  <c:v>9.7222222222222214</c:v>
                </c:pt>
                <c:pt idx="564">
                  <c:v>9.7222222222222214</c:v>
                </c:pt>
                <c:pt idx="565">
                  <c:v>9.7222222222222214</c:v>
                </c:pt>
                <c:pt idx="566">
                  <c:v>9.7222222222222214</c:v>
                </c:pt>
                <c:pt idx="567">
                  <c:v>9.7222222222222214</c:v>
                </c:pt>
                <c:pt idx="568">
                  <c:v>9.7222222222222214</c:v>
                </c:pt>
                <c:pt idx="569">
                  <c:v>8.7302777777777774</c:v>
                </c:pt>
                <c:pt idx="570">
                  <c:v>7.7383333333333333</c:v>
                </c:pt>
                <c:pt idx="571">
                  <c:v>6.7463888888888883</c:v>
                </c:pt>
                <c:pt idx="572">
                  <c:v>5.7544444444444443</c:v>
                </c:pt>
                <c:pt idx="573">
                  <c:v>4.7625000000000002</c:v>
                </c:pt>
                <c:pt idx="574">
                  <c:v>3.7705555555555552</c:v>
                </c:pt>
                <c:pt idx="575">
                  <c:v>2.7777777777777777</c:v>
                </c:pt>
                <c:pt idx="576">
                  <c:v>1.85</c:v>
                </c:pt>
                <c:pt idx="577">
                  <c:v>0.92500000000000004</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1.0416666666666667</c:v>
                </c:pt>
                <c:pt idx="598">
                  <c:v>2.0833333333333335</c:v>
                </c:pt>
                <c:pt idx="599">
                  <c:v>3.125</c:v>
                </c:pt>
                <c:pt idx="600">
                  <c:v>4.166666666666667</c:v>
                </c:pt>
                <c:pt idx="601">
                  <c:v>4.166666666666667</c:v>
                </c:pt>
                <c:pt idx="602">
                  <c:v>4.166666666666667</c:v>
                </c:pt>
                <c:pt idx="603">
                  <c:v>4.166666666666667</c:v>
                </c:pt>
                <c:pt idx="604">
                  <c:v>4.166666666666667</c:v>
                </c:pt>
                <c:pt idx="605">
                  <c:v>4.166666666666667</c:v>
                </c:pt>
                <c:pt idx="606">
                  <c:v>4.166666666666667</c:v>
                </c:pt>
                <c:pt idx="607">
                  <c:v>4.166666666666667</c:v>
                </c:pt>
                <c:pt idx="608">
                  <c:v>4.166666666666667</c:v>
                </c:pt>
                <c:pt idx="609">
                  <c:v>3.4722222222222223</c:v>
                </c:pt>
                <c:pt idx="610">
                  <c:v>2.7777777777777777</c:v>
                </c:pt>
                <c:pt idx="611">
                  <c:v>1.85</c:v>
                </c:pt>
                <c:pt idx="612">
                  <c:v>0.92500000000000004</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0.83333333333333326</c:v>
                </c:pt>
                <c:pt idx="636">
                  <c:v>1.6666666666666665</c:v>
                </c:pt>
                <c:pt idx="637">
                  <c:v>2.5</c:v>
                </c:pt>
                <c:pt idx="638">
                  <c:v>3.333333333333333</c:v>
                </c:pt>
                <c:pt idx="639">
                  <c:v>4.166666666666667</c:v>
                </c:pt>
                <c:pt idx="640">
                  <c:v>4.166666666666667</c:v>
                </c:pt>
                <c:pt idx="641">
                  <c:v>4.166666666666667</c:v>
                </c:pt>
                <c:pt idx="642">
                  <c:v>5.1111111111111107</c:v>
                </c:pt>
                <c:pt idx="643">
                  <c:v>6.0555555555555554</c:v>
                </c:pt>
                <c:pt idx="644">
                  <c:v>7</c:v>
                </c:pt>
                <c:pt idx="645">
                  <c:v>7.9444444444444446</c:v>
                </c:pt>
                <c:pt idx="646">
                  <c:v>8.8888888888888893</c:v>
                </c:pt>
                <c:pt idx="647">
                  <c:v>8.8888888888888893</c:v>
                </c:pt>
                <c:pt idx="648">
                  <c:v>8.8888888888888893</c:v>
                </c:pt>
                <c:pt idx="649">
                  <c:v>8.8888888888888893</c:v>
                </c:pt>
                <c:pt idx="650">
                  <c:v>8.8888888888888893</c:v>
                </c:pt>
                <c:pt idx="651">
                  <c:v>8.8888888888888893</c:v>
                </c:pt>
                <c:pt idx="652">
                  <c:v>8.8888888888888893</c:v>
                </c:pt>
                <c:pt idx="653">
                  <c:v>8.8888888888888893</c:v>
                </c:pt>
                <c:pt idx="654">
                  <c:v>8.8888888888888893</c:v>
                </c:pt>
                <c:pt idx="655">
                  <c:v>8.8888888888888893</c:v>
                </c:pt>
                <c:pt idx="656">
                  <c:v>8.8888888888888893</c:v>
                </c:pt>
                <c:pt idx="657">
                  <c:v>8.8888888888888893</c:v>
                </c:pt>
                <c:pt idx="658">
                  <c:v>8.8888888888888893</c:v>
                </c:pt>
                <c:pt idx="659">
                  <c:v>8.8888888888888893</c:v>
                </c:pt>
                <c:pt idx="660">
                  <c:v>8.8888888888888893</c:v>
                </c:pt>
                <c:pt idx="661">
                  <c:v>8.8888888888888893</c:v>
                </c:pt>
                <c:pt idx="662">
                  <c:v>8.8888888888888893</c:v>
                </c:pt>
                <c:pt idx="663">
                  <c:v>8.8888888888888893</c:v>
                </c:pt>
                <c:pt idx="664">
                  <c:v>8.8888888888888893</c:v>
                </c:pt>
                <c:pt idx="665">
                  <c:v>8.8888888888888893</c:v>
                </c:pt>
                <c:pt idx="666">
                  <c:v>8.8888888888888893</c:v>
                </c:pt>
                <c:pt idx="667">
                  <c:v>8.8888888888888893</c:v>
                </c:pt>
                <c:pt idx="668">
                  <c:v>8.8888888888888893</c:v>
                </c:pt>
                <c:pt idx="669">
                  <c:v>8.8888888888888893</c:v>
                </c:pt>
                <c:pt idx="670">
                  <c:v>8.8888888888888893</c:v>
                </c:pt>
                <c:pt idx="671">
                  <c:v>8.125</c:v>
                </c:pt>
                <c:pt idx="672">
                  <c:v>7.3611111111111107</c:v>
                </c:pt>
                <c:pt idx="673">
                  <c:v>6.5972222222222223</c:v>
                </c:pt>
                <c:pt idx="674">
                  <c:v>5.833333333333333</c:v>
                </c:pt>
                <c:pt idx="675">
                  <c:v>5.0694444444444446</c:v>
                </c:pt>
                <c:pt idx="676">
                  <c:v>4.3055555555555554</c:v>
                </c:pt>
                <c:pt idx="677">
                  <c:v>3.5416666666666665</c:v>
                </c:pt>
                <c:pt idx="678">
                  <c:v>2.7777777777777777</c:v>
                </c:pt>
                <c:pt idx="679">
                  <c:v>1.85</c:v>
                </c:pt>
                <c:pt idx="680">
                  <c:v>0.92500000000000004</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0.83333333333333326</c:v>
                </c:pt>
                <c:pt idx="704">
                  <c:v>1.6666666666666665</c:v>
                </c:pt>
                <c:pt idx="705">
                  <c:v>2.5</c:v>
                </c:pt>
                <c:pt idx="706">
                  <c:v>3.333333333333333</c:v>
                </c:pt>
                <c:pt idx="707">
                  <c:v>4.166666666666667</c:v>
                </c:pt>
                <c:pt idx="708">
                  <c:v>4.166666666666667</c:v>
                </c:pt>
                <c:pt idx="709">
                  <c:v>4.166666666666667</c:v>
                </c:pt>
                <c:pt idx="710">
                  <c:v>4.7833333333333332</c:v>
                </c:pt>
                <c:pt idx="711">
                  <c:v>5.4</c:v>
                </c:pt>
                <c:pt idx="712">
                  <c:v>6.0166666666666666</c:v>
                </c:pt>
                <c:pt idx="713">
                  <c:v>6.6333333333333329</c:v>
                </c:pt>
                <c:pt idx="714">
                  <c:v>7.25</c:v>
                </c:pt>
                <c:pt idx="715">
                  <c:v>7.8666666666666663</c:v>
                </c:pt>
                <c:pt idx="716">
                  <c:v>8.4833333333333325</c:v>
                </c:pt>
                <c:pt idx="717">
                  <c:v>9.1</c:v>
                </c:pt>
                <c:pt idx="718">
                  <c:v>9.7222222222222214</c:v>
                </c:pt>
                <c:pt idx="719">
                  <c:v>9.7222222222222214</c:v>
                </c:pt>
                <c:pt idx="720">
                  <c:v>9.7222222222222214</c:v>
                </c:pt>
                <c:pt idx="721">
                  <c:v>10.243055555555555</c:v>
                </c:pt>
                <c:pt idx="722">
                  <c:v>10.763888888888889</c:v>
                </c:pt>
                <c:pt idx="723">
                  <c:v>11.284722222222221</c:v>
                </c:pt>
                <c:pt idx="724">
                  <c:v>11.805555555555555</c:v>
                </c:pt>
                <c:pt idx="725">
                  <c:v>12.326388888888889</c:v>
                </c:pt>
                <c:pt idx="726">
                  <c:v>12.847222222222221</c:v>
                </c:pt>
                <c:pt idx="727">
                  <c:v>13.368055555555555</c:v>
                </c:pt>
                <c:pt idx="728">
                  <c:v>13.888888888888889</c:v>
                </c:pt>
                <c:pt idx="729">
                  <c:v>13.888888888888889</c:v>
                </c:pt>
                <c:pt idx="730">
                  <c:v>13.888888888888889</c:v>
                </c:pt>
                <c:pt idx="731">
                  <c:v>13.888888888888889</c:v>
                </c:pt>
                <c:pt idx="732">
                  <c:v>13.888888888888889</c:v>
                </c:pt>
                <c:pt idx="733">
                  <c:v>13.888888888888889</c:v>
                </c:pt>
                <c:pt idx="734">
                  <c:v>13.888888888888889</c:v>
                </c:pt>
                <c:pt idx="735">
                  <c:v>13.888888888888889</c:v>
                </c:pt>
                <c:pt idx="736">
                  <c:v>13.888888888888889</c:v>
                </c:pt>
                <c:pt idx="737">
                  <c:v>13.888888888888889</c:v>
                </c:pt>
                <c:pt idx="738">
                  <c:v>13.888888888888889</c:v>
                </c:pt>
                <c:pt idx="739">
                  <c:v>13.888888888888889</c:v>
                </c:pt>
                <c:pt idx="740">
                  <c:v>13.888888888888889</c:v>
                </c:pt>
                <c:pt idx="741">
                  <c:v>13.368055555555555</c:v>
                </c:pt>
                <c:pt idx="742">
                  <c:v>12.847222222222221</c:v>
                </c:pt>
                <c:pt idx="743">
                  <c:v>12.326388888888889</c:v>
                </c:pt>
                <c:pt idx="744">
                  <c:v>11.805555555555555</c:v>
                </c:pt>
                <c:pt idx="745">
                  <c:v>11.284722222222221</c:v>
                </c:pt>
                <c:pt idx="746">
                  <c:v>10.763888888888889</c:v>
                </c:pt>
                <c:pt idx="747">
                  <c:v>10.243055555555555</c:v>
                </c:pt>
                <c:pt idx="748">
                  <c:v>9.7222222222222214</c:v>
                </c:pt>
                <c:pt idx="749">
                  <c:v>9.7222222222222214</c:v>
                </c:pt>
                <c:pt idx="750">
                  <c:v>9.7222222222222214</c:v>
                </c:pt>
                <c:pt idx="751">
                  <c:v>9.7222222222222214</c:v>
                </c:pt>
                <c:pt idx="752">
                  <c:v>9.7222222222222214</c:v>
                </c:pt>
                <c:pt idx="753">
                  <c:v>9.7222222222222214</c:v>
                </c:pt>
                <c:pt idx="754">
                  <c:v>9.7222222222222214</c:v>
                </c:pt>
                <c:pt idx="755">
                  <c:v>9.7222222222222214</c:v>
                </c:pt>
                <c:pt idx="756">
                  <c:v>9.7222222222222214</c:v>
                </c:pt>
                <c:pt idx="757">
                  <c:v>9.7222222222222214</c:v>
                </c:pt>
                <c:pt idx="758">
                  <c:v>9.7222222222222214</c:v>
                </c:pt>
                <c:pt idx="759">
                  <c:v>9.7222222222222214</c:v>
                </c:pt>
                <c:pt idx="760">
                  <c:v>9.7222222222222214</c:v>
                </c:pt>
                <c:pt idx="761">
                  <c:v>9.7222222222222214</c:v>
                </c:pt>
                <c:pt idx="762">
                  <c:v>9.7222222222222214</c:v>
                </c:pt>
                <c:pt idx="763">
                  <c:v>9.7222222222222214</c:v>
                </c:pt>
                <c:pt idx="764">
                  <c:v>8.7302777777777774</c:v>
                </c:pt>
                <c:pt idx="765">
                  <c:v>7.7383333333333333</c:v>
                </c:pt>
                <c:pt idx="766">
                  <c:v>6.7463888888888883</c:v>
                </c:pt>
                <c:pt idx="767">
                  <c:v>5.7544444444444443</c:v>
                </c:pt>
                <c:pt idx="768">
                  <c:v>4.7625000000000002</c:v>
                </c:pt>
                <c:pt idx="769">
                  <c:v>3.7705555555555552</c:v>
                </c:pt>
                <c:pt idx="770">
                  <c:v>2.7777777777777777</c:v>
                </c:pt>
                <c:pt idx="771">
                  <c:v>1.85</c:v>
                </c:pt>
                <c:pt idx="772">
                  <c:v>0.92500000000000004</c:v>
                </c:pt>
                <c:pt idx="773">
                  <c:v>0</c:v>
                </c:pt>
                <c:pt idx="774">
                  <c:v>0</c:v>
                </c:pt>
                <c:pt idx="775">
                  <c:v>0</c:v>
                </c:pt>
                <c:pt idx="776">
                  <c:v>0</c:v>
                </c:pt>
                <c:pt idx="777">
                  <c:v>0</c:v>
                </c:pt>
                <c:pt idx="778">
                  <c:v>0</c:v>
                </c:pt>
              </c:numCache>
            </c:numRef>
          </c:yVal>
          <c:smooth val="1"/>
          <c:extLst>
            <c:ext xmlns:c16="http://schemas.microsoft.com/office/drawing/2014/chart" uri="{C3380CC4-5D6E-409C-BE32-E72D297353CC}">
              <c16:uniqueId val="{00000000-AC30-47C3-9A9C-D724D454B016}"/>
            </c:ext>
          </c:extLst>
        </c:ser>
        <c:dLbls>
          <c:showLegendKey val="0"/>
          <c:showVal val="0"/>
          <c:showCatName val="0"/>
          <c:showSerName val="0"/>
          <c:showPercent val="0"/>
          <c:showBubbleSize val="0"/>
        </c:dLbls>
        <c:axId val="628927232"/>
        <c:axId val="628927888"/>
      </c:scatterChart>
      <c:valAx>
        <c:axId val="628927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927888"/>
        <c:crosses val="autoZero"/>
        <c:crossBetween val="midCat"/>
      </c:valAx>
      <c:valAx>
        <c:axId val="628927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892723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NEDC Second Stage -Extra</a:t>
            </a:r>
            <a:r>
              <a:rPr lang="en-GB" baseline="0"/>
              <a:t> Urban Phase (</a:t>
            </a:r>
            <a:r>
              <a:rPr lang="en-GB" sz="1400" b="0" i="0" u="none" strike="noStrike" baseline="0">
                <a:effectLst/>
              </a:rPr>
              <a:t>EUDC)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'Drive Cycle'!$A$782:$A$1182</c:f>
              <c:numCache>
                <c:formatCode>General</c:formatCode>
                <c:ptCount val="401"/>
                <c:pt idx="0">
                  <c:v>780</c:v>
                </c:pt>
                <c:pt idx="1">
                  <c:v>781</c:v>
                </c:pt>
                <c:pt idx="2">
                  <c:v>782</c:v>
                </c:pt>
                <c:pt idx="3">
                  <c:v>783</c:v>
                </c:pt>
                <c:pt idx="4">
                  <c:v>784</c:v>
                </c:pt>
                <c:pt idx="5">
                  <c:v>785</c:v>
                </c:pt>
                <c:pt idx="6">
                  <c:v>786</c:v>
                </c:pt>
                <c:pt idx="7">
                  <c:v>787</c:v>
                </c:pt>
                <c:pt idx="8">
                  <c:v>788</c:v>
                </c:pt>
                <c:pt idx="9">
                  <c:v>789</c:v>
                </c:pt>
                <c:pt idx="10">
                  <c:v>790</c:v>
                </c:pt>
                <c:pt idx="11">
                  <c:v>791</c:v>
                </c:pt>
                <c:pt idx="12">
                  <c:v>792</c:v>
                </c:pt>
                <c:pt idx="13">
                  <c:v>793</c:v>
                </c:pt>
                <c:pt idx="14">
                  <c:v>794</c:v>
                </c:pt>
                <c:pt idx="15">
                  <c:v>795</c:v>
                </c:pt>
                <c:pt idx="16">
                  <c:v>796</c:v>
                </c:pt>
                <c:pt idx="17">
                  <c:v>797</c:v>
                </c:pt>
                <c:pt idx="18">
                  <c:v>798</c:v>
                </c:pt>
                <c:pt idx="19">
                  <c:v>799</c:v>
                </c:pt>
                <c:pt idx="20">
                  <c:v>800</c:v>
                </c:pt>
                <c:pt idx="21">
                  <c:v>801</c:v>
                </c:pt>
                <c:pt idx="22">
                  <c:v>802</c:v>
                </c:pt>
                <c:pt idx="23">
                  <c:v>803</c:v>
                </c:pt>
                <c:pt idx="24">
                  <c:v>804</c:v>
                </c:pt>
                <c:pt idx="25">
                  <c:v>805</c:v>
                </c:pt>
                <c:pt idx="26">
                  <c:v>806</c:v>
                </c:pt>
                <c:pt idx="27">
                  <c:v>807</c:v>
                </c:pt>
                <c:pt idx="28">
                  <c:v>808</c:v>
                </c:pt>
                <c:pt idx="29">
                  <c:v>809</c:v>
                </c:pt>
                <c:pt idx="30">
                  <c:v>810</c:v>
                </c:pt>
                <c:pt idx="31">
                  <c:v>811</c:v>
                </c:pt>
                <c:pt idx="32">
                  <c:v>812</c:v>
                </c:pt>
                <c:pt idx="33">
                  <c:v>813</c:v>
                </c:pt>
                <c:pt idx="34">
                  <c:v>814</c:v>
                </c:pt>
                <c:pt idx="35">
                  <c:v>815</c:v>
                </c:pt>
                <c:pt idx="36">
                  <c:v>816</c:v>
                </c:pt>
                <c:pt idx="37">
                  <c:v>817</c:v>
                </c:pt>
                <c:pt idx="38">
                  <c:v>818</c:v>
                </c:pt>
                <c:pt idx="39">
                  <c:v>819</c:v>
                </c:pt>
                <c:pt idx="40">
                  <c:v>820</c:v>
                </c:pt>
                <c:pt idx="41">
                  <c:v>821</c:v>
                </c:pt>
                <c:pt idx="42">
                  <c:v>822</c:v>
                </c:pt>
                <c:pt idx="43">
                  <c:v>823</c:v>
                </c:pt>
                <c:pt idx="44">
                  <c:v>824</c:v>
                </c:pt>
                <c:pt idx="45">
                  <c:v>825</c:v>
                </c:pt>
                <c:pt idx="46">
                  <c:v>826</c:v>
                </c:pt>
                <c:pt idx="47">
                  <c:v>827</c:v>
                </c:pt>
                <c:pt idx="48">
                  <c:v>828</c:v>
                </c:pt>
                <c:pt idx="49">
                  <c:v>829</c:v>
                </c:pt>
                <c:pt idx="50">
                  <c:v>830</c:v>
                </c:pt>
                <c:pt idx="51">
                  <c:v>831</c:v>
                </c:pt>
                <c:pt idx="52">
                  <c:v>832</c:v>
                </c:pt>
                <c:pt idx="53">
                  <c:v>833</c:v>
                </c:pt>
                <c:pt idx="54">
                  <c:v>834</c:v>
                </c:pt>
                <c:pt idx="55">
                  <c:v>835</c:v>
                </c:pt>
                <c:pt idx="56">
                  <c:v>836</c:v>
                </c:pt>
                <c:pt idx="57">
                  <c:v>837</c:v>
                </c:pt>
                <c:pt idx="58">
                  <c:v>838</c:v>
                </c:pt>
                <c:pt idx="59">
                  <c:v>839</c:v>
                </c:pt>
                <c:pt idx="60">
                  <c:v>840</c:v>
                </c:pt>
                <c:pt idx="61">
                  <c:v>841</c:v>
                </c:pt>
                <c:pt idx="62">
                  <c:v>842</c:v>
                </c:pt>
                <c:pt idx="63">
                  <c:v>843</c:v>
                </c:pt>
                <c:pt idx="64">
                  <c:v>844</c:v>
                </c:pt>
                <c:pt idx="65">
                  <c:v>845</c:v>
                </c:pt>
                <c:pt idx="66">
                  <c:v>846</c:v>
                </c:pt>
                <c:pt idx="67">
                  <c:v>847</c:v>
                </c:pt>
                <c:pt idx="68">
                  <c:v>848</c:v>
                </c:pt>
                <c:pt idx="69">
                  <c:v>849</c:v>
                </c:pt>
                <c:pt idx="70">
                  <c:v>850</c:v>
                </c:pt>
                <c:pt idx="71">
                  <c:v>851</c:v>
                </c:pt>
                <c:pt idx="72">
                  <c:v>852</c:v>
                </c:pt>
                <c:pt idx="73">
                  <c:v>853</c:v>
                </c:pt>
                <c:pt idx="74">
                  <c:v>854</c:v>
                </c:pt>
                <c:pt idx="75">
                  <c:v>855</c:v>
                </c:pt>
                <c:pt idx="76">
                  <c:v>856</c:v>
                </c:pt>
                <c:pt idx="77">
                  <c:v>857</c:v>
                </c:pt>
                <c:pt idx="78">
                  <c:v>858</c:v>
                </c:pt>
                <c:pt idx="79">
                  <c:v>859</c:v>
                </c:pt>
                <c:pt idx="80">
                  <c:v>860</c:v>
                </c:pt>
                <c:pt idx="81">
                  <c:v>861</c:v>
                </c:pt>
                <c:pt idx="82">
                  <c:v>862</c:v>
                </c:pt>
                <c:pt idx="83">
                  <c:v>863</c:v>
                </c:pt>
                <c:pt idx="84">
                  <c:v>864</c:v>
                </c:pt>
                <c:pt idx="85">
                  <c:v>865</c:v>
                </c:pt>
                <c:pt idx="86">
                  <c:v>866</c:v>
                </c:pt>
                <c:pt idx="87">
                  <c:v>867</c:v>
                </c:pt>
                <c:pt idx="88">
                  <c:v>868</c:v>
                </c:pt>
                <c:pt idx="89">
                  <c:v>869</c:v>
                </c:pt>
                <c:pt idx="90">
                  <c:v>870</c:v>
                </c:pt>
                <c:pt idx="91">
                  <c:v>871</c:v>
                </c:pt>
                <c:pt idx="92">
                  <c:v>872</c:v>
                </c:pt>
                <c:pt idx="93">
                  <c:v>873</c:v>
                </c:pt>
                <c:pt idx="94">
                  <c:v>874</c:v>
                </c:pt>
                <c:pt idx="95">
                  <c:v>875</c:v>
                </c:pt>
                <c:pt idx="96">
                  <c:v>876</c:v>
                </c:pt>
                <c:pt idx="97">
                  <c:v>877</c:v>
                </c:pt>
                <c:pt idx="98">
                  <c:v>878</c:v>
                </c:pt>
                <c:pt idx="99">
                  <c:v>879</c:v>
                </c:pt>
                <c:pt idx="100">
                  <c:v>880</c:v>
                </c:pt>
                <c:pt idx="101">
                  <c:v>881</c:v>
                </c:pt>
                <c:pt idx="102">
                  <c:v>882</c:v>
                </c:pt>
                <c:pt idx="103">
                  <c:v>883</c:v>
                </c:pt>
                <c:pt idx="104">
                  <c:v>884</c:v>
                </c:pt>
                <c:pt idx="105">
                  <c:v>885</c:v>
                </c:pt>
                <c:pt idx="106">
                  <c:v>886</c:v>
                </c:pt>
                <c:pt idx="107">
                  <c:v>887</c:v>
                </c:pt>
                <c:pt idx="108">
                  <c:v>888</c:v>
                </c:pt>
                <c:pt idx="109">
                  <c:v>889</c:v>
                </c:pt>
                <c:pt idx="110">
                  <c:v>890</c:v>
                </c:pt>
                <c:pt idx="111">
                  <c:v>891</c:v>
                </c:pt>
                <c:pt idx="112">
                  <c:v>892</c:v>
                </c:pt>
                <c:pt idx="113">
                  <c:v>893</c:v>
                </c:pt>
                <c:pt idx="114">
                  <c:v>894</c:v>
                </c:pt>
                <c:pt idx="115">
                  <c:v>895</c:v>
                </c:pt>
                <c:pt idx="116">
                  <c:v>896</c:v>
                </c:pt>
                <c:pt idx="117">
                  <c:v>897</c:v>
                </c:pt>
                <c:pt idx="118">
                  <c:v>898</c:v>
                </c:pt>
                <c:pt idx="119">
                  <c:v>899</c:v>
                </c:pt>
                <c:pt idx="120">
                  <c:v>900</c:v>
                </c:pt>
                <c:pt idx="121">
                  <c:v>901</c:v>
                </c:pt>
                <c:pt idx="122">
                  <c:v>902</c:v>
                </c:pt>
                <c:pt idx="123">
                  <c:v>903</c:v>
                </c:pt>
                <c:pt idx="124">
                  <c:v>904</c:v>
                </c:pt>
                <c:pt idx="125">
                  <c:v>905</c:v>
                </c:pt>
                <c:pt idx="126">
                  <c:v>906</c:v>
                </c:pt>
                <c:pt idx="127">
                  <c:v>907</c:v>
                </c:pt>
                <c:pt idx="128">
                  <c:v>908</c:v>
                </c:pt>
                <c:pt idx="129">
                  <c:v>909</c:v>
                </c:pt>
                <c:pt idx="130">
                  <c:v>910</c:v>
                </c:pt>
                <c:pt idx="131">
                  <c:v>911</c:v>
                </c:pt>
                <c:pt idx="132">
                  <c:v>912</c:v>
                </c:pt>
                <c:pt idx="133">
                  <c:v>913</c:v>
                </c:pt>
                <c:pt idx="134">
                  <c:v>914</c:v>
                </c:pt>
                <c:pt idx="135">
                  <c:v>915</c:v>
                </c:pt>
                <c:pt idx="136">
                  <c:v>916</c:v>
                </c:pt>
                <c:pt idx="137">
                  <c:v>917</c:v>
                </c:pt>
                <c:pt idx="138">
                  <c:v>918</c:v>
                </c:pt>
                <c:pt idx="139">
                  <c:v>919</c:v>
                </c:pt>
                <c:pt idx="140">
                  <c:v>920</c:v>
                </c:pt>
                <c:pt idx="141">
                  <c:v>921</c:v>
                </c:pt>
                <c:pt idx="142">
                  <c:v>922</c:v>
                </c:pt>
                <c:pt idx="143">
                  <c:v>923</c:v>
                </c:pt>
                <c:pt idx="144">
                  <c:v>924</c:v>
                </c:pt>
                <c:pt idx="145">
                  <c:v>925</c:v>
                </c:pt>
                <c:pt idx="146">
                  <c:v>926</c:v>
                </c:pt>
                <c:pt idx="147">
                  <c:v>927</c:v>
                </c:pt>
                <c:pt idx="148">
                  <c:v>928</c:v>
                </c:pt>
                <c:pt idx="149">
                  <c:v>929</c:v>
                </c:pt>
                <c:pt idx="150">
                  <c:v>930</c:v>
                </c:pt>
                <c:pt idx="151">
                  <c:v>931</c:v>
                </c:pt>
                <c:pt idx="152">
                  <c:v>932</c:v>
                </c:pt>
                <c:pt idx="153">
                  <c:v>933</c:v>
                </c:pt>
                <c:pt idx="154">
                  <c:v>934</c:v>
                </c:pt>
                <c:pt idx="155">
                  <c:v>935</c:v>
                </c:pt>
                <c:pt idx="156">
                  <c:v>936</c:v>
                </c:pt>
                <c:pt idx="157">
                  <c:v>937</c:v>
                </c:pt>
                <c:pt idx="158">
                  <c:v>938</c:v>
                </c:pt>
                <c:pt idx="159">
                  <c:v>939</c:v>
                </c:pt>
                <c:pt idx="160">
                  <c:v>940</c:v>
                </c:pt>
                <c:pt idx="161">
                  <c:v>941</c:v>
                </c:pt>
                <c:pt idx="162">
                  <c:v>942</c:v>
                </c:pt>
                <c:pt idx="163">
                  <c:v>943</c:v>
                </c:pt>
                <c:pt idx="164">
                  <c:v>944</c:v>
                </c:pt>
                <c:pt idx="165">
                  <c:v>945</c:v>
                </c:pt>
                <c:pt idx="166">
                  <c:v>946</c:v>
                </c:pt>
                <c:pt idx="167">
                  <c:v>947</c:v>
                </c:pt>
                <c:pt idx="168">
                  <c:v>948</c:v>
                </c:pt>
                <c:pt idx="169">
                  <c:v>949</c:v>
                </c:pt>
                <c:pt idx="170">
                  <c:v>950</c:v>
                </c:pt>
                <c:pt idx="171">
                  <c:v>951</c:v>
                </c:pt>
                <c:pt idx="172">
                  <c:v>952</c:v>
                </c:pt>
                <c:pt idx="173">
                  <c:v>953</c:v>
                </c:pt>
                <c:pt idx="174">
                  <c:v>954</c:v>
                </c:pt>
                <c:pt idx="175">
                  <c:v>955</c:v>
                </c:pt>
                <c:pt idx="176">
                  <c:v>956</c:v>
                </c:pt>
                <c:pt idx="177">
                  <c:v>957</c:v>
                </c:pt>
                <c:pt idx="178">
                  <c:v>958</c:v>
                </c:pt>
                <c:pt idx="179">
                  <c:v>959</c:v>
                </c:pt>
                <c:pt idx="180">
                  <c:v>960</c:v>
                </c:pt>
                <c:pt idx="181">
                  <c:v>961</c:v>
                </c:pt>
                <c:pt idx="182">
                  <c:v>962</c:v>
                </c:pt>
                <c:pt idx="183">
                  <c:v>963</c:v>
                </c:pt>
                <c:pt idx="184">
                  <c:v>964</c:v>
                </c:pt>
                <c:pt idx="185">
                  <c:v>965</c:v>
                </c:pt>
                <c:pt idx="186">
                  <c:v>966</c:v>
                </c:pt>
                <c:pt idx="187">
                  <c:v>967</c:v>
                </c:pt>
                <c:pt idx="188">
                  <c:v>968</c:v>
                </c:pt>
                <c:pt idx="189">
                  <c:v>969</c:v>
                </c:pt>
                <c:pt idx="190">
                  <c:v>970</c:v>
                </c:pt>
                <c:pt idx="191">
                  <c:v>971</c:v>
                </c:pt>
                <c:pt idx="192">
                  <c:v>972</c:v>
                </c:pt>
                <c:pt idx="193">
                  <c:v>973</c:v>
                </c:pt>
                <c:pt idx="194">
                  <c:v>974</c:v>
                </c:pt>
                <c:pt idx="195">
                  <c:v>975</c:v>
                </c:pt>
                <c:pt idx="196">
                  <c:v>976</c:v>
                </c:pt>
                <c:pt idx="197">
                  <c:v>977</c:v>
                </c:pt>
                <c:pt idx="198">
                  <c:v>978</c:v>
                </c:pt>
                <c:pt idx="199">
                  <c:v>979</c:v>
                </c:pt>
                <c:pt idx="200">
                  <c:v>980</c:v>
                </c:pt>
                <c:pt idx="201">
                  <c:v>981</c:v>
                </c:pt>
                <c:pt idx="202">
                  <c:v>982</c:v>
                </c:pt>
                <c:pt idx="203">
                  <c:v>983</c:v>
                </c:pt>
                <c:pt idx="204">
                  <c:v>984</c:v>
                </c:pt>
                <c:pt idx="205">
                  <c:v>985</c:v>
                </c:pt>
                <c:pt idx="206">
                  <c:v>986</c:v>
                </c:pt>
                <c:pt idx="207">
                  <c:v>987</c:v>
                </c:pt>
                <c:pt idx="208">
                  <c:v>988</c:v>
                </c:pt>
                <c:pt idx="209">
                  <c:v>989</c:v>
                </c:pt>
                <c:pt idx="210">
                  <c:v>990</c:v>
                </c:pt>
                <c:pt idx="211">
                  <c:v>991</c:v>
                </c:pt>
                <c:pt idx="212">
                  <c:v>992</c:v>
                </c:pt>
                <c:pt idx="213">
                  <c:v>993</c:v>
                </c:pt>
                <c:pt idx="214">
                  <c:v>994</c:v>
                </c:pt>
                <c:pt idx="215">
                  <c:v>995</c:v>
                </c:pt>
                <c:pt idx="216">
                  <c:v>996</c:v>
                </c:pt>
                <c:pt idx="217">
                  <c:v>997</c:v>
                </c:pt>
                <c:pt idx="218">
                  <c:v>998</c:v>
                </c:pt>
                <c:pt idx="219">
                  <c:v>999</c:v>
                </c:pt>
                <c:pt idx="220">
                  <c:v>1000</c:v>
                </c:pt>
                <c:pt idx="221">
                  <c:v>1001</c:v>
                </c:pt>
                <c:pt idx="222">
                  <c:v>1002</c:v>
                </c:pt>
                <c:pt idx="223">
                  <c:v>1003</c:v>
                </c:pt>
                <c:pt idx="224">
                  <c:v>1004</c:v>
                </c:pt>
                <c:pt idx="225">
                  <c:v>1005</c:v>
                </c:pt>
                <c:pt idx="226">
                  <c:v>1006</c:v>
                </c:pt>
                <c:pt idx="227">
                  <c:v>1007</c:v>
                </c:pt>
                <c:pt idx="228">
                  <c:v>1008</c:v>
                </c:pt>
                <c:pt idx="229">
                  <c:v>1009</c:v>
                </c:pt>
                <c:pt idx="230">
                  <c:v>1010</c:v>
                </c:pt>
                <c:pt idx="231">
                  <c:v>1011</c:v>
                </c:pt>
                <c:pt idx="232">
                  <c:v>1012</c:v>
                </c:pt>
                <c:pt idx="233">
                  <c:v>1013</c:v>
                </c:pt>
                <c:pt idx="234">
                  <c:v>1014</c:v>
                </c:pt>
                <c:pt idx="235">
                  <c:v>1015</c:v>
                </c:pt>
                <c:pt idx="236">
                  <c:v>1016</c:v>
                </c:pt>
                <c:pt idx="237">
                  <c:v>1017</c:v>
                </c:pt>
                <c:pt idx="238">
                  <c:v>1018</c:v>
                </c:pt>
                <c:pt idx="239">
                  <c:v>1019</c:v>
                </c:pt>
                <c:pt idx="240">
                  <c:v>1020</c:v>
                </c:pt>
                <c:pt idx="241">
                  <c:v>1021</c:v>
                </c:pt>
                <c:pt idx="242">
                  <c:v>1022</c:v>
                </c:pt>
                <c:pt idx="243">
                  <c:v>1023</c:v>
                </c:pt>
                <c:pt idx="244">
                  <c:v>1024</c:v>
                </c:pt>
                <c:pt idx="245">
                  <c:v>1025</c:v>
                </c:pt>
                <c:pt idx="246">
                  <c:v>1026</c:v>
                </c:pt>
                <c:pt idx="247">
                  <c:v>1027</c:v>
                </c:pt>
                <c:pt idx="248">
                  <c:v>1028</c:v>
                </c:pt>
                <c:pt idx="249">
                  <c:v>1029</c:v>
                </c:pt>
                <c:pt idx="250">
                  <c:v>1030</c:v>
                </c:pt>
                <c:pt idx="251">
                  <c:v>1031</c:v>
                </c:pt>
                <c:pt idx="252">
                  <c:v>1032</c:v>
                </c:pt>
                <c:pt idx="253">
                  <c:v>1033</c:v>
                </c:pt>
                <c:pt idx="254">
                  <c:v>1034</c:v>
                </c:pt>
                <c:pt idx="255">
                  <c:v>1035</c:v>
                </c:pt>
                <c:pt idx="256">
                  <c:v>1036</c:v>
                </c:pt>
                <c:pt idx="257">
                  <c:v>1037</c:v>
                </c:pt>
                <c:pt idx="258">
                  <c:v>1038</c:v>
                </c:pt>
                <c:pt idx="259">
                  <c:v>1039</c:v>
                </c:pt>
                <c:pt idx="260">
                  <c:v>1040</c:v>
                </c:pt>
                <c:pt idx="261">
                  <c:v>1041</c:v>
                </c:pt>
                <c:pt idx="262">
                  <c:v>1042</c:v>
                </c:pt>
                <c:pt idx="263">
                  <c:v>1043</c:v>
                </c:pt>
                <c:pt idx="264">
                  <c:v>1044</c:v>
                </c:pt>
                <c:pt idx="265">
                  <c:v>1045</c:v>
                </c:pt>
                <c:pt idx="266">
                  <c:v>1046</c:v>
                </c:pt>
                <c:pt idx="267">
                  <c:v>1047</c:v>
                </c:pt>
                <c:pt idx="268">
                  <c:v>1048</c:v>
                </c:pt>
                <c:pt idx="269">
                  <c:v>1049</c:v>
                </c:pt>
                <c:pt idx="270">
                  <c:v>1050</c:v>
                </c:pt>
                <c:pt idx="271">
                  <c:v>1051</c:v>
                </c:pt>
                <c:pt idx="272">
                  <c:v>1052</c:v>
                </c:pt>
                <c:pt idx="273">
                  <c:v>1053</c:v>
                </c:pt>
                <c:pt idx="274">
                  <c:v>1054</c:v>
                </c:pt>
                <c:pt idx="275">
                  <c:v>1055</c:v>
                </c:pt>
                <c:pt idx="276">
                  <c:v>1056</c:v>
                </c:pt>
                <c:pt idx="277">
                  <c:v>1057</c:v>
                </c:pt>
                <c:pt idx="278">
                  <c:v>1058</c:v>
                </c:pt>
                <c:pt idx="279">
                  <c:v>1059</c:v>
                </c:pt>
                <c:pt idx="280">
                  <c:v>1060</c:v>
                </c:pt>
                <c:pt idx="281">
                  <c:v>1061</c:v>
                </c:pt>
                <c:pt idx="282">
                  <c:v>1062</c:v>
                </c:pt>
                <c:pt idx="283">
                  <c:v>1063</c:v>
                </c:pt>
                <c:pt idx="284">
                  <c:v>1064</c:v>
                </c:pt>
                <c:pt idx="285">
                  <c:v>1065</c:v>
                </c:pt>
                <c:pt idx="286">
                  <c:v>1066</c:v>
                </c:pt>
                <c:pt idx="287">
                  <c:v>1067</c:v>
                </c:pt>
                <c:pt idx="288">
                  <c:v>1068</c:v>
                </c:pt>
                <c:pt idx="289">
                  <c:v>1069</c:v>
                </c:pt>
                <c:pt idx="290">
                  <c:v>1070</c:v>
                </c:pt>
                <c:pt idx="291">
                  <c:v>1071</c:v>
                </c:pt>
                <c:pt idx="292">
                  <c:v>1072</c:v>
                </c:pt>
                <c:pt idx="293">
                  <c:v>1073</c:v>
                </c:pt>
                <c:pt idx="294">
                  <c:v>1074</c:v>
                </c:pt>
                <c:pt idx="295">
                  <c:v>1075</c:v>
                </c:pt>
                <c:pt idx="296">
                  <c:v>1076</c:v>
                </c:pt>
                <c:pt idx="297">
                  <c:v>1077</c:v>
                </c:pt>
                <c:pt idx="298">
                  <c:v>1078</c:v>
                </c:pt>
                <c:pt idx="299">
                  <c:v>1079</c:v>
                </c:pt>
                <c:pt idx="300">
                  <c:v>1080</c:v>
                </c:pt>
                <c:pt idx="301">
                  <c:v>1081</c:v>
                </c:pt>
                <c:pt idx="302">
                  <c:v>1082</c:v>
                </c:pt>
                <c:pt idx="303">
                  <c:v>1083</c:v>
                </c:pt>
                <c:pt idx="304">
                  <c:v>1084</c:v>
                </c:pt>
                <c:pt idx="305">
                  <c:v>1085</c:v>
                </c:pt>
                <c:pt idx="306">
                  <c:v>1086</c:v>
                </c:pt>
                <c:pt idx="307">
                  <c:v>1087</c:v>
                </c:pt>
                <c:pt idx="308">
                  <c:v>1088</c:v>
                </c:pt>
                <c:pt idx="309">
                  <c:v>1089</c:v>
                </c:pt>
                <c:pt idx="310">
                  <c:v>1090</c:v>
                </c:pt>
                <c:pt idx="311">
                  <c:v>1091</c:v>
                </c:pt>
                <c:pt idx="312">
                  <c:v>1092</c:v>
                </c:pt>
                <c:pt idx="313">
                  <c:v>1093</c:v>
                </c:pt>
                <c:pt idx="314">
                  <c:v>1094</c:v>
                </c:pt>
                <c:pt idx="315">
                  <c:v>1095</c:v>
                </c:pt>
                <c:pt idx="316">
                  <c:v>1096</c:v>
                </c:pt>
                <c:pt idx="317">
                  <c:v>1097</c:v>
                </c:pt>
                <c:pt idx="318">
                  <c:v>1098</c:v>
                </c:pt>
                <c:pt idx="319">
                  <c:v>1099</c:v>
                </c:pt>
                <c:pt idx="320">
                  <c:v>1100</c:v>
                </c:pt>
                <c:pt idx="321">
                  <c:v>1101</c:v>
                </c:pt>
                <c:pt idx="322">
                  <c:v>1102</c:v>
                </c:pt>
                <c:pt idx="323">
                  <c:v>1103</c:v>
                </c:pt>
                <c:pt idx="324">
                  <c:v>1104</c:v>
                </c:pt>
                <c:pt idx="325">
                  <c:v>1105</c:v>
                </c:pt>
                <c:pt idx="326">
                  <c:v>1106</c:v>
                </c:pt>
                <c:pt idx="327">
                  <c:v>1107</c:v>
                </c:pt>
                <c:pt idx="328">
                  <c:v>1108</c:v>
                </c:pt>
                <c:pt idx="329">
                  <c:v>1109</c:v>
                </c:pt>
                <c:pt idx="330">
                  <c:v>1110</c:v>
                </c:pt>
                <c:pt idx="331">
                  <c:v>1111</c:v>
                </c:pt>
                <c:pt idx="332">
                  <c:v>1112</c:v>
                </c:pt>
                <c:pt idx="333">
                  <c:v>1113</c:v>
                </c:pt>
                <c:pt idx="334">
                  <c:v>1114</c:v>
                </c:pt>
                <c:pt idx="335">
                  <c:v>1115</c:v>
                </c:pt>
                <c:pt idx="336">
                  <c:v>1116</c:v>
                </c:pt>
                <c:pt idx="337">
                  <c:v>1117</c:v>
                </c:pt>
                <c:pt idx="338">
                  <c:v>1118</c:v>
                </c:pt>
                <c:pt idx="339">
                  <c:v>1119</c:v>
                </c:pt>
                <c:pt idx="340">
                  <c:v>1120</c:v>
                </c:pt>
                <c:pt idx="341">
                  <c:v>1121</c:v>
                </c:pt>
                <c:pt idx="342">
                  <c:v>1122</c:v>
                </c:pt>
                <c:pt idx="343">
                  <c:v>1123</c:v>
                </c:pt>
                <c:pt idx="344">
                  <c:v>1124</c:v>
                </c:pt>
                <c:pt idx="345">
                  <c:v>1125</c:v>
                </c:pt>
                <c:pt idx="346">
                  <c:v>1126</c:v>
                </c:pt>
                <c:pt idx="347">
                  <c:v>1127</c:v>
                </c:pt>
                <c:pt idx="348">
                  <c:v>1128</c:v>
                </c:pt>
                <c:pt idx="349">
                  <c:v>1129</c:v>
                </c:pt>
                <c:pt idx="350">
                  <c:v>1130</c:v>
                </c:pt>
                <c:pt idx="351">
                  <c:v>1131</c:v>
                </c:pt>
                <c:pt idx="352">
                  <c:v>1132</c:v>
                </c:pt>
                <c:pt idx="353">
                  <c:v>1133</c:v>
                </c:pt>
                <c:pt idx="354">
                  <c:v>1134</c:v>
                </c:pt>
                <c:pt idx="355">
                  <c:v>1135</c:v>
                </c:pt>
                <c:pt idx="356">
                  <c:v>1136</c:v>
                </c:pt>
                <c:pt idx="357">
                  <c:v>1137</c:v>
                </c:pt>
                <c:pt idx="358">
                  <c:v>1138</c:v>
                </c:pt>
                <c:pt idx="359">
                  <c:v>1139</c:v>
                </c:pt>
                <c:pt idx="360">
                  <c:v>1140</c:v>
                </c:pt>
                <c:pt idx="361">
                  <c:v>1141</c:v>
                </c:pt>
                <c:pt idx="362">
                  <c:v>1142</c:v>
                </c:pt>
                <c:pt idx="363">
                  <c:v>1143</c:v>
                </c:pt>
                <c:pt idx="364">
                  <c:v>1144</c:v>
                </c:pt>
                <c:pt idx="365">
                  <c:v>1145</c:v>
                </c:pt>
                <c:pt idx="366">
                  <c:v>1146</c:v>
                </c:pt>
                <c:pt idx="367">
                  <c:v>1147</c:v>
                </c:pt>
                <c:pt idx="368">
                  <c:v>1148</c:v>
                </c:pt>
                <c:pt idx="369">
                  <c:v>1149</c:v>
                </c:pt>
                <c:pt idx="370">
                  <c:v>1150</c:v>
                </c:pt>
                <c:pt idx="371">
                  <c:v>1151</c:v>
                </c:pt>
                <c:pt idx="372">
                  <c:v>1152</c:v>
                </c:pt>
                <c:pt idx="373">
                  <c:v>1153</c:v>
                </c:pt>
                <c:pt idx="374">
                  <c:v>1154</c:v>
                </c:pt>
                <c:pt idx="375">
                  <c:v>1155</c:v>
                </c:pt>
                <c:pt idx="376">
                  <c:v>1156</c:v>
                </c:pt>
                <c:pt idx="377">
                  <c:v>1157</c:v>
                </c:pt>
                <c:pt idx="378">
                  <c:v>1158</c:v>
                </c:pt>
                <c:pt idx="379">
                  <c:v>1159</c:v>
                </c:pt>
                <c:pt idx="380">
                  <c:v>1160</c:v>
                </c:pt>
                <c:pt idx="381">
                  <c:v>1161</c:v>
                </c:pt>
                <c:pt idx="382">
                  <c:v>1162</c:v>
                </c:pt>
                <c:pt idx="383">
                  <c:v>1163</c:v>
                </c:pt>
                <c:pt idx="384">
                  <c:v>1164</c:v>
                </c:pt>
                <c:pt idx="385">
                  <c:v>1165</c:v>
                </c:pt>
                <c:pt idx="386">
                  <c:v>1166</c:v>
                </c:pt>
                <c:pt idx="387">
                  <c:v>1167</c:v>
                </c:pt>
                <c:pt idx="388">
                  <c:v>1168</c:v>
                </c:pt>
                <c:pt idx="389">
                  <c:v>1169</c:v>
                </c:pt>
                <c:pt idx="390">
                  <c:v>1170</c:v>
                </c:pt>
                <c:pt idx="391">
                  <c:v>1171</c:v>
                </c:pt>
                <c:pt idx="392">
                  <c:v>1172</c:v>
                </c:pt>
                <c:pt idx="393">
                  <c:v>1173</c:v>
                </c:pt>
                <c:pt idx="394">
                  <c:v>1174</c:v>
                </c:pt>
                <c:pt idx="395">
                  <c:v>1175</c:v>
                </c:pt>
                <c:pt idx="396">
                  <c:v>1176</c:v>
                </c:pt>
                <c:pt idx="397">
                  <c:v>1177</c:v>
                </c:pt>
                <c:pt idx="398">
                  <c:v>1178</c:v>
                </c:pt>
                <c:pt idx="399">
                  <c:v>1179</c:v>
                </c:pt>
                <c:pt idx="400">
                  <c:v>1180</c:v>
                </c:pt>
              </c:numCache>
            </c:numRef>
          </c:xVal>
          <c:yVal>
            <c:numRef>
              <c:f>'Drive Cycle'!$D$782:$D$1182</c:f>
              <c:numCache>
                <c:formatCode>0.000</c:formatCode>
                <c:ptCount val="4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0.83333333333333326</c:v>
                </c:pt>
                <c:pt idx="22">
                  <c:v>1.6666666666666665</c:v>
                </c:pt>
                <c:pt idx="23">
                  <c:v>2.5</c:v>
                </c:pt>
                <c:pt idx="24">
                  <c:v>3.333333333333333</c:v>
                </c:pt>
                <c:pt idx="25">
                  <c:v>4.166666666666667</c:v>
                </c:pt>
                <c:pt idx="26">
                  <c:v>4.166666666666667</c:v>
                </c:pt>
                <c:pt idx="27">
                  <c:v>4.166666666666667</c:v>
                </c:pt>
                <c:pt idx="28">
                  <c:v>4.7833333333333332</c:v>
                </c:pt>
                <c:pt idx="29">
                  <c:v>5.4</c:v>
                </c:pt>
                <c:pt idx="30">
                  <c:v>6.0166666666666666</c:v>
                </c:pt>
                <c:pt idx="31">
                  <c:v>6.6333333333333329</c:v>
                </c:pt>
                <c:pt idx="32">
                  <c:v>7.25</c:v>
                </c:pt>
                <c:pt idx="33">
                  <c:v>7.8666666666666663</c:v>
                </c:pt>
                <c:pt idx="34">
                  <c:v>8.4833333333333325</c:v>
                </c:pt>
                <c:pt idx="35">
                  <c:v>9.1</c:v>
                </c:pt>
                <c:pt idx="36">
                  <c:v>9.7222222222222214</c:v>
                </c:pt>
                <c:pt idx="37">
                  <c:v>9.7222222222222214</c:v>
                </c:pt>
                <c:pt idx="38">
                  <c:v>9.7222222222222214</c:v>
                </c:pt>
                <c:pt idx="39">
                  <c:v>10.243055555555555</c:v>
                </c:pt>
                <c:pt idx="40">
                  <c:v>10.763888888888889</c:v>
                </c:pt>
                <c:pt idx="41">
                  <c:v>11.284722222222221</c:v>
                </c:pt>
                <c:pt idx="42">
                  <c:v>11.805555555555555</c:v>
                </c:pt>
                <c:pt idx="43">
                  <c:v>12.326388888888889</c:v>
                </c:pt>
                <c:pt idx="44">
                  <c:v>12.847222222222221</c:v>
                </c:pt>
                <c:pt idx="45">
                  <c:v>13.368055555555555</c:v>
                </c:pt>
                <c:pt idx="46">
                  <c:v>13.888888888888889</c:v>
                </c:pt>
                <c:pt idx="47">
                  <c:v>13.888888888888889</c:v>
                </c:pt>
                <c:pt idx="48">
                  <c:v>13.888888888888889</c:v>
                </c:pt>
                <c:pt idx="49">
                  <c:v>14.31625</c:v>
                </c:pt>
                <c:pt idx="50">
                  <c:v>14.743611111111111</c:v>
                </c:pt>
                <c:pt idx="51">
                  <c:v>15.170972222222222</c:v>
                </c:pt>
                <c:pt idx="52">
                  <c:v>15.598333333333334</c:v>
                </c:pt>
                <c:pt idx="53">
                  <c:v>16.025694444444444</c:v>
                </c:pt>
                <c:pt idx="54">
                  <c:v>16.453055555555554</c:v>
                </c:pt>
                <c:pt idx="55">
                  <c:v>16.880416666666665</c:v>
                </c:pt>
                <c:pt idx="56">
                  <c:v>17.307777777777776</c:v>
                </c:pt>
                <c:pt idx="57">
                  <c:v>17.735138888888887</c:v>
                </c:pt>
                <c:pt idx="58">
                  <c:v>18.162500000000001</c:v>
                </c:pt>
                <c:pt idx="59">
                  <c:v>18.589861111111112</c:v>
                </c:pt>
                <c:pt idx="60">
                  <c:v>19.017222222222223</c:v>
                </c:pt>
                <c:pt idx="61">
                  <c:v>19.444444444444443</c:v>
                </c:pt>
                <c:pt idx="62">
                  <c:v>19.444444444444443</c:v>
                </c:pt>
                <c:pt idx="63">
                  <c:v>19.444444444444443</c:v>
                </c:pt>
                <c:pt idx="64">
                  <c:v>19.444444444444443</c:v>
                </c:pt>
                <c:pt idx="65">
                  <c:v>19.444444444444443</c:v>
                </c:pt>
                <c:pt idx="66">
                  <c:v>19.444444444444443</c:v>
                </c:pt>
                <c:pt idx="67">
                  <c:v>19.444444444444443</c:v>
                </c:pt>
                <c:pt idx="68">
                  <c:v>19.444444444444443</c:v>
                </c:pt>
                <c:pt idx="69">
                  <c:v>19.444444444444443</c:v>
                </c:pt>
                <c:pt idx="70">
                  <c:v>19.444444444444443</c:v>
                </c:pt>
                <c:pt idx="71">
                  <c:v>19.444444444444443</c:v>
                </c:pt>
                <c:pt idx="72">
                  <c:v>19.444444444444443</c:v>
                </c:pt>
                <c:pt idx="73">
                  <c:v>19.444444444444443</c:v>
                </c:pt>
                <c:pt idx="74">
                  <c:v>19.444444444444443</c:v>
                </c:pt>
                <c:pt idx="75">
                  <c:v>19.444444444444443</c:v>
                </c:pt>
                <c:pt idx="76">
                  <c:v>19.444444444444443</c:v>
                </c:pt>
                <c:pt idx="77">
                  <c:v>19.444444444444443</c:v>
                </c:pt>
                <c:pt idx="78">
                  <c:v>19.444444444444443</c:v>
                </c:pt>
                <c:pt idx="79">
                  <c:v>19.444444444444443</c:v>
                </c:pt>
                <c:pt idx="80">
                  <c:v>19.444444444444443</c:v>
                </c:pt>
                <c:pt idx="81">
                  <c:v>19.444444444444443</c:v>
                </c:pt>
                <c:pt idx="82">
                  <c:v>19.444444444444443</c:v>
                </c:pt>
                <c:pt idx="83">
                  <c:v>19.444444444444443</c:v>
                </c:pt>
                <c:pt idx="84">
                  <c:v>19.444444444444443</c:v>
                </c:pt>
                <c:pt idx="85">
                  <c:v>19.444444444444443</c:v>
                </c:pt>
                <c:pt idx="86">
                  <c:v>19.444444444444443</c:v>
                </c:pt>
                <c:pt idx="87">
                  <c:v>19.444444444444443</c:v>
                </c:pt>
                <c:pt idx="88">
                  <c:v>19.444444444444443</c:v>
                </c:pt>
                <c:pt idx="89">
                  <c:v>19.444444444444443</c:v>
                </c:pt>
                <c:pt idx="90">
                  <c:v>19.444444444444443</c:v>
                </c:pt>
                <c:pt idx="91">
                  <c:v>19.444444444444443</c:v>
                </c:pt>
                <c:pt idx="92">
                  <c:v>19.444444444444443</c:v>
                </c:pt>
                <c:pt idx="93">
                  <c:v>19.444444444444443</c:v>
                </c:pt>
                <c:pt idx="94">
                  <c:v>19.444444444444443</c:v>
                </c:pt>
                <c:pt idx="95">
                  <c:v>19.444444444444443</c:v>
                </c:pt>
                <c:pt idx="96">
                  <c:v>19.444444444444443</c:v>
                </c:pt>
                <c:pt idx="97">
                  <c:v>19.444444444444443</c:v>
                </c:pt>
                <c:pt idx="98">
                  <c:v>19.444444444444443</c:v>
                </c:pt>
                <c:pt idx="99">
                  <c:v>19.444444444444443</c:v>
                </c:pt>
                <c:pt idx="100">
                  <c:v>19.444444444444443</c:v>
                </c:pt>
                <c:pt idx="101">
                  <c:v>19.444444444444443</c:v>
                </c:pt>
                <c:pt idx="102">
                  <c:v>19.444444444444443</c:v>
                </c:pt>
                <c:pt idx="103">
                  <c:v>19.444444444444443</c:v>
                </c:pt>
                <c:pt idx="104">
                  <c:v>19.444444444444443</c:v>
                </c:pt>
                <c:pt idx="105">
                  <c:v>19.444444444444443</c:v>
                </c:pt>
                <c:pt idx="106">
                  <c:v>19.444444444444443</c:v>
                </c:pt>
                <c:pt idx="107">
                  <c:v>19.444444444444443</c:v>
                </c:pt>
                <c:pt idx="108">
                  <c:v>19.444444444444443</c:v>
                </c:pt>
                <c:pt idx="109">
                  <c:v>19.444444444444443</c:v>
                </c:pt>
                <c:pt idx="110">
                  <c:v>19.444444444444443</c:v>
                </c:pt>
                <c:pt idx="111">
                  <c:v>19.444444444444443</c:v>
                </c:pt>
                <c:pt idx="112">
                  <c:v>18.75</c:v>
                </c:pt>
                <c:pt idx="113">
                  <c:v>18.055555555555554</c:v>
                </c:pt>
                <c:pt idx="114">
                  <c:v>17.361111111111111</c:v>
                </c:pt>
                <c:pt idx="115">
                  <c:v>16.666666666666668</c:v>
                </c:pt>
                <c:pt idx="116">
                  <c:v>15.972222222222221</c:v>
                </c:pt>
                <c:pt idx="117">
                  <c:v>15.277777777777777</c:v>
                </c:pt>
                <c:pt idx="118">
                  <c:v>14.583333333333332</c:v>
                </c:pt>
                <c:pt idx="119">
                  <c:v>13.888888888888889</c:v>
                </c:pt>
                <c:pt idx="120">
                  <c:v>13.888888888888889</c:v>
                </c:pt>
                <c:pt idx="121">
                  <c:v>13.888888888888889</c:v>
                </c:pt>
                <c:pt idx="122">
                  <c:v>13.888888888888889</c:v>
                </c:pt>
                <c:pt idx="123">
                  <c:v>13.888888888888889</c:v>
                </c:pt>
                <c:pt idx="124">
                  <c:v>13.888888888888889</c:v>
                </c:pt>
                <c:pt idx="125">
                  <c:v>13.888888888888889</c:v>
                </c:pt>
                <c:pt idx="126">
                  <c:v>13.888888888888889</c:v>
                </c:pt>
                <c:pt idx="127">
                  <c:v>13.888888888888889</c:v>
                </c:pt>
                <c:pt idx="128">
                  <c:v>13.888888888888889</c:v>
                </c:pt>
                <c:pt idx="129">
                  <c:v>13.888888888888889</c:v>
                </c:pt>
                <c:pt idx="130">
                  <c:v>13.888888888888889</c:v>
                </c:pt>
                <c:pt idx="131">
                  <c:v>13.888888888888889</c:v>
                </c:pt>
                <c:pt idx="132">
                  <c:v>13.888888888888889</c:v>
                </c:pt>
                <c:pt idx="133">
                  <c:v>13.888888888888889</c:v>
                </c:pt>
                <c:pt idx="134">
                  <c:v>13.888888888888889</c:v>
                </c:pt>
                <c:pt idx="135">
                  <c:v>13.888888888888889</c:v>
                </c:pt>
                <c:pt idx="136">
                  <c:v>13.888888888888889</c:v>
                </c:pt>
                <c:pt idx="137">
                  <c:v>13.888888888888889</c:v>
                </c:pt>
                <c:pt idx="138">
                  <c:v>13.888888888888889</c:v>
                </c:pt>
                <c:pt idx="139">
                  <c:v>13.888888888888889</c:v>
                </c:pt>
                <c:pt idx="140">
                  <c:v>13.888888888888889</c:v>
                </c:pt>
                <c:pt idx="141">
                  <c:v>13.888888888888889</c:v>
                </c:pt>
                <c:pt idx="142">
                  <c:v>13.888888888888889</c:v>
                </c:pt>
                <c:pt idx="143">
                  <c:v>13.888888888888889</c:v>
                </c:pt>
                <c:pt idx="144">
                  <c:v>13.888888888888889</c:v>
                </c:pt>
                <c:pt idx="145">
                  <c:v>13.888888888888889</c:v>
                </c:pt>
                <c:pt idx="146">
                  <c:v>13.888888888888889</c:v>
                </c:pt>
                <c:pt idx="147">
                  <c:v>13.888888888888889</c:v>
                </c:pt>
                <c:pt idx="148">
                  <c:v>13.888888888888889</c:v>
                </c:pt>
                <c:pt idx="149">
                  <c:v>13.888888888888889</c:v>
                </c:pt>
                <c:pt idx="150">
                  <c:v>13.888888888888889</c:v>
                </c:pt>
                <c:pt idx="151">
                  <c:v>13.888888888888889</c:v>
                </c:pt>
                <c:pt idx="152">
                  <c:v>13.888888888888889</c:v>
                </c:pt>
                <c:pt idx="153">
                  <c:v>13.888888888888889</c:v>
                </c:pt>
                <c:pt idx="154">
                  <c:v>13.888888888888889</c:v>
                </c:pt>
                <c:pt idx="155">
                  <c:v>13.888888888888889</c:v>
                </c:pt>
                <c:pt idx="156">
                  <c:v>13.888888888888889</c:v>
                </c:pt>
                <c:pt idx="157">
                  <c:v>13.888888888888889</c:v>
                </c:pt>
                <c:pt idx="158">
                  <c:v>13.888888888888889</c:v>
                </c:pt>
                <c:pt idx="159">
                  <c:v>13.888888888888889</c:v>
                </c:pt>
                <c:pt idx="160">
                  <c:v>13.888888888888889</c:v>
                </c:pt>
                <c:pt idx="161">
                  <c:v>13.888888888888889</c:v>
                </c:pt>
                <c:pt idx="162">
                  <c:v>13.888888888888889</c:v>
                </c:pt>
                <c:pt idx="163">
                  <c:v>13.888888888888889</c:v>
                </c:pt>
                <c:pt idx="164">
                  <c:v>13.888888888888889</c:v>
                </c:pt>
                <c:pt idx="165">
                  <c:v>13.888888888888889</c:v>
                </c:pt>
                <c:pt idx="166">
                  <c:v>13.888888888888889</c:v>
                </c:pt>
                <c:pt idx="167">
                  <c:v>13.888888888888889</c:v>
                </c:pt>
                <c:pt idx="168">
                  <c:v>13.888888888888889</c:v>
                </c:pt>
                <c:pt idx="169">
                  <c:v>13.888888888888889</c:v>
                </c:pt>
                <c:pt idx="170">
                  <c:v>13.888888888888889</c:v>
                </c:pt>
                <c:pt idx="171">
                  <c:v>13.888888888888889</c:v>
                </c:pt>
                <c:pt idx="172">
                  <c:v>13.888888888888889</c:v>
                </c:pt>
                <c:pt idx="173">
                  <c:v>13.888888888888889</c:v>
                </c:pt>
                <c:pt idx="174">
                  <c:v>13.888888888888889</c:v>
                </c:pt>
                <c:pt idx="175">
                  <c:v>13.888888888888889</c:v>
                </c:pt>
                <c:pt idx="176">
                  <c:v>13.888888888888889</c:v>
                </c:pt>
                <c:pt idx="177">
                  <c:v>13.888888888888889</c:v>
                </c:pt>
                <c:pt idx="178">
                  <c:v>13.888888888888889</c:v>
                </c:pt>
                <c:pt idx="179">
                  <c:v>13.888888888888889</c:v>
                </c:pt>
                <c:pt idx="180">
                  <c:v>13.888888888888889</c:v>
                </c:pt>
                <c:pt idx="181">
                  <c:v>13.888888888888889</c:v>
                </c:pt>
                <c:pt idx="182">
                  <c:v>13.888888888888889</c:v>
                </c:pt>
                <c:pt idx="183">
                  <c:v>13.888888888888889</c:v>
                </c:pt>
                <c:pt idx="184">
                  <c:v>13.888888888888889</c:v>
                </c:pt>
                <c:pt idx="185">
                  <c:v>13.888888888888889</c:v>
                </c:pt>
                <c:pt idx="186">
                  <c:v>13.888888888888889</c:v>
                </c:pt>
                <c:pt idx="187">
                  <c:v>13.888888888888889</c:v>
                </c:pt>
                <c:pt idx="188">
                  <c:v>13.888888888888889</c:v>
                </c:pt>
                <c:pt idx="189">
                  <c:v>14.31625</c:v>
                </c:pt>
                <c:pt idx="190">
                  <c:v>14.743611111111111</c:v>
                </c:pt>
                <c:pt idx="191">
                  <c:v>15.170972222222222</c:v>
                </c:pt>
                <c:pt idx="192">
                  <c:v>15.598333333333334</c:v>
                </c:pt>
                <c:pt idx="193">
                  <c:v>16.025694444444444</c:v>
                </c:pt>
                <c:pt idx="194">
                  <c:v>16.453055555555554</c:v>
                </c:pt>
                <c:pt idx="195">
                  <c:v>16.880416666666665</c:v>
                </c:pt>
                <c:pt idx="196">
                  <c:v>17.307777777777776</c:v>
                </c:pt>
                <c:pt idx="197">
                  <c:v>17.735138888888887</c:v>
                </c:pt>
                <c:pt idx="198">
                  <c:v>18.162500000000001</c:v>
                </c:pt>
                <c:pt idx="199">
                  <c:v>18.589861111111112</c:v>
                </c:pt>
                <c:pt idx="200">
                  <c:v>19.017222222222223</c:v>
                </c:pt>
                <c:pt idx="201">
                  <c:v>19.444444444444443</c:v>
                </c:pt>
                <c:pt idx="202">
                  <c:v>19.444444444444443</c:v>
                </c:pt>
                <c:pt idx="203">
                  <c:v>19.444444444444443</c:v>
                </c:pt>
                <c:pt idx="204">
                  <c:v>19.444444444444443</c:v>
                </c:pt>
                <c:pt idx="205">
                  <c:v>19.444444444444443</c:v>
                </c:pt>
                <c:pt idx="206">
                  <c:v>19.444444444444443</c:v>
                </c:pt>
                <c:pt idx="207">
                  <c:v>19.444444444444443</c:v>
                </c:pt>
                <c:pt idx="208">
                  <c:v>19.444444444444443</c:v>
                </c:pt>
                <c:pt idx="209">
                  <c:v>19.444444444444443</c:v>
                </c:pt>
                <c:pt idx="210">
                  <c:v>19.444444444444443</c:v>
                </c:pt>
                <c:pt idx="211">
                  <c:v>19.444444444444443</c:v>
                </c:pt>
                <c:pt idx="212">
                  <c:v>19.444444444444443</c:v>
                </c:pt>
                <c:pt idx="213">
                  <c:v>19.444444444444443</c:v>
                </c:pt>
                <c:pt idx="214">
                  <c:v>19.444444444444443</c:v>
                </c:pt>
                <c:pt idx="215">
                  <c:v>19.444444444444443</c:v>
                </c:pt>
                <c:pt idx="216">
                  <c:v>19.444444444444443</c:v>
                </c:pt>
                <c:pt idx="217">
                  <c:v>19.444444444444443</c:v>
                </c:pt>
                <c:pt idx="218">
                  <c:v>19.444444444444443</c:v>
                </c:pt>
                <c:pt idx="219">
                  <c:v>19.444444444444443</c:v>
                </c:pt>
                <c:pt idx="220">
                  <c:v>19.444444444444443</c:v>
                </c:pt>
                <c:pt idx="221">
                  <c:v>19.444444444444443</c:v>
                </c:pt>
                <c:pt idx="222">
                  <c:v>19.444444444444443</c:v>
                </c:pt>
                <c:pt idx="223">
                  <c:v>19.444444444444443</c:v>
                </c:pt>
                <c:pt idx="224">
                  <c:v>19.444444444444443</c:v>
                </c:pt>
                <c:pt idx="225">
                  <c:v>19.444444444444443</c:v>
                </c:pt>
                <c:pt idx="226">
                  <c:v>19.444444444444443</c:v>
                </c:pt>
                <c:pt idx="227">
                  <c:v>19.444444444444443</c:v>
                </c:pt>
                <c:pt idx="228">
                  <c:v>19.444444444444443</c:v>
                </c:pt>
                <c:pt idx="229">
                  <c:v>19.444444444444443</c:v>
                </c:pt>
                <c:pt idx="230">
                  <c:v>19.444444444444443</c:v>
                </c:pt>
                <c:pt idx="231">
                  <c:v>19.444444444444443</c:v>
                </c:pt>
                <c:pt idx="232">
                  <c:v>19.444444444444443</c:v>
                </c:pt>
                <c:pt idx="233">
                  <c:v>19.444444444444443</c:v>
                </c:pt>
                <c:pt idx="234">
                  <c:v>19.444444444444443</c:v>
                </c:pt>
                <c:pt idx="235">
                  <c:v>19.444444444444443</c:v>
                </c:pt>
                <c:pt idx="236">
                  <c:v>19.444444444444443</c:v>
                </c:pt>
                <c:pt idx="237">
                  <c:v>19.444444444444443</c:v>
                </c:pt>
                <c:pt idx="238">
                  <c:v>19.444444444444443</c:v>
                </c:pt>
                <c:pt idx="239">
                  <c:v>19.444444444444443</c:v>
                </c:pt>
                <c:pt idx="240">
                  <c:v>19.444444444444443</c:v>
                </c:pt>
                <c:pt idx="241">
                  <c:v>19.444444444444443</c:v>
                </c:pt>
                <c:pt idx="242">
                  <c:v>19.444444444444443</c:v>
                </c:pt>
                <c:pt idx="243">
                  <c:v>19.444444444444443</c:v>
                </c:pt>
                <c:pt idx="244">
                  <c:v>19.444444444444443</c:v>
                </c:pt>
                <c:pt idx="245">
                  <c:v>19.444444444444443</c:v>
                </c:pt>
                <c:pt idx="246">
                  <c:v>19.444444444444443</c:v>
                </c:pt>
                <c:pt idx="247">
                  <c:v>19.444444444444443</c:v>
                </c:pt>
                <c:pt idx="248">
                  <c:v>19.444444444444443</c:v>
                </c:pt>
                <c:pt idx="249">
                  <c:v>19.444444444444443</c:v>
                </c:pt>
                <c:pt idx="250">
                  <c:v>19.444444444444443</c:v>
                </c:pt>
                <c:pt idx="251">
                  <c:v>19.444444444444443</c:v>
                </c:pt>
                <c:pt idx="252">
                  <c:v>19.682538888888889</c:v>
                </c:pt>
                <c:pt idx="253">
                  <c:v>19.920633333333335</c:v>
                </c:pt>
                <c:pt idx="254">
                  <c:v>20.158727777777777</c:v>
                </c:pt>
                <c:pt idx="255">
                  <c:v>20.396822222222223</c:v>
                </c:pt>
                <c:pt idx="256">
                  <c:v>20.634916666666669</c:v>
                </c:pt>
                <c:pt idx="257">
                  <c:v>20.873011111111111</c:v>
                </c:pt>
                <c:pt idx="258">
                  <c:v>21.111105555555554</c:v>
                </c:pt>
                <c:pt idx="259">
                  <c:v>21.3492</c:v>
                </c:pt>
                <c:pt idx="260">
                  <c:v>21.587294444444442</c:v>
                </c:pt>
                <c:pt idx="261">
                  <c:v>21.825388888888888</c:v>
                </c:pt>
                <c:pt idx="262">
                  <c:v>22.063483333333334</c:v>
                </c:pt>
                <c:pt idx="263">
                  <c:v>22.301577777777776</c:v>
                </c:pt>
                <c:pt idx="264">
                  <c:v>22.539672222222222</c:v>
                </c:pt>
                <c:pt idx="265">
                  <c:v>22.777766666666668</c:v>
                </c:pt>
                <c:pt idx="266">
                  <c:v>23.015861111111111</c:v>
                </c:pt>
                <c:pt idx="267">
                  <c:v>23.253955555555557</c:v>
                </c:pt>
                <c:pt idx="268">
                  <c:v>23.492050000000003</c:v>
                </c:pt>
                <c:pt idx="269">
                  <c:v>23.730144444444445</c:v>
                </c:pt>
                <c:pt idx="270">
                  <c:v>23.968238888888887</c:v>
                </c:pt>
                <c:pt idx="271">
                  <c:v>24.20633333333333</c:v>
                </c:pt>
                <c:pt idx="272">
                  <c:v>24.444427777777776</c:v>
                </c:pt>
                <c:pt idx="273">
                  <c:v>24.682522222222222</c:v>
                </c:pt>
                <c:pt idx="274">
                  <c:v>24.920616666666664</c:v>
                </c:pt>
                <c:pt idx="275">
                  <c:v>25.15871111111111</c:v>
                </c:pt>
                <c:pt idx="276">
                  <c:v>25.396805555555556</c:v>
                </c:pt>
                <c:pt idx="277">
                  <c:v>25.634899999999998</c:v>
                </c:pt>
                <c:pt idx="278">
                  <c:v>25.872994444444444</c:v>
                </c:pt>
                <c:pt idx="279">
                  <c:v>26.11108888888889</c:v>
                </c:pt>
                <c:pt idx="280">
                  <c:v>26.349183333333333</c:v>
                </c:pt>
                <c:pt idx="281">
                  <c:v>26.587277777777778</c:v>
                </c:pt>
                <c:pt idx="282">
                  <c:v>26.825372222222224</c:v>
                </c:pt>
                <c:pt idx="283">
                  <c:v>27.063466666666663</c:v>
                </c:pt>
                <c:pt idx="284">
                  <c:v>27.301561111111109</c:v>
                </c:pt>
                <c:pt idx="285">
                  <c:v>27.539655555555555</c:v>
                </c:pt>
                <c:pt idx="286">
                  <c:v>27.777777777777779</c:v>
                </c:pt>
                <c:pt idx="287">
                  <c:v>27.777777777777779</c:v>
                </c:pt>
                <c:pt idx="288">
                  <c:v>27.777777777777779</c:v>
                </c:pt>
                <c:pt idx="289">
                  <c:v>27.777777777777779</c:v>
                </c:pt>
                <c:pt idx="290">
                  <c:v>27.777777777777779</c:v>
                </c:pt>
                <c:pt idx="291">
                  <c:v>27.777777777777779</c:v>
                </c:pt>
                <c:pt idx="292">
                  <c:v>27.777777777777779</c:v>
                </c:pt>
                <c:pt idx="293">
                  <c:v>27.777777777777779</c:v>
                </c:pt>
                <c:pt idx="294">
                  <c:v>27.777777777777779</c:v>
                </c:pt>
                <c:pt idx="295">
                  <c:v>27.777777777777779</c:v>
                </c:pt>
                <c:pt idx="296">
                  <c:v>27.777777777777779</c:v>
                </c:pt>
                <c:pt idx="297">
                  <c:v>27.777777777777779</c:v>
                </c:pt>
                <c:pt idx="298">
                  <c:v>27.777777777777779</c:v>
                </c:pt>
                <c:pt idx="299">
                  <c:v>27.777777777777779</c:v>
                </c:pt>
                <c:pt idx="300">
                  <c:v>27.777777777777779</c:v>
                </c:pt>
                <c:pt idx="301">
                  <c:v>27.777777777777779</c:v>
                </c:pt>
                <c:pt idx="302">
                  <c:v>27.777777777777779</c:v>
                </c:pt>
                <c:pt idx="303">
                  <c:v>27.777777777777779</c:v>
                </c:pt>
                <c:pt idx="304">
                  <c:v>27.777777777777779</c:v>
                </c:pt>
                <c:pt idx="305">
                  <c:v>27.777777777777779</c:v>
                </c:pt>
                <c:pt idx="306">
                  <c:v>27.777777777777779</c:v>
                </c:pt>
                <c:pt idx="307">
                  <c:v>27.777777777777779</c:v>
                </c:pt>
                <c:pt idx="308">
                  <c:v>27.777777777777779</c:v>
                </c:pt>
                <c:pt idx="309">
                  <c:v>27.777777777777779</c:v>
                </c:pt>
                <c:pt idx="310">
                  <c:v>27.777777777777779</c:v>
                </c:pt>
                <c:pt idx="311">
                  <c:v>27.777777777777779</c:v>
                </c:pt>
                <c:pt idx="312">
                  <c:v>27.777777777777779</c:v>
                </c:pt>
                <c:pt idx="313">
                  <c:v>27.777777777777779</c:v>
                </c:pt>
                <c:pt idx="314">
                  <c:v>27.777777777777779</c:v>
                </c:pt>
                <c:pt idx="315">
                  <c:v>27.777777777777779</c:v>
                </c:pt>
                <c:pt idx="316">
                  <c:v>27.777777777777779</c:v>
                </c:pt>
                <c:pt idx="317">
                  <c:v>28.055555555555554</c:v>
                </c:pt>
                <c:pt idx="318">
                  <c:v>28.333333333333332</c:v>
                </c:pt>
                <c:pt idx="319">
                  <c:v>28.611111111111111</c:v>
                </c:pt>
                <c:pt idx="320">
                  <c:v>28.888888888888889</c:v>
                </c:pt>
                <c:pt idx="321">
                  <c:v>29.166666666666664</c:v>
                </c:pt>
                <c:pt idx="322">
                  <c:v>29.444444444444443</c:v>
                </c:pt>
                <c:pt idx="323">
                  <c:v>29.722222222222221</c:v>
                </c:pt>
                <c:pt idx="324">
                  <c:v>30</c:v>
                </c:pt>
                <c:pt idx="325">
                  <c:v>30.277777777777779</c:v>
                </c:pt>
                <c:pt idx="326">
                  <c:v>30.555555555555554</c:v>
                </c:pt>
                <c:pt idx="327">
                  <c:v>30.833333333333332</c:v>
                </c:pt>
                <c:pt idx="328">
                  <c:v>31.111111111111111</c:v>
                </c:pt>
                <c:pt idx="329">
                  <c:v>31.388888888888889</c:v>
                </c:pt>
                <c:pt idx="330">
                  <c:v>31.666666666666664</c:v>
                </c:pt>
                <c:pt idx="331">
                  <c:v>31.944444444444443</c:v>
                </c:pt>
                <c:pt idx="332">
                  <c:v>32.222222222222221</c:v>
                </c:pt>
                <c:pt idx="333">
                  <c:v>32.5</c:v>
                </c:pt>
                <c:pt idx="334">
                  <c:v>32.777777777777779</c:v>
                </c:pt>
                <c:pt idx="335">
                  <c:v>33.055555555555557</c:v>
                </c:pt>
                <c:pt idx="336">
                  <c:v>33.333333333333336</c:v>
                </c:pt>
                <c:pt idx="337">
                  <c:v>33.333333333333336</c:v>
                </c:pt>
                <c:pt idx="338">
                  <c:v>33.333333333333336</c:v>
                </c:pt>
                <c:pt idx="339">
                  <c:v>33.333333333333336</c:v>
                </c:pt>
                <c:pt idx="340">
                  <c:v>33.333333333333336</c:v>
                </c:pt>
                <c:pt idx="341">
                  <c:v>33.333333333333336</c:v>
                </c:pt>
                <c:pt idx="342">
                  <c:v>33.333333333333336</c:v>
                </c:pt>
                <c:pt idx="343">
                  <c:v>33.333333333333336</c:v>
                </c:pt>
                <c:pt idx="344">
                  <c:v>33.333333333333336</c:v>
                </c:pt>
                <c:pt idx="345">
                  <c:v>33.333333333333336</c:v>
                </c:pt>
                <c:pt idx="346">
                  <c:v>33.333333333333336</c:v>
                </c:pt>
                <c:pt idx="347">
                  <c:v>32.638888888888886</c:v>
                </c:pt>
                <c:pt idx="348">
                  <c:v>31.944444444444443</c:v>
                </c:pt>
                <c:pt idx="349">
                  <c:v>31.25</c:v>
                </c:pt>
                <c:pt idx="350">
                  <c:v>30.555555555555554</c:v>
                </c:pt>
                <c:pt idx="351">
                  <c:v>29.861111111111111</c:v>
                </c:pt>
                <c:pt idx="352">
                  <c:v>29.166666666666664</c:v>
                </c:pt>
                <c:pt idx="353">
                  <c:v>28.472222222222221</c:v>
                </c:pt>
                <c:pt idx="354">
                  <c:v>27.777777777777779</c:v>
                </c:pt>
                <c:pt idx="355">
                  <c:v>27.083333333333332</c:v>
                </c:pt>
                <c:pt idx="356">
                  <c:v>26.388888888888889</c:v>
                </c:pt>
                <c:pt idx="357">
                  <c:v>25.694444444444443</c:v>
                </c:pt>
                <c:pt idx="358">
                  <c:v>25</c:v>
                </c:pt>
                <c:pt idx="359">
                  <c:v>24.305555555555554</c:v>
                </c:pt>
                <c:pt idx="360">
                  <c:v>23.611111111111111</c:v>
                </c:pt>
                <c:pt idx="361">
                  <c:v>22.916666666666668</c:v>
                </c:pt>
                <c:pt idx="362">
                  <c:v>22.222222222222221</c:v>
                </c:pt>
                <c:pt idx="363">
                  <c:v>21.180555555555554</c:v>
                </c:pt>
                <c:pt idx="364">
                  <c:v>20.138888888888889</c:v>
                </c:pt>
                <c:pt idx="365">
                  <c:v>19.097222222222221</c:v>
                </c:pt>
                <c:pt idx="366">
                  <c:v>18.055555555555554</c:v>
                </c:pt>
                <c:pt idx="367">
                  <c:v>17.013888888888889</c:v>
                </c:pt>
                <c:pt idx="368">
                  <c:v>15.972222222222221</c:v>
                </c:pt>
                <c:pt idx="369">
                  <c:v>14.930555555555555</c:v>
                </c:pt>
                <c:pt idx="370">
                  <c:v>13.888888888888889</c:v>
                </c:pt>
                <c:pt idx="371">
                  <c:v>12.5</c:v>
                </c:pt>
                <c:pt idx="372">
                  <c:v>11.111111111111111</c:v>
                </c:pt>
                <c:pt idx="373">
                  <c:v>9.7222222222222214</c:v>
                </c:pt>
                <c:pt idx="374">
                  <c:v>8.3333333333333339</c:v>
                </c:pt>
                <c:pt idx="375">
                  <c:v>6.9444444444444446</c:v>
                </c:pt>
                <c:pt idx="376">
                  <c:v>5.5555555555555554</c:v>
                </c:pt>
                <c:pt idx="377">
                  <c:v>4.166666666666667</c:v>
                </c:pt>
                <c:pt idx="378">
                  <c:v>2.7777777777777777</c:v>
                </c:pt>
                <c:pt idx="379">
                  <c:v>1.3888888888888888</c:v>
                </c:pt>
                <c:pt idx="380">
                  <c:v>0</c:v>
                </c:pt>
                <c:pt idx="381">
                  <c:v>0</c:v>
                </c:pt>
                <c:pt idx="382">
                  <c:v>0</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numCache>
            </c:numRef>
          </c:yVal>
          <c:smooth val="1"/>
          <c:extLst>
            <c:ext xmlns:c16="http://schemas.microsoft.com/office/drawing/2014/chart" uri="{C3380CC4-5D6E-409C-BE32-E72D297353CC}">
              <c16:uniqueId val="{00000000-8052-4D70-9B12-D406EF84BA5D}"/>
            </c:ext>
          </c:extLst>
        </c:ser>
        <c:dLbls>
          <c:showLegendKey val="0"/>
          <c:showVal val="0"/>
          <c:showCatName val="0"/>
          <c:showSerName val="0"/>
          <c:showPercent val="0"/>
          <c:showBubbleSize val="0"/>
        </c:dLbls>
        <c:axId val="579053776"/>
        <c:axId val="579058368"/>
      </c:scatterChart>
      <c:valAx>
        <c:axId val="5790537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058368"/>
        <c:crosses val="autoZero"/>
        <c:crossBetween val="midCat"/>
      </c:valAx>
      <c:valAx>
        <c:axId val="579058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053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Vs Time (WLTP)</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WLTC_class_3!$E$8:$E$1808</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A7E7-4FC4-90AB-C2E231C50E65}"/>
            </c:ext>
          </c:extLst>
        </c:ser>
        <c:dLbls>
          <c:showLegendKey val="0"/>
          <c:showVal val="0"/>
          <c:showCatName val="0"/>
          <c:showSerName val="0"/>
          <c:showPercent val="0"/>
          <c:showBubbleSize val="0"/>
        </c:dLbls>
        <c:axId val="603058680"/>
        <c:axId val="603058352"/>
      </c:scatterChart>
      <c:valAx>
        <c:axId val="603058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58352"/>
        <c:crosses val="autoZero"/>
        <c:crossBetween val="midCat"/>
      </c:valAx>
      <c:valAx>
        <c:axId val="603058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(Km/h)</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586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Acceleration Vs</a:t>
            </a:r>
            <a:r>
              <a:rPr lang="en-US" baseline="0"/>
              <a:t> Time (NEDC)</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'Drive Cycle'!$E$1</c:f>
              <c:strCache>
                <c:ptCount val="1"/>
                <c:pt idx="0">
                  <c:v>Acceleration (m/s/s)</c:v>
                </c:pt>
              </c:strCache>
            </c:strRef>
          </c:tx>
          <c:spPr>
            <a:ln w="19050" cap="rnd">
              <a:solidFill>
                <a:schemeClr val="accent1"/>
              </a:solidFill>
              <a:round/>
            </a:ln>
            <a:effectLst/>
          </c:spPr>
          <c:marker>
            <c:symbol val="none"/>
          </c:marker>
          <c:xVal>
            <c:numRef>
              <c:f>'Drive Cycle'!$A$2:$A$1185</c:f>
              <c:numCache>
                <c:formatCode>General</c:formatCode>
                <c:ptCount val="118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numCache>
            </c:numRef>
          </c:xVal>
          <c:yVal>
            <c:numRef>
              <c:f>'Drive Cycle'!$E$2:$E$1185</c:f>
              <c:numCache>
                <c:formatCode>0.000</c:formatCode>
                <c:ptCount val="1184"/>
                <c:pt idx="0">
                  <c:v>0</c:v>
                </c:pt>
                <c:pt idx="1">
                  <c:v>0</c:v>
                </c:pt>
                <c:pt idx="2">
                  <c:v>0</c:v>
                </c:pt>
                <c:pt idx="3">
                  <c:v>0</c:v>
                </c:pt>
                <c:pt idx="4">
                  <c:v>0</c:v>
                </c:pt>
                <c:pt idx="5">
                  <c:v>0</c:v>
                </c:pt>
                <c:pt idx="6">
                  <c:v>0</c:v>
                </c:pt>
                <c:pt idx="7">
                  <c:v>0</c:v>
                </c:pt>
                <c:pt idx="8">
                  <c:v>0</c:v>
                </c:pt>
                <c:pt idx="9">
                  <c:v>0</c:v>
                </c:pt>
                <c:pt idx="10">
                  <c:v>0</c:v>
                </c:pt>
                <c:pt idx="11">
                  <c:v>0</c:v>
                </c:pt>
                <c:pt idx="12">
                  <c:v>1.0416666666666667</c:v>
                </c:pt>
                <c:pt idx="13">
                  <c:v>1.0416666666666667</c:v>
                </c:pt>
                <c:pt idx="14">
                  <c:v>1.0416666666666665</c:v>
                </c:pt>
                <c:pt idx="15">
                  <c:v>1.041666666666667</c:v>
                </c:pt>
                <c:pt idx="16">
                  <c:v>0</c:v>
                </c:pt>
                <c:pt idx="17">
                  <c:v>0</c:v>
                </c:pt>
                <c:pt idx="18">
                  <c:v>0</c:v>
                </c:pt>
                <c:pt idx="19">
                  <c:v>0</c:v>
                </c:pt>
                <c:pt idx="20">
                  <c:v>0</c:v>
                </c:pt>
                <c:pt idx="21">
                  <c:v>0</c:v>
                </c:pt>
                <c:pt idx="22">
                  <c:v>0</c:v>
                </c:pt>
                <c:pt idx="23">
                  <c:v>0</c:v>
                </c:pt>
                <c:pt idx="24">
                  <c:v>-0.69444444444444464</c:v>
                </c:pt>
                <c:pt idx="25">
                  <c:v>-0.69444444444444464</c:v>
                </c:pt>
                <c:pt idx="26">
                  <c:v>-0.92777777777777759</c:v>
                </c:pt>
                <c:pt idx="27">
                  <c:v>-0.92500000000000004</c:v>
                </c:pt>
                <c:pt idx="28">
                  <c:v>-0.92500000000000004</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0.83333333333333326</c:v>
                </c:pt>
                <c:pt idx="51">
                  <c:v>0.83333333333333326</c:v>
                </c:pt>
                <c:pt idx="52">
                  <c:v>0.83333333333333348</c:v>
                </c:pt>
                <c:pt idx="53">
                  <c:v>0.83333333333333304</c:v>
                </c:pt>
                <c:pt idx="54">
                  <c:v>0.83333333333333393</c:v>
                </c:pt>
                <c:pt idx="55">
                  <c:v>0</c:v>
                </c:pt>
                <c:pt idx="56">
                  <c:v>0</c:v>
                </c:pt>
                <c:pt idx="57">
                  <c:v>0.94444444444444375</c:v>
                </c:pt>
                <c:pt idx="58">
                  <c:v>0.94444444444444464</c:v>
                </c:pt>
                <c:pt idx="59">
                  <c:v>0.94444444444444464</c:v>
                </c:pt>
                <c:pt idx="60">
                  <c:v>0.94444444444444464</c:v>
                </c:pt>
                <c:pt idx="61">
                  <c:v>0.94444444444444464</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-0.76388888888888928</c:v>
                </c:pt>
                <c:pt idx="87">
                  <c:v>-0.76388888888888928</c:v>
                </c:pt>
                <c:pt idx="88">
                  <c:v>-0.7638888888888884</c:v>
                </c:pt>
                <c:pt idx="89">
                  <c:v>-0.76388888888888928</c:v>
                </c:pt>
                <c:pt idx="90">
                  <c:v>-0.7638888888888884</c:v>
                </c:pt>
                <c:pt idx="91">
                  <c:v>-0.76388888888888928</c:v>
                </c:pt>
                <c:pt idx="92">
                  <c:v>-0.76388888888888884</c:v>
                </c:pt>
                <c:pt idx="93">
                  <c:v>-0.76388888888888884</c:v>
                </c:pt>
                <c:pt idx="94">
                  <c:v>-0.92777777777777759</c:v>
                </c:pt>
                <c:pt idx="95">
                  <c:v>-0.92500000000000004</c:v>
                </c:pt>
                <c:pt idx="96">
                  <c:v>-0.92500000000000004</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0.83333333333333326</c:v>
                </c:pt>
                <c:pt idx="119">
                  <c:v>0.83333333333333326</c:v>
                </c:pt>
                <c:pt idx="120">
                  <c:v>0.83333333333333348</c:v>
                </c:pt>
                <c:pt idx="121">
                  <c:v>0.83333333333333304</c:v>
                </c:pt>
                <c:pt idx="122">
                  <c:v>0.83333333333333393</c:v>
                </c:pt>
                <c:pt idx="123">
                  <c:v>0</c:v>
                </c:pt>
                <c:pt idx="124">
                  <c:v>0</c:v>
                </c:pt>
                <c:pt idx="125">
                  <c:v>0.61666666666666625</c:v>
                </c:pt>
                <c:pt idx="126">
                  <c:v>0.61666666666666714</c:v>
                </c:pt>
                <c:pt idx="127">
                  <c:v>0.61666666666666625</c:v>
                </c:pt>
                <c:pt idx="128">
                  <c:v>0.61666666666666625</c:v>
                </c:pt>
                <c:pt idx="129">
                  <c:v>0.61666666666666714</c:v>
                </c:pt>
                <c:pt idx="130">
                  <c:v>0.61666666666666625</c:v>
                </c:pt>
                <c:pt idx="131">
                  <c:v>0.61666666666666625</c:v>
                </c:pt>
                <c:pt idx="132">
                  <c:v>0.61666666666666714</c:v>
                </c:pt>
                <c:pt idx="133">
                  <c:v>0.62222222222222179</c:v>
                </c:pt>
                <c:pt idx="134">
                  <c:v>0</c:v>
                </c:pt>
                <c:pt idx="135">
                  <c:v>0</c:v>
                </c:pt>
                <c:pt idx="136">
                  <c:v>0.52083333333333393</c:v>
                </c:pt>
                <c:pt idx="137">
                  <c:v>0.52083333333333393</c:v>
                </c:pt>
                <c:pt idx="138">
                  <c:v>0.52083333333333215</c:v>
                </c:pt>
                <c:pt idx="139">
                  <c:v>0.52083333333333393</c:v>
                </c:pt>
                <c:pt idx="140">
                  <c:v>0.52083333333333393</c:v>
                </c:pt>
                <c:pt idx="141">
                  <c:v>0.52083333333333215</c:v>
                </c:pt>
                <c:pt idx="142">
                  <c:v>0.52083333333333393</c:v>
                </c:pt>
                <c:pt idx="143">
                  <c:v>0.52083333333333393</c:v>
                </c:pt>
                <c:pt idx="144">
                  <c:v>0</c:v>
                </c:pt>
                <c:pt idx="145">
                  <c:v>0</c:v>
                </c:pt>
                <c:pt idx="146">
                  <c:v>0</c:v>
                </c:pt>
                <c:pt idx="147">
                  <c:v>0</c:v>
                </c:pt>
                <c:pt idx="148">
                  <c:v>0</c:v>
                </c:pt>
                <c:pt idx="149">
                  <c:v>0</c:v>
                </c:pt>
                <c:pt idx="150">
                  <c:v>0</c:v>
                </c:pt>
                <c:pt idx="151">
                  <c:v>0</c:v>
                </c:pt>
                <c:pt idx="152">
                  <c:v>0</c:v>
                </c:pt>
                <c:pt idx="153">
                  <c:v>0</c:v>
                </c:pt>
                <c:pt idx="154">
                  <c:v>0</c:v>
                </c:pt>
                <c:pt idx="155">
                  <c:v>0</c:v>
                </c:pt>
                <c:pt idx="156">
                  <c:v>-0.52083333333333393</c:v>
                </c:pt>
                <c:pt idx="157">
                  <c:v>-0.52083333333333393</c:v>
                </c:pt>
                <c:pt idx="158">
                  <c:v>-0.52083333333333215</c:v>
                </c:pt>
                <c:pt idx="159">
                  <c:v>-0.52083333333333393</c:v>
                </c:pt>
                <c:pt idx="160">
                  <c:v>-0.52083333333333393</c:v>
                </c:pt>
                <c:pt idx="161">
                  <c:v>-0.52083333333333215</c:v>
                </c:pt>
                <c:pt idx="162">
                  <c:v>-0.52083333333333393</c:v>
                </c:pt>
                <c:pt idx="163">
                  <c:v>-0.52083333333333393</c:v>
                </c:pt>
                <c:pt idx="164">
                  <c:v>0</c:v>
                </c:pt>
                <c:pt idx="165">
                  <c:v>0</c:v>
                </c:pt>
                <c:pt idx="166">
                  <c:v>0</c:v>
                </c:pt>
                <c:pt idx="167">
                  <c:v>0</c:v>
                </c:pt>
                <c:pt idx="168">
                  <c:v>0</c:v>
                </c:pt>
                <c:pt idx="169">
                  <c:v>0</c:v>
                </c:pt>
                <c:pt idx="170">
                  <c:v>0</c:v>
                </c:pt>
                <c:pt idx="171">
                  <c:v>0</c:v>
                </c:pt>
                <c:pt idx="172">
                  <c:v>0</c:v>
                </c:pt>
                <c:pt idx="173">
                  <c:v>0</c:v>
                </c:pt>
                <c:pt idx="174">
                  <c:v>0</c:v>
                </c:pt>
                <c:pt idx="175">
                  <c:v>0</c:v>
                </c:pt>
                <c:pt idx="176">
                  <c:v>0</c:v>
                </c:pt>
                <c:pt idx="177">
                  <c:v>0</c:v>
                </c:pt>
                <c:pt idx="178">
                  <c:v>0</c:v>
                </c:pt>
                <c:pt idx="179">
                  <c:v>-0.99194444444444407</c:v>
                </c:pt>
                <c:pt idx="180">
                  <c:v>-0.99194444444444407</c:v>
                </c:pt>
                <c:pt idx="181">
                  <c:v>-0.99194444444444496</c:v>
                </c:pt>
                <c:pt idx="182">
                  <c:v>-0.99194444444444407</c:v>
                </c:pt>
                <c:pt idx="183">
                  <c:v>-0.99194444444444407</c:v>
                </c:pt>
                <c:pt idx="184">
                  <c:v>-0.99194444444444496</c:v>
                </c:pt>
                <c:pt idx="185">
                  <c:v>-0.99277777777777754</c:v>
                </c:pt>
                <c:pt idx="186">
                  <c:v>-0.92777777777777759</c:v>
                </c:pt>
                <c:pt idx="187">
                  <c:v>-0.92500000000000004</c:v>
                </c:pt>
                <c:pt idx="188">
                  <c:v>-0.92500000000000004</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1.0416666666666667</c:v>
                </c:pt>
                <c:pt idx="208">
                  <c:v>1.0416666666666667</c:v>
                </c:pt>
                <c:pt idx="209">
                  <c:v>1.0416666666666665</c:v>
                </c:pt>
                <c:pt idx="210">
                  <c:v>1.041666666666667</c:v>
                </c:pt>
                <c:pt idx="211">
                  <c:v>0</c:v>
                </c:pt>
                <c:pt idx="212">
                  <c:v>0</c:v>
                </c:pt>
                <c:pt idx="213">
                  <c:v>0</c:v>
                </c:pt>
                <c:pt idx="214">
                  <c:v>0</c:v>
                </c:pt>
                <c:pt idx="215">
                  <c:v>0</c:v>
                </c:pt>
                <c:pt idx="216">
                  <c:v>0</c:v>
                </c:pt>
                <c:pt idx="217">
                  <c:v>0</c:v>
                </c:pt>
                <c:pt idx="218">
                  <c:v>0</c:v>
                </c:pt>
                <c:pt idx="219">
                  <c:v>-0.69444444444444464</c:v>
                </c:pt>
                <c:pt idx="220">
                  <c:v>-0.69444444444444464</c:v>
                </c:pt>
                <c:pt idx="221">
                  <c:v>-0.92777777777777759</c:v>
                </c:pt>
                <c:pt idx="222">
                  <c:v>-0.92500000000000004</c:v>
                </c:pt>
                <c:pt idx="223">
                  <c:v>-0.92500000000000004</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0.83333333333333326</c:v>
                </c:pt>
                <c:pt idx="246">
                  <c:v>0.83333333333333326</c:v>
                </c:pt>
                <c:pt idx="247">
                  <c:v>0.83333333333333348</c:v>
                </c:pt>
                <c:pt idx="248">
                  <c:v>0.83333333333333304</c:v>
                </c:pt>
                <c:pt idx="249">
                  <c:v>0.83333333333333393</c:v>
                </c:pt>
                <c:pt idx="250">
                  <c:v>0</c:v>
                </c:pt>
                <c:pt idx="251">
                  <c:v>0</c:v>
                </c:pt>
                <c:pt idx="252">
                  <c:v>0.94444444444444375</c:v>
                </c:pt>
                <c:pt idx="253">
                  <c:v>0.94444444444444464</c:v>
                </c:pt>
                <c:pt idx="254">
                  <c:v>0.94444444444444464</c:v>
                </c:pt>
                <c:pt idx="255">
                  <c:v>0.94444444444444464</c:v>
                </c:pt>
                <c:pt idx="256">
                  <c:v>0.94444444444444464</c:v>
                </c:pt>
                <c:pt idx="257">
                  <c:v>0</c:v>
                </c:pt>
                <c:pt idx="258">
                  <c:v>0</c:v>
                </c:pt>
                <c:pt idx="259">
                  <c:v>0</c:v>
                </c:pt>
                <c:pt idx="260">
                  <c:v>0</c:v>
                </c:pt>
                <c:pt idx="261">
                  <c:v>0</c:v>
                </c:pt>
                <c:pt idx="262">
                  <c:v>0</c:v>
                </c:pt>
                <c:pt idx="263">
                  <c:v>0</c:v>
                </c:pt>
                <c:pt idx="264">
                  <c:v>0</c:v>
                </c:pt>
                <c:pt idx="265">
                  <c:v>0</c:v>
                </c:pt>
                <c:pt idx="266">
                  <c:v>0</c:v>
                </c:pt>
                <c:pt idx="267">
                  <c:v>0</c:v>
                </c:pt>
                <c:pt idx="268">
                  <c:v>0</c:v>
                </c:pt>
                <c:pt idx="269">
                  <c:v>0</c:v>
                </c:pt>
                <c:pt idx="270">
                  <c:v>0</c:v>
                </c:pt>
                <c:pt idx="271">
                  <c:v>0</c:v>
                </c:pt>
                <c:pt idx="272">
                  <c:v>0</c:v>
                </c:pt>
                <c:pt idx="273">
                  <c:v>0</c:v>
                </c:pt>
                <c:pt idx="274">
                  <c:v>0</c:v>
                </c:pt>
                <c:pt idx="275">
                  <c:v>0</c:v>
                </c:pt>
                <c:pt idx="276">
                  <c:v>0</c:v>
                </c:pt>
                <c:pt idx="277">
                  <c:v>0</c:v>
                </c:pt>
                <c:pt idx="278">
                  <c:v>0</c:v>
                </c:pt>
                <c:pt idx="279">
                  <c:v>0</c:v>
                </c:pt>
                <c:pt idx="280">
                  <c:v>0</c:v>
                </c:pt>
                <c:pt idx="281">
                  <c:v>-0.76388888888888928</c:v>
                </c:pt>
                <c:pt idx="282">
                  <c:v>-0.76388888888888928</c:v>
                </c:pt>
                <c:pt idx="283">
                  <c:v>-0.7638888888888884</c:v>
                </c:pt>
                <c:pt idx="284">
                  <c:v>-0.76388888888888928</c:v>
                </c:pt>
                <c:pt idx="285">
                  <c:v>-0.7638888888888884</c:v>
                </c:pt>
                <c:pt idx="286">
                  <c:v>-0.76388888888888928</c:v>
                </c:pt>
                <c:pt idx="287">
                  <c:v>-0.76388888888888884</c:v>
                </c:pt>
                <c:pt idx="288">
                  <c:v>-0.76388888888888884</c:v>
                </c:pt>
                <c:pt idx="289">
                  <c:v>-0.92777777777777759</c:v>
                </c:pt>
                <c:pt idx="290">
                  <c:v>-0.92500000000000004</c:v>
                </c:pt>
                <c:pt idx="291">
                  <c:v>-0.92500000000000004</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0.83333333333333326</c:v>
                </c:pt>
                <c:pt idx="314">
                  <c:v>0.83333333333333326</c:v>
                </c:pt>
                <c:pt idx="315">
                  <c:v>0.83333333333333348</c:v>
                </c:pt>
                <c:pt idx="316">
                  <c:v>0.83333333333333304</c:v>
                </c:pt>
                <c:pt idx="317">
                  <c:v>0.83333333333333393</c:v>
                </c:pt>
                <c:pt idx="318">
                  <c:v>0</c:v>
                </c:pt>
                <c:pt idx="319">
                  <c:v>0</c:v>
                </c:pt>
                <c:pt idx="320">
                  <c:v>0.61666666666666625</c:v>
                </c:pt>
                <c:pt idx="321">
                  <c:v>0.61666666666666714</c:v>
                </c:pt>
                <c:pt idx="322">
                  <c:v>0.61666666666666625</c:v>
                </c:pt>
                <c:pt idx="323">
                  <c:v>0.61666666666666625</c:v>
                </c:pt>
                <c:pt idx="324">
                  <c:v>0.61666666666666714</c:v>
                </c:pt>
                <c:pt idx="325">
                  <c:v>0.61666666666666625</c:v>
                </c:pt>
                <c:pt idx="326">
                  <c:v>0.61666666666666625</c:v>
                </c:pt>
                <c:pt idx="327">
                  <c:v>0.61666666666666714</c:v>
                </c:pt>
                <c:pt idx="328">
                  <c:v>0.62222222222222179</c:v>
                </c:pt>
                <c:pt idx="329">
                  <c:v>0</c:v>
                </c:pt>
                <c:pt idx="330">
                  <c:v>0</c:v>
                </c:pt>
                <c:pt idx="331">
                  <c:v>0.52083333333333393</c:v>
                </c:pt>
                <c:pt idx="332">
                  <c:v>0.52083333333333393</c:v>
                </c:pt>
                <c:pt idx="333">
                  <c:v>0.52083333333333215</c:v>
                </c:pt>
                <c:pt idx="334">
                  <c:v>0.52083333333333393</c:v>
                </c:pt>
                <c:pt idx="335">
                  <c:v>0.52083333333333393</c:v>
                </c:pt>
                <c:pt idx="336">
                  <c:v>0.52083333333333215</c:v>
                </c:pt>
                <c:pt idx="337">
                  <c:v>0.52083333333333393</c:v>
                </c:pt>
                <c:pt idx="338">
                  <c:v>0.52083333333333393</c:v>
                </c:pt>
                <c:pt idx="339">
                  <c:v>0</c:v>
                </c:pt>
                <c:pt idx="340">
                  <c:v>0</c:v>
                </c:pt>
                <c:pt idx="341">
                  <c:v>0</c:v>
                </c:pt>
                <c:pt idx="342">
                  <c:v>0</c:v>
                </c:pt>
                <c:pt idx="343">
                  <c:v>0</c:v>
                </c:pt>
                <c:pt idx="344">
                  <c:v>0</c:v>
                </c:pt>
                <c:pt idx="345">
                  <c:v>0</c:v>
                </c:pt>
                <c:pt idx="346">
                  <c:v>0</c:v>
                </c:pt>
                <c:pt idx="347">
                  <c:v>0</c:v>
                </c:pt>
                <c:pt idx="348">
                  <c:v>0</c:v>
                </c:pt>
                <c:pt idx="349">
                  <c:v>0</c:v>
                </c:pt>
                <c:pt idx="350">
                  <c:v>0</c:v>
                </c:pt>
                <c:pt idx="351">
                  <c:v>-0.52083333333333393</c:v>
                </c:pt>
                <c:pt idx="352">
                  <c:v>-0.52083333333333393</c:v>
                </c:pt>
                <c:pt idx="353">
                  <c:v>-0.52083333333333215</c:v>
                </c:pt>
                <c:pt idx="354">
                  <c:v>-0.52083333333333393</c:v>
                </c:pt>
                <c:pt idx="355">
                  <c:v>-0.52083333333333393</c:v>
                </c:pt>
                <c:pt idx="356">
                  <c:v>-0.52083333333333215</c:v>
                </c:pt>
                <c:pt idx="357">
                  <c:v>-0.52083333333333393</c:v>
                </c:pt>
                <c:pt idx="358">
                  <c:v>-0.52083333333333393</c:v>
                </c:pt>
                <c:pt idx="359">
                  <c:v>0</c:v>
                </c:pt>
                <c:pt idx="360">
                  <c:v>0</c:v>
                </c:pt>
                <c:pt idx="361">
                  <c:v>0</c:v>
                </c:pt>
                <c:pt idx="362">
                  <c:v>0</c:v>
                </c:pt>
                <c:pt idx="363">
                  <c:v>0</c:v>
                </c:pt>
                <c:pt idx="364">
                  <c:v>0</c:v>
                </c:pt>
                <c:pt idx="365">
                  <c:v>0</c:v>
                </c:pt>
                <c:pt idx="366">
                  <c:v>0</c:v>
                </c:pt>
                <c:pt idx="367">
                  <c:v>0</c:v>
                </c:pt>
                <c:pt idx="368">
                  <c:v>0</c:v>
                </c:pt>
                <c:pt idx="369">
                  <c:v>0</c:v>
                </c:pt>
                <c:pt idx="370">
                  <c:v>0</c:v>
                </c:pt>
                <c:pt idx="371">
                  <c:v>0</c:v>
                </c:pt>
                <c:pt idx="372">
                  <c:v>0</c:v>
                </c:pt>
                <c:pt idx="373">
                  <c:v>0</c:v>
                </c:pt>
                <c:pt idx="374">
                  <c:v>-0.99194444444444407</c:v>
                </c:pt>
                <c:pt idx="375">
                  <c:v>-0.99194444444444407</c:v>
                </c:pt>
                <c:pt idx="376">
                  <c:v>-0.99194444444444496</c:v>
                </c:pt>
                <c:pt idx="377">
                  <c:v>-0.99194444444444407</c:v>
                </c:pt>
                <c:pt idx="378">
                  <c:v>-0.99194444444444407</c:v>
                </c:pt>
                <c:pt idx="379">
                  <c:v>-0.99194444444444496</c:v>
                </c:pt>
                <c:pt idx="380">
                  <c:v>-0.99277777777777754</c:v>
                </c:pt>
                <c:pt idx="381">
                  <c:v>-0.92777777777777759</c:v>
                </c:pt>
                <c:pt idx="382">
                  <c:v>-0.92500000000000004</c:v>
                </c:pt>
                <c:pt idx="383">
                  <c:v>-0.92500000000000004</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1.0416666666666667</c:v>
                </c:pt>
                <c:pt idx="403">
                  <c:v>1.0416666666666667</c:v>
                </c:pt>
                <c:pt idx="404">
                  <c:v>1.0416666666666665</c:v>
                </c:pt>
                <c:pt idx="405">
                  <c:v>1.041666666666667</c:v>
                </c:pt>
                <c:pt idx="406">
                  <c:v>0</c:v>
                </c:pt>
                <c:pt idx="407">
                  <c:v>0</c:v>
                </c:pt>
                <c:pt idx="408">
                  <c:v>0</c:v>
                </c:pt>
                <c:pt idx="409">
                  <c:v>0</c:v>
                </c:pt>
                <c:pt idx="410">
                  <c:v>0</c:v>
                </c:pt>
                <c:pt idx="411">
                  <c:v>0</c:v>
                </c:pt>
                <c:pt idx="412">
                  <c:v>0</c:v>
                </c:pt>
                <c:pt idx="413">
                  <c:v>0</c:v>
                </c:pt>
                <c:pt idx="414">
                  <c:v>-0.69444444444444464</c:v>
                </c:pt>
                <c:pt idx="415">
                  <c:v>-0.69444444444444464</c:v>
                </c:pt>
                <c:pt idx="416">
                  <c:v>-0.92777777777777759</c:v>
                </c:pt>
                <c:pt idx="417">
                  <c:v>-0.92500000000000004</c:v>
                </c:pt>
                <c:pt idx="418">
                  <c:v>-0.92500000000000004</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0.83333333333333326</c:v>
                </c:pt>
                <c:pt idx="441">
                  <c:v>0.83333333333333326</c:v>
                </c:pt>
                <c:pt idx="442">
                  <c:v>0.83333333333333348</c:v>
                </c:pt>
                <c:pt idx="443">
                  <c:v>0.83333333333333304</c:v>
                </c:pt>
                <c:pt idx="444">
                  <c:v>0.83333333333333393</c:v>
                </c:pt>
                <c:pt idx="445">
                  <c:v>0</c:v>
                </c:pt>
                <c:pt idx="446">
                  <c:v>0</c:v>
                </c:pt>
                <c:pt idx="447">
                  <c:v>0.94444444444444375</c:v>
                </c:pt>
                <c:pt idx="448">
                  <c:v>0.94444444444444464</c:v>
                </c:pt>
                <c:pt idx="449">
                  <c:v>0.94444444444444464</c:v>
                </c:pt>
                <c:pt idx="450">
                  <c:v>0.94444444444444464</c:v>
                </c:pt>
                <c:pt idx="451">
                  <c:v>0.94444444444444464</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-0.76388888888888928</c:v>
                </c:pt>
                <c:pt idx="477">
                  <c:v>-0.76388888888888928</c:v>
                </c:pt>
                <c:pt idx="478">
                  <c:v>-0.7638888888888884</c:v>
                </c:pt>
                <c:pt idx="479">
                  <c:v>-0.76388888888888928</c:v>
                </c:pt>
                <c:pt idx="480">
                  <c:v>-0.7638888888888884</c:v>
                </c:pt>
                <c:pt idx="481">
                  <c:v>-0.76388888888888928</c:v>
                </c:pt>
                <c:pt idx="482">
                  <c:v>-0.76388888888888884</c:v>
                </c:pt>
                <c:pt idx="483">
                  <c:v>-0.76388888888888884</c:v>
                </c:pt>
                <c:pt idx="484">
                  <c:v>-0.92777777777777759</c:v>
                </c:pt>
                <c:pt idx="485">
                  <c:v>-0.92500000000000004</c:v>
                </c:pt>
                <c:pt idx="486">
                  <c:v>-0.92500000000000004</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0.83333333333333326</c:v>
                </c:pt>
                <c:pt idx="509">
                  <c:v>0.83333333333333326</c:v>
                </c:pt>
                <c:pt idx="510">
                  <c:v>0.83333333333333348</c:v>
                </c:pt>
                <c:pt idx="511">
                  <c:v>0.83333333333333304</c:v>
                </c:pt>
                <c:pt idx="512">
                  <c:v>0.83333333333333393</c:v>
                </c:pt>
                <c:pt idx="513">
                  <c:v>0</c:v>
                </c:pt>
                <c:pt idx="514">
                  <c:v>0</c:v>
                </c:pt>
                <c:pt idx="515">
                  <c:v>0.61666666666666625</c:v>
                </c:pt>
                <c:pt idx="516">
                  <c:v>0.61666666666666714</c:v>
                </c:pt>
                <c:pt idx="517">
                  <c:v>0.61666666666666625</c:v>
                </c:pt>
                <c:pt idx="518">
                  <c:v>0.61666666666666625</c:v>
                </c:pt>
                <c:pt idx="519">
                  <c:v>0.61666666666666714</c:v>
                </c:pt>
                <c:pt idx="520">
                  <c:v>0.61666666666666625</c:v>
                </c:pt>
                <c:pt idx="521">
                  <c:v>0.61666666666666625</c:v>
                </c:pt>
                <c:pt idx="522">
                  <c:v>0.61666666666666714</c:v>
                </c:pt>
                <c:pt idx="523">
                  <c:v>0.62222222222222179</c:v>
                </c:pt>
                <c:pt idx="524">
                  <c:v>0</c:v>
                </c:pt>
                <c:pt idx="525">
                  <c:v>0</c:v>
                </c:pt>
                <c:pt idx="526">
                  <c:v>0.52083333333333393</c:v>
                </c:pt>
                <c:pt idx="527">
                  <c:v>0.52083333333333393</c:v>
                </c:pt>
                <c:pt idx="528">
                  <c:v>0.52083333333333215</c:v>
                </c:pt>
                <c:pt idx="529">
                  <c:v>0.52083333333333393</c:v>
                </c:pt>
                <c:pt idx="530">
                  <c:v>0.52083333333333393</c:v>
                </c:pt>
                <c:pt idx="531">
                  <c:v>0.52083333333333215</c:v>
                </c:pt>
                <c:pt idx="532">
                  <c:v>0.52083333333333393</c:v>
                </c:pt>
                <c:pt idx="533">
                  <c:v>0.52083333333333393</c:v>
                </c:pt>
                <c:pt idx="534">
                  <c:v>0</c:v>
                </c:pt>
                <c:pt idx="535">
                  <c:v>0</c:v>
                </c:pt>
                <c:pt idx="536">
                  <c:v>0</c:v>
                </c:pt>
                <c:pt idx="537">
                  <c:v>0</c:v>
                </c:pt>
                <c:pt idx="538">
                  <c:v>0</c:v>
                </c:pt>
                <c:pt idx="539">
                  <c:v>0</c:v>
                </c:pt>
                <c:pt idx="540">
                  <c:v>0</c:v>
                </c:pt>
                <c:pt idx="541">
                  <c:v>0</c:v>
                </c:pt>
                <c:pt idx="542">
                  <c:v>0</c:v>
                </c:pt>
                <c:pt idx="543">
                  <c:v>0</c:v>
                </c:pt>
                <c:pt idx="544">
                  <c:v>0</c:v>
                </c:pt>
                <c:pt idx="545">
                  <c:v>0</c:v>
                </c:pt>
                <c:pt idx="546">
                  <c:v>-0.52083333333333393</c:v>
                </c:pt>
                <c:pt idx="547">
                  <c:v>-0.52083333333333393</c:v>
                </c:pt>
                <c:pt idx="548">
                  <c:v>-0.52083333333333215</c:v>
                </c:pt>
                <c:pt idx="549">
                  <c:v>-0.52083333333333393</c:v>
                </c:pt>
                <c:pt idx="550">
                  <c:v>-0.52083333333333393</c:v>
                </c:pt>
                <c:pt idx="551">
                  <c:v>-0.52083333333333215</c:v>
                </c:pt>
                <c:pt idx="552">
                  <c:v>-0.52083333333333393</c:v>
                </c:pt>
                <c:pt idx="553">
                  <c:v>-0.52083333333333393</c:v>
                </c:pt>
                <c:pt idx="554">
                  <c:v>0</c:v>
                </c:pt>
                <c:pt idx="555">
                  <c:v>0</c:v>
                </c:pt>
                <c:pt idx="556">
                  <c:v>0</c:v>
                </c:pt>
                <c:pt idx="557">
                  <c:v>0</c:v>
                </c:pt>
                <c:pt idx="558">
                  <c:v>0</c:v>
                </c:pt>
                <c:pt idx="559">
                  <c:v>0</c:v>
                </c:pt>
                <c:pt idx="560">
                  <c:v>0</c:v>
                </c:pt>
                <c:pt idx="561">
                  <c:v>0</c:v>
                </c:pt>
                <c:pt idx="562">
                  <c:v>0</c:v>
                </c:pt>
                <c:pt idx="563">
                  <c:v>0</c:v>
                </c:pt>
                <c:pt idx="564">
                  <c:v>0</c:v>
                </c:pt>
                <c:pt idx="565">
                  <c:v>0</c:v>
                </c:pt>
                <c:pt idx="566">
                  <c:v>0</c:v>
                </c:pt>
                <c:pt idx="567">
                  <c:v>0</c:v>
                </c:pt>
                <c:pt idx="568">
                  <c:v>0</c:v>
                </c:pt>
                <c:pt idx="569">
                  <c:v>-0.99194444444444407</c:v>
                </c:pt>
                <c:pt idx="570">
                  <c:v>-0.99194444444444407</c:v>
                </c:pt>
                <c:pt idx="571">
                  <c:v>-0.99194444444444496</c:v>
                </c:pt>
                <c:pt idx="572">
                  <c:v>-0.99194444444444407</c:v>
                </c:pt>
                <c:pt idx="573">
                  <c:v>-0.99194444444444407</c:v>
                </c:pt>
                <c:pt idx="574">
                  <c:v>-0.99194444444444496</c:v>
                </c:pt>
                <c:pt idx="575">
                  <c:v>-0.99277777777777754</c:v>
                </c:pt>
                <c:pt idx="576">
                  <c:v>-0.92777777777777759</c:v>
                </c:pt>
                <c:pt idx="577">
                  <c:v>-0.92500000000000004</c:v>
                </c:pt>
                <c:pt idx="578">
                  <c:v>-0.92500000000000004</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1.0416666666666667</c:v>
                </c:pt>
                <c:pt idx="598">
                  <c:v>1.0416666666666667</c:v>
                </c:pt>
                <c:pt idx="599">
                  <c:v>1.0416666666666665</c:v>
                </c:pt>
                <c:pt idx="600">
                  <c:v>1.041666666666667</c:v>
                </c:pt>
                <c:pt idx="601">
                  <c:v>0</c:v>
                </c:pt>
                <c:pt idx="602">
                  <c:v>0</c:v>
                </c:pt>
                <c:pt idx="603">
                  <c:v>0</c:v>
                </c:pt>
                <c:pt idx="604">
                  <c:v>0</c:v>
                </c:pt>
                <c:pt idx="605">
                  <c:v>0</c:v>
                </c:pt>
                <c:pt idx="606">
                  <c:v>0</c:v>
                </c:pt>
                <c:pt idx="607">
                  <c:v>0</c:v>
                </c:pt>
                <c:pt idx="608">
                  <c:v>0</c:v>
                </c:pt>
                <c:pt idx="609">
                  <c:v>-0.69444444444444464</c:v>
                </c:pt>
                <c:pt idx="610">
                  <c:v>-0.69444444444444464</c:v>
                </c:pt>
                <c:pt idx="611">
                  <c:v>-0.92777777777777759</c:v>
                </c:pt>
                <c:pt idx="612">
                  <c:v>-0.92500000000000004</c:v>
                </c:pt>
                <c:pt idx="613">
                  <c:v>-0.92500000000000004</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0.83333333333333326</c:v>
                </c:pt>
                <c:pt idx="636">
                  <c:v>0.83333333333333326</c:v>
                </c:pt>
                <c:pt idx="637">
                  <c:v>0.83333333333333348</c:v>
                </c:pt>
                <c:pt idx="638">
                  <c:v>0.83333333333333304</c:v>
                </c:pt>
                <c:pt idx="639">
                  <c:v>0.83333333333333393</c:v>
                </c:pt>
                <c:pt idx="640">
                  <c:v>0</c:v>
                </c:pt>
                <c:pt idx="641">
                  <c:v>0</c:v>
                </c:pt>
                <c:pt idx="642">
                  <c:v>0.94444444444444375</c:v>
                </c:pt>
                <c:pt idx="643">
                  <c:v>0.94444444444444464</c:v>
                </c:pt>
                <c:pt idx="644">
                  <c:v>0.94444444444444464</c:v>
                </c:pt>
                <c:pt idx="645">
                  <c:v>0.94444444444444464</c:v>
                </c:pt>
                <c:pt idx="646">
                  <c:v>0.94444444444444464</c:v>
                </c:pt>
                <c:pt idx="647">
                  <c:v>0</c:v>
                </c:pt>
                <c:pt idx="648">
                  <c:v>0</c:v>
                </c:pt>
                <c:pt idx="649">
                  <c:v>0</c:v>
                </c:pt>
                <c:pt idx="650">
                  <c:v>0</c:v>
                </c:pt>
                <c:pt idx="651">
                  <c:v>0</c:v>
                </c:pt>
                <c:pt idx="652">
                  <c:v>0</c:v>
                </c:pt>
                <c:pt idx="653">
                  <c:v>0</c:v>
                </c:pt>
                <c:pt idx="654">
                  <c:v>0</c:v>
                </c:pt>
                <c:pt idx="655">
                  <c:v>0</c:v>
                </c:pt>
                <c:pt idx="656">
                  <c:v>0</c:v>
                </c:pt>
                <c:pt idx="657">
                  <c:v>0</c:v>
                </c:pt>
                <c:pt idx="658">
                  <c:v>0</c:v>
                </c:pt>
                <c:pt idx="659">
                  <c:v>0</c:v>
                </c:pt>
                <c:pt idx="660">
                  <c:v>0</c:v>
                </c:pt>
                <c:pt idx="661">
                  <c:v>0</c:v>
                </c:pt>
                <c:pt idx="662">
                  <c:v>0</c:v>
                </c:pt>
                <c:pt idx="663">
                  <c:v>0</c:v>
                </c:pt>
                <c:pt idx="664">
                  <c:v>0</c:v>
                </c:pt>
                <c:pt idx="665">
                  <c:v>0</c:v>
                </c:pt>
                <c:pt idx="666">
                  <c:v>0</c:v>
                </c:pt>
                <c:pt idx="667">
                  <c:v>0</c:v>
                </c:pt>
                <c:pt idx="668">
                  <c:v>0</c:v>
                </c:pt>
                <c:pt idx="669">
                  <c:v>0</c:v>
                </c:pt>
                <c:pt idx="670">
                  <c:v>0</c:v>
                </c:pt>
                <c:pt idx="671">
                  <c:v>-0.76388888888888928</c:v>
                </c:pt>
                <c:pt idx="672">
                  <c:v>-0.76388888888888928</c:v>
                </c:pt>
                <c:pt idx="673">
                  <c:v>-0.7638888888888884</c:v>
                </c:pt>
                <c:pt idx="674">
                  <c:v>-0.76388888888888928</c:v>
                </c:pt>
                <c:pt idx="675">
                  <c:v>-0.7638888888888884</c:v>
                </c:pt>
                <c:pt idx="676">
                  <c:v>-0.76388888888888928</c:v>
                </c:pt>
                <c:pt idx="677">
                  <c:v>-0.76388888888888884</c:v>
                </c:pt>
                <c:pt idx="678">
                  <c:v>-0.76388888888888884</c:v>
                </c:pt>
                <c:pt idx="679">
                  <c:v>-0.92777777777777759</c:v>
                </c:pt>
                <c:pt idx="680">
                  <c:v>-0.92500000000000004</c:v>
                </c:pt>
                <c:pt idx="681">
                  <c:v>-0.92500000000000004</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0.83333333333333326</c:v>
                </c:pt>
                <c:pt idx="704">
                  <c:v>0.83333333333333326</c:v>
                </c:pt>
                <c:pt idx="705">
                  <c:v>0.83333333333333348</c:v>
                </c:pt>
                <c:pt idx="706">
                  <c:v>0.83333333333333304</c:v>
                </c:pt>
                <c:pt idx="707">
                  <c:v>0.83333333333333393</c:v>
                </c:pt>
                <c:pt idx="708">
                  <c:v>0</c:v>
                </c:pt>
                <c:pt idx="709">
                  <c:v>0</c:v>
                </c:pt>
                <c:pt idx="710">
                  <c:v>0.61666666666666625</c:v>
                </c:pt>
                <c:pt idx="711">
                  <c:v>0.61666666666666714</c:v>
                </c:pt>
                <c:pt idx="712">
                  <c:v>0.61666666666666625</c:v>
                </c:pt>
                <c:pt idx="713">
                  <c:v>0.61666666666666625</c:v>
                </c:pt>
                <c:pt idx="714">
                  <c:v>0.61666666666666714</c:v>
                </c:pt>
                <c:pt idx="715">
                  <c:v>0.61666666666666625</c:v>
                </c:pt>
                <c:pt idx="716">
                  <c:v>0.61666666666666625</c:v>
                </c:pt>
                <c:pt idx="717">
                  <c:v>0.61666666666666714</c:v>
                </c:pt>
                <c:pt idx="718">
                  <c:v>0.62222222222222179</c:v>
                </c:pt>
                <c:pt idx="719">
                  <c:v>0</c:v>
                </c:pt>
                <c:pt idx="720">
                  <c:v>0</c:v>
                </c:pt>
                <c:pt idx="721">
                  <c:v>0.52083333333333393</c:v>
                </c:pt>
                <c:pt idx="722">
                  <c:v>0.52083333333333393</c:v>
                </c:pt>
                <c:pt idx="723">
                  <c:v>0.52083333333333215</c:v>
                </c:pt>
                <c:pt idx="724">
                  <c:v>0.52083333333333393</c:v>
                </c:pt>
                <c:pt idx="725">
                  <c:v>0.52083333333333393</c:v>
                </c:pt>
                <c:pt idx="726">
                  <c:v>0.52083333333333215</c:v>
                </c:pt>
                <c:pt idx="727">
                  <c:v>0.52083333333333393</c:v>
                </c:pt>
                <c:pt idx="728">
                  <c:v>0.52083333333333393</c:v>
                </c:pt>
                <c:pt idx="729">
                  <c:v>0</c:v>
                </c:pt>
                <c:pt idx="730">
                  <c:v>0</c:v>
                </c:pt>
                <c:pt idx="731">
                  <c:v>0</c:v>
                </c:pt>
                <c:pt idx="732">
                  <c:v>0</c:v>
                </c:pt>
                <c:pt idx="733">
                  <c:v>0</c:v>
                </c:pt>
                <c:pt idx="734">
                  <c:v>0</c:v>
                </c:pt>
                <c:pt idx="735">
                  <c:v>0</c:v>
                </c:pt>
                <c:pt idx="736">
                  <c:v>0</c:v>
                </c:pt>
                <c:pt idx="737">
                  <c:v>0</c:v>
                </c:pt>
                <c:pt idx="738">
                  <c:v>0</c:v>
                </c:pt>
                <c:pt idx="739">
                  <c:v>0</c:v>
                </c:pt>
                <c:pt idx="740">
                  <c:v>0</c:v>
                </c:pt>
                <c:pt idx="741">
                  <c:v>-0.52083333333333393</c:v>
                </c:pt>
                <c:pt idx="742">
                  <c:v>-0.52083333333333393</c:v>
                </c:pt>
                <c:pt idx="743">
                  <c:v>-0.52083333333333215</c:v>
                </c:pt>
                <c:pt idx="744">
                  <c:v>-0.52083333333333393</c:v>
                </c:pt>
                <c:pt idx="745">
                  <c:v>-0.52083333333333393</c:v>
                </c:pt>
                <c:pt idx="746">
                  <c:v>-0.52083333333333215</c:v>
                </c:pt>
                <c:pt idx="747">
                  <c:v>-0.52083333333333393</c:v>
                </c:pt>
                <c:pt idx="748">
                  <c:v>-0.52083333333333393</c:v>
                </c:pt>
                <c:pt idx="749">
                  <c:v>0</c:v>
                </c:pt>
                <c:pt idx="750">
                  <c:v>0</c:v>
                </c:pt>
                <c:pt idx="751">
                  <c:v>0</c:v>
                </c:pt>
                <c:pt idx="752">
                  <c:v>0</c:v>
                </c:pt>
                <c:pt idx="753">
                  <c:v>0</c:v>
                </c:pt>
                <c:pt idx="754">
                  <c:v>0</c:v>
                </c:pt>
                <c:pt idx="755">
                  <c:v>0</c:v>
                </c:pt>
                <c:pt idx="756">
                  <c:v>0</c:v>
                </c:pt>
                <c:pt idx="757">
                  <c:v>0</c:v>
                </c:pt>
                <c:pt idx="758">
                  <c:v>0</c:v>
                </c:pt>
                <c:pt idx="759">
                  <c:v>0</c:v>
                </c:pt>
                <c:pt idx="760">
                  <c:v>0</c:v>
                </c:pt>
                <c:pt idx="761">
                  <c:v>0</c:v>
                </c:pt>
                <c:pt idx="762">
                  <c:v>0</c:v>
                </c:pt>
                <c:pt idx="763">
                  <c:v>0</c:v>
                </c:pt>
                <c:pt idx="764">
                  <c:v>-0.99194444444444407</c:v>
                </c:pt>
                <c:pt idx="765">
                  <c:v>-0.99194444444444407</c:v>
                </c:pt>
                <c:pt idx="766">
                  <c:v>-0.99194444444444496</c:v>
                </c:pt>
                <c:pt idx="767">
                  <c:v>-0.99194444444444407</c:v>
                </c:pt>
                <c:pt idx="768">
                  <c:v>-0.99194444444444407</c:v>
                </c:pt>
                <c:pt idx="769">
                  <c:v>-0.99194444444444496</c:v>
                </c:pt>
                <c:pt idx="770">
                  <c:v>-0.99277777777777754</c:v>
                </c:pt>
                <c:pt idx="771">
                  <c:v>-0.92777777777777759</c:v>
                </c:pt>
                <c:pt idx="772">
                  <c:v>-0.92500000000000004</c:v>
                </c:pt>
                <c:pt idx="773">
                  <c:v>-0.92500000000000004</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0.83333333333333326</c:v>
                </c:pt>
                <c:pt idx="802">
                  <c:v>0.83333333333333326</c:v>
                </c:pt>
                <c:pt idx="803">
                  <c:v>0.83333333333333348</c:v>
                </c:pt>
                <c:pt idx="804">
                  <c:v>0.83333333333333304</c:v>
                </c:pt>
                <c:pt idx="805">
                  <c:v>0.83333333333333393</c:v>
                </c:pt>
                <c:pt idx="806">
                  <c:v>0</c:v>
                </c:pt>
                <c:pt idx="807">
                  <c:v>0</c:v>
                </c:pt>
                <c:pt idx="808">
                  <c:v>0.61666666666666625</c:v>
                </c:pt>
                <c:pt idx="809">
                  <c:v>0.61666666666666714</c:v>
                </c:pt>
                <c:pt idx="810">
                  <c:v>0.61666666666666625</c:v>
                </c:pt>
                <c:pt idx="811">
                  <c:v>0.61666666666666625</c:v>
                </c:pt>
                <c:pt idx="812">
                  <c:v>0.61666666666666714</c:v>
                </c:pt>
                <c:pt idx="813">
                  <c:v>0.61666666666666625</c:v>
                </c:pt>
                <c:pt idx="814">
                  <c:v>0.61666666666666625</c:v>
                </c:pt>
                <c:pt idx="815">
                  <c:v>0.61666666666666714</c:v>
                </c:pt>
                <c:pt idx="816">
                  <c:v>0.62222222222222179</c:v>
                </c:pt>
                <c:pt idx="817">
                  <c:v>0</c:v>
                </c:pt>
                <c:pt idx="818">
                  <c:v>0</c:v>
                </c:pt>
                <c:pt idx="819">
                  <c:v>0.52083333333333393</c:v>
                </c:pt>
                <c:pt idx="820">
                  <c:v>0.52083333333333393</c:v>
                </c:pt>
                <c:pt idx="821">
                  <c:v>0.52083333333333215</c:v>
                </c:pt>
                <c:pt idx="822">
                  <c:v>0.52083333333333393</c:v>
                </c:pt>
                <c:pt idx="823">
                  <c:v>0.52083333333333393</c:v>
                </c:pt>
                <c:pt idx="824">
                  <c:v>0.52083333333333215</c:v>
                </c:pt>
                <c:pt idx="825">
                  <c:v>0.52083333333333393</c:v>
                </c:pt>
                <c:pt idx="826">
                  <c:v>0.52083333333333393</c:v>
                </c:pt>
                <c:pt idx="827">
                  <c:v>0</c:v>
                </c:pt>
                <c:pt idx="828">
                  <c:v>0</c:v>
                </c:pt>
                <c:pt idx="829">
                  <c:v>0.42736111111111086</c:v>
                </c:pt>
                <c:pt idx="830">
                  <c:v>0.42736111111111086</c:v>
                </c:pt>
                <c:pt idx="831">
                  <c:v>0.42736111111111086</c:v>
                </c:pt>
                <c:pt idx="832">
                  <c:v>0.42736111111111263</c:v>
                </c:pt>
                <c:pt idx="833">
                  <c:v>0.42736111111110908</c:v>
                </c:pt>
                <c:pt idx="834">
                  <c:v>0.42736111111111086</c:v>
                </c:pt>
                <c:pt idx="835">
                  <c:v>0.42736111111111086</c:v>
                </c:pt>
                <c:pt idx="836">
                  <c:v>0.42736111111111086</c:v>
                </c:pt>
                <c:pt idx="837">
                  <c:v>0.42736111111111086</c:v>
                </c:pt>
                <c:pt idx="838">
                  <c:v>0.42736111111111441</c:v>
                </c:pt>
                <c:pt idx="839">
                  <c:v>0.42736111111111086</c:v>
                </c:pt>
                <c:pt idx="840">
                  <c:v>0.42736111111111086</c:v>
                </c:pt>
                <c:pt idx="841">
                  <c:v>0.42722222222221973</c:v>
                </c:pt>
                <c:pt idx="842">
                  <c:v>0</c:v>
                </c:pt>
                <c:pt idx="843">
                  <c:v>0</c:v>
                </c:pt>
                <c:pt idx="844">
                  <c:v>0</c:v>
                </c:pt>
                <c:pt idx="845">
                  <c:v>0</c:v>
                </c:pt>
                <c:pt idx="846">
                  <c:v>0</c:v>
                </c:pt>
                <c:pt idx="847">
                  <c:v>0</c:v>
                </c:pt>
                <c:pt idx="848">
                  <c:v>0</c:v>
                </c:pt>
                <c:pt idx="849">
                  <c:v>0</c:v>
                </c:pt>
                <c:pt idx="850">
                  <c:v>0</c:v>
                </c:pt>
                <c:pt idx="851">
                  <c:v>0</c:v>
                </c:pt>
                <c:pt idx="852">
                  <c:v>0</c:v>
                </c:pt>
                <c:pt idx="853">
                  <c:v>0</c:v>
                </c:pt>
                <c:pt idx="854">
                  <c:v>0</c:v>
                </c:pt>
                <c:pt idx="855">
                  <c:v>0</c:v>
                </c:pt>
                <c:pt idx="856">
                  <c:v>0</c:v>
                </c:pt>
                <c:pt idx="857">
                  <c:v>0</c:v>
                </c:pt>
                <c:pt idx="858">
                  <c:v>0</c:v>
                </c:pt>
                <c:pt idx="859">
                  <c:v>0</c:v>
                </c:pt>
                <c:pt idx="860">
                  <c:v>0</c:v>
                </c:pt>
                <c:pt idx="861">
                  <c:v>0</c:v>
                </c:pt>
                <c:pt idx="862">
                  <c:v>0</c:v>
                </c:pt>
                <c:pt idx="863">
                  <c:v>0</c:v>
                </c:pt>
                <c:pt idx="864">
                  <c:v>0</c:v>
                </c:pt>
                <c:pt idx="865">
                  <c:v>0</c:v>
                </c:pt>
                <c:pt idx="866">
                  <c:v>0</c:v>
                </c:pt>
                <c:pt idx="867">
                  <c:v>0</c:v>
                </c:pt>
                <c:pt idx="868">
                  <c:v>0</c:v>
                </c:pt>
                <c:pt idx="869">
                  <c:v>0</c:v>
                </c:pt>
                <c:pt idx="870">
                  <c:v>0</c:v>
                </c:pt>
                <c:pt idx="871">
                  <c:v>0</c:v>
                </c:pt>
                <c:pt idx="872">
                  <c:v>0</c:v>
                </c:pt>
                <c:pt idx="873">
                  <c:v>0</c:v>
                </c:pt>
                <c:pt idx="874">
                  <c:v>0</c:v>
                </c:pt>
                <c:pt idx="875">
                  <c:v>0</c:v>
                </c:pt>
                <c:pt idx="876">
                  <c:v>0</c:v>
                </c:pt>
                <c:pt idx="877">
                  <c:v>0</c:v>
                </c:pt>
                <c:pt idx="878">
                  <c:v>0</c:v>
                </c:pt>
                <c:pt idx="879">
                  <c:v>0</c:v>
                </c:pt>
                <c:pt idx="880">
                  <c:v>0</c:v>
                </c:pt>
                <c:pt idx="881">
                  <c:v>0</c:v>
                </c:pt>
                <c:pt idx="882">
                  <c:v>0</c:v>
                </c:pt>
                <c:pt idx="883">
                  <c:v>0</c:v>
                </c:pt>
                <c:pt idx="884">
                  <c:v>0</c:v>
                </c:pt>
                <c:pt idx="885">
                  <c:v>0</c:v>
                </c:pt>
                <c:pt idx="886">
                  <c:v>0</c:v>
                </c:pt>
                <c:pt idx="887">
                  <c:v>0</c:v>
                </c:pt>
                <c:pt idx="888">
                  <c:v>0</c:v>
                </c:pt>
                <c:pt idx="889">
                  <c:v>0</c:v>
                </c:pt>
                <c:pt idx="890">
                  <c:v>0</c:v>
                </c:pt>
                <c:pt idx="891">
                  <c:v>0</c:v>
                </c:pt>
                <c:pt idx="892">
                  <c:v>-0.69444444444444287</c:v>
                </c:pt>
                <c:pt idx="893">
                  <c:v>-0.69444444444444642</c:v>
                </c:pt>
                <c:pt idx="894">
                  <c:v>-0.69444444444444287</c:v>
                </c:pt>
                <c:pt idx="895">
                  <c:v>-0.69444444444444287</c:v>
                </c:pt>
                <c:pt idx="896">
                  <c:v>-0.69444444444444642</c:v>
                </c:pt>
                <c:pt idx="897">
                  <c:v>-0.69444444444444464</c:v>
                </c:pt>
                <c:pt idx="898">
                  <c:v>-0.69444444444444464</c:v>
                </c:pt>
                <c:pt idx="899">
                  <c:v>-0.69444444444444287</c:v>
                </c:pt>
                <c:pt idx="900">
                  <c:v>0</c:v>
                </c:pt>
                <c:pt idx="901">
                  <c:v>0</c:v>
                </c:pt>
                <c:pt idx="902">
                  <c:v>0</c:v>
                </c:pt>
                <c:pt idx="903">
                  <c:v>0</c:v>
                </c:pt>
                <c:pt idx="904">
                  <c:v>0</c:v>
                </c:pt>
                <c:pt idx="905">
                  <c:v>0</c:v>
                </c:pt>
                <c:pt idx="906">
                  <c:v>0</c:v>
                </c:pt>
                <c:pt idx="907">
                  <c:v>0</c:v>
                </c:pt>
                <c:pt idx="908">
                  <c:v>0</c:v>
                </c:pt>
                <c:pt idx="909">
                  <c:v>0</c:v>
                </c:pt>
                <c:pt idx="910">
                  <c:v>0</c:v>
                </c:pt>
                <c:pt idx="911">
                  <c:v>0</c:v>
                </c:pt>
                <c:pt idx="912">
                  <c:v>0</c:v>
                </c:pt>
                <c:pt idx="913">
                  <c:v>0</c:v>
                </c:pt>
                <c:pt idx="914">
                  <c:v>0</c:v>
                </c:pt>
                <c:pt idx="915">
                  <c:v>0</c:v>
                </c:pt>
                <c:pt idx="916">
                  <c:v>0</c:v>
                </c:pt>
                <c:pt idx="917">
                  <c:v>0</c:v>
                </c:pt>
                <c:pt idx="918">
                  <c:v>0</c:v>
                </c:pt>
                <c:pt idx="919">
                  <c:v>0</c:v>
                </c:pt>
                <c:pt idx="920">
                  <c:v>0</c:v>
                </c:pt>
                <c:pt idx="921">
                  <c:v>0</c:v>
                </c:pt>
                <c:pt idx="922">
                  <c:v>0</c:v>
                </c:pt>
                <c:pt idx="923">
                  <c:v>0</c:v>
                </c:pt>
                <c:pt idx="924">
                  <c:v>0</c:v>
                </c:pt>
                <c:pt idx="925">
                  <c:v>0</c:v>
                </c:pt>
                <c:pt idx="926">
                  <c:v>0</c:v>
                </c:pt>
                <c:pt idx="927">
                  <c:v>0</c:v>
                </c:pt>
                <c:pt idx="928">
                  <c:v>0</c:v>
                </c:pt>
                <c:pt idx="929">
                  <c:v>0</c:v>
                </c:pt>
                <c:pt idx="930">
                  <c:v>0</c:v>
                </c:pt>
                <c:pt idx="931">
                  <c:v>0</c:v>
                </c:pt>
                <c:pt idx="932">
                  <c:v>0</c:v>
                </c:pt>
                <c:pt idx="933">
                  <c:v>0</c:v>
                </c:pt>
                <c:pt idx="934">
                  <c:v>0</c:v>
                </c:pt>
                <c:pt idx="935">
                  <c:v>0</c:v>
                </c:pt>
                <c:pt idx="936">
                  <c:v>0</c:v>
                </c:pt>
                <c:pt idx="937">
                  <c:v>0</c:v>
                </c:pt>
                <c:pt idx="938">
                  <c:v>0</c:v>
                </c:pt>
                <c:pt idx="939">
                  <c:v>0</c:v>
                </c:pt>
                <c:pt idx="940">
                  <c:v>0</c:v>
                </c:pt>
                <c:pt idx="941">
                  <c:v>0</c:v>
                </c:pt>
                <c:pt idx="942">
                  <c:v>0</c:v>
                </c:pt>
                <c:pt idx="943">
                  <c:v>0</c:v>
                </c:pt>
                <c:pt idx="944">
                  <c:v>0</c:v>
                </c:pt>
                <c:pt idx="945">
                  <c:v>0</c:v>
                </c:pt>
                <c:pt idx="946">
                  <c:v>0</c:v>
                </c:pt>
                <c:pt idx="947">
                  <c:v>0</c:v>
                </c:pt>
                <c:pt idx="948">
                  <c:v>0</c:v>
                </c:pt>
                <c:pt idx="949">
                  <c:v>0</c:v>
                </c:pt>
                <c:pt idx="950">
                  <c:v>0</c:v>
                </c:pt>
                <c:pt idx="951">
                  <c:v>0</c:v>
                </c:pt>
                <c:pt idx="952">
                  <c:v>0</c:v>
                </c:pt>
                <c:pt idx="953">
                  <c:v>0</c:v>
                </c:pt>
                <c:pt idx="954">
                  <c:v>0</c:v>
                </c:pt>
                <c:pt idx="955">
                  <c:v>0</c:v>
                </c:pt>
                <c:pt idx="956">
                  <c:v>0</c:v>
                </c:pt>
                <c:pt idx="957">
                  <c:v>0</c:v>
                </c:pt>
                <c:pt idx="958">
                  <c:v>0</c:v>
                </c:pt>
                <c:pt idx="959">
                  <c:v>0</c:v>
                </c:pt>
                <c:pt idx="960">
                  <c:v>0</c:v>
                </c:pt>
                <c:pt idx="961">
                  <c:v>0</c:v>
                </c:pt>
                <c:pt idx="962">
                  <c:v>0</c:v>
                </c:pt>
                <c:pt idx="963">
                  <c:v>0</c:v>
                </c:pt>
                <c:pt idx="964">
                  <c:v>0</c:v>
                </c:pt>
                <c:pt idx="965">
                  <c:v>0</c:v>
                </c:pt>
                <c:pt idx="966">
                  <c:v>0</c:v>
                </c:pt>
                <c:pt idx="967">
                  <c:v>0</c:v>
                </c:pt>
                <c:pt idx="968">
                  <c:v>0</c:v>
                </c:pt>
                <c:pt idx="969">
                  <c:v>0.42736111111111086</c:v>
                </c:pt>
                <c:pt idx="970">
                  <c:v>0.42736111111111086</c:v>
                </c:pt>
                <c:pt idx="971">
                  <c:v>0.42736111111111086</c:v>
                </c:pt>
                <c:pt idx="972">
                  <c:v>0.42736111111111263</c:v>
                </c:pt>
                <c:pt idx="973">
                  <c:v>0.42736111111110908</c:v>
                </c:pt>
                <c:pt idx="974">
                  <c:v>0.42736111111111086</c:v>
                </c:pt>
                <c:pt idx="975">
                  <c:v>0.42736111111111086</c:v>
                </c:pt>
                <c:pt idx="976">
                  <c:v>0.42736111111111086</c:v>
                </c:pt>
                <c:pt idx="977">
                  <c:v>0.42736111111111086</c:v>
                </c:pt>
                <c:pt idx="978">
                  <c:v>0.42736111111111441</c:v>
                </c:pt>
                <c:pt idx="979">
                  <c:v>0.42736111111111086</c:v>
                </c:pt>
                <c:pt idx="980">
                  <c:v>0.42736111111111086</c:v>
                </c:pt>
                <c:pt idx="981">
                  <c:v>0.42722222222221973</c:v>
                </c:pt>
                <c:pt idx="982">
                  <c:v>0</c:v>
                </c:pt>
                <c:pt idx="983">
                  <c:v>0</c:v>
                </c:pt>
                <c:pt idx="984">
                  <c:v>0</c:v>
                </c:pt>
                <c:pt idx="985">
                  <c:v>0</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c:v>
                </c:pt>
                <c:pt idx="1028">
                  <c:v>0</c:v>
                </c:pt>
                <c:pt idx="1029">
                  <c:v>0</c:v>
                </c:pt>
                <c:pt idx="1030">
                  <c:v>0</c:v>
                </c:pt>
                <c:pt idx="1031">
                  <c:v>0</c:v>
                </c:pt>
                <c:pt idx="1032">
                  <c:v>0.23809444444444594</c:v>
                </c:pt>
                <c:pt idx="1033">
                  <c:v>0.23809444444444594</c:v>
                </c:pt>
                <c:pt idx="1034">
                  <c:v>0.23809444444444239</c:v>
                </c:pt>
                <c:pt idx="1035">
                  <c:v>0.23809444444444594</c:v>
                </c:pt>
                <c:pt idx="1036">
                  <c:v>0.23809444444444594</c:v>
                </c:pt>
                <c:pt idx="1037">
                  <c:v>0.23809444444444239</c:v>
                </c:pt>
                <c:pt idx="1038">
                  <c:v>0.23809444444444239</c:v>
                </c:pt>
                <c:pt idx="1039">
                  <c:v>0.23809444444444594</c:v>
                </c:pt>
                <c:pt idx="1040">
                  <c:v>0.23809444444444239</c:v>
                </c:pt>
                <c:pt idx="1041">
                  <c:v>0.23809444444444594</c:v>
                </c:pt>
                <c:pt idx="1042">
                  <c:v>0.23809444444444594</c:v>
                </c:pt>
                <c:pt idx="1043">
                  <c:v>0.23809444444444239</c:v>
                </c:pt>
                <c:pt idx="1044">
                  <c:v>0.23809444444444594</c:v>
                </c:pt>
                <c:pt idx="1045">
                  <c:v>0.23809444444444594</c:v>
                </c:pt>
                <c:pt idx="1046">
                  <c:v>0.23809444444444239</c:v>
                </c:pt>
                <c:pt idx="1047">
                  <c:v>0.23809444444444594</c:v>
                </c:pt>
                <c:pt idx="1048">
                  <c:v>0.23809444444444594</c:v>
                </c:pt>
                <c:pt idx="1049">
                  <c:v>0.23809444444444239</c:v>
                </c:pt>
                <c:pt idx="1050">
                  <c:v>0.23809444444444239</c:v>
                </c:pt>
                <c:pt idx="1051">
                  <c:v>0.23809444444444239</c:v>
                </c:pt>
                <c:pt idx="1052">
                  <c:v>0.23809444444444594</c:v>
                </c:pt>
                <c:pt idx="1053">
                  <c:v>0.23809444444444594</c:v>
                </c:pt>
                <c:pt idx="1054">
                  <c:v>0.23809444444444239</c:v>
                </c:pt>
                <c:pt idx="1055">
                  <c:v>0.23809444444444594</c:v>
                </c:pt>
                <c:pt idx="1056">
                  <c:v>0.23809444444444594</c:v>
                </c:pt>
                <c:pt idx="1057">
                  <c:v>0.23809444444444239</c:v>
                </c:pt>
                <c:pt idx="1058">
                  <c:v>0.23809444444444594</c:v>
                </c:pt>
                <c:pt idx="1059">
                  <c:v>0.23809444444444594</c:v>
                </c:pt>
                <c:pt idx="1060">
                  <c:v>0.23809444444444239</c:v>
                </c:pt>
                <c:pt idx="1061">
                  <c:v>0.23809444444444594</c:v>
                </c:pt>
                <c:pt idx="1062">
                  <c:v>0.23809444444444594</c:v>
                </c:pt>
                <c:pt idx="1063">
                  <c:v>0.23809444444443884</c:v>
                </c:pt>
                <c:pt idx="1064">
                  <c:v>0.23809444444444594</c:v>
                </c:pt>
                <c:pt idx="1065">
                  <c:v>0.23809444444444594</c:v>
                </c:pt>
                <c:pt idx="1066">
                  <c:v>0.23812222222222346</c:v>
                </c:pt>
                <c:pt idx="1067">
                  <c:v>0</c:v>
                </c:pt>
                <c:pt idx="1068">
                  <c:v>0</c:v>
                </c:pt>
                <c:pt idx="1069">
                  <c:v>0</c:v>
                </c:pt>
                <c:pt idx="1070">
                  <c:v>0</c:v>
                </c:pt>
                <c:pt idx="1071">
                  <c:v>0</c:v>
                </c:pt>
                <c:pt idx="1072">
                  <c:v>0</c:v>
                </c:pt>
                <c:pt idx="1073">
                  <c:v>0</c:v>
                </c:pt>
                <c:pt idx="1074">
                  <c:v>0</c:v>
                </c:pt>
                <c:pt idx="1075">
                  <c:v>0</c:v>
                </c:pt>
                <c:pt idx="1076">
                  <c:v>0</c:v>
                </c:pt>
                <c:pt idx="1077">
                  <c:v>0</c:v>
                </c:pt>
                <c:pt idx="1078">
                  <c:v>0</c:v>
                </c:pt>
                <c:pt idx="1079">
                  <c:v>0</c:v>
                </c:pt>
                <c:pt idx="1080">
                  <c:v>0</c:v>
                </c:pt>
                <c:pt idx="1081">
                  <c:v>0</c:v>
                </c:pt>
                <c:pt idx="1082">
                  <c:v>0</c:v>
                </c:pt>
                <c:pt idx="1083">
                  <c:v>0</c:v>
                </c:pt>
                <c:pt idx="1084">
                  <c:v>0</c:v>
                </c:pt>
                <c:pt idx="1085">
                  <c:v>0</c:v>
                </c:pt>
                <c:pt idx="1086">
                  <c:v>0</c:v>
                </c:pt>
                <c:pt idx="1087">
                  <c:v>0</c:v>
                </c:pt>
                <c:pt idx="1088">
                  <c:v>0</c:v>
                </c:pt>
                <c:pt idx="1089">
                  <c:v>0</c:v>
                </c:pt>
                <c:pt idx="1090">
                  <c:v>0</c:v>
                </c:pt>
                <c:pt idx="1091">
                  <c:v>0</c:v>
                </c:pt>
                <c:pt idx="1092">
                  <c:v>0</c:v>
                </c:pt>
                <c:pt idx="1093">
                  <c:v>0</c:v>
                </c:pt>
                <c:pt idx="1094">
                  <c:v>0</c:v>
                </c:pt>
                <c:pt idx="1095">
                  <c:v>0</c:v>
                </c:pt>
                <c:pt idx="1096">
                  <c:v>0</c:v>
                </c:pt>
                <c:pt idx="1097">
                  <c:v>0.27777777777777501</c:v>
                </c:pt>
                <c:pt idx="1098">
                  <c:v>0.27777777777777857</c:v>
                </c:pt>
                <c:pt idx="1099">
                  <c:v>0.27777777777777857</c:v>
                </c:pt>
                <c:pt idx="1100">
                  <c:v>0.27777777777777857</c:v>
                </c:pt>
                <c:pt idx="1101">
                  <c:v>0.27777777777777501</c:v>
                </c:pt>
                <c:pt idx="1102">
                  <c:v>0.27777777777777857</c:v>
                </c:pt>
                <c:pt idx="1103">
                  <c:v>0.27777777777777857</c:v>
                </c:pt>
                <c:pt idx="1104">
                  <c:v>0.27777777777777857</c:v>
                </c:pt>
                <c:pt idx="1105">
                  <c:v>0.27777777777777857</c:v>
                </c:pt>
                <c:pt idx="1106">
                  <c:v>0.27777777777777501</c:v>
                </c:pt>
                <c:pt idx="1107">
                  <c:v>0.27777777777777857</c:v>
                </c:pt>
                <c:pt idx="1108">
                  <c:v>0.27777777777777857</c:v>
                </c:pt>
                <c:pt idx="1109">
                  <c:v>0.27777777777777857</c:v>
                </c:pt>
                <c:pt idx="1110">
                  <c:v>0.27777777777777501</c:v>
                </c:pt>
                <c:pt idx="1111">
                  <c:v>0.27777777777777857</c:v>
                </c:pt>
                <c:pt idx="1112">
                  <c:v>0.27777777777777857</c:v>
                </c:pt>
                <c:pt idx="1113">
                  <c:v>0.27777777777777857</c:v>
                </c:pt>
                <c:pt idx="1114">
                  <c:v>0.27777777777777857</c:v>
                </c:pt>
                <c:pt idx="1115">
                  <c:v>0.27777777777777857</c:v>
                </c:pt>
                <c:pt idx="1116">
                  <c:v>0.27777777777777857</c:v>
                </c:pt>
                <c:pt idx="1117">
                  <c:v>0</c:v>
                </c:pt>
                <c:pt idx="1118">
                  <c:v>0</c:v>
                </c:pt>
                <c:pt idx="1119">
                  <c:v>0</c:v>
                </c:pt>
                <c:pt idx="1120">
                  <c:v>0</c:v>
                </c:pt>
                <c:pt idx="1121">
                  <c:v>0</c:v>
                </c:pt>
                <c:pt idx="1122">
                  <c:v>0</c:v>
                </c:pt>
                <c:pt idx="1123">
                  <c:v>0</c:v>
                </c:pt>
                <c:pt idx="1124">
                  <c:v>0</c:v>
                </c:pt>
                <c:pt idx="1125">
                  <c:v>0</c:v>
                </c:pt>
                <c:pt idx="1126">
                  <c:v>0</c:v>
                </c:pt>
                <c:pt idx="1127">
                  <c:v>-0.69444444444444997</c:v>
                </c:pt>
                <c:pt idx="1128">
                  <c:v>-0.69444444444444287</c:v>
                </c:pt>
                <c:pt idx="1129">
                  <c:v>-0.69444444444444287</c:v>
                </c:pt>
                <c:pt idx="1130">
                  <c:v>-0.69444444444444642</c:v>
                </c:pt>
                <c:pt idx="1131">
                  <c:v>-0.69444444444444287</c:v>
                </c:pt>
                <c:pt idx="1132">
                  <c:v>-0.69444444444444642</c:v>
                </c:pt>
                <c:pt idx="1133">
                  <c:v>-0.69444444444444287</c:v>
                </c:pt>
                <c:pt idx="1134">
                  <c:v>-0.69444444444444287</c:v>
                </c:pt>
                <c:pt idx="1135">
                  <c:v>-0.69444444444444642</c:v>
                </c:pt>
                <c:pt idx="1136">
                  <c:v>-0.69444444444444287</c:v>
                </c:pt>
                <c:pt idx="1137">
                  <c:v>-0.69444444444444642</c:v>
                </c:pt>
                <c:pt idx="1138">
                  <c:v>-0.69444444444444287</c:v>
                </c:pt>
                <c:pt idx="1139">
                  <c:v>-0.69444444444444642</c:v>
                </c:pt>
                <c:pt idx="1140">
                  <c:v>-0.69444444444444287</c:v>
                </c:pt>
                <c:pt idx="1141">
                  <c:v>-0.69444444444444287</c:v>
                </c:pt>
                <c:pt idx="1142">
                  <c:v>-0.69444444444444642</c:v>
                </c:pt>
                <c:pt idx="1143">
                  <c:v>-1.0416666666666679</c:v>
                </c:pt>
                <c:pt idx="1144">
                  <c:v>-1.0416666666666643</c:v>
                </c:pt>
                <c:pt idx="1145">
                  <c:v>-1.0416666666666679</c:v>
                </c:pt>
                <c:pt idx="1146">
                  <c:v>-1.0416666666666679</c:v>
                </c:pt>
                <c:pt idx="1147">
                  <c:v>-1.0416666666666643</c:v>
                </c:pt>
                <c:pt idx="1148">
                  <c:v>-1.0416666666666679</c:v>
                </c:pt>
                <c:pt idx="1149">
                  <c:v>-1.0416666666666661</c:v>
                </c:pt>
                <c:pt idx="1150">
                  <c:v>-1.0416666666666661</c:v>
                </c:pt>
                <c:pt idx="1151">
                  <c:v>-1.3888888888888893</c:v>
                </c:pt>
                <c:pt idx="1152">
                  <c:v>-1.3888888888888893</c:v>
                </c:pt>
                <c:pt idx="1153">
                  <c:v>-1.3888888888888893</c:v>
                </c:pt>
                <c:pt idx="1154">
                  <c:v>-1.3888888888888875</c:v>
                </c:pt>
                <c:pt idx="1155">
                  <c:v>-1.3888888888888893</c:v>
                </c:pt>
                <c:pt idx="1156">
                  <c:v>-1.3888888888888893</c:v>
                </c:pt>
                <c:pt idx="1157">
                  <c:v>-1.3888888888888884</c:v>
                </c:pt>
                <c:pt idx="1158">
                  <c:v>-1.3888888888888893</c:v>
                </c:pt>
                <c:pt idx="1159">
                  <c:v>-1.3888888888888888</c:v>
                </c:pt>
                <c:pt idx="1160">
                  <c:v>-1.3888888888888888</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numCache>
            </c:numRef>
          </c:yVal>
          <c:smooth val="1"/>
          <c:extLst>
            <c:ext xmlns:c16="http://schemas.microsoft.com/office/drawing/2014/chart" uri="{C3380CC4-5D6E-409C-BE32-E72D297353CC}">
              <c16:uniqueId val="{00000000-5091-4C15-9F04-097B53C675ED}"/>
            </c:ext>
          </c:extLst>
        </c:ser>
        <c:dLbls>
          <c:showLegendKey val="0"/>
          <c:showVal val="0"/>
          <c:showCatName val="0"/>
          <c:showSerName val="0"/>
          <c:showPercent val="0"/>
          <c:showBubbleSize val="0"/>
        </c:dLbls>
        <c:axId val="475970760"/>
        <c:axId val="475969448"/>
      </c:scatterChart>
      <c:valAx>
        <c:axId val="475970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969448"/>
        <c:crosses val="autoZero"/>
        <c:crossBetween val="midCat"/>
      </c:valAx>
      <c:valAx>
        <c:axId val="475969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Acceleration (m/s2)</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59707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Acceleration Vs Time (WLTP)</a:t>
            </a:r>
            <a:r>
              <a:rPr lang="en-US" baseline="0"/>
              <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WLTC_class_3!$F$7</c:f>
              <c:strCache>
                <c:ptCount val="1"/>
                <c:pt idx="0">
                  <c:v>m/s²</c:v>
                </c:pt>
              </c:strCache>
            </c:strRef>
          </c:tx>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WLTC_class_3!$F$8:$F$1808</c:f>
              <c:numCache>
                <c:formatCode>0.00</c:formatCode>
                <c:ptCount val="1801"/>
                <c:pt idx="0">
                  <c:v>0</c:v>
                </c:pt>
                <c:pt idx="1">
                  <c:v>0</c:v>
                </c:pt>
                <c:pt idx="2">
                  <c:v>0</c:v>
                </c:pt>
                <c:pt idx="3">
                  <c:v>0</c:v>
                </c:pt>
                <c:pt idx="4">
                  <c:v>0</c:v>
                </c:pt>
                <c:pt idx="5">
                  <c:v>0</c:v>
                </c:pt>
                <c:pt idx="6">
                  <c:v>0</c:v>
                </c:pt>
                <c:pt idx="7">
                  <c:v>0</c:v>
                </c:pt>
                <c:pt idx="8">
                  <c:v>0</c:v>
                </c:pt>
                <c:pt idx="9">
                  <c:v>0</c:v>
                </c:pt>
                <c:pt idx="10">
                  <c:v>0</c:v>
                </c:pt>
                <c:pt idx="11">
                  <c:v>2.777777777777778E-2</c:v>
                </c:pt>
                <c:pt idx="12">
                  <c:v>0.2361111111111111</c:v>
                </c:pt>
                <c:pt idx="13">
                  <c:v>0.72222222222222221</c:v>
                </c:pt>
                <c:pt idx="14">
                  <c:v>1.1388888888888891</c:v>
                </c:pt>
                <c:pt idx="15">
                  <c:v>1.0694444444444444</c:v>
                </c:pt>
                <c:pt idx="16">
                  <c:v>0.97222222222222199</c:v>
                </c:pt>
                <c:pt idx="17">
                  <c:v>1.1944444444444444</c:v>
                </c:pt>
                <c:pt idx="18">
                  <c:v>1.2638888888888891</c:v>
                </c:pt>
                <c:pt idx="19">
                  <c:v>0.80555555555555558</c:v>
                </c:pt>
                <c:pt idx="20">
                  <c:v>0.29166666666666685</c:v>
                </c:pt>
                <c:pt idx="21">
                  <c:v>0.1111111111111112</c:v>
                </c:pt>
                <c:pt idx="22">
                  <c:v>9.7222222222222127E-2</c:v>
                </c:pt>
                <c:pt idx="23">
                  <c:v>0.1111111111111112</c:v>
                </c:pt>
                <c:pt idx="24">
                  <c:v>0.27777777777777779</c:v>
                </c:pt>
                <c:pt idx="25">
                  <c:v>0.38888888888888851</c:v>
                </c:pt>
                <c:pt idx="26">
                  <c:v>0.45833333333333343</c:v>
                </c:pt>
                <c:pt idx="27">
                  <c:v>0.65277777777777812</c:v>
                </c:pt>
                <c:pt idx="28">
                  <c:v>0.69444444444444442</c:v>
                </c:pt>
                <c:pt idx="29">
                  <c:v>0.65277777777777712</c:v>
                </c:pt>
                <c:pt idx="30">
                  <c:v>0.47222222222222199</c:v>
                </c:pt>
                <c:pt idx="31">
                  <c:v>0.27777777777777779</c:v>
                </c:pt>
                <c:pt idx="32">
                  <c:v>0.19444444444444425</c:v>
                </c:pt>
                <c:pt idx="33">
                  <c:v>0.15277777777777798</c:v>
                </c:pt>
                <c:pt idx="34">
                  <c:v>8.3333333333333523E-2</c:v>
                </c:pt>
                <c:pt idx="35">
                  <c:v>-2.7777777777777186E-2</c:v>
                </c:pt>
                <c:pt idx="36">
                  <c:v>-0.24999999999999961</c:v>
                </c:pt>
                <c:pt idx="37">
                  <c:v>-0.59722222222222276</c:v>
                </c:pt>
                <c:pt idx="38">
                  <c:v>-0.79166666666666707</c:v>
                </c:pt>
                <c:pt idx="39">
                  <c:v>-0.73611111111111072</c:v>
                </c:pt>
                <c:pt idx="40">
                  <c:v>-0.65277777777777812</c:v>
                </c:pt>
                <c:pt idx="41">
                  <c:v>-0.7777777777777779</c:v>
                </c:pt>
                <c:pt idx="42">
                  <c:v>-0.99999999999999933</c:v>
                </c:pt>
                <c:pt idx="43">
                  <c:v>-0.94444444444444453</c:v>
                </c:pt>
                <c:pt idx="44">
                  <c:v>-0.5833333333333337</c:v>
                </c:pt>
                <c:pt idx="45">
                  <c:v>-0.25000000000000011</c:v>
                </c:pt>
                <c:pt idx="46">
                  <c:v>-0.19444444444444425</c:v>
                </c:pt>
                <c:pt idx="47">
                  <c:v>-0.27777777777777779</c:v>
                </c:pt>
                <c:pt idx="48">
                  <c:v>-0.23611111111111099</c:v>
                </c:pt>
                <c:pt idx="49">
                  <c:v>-8.3333333333333037E-2</c:v>
                </c:pt>
                <c:pt idx="50">
                  <c:v>-5.5555555555555851E-2</c:v>
                </c:pt>
                <c:pt idx="51">
                  <c:v>-0.29166666666666685</c:v>
                </c:pt>
                <c:pt idx="52">
                  <c:v>-0.5972222222222221</c:v>
                </c:pt>
                <c:pt idx="53">
                  <c:v>-0.49999999999999994</c:v>
                </c:pt>
                <c:pt idx="54">
                  <c:v>-0.15277777777777773</c:v>
                </c:pt>
                <c:pt idx="55">
                  <c:v>-1.388888888888884E-2</c:v>
                </c:pt>
                <c:pt idx="56">
                  <c:v>0</c:v>
                </c:pt>
                <c:pt idx="57">
                  <c:v>4.1666666666666761E-2</c:v>
                </c:pt>
                <c:pt idx="58">
                  <c:v>8.3333333333333287E-2</c:v>
                </c:pt>
                <c:pt idx="59">
                  <c:v>0.33333333333333315</c:v>
                </c:pt>
                <c:pt idx="60">
                  <c:v>0.37500000000000011</c:v>
                </c:pt>
                <c:pt idx="61">
                  <c:v>0.16666666666666682</c:v>
                </c:pt>
                <c:pt idx="62">
                  <c:v>0.12499999999999981</c:v>
                </c:pt>
                <c:pt idx="63">
                  <c:v>0.16666666666666682</c:v>
                </c:pt>
                <c:pt idx="64">
                  <c:v>0.2222222222222224</c:v>
                </c:pt>
                <c:pt idx="65">
                  <c:v>0.1388888888888889</c:v>
                </c:pt>
                <c:pt idx="66">
                  <c:v>8.3333333333333037E-2</c:v>
                </c:pt>
                <c:pt idx="67">
                  <c:v>0.30555555555555547</c:v>
                </c:pt>
                <c:pt idx="68">
                  <c:v>0.66666666666666674</c:v>
                </c:pt>
                <c:pt idx="69">
                  <c:v>0.86111111111111094</c:v>
                </c:pt>
                <c:pt idx="70">
                  <c:v>0.91666666666666685</c:v>
                </c:pt>
                <c:pt idx="71">
                  <c:v>0.84722222222222243</c:v>
                </c:pt>
                <c:pt idx="72">
                  <c:v>0.63888888888888862</c:v>
                </c:pt>
                <c:pt idx="73">
                  <c:v>0.40277777777777757</c:v>
                </c:pt>
                <c:pt idx="74">
                  <c:v>0.27777777777777779</c:v>
                </c:pt>
                <c:pt idx="75">
                  <c:v>0.26388888888888867</c:v>
                </c:pt>
                <c:pt idx="76">
                  <c:v>0.29166666666666685</c:v>
                </c:pt>
                <c:pt idx="77">
                  <c:v>0.26388888888888867</c:v>
                </c:pt>
                <c:pt idx="78">
                  <c:v>0.1388888888888889</c:v>
                </c:pt>
                <c:pt idx="79">
                  <c:v>-4.1666666666666269E-2</c:v>
                </c:pt>
                <c:pt idx="80">
                  <c:v>-0.1388888888888889</c:v>
                </c:pt>
                <c:pt idx="81">
                  <c:v>-0.23611111111111149</c:v>
                </c:pt>
                <c:pt idx="82">
                  <c:v>-0.20833333333333331</c:v>
                </c:pt>
                <c:pt idx="83">
                  <c:v>-8.3333333333332538E-2</c:v>
                </c:pt>
                <c:pt idx="84">
                  <c:v>-0.15277777777777798</c:v>
                </c:pt>
                <c:pt idx="85">
                  <c:v>-0.19444444444444522</c:v>
                </c:pt>
                <c:pt idx="86">
                  <c:v>-0.18055555555555516</c:v>
                </c:pt>
                <c:pt idx="87">
                  <c:v>-0.15277777777777699</c:v>
                </c:pt>
                <c:pt idx="88">
                  <c:v>-0.37500000000000039</c:v>
                </c:pt>
                <c:pt idx="89">
                  <c:v>-0.95833333333333359</c:v>
                </c:pt>
                <c:pt idx="90">
                  <c:v>-1.3749999999999998</c:v>
                </c:pt>
                <c:pt idx="91">
                  <c:v>-1.4305555555555556</c:v>
                </c:pt>
                <c:pt idx="92">
                  <c:v>-1.0833333333333335</c:v>
                </c:pt>
                <c:pt idx="93">
                  <c:v>-0.69444444444444442</c:v>
                </c:pt>
                <c:pt idx="94">
                  <c:v>-0.70833333333333326</c:v>
                </c:pt>
                <c:pt idx="95">
                  <c:v>-0.86111111111111116</c:v>
                </c:pt>
                <c:pt idx="96">
                  <c:v>-0.76388888888888884</c:v>
                </c:pt>
                <c:pt idx="97">
                  <c:v>-0.49999999999999994</c:v>
                </c:pt>
                <c:pt idx="98">
                  <c:v>-0.5</c:v>
                </c:pt>
                <c:pt idx="99">
                  <c:v>-0.30555555555555558</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2.777777777777778E-2</c:v>
                </c:pt>
                <c:pt idx="138">
                  <c:v>0.2638888888888889</c:v>
                </c:pt>
                <c:pt idx="139">
                  <c:v>0.81944444444444431</c:v>
                </c:pt>
                <c:pt idx="140">
                  <c:v>1.3611111111111109</c:v>
                </c:pt>
                <c:pt idx="141">
                  <c:v>1.4305555555555554</c:v>
                </c:pt>
                <c:pt idx="142">
                  <c:v>0.99999999999999989</c:v>
                </c:pt>
                <c:pt idx="143">
                  <c:v>0.4861111111111111</c:v>
                </c:pt>
                <c:pt idx="144">
                  <c:v>0.26388888888888917</c:v>
                </c:pt>
                <c:pt idx="145">
                  <c:v>0.40277777777777807</c:v>
                </c:pt>
                <c:pt idx="146">
                  <c:v>0.63888888888888862</c:v>
                </c:pt>
                <c:pt idx="147">
                  <c:v>0.68055555555555536</c:v>
                </c:pt>
                <c:pt idx="148">
                  <c:v>0.5277777777777779</c:v>
                </c:pt>
                <c:pt idx="149">
                  <c:v>0.29166666666666685</c:v>
                </c:pt>
                <c:pt idx="150">
                  <c:v>2.7777777777777679E-2</c:v>
                </c:pt>
                <c:pt idx="151">
                  <c:v>-0.36111111111111133</c:v>
                </c:pt>
                <c:pt idx="152">
                  <c:v>-0.94444444444444398</c:v>
                </c:pt>
                <c:pt idx="153">
                  <c:v>-1.3749999999999998</c:v>
                </c:pt>
                <c:pt idx="154">
                  <c:v>-1.2916666666666667</c:v>
                </c:pt>
                <c:pt idx="155">
                  <c:v>-0.73611111111111116</c:v>
                </c:pt>
                <c:pt idx="156">
                  <c:v>-9.7222222222222363E-2</c:v>
                </c:pt>
                <c:pt idx="157">
                  <c:v>0.29166666666666663</c:v>
                </c:pt>
                <c:pt idx="158">
                  <c:v>0.63888888888888884</c:v>
                </c:pt>
                <c:pt idx="159">
                  <c:v>0.83333333333333359</c:v>
                </c:pt>
                <c:pt idx="160">
                  <c:v>0.86111111111111094</c:v>
                </c:pt>
                <c:pt idx="161">
                  <c:v>0.74999999999999978</c:v>
                </c:pt>
                <c:pt idx="162">
                  <c:v>0.5833333333333337</c:v>
                </c:pt>
                <c:pt idx="163">
                  <c:v>0.55555555555555558</c:v>
                </c:pt>
                <c:pt idx="164">
                  <c:v>0.4861111111111111</c:v>
                </c:pt>
                <c:pt idx="165">
                  <c:v>0.36111111111111133</c:v>
                </c:pt>
                <c:pt idx="166">
                  <c:v>0.29166666666666685</c:v>
                </c:pt>
                <c:pt idx="167">
                  <c:v>0.43055555555555575</c:v>
                </c:pt>
                <c:pt idx="168">
                  <c:v>0.55555555555555558</c:v>
                </c:pt>
                <c:pt idx="169">
                  <c:v>0.38888888888888851</c:v>
                </c:pt>
                <c:pt idx="170">
                  <c:v>2.7777777777777186E-2</c:v>
                </c:pt>
                <c:pt idx="171">
                  <c:v>-0.40277777777777757</c:v>
                </c:pt>
                <c:pt idx="172">
                  <c:v>-0.88888888888888862</c:v>
                </c:pt>
                <c:pt idx="173">
                  <c:v>-1.1111111111111112</c:v>
                </c:pt>
                <c:pt idx="174">
                  <c:v>-0.79166666666666652</c:v>
                </c:pt>
                <c:pt idx="175">
                  <c:v>-0.27777777777777779</c:v>
                </c:pt>
                <c:pt idx="176">
                  <c:v>8.3333333333333037E-2</c:v>
                </c:pt>
                <c:pt idx="177">
                  <c:v>0.37499999999999989</c:v>
                </c:pt>
                <c:pt idx="178">
                  <c:v>0.45833333333333343</c:v>
                </c:pt>
                <c:pt idx="179">
                  <c:v>0.25000000000000011</c:v>
                </c:pt>
                <c:pt idx="180">
                  <c:v>4.1666666666666761E-2</c:v>
                </c:pt>
                <c:pt idx="181">
                  <c:v>-5.5555555555555851E-2</c:v>
                </c:pt>
                <c:pt idx="182">
                  <c:v>-0.16666666666666657</c:v>
                </c:pt>
                <c:pt idx="183">
                  <c:v>-0.43055555555555525</c:v>
                </c:pt>
                <c:pt idx="184">
                  <c:v>-0.65277777777777768</c:v>
                </c:pt>
                <c:pt idx="185">
                  <c:v>-0.70833333333333348</c:v>
                </c:pt>
                <c:pt idx="186">
                  <c:v>-0.65277777777777812</c:v>
                </c:pt>
                <c:pt idx="187">
                  <c:v>-0.54166666666666641</c:v>
                </c:pt>
                <c:pt idx="188">
                  <c:v>-0.44444444444444431</c:v>
                </c:pt>
                <c:pt idx="189">
                  <c:v>-0.36111111111111133</c:v>
                </c:pt>
                <c:pt idx="190">
                  <c:v>-0.27777777777777779</c:v>
                </c:pt>
                <c:pt idx="191">
                  <c:v>-0.22222222222222215</c:v>
                </c:pt>
                <c:pt idx="192">
                  <c:v>-0.16666666666666657</c:v>
                </c:pt>
                <c:pt idx="193">
                  <c:v>-9.7222222222222363E-2</c:v>
                </c:pt>
                <c:pt idx="194">
                  <c:v>-6.9444444444444448E-2</c:v>
                </c:pt>
                <c:pt idx="195">
                  <c:v>-2.7777777777777679E-2</c:v>
                </c:pt>
                <c:pt idx="196">
                  <c:v>0</c:v>
                </c:pt>
                <c:pt idx="197">
                  <c:v>0</c:v>
                </c:pt>
                <c:pt idx="198">
                  <c:v>6.9444444444444448E-2</c:v>
                </c:pt>
                <c:pt idx="199">
                  <c:v>0.1388888888888889</c:v>
                </c:pt>
                <c:pt idx="200">
                  <c:v>0.20833333333333331</c:v>
                </c:pt>
                <c:pt idx="201">
                  <c:v>0.27777777777777779</c:v>
                </c:pt>
                <c:pt idx="202">
                  <c:v>0.34722222222222221</c:v>
                </c:pt>
                <c:pt idx="203">
                  <c:v>0.55555555555555558</c:v>
                </c:pt>
                <c:pt idx="204">
                  <c:v>0.65277777777777768</c:v>
                </c:pt>
                <c:pt idx="205">
                  <c:v>0.66666666666666674</c:v>
                </c:pt>
                <c:pt idx="206">
                  <c:v>0.79166666666666652</c:v>
                </c:pt>
                <c:pt idx="207">
                  <c:v>0.80555555555555558</c:v>
                </c:pt>
                <c:pt idx="208">
                  <c:v>0.70833333333333348</c:v>
                </c:pt>
                <c:pt idx="209">
                  <c:v>0.7777777777777779</c:v>
                </c:pt>
                <c:pt idx="210">
                  <c:v>0.76388888888888884</c:v>
                </c:pt>
                <c:pt idx="211">
                  <c:v>0.55555555555555558</c:v>
                </c:pt>
                <c:pt idx="212">
                  <c:v>0.41666666666666663</c:v>
                </c:pt>
                <c:pt idx="213">
                  <c:v>0.33333333333333315</c:v>
                </c:pt>
                <c:pt idx="214">
                  <c:v>0.36111111111111133</c:v>
                </c:pt>
                <c:pt idx="215">
                  <c:v>0.47222222222222199</c:v>
                </c:pt>
                <c:pt idx="216">
                  <c:v>0.55555555555555558</c:v>
                </c:pt>
                <c:pt idx="217">
                  <c:v>0.55555555555555558</c:v>
                </c:pt>
                <c:pt idx="218">
                  <c:v>0.4861111111111111</c:v>
                </c:pt>
                <c:pt idx="219">
                  <c:v>0.38888888888888851</c:v>
                </c:pt>
                <c:pt idx="220">
                  <c:v>0.29166666666666685</c:v>
                </c:pt>
                <c:pt idx="221">
                  <c:v>0.18055555555555614</c:v>
                </c:pt>
                <c:pt idx="222">
                  <c:v>0.11111111111111072</c:v>
                </c:pt>
                <c:pt idx="223">
                  <c:v>9.7222222222221627E-2</c:v>
                </c:pt>
                <c:pt idx="224">
                  <c:v>9.7222222222222612E-2</c:v>
                </c:pt>
                <c:pt idx="225">
                  <c:v>0.1388888888888889</c:v>
                </c:pt>
                <c:pt idx="226">
                  <c:v>0.15277777777777699</c:v>
                </c:pt>
                <c:pt idx="227">
                  <c:v>0.1388888888888889</c:v>
                </c:pt>
                <c:pt idx="228">
                  <c:v>0.12500000000000078</c:v>
                </c:pt>
                <c:pt idx="229">
                  <c:v>9.7222222222222612E-2</c:v>
                </c:pt>
                <c:pt idx="230">
                  <c:v>4.1666666666666269E-2</c:v>
                </c:pt>
                <c:pt idx="231">
                  <c:v>-4.1666666666666269E-2</c:v>
                </c:pt>
                <c:pt idx="232">
                  <c:v>-0.2222222222222224</c:v>
                </c:pt>
                <c:pt idx="233">
                  <c:v>-0.45833333333333393</c:v>
                </c:pt>
                <c:pt idx="234">
                  <c:v>-0.54166666666666641</c:v>
                </c:pt>
                <c:pt idx="235">
                  <c:v>-0.43055555555555575</c:v>
                </c:pt>
                <c:pt idx="236">
                  <c:v>-0.24999999999999961</c:v>
                </c:pt>
                <c:pt idx="237">
                  <c:v>-0.19444444444444425</c:v>
                </c:pt>
                <c:pt idx="238">
                  <c:v>-0.31944444444444503</c:v>
                </c:pt>
                <c:pt idx="239">
                  <c:v>-0.56944444444444464</c:v>
                </c:pt>
                <c:pt idx="240">
                  <c:v>-0.74999999999999978</c:v>
                </c:pt>
                <c:pt idx="241">
                  <c:v>-0.6666666666666663</c:v>
                </c:pt>
                <c:pt idx="242">
                  <c:v>-0.625</c:v>
                </c:pt>
                <c:pt idx="243">
                  <c:v>-0.68055555555555536</c:v>
                </c:pt>
                <c:pt idx="244">
                  <c:v>-0.65277777777777812</c:v>
                </c:pt>
                <c:pt idx="245">
                  <c:v>-0.7777777777777779</c:v>
                </c:pt>
                <c:pt idx="246">
                  <c:v>-0.99999999999999933</c:v>
                </c:pt>
                <c:pt idx="247">
                  <c:v>-0.94444444444444453</c:v>
                </c:pt>
                <c:pt idx="248">
                  <c:v>-0.5833333333333337</c:v>
                </c:pt>
                <c:pt idx="249">
                  <c:v>-0.25000000000000011</c:v>
                </c:pt>
                <c:pt idx="250">
                  <c:v>-0.19444444444444425</c:v>
                </c:pt>
                <c:pt idx="251">
                  <c:v>-0.27777777777777779</c:v>
                </c:pt>
                <c:pt idx="252">
                  <c:v>-0.23611111111111099</c:v>
                </c:pt>
                <c:pt idx="253">
                  <c:v>-8.3333333333333037E-2</c:v>
                </c:pt>
                <c:pt idx="254">
                  <c:v>-5.5555555555555851E-2</c:v>
                </c:pt>
                <c:pt idx="255">
                  <c:v>-0.29166666666666685</c:v>
                </c:pt>
                <c:pt idx="256">
                  <c:v>-0.40277777777777757</c:v>
                </c:pt>
                <c:pt idx="257">
                  <c:v>-4.1666666666666519E-2</c:v>
                </c:pt>
                <c:pt idx="258">
                  <c:v>0.47222222222222199</c:v>
                </c:pt>
                <c:pt idx="259">
                  <c:v>0.72222222222222232</c:v>
                </c:pt>
                <c:pt idx="260">
                  <c:v>0.73611111111111116</c:v>
                </c:pt>
                <c:pt idx="261">
                  <c:v>0.70833333333333304</c:v>
                </c:pt>
                <c:pt idx="262">
                  <c:v>0.76388888888888884</c:v>
                </c:pt>
                <c:pt idx="263">
                  <c:v>0.94444444444444453</c:v>
                </c:pt>
                <c:pt idx="264">
                  <c:v>1.0277777777777781</c:v>
                </c:pt>
                <c:pt idx="265">
                  <c:v>0.90277777777777779</c:v>
                </c:pt>
                <c:pt idx="266">
                  <c:v>0.65277777777777712</c:v>
                </c:pt>
                <c:pt idx="267">
                  <c:v>0.54166666666666641</c:v>
                </c:pt>
                <c:pt idx="268">
                  <c:v>0.50000000000000022</c:v>
                </c:pt>
                <c:pt idx="269">
                  <c:v>0.41666666666666663</c:v>
                </c:pt>
                <c:pt idx="270">
                  <c:v>0.2222222222222224</c:v>
                </c:pt>
                <c:pt idx="271">
                  <c:v>-4.1666666666666269E-2</c:v>
                </c:pt>
                <c:pt idx="272">
                  <c:v>-9.7222222222222612E-2</c:v>
                </c:pt>
                <c:pt idx="273">
                  <c:v>-0.26388888888888867</c:v>
                </c:pt>
                <c:pt idx="274">
                  <c:v>-0.625</c:v>
                </c:pt>
                <c:pt idx="275">
                  <c:v>-0.79166666666666707</c:v>
                </c:pt>
                <c:pt idx="276">
                  <c:v>-0.88888888888888862</c:v>
                </c:pt>
                <c:pt idx="277">
                  <c:v>-0.98611111111111127</c:v>
                </c:pt>
                <c:pt idx="278">
                  <c:v>-1.2361111111111109</c:v>
                </c:pt>
                <c:pt idx="279">
                  <c:v>-1.3194444444444444</c:v>
                </c:pt>
                <c:pt idx="280">
                  <c:v>-0.73611111111111116</c:v>
                </c:pt>
                <c:pt idx="281">
                  <c:v>0.20833333333333331</c:v>
                </c:pt>
                <c:pt idx="282">
                  <c:v>0.88888888888888917</c:v>
                </c:pt>
                <c:pt idx="283">
                  <c:v>1.0138888888888891</c:v>
                </c:pt>
                <c:pt idx="284">
                  <c:v>1.0416666666666667</c:v>
                </c:pt>
                <c:pt idx="285">
                  <c:v>0.99999999999999989</c:v>
                </c:pt>
                <c:pt idx="286">
                  <c:v>0.91666666666666685</c:v>
                </c:pt>
                <c:pt idx="287">
                  <c:v>0.91666666666666685</c:v>
                </c:pt>
                <c:pt idx="288">
                  <c:v>0.91666666666666585</c:v>
                </c:pt>
                <c:pt idx="289">
                  <c:v>0.72222222222222265</c:v>
                </c:pt>
                <c:pt idx="290">
                  <c:v>0.34722222222222221</c:v>
                </c:pt>
                <c:pt idx="291">
                  <c:v>0</c:v>
                </c:pt>
                <c:pt idx="292">
                  <c:v>-0.23611111111111052</c:v>
                </c:pt>
                <c:pt idx="293">
                  <c:v>-0.26388888888888967</c:v>
                </c:pt>
                <c:pt idx="294">
                  <c:v>-0.18055555555555614</c:v>
                </c:pt>
                <c:pt idx="295">
                  <c:v>-8.3333333333332538E-2</c:v>
                </c:pt>
                <c:pt idx="296">
                  <c:v>0</c:v>
                </c:pt>
                <c:pt idx="297">
                  <c:v>5.5555555555555358E-2</c:v>
                </c:pt>
                <c:pt idx="298">
                  <c:v>6.9444444444444448E-2</c:v>
                </c:pt>
                <c:pt idx="299">
                  <c:v>2.7777777777777186E-2</c:v>
                </c:pt>
                <c:pt idx="300">
                  <c:v>-2.7777777777777186E-2</c:v>
                </c:pt>
                <c:pt idx="301">
                  <c:v>-9.7222222222221627E-2</c:v>
                </c:pt>
                <c:pt idx="302">
                  <c:v>-0.18055555555555614</c:v>
                </c:pt>
                <c:pt idx="303">
                  <c:v>-0.25000000000000061</c:v>
                </c:pt>
                <c:pt idx="304">
                  <c:v>-0.34722222222222221</c:v>
                </c:pt>
                <c:pt idx="305">
                  <c:v>-0.41666666666666663</c:v>
                </c:pt>
                <c:pt idx="306">
                  <c:v>-0.34722222222222221</c:v>
                </c:pt>
                <c:pt idx="307">
                  <c:v>-0.20833333333333331</c:v>
                </c:pt>
                <c:pt idx="308">
                  <c:v>-9.7222222222221627E-2</c:v>
                </c:pt>
                <c:pt idx="309">
                  <c:v>-8.3333333333332538E-2</c:v>
                </c:pt>
                <c:pt idx="310">
                  <c:v>-0.12499999999999981</c:v>
                </c:pt>
                <c:pt idx="311">
                  <c:v>-0.16666666666666705</c:v>
                </c:pt>
                <c:pt idx="312">
                  <c:v>-0.25000000000000061</c:v>
                </c:pt>
                <c:pt idx="313">
                  <c:v>-0.34722222222222221</c:v>
                </c:pt>
                <c:pt idx="314">
                  <c:v>-0.41666666666666663</c:v>
                </c:pt>
                <c:pt idx="315">
                  <c:v>-0.41666666666666663</c:v>
                </c:pt>
                <c:pt idx="316">
                  <c:v>-0.37499999999999989</c:v>
                </c:pt>
                <c:pt idx="317">
                  <c:v>-0.41666666666666663</c:v>
                </c:pt>
                <c:pt idx="318">
                  <c:v>-0.51388888888888873</c:v>
                </c:pt>
                <c:pt idx="319">
                  <c:v>-0.54166666666666641</c:v>
                </c:pt>
                <c:pt idx="320">
                  <c:v>-0.33333333333333315</c:v>
                </c:pt>
                <c:pt idx="321">
                  <c:v>-0.16666666666666705</c:v>
                </c:pt>
                <c:pt idx="322">
                  <c:v>-9.7222222222222612E-2</c:v>
                </c:pt>
                <c:pt idx="323">
                  <c:v>-8.3333333333333037E-2</c:v>
                </c:pt>
                <c:pt idx="324">
                  <c:v>-0.1388888888888889</c:v>
                </c:pt>
                <c:pt idx="325">
                  <c:v>-5.5555555555555851E-2</c:v>
                </c:pt>
                <c:pt idx="326">
                  <c:v>-4.1666666666666269E-2</c:v>
                </c:pt>
                <c:pt idx="327">
                  <c:v>-8.3333333333333037E-2</c:v>
                </c:pt>
                <c:pt idx="328">
                  <c:v>-0.43055555555555575</c:v>
                </c:pt>
                <c:pt idx="329">
                  <c:v>-0.80555555555555558</c:v>
                </c:pt>
                <c:pt idx="330">
                  <c:v>-0.50000000000000022</c:v>
                </c:pt>
                <c:pt idx="331">
                  <c:v>-0.1111111111111112</c:v>
                </c:pt>
                <c:pt idx="332">
                  <c:v>-0.13888888888888865</c:v>
                </c:pt>
                <c:pt idx="333">
                  <c:v>-0.15277777777777773</c:v>
                </c:pt>
                <c:pt idx="334">
                  <c:v>-0.12500000000000006</c:v>
                </c:pt>
                <c:pt idx="335">
                  <c:v>-0.15277777777777773</c:v>
                </c:pt>
                <c:pt idx="336">
                  <c:v>-9.7222222222222127E-2</c:v>
                </c:pt>
                <c:pt idx="337">
                  <c:v>0</c:v>
                </c:pt>
                <c:pt idx="338">
                  <c:v>0.15277777777777773</c:v>
                </c:pt>
                <c:pt idx="339">
                  <c:v>0.45833333333333343</c:v>
                </c:pt>
                <c:pt idx="340">
                  <c:v>0.79166666666666674</c:v>
                </c:pt>
                <c:pt idx="341">
                  <c:v>0.87500000000000011</c:v>
                </c:pt>
                <c:pt idx="342">
                  <c:v>0.54166666666666641</c:v>
                </c:pt>
                <c:pt idx="343">
                  <c:v>0.16666666666666657</c:v>
                </c:pt>
                <c:pt idx="344">
                  <c:v>6.9444444444444448E-2</c:v>
                </c:pt>
                <c:pt idx="345">
                  <c:v>0.15277777777777748</c:v>
                </c:pt>
                <c:pt idx="346">
                  <c:v>0.15277777777777798</c:v>
                </c:pt>
                <c:pt idx="347">
                  <c:v>9.7222222222222612E-2</c:v>
                </c:pt>
                <c:pt idx="348">
                  <c:v>0.15277777777777748</c:v>
                </c:pt>
                <c:pt idx="349">
                  <c:v>0.1388888888888889</c:v>
                </c:pt>
                <c:pt idx="350">
                  <c:v>6.9444444444444448E-2</c:v>
                </c:pt>
                <c:pt idx="351">
                  <c:v>0</c:v>
                </c:pt>
                <c:pt idx="352">
                  <c:v>-2.7777777777777679E-2</c:v>
                </c:pt>
                <c:pt idx="353">
                  <c:v>-2.7777777777778172E-2</c:v>
                </c:pt>
                <c:pt idx="354">
                  <c:v>-1.3888888888889086E-2</c:v>
                </c:pt>
                <c:pt idx="355">
                  <c:v>2.7777777777778172E-2</c:v>
                </c:pt>
                <c:pt idx="356">
                  <c:v>4.1666666666666761E-2</c:v>
                </c:pt>
                <c:pt idx="357">
                  <c:v>-1.3888888888889086E-2</c:v>
                </c:pt>
                <c:pt idx="358">
                  <c:v>-0.18055555555555566</c:v>
                </c:pt>
                <c:pt idx="359">
                  <c:v>-0.41666666666666663</c:v>
                </c:pt>
                <c:pt idx="360">
                  <c:v>-0.51388888888888873</c:v>
                </c:pt>
                <c:pt idx="361">
                  <c:v>-0.43055555555555575</c:v>
                </c:pt>
                <c:pt idx="362">
                  <c:v>-0.29166666666666635</c:v>
                </c:pt>
                <c:pt idx="363">
                  <c:v>-0.16666666666666657</c:v>
                </c:pt>
                <c:pt idx="364">
                  <c:v>-5.5555555555555851E-2</c:v>
                </c:pt>
                <c:pt idx="365">
                  <c:v>1.3888888888889086E-2</c:v>
                </c:pt>
                <c:pt idx="366">
                  <c:v>6.9444444444444448E-2</c:v>
                </c:pt>
                <c:pt idx="367">
                  <c:v>0.18055555555555566</c:v>
                </c:pt>
                <c:pt idx="368">
                  <c:v>0.31944444444444453</c:v>
                </c:pt>
                <c:pt idx="369">
                  <c:v>0.30555555555555547</c:v>
                </c:pt>
                <c:pt idx="370">
                  <c:v>0.1388888888888889</c:v>
                </c:pt>
                <c:pt idx="371">
                  <c:v>-6.9444444444444448E-2</c:v>
                </c:pt>
                <c:pt idx="372">
                  <c:v>-0.44444444444444431</c:v>
                </c:pt>
                <c:pt idx="373">
                  <c:v>-0.84722222222222243</c:v>
                </c:pt>
                <c:pt idx="374">
                  <c:v>-0.95833333333333337</c:v>
                </c:pt>
                <c:pt idx="375">
                  <c:v>-0.80555555555555536</c:v>
                </c:pt>
                <c:pt idx="376">
                  <c:v>-0.58333333333333348</c:v>
                </c:pt>
                <c:pt idx="377">
                  <c:v>-0.41666666666666663</c:v>
                </c:pt>
                <c:pt idx="378">
                  <c:v>-0.30555555555555547</c:v>
                </c:pt>
                <c:pt idx="379">
                  <c:v>-0.23611111111111113</c:v>
                </c:pt>
                <c:pt idx="380">
                  <c:v>-0.26388888888888895</c:v>
                </c:pt>
                <c:pt idx="381">
                  <c:v>-0.31944444444444442</c:v>
                </c:pt>
                <c:pt idx="382">
                  <c:v>-0.33333333333333326</c:v>
                </c:pt>
                <c:pt idx="383">
                  <c:v>-0.36111111111111116</c:v>
                </c:pt>
                <c:pt idx="384">
                  <c:v>-0.3888888888888889</c:v>
                </c:pt>
                <c:pt idx="385">
                  <c:v>-0.31944444444444442</c:v>
                </c:pt>
                <c:pt idx="386">
                  <c:v>-0.125</c:v>
                </c:pt>
                <c:pt idx="387">
                  <c:v>0</c:v>
                </c:pt>
                <c:pt idx="388">
                  <c:v>0</c:v>
                </c:pt>
                <c:pt idx="389">
                  <c:v>0</c:v>
                </c:pt>
                <c:pt idx="390">
                  <c:v>0</c:v>
                </c:pt>
                <c:pt idx="391">
                  <c:v>6.9444444444444448E-2</c:v>
                </c:pt>
                <c:pt idx="392">
                  <c:v>0.29166666666666669</c:v>
                </c:pt>
                <c:pt idx="393">
                  <c:v>0.59722222222222221</c:v>
                </c:pt>
                <c:pt idx="394">
                  <c:v>0.86111111111111127</c:v>
                </c:pt>
                <c:pt idx="395">
                  <c:v>1.0416666666666667</c:v>
                </c:pt>
                <c:pt idx="396">
                  <c:v>1.1527777777777779</c:v>
                </c:pt>
                <c:pt idx="397">
                  <c:v>1.1944444444444442</c:v>
                </c:pt>
                <c:pt idx="398">
                  <c:v>1.0555555555555551</c:v>
                </c:pt>
                <c:pt idx="399">
                  <c:v>0.65277777777777812</c:v>
                </c:pt>
                <c:pt idx="400">
                  <c:v>0.19444444444444473</c:v>
                </c:pt>
                <c:pt idx="401">
                  <c:v>-9.7222222222222612E-2</c:v>
                </c:pt>
                <c:pt idx="402">
                  <c:v>-0.31944444444444453</c:v>
                </c:pt>
                <c:pt idx="403">
                  <c:v>-0.45833333333333293</c:v>
                </c:pt>
                <c:pt idx="404">
                  <c:v>-0.43055555555555575</c:v>
                </c:pt>
                <c:pt idx="405">
                  <c:v>-0.40277777777777807</c:v>
                </c:pt>
                <c:pt idx="406">
                  <c:v>-0.44444444444444431</c:v>
                </c:pt>
                <c:pt idx="407">
                  <c:v>-0.47222222222222199</c:v>
                </c:pt>
                <c:pt idx="408">
                  <c:v>-0.38888888888888895</c:v>
                </c:pt>
                <c:pt idx="409">
                  <c:v>-0.19444444444444448</c:v>
                </c:pt>
                <c:pt idx="410">
                  <c:v>-2.7777777777777679E-2</c:v>
                </c:pt>
                <c:pt idx="411">
                  <c:v>4.1666666666666519E-2</c:v>
                </c:pt>
                <c:pt idx="412">
                  <c:v>6.9444444444444448E-2</c:v>
                </c:pt>
                <c:pt idx="413">
                  <c:v>9.7222222222222363E-2</c:v>
                </c:pt>
                <c:pt idx="414">
                  <c:v>0.19444444444444448</c:v>
                </c:pt>
                <c:pt idx="415">
                  <c:v>0.34722222222222199</c:v>
                </c:pt>
                <c:pt idx="416">
                  <c:v>0.38888888888888873</c:v>
                </c:pt>
                <c:pt idx="417">
                  <c:v>0.23611111111111149</c:v>
                </c:pt>
                <c:pt idx="418">
                  <c:v>1.3888888888889086E-2</c:v>
                </c:pt>
                <c:pt idx="419">
                  <c:v>-0.20833333333333331</c:v>
                </c:pt>
                <c:pt idx="420">
                  <c:v>-0.30555555555555547</c:v>
                </c:pt>
                <c:pt idx="421">
                  <c:v>-0.19444444444444473</c:v>
                </c:pt>
                <c:pt idx="422">
                  <c:v>-2.7777777777778172E-2</c:v>
                </c:pt>
                <c:pt idx="423">
                  <c:v>0.1388888888888889</c:v>
                </c:pt>
                <c:pt idx="424">
                  <c:v>0.37500000000000039</c:v>
                </c:pt>
                <c:pt idx="425">
                  <c:v>0.75000000000000022</c:v>
                </c:pt>
                <c:pt idx="426">
                  <c:v>1.1527777777777775</c:v>
                </c:pt>
                <c:pt idx="427">
                  <c:v>1.25</c:v>
                </c:pt>
                <c:pt idx="428">
                  <c:v>0.83333333333333326</c:v>
                </c:pt>
                <c:pt idx="429">
                  <c:v>0.26388888888888867</c:v>
                </c:pt>
                <c:pt idx="430">
                  <c:v>-8.3333333333333523E-2</c:v>
                </c:pt>
                <c:pt idx="431">
                  <c:v>-0.2222222222222224</c:v>
                </c:pt>
                <c:pt idx="432">
                  <c:v>-0.20833333333333284</c:v>
                </c:pt>
                <c:pt idx="433">
                  <c:v>-0.11111111111111072</c:v>
                </c:pt>
                <c:pt idx="434">
                  <c:v>-9.7222222222222127E-2</c:v>
                </c:pt>
                <c:pt idx="435">
                  <c:v>-0.26388888888888917</c:v>
                </c:pt>
                <c:pt idx="436">
                  <c:v>-0.54166666666666696</c:v>
                </c:pt>
                <c:pt idx="437">
                  <c:v>-0.86111111111111094</c:v>
                </c:pt>
                <c:pt idx="438">
                  <c:v>-1.1805555555555556</c:v>
                </c:pt>
                <c:pt idx="439">
                  <c:v>-1.4027777777777777</c:v>
                </c:pt>
                <c:pt idx="440">
                  <c:v>-1.4583333333333333</c:v>
                </c:pt>
                <c:pt idx="441">
                  <c:v>-1.2638888888888891</c:v>
                </c:pt>
                <c:pt idx="442">
                  <c:v>-0.88888888888888895</c:v>
                </c:pt>
                <c:pt idx="443">
                  <c:v>-0.49999999999999994</c:v>
                </c:pt>
                <c:pt idx="444">
                  <c:v>-0.18055555555555555</c:v>
                </c:pt>
                <c:pt idx="445">
                  <c:v>-2.777777777777778E-2</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6.9444444444444448E-2</c:v>
                </c:pt>
                <c:pt idx="512">
                  <c:v>0.34722222222222221</c:v>
                </c:pt>
                <c:pt idx="513">
                  <c:v>0.8472222222222221</c:v>
                </c:pt>
                <c:pt idx="514">
                  <c:v>1.2916666666666667</c:v>
                </c:pt>
                <c:pt idx="515">
                  <c:v>1.4166666666666667</c:v>
                </c:pt>
                <c:pt idx="516">
                  <c:v>1.2083333333333333</c:v>
                </c:pt>
                <c:pt idx="517">
                  <c:v>0.70833333333333304</c:v>
                </c:pt>
                <c:pt idx="518">
                  <c:v>0.19444444444444425</c:v>
                </c:pt>
                <c:pt idx="519">
                  <c:v>-8.3333333333333037E-2</c:v>
                </c:pt>
                <c:pt idx="520">
                  <c:v>-0.22222222222222193</c:v>
                </c:pt>
                <c:pt idx="521">
                  <c:v>-0.29166666666666685</c:v>
                </c:pt>
                <c:pt idx="522">
                  <c:v>-0.34722222222222221</c:v>
                </c:pt>
                <c:pt idx="523">
                  <c:v>-0.51388888888888873</c:v>
                </c:pt>
                <c:pt idx="524">
                  <c:v>-0.81944444444444442</c:v>
                </c:pt>
                <c:pt idx="525">
                  <c:v>-1.0972222222222223</c:v>
                </c:pt>
                <c:pt idx="526">
                  <c:v>-1.0972222222222223</c:v>
                </c:pt>
                <c:pt idx="527">
                  <c:v>-0.77777777777777768</c:v>
                </c:pt>
                <c:pt idx="528">
                  <c:v>-0.41666666666666663</c:v>
                </c:pt>
                <c:pt idx="529">
                  <c:v>-0.27777777777777779</c:v>
                </c:pt>
                <c:pt idx="530">
                  <c:v>-0.1388888888888889</c:v>
                </c:pt>
                <c:pt idx="531">
                  <c:v>0</c:v>
                </c:pt>
                <c:pt idx="532">
                  <c:v>2.777777777777778E-2</c:v>
                </c:pt>
                <c:pt idx="533">
                  <c:v>0.16666666666666666</c:v>
                </c:pt>
                <c:pt idx="534">
                  <c:v>0.41666666666666663</c:v>
                </c:pt>
                <c:pt idx="535">
                  <c:v>0.55555555555555558</c:v>
                </c:pt>
                <c:pt idx="536">
                  <c:v>0.69444444444444431</c:v>
                </c:pt>
                <c:pt idx="537">
                  <c:v>1.0833333333333333</c:v>
                </c:pt>
                <c:pt idx="538">
                  <c:v>1.4722222222222223</c:v>
                </c:pt>
                <c:pt idx="539">
                  <c:v>1.4027777777777779</c:v>
                </c:pt>
                <c:pt idx="540">
                  <c:v>0.79166666666666652</c:v>
                </c:pt>
                <c:pt idx="541">
                  <c:v>0.19444444444444425</c:v>
                </c:pt>
                <c:pt idx="542">
                  <c:v>-2.7777777777777679E-2</c:v>
                </c:pt>
                <c:pt idx="543">
                  <c:v>-0.12499999999999981</c:v>
                </c:pt>
                <c:pt idx="544">
                  <c:v>-0.27777777777777779</c:v>
                </c:pt>
                <c:pt idx="545">
                  <c:v>-0.4861111111111111</c:v>
                </c:pt>
                <c:pt idx="546">
                  <c:v>-0.5277777777777779</c:v>
                </c:pt>
                <c:pt idx="547">
                  <c:v>-0.40277777777777807</c:v>
                </c:pt>
                <c:pt idx="548">
                  <c:v>-0.30555555555555547</c:v>
                </c:pt>
                <c:pt idx="549">
                  <c:v>-0.24999999999999983</c:v>
                </c:pt>
                <c:pt idx="550">
                  <c:v>-0.2222222222222224</c:v>
                </c:pt>
                <c:pt idx="551">
                  <c:v>-0.15277777777777773</c:v>
                </c:pt>
                <c:pt idx="552">
                  <c:v>-0.1388888888888889</c:v>
                </c:pt>
                <c:pt idx="553">
                  <c:v>-0.1388888888888889</c:v>
                </c:pt>
                <c:pt idx="554">
                  <c:v>-8.3333333333333287E-2</c:v>
                </c:pt>
                <c:pt idx="555">
                  <c:v>-2.7777777777777925E-2</c:v>
                </c:pt>
                <c:pt idx="556">
                  <c:v>2.7777777777777925E-2</c:v>
                </c:pt>
                <c:pt idx="557">
                  <c:v>9.7222222222222363E-2</c:v>
                </c:pt>
                <c:pt idx="558">
                  <c:v>0.16666666666666657</c:v>
                </c:pt>
                <c:pt idx="559">
                  <c:v>0.37499999999999989</c:v>
                </c:pt>
                <c:pt idx="560">
                  <c:v>0.34722222222222221</c:v>
                </c:pt>
                <c:pt idx="561">
                  <c:v>6.9444444444444448E-2</c:v>
                </c:pt>
                <c:pt idx="562">
                  <c:v>0</c:v>
                </c:pt>
                <c:pt idx="563">
                  <c:v>-0.22222222222222215</c:v>
                </c:pt>
                <c:pt idx="564">
                  <c:v>-0.95833333333333337</c:v>
                </c:pt>
                <c:pt idx="565">
                  <c:v>-1.4722222222222223</c:v>
                </c:pt>
                <c:pt idx="566">
                  <c:v>-1.4027777777777777</c:v>
                </c:pt>
                <c:pt idx="567">
                  <c:v>-0.66666666666666663</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0.1388888888888889</c:v>
                </c:pt>
                <c:pt idx="601">
                  <c:v>0.29166666666666669</c:v>
                </c:pt>
                <c:pt idx="602">
                  <c:v>0.52777777777777779</c:v>
                </c:pt>
                <c:pt idx="603">
                  <c:v>0.97222222222222221</c:v>
                </c:pt>
                <c:pt idx="604">
                  <c:v>1.3055555555555554</c:v>
                </c:pt>
                <c:pt idx="605">
                  <c:v>1.4861111111111112</c:v>
                </c:pt>
                <c:pt idx="606">
                  <c:v>1.5694444444444444</c:v>
                </c:pt>
                <c:pt idx="607">
                  <c:v>1.4861111111111109</c:v>
                </c:pt>
                <c:pt idx="608">
                  <c:v>1.2916666666666663</c:v>
                </c:pt>
                <c:pt idx="609">
                  <c:v>1.1527777777777775</c:v>
                </c:pt>
                <c:pt idx="610">
                  <c:v>1.1250000000000002</c:v>
                </c:pt>
                <c:pt idx="611">
                  <c:v>1.0555555555555558</c:v>
                </c:pt>
                <c:pt idx="612">
                  <c:v>0.74999999999999978</c:v>
                </c:pt>
                <c:pt idx="613">
                  <c:v>0.31944444444444503</c:v>
                </c:pt>
                <c:pt idx="614">
                  <c:v>2.7777777777778172E-2</c:v>
                </c:pt>
                <c:pt idx="615">
                  <c:v>-4.1666666666667261E-2</c:v>
                </c:pt>
                <c:pt idx="616">
                  <c:v>-4.1666666666666269E-2</c:v>
                </c:pt>
                <c:pt idx="617">
                  <c:v>-8.3333333333333523E-2</c:v>
                </c:pt>
                <c:pt idx="618">
                  <c:v>-0.16666666666666705</c:v>
                </c:pt>
                <c:pt idx="619">
                  <c:v>-0.26388888888888867</c:v>
                </c:pt>
                <c:pt idx="620">
                  <c:v>-0.29166666666666685</c:v>
                </c:pt>
                <c:pt idx="621">
                  <c:v>-0.20833333333333331</c:v>
                </c:pt>
                <c:pt idx="622">
                  <c:v>-8.3333333333333523E-2</c:v>
                </c:pt>
                <c:pt idx="623">
                  <c:v>1.3888888888889086E-2</c:v>
                </c:pt>
                <c:pt idx="624">
                  <c:v>0.1111111111111117</c:v>
                </c:pt>
                <c:pt idx="625">
                  <c:v>0.16666666666666705</c:v>
                </c:pt>
                <c:pt idx="626">
                  <c:v>0.12499999999999981</c:v>
                </c:pt>
                <c:pt idx="627">
                  <c:v>4.1666666666666269E-2</c:v>
                </c:pt>
                <c:pt idx="628">
                  <c:v>0</c:v>
                </c:pt>
                <c:pt idx="629">
                  <c:v>1.3888888888889086E-2</c:v>
                </c:pt>
                <c:pt idx="630">
                  <c:v>9.7222222222222612E-2</c:v>
                </c:pt>
                <c:pt idx="631">
                  <c:v>0.2222222222222224</c:v>
                </c:pt>
                <c:pt idx="632">
                  <c:v>0.30555555555555497</c:v>
                </c:pt>
                <c:pt idx="633">
                  <c:v>0.36111111111111033</c:v>
                </c:pt>
                <c:pt idx="634">
                  <c:v>0.37500000000000039</c:v>
                </c:pt>
                <c:pt idx="635">
                  <c:v>0.31944444444444503</c:v>
                </c:pt>
                <c:pt idx="636">
                  <c:v>0.19444444444444425</c:v>
                </c:pt>
                <c:pt idx="637">
                  <c:v>5.5555555555555358E-2</c:v>
                </c:pt>
                <c:pt idx="638">
                  <c:v>-1.3888888888889086E-2</c:v>
                </c:pt>
                <c:pt idx="639">
                  <c:v>-4.1666666666666269E-2</c:v>
                </c:pt>
                <c:pt idx="640">
                  <c:v>-4.1666666666666269E-2</c:v>
                </c:pt>
                <c:pt idx="641">
                  <c:v>5.5555555555555358E-2</c:v>
                </c:pt>
                <c:pt idx="642">
                  <c:v>0.23611111111111052</c:v>
                </c:pt>
                <c:pt idx="643">
                  <c:v>0.29166666666666685</c:v>
                </c:pt>
                <c:pt idx="644">
                  <c:v>0.16666666666666705</c:v>
                </c:pt>
                <c:pt idx="645">
                  <c:v>9.7222222222221627E-2</c:v>
                </c:pt>
                <c:pt idx="646">
                  <c:v>0.11111111111111072</c:v>
                </c:pt>
                <c:pt idx="647">
                  <c:v>0.1111111111111117</c:v>
                </c:pt>
                <c:pt idx="648">
                  <c:v>8.3333333333333523E-2</c:v>
                </c:pt>
                <c:pt idx="649">
                  <c:v>1.3888888888888099E-2</c:v>
                </c:pt>
                <c:pt idx="650">
                  <c:v>-0.12499999999999981</c:v>
                </c:pt>
                <c:pt idx="651">
                  <c:v>-0.36111111111111033</c:v>
                </c:pt>
                <c:pt idx="652">
                  <c:v>-0.54166666666666641</c:v>
                </c:pt>
                <c:pt idx="653">
                  <c:v>-0.56944444444444464</c:v>
                </c:pt>
                <c:pt idx="654">
                  <c:v>-0.68055555555555536</c:v>
                </c:pt>
                <c:pt idx="655">
                  <c:v>-0.95833333333333315</c:v>
                </c:pt>
                <c:pt idx="656">
                  <c:v>-1.1111111111111112</c:v>
                </c:pt>
                <c:pt idx="657">
                  <c:v>-0.93055555555555591</c:v>
                </c:pt>
                <c:pt idx="658">
                  <c:v>-0.68055555555555636</c:v>
                </c:pt>
                <c:pt idx="659">
                  <c:v>-0.76388888888888884</c:v>
                </c:pt>
                <c:pt idx="660">
                  <c:v>-1.1527777777777775</c:v>
                </c:pt>
                <c:pt idx="661">
                  <c:v>-1.4305555555555556</c:v>
                </c:pt>
                <c:pt idx="662">
                  <c:v>-1.4722222222222221</c:v>
                </c:pt>
                <c:pt idx="663">
                  <c:v>-1.0555555555555556</c:v>
                </c:pt>
                <c:pt idx="664">
                  <c:v>-0.47222222222222227</c:v>
                </c:pt>
                <c:pt idx="665">
                  <c:v>-8.3333333333333287E-2</c:v>
                </c:pt>
                <c:pt idx="666">
                  <c:v>0.27777777777777779</c:v>
                </c:pt>
                <c:pt idx="667">
                  <c:v>0.90277777777777779</c:v>
                </c:pt>
                <c:pt idx="668">
                  <c:v>1.2777777777777777</c:v>
                </c:pt>
                <c:pt idx="669">
                  <c:v>1.25</c:v>
                </c:pt>
                <c:pt idx="670">
                  <c:v>1.2222222222222223</c:v>
                </c:pt>
                <c:pt idx="671">
                  <c:v>0.83333333333333326</c:v>
                </c:pt>
                <c:pt idx="672">
                  <c:v>0.55555555555555558</c:v>
                </c:pt>
                <c:pt idx="673">
                  <c:v>0.55555555555555558</c:v>
                </c:pt>
                <c:pt idx="674">
                  <c:v>0.55555555555555558</c:v>
                </c:pt>
                <c:pt idx="675">
                  <c:v>0.31944444444444403</c:v>
                </c:pt>
                <c:pt idx="676">
                  <c:v>6.9444444444444448E-2</c:v>
                </c:pt>
                <c:pt idx="677">
                  <c:v>-0.18055555555555516</c:v>
                </c:pt>
                <c:pt idx="678">
                  <c:v>-0.6666666666666663</c:v>
                </c:pt>
                <c:pt idx="679">
                  <c:v>-0.99999999999999989</c:v>
                </c:pt>
                <c:pt idx="680">
                  <c:v>-1.1944444444444446</c:v>
                </c:pt>
                <c:pt idx="681">
                  <c:v>-1.25</c:v>
                </c:pt>
                <c:pt idx="682">
                  <c:v>-0.83333333333333326</c:v>
                </c:pt>
                <c:pt idx="683">
                  <c:v>-0.54166666666666696</c:v>
                </c:pt>
                <c:pt idx="684">
                  <c:v>-0.30555555555555597</c:v>
                </c:pt>
                <c:pt idx="685">
                  <c:v>0.33333333333333365</c:v>
                </c:pt>
                <c:pt idx="686">
                  <c:v>0.69444444444444442</c:v>
                </c:pt>
                <c:pt idx="687">
                  <c:v>0.63888888888888862</c:v>
                </c:pt>
                <c:pt idx="688">
                  <c:v>0.625</c:v>
                </c:pt>
                <c:pt idx="689">
                  <c:v>0.61111111111111138</c:v>
                </c:pt>
                <c:pt idx="690">
                  <c:v>0.34722222222222221</c:v>
                </c:pt>
                <c:pt idx="691">
                  <c:v>0.1111111111111112</c:v>
                </c:pt>
                <c:pt idx="692">
                  <c:v>0.12500000000000031</c:v>
                </c:pt>
                <c:pt idx="693">
                  <c:v>0.2222222222222224</c:v>
                </c:pt>
                <c:pt idx="694">
                  <c:v>0.19444444444444473</c:v>
                </c:pt>
                <c:pt idx="695">
                  <c:v>-4.1666666666667261E-2</c:v>
                </c:pt>
                <c:pt idx="696">
                  <c:v>-0.6805555555555558</c:v>
                </c:pt>
                <c:pt idx="697">
                  <c:v>-0.9166666666666663</c:v>
                </c:pt>
                <c:pt idx="698">
                  <c:v>-0.7222222222222221</c:v>
                </c:pt>
                <c:pt idx="699">
                  <c:v>-0.55555555555555558</c:v>
                </c:pt>
                <c:pt idx="700">
                  <c:v>-0.26388888888888917</c:v>
                </c:pt>
                <c:pt idx="701">
                  <c:v>-0.1111111111111112</c:v>
                </c:pt>
                <c:pt idx="702">
                  <c:v>-2.7777777777777679E-2</c:v>
                </c:pt>
                <c:pt idx="703">
                  <c:v>-1.3888888888889086E-2</c:v>
                </c:pt>
                <c:pt idx="704">
                  <c:v>-0.15277777777777798</c:v>
                </c:pt>
                <c:pt idx="705">
                  <c:v>-0.41666666666666663</c:v>
                </c:pt>
                <c:pt idx="706">
                  <c:v>-0.66666666666666652</c:v>
                </c:pt>
                <c:pt idx="707">
                  <c:v>-0.70833333333333304</c:v>
                </c:pt>
                <c:pt idx="708">
                  <c:v>-0.43055555555555547</c:v>
                </c:pt>
                <c:pt idx="709">
                  <c:v>5.5555555555555358E-2</c:v>
                </c:pt>
                <c:pt idx="710">
                  <c:v>0.70833333333333348</c:v>
                </c:pt>
                <c:pt idx="711">
                  <c:v>1.0972222222222225</c:v>
                </c:pt>
                <c:pt idx="712">
                  <c:v>0.65277777777777768</c:v>
                </c:pt>
                <c:pt idx="713">
                  <c:v>1.3888888888888593E-2</c:v>
                </c:pt>
                <c:pt idx="714">
                  <c:v>-0.45833333333333343</c:v>
                </c:pt>
                <c:pt idx="715">
                  <c:v>-1.0138888888888886</c:v>
                </c:pt>
                <c:pt idx="716">
                  <c:v>-0.90277777777777779</c:v>
                </c:pt>
                <c:pt idx="717">
                  <c:v>-0.26388888888888895</c:v>
                </c:pt>
                <c:pt idx="718">
                  <c:v>0.1388888888888889</c:v>
                </c:pt>
                <c:pt idx="719">
                  <c:v>0.55555555555555558</c:v>
                </c:pt>
                <c:pt idx="720">
                  <c:v>0.76388888888888884</c:v>
                </c:pt>
                <c:pt idx="721">
                  <c:v>0.63888888888888906</c:v>
                </c:pt>
                <c:pt idx="722">
                  <c:v>0.55555555555555558</c:v>
                </c:pt>
                <c:pt idx="723">
                  <c:v>0.47222222222222199</c:v>
                </c:pt>
                <c:pt idx="724">
                  <c:v>0.56944444444444464</c:v>
                </c:pt>
                <c:pt idx="725">
                  <c:v>0.8194444444444442</c:v>
                </c:pt>
                <c:pt idx="726">
                  <c:v>1.1388888888888882</c:v>
                </c:pt>
                <c:pt idx="727">
                  <c:v>1.0972222222222221</c:v>
                </c:pt>
                <c:pt idx="728">
                  <c:v>0.75000000000000078</c:v>
                </c:pt>
                <c:pt idx="729">
                  <c:v>0.52777777777777835</c:v>
                </c:pt>
                <c:pt idx="730">
                  <c:v>0.23611111111111052</c:v>
                </c:pt>
                <c:pt idx="731">
                  <c:v>5.5555555555555358E-2</c:v>
                </c:pt>
                <c:pt idx="732">
                  <c:v>4.1666666666667261E-2</c:v>
                </c:pt>
                <c:pt idx="733">
                  <c:v>5.5555555555555358E-2</c:v>
                </c:pt>
                <c:pt idx="734">
                  <c:v>6.9444444444444448E-2</c:v>
                </c:pt>
                <c:pt idx="735">
                  <c:v>9.7222222222222612E-2</c:v>
                </c:pt>
                <c:pt idx="736">
                  <c:v>0.1388888888888889</c:v>
                </c:pt>
                <c:pt idx="737">
                  <c:v>0.12499999999999981</c:v>
                </c:pt>
                <c:pt idx="738">
                  <c:v>5.5555555555555358E-2</c:v>
                </c:pt>
                <c:pt idx="739">
                  <c:v>0.18055555555555516</c:v>
                </c:pt>
                <c:pt idx="740">
                  <c:v>0.31944444444444403</c:v>
                </c:pt>
                <c:pt idx="741">
                  <c:v>0.26388888888888967</c:v>
                </c:pt>
                <c:pt idx="742">
                  <c:v>0.12499999999999981</c:v>
                </c:pt>
                <c:pt idx="743">
                  <c:v>2.7777777777777186E-2</c:v>
                </c:pt>
                <c:pt idx="744">
                  <c:v>1.3888888888889086E-2</c:v>
                </c:pt>
                <c:pt idx="745">
                  <c:v>1.3888888888889086E-2</c:v>
                </c:pt>
                <c:pt idx="746">
                  <c:v>6.9444444444444448E-2</c:v>
                </c:pt>
                <c:pt idx="747">
                  <c:v>0.15277777777777798</c:v>
                </c:pt>
                <c:pt idx="748">
                  <c:v>0.20833333333333331</c:v>
                </c:pt>
                <c:pt idx="749">
                  <c:v>0.16666666666666607</c:v>
                </c:pt>
                <c:pt idx="750">
                  <c:v>5.5555555555555358E-2</c:v>
                </c:pt>
                <c:pt idx="751">
                  <c:v>-1.3888888888888099E-2</c:v>
                </c:pt>
                <c:pt idx="752">
                  <c:v>-6.9444444444444448E-2</c:v>
                </c:pt>
                <c:pt idx="753">
                  <c:v>-0.16666666666666705</c:v>
                </c:pt>
                <c:pt idx="754">
                  <c:v>-0.23611111111111052</c:v>
                </c:pt>
                <c:pt idx="755">
                  <c:v>-0.30555555555555597</c:v>
                </c:pt>
                <c:pt idx="756">
                  <c:v>-0.54166666666666641</c:v>
                </c:pt>
                <c:pt idx="757">
                  <c:v>-0.97222222222222221</c:v>
                </c:pt>
                <c:pt idx="758">
                  <c:v>-1.3333333333333335</c:v>
                </c:pt>
                <c:pt idx="759">
                  <c:v>-1.4305555555555551</c:v>
                </c:pt>
                <c:pt idx="760">
                  <c:v>-1.4444444444444446</c:v>
                </c:pt>
                <c:pt idx="761">
                  <c:v>-1.4722222222222223</c:v>
                </c:pt>
                <c:pt idx="762">
                  <c:v>-1.3055555555555554</c:v>
                </c:pt>
                <c:pt idx="763">
                  <c:v>-0.88888888888888862</c:v>
                </c:pt>
                <c:pt idx="764">
                  <c:v>-0.20833333333333331</c:v>
                </c:pt>
                <c:pt idx="765">
                  <c:v>0.55555555555555558</c:v>
                </c:pt>
                <c:pt idx="766">
                  <c:v>0.87500000000000011</c:v>
                </c:pt>
                <c:pt idx="767">
                  <c:v>0.88888888888888862</c:v>
                </c:pt>
                <c:pt idx="768">
                  <c:v>0.90277777777777779</c:v>
                </c:pt>
                <c:pt idx="769">
                  <c:v>1.0694444444444449</c:v>
                </c:pt>
                <c:pt idx="770">
                  <c:v>1.3472222222222217</c:v>
                </c:pt>
                <c:pt idx="771">
                  <c:v>1.3611111111111107</c:v>
                </c:pt>
                <c:pt idx="772">
                  <c:v>1.2777777777777781</c:v>
                </c:pt>
                <c:pt idx="773">
                  <c:v>1.0555555555555558</c:v>
                </c:pt>
                <c:pt idx="774">
                  <c:v>0.88888888888888862</c:v>
                </c:pt>
                <c:pt idx="775">
                  <c:v>0.91666666666666685</c:v>
                </c:pt>
                <c:pt idx="776">
                  <c:v>0.74999999999999978</c:v>
                </c:pt>
                <c:pt idx="777">
                  <c:v>0.55555555555555558</c:v>
                </c:pt>
                <c:pt idx="778">
                  <c:v>0.4861111111111111</c:v>
                </c:pt>
                <c:pt idx="779">
                  <c:v>0.41666666666666663</c:v>
                </c:pt>
                <c:pt idx="780">
                  <c:v>0.31944444444444503</c:v>
                </c:pt>
                <c:pt idx="781">
                  <c:v>0.23611111111111052</c:v>
                </c:pt>
                <c:pt idx="782">
                  <c:v>0.16666666666666607</c:v>
                </c:pt>
                <c:pt idx="783">
                  <c:v>0.1111111111111117</c:v>
                </c:pt>
                <c:pt idx="784">
                  <c:v>9.7222222222222612E-2</c:v>
                </c:pt>
                <c:pt idx="785">
                  <c:v>0.15277777777777798</c:v>
                </c:pt>
                <c:pt idx="786">
                  <c:v>0.16666666666666705</c:v>
                </c:pt>
                <c:pt idx="787">
                  <c:v>8.3333333333332538E-2</c:v>
                </c:pt>
                <c:pt idx="788">
                  <c:v>1.3888888888888099E-2</c:v>
                </c:pt>
                <c:pt idx="789">
                  <c:v>1.3888888888890073E-2</c:v>
                </c:pt>
                <c:pt idx="790">
                  <c:v>5.5555555555556344E-2</c:v>
                </c:pt>
                <c:pt idx="791">
                  <c:v>8.3333333333332538E-2</c:v>
                </c:pt>
                <c:pt idx="792">
                  <c:v>-1.3888888888890073E-2</c:v>
                </c:pt>
                <c:pt idx="793">
                  <c:v>-0.34722222222222221</c:v>
                </c:pt>
                <c:pt idx="794">
                  <c:v>-0.8194444444444432</c:v>
                </c:pt>
                <c:pt idx="795">
                  <c:v>-1.2361111111111109</c:v>
                </c:pt>
                <c:pt idx="796">
                  <c:v>-1.4444444444444453</c:v>
                </c:pt>
                <c:pt idx="797">
                  <c:v>-1.3472222222222225</c:v>
                </c:pt>
                <c:pt idx="798">
                  <c:v>-0.97222222222222221</c:v>
                </c:pt>
                <c:pt idx="799">
                  <c:v>-0.4861111111111111</c:v>
                </c:pt>
                <c:pt idx="800">
                  <c:v>-0.1388888888888889</c:v>
                </c:pt>
                <c:pt idx="801">
                  <c:v>9.7222222222222612E-2</c:v>
                </c:pt>
                <c:pt idx="802">
                  <c:v>0.47222222222222299</c:v>
                </c:pt>
                <c:pt idx="803">
                  <c:v>0.87499999999999956</c:v>
                </c:pt>
                <c:pt idx="804">
                  <c:v>0.93055555555555491</c:v>
                </c:pt>
                <c:pt idx="805">
                  <c:v>0.59722222222222276</c:v>
                </c:pt>
                <c:pt idx="806">
                  <c:v>0.2222222222222224</c:v>
                </c:pt>
                <c:pt idx="807">
                  <c:v>-2.7777777777778172E-2</c:v>
                </c:pt>
                <c:pt idx="808">
                  <c:v>-0.23611111111111149</c:v>
                </c:pt>
                <c:pt idx="809">
                  <c:v>-0.38888888888888851</c:v>
                </c:pt>
                <c:pt idx="810">
                  <c:v>-0.54166666666666641</c:v>
                </c:pt>
                <c:pt idx="811">
                  <c:v>-0.83333333333333326</c:v>
                </c:pt>
                <c:pt idx="812">
                  <c:v>-1.0694444444444438</c:v>
                </c:pt>
                <c:pt idx="813">
                  <c:v>-1.1388888888888893</c:v>
                </c:pt>
                <c:pt idx="814">
                  <c:v>-1.1944444444444446</c:v>
                </c:pt>
                <c:pt idx="815">
                  <c:v>-1.2777777777777777</c:v>
                </c:pt>
                <c:pt idx="816">
                  <c:v>-1.2777777777777781</c:v>
                </c:pt>
                <c:pt idx="817">
                  <c:v>-1.1527777777777779</c:v>
                </c:pt>
                <c:pt idx="818">
                  <c:v>-0.68055555555555536</c:v>
                </c:pt>
                <c:pt idx="819">
                  <c:v>0</c:v>
                </c:pt>
                <c:pt idx="820">
                  <c:v>0.61111111111111094</c:v>
                </c:pt>
                <c:pt idx="821">
                  <c:v>0.94444444444444453</c:v>
                </c:pt>
                <c:pt idx="822">
                  <c:v>0.90277777777777779</c:v>
                </c:pt>
                <c:pt idx="823">
                  <c:v>0.83333333333333326</c:v>
                </c:pt>
                <c:pt idx="824">
                  <c:v>0.70833333333333348</c:v>
                </c:pt>
                <c:pt idx="825">
                  <c:v>0.59722222222222232</c:v>
                </c:pt>
                <c:pt idx="826">
                  <c:v>0.56944444444444464</c:v>
                </c:pt>
                <c:pt idx="827">
                  <c:v>0.52777777777777735</c:v>
                </c:pt>
                <c:pt idx="828">
                  <c:v>0.59722222222222177</c:v>
                </c:pt>
                <c:pt idx="829">
                  <c:v>0.70833333333333348</c:v>
                </c:pt>
                <c:pt idx="830">
                  <c:v>0.68055555555555536</c:v>
                </c:pt>
                <c:pt idx="831">
                  <c:v>0.51388888888888928</c:v>
                </c:pt>
                <c:pt idx="832">
                  <c:v>0.26388888888888967</c:v>
                </c:pt>
                <c:pt idx="833">
                  <c:v>0.1388888888888889</c:v>
                </c:pt>
                <c:pt idx="834">
                  <c:v>0.15277777777777699</c:v>
                </c:pt>
                <c:pt idx="835">
                  <c:v>0.15277777777777699</c:v>
                </c:pt>
                <c:pt idx="836">
                  <c:v>0.12500000000000078</c:v>
                </c:pt>
                <c:pt idx="837">
                  <c:v>0.15277777777777798</c:v>
                </c:pt>
                <c:pt idx="838">
                  <c:v>0.22222222222222143</c:v>
                </c:pt>
                <c:pt idx="839">
                  <c:v>0.2222222222222224</c:v>
                </c:pt>
                <c:pt idx="840">
                  <c:v>0.20833333333333331</c:v>
                </c:pt>
                <c:pt idx="841">
                  <c:v>0.27777777777777779</c:v>
                </c:pt>
                <c:pt idx="842">
                  <c:v>0.33333333333333409</c:v>
                </c:pt>
                <c:pt idx="843">
                  <c:v>0.27777777777777779</c:v>
                </c:pt>
                <c:pt idx="844">
                  <c:v>0.15277777777777699</c:v>
                </c:pt>
                <c:pt idx="845">
                  <c:v>6.9444444444444448E-2</c:v>
                </c:pt>
                <c:pt idx="846">
                  <c:v>5.5555555555556344E-2</c:v>
                </c:pt>
                <c:pt idx="847">
                  <c:v>9.7222222222222612E-2</c:v>
                </c:pt>
                <c:pt idx="848">
                  <c:v>0.20833333333333331</c:v>
                </c:pt>
                <c:pt idx="849">
                  <c:v>0.33333333333333315</c:v>
                </c:pt>
                <c:pt idx="850">
                  <c:v>0.33333333333333315</c:v>
                </c:pt>
                <c:pt idx="851">
                  <c:v>0.2222222222222224</c:v>
                </c:pt>
                <c:pt idx="852">
                  <c:v>0.16666666666666607</c:v>
                </c:pt>
                <c:pt idx="853">
                  <c:v>0.16666666666666607</c:v>
                </c:pt>
                <c:pt idx="854">
                  <c:v>0.1388888888888889</c:v>
                </c:pt>
                <c:pt idx="855">
                  <c:v>6.9444444444444448E-2</c:v>
                </c:pt>
                <c:pt idx="856">
                  <c:v>2.7777777777778172E-2</c:v>
                </c:pt>
                <c:pt idx="857">
                  <c:v>0.15277777777777798</c:v>
                </c:pt>
                <c:pt idx="858">
                  <c:v>0.31944444444444403</c:v>
                </c:pt>
                <c:pt idx="859">
                  <c:v>0.31944444444444403</c:v>
                </c:pt>
                <c:pt idx="860">
                  <c:v>0.2222222222222234</c:v>
                </c:pt>
                <c:pt idx="861">
                  <c:v>0.27777777777777779</c:v>
                </c:pt>
                <c:pt idx="862">
                  <c:v>0.51388888888888729</c:v>
                </c:pt>
                <c:pt idx="863">
                  <c:v>0.4861111111111111</c:v>
                </c:pt>
                <c:pt idx="864">
                  <c:v>0.23611111111111149</c:v>
                </c:pt>
                <c:pt idx="865">
                  <c:v>0.15277777777777896</c:v>
                </c:pt>
                <c:pt idx="866">
                  <c:v>0.24999999999999961</c:v>
                </c:pt>
                <c:pt idx="867">
                  <c:v>0.36111111111111033</c:v>
                </c:pt>
                <c:pt idx="868">
                  <c:v>0.27777777777777779</c:v>
                </c:pt>
                <c:pt idx="869">
                  <c:v>6.9444444444444448E-2</c:v>
                </c:pt>
                <c:pt idx="870">
                  <c:v>-5.5555555555554373E-2</c:v>
                </c:pt>
                <c:pt idx="871">
                  <c:v>-9.7222222222222612E-2</c:v>
                </c:pt>
                <c:pt idx="872">
                  <c:v>-0.11111111111111072</c:v>
                </c:pt>
                <c:pt idx="873">
                  <c:v>-0.1388888888888889</c:v>
                </c:pt>
                <c:pt idx="874">
                  <c:v>-0.20833333333333331</c:v>
                </c:pt>
                <c:pt idx="875">
                  <c:v>-0.29166666666666585</c:v>
                </c:pt>
                <c:pt idx="876">
                  <c:v>-0.36111111111111227</c:v>
                </c:pt>
                <c:pt idx="877">
                  <c:v>-0.31944444444444403</c:v>
                </c:pt>
                <c:pt idx="878">
                  <c:v>-0.18055555555555516</c:v>
                </c:pt>
                <c:pt idx="879">
                  <c:v>-5.5555555555556344E-2</c:v>
                </c:pt>
                <c:pt idx="880">
                  <c:v>-0.1388888888888889</c:v>
                </c:pt>
                <c:pt idx="881">
                  <c:v>-0.27777777777777779</c:v>
                </c:pt>
                <c:pt idx="882">
                  <c:v>-0.1388888888888889</c:v>
                </c:pt>
                <c:pt idx="883">
                  <c:v>0</c:v>
                </c:pt>
                <c:pt idx="884">
                  <c:v>1.3888888888888099E-2</c:v>
                </c:pt>
                <c:pt idx="885">
                  <c:v>5.5555555555556344E-2</c:v>
                </c:pt>
                <c:pt idx="886">
                  <c:v>6.9444444444444448E-2</c:v>
                </c:pt>
                <c:pt idx="887">
                  <c:v>4.1666666666666269E-2</c:v>
                </c:pt>
                <c:pt idx="888">
                  <c:v>-1.3888888888888099E-2</c:v>
                </c:pt>
                <c:pt idx="889">
                  <c:v>-8.3333333333334522E-2</c:v>
                </c:pt>
                <c:pt idx="890">
                  <c:v>-0.16666666666666705</c:v>
                </c:pt>
                <c:pt idx="891">
                  <c:v>-0.26388888888888767</c:v>
                </c:pt>
                <c:pt idx="892">
                  <c:v>-0.34722222222222221</c:v>
                </c:pt>
                <c:pt idx="893">
                  <c:v>-0.36111111111111133</c:v>
                </c:pt>
                <c:pt idx="894">
                  <c:v>-0.30555555555555497</c:v>
                </c:pt>
                <c:pt idx="895">
                  <c:v>-0.20833333333333331</c:v>
                </c:pt>
                <c:pt idx="896">
                  <c:v>-9.7222222222222612E-2</c:v>
                </c:pt>
                <c:pt idx="897">
                  <c:v>-2.7777777777778172E-2</c:v>
                </c:pt>
                <c:pt idx="898">
                  <c:v>-1.3888888888889086E-2</c:v>
                </c:pt>
                <c:pt idx="899">
                  <c:v>-5.5555555555555358E-2</c:v>
                </c:pt>
                <c:pt idx="900">
                  <c:v>-0.12499999999999981</c:v>
                </c:pt>
                <c:pt idx="901">
                  <c:v>-0.24999999999999961</c:v>
                </c:pt>
                <c:pt idx="902">
                  <c:v>-0.87499999999999956</c:v>
                </c:pt>
                <c:pt idx="903">
                  <c:v>-1.4444444444444453</c:v>
                </c:pt>
                <c:pt idx="904">
                  <c:v>-1.3472222222222225</c:v>
                </c:pt>
                <c:pt idx="905">
                  <c:v>-0.97222222222222221</c:v>
                </c:pt>
                <c:pt idx="906">
                  <c:v>-0.4861111111111111</c:v>
                </c:pt>
                <c:pt idx="907">
                  <c:v>-0.1388888888888889</c:v>
                </c:pt>
                <c:pt idx="908">
                  <c:v>9.7222222222222612E-2</c:v>
                </c:pt>
                <c:pt idx="909">
                  <c:v>0.47222222222222299</c:v>
                </c:pt>
                <c:pt idx="910">
                  <c:v>0.87499999999999956</c:v>
                </c:pt>
                <c:pt idx="911">
                  <c:v>0.93055555555555491</c:v>
                </c:pt>
                <c:pt idx="912">
                  <c:v>0.59722222222222276</c:v>
                </c:pt>
                <c:pt idx="913">
                  <c:v>0.36111111111111133</c:v>
                </c:pt>
                <c:pt idx="914">
                  <c:v>0.59722222222222177</c:v>
                </c:pt>
                <c:pt idx="915">
                  <c:v>0.56944444444444464</c:v>
                </c:pt>
                <c:pt idx="916">
                  <c:v>0.30555555555555597</c:v>
                </c:pt>
                <c:pt idx="917">
                  <c:v>0.12499999999999981</c:v>
                </c:pt>
                <c:pt idx="918">
                  <c:v>-1.3888888888889086E-2</c:v>
                </c:pt>
                <c:pt idx="919">
                  <c:v>6.9444444444444448E-2</c:v>
                </c:pt>
                <c:pt idx="920">
                  <c:v>0.19444444444444425</c:v>
                </c:pt>
                <c:pt idx="921">
                  <c:v>0.38888888888888851</c:v>
                </c:pt>
                <c:pt idx="922">
                  <c:v>0.47222222222222199</c:v>
                </c:pt>
                <c:pt idx="923">
                  <c:v>0.38888888888888851</c:v>
                </c:pt>
                <c:pt idx="924">
                  <c:v>2.7777777777777186E-2</c:v>
                </c:pt>
                <c:pt idx="925">
                  <c:v>-0.33333333333333215</c:v>
                </c:pt>
                <c:pt idx="926">
                  <c:v>-0.29166666666666585</c:v>
                </c:pt>
                <c:pt idx="927">
                  <c:v>-0.19444444444444522</c:v>
                </c:pt>
                <c:pt idx="928">
                  <c:v>-0.15277777777777798</c:v>
                </c:pt>
                <c:pt idx="929">
                  <c:v>-0.11111111111111072</c:v>
                </c:pt>
                <c:pt idx="930">
                  <c:v>-9.7222222222221627E-2</c:v>
                </c:pt>
                <c:pt idx="931">
                  <c:v>-9.7222222222222612E-2</c:v>
                </c:pt>
                <c:pt idx="932">
                  <c:v>-0.1111111111111117</c:v>
                </c:pt>
                <c:pt idx="933">
                  <c:v>-0.16666666666666607</c:v>
                </c:pt>
                <c:pt idx="934">
                  <c:v>-0.26388888888888867</c:v>
                </c:pt>
                <c:pt idx="935">
                  <c:v>-0.27777777777777779</c:v>
                </c:pt>
                <c:pt idx="936">
                  <c:v>-0.20833333333333331</c:v>
                </c:pt>
                <c:pt idx="937">
                  <c:v>-0.15277777777777798</c:v>
                </c:pt>
                <c:pt idx="938">
                  <c:v>-0.1388888888888889</c:v>
                </c:pt>
                <c:pt idx="939">
                  <c:v>-0.15277777777777798</c:v>
                </c:pt>
                <c:pt idx="940">
                  <c:v>-0.12499999999999981</c:v>
                </c:pt>
                <c:pt idx="941">
                  <c:v>-5.5555555555555358E-2</c:v>
                </c:pt>
                <c:pt idx="942">
                  <c:v>-2.7777777777778172E-2</c:v>
                </c:pt>
                <c:pt idx="943">
                  <c:v>-1.3888888888889086E-2</c:v>
                </c:pt>
                <c:pt idx="944">
                  <c:v>1.3888888888889086E-2</c:v>
                </c:pt>
                <c:pt idx="945">
                  <c:v>4.1666666666667261E-2</c:v>
                </c:pt>
                <c:pt idx="946">
                  <c:v>0.1388888888888889</c:v>
                </c:pt>
                <c:pt idx="947">
                  <c:v>0.22222222222222143</c:v>
                </c:pt>
                <c:pt idx="948">
                  <c:v>0.16666666666666705</c:v>
                </c:pt>
                <c:pt idx="949">
                  <c:v>4.1666666666667261E-2</c:v>
                </c:pt>
                <c:pt idx="950">
                  <c:v>-0.15277777777777798</c:v>
                </c:pt>
                <c:pt idx="951">
                  <c:v>-0.47222222222222199</c:v>
                </c:pt>
                <c:pt idx="952">
                  <c:v>-0.93055555555555591</c:v>
                </c:pt>
                <c:pt idx="953">
                  <c:v>-1.3333333333333335</c:v>
                </c:pt>
                <c:pt idx="954">
                  <c:v>-1.4722222222222223</c:v>
                </c:pt>
                <c:pt idx="955">
                  <c:v>-1.4722222222222223</c:v>
                </c:pt>
                <c:pt idx="956">
                  <c:v>-1.4722222222222219</c:v>
                </c:pt>
                <c:pt idx="957">
                  <c:v>-1.0277777777777775</c:v>
                </c:pt>
                <c:pt idx="958">
                  <c:v>-0.16666666666666657</c:v>
                </c:pt>
                <c:pt idx="959">
                  <c:v>0.58333333333333326</c:v>
                </c:pt>
                <c:pt idx="960">
                  <c:v>1.1944444444444446</c:v>
                </c:pt>
                <c:pt idx="961">
                  <c:v>1.5416666666666663</c:v>
                </c:pt>
                <c:pt idx="962">
                  <c:v>1.4861111111111105</c:v>
                </c:pt>
                <c:pt idx="963">
                  <c:v>1.1944444444444446</c:v>
                </c:pt>
                <c:pt idx="964">
                  <c:v>0.80555555555555614</c:v>
                </c:pt>
                <c:pt idx="965">
                  <c:v>0.43055555555555575</c:v>
                </c:pt>
                <c:pt idx="966">
                  <c:v>0.15277777777777798</c:v>
                </c:pt>
                <c:pt idx="967">
                  <c:v>0</c:v>
                </c:pt>
                <c:pt idx="968">
                  <c:v>-6.9444444444444448E-2</c:v>
                </c:pt>
                <c:pt idx="969">
                  <c:v>-0.16666666666666705</c:v>
                </c:pt>
                <c:pt idx="970">
                  <c:v>-0.34722222222222221</c:v>
                </c:pt>
                <c:pt idx="971">
                  <c:v>-0.69444444444444442</c:v>
                </c:pt>
                <c:pt idx="972">
                  <c:v>-1.1944444444444446</c:v>
                </c:pt>
                <c:pt idx="973">
                  <c:v>-1.4722222222222223</c:v>
                </c:pt>
                <c:pt idx="974">
                  <c:v>-1.4722222222222223</c:v>
                </c:pt>
                <c:pt idx="975">
                  <c:v>-1.4722222222222219</c:v>
                </c:pt>
                <c:pt idx="976">
                  <c:v>-1.4861111111111109</c:v>
                </c:pt>
                <c:pt idx="977">
                  <c:v>-1.2083333333333333</c:v>
                </c:pt>
                <c:pt idx="978">
                  <c:v>-0.84722222222222243</c:v>
                </c:pt>
                <c:pt idx="979">
                  <c:v>-0.73611111111111116</c:v>
                </c:pt>
                <c:pt idx="980">
                  <c:v>-0.61111111111111094</c:v>
                </c:pt>
                <c:pt idx="981">
                  <c:v>-0.48611111111111099</c:v>
                </c:pt>
                <c:pt idx="982">
                  <c:v>-0.45833333333333343</c:v>
                </c:pt>
                <c:pt idx="983">
                  <c:v>-0.55555555555555558</c:v>
                </c:pt>
                <c:pt idx="984">
                  <c:v>-0.61111111111111116</c:v>
                </c:pt>
                <c:pt idx="985">
                  <c:v>-0.44444444444444448</c:v>
                </c:pt>
                <c:pt idx="986">
                  <c:v>-0.15277777777777779</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0.11111111111111112</c:v>
                </c:pt>
                <c:pt idx="1027">
                  <c:v>0.5</c:v>
                </c:pt>
                <c:pt idx="1028">
                  <c:v>1.0833333333333333</c:v>
                </c:pt>
                <c:pt idx="1029">
                  <c:v>1.5277777777777777</c:v>
                </c:pt>
                <c:pt idx="1030">
                  <c:v>1.5833333333333333</c:v>
                </c:pt>
                <c:pt idx="1031">
                  <c:v>1.3611111111111109</c:v>
                </c:pt>
                <c:pt idx="1032">
                  <c:v>1.1388888888888888</c:v>
                </c:pt>
                <c:pt idx="1033">
                  <c:v>1.0138888888888891</c:v>
                </c:pt>
                <c:pt idx="1034">
                  <c:v>0.94444444444444453</c:v>
                </c:pt>
                <c:pt idx="1035">
                  <c:v>0.81944444444444475</c:v>
                </c:pt>
                <c:pt idx="1036">
                  <c:v>0.65277777777777812</c:v>
                </c:pt>
                <c:pt idx="1037">
                  <c:v>0.54166666666666641</c:v>
                </c:pt>
                <c:pt idx="1038">
                  <c:v>0.54166666666666641</c:v>
                </c:pt>
                <c:pt idx="1039">
                  <c:v>0.625</c:v>
                </c:pt>
                <c:pt idx="1040">
                  <c:v>0.6666666666666663</c:v>
                </c:pt>
                <c:pt idx="1041">
                  <c:v>0.625</c:v>
                </c:pt>
                <c:pt idx="1042">
                  <c:v>0.4861111111111111</c:v>
                </c:pt>
                <c:pt idx="1043">
                  <c:v>0.29166666666666685</c:v>
                </c:pt>
                <c:pt idx="1044">
                  <c:v>0.12499999999999981</c:v>
                </c:pt>
                <c:pt idx="1045">
                  <c:v>4.1666666666666269E-2</c:v>
                </c:pt>
                <c:pt idx="1046">
                  <c:v>4.1666666666667261E-2</c:v>
                </c:pt>
                <c:pt idx="1047">
                  <c:v>5.5555555555555358E-2</c:v>
                </c:pt>
                <c:pt idx="1048">
                  <c:v>0</c:v>
                </c:pt>
                <c:pt idx="1049">
                  <c:v>-0.1388888888888889</c:v>
                </c:pt>
                <c:pt idx="1050">
                  <c:v>-0.33333333333333315</c:v>
                </c:pt>
                <c:pt idx="1051">
                  <c:v>-0.4861111111111111</c:v>
                </c:pt>
                <c:pt idx="1052">
                  <c:v>-0.5833333333333337</c:v>
                </c:pt>
                <c:pt idx="1053">
                  <c:v>-0.69444444444444442</c:v>
                </c:pt>
                <c:pt idx="1054">
                  <c:v>-0.86111111111111149</c:v>
                </c:pt>
                <c:pt idx="1055">
                  <c:v>-1.0833333333333328</c:v>
                </c:pt>
                <c:pt idx="1056">
                  <c:v>-1.333333333333333</c:v>
                </c:pt>
                <c:pt idx="1057">
                  <c:v>-1.4722222222222223</c:v>
                </c:pt>
                <c:pt idx="1058">
                  <c:v>-1.3472222222222221</c:v>
                </c:pt>
                <c:pt idx="1059">
                  <c:v>-1.2083333333333333</c:v>
                </c:pt>
                <c:pt idx="1060">
                  <c:v>-1.0555555555555556</c:v>
                </c:pt>
                <c:pt idx="1061">
                  <c:v>-0.65277777777777768</c:v>
                </c:pt>
                <c:pt idx="1062">
                  <c:v>-0.18055555555555566</c:v>
                </c:pt>
                <c:pt idx="1063">
                  <c:v>0.1111111111111112</c:v>
                </c:pt>
                <c:pt idx="1064">
                  <c:v>0.4861111111111111</c:v>
                </c:pt>
                <c:pt idx="1065">
                  <c:v>0.98611111111111083</c:v>
                </c:pt>
                <c:pt idx="1066">
                  <c:v>1.0833333333333333</c:v>
                </c:pt>
                <c:pt idx="1067">
                  <c:v>0.65277777777777812</c:v>
                </c:pt>
                <c:pt idx="1068">
                  <c:v>0.25000000000000011</c:v>
                </c:pt>
                <c:pt idx="1069">
                  <c:v>0.24999999999999961</c:v>
                </c:pt>
                <c:pt idx="1070">
                  <c:v>0.50000000000000022</c:v>
                </c:pt>
                <c:pt idx="1071">
                  <c:v>0.75000000000000022</c:v>
                </c:pt>
                <c:pt idx="1072">
                  <c:v>0.90277777777777724</c:v>
                </c:pt>
                <c:pt idx="1073">
                  <c:v>1.0694444444444444</c:v>
                </c:pt>
                <c:pt idx="1074">
                  <c:v>1.2777777777777781</c:v>
                </c:pt>
                <c:pt idx="1075">
                  <c:v>1.3611111111111107</c:v>
                </c:pt>
                <c:pt idx="1076">
                  <c:v>1.2222222222222219</c:v>
                </c:pt>
                <c:pt idx="1077">
                  <c:v>0.98611111111111127</c:v>
                </c:pt>
                <c:pt idx="1078">
                  <c:v>0.7777777777777779</c:v>
                </c:pt>
                <c:pt idx="1079">
                  <c:v>0.6666666666666673</c:v>
                </c:pt>
                <c:pt idx="1080">
                  <c:v>0.51388888888888928</c:v>
                </c:pt>
                <c:pt idx="1081">
                  <c:v>0.24999999999999961</c:v>
                </c:pt>
                <c:pt idx="1082">
                  <c:v>-1.3888888888889086E-2</c:v>
                </c:pt>
                <c:pt idx="1083">
                  <c:v>-0.29166666666666685</c:v>
                </c:pt>
                <c:pt idx="1084">
                  <c:v>-0.44444444444444481</c:v>
                </c:pt>
                <c:pt idx="1085">
                  <c:v>-0.31944444444444403</c:v>
                </c:pt>
                <c:pt idx="1086">
                  <c:v>-9.7222222222221627E-2</c:v>
                </c:pt>
                <c:pt idx="1087">
                  <c:v>1.3888888888889086E-2</c:v>
                </c:pt>
                <c:pt idx="1088">
                  <c:v>2.7777777777777186E-2</c:v>
                </c:pt>
                <c:pt idx="1089">
                  <c:v>1.3888888888888099E-2</c:v>
                </c:pt>
                <c:pt idx="1090">
                  <c:v>0</c:v>
                </c:pt>
                <c:pt idx="1091">
                  <c:v>4.1666666666667261E-2</c:v>
                </c:pt>
                <c:pt idx="1092">
                  <c:v>0.18055555555555614</c:v>
                </c:pt>
                <c:pt idx="1093">
                  <c:v>0.36111111111111133</c:v>
                </c:pt>
                <c:pt idx="1094">
                  <c:v>0.40277777777777757</c:v>
                </c:pt>
                <c:pt idx="1095">
                  <c:v>0.27777777777777779</c:v>
                </c:pt>
                <c:pt idx="1096">
                  <c:v>0.12499999999999981</c:v>
                </c:pt>
                <c:pt idx="1097">
                  <c:v>-2.7777777777778172E-2</c:v>
                </c:pt>
                <c:pt idx="1098">
                  <c:v>-0.2222222222222224</c:v>
                </c:pt>
                <c:pt idx="1099">
                  <c:v>-0.44444444444444481</c:v>
                </c:pt>
                <c:pt idx="1100">
                  <c:v>-0.47222222222222199</c:v>
                </c:pt>
                <c:pt idx="1101">
                  <c:v>-0.26388888888888867</c:v>
                </c:pt>
                <c:pt idx="1102">
                  <c:v>-1.3888888888889086E-2</c:v>
                </c:pt>
                <c:pt idx="1103">
                  <c:v>0.25000000000000061</c:v>
                </c:pt>
                <c:pt idx="1104">
                  <c:v>0.4861111111111111</c:v>
                </c:pt>
                <c:pt idx="1105">
                  <c:v>0.51388888888888828</c:v>
                </c:pt>
                <c:pt idx="1106">
                  <c:v>0.30555555555555597</c:v>
                </c:pt>
                <c:pt idx="1107">
                  <c:v>6.9444444444445433E-2</c:v>
                </c:pt>
                <c:pt idx="1108">
                  <c:v>-0.1388888888888889</c:v>
                </c:pt>
                <c:pt idx="1109">
                  <c:v>-0.33333333333333409</c:v>
                </c:pt>
                <c:pt idx="1110">
                  <c:v>-0.31944444444444403</c:v>
                </c:pt>
                <c:pt idx="1111">
                  <c:v>-9.7222222222222612E-2</c:v>
                </c:pt>
                <c:pt idx="1112">
                  <c:v>0.19444444444444425</c:v>
                </c:pt>
                <c:pt idx="1113">
                  <c:v>0.55555555555555558</c:v>
                </c:pt>
                <c:pt idx="1114">
                  <c:v>0.74999999999999978</c:v>
                </c:pt>
                <c:pt idx="1115">
                  <c:v>0.56944444444444564</c:v>
                </c:pt>
                <c:pt idx="1116">
                  <c:v>0.23611111111111149</c:v>
                </c:pt>
                <c:pt idx="1117">
                  <c:v>-1.3888888888890073E-2</c:v>
                </c:pt>
                <c:pt idx="1118">
                  <c:v>-0.2222222222222234</c:v>
                </c:pt>
                <c:pt idx="1119">
                  <c:v>-0.33333333333333215</c:v>
                </c:pt>
                <c:pt idx="1120">
                  <c:v>-0.26388888888888767</c:v>
                </c:pt>
                <c:pt idx="1121">
                  <c:v>-0.16666666666666705</c:v>
                </c:pt>
                <c:pt idx="1122">
                  <c:v>-0.18055555555555516</c:v>
                </c:pt>
                <c:pt idx="1123">
                  <c:v>-0.34722222222222221</c:v>
                </c:pt>
                <c:pt idx="1124">
                  <c:v>-0.63888888888889006</c:v>
                </c:pt>
                <c:pt idx="1125">
                  <c:v>-1.0277777777777786</c:v>
                </c:pt>
                <c:pt idx="1126">
                  <c:v>-1.3611111111111107</c:v>
                </c:pt>
                <c:pt idx="1127">
                  <c:v>-1.4722222222222214</c:v>
                </c:pt>
                <c:pt idx="1128">
                  <c:v>-1.4444444444444442</c:v>
                </c:pt>
                <c:pt idx="1129">
                  <c:v>-1.25</c:v>
                </c:pt>
                <c:pt idx="1130">
                  <c:v>-1.0000000000000004</c:v>
                </c:pt>
                <c:pt idx="1131">
                  <c:v>-0.88888888888888917</c:v>
                </c:pt>
                <c:pt idx="1132">
                  <c:v>-0.87499999999999956</c:v>
                </c:pt>
                <c:pt idx="1133">
                  <c:v>-0.94444444444444453</c:v>
                </c:pt>
                <c:pt idx="1134">
                  <c:v>-1.0000000000000004</c:v>
                </c:pt>
                <c:pt idx="1135">
                  <c:v>-0.93055555555555547</c:v>
                </c:pt>
                <c:pt idx="1136">
                  <c:v>-0.66666666666666652</c:v>
                </c:pt>
                <c:pt idx="1137">
                  <c:v>-0.29166666666666685</c:v>
                </c:pt>
                <c:pt idx="1138">
                  <c:v>-4.1666666666666519E-2</c:v>
                </c:pt>
                <c:pt idx="1139">
                  <c:v>5.5555555555555601E-2</c:v>
                </c:pt>
                <c:pt idx="1140">
                  <c:v>0.11111111111111097</c:v>
                </c:pt>
                <c:pt idx="1141">
                  <c:v>0.24999999999999983</c:v>
                </c:pt>
                <c:pt idx="1142">
                  <c:v>0.5555555555555558</c:v>
                </c:pt>
                <c:pt idx="1143">
                  <c:v>0.84722222222222243</c:v>
                </c:pt>
                <c:pt idx="1144">
                  <c:v>0.73611111111111072</c:v>
                </c:pt>
                <c:pt idx="1145">
                  <c:v>0.31944444444444453</c:v>
                </c:pt>
                <c:pt idx="1146">
                  <c:v>-0.23611111111111099</c:v>
                </c:pt>
                <c:pt idx="1147">
                  <c:v>-1.0277777777777781</c:v>
                </c:pt>
                <c:pt idx="1148">
                  <c:v>-1.2361111111111109</c:v>
                </c:pt>
                <c:pt idx="1149">
                  <c:v>-0.74999999999999978</c:v>
                </c:pt>
                <c:pt idx="1150">
                  <c:v>-0.25000000000000011</c:v>
                </c:pt>
                <c:pt idx="1151">
                  <c:v>0</c:v>
                </c:pt>
                <c:pt idx="1152">
                  <c:v>0.26388888888888895</c:v>
                </c:pt>
                <c:pt idx="1153">
                  <c:v>0.94444444444444453</c:v>
                </c:pt>
                <c:pt idx="1154">
                  <c:v>1.5555555555555556</c:v>
                </c:pt>
                <c:pt idx="1155">
                  <c:v>1.5277777777777777</c:v>
                </c:pt>
                <c:pt idx="1156">
                  <c:v>1.2083333333333328</c:v>
                </c:pt>
                <c:pt idx="1157">
                  <c:v>1.166666666666667</c:v>
                </c:pt>
                <c:pt idx="1158">
                  <c:v>1.3333333333333335</c:v>
                </c:pt>
                <c:pt idx="1159">
                  <c:v>1.4861111111111105</c:v>
                </c:pt>
                <c:pt idx="1160">
                  <c:v>1.4444444444444442</c:v>
                </c:pt>
                <c:pt idx="1161">
                  <c:v>1.2361111111111109</c:v>
                </c:pt>
                <c:pt idx="1162">
                  <c:v>1.0694444444444449</c:v>
                </c:pt>
                <c:pt idx="1163">
                  <c:v>1.0000000000000004</c:v>
                </c:pt>
                <c:pt idx="1164">
                  <c:v>0.95833333333333415</c:v>
                </c:pt>
                <c:pt idx="1165">
                  <c:v>0.91666666666666585</c:v>
                </c:pt>
                <c:pt idx="1166">
                  <c:v>0.63888888888888806</c:v>
                </c:pt>
                <c:pt idx="1167">
                  <c:v>0.37500000000000039</c:v>
                </c:pt>
                <c:pt idx="1168">
                  <c:v>0.44444444444444481</c:v>
                </c:pt>
                <c:pt idx="1169">
                  <c:v>0.50000000000000122</c:v>
                </c:pt>
                <c:pt idx="1170">
                  <c:v>0.45833333333333293</c:v>
                </c:pt>
                <c:pt idx="1171">
                  <c:v>0.43055555555555475</c:v>
                </c:pt>
                <c:pt idx="1172">
                  <c:v>0.38888888888888851</c:v>
                </c:pt>
                <c:pt idx="1173">
                  <c:v>0.34722222222222221</c:v>
                </c:pt>
                <c:pt idx="1174">
                  <c:v>0.31944444444444403</c:v>
                </c:pt>
                <c:pt idx="1175">
                  <c:v>0.27777777777777779</c:v>
                </c:pt>
                <c:pt idx="1176">
                  <c:v>0.23611111111111149</c:v>
                </c:pt>
                <c:pt idx="1177">
                  <c:v>0.22222222222222143</c:v>
                </c:pt>
                <c:pt idx="1178">
                  <c:v>0.24999999999999961</c:v>
                </c:pt>
                <c:pt idx="1179">
                  <c:v>0.27777777777777779</c:v>
                </c:pt>
                <c:pt idx="1180">
                  <c:v>0.27777777777777779</c:v>
                </c:pt>
                <c:pt idx="1181">
                  <c:v>0.26388888888888967</c:v>
                </c:pt>
                <c:pt idx="1182">
                  <c:v>0.2222222222222234</c:v>
                </c:pt>
                <c:pt idx="1183">
                  <c:v>0.18055555555555516</c:v>
                </c:pt>
                <c:pt idx="1184">
                  <c:v>0.15277777777777699</c:v>
                </c:pt>
                <c:pt idx="1185">
                  <c:v>0.11111111111111072</c:v>
                </c:pt>
                <c:pt idx="1186">
                  <c:v>4.1666666666666269E-2</c:v>
                </c:pt>
                <c:pt idx="1187">
                  <c:v>0</c:v>
                </c:pt>
                <c:pt idx="1188">
                  <c:v>0</c:v>
                </c:pt>
                <c:pt idx="1189">
                  <c:v>0</c:v>
                </c:pt>
                <c:pt idx="1190">
                  <c:v>0</c:v>
                </c:pt>
                <c:pt idx="1191">
                  <c:v>0</c:v>
                </c:pt>
                <c:pt idx="1192">
                  <c:v>0</c:v>
                </c:pt>
                <c:pt idx="1193">
                  <c:v>0</c:v>
                </c:pt>
                <c:pt idx="1194">
                  <c:v>0</c:v>
                </c:pt>
                <c:pt idx="1195">
                  <c:v>1.3888888888890073E-2</c:v>
                </c:pt>
                <c:pt idx="1196">
                  <c:v>1.3888888888890073E-2</c:v>
                </c:pt>
                <c:pt idx="1197">
                  <c:v>1.3888888888888099E-2</c:v>
                </c:pt>
                <c:pt idx="1198">
                  <c:v>6.9444444444444448E-2</c:v>
                </c:pt>
                <c:pt idx="1199">
                  <c:v>0.12500000000000078</c:v>
                </c:pt>
                <c:pt idx="1200">
                  <c:v>0.18055555555555516</c:v>
                </c:pt>
                <c:pt idx="1201">
                  <c:v>0.22222222222222143</c:v>
                </c:pt>
                <c:pt idx="1202">
                  <c:v>0.19444444444444522</c:v>
                </c:pt>
                <c:pt idx="1203">
                  <c:v>0.1388888888888889</c:v>
                </c:pt>
                <c:pt idx="1204">
                  <c:v>8.3333333333332538E-2</c:v>
                </c:pt>
                <c:pt idx="1205">
                  <c:v>4.1666666666666269E-2</c:v>
                </c:pt>
                <c:pt idx="1206">
                  <c:v>2.7777777777778172E-2</c:v>
                </c:pt>
                <c:pt idx="1207">
                  <c:v>2.7777777777778172E-2</c:v>
                </c:pt>
                <c:pt idx="1208">
                  <c:v>2.7777777777778172E-2</c:v>
                </c:pt>
                <c:pt idx="1209">
                  <c:v>1.3888888888890073E-2</c:v>
                </c:pt>
                <c:pt idx="1210">
                  <c:v>0</c:v>
                </c:pt>
                <c:pt idx="1211">
                  <c:v>0</c:v>
                </c:pt>
                <c:pt idx="1212">
                  <c:v>-1.3888888888890073E-2</c:v>
                </c:pt>
                <c:pt idx="1213">
                  <c:v>-1.3888888888890073E-2</c:v>
                </c:pt>
                <c:pt idx="1214">
                  <c:v>0</c:v>
                </c:pt>
                <c:pt idx="1215">
                  <c:v>0</c:v>
                </c:pt>
                <c:pt idx="1216">
                  <c:v>-1.3888888888888099E-2</c:v>
                </c:pt>
                <c:pt idx="1217">
                  <c:v>-2.7777777777778172E-2</c:v>
                </c:pt>
                <c:pt idx="1218">
                  <c:v>-2.7777777777778172E-2</c:v>
                </c:pt>
                <c:pt idx="1219">
                  <c:v>-2.7777777777776198E-2</c:v>
                </c:pt>
                <c:pt idx="1220">
                  <c:v>-4.1666666666666269E-2</c:v>
                </c:pt>
                <c:pt idx="1221">
                  <c:v>-6.9444444444444448E-2</c:v>
                </c:pt>
                <c:pt idx="1222">
                  <c:v>-8.3333333333334522E-2</c:v>
                </c:pt>
                <c:pt idx="1223">
                  <c:v>-9.7222222222222612E-2</c:v>
                </c:pt>
                <c:pt idx="1224">
                  <c:v>-8.3333333333332538E-2</c:v>
                </c:pt>
                <c:pt idx="1225">
                  <c:v>-5.5555555555556344E-2</c:v>
                </c:pt>
                <c:pt idx="1226">
                  <c:v>-4.1666666666666269E-2</c:v>
                </c:pt>
                <c:pt idx="1227">
                  <c:v>-4.1666666666666269E-2</c:v>
                </c:pt>
                <c:pt idx="1228">
                  <c:v>-4.1666666666666269E-2</c:v>
                </c:pt>
                <c:pt idx="1229">
                  <c:v>-4.1666666666666269E-2</c:v>
                </c:pt>
                <c:pt idx="1230">
                  <c:v>-5.5555555555556344E-2</c:v>
                </c:pt>
                <c:pt idx="1231">
                  <c:v>-4.1666666666666269E-2</c:v>
                </c:pt>
                <c:pt idx="1232">
                  <c:v>-1.3888888888888099E-2</c:v>
                </c:pt>
                <c:pt idx="1233">
                  <c:v>-1.3888888888890073E-2</c:v>
                </c:pt>
                <c:pt idx="1234">
                  <c:v>-1.3888888888890073E-2</c:v>
                </c:pt>
                <c:pt idx="1235">
                  <c:v>-2.7777777777778172E-2</c:v>
                </c:pt>
                <c:pt idx="1236">
                  <c:v>-5.5555555555554373E-2</c:v>
                </c:pt>
                <c:pt idx="1237">
                  <c:v>-9.7222222222220642E-2</c:v>
                </c:pt>
                <c:pt idx="1238">
                  <c:v>-0.15277777777777896</c:v>
                </c:pt>
                <c:pt idx="1239">
                  <c:v>-0.19444444444444522</c:v>
                </c:pt>
                <c:pt idx="1240">
                  <c:v>-0.20833333333333331</c:v>
                </c:pt>
                <c:pt idx="1241">
                  <c:v>-0.19444444444444522</c:v>
                </c:pt>
                <c:pt idx="1242">
                  <c:v>-0.18055555555555516</c:v>
                </c:pt>
                <c:pt idx="1243">
                  <c:v>-0.18055555555555516</c:v>
                </c:pt>
                <c:pt idx="1244">
                  <c:v>-0.18055555555555516</c:v>
                </c:pt>
                <c:pt idx="1245">
                  <c:v>-0.16666666666666705</c:v>
                </c:pt>
                <c:pt idx="1246">
                  <c:v>-0.18055555555555516</c:v>
                </c:pt>
                <c:pt idx="1247">
                  <c:v>-0.19444444444444325</c:v>
                </c:pt>
                <c:pt idx="1248">
                  <c:v>-0.19444444444444522</c:v>
                </c:pt>
                <c:pt idx="1249">
                  <c:v>-0.19444444444444522</c:v>
                </c:pt>
                <c:pt idx="1250">
                  <c:v>-0.18055555555555516</c:v>
                </c:pt>
                <c:pt idx="1251">
                  <c:v>-0.16666666666666705</c:v>
                </c:pt>
                <c:pt idx="1252">
                  <c:v>-0.16666666666666705</c:v>
                </c:pt>
                <c:pt idx="1253">
                  <c:v>-0.16666666666666508</c:v>
                </c:pt>
                <c:pt idx="1254">
                  <c:v>-0.16666666666666705</c:v>
                </c:pt>
                <c:pt idx="1255">
                  <c:v>-0.16666666666666705</c:v>
                </c:pt>
                <c:pt idx="1256">
                  <c:v>-0.16666666666666705</c:v>
                </c:pt>
                <c:pt idx="1257">
                  <c:v>-0.16666666666666705</c:v>
                </c:pt>
                <c:pt idx="1258">
                  <c:v>-0.16666666666666508</c:v>
                </c:pt>
                <c:pt idx="1259">
                  <c:v>-0.15277777777777699</c:v>
                </c:pt>
                <c:pt idx="1260">
                  <c:v>-0.12500000000000078</c:v>
                </c:pt>
                <c:pt idx="1261">
                  <c:v>-9.7222222222222612E-2</c:v>
                </c:pt>
                <c:pt idx="1262">
                  <c:v>-4.1666666666666269E-2</c:v>
                </c:pt>
                <c:pt idx="1263">
                  <c:v>1.3888888888888099E-2</c:v>
                </c:pt>
                <c:pt idx="1264">
                  <c:v>5.5555555555554373E-2</c:v>
                </c:pt>
                <c:pt idx="1265">
                  <c:v>8.3333333333334522E-2</c:v>
                </c:pt>
                <c:pt idx="1266">
                  <c:v>6.9444444444444448E-2</c:v>
                </c:pt>
                <c:pt idx="1267">
                  <c:v>5.5555555555554373E-2</c:v>
                </c:pt>
                <c:pt idx="1268">
                  <c:v>2.7777777777778172E-2</c:v>
                </c:pt>
                <c:pt idx="1269">
                  <c:v>-2.7777777777778172E-2</c:v>
                </c:pt>
                <c:pt idx="1270">
                  <c:v>-6.9444444444444448E-2</c:v>
                </c:pt>
                <c:pt idx="1271">
                  <c:v>-9.7222222222220642E-2</c:v>
                </c:pt>
                <c:pt idx="1272">
                  <c:v>-0.11111111111111072</c:v>
                </c:pt>
                <c:pt idx="1273">
                  <c:v>-9.7222222222222612E-2</c:v>
                </c:pt>
                <c:pt idx="1274">
                  <c:v>-8.3333333333332538E-2</c:v>
                </c:pt>
                <c:pt idx="1275">
                  <c:v>-6.9444444444444448E-2</c:v>
                </c:pt>
                <c:pt idx="1276">
                  <c:v>-2.7777777777778172E-2</c:v>
                </c:pt>
                <c:pt idx="1277">
                  <c:v>1.3888888888888099E-2</c:v>
                </c:pt>
                <c:pt idx="1278">
                  <c:v>2.7777777777778172E-2</c:v>
                </c:pt>
                <c:pt idx="1279">
                  <c:v>4.1666666666666269E-2</c:v>
                </c:pt>
                <c:pt idx="1280">
                  <c:v>5.5555555555554373E-2</c:v>
                </c:pt>
                <c:pt idx="1281">
                  <c:v>2.7777777777778172E-2</c:v>
                </c:pt>
                <c:pt idx="1282">
                  <c:v>1.3888888888890073E-2</c:v>
                </c:pt>
                <c:pt idx="1283">
                  <c:v>1.3888888888890073E-2</c:v>
                </c:pt>
                <c:pt idx="1284">
                  <c:v>0</c:v>
                </c:pt>
                <c:pt idx="1285">
                  <c:v>-2.7777777777778172E-2</c:v>
                </c:pt>
                <c:pt idx="1286">
                  <c:v>-5.5555555555556344E-2</c:v>
                </c:pt>
                <c:pt idx="1287">
                  <c:v>-6.9444444444444448E-2</c:v>
                </c:pt>
                <c:pt idx="1288">
                  <c:v>-9.7222222222222612E-2</c:v>
                </c:pt>
                <c:pt idx="1289">
                  <c:v>-0.11111111111111072</c:v>
                </c:pt>
                <c:pt idx="1290">
                  <c:v>-9.7222222222222612E-2</c:v>
                </c:pt>
                <c:pt idx="1291">
                  <c:v>-9.7222222222222612E-2</c:v>
                </c:pt>
                <c:pt idx="1292">
                  <c:v>-0.12499999999999881</c:v>
                </c:pt>
                <c:pt idx="1293">
                  <c:v>-0.1388888888888889</c:v>
                </c:pt>
                <c:pt idx="1294">
                  <c:v>-0.1388888888888889</c:v>
                </c:pt>
                <c:pt idx="1295">
                  <c:v>-0.11111111111111072</c:v>
                </c:pt>
                <c:pt idx="1296">
                  <c:v>-5.5555555555556344E-2</c:v>
                </c:pt>
                <c:pt idx="1297">
                  <c:v>0</c:v>
                </c:pt>
                <c:pt idx="1298">
                  <c:v>4.1666666666666269E-2</c:v>
                </c:pt>
                <c:pt idx="1299">
                  <c:v>6.9444444444444448E-2</c:v>
                </c:pt>
                <c:pt idx="1300">
                  <c:v>6.9444444444444448E-2</c:v>
                </c:pt>
                <c:pt idx="1301">
                  <c:v>5.5555555555554373E-2</c:v>
                </c:pt>
                <c:pt idx="1302">
                  <c:v>5.5555555555556344E-2</c:v>
                </c:pt>
                <c:pt idx="1303">
                  <c:v>6.9444444444444448E-2</c:v>
                </c:pt>
                <c:pt idx="1304">
                  <c:v>5.5555555555556344E-2</c:v>
                </c:pt>
                <c:pt idx="1305">
                  <c:v>2.7777777777778172E-2</c:v>
                </c:pt>
                <c:pt idx="1306">
                  <c:v>1.3888888888888099E-2</c:v>
                </c:pt>
                <c:pt idx="1307">
                  <c:v>0</c:v>
                </c:pt>
                <c:pt idx="1308">
                  <c:v>-1.3888888888888099E-2</c:v>
                </c:pt>
                <c:pt idx="1309">
                  <c:v>-1.3888888888888099E-2</c:v>
                </c:pt>
                <c:pt idx="1310">
                  <c:v>-1.3888888888890073E-2</c:v>
                </c:pt>
                <c:pt idx="1311">
                  <c:v>-2.7777777777778172E-2</c:v>
                </c:pt>
                <c:pt idx="1312">
                  <c:v>-4.1666666666666269E-2</c:v>
                </c:pt>
                <c:pt idx="1313">
                  <c:v>-6.9444444444444448E-2</c:v>
                </c:pt>
                <c:pt idx="1314">
                  <c:v>-6.9444444444444448E-2</c:v>
                </c:pt>
                <c:pt idx="1315">
                  <c:v>-6.9444444444444448E-2</c:v>
                </c:pt>
                <c:pt idx="1316">
                  <c:v>-0.12500000000000078</c:v>
                </c:pt>
                <c:pt idx="1317">
                  <c:v>-0.1388888888888889</c:v>
                </c:pt>
                <c:pt idx="1318">
                  <c:v>-0.11111111111111072</c:v>
                </c:pt>
                <c:pt idx="1319">
                  <c:v>-2.7777777777778172E-2</c:v>
                </c:pt>
                <c:pt idx="1320">
                  <c:v>9.7222222222222612E-2</c:v>
                </c:pt>
                <c:pt idx="1321">
                  <c:v>0.19444444444444522</c:v>
                </c:pt>
                <c:pt idx="1322">
                  <c:v>0.29166666666666585</c:v>
                </c:pt>
                <c:pt idx="1323">
                  <c:v>0.38888888888888851</c:v>
                </c:pt>
                <c:pt idx="1324">
                  <c:v>0.43055555555555675</c:v>
                </c:pt>
                <c:pt idx="1325">
                  <c:v>0.36111111111111033</c:v>
                </c:pt>
                <c:pt idx="1326">
                  <c:v>0.22222222222222143</c:v>
                </c:pt>
                <c:pt idx="1327">
                  <c:v>9.7222222222222612E-2</c:v>
                </c:pt>
                <c:pt idx="1328">
                  <c:v>2.7777777777778172E-2</c:v>
                </c:pt>
                <c:pt idx="1329">
                  <c:v>0</c:v>
                </c:pt>
                <c:pt idx="1330">
                  <c:v>0</c:v>
                </c:pt>
                <c:pt idx="1331">
                  <c:v>0</c:v>
                </c:pt>
                <c:pt idx="1332">
                  <c:v>-1.3888888888888099E-2</c:v>
                </c:pt>
                <c:pt idx="1333">
                  <c:v>-5.5555555555556344E-2</c:v>
                </c:pt>
                <c:pt idx="1334">
                  <c:v>-8.3333333333334522E-2</c:v>
                </c:pt>
                <c:pt idx="1335">
                  <c:v>-8.3333333333332538E-2</c:v>
                </c:pt>
                <c:pt idx="1336">
                  <c:v>-5.5555555555554373E-2</c:v>
                </c:pt>
                <c:pt idx="1337">
                  <c:v>-2.7777777777778172E-2</c:v>
                </c:pt>
                <c:pt idx="1338">
                  <c:v>-1.3888888888890073E-2</c:v>
                </c:pt>
                <c:pt idx="1339">
                  <c:v>0</c:v>
                </c:pt>
                <c:pt idx="1340">
                  <c:v>1.3888888888890073E-2</c:v>
                </c:pt>
                <c:pt idx="1341">
                  <c:v>2.7777777777778172E-2</c:v>
                </c:pt>
                <c:pt idx="1342">
                  <c:v>6.9444444444444448E-2</c:v>
                </c:pt>
                <c:pt idx="1343">
                  <c:v>0.11111111111111072</c:v>
                </c:pt>
                <c:pt idx="1344">
                  <c:v>0.11111111111111072</c:v>
                </c:pt>
                <c:pt idx="1345">
                  <c:v>9.7222222222222612E-2</c:v>
                </c:pt>
                <c:pt idx="1346">
                  <c:v>5.5555555555554373E-2</c:v>
                </c:pt>
                <c:pt idx="1347">
                  <c:v>1.3888888888888099E-2</c:v>
                </c:pt>
                <c:pt idx="1348">
                  <c:v>-2.7777777777776198E-2</c:v>
                </c:pt>
                <c:pt idx="1349">
                  <c:v>-0.12499999999999881</c:v>
                </c:pt>
                <c:pt idx="1350">
                  <c:v>-0.25000000000000155</c:v>
                </c:pt>
                <c:pt idx="1351">
                  <c:v>-0.34722222222222221</c:v>
                </c:pt>
                <c:pt idx="1352">
                  <c:v>-0.38888888888888851</c:v>
                </c:pt>
                <c:pt idx="1353">
                  <c:v>-0.40277777777777857</c:v>
                </c:pt>
                <c:pt idx="1354">
                  <c:v>-0.41666666666666663</c:v>
                </c:pt>
                <c:pt idx="1355">
                  <c:v>-0.44444444444444481</c:v>
                </c:pt>
                <c:pt idx="1356">
                  <c:v>-0.49999999999999922</c:v>
                </c:pt>
                <c:pt idx="1357">
                  <c:v>-0.54166666666666552</c:v>
                </c:pt>
                <c:pt idx="1358">
                  <c:v>-0.56944444444444564</c:v>
                </c:pt>
                <c:pt idx="1359">
                  <c:v>-0.61111111111111194</c:v>
                </c:pt>
                <c:pt idx="1360">
                  <c:v>-0.624999999999999</c:v>
                </c:pt>
                <c:pt idx="1361">
                  <c:v>-0.49999999999999922</c:v>
                </c:pt>
                <c:pt idx="1362">
                  <c:v>-0.25000000000000061</c:v>
                </c:pt>
                <c:pt idx="1363">
                  <c:v>2.7777777777777186E-2</c:v>
                </c:pt>
                <c:pt idx="1364">
                  <c:v>0.27777777777777779</c:v>
                </c:pt>
                <c:pt idx="1365">
                  <c:v>0.30555555555555597</c:v>
                </c:pt>
                <c:pt idx="1366">
                  <c:v>0.12500000000000078</c:v>
                </c:pt>
                <c:pt idx="1367">
                  <c:v>-9.7222222222222612E-2</c:v>
                </c:pt>
                <c:pt idx="1368">
                  <c:v>-0.37500000000000039</c:v>
                </c:pt>
                <c:pt idx="1369">
                  <c:v>-0.4861111111111111</c:v>
                </c:pt>
                <c:pt idx="1370">
                  <c:v>-0.30555555555555597</c:v>
                </c:pt>
                <c:pt idx="1371">
                  <c:v>-8.3333333333333523E-2</c:v>
                </c:pt>
                <c:pt idx="1372">
                  <c:v>0</c:v>
                </c:pt>
                <c:pt idx="1373">
                  <c:v>-6.9444444444444448E-2</c:v>
                </c:pt>
                <c:pt idx="1374">
                  <c:v>-0.22222222222222143</c:v>
                </c:pt>
                <c:pt idx="1375">
                  <c:v>-0.41666666666666663</c:v>
                </c:pt>
                <c:pt idx="1376">
                  <c:v>-0.75000000000000078</c:v>
                </c:pt>
                <c:pt idx="1377">
                  <c:v>-1.2222222222222219</c:v>
                </c:pt>
                <c:pt idx="1378">
                  <c:v>-1.4722222222222214</c:v>
                </c:pt>
                <c:pt idx="1379">
                  <c:v>-1.4722222222222223</c:v>
                </c:pt>
                <c:pt idx="1380">
                  <c:v>-1.4722222222222223</c:v>
                </c:pt>
                <c:pt idx="1381">
                  <c:v>-1.0555555555555551</c:v>
                </c:pt>
                <c:pt idx="1382">
                  <c:v>-4.1666666666666761E-2</c:v>
                </c:pt>
                <c:pt idx="1383">
                  <c:v>0.77777777777777746</c:v>
                </c:pt>
                <c:pt idx="1384">
                  <c:v>0.87500000000000011</c:v>
                </c:pt>
                <c:pt idx="1385">
                  <c:v>0.52777777777777835</c:v>
                </c:pt>
                <c:pt idx="1386">
                  <c:v>0.27777777777777779</c:v>
                </c:pt>
                <c:pt idx="1387">
                  <c:v>0.37499999999999939</c:v>
                </c:pt>
                <c:pt idx="1388">
                  <c:v>0.68055555555555536</c:v>
                </c:pt>
                <c:pt idx="1389">
                  <c:v>0.98611111111111127</c:v>
                </c:pt>
                <c:pt idx="1390">
                  <c:v>1.0694444444444449</c:v>
                </c:pt>
                <c:pt idx="1391">
                  <c:v>0.87499999999999956</c:v>
                </c:pt>
                <c:pt idx="1392">
                  <c:v>0.56944444444444364</c:v>
                </c:pt>
                <c:pt idx="1393">
                  <c:v>0.29166666666666685</c:v>
                </c:pt>
                <c:pt idx="1394">
                  <c:v>8.3333333333333523E-2</c:v>
                </c:pt>
                <c:pt idx="1395">
                  <c:v>-2.7777777777777186E-2</c:v>
                </c:pt>
                <c:pt idx="1396">
                  <c:v>-0.11111111111111072</c:v>
                </c:pt>
                <c:pt idx="1397">
                  <c:v>-0.20833333333333331</c:v>
                </c:pt>
                <c:pt idx="1398">
                  <c:v>-0.27777777777777779</c:v>
                </c:pt>
                <c:pt idx="1399">
                  <c:v>-0.34722222222222221</c:v>
                </c:pt>
                <c:pt idx="1400">
                  <c:v>-0.41666666666666663</c:v>
                </c:pt>
                <c:pt idx="1401">
                  <c:v>-0.45833333333333393</c:v>
                </c:pt>
                <c:pt idx="1402">
                  <c:v>-0.54166666666666641</c:v>
                </c:pt>
                <c:pt idx="1403">
                  <c:v>-0.7777777777777779</c:v>
                </c:pt>
                <c:pt idx="1404">
                  <c:v>-1.2083333333333337</c:v>
                </c:pt>
                <c:pt idx="1405">
                  <c:v>-1.4722222222222219</c:v>
                </c:pt>
                <c:pt idx="1406">
                  <c:v>-1.2361111111111109</c:v>
                </c:pt>
                <c:pt idx="1407">
                  <c:v>-0.59722222222222232</c:v>
                </c:pt>
                <c:pt idx="1408">
                  <c:v>-4.1666666666666761E-2</c:v>
                </c:pt>
                <c:pt idx="1409">
                  <c:v>8.3333333333333523E-2</c:v>
                </c:pt>
                <c:pt idx="1410">
                  <c:v>1.3888888888888593E-2</c:v>
                </c:pt>
                <c:pt idx="1411">
                  <c:v>-5.5555555555555358E-2</c:v>
                </c:pt>
                <c:pt idx="1412">
                  <c:v>-9.7222222222222127E-2</c:v>
                </c:pt>
                <c:pt idx="1413">
                  <c:v>-4.1666666666666761E-2</c:v>
                </c:pt>
                <c:pt idx="1414">
                  <c:v>0.20833333333333331</c:v>
                </c:pt>
                <c:pt idx="1415">
                  <c:v>0.59722222222222232</c:v>
                </c:pt>
                <c:pt idx="1416">
                  <c:v>0.9166666666666663</c:v>
                </c:pt>
                <c:pt idx="1417">
                  <c:v>1.0138888888888884</c:v>
                </c:pt>
                <c:pt idx="1418">
                  <c:v>0.84722222222222243</c:v>
                </c:pt>
                <c:pt idx="1419">
                  <c:v>0.45833333333333393</c:v>
                </c:pt>
                <c:pt idx="1420">
                  <c:v>0</c:v>
                </c:pt>
                <c:pt idx="1421">
                  <c:v>-0.47222222222222299</c:v>
                </c:pt>
                <c:pt idx="1422">
                  <c:v>-0.7777777777777779</c:v>
                </c:pt>
                <c:pt idx="1423">
                  <c:v>-0.55555555555555558</c:v>
                </c:pt>
                <c:pt idx="1424">
                  <c:v>-9.7222222222221627E-2</c:v>
                </c:pt>
                <c:pt idx="1425">
                  <c:v>0.27777777777777779</c:v>
                </c:pt>
                <c:pt idx="1426">
                  <c:v>0.68055555555555536</c:v>
                </c:pt>
                <c:pt idx="1427">
                  <c:v>0.76388888888888884</c:v>
                </c:pt>
                <c:pt idx="1428">
                  <c:v>0.41666666666666663</c:v>
                </c:pt>
                <c:pt idx="1429">
                  <c:v>1.3888888888889086E-2</c:v>
                </c:pt>
                <c:pt idx="1430">
                  <c:v>-0.33333333333333315</c:v>
                </c:pt>
                <c:pt idx="1431">
                  <c:v>-0.73611111111111072</c:v>
                </c:pt>
                <c:pt idx="1432">
                  <c:v>-1.2222222222222223</c:v>
                </c:pt>
                <c:pt idx="1433">
                  <c:v>-1.4722222222222223</c:v>
                </c:pt>
                <c:pt idx="1434">
                  <c:v>-1.4861111111111109</c:v>
                </c:pt>
                <c:pt idx="1435">
                  <c:v>-0.95833333333333315</c:v>
                </c:pt>
                <c:pt idx="1436">
                  <c:v>-0.12500000000000031</c:v>
                </c:pt>
                <c:pt idx="1437">
                  <c:v>0.27777777777777779</c:v>
                </c:pt>
                <c:pt idx="1438">
                  <c:v>0.31944444444444453</c:v>
                </c:pt>
                <c:pt idx="1439">
                  <c:v>0.1388888888888889</c:v>
                </c:pt>
                <c:pt idx="1440">
                  <c:v>-8.3333333333333523E-2</c:v>
                </c:pt>
                <c:pt idx="1441">
                  <c:v>-0.34722222222222221</c:v>
                </c:pt>
                <c:pt idx="1442">
                  <c:v>-0.43055555555555525</c:v>
                </c:pt>
                <c:pt idx="1443">
                  <c:v>-0.2222222222222224</c:v>
                </c:pt>
                <c:pt idx="1444">
                  <c:v>0</c:v>
                </c:pt>
                <c:pt idx="1445">
                  <c:v>6.9444444444444448E-2</c:v>
                </c:pt>
                <c:pt idx="1446">
                  <c:v>-5.5555555555555851E-2</c:v>
                </c:pt>
                <c:pt idx="1447">
                  <c:v>-0.4861111111111111</c:v>
                </c:pt>
                <c:pt idx="1448">
                  <c:v>-1.1111111111111109</c:v>
                </c:pt>
                <c:pt idx="1449">
                  <c:v>-1.4444444444444444</c:v>
                </c:pt>
                <c:pt idx="1450">
                  <c:v>-1.2083333333333335</c:v>
                </c:pt>
                <c:pt idx="1451">
                  <c:v>-0.63888888888888884</c:v>
                </c:pt>
                <c:pt idx="1452">
                  <c:v>-0.16666666666666666</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0.30555555555555558</c:v>
                </c:pt>
                <c:pt idx="1479">
                  <c:v>0.61111111111111116</c:v>
                </c:pt>
                <c:pt idx="1480">
                  <c:v>0.56944444444444442</c:v>
                </c:pt>
                <c:pt idx="1481">
                  <c:v>0.4861111111111111</c:v>
                </c:pt>
                <c:pt idx="1482">
                  <c:v>0.40277777777777768</c:v>
                </c:pt>
                <c:pt idx="1483">
                  <c:v>0.34722222222222221</c:v>
                </c:pt>
                <c:pt idx="1484">
                  <c:v>0.31944444444444453</c:v>
                </c:pt>
                <c:pt idx="1485">
                  <c:v>0.34722222222222221</c:v>
                </c:pt>
                <c:pt idx="1486">
                  <c:v>0.44444444444444431</c:v>
                </c:pt>
                <c:pt idx="1487">
                  <c:v>0.56944444444444442</c:v>
                </c:pt>
                <c:pt idx="1488">
                  <c:v>0.70833333333333348</c:v>
                </c:pt>
                <c:pt idx="1489">
                  <c:v>0.84722222222222243</c:v>
                </c:pt>
                <c:pt idx="1490">
                  <c:v>0.95833333333333315</c:v>
                </c:pt>
                <c:pt idx="1491">
                  <c:v>1.0277777777777775</c:v>
                </c:pt>
                <c:pt idx="1492">
                  <c:v>1.0277777777777781</c:v>
                </c:pt>
                <c:pt idx="1493">
                  <c:v>0.97222222222222221</c:v>
                </c:pt>
                <c:pt idx="1494">
                  <c:v>0.90277777777777779</c:v>
                </c:pt>
                <c:pt idx="1495">
                  <c:v>0.80555555555555514</c:v>
                </c:pt>
                <c:pt idx="1496">
                  <c:v>0.70833333333333348</c:v>
                </c:pt>
                <c:pt idx="1497">
                  <c:v>0.61111111111111194</c:v>
                </c:pt>
                <c:pt idx="1498">
                  <c:v>0.49999999999999922</c:v>
                </c:pt>
                <c:pt idx="1499">
                  <c:v>0.38888888888888851</c:v>
                </c:pt>
                <c:pt idx="1500">
                  <c:v>0.27777777777777779</c:v>
                </c:pt>
                <c:pt idx="1501">
                  <c:v>0.2222222222222224</c:v>
                </c:pt>
                <c:pt idx="1502">
                  <c:v>0.19444444444444522</c:v>
                </c:pt>
                <c:pt idx="1503">
                  <c:v>0.18055555555555516</c:v>
                </c:pt>
                <c:pt idx="1504">
                  <c:v>0.18055555555555516</c:v>
                </c:pt>
                <c:pt idx="1505">
                  <c:v>0.15277777777777798</c:v>
                </c:pt>
                <c:pt idx="1506">
                  <c:v>0.1388888888888889</c:v>
                </c:pt>
                <c:pt idx="1507">
                  <c:v>0.15277777777777798</c:v>
                </c:pt>
                <c:pt idx="1508">
                  <c:v>0.18055555555555516</c:v>
                </c:pt>
                <c:pt idx="1509">
                  <c:v>0.2222222222222224</c:v>
                </c:pt>
                <c:pt idx="1510">
                  <c:v>0.30555555555555597</c:v>
                </c:pt>
                <c:pt idx="1511">
                  <c:v>0.41666666666666663</c:v>
                </c:pt>
                <c:pt idx="1512">
                  <c:v>0.52777777777777735</c:v>
                </c:pt>
                <c:pt idx="1513">
                  <c:v>0.625</c:v>
                </c:pt>
                <c:pt idx="1514">
                  <c:v>0.6666666666666663</c:v>
                </c:pt>
                <c:pt idx="1515">
                  <c:v>0.625</c:v>
                </c:pt>
                <c:pt idx="1516">
                  <c:v>0.50000000000000122</c:v>
                </c:pt>
                <c:pt idx="1517">
                  <c:v>0.37500000000000039</c:v>
                </c:pt>
                <c:pt idx="1518">
                  <c:v>0.27777777777777779</c:v>
                </c:pt>
                <c:pt idx="1519">
                  <c:v>0.20833333333333331</c:v>
                </c:pt>
                <c:pt idx="1520">
                  <c:v>0.15277777777777699</c:v>
                </c:pt>
                <c:pt idx="1521">
                  <c:v>9.7222222222220642E-2</c:v>
                </c:pt>
                <c:pt idx="1522">
                  <c:v>2.7777777777778172E-2</c:v>
                </c:pt>
                <c:pt idx="1523">
                  <c:v>-6.9444444444444448E-2</c:v>
                </c:pt>
                <c:pt idx="1524">
                  <c:v>-0.20833333333333331</c:v>
                </c:pt>
                <c:pt idx="1525">
                  <c:v>-0.38888888888888851</c:v>
                </c:pt>
                <c:pt idx="1526">
                  <c:v>-0.54166666666666741</c:v>
                </c:pt>
                <c:pt idx="1527">
                  <c:v>-0.63888888888888806</c:v>
                </c:pt>
                <c:pt idx="1528">
                  <c:v>-0.63888888888888806</c:v>
                </c:pt>
                <c:pt idx="1529">
                  <c:v>-0.55555555555555558</c:v>
                </c:pt>
                <c:pt idx="1530">
                  <c:v>-0.43055555555555575</c:v>
                </c:pt>
                <c:pt idx="1531">
                  <c:v>-0.27777777777777779</c:v>
                </c:pt>
                <c:pt idx="1532">
                  <c:v>-0.12499999999999981</c:v>
                </c:pt>
                <c:pt idx="1533">
                  <c:v>2.7777777777777186E-2</c:v>
                </c:pt>
                <c:pt idx="1534">
                  <c:v>0.19444444444444425</c:v>
                </c:pt>
                <c:pt idx="1535">
                  <c:v>0.38888888888888945</c:v>
                </c:pt>
                <c:pt idx="1536">
                  <c:v>0.5833333333333327</c:v>
                </c:pt>
                <c:pt idx="1537">
                  <c:v>0.72222222222222265</c:v>
                </c:pt>
                <c:pt idx="1538">
                  <c:v>0.83333333333333326</c:v>
                </c:pt>
                <c:pt idx="1539">
                  <c:v>0.90277777777777779</c:v>
                </c:pt>
                <c:pt idx="1540">
                  <c:v>0.94444444444444597</c:v>
                </c:pt>
                <c:pt idx="1541">
                  <c:v>0.95833333333333215</c:v>
                </c:pt>
                <c:pt idx="1542">
                  <c:v>0.90277777777777779</c:v>
                </c:pt>
                <c:pt idx="1543">
                  <c:v>0.7777777777777789</c:v>
                </c:pt>
                <c:pt idx="1544">
                  <c:v>0.56944444444444364</c:v>
                </c:pt>
                <c:pt idx="1545">
                  <c:v>0.36111111111111033</c:v>
                </c:pt>
                <c:pt idx="1546">
                  <c:v>0.22222222222222143</c:v>
                </c:pt>
                <c:pt idx="1547">
                  <c:v>0.1388888888888889</c:v>
                </c:pt>
                <c:pt idx="1548">
                  <c:v>0.12500000000000078</c:v>
                </c:pt>
                <c:pt idx="1549">
                  <c:v>0.1388888888888889</c:v>
                </c:pt>
                <c:pt idx="1550">
                  <c:v>0.16666666666666705</c:v>
                </c:pt>
                <c:pt idx="1551">
                  <c:v>0.19444444444444522</c:v>
                </c:pt>
                <c:pt idx="1552">
                  <c:v>0.20833333333333331</c:v>
                </c:pt>
                <c:pt idx="1553">
                  <c:v>0.20833333333333331</c:v>
                </c:pt>
                <c:pt idx="1554">
                  <c:v>0.20833333333333331</c:v>
                </c:pt>
                <c:pt idx="1555">
                  <c:v>0.23611111111110952</c:v>
                </c:pt>
                <c:pt idx="1556">
                  <c:v>0.27777777777777779</c:v>
                </c:pt>
                <c:pt idx="1557">
                  <c:v>0.31944444444444603</c:v>
                </c:pt>
                <c:pt idx="1558">
                  <c:v>0.37500000000000039</c:v>
                </c:pt>
                <c:pt idx="1559">
                  <c:v>0.43055555555555475</c:v>
                </c:pt>
                <c:pt idx="1560">
                  <c:v>0.44444444444444287</c:v>
                </c:pt>
                <c:pt idx="1561">
                  <c:v>0.44444444444444481</c:v>
                </c:pt>
                <c:pt idx="1562">
                  <c:v>0.44444444444444481</c:v>
                </c:pt>
                <c:pt idx="1563">
                  <c:v>0.45833333333333293</c:v>
                </c:pt>
                <c:pt idx="1564">
                  <c:v>0.47222222222222299</c:v>
                </c:pt>
                <c:pt idx="1565">
                  <c:v>0.47222222222222299</c:v>
                </c:pt>
                <c:pt idx="1566">
                  <c:v>0.4861111111111111</c:v>
                </c:pt>
                <c:pt idx="1567">
                  <c:v>0.47222222222222104</c:v>
                </c:pt>
                <c:pt idx="1568">
                  <c:v>0.43055555555555475</c:v>
                </c:pt>
                <c:pt idx="1569">
                  <c:v>0.40277777777777857</c:v>
                </c:pt>
                <c:pt idx="1570">
                  <c:v>0.37500000000000039</c:v>
                </c:pt>
                <c:pt idx="1571">
                  <c:v>0.34722222222222221</c:v>
                </c:pt>
                <c:pt idx="1572">
                  <c:v>0.31944444444444403</c:v>
                </c:pt>
                <c:pt idx="1573">
                  <c:v>0.26388888888888767</c:v>
                </c:pt>
                <c:pt idx="1574">
                  <c:v>0.19444444444444522</c:v>
                </c:pt>
                <c:pt idx="1575">
                  <c:v>0.1388888888888889</c:v>
                </c:pt>
                <c:pt idx="1576">
                  <c:v>6.9444444444444448E-2</c:v>
                </c:pt>
                <c:pt idx="1577">
                  <c:v>0</c:v>
                </c:pt>
                <c:pt idx="1578">
                  <c:v>-5.5555555555556344E-2</c:v>
                </c:pt>
                <c:pt idx="1579">
                  <c:v>-8.3333333333332538E-2</c:v>
                </c:pt>
                <c:pt idx="1580">
                  <c:v>-0.11111111111111072</c:v>
                </c:pt>
                <c:pt idx="1581">
                  <c:v>-0.12500000000000078</c:v>
                </c:pt>
                <c:pt idx="1582">
                  <c:v>-0.1388888888888889</c:v>
                </c:pt>
                <c:pt idx="1583">
                  <c:v>-0.18055555555555516</c:v>
                </c:pt>
                <c:pt idx="1584">
                  <c:v>-0.20833333333333331</c:v>
                </c:pt>
                <c:pt idx="1585">
                  <c:v>-0.23611111111111149</c:v>
                </c:pt>
                <c:pt idx="1586">
                  <c:v>-0.26388888888888967</c:v>
                </c:pt>
                <c:pt idx="1587">
                  <c:v>-0.27777777777777779</c:v>
                </c:pt>
                <c:pt idx="1588">
                  <c:v>-0.26388888888888767</c:v>
                </c:pt>
                <c:pt idx="1589">
                  <c:v>-0.22222222222222143</c:v>
                </c:pt>
                <c:pt idx="1590">
                  <c:v>-0.18055555555555516</c:v>
                </c:pt>
                <c:pt idx="1591">
                  <c:v>-0.1388888888888889</c:v>
                </c:pt>
                <c:pt idx="1592">
                  <c:v>-0.11111111111111269</c:v>
                </c:pt>
                <c:pt idx="1593">
                  <c:v>-8.3333333333332538E-2</c:v>
                </c:pt>
                <c:pt idx="1594">
                  <c:v>-5.5555555555554373E-2</c:v>
                </c:pt>
                <c:pt idx="1595">
                  <c:v>-8.3333333333334522E-2</c:v>
                </c:pt>
                <c:pt idx="1596">
                  <c:v>-0.11111111111111072</c:v>
                </c:pt>
                <c:pt idx="1597">
                  <c:v>-0.15277777777777699</c:v>
                </c:pt>
                <c:pt idx="1598">
                  <c:v>-0.20833333333333331</c:v>
                </c:pt>
                <c:pt idx="1599">
                  <c:v>-0.23611111111111149</c:v>
                </c:pt>
                <c:pt idx="1600">
                  <c:v>-0.26388888888888967</c:v>
                </c:pt>
                <c:pt idx="1601">
                  <c:v>-0.27777777777777779</c:v>
                </c:pt>
                <c:pt idx="1602">
                  <c:v>-0.24999999999999961</c:v>
                </c:pt>
                <c:pt idx="1603">
                  <c:v>-0.19444444444444522</c:v>
                </c:pt>
                <c:pt idx="1604">
                  <c:v>-0.15277777777777896</c:v>
                </c:pt>
                <c:pt idx="1605">
                  <c:v>-9.7222222222220642E-2</c:v>
                </c:pt>
                <c:pt idx="1606">
                  <c:v>-5.5555555555554373E-2</c:v>
                </c:pt>
                <c:pt idx="1607">
                  <c:v>-2.7777777777778172E-2</c:v>
                </c:pt>
                <c:pt idx="1608">
                  <c:v>0</c:v>
                </c:pt>
                <c:pt idx="1609">
                  <c:v>2.7777777777778172E-2</c:v>
                </c:pt>
                <c:pt idx="1610">
                  <c:v>4.1666666666666269E-2</c:v>
                </c:pt>
                <c:pt idx="1611">
                  <c:v>5.5555555555554373E-2</c:v>
                </c:pt>
                <c:pt idx="1612">
                  <c:v>9.7222222222222612E-2</c:v>
                </c:pt>
                <c:pt idx="1613">
                  <c:v>0.1388888888888889</c:v>
                </c:pt>
                <c:pt idx="1614">
                  <c:v>0.18055555555555516</c:v>
                </c:pt>
                <c:pt idx="1615">
                  <c:v>0.2222222222222234</c:v>
                </c:pt>
                <c:pt idx="1616">
                  <c:v>0.27777777777777779</c:v>
                </c:pt>
                <c:pt idx="1617">
                  <c:v>0.31944444444444403</c:v>
                </c:pt>
                <c:pt idx="1618">
                  <c:v>0.34722222222222221</c:v>
                </c:pt>
                <c:pt idx="1619">
                  <c:v>0.33333333333333215</c:v>
                </c:pt>
                <c:pt idx="1620">
                  <c:v>0.29166666666666585</c:v>
                </c:pt>
                <c:pt idx="1621">
                  <c:v>0.25000000000000155</c:v>
                </c:pt>
                <c:pt idx="1622">
                  <c:v>0.19444444444444522</c:v>
                </c:pt>
                <c:pt idx="1623">
                  <c:v>0.11111111111111072</c:v>
                </c:pt>
                <c:pt idx="1624">
                  <c:v>1.3888888888888099E-2</c:v>
                </c:pt>
                <c:pt idx="1625">
                  <c:v>-6.9444444444444448E-2</c:v>
                </c:pt>
                <c:pt idx="1626">
                  <c:v>-0.19444444444444325</c:v>
                </c:pt>
                <c:pt idx="1627">
                  <c:v>-0.33333333333333409</c:v>
                </c:pt>
                <c:pt idx="1628">
                  <c:v>-0.44444444444444481</c:v>
                </c:pt>
                <c:pt idx="1629">
                  <c:v>-0.51388888888888928</c:v>
                </c:pt>
                <c:pt idx="1630">
                  <c:v>-0.51388888888888928</c:v>
                </c:pt>
                <c:pt idx="1631">
                  <c:v>-0.43055555555555475</c:v>
                </c:pt>
                <c:pt idx="1632">
                  <c:v>-0.30555555555555597</c:v>
                </c:pt>
                <c:pt idx="1633">
                  <c:v>-0.16666666666666705</c:v>
                </c:pt>
                <c:pt idx="1634">
                  <c:v>-5.5555555555554373E-2</c:v>
                </c:pt>
                <c:pt idx="1635">
                  <c:v>-1.3888888888888099E-2</c:v>
                </c:pt>
                <c:pt idx="1636">
                  <c:v>-1.3888888888890073E-2</c:v>
                </c:pt>
                <c:pt idx="1637">
                  <c:v>-5.5555555555556344E-2</c:v>
                </c:pt>
                <c:pt idx="1638">
                  <c:v>-9.7222222222220642E-2</c:v>
                </c:pt>
                <c:pt idx="1639">
                  <c:v>-0.12499999999999881</c:v>
                </c:pt>
                <c:pt idx="1640">
                  <c:v>-0.12500000000000078</c:v>
                </c:pt>
                <c:pt idx="1641">
                  <c:v>-8.3333333333334522E-2</c:v>
                </c:pt>
                <c:pt idx="1642">
                  <c:v>-1.3888888888888099E-2</c:v>
                </c:pt>
                <c:pt idx="1643">
                  <c:v>8.3333333333334522E-2</c:v>
                </c:pt>
                <c:pt idx="1644">
                  <c:v>0.16666666666666508</c:v>
                </c:pt>
                <c:pt idx="1645">
                  <c:v>0.23611111111110952</c:v>
                </c:pt>
                <c:pt idx="1646">
                  <c:v>0.29166666666666785</c:v>
                </c:pt>
                <c:pt idx="1647">
                  <c:v>0.33333333333333409</c:v>
                </c:pt>
                <c:pt idx="1648">
                  <c:v>0.37500000000000039</c:v>
                </c:pt>
                <c:pt idx="1649">
                  <c:v>0.38888888888888851</c:v>
                </c:pt>
                <c:pt idx="1650">
                  <c:v>0.38888888888888851</c:v>
                </c:pt>
                <c:pt idx="1651">
                  <c:v>0.36111111111111227</c:v>
                </c:pt>
                <c:pt idx="1652">
                  <c:v>0.31944444444444403</c:v>
                </c:pt>
                <c:pt idx="1653">
                  <c:v>0.29166666666666585</c:v>
                </c:pt>
                <c:pt idx="1654">
                  <c:v>0.24999999999999961</c:v>
                </c:pt>
                <c:pt idx="1655">
                  <c:v>0.22222222222222143</c:v>
                </c:pt>
                <c:pt idx="1656">
                  <c:v>0.2222222222222234</c:v>
                </c:pt>
                <c:pt idx="1657">
                  <c:v>0.2222222222222234</c:v>
                </c:pt>
                <c:pt idx="1658">
                  <c:v>0.22222222222222143</c:v>
                </c:pt>
                <c:pt idx="1659">
                  <c:v>0.22222222222222143</c:v>
                </c:pt>
                <c:pt idx="1660">
                  <c:v>0.22222222222222143</c:v>
                </c:pt>
                <c:pt idx="1661">
                  <c:v>0.20833333333333331</c:v>
                </c:pt>
                <c:pt idx="1662">
                  <c:v>0.20833333333333331</c:v>
                </c:pt>
                <c:pt idx="1663">
                  <c:v>0.20833333333333331</c:v>
                </c:pt>
                <c:pt idx="1664">
                  <c:v>0.18055555555555713</c:v>
                </c:pt>
                <c:pt idx="1665">
                  <c:v>0.16666666666666705</c:v>
                </c:pt>
                <c:pt idx="1666">
                  <c:v>0.1388888888888889</c:v>
                </c:pt>
                <c:pt idx="1667">
                  <c:v>0.11111111111111072</c:v>
                </c:pt>
                <c:pt idx="1668">
                  <c:v>9.7222222222220642E-2</c:v>
                </c:pt>
                <c:pt idx="1669">
                  <c:v>8.3333333333334522E-2</c:v>
                </c:pt>
                <c:pt idx="1670">
                  <c:v>6.9444444444444448E-2</c:v>
                </c:pt>
                <c:pt idx="1671">
                  <c:v>4.1666666666666269E-2</c:v>
                </c:pt>
                <c:pt idx="1672">
                  <c:v>2.7777777777778172E-2</c:v>
                </c:pt>
                <c:pt idx="1673">
                  <c:v>2.7777777777778172E-2</c:v>
                </c:pt>
                <c:pt idx="1674">
                  <c:v>1.3888888888890073E-2</c:v>
                </c:pt>
                <c:pt idx="1675">
                  <c:v>0</c:v>
                </c:pt>
                <c:pt idx="1676">
                  <c:v>-1.3888888888890073E-2</c:v>
                </c:pt>
                <c:pt idx="1677">
                  <c:v>-4.1666666666668246E-2</c:v>
                </c:pt>
                <c:pt idx="1678">
                  <c:v>-6.9444444444444448E-2</c:v>
                </c:pt>
                <c:pt idx="1679">
                  <c:v>-8.3333333333332538E-2</c:v>
                </c:pt>
                <c:pt idx="1680">
                  <c:v>-8.3333333333332538E-2</c:v>
                </c:pt>
                <c:pt idx="1681">
                  <c:v>-5.5555555555556344E-2</c:v>
                </c:pt>
                <c:pt idx="1682">
                  <c:v>-1.3888888888890073E-2</c:v>
                </c:pt>
                <c:pt idx="1683">
                  <c:v>2.7777777777778172E-2</c:v>
                </c:pt>
                <c:pt idx="1684">
                  <c:v>8.3333333333334522E-2</c:v>
                </c:pt>
                <c:pt idx="1685">
                  <c:v>0.11111111111111072</c:v>
                </c:pt>
                <c:pt idx="1686">
                  <c:v>0.11111111111111072</c:v>
                </c:pt>
                <c:pt idx="1687">
                  <c:v>0.11111111111111269</c:v>
                </c:pt>
                <c:pt idx="1688">
                  <c:v>8.3333333333332538E-2</c:v>
                </c:pt>
                <c:pt idx="1689">
                  <c:v>5.5555555555554373E-2</c:v>
                </c:pt>
                <c:pt idx="1690">
                  <c:v>4.1666666666668246E-2</c:v>
                </c:pt>
                <c:pt idx="1691">
                  <c:v>2.7777777777778172E-2</c:v>
                </c:pt>
                <c:pt idx="1692">
                  <c:v>2.7777777777776198E-2</c:v>
                </c:pt>
                <c:pt idx="1693">
                  <c:v>2.7777777777776198E-2</c:v>
                </c:pt>
                <c:pt idx="1694">
                  <c:v>2.7777777777780146E-2</c:v>
                </c:pt>
                <c:pt idx="1695">
                  <c:v>2.7777777777780146E-2</c:v>
                </c:pt>
                <c:pt idx="1696">
                  <c:v>2.7777777777776198E-2</c:v>
                </c:pt>
                <c:pt idx="1697">
                  <c:v>2.7777777777776198E-2</c:v>
                </c:pt>
                <c:pt idx="1698">
                  <c:v>1.3888888888888099E-2</c:v>
                </c:pt>
                <c:pt idx="1699">
                  <c:v>-1.3888888888888099E-2</c:v>
                </c:pt>
                <c:pt idx="1700">
                  <c:v>-4.1666666666664298E-2</c:v>
                </c:pt>
                <c:pt idx="1701">
                  <c:v>-5.5555555555556344E-2</c:v>
                </c:pt>
                <c:pt idx="1702">
                  <c:v>-5.5555555555556344E-2</c:v>
                </c:pt>
                <c:pt idx="1703">
                  <c:v>-6.9444444444444448E-2</c:v>
                </c:pt>
                <c:pt idx="1704">
                  <c:v>-6.9444444444444448E-2</c:v>
                </c:pt>
                <c:pt idx="1705">
                  <c:v>-5.5555555555554373E-2</c:v>
                </c:pt>
                <c:pt idx="1706">
                  <c:v>-5.5555555555556344E-2</c:v>
                </c:pt>
                <c:pt idx="1707">
                  <c:v>-4.1666666666666269E-2</c:v>
                </c:pt>
                <c:pt idx="1708">
                  <c:v>-2.7777777777778172E-2</c:v>
                </c:pt>
                <c:pt idx="1709">
                  <c:v>-2.7777777777778172E-2</c:v>
                </c:pt>
                <c:pt idx="1710">
                  <c:v>0</c:v>
                </c:pt>
                <c:pt idx="1711">
                  <c:v>2.7777777777778172E-2</c:v>
                </c:pt>
                <c:pt idx="1712">
                  <c:v>4.1666666666666269E-2</c:v>
                </c:pt>
                <c:pt idx="1713">
                  <c:v>6.9444444444444448E-2</c:v>
                </c:pt>
                <c:pt idx="1714">
                  <c:v>8.3333333333334522E-2</c:v>
                </c:pt>
                <c:pt idx="1715">
                  <c:v>9.7222222222220642E-2</c:v>
                </c:pt>
                <c:pt idx="1716">
                  <c:v>0.11111111111111072</c:v>
                </c:pt>
                <c:pt idx="1717">
                  <c:v>0.12500000000000078</c:v>
                </c:pt>
                <c:pt idx="1718">
                  <c:v>0.1388888888888889</c:v>
                </c:pt>
                <c:pt idx="1719">
                  <c:v>0.15277777777777699</c:v>
                </c:pt>
                <c:pt idx="1720">
                  <c:v>0.15277777777777699</c:v>
                </c:pt>
                <c:pt idx="1721">
                  <c:v>0.12500000000000078</c:v>
                </c:pt>
                <c:pt idx="1722">
                  <c:v>8.3333333333332538E-2</c:v>
                </c:pt>
                <c:pt idx="1723">
                  <c:v>4.1666666666668246E-2</c:v>
                </c:pt>
                <c:pt idx="1724">
                  <c:v>0</c:v>
                </c:pt>
                <c:pt idx="1725">
                  <c:v>-8.3333333333336493E-2</c:v>
                </c:pt>
                <c:pt idx="1726">
                  <c:v>-0.19444444444444128</c:v>
                </c:pt>
                <c:pt idx="1727">
                  <c:v>-0.31944444444444209</c:v>
                </c:pt>
                <c:pt idx="1728">
                  <c:v>-0.45833333333333492</c:v>
                </c:pt>
                <c:pt idx="1729">
                  <c:v>-0.59722222222222376</c:v>
                </c:pt>
                <c:pt idx="1730">
                  <c:v>-0.68055555555555636</c:v>
                </c:pt>
                <c:pt idx="1731">
                  <c:v>-0.70833333333333248</c:v>
                </c:pt>
                <c:pt idx="1732">
                  <c:v>-0.70833333333333248</c:v>
                </c:pt>
                <c:pt idx="1733">
                  <c:v>-0.68055555555555636</c:v>
                </c:pt>
                <c:pt idx="1734">
                  <c:v>-0.65277777777777812</c:v>
                </c:pt>
                <c:pt idx="1735">
                  <c:v>-0.63888888888888806</c:v>
                </c:pt>
                <c:pt idx="1736">
                  <c:v>-0.65277777777777812</c:v>
                </c:pt>
                <c:pt idx="1737">
                  <c:v>-0.65277777777777812</c:v>
                </c:pt>
                <c:pt idx="1738">
                  <c:v>-0.63888888888888806</c:v>
                </c:pt>
                <c:pt idx="1739">
                  <c:v>-0.61111111111110994</c:v>
                </c:pt>
                <c:pt idx="1740">
                  <c:v>-0.54166666666666741</c:v>
                </c:pt>
                <c:pt idx="1741">
                  <c:v>-0.44444444444444481</c:v>
                </c:pt>
                <c:pt idx="1742">
                  <c:v>-0.37499999999999839</c:v>
                </c:pt>
                <c:pt idx="1743">
                  <c:v>-0.33333333333333409</c:v>
                </c:pt>
                <c:pt idx="1744">
                  <c:v>-0.29166666666666785</c:v>
                </c:pt>
                <c:pt idx="1745">
                  <c:v>-0.27777777777777779</c:v>
                </c:pt>
                <c:pt idx="1746">
                  <c:v>-0.27777777777777779</c:v>
                </c:pt>
                <c:pt idx="1747">
                  <c:v>-0.24999999999999961</c:v>
                </c:pt>
                <c:pt idx="1748">
                  <c:v>-0.22222222222222143</c:v>
                </c:pt>
                <c:pt idx="1749">
                  <c:v>-0.19444444444444522</c:v>
                </c:pt>
                <c:pt idx="1750">
                  <c:v>-0.15277777777777896</c:v>
                </c:pt>
                <c:pt idx="1751">
                  <c:v>-0.1388888888888889</c:v>
                </c:pt>
                <c:pt idx="1752">
                  <c:v>-0.1388888888888889</c:v>
                </c:pt>
                <c:pt idx="1753">
                  <c:v>-0.1388888888888889</c:v>
                </c:pt>
                <c:pt idx="1754">
                  <c:v>-0.1388888888888889</c:v>
                </c:pt>
                <c:pt idx="1755">
                  <c:v>-0.1388888888888889</c:v>
                </c:pt>
                <c:pt idx="1756">
                  <c:v>-0.1388888888888889</c:v>
                </c:pt>
                <c:pt idx="1757">
                  <c:v>-0.15277777777777699</c:v>
                </c:pt>
                <c:pt idx="1758">
                  <c:v>-0.15277777777777699</c:v>
                </c:pt>
                <c:pt idx="1759">
                  <c:v>-0.15277777777777699</c:v>
                </c:pt>
                <c:pt idx="1760">
                  <c:v>-0.16666666666666705</c:v>
                </c:pt>
                <c:pt idx="1761">
                  <c:v>-0.16666666666666705</c:v>
                </c:pt>
                <c:pt idx="1762">
                  <c:v>-0.16666666666666705</c:v>
                </c:pt>
                <c:pt idx="1763">
                  <c:v>-0.16666666666666705</c:v>
                </c:pt>
                <c:pt idx="1764">
                  <c:v>-0.18055555555555516</c:v>
                </c:pt>
                <c:pt idx="1765">
                  <c:v>-0.22222222222222143</c:v>
                </c:pt>
                <c:pt idx="1766">
                  <c:v>-0.30555555555555597</c:v>
                </c:pt>
                <c:pt idx="1767">
                  <c:v>-0.41666666666666663</c:v>
                </c:pt>
                <c:pt idx="1768">
                  <c:v>-0.55555555555555558</c:v>
                </c:pt>
                <c:pt idx="1769">
                  <c:v>-0.70833333333333448</c:v>
                </c:pt>
                <c:pt idx="1770">
                  <c:v>-0.83333333333333326</c:v>
                </c:pt>
                <c:pt idx="1771">
                  <c:v>-0.88888888888888773</c:v>
                </c:pt>
                <c:pt idx="1772">
                  <c:v>-0.88888888888888773</c:v>
                </c:pt>
                <c:pt idx="1773">
                  <c:v>-0.86111111111111149</c:v>
                </c:pt>
                <c:pt idx="1774">
                  <c:v>-0.79166666666666707</c:v>
                </c:pt>
                <c:pt idx="1775">
                  <c:v>-0.70833333333333348</c:v>
                </c:pt>
                <c:pt idx="1776">
                  <c:v>-0.6666666666666663</c:v>
                </c:pt>
                <c:pt idx="1777">
                  <c:v>-0.68055555555555536</c:v>
                </c:pt>
                <c:pt idx="1778">
                  <c:v>-0.75000000000000078</c:v>
                </c:pt>
                <c:pt idx="1779">
                  <c:v>-0.86111111111111149</c:v>
                </c:pt>
                <c:pt idx="1780">
                  <c:v>-0.95833333333333315</c:v>
                </c:pt>
                <c:pt idx="1781">
                  <c:v>-0.98611111111111127</c:v>
                </c:pt>
                <c:pt idx="1782">
                  <c:v>-0.93055555555555491</c:v>
                </c:pt>
                <c:pt idx="1783">
                  <c:v>-0.8194444444444442</c:v>
                </c:pt>
                <c:pt idx="1784">
                  <c:v>-0.6805555555555558</c:v>
                </c:pt>
                <c:pt idx="1785">
                  <c:v>-0.58333333333333326</c:v>
                </c:pt>
                <c:pt idx="1786">
                  <c:v>-0.54166666666666696</c:v>
                </c:pt>
                <c:pt idx="1787">
                  <c:v>-0.5277777777777779</c:v>
                </c:pt>
                <c:pt idx="1788">
                  <c:v>-0.54166666666666641</c:v>
                </c:pt>
                <c:pt idx="1789">
                  <c:v>-0.59722222222222232</c:v>
                </c:pt>
                <c:pt idx="1790">
                  <c:v>-0.69444444444444442</c:v>
                </c:pt>
                <c:pt idx="1791">
                  <c:v>-0.8194444444444442</c:v>
                </c:pt>
                <c:pt idx="1792">
                  <c:v>-0.94444444444444453</c:v>
                </c:pt>
                <c:pt idx="1793">
                  <c:v>-0.98611111111111116</c:v>
                </c:pt>
                <c:pt idx="1794">
                  <c:v>-1.2083333333333333</c:v>
                </c:pt>
                <c:pt idx="1795">
                  <c:v>-0.72222222222222221</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8880-4284-AF69-7CD814B7CCF5}"/>
            </c:ext>
          </c:extLst>
        </c:ser>
        <c:dLbls>
          <c:showLegendKey val="0"/>
          <c:showVal val="0"/>
          <c:showCatName val="0"/>
          <c:showSerName val="0"/>
          <c:showPercent val="0"/>
          <c:showBubbleSize val="0"/>
        </c:dLbls>
        <c:axId val="603036048"/>
        <c:axId val="603034080"/>
      </c:scatterChart>
      <c:valAx>
        <c:axId val="603036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34080"/>
        <c:crosses val="autoZero"/>
        <c:crossBetween val="midCat"/>
      </c:valAx>
      <c:valAx>
        <c:axId val="603034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Accelaration (m/s2)</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36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Vs Time (NEDC)</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'Drive Cycle'!$C$1</c:f>
              <c:strCache>
                <c:ptCount val="1"/>
                <c:pt idx="0">
                  <c:v>Velocity (km/h)</c:v>
                </c:pt>
              </c:strCache>
            </c:strRef>
          </c:tx>
          <c:spPr>
            <a:ln w="19050" cap="rnd">
              <a:solidFill>
                <a:schemeClr val="accent1"/>
              </a:solidFill>
              <a:round/>
            </a:ln>
            <a:effectLst/>
          </c:spPr>
          <c:marker>
            <c:symbol val="none"/>
          </c:marker>
          <c:xVal>
            <c:numRef>
              <c:f>'Drive Cycle'!$A$2:$A$1185</c:f>
              <c:numCache>
                <c:formatCode>General</c:formatCode>
                <c:ptCount val="118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numCache>
            </c:numRef>
          </c:xVal>
          <c:yVal>
            <c:numRef>
              <c:f>'Drive Cycle'!$C$2:$C$1185</c:f>
              <c:numCache>
                <c:formatCode>General</c:formatCode>
                <c:ptCount val="1184"/>
                <c:pt idx="0">
                  <c:v>0</c:v>
                </c:pt>
                <c:pt idx="1">
                  <c:v>0</c:v>
                </c:pt>
                <c:pt idx="2">
                  <c:v>0</c:v>
                </c:pt>
                <c:pt idx="3">
                  <c:v>0</c:v>
                </c:pt>
                <c:pt idx="4">
                  <c:v>0</c:v>
                </c:pt>
                <c:pt idx="5">
                  <c:v>0</c:v>
                </c:pt>
                <c:pt idx="6">
                  <c:v>0</c:v>
                </c:pt>
                <c:pt idx="7">
                  <c:v>0</c:v>
                </c:pt>
                <c:pt idx="8">
                  <c:v>0</c:v>
                </c:pt>
                <c:pt idx="9">
                  <c:v>0</c:v>
                </c:pt>
                <c:pt idx="10">
                  <c:v>0</c:v>
                </c:pt>
                <c:pt idx="11">
                  <c:v>0</c:v>
                </c:pt>
                <c:pt idx="12">
                  <c:v>3.75</c:v>
                </c:pt>
                <c:pt idx="13">
                  <c:v>7.5</c:v>
                </c:pt>
                <c:pt idx="14">
                  <c:v>11.25</c:v>
                </c:pt>
                <c:pt idx="15">
                  <c:v>15</c:v>
                </c:pt>
                <c:pt idx="16">
                  <c:v>15</c:v>
                </c:pt>
                <c:pt idx="17">
                  <c:v>15</c:v>
                </c:pt>
                <c:pt idx="18">
                  <c:v>15</c:v>
                </c:pt>
                <c:pt idx="19">
                  <c:v>15</c:v>
                </c:pt>
                <c:pt idx="20">
                  <c:v>15</c:v>
                </c:pt>
                <c:pt idx="21">
                  <c:v>15</c:v>
                </c:pt>
                <c:pt idx="22">
                  <c:v>15</c:v>
                </c:pt>
                <c:pt idx="23">
                  <c:v>15</c:v>
                </c:pt>
                <c:pt idx="24">
                  <c:v>12.5</c:v>
                </c:pt>
                <c:pt idx="25">
                  <c:v>10</c:v>
                </c:pt>
                <c:pt idx="26">
                  <c:v>6.66</c:v>
                </c:pt>
                <c:pt idx="27">
                  <c:v>3.33</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3</c:v>
                </c:pt>
                <c:pt idx="51">
                  <c:v>6</c:v>
                </c:pt>
                <c:pt idx="52">
                  <c:v>9</c:v>
                </c:pt>
                <c:pt idx="53">
                  <c:v>12</c:v>
                </c:pt>
                <c:pt idx="54">
                  <c:v>15</c:v>
                </c:pt>
                <c:pt idx="55">
                  <c:v>15</c:v>
                </c:pt>
                <c:pt idx="56">
                  <c:v>15</c:v>
                </c:pt>
                <c:pt idx="57">
                  <c:v>18.399999999999999</c:v>
                </c:pt>
                <c:pt idx="58">
                  <c:v>21.8</c:v>
                </c:pt>
                <c:pt idx="59">
                  <c:v>25.2</c:v>
                </c:pt>
                <c:pt idx="60">
                  <c:v>28.6</c:v>
                </c:pt>
                <c:pt idx="61">
                  <c:v>32</c:v>
                </c:pt>
                <c:pt idx="62">
                  <c:v>32</c:v>
                </c:pt>
                <c:pt idx="63">
                  <c:v>32</c:v>
                </c:pt>
                <c:pt idx="64">
                  <c:v>32</c:v>
                </c:pt>
                <c:pt idx="65">
                  <c:v>32</c:v>
                </c:pt>
                <c:pt idx="66">
                  <c:v>32</c:v>
                </c:pt>
                <c:pt idx="67">
                  <c:v>32</c:v>
                </c:pt>
                <c:pt idx="68">
                  <c:v>32</c:v>
                </c:pt>
                <c:pt idx="69">
                  <c:v>32</c:v>
                </c:pt>
                <c:pt idx="70">
                  <c:v>32</c:v>
                </c:pt>
                <c:pt idx="71">
                  <c:v>32</c:v>
                </c:pt>
                <c:pt idx="72">
                  <c:v>32</c:v>
                </c:pt>
                <c:pt idx="73">
                  <c:v>32</c:v>
                </c:pt>
                <c:pt idx="74">
                  <c:v>32</c:v>
                </c:pt>
                <c:pt idx="75">
                  <c:v>32</c:v>
                </c:pt>
                <c:pt idx="76">
                  <c:v>32</c:v>
                </c:pt>
                <c:pt idx="77">
                  <c:v>32</c:v>
                </c:pt>
                <c:pt idx="78">
                  <c:v>32</c:v>
                </c:pt>
                <c:pt idx="79">
                  <c:v>32</c:v>
                </c:pt>
                <c:pt idx="80">
                  <c:v>32</c:v>
                </c:pt>
                <c:pt idx="81">
                  <c:v>32</c:v>
                </c:pt>
                <c:pt idx="82">
                  <c:v>32</c:v>
                </c:pt>
                <c:pt idx="83">
                  <c:v>32</c:v>
                </c:pt>
                <c:pt idx="84">
                  <c:v>32</c:v>
                </c:pt>
                <c:pt idx="85">
                  <c:v>32</c:v>
                </c:pt>
                <c:pt idx="86">
                  <c:v>29.25</c:v>
                </c:pt>
                <c:pt idx="87">
                  <c:v>26.5</c:v>
                </c:pt>
                <c:pt idx="88">
                  <c:v>23.75</c:v>
                </c:pt>
                <c:pt idx="89">
                  <c:v>21</c:v>
                </c:pt>
                <c:pt idx="90">
                  <c:v>18.25</c:v>
                </c:pt>
                <c:pt idx="91">
                  <c:v>15.5</c:v>
                </c:pt>
                <c:pt idx="92">
                  <c:v>12.75</c:v>
                </c:pt>
                <c:pt idx="93">
                  <c:v>10</c:v>
                </c:pt>
                <c:pt idx="94">
                  <c:v>6.66</c:v>
                </c:pt>
                <c:pt idx="95">
                  <c:v>3.33</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3</c:v>
                </c:pt>
                <c:pt idx="119">
                  <c:v>6</c:v>
                </c:pt>
                <c:pt idx="120">
                  <c:v>9</c:v>
                </c:pt>
                <c:pt idx="121">
                  <c:v>12</c:v>
                </c:pt>
                <c:pt idx="122">
                  <c:v>15</c:v>
                </c:pt>
                <c:pt idx="123">
                  <c:v>15</c:v>
                </c:pt>
                <c:pt idx="124">
                  <c:v>15</c:v>
                </c:pt>
                <c:pt idx="125">
                  <c:v>17.22</c:v>
                </c:pt>
                <c:pt idx="126">
                  <c:v>19.440000000000001</c:v>
                </c:pt>
                <c:pt idx="127">
                  <c:v>21.66</c:v>
                </c:pt>
                <c:pt idx="128">
                  <c:v>23.88</c:v>
                </c:pt>
                <c:pt idx="129">
                  <c:v>26.1</c:v>
                </c:pt>
                <c:pt idx="130">
                  <c:v>28.32</c:v>
                </c:pt>
                <c:pt idx="131">
                  <c:v>30.54</c:v>
                </c:pt>
                <c:pt idx="132">
                  <c:v>32.76</c:v>
                </c:pt>
                <c:pt idx="133">
                  <c:v>35</c:v>
                </c:pt>
                <c:pt idx="134">
                  <c:v>35</c:v>
                </c:pt>
                <c:pt idx="135">
                  <c:v>35</c:v>
                </c:pt>
                <c:pt idx="136">
                  <c:v>36.875</c:v>
                </c:pt>
                <c:pt idx="137">
                  <c:v>38.75</c:v>
                </c:pt>
                <c:pt idx="138">
                  <c:v>40.625</c:v>
                </c:pt>
                <c:pt idx="139">
                  <c:v>42.5</c:v>
                </c:pt>
                <c:pt idx="140">
                  <c:v>44.375</c:v>
                </c:pt>
                <c:pt idx="141">
                  <c:v>46.25</c:v>
                </c:pt>
                <c:pt idx="142">
                  <c:v>48.125</c:v>
                </c:pt>
                <c:pt idx="143">
                  <c:v>50</c:v>
                </c:pt>
                <c:pt idx="144">
                  <c:v>50</c:v>
                </c:pt>
                <c:pt idx="145">
                  <c:v>50</c:v>
                </c:pt>
                <c:pt idx="146">
                  <c:v>50</c:v>
                </c:pt>
                <c:pt idx="147">
                  <c:v>50</c:v>
                </c:pt>
                <c:pt idx="148">
                  <c:v>50</c:v>
                </c:pt>
                <c:pt idx="149">
                  <c:v>50</c:v>
                </c:pt>
                <c:pt idx="150">
                  <c:v>50</c:v>
                </c:pt>
                <c:pt idx="151">
                  <c:v>50</c:v>
                </c:pt>
                <c:pt idx="152">
                  <c:v>50</c:v>
                </c:pt>
                <c:pt idx="153">
                  <c:v>50</c:v>
                </c:pt>
                <c:pt idx="154">
                  <c:v>50</c:v>
                </c:pt>
                <c:pt idx="155">
                  <c:v>50</c:v>
                </c:pt>
                <c:pt idx="156">
                  <c:v>48.125</c:v>
                </c:pt>
                <c:pt idx="157">
                  <c:v>46.25</c:v>
                </c:pt>
                <c:pt idx="158">
                  <c:v>44.375</c:v>
                </c:pt>
                <c:pt idx="159">
                  <c:v>42.5</c:v>
                </c:pt>
                <c:pt idx="160">
                  <c:v>40.625</c:v>
                </c:pt>
                <c:pt idx="161">
                  <c:v>38.75</c:v>
                </c:pt>
                <c:pt idx="162">
                  <c:v>36.875</c:v>
                </c:pt>
                <c:pt idx="163">
                  <c:v>35</c:v>
                </c:pt>
                <c:pt idx="164">
                  <c:v>35</c:v>
                </c:pt>
                <c:pt idx="165">
                  <c:v>35</c:v>
                </c:pt>
                <c:pt idx="166">
                  <c:v>35</c:v>
                </c:pt>
                <c:pt idx="167">
                  <c:v>35</c:v>
                </c:pt>
                <c:pt idx="168">
                  <c:v>35</c:v>
                </c:pt>
                <c:pt idx="169">
                  <c:v>35</c:v>
                </c:pt>
                <c:pt idx="170">
                  <c:v>35</c:v>
                </c:pt>
                <c:pt idx="171">
                  <c:v>35</c:v>
                </c:pt>
                <c:pt idx="172">
                  <c:v>35</c:v>
                </c:pt>
                <c:pt idx="173">
                  <c:v>35</c:v>
                </c:pt>
                <c:pt idx="174">
                  <c:v>35</c:v>
                </c:pt>
                <c:pt idx="175">
                  <c:v>35</c:v>
                </c:pt>
                <c:pt idx="176">
                  <c:v>35</c:v>
                </c:pt>
                <c:pt idx="177">
                  <c:v>35</c:v>
                </c:pt>
                <c:pt idx="178">
                  <c:v>35</c:v>
                </c:pt>
                <c:pt idx="179">
                  <c:v>31.428999999999998</c:v>
                </c:pt>
                <c:pt idx="180">
                  <c:v>27.858000000000001</c:v>
                </c:pt>
                <c:pt idx="181">
                  <c:v>24.286999999999999</c:v>
                </c:pt>
                <c:pt idx="182">
                  <c:v>20.716000000000001</c:v>
                </c:pt>
                <c:pt idx="183">
                  <c:v>17.145</c:v>
                </c:pt>
                <c:pt idx="184">
                  <c:v>13.574</c:v>
                </c:pt>
                <c:pt idx="185">
                  <c:v>10</c:v>
                </c:pt>
                <c:pt idx="186">
                  <c:v>6.66</c:v>
                </c:pt>
                <c:pt idx="187">
                  <c:v>3.33</c:v>
                </c:pt>
                <c:pt idx="188">
                  <c:v>0</c:v>
                </c:pt>
                <c:pt idx="189">
                  <c:v>0</c:v>
                </c:pt>
                <c:pt idx="190">
                  <c:v>0</c:v>
                </c:pt>
                <c:pt idx="191">
                  <c:v>0</c:v>
                </c:pt>
                <c:pt idx="192">
                  <c:v>0</c:v>
                </c:pt>
                <c:pt idx="193">
                  <c:v>0</c:v>
                </c:pt>
                <c:pt idx="194">
                  <c:v>0</c:v>
                </c:pt>
                <c:pt idx="195">
                  <c:v>0</c:v>
                </c:pt>
                <c:pt idx="196">
                  <c:v>0</c:v>
                </c:pt>
                <c:pt idx="197">
                  <c:v>0</c:v>
                </c:pt>
                <c:pt idx="198">
                  <c:v>0</c:v>
                </c:pt>
                <c:pt idx="199">
                  <c:v>0</c:v>
                </c:pt>
                <c:pt idx="200">
                  <c:v>0</c:v>
                </c:pt>
                <c:pt idx="201">
                  <c:v>0</c:v>
                </c:pt>
                <c:pt idx="202">
                  <c:v>0</c:v>
                </c:pt>
                <c:pt idx="203">
                  <c:v>0</c:v>
                </c:pt>
                <c:pt idx="204">
                  <c:v>0</c:v>
                </c:pt>
                <c:pt idx="205">
                  <c:v>0</c:v>
                </c:pt>
                <c:pt idx="206">
                  <c:v>0</c:v>
                </c:pt>
                <c:pt idx="207">
                  <c:v>3.75</c:v>
                </c:pt>
                <c:pt idx="208">
                  <c:v>7.5</c:v>
                </c:pt>
                <c:pt idx="209">
                  <c:v>11.25</c:v>
                </c:pt>
                <c:pt idx="210">
                  <c:v>15</c:v>
                </c:pt>
                <c:pt idx="211">
                  <c:v>15</c:v>
                </c:pt>
                <c:pt idx="212">
                  <c:v>15</c:v>
                </c:pt>
                <c:pt idx="213">
                  <c:v>15</c:v>
                </c:pt>
                <c:pt idx="214">
                  <c:v>15</c:v>
                </c:pt>
                <c:pt idx="215">
                  <c:v>15</c:v>
                </c:pt>
                <c:pt idx="216">
                  <c:v>15</c:v>
                </c:pt>
                <c:pt idx="217">
                  <c:v>15</c:v>
                </c:pt>
                <c:pt idx="218">
                  <c:v>15</c:v>
                </c:pt>
                <c:pt idx="219">
                  <c:v>12.5</c:v>
                </c:pt>
                <c:pt idx="220">
                  <c:v>10</c:v>
                </c:pt>
                <c:pt idx="221">
                  <c:v>6.66</c:v>
                </c:pt>
                <c:pt idx="222">
                  <c:v>3.33</c:v>
                </c:pt>
                <c:pt idx="223">
                  <c:v>0</c:v>
                </c:pt>
                <c:pt idx="224">
                  <c:v>0</c:v>
                </c:pt>
                <c:pt idx="225">
                  <c:v>0</c:v>
                </c:pt>
                <c:pt idx="226">
                  <c:v>0</c:v>
                </c:pt>
                <c:pt idx="227">
                  <c:v>0</c:v>
                </c:pt>
                <c:pt idx="228">
                  <c:v>0</c:v>
                </c:pt>
                <c:pt idx="229">
                  <c:v>0</c:v>
                </c:pt>
                <c:pt idx="230">
                  <c:v>0</c:v>
                </c:pt>
                <c:pt idx="231">
                  <c:v>0</c:v>
                </c:pt>
                <c:pt idx="232">
                  <c:v>0</c:v>
                </c:pt>
                <c:pt idx="233">
                  <c:v>0</c:v>
                </c:pt>
                <c:pt idx="234">
                  <c:v>0</c:v>
                </c:pt>
                <c:pt idx="235">
                  <c:v>0</c:v>
                </c:pt>
                <c:pt idx="236">
                  <c:v>0</c:v>
                </c:pt>
                <c:pt idx="237">
                  <c:v>0</c:v>
                </c:pt>
                <c:pt idx="238">
                  <c:v>0</c:v>
                </c:pt>
                <c:pt idx="239">
                  <c:v>0</c:v>
                </c:pt>
                <c:pt idx="240">
                  <c:v>0</c:v>
                </c:pt>
                <c:pt idx="241">
                  <c:v>0</c:v>
                </c:pt>
                <c:pt idx="242">
                  <c:v>0</c:v>
                </c:pt>
                <c:pt idx="243">
                  <c:v>0</c:v>
                </c:pt>
                <c:pt idx="244">
                  <c:v>0</c:v>
                </c:pt>
                <c:pt idx="245">
                  <c:v>3</c:v>
                </c:pt>
                <c:pt idx="246">
                  <c:v>6</c:v>
                </c:pt>
                <c:pt idx="247">
                  <c:v>9</c:v>
                </c:pt>
                <c:pt idx="248">
                  <c:v>12</c:v>
                </c:pt>
                <c:pt idx="249">
                  <c:v>15</c:v>
                </c:pt>
                <c:pt idx="250">
                  <c:v>15</c:v>
                </c:pt>
                <c:pt idx="251">
                  <c:v>15</c:v>
                </c:pt>
                <c:pt idx="252">
                  <c:v>18.399999999999999</c:v>
                </c:pt>
                <c:pt idx="253">
                  <c:v>21.8</c:v>
                </c:pt>
                <c:pt idx="254">
                  <c:v>25.2</c:v>
                </c:pt>
                <c:pt idx="255">
                  <c:v>28.6</c:v>
                </c:pt>
                <c:pt idx="256">
                  <c:v>32</c:v>
                </c:pt>
                <c:pt idx="257">
                  <c:v>32</c:v>
                </c:pt>
                <c:pt idx="258">
                  <c:v>32</c:v>
                </c:pt>
                <c:pt idx="259">
                  <c:v>32</c:v>
                </c:pt>
                <c:pt idx="260">
                  <c:v>32</c:v>
                </c:pt>
                <c:pt idx="261">
                  <c:v>32</c:v>
                </c:pt>
                <c:pt idx="262">
                  <c:v>32</c:v>
                </c:pt>
                <c:pt idx="263">
                  <c:v>32</c:v>
                </c:pt>
                <c:pt idx="264">
                  <c:v>32</c:v>
                </c:pt>
                <c:pt idx="265">
                  <c:v>32</c:v>
                </c:pt>
                <c:pt idx="266">
                  <c:v>32</c:v>
                </c:pt>
                <c:pt idx="267">
                  <c:v>32</c:v>
                </c:pt>
                <c:pt idx="268">
                  <c:v>32</c:v>
                </c:pt>
                <c:pt idx="269">
                  <c:v>32</c:v>
                </c:pt>
                <c:pt idx="270">
                  <c:v>32</c:v>
                </c:pt>
                <c:pt idx="271">
                  <c:v>32</c:v>
                </c:pt>
                <c:pt idx="272">
                  <c:v>32</c:v>
                </c:pt>
                <c:pt idx="273">
                  <c:v>32</c:v>
                </c:pt>
                <c:pt idx="274">
                  <c:v>32</c:v>
                </c:pt>
                <c:pt idx="275">
                  <c:v>32</c:v>
                </c:pt>
                <c:pt idx="276">
                  <c:v>32</c:v>
                </c:pt>
                <c:pt idx="277">
                  <c:v>32</c:v>
                </c:pt>
                <c:pt idx="278">
                  <c:v>32</c:v>
                </c:pt>
                <c:pt idx="279">
                  <c:v>32</c:v>
                </c:pt>
                <c:pt idx="280">
                  <c:v>32</c:v>
                </c:pt>
                <c:pt idx="281">
                  <c:v>29.25</c:v>
                </c:pt>
                <c:pt idx="282">
                  <c:v>26.5</c:v>
                </c:pt>
                <c:pt idx="283">
                  <c:v>23.75</c:v>
                </c:pt>
                <c:pt idx="284">
                  <c:v>21</c:v>
                </c:pt>
                <c:pt idx="285">
                  <c:v>18.25</c:v>
                </c:pt>
                <c:pt idx="286">
                  <c:v>15.5</c:v>
                </c:pt>
                <c:pt idx="287">
                  <c:v>12.75</c:v>
                </c:pt>
                <c:pt idx="288">
                  <c:v>10</c:v>
                </c:pt>
                <c:pt idx="289">
                  <c:v>6.66</c:v>
                </c:pt>
                <c:pt idx="290">
                  <c:v>3.33</c:v>
                </c:pt>
                <c:pt idx="291">
                  <c:v>0</c:v>
                </c:pt>
                <c:pt idx="292">
                  <c:v>0</c:v>
                </c:pt>
                <c:pt idx="293">
                  <c:v>0</c:v>
                </c:pt>
                <c:pt idx="294">
                  <c:v>0</c:v>
                </c:pt>
                <c:pt idx="295">
                  <c:v>0</c:v>
                </c:pt>
                <c:pt idx="296">
                  <c:v>0</c:v>
                </c:pt>
                <c:pt idx="297">
                  <c:v>0</c:v>
                </c:pt>
                <c:pt idx="298">
                  <c:v>0</c:v>
                </c:pt>
                <c:pt idx="299">
                  <c:v>0</c:v>
                </c:pt>
                <c:pt idx="300">
                  <c:v>0</c:v>
                </c:pt>
                <c:pt idx="301">
                  <c:v>0</c:v>
                </c:pt>
                <c:pt idx="302">
                  <c:v>0</c:v>
                </c:pt>
                <c:pt idx="303">
                  <c:v>0</c:v>
                </c:pt>
                <c:pt idx="304">
                  <c:v>0</c:v>
                </c:pt>
                <c:pt idx="305">
                  <c:v>0</c:v>
                </c:pt>
                <c:pt idx="306">
                  <c:v>0</c:v>
                </c:pt>
                <c:pt idx="307">
                  <c:v>0</c:v>
                </c:pt>
                <c:pt idx="308">
                  <c:v>0</c:v>
                </c:pt>
                <c:pt idx="309">
                  <c:v>0</c:v>
                </c:pt>
                <c:pt idx="310">
                  <c:v>0</c:v>
                </c:pt>
                <c:pt idx="311">
                  <c:v>0</c:v>
                </c:pt>
                <c:pt idx="312">
                  <c:v>0</c:v>
                </c:pt>
                <c:pt idx="313">
                  <c:v>3</c:v>
                </c:pt>
                <c:pt idx="314">
                  <c:v>6</c:v>
                </c:pt>
                <c:pt idx="315">
                  <c:v>9</c:v>
                </c:pt>
                <c:pt idx="316">
                  <c:v>12</c:v>
                </c:pt>
                <c:pt idx="317">
                  <c:v>15</c:v>
                </c:pt>
                <c:pt idx="318">
                  <c:v>15</c:v>
                </c:pt>
                <c:pt idx="319">
                  <c:v>15</c:v>
                </c:pt>
                <c:pt idx="320">
                  <c:v>17.22</c:v>
                </c:pt>
                <c:pt idx="321">
                  <c:v>19.440000000000001</c:v>
                </c:pt>
                <c:pt idx="322">
                  <c:v>21.66</c:v>
                </c:pt>
                <c:pt idx="323">
                  <c:v>23.88</c:v>
                </c:pt>
                <c:pt idx="324">
                  <c:v>26.1</c:v>
                </c:pt>
                <c:pt idx="325">
                  <c:v>28.32</c:v>
                </c:pt>
                <c:pt idx="326">
                  <c:v>30.54</c:v>
                </c:pt>
                <c:pt idx="327">
                  <c:v>32.76</c:v>
                </c:pt>
                <c:pt idx="328">
                  <c:v>35</c:v>
                </c:pt>
                <c:pt idx="329">
                  <c:v>35</c:v>
                </c:pt>
                <c:pt idx="330">
                  <c:v>35</c:v>
                </c:pt>
                <c:pt idx="331">
                  <c:v>36.875</c:v>
                </c:pt>
                <c:pt idx="332">
                  <c:v>38.75</c:v>
                </c:pt>
                <c:pt idx="333">
                  <c:v>40.625</c:v>
                </c:pt>
                <c:pt idx="334">
                  <c:v>42.5</c:v>
                </c:pt>
                <c:pt idx="335">
                  <c:v>44.375</c:v>
                </c:pt>
                <c:pt idx="336">
                  <c:v>46.25</c:v>
                </c:pt>
                <c:pt idx="337">
                  <c:v>48.125</c:v>
                </c:pt>
                <c:pt idx="338">
                  <c:v>50</c:v>
                </c:pt>
                <c:pt idx="339">
                  <c:v>50</c:v>
                </c:pt>
                <c:pt idx="340">
                  <c:v>50</c:v>
                </c:pt>
                <c:pt idx="341">
                  <c:v>50</c:v>
                </c:pt>
                <c:pt idx="342">
                  <c:v>50</c:v>
                </c:pt>
                <c:pt idx="343">
                  <c:v>50</c:v>
                </c:pt>
                <c:pt idx="344">
                  <c:v>50</c:v>
                </c:pt>
                <c:pt idx="345">
                  <c:v>50</c:v>
                </c:pt>
                <c:pt idx="346">
                  <c:v>50</c:v>
                </c:pt>
                <c:pt idx="347">
                  <c:v>50</c:v>
                </c:pt>
                <c:pt idx="348">
                  <c:v>50</c:v>
                </c:pt>
                <c:pt idx="349">
                  <c:v>50</c:v>
                </c:pt>
                <c:pt idx="350">
                  <c:v>50</c:v>
                </c:pt>
                <c:pt idx="351">
                  <c:v>48.125</c:v>
                </c:pt>
                <c:pt idx="352">
                  <c:v>46.25</c:v>
                </c:pt>
                <c:pt idx="353">
                  <c:v>44.375</c:v>
                </c:pt>
                <c:pt idx="354">
                  <c:v>42.5</c:v>
                </c:pt>
                <c:pt idx="355">
                  <c:v>40.625</c:v>
                </c:pt>
                <c:pt idx="356">
                  <c:v>38.75</c:v>
                </c:pt>
                <c:pt idx="357">
                  <c:v>36.875</c:v>
                </c:pt>
                <c:pt idx="358">
                  <c:v>35</c:v>
                </c:pt>
                <c:pt idx="359">
                  <c:v>35</c:v>
                </c:pt>
                <c:pt idx="360">
                  <c:v>35</c:v>
                </c:pt>
                <c:pt idx="361">
                  <c:v>35</c:v>
                </c:pt>
                <c:pt idx="362">
                  <c:v>35</c:v>
                </c:pt>
                <c:pt idx="363">
                  <c:v>35</c:v>
                </c:pt>
                <c:pt idx="364">
                  <c:v>35</c:v>
                </c:pt>
                <c:pt idx="365">
                  <c:v>35</c:v>
                </c:pt>
                <c:pt idx="366">
                  <c:v>35</c:v>
                </c:pt>
                <c:pt idx="367">
                  <c:v>35</c:v>
                </c:pt>
                <c:pt idx="368">
                  <c:v>35</c:v>
                </c:pt>
                <c:pt idx="369">
                  <c:v>35</c:v>
                </c:pt>
                <c:pt idx="370">
                  <c:v>35</c:v>
                </c:pt>
                <c:pt idx="371">
                  <c:v>35</c:v>
                </c:pt>
                <c:pt idx="372">
                  <c:v>35</c:v>
                </c:pt>
                <c:pt idx="373">
                  <c:v>35</c:v>
                </c:pt>
                <c:pt idx="374">
                  <c:v>31.428999999999998</c:v>
                </c:pt>
                <c:pt idx="375">
                  <c:v>27.858000000000001</c:v>
                </c:pt>
                <c:pt idx="376">
                  <c:v>24.286999999999999</c:v>
                </c:pt>
                <c:pt idx="377">
                  <c:v>20.716000000000001</c:v>
                </c:pt>
                <c:pt idx="378">
                  <c:v>17.145</c:v>
                </c:pt>
                <c:pt idx="379">
                  <c:v>13.574</c:v>
                </c:pt>
                <c:pt idx="380">
                  <c:v>10</c:v>
                </c:pt>
                <c:pt idx="381">
                  <c:v>6.66</c:v>
                </c:pt>
                <c:pt idx="382">
                  <c:v>3.33</c:v>
                </c:pt>
                <c:pt idx="383">
                  <c:v>0</c:v>
                </c:pt>
                <c:pt idx="384">
                  <c:v>0</c:v>
                </c:pt>
                <c:pt idx="385">
                  <c:v>0</c:v>
                </c:pt>
                <c:pt idx="386">
                  <c:v>0</c:v>
                </c:pt>
                <c:pt idx="387">
                  <c:v>0</c:v>
                </c:pt>
                <c:pt idx="388">
                  <c:v>0</c:v>
                </c:pt>
                <c:pt idx="389">
                  <c:v>0</c:v>
                </c:pt>
                <c:pt idx="390">
                  <c:v>0</c:v>
                </c:pt>
                <c:pt idx="391">
                  <c:v>0</c:v>
                </c:pt>
                <c:pt idx="392">
                  <c:v>0</c:v>
                </c:pt>
                <c:pt idx="393">
                  <c:v>0</c:v>
                </c:pt>
                <c:pt idx="394">
                  <c:v>0</c:v>
                </c:pt>
                <c:pt idx="395">
                  <c:v>0</c:v>
                </c:pt>
                <c:pt idx="396">
                  <c:v>0</c:v>
                </c:pt>
                <c:pt idx="397">
                  <c:v>0</c:v>
                </c:pt>
                <c:pt idx="398">
                  <c:v>0</c:v>
                </c:pt>
                <c:pt idx="399">
                  <c:v>0</c:v>
                </c:pt>
                <c:pt idx="400">
                  <c:v>0</c:v>
                </c:pt>
                <c:pt idx="401">
                  <c:v>0</c:v>
                </c:pt>
                <c:pt idx="402">
                  <c:v>3.75</c:v>
                </c:pt>
                <c:pt idx="403">
                  <c:v>7.5</c:v>
                </c:pt>
                <c:pt idx="404">
                  <c:v>11.25</c:v>
                </c:pt>
                <c:pt idx="405">
                  <c:v>15</c:v>
                </c:pt>
                <c:pt idx="406">
                  <c:v>15</c:v>
                </c:pt>
                <c:pt idx="407">
                  <c:v>15</c:v>
                </c:pt>
                <c:pt idx="408">
                  <c:v>15</c:v>
                </c:pt>
                <c:pt idx="409">
                  <c:v>15</c:v>
                </c:pt>
                <c:pt idx="410">
                  <c:v>15</c:v>
                </c:pt>
                <c:pt idx="411">
                  <c:v>15</c:v>
                </c:pt>
                <c:pt idx="412">
                  <c:v>15</c:v>
                </c:pt>
                <c:pt idx="413">
                  <c:v>15</c:v>
                </c:pt>
                <c:pt idx="414">
                  <c:v>12.5</c:v>
                </c:pt>
                <c:pt idx="415">
                  <c:v>10</c:v>
                </c:pt>
                <c:pt idx="416">
                  <c:v>6.66</c:v>
                </c:pt>
                <c:pt idx="417">
                  <c:v>3.33</c:v>
                </c:pt>
                <c:pt idx="418">
                  <c:v>0</c:v>
                </c:pt>
                <c:pt idx="419">
                  <c:v>0</c:v>
                </c:pt>
                <c:pt idx="420">
                  <c:v>0</c:v>
                </c:pt>
                <c:pt idx="421">
                  <c:v>0</c:v>
                </c:pt>
                <c:pt idx="422">
                  <c:v>0</c:v>
                </c:pt>
                <c:pt idx="423">
                  <c:v>0</c:v>
                </c:pt>
                <c:pt idx="424">
                  <c:v>0</c:v>
                </c:pt>
                <c:pt idx="425">
                  <c:v>0</c:v>
                </c:pt>
                <c:pt idx="426">
                  <c:v>0</c:v>
                </c:pt>
                <c:pt idx="427">
                  <c:v>0</c:v>
                </c:pt>
                <c:pt idx="428">
                  <c:v>0</c:v>
                </c:pt>
                <c:pt idx="429">
                  <c:v>0</c:v>
                </c:pt>
                <c:pt idx="430">
                  <c:v>0</c:v>
                </c:pt>
                <c:pt idx="431">
                  <c:v>0</c:v>
                </c:pt>
                <c:pt idx="432">
                  <c:v>0</c:v>
                </c:pt>
                <c:pt idx="433">
                  <c:v>0</c:v>
                </c:pt>
                <c:pt idx="434">
                  <c:v>0</c:v>
                </c:pt>
                <c:pt idx="435">
                  <c:v>0</c:v>
                </c:pt>
                <c:pt idx="436">
                  <c:v>0</c:v>
                </c:pt>
                <c:pt idx="437">
                  <c:v>0</c:v>
                </c:pt>
                <c:pt idx="438">
                  <c:v>0</c:v>
                </c:pt>
                <c:pt idx="439">
                  <c:v>0</c:v>
                </c:pt>
                <c:pt idx="440">
                  <c:v>3</c:v>
                </c:pt>
                <c:pt idx="441">
                  <c:v>6</c:v>
                </c:pt>
                <c:pt idx="442">
                  <c:v>9</c:v>
                </c:pt>
                <c:pt idx="443">
                  <c:v>12</c:v>
                </c:pt>
                <c:pt idx="444">
                  <c:v>15</c:v>
                </c:pt>
                <c:pt idx="445">
                  <c:v>15</c:v>
                </c:pt>
                <c:pt idx="446">
                  <c:v>15</c:v>
                </c:pt>
                <c:pt idx="447">
                  <c:v>18.399999999999999</c:v>
                </c:pt>
                <c:pt idx="448">
                  <c:v>21.8</c:v>
                </c:pt>
                <c:pt idx="449">
                  <c:v>25.2</c:v>
                </c:pt>
                <c:pt idx="450">
                  <c:v>28.6</c:v>
                </c:pt>
                <c:pt idx="451">
                  <c:v>32</c:v>
                </c:pt>
                <c:pt idx="452">
                  <c:v>32</c:v>
                </c:pt>
                <c:pt idx="453">
                  <c:v>32</c:v>
                </c:pt>
                <c:pt idx="454">
                  <c:v>32</c:v>
                </c:pt>
                <c:pt idx="455">
                  <c:v>32</c:v>
                </c:pt>
                <c:pt idx="456">
                  <c:v>32</c:v>
                </c:pt>
                <c:pt idx="457">
                  <c:v>32</c:v>
                </c:pt>
                <c:pt idx="458">
                  <c:v>32</c:v>
                </c:pt>
                <c:pt idx="459">
                  <c:v>32</c:v>
                </c:pt>
                <c:pt idx="460">
                  <c:v>32</c:v>
                </c:pt>
                <c:pt idx="461">
                  <c:v>32</c:v>
                </c:pt>
                <c:pt idx="462">
                  <c:v>32</c:v>
                </c:pt>
                <c:pt idx="463">
                  <c:v>32</c:v>
                </c:pt>
                <c:pt idx="464">
                  <c:v>32</c:v>
                </c:pt>
                <c:pt idx="465">
                  <c:v>32</c:v>
                </c:pt>
                <c:pt idx="466">
                  <c:v>32</c:v>
                </c:pt>
                <c:pt idx="467">
                  <c:v>32</c:v>
                </c:pt>
                <c:pt idx="468">
                  <c:v>32</c:v>
                </c:pt>
                <c:pt idx="469">
                  <c:v>32</c:v>
                </c:pt>
                <c:pt idx="470">
                  <c:v>32</c:v>
                </c:pt>
                <c:pt idx="471">
                  <c:v>32</c:v>
                </c:pt>
                <c:pt idx="472">
                  <c:v>32</c:v>
                </c:pt>
                <c:pt idx="473">
                  <c:v>32</c:v>
                </c:pt>
                <c:pt idx="474">
                  <c:v>32</c:v>
                </c:pt>
                <c:pt idx="475">
                  <c:v>32</c:v>
                </c:pt>
                <c:pt idx="476">
                  <c:v>29.25</c:v>
                </c:pt>
                <c:pt idx="477">
                  <c:v>26.5</c:v>
                </c:pt>
                <c:pt idx="478">
                  <c:v>23.75</c:v>
                </c:pt>
                <c:pt idx="479">
                  <c:v>21</c:v>
                </c:pt>
                <c:pt idx="480">
                  <c:v>18.25</c:v>
                </c:pt>
                <c:pt idx="481">
                  <c:v>15.5</c:v>
                </c:pt>
                <c:pt idx="482">
                  <c:v>12.75</c:v>
                </c:pt>
                <c:pt idx="483">
                  <c:v>10</c:v>
                </c:pt>
                <c:pt idx="484">
                  <c:v>6.66</c:v>
                </c:pt>
                <c:pt idx="485">
                  <c:v>3.33</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3</c:v>
                </c:pt>
                <c:pt idx="509">
                  <c:v>6</c:v>
                </c:pt>
                <c:pt idx="510">
                  <c:v>9</c:v>
                </c:pt>
                <c:pt idx="511">
                  <c:v>12</c:v>
                </c:pt>
                <c:pt idx="512">
                  <c:v>15</c:v>
                </c:pt>
                <c:pt idx="513">
                  <c:v>15</c:v>
                </c:pt>
                <c:pt idx="514">
                  <c:v>15</c:v>
                </c:pt>
                <c:pt idx="515">
                  <c:v>17.22</c:v>
                </c:pt>
                <c:pt idx="516">
                  <c:v>19.440000000000001</c:v>
                </c:pt>
                <c:pt idx="517">
                  <c:v>21.66</c:v>
                </c:pt>
                <c:pt idx="518">
                  <c:v>23.88</c:v>
                </c:pt>
                <c:pt idx="519">
                  <c:v>26.1</c:v>
                </c:pt>
                <c:pt idx="520">
                  <c:v>28.32</c:v>
                </c:pt>
                <c:pt idx="521">
                  <c:v>30.54</c:v>
                </c:pt>
                <c:pt idx="522">
                  <c:v>32.76</c:v>
                </c:pt>
                <c:pt idx="523">
                  <c:v>35</c:v>
                </c:pt>
                <c:pt idx="524">
                  <c:v>35</c:v>
                </c:pt>
                <c:pt idx="525">
                  <c:v>35</c:v>
                </c:pt>
                <c:pt idx="526">
                  <c:v>36.875</c:v>
                </c:pt>
                <c:pt idx="527">
                  <c:v>38.75</c:v>
                </c:pt>
                <c:pt idx="528">
                  <c:v>40.625</c:v>
                </c:pt>
                <c:pt idx="529">
                  <c:v>42.5</c:v>
                </c:pt>
                <c:pt idx="530">
                  <c:v>44.375</c:v>
                </c:pt>
                <c:pt idx="531">
                  <c:v>46.25</c:v>
                </c:pt>
                <c:pt idx="532">
                  <c:v>48.125</c:v>
                </c:pt>
                <c:pt idx="533">
                  <c:v>50</c:v>
                </c:pt>
                <c:pt idx="534">
                  <c:v>50</c:v>
                </c:pt>
                <c:pt idx="535">
                  <c:v>50</c:v>
                </c:pt>
                <c:pt idx="536">
                  <c:v>50</c:v>
                </c:pt>
                <c:pt idx="537">
                  <c:v>50</c:v>
                </c:pt>
                <c:pt idx="538">
                  <c:v>50</c:v>
                </c:pt>
                <c:pt idx="539">
                  <c:v>50</c:v>
                </c:pt>
                <c:pt idx="540">
                  <c:v>50</c:v>
                </c:pt>
                <c:pt idx="541">
                  <c:v>50</c:v>
                </c:pt>
                <c:pt idx="542">
                  <c:v>50</c:v>
                </c:pt>
                <c:pt idx="543">
                  <c:v>50</c:v>
                </c:pt>
                <c:pt idx="544">
                  <c:v>50</c:v>
                </c:pt>
                <c:pt idx="545">
                  <c:v>50</c:v>
                </c:pt>
                <c:pt idx="546">
                  <c:v>48.125</c:v>
                </c:pt>
                <c:pt idx="547">
                  <c:v>46.25</c:v>
                </c:pt>
                <c:pt idx="548">
                  <c:v>44.375</c:v>
                </c:pt>
                <c:pt idx="549">
                  <c:v>42.5</c:v>
                </c:pt>
                <c:pt idx="550">
                  <c:v>40.625</c:v>
                </c:pt>
                <c:pt idx="551">
                  <c:v>38.75</c:v>
                </c:pt>
                <c:pt idx="552">
                  <c:v>36.875</c:v>
                </c:pt>
                <c:pt idx="553">
                  <c:v>35</c:v>
                </c:pt>
                <c:pt idx="554">
                  <c:v>35</c:v>
                </c:pt>
                <c:pt idx="555">
                  <c:v>35</c:v>
                </c:pt>
                <c:pt idx="556">
                  <c:v>35</c:v>
                </c:pt>
                <c:pt idx="557">
                  <c:v>35</c:v>
                </c:pt>
                <c:pt idx="558">
                  <c:v>35</c:v>
                </c:pt>
                <c:pt idx="559">
                  <c:v>35</c:v>
                </c:pt>
                <c:pt idx="560">
                  <c:v>35</c:v>
                </c:pt>
                <c:pt idx="561">
                  <c:v>35</c:v>
                </c:pt>
                <c:pt idx="562">
                  <c:v>35</c:v>
                </c:pt>
                <c:pt idx="563">
                  <c:v>35</c:v>
                </c:pt>
                <c:pt idx="564">
                  <c:v>35</c:v>
                </c:pt>
                <c:pt idx="565">
                  <c:v>35</c:v>
                </c:pt>
                <c:pt idx="566">
                  <c:v>35</c:v>
                </c:pt>
                <c:pt idx="567">
                  <c:v>35</c:v>
                </c:pt>
                <c:pt idx="568">
                  <c:v>35</c:v>
                </c:pt>
                <c:pt idx="569">
                  <c:v>31.428999999999998</c:v>
                </c:pt>
                <c:pt idx="570">
                  <c:v>27.858000000000001</c:v>
                </c:pt>
                <c:pt idx="571">
                  <c:v>24.286999999999999</c:v>
                </c:pt>
                <c:pt idx="572">
                  <c:v>20.716000000000001</c:v>
                </c:pt>
                <c:pt idx="573">
                  <c:v>17.145</c:v>
                </c:pt>
                <c:pt idx="574">
                  <c:v>13.574</c:v>
                </c:pt>
                <c:pt idx="575">
                  <c:v>10</c:v>
                </c:pt>
                <c:pt idx="576">
                  <c:v>6.66</c:v>
                </c:pt>
                <c:pt idx="577">
                  <c:v>3.33</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3.75</c:v>
                </c:pt>
                <c:pt idx="598">
                  <c:v>7.5</c:v>
                </c:pt>
                <c:pt idx="599">
                  <c:v>11.25</c:v>
                </c:pt>
                <c:pt idx="600">
                  <c:v>15</c:v>
                </c:pt>
                <c:pt idx="601">
                  <c:v>15</c:v>
                </c:pt>
                <c:pt idx="602">
                  <c:v>15</c:v>
                </c:pt>
                <c:pt idx="603">
                  <c:v>15</c:v>
                </c:pt>
                <c:pt idx="604">
                  <c:v>15</c:v>
                </c:pt>
                <c:pt idx="605">
                  <c:v>15</c:v>
                </c:pt>
                <c:pt idx="606">
                  <c:v>15</c:v>
                </c:pt>
                <c:pt idx="607">
                  <c:v>15</c:v>
                </c:pt>
                <c:pt idx="608">
                  <c:v>15</c:v>
                </c:pt>
                <c:pt idx="609">
                  <c:v>12.5</c:v>
                </c:pt>
                <c:pt idx="610">
                  <c:v>10</c:v>
                </c:pt>
                <c:pt idx="611">
                  <c:v>6.66</c:v>
                </c:pt>
                <c:pt idx="612">
                  <c:v>3.33</c:v>
                </c:pt>
                <c:pt idx="613">
                  <c:v>0</c:v>
                </c:pt>
                <c:pt idx="614">
                  <c:v>0</c:v>
                </c:pt>
                <c:pt idx="615">
                  <c:v>0</c:v>
                </c:pt>
                <c:pt idx="616">
                  <c:v>0</c:v>
                </c:pt>
                <c:pt idx="617">
                  <c:v>0</c:v>
                </c:pt>
                <c:pt idx="618">
                  <c:v>0</c:v>
                </c:pt>
                <c:pt idx="619">
                  <c:v>0</c:v>
                </c:pt>
                <c:pt idx="620">
                  <c:v>0</c:v>
                </c:pt>
                <c:pt idx="621">
                  <c:v>0</c:v>
                </c:pt>
                <c:pt idx="622">
                  <c:v>0</c:v>
                </c:pt>
                <c:pt idx="623">
                  <c:v>0</c:v>
                </c:pt>
                <c:pt idx="624">
                  <c:v>0</c:v>
                </c:pt>
                <c:pt idx="625">
                  <c:v>0</c:v>
                </c:pt>
                <c:pt idx="626">
                  <c:v>0</c:v>
                </c:pt>
                <c:pt idx="627">
                  <c:v>0</c:v>
                </c:pt>
                <c:pt idx="628">
                  <c:v>0</c:v>
                </c:pt>
                <c:pt idx="629">
                  <c:v>0</c:v>
                </c:pt>
                <c:pt idx="630">
                  <c:v>0</c:v>
                </c:pt>
                <c:pt idx="631">
                  <c:v>0</c:v>
                </c:pt>
                <c:pt idx="632">
                  <c:v>0</c:v>
                </c:pt>
                <c:pt idx="633">
                  <c:v>0</c:v>
                </c:pt>
                <c:pt idx="634">
                  <c:v>0</c:v>
                </c:pt>
                <c:pt idx="635">
                  <c:v>3</c:v>
                </c:pt>
                <c:pt idx="636">
                  <c:v>6</c:v>
                </c:pt>
                <c:pt idx="637">
                  <c:v>9</c:v>
                </c:pt>
                <c:pt idx="638">
                  <c:v>12</c:v>
                </c:pt>
                <c:pt idx="639">
                  <c:v>15</c:v>
                </c:pt>
                <c:pt idx="640">
                  <c:v>15</c:v>
                </c:pt>
                <c:pt idx="641">
                  <c:v>15</c:v>
                </c:pt>
                <c:pt idx="642">
                  <c:v>18.399999999999999</c:v>
                </c:pt>
                <c:pt idx="643">
                  <c:v>21.8</c:v>
                </c:pt>
                <c:pt idx="644">
                  <c:v>25.2</c:v>
                </c:pt>
                <c:pt idx="645">
                  <c:v>28.6</c:v>
                </c:pt>
                <c:pt idx="646">
                  <c:v>32</c:v>
                </c:pt>
                <c:pt idx="647">
                  <c:v>32</c:v>
                </c:pt>
                <c:pt idx="648">
                  <c:v>32</c:v>
                </c:pt>
                <c:pt idx="649">
                  <c:v>32</c:v>
                </c:pt>
                <c:pt idx="650">
                  <c:v>32</c:v>
                </c:pt>
                <c:pt idx="651">
                  <c:v>32</c:v>
                </c:pt>
                <c:pt idx="652">
                  <c:v>32</c:v>
                </c:pt>
                <c:pt idx="653">
                  <c:v>32</c:v>
                </c:pt>
                <c:pt idx="654">
                  <c:v>32</c:v>
                </c:pt>
                <c:pt idx="655">
                  <c:v>32</c:v>
                </c:pt>
                <c:pt idx="656">
                  <c:v>32</c:v>
                </c:pt>
                <c:pt idx="657">
                  <c:v>32</c:v>
                </c:pt>
                <c:pt idx="658">
                  <c:v>32</c:v>
                </c:pt>
                <c:pt idx="659">
                  <c:v>32</c:v>
                </c:pt>
                <c:pt idx="660">
                  <c:v>32</c:v>
                </c:pt>
                <c:pt idx="661">
                  <c:v>32</c:v>
                </c:pt>
                <c:pt idx="662">
                  <c:v>32</c:v>
                </c:pt>
                <c:pt idx="663">
                  <c:v>32</c:v>
                </c:pt>
                <c:pt idx="664">
                  <c:v>32</c:v>
                </c:pt>
                <c:pt idx="665">
                  <c:v>32</c:v>
                </c:pt>
                <c:pt idx="666">
                  <c:v>32</c:v>
                </c:pt>
                <c:pt idx="667">
                  <c:v>32</c:v>
                </c:pt>
                <c:pt idx="668">
                  <c:v>32</c:v>
                </c:pt>
                <c:pt idx="669">
                  <c:v>32</c:v>
                </c:pt>
                <c:pt idx="670">
                  <c:v>32</c:v>
                </c:pt>
                <c:pt idx="671">
                  <c:v>29.25</c:v>
                </c:pt>
                <c:pt idx="672">
                  <c:v>26.5</c:v>
                </c:pt>
                <c:pt idx="673">
                  <c:v>23.75</c:v>
                </c:pt>
                <c:pt idx="674">
                  <c:v>21</c:v>
                </c:pt>
                <c:pt idx="675">
                  <c:v>18.25</c:v>
                </c:pt>
                <c:pt idx="676">
                  <c:v>15.5</c:v>
                </c:pt>
                <c:pt idx="677">
                  <c:v>12.75</c:v>
                </c:pt>
                <c:pt idx="678">
                  <c:v>10</c:v>
                </c:pt>
                <c:pt idx="679">
                  <c:v>6.66</c:v>
                </c:pt>
                <c:pt idx="680">
                  <c:v>3.33</c:v>
                </c:pt>
                <c:pt idx="681">
                  <c:v>0</c:v>
                </c:pt>
                <c:pt idx="682">
                  <c:v>0</c:v>
                </c:pt>
                <c:pt idx="683">
                  <c:v>0</c:v>
                </c:pt>
                <c:pt idx="684">
                  <c:v>0</c:v>
                </c:pt>
                <c:pt idx="685">
                  <c:v>0</c:v>
                </c:pt>
                <c:pt idx="686">
                  <c:v>0</c:v>
                </c:pt>
                <c:pt idx="687">
                  <c:v>0</c:v>
                </c:pt>
                <c:pt idx="688">
                  <c:v>0</c:v>
                </c:pt>
                <c:pt idx="689">
                  <c:v>0</c:v>
                </c:pt>
                <c:pt idx="690">
                  <c:v>0</c:v>
                </c:pt>
                <c:pt idx="691">
                  <c:v>0</c:v>
                </c:pt>
                <c:pt idx="692">
                  <c:v>0</c:v>
                </c:pt>
                <c:pt idx="693">
                  <c:v>0</c:v>
                </c:pt>
                <c:pt idx="694">
                  <c:v>0</c:v>
                </c:pt>
                <c:pt idx="695">
                  <c:v>0</c:v>
                </c:pt>
                <c:pt idx="696">
                  <c:v>0</c:v>
                </c:pt>
                <c:pt idx="697">
                  <c:v>0</c:v>
                </c:pt>
                <c:pt idx="698">
                  <c:v>0</c:v>
                </c:pt>
                <c:pt idx="699">
                  <c:v>0</c:v>
                </c:pt>
                <c:pt idx="700">
                  <c:v>0</c:v>
                </c:pt>
                <c:pt idx="701">
                  <c:v>0</c:v>
                </c:pt>
                <c:pt idx="702">
                  <c:v>0</c:v>
                </c:pt>
                <c:pt idx="703">
                  <c:v>3</c:v>
                </c:pt>
                <c:pt idx="704">
                  <c:v>6</c:v>
                </c:pt>
                <c:pt idx="705">
                  <c:v>9</c:v>
                </c:pt>
                <c:pt idx="706">
                  <c:v>12</c:v>
                </c:pt>
                <c:pt idx="707">
                  <c:v>15</c:v>
                </c:pt>
                <c:pt idx="708">
                  <c:v>15</c:v>
                </c:pt>
                <c:pt idx="709">
                  <c:v>15</c:v>
                </c:pt>
                <c:pt idx="710">
                  <c:v>17.22</c:v>
                </c:pt>
                <c:pt idx="711">
                  <c:v>19.440000000000001</c:v>
                </c:pt>
                <c:pt idx="712">
                  <c:v>21.66</c:v>
                </c:pt>
                <c:pt idx="713">
                  <c:v>23.88</c:v>
                </c:pt>
                <c:pt idx="714">
                  <c:v>26.1</c:v>
                </c:pt>
                <c:pt idx="715">
                  <c:v>28.32</c:v>
                </c:pt>
                <c:pt idx="716">
                  <c:v>30.54</c:v>
                </c:pt>
                <c:pt idx="717">
                  <c:v>32.76</c:v>
                </c:pt>
                <c:pt idx="718">
                  <c:v>35</c:v>
                </c:pt>
                <c:pt idx="719">
                  <c:v>35</c:v>
                </c:pt>
                <c:pt idx="720">
                  <c:v>35</c:v>
                </c:pt>
                <c:pt idx="721">
                  <c:v>36.875</c:v>
                </c:pt>
                <c:pt idx="722">
                  <c:v>38.75</c:v>
                </c:pt>
                <c:pt idx="723">
                  <c:v>40.625</c:v>
                </c:pt>
                <c:pt idx="724">
                  <c:v>42.5</c:v>
                </c:pt>
                <c:pt idx="725">
                  <c:v>44.375</c:v>
                </c:pt>
                <c:pt idx="726">
                  <c:v>46.25</c:v>
                </c:pt>
                <c:pt idx="727">
                  <c:v>48.125</c:v>
                </c:pt>
                <c:pt idx="728">
                  <c:v>50</c:v>
                </c:pt>
                <c:pt idx="729">
                  <c:v>50</c:v>
                </c:pt>
                <c:pt idx="730">
                  <c:v>50</c:v>
                </c:pt>
                <c:pt idx="731">
                  <c:v>50</c:v>
                </c:pt>
                <c:pt idx="732">
                  <c:v>50</c:v>
                </c:pt>
                <c:pt idx="733">
                  <c:v>50</c:v>
                </c:pt>
                <c:pt idx="734">
                  <c:v>50</c:v>
                </c:pt>
                <c:pt idx="735">
                  <c:v>50</c:v>
                </c:pt>
                <c:pt idx="736">
                  <c:v>50</c:v>
                </c:pt>
                <c:pt idx="737">
                  <c:v>50</c:v>
                </c:pt>
                <c:pt idx="738">
                  <c:v>50</c:v>
                </c:pt>
                <c:pt idx="739">
                  <c:v>50</c:v>
                </c:pt>
                <c:pt idx="740">
                  <c:v>50</c:v>
                </c:pt>
                <c:pt idx="741">
                  <c:v>48.125</c:v>
                </c:pt>
                <c:pt idx="742">
                  <c:v>46.25</c:v>
                </c:pt>
                <c:pt idx="743">
                  <c:v>44.375</c:v>
                </c:pt>
                <c:pt idx="744">
                  <c:v>42.5</c:v>
                </c:pt>
                <c:pt idx="745">
                  <c:v>40.625</c:v>
                </c:pt>
                <c:pt idx="746">
                  <c:v>38.75</c:v>
                </c:pt>
                <c:pt idx="747">
                  <c:v>36.875</c:v>
                </c:pt>
                <c:pt idx="748">
                  <c:v>35</c:v>
                </c:pt>
                <c:pt idx="749">
                  <c:v>35</c:v>
                </c:pt>
                <c:pt idx="750">
                  <c:v>35</c:v>
                </c:pt>
                <c:pt idx="751">
                  <c:v>35</c:v>
                </c:pt>
                <c:pt idx="752">
                  <c:v>35</c:v>
                </c:pt>
                <c:pt idx="753">
                  <c:v>35</c:v>
                </c:pt>
                <c:pt idx="754">
                  <c:v>35</c:v>
                </c:pt>
                <c:pt idx="755">
                  <c:v>35</c:v>
                </c:pt>
                <c:pt idx="756">
                  <c:v>35</c:v>
                </c:pt>
                <c:pt idx="757">
                  <c:v>35</c:v>
                </c:pt>
                <c:pt idx="758">
                  <c:v>35</c:v>
                </c:pt>
                <c:pt idx="759">
                  <c:v>35</c:v>
                </c:pt>
                <c:pt idx="760">
                  <c:v>35</c:v>
                </c:pt>
                <c:pt idx="761">
                  <c:v>35</c:v>
                </c:pt>
                <c:pt idx="762">
                  <c:v>35</c:v>
                </c:pt>
                <c:pt idx="763">
                  <c:v>35</c:v>
                </c:pt>
                <c:pt idx="764">
                  <c:v>31.428999999999998</c:v>
                </c:pt>
                <c:pt idx="765">
                  <c:v>27.858000000000001</c:v>
                </c:pt>
                <c:pt idx="766">
                  <c:v>24.286999999999999</c:v>
                </c:pt>
                <c:pt idx="767">
                  <c:v>20.716000000000001</c:v>
                </c:pt>
                <c:pt idx="768">
                  <c:v>17.145</c:v>
                </c:pt>
                <c:pt idx="769">
                  <c:v>13.574</c:v>
                </c:pt>
                <c:pt idx="770">
                  <c:v>10</c:v>
                </c:pt>
                <c:pt idx="771">
                  <c:v>6.66</c:v>
                </c:pt>
                <c:pt idx="772">
                  <c:v>3.33</c:v>
                </c:pt>
                <c:pt idx="773">
                  <c:v>0</c:v>
                </c:pt>
                <c:pt idx="774">
                  <c:v>0</c:v>
                </c:pt>
                <c:pt idx="775">
                  <c:v>0</c:v>
                </c:pt>
                <c:pt idx="776">
                  <c:v>0</c:v>
                </c:pt>
                <c:pt idx="777">
                  <c:v>0</c:v>
                </c:pt>
                <c:pt idx="778">
                  <c:v>0</c:v>
                </c:pt>
                <c:pt idx="779">
                  <c:v>0</c:v>
                </c:pt>
                <c:pt idx="780">
                  <c:v>0</c:v>
                </c:pt>
                <c:pt idx="781">
                  <c:v>0</c:v>
                </c:pt>
                <c:pt idx="782">
                  <c:v>0</c:v>
                </c:pt>
                <c:pt idx="783">
                  <c:v>0</c:v>
                </c:pt>
                <c:pt idx="784">
                  <c:v>0</c:v>
                </c:pt>
                <c:pt idx="785">
                  <c:v>0</c:v>
                </c:pt>
                <c:pt idx="786">
                  <c:v>0</c:v>
                </c:pt>
                <c:pt idx="787">
                  <c:v>0</c:v>
                </c:pt>
                <c:pt idx="788">
                  <c:v>0</c:v>
                </c:pt>
                <c:pt idx="789">
                  <c:v>0</c:v>
                </c:pt>
                <c:pt idx="790">
                  <c:v>0</c:v>
                </c:pt>
                <c:pt idx="791">
                  <c:v>0</c:v>
                </c:pt>
                <c:pt idx="792">
                  <c:v>0</c:v>
                </c:pt>
                <c:pt idx="793">
                  <c:v>0</c:v>
                </c:pt>
                <c:pt idx="794">
                  <c:v>0</c:v>
                </c:pt>
                <c:pt idx="795">
                  <c:v>0</c:v>
                </c:pt>
                <c:pt idx="796">
                  <c:v>0</c:v>
                </c:pt>
                <c:pt idx="797">
                  <c:v>0</c:v>
                </c:pt>
                <c:pt idx="798">
                  <c:v>0</c:v>
                </c:pt>
                <c:pt idx="799">
                  <c:v>0</c:v>
                </c:pt>
                <c:pt idx="800">
                  <c:v>0</c:v>
                </c:pt>
                <c:pt idx="801">
                  <c:v>3</c:v>
                </c:pt>
                <c:pt idx="802">
                  <c:v>6</c:v>
                </c:pt>
                <c:pt idx="803">
                  <c:v>9</c:v>
                </c:pt>
                <c:pt idx="804">
                  <c:v>12</c:v>
                </c:pt>
                <c:pt idx="805">
                  <c:v>15</c:v>
                </c:pt>
                <c:pt idx="806">
                  <c:v>15</c:v>
                </c:pt>
                <c:pt idx="807">
                  <c:v>15</c:v>
                </c:pt>
                <c:pt idx="808">
                  <c:v>17.22</c:v>
                </c:pt>
                <c:pt idx="809">
                  <c:v>19.440000000000001</c:v>
                </c:pt>
                <c:pt idx="810">
                  <c:v>21.66</c:v>
                </c:pt>
                <c:pt idx="811">
                  <c:v>23.88</c:v>
                </c:pt>
                <c:pt idx="812">
                  <c:v>26.1</c:v>
                </c:pt>
                <c:pt idx="813">
                  <c:v>28.32</c:v>
                </c:pt>
                <c:pt idx="814">
                  <c:v>30.54</c:v>
                </c:pt>
                <c:pt idx="815">
                  <c:v>32.76</c:v>
                </c:pt>
                <c:pt idx="816">
                  <c:v>35</c:v>
                </c:pt>
                <c:pt idx="817">
                  <c:v>35</c:v>
                </c:pt>
                <c:pt idx="818">
                  <c:v>35</c:v>
                </c:pt>
                <c:pt idx="819">
                  <c:v>36.875</c:v>
                </c:pt>
                <c:pt idx="820">
                  <c:v>38.75</c:v>
                </c:pt>
                <c:pt idx="821">
                  <c:v>40.625</c:v>
                </c:pt>
                <c:pt idx="822">
                  <c:v>42.5</c:v>
                </c:pt>
                <c:pt idx="823">
                  <c:v>44.375</c:v>
                </c:pt>
                <c:pt idx="824">
                  <c:v>46.25</c:v>
                </c:pt>
                <c:pt idx="825">
                  <c:v>48.125</c:v>
                </c:pt>
                <c:pt idx="826">
                  <c:v>50</c:v>
                </c:pt>
                <c:pt idx="827">
                  <c:v>50</c:v>
                </c:pt>
                <c:pt idx="828">
                  <c:v>50</c:v>
                </c:pt>
                <c:pt idx="829">
                  <c:v>51.538499999999999</c:v>
                </c:pt>
                <c:pt idx="830">
                  <c:v>53.076999999999998</c:v>
                </c:pt>
                <c:pt idx="831">
                  <c:v>54.615499999999997</c:v>
                </c:pt>
                <c:pt idx="832">
                  <c:v>56.154000000000003</c:v>
                </c:pt>
                <c:pt idx="833">
                  <c:v>57.692500000000003</c:v>
                </c:pt>
                <c:pt idx="834">
                  <c:v>59.231000000000002</c:v>
                </c:pt>
                <c:pt idx="835">
                  <c:v>60.769500000000001</c:v>
                </c:pt>
                <c:pt idx="836">
                  <c:v>62.308</c:v>
                </c:pt>
                <c:pt idx="837">
                  <c:v>63.846499999999999</c:v>
                </c:pt>
                <c:pt idx="838">
                  <c:v>65.385000000000005</c:v>
                </c:pt>
                <c:pt idx="839">
                  <c:v>66.923500000000004</c:v>
                </c:pt>
                <c:pt idx="840">
                  <c:v>68.462000000000003</c:v>
                </c:pt>
                <c:pt idx="841">
                  <c:v>70</c:v>
                </c:pt>
                <c:pt idx="842">
                  <c:v>70</c:v>
                </c:pt>
                <c:pt idx="843">
                  <c:v>70</c:v>
                </c:pt>
                <c:pt idx="844">
                  <c:v>70</c:v>
                </c:pt>
                <c:pt idx="845">
                  <c:v>70</c:v>
                </c:pt>
                <c:pt idx="846">
                  <c:v>70</c:v>
                </c:pt>
                <c:pt idx="847">
                  <c:v>70</c:v>
                </c:pt>
                <c:pt idx="848">
                  <c:v>70</c:v>
                </c:pt>
                <c:pt idx="849">
                  <c:v>70</c:v>
                </c:pt>
                <c:pt idx="850">
                  <c:v>70</c:v>
                </c:pt>
                <c:pt idx="851">
                  <c:v>70</c:v>
                </c:pt>
                <c:pt idx="852">
                  <c:v>70</c:v>
                </c:pt>
                <c:pt idx="853">
                  <c:v>70</c:v>
                </c:pt>
                <c:pt idx="854">
                  <c:v>70</c:v>
                </c:pt>
                <c:pt idx="855">
                  <c:v>70</c:v>
                </c:pt>
                <c:pt idx="856">
                  <c:v>70</c:v>
                </c:pt>
                <c:pt idx="857">
                  <c:v>70</c:v>
                </c:pt>
                <c:pt idx="858">
                  <c:v>70</c:v>
                </c:pt>
                <c:pt idx="859">
                  <c:v>70</c:v>
                </c:pt>
                <c:pt idx="860">
                  <c:v>70</c:v>
                </c:pt>
                <c:pt idx="861">
                  <c:v>70</c:v>
                </c:pt>
                <c:pt idx="862">
                  <c:v>70</c:v>
                </c:pt>
                <c:pt idx="863">
                  <c:v>70</c:v>
                </c:pt>
                <c:pt idx="864">
                  <c:v>70</c:v>
                </c:pt>
                <c:pt idx="865">
                  <c:v>70</c:v>
                </c:pt>
                <c:pt idx="866">
                  <c:v>70</c:v>
                </c:pt>
                <c:pt idx="867">
                  <c:v>70</c:v>
                </c:pt>
                <c:pt idx="868">
                  <c:v>70</c:v>
                </c:pt>
                <c:pt idx="869">
                  <c:v>70</c:v>
                </c:pt>
                <c:pt idx="870">
                  <c:v>70</c:v>
                </c:pt>
                <c:pt idx="871">
                  <c:v>70</c:v>
                </c:pt>
                <c:pt idx="872">
                  <c:v>70</c:v>
                </c:pt>
                <c:pt idx="873">
                  <c:v>70</c:v>
                </c:pt>
                <c:pt idx="874">
                  <c:v>70</c:v>
                </c:pt>
                <c:pt idx="875">
                  <c:v>70</c:v>
                </c:pt>
                <c:pt idx="876">
                  <c:v>70</c:v>
                </c:pt>
                <c:pt idx="877">
                  <c:v>70</c:v>
                </c:pt>
                <c:pt idx="878">
                  <c:v>70</c:v>
                </c:pt>
                <c:pt idx="879">
                  <c:v>70</c:v>
                </c:pt>
                <c:pt idx="880">
                  <c:v>70</c:v>
                </c:pt>
                <c:pt idx="881">
                  <c:v>70</c:v>
                </c:pt>
                <c:pt idx="882">
                  <c:v>70</c:v>
                </c:pt>
                <c:pt idx="883">
                  <c:v>70</c:v>
                </c:pt>
                <c:pt idx="884">
                  <c:v>70</c:v>
                </c:pt>
                <c:pt idx="885">
                  <c:v>70</c:v>
                </c:pt>
                <c:pt idx="886">
                  <c:v>70</c:v>
                </c:pt>
                <c:pt idx="887">
                  <c:v>70</c:v>
                </c:pt>
                <c:pt idx="888">
                  <c:v>70</c:v>
                </c:pt>
                <c:pt idx="889">
                  <c:v>70</c:v>
                </c:pt>
                <c:pt idx="890">
                  <c:v>70</c:v>
                </c:pt>
                <c:pt idx="891">
                  <c:v>70</c:v>
                </c:pt>
                <c:pt idx="892">
                  <c:v>67.5</c:v>
                </c:pt>
                <c:pt idx="893">
                  <c:v>65</c:v>
                </c:pt>
                <c:pt idx="894">
                  <c:v>62.5</c:v>
                </c:pt>
                <c:pt idx="895">
                  <c:v>60</c:v>
                </c:pt>
                <c:pt idx="896">
                  <c:v>57.5</c:v>
                </c:pt>
                <c:pt idx="897">
                  <c:v>55</c:v>
                </c:pt>
                <c:pt idx="898">
                  <c:v>52.5</c:v>
                </c:pt>
                <c:pt idx="899">
                  <c:v>50</c:v>
                </c:pt>
                <c:pt idx="900">
                  <c:v>50</c:v>
                </c:pt>
                <c:pt idx="901">
                  <c:v>50</c:v>
                </c:pt>
                <c:pt idx="902">
                  <c:v>50</c:v>
                </c:pt>
                <c:pt idx="903">
                  <c:v>50</c:v>
                </c:pt>
                <c:pt idx="904">
                  <c:v>50</c:v>
                </c:pt>
                <c:pt idx="905">
                  <c:v>50</c:v>
                </c:pt>
                <c:pt idx="906">
                  <c:v>50</c:v>
                </c:pt>
                <c:pt idx="907">
                  <c:v>50</c:v>
                </c:pt>
                <c:pt idx="908">
                  <c:v>50</c:v>
                </c:pt>
                <c:pt idx="909">
                  <c:v>50</c:v>
                </c:pt>
                <c:pt idx="910">
                  <c:v>50</c:v>
                </c:pt>
                <c:pt idx="911">
                  <c:v>50</c:v>
                </c:pt>
                <c:pt idx="912">
                  <c:v>50</c:v>
                </c:pt>
                <c:pt idx="913">
                  <c:v>50</c:v>
                </c:pt>
                <c:pt idx="914">
                  <c:v>50</c:v>
                </c:pt>
                <c:pt idx="915">
                  <c:v>50</c:v>
                </c:pt>
                <c:pt idx="916">
                  <c:v>50</c:v>
                </c:pt>
                <c:pt idx="917">
                  <c:v>50</c:v>
                </c:pt>
                <c:pt idx="918">
                  <c:v>50</c:v>
                </c:pt>
                <c:pt idx="919">
                  <c:v>50</c:v>
                </c:pt>
                <c:pt idx="920">
                  <c:v>50</c:v>
                </c:pt>
                <c:pt idx="921">
                  <c:v>50</c:v>
                </c:pt>
                <c:pt idx="922">
                  <c:v>50</c:v>
                </c:pt>
                <c:pt idx="923">
                  <c:v>50</c:v>
                </c:pt>
                <c:pt idx="924">
                  <c:v>50</c:v>
                </c:pt>
                <c:pt idx="925">
                  <c:v>50</c:v>
                </c:pt>
                <c:pt idx="926">
                  <c:v>50</c:v>
                </c:pt>
                <c:pt idx="927">
                  <c:v>50</c:v>
                </c:pt>
                <c:pt idx="928">
                  <c:v>50</c:v>
                </c:pt>
                <c:pt idx="929">
                  <c:v>50</c:v>
                </c:pt>
                <c:pt idx="930">
                  <c:v>50</c:v>
                </c:pt>
                <c:pt idx="931">
                  <c:v>50</c:v>
                </c:pt>
                <c:pt idx="932">
                  <c:v>50</c:v>
                </c:pt>
                <c:pt idx="933">
                  <c:v>50</c:v>
                </c:pt>
                <c:pt idx="934">
                  <c:v>50</c:v>
                </c:pt>
                <c:pt idx="935">
                  <c:v>50</c:v>
                </c:pt>
                <c:pt idx="936">
                  <c:v>50</c:v>
                </c:pt>
                <c:pt idx="937">
                  <c:v>50</c:v>
                </c:pt>
                <c:pt idx="938">
                  <c:v>50</c:v>
                </c:pt>
                <c:pt idx="939">
                  <c:v>50</c:v>
                </c:pt>
                <c:pt idx="940">
                  <c:v>50</c:v>
                </c:pt>
                <c:pt idx="941">
                  <c:v>50</c:v>
                </c:pt>
                <c:pt idx="942">
                  <c:v>50</c:v>
                </c:pt>
                <c:pt idx="943">
                  <c:v>50</c:v>
                </c:pt>
                <c:pt idx="944">
                  <c:v>50</c:v>
                </c:pt>
                <c:pt idx="945">
                  <c:v>50</c:v>
                </c:pt>
                <c:pt idx="946">
                  <c:v>50</c:v>
                </c:pt>
                <c:pt idx="947">
                  <c:v>50</c:v>
                </c:pt>
                <c:pt idx="948">
                  <c:v>50</c:v>
                </c:pt>
                <c:pt idx="949">
                  <c:v>50</c:v>
                </c:pt>
                <c:pt idx="950">
                  <c:v>50</c:v>
                </c:pt>
                <c:pt idx="951">
                  <c:v>50</c:v>
                </c:pt>
                <c:pt idx="952">
                  <c:v>50</c:v>
                </c:pt>
                <c:pt idx="953">
                  <c:v>50</c:v>
                </c:pt>
                <c:pt idx="954">
                  <c:v>50</c:v>
                </c:pt>
                <c:pt idx="955">
                  <c:v>50</c:v>
                </c:pt>
                <c:pt idx="956">
                  <c:v>50</c:v>
                </c:pt>
                <c:pt idx="957">
                  <c:v>50</c:v>
                </c:pt>
                <c:pt idx="958">
                  <c:v>50</c:v>
                </c:pt>
                <c:pt idx="959">
                  <c:v>50</c:v>
                </c:pt>
                <c:pt idx="960">
                  <c:v>50</c:v>
                </c:pt>
                <c:pt idx="961">
                  <c:v>50</c:v>
                </c:pt>
                <c:pt idx="962">
                  <c:v>50</c:v>
                </c:pt>
                <c:pt idx="963">
                  <c:v>50</c:v>
                </c:pt>
                <c:pt idx="964">
                  <c:v>50</c:v>
                </c:pt>
                <c:pt idx="965">
                  <c:v>50</c:v>
                </c:pt>
                <c:pt idx="966">
                  <c:v>50</c:v>
                </c:pt>
                <c:pt idx="967">
                  <c:v>50</c:v>
                </c:pt>
                <c:pt idx="968">
                  <c:v>50</c:v>
                </c:pt>
                <c:pt idx="969">
                  <c:v>51.538499999999999</c:v>
                </c:pt>
                <c:pt idx="970">
                  <c:v>53.076999999999998</c:v>
                </c:pt>
                <c:pt idx="971">
                  <c:v>54.615499999999997</c:v>
                </c:pt>
                <c:pt idx="972">
                  <c:v>56.154000000000003</c:v>
                </c:pt>
                <c:pt idx="973">
                  <c:v>57.692500000000003</c:v>
                </c:pt>
                <c:pt idx="974">
                  <c:v>59.231000000000002</c:v>
                </c:pt>
                <c:pt idx="975">
                  <c:v>60.769500000000001</c:v>
                </c:pt>
                <c:pt idx="976">
                  <c:v>62.308</c:v>
                </c:pt>
                <c:pt idx="977">
                  <c:v>63.846499999999999</c:v>
                </c:pt>
                <c:pt idx="978">
                  <c:v>65.385000000000005</c:v>
                </c:pt>
                <c:pt idx="979">
                  <c:v>66.923500000000004</c:v>
                </c:pt>
                <c:pt idx="980">
                  <c:v>68.462000000000003</c:v>
                </c:pt>
                <c:pt idx="981">
                  <c:v>70</c:v>
                </c:pt>
                <c:pt idx="982">
                  <c:v>70</c:v>
                </c:pt>
                <c:pt idx="983">
                  <c:v>70</c:v>
                </c:pt>
                <c:pt idx="984">
                  <c:v>70</c:v>
                </c:pt>
                <c:pt idx="985">
                  <c:v>70</c:v>
                </c:pt>
                <c:pt idx="986">
                  <c:v>70</c:v>
                </c:pt>
                <c:pt idx="987">
                  <c:v>70</c:v>
                </c:pt>
                <c:pt idx="988">
                  <c:v>70</c:v>
                </c:pt>
                <c:pt idx="989">
                  <c:v>70</c:v>
                </c:pt>
                <c:pt idx="990">
                  <c:v>70</c:v>
                </c:pt>
                <c:pt idx="991">
                  <c:v>70</c:v>
                </c:pt>
                <c:pt idx="992">
                  <c:v>70</c:v>
                </c:pt>
                <c:pt idx="993">
                  <c:v>70</c:v>
                </c:pt>
                <c:pt idx="994">
                  <c:v>70</c:v>
                </c:pt>
                <c:pt idx="995">
                  <c:v>70</c:v>
                </c:pt>
                <c:pt idx="996">
                  <c:v>70</c:v>
                </c:pt>
                <c:pt idx="997">
                  <c:v>70</c:v>
                </c:pt>
                <c:pt idx="998">
                  <c:v>70</c:v>
                </c:pt>
                <c:pt idx="999">
                  <c:v>70</c:v>
                </c:pt>
                <c:pt idx="1000">
                  <c:v>70</c:v>
                </c:pt>
                <c:pt idx="1001">
                  <c:v>70</c:v>
                </c:pt>
                <c:pt idx="1002">
                  <c:v>70</c:v>
                </c:pt>
                <c:pt idx="1003">
                  <c:v>70</c:v>
                </c:pt>
                <c:pt idx="1004">
                  <c:v>70</c:v>
                </c:pt>
                <c:pt idx="1005">
                  <c:v>70</c:v>
                </c:pt>
                <c:pt idx="1006">
                  <c:v>70</c:v>
                </c:pt>
                <c:pt idx="1007">
                  <c:v>70</c:v>
                </c:pt>
                <c:pt idx="1008">
                  <c:v>70</c:v>
                </c:pt>
                <c:pt idx="1009">
                  <c:v>70</c:v>
                </c:pt>
                <c:pt idx="1010">
                  <c:v>70</c:v>
                </c:pt>
                <c:pt idx="1011">
                  <c:v>70</c:v>
                </c:pt>
                <c:pt idx="1012">
                  <c:v>70</c:v>
                </c:pt>
                <c:pt idx="1013">
                  <c:v>70</c:v>
                </c:pt>
                <c:pt idx="1014">
                  <c:v>70</c:v>
                </c:pt>
                <c:pt idx="1015">
                  <c:v>70</c:v>
                </c:pt>
                <c:pt idx="1016">
                  <c:v>70</c:v>
                </c:pt>
                <c:pt idx="1017">
                  <c:v>70</c:v>
                </c:pt>
                <c:pt idx="1018">
                  <c:v>70</c:v>
                </c:pt>
                <c:pt idx="1019">
                  <c:v>70</c:v>
                </c:pt>
                <c:pt idx="1020">
                  <c:v>70</c:v>
                </c:pt>
                <c:pt idx="1021">
                  <c:v>70</c:v>
                </c:pt>
                <c:pt idx="1022">
                  <c:v>70</c:v>
                </c:pt>
                <c:pt idx="1023">
                  <c:v>70</c:v>
                </c:pt>
                <c:pt idx="1024">
                  <c:v>70</c:v>
                </c:pt>
                <c:pt idx="1025">
                  <c:v>70</c:v>
                </c:pt>
                <c:pt idx="1026">
                  <c:v>70</c:v>
                </c:pt>
                <c:pt idx="1027">
                  <c:v>70</c:v>
                </c:pt>
                <c:pt idx="1028">
                  <c:v>70</c:v>
                </c:pt>
                <c:pt idx="1029">
                  <c:v>70</c:v>
                </c:pt>
                <c:pt idx="1030">
                  <c:v>70</c:v>
                </c:pt>
                <c:pt idx="1031">
                  <c:v>70</c:v>
                </c:pt>
                <c:pt idx="1032">
                  <c:v>70.857140000000001</c:v>
                </c:pt>
                <c:pt idx="1033">
                  <c:v>71.714280000000002</c:v>
                </c:pt>
                <c:pt idx="1034">
                  <c:v>72.571420000000003</c:v>
                </c:pt>
                <c:pt idx="1035">
                  <c:v>73.428560000000004</c:v>
                </c:pt>
                <c:pt idx="1036">
                  <c:v>74.285700000000006</c:v>
                </c:pt>
                <c:pt idx="1037">
                  <c:v>75.142840000000007</c:v>
                </c:pt>
                <c:pt idx="1038">
                  <c:v>75.999979999999994</c:v>
                </c:pt>
                <c:pt idx="1039">
                  <c:v>76.857119999999995</c:v>
                </c:pt>
                <c:pt idx="1040">
                  <c:v>77.714259999999996</c:v>
                </c:pt>
                <c:pt idx="1041">
                  <c:v>78.571399999999997</c:v>
                </c:pt>
                <c:pt idx="1042">
                  <c:v>79.428539999999998</c:v>
                </c:pt>
                <c:pt idx="1043">
                  <c:v>80.285679999999999</c:v>
                </c:pt>
                <c:pt idx="1044">
                  <c:v>81.14282</c:v>
                </c:pt>
                <c:pt idx="1045">
                  <c:v>81.999960000000002</c:v>
                </c:pt>
                <c:pt idx="1046">
                  <c:v>82.857100000000003</c:v>
                </c:pt>
                <c:pt idx="1047">
                  <c:v>83.714240000000004</c:v>
                </c:pt>
                <c:pt idx="1048">
                  <c:v>84.571380000000005</c:v>
                </c:pt>
                <c:pt idx="1049">
                  <c:v>85.428520000000006</c:v>
                </c:pt>
                <c:pt idx="1050">
                  <c:v>86.285659999999993</c:v>
                </c:pt>
                <c:pt idx="1051">
                  <c:v>87.142799999999994</c:v>
                </c:pt>
                <c:pt idx="1052">
                  <c:v>87.999939999999995</c:v>
                </c:pt>
                <c:pt idx="1053">
                  <c:v>88.857079999999996</c:v>
                </c:pt>
                <c:pt idx="1054">
                  <c:v>89.714219999999997</c:v>
                </c:pt>
                <c:pt idx="1055">
                  <c:v>90.571359999999999</c:v>
                </c:pt>
                <c:pt idx="1056">
                  <c:v>91.4285</c:v>
                </c:pt>
                <c:pt idx="1057">
                  <c:v>92.285640000000001</c:v>
                </c:pt>
                <c:pt idx="1058">
                  <c:v>93.142780000000002</c:v>
                </c:pt>
                <c:pt idx="1059">
                  <c:v>93.999920000000003</c:v>
                </c:pt>
                <c:pt idx="1060">
                  <c:v>94.857060000000004</c:v>
                </c:pt>
                <c:pt idx="1061">
                  <c:v>95.714200000000005</c:v>
                </c:pt>
                <c:pt idx="1062">
                  <c:v>96.571340000000006</c:v>
                </c:pt>
                <c:pt idx="1063">
                  <c:v>97.428479999999993</c:v>
                </c:pt>
                <c:pt idx="1064">
                  <c:v>98.285619999999994</c:v>
                </c:pt>
                <c:pt idx="1065">
                  <c:v>99.142759999999996</c:v>
                </c:pt>
                <c:pt idx="1066">
                  <c:v>100</c:v>
                </c:pt>
                <c:pt idx="1067">
                  <c:v>100</c:v>
                </c:pt>
                <c:pt idx="1068">
                  <c:v>100</c:v>
                </c:pt>
                <c:pt idx="1069">
                  <c:v>100</c:v>
                </c:pt>
                <c:pt idx="1070">
                  <c:v>100</c:v>
                </c:pt>
                <c:pt idx="1071">
                  <c:v>100</c:v>
                </c:pt>
                <c:pt idx="1072">
                  <c:v>100</c:v>
                </c:pt>
                <c:pt idx="1073">
                  <c:v>100</c:v>
                </c:pt>
                <c:pt idx="1074">
                  <c:v>100</c:v>
                </c:pt>
                <c:pt idx="1075">
                  <c:v>100</c:v>
                </c:pt>
                <c:pt idx="1076">
                  <c:v>100</c:v>
                </c:pt>
                <c:pt idx="1077">
                  <c:v>100</c:v>
                </c:pt>
                <c:pt idx="1078">
                  <c:v>100</c:v>
                </c:pt>
                <c:pt idx="1079">
                  <c:v>100</c:v>
                </c:pt>
                <c:pt idx="1080">
                  <c:v>100</c:v>
                </c:pt>
                <c:pt idx="1081">
                  <c:v>100</c:v>
                </c:pt>
                <c:pt idx="1082">
                  <c:v>100</c:v>
                </c:pt>
                <c:pt idx="1083">
                  <c:v>100</c:v>
                </c:pt>
                <c:pt idx="1084">
                  <c:v>100</c:v>
                </c:pt>
                <c:pt idx="1085">
                  <c:v>100</c:v>
                </c:pt>
                <c:pt idx="1086">
                  <c:v>100</c:v>
                </c:pt>
                <c:pt idx="1087">
                  <c:v>100</c:v>
                </c:pt>
                <c:pt idx="1088">
                  <c:v>100</c:v>
                </c:pt>
                <c:pt idx="1089">
                  <c:v>100</c:v>
                </c:pt>
                <c:pt idx="1090">
                  <c:v>100</c:v>
                </c:pt>
                <c:pt idx="1091">
                  <c:v>100</c:v>
                </c:pt>
                <c:pt idx="1092">
                  <c:v>100</c:v>
                </c:pt>
                <c:pt idx="1093">
                  <c:v>100</c:v>
                </c:pt>
                <c:pt idx="1094">
                  <c:v>100</c:v>
                </c:pt>
                <c:pt idx="1095">
                  <c:v>100</c:v>
                </c:pt>
                <c:pt idx="1096">
                  <c:v>100</c:v>
                </c:pt>
                <c:pt idx="1097">
                  <c:v>101</c:v>
                </c:pt>
                <c:pt idx="1098">
                  <c:v>102</c:v>
                </c:pt>
                <c:pt idx="1099">
                  <c:v>103</c:v>
                </c:pt>
                <c:pt idx="1100">
                  <c:v>104</c:v>
                </c:pt>
                <c:pt idx="1101">
                  <c:v>105</c:v>
                </c:pt>
                <c:pt idx="1102">
                  <c:v>106</c:v>
                </c:pt>
                <c:pt idx="1103">
                  <c:v>107</c:v>
                </c:pt>
                <c:pt idx="1104">
                  <c:v>108</c:v>
                </c:pt>
                <c:pt idx="1105">
                  <c:v>109</c:v>
                </c:pt>
                <c:pt idx="1106">
                  <c:v>110</c:v>
                </c:pt>
                <c:pt idx="1107">
                  <c:v>111</c:v>
                </c:pt>
                <c:pt idx="1108">
                  <c:v>112</c:v>
                </c:pt>
                <c:pt idx="1109">
                  <c:v>113</c:v>
                </c:pt>
                <c:pt idx="1110">
                  <c:v>114</c:v>
                </c:pt>
                <c:pt idx="1111">
                  <c:v>115</c:v>
                </c:pt>
                <c:pt idx="1112">
                  <c:v>116</c:v>
                </c:pt>
                <c:pt idx="1113">
                  <c:v>117</c:v>
                </c:pt>
                <c:pt idx="1114">
                  <c:v>118</c:v>
                </c:pt>
                <c:pt idx="1115">
                  <c:v>119</c:v>
                </c:pt>
                <c:pt idx="1116">
                  <c:v>120</c:v>
                </c:pt>
                <c:pt idx="1117">
                  <c:v>120</c:v>
                </c:pt>
                <c:pt idx="1118">
                  <c:v>120</c:v>
                </c:pt>
                <c:pt idx="1119">
                  <c:v>120</c:v>
                </c:pt>
                <c:pt idx="1120">
                  <c:v>120</c:v>
                </c:pt>
                <c:pt idx="1121">
                  <c:v>120</c:v>
                </c:pt>
                <c:pt idx="1122">
                  <c:v>120</c:v>
                </c:pt>
                <c:pt idx="1123">
                  <c:v>120</c:v>
                </c:pt>
                <c:pt idx="1124">
                  <c:v>120</c:v>
                </c:pt>
                <c:pt idx="1125">
                  <c:v>120</c:v>
                </c:pt>
                <c:pt idx="1126">
                  <c:v>120</c:v>
                </c:pt>
                <c:pt idx="1127">
                  <c:v>117.5</c:v>
                </c:pt>
                <c:pt idx="1128">
                  <c:v>115</c:v>
                </c:pt>
                <c:pt idx="1129">
                  <c:v>112.5</c:v>
                </c:pt>
                <c:pt idx="1130">
                  <c:v>110</c:v>
                </c:pt>
                <c:pt idx="1131">
                  <c:v>107.5</c:v>
                </c:pt>
                <c:pt idx="1132">
                  <c:v>105</c:v>
                </c:pt>
                <c:pt idx="1133">
                  <c:v>102.5</c:v>
                </c:pt>
                <c:pt idx="1134">
                  <c:v>100</c:v>
                </c:pt>
                <c:pt idx="1135">
                  <c:v>97.5</c:v>
                </c:pt>
                <c:pt idx="1136">
                  <c:v>95</c:v>
                </c:pt>
                <c:pt idx="1137">
                  <c:v>92.5</c:v>
                </c:pt>
                <c:pt idx="1138">
                  <c:v>90</c:v>
                </c:pt>
                <c:pt idx="1139">
                  <c:v>87.5</c:v>
                </c:pt>
                <c:pt idx="1140">
                  <c:v>85</c:v>
                </c:pt>
                <c:pt idx="1141">
                  <c:v>82.5</c:v>
                </c:pt>
                <c:pt idx="1142">
                  <c:v>80</c:v>
                </c:pt>
                <c:pt idx="1143">
                  <c:v>76.25</c:v>
                </c:pt>
                <c:pt idx="1144">
                  <c:v>72.5</c:v>
                </c:pt>
                <c:pt idx="1145">
                  <c:v>68.75</c:v>
                </c:pt>
                <c:pt idx="1146">
                  <c:v>65</c:v>
                </c:pt>
                <c:pt idx="1147">
                  <c:v>61.25</c:v>
                </c:pt>
                <c:pt idx="1148">
                  <c:v>57.5</c:v>
                </c:pt>
                <c:pt idx="1149">
                  <c:v>53.75</c:v>
                </c:pt>
                <c:pt idx="1150">
                  <c:v>50</c:v>
                </c:pt>
                <c:pt idx="1151">
                  <c:v>45</c:v>
                </c:pt>
                <c:pt idx="1152">
                  <c:v>40</c:v>
                </c:pt>
                <c:pt idx="1153">
                  <c:v>35</c:v>
                </c:pt>
                <c:pt idx="1154">
                  <c:v>30</c:v>
                </c:pt>
                <c:pt idx="1155">
                  <c:v>25</c:v>
                </c:pt>
                <c:pt idx="1156">
                  <c:v>20</c:v>
                </c:pt>
                <c:pt idx="1157">
                  <c:v>15</c:v>
                </c:pt>
                <c:pt idx="1158">
                  <c:v>10</c:v>
                </c:pt>
                <c:pt idx="1159">
                  <c:v>5</c:v>
                </c:pt>
                <c:pt idx="1160">
                  <c:v>0</c:v>
                </c:pt>
                <c:pt idx="1161">
                  <c:v>0</c:v>
                </c:pt>
                <c:pt idx="1162">
                  <c:v>0</c:v>
                </c:pt>
                <c:pt idx="1163">
                  <c:v>0</c:v>
                </c:pt>
                <c:pt idx="1164">
                  <c:v>0</c:v>
                </c:pt>
                <c:pt idx="1165">
                  <c:v>0</c:v>
                </c:pt>
                <c:pt idx="1166">
                  <c:v>0</c:v>
                </c:pt>
                <c:pt idx="1167">
                  <c:v>0</c:v>
                </c:pt>
                <c:pt idx="1168">
                  <c:v>0</c:v>
                </c:pt>
                <c:pt idx="1169">
                  <c:v>0</c:v>
                </c:pt>
                <c:pt idx="1170">
                  <c:v>0</c:v>
                </c:pt>
                <c:pt idx="1171">
                  <c:v>0</c:v>
                </c:pt>
                <c:pt idx="1172">
                  <c:v>0</c:v>
                </c:pt>
                <c:pt idx="1173">
                  <c:v>0</c:v>
                </c:pt>
                <c:pt idx="1174">
                  <c:v>0</c:v>
                </c:pt>
                <c:pt idx="1175">
                  <c:v>0</c:v>
                </c:pt>
                <c:pt idx="1176">
                  <c:v>0</c:v>
                </c:pt>
                <c:pt idx="1177">
                  <c:v>0</c:v>
                </c:pt>
                <c:pt idx="1178">
                  <c:v>0</c:v>
                </c:pt>
                <c:pt idx="1179">
                  <c:v>0</c:v>
                </c:pt>
                <c:pt idx="1180">
                  <c:v>0</c:v>
                </c:pt>
                <c:pt idx="1181">
                  <c:v>0</c:v>
                </c:pt>
                <c:pt idx="1182">
                  <c:v>0</c:v>
                </c:pt>
                <c:pt idx="1183">
                  <c:v>100</c:v>
                </c:pt>
              </c:numCache>
            </c:numRef>
          </c:yVal>
          <c:smooth val="1"/>
          <c:extLst>
            <c:ext xmlns:c16="http://schemas.microsoft.com/office/drawing/2014/chart" uri="{C3380CC4-5D6E-409C-BE32-E72D297353CC}">
              <c16:uniqueId val="{00000000-F00C-49CA-B436-1E882F407D1F}"/>
            </c:ext>
          </c:extLst>
        </c:ser>
        <c:dLbls>
          <c:showLegendKey val="0"/>
          <c:showVal val="0"/>
          <c:showCatName val="0"/>
          <c:showSerName val="0"/>
          <c:showPercent val="0"/>
          <c:showBubbleSize val="0"/>
        </c:dLbls>
        <c:axId val="654951056"/>
        <c:axId val="654946464"/>
      </c:scatterChart>
      <c:valAx>
        <c:axId val="6549510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946464"/>
        <c:crosses val="autoZero"/>
        <c:crossBetween val="midCat"/>
      </c:valAx>
      <c:valAx>
        <c:axId val="654946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(Km/h)</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495105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Vs Time (WLTP)</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WLTC_class_3!$C$8:$C$1808</c:f>
              <c:numCache>
                <c:formatCode>General</c:formatCode>
                <c:ptCount val="180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pt idx="121">
                  <c:v>121</c:v>
                </c:pt>
                <c:pt idx="122">
                  <c:v>122</c:v>
                </c:pt>
                <c:pt idx="123">
                  <c:v>123</c:v>
                </c:pt>
                <c:pt idx="124">
                  <c:v>124</c:v>
                </c:pt>
                <c:pt idx="125">
                  <c:v>125</c:v>
                </c:pt>
                <c:pt idx="126">
                  <c:v>126</c:v>
                </c:pt>
                <c:pt idx="127">
                  <c:v>127</c:v>
                </c:pt>
                <c:pt idx="128">
                  <c:v>128</c:v>
                </c:pt>
                <c:pt idx="129">
                  <c:v>129</c:v>
                </c:pt>
                <c:pt idx="130">
                  <c:v>130</c:v>
                </c:pt>
                <c:pt idx="131">
                  <c:v>131</c:v>
                </c:pt>
                <c:pt idx="132">
                  <c:v>132</c:v>
                </c:pt>
                <c:pt idx="133">
                  <c:v>133</c:v>
                </c:pt>
                <c:pt idx="134">
                  <c:v>134</c:v>
                </c:pt>
                <c:pt idx="135">
                  <c:v>135</c:v>
                </c:pt>
                <c:pt idx="136">
                  <c:v>136</c:v>
                </c:pt>
                <c:pt idx="137">
                  <c:v>137</c:v>
                </c:pt>
                <c:pt idx="138">
                  <c:v>138</c:v>
                </c:pt>
                <c:pt idx="139">
                  <c:v>139</c:v>
                </c:pt>
                <c:pt idx="140">
                  <c:v>140</c:v>
                </c:pt>
                <c:pt idx="141">
                  <c:v>141</c:v>
                </c:pt>
                <c:pt idx="142">
                  <c:v>142</c:v>
                </c:pt>
                <c:pt idx="143">
                  <c:v>143</c:v>
                </c:pt>
                <c:pt idx="144">
                  <c:v>144</c:v>
                </c:pt>
                <c:pt idx="145">
                  <c:v>145</c:v>
                </c:pt>
                <c:pt idx="146">
                  <c:v>146</c:v>
                </c:pt>
                <c:pt idx="147">
                  <c:v>147</c:v>
                </c:pt>
                <c:pt idx="148">
                  <c:v>148</c:v>
                </c:pt>
                <c:pt idx="149">
                  <c:v>149</c:v>
                </c:pt>
                <c:pt idx="150">
                  <c:v>150</c:v>
                </c:pt>
                <c:pt idx="151">
                  <c:v>151</c:v>
                </c:pt>
                <c:pt idx="152">
                  <c:v>152</c:v>
                </c:pt>
                <c:pt idx="153">
                  <c:v>153</c:v>
                </c:pt>
                <c:pt idx="154">
                  <c:v>154</c:v>
                </c:pt>
                <c:pt idx="155">
                  <c:v>155</c:v>
                </c:pt>
                <c:pt idx="156">
                  <c:v>156</c:v>
                </c:pt>
                <c:pt idx="157">
                  <c:v>157</c:v>
                </c:pt>
                <c:pt idx="158">
                  <c:v>158</c:v>
                </c:pt>
                <c:pt idx="159">
                  <c:v>159</c:v>
                </c:pt>
                <c:pt idx="160">
                  <c:v>160</c:v>
                </c:pt>
                <c:pt idx="161">
                  <c:v>161</c:v>
                </c:pt>
                <c:pt idx="162">
                  <c:v>162</c:v>
                </c:pt>
                <c:pt idx="163">
                  <c:v>163</c:v>
                </c:pt>
                <c:pt idx="164">
                  <c:v>164</c:v>
                </c:pt>
                <c:pt idx="165">
                  <c:v>165</c:v>
                </c:pt>
                <c:pt idx="166">
                  <c:v>166</c:v>
                </c:pt>
                <c:pt idx="167">
                  <c:v>167</c:v>
                </c:pt>
                <c:pt idx="168">
                  <c:v>168</c:v>
                </c:pt>
                <c:pt idx="169">
                  <c:v>169</c:v>
                </c:pt>
                <c:pt idx="170">
                  <c:v>170</c:v>
                </c:pt>
                <c:pt idx="171">
                  <c:v>171</c:v>
                </c:pt>
                <c:pt idx="172">
                  <c:v>172</c:v>
                </c:pt>
                <c:pt idx="173">
                  <c:v>173</c:v>
                </c:pt>
                <c:pt idx="174">
                  <c:v>174</c:v>
                </c:pt>
                <c:pt idx="175">
                  <c:v>175</c:v>
                </c:pt>
                <c:pt idx="176">
                  <c:v>176</c:v>
                </c:pt>
                <c:pt idx="177">
                  <c:v>177</c:v>
                </c:pt>
                <c:pt idx="178">
                  <c:v>178</c:v>
                </c:pt>
                <c:pt idx="179">
                  <c:v>179</c:v>
                </c:pt>
                <c:pt idx="180">
                  <c:v>180</c:v>
                </c:pt>
                <c:pt idx="181">
                  <c:v>181</c:v>
                </c:pt>
                <c:pt idx="182">
                  <c:v>182</c:v>
                </c:pt>
                <c:pt idx="183">
                  <c:v>183</c:v>
                </c:pt>
                <c:pt idx="184">
                  <c:v>184</c:v>
                </c:pt>
                <c:pt idx="185">
                  <c:v>185</c:v>
                </c:pt>
                <c:pt idx="186">
                  <c:v>186</c:v>
                </c:pt>
                <c:pt idx="187">
                  <c:v>187</c:v>
                </c:pt>
                <c:pt idx="188">
                  <c:v>188</c:v>
                </c:pt>
                <c:pt idx="189">
                  <c:v>189</c:v>
                </c:pt>
                <c:pt idx="190">
                  <c:v>190</c:v>
                </c:pt>
                <c:pt idx="191">
                  <c:v>191</c:v>
                </c:pt>
                <c:pt idx="192">
                  <c:v>192</c:v>
                </c:pt>
                <c:pt idx="193">
                  <c:v>193</c:v>
                </c:pt>
                <c:pt idx="194">
                  <c:v>194</c:v>
                </c:pt>
                <c:pt idx="195">
                  <c:v>195</c:v>
                </c:pt>
                <c:pt idx="196">
                  <c:v>196</c:v>
                </c:pt>
                <c:pt idx="197">
                  <c:v>197</c:v>
                </c:pt>
                <c:pt idx="198">
                  <c:v>198</c:v>
                </c:pt>
                <c:pt idx="199">
                  <c:v>199</c:v>
                </c:pt>
                <c:pt idx="200">
                  <c:v>200</c:v>
                </c:pt>
                <c:pt idx="201">
                  <c:v>201</c:v>
                </c:pt>
                <c:pt idx="202">
                  <c:v>202</c:v>
                </c:pt>
                <c:pt idx="203">
                  <c:v>203</c:v>
                </c:pt>
                <c:pt idx="204">
                  <c:v>204</c:v>
                </c:pt>
                <c:pt idx="205">
                  <c:v>205</c:v>
                </c:pt>
                <c:pt idx="206">
                  <c:v>206</c:v>
                </c:pt>
                <c:pt idx="207">
                  <c:v>207</c:v>
                </c:pt>
                <c:pt idx="208">
                  <c:v>208</c:v>
                </c:pt>
                <c:pt idx="209">
                  <c:v>209</c:v>
                </c:pt>
                <c:pt idx="210">
                  <c:v>210</c:v>
                </c:pt>
                <c:pt idx="211">
                  <c:v>211</c:v>
                </c:pt>
                <c:pt idx="212">
                  <c:v>212</c:v>
                </c:pt>
                <c:pt idx="213">
                  <c:v>213</c:v>
                </c:pt>
                <c:pt idx="214">
                  <c:v>214</c:v>
                </c:pt>
                <c:pt idx="215">
                  <c:v>215</c:v>
                </c:pt>
                <c:pt idx="216">
                  <c:v>216</c:v>
                </c:pt>
                <c:pt idx="217">
                  <c:v>217</c:v>
                </c:pt>
                <c:pt idx="218">
                  <c:v>218</c:v>
                </c:pt>
                <c:pt idx="219">
                  <c:v>219</c:v>
                </c:pt>
                <c:pt idx="220">
                  <c:v>220</c:v>
                </c:pt>
                <c:pt idx="221">
                  <c:v>221</c:v>
                </c:pt>
                <c:pt idx="222">
                  <c:v>222</c:v>
                </c:pt>
                <c:pt idx="223">
                  <c:v>223</c:v>
                </c:pt>
                <c:pt idx="224">
                  <c:v>224</c:v>
                </c:pt>
                <c:pt idx="225">
                  <c:v>225</c:v>
                </c:pt>
                <c:pt idx="226">
                  <c:v>226</c:v>
                </c:pt>
                <c:pt idx="227">
                  <c:v>227</c:v>
                </c:pt>
                <c:pt idx="228">
                  <c:v>228</c:v>
                </c:pt>
                <c:pt idx="229">
                  <c:v>229</c:v>
                </c:pt>
                <c:pt idx="230">
                  <c:v>230</c:v>
                </c:pt>
                <c:pt idx="231">
                  <c:v>231</c:v>
                </c:pt>
                <c:pt idx="232">
                  <c:v>232</c:v>
                </c:pt>
                <c:pt idx="233">
                  <c:v>233</c:v>
                </c:pt>
                <c:pt idx="234">
                  <c:v>234</c:v>
                </c:pt>
                <c:pt idx="235">
                  <c:v>235</c:v>
                </c:pt>
                <c:pt idx="236">
                  <c:v>236</c:v>
                </c:pt>
                <c:pt idx="237">
                  <c:v>237</c:v>
                </c:pt>
                <c:pt idx="238">
                  <c:v>238</c:v>
                </c:pt>
                <c:pt idx="239">
                  <c:v>239</c:v>
                </c:pt>
                <c:pt idx="240">
                  <c:v>240</c:v>
                </c:pt>
                <c:pt idx="241">
                  <c:v>241</c:v>
                </c:pt>
                <c:pt idx="242">
                  <c:v>242</c:v>
                </c:pt>
                <c:pt idx="243">
                  <c:v>243</c:v>
                </c:pt>
                <c:pt idx="244">
                  <c:v>244</c:v>
                </c:pt>
                <c:pt idx="245">
                  <c:v>245</c:v>
                </c:pt>
                <c:pt idx="246">
                  <c:v>246</c:v>
                </c:pt>
                <c:pt idx="247">
                  <c:v>247</c:v>
                </c:pt>
                <c:pt idx="248">
                  <c:v>248</c:v>
                </c:pt>
                <c:pt idx="249">
                  <c:v>249</c:v>
                </c:pt>
                <c:pt idx="250">
                  <c:v>250</c:v>
                </c:pt>
                <c:pt idx="251">
                  <c:v>251</c:v>
                </c:pt>
                <c:pt idx="252">
                  <c:v>252</c:v>
                </c:pt>
                <c:pt idx="253">
                  <c:v>253</c:v>
                </c:pt>
                <c:pt idx="254">
                  <c:v>254</c:v>
                </c:pt>
                <c:pt idx="255">
                  <c:v>255</c:v>
                </c:pt>
                <c:pt idx="256">
                  <c:v>256</c:v>
                </c:pt>
                <c:pt idx="257">
                  <c:v>257</c:v>
                </c:pt>
                <c:pt idx="258">
                  <c:v>258</c:v>
                </c:pt>
                <c:pt idx="259">
                  <c:v>259</c:v>
                </c:pt>
                <c:pt idx="260">
                  <c:v>260</c:v>
                </c:pt>
                <c:pt idx="261">
                  <c:v>261</c:v>
                </c:pt>
                <c:pt idx="262">
                  <c:v>262</c:v>
                </c:pt>
                <c:pt idx="263">
                  <c:v>263</c:v>
                </c:pt>
                <c:pt idx="264">
                  <c:v>264</c:v>
                </c:pt>
                <c:pt idx="265">
                  <c:v>265</c:v>
                </c:pt>
                <c:pt idx="266">
                  <c:v>266</c:v>
                </c:pt>
                <c:pt idx="267">
                  <c:v>267</c:v>
                </c:pt>
                <c:pt idx="268">
                  <c:v>268</c:v>
                </c:pt>
                <c:pt idx="269">
                  <c:v>269</c:v>
                </c:pt>
                <c:pt idx="270">
                  <c:v>270</c:v>
                </c:pt>
                <c:pt idx="271">
                  <c:v>271</c:v>
                </c:pt>
                <c:pt idx="272">
                  <c:v>272</c:v>
                </c:pt>
                <c:pt idx="273">
                  <c:v>273</c:v>
                </c:pt>
                <c:pt idx="274">
                  <c:v>274</c:v>
                </c:pt>
                <c:pt idx="275">
                  <c:v>275</c:v>
                </c:pt>
                <c:pt idx="276">
                  <c:v>276</c:v>
                </c:pt>
                <c:pt idx="277">
                  <c:v>277</c:v>
                </c:pt>
                <c:pt idx="278">
                  <c:v>278</c:v>
                </c:pt>
                <c:pt idx="279">
                  <c:v>279</c:v>
                </c:pt>
                <c:pt idx="280">
                  <c:v>280</c:v>
                </c:pt>
                <c:pt idx="281">
                  <c:v>281</c:v>
                </c:pt>
                <c:pt idx="282">
                  <c:v>282</c:v>
                </c:pt>
                <c:pt idx="283">
                  <c:v>283</c:v>
                </c:pt>
                <c:pt idx="284">
                  <c:v>284</c:v>
                </c:pt>
                <c:pt idx="285">
                  <c:v>285</c:v>
                </c:pt>
                <c:pt idx="286">
                  <c:v>286</c:v>
                </c:pt>
                <c:pt idx="287">
                  <c:v>287</c:v>
                </c:pt>
                <c:pt idx="288">
                  <c:v>288</c:v>
                </c:pt>
                <c:pt idx="289">
                  <c:v>289</c:v>
                </c:pt>
                <c:pt idx="290">
                  <c:v>290</c:v>
                </c:pt>
                <c:pt idx="291">
                  <c:v>291</c:v>
                </c:pt>
                <c:pt idx="292">
                  <c:v>292</c:v>
                </c:pt>
                <c:pt idx="293">
                  <c:v>293</c:v>
                </c:pt>
                <c:pt idx="294">
                  <c:v>294</c:v>
                </c:pt>
                <c:pt idx="295">
                  <c:v>295</c:v>
                </c:pt>
                <c:pt idx="296">
                  <c:v>296</c:v>
                </c:pt>
                <c:pt idx="297">
                  <c:v>297</c:v>
                </c:pt>
                <c:pt idx="298">
                  <c:v>298</c:v>
                </c:pt>
                <c:pt idx="299">
                  <c:v>299</c:v>
                </c:pt>
                <c:pt idx="300">
                  <c:v>300</c:v>
                </c:pt>
                <c:pt idx="301">
                  <c:v>301</c:v>
                </c:pt>
                <c:pt idx="302">
                  <c:v>302</c:v>
                </c:pt>
                <c:pt idx="303">
                  <c:v>303</c:v>
                </c:pt>
                <c:pt idx="304">
                  <c:v>304</c:v>
                </c:pt>
                <c:pt idx="305">
                  <c:v>305</c:v>
                </c:pt>
                <c:pt idx="306">
                  <c:v>306</c:v>
                </c:pt>
                <c:pt idx="307">
                  <c:v>307</c:v>
                </c:pt>
                <c:pt idx="308">
                  <c:v>308</c:v>
                </c:pt>
                <c:pt idx="309">
                  <c:v>309</c:v>
                </c:pt>
                <c:pt idx="310">
                  <c:v>310</c:v>
                </c:pt>
                <c:pt idx="311">
                  <c:v>311</c:v>
                </c:pt>
                <c:pt idx="312">
                  <c:v>312</c:v>
                </c:pt>
                <c:pt idx="313">
                  <c:v>313</c:v>
                </c:pt>
                <c:pt idx="314">
                  <c:v>314</c:v>
                </c:pt>
                <c:pt idx="315">
                  <c:v>315</c:v>
                </c:pt>
                <c:pt idx="316">
                  <c:v>316</c:v>
                </c:pt>
                <c:pt idx="317">
                  <c:v>317</c:v>
                </c:pt>
                <c:pt idx="318">
                  <c:v>318</c:v>
                </c:pt>
                <c:pt idx="319">
                  <c:v>319</c:v>
                </c:pt>
                <c:pt idx="320">
                  <c:v>320</c:v>
                </c:pt>
                <c:pt idx="321">
                  <c:v>321</c:v>
                </c:pt>
                <c:pt idx="322">
                  <c:v>322</c:v>
                </c:pt>
                <c:pt idx="323">
                  <c:v>323</c:v>
                </c:pt>
                <c:pt idx="324">
                  <c:v>324</c:v>
                </c:pt>
                <c:pt idx="325">
                  <c:v>325</c:v>
                </c:pt>
                <c:pt idx="326">
                  <c:v>326</c:v>
                </c:pt>
                <c:pt idx="327">
                  <c:v>327</c:v>
                </c:pt>
                <c:pt idx="328">
                  <c:v>328</c:v>
                </c:pt>
                <c:pt idx="329">
                  <c:v>329</c:v>
                </c:pt>
                <c:pt idx="330">
                  <c:v>330</c:v>
                </c:pt>
                <c:pt idx="331">
                  <c:v>331</c:v>
                </c:pt>
                <c:pt idx="332">
                  <c:v>332</c:v>
                </c:pt>
                <c:pt idx="333">
                  <c:v>333</c:v>
                </c:pt>
                <c:pt idx="334">
                  <c:v>334</c:v>
                </c:pt>
                <c:pt idx="335">
                  <c:v>335</c:v>
                </c:pt>
                <c:pt idx="336">
                  <c:v>336</c:v>
                </c:pt>
                <c:pt idx="337">
                  <c:v>337</c:v>
                </c:pt>
                <c:pt idx="338">
                  <c:v>338</c:v>
                </c:pt>
                <c:pt idx="339">
                  <c:v>339</c:v>
                </c:pt>
                <c:pt idx="340">
                  <c:v>340</c:v>
                </c:pt>
                <c:pt idx="341">
                  <c:v>341</c:v>
                </c:pt>
                <c:pt idx="342">
                  <c:v>342</c:v>
                </c:pt>
                <c:pt idx="343">
                  <c:v>343</c:v>
                </c:pt>
                <c:pt idx="344">
                  <c:v>344</c:v>
                </c:pt>
                <c:pt idx="345">
                  <c:v>345</c:v>
                </c:pt>
                <c:pt idx="346">
                  <c:v>346</c:v>
                </c:pt>
                <c:pt idx="347">
                  <c:v>347</c:v>
                </c:pt>
                <c:pt idx="348">
                  <c:v>348</c:v>
                </c:pt>
                <c:pt idx="349">
                  <c:v>349</c:v>
                </c:pt>
                <c:pt idx="350">
                  <c:v>350</c:v>
                </c:pt>
                <c:pt idx="351">
                  <c:v>351</c:v>
                </c:pt>
                <c:pt idx="352">
                  <c:v>352</c:v>
                </c:pt>
                <c:pt idx="353">
                  <c:v>353</c:v>
                </c:pt>
                <c:pt idx="354">
                  <c:v>354</c:v>
                </c:pt>
                <c:pt idx="355">
                  <c:v>355</c:v>
                </c:pt>
                <c:pt idx="356">
                  <c:v>356</c:v>
                </c:pt>
                <c:pt idx="357">
                  <c:v>357</c:v>
                </c:pt>
                <c:pt idx="358">
                  <c:v>358</c:v>
                </c:pt>
                <c:pt idx="359">
                  <c:v>359</c:v>
                </c:pt>
                <c:pt idx="360">
                  <c:v>360</c:v>
                </c:pt>
                <c:pt idx="361">
                  <c:v>361</c:v>
                </c:pt>
                <c:pt idx="362">
                  <c:v>362</c:v>
                </c:pt>
                <c:pt idx="363">
                  <c:v>363</c:v>
                </c:pt>
                <c:pt idx="364">
                  <c:v>364</c:v>
                </c:pt>
                <c:pt idx="365">
                  <c:v>365</c:v>
                </c:pt>
                <c:pt idx="366">
                  <c:v>366</c:v>
                </c:pt>
                <c:pt idx="367">
                  <c:v>367</c:v>
                </c:pt>
                <c:pt idx="368">
                  <c:v>368</c:v>
                </c:pt>
                <c:pt idx="369">
                  <c:v>369</c:v>
                </c:pt>
                <c:pt idx="370">
                  <c:v>370</c:v>
                </c:pt>
                <c:pt idx="371">
                  <c:v>371</c:v>
                </c:pt>
                <c:pt idx="372">
                  <c:v>372</c:v>
                </c:pt>
                <c:pt idx="373">
                  <c:v>373</c:v>
                </c:pt>
                <c:pt idx="374">
                  <c:v>374</c:v>
                </c:pt>
                <c:pt idx="375">
                  <c:v>375</c:v>
                </c:pt>
                <c:pt idx="376">
                  <c:v>376</c:v>
                </c:pt>
                <c:pt idx="377">
                  <c:v>377</c:v>
                </c:pt>
                <c:pt idx="378">
                  <c:v>378</c:v>
                </c:pt>
                <c:pt idx="379">
                  <c:v>379</c:v>
                </c:pt>
                <c:pt idx="380">
                  <c:v>380</c:v>
                </c:pt>
                <c:pt idx="381">
                  <c:v>381</c:v>
                </c:pt>
                <c:pt idx="382">
                  <c:v>382</c:v>
                </c:pt>
                <c:pt idx="383">
                  <c:v>383</c:v>
                </c:pt>
                <c:pt idx="384">
                  <c:v>384</c:v>
                </c:pt>
                <c:pt idx="385">
                  <c:v>385</c:v>
                </c:pt>
                <c:pt idx="386">
                  <c:v>386</c:v>
                </c:pt>
                <c:pt idx="387">
                  <c:v>387</c:v>
                </c:pt>
                <c:pt idx="388">
                  <c:v>388</c:v>
                </c:pt>
                <c:pt idx="389">
                  <c:v>389</c:v>
                </c:pt>
                <c:pt idx="390">
                  <c:v>390</c:v>
                </c:pt>
                <c:pt idx="391">
                  <c:v>391</c:v>
                </c:pt>
                <c:pt idx="392">
                  <c:v>392</c:v>
                </c:pt>
                <c:pt idx="393">
                  <c:v>393</c:v>
                </c:pt>
                <c:pt idx="394">
                  <c:v>394</c:v>
                </c:pt>
                <c:pt idx="395">
                  <c:v>395</c:v>
                </c:pt>
                <c:pt idx="396">
                  <c:v>396</c:v>
                </c:pt>
                <c:pt idx="397">
                  <c:v>397</c:v>
                </c:pt>
                <c:pt idx="398">
                  <c:v>398</c:v>
                </c:pt>
                <c:pt idx="399">
                  <c:v>399</c:v>
                </c:pt>
                <c:pt idx="400">
                  <c:v>400</c:v>
                </c:pt>
                <c:pt idx="401">
                  <c:v>401</c:v>
                </c:pt>
                <c:pt idx="402">
                  <c:v>402</c:v>
                </c:pt>
                <c:pt idx="403">
                  <c:v>403</c:v>
                </c:pt>
                <c:pt idx="404">
                  <c:v>404</c:v>
                </c:pt>
                <c:pt idx="405">
                  <c:v>405</c:v>
                </c:pt>
                <c:pt idx="406">
                  <c:v>406</c:v>
                </c:pt>
                <c:pt idx="407">
                  <c:v>407</c:v>
                </c:pt>
                <c:pt idx="408">
                  <c:v>408</c:v>
                </c:pt>
                <c:pt idx="409">
                  <c:v>409</c:v>
                </c:pt>
                <c:pt idx="410">
                  <c:v>410</c:v>
                </c:pt>
                <c:pt idx="411">
                  <c:v>411</c:v>
                </c:pt>
                <c:pt idx="412">
                  <c:v>412</c:v>
                </c:pt>
                <c:pt idx="413">
                  <c:v>413</c:v>
                </c:pt>
                <c:pt idx="414">
                  <c:v>414</c:v>
                </c:pt>
                <c:pt idx="415">
                  <c:v>415</c:v>
                </c:pt>
                <c:pt idx="416">
                  <c:v>416</c:v>
                </c:pt>
                <c:pt idx="417">
                  <c:v>417</c:v>
                </c:pt>
                <c:pt idx="418">
                  <c:v>418</c:v>
                </c:pt>
                <c:pt idx="419">
                  <c:v>419</c:v>
                </c:pt>
                <c:pt idx="420">
                  <c:v>420</c:v>
                </c:pt>
                <c:pt idx="421">
                  <c:v>421</c:v>
                </c:pt>
                <c:pt idx="422">
                  <c:v>422</c:v>
                </c:pt>
                <c:pt idx="423">
                  <c:v>423</c:v>
                </c:pt>
                <c:pt idx="424">
                  <c:v>424</c:v>
                </c:pt>
                <c:pt idx="425">
                  <c:v>425</c:v>
                </c:pt>
                <c:pt idx="426">
                  <c:v>426</c:v>
                </c:pt>
                <c:pt idx="427">
                  <c:v>427</c:v>
                </c:pt>
                <c:pt idx="428">
                  <c:v>428</c:v>
                </c:pt>
                <c:pt idx="429">
                  <c:v>429</c:v>
                </c:pt>
                <c:pt idx="430">
                  <c:v>430</c:v>
                </c:pt>
                <c:pt idx="431">
                  <c:v>431</c:v>
                </c:pt>
                <c:pt idx="432">
                  <c:v>432</c:v>
                </c:pt>
                <c:pt idx="433">
                  <c:v>433</c:v>
                </c:pt>
                <c:pt idx="434">
                  <c:v>434</c:v>
                </c:pt>
                <c:pt idx="435">
                  <c:v>435</c:v>
                </c:pt>
                <c:pt idx="436">
                  <c:v>436</c:v>
                </c:pt>
                <c:pt idx="437">
                  <c:v>437</c:v>
                </c:pt>
                <c:pt idx="438">
                  <c:v>438</c:v>
                </c:pt>
                <c:pt idx="439">
                  <c:v>439</c:v>
                </c:pt>
                <c:pt idx="440">
                  <c:v>440</c:v>
                </c:pt>
                <c:pt idx="441">
                  <c:v>441</c:v>
                </c:pt>
                <c:pt idx="442">
                  <c:v>442</c:v>
                </c:pt>
                <c:pt idx="443">
                  <c:v>443</c:v>
                </c:pt>
                <c:pt idx="444">
                  <c:v>444</c:v>
                </c:pt>
                <c:pt idx="445">
                  <c:v>445</c:v>
                </c:pt>
                <c:pt idx="446">
                  <c:v>446</c:v>
                </c:pt>
                <c:pt idx="447">
                  <c:v>447</c:v>
                </c:pt>
                <c:pt idx="448">
                  <c:v>448</c:v>
                </c:pt>
                <c:pt idx="449">
                  <c:v>449</c:v>
                </c:pt>
                <c:pt idx="450">
                  <c:v>450</c:v>
                </c:pt>
                <c:pt idx="451">
                  <c:v>451</c:v>
                </c:pt>
                <c:pt idx="452">
                  <c:v>452</c:v>
                </c:pt>
                <c:pt idx="453">
                  <c:v>453</c:v>
                </c:pt>
                <c:pt idx="454">
                  <c:v>454</c:v>
                </c:pt>
                <c:pt idx="455">
                  <c:v>455</c:v>
                </c:pt>
                <c:pt idx="456">
                  <c:v>456</c:v>
                </c:pt>
                <c:pt idx="457">
                  <c:v>457</c:v>
                </c:pt>
                <c:pt idx="458">
                  <c:v>458</c:v>
                </c:pt>
                <c:pt idx="459">
                  <c:v>459</c:v>
                </c:pt>
                <c:pt idx="460">
                  <c:v>460</c:v>
                </c:pt>
                <c:pt idx="461">
                  <c:v>461</c:v>
                </c:pt>
                <c:pt idx="462">
                  <c:v>462</c:v>
                </c:pt>
                <c:pt idx="463">
                  <c:v>463</c:v>
                </c:pt>
                <c:pt idx="464">
                  <c:v>464</c:v>
                </c:pt>
                <c:pt idx="465">
                  <c:v>465</c:v>
                </c:pt>
                <c:pt idx="466">
                  <c:v>466</c:v>
                </c:pt>
                <c:pt idx="467">
                  <c:v>467</c:v>
                </c:pt>
                <c:pt idx="468">
                  <c:v>468</c:v>
                </c:pt>
                <c:pt idx="469">
                  <c:v>469</c:v>
                </c:pt>
                <c:pt idx="470">
                  <c:v>470</c:v>
                </c:pt>
                <c:pt idx="471">
                  <c:v>471</c:v>
                </c:pt>
                <c:pt idx="472">
                  <c:v>472</c:v>
                </c:pt>
                <c:pt idx="473">
                  <c:v>473</c:v>
                </c:pt>
                <c:pt idx="474">
                  <c:v>474</c:v>
                </c:pt>
                <c:pt idx="475">
                  <c:v>475</c:v>
                </c:pt>
                <c:pt idx="476">
                  <c:v>476</c:v>
                </c:pt>
                <c:pt idx="477">
                  <c:v>477</c:v>
                </c:pt>
                <c:pt idx="478">
                  <c:v>478</c:v>
                </c:pt>
                <c:pt idx="479">
                  <c:v>479</c:v>
                </c:pt>
                <c:pt idx="480">
                  <c:v>480</c:v>
                </c:pt>
                <c:pt idx="481">
                  <c:v>481</c:v>
                </c:pt>
                <c:pt idx="482">
                  <c:v>482</c:v>
                </c:pt>
                <c:pt idx="483">
                  <c:v>483</c:v>
                </c:pt>
                <c:pt idx="484">
                  <c:v>484</c:v>
                </c:pt>
                <c:pt idx="485">
                  <c:v>485</c:v>
                </c:pt>
                <c:pt idx="486">
                  <c:v>486</c:v>
                </c:pt>
                <c:pt idx="487">
                  <c:v>487</c:v>
                </c:pt>
                <c:pt idx="488">
                  <c:v>488</c:v>
                </c:pt>
                <c:pt idx="489">
                  <c:v>489</c:v>
                </c:pt>
                <c:pt idx="490">
                  <c:v>490</c:v>
                </c:pt>
                <c:pt idx="491">
                  <c:v>491</c:v>
                </c:pt>
                <c:pt idx="492">
                  <c:v>492</c:v>
                </c:pt>
                <c:pt idx="493">
                  <c:v>493</c:v>
                </c:pt>
                <c:pt idx="494">
                  <c:v>494</c:v>
                </c:pt>
                <c:pt idx="495">
                  <c:v>495</c:v>
                </c:pt>
                <c:pt idx="496">
                  <c:v>496</c:v>
                </c:pt>
                <c:pt idx="497">
                  <c:v>497</c:v>
                </c:pt>
                <c:pt idx="498">
                  <c:v>498</c:v>
                </c:pt>
                <c:pt idx="499">
                  <c:v>499</c:v>
                </c:pt>
                <c:pt idx="500">
                  <c:v>500</c:v>
                </c:pt>
                <c:pt idx="501">
                  <c:v>501</c:v>
                </c:pt>
                <c:pt idx="502">
                  <c:v>502</c:v>
                </c:pt>
                <c:pt idx="503">
                  <c:v>503</c:v>
                </c:pt>
                <c:pt idx="504">
                  <c:v>504</c:v>
                </c:pt>
                <c:pt idx="505">
                  <c:v>505</c:v>
                </c:pt>
                <c:pt idx="506">
                  <c:v>506</c:v>
                </c:pt>
                <c:pt idx="507">
                  <c:v>507</c:v>
                </c:pt>
                <c:pt idx="508">
                  <c:v>508</c:v>
                </c:pt>
                <c:pt idx="509">
                  <c:v>509</c:v>
                </c:pt>
                <c:pt idx="510">
                  <c:v>510</c:v>
                </c:pt>
                <c:pt idx="511">
                  <c:v>511</c:v>
                </c:pt>
                <c:pt idx="512">
                  <c:v>512</c:v>
                </c:pt>
                <c:pt idx="513">
                  <c:v>513</c:v>
                </c:pt>
                <c:pt idx="514">
                  <c:v>514</c:v>
                </c:pt>
                <c:pt idx="515">
                  <c:v>515</c:v>
                </c:pt>
                <c:pt idx="516">
                  <c:v>516</c:v>
                </c:pt>
                <c:pt idx="517">
                  <c:v>517</c:v>
                </c:pt>
                <c:pt idx="518">
                  <c:v>518</c:v>
                </c:pt>
                <c:pt idx="519">
                  <c:v>519</c:v>
                </c:pt>
                <c:pt idx="520">
                  <c:v>520</c:v>
                </c:pt>
                <c:pt idx="521">
                  <c:v>521</c:v>
                </c:pt>
                <c:pt idx="522">
                  <c:v>522</c:v>
                </c:pt>
                <c:pt idx="523">
                  <c:v>523</c:v>
                </c:pt>
                <c:pt idx="524">
                  <c:v>524</c:v>
                </c:pt>
                <c:pt idx="525">
                  <c:v>525</c:v>
                </c:pt>
                <c:pt idx="526">
                  <c:v>526</c:v>
                </c:pt>
                <c:pt idx="527">
                  <c:v>527</c:v>
                </c:pt>
                <c:pt idx="528">
                  <c:v>528</c:v>
                </c:pt>
                <c:pt idx="529">
                  <c:v>529</c:v>
                </c:pt>
                <c:pt idx="530">
                  <c:v>530</c:v>
                </c:pt>
                <c:pt idx="531">
                  <c:v>531</c:v>
                </c:pt>
                <c:pt idx="532">
                  <c:v>532</c:v>
                </c:pt>
                <c:pt idx="533">
                  <c:v>533</c:v>
                </c:pt>
                <c:pt idx="534">
                  <c:v>534</c:v>
                </c:pt>
                <c:pt idx="535">
                  <c:v>535</c:v>
                </c:pt>
                <c:pt idx="536">
                  <c:v>536</c:v>
                </c:pt>
                <c:pt idx="537">
                  <c:v>537</c:v>
                </c:pt>
                <c:pt idx="538">
                  <c:v>538</c:v>
                </c:pt>
                <c:pt idx="539">
                  <c:v>539</c:v>
                </c:pt>
                <c:pt idx="540">
                  <c:v>540</c:v>
                </c:pt>
                <c:pt idx="541">
                  <c:v>541</c:v>
                </c:pt>
                <c:pt idx="542">
                  <c:v>542</c:v>
                </c:pt>
                <c:pt idx="543">
                  <c:v>543</c:v>
                </c:pt>
                <c:pt idx="544">
                  <c:v>544</c:v>
                </c:pt>
                <c:pt idx="545">
                  <c:v>545</c:v>
                </c:pt>
                <c:pt idx="546">
                  <c:v>546</c:v>
                </c:pt>
                <c:pt idx="547">
                  <c:v>547</c:v>
                </c:pt>
                <c:pt idx="548">
                  <c:v>548</c:v>
                </c:pt>
                <c:pt idx="549">
                  <c:v>549</c:v>
                </c:pt>
                <c:pt idx="550">
                  <c:v>550</c:v>
                </c:pt>
                <c:pt idx="551">
                  <c:v>551</c:v>
                </c:pt>
                <c:pt idx="552">
                  <c:v>552</c:v>
                </c:pt>
                <c:pt idx="553">
                  <c:v>553</c:v>
                </c:pt>
                <c:pt idx="554">
                  <c:v>554</c:v>
                </c:pt>
                <c:pt idx="555">
                  <c:v>555</c:v>
                </c:pt>
                <c:pt idx="556">
                  <c:v>556</c:v>
                </c:pt>
                <c:pt idx="557">
                  <c:v>557</c:v>
                </c:pt>
                <c:pt idx="558">
                  <c:v>558</c:v>
                </c:pt>
                <c:pt idx="559">
                  <c:v>559</c:v>
                </c:pt>
                <c:pt idx="560">
                  <c:v>560</c:v>
                </c:pt>
                <c:pt idx="561">
                  <c:v>561</c:v>
                </c:pt>
                <c:pt idx="562">
                  <c:v>562</c:v>
                </c:pt>
                <c:pt idx="563">
                  <c:v>563</c:v>
                </c:pt>
                <c:pt idx="564">
                  <c:v>564</c:v>
                </c:pt>
                <c:pt idx="565">
                  <c:v>565</c:v>
                </c:pt>
                <c:pt idx="566">
                  <c:v>566</c:v>
                </c:pt>
                <c:pt idx="567">
                  <c:v>567</c:v>
                </c:pt>
                <c:pt idx="568">
                  <c:v>568</c:v>
                </c:pt>
                <c:pt idx="569">
                  <c:v>569</c:v>
                </c:pt>
                <c:pt idx="570">
                  <c:v>570</c:v>
                </c:pt>
                <c:pt idx="571">
                  <c:v>571</c:v>
                </c:pt>
                <c:pt idx="572">
                  <c:v>572</c:v>
                </c:pt>
                <c:pt idx="573">
                  <c:v>573</c:v>
                </c:pt>
                <c:pt idx="574">
                  <c:v>574</c:v>
                </c:pt>
                <c:pt idx="575">
                  <c:v>575</c:v>
                </c:pt>
                <c:pt idx="576">
                  <c:v>576</c:v>
                </c:pt>
                <c:pt idx="577">
                  <c:v>577</c:v>
                </c:pt>
                <c:pt idx="578">
                  <c:v>578</c:v>
                </c:pt>
                <c:pt idx="579">
                  <c:v>579</c:v>
                </c:pt>
                <c:pt idx="580">
                  <c:v>580</c:v>
                </c:pt>
                <c:pt idx="581">
                  <c:v>581</c:v>
                </c:pt>
                <c:pt idx="582">
                  <c:v>582</c:v>
                </c:pt>
                <c:pt idx="583">
                  <c:v>583</c:v>
                </c:pt>
                <c:pt idx="584">
                  <c:v>584</c:v>
                </c:pt>
                <c:pt idx="585">
                  <c:v>585</c:v>
                </c:pt>
                <c:pt idx="586">
                  <c:v>586</c:v>
                </c:pt>
                <c:pt idx="587">
                  <c:v>587</c:v>
                </c:pt>
                <c:pt idx="588">
                  <c:v>588</c:v>
                </c:pt>
                <c:pt idx="589">
                  <c:v>589</c:v>
                </c:pt>
                <c:pt idx="590">
                  <c:v>590</c:v>
                </c:pt>
                <c:pt idx="591">
                  <c:v>591</c:v>
                </c:pt>
                <c:pt idx="592">
                  <c:v>592</c:v>
                </c:pt>
                <c:pt idx="593">
                  <c:v>593</c:v>
                </c:pt>
                <c:pt idx="594">
                  <c:v>594</c:v>
                </c:pt>
                <c:pt idx="595">
                  <c:v>595</c:v>
                </c:pt>
                <c:pt idx="596">
                  <c:v>596</c:v>
                </c:pt>
                <c:pt idx="597">
                  <c:v>597</c:v>
                </c:pt>
                <c:pt idx="598">
                  <c:v>598</c:v>
                </c:pt>
                <c:pt idx="599">
                  <c:v>599</c:v>
                </c:pt>
                <c:pt idx="600">
                  <c:v>600</c:v>
                </c:pt>
                <c:pt idx="601">
                  <c:v>601</c:v>
                </c:pt>
                <c:pt idx="602">
                  <c:v>602</c:v>
                </c:pt>
                <c:pt idx="603">
                  <c:v>603</c:v>
                </c:pt>
                <c:pt idx="604">
                  <c:v>604</c:v>
                </c:pt>
                <c:pt idx="605">
                  <c:v>605</c:v>
                </c:pt>
                <c:pt idx="606">
                  <c:v>606</c:v>
                </c:pt>
                <c:pt idx="607">
                  <c:v>607</c:v>
                </c:pt>
                <c:pt idx="608">
                  <c:v>608</c:v>
                </c:pt>
                <c:pt idx="609">
                  <c:v>609</c:v>
                </c:pt>
                <c:pt idx="610">
                  <c:v>610</c:v>
                </c:pt>
                <c:pt idx="611">
                  <c:v>611</c:v>
                </c:pt>
                <c:pt idx="612">
                  <c:v>612</c:v>
                </c:pt>
                <c:pt idx="613">
                  <c:v>613</c:v>
                </c:pt>
                <c:pt idx="614">
                  <c:v>614</c:v>
                </c:pt>
                <c:pt idx="615">
                  <c:v>615</c:v>
                </c:pt>
                <c:pt idx="616">
                  <c:v>616</c:v>
                </c:pt>
                <c:pt idx="617">
                  <c:v>617</c:v>
                </c:pt>
                <c:pt idx="618">
                  <c:v>618</c:v>
                </c:pt>
                <c:pt idx="619">
                  <c:v>619</c:v>
                </c:pt>
                <c:pt idx="620">
                  <c:v>620</c:v>
                </c:pt>
                <c:pt idx="621">
                  <c:v>621</c:v>
                </c:pt>
                <c:pt idx="622">
                  <c:v>622</c:v>
                </c:pt>
                <c:pt idx="623">
                  <c:v>623</c:v>
                </c:pt>
                <c:pt idx="624">
                  <c:v>624</c:v>
                </c:pt>
                <c:pt idx="625">
                  <c:v>625</c:v>
                </c:pt>
                <c:pt idx="626">
                  <c:v>626</c:v>
                </c:pt>
                <c:pt idx="627">
                  <c:v>627</c:v>
                </c:pt>
                <c:pt idx="628">
                  <c:v>628</c:v>
                </c:pt>
                <c:pt idx="629">
                  <c:v>629</c:v>
                </c:pt>
                <c:pt idx="630">
                  <c:v>630</c:v>
                </c:pt>
                <c:pt idx="631">
                  <c:v>631</c:v>
                </c:pt>
                <c:pt idx="632">
                  <c:v>632</c:v>
                </c:pt>
                <c:pt idx="633">
                  <c:v>633</c:v>
                </c:pt>
                <c:pt idx="634">
                  <c:v>634</c:v>
                </c:pt>
                <c:pt idx="635">
                  <c:v>635</c:v>
                </c:pt>
                <c:pt idx="636">
                  <c:v>636</c:v>
                </c:pt>
                <c:pt idx="637">
                  <c:v>637</c:v>
                </c:pt>
                <c:pt idx="638">
                  <c:v>638</c:v>
                </c:pt>
                <c:pt idx="639">
                  <c:v>639</c:v>
                </c:pt>
                <c:pt idx="640">
                  <c:v>640</c:v>
                </c:pt>
                <c:pt idx="641">
                  <c:v>641</c:v>
                </c:pt>
                <c:pt idx="642">
                  <c:v>642</c:v>
                </c:pt>
                <c:pt idx="643">
                  <c:v>643</c:v>
                </c:pt>
                <c:pt idx="644">
                  <c:v>644</c:v>
                </c:pt>
                <c:pt idx="645">
                  <c:v>645</c:v>
                </c:pt>
                <c:pt idx="646">
                  <c:v>646</c:v>
                </c:pt>
                <c:pt idx="647">
                  <c:v>647</c:v>
                </c:pt>
                <c:pt idx="648">
                  <c:v>648</c:v>
                </c:pt>
                <c:pt idx="649">
                  <c:v>649</c:v>
                </c:pt>
                <c:pt idx="650">
                  <c:v>650</c:v>
                </c:pt>
                <c:pt idx="651">
                  <c:v>651</c:v>
                </c:pt>
                <c:pt idx="652">
                  <c:v>652</c:v>
                </c:pt>
                <c:pt idx="653">
                  <c:v>653</c:v>
                </c:pt>
                <c:pt idx="654">
                  <c:v>654</c:v>
                </c:pt>
                <c:pt idx="655">
                  <c:v>655</c:v>
                </c:pt>
                <c:pt idx="656">
                  <c:v>656</c:v>
                </c:pt>
                <c:pt idx="657">
                  <c:v>657</c:v>
                </c:pt>
                <c:pt idx="658">
                  <c:v>658</c:v>
                </c:pt>
                <c:pt idx="659">
                  <c:v>659</c:v>
                </c:pt>
                <c:pt idx="660">
                  <c:v>660</c:v>
                </c:pt>
                <c:pt idx="661">
                  <c:v>661</c:v>
                </c:pt>
                <c:pt idx="662">
                  <c:v>662</c:v>
                </c:pt>
                <c:pt idx="663">
                  <c:v>663</c:v>
                </c:pt>
                <c:pt idx="664">
                  <c:v>664</c:v>
                </c:pt>
                <c:pt idx="665">
                  <c:v>665</c:v>
                </c:pt>
                <c:pt idx="666">
                  <c:v>666</c:v>
                </c:pt>
                <c:pt idx="667">
                  <c:v>667</c:v>
                </c:pt>
                <c:pt idx="668">
                  <c:v>668</c:v>
                </c:pt>
                <c:pt idx="669">
                  <c:v>669</c:v>
                </c:pt>
                <c:pt idx="670">
                  <c:v>670</c:v>
                </c:pt>
                <c:pt idx="671">
                  <c:v>671</c:v>
                </c:pt>
                <c:pt idx="672">
                  <c:v>672</c:v>
                </c:pt>
                <c:pt idx="673">
                  <c:v>673</c:v>
                </c:pt>
                <c:pt idx="674">
                  <c:v>674</c:v>
                </c:pt>
                <c:pt idx="675">
                  <c:v>675</c:v>
                </c:pt>
                <c:pt idx="676">
                  <c:v>676</c:v>
                </c:pt>
                <c:pt idx="677">
                  <c:v>677</c:v>
                </c:pt>
                <c:pt idx="678">
                  <c:v>678</c:v>
                </c:pt>
                <c:pt idx="679">
                  <c:v>679</c:v>
                </c:pt>
                <c:pt idx="680">
                  <c:v>680</c:v>
                </c:pt>
                <c:pt idx="681">
                  <c:v>681</c:v>
                </c:pt>
                <c:pt idx="682">
                  <c:v>682</c:v>
                </c:pt>
                <c:pt idx="683">
                  <c:v>683</c:v>
                </c:pt>
                <c:pt idx="684">
                  <c:v>684</c:v>
                </c:pt>
                <c:pt idx="685">
                  <c:v>685</c:v>
                </c:pt>
                <c:pt idx="686">
                  <c:v>686</c:v>
                </c:pt>
                <c:pt idx="687">
                  <c:v>687</c:v>
                </c:pt>
                <c:pt idx="688">
                  <c:v>688</c:v>
                </c:pt>
                <c:pt idx="689">
                  <c:v>689</c:v>
                </c:pt>
                <c:pt idx="690">
                  <c:v>690</c:v>
                </c:pt>
                <c:pt idx="691">
                  <c:v>691</c:v>
                </c:pt>
                <c:pt idx="692">
                  <c:v>692</c:v>
                </c:pt>
                <c:pt idx="693">
                  <c:v>693</c:v>
                </c:pt>
                <c:pt idx="694">
                  <c:v>694</c:v>
                </c:pt>
                <c:pt idx="695">
                  <c:v>695</c:v>
                </c:pt>
                <c:pt idx="696">
                  <c:v>696</c:v>
                </c:pt>
                <c:pt idx="697">
                  <c:v>697</c:v>
                </c:pt>
                <c:pt idx="698">
                  <c:v>698</c:v>
                </c:pt>
                <c:pt idx="699">
                  <c:v>699</c:v>
                </c:pt>
                <c:pt idx="700">
                  <c:v>700</c:v>
                </c:pt>
                <c:pt idx="701">
                  <c:v>701</c:v>
                </c:pt>
                <c:pt idx="702">
                  <c:v>702</c:v>
                </c:pt>
                <c:pt idx="703">
                  <c:v>703</c:v>
                </c:pt>
                <c:pt idx="704">
                  <c:v>704</c:v>
                </c:pt>
                <c:pt idx="705">
                  <c:v>705</c:v>
                </c:pt>
                <c:pt idx="706">
                  <c:v>706</c:v>
                </c:pt>
                <c:pt idx="707">
                  <c:v>707</c:v>
                </c:pt>
                <c:pt idx="708">
                  <c:v>708</c:v>
                </c:pt>
                <c:pt idx="709">
                  <c:v>709</c:v>
                </c:pt>
                <c:pt idx="710">
                  <c:v>710</c:v>
                </c:pt>
                <c:pt idx="711">
                  <c:v>711</c:v>
                </c:pt>
                <c:pt idx="712">
                  <c:v>712</c:v>
                </c:pt>
                <c:pt idx="713">
                  <c:v>713</c:v>
                </c:pt>
                <c:pt idx="714">
                  <c:v>714</c:v>
                </c:pt>
                <c:pt idx="715">
                  <c:v>715</c:v>
                </c:pt>
                <c:pt idx="716">
                  <c:v>716</c:v>
                </c:pt>
                <c:pt idx="717">
                  <c:v>717</c:v>
                </c:pt>
                <c:pt idx="718">
                  <c:v>718</c:v>
                </c:pt>
                <c:pt idx="719">
                  <c:v>719</c:v>
                </c:pt>
                <c:pt idx="720">
                  <c:v>720</c:v>
                </c:pt>
                <c:pt idx="721">
                  <c:v>721</c:v>
                </c:pt>
                <c:pt idx="722">
                  <c:v>722</c:v>
                </c:pt>
                <c:pt idx="723">
                  <c:v>723</c:v>
                </c:pt>
                <c:pt idx="724">
                  <c:v>724</c:v>
                </c:pt>
                <c:pt idx="725">
                  <c:v>725</c:v>
                </c:pt>
                <c:pt idx="726">
                  <c:v>726</c:v>
                </c:pt>
                <c:pt idx="727">
                  <c:v>727</c:v>
                </c:pt>
                <c:pt idx="728">
                  <c:v>728</c:v>
                </c:pt>
                <c:pt idx="729">
                  <c:v>729</c:v>
                </c:pt>
                <c:pt idx="730">
                  <c:v>730</c:v>
                </c:pt>
                <c:pt idx="731">
                  <c:v>731</c:v>
                </c:pt>
                <c:pt idx="732">
                  <c:v>732</c:v>
                </c:pt>
                <c:pt idx="733">
                  <c:v>733</c:v>
                </c:pt>
                <c:pt idx="734">
                  <c:v>734</c:v>
                </c:pt>
                <c:pt idx="735">
                  <c:v>735</c:v>
                </c:pt>
                <c:pt idx="736">
                  <c:v>736</c:v>
                </c:pt>
                <c:pt idx="737">
                  <c:v>737</c:v>
                </c:pt>
                <c:pt idx="738">
                  <c:v>738</c:v>
                </c:pt>
                <c:pt idx="739">
                  <c:v>739</c:v>
                </c:pt>
                <c:pt idx="740">
                  <c:v>740</c:v>
                </c:pt>
                <c:pt idx="741">
                  <c:v>741</c:v>
                </c:pt>
                <c:pt idx="742">
                  <c:v>742</c:v>
                </c:pt>
                <c:pt idx="743">
                  <c:v>743</c:v>
                </c:pt>
                <c:pt idx="744">
                  <c:v>744</c:v>
                </c:pt>
                <c:pt idx="745">
                  <c:v>745</c:v>
                </c:pt>
                <c:pt idx="746">
                  <c:v>746</c:v>
                </c:pt>
                <c:pt idx="747">
                  <c:v>747</c:v>
                </c:pt>
                <c:pt idx="748">
                  <c:v>748</c:v>
                </c:pt>
                <c:pt idx="749">
                  <c:v>749</c:v>
                </c:pt>
                <c:pt idx="750">
                  <c:v>750</c:v>
                </c:pt>
                <c:pt idx="751">
                  <c:v>751</c:v>
                </c:pt>
                <c:pt idx="752">
                  <c:v>752</c:v>
                </c:pt>
                <c:pt idx="753">
                  <c:v>753</c:v>
                </c:pt>
                <c:pt idx="754">
                  <c:v>754</c:v>
                </c:pt>
                <c:pt idx="755">
                  <c:v>755</c:v>
                </c:pt>
                <c:pt idx="756">
                  <c:v>756</c:v>
                </c:pt>
                <c:pt idx="757">
                  <c:v>757</c:v>
                </c:pt>
                <c:pt idx="758">
                  <c:v>758</c:v>
                </c:pt>
                <c:pt idx="759">
                  <c:v>759</c:v>
                </c:pt>
                <c:pt idx="760">
                  <c:v>760</c:v>
                </c:pt>
                <c:pt idx="761">
                  <c:v>761</c:v>
                </c:pt>
                <c:pt idx="762">
                  <c:v>762</c:v>
                </c:pt>
                <c:pt idx="763">
                  <c:v>763</c:v>
                </c:pt>
                <c:pt idx="764">
                  <c:v>764</c:v>
                </c:pt>
                <c:pt idx="765">
                  <c:v>765</c:v>
                </c:pt>
                <c:pt idx="766">
                  <c:v>766</c:v>
                </c:pt>
                <c:pt idx="767">
                  <c:v>767</c:v>
                </c:pt>
                <c:pt idx="768">
                  <c:v>768</c:v>
                </c:pt>
                <c:pt idx="769">
                  <c:v>769</c:v>
                </c:pt>
                <c:pt idx="770">
                  <c:v>770</c:v>
                </c:pt>
                <c:pt idx="771">
                  <c:v>771</c:v>
                </c:pt>
                <c:pt idx="772">
                  <c:v>772</c:v>
                </c:pt>
                <c:pt idx="773">
                  <c:v>773</c:v>
                </c:pt>
                <c:pt idx="774">
                  <c:v>774</c:v>
                </c:pt>
                <c:pt idx="775">
                  <c:v>775</c:v>
                </c:pt>
                <c:pt idx="776">
                  <c:v>776</c:v>
                </c:pt>
                <c:pt idx="777">
                  <c:v>777</c:v>
                </c:pt>
                <c:pt idx="778">
                  <c:v>778</c:v>
                </c:pt>
                <c:pt idx="779">
                  <c:v>779</c:v>
                </c:pt>
                <c:pt idx="780">
                  <c:v>780</c:v>
                </c:pt>
                <c:pt idx="781">
                  <c:v>781</c:v>
                </c:pt>
                <c:pt idx="782">
                  <c:v>782</c:v>
                </c:pt>
                <c:pt idx="783">
                  <c:v>783</c:v>
                </c:pt>
                <c:pt idx="784">
                  <c:v>784</c:v>
                </c:pt>
                <c:pt idx="785">
                  <c:v>785</c:v>
                </c:pt>
                <c:pt idx="786">
                  <c:v>786</c:v>
                </c:pt>
                <c:pt idx="787">
                  <c:v>787</c:v>
                </c:pt>
                <c:pt idx="788">
                  <c:v>788</c:v>
                </c:pt>
                <c:pt idx="789">
                  <c:v>789</c:v>
                </c:pt>
                <c:pt idx="790">
                  <c:v>790</c:v>
                </c:pt>
                <c:pt idx="791">
                  <c:v>791</c:v>
                </c:pt>
                <c:pt idx="792">
                  <c:v>792</c:v>
                </c:pt>
                <c:pt idx="793">
                  <c:v>793</c:v>
                </c:pt>
                <c:pt idx="794">
                  <c:v>794</c:v>
                </c:pt>
                <c:pt idx="795">
                  <c:v>795</c:v>
                </c:pt>
                <c:pt idx="796">
                  <c:v>796</c:v>
                </c:pt>
                <c:pt idx="797">
                  <c:v>797</c:v>
                </c:pt>
                <c:pt idx="798">
                  <c:v>798</c:v>
                </c:pt>
                <c:pt idx="799">
                  <c:v>799</c:v>
                </c:pt>
                <c:pt idx="800">
                  <c:v>800</c:v>
                </c:pt>
                <c:pt idx="801">
                  <c:v>801</c:v>
                </c:pt>
                <c:pt idx="802">
                  <c:v>802</c:v>
                </c:pt>
                <c:pt idx="803">
                  <c:v>803</c:v>
                </c:pt>
                <c:pt idx="804">
                  <c:v>804</c:v>
                </c:pt>
                <c:pt idx="805">
                  <c:v>805</c:v>
                </c:pt>
                <c:pt idx="806">
                  <c:v>806</c:v>
                </c:pt>
                <c:pt idx="807">
                  <c:v>807</c:v>
                </c:pt>
                <c:pt idx="808">
                  <c:v>808</c:v>
                </c:pt>
                <c:pt idx="809">
                  <c:v>809</c:v>
                </c:pt>
                <c:pt idx="810">
                  <c:v>810</c:v>
                </c:pt>
                <c:pt idx="811">
                  <c:v>811</c:v>
                </c:pt>
                <c:pt idx="812">
                  <c:v>812</c:v>
                </c:pt>
                <c:pt idx="813">
                  <c:v>813</c:v>
                </c:pt>
                <c:pt idx="814">
                  <c:v>814</c:v>
                </c:pt>
                <c:pt idx="815">
                  <c:v>815</c:v>
                </c:pt>
                <c:pt idx="816">
                  <c:v>816</c:v>
                </c:pt>
                <c:pt idx="817">
                  <c:v>817</c:v>
                </c:pt>
                <c:pt idx="818">
                  <c:v>818</c:v>
                </c:pt>
                <c:pt idx="819">
                  <c:v>819</c:v>
                </c:pt>
                <c:pt idx="820">
                  <c:v>820</c:v>
                </c:pt>
                <c:pt idx="821">
                  <c:v>821</c:v>
                </c:pt>
                <c:pt idx="822">
                  <c:v>822</c:v>
                </c:pt>
                <c:pt idx="823">
                  <c:v>823</c:v>
                </c:pt>
                <c:pt idx="824">
                  <c:v>824</c:v>
                </c:pt>
                <c:pt idx="825">
                  <c:v>825</c:v>
                </c:pt>
                <c:pt idx="826">
                  <c:v>826</c:v>
                </c:pt>
                <c:pt idx="827">
                  <c:v>827</c:v>
                </c:pt>
                <c:pt idx="828">
                  <c:v>828</c:v>
                </c:pt>
                <c:pt idx="829">
                  <c:v>829</c:v>
                </c:pt>
                <c:pt idx="830">
                  <c:v>830</c:v>
                </c:pt>
                <c:pt idx="831">
                  <c:v>831</c:v>
                </c:pt>
                <c:pt idx="832">
                  <c:v>832</c:v>
                </c:pt>
                <c:pt idx="833">
                  <c:v>833</c:v>
                </c:pt>
                <c:pt idx="834">
                  <c:v>834</c:v>
                </c:pt>
                <c:pt idx="835">
                  <c:v>835</c:v>
                </c:pt>
                <c:pt idx="836">
                  <c:v>836</c:v>
                </c:pt>
                <c:pt idx="837">
                  <c:v>837</c:v>
                </c:pt>
                <c:pt idx="838">
                  <c:v>838</c:v>
                </c:pt>
                <c:pt idx="839">
                  <c:v>839</c:v>
                </c:pt>
                <c:pt idx="840">
                  <c:v>840</c:v>
                </c:pt>
                <c:pt idx="841">
                  <c:v>841</c:v>
                </c:pt>
                <c:pt idx="842">
                  <c:v>842</c:v>
                </c:pt>
                <c:pt idx="843">
                  <c:v>843</c:v>
                </c:pt>
                <c:pt idx="844">
                  <c:v>844</c:v>
                </c:pt>
                <c:pt idx="845">
                  <c:v>845</c:v>
                </c:pt>
                <c:pt idx="846">
                  <c:v>846</c:v>
                </c:pt>
                <c:pt idx="847">
                  <c:v>847</c:v>
                </c:pt>
                <c:pt idx="848">
                  <c:v>848</c:v>
                </c:pt>
                <c:pt idx="849">
                  <c:v>849</c:v>
                </c:pt>
                <c:pt idx="850">
                  <c:v>850</c:v>
                </c:pt>
                <c:pt idx="851">
                  <c:v>851</c:v>
                </c:pt>
                <c:pt idx="852">
                  <c:v>852</c:v>
                </c:pt>
                <c:pt idx="853">
                  <c:v>853</c:v>
                </c:pt>
                <c:pt idx="854">
                  <c:v>854</c:v>
                </c:pt>
                <c:pt idx="855">
                  <c:v>855</c:v>
                </c:pt>
                <c:pt idx="856">
                  <c:v>856</c:v>
                </c:pt>
                <c:pt idx="857">
                  <c:v>857</c:v>
                </c:pt>
                <c:pt idx="858">
                  <c:v>858</c:v>
                </c:pt>
                <c:pt idx="859">
                  <c:v>859</c:v>
                </c:pt>
                <c:pt idx="860">
                  <c:v>860</c:v>
                </c:pt>
                <c:pt idx="861">
                  <c:v>861</c:v>
                </c:pt>
                <c:pt idx="862">
                  <c:v>862</c:v>
                </c:pt>
                <c:pt idx="863">
                  <c:v>863</c:v>
                </c:pt>
                <c:pt idx="864">
                  <c:v>864</c:v>
                </c:pt>
                <c:pt idx="865">
                  <c:v>865</c:v>
                </c:pt>
                <c:pt idx="866">
                  <c:v>866</c:v>
                </c:pt>
                <c:pt idx="867">
                  <c:v>867</c:v>
                </c:pt>
                <c:pt idx="868">
                  <c:v>868</c:v>
                </c:pt>
                <c:pt idx="869">
                  <c:v>869</c:v>
                </c:pt>
                <c:pt idx="870">
                  <c:v>870</c:v>
                </c:pt>
                <c:pt idx="871">
                  <c:v>871</c:v>
                </c:pt>
                <c:pt idx="872">
                  <c:v>872</c:v>
                </c:pt>
                <c:pt idx="873">
                  <c:v>873</c:v>
                </c:pt>
                <c:pt idx="874">
                  <c:v>874</c:v>
                </c:pt>
                <c:pt idx="875">
                  <c:v>875</c:v>
                </c:pt>
                <c:pt idx="876">
                  <c:v>876</c:v>
                </c:pt>
                <c:pt idx="877">
                  <c:v>877</c:v>
                </c:pt>
                <c:pt idx="878">
                  <c:v>878</c:v>
                </c:pt>
                <c:pt idx="879">
                  <c:v>879</c:v>
                </c:pt>
                <c:pt idx="880">
                  <c:v>880</c:v>
                </c:pt>
                <c:pt idx="881">
                  <c:v>881</c:v>
                </c:pt>
                <c:pt idx="882">
                  <c:v>882</c:v>
                </c:pt>
                <c:pt idx="883">
                  <c:v>883</c:v>
                </c:pt>
                <c:pt idx="884">
                  <c:v>884</c:v>
                </c:pt>
                <c:pt idx="885">
                  <c:v>885</c:v>
                </c:pt>
                <c:pt idx="886">
                  <c:v>886</c:v>
                </c:pt>
                <c:pt idx="887">
                  <c:v>887</c:v>
                </c:pt>
                <c:pt idx="888">
                  <c:v>888</c:v>
                </c:pt>
                <c:pt idx="889">
                  <c:v>889</c:v>
                </c:pt>
                <c:pt idx="890">
                  <c:v>890</c:v>
                </c:pt>
                <c:pt idx="891">
                  <c:v>891</c:v>
                </c:pt>
                <c:pt idx="892">
                  <c:v>892</c:v>
                </c:pt>
                <c:pt idx="893">
                  <c:v>893</c:v>
                </c:pt>
                <c:pt idx="894">
                  <c:v>894</c:v>
                </c:pt>
                <c:pt idx="895">
                  <c:v>895</c:v>
                </c:pt>
                <c:pt idx="896">
                  <c:v>896</c:v>
                </c:pt>
                <c:pt idx="897">
                  <c:v>897</c:v>
                </c:pt>
                <c:pt idx="898">
                  <c:v>898</c:v>
                </c:pt>
                <c:pt idx="899">
                  <c:v>899</c:v>
                </c:pt>
                <c:pt idx="900">
                  <c:v>900</c:v>
                </c:pt>
                <c:pt idx="901">
                  <c:v>901</c:v>
                </c:pt>
                <c:pt idx="902">
                  <c:v>902</c:v>
                </c:pt>
                <c:pt idx="903">
                  <c:v>903</c:v>
                </c:pt>
                <c:pt idx="904">
                  <c:v>904</c:v>
                </c:pt>
                <c:pt idx="905">
                  <c:v>905</c:v>
                </c:pt>
                <c:pt idx="906">
                  <c:v>906</c:v>
                </c:pt>
                <c:pt idx="907">
                  <c:v>907</c:v>
                </c:pt>
                <c:pt idx="908">
                  <c:v>908</c:v>
                </c:pt>
                <c:pt idx="909">
                  <c:v>909</c:v>
                </c:pt>
                <c:pt idx="910">
                  <c:v>910</c:v>
                </c:pt>
                <c:pt idx="911">
                  <c:v>911</c:v>
                </c:pt>
                <c:pt idx="912">
                  <c:v>912</c:v>
                </c:pt>
                <c:pt idx="913">
                  <c:v>913</c:v>
                </c:pt>
                <c:pt idx="914">
                  <c:v>914</c:v>
                </c:pt>
                <c:pt idx="915">
                  <c:v>915</c:v>
                </c:pt>
                <c:pt idx="916">
                  <c:v>916</c:v>
                </c:pt>
                <c:pt idx="917">
                  <c:v>917</c:v>
                </c:pt>
                <c:pt idx="918">
                  <c:v>918</c:v>
                </c:pt>
                <c:pt idx="919">
                  <c:v>919</c:v>
                </c:pt>
                <c:pt idx="920">
                  <c:v>920</c:v>
                </c:pt>
                <c:pt idx="921">
                  <c:v>921</c:v>
                </c:pt>
                <c:pt idx="922">
                  <c:v>922</c:v>
                </c:pt>
                <c:pt idx="923">
                  <c:v>923</c:v>
                </c:pt>
                <c:pt idx="924">
                  <c:v>924</c:v>
                </c:pt>
                <c:pt idx="925">
                  <c:v>925</c:v>
                </c:pt>
                <c:pt idx="926">
                  <c:v>926</c:v>
                </c:pt>
                <c:pt idx="927">
                  <c:v>927</c:v>
                </c:pt>
                <c:pt idx="928">
                  <c:v>928</c:v>
                </c:pt>
                <c:pt idx="929">
                  <c:v>929</c:v>
                </c:pt>
                <c:pt idx="930">
                  <c:v>930</c:v>
                </c:pt>
                <c:pt idx="931">
                  <c:v>931</c:v>
                </c:pt>
                <c:pt idx="932">
                  <c:v>932</c:v>
                </c:pt>
                <c:pt idx="933">
                  <c:v>933</c:v>
                </c:pt>
                <c:pt idx="934">
                  <c:v>934</c:v>
                </c:pt>
                <c:pt idx="935">
                  <c:v>935</c:v>
                </c:pt>
                <c:pt idx="936">
                  <c:v>936</c:v>
                </c:pt>
                <c:pt idx="937">
                  <c:v>937</c:v>
                </c:pt>
                <c:pt idx="938">
                  <c:v>938</c:v>
                </c:pt>
                <c:pt idx="939">
                  <c:v>939</c:v>
                </c:pt>
                <c:pt idx="940">
                  <c:v>940</c:v>
                </c:pt>
                <c:pt idx="941">
                  <c:v>941</c:v>
                </c:pt>
                <c:pt idx="942">
                  <c:v>942</c:v>
                </c:pt>
                <c:pt idx="943">
                  <c:v>943</c:v>
                </c:pt>
                <c:pt idx="944">
                  <c:v>944</c:v>
                </c:pt>
                <c:pt idx="945">
                  <c:v>945</c:v>
                </c:pt>
                <c:pt idx="946">
                  <c:v>946</c:v>
                </c:pt>
                <c:pt idx="947">
                  <c:v>947</c:v>
                </c:pt>
                <c:pt idx="948">
                  <c:v>948</c:v>
                </c:pt>
                <c:pt idx="949">
                  <c:v>949</c:v>
                </c:pt>
                <c:pt idx="950">
                  <c:v>950</c:v>
                </c:pt>
                <c:pt idx="951">
                  <c:v>951</c:v>
                </c:pt>
                <c:pt idx="952">
                  <c:v>952</c:v>
                </c:pt>
                <c:pt idx="953">
                  <c:v>953</c:v>
                </c:pt>
                <c:pt idx="954">
                  <c:v>954</c:v>
                </c:pt>
                <c:pt idx="955">
                  <c:v>955</c:v>
                </c:pt>
                <c:pt idx="956">
                  <c:v>956</c:v>
                </c:pt>
                <c:pt idx="957">
                  <c:v>957</c:v>
                </c:pt>
                <c:pt idx="958">
                  <c:v>958</c:v>
                </c:pt>
                <c:pt idx="959">
                  <c:v>959</c:v>
                </c:pt>
                <c:pt idx="960">
                  <c:v>960</c:v>
                </c:pt>
                <c:pt idx="961">
                  <c:v>961</c:v>
                </c:pt>
                <c:pt idx="962">
                  <c:v>962</c:v>
                </c:pt>
                <c:pt idx="963">
                  <c:v>963</c:v>
                </c:pt>
                <c:pt idx="964">
                  <c:v>964</c:v>
                </c:pt>
                <c:pt idx="965">
                  <c:v>965</c:v>
                </c:pt>
                <c:pt idx="966">
                  <c:v>966</c:v>
                </c:pt>
                <c:pt idx="967">
                  <c:v>967</c:v>
                </c:pt>
                <c:pt idx="968">
                  <c:v>968</c:v>
                </c:pt>
                <c:pt idx="969">
                  <c:v>969</c:v>
                </c:pt>
                <c:pt idx="970">
                  <c:v>970</c:v>
                </c:pt>
                <c:pt idx="971">
                  <c:v>971</c:v>
                </c:pt>
                <c:pt idx="972">
                  <c:v>972</c:v>
                </c:pt>
                <c:pt idx="973">
                  <c:v>973</c:v>
                </c:pt>
                <c:pt idx="974">
                  <c:v>974</c:v>
                </c:pt>
                <c:pt idx="975">
                  <c:v>975</c:v>
                </c:pt>
                <c:pt idx="976">
                  <c:v>976</c:v>
                </c:pt>
                <c:pt idx="977">
                  <c:v>977</c:v>
                </c:pt>
                <c:pt idx="978">
                  <c:v>978</c:v>
                </c:pt>
                <c:pt idx="979">
                  <c:v>979</c:v>
                </c:pt>
                <c:pt idx="980">
                  <c:v>980</c:v>
                </c:pt>
                <c:pt idx="981">
                  <c:v>981</c:v>
                </c:pt>
                <c:pt idx="982">
                  <c:v>982</c:v>
                </c:pt>
                <c:pt idx="983">
                  <c:v>983</c:v>
                </c:pt>
                <c:pt idx="984">
                  <c:v>984</c:v>
                </c:pt>
                <c:pt idx="985">
                  <c:v>985</c:v>
                </c:pt>
                <c:pt idx="986">
                  <c:v>986</c:v>
                </c:pt>
                <c:pt idx="987">
                  <c:v>987</c:v>
                </c:pt>
                <c:pt idx="988">
                  <c:v>988</c:v>
                </c:pt>
                <c:pt idx="989">
                  <c:v>989</c:v>
                </c:pt>
                <c:pt idx="990">
                  <c:v>990</c:v>
                </c:pt>
                <c:pt idx="991">
                  <c:v>991</c:v>
                </c:pt>
                <c:pt idx="992">
                  <c:v>992</c:v>
                </c:pt>
                <c:pt idx="993">
                  <c:v>993</c:v>
                </c:pt>
                <c:pt idx="994">
                  <c:v>994</c:v>
                </c:pt>
                <c:pt idx="995">
                  <c:v>995</c:v>
                </c:pt>
                <c:pt idx="996">
                  <c:v>996</c:v>
                </c:pt>
                <c:pt idx="997">
                  <c:v>997</c:v>
                </c:pt>
                <c:pt idx="998">
                  <c:v>998</c:v>
                </c:pt>
                <c:pt idx="999">
                  <c:v>999</c:v>
                </c:pt>
                <c:pt idx="1000">
                  <c:v>1000</c:v>
                </c:pt>
                <c:pt idx="1001">
                  <c:v>1001</c:v>
                </c:pt>
                <c:pt idx="1002">
                  <c:v>1002</c:v>
                </c:pt>
                <c:pt idx="1003">
                  <c:v>1003</c:v>
                </c:pt>
                <c:pt idx="1004">
                  <c:v>1004</c:v>
                </c:pt>
                <c:pt idx="1005">
                  <c:v>1005</c:v>
                </c:pt>
                <c:pt idx="1006">
                  <c:v>1006</c:v>
                </c:pt>
                <c:pt idx="1007">
                  <c:v>1007</c:v>
                </c:pt>
                <c:pt idx="1008">
                  <c:v>1008</c:v>
                </c:pt>
                <c:pt idx="1009">
                  <c:v>1009</c:v>
                </c:pt>
                <c:pt idx="1010">
                  <c:v>1010</c:v>
                </c:pt>
                <c:pt idx="1011">
                  <c:v>1011</c:v>
                </c:pt>
                <c:pt idx="1012">
                  <c:v>1012</c:v>
                </c:pt>
                <c:pt idx="1013">
                  <c:v>1013</c:v>
                </c:pt>
                <c:pt idx="1014">
                  <c:v>1014</c:v>
                </c:pt>
                <c:pt idx="1015">
                  <c:v>1015</c:v>
                </c:pt>
                <c:pt idx="1016">
                  <c:v>1016</c:v>
                </c:pt>
                <c:pt idx="1017">
                  <c:v>1017</c:v>
                </c:pt>
                <c:pt idx="1018">
                  <c:v>1018</c:v>
                </c:pt>
                <c:pt idx="1019">
                  <c:v>1019</c:v>
                </c:pt>
                <c:pt idx="1020">
                  <c:v>1020</c:v>
                </c:pt>
                <c:pt idx="1021">
                  <c:v>1021</c:v>
                </c:pt>
                <c:pt idx="1022">
                  <c:v>1022</c:v>
                </c:pt>
                <c:pt idx="1023">
                  <c:v>1023</c:v>
                </c:pt>
                <c:pt idx="1024">
                  <c:v>1024</c:v>
                </c:pt>
                <c:pt idx="1025">
                  <c:v>1025</c:v>
                </c:pt>
                <c:pt idx="1026">
                  <c:v>1026</c:v>
                </c:pt>
                <c:pt idx="1027">
                  <c:v>1027</c:v>
                </c:pt>
                <c:pt idx="1028">
                  <c:v>1028</c:v>
                </c:pt>
                <c:pt idx="1029">
                  <c:v>1029</c:v>
                </c:pt>
                <c:pt idx="1030">
                  <c:v>1030</c:v>
                </c:pt>
                <c:pt idx="1031">
                  <c:v>1031</c:v>
                </c:pt>
                <c:pt idx="1032">
                  <c:v>1032</c:v>
                </c:pt>
                <c:pt idx="1033">
                  <c:v>1033</c:v>
                </c:pt>
                <c:pt idx="1034">
                  <c:v>1034</c:v>
                </c:pt>
                <c:pt idx="1035">
                  <c:v>1035</c:v>
                </c:pt>
                <c:pt idx="1036">
                  <c:v>1036</c:v>
                </c:pt>
                <c:pt idx="1037">
                  <c:v>1037</c:v>
                </c:pt>
                <c:pt idx="1038">
                  <c:v>1038</c:v>
                </c:pt>
                <c:pt idx="1039">
                  <c:v>1039</c:v>
                </c:pt>
                <c:pt idx="1040">
                  <c:v>1040</c:v>
                </c:pt>
                <c:pt idx="1041">
                  <c:v>1041</c:v>
                </c:pt>
                <c:pt idx="1042">
                  <c:v>1042</c:v>
                </c:pt>
                <c:pt idx="1043">
                  <c:v>1043</c:v>
                </c:pt>
                <c:pt idx="1044">
                  <c:v>1044</c:v>
                </c:pt>
                <c:pt idx="1045">
                  <c:v>1045</c:v>
                </c:pt>
                <c:pt idx="1046">
                  <c:v>1046</c:v>
                </c:pt>
                <c:pt idx="1047">
                  <c:v>1047</c:v>
                </c:pt>
                <c:pt idx="1048">
                  <c:v>1048</c:v>
                </c:pt>
                <c:pt idx="1049">
                  <c:v>1049</c:v>
                </c:pt>
                <c:pt idx="1050">
                  <c:v>1050</c:v>
                </c:pt>
                <c:pt idx="1051">
                  <c:v>1051</c:v>
                </c:pt>
                <c:pt idx="1052">
                  <c:v>1052</c:v>
                </c:pt>
                <c:pt idx="1053">
                  <c:v>1053</c:v>
                </c:pt>
                <c:pt idx="1054">
                  <c:v>1054</c:v>
                </c:pt>
                <c:pt idx="1055">
                  <c:v>1055</c:v>
                </c:pt>
                <c:pt idx="1056">
                  <c:v>1056</c:v>
                </c:pt>
                <c:pt idx="1057">
                  <c:v>1057</c:v>
                </c:pt>
                <c:pt idx="1058">
                  <c:v>1058</c:v>
                </c:pt>
                <c:pt idx="1059">
                  <c:v>1059</c:v>
                </c:pt>
                <c:pt idx="1060">
                  <c:v>1060</c:v>
                </c:pt>
                <c:pt idx="1061">
                  <c:v>1061</c:v>
                </c:pt>
                <c:pt idx="1062">
                  <c:v>1062</c:v>
                </c:pt>
                <c:pt idx="1063">
                  <c:v>1063</c:v>
                </c:pt>
                <c:pt idx="1064">
                  <c:v>1064</c:v>
                </c:pt>
                <c:pt idx="1065">
                  <c:v>1065</c:v>
                </c:pt>
                <c:pt idx="1066">
                  <c:v>1066</c:v>
                </c:pt>
                <c:pt idx="1067">
                  <c:v>1067</c:v>
                </c:pt>
                <c:pt idx="1068">
                  <c:v>1068</c:v>
                </c:pt>
                <c:pt idx="1069">
                  <c:v>1069</c:v>
                </c:pt>
                <c:pt idx="1070">
                  <c:v>1070</c:v>
                </c:pt>
                <c:pt idx="1071">
                  <c:v>1071</c:v>
                </c:pt>
                <c:pt idx="1072">
                  <c:v>1072</c:v>
                </c:pt>
                <c:pt idx="1073">
                  <c:v>1073</c:v>
                </c:pt>
                <c:pt idx="1074">
                  <c:v>1074</c:v>
                </c:pt>
                <c:pt idx="1075">
                  <c:v>1075</c:v>
                </c:pt>
                <c:pt idx="1076">
                  <c:v>1076</c:v>
                </c:pt>
                <c:pt idx="1077">
                  <c:v>1077</c:v>
                </c:pt>
                <c:pt idx="1078">
                  <c:v>1078</c:v>
                </c:pt>
                <c:pt idx="1079">
                  <c:v>1079</c:v>
                </c:pt>
                <c:pt idx="1080">
                  <c:v>1080</c:v>
                </c:pt>
                <c:pt idx="1081">
                  <c:v>1081</c:v>
                </c:pt>
                <c:pt idx="1082">
                  <c:v>1082</c:v>
                </c:pt>
                <c:pt idx="1083">
                  <c:v>1083</c:v>
                </c:pt>
                <c:pt idx="1084">
                  <c:v>1084</c:v>
                </c:pt>
                <c:pt idx="1085">
                  <c:v>1085</c:v>
                </c:pt>
                <c:pt idx="1086">
                  <c:v>1086</c:v>
                </c:pt>
                <c:pt idx="1087">
                  <c:v>1087</c:v>
                </c:pt>
                <c:pt idx="1088">
                  <c:v>1088</c:v>
                </c:pt>
                <c:pt idx="1089">
                  <c:v>1089</c:v>
                </c:pt>
                <c:pt idx="1090">
                  <c:v>1090</c:v>
                </c:pt>
                <c:pt idx="1091">
                  <c:v>1091</c:v>
                </c:pt>
                <c:pt idx="1092">
                  <c:v>1092</c:v>
                </c:pt>
                <c:pt idx="1093">
                  <c:v>1093</c:v>
                </c:pt>
                <c:pt idx="1094">
                  <c:v>1094</c:v>
                </c:pt>
                <c:pt idx="1095">
                  <c:v>1095</c:v>
                </c:pt>
                <c:pt idx="1096">
                  <c:v>1096</c:v>
                </c:pt>
                <c:pt idx="1097">
                  <c:v>1097</c:v>
                </c:pt>
                <c:pt idx="1098">
                  <c:v>1098</c:v>
                </c:pt>
                <c:pt idx="1099">
                  <c:v>1099</c:v>
                </c:pt>
                <c:pt idx="1100">
                  <c:v>1100</c:v>
                </c:pt>
                <c:pt idx="1101">
                  <c:v>1101</c:v>
                </c:pt>
                <c:pt idx="1102">
                  <c:v>1102</c:v>
                </c:pt>
                <c:pt idx="1103">
                  <c:v>1103</c:v>
                </c:pt>
                <c:pt idx="1104">
                  <c:v>1104</c:v>
                </c:pt>
                <c:pt idx="1105">
                  <c:v>1105</c:v>
                </c:pt>
                <c:pt idx="1106">
                  <c:v>1106</c:v>
                </c:pt>
                <c:pt idx="1107">
                  <c:v>1107</c:v>
                </c:pt>
                <c:pt idx="1108">
                  <c:v>1108</c:v>
                </c:pt>
                <c:pt idx="1109">
                  <c:v>1109</c:v>
                </c:pt>
                <c:pt idx="1110">
                  <c:v>1110</c:v>
                </c:pt>
                <c:pt idx="1111">
                  <c:v>1111</c:v>
                </c:pt>
                <c:pt idx="1112">
                  <c:v>1112</c:v>
                </c:pt>
                <c:pt idx="1113">
                  <c:v>1113</c:v>
                </c:pt>
                <c:pt idx="1114">
                  <c:v>1114</c:v>
                </c:pt>
                <c:pt idx="1115">
                  <c:v>1115</c:v>
                </c:pt>
                <c:pt idx="1116">
                  <c:v>1116</c:v>
                </c:pt>
                <c:pt idx="1117">
                  <c:v>1117</c:v>
                </c:pt>
                <c:pt idx="1118">
                  <c:v>1118</c:v>
                </c:pt>
                <c:pt idx="1119">
                  <c:v>1119</c:v>
                </c:pt>
                <c:pt idx="1120">
                  <c:v>1120</c:v>
                </c:pt>
                <c:pt idx="1121">
                  <c:v>1121</c:v>
                </c:pt>
                <c:pt idx="1122">
                  <c:v>1122</c:v>
                </c:pt>
                <c:pt idx="1123">
                  <c:v>1123</c:v>
                </c:pt>
                <c:pt idx="1124">
                  <c:v>1124</c:v>
                </c:pt>
                <c:pt idx="1125">
                  <c:v>1125</c:v>
                </c:pt>
                <c:pt idx="1126">
                  <c:v>1126</c:v>
                </c:pt>
                <c:pt idx="1127">
                  <c:v>1127</c:v>
                </c:pt>
                <c:pt idx="1128">
                  <c:v>1128</c:v>
                </c:pt>
                <c:pt idx="1129">
                  <c:v>1129</c:v>
                </c:pt>
                <c:pt idx="1130">
                  <c:v>1130</c:v>
                </c:pt>
                <c:pt idx="1131">
                  <c:v>1131</c:v>
                </c:pt>
                <c:pt idx="1132">
                  <c:v>1132</c:v>
                </c:pt>
                <c:pt idx="1133">
                  <c:v>1133</c:v>
                </c:pt>
                <c:pt idx="1134">
                  <c:v>1134</c:v>
                </c:pt>
                <c:pt idx="1135">
                  <c:v>1135</c:v>
                </c:pt>
                <c:pt idx="1136">
                  <c:v>1136</c:v>
                </c:pt>
                <c:pt idx="1137">
                  <c:v>1137</c:v>
                </c:pt>
                <c:pt idx="1138">
                  <c:v>1138</c:v>
                </c:pt>
                <c:pt idx="1139">
                  <c:v>1139</c:v>
                </c:pt>
                <c:pt idx="1140">
                  <c:v>1140</c:v>
                </c:pt>
                <c:pt idx="1141">
                  <c:v>1141</c:v>
                </c:pt>
                <c:pt idx="1142">
                  <c:v>1142</c:v>
                </c:pt>
                <c:pt idx="1143">
                  <c:v>1143</c:v>
                </c:pt>
                <c:pt idx="1144">
                  <c:v>1144</c:v>
                </c:pt>
                <c:pt idx="1145">
                  <c:v>1145</c:v>
                </c:pt>
                <c:pt idx="1146">
                  <c:v>1146</c:v>
                </c:pt>
                <c:pt idx="1147">
                  <c:v>1147</c:v>
                </c:pt>
                <c:pt idx="1148">
                  <c:v>1148</c:v>
                </c:pt>
                <c:pt idx="1149">
                  <c:v>1149</c:v>
                </c:pt>
                <c:pt idx="1150">
                  <c:v>1150</c:v>
                </c:pt>
                <c:pt idx="1151">
                  <c:v>1151</c:v>
                </c:pt>
                <c:pt idx="1152">
                  <c:v>1152</c:v>
                </c:pt>
                <c:pt idx="1153">
                  <c:v>1153</c:v>
                </c:pt>
                <c:pt idx="1154">
                  <c:v>1154</c:v>
                </c:pt>
                <c:pt idx="1155">
                  <c:v>1155</c:v>
                </c:pt>
                <c:pt idx="1156">
                  <c:v>1156</c:v>
                </c:pt>
                <c:pt idx="1157">
                  <c:v>1157</c:v>
                </c:pt>
                <c:pt idx="1158">
                  <c:v>1158</c:v>
                </c:pt>
                <c:pt idx="1159">
                  <c:v>1159</c:v>
                </c:pt>
                <c:pt idx="1160">
                  <c:v>1160</c:v>
                </c:pt>
                <c:pt idx="1161">
                  <c:v>1161</c:v>
                </c:pt>
                <c:pt idx="1162">
                  <c:v>1162</c:v>
                </c:pt>
                <c:pt idx="1163">
                  <c:v>1163</c:v>
                </c:pt>
                <c:pt idx="1164">
                  <c:v>1164</c:v>
                </c:pt>
                <c:pt idx="1165">
                  <c:v>1165</c:v>
                </c:pt>
                <c:pt idx="1166">
                  <c:v>1166</c:v>
                </c:pt>
                <c:pt idx="1167">
                  <c:v>1167</c:v>
                </c:pt>
                <c:pt idx="1168">
                  <c:v>1168</c:v>
                </c:pt>
                <c:pt idx="1169">
                  <c:v>1169</c:v>
                </c:pt>
                <c:pt idx="1170">
                  <c:v>1170</c:v>
                </c:pt>
                <c:pt idx="1171">
                  <c:v>1171</c:v>
                </c:pt>
                <c:pt idx="1172">
                  <c:v>1172</c:v>
                </c:pt>
                <c:pt idx="1173">
                  <c:v>1173</c:v>
                </c:pt>
                <c:pt idx="1174">
                  <c:v>1174</c:v>
                </c:pt>
                <c:pt idx="1175">
                  <c:v>1175</c:v>
                </c:pt>
                <c:pt idx="1176">
                  <c:v>1176</c:v>
                </c:pt>
                <c:pt idx="1177">
                  <c:v>1177</c:v>
                </c:pt>
                <c:pt idx="1178">
                  <c:v>1178</c:v>
                </c:pt>
                <c:pt idx="1179">
                  <c:v>1179</c:v>
                </c:pt>
                <c:pt idx="1180">
                  <c:v>1180</c:v>
                </c:pt>
                <c:pt idx="1181">
                  <c:v>1181</c:v>
                </c:pt>
                <c:pt idx="1182">
                  <c:v>1182</c:v>
                </c:pt>
                <c:pt idx="1183">
                  <c:v>1183</c:v>
                </c:pt>
                <c:pt idx="1184">
                  <c:v>1184</c:v>
                </c:pt>
                <c:pt idx="1185">
                  <c:v>1185</c:v>
                </c:pt>
                <c:pt idx="1186">
                  <c:v>1186</c:v>
                </c:pt>
                <c:pt idx="1187">
                  <c:v>1187</c:v>
                </c:pt>
                <c:pt idx="1188">
                  <c:v>1188</c:v>
                </c:pt>
                <c:pt idx="1189">
                  <c:v>1189</c:v>
                </c:pt>
                <c:pt idx="1190">
                  <c:v>1190</c:v>
                </c:pt>
                <c:pt idx="1191">
                  <c:v>1191</c:v>
                </c:pt>
                <c:pt idx="1192">
                  <c:v>1192</c:v>
                </c:pt>
                <c:pt idx="1193">
                  <c:v>1193</c:v>
                </c:pt>
                <c:pt idx="1194">
                  <c:v>1194</c:v>
                </c:pt>
                <c:pt idx="1195">
                  <c:v>1195</c:v>
                </c:pt>
                <c:pt idx="1196">
                  <c:v>1196</c:v>
                </c:pt>
                <c:pt idx="1197">
                  <c:v>1197</c:v>
                </c:pt>
                <c:pt idx="1198">
                  <c:v>1198</c:v>
                </c:pt>
                <c:pt idx="1199">
                  <c:v>1199</c:v>
                </c:pt>
                <c:pt idx="1200">
                  <c:v>1200</c:v>
                </c:pt>
                <c:pt idx="1201">
                  <c:v>1201</c:v>
                </c:pt>
                <c:pt idx="1202">
                  <c:v>1202</c:v>
                </c:pt>
                <c:pt idx="1203">
                  <c:v>1203</c:v>
                </c:pt>
                <c:pt idx="1204">
                  <c:v>1204</c:v>
                </c:pt>
                <c:pt idx="1205">
                  <c:v>1205</c:v>
                </c:pt>
                <c:pt idx="1206">
                  <c:v>1206</c:v>
                </c:pt>
                <c:pt idx="1207">
                  <c:v>1207</c:v>
                </c:pt>
                <c:pt idx="1208">
                  <c:v>1208</c:v>
                </c:pt>
                <c:pt idx="1209">
                  <c:v>1209</c:v>
                </c:pt>
                <c:pt idx="1210">
                  <c:v>1210</c:v>
                </c:pt>
                <c:pt idx="1211">
                  <c:v>1211</c:v>
                </c:pt>
                <c:pt idx="1212">
                  <c:v>1212</c:v>
                </c:pt>
                <c:pt idx="1213">
                  <c:v>1213</c:v>
                </c:pt>
                <c:pt idx="1214">
                  <c:v>1214</c:v>
                </c:pt>
                <c:pt idx="1215">
                  <c:v>1215</c:v>
                </c:pt>
                <c:pt idx="1216">
                  <c:v>1216</c:v>
                </c:pt>
                <c:pt idx="1217">
                  <c:v>1217</c:v>
                </c:pt>
                <c:pt idx="1218">
                  <c:v>1218</c:v>
                </c:pt>
                <c:pt idx="1219">
                  <c:v>1219</c:v>
                </c:pt>
                <c:pt idx="1220">
                  <c:v>1220</c:v>
                </c:pt>
                <c:pt idx="1221">
                  <c:v>1221</c:v>
                </c:pt>
                <c:pt idx="1222">
                  <c:v>1222</c:v>
                </c:pt>
                <c:pt idx="1223">
                  <c:v>1223</c:v>
                </c:pt>
                <c:pt idx="1224">
                  <c:v>1224</c:v>
                </c:pt>
                <c:pt idx="1225">
                  <c:v>1225</c:v>
                </c:pt>
                <c:pt idx="1226">
                  <c:v>1226</c:v>
                </c:pt>
                <c:pt idx="1227">
                  <c:v>1227</c:v>
                </c:pt>
                <c:pt idx="1228">
                  <c:v>1228</c:v>
                </c:pt>
                <c:pt idx="1229">
                  <c:v>1229</c:v>
                </c:pt>
                <c:pt idx="1230">
                  <c:v>1230</c:v>
                </c:pt>
                <c:pt idx="1231">
                  <c:v>1231</c:v>
                </c:pt>
                <c:pt idx="1232">
                  <c:v>1232</c:v>
                </c:pt>
                <c:pt idx="1233">
                  <c:v>1233</c:v>
                </c:pt>
                <c:pt idx="1234">
                  <c:v>1234</c:v>
                </c:pt>
                <c:pt idx="1235">
                  <c:v>1235</c:v>
                </c:pt>
                <c:pt idx="1236">
                  <c:v>1236</c:v>
                </c:pt>
                <c:pt idx="1237">
                  <c:v>1237</c:v>
                </c:pt>
                <c:pt idx="1238">
                  <c:v>1238</c:v>
                </c:pt>
                <c:pt idx="1239">
                  <c:v>1239</c:v>
                </c:pt>
                <c:pt idx="1240">
                  <c:v>1240</c:v>
                </c:pt>
                <c:pt idx="1241">
                  <c:v>1241</c:v>
                </c:pt>
                <c:pt idx="1242">
                  <c:v>1242</c:v>
                </c:pt>
                <c:pt idx="1243">
                  <c:v>1243</c:v>
                </c:pt>
                <c:pt idx="1244">
                  <c:v>1244</c:v>
                </c:pt>
                <c:pt idx="1245">
                  <c:v>1245</c:v>
                </c:pt>
                <c:pt idx="1246">
                  <c:v>1246</c:v>
                </c:pt>
                <c:pt idx="1247">
                  <c:v>1247</c:v>
                </c:pt>
                <c:pt idx="1248">
                  <c:v>1248</c:v>
                </c:pt>
                <c:pt idx="1249">
                  <c:v>1249</c:v>
                </c:pt>
                <c:pt idx="1250">
                  <c:v>1250</c:v>
                </c:pt>
                <c:pt idx="1251">
                  <c:v>1251</c:v>
                </c:pt>
                <c:pt idx="1252">
                  <c:v>1252</c:v>
                </c:pt>
                <c:pt idx="1253">
                  <c:v>1253</c:v>
                </c:pt>
                <c:pt idx="1254">
                  <c:v>1254</c:v>
                </c:pt>
                <c:pt idx="1255">
                  <c:v>1255</c:v>
                </c:pt>
                <c:pt idx="1256">
                  <c:v>1256</c:v>
                </c:pt>
                <c:pt idx="1257">
                  <c:v>1257</c:v>
                </c:pt>
                <c:pt idx="1258">
                  <c:v>1258</c:v>
                </c:pt>
                <c:pt idx="1259">
                  <c:v>1259</c:v>
                </c:pt>
                <c:pt idx="1260">
                  <c:v>1260</c:v>
                </c:pt>
                <c:pt idx="1261">
                  <c:v>1261</c:v>
                </c:pt>
                <c:pt idx="1262">
                  <c:v>1262</c:v>
                </c:pt>
                <c:pt idx="1263">
                  <c:v>1263</c:v>
                </c:pt>
                <c:pt idx="1264">
                  <c:v>1264</c:v>
                </c:pt>
                <c:pt idx="1265">
                  <c:v>1265</c:v>
                </c:pt>
                <c:pt idx="1266">
                  <c:v>1266</c:v>
                </c:pt>
                <c:pt idx="1267">
                  <c:v>1267</c:v>
                </c:pt>
                <c:pt idx="1268">
                  <c:v>1268</c:v>
                </c:pt>
                <c:pt idx="1269">
                  <c:v>1269</c:v>
                </c:pt>
                <c:pt idx="1270">
                  <c:v>1270</c:v>
                </c:pt>
                <c:pt idx="1271">
                  <c:v>1271</c:v>
                </c:pt>
                <c:pt idx="1272">
                  <c:v>1272</c:v>
                </c:pt>
                <c:pt idx="1273">
                  <c:v>1273</c:v>
                </c:pt>
                <c:pt idx="1274">
                  <c:v>1274</c:v>
                </c:pt>
                <c:pt idx="1275">
                  <c:v>1275</c:v>
                </c:pt>
                <c:pt idx="1276">
                  <c:v>1276</c:v>
                </c:pt>
                <c:pt idx="1277">
                  <c:v>1277</c:v>
                </c:pt>
                <c:pt idx="1278">
                  <c:v>1278</c:v>
                </c:pt>
                <c:pt idx="1279">
                  <c:v>1279</c:v>
                </c:pt>
                <c:pt idx="1280">
                  <c:v>1280</c:v>
                </c:pt>
                <c:pt idx="1281">
                  <c:v>1281</c:v>
                </c:pt>
                <c:pt idx="1282">
                  <c:v>1282</c:v>
                </c:pt>
                <c:pt idx="1283">
                  <c:v>1283</c:v>
                </c:pt>
                <c:pt idx="1284">
                  <c:v>1284</c:v>
                </c:pt>
                <c:pt idx="1285">
                  <c:v>1285</c:v>
                </c:pt>
                <c:pt idx="1286">
                  <c:v>1286</c:v>
                </c:pt>
                <c:pt idx="1287">
                  <c:v>1287</c:v>
                </c:pt>
                <c:pt idx="1288">
                  <c:v>1288</c:v>
                </c:pt>
                <c:pt idx="1289">
                  <c:v>1289</c:v>
                </c:pt>
                <c:pt idx="1290">
                  <c:v>1290</c:v>
                </c:pt>
                <c:pt idx="1291">
                  <c:v>1291</c:v>
                </c:pt>
                <c:pt idx="1292">
                  <c:v>1292</c:v>
                </c:pt>
                <c:pt idx="1293">
                  <c:v>1293</c:v>
                </c:pt>
                <c:pt idx="1294">
                  <c:v>1294</c:v>
                </c:pt>
                <c:pt idx="1295">
                  <c:v>1295</c:v>
                </c:pt>
                <c:pt idx="1296">
                  <c:v>1296</c:v>
                </c:pt>
                <c:pt idx="1297">
                  <c:v>1297</c:v>
                </c:pt>
                <c:pt idx="1298">
                  <c:v>1298</c:v>
                </c:pt>
                <c:pt idx="1299">
                  <c:v>1299</c:v>
                </c:pt>
                <c:pt idx="1300">
                  <c:v>1300</c:v>
                </c:pt>
                <c:pt idx="1301">
                  <c:v>1301</c:v>
                </c:pt>
                <c:pt idx="1302">
                  <c:v>1302</c:v>
                </c:pt>
                <c:pt idx="1303">
                  <c:v>1303</c:v>
                </c:pt>
                <c:pt idx="1304">
                  <c:v>1304</c:v>
                </c:pt>
                <c:pt idx="1305">
                  <c:v>1305</c:v>
                </c:pt>
                <c:pt idx="1306">
                  <c:v>1306</c:v>
                </c:pt>
                <c:pt idx="1307">
                  <c:v>1307</c:v>
                </c:pt>
                <c:pt idx="1308">
                  <c:v>1308</c:v>
                </c:pt>
                <c:pt idx="1309">
                  <c:v>1309</c:v>
                </c:pt>
                <c:pt idx="1310">
                  <c:v>1310</c:v>
                </c:pt>
                <c:pt idx="1311">
                  <c:v>1311</c:v>
                </c:pt>
                <c:pt idx="1312">
                  <c:v>1312</c:v>
                </c:pt>
                <c:pt idx="1313">
                  <c:v>1313</c:v>
                </c:pt>
                <c:pt idx="1314">
                  <c:v>1314</c:v>
                </c:pt>
                <c:pt idx="1315">
                  <c:v>1315</c:v>
                </c:pt>
                <c:pt idx="1316">
                  <c:v>1316</c:v>
                </c:pt>
                <c:pt idx="1317">
                  <c:v>1317</c:v>
                </c:pt>
                <c:pt idx="1318">
                  <c:v>1318</c:v>
                </c:pt>
                <c:pt idx="1319">
                  <c:v>1319</c:v>
                </c:pt>
                <c:pt idx="1320">
                  <c:v>1320</c:v>
                </c:pt>
                <c:pt idx="1321">
                  <c:v>1321</c:v>
                </c:pt>
                <c:pt idx="1322">
                  <c:v>1322</c:v>
                </c:pt>
                <c:pt idx="1323">
                  <c:v>1323</c:v>
                </c:pt>
                <c:pt idx="1324">
                  <c:v>1324</c:v>
                </c:pt>
                <c:pt idx="1325">
                  <c:v>1325</c:v>
                </c:pt>
                <c:pt idx="1326">
                  <c:v>1326</c:v>
                </c:pt>
                <c:pt idx="1327">
                  <c:v>1327</c:v>
                </c:pt>
                <c:pt idx="1328">
                  <c:v>1328</c:v>
                </c:pt>
                <c:pt idx="1329">
                  <c:v>1329</c:v>
                </c:pt>
                <c:pt idx="1330">
                  <c:v>1330</c:v>
                </c:pt>
                <c:pt idx="1331">
                  <c:v>1331</c:v>
                </c:pt>
                <c:pt idx="1332">
                  <c:v>1332</c:v>
                </c:pt>
                <c:pt idx="1333">
                  <c:v>1333</c:v>
                </c:pt>
                <c:pt idx="1334">
                  <c:v>1334</c:v>
                </c:pt>
                <c:pt idx="1335">
                  <c:v>1335</c:v>
                </c:pt>
                <c:pt idx="1336">
                  <c:v>1336</c:v>
                </c:pt>
                <c:pt idx="1337">
                  <c:v>1337</c:v>
                </c:pt>
                <c:pt idx="1338">
                  <c:v>1338</c:v>
                </c:pt>
                <c:pt idx="1339">
                  <c:v>1339</c:v>
                </c:pt>
                <c:pt idx="1340">
                  <c:v>1340</c:v>
                </c:pt>
                <c:pt idx="1341">
                  <c:v>1341</c:v>
                </c:pt>
                <c:pt idx="1342">
                  <c:v>1342</c:v>
                </c:pt>
                <c:pt idx="1343">
                  <c:v>1343</c:v>
                </c:pt>
                <c:pt idx="1344">
                  <c:v>1344</c:v>
                </c:pt>
                <c:pt idx="1345">
                  <c:v>1345</c:v>
                </c:pt>
                <c:pt idx="1346">
                  <c:v>1346</c:v>
                </c:pt>
                <c:pt idx="1347">
                  <c:v>1347</c:v>
                </c:pt>
                <c:pt idx="1348">
                  <c:v>1348</c:v>
                </c:pt>
                <c:pt idx="1349">
                  <c:v>1349</c:v>
                </c:pt>
                <c:pt idx="1350">
                  <c:v>1350</c:v>
                </c:pt>
                <c:pt idx="1351">
                  <c:v>1351</c:v>
                </c:pt>
                <c:pt idx="1352">
                  <c:v>1352</c:v>
                </c:pt>
                <c:pt idx="1353">
                  <c:v>1353</c:v>
                </c:pt>
                <c:pt idx="1354">
                  <c:v>1354</c:v>
                </c:pt>
                <c:pt idx="1355">
                  <c:v>1355</c:v>
                </c:pt>
                <c:pt idx="1356">
                  <c:v>1356</c:v>
                </c:pt>
                <c:pt idx="1357">
                  <c:v>1357</c:v>
                </c:pt>
                <c:pt idx="1358">
                  <c:v>1358</c:v>
                </c:pt>
                <c:pt idx="1359">
                  <c:v>1359</c:v>
                </c:pt>
                <c:pt idx="1360">
                  <c:v>1360</c:v>
                </c:pt>
                <c:pt idx="1361">
                  <c:v>1361</c:v>
                </c:pt>
                <c:pt idx="1362">
                  <c:v>1362</c:v>
                </c:pt>
                <c:pt idx="1363">
                  <c:v>1363</c:v>
                </c:pt>
                <c:pt idx="1364">
                  <c:v>1364</c:v>
                </c:pt>
                <c:pt idx="1365">
                  <c:v>1365</c:v>
                </c:pt>
                <c:pt idx="1366">
                  <c:v>1366</c:v>
                </c:pt>
                <c:pt idx="1367">
                  <c:v>1367</c:v>
                </c:pt>
                <c:pt idx="1368">
                  <c:v>1368</c:v>
                </c:pt>
                <c:pt idx="1369">
                  <c:v>1369</c:v>
                </c:pt>
                <c:pt idx="1370">
                  <c:v>1370</c:v>
                </c:pt>
                <c:pt idx="1371">
                  <c:v>1371</c:v>
                </c:pt>
                <c:pt idx="1372">
                  <c:v>1372</c:v>
                </c:pt>
                <c:pt idx="1373">
                  <c:v>1373</c:v>
                </c:pt>
                <c:pt idx="1374">
                  <c:v>1374</c:v>
                </c:pt>
                <c:pt idx="1375">
                  <c:v>1375</c:v>
                </c:pt>
                <c:pt idx="1376">
                  <c:v>1376</c:v>
                </c:pt>
                <c:pt idx="1377">
                  <c:v>1377</c:v>
                </c:pt>
                <c:pt idx="1378">
                  <c:v>1378</c:v>
                </c:pt>
                <c:pt idx="1379">
                  <c:v>1379</c:v>
                </c:pt>
                <c:pt idx="1380">
                  <c:v>1380</c:v>
                </c:pt>
                <c:pt idx="1381">
                  <c:v>1381</c:v>
                </c:pt>
                <c:pt idx="1382">
                  <c:v>1382</c:v>
                </c:pt>
                <c:pt idx="1383">
                  <c:v>1383</c:v>
                </c:pt>
                <c:pt idx="1384">
                  <c:v>1384</c:v>
                </c:pt>
                <c:pt idx="1385">
                  <c:v>1385</c:v>
                </c:pt>
                <c:pt idx="1386">
                  <c:v>1386</c:v>
                </c:pt>
                <c:pt idx="1387">
                  <c:v>1387</c:v>
                </c:pt>
                <c:pt idx="1388">
                  <c:v>1388</c:v>
                </c:pt>
                <c:pt idx="1389">
                  <c:v>1389</c:v>
                </c:pt>
                <c:pt idx="1390">
                  <c:v>1390</c:v>
                </c:pt>
                <c:pt idx="1391">
                  <c:v>1391</c:v>
                </c:pt>
                <c:pt idx="1392">
                  <c:v>1392</c:v>
                </c:pt>
                <c:pt idx="1393">
                  <c:v>1393</c:v>
                </c:pt>
                <c:pt idx="1394">
                  <c:v>1394</c:v>
                </c:pt>
                <c:pt idx="1395">
                  <c:v>1395</c:v>
                </c:pt>
                <c:pt idx="1396">
                  <c:v>1396</c:v>
                </c:pt>
                <c:pt idx="1397">
                  <c:v>1397</c:v>
                </c:pt>
                <c:pt idx="1398">
                  <c:v>1398</c:v>
                </c:pt>
                <c:pt idx="1399">
                  <c:v>1399</c:v>
                </c:pt>
                <c:pt idx="1400">
                  <c:v>1400</c:v>
                </c:pt>
                <c:pt idx="1401">
                  <c:v>1401</c:v>
                </c:pt>
                <c:pt idx="1402">
                  <c:v>1402</c:v>
                </c:pt>
                <c:pt idx="1403">
                  <c:v>1403</c:v>
                </c:pt>
                <c:pt idx="1404">
                  <c:v>1404</c:v>
                </c:pt>
                <c:pt idx="1405">
                  <c:v>1405</c:v>
                </c:pt>
                <c:pt idx="1406">
                  <c:v>1406</c:v>
                </c:pt>
                <c:pt idx="1407">
                  <c:v>1407</c:v>
                </c:pt>
                <c:pt idx="1408">
                  <c:v>1408</c:v>
                </c:pt>
                <c:pt idx="1409">
                  <c:v>1409</c:v>
                </c:pt>
                <c:pt idx="1410">
                  <c:v>1410</c:v>
                </c:pt>
                <c:pt idx="1411">
                  <c:v>1411</c:v>
                </c:pt>
                <c:pt idx="1412">
                  <c:v>1412</c:v>
                </c:pt>
                <c:pt idx="1413">
                  <c:v>1413</c:v>
                </c:pt>
                <c:pt idx="1414">
                  <c:v>1414</c:v>
                </c:pt>
                <c:pt idx="1415">
                  <c:v>1415</c:v>
                </c:pt>
                <c:pt idx="1416">
                  <c:v>1416</c:v>
                </c:pt>
                <c:pt idx="1417">
                  <c:v>1417</c:v>
                </c:pt>
                <c:pt idx="1418">
                  <c:v>1418</c:v>
                </c:pt>
                <c:pt idx="1419">
                  <c:v>1419</c:v>
                </c:pt>
                <c:pt idx="1420">
                  <c:v>1420</c:v>
                </c:pt>
                <c:pt idx="1421">
                  <c:v>1421</c:v>
                </c:pt>
                <c:pt idx="1422">
                  <c:v>1422</c:v>
                </c:pt>
                <c:pt idx="1423">
                  <c:v>1423</c:v>
                </c:pt>
                <c:pt idx="1424">
                  <c:v>1424</c:v>
                </c:pt>
                <c:pt idx="1425">
                  <c:v>1425</c:v>
                </c:pt>
                <c:pt idx="1426">
                  <c:v>1426</c:v>
                </c:pt>
                <c:pt idx="1427">
                  <c:v>1427</c:v>
                </c:pt>
                <c:pt idx="1428">
                  <c:v>1428</c:v>
                </c:pt>
                <c:pt idx="1429">
                  <c:v>1429</c:v>
                </c:pt>
                <c:pt idx="1430">
                  <c:v>1430</c:v>
                </c:pt>
                <c:pt idx="1431">
                  <c:v>1431</c:v>
                </c:pt>
                <c:pt idx="1432">
                  <c:v>1432</c:v>
                </c:pt>
                <c:pt idx="1433">
                  <c:v>1433</c:v>
                </c:pt>
                <c:pt idx="1434">
                  <c:v>1434</c:v>
                </c:pt>
                <c:pt idx="1435">
                  <c:v>1435</c:v>
                </c:pt>
                <c:pt idx="1436">
                  <c:v>1436</c:v>
                </c:pt>
                <c:pt idx="1437">
                  <c:v>1437</c:v>
                </c:pt>
                <c:pt idx="1438">
                  <c:v>1438</c:v>
                </c:pt>
                <c:pt idx="1439">
                  <c:v>1439</c:v>
                </c:pt>
                <c:pt idx="1440">
                  <c:v>1440</c:v>
                </c:pt>
                <c:pt idx="1441">
                  <c:v>1441</c:v>
                </c:pt>
                <c:pt idx="1442">
                  <c:v>1442</c:v>
                </c:pt>
                <c:pt idx="1443">
                  <c:v>1443</c:v>
                </c:pt>
                <c:pt idx="1444">
                  <c:v>1444</c:v>
                </c:pt>
                <c:pt idx="1445">
                  <c:v>1445</c:v>
                </c:pt>
                <c:pt idx="1446">
                  <c:v>1446</c:v>
                </c:pt>
                <c:pt idx="1447">
                  <c:v>1447</c:v>
                </c:pt>
                <c:pt idx="1448">
                  <c:v>1448</c:v>
                </c:pt>
                <c:pt idx="1449">
                  <c:v>1449</c:v>
                </c:pt>
                <c:pt idx="1450">
                  <c:v>1450</c:v>
                </c:pt>
                <c:pt idx="1451">
                  <c:v>1451</c:v>
                </c:pt>
                <c:pt idx="1452">
                  <c:v>1452</c:v>
                </c:pt>
                <c:pt idx="1453">
                  <c:v>1453</c:v>
                </c:pt>
                <c:pt idx="1454">
                  <c:v>1454</c:v>
                </c:pt>
                <c:pt idx="1455">
                  <c:v>1455</c:v>
                </c:pt>
                <c:pt idx="1456">
                  <c:v>1456</c:v>
                </c:pt>
                <c:pt idx="1457">
                  <c:v>1457</c:v>
                </c:pt>
                <c:pt idx="1458">
                  <c:v>1458</c:v>
                </c:pt>
                <c:pt idx="1459">
                  <c:v>1459</c:v>
                </c:pt>
                <c:pt idx="1460">
                  <c:v>1460</c:v>
                </c:pt>
                <c:pt idx="1461">
                  <c:v>1461</c:v>
                </c:pt>
                <c:pt idx="1462">
                  <c:v>1462</c:v>
                </c:pt>
                <c:pt idx="1463">
                  <c:v>1463</c:v>
                </c:pt>
                <c:pt idx="1464">
                  <c:v>1464</c:v>
                </c:pt>
                <c:pt idx="1465">
                  <c:v>1465</c:v>
                </c:pt>
                <c:pt idx="1466">
                  <c:v>1466</c:v>
                </c:pt>
                <c:pt idx="1467">
                  <c:v>1467</c:v>
                </c:pt>
                <c:pt idx="1468">
                  <c:v>1468</c:v>
                </c:pt>
                <c:pt idx="1469">
                  <c:v>1469</c:v>
                </c:pt>
                <c:pt idx="1470">
                  <c:v>1470</c:v>
                </c:pt>
                <c:pt idx="1471">
                  <c:v>1471</c:v>
                </c:pt>
                <c:pt idx="1472">
                  <c:v>1472</c:v>
                </c:pt>
                <c:pt idx="1473">
                  <c:v>1473</c:v>
                </c:pt>
                <c:pt idx="1474">
                  <c:v>1474</c:v>
                </c:pt>
                <c:pt idx="1475">
                  <c:v>1475</c:v>
                </c:pt>
                <c:pt idx="1476">
                  <c:v>1476</c:v>
                </c:pt>
                <c:pt idx="1477">
                  <c:v>1477</c:v>
                </c:pt>
                <c:pt idx="1478">
                  <c:v>1478</c:v>
                </c:pt>
                <c:pt idx="1479">
                  <c:v>1479</c:v>
                </c:pt>
                <c:pt idx="1480">
                  <c:v>1480</c:v>
                </c:pt>
                <c:pt idx="1481">
                  <c:v>1481</c:v>
                </c:pt>
                <c:pt idx="1482">
                  <c:v>1482</c:v>
                </c:pt>
                <c:pt idx="1483">
                  <c:v>1483</c:v>
                </c:pt>
                <c:pt idx="1484">
                  <c:v>1484</c:v>
                </c:pt>
                <c:pt idx="1485">
                  <c:v>1485</c:v>
                </c:pt>
                <c:pt idx="1486">
                  <c:v>1486</c:v>
                </c:pt>
                <c:pt idx="1487">
                  <c:v>1487</c:v>
                </c:pt>
                <c:pt idx="1488">
                  <c:v>1488</c:v>
                </c:pt>
                <c:pt idx="1489">
                  <c:v>1489</c:v>
                </c:pt>
                <c:pt idx="1490">
                  <c:v>1490</c:v>
                </c:pt>
                <c:pt idx="1491">
                  <c:v>1491</c:v>
                </c:pt>
                <c:pt idx="1492">
                  <c:v>1492</c:v>
                </c:pt>
                <c:pt idx="1493">
                  <c:v>1493</c:v>
                </c:pt>
                <c:pt idx="1494">
                  <c:v>1494</c:v>
                </c:pt>
                <c:pt idx="1495">
                  <c:v>1495</c:v>
                </c:pt>
                <c:pt idx="1496">
                  <c:v>1496</c:v>
                </c:pt>
                <c:pt idx="1497">
                  <c:v>1497</c:v>
                </c:pt>
                <c:pt idx="1498">
                  <c:v>1498</c:v>
                </c:pt>
                <c:pt idx="1499">
                  <c:v>1499</c:v>
                </c:pt>
                <c:pt idx="1500">
                  <c:v>1500</c:v>
                </c:pt>
                <c:pt idx="1501">
                  <c:v>1501</c:v>
                </c:pt>
                <c:pt idx="1502">
                  <c:v>1502</c:v>
                </c:pt>
                <c:pt idx="1503">
                  <c:v>1503</c:v>
                </c:pt>
                <c:pt idx="1504">
                  <c:v>1504</c:v>
                </c:pt>
                <c:pt idx="1505">
                  <c:v>1505</c:v>
                </c:pt>
                <c:pt idx="1506">
                  <c:v>1506</c:v>
                </c:pt>
                <c:pt idx="1507">
                  <c:v>1507</c:v>
                </c:pt>
                <c:pt idx="1508">
                  <c:v>1508</c:v>
                </c:pt>
                <c:pt idx="1509">
                  <c:v>1509</c:v>
                </c:pt>
                <c:pt idx="1510">
                  <c:v>1510</c:v>
                </c:pt>
                <c:pt idx="1511">
                  <c:v>1511</c:v>
                </c:pt>
                <c:pt idx="1512">
                  <c:v>1512</c:v>
                </c:pt>
                <c:pt idx="1513">
                  <c:v>1513</c:v>
                </c:pt>
                <c:pt idx="1514">
                  <c:v>1514</c:v>
                </c:pt>
                <c:pt idx="1515">
                  <c:v>1515</c:v>
                </c:pt>
                <c:pt idx="1516">
                  <c:v>1516</c:v>
                </c:pt>
                <c:pt idx="1517">
                  <c:v>1517</c:v>
                </c:pt>
                <c:pt idx="1518">
                  <c:v>1518</c:v>
                </c:pt>
                <c:pt idx="1519">
                  <c:v>1519</c:v>
                </c:pt>
                <c:pt idx="1520">
                  <c:v>1520</c:v>
                </c:pt>
                <c:pt idx="1521">
                  <c:v>1521</c:v>
                </c:pt>
                <c:pt idx="1522">
                  <c:v>1522</c:v>
                </c:pt>
                <c:pt idx="1523">
                  <c:v>1523</c:v>
                </c:pt>
                <c:pt idx="1524">
                  <c:v>1524</c:v>
                </c:pt>
                <c:pt idx="1525">
                  <c:v>1525</c:v>
                </c:pt>
                <c:pt idx="1526">
                  <c:v>1526</c:v>
                </c:pt>
                <c:pt idx="1527">
                  <c:v>1527</c:v>
                </c:pt>
                <c:pt idx="1528">
                  <c:v>1528</c:v>
                </c:pt>
                <c:pt idx="1529">
                  <c:v>1529</c:v>
                </c:pt>
                <c:pt idx="1530">
                  <c:v>1530</c:v>
                </c:pt>
                <c:pt idx="1531">
                  <c:v>1531</c:v>
                </c:pt>
                <c:pt idx="1532">
                  <c:v>1532</c:v>
                </c:pt>
                <c:pt idx="1533">
                  <c:v>1533</c:v>
                </c:pt>
                <c:pt idx="1534">
                  <c:v>1534</c:v>
                </c:pt>
                <c:pt idx="1535">
                  <c:v>1535</c:v>
                </c:pt>
                <c:pt idx="1536">
                  <c:v>1536</c:v>
                </c:pt>
                <c:pt idx="1537">
                  <c:v>1537</c:v>
                </c:pt>
                <c:pt idx="1538">
                  <c:v>1538</c:v>
                </c:pt>
                <c:pt idx="1539">
                  <c:v>1539</c:v>
                </c:pt>
                <c:pt idx="1540">
                  <c:v>1540</c:v>
                </c:pt>
                <c:pt idx="1541">
                  <c:v>1541</c:v>
                </c:pt>
                <c:pt idx="1542">
                  <c:v>1542</c:v>
                </c:pt>
                <c:pt idx="1543">
                  <c:v>1543</c:v>
                </c:pt>
                <c:pt idx="1544">
                  <c:v>1544</c:v>
                </c:pt>
                <c:pt idx="1545">
                  <c:v>1545</c:v>
                </c:pt>
                <c:pt idx="1546">
                  <c:v>1546</c:v>
                </c:pt>
                <c:pt idx="1547">
                  <c:v>1547</c:v>
                </c:pt>
                <c:pt idx="1548">
                  <c:v>1548</c:v>
                </c:pt>
                <c:pt idx="1549">
                  <c:v>1549</c:v>
                </c:pt>
                <c:pt idx="1550">
                  <c:v>1550</c:v>
                </c:pt>
                <c:pt idx="1551">
                  <c:v>1551</c:v>
                </c:pt>
                <c:pt idx="1552">
                  <c:v>1552</c:v>
                </c:pt>
                <c:pt idx="1553">
                  <c:v>1553</c:v>
                </c:pt>
                <c:pt idx="1554">
                  <c:v>1554</c:v>
                </c:pt>
                <c:pt idx="1555">
                  <c:v>1555</c:v>
                </c:pt>
                <c:pt idx="1556">
                  <c:v>1556</c:v>
                </c:pt>
                <c:pt idx="1557">
                  <c:v>1557</c:v>
                </c:pt>
                <c:pt idx="1558">
                  <c:v>1558</c:v>
                </c:pt>
                <c:pt idx="1559">
                  <c:v>1559</c:v>
                </c:pt>
                <c:pt idx="1560">
                  <c:v>1560</c:v>
                </c:pt>
                <c:pt idx="1561">
                  <c:v>1561</c:v>
                </c:pt>
                <c:pt idx="1562">
                  <c:v>1562</c:v>
                </c:pt>
                <c:pt idx="1563">
                  <c:v>1563</c:v>
                </c:pt>
                <c:pt idx="1564">
                  <c:v>1564</c:v>
                </c:pt>
                <c:pt idx="1565">
                  <c:v>1565</c:v>
                </c:pt>
                <c:pt idx="1566">
                  <c:v>1566</c:v>
                </c:pt>
                <c:pt idx="1567">
                  <c:v>1567</c:v>
                </c:pt>
                <c:pt idx="1568">
                  <c:v>1568</c:v>
                </c:pt>
                <c:pt idx="1569">
                  <c:v>1569</c:v>
                </c:pt>
                <c:pt idx="1570">
                  <c:v>1570</c:v>
                </c:pt>
                <c:pt idx="1571">
                  <c:v>1571</c:v>
                </c:pt>
                <c:pt idx="1572">
                  <c:v>1572</c:v>
                </c:pt>
                <c:pt idx="1573">
                  <c:v>1573</c:v>
                </c:pt>
                <c:pt idx="1574">
                  <c:v>1574</c:v>
                </c:pt>
                <c:pt idx="1575">
                  <c:v>1575</c:v>
                </c:pt>
                <c:pt idx="1576">
                  <c:v>1576</c:v>
                </c:pt>
                <c:pt idx="1577">
                  <c:v>1577</c:v>
                </c:pt>
                <c:pt idx="1578">
                  <c:v>1578</c:v>
                </c:pt>
                <c:pt idx="1579">
                  <c:v>1579</c:v>
                </c:pt>
                <c:pt idx="1580">
                  <c:v>1580</c:v>
                </c:pt>
                <c:pt idx="1581">
                  <c:v>1581</c:v>
                </c:pt>
                <c:pt idx="1582">
                  <c:v>1582</c:v>
                </c:pt>
                <c:pt idx="1583">
                  <c:v>1583</c:v>
                </c:pt>
                <c:pt idx="1584">
                  <c:v>1584</c:v>
                </c:pt>
                <c:pt idx="1585">
                  <c:v>1585</c:v>
                </c:pt>
                <c:pt idx="1586">
                  <c:v>1586</c:v>
                </c:pt>
                <c:pt idx="1587">
                  <c:v>1587</c:v>
                </c:pt>
                <c:pt idx="1588">
                  <c:v>1588</c:v>
                </c:pt>
                <c:pt idx="1589">
                  <c:v>1589</c:v>
                </c:pt>
                <c:pt idx="1590">
                  <c:v>1590</c:v>
                </c:pt>
                <c:pt idx="1591">
                  <c:v>1591</c:v>
                </c:pt>
                <c:pt idx="1592">
                  <c:v>1592</c:v>
                </c:pt>
                <c:pt idx="1593">
                  <c:v>1593</c:v>
                </c:pt>
                <c:pt idx="1594">
                  <c:v>1594</c:v>
                </c:pt>
                <c:pt idx="1595">
                  <c:v>1595</c:v>
                </c:pt>
                <c:pt idx="1596">
                  <c:v>1596</c:v>
                </c:pt>
                <c:pt idx="1597">
                  <c:v>1597</c:v>
                </c:pt>
                <c:pt idx="1598">
                  <c:v>1598</c:v>
                </c:pt>
                <c:pt idx="1599">
                  <c:v>1599</c:v>
                </c:pt>
                <c:pt idx="1600">
                  <c:v>1600</c:v>
                </c:pt>
                <c:pt idx="1601">
                  <c:v>1601</c:v>
                </c:pt>
                <c:pt idx="1602">
                  <c:v>1602</c:v>
                </c:pt>
                <c:pt idx="1603">
                  <c:v>1603</c:v>
                </c:pt>
                <c:pt idx="1604">
                  <c:v>1604</c:v>
                </c:pt>
                <c:pt idx="1605">
                  <c:v>1605</c:v>
                </c:pt>
                <c:pt idx="1606">
                  <c:v>1606</c:v>
                </c:pt>
                <c:pt idx="1607">
                  <c:v>1607</c:v>
                </c:pt>
                <c:pt idx="1608">
                  <c:v>1608</c:v>
                </c:pt>
                <c:pt idx="1609">
                  <c:v>1609</c:v>
                </c:pt>
                <c:pt idx="1610">
                  <c:v>1610</c:v>
                </c:pt>
                <c:pt idx="1611">
                  <c:v>1611</c:v>
                </c:pt>
                <c:pt idx="1612">
                  <c:v>1612</c:v>
                </c:pt>
                <c:pt idx="1613">
                  <c:v>1613</c:v>
                </c:pt>
                <c:pt idx="1614">
                  <c:v>1614</c:v>
                </c:pt>
                <c:pt idx="1615">
                  <c:v>1615</c:v>
                </c:pt>
                <c:pt idx="1616">
                  <c:v>1616</c:v>
                </c:pt>
                <c:pt idx="1617">
                  <c:v>1617</c:v>
                </c:pt>
                <c:pt idx="1618">
                  <c:v>1618</c:v>
                </c:pt>
                <c:pt idx="1619">
                  <c:v>1619</c:v>
                </c:pt>
                <c:pt idx="1620">
                  <c:v>1620</c:v>
                </c:pt>
                <c:pt idx="1621">
                  <c:v>1621</c:v>
                </c:pt>
                <c:pt idx="1622">
                  <c:v>1622</c:v>
                </c:pt>
                <c:pt idx="1623">
                  <c:v>1623</c:v>
                </c:pt>
                <c:pt idx="1624">
                  <c:v>1624</c:v>
                </c:pt>
                <c:pt idx="1625">
                  <c:v>1625</c:v>
                </c:pt>
                <c:pt idx="1626">
                  <c:v>1626</c:v>
                </c:pt>
                <c:pt idx="1627">
                  <c:v>1627</c:v>
                </c:pt>
                <c:pt idx="1628">
                  <c:v>1628</c:v>
                </c:pt>
                <c:pt idx="1629">
                  <c:v>1629</c:v>
                </c:pt>
                <c:pt idx="1630">
                  <c:v>1630</c:v>
                </c:pt>
                <c:pt idx="1631">
                  <c:v>1631</c:v>
                </c:pt>
                <c:pt idx="1632">
                  <c:v>1632</c:v>
                </c:pt>
                <c:pt idx="1633">
                  <c:v>1633</c:v>
                </c:pt>
                <c:pt idx="1634">
                  <c:v>1634</c:v>
                </c:pt>
                <c:pt idx="1635">
                  <c:v>1635</c:v>
                </c:pt>
                <c:pt idx="1636">
                  <c:v>1636</c:v>
                </c:pt>
                <c:pt idx="1637">
                  <c:v>1637</c:v>
                </c:pt>
                <c:pt idx="1638">
                  <c:v>1638</c:v>
                </c:pt>
                <c:pt idx="1639">
                  <c:v>1639</c:v>
                </c:pt>
                <c:pt idx="1640">
                  <c:v>1640</c:v>
                </c:pt>
                <c:pt idx="1641">
                  <c:v>1641</c:v>
                </c:pt>
                <c:pt idx="1642">
                  <c:v>1642</c:v>
                </c:pt>
                <c:pt idx="1643">
                  <c:v>1643</c:v>
                </c:pt>
                <c:pt idx="1644">
                  <c:v>1644</c:v>
                </c:pt>
                <c:pt idx="1645">
                  <c:v>1645</c:v>
                </c:pt>
                <c:pt idx="1646">
                  <c:v>1646</c:v>
                </c:pt>
                <c:pt idx="1647">
                  <c:v>1647</c:v>
                </c:pt>
                <c:pt idx="1648">
                  <c:v>1648</c:v>
                </c:pt>
                <c:pt idx="1649">
                  <c:v>1649</c:v>
                </c:pt>
                <c:pt idx="1650">
                  <c:v>1650</c:v>
                </c:pt>
                <c:pt idx="1651">
                  <c:v>1651</c:v>
                </c:pt>
                <c:pt idx="1652">
                  <c:v>1652</c:v>
                </c:pt>
                <c:pt idx="1653">
                  <c:v>1653</c:v>
                </c:pt>
                <c:pt idx="1654">
                  <c:v>1654</c:v>
                </c:pt>
                <c:pt idx="1655">
                  <c:v>1655</c:v>
                </c:pt>
                <c:pt idx="1656">
                  <c:v>1656</c:v>
                </c:pt>
                <c:pt idx="1657">
                  <c:v>1657</c:v>
                </c:pt>
                <c:pt idx="1658">
                  <c:v>1658</c:v>
                </c:pt>
                <c:pt idx="1659">
                  <c:v>1659</c:v>
                </c:pt>
                <c:pt idx="1660">
                  <c:v>1660</c:v>
                </c:pt>
                <c:pt idx="1661">
                  <c:v>1661</c:v>
                </c:pt>
                <c:pt idx="1662">
                  <c:v>1662</c:v>
                </c:pt>
                <c:pt idx="1663">
                  <c:v>1663</c:v>
                </c:pt>
                <c:pt idx="1664">
                  <c:v>1664</c:v>
                </c:pt>
                <c:pt idx="1665">
                  <c:v>1665</c:v>
                </c:pt>
                <c:pt idx="1666">
                  <c:v>1666</c:v>
                </c:pt>
                <c:pt idx="1667">
                  <c:v>1667</c:v>
                </c:pt>
                <c:pt idx="1668">
                  <c:v>1668</c:v>
                </c:pt>
                <c:pt idx="1669">
                  <c:v>1669</c:v>
                </c:pt>
                <c:pt idx="1670">
                  <c:v>1670</c:v>
                </c:pt>
                <c:pt idx="1671">
                  <c:v>1671</c:v>
                </c:pt>
                <c:pt idx="1672">
                  <c:v>1672</c:v>
                </c:pt>
                <c:pt idx="1673">
                  <c:v>1673</c:v>
                </c:pt>
                <c:pt idx="1674">
                  <c:v>1674</c:v>
                </c:pt>
                <c:pt idx="1675">
                  <c:v>1675</c:v>
                </c:pt>
                <c:pt idx="1676">
                  <c:v>1676</c:v>
                </c:pt>
                <c:pt idx="1677">
                  <c:v>1677</c:v>
                </c:pt>
                <c:pt idx="1678">
                  <c:v>1678</c:v>
                </c:pt>
                <c:pt idx="1679">
                  <c:v>1679</c:v>
                </c:pt>
                <c:pt idx="1680">
                  <c:v>1680</c:v>
                </c:pt>
                <c:pt idx="1681">
                  <c:v>1681</c:v>
                </c:pt>
                <c:pt idx="1682">
                  <c:v>1682</c:v>
                </c:pt>
                <c:pt idx="1683">
                  <c:v>1683</c:v>
                </c:pt>
                <c:pt idx="1684">
                  <c:v>1684</c:v>
                </c:pt>
                <c:pt idx="1685">
                  <c:v>1685</c:v>
                </c:pt>
                <c:pt idx="1686">
                  <c:v>1686</c:v>
                </c:pt>
                <c:pt idx="1687">
                  <c:v>1687</c:v>
                </c:pt>
                <c:pt idx="1688">
                  <c:v>1688</c:v>
                </c:pt>
                <c:pt idx="1689">
                  <c:v>1689</c:v>
                </c:pt>
                <c:pt idx="1690">
                  <c:v>1690</c:v>
                </c:pt>
                <c:pt idx="1691">
                  <c:v>1691</c:v>
                </c:pt>
                <c:pt idx="1692">
                  <c:v>1692</c:v>
                </c:pt>
                <c:pt idx="1693">
                  <c:v>1693</c:v>
                </c:pt>
                <c:pt idx="1694">
                  <c:v>1694</c:v>
                </c:pt>
                <c:pt idx="1695">
                  <c:v>1695</c:v>
                </c:pt>
                <c:pt idx="1696">
                  <c:v>1696</c:v>
                </c:pt>
                <c:pt idx="1697">
                  <c:v>1697</c:v>
                </c:pt>
                <c:pt idx="1698">
                  <c:v>1698</c:v>
                </c:pt>
                <c:pt idx="1699">
                  <c:v>1699</c:v>
                </c:pt>
                <c:pt idx="1700">
                  <c:v>1700</c:v>
                </c:pt>
                <c:pt idx="1701">
                  <c:v>1701</c:v>
                </c:pt>
                <c:pt idx="1702">
                  <c:v>1702</c:v>
                </c:pt>
                <c:pt idx="1703">
                  <c:v>1703</c:v>
                </c:pt>
                <c:pt idx="1704">
                  <c:v>1704</c:v>
                </c:pt>
                <c:pt idx="1705">
                  <c:v>1705</c:v>
                </c:pt>
                <c:pt idx="1706">
                  <c:v>1706</c:v>
                </c:pt>
                <c:pt idx="1707">
                  <c:v>1707</c:v>
                </c:pt>
                <c:pt idx="1708">
                  <c:v>1708</c:v>
                </c:pt>
                <c:pt idx="1709">
                  <c:v>1709</c:v>
                </c:pt>
                <c:pt idx="1710">
                  <c:v>1710</c:v>
                </c:pt>
                <c:pt idx="1711">
                  <c:v>1711</c:v>
                </c:pt>
                <c:pt idx="1712">
                  <c:v>1712</c:v>
                </c:pt>
                <c:pt idx="1713">
                  <c:v>1713</c:v>
                </c:pt>
                <c:pt idx="1714">
                  <c:v>1714</c:v>
                </c:pt>
                <c:pt idx="1715">
                  <c:v>1715</c:v>
                </c:pt>
                <c:pt idx="1716">
                  <c:v>1716</c:v>
                </c:pt>
                <c:pt idx="1717">
                  <c:v>1717</c:v>
                </c:pt>
                <c:pt idx="1718">
                  <c:v>1718</c:v>
                </c:pt>
                <c:pt idx="1719">
                  <c:v>1719</c:v>
                </c:pt>
                <c:pt idx="1720">
                  <c:v>1720</c:v>
                </c:pt>
                <c:pt idx="1721">
                  <c:v>1721</c:v>
                </c:pt>
                <c:pt idx="1722">
                  <c:v>1722</c:v>
                </c:pt>
                <c:pt idx="1723">
                  <c:v>1723</c:v>
                </c:pt>
                <c:pt idx="1724">
                  <c:v>1724</c:v>
                </c:pt>
                <c:pt idx="1725">
                  <c:v>1725</c:v>
                </c:pt>
                <c:pt idx="1726">
                  <c:v>1726</c:v>
                </c:pt>
                <c:pt idx="1727">
                  <c:v>1727</c:v>
                </c:pt>
                <c:pt idx="1728">
                  <c:v>1728</c:v>
                </c:pt>
                <c:pt idx="1729">
                  <c:v>1729</c:v>
                </c:pt>
                <c:pt idx="1730">
                  <c:v>1730</c:v>
                </c:pt>
                <c:pt idx="1731">
                  <c:v>1731</c:v>
                </c:pt>
                <c:pt idx="1732">
                  <c:v>1732</c:v>
                </c:pt>
                <c:pt idx="1733">
                  <c:v>1733</c:v>
                </c:pt>
                <c:pt idx="1734">
                  <c:v>1734</c:v>
                </c:pt>
                <c:pt idx="1735">
                  <c:v>1735</c:v>
                </c:pt>
                <c:pt idx="1736">
                  <c:v>1736</c:v>
                </c:pt>
                <c:pt idx="1737">
                  <c:v>1737</c:v>
                </c:pt>
                <c:pt idx="1738">
                  <c:v>1738</c:v>
                </c:pt>
                <c:pt idx="1739">
                  <c:v>1739</c:v>
                </c:pt>
                <c:pt idx="1740">
                  <c:v>1740</c:v>
                </c:pt>
                <c:pt idx="1741">
                  <c:v>1741</c:v>
                </c:pt>
                <c:pt idx="1742">
                  <c:v>1742</c:v>
                </c:pt>
                <c:pt idx="1743">
                  <c:v>1743</c:v>
                </c:pt>
                <c:pt idx="1744">
                  <c:v>1744</c:v>
                </c:pt>
                <c:pt idx="1745">
                  <c:v>1745</c:v>
                </c:pt>
                <c:pt idx="1746">
                  <c:v>1746</c:v>
                </c:pt>
                <c:pt idx="1747">
                  <c:v>1747</c:v>
                </c:pt>
                <c:pt idx="1748">
                  <c:v>1748</c:v>
                </c:pt>
                <c:pt idx="1749">
                  <c:v>1749</c:v>
                </c:pt>
                <c:pt idx="1750">
                  <c:v>1750</c:v>
                </c:pt>
                <c:pt idx="1751">
                  <c:v>1751</c:v>
                </c:pt>
                <c:pt idx="1752">
                  <c:v>1752</c:v>
                </c:pt>
                <c:pt idx="1753">
                  <c:v>1753</c:v>
                </c:pt>
                <c:pt idx="1754">
                  <c:v>1754</c:v>
                </c:pt>
                <c:pt idx="1755">
                  <c:v>1755</c:v>
                </c:pt>
                <c:pt idx="1756">
                  <c:v>1756</c:v>
                </c:pt>
                <c:pt idx="1757">
                  <c:v>1757</c:v>
                </c:pt>
                <c:pt idx="1758">
                  <c:v>1758</c:v>
                </c:pt>
                <c:pt idx="1759">
                  <c:v>1759</c:v>
                </c:pt>
                <c:pt idx="1760">
                  <c:v>1760</c:v>
                </c:pt>
                <c:pt idx="1761">
                  <c:v>1761</c:v>
                </c:pt>
                <c:pt idx="1762">
                  <c:v>1762</c:v>
                </c:pt>
                <c:pt idx="1763">
                  <c:v>1763</c:v>
                </c:pt>
                <c:pt idx="1764">
                  <c:v>1764</c:v>
                </c:pt>
                <c:pt idx="1765">
                  <c:v>1765</c:v>
                </c:pt>
                <c:pt idx="1766">
                  <c:v>1766</c:v>
                </c:pt>
                <c:pt idx="1767">
                  <c:v>1767</c:v>
                </c:pt>
                <c:pt idx="1768">
                  <c:v>1768</c:v>
                </c:pt>
                <c:pt idx="1769">
                  <c:v>1769</c:v>
                </c:pt>
                <c:pt idx="1770">
                  <c:v>1770</c:v>
                </c:pt>
                <c:pt idx="1771">
                  <c:v>1771</c:v>
                </c:pt>
                <c:pt idx="1772">
                  <c:v>1772</c:v>
                </c:pt>
                <c:pt idx="1773">
                  <c:v>1773</c:v>
                </c:pt>
                <c:pt idx="1774">
                  <c:v>1774</c:v>
                </c:pt>
                <c:pt idx="1775">
                  <c:v>1775</c:v>
                </c:pt>
                <c:pt idx="1776">
                  <c:v>1776</c:v>
                </c:pt>
                <c:pt idx="1777">
                  <c:v>1777</c:v>
                </c:pt>
                <c:pt idx="1778">
                  <c:v>1778</c:v>
                </c:pt>
                <c:pt idx="1779">
                  <c:v>1779</c:v>
                </c:pt>
                <c:pt idx="1780">
                  <c:v>1780</c:v>
                </c:pt>
                <c:pt idx="1781">
                  <c:v>1781</c:v>
                </c:pt>
                <c:pt idx="1782">
                  <c:v>1782</c:v>
                </c:pt>
                <c:pt idx="1783">
                  <c:v>1783</c:v>
                </c:pt>
                <c:pt idx="1784">
                  <c:v>1784</c:v>
                </c:pt>
                <c:pt idx="1785">
                  <c:v>1785</c:v>
                </c:pt>
                <c:pt idx="1786">
                  <c:v>1786</c:v>
                </c:pt>
                <c:pt idx="1787">
                  <c:v>1787</c:v>
                </c:pt>
                <c:pt idx="1788">
                  <c:v>1788</c:v>
                </c:pt>
                <c:pt idx="1789">
                  <c:v>1789</c:v>
                </c:pt>
                <c:pt idx="1790">
                  <c:v>1790</c:v>
                </c:pt>
                <c:pt idx="1791">
                  <c:v>1791</c:v>
                </c:pt>
                <c:pt idx="1792">
                  <c:v>1792</c:v>
                </c:pt>
                <c:pt idx="1793">
                  <c:v>1793</c:v>
                </c:pt>
                <c:pt idx="1794">
                  <c:v>1794</c:v>
                </c:pt>
                <c:pt idx="1795">
                  <c:v>1795</c:v>
                </c:pt>
                <c:pt idx="1796">
                  <c:v>1796</c:v>
                </c:pt>
                <c:pt idx="1797">
                  <c:v>1797</c:v>
                </c:pt>
                <c:pt idx="1798">
                  <c:v>1798</c:v>
                </c:pt>
                <c:pt idx="1799">
                  <c:v>1799</c:v>
                </c:pt>
                <c:pt idx="1800">
                  <c:v>1800</c:v>
                </c:pt>
              </c:numCache>
            </c:numRef>
          </c:xVal>
          <c:yVal>
            <c:numRef>
              <c:f>WLTC_class_3!$E$8:$E$1808</c:f>
              <c:numCache>
                <c:formatCode>0.0_ </c:formatCode>
                <c:ptCount val="1801"/>
                <c:pt idx="0">
                  <c:v>0</c:v>
                </c:pt>
                <c:pt idx="1">
                  <c:v>0</c:v>
                </c:pt>
                <c:pt idx="2">
                  <c:v>0</c:v>
                </c:pt>
                <c:pt idx="3">
                  <c:v>0</c:v>
                </c:pt>
                <c:pt idx="4">
                  <c:v>0</c:v>
                </c:pt>
                <c:pt idx="5">
                  <c:v>0</c:v>
                </c:pt>
                <c:pt idx="6">
                  <c:v>0</c:v>
                </c:pt>
                <c:pt idx="7">
                  <c:v>0</c:v>
                </c:pt>
                <c:pt idx="8">
                  <c:v>0</c:v>
                </c:pt>
                <c:pt idx="9">
                  <c:v>0</c:v>
                </c:pt>
                <c:pt idx="10">
                  <c:v>0</c:v>
                </c:pt>
                <c:pt idx="11">
                  <c:v>0</c:v>
                </c:pt>
                <c:pt idx="12">
                  <c:v>0.2</c:v>
                </c:pt>
                <c:pt idx="13">
                  <c:v>1.7</c:v>
                </c:pt>
                <c:pt idx="14">
                  <c:v>5.4</c:v>
                </c:pt>
                <c:pt idx="15">
                  <c:v>9.9</c:v>
                </c:pt>
                <c:pt idx="16">
                  <c:v>13.1</c:v>
                </c:pt>
                <c:pt idx="17">
                  <c:v>16.899999999999999</c:v>
                </c:pt>
                <c:pt idx="18">
                  <c:v>21.7</c:v>
                </c:pt>
                <c:pt idx="19">
                  <c:v>26</c:v>
                </c:pt>
                <c:pt idx="20">
                  <c:v>27.5</c:v>
                </c:pt>
                <c:pt idx="21">
                  <c:v>28.1</c:v>
                </c:pt>
                <c:pt idx="22">
                  <c:v>28.3</c:v>
                </c:pt>
                <c:pt idx="23">
                  <c:v>28.8</c:v>
                </c:pt>
                <c:pt idx="24">
                  <c:v>29.1</c:v>
                </c:pt>
                <c:pt idx="25">
                  <c:v>30.8</c:v>
                </c:pt>
                <c:pt idx="26">
                  <c:v>31.9</c:v>
                </c:pt>
                <c:pt idx="27">
                  <c:v>34.1</c:v>
                </c:pt>
                <c:pt idx="28">
                  <c:v>36.6</c:v>
                </c:pt>
                <c:pt idx="29">
                  <c:v>39.1</c:v>
                </c:pt>
                <c:pt idx="30">
                  <c:v>41.3</c:v>
                </c:pt>
                <c:pt idx="31">
                  <c:v>42.5</c:v>
                </c:pt>
                <c:pt idx="32">
                  <c:v>43.3</c:v>
                </c:pt>
                <c:pt idx="33">
                  <c:v>43.9</c:v>
                </c:pt>
                <c:pt idx="34">
                  <c:v>44.4</c:v>
                </c:pt>
                <c:pt idx="35">
                  <c:v>44.5</c:v>
                </c:pt>
                <c:pt idx="36">
                  <c:v>44.2</c:v>
                </c:pt>
                <c:pt idx="37">
                  <c:v>42.7</c:v>
                </c:pt>
                <c:pt idx="38">
                  <c:v>39.9</c:v>
                </c:pt>
                <c:pt idx="39">
                  <c:v>37</c:v>
                </c:pt>
                <c:pt idx="40">
                  <c:v>34.6</c:v>
                </c:pt>
                <c:pt idx="41">
                  <c:v>32.299999999999997</c:v>
                </c:pt>
                <c:pt idx="42">
                  <c:v>29</c:v>
                </c:pt>
                <c:pt idx="43">
                  <c:v>25.1</c:v>
                </c:pt>
                <c:pt idx="44">
                  <c:v>22.2</c:v>
                </c:pt>
                <c:pt idx="45">
                  <c:v>20.9</c:v>
                </c:pt>
                <c:pt idx="46">
                  <c:v>20.399999999999999</c:v>
                </c:pt>
                <c:pt idx="47">
                  <c:v>19.5</c:v>
                </c:pt>
                <c:pt idx="48">
                  <c:v>18.399999999999999</c:v>
                </c:pt>
                <c:pt idx="49">
                  <c:v>17.8</c:v>
                </c:pt>
                <c:pt idx="50">
                  <c:v>17.8</c:v>
                </c:pt>
                <c:pt idx="51">
                  <c:v>17.399999999999999</c:v>
                </c:pt>
                <c:pt idx="52">
                  <c:v>15.7</c:v>
                </c:pt>
                <c:pt idx="53">
                  <c:v>13.1</c:v>
                </c:pt>
                <c:pt idx="54">
                  <c:v>12.1</c:v>
                </c:pt>
                <c:pt idx="55">
                  <c:v>12</c:v>
                </c:pt>
                <c:pt idx="56">
                  <c:v>12</c:v>
                </c:pt>
                <c:pt idx="57">
                  <c:v>12</c:v>
                </c:pt>
                <c:pt idx="58">
                  <c:v>12.3</c:v>
                </c:pt>
                <c:pt idx="59">
                  <c:v>12.6</c:v>
                </c:pt>
                <c:pt idx="60">
                  <c:v>14.7</c:v>
                </c:pt>
                <c:pt idx="61">
                  <c:v>15.3</c:v>
                </c:pt>
                <c:pt idx="62">
                  <c:v>15.9</c:v>
                </c:pt>
                <c:pt idx="63">
                  <c:v>16.2</c:v>
                </c:pt>
                <c:pt idx="64">
                  <c:v>17.100000000000001</c:v>
                </c:pt>
                <c:pt idx="65">
                  <c:v>17.8</c:v>
                </c:pt>
                <c:pt idx="66">
                  <c:v>18.100000000000001</c:v>
                </c:pt>
                <c:pt idx="67">
                  <c:v>18.399999999999999</c:v>
                </c:pt>
                <c:pt idx="68">
                  <c:v>20.3</c:v>
                </c:pt>
                <c:pt idx="69">
                  <c:v>23.2</c:v>
                </c:pt>
                <c:pt idx="70">
                  <c:v>26.5</c:v>
                </c:pt>
                <c:pt idx="71">
                  <c:v>29.8</c:v>
                </c:pt>
                <c:pt idx="72">
                  <c:v>32.6</c:v>
                </c:pt>
                <c:pt idx="73">
                  <c:v>34.4</c:v>
                </c:pt>
                <c:pt idx="74">
                  <c:v>35.5</c:v>
                </c:pt>
                <c:pt idx="75">
                  <c:v>36.4</c:v>
                </c:pt>
                <c:pt idx="76">
                  <c:v>37.4</c:v>
                </c:pt>
                <c:pt idx="77">
                  <c:v>38.5</c:v>
                </c:pt>
                <c:pt idx="78">
                  <c:v>39.299999999999997</c:v>
                </c:pt>
                <c:pt idx="79">
                  <c:v>39.5</c:v>
                </c:pt>
                <c:pt idx="80">
                  <c:v>39</c:v>
                </c:pt>
                <c:pt idx="81">
                  <c:v>38.5</c:v>
                </c:pt>
                <c:pt idx="82">
                  <c:v>37.299999999999997</c:v>
                </c:pt>
                <c:pt idx="83">
                  <c:v>37</c:v>
                </c:pt>
                <c:pt idx="84">
                  <c:v>36.700000000000003</c:v>
                </c:pt>
                <c:pt idx="85">
                  <c:v>35.9</c:v>
                </c:pt>
                <c:pt idx="86">
                  <c:v>35.299999999999997</c:v>
                </c:pt>
                <c:pt idx="87">
                  <c:v>34.6</c:v>
                </c:pt>
                <c:pt idx="88">
                  <c:v>34.200000000000003</c:v>
                </c:pt>
                <c:pt idx="89">
                  <c:v>31.9</c:v>
                </c:pt>
                <c:pt idx="90">
                  <c:v>27.3</c:v>
                </c:pt>
                <c:pt idx="91">
                  <c:v>22</c:v>
                </c:pt>
                <c:pt idx="92">
                  <c:v>17</c:v>
                </c:pt>
                <c:pt idx="93">
                  <c:v>14.2</c:v>
                </c:pt>
                <c:pt idx="94">
                  <c:v>12</c:v>
                </c:pt>
                <c:pt idx="95">
                  <c:v>9.1</c:v>
                </c:pt>
                <c:pt idx="96">
                  <c:v>5.8</c:v>
                </c:pt>
                <c:pt idx="97">
                  <c:v>3.6</c:v>
                </c:pt>
                <c:pt idx="98">
                  <c:v>2.2000000000000002</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0.2</c:v>
                </c:pt>
                <c:pt idx="139">
                  <c:v>1.9</c:v>
                </c:pt>
                <c:pt idx="140">
                  <c:v>6.1</c:v>
                </c:pt>
                <c:pt idx="141">
                  <c:v>11.7</c:v>
                </c:pt>
                <c:pt idx="142">
                  <c:v>16.399999999999999</c:v>
                </c:pt>
                <c:pt idx="143">
                  <c:v>18.899999999999999</c:v>
                </c:pt>
                <c:pt idx="144">
                  <c:v>19.899999999999999</c:v>
                </c:pt>
                <c:pt idx="145">
                  <c:v>20.8</c:v>
                </c:pt>
                <c:pt idx="146">
                  <c:v>22.8</c:v>
                </c:pt>
                <c:pt idx="147">
                  <c:v>25.4</c:v>
                </c:pt>
                <c:pt idx="148">
                  <c:v>27.7</c:v>
                </c:pt>
                <c:pt idx="149">
                  <c:v>29.2</c:v>
                </c:pt>
                <c:pt idx="150">
                  <c:v>29.8</c:v>
                </c:pt>
                <c:pt idx="151">
                  <c:v>29.4</c:v>
                </c:pt>
                <c:pt idx="152">
                  <c:v>27.2</c:v>
                </c:pt>
                <c:pt idx="153">
                  <c:v>22.6</c:v>
                </c:pt>
                <c:pt idx="154">
                  <c:v>17.3</c:v>
                </c:pt>
                <c:pt idx="155">
                  <c:v>13.3</c:v>
                </c:pt>
                <c:pt idx="156">
                  <c:v>12</c:v>
                </c:pt>
                <c:pt idx="157">
                  <c:v>12.6</c:v>
                </c:pt>
                <c:pt idx="158">
                  <c:v>14.1</c:v>
                </c:pt>
                <c:pt idx="159">
                  <c:v>17.2</c:v>
                </c:pt>
                <c:pt idx="160">
                  <c:v>20.100000000000001</c:v>
                </c:pt>
                <c:pt idx="161">
                  <c:v>23.4</c:v>
                </c:pt>
                <c:pt idx="162">
                  <c:v>25.5</c:v>
                </c:pt>
                <c:pt idx="163">
                  <c:v>27.6</c:v>
                </c:pt>
                <c:pt idx="164">
                  <c:v>29.5</c:v>
                </c:pt>
                <c:pt idx="165">
                  <c:v>31.1</c:v>
                </c:pt>
                <c:pt idx="166">
                  <c:v>32.1</c:v>
                </c:pt>
                <c:pt idx="167">
                  <c:v>33.200000000000003</c:v>
                </c:pt>
                <c:pt idx="168">
                  <c:v>35.200000000000003</c:v>
                </c:pt>
                <c:pt idx="169">
                  <c:v>37.200000000000003</c:v>
                </c:pt>
                <c:pt idx="170">
                  <c:v>38</c:v>
                </c:pt>
                <c:pt idx="171">
                  <c:v>37.4</c:v>
                </c:pt>
                <c:pt idx="172">
                  <c:v>35.1</c:v>
                </c:pt>
                <c:pt idx="173">
                  <c:v>31</c:v>
                </c:pt>
                <c:pt idx="174">
                  <c:v>27.1</c:v>
                </c:pt>
                <c:pt idx="175">
                  <c:v>25.3</c:v>
                </c:pt>
                <c:pt idx="176">
                  <c:v>25.1</c:v>
                </c:pt>
                <c:pt idx="177">
                  <c:v>25.9</c:v>
                </c:pt>
                <c:pt idx="178">
                  <c:v>27.8</c:v>
                </c:pt>
                <c:pt idx="179">
                  <c:v>29.2</c:v>
                </c:pt>
                <c:pt idx="180">
                  <c:v>29.6</c:v>
                </c:pt>
                <c:pt idx="181">
                  <c:v>29.5</c:v>
                </c:pt>
                <c:pt idx="182">
                  <c:v>29.2</c:v>
                </c:pt>
                <c:pt idx="183">
                  <c:v>28.3</c:v>
                </c:pt>
                <c:pt idx="184">
                  <c:v>26.1</c:v>
                </c:pt>
                <c:pt idx="185">
                  <c:v>23.6</c:v>
                </c:pt>
                <c:pt idx="186">
                  <c:v>21</c:v>
                </c:pt>
                <c:pt idx="187">
                  <c:v>18.899999999999999</c:v>
                </c:pt>
                <c:pt idx="188">
                  <c:v>17.100000000000001</c:v>
                </c:pt>
                <c:pt idx="189">
                  <c:v>15.7</c:v>
                </c:pt>
                <c:pt idx="190">
                  <c:v>14.5</c:v>
                </c:pt>
                <c:pt idx="191">
                  <c:v>13.7</c:v>
                </c:pt>
                <c:pt idx="192">
                  <c:v>12.9</c:v>
                </c:pt>
                <c:pt idx="193">
                  <c:v>12.5</c:v>
                </c:pt>
                <c:pt idx="194">
                  <c:v>12.2</c:v>
                </c:pt>
                <c:pt idx="195">
                  <c:v>12</c:v>
                </c:pt>
                <c:pt idx="196">
                  <c:v>12</c:v>
                </c:pt>
                <c:pt idx="197">
                  <c:v>12</c:v>
                </c:pt>
                <c:pt idx="198">
                  <c:v>12</c:v>
                </c:pt>
                <c:pt idx="199">
                  <c:v>12.5</c:v>
                </c:pt>
                <c:pt idx="200">
                  <c:v>13</c:v>
                </c:pt>
                <c:pt idx="201">
                  <c:v>14</c:v>
                </c:pt>
                <c:pt idx="202">
                  <c:v>15</c:v>
                </c:pt>
                <c:pt idx="203">
                  <c:v>16.5</c:v>
                </c:pt>
                <c:pt idx="204">
                  <c:v>19</c:v>
                </c:pt>
                <c:pt idx="205">
                  <c:v>21.2</c:v>
                </c:pt>
                <c:pt idx="206">
                  <c:v>23.8</c:v>
                </c:pt>
                <c:pt idx="207">
                  <c:v>26.9</c:v>
                </c:pt>
                <c:pt idx="208">
                  <c:v>29.6</c:v>
                </c:pt>
                <c:pt idx="209">
                  <c:v>32</c:v>
                </c:pt>
                <c:pt idx="210">
                  <c:v>35.200000000000003</c:v>
                </c:pt>
                <c:pt idx="211">
                  <c:v>37.5</c:v>
                </c:pt>
                <c:pt idx="212">
                  <c:v>39.200000000000003</c:v>
                </c:pt>
                <c:pt idx="213">
                  <c:v>40.5</c:v>
                </c:pt>
                <c:pt idx="214">
                  <c:v>41.6</c:v>
                </c:pt>
                <c:pt idx="215">
                  <c:v>43.1</c:v>
                </c:pt>
                <c:pt idx="216">
                  <c:v>45</c:v>
                </c:pt>
                <c:pt idx="217">
                  <c:v>47.1</c:v>
                </c:pt>
                <c:pt idx="218">
                  <c:v>49</c:v>
                </c:pt>
                <c:pt idx="219">
                  <c:v>50.6</c:v>
                </c:pt>
                <c:pt idx="220">
                  <c:v>51.8</c:v>
                </c:pt>
                <c:pt idx="221">
                  <c:v>52.7</c:v>
                </c:pt>
                <c:pt idx="222">
                  <c:v>53.1</c:v>
                </c:pt>
                <c:pt idx="223">
                  <c:v>53.5</c:v>
                </c:pt>
                <c:pt idx="224">
                  <c:v>53.8</c:v>
                </c:pt>
                <c:pt idx="225">
                  <c:v>54.2</c:v>
                </c:pt>
                <c:pt idx="226">
                  <c:v>54.8</c:v>
                </c:pt>
                <c:pt idx="227">
                  <c:v>55.3</c:v>
                </c:pt>
                <c:pt idx="228">
                  <c:v>55.8</c:v>
                </c:pt>
                <c:pt idx="229">
                  <c:v>56.2</c:v>
                </c:pt>
                <c:pt idx="230">
                  <c:v>56.5</c:v>
                </c:pt>
                <c:pt idx="231">
                  <c:v>56.5</c:v>
                </c:pt>
                <c:pt idx="232">
                  <c:v>56.2</c:v>
                </c:pt>
                <c:pt idx="233">
                  <c:v>54.9</c:v>
                </c:pt>
                <c:pt idx="234">
                  <c:v>52.9</c:v>
                </c:pt>
                <c:pt idx="235">
                  <c:v>51</c:v>
                </c:pt>
                <c:pt idx="236">
                  <c:v>49.8</c:v>
                </c:pt>
                <c:pt idx="237">
                  <c:v>49.2</c:v>
                </c:pt>
                <c:pt idx="238">
                  <c:v>48.4</c:v>
                </c:pt>
                <c:pt idx="239">
                  <c:v>46.9</c:v>
                </c:pt>
                <c:pt idx="240">
                  <c:v>44.3</c:v>
                </c:pt>
                <c:pt idx="241">
                  <c:v>41.5</c:v>
                </c:pt>
                <c:pt idx="242">
                  <c:v>39.5</c:v>
                </c:pt>
                <c:pt idx="243">
                  <c:v>37</c:v>
                </c:pt>
                <c:pt idx="244">
                  <c:v>34.6</c:v>
                </c:pt>
                <c:pt idx="245">
                  <c:v>32.299999999999997</c:v>
                </c:pt>
                <c:pt idx="246">
                  <c:v>29</c:v>
                </c:pt>
                <c:pt idx="247">
                  <c:v>25.1</c:v>
                </c:pt>
                <c:pt idx="248">
                  <c:v>22.2</c:v>
                </c:pt>
                <c:pt idx="249">
                  <c:v>20.9</c:v>
                </c:pt>
                <c:pt idx="250">
                  <c:v>20.399999999999999</c:v>
                </c:pt>
                <c:pt idx="251">
                  <c:v>19.5</c:v>
                </c:pt>
                <c:pt idx="252">
                  <c:v>18.399999999999999</c:v>
                </c:pt>
                <c:pt idx="253">
                  <c:v>17.8</c:v>
                </c:pt>
                <c:pt idx="254">
                  <c:v>17.8</c:v>
                </c:pt>
                <c:pt idx="255">
                  <c:v>17.399999999999999</c:v>
                </c:pt>
                <c:pt idx="256">
                  <c:v>15.7</c:v>
                </c:pt>
                <c:pt idx="257">
                  <c:v>14.5</c:v>
                </c:pt>
                <c:pt idx="258">
                  <c:v>15.4</c:v>
                </c:pt>
                <c:pt idx="259">
                  <c:v>17.899999999999999</c:v>
                </c:pt>
                <c:pt idx="260">
                  <c:v>20.6</c:v>
                </c:pt>
                <c:pt idx="261">
                  <c:v>23.2</c:v>
                </c:pt>
                <c:pt idx="262">
                  <c:v>25.7</c:v>
                </c:pt>
                <c:pt idx="263">
                  <c:v>28.7</c:v>
                </c:pt>
                <c:pt idx="264">
                  <c:v>32.5</c:v>
                </c:pt>
                <c:pt idx="265">
                  <c:v>36.1</c:v>
                </c:pt>
                <c:pt idx="266">
                  <c:v>39</c:v>
                </c:pt>
                <c:pt idx="267">
                  <c:v>40.799999999999997</c:v>
                </c:pt>
                <c:pt idx="268">
                  <c:v>42.9</c:v>
                </c:pt>
                <c:pt idx="269">
                  <c:v>44.4</c:v>
                </c:pt>
                <c:pt idx="270">
                  <c:v>45.9</c:v>
                </c:pt>
                <c:pt idx="271">
                  <c:v>46</c:v>
                </c:pt>
                <c:pt idx="272">
                  <c:v>45.6</c:v>
                </c:pt>
                <c:pt idx="273">
                  <c:v>45.3</c:v>
                </c:pt>
                <c:pt idx="274">
                  <c:v>43.7</c:v>
                </c:pt>
                <c:pt idx="275">
                  <c:v>40.799999999999997</c:v>
                </c:pt>
                <c:pt idx="276">
                  <c:v>38</c:v>
                </c:pt>
                <c:pt idx="277">
                  <c:v>34.4</c:v>
                </c:pt>
                <c:pt idx="278">
                  <c:v>30.9</c:v>
                </c:pt>
                <c:pt idx="279">
                  <c:v>25.5</c:v>
                </c:pt>
                <c:pt idx="280">
                  <c:v>21.4</c:v>
                </c:pt>
                <c:pt idx="281">
                  <c:v>20.2</c:v>
                </c:pt>
                <c:pt idx="282">
                  <c:v>22.9</c:v>
                </c:pt>
                <c:pt idx="283">
                  <c:v>26.6</c:v>
                </c:pt>
                <c:pt idx="284">
                  <c:v>30.2</c:v>
                </c:pt>
                <c:pt idx="285">
                  <c:v>34.1</c:v>
                </c:pt>
                <c:pt idx="286">
                  <c:v>37.4</c:v>
                </c:pt>
                <c:pt idx="287">
                  <c:v>40.700000000000003</c:v>
                </c:pt>
                <c:pt idx="288">
                  <c:v>44</c:v>
                </c:pt>
                <c:pt idx="289">
                  <c:v>47.3</c:v>
                </c:pt>
                <c:pt idx="290">
                  <c:v>49.2</c:v>
                </c:pt>
                <c:pt idx="291">
                  <c:v>49.8</c:v>
                </c:pt>
                <c:pt idx="292">
                  <c:v>49.2</c:v>
                </c:pt>
                <c:pt idx="293">
                  <c:v>48.1</c:v>
                </c:pt>
                <c:pt idx="294">
                  <c:v>47.3</c:v>
                </c:pt>
                <c:pt idx="295">
                  <c:v>46.8</c:v>
                </c:pt>
                <c:pt idx="296">
                  <c:v>46.7</c:v>
                </c:pt>
                <c:pt idx="297">
                  <c:v>46.8</c:v>
                </c:pt>
                <c:pt idx="298">
                  <c:v>47.1</c:v>
                </c:pt>
                <c:pt idx="299">
                  <c:v>47.3</c:v>
                </c:pt>
                <c:pt idx="300">
                  <c:v>47.3</c:v>
                </c:pt>
                <c:pt idx="301">
                  <c:v>47.1</c:v>
                </c:pt>
                <c:pt idx="302">
                  <c:v>46.6</c:v>
                </c:pt>
                <c:pt idx="303">
                  <c:v>45.8</c:v>
                </c:pt>
                <c:pt idx="304">
                  <c:v>44.8</c:v>
                </c:pt>
                <c:pt idx="305">
                  <c:v>43.3</c:v>
                </c:pt>
                <c:pt idx="306">
                  <c:v>41.8</c:v>
                </c:pt>
                <c:pt idx="307">
                  <c:v>40.799999999999997</c:v>
                </c:pt>
                <c:pt idx="308">
                  <c:v>40.299999999999997</c:v>
                </c:pt>
                <c:pt idx="309">
                  <c:v>40.1</c:v>
                </c:pt>
                <c:pt idx="310">
                  <c:v>39.700000000000003</c:v>
                </c:pt>
                <c:pt idx="311">
                  <c:v>39.200000000000003</c:v>
                </c:pt>
                <c:pt idx="312">
                  <c:v>38.5</c:v>
                </c:pt>
                <c:pt idx="313">
                  <c:v>37.4</c:v>
                </c:pt>
                <c:pt idx="314">
                  <c:v>36</c:v>
                </c:pt>
                <c:pt idx="315">
                  <c:v>34.4</c:v>
                </c:pt>
                <c:pt idx="316">
                  <c:v>33</c:v>
                </c:pt>
                <c:pt idx="317">
                  <c:v>31.7</c:v>
                </c:pt>
                <c:pt idx="318">
                  <c:v>30</c:v>
                </c:pt>
                <c:pt idx="319">
                  <c:v>28</c:v>
                </c:pt>
                <c:pt idx="320">
                  <c:v>26.1</c:v>
                </c:pt>
                <c:pt idx="321">
                  <c:v>25.6</c:v>
                </c:pt>
                <c:pt idx="322">
                  <c:v>24.9</c:v>
                </c:pt>
                <c:pt idx="323">
                  <c:v>24.9</c:v>
                </c:pt>
                <c:pt idx="324">
                  <c:v>24.3</c:v>
                </c:pt>
                <c:pt idx="325">
                  <c:v>23.9</c:v>
                </c:pt>
                <c:pt idx="326">
                  <c:v>23.9</c:v>
                </c:pt>
                <c:pt idx="327">
                  <c:v>23.6</c:v>
                </c:pt>
                <c:pt idx="328">
                  <c:v>23.3</c:v>
                </c:pt>
                <c:pt idx="329">
                  <c:v>20.5</c:v>
                </c:pt>
                <c:pt idx="330">
                  <c:v>17.5</c:v>
                </c:pt>
                <c:pt idx="331">
                  <c:v>16.899999999999999</c:v>
                </c:pt>
                <c:pt idx="332">
                  <c:v>16.7</c:v>
                </c:pt>
                <c:pt idx="333">
                  <c:v>15.9</c:v>
                </c:pt>
                <c:pt idx="334">
                  <c:v>15.6</c:v>
                </c:pt>
                <c:pt idx="335">
                  <c:v>15</c:v>
                </c:pt>
                <c:pt idx="336">
                  <c:v>14.5</c:v>
                </c:pt>
                <c:pt idx="337">
                  <c:v>14.3</c:v>
                </c:pt>
                <c:pt idx="338">
                  <c:v>14.5</c:v>
                </c:pt>
                <c:pt idx="339">
                  <c:v>15.4</c:v>
                </c:pt>
                <c:pt idx="340">
                  <c:v>17.8</c:v>
                </c:pt>
                <c:pt idx="341">
                  <c:v>21.1</c:v>
                </c:pt>
                <c:pt idx="342">
                  <c:v>24.1</c:v>
                </c:pt>
                <c:pt idx="343">
                  <c:v>25</c:v>
                </c:pt>
                <c:pt idx="344">
                  <c:v>25.3</c:v>
                </c:pt>
                <c:pt idx="345">
                  <c:v>25.5</c:v>
                </c:pt>
                <c:pt idx="346">
                  <c:v>26.4</c:v>
                </c:pt>
                <c:pt idx="347">
                  <c:v>26.6</c:v>
                </c:pt>
                <c:pt idx="348">
                  <c:v>27.1</c:v>
                </c:pt>
                <c:pt idx="349">
                  <c:v>27.7</c:v>
                </c:pt>
                <c:pt idx="350">
                  <c:v>28.1</c:v>
                </c:pt>
                <c:pt idx="351">
                  <c:v>28.2</c:v>
                </c:pt>
                <c:pt idx="352">
                  <c:v>28.1</c:v>
                </c:pt>
                <c:pt idx="353">
                  <c:v>28</c:v>
                </c:pt>
                <c:pt idx="354">
                  <c:v>27.9</c:v>
                </c:pt>
                <c:pt idx="355">
                  <c:v>27.9</c:v>
                </c:pt>
                <c:pt idx="356">
                  <c:v>28.1</c:v>
                </c:pt>
                <c:pt idx="357">
                  <c:v>28.2</c:v>
                </c:pt>
                <c:pt idx="358">
                  <c:v>28</c:v>
                </c:pt>
                <c:pt idx="359">
                  <c:v>26.9</c:v>
                </c:pt>
                <c:pt idx="360">
                  <c:v>25</c:v>
                </c:pt>
                <c:pt idx="361">
                  <c:v>23.2</c:v>
                </c:pt>
                <c:pt idx="362">
                  <c:v>21.9</c:v>
                </c:pt>
                <c:pt idx="363">
                  <c:v>21.1</c:v>
                </c:pt>
                <c:pt idx="364">
                  <c:v>20.7</c:v>
                </c:pt>
                <c:pt idx="365">
                  <c:v>20.7</c:v>
                </c:pt>
                <c:pt idx="366">
                  <c:v>20.8</c:v>
                </c:pt>
                <c:pt idx="367">
                  <c:v>21.2</c:v>
                </c:pt>
                <c:pt idx="368">
                  <c:v>22.1</c:v>
                </c:pt>
                <c:pt idx="369">
                  <c:v>23.5</c:v>
                </c:pt>
                <c:pt idx="370">
                  <c:v>24.3</c:v>
                </c:pt>
                <c:pt idx="371">
                  <c:v>24.5</c:v>
                </c:pt>
                <c:pt idx="372">
                  <c:v>23.8</c:v>
                </c:pt>
                <c:pt idx="373">
                  <c:v>21.3</c:v>
                </c:pt>
                <c:pt idx="374">
                  <c:v>17.7</c:v>
                </c:pt>
                <c:pt idx="375">
                  <c:v>14.4</c:v>
                </c:pt>
                <c:pt idx="376">
                  <c:v>11.9</c:v>
                </c:pt>
                <c:pt idx="377">
                  <c:v>10.199999999999999</c:v>
                </c:pt>
                <c:pt idx="378">
                  <c:v>8.9</c:v>
                </c:pt>
                <c:pt idx="379">
                  <c:v>8</c:v>
                </c:pt>
                <c:pt idx="380">
                  <c:v>7.2</c:v>
                </c:pt>
                <c:pt idx="381">
                  <c:v>6.1</c:v>
                </c:pt>
                <c:pt idx="382">
                  <c:v>4.9000000000000004</c:v>
                </c:pt>
                <c:pt idx="383">
                  <c:v>3.7</c:v>
                </c:pt>
                <c:pt idx="384">
                  <c:v>2.2999999999999998</c:v>
                </c:pt>
                <c:pt idx="385">
                  <c:v>0.9</c:v>
                </c:pt>
                <c:pt idx="386">
                  <c:v>0</c:v>
                </c:pt>
                <c:pt idx="387">
                  <c:v>0</c:v>
                </c:pt>
                <c:pt idx="388">
                  <c:v>0</c:v>
                </c:pt>
                <c:pt idx="389">
                  <c:v>0</c:v>
                </c:pt>
                <c:pt idx="390">
                  <c:v>0</c:v>
                </c:pt>
                <c:pt idx="391">
                  <c:v>0</c:v>
                </c:pt>
                <c:pt idx="392">
                  <c:v>0.5</c:v>
                </c:pt>
                <c:pt idx="393">
                  <c:v>2.1</c:v>
                </c:pt>
                <c:pt idx="394">
                  <c:v>4.8</c:v>
                </c:pt>
                <c:pt idx="395">
                  <c:v>8.3000000000000007</c:v>
                </c:pt>
                <c:pt idx="396">
                  <c:v>12.3</c:v>
                </c:pt>
                <c:pt idx="397">
                  <c:v>16.600000000000001</c:v>
                </c:pt>
                <c:pt idx="398">
                  <c:v>20.9</c:v>
                </c:pt>
                <c:pt idx="399">
                  <c:v>24.2</c:v>
                </c:pt>
                <c:pt idx="400">
                  <c:v>25.6</c:v>
                </c:pt>
                <c:pt idx="401">
                  <c:v>25.6</c:v>
                </c:pt>
                <c:pt idx="402">
                  <c:v>24.9</c:v>
                </c:pt>
                <c:pt idx="403">
                  <c:v>23.3</c:v>
                </c:pt>
                <c:pt idx="404">
                  <c:v>21.6</c:v>
                </c:pt>
                <c:pt idx="405">
                  <c:v>20.2</c:v>
                </c:pt>
                <c:pt idx="406">
                  <c:v>18.7</c:v>
                </c:pt>
                <c:pt idx="407">
                  <c:v>17</c:v>
                </c:pt>
                <c:pt idx="408">
                  <c:v>15.3</c:v>
                </c:pt>
                <c:pt idx="409">
                  <c:v>14.2</c:v>
                </c:pt>
                <c:pt idx="410">
                  <c:v>13.9</c:v>
                </c:pt>
                <c:pt idx="411">
                  <c:v>14</c:v>
                </c:pt>
                <c:pt idx="412">
                  <c:v>14.2</c:v>
                </c:pt>
                <c:pt idx="413">
                  <c:v>14.5</c:v>
                </c:pt>
                <c:pt idx="414">
                  <c:v>14.9</c:v>
                </c:pt>
                <c:pt idx="415">
                  <c:v>15.9</c:v>
                </c:pt>
                <c:pt idx="416">
                  <c:v>17.399999999999999</c:v>
                </c:pt>
                <c:pt idx="417">
                  <c:v>18.7</c:v>
                </c:pt>
                <c:pt idx="418">
                  <c:v>19.100000000000001</c:v>
                </c:pt>
                <c:pt idx="419">
                  <c:v>18.8</c:v>
                </c:pt>
                <c:pt idx="420">
                  <c:v>17.600000000000001</c:v>
                </c:pt>
                <c:pt idx="421">
                  <c:v>16.600000000000001</c:v>
                </c:pt>
                <c:pt idx="422">
                  <c:v>16.2</c:v>
                </c:pt>
                <c:pt idx="423">
                  <c:v>16.399999999999999</c:v>
                </c:pt>
                <c:pt idx="424">
                  <c:v>17.2</c:v>
                </c:pt>
                <c:pt idx="425">
                  <c:v>19.100000000000001</c:v>
                </c:pt>
                <c:pt idx="426">
                  <c:v>22.6</c:v>
                </c:pt>
                <c:pt idx="427">
                  <c:v>27.4</c:v>
                </c:pt>
                <c:pt idx="428">
                  <c:v>31.6</c:v>
                </c:pt>
                <c:pt idx="429">
                  <c:v>33.4</c:v>
                </c:pt>
                <c:pt idx="430">
                  <c:v>33.5</c:v>
                </c:pt>
                <c:pt idx="431">
                  <c:v>32.799999999999997</c:v>
                </c:pt>
                <c:pt idx="432">
                  <c:v>31.9</c:v>
                </c:pt>
                <c:pt idx="433">
                  <c:v>31.3</c:v>
                </c:pt>
                <c:pt idx="434">
                  <c:v>31.1</c:v>
                </c:pt>
                <c:pt idx="435">
                  <c:v>30.6</c:v>
                </c:pt>
                <c:pt idx="436">
                  <c:v>29.2</c:v>
                </c:pt>
                <c:pt idx="437">
                  <c:v>26.7</c:v>
                </c:pt>
                <c:pt idx="438">
                  <c:v>23</c:v>
                </c:pt>
                <c:pt idx="439">
                  <c:v>18.2</c:v>
                </c:pt>
                <c:pt idx="440">
                  <c:v>12.9</c:v>
                </c:pt>
                <c:pt idx="441">
                  <c:v>7.7</c:v>
                </c:pt>
                <c:pt idx="442">
                  <c:v>3.8</c:v>
                </c:pt>
                <c:pt idx="443">
                  <c:v>1.3</c:v>
                </c:pt>
                <c:pt idx="444">
                  <c:v>0.2</c:v>
                </c:pt>
                <c:pt idx="445">
                  <c:v>0</c:v>
                </c:pt>
                <c:pt idx="446">
                  <c:v>0</c:v>
                </c:pt>
                <c:pt idx="447">
                  <c:v>0</c:v>
                </c:pt>
                <c:pt idx="448">
                  <c:v>0</c:v>
                </c:pt>
                <c:pt idx="449">
                  <c:v>0</c:v>
                </c:pt>
                <c:pt idx="450">
                  <c:v>0</c:v>
                </c:pt>
                <c:pt idx="451">
                  <c:v>0</c:v>
                </c:pt>
                <c:pt idx="452">
                  <c:v>0</c:v>
                </c:pt>
                <c:pt idx="453">
                  <c:v>0</c:v>
                </c:pt>
                <c:pt idx="454">
                  <c:v>0</c:v>
                </c:pt>
                <c:pt idx="455">
                  <c:v>0</c:v>
                </c:pt>
                <c:pt idx="456">
                  <c:v>0</c:v>
                </c:pt>
                <c:pt idx="457">
                  <c:v>0</c:v>
                </c:pt>
                <c:pt idx="458">
                  <c:v>0</c:v>
                </c:pt>
                <c:pt idx="459">
                  <c:v>0</c:v>
                </c:pt>
                <c:pt idx="460">
                  <c:v>0</c:v>
                </c:pt>
                <c:pt idx="461">
                  <c:v>0</c:v>
                </c:pt>
                <c:pt idx="462">
                  <c:v>0</c:v>
                </c:pt>
                <c:pt idx="463">
                  <c:v>0</c:v>
                </c:pt>
                <c:pt idx="464">
                  <c:v>0</c:v>
                </c:pt>
                <c:pt idx="465">
                  <c:v>0</c:v>
                </c:pt>
                <c:pt idx="466">
                  <c:v>0</c:v>
                </c:pt>
                <c:pt idx="467">
                  <c:v>0</c:v>
                </c:pt>
                <c:pt idx="468">
                  <c:v>0</c:v>
                </c:pt>
                <c:pt idx="469">
                  <c:v>0</c:v>
                </c:pt>
                <c:pt idx="470">
                  <c:v>0</c:v>
                </c:pt>
                <c:pt idx="471">
                  <c:v>0</c:v>
                </c:pt>
                <c:pt idx="472">
                  <c:v>0</c:v>
                </c:pt>
                <c:pt idx="473">
                  <c:v>0</c:v>
                </c:pt>
                <c:pt idx="474">
                  <c:v>0</c:v>
                </c:pt>
                <c:pt idx="475">
                  <c:v>0</c:v>
                </c:pt>
                <c:pt idx="476">
                  <c:v>0</c:v>
                </c:pt>
                <c:pt idx="477">
                  <c:v>0</c:v>
                </c:pt>
                <c:pt idx="478">
                  <c:v>0</c:v>
                </c:pt>
                <c:pt idx="479">
                  <c:v>0</c:v>
                </c:pt>
                <c:pt idx="480">
                  <c:v>0</c:v>
                </c:pt>
                <c:pt idx="481">
                  <c:v>0</c:v>
                </c:pt>
                <c:pt idx="482">
                  <c:v>0</c:v>
                </c:pt>
                <c:pt idx="483">
                  <c:v>0</c:v>
                </c:pt>
                <c:pt idx="484">
                  <c:v>0</c:v>
                </c:pt>
                <c:pt idx="485">
                  <c:v>0</c:v>
                </c:pt>
                <c:pt idx="486">
                  <c:v>0</c:v>
                </c:pt>
                <c:pt idx="487">
                  <c:v>0</c:v>
                </c:pt>
                <c:pt idx="488">
                  <c:v>0</c:v>
                </c:pt>
                <c:pt idx="489">
                  <c:v>0</c:v>
                </c:pt>
                <c:pt idx="490">
                  <c:v>0</c:v>
                </c:pt>
                <c:pt idx="491">
                  <c:v>0</c:v>
                </c:pt>
                <c:pt idx="492">
                  <c:v>0</c:v>
                </c:pt>
                <c:pt idx="493">
                  <c:v>0</c:v>
                </c:pt>
                <c:pt idx="494">
                  <c:v>0</c:v>
                </c:pt>
                <c:pt idx="495">
                  <c:v>0</c:v>
                </c:pt>
                <c:pt idx="496">
                  <c:v>0</c:v>
                </c:pt>
                <c:pt idx="497">
                  <c:v>0</c:v>
                </c:pt>
                <c:pt idx="498">
                  <c:v>0</c:v>
                </c:pt>
                <c:pt idx="499">
                  <c:v>0</c:v>
                </c:pt>
                <c:pt idx="500">
                  <c:v>0</c:v>
                </c:pt>
                <c:pt idx="501">
                  <c:v>0</c:v>
                </c:pt>
                <c:pt idx="502">
                  <c:v>0</c:v>
                </c:pt>
                <c:pt idx="503">
                  <c:v>0</c:v>
                </c:pt>
                <c:pt idx="504">
                  <c:v>0</c:v>
                </c:pt>
                <c:pt idx="505">
                  <c:v>0</c:v>
                </c:pt>
                <c:pt idx="506">
                  <c:v>0</c:v>
                </c:pt>
                <c:pt idx="507">
                  <c:v>0</c:v>
                </c:pt>
                <c:pt idx="508">
                  <c:v>0</c:v>
                </c:pt>
                <c:pt idx="509">
                  <c:v>0</c:v>
                </c:pt>
                <c:pt idx="510">
                  <c:v>0</c:v>
                </c:pt>
                <c:pt idx="511">
                  <c:v>0</c:v>
                </c:pt>
                <c:pt idx="512">
                  <c:v>0.5</c:v>
                </c:pt>
                <c:pt idx="513">
                  <c:v>2.5</c:v>
                </c:pt>
                <c:pt idx="514">
                  <c:v>6.6</c:v>
                </c:pt>
                <c:pt idx="515">
                  <c:v>11.8</c:v>
                </c:pt>
                <c:pt idx="516">
                  <c:v>16.8</c:v>
                </c:pt>
                <c:pt idx="517">
                  <c:v>20.5</c:v>
                </c:pt>
                <c:pt idx="518">
                  <c:v>21.9</c:v>
                </c:pt>
                <c:pt idx="519">
                  <c:v>21.9</c:v>
                </c:pt>
                <c:pt idx="520">
                  <c:v>21.3</c:v>
                </c:pt>
                <c:pt idx="521">
                  <c:v>20.3</c:v>
                </c:pt>
                <c:pt idx="522">
                  <c:v>19.2</c:v>
                </c:pt>
                <c:pt idx="523">
                  <c:v>17.8</c:v>
                </c:pt>
                <c:pt idx="524">
                  <c:v>15.5</c:v>
                </c:pt>
                <c:pt idx="525">
                  <c:v>11.9</c:v>
                </c:pt>
                <c:pt idx="526">
                  <c:v>7.6</c:v>
                </c:pt>
                <c:pt idx="527">
                  <c:v>4</c:v>
                </c:pt>
                <c:pt idx="528">
                  <c:v>2</c:v>
                </c:pt>
                <c:pt idx="529">
                  <c:v>1</c:v>
                </c:pt>
                <c:pt idx="530">
                  <c:v>0</c:v>
                </c:pt>
                <c:pt idx="531">
                  <c:v>0</c:v>
                </c:pt>
                <c:pt idx="532">
                  <c:v>0</c:v>
                </c:pt>
                <c:pt idx="533">
                  <c:v>0.2</c:v>
                </c:pt>
                <c:pt idx="534">
                  <c:v>1.2</c:v>
                </c:pt>
                <c:pt idx="535">
                  <c:v>3.2</c:v>
                </c:pt>
                <c:pt idx="536">
                  <c:v>5.2</c:v>
                </c:pt>
                <c:pt idx="537">
                  <c:v>8.1999999999999993</c:v>
                </c:pt>
                <c:pt idx="538">
                  <c:v>13</c:v>
                </c:pt>
                <c:pt idx="539">
                  <c:v>18.8</c:v>
                </c:pt>
                <c:pt idx="540">
                  <c:v>23.1</c:v>
                </c:pt>
                <c:pt idx="541">
                  <c:v>24.5</c:v>
                </c:pt>
                <c:pt idx="542">
                  <c:v>24.5</c:v>
                </c:pt>
                <c:pt idx="543">
                  <c:v>24.3</c:v>
                </c:pt>
                <c:pt idx="544">
                  <c:v>23.6</c:v>
                </c:pt>
                <c:pt idx="545">
                  <c:v>22.3</c:v>
                </c:pt>
                <c:pt idx="546">
                  <c:v>20.100000000000001</c:v>
                </c:pt>
                <c:pt idx="547">
                  <c:v>18.5</c:v>
                </c:pt>
                <c:pt idx="548">
                  <c:v>17.2</c:v>
                </c:pt>
                <c:pt idx="549">
                  <c:v>16.3</c:v>
                </c:pt>
                <c:pt idx="550">
                  <c:v>15.4</c:v>
                </c:pt>
                <c:pt idx="551">
                  <c:v>14.7</c:v>
                </c:pt>
                <c:pt idx="552">
                  <c:v>14.3</c:v>
                </c:pt>
                <c:pt idx="553">
                  <c:v>13.7</c:v>
                </c:pt>
                <c:pt idx="554">
                  <c:v>13.3</c:v>
                </c:pt>
                <c:pt idx="555">
                  <c:v>13.1</c:v>
                </c:pt>
                <c:pt idx="556">
                  <c:v>13.1</c:v>
                </c:pt>
                <c:pt idx="557">
                  <c:v>13.3</c:v>
                </c:pt>
                <c:pt idx="558">
                  <c:v>13.8</c:v>
                </c:pt>
                <c:pt idx="559">
                  <c:v>14.5</c:v>
                </c:pt>
                <c:pt idx="560">
                  <c:v>16.5</c:v>
                </c:pt>
                <c:pt idx="561">
                  <c:v>17</c:v>
                </c:pt>
                <c:pt idx="562">
                  <c:v>17</c:v>
                </c:pt>
                <c:pt idx="563">
                  <c:v>17</c:v>
                </c:pt>
                <c:pt idx="564">
                  <c:v>15.4</c:v>
                </c:pt>
                <c:pt idx="565">
                  <c:v>10.1</c:v>
                </c:pt>
                <c:pt idx="566">
                  <c:v>4.8</c:v>
                </c:pt>
                <c:pt idx="567">
                  <c:v>0</c:v>
                </c:pt>
                <c:pt idx="568">
                  <c:v>0</c:v>
                </c:pt>
                <c:pt idx="569">
                  <c:v>0</c:v>
                </c:pt>
                <c:pt idx="570">
                  <c:v>0</c:v>
                </c:pt>
                <c:pt idx="571">
                  <c:v>0</c:v>
                </c:pt>
                <c:pt idx="572">
                  <c:v>0</c:v>
                </c:pt>
                <c:pt idx="573">
                  <c:v>0</c:v>
                </c:pt>
                <c:pt idx="574">
                  <c:v>0</c:v>
                </c:pt>
                <c:pt idx="575">
                  <c:v>0</c:v>
                </c:pt>
                <c:pt idx="576">
                  <c:v>0</c:v>
                </c:pt>
                <c:pt idx="577">
                  <c:v>0</c:v>
                </c:pt>
                <c:pt idx="578">
                  <c:v>0</c:v>
                </c:pt>
                <c:pt idx="579">
                  <c:v>0</c:v>
                </c:pt>
                <c:pt idx="580">
                  <c:v>0</c:v>
                </c:pt>
                <c:pt idx="581">
                  <c:v>0</c:v>
                </c:pt>
                <c:pt idx="582">
                  <c:v>0</c:v>
                </c:pt>
                <c:pt idx="583">
                  <c:v>0</c:v>
                </c:pt>
                <c:pt idx="584">
                  <c:v>0</c:v>
                </c:pt>
                <c:pt idx="585">
                  <c:v>0</c:v>
                </c:pt>
                <c:pt idx="586">
                  <c:v>0</c:v>
                </c:pt>
                <c:pt idx="587">
                  <c:v>0</c:v>
                </c:pt>
                <c:pt idx="588">
                  <c:v>0</c:v>
                </c:pt>
                <c:pt idx="589">
                  <c:v>0</c:v>
                </c:pt>
                <c:pt idx="590">
                  <c:v>0</c:v>
                </c:pt>
                <c:pt idx="591">
                  <c:v>0</c:v>
                </c:pt>
                <c:pt idx="592">
                  <c:v>0</c:v>
                </c:pt>
                <c:pt idx="593">
                  <c:v>0</c:v>
                </c:pt>
                <c:pt idx="594">
                  <c:v>0</c:v>
                </c:pt>
                <c:pt idx="595">
                  <c:v>0</c:v>
                </c:pt>
                <c:pt idx="596">
                  <c:v>0</c:v>
                </c:pt>
                <c:pt idx="597">
                  <c:v>0</c:v>
                </c:pt>
                <c:pt idx="598">
                  <c:v>0</c:v>
                </c:pt>
                <c:pt idx="599">
                  <c:v>0</c:v>
                </c:pt>
                <c:pt idx="600">
                  <c:v>0</c:v>
                </c:pt>
                <c:pt idx="601">
                  <c:v>1</c:v>
                </c:pt>
                <c:pt idx="602">
                  <c:v>2.1</c:v>
                </c:pt>
                <c:pt idx="603">
                  <c:v>4.8</c:v>
                </c:pt>
                <c:pt idx="604">
                  <c:v>9.1</c:v>
                </c:pt>
                <c:pt idx="605">
                  <c:v>14.2</c:v>
                </c:pt>
                <c:pt idx="606">
                  <c:v>19.8</c:v>
                </c:pt>
                <c:pt idx="607">
                  <c:v>25.5</c:v>
                </c:pt>
                <c:pt idx="608">
                  <c:v>30.5</c:v>
                </c:pt>
                <c:pt idx="609">
                  <c:v>34.799999999999997</c:v>
                </c:pt>
                <c:pt idx="610">
                  <c:v>38.799999999999997</c:v>
                </c:pt>
                <c:pt idx="611">
                  <c:v>42.9</c:v>
                </c:pt>
                <c:pt idx="612">
                  <c:v>46.4</c:v>
                </c:pt>
                <c:pt idx="613">
                  <c:v>48.3</c:v>
                </c:pt>
                <c:pt idx="614">
                  <c:v>48.7</c:v>
                </c:pt>
                <c:pt idx="615">
                  <c:v>48.5</c:v>
                </c:pt>
                <c:pt idx="616">
                  <c:v>48.4</c:v>
                </c:pt>
                <c:pt idx="617">
                  <c:v>48.2</c:v>
                </c:pt>
                <c:pt idx="618">
                  <c:v>47.8</c:v>
                </c:pt>
                <c:pt idx="619">
                  <c:v>47</c:v>
                </c:pt>
                <c:pt idx="620">
                  <c:v>45.9</c:v>
                </c:pt>
                <c:pt idx="621">
                  <c:v>44.9</c:v>
                </c:pt>
                <c:pt idx="622">
                  <c:v>44.4</c:v>
                </c:pt>
                <c:pt idx="623">
                  <c:v>44.3</c:v>
                </c:pt>
                <c:pt idx="624">
                  <c:v>44.5</c:v>
                </c:pt>
                <c:pt idx="625">
                  <c:v>45.1</c:v>
                </c:pt>
                <c:pt idx="626">
                  <c:v>45.7</c:v>
                </c:pt>
                <c:pt idx="627">
                  <c:v>46</c:v>
                </c:pt>
                <c:pt idx="628">
                  <c:v>46</c:v>
                </c:pt>
                <c:pt idx="629">
                  <c:v>46</c:v>
                </c:pt>
                <c:pt idx="630">
                  <c:v>46.1</c:v>
                </c:pt>
                <c:pt idx="631">
                  <c:v>46.7</c:v>
                </c:pt>
                <c:pt idx="632">
                  <c:v>47.7</c:v>
                </c:pt>
                <c:pt idx="633">
                  <c:v>48.9</c:v>
                </c:pt>
                <c:pt idx="634">
                  <c:v>50.3</c:v>
                </c:pt>
                <c:pt idx="635">
                  <c:v>51.6</c:v>
                </c:pt>
                <c:pt idx="636">
                  <c:v>52.6</c:v>
                </c:pt>
                <c:pt idx="637">
                  <c:v>53</c:v>
                </c:pt>
                <c:pt idx="638">
                  <c:v>53</c:v>
                </c:pt>
                <c:pt idx="639">
                  <c:v>52.9</c:v>
                </c:pt>
                <c:pt idx="640">
                  <c:v>52.7</c:v>
                </c:pt>
                <c:pt idx="641">
                  <c:v>52.6</c:v>
                </c:pt>
                <c:pt idx="642">
                  <c:v>53.1</c:v>
                </c:pt>
                <c:pt idx="643">
                  <c:v>54.3</c:v>
                </c:pt>
                <c:pt idx="644">
                  <c:v>55.2</c:v>
                </c:pt>
                <c:pt idx="645">
                  <c:v>55.5</c:v>
                </c:pt>
                <c:pt idx="646">
                  <c:v>55.9</c:v>
                </c:pt>
                <c:pt idx="647">
                  <c:v>56.3</c:v>
                </c:pt>
                <c:pt idx="648">
                  <c:v>56.7</c:v>
                </c:pt>
                <c:pt idx="649">
                  <c:v>56.9</c:v>
                </c:pt>
                <c:pt idx="650">
                  <c:v>56.8</c:v>
                </c:pt>
                <c:pt idx="651">
                  <c:v>56</c:v>
                </c:pt>
                <c:pt idx="652">
                  <c:v>54.2</c:v>
                </c:pt>
                <c:pt idx="653">
                  <c:v>52.1</c:v>
                </c:pt>
                <c:pt idx="654">
                  <c:v>50.1</c:v>
                </c:pt>
                <c:pt idx="655">
                  <c:v>47.2</c:v>
                </c:pt>
                <c:pt idx="656">
                  <c:v>43.2</c:v>
                </c:pt>
                <c:pt idx="657">
                  <c:v>39.200000000000003</c:v>
                </c:pt>
                <c:pt idx="658">
                  <c:v>36.5</c:v>
                </c:pt>
                <c:pt idx="659">
                  <c:v>34.299999999999997</c:v>
                </c:pt>
                <c:pt idx="660">
                  <c:v>31</c:v>
                </c:pt>
                <c:pt idx="661">
                  <c:v>26</c:v>
                </c:pt>
                <c:pt idx="662">
                  <c:v>20.7</c:v>
                </c:pt>
                <c:pt idx="663">
                  <c:v>15.4</c:v>
                </c:pt>
                <c:pt idx="664">
                  <c:v>13.1</c:v>
                </c:pt>
                <c:pt idx="665">
                  <c:v>12</c:v>
                </c:pt>
                <c:pt idx="666">
                  <c:v>12.5</c:v>
                </c:pt>
                <c:pt idx="667">
                  <c:v>14</c:v>
                </c:pt>
                <c:pt idx="668">
                  <c:v>19</c:v>
                </c:pt>
                <c:pt idx="669">
                  <c:v>23.2</c:v>
                </c:pt>
                <c:pt idx="670">
                  <c:v>28</c:v>
                </c:pt>
                <c:pt idx="671">
                  <c:v>32</c:v>
                </c:pt>
                <c:pt idx="672">
                  <c:v>34</c:v>
                </c:pt>
                <c:pt idx="673">
                  <c:v>36</c:v>
                </c:pt>
                <c:pt idx="674">
                  <c:v>38</c:v>
                </c:pt>
                <c:pt idx="675">
                  <c:v>40</c:v>
                </c:pt>
                <c:pt idx="676">
                  <c:v>40.299999999999997</c:v>
                </c:pt>
                <c:pt idx="677">
                  <c:v>40.5</c:v>
                </c:pt>
                <c:pt idx="678">
                  <c:v>39</c:v>
                </c:pt>
                <c:pt idx="679">
                  <c:v>35.700000000000003</c:v>
                </c:pt>
                <c:pt idx="680">
                  <c:v>31.8</c:v>
                </c:pt>
                <c:pt idx="681">
                  <c:v>27.1</c:v>
                </c:pt>
                <c:pt idx="682">
                  <c:v>22.8</c:v>
                </c:pt>
                <c:pt idx="683">
                  <c:v>21.1</c:v>
                </c:pt>
                <c:pt idx="684">
                  <c:v>18.899999999999999</c:v>
                </c:pt>
                <c:pt idx="685">
                  <c:v>18.899999999999999</c:v>
                </c:pt>
                <c:pt idx="686">
                  <c:v>21.3</c:v>
                </c:pt>
                <c:pt idx="687">
                  <c:v>23.9</c:v>
                </c:pt>
                <c:pt idx="688">
                  <c:v>25.9</c:v>
                </c:pt>
                <c:pt idx="689">
                  <c:v>28.4</c:v>
                </c:pt>
                <c:pt idx="690">
                  <c:v>30.3</c:v>
                </c:pt>
                <c:pt idx="691">
                  <c:v>30.9</c:v>
                </c:pt>
                <c:pt idx="692">
                  <c:v>31.1</c:v>
                </c:pt>
                <c:pt idx="693">
                  <c:v>31.8</c:v>
                </c:pt>
                <c:pt idx="694">
                  <c:v>32.700000000000003</c:v>
                </c:pt>
                <c:pt idx="695">
                  <c:v>33.200000000000003</c:v>
                </c:pt>
                <c:pt idx="696">
                  <c:v>32.4</c:v>
                </c:pt>
                <c:pt idx="697">
                  <c:v>28.3</c:v>
                </c:pt>
                <c:pt idx="698">
                  <c:v>25.8</c:v>
                </c:pt>
                <c:pt idx="699">
                  <c:v>23.1</c:v>
                </c:pt>
                <c:pt idx="700">
                  <c:v>21.8</c:v>
                </c:pt>
                <c:pt idx="701">
                  <c:v>21.2</c:v>
                </c:pt>
                <c:pt idx="702">
                  <c:v>21</c:v>
                </c:pt>
                <c:pt idx="703">
                  <c:v>21</c:v>
                </c:pt>
                <c:pt idx="704">
                  <c:v>20.9</c:v>
                </c:pt>
                <c:pt idx="705">
                  <c:v>19.899999999999999</c:v>
                </c:pt>
                <c:pt idx="706">
                  <c:v>17.899999999999999</c:v>
                </c:pt>
                <c:pt idx="707">
                  <c:v>15.1</c:v>
                </c:pt>
                <c:pt idx="708">
                  <c:v>12.8</c:v>
                </c:pt>
                <c:pt idx="709">
                  <c:v>12</c:v>
                </c:pt>
                <c:pt idx="710">
                  <c:v>13.2</c:v>
                </c:pt>
                <c:pt idx="711">
                  <c:v>17.100000000000001</c:v>
                </c:pt>
                <c:pt idx="712">
                  <c:v>21.1</c:v>
                </c:pt>
                <c:pt idx="713">
                  <c:v>21.8</c:v>
                </c:pt>
                <c:pt idx="714">
                  <c:v>21.2</c:v>
                </c:pt>
                <c:pt idx="715">
                  <c:v>18.5</c:v>
                </c:pt>
                <c:pt idx="716">
                  <c:v>13.9</c:v>
                </c:pt>
                <c:pt idx="717">
                  <c:v>12</c:v>
                </c:pt>
                <c:pt idx="718">
                  <c:v>12</c:v>
                </c:pt>
                <c:pt idx="719">
                  <c:v>13</c:v>
                </c:pt>
                <c:pt idx="720">
                  <c:v>16</c:v>
                </c:pt>
                <c:pt idx="721">
                  <c:v>18.5</c:v>
                </c:pt>
                <c:pt idx="722">
                  <c:v>20.6</c:v>
                </c:pt>
                <c:pt idx="723">
                  <c:v>22.5</c:v>
                </c:pt>
                <c:pt idx="724">
                  <c:v>24</c:v>
                </c:pt>
                <c:pt idx="725">
                  <c:v>26.6</c:v>
                </c:pt>
                <c:pt idx="726">
                  <c:v>29.9</c:v>
                </c:pt>
                <c:pt idx="727">
                  <c:v>34.799999999999997</c:v>
                </c:pt>
                <c:pt idx="728">
                  <c:v>37.799999999999997</c:v>
                </c:pt>
                <c:pt idx="729">
                  <c:v>40.200000000000003</c:v>
                </c:pt>
                <c:pt idx="730">
                  <c:v>41.6</c:v>
                </c:pt>
                <c:pt idx="731">
                  <c:v>41.9</c:v>
                </c:pt>
                <c:pt idx="732">
                  <c:v>42</c:v>
                </c:pt>
                <c:pt idx="733">
                  <c:v>42.2</c:v>
                </c:pt>
                <c:pt idx="734">
                  <c:v>42.4</c:v>
                </c:pt>
                <c:pt idx="735">
                  <c:v>42.7</c:v>
                </c:pt>
                <c:pt idx="736">
                  <c:v>43.1</c:v>
                </c:pt>
                <c:pt idx="737">
                  <c:v>43.7</c:v>
                </c:pt>
                <c:pt idx="738">
                  <c:v>44</c:v>
                </c:pt>
                <c:pt idx="739">
                  <c:v>44.1</c:v>
                </c:pt>
                <c:pt idx="740">
                  <c:v>45.3</c:v>
                </c:pt>
                <c:pt idx="741">
                  <c:v>46.4</c:v>
                </c:pt>
                <c:pt idx="742">
                  <c:v>47.2</c:v>
                </c:pt>
                <c:pt idx="743">
                  <c:v>47.3</c:v>
                </c:pt>
                <c:pt idx="744">
                  <c:v>47.4</c:v>
                </c:pt>
                <c:pt idx="745">
                  <c:v>47.4</c:v>
                </c:pt>
                <c:pt idx="746">
                  <c:v>47.5</c:v>
                </c:pt>
                <c:pt idx="747">
                  <c:v>47.9</c:v>
                </c:pt>
                <c:pt idx="748">
                  <c:v>48.6</c:v>
                </c:pt>
                <c:pt idx="749">
                  <c:v>49.4</c:v>
                </c:pt>
                <c:pt idx="750">
                  <c:v>49.8</c:v>
                </c:pt>
                <c:pt idx="751">
                  <c:v>49.8</c:v>
                </c:pt>
                <c:pt idx="752">
                  <c:v>49.7</c:v>
                </c:pt>
                <c:pt idx="753">
                  <c:v>49.3</c:v>
                </c:pt>
                <c:pt idx="754">
                  <c:v>48.5</c:v>
                </c:pt>
                <c:pt idx="755">
                  <c:v>47.6</c:v>
                </c:pt>
                <c:pt idx="756">
                  <c:v>46.3</c:v>
                </c:pt>
                <c:pt idx="757">
                  <c:v>43.7</c:v>
                </c:pt>
                <c:pt idx="758">
                  <c:v>39.299999999999997</c:v>
                </c:pt>
                <c:pt idx="759">
                  <c:v>34.1</c:v>
                </c:pt>
                <c:pt idx="760">
                  <c:v>29</c:v>
                </c:pt>
                <c:pt idx="761">
                  <c:v>23.7</c:v>
                </c:pt>
                <c:pt idx="762">
                  <c:v>18.399999999999999</c:v>
                </c:pt>
                <c:pt idx="763">
                  <c:v>14.3</c:v>
                </c:pt>
                <c:pt idx="764">
                  <c:v>12</c:v>
                </c:pt>
                <c:pt idx="765">
                  <c:v>12.8</c:v>
                </c:pt>
                <c:pt idx="766">
                  <c:v>16</c:v>
                </c:pt>
                <c:pt idx="767">
                  <c:v>19.100000000000001</c:v>
                </c:pt>
                <c:pt idx="768">
                  <c:v>22.4</c:v>
                </c:pt>
                <c:pt idx="769">
                  <c:v>25.6</c:v>
                </c:pt>
                <c:pt idx="770">
                  <c:v>30.1</c:v>
                </c:pt>
                <c:pt idx="771">
                  <c:v>35.299999999999997</c:v>
                </c:pt>
                <c:pt idx="772">
                  <c:v>39.9</c:v>
                </c:pt>
                <c:pt idx="773">
                  <c:v>44.5</c:v>
                </c:pt>
                <c:pt idx="774">
                  <c:v>47.5</c:v>
                </c:pt>
                <c:pt idx="775">
                  <c:v>50.9</c:v>
                </c:pt>
                <c:pt idx="776">
                  <c:v>54.1</c:v>
                </c:pt>
                <c:pt idx="777">
                  <c:v>56.3</c:v>
                </c:pt>
                <c:pt idx="778">
                  <c:v>58.1</c:v>
                </c:pt>
                <c:pt idx="779">
                  <c:v>59.8</c:v>
                </c:pt>
                <c:pt idx="780">
                  <c:v>61.1</c:v>
                </c:pt>
                <c:pt idx="781">
                  <c:v>62.1</c:v>
                </c:pt>
                <c:pt idx="782">
                  <c:v>62.8</c:v>
                </c:pt>
                <c:pt idx="783">
                  <c:v>63.3</c:v>
                </c:pt>
                <c:pt idx="784">
                  <c:v>63.6</c:v>
                </c:pt>
                <c:pt idx="785">
                  <c:v>64</c:v>
                </c:pt>
                <c:pt idx="786">
                  <c:v>64.7</c:v>
                </c:pt>
                <c:pt idx="787">
                  <c:v>65.2</c:v>
                </c:pt>
                <c:pt idx="788">
                  <c:v>65.3</c:v>
                </c:pt>
                <c:pt idx="789">
                  <c:v>65.3</c:v>
                </c:pt>
                <c:pt idx="790">
                  <c:v>65.400000000000006</c:v>
                </c:pt>
                <c:pt idx="791">
                  <c:v>65.7</c:v>
                </c:pt>
                <c:pt idx="792">
                  <c:v>66</c:v>
                </c:pt>
                <c:pt idx="793">
                  <c:v>65.599999999999994</c:v>
                </c:pt>
                <c:pt idx="794">
                  <c:v>63.5</c:v>
                </c:pt>
                <c:pt idx="795">
                  <c:v>59.7</c:v>
                </c:pt>
                <c:pt idx="796">
                  <c:v>54.6</c:v>
                </c:pt>
                <c:pt idx="797">
                  <c:v>49.3</c:v>
                </c:pt>
                <c:pt idx="798">
                  <c:v>44.9</c:v>
                </c:pt>
                <c:pt idx="799">
                  <c:v>42.3</c:v>
                </c:pt>
                <c:pt idx="800">
                  <c:v>41.4</c:v>
                </c:pt>
                <c:pt idx="801">
                  <c:v>41.3</c:v>
                </c:pt>
                <c:pt idx="802">
                  <c:v>42.1</c:v>
                </c:pt>
                <c:pt idx="803">
                  <c:v>44.7</c:v>
                </c:pt>
                <c:pt idx="804">
                  <c:v>48.4</c:v>
                </c:pt>
                <c:pt idx="805">
                  <c:v>51.4</c:v>
                </c:pt>
                <c:pt idx="806">
                  <c:v>52.7</c:v>
                </c:pt>
                <c:pt idx="807">
                  <c:v>53</c:v>
                </c:pt>
                <c:pt idx="808">
                  <c:v>52.5</c:v>
                </c:pt>
                <c:pt idx="809">
                  <c:v>51.3</c:v>
                </c:pt>
                <c:pt idx="810">
                  <c:v>49.7</c:v>
                </c:pt>
                <c:pt idx="811">
                  <c:v>47.4</c:v>
                </c:pt>
                <c:pt idx="812">
                  <c:v>43.7</c:v>
                </c:pt>
                <c:pt idx="813">
                  <c:v>39.700000000000003</c:v>
                </c:pt>
                <c:pt idx="814">
                  <c:v>35.5</c:v>
                </c:pt>
                <c:pt idx="815">
                  <c:v>31.1</c:v>
                </c:pt>
                <c:pt idx="816">
                  <c:v>26.3</c:v>
                </c:pt>
                <c:pt idx="817">
                  <c:v>21.9</c:v>
                </c:pt>
                <c:pt idx="818">
                  <c:v>18</c:v>
                </c:pt>
                <c:pt idx="819">
                  <c:v>17</c:v>
                </c:pt>
                <c:pt idx="820">
                  <c:v>18</c:v>
                </c:pt>
                <c:pt idx="821">
                  <c:v>21.4</c:v>
                </c:pt>
                <c:pt idx="822">
                  <c:v>24.8</c:v>
                </c:pt>
                <c:pt idx="823">
                  <c:v>27.9</c:v>
                </c:pt>
                <c:pt idx="824">
                  <c:v>30.8</c:v>
                </c:pt>
                <c:pt idx="825">
                  <c:v>33</c:v>
                </c:pt>
                <c:pt idx="826">
                  <c:v>35.1</c:v>
                </c:pt>
                <c:pt idx="827">
                  <c:v>37.1</c:v>
                </c:pt>
                <c:pt idx="828">
                  <c:v>38.9</c:v>
                </c:pt>
                <c:pt idx="829">
                  <c:v>41.4</c:v>
                </c:pt>
                <c:pt idx="830">
                  <c:v>44</c:v>
                </c:pt>
                <c:pt idx="831">
                  <c:v>46.3</c:v>
                </c:pt>
                <c:pt idx="832">
                  <c:v>47.7</c:v>
                </c:pt>
                <c:pt idx="833">
                  <c:v>48.2</c:v>
                </c:pt>
                <c:pt idx="834">
                  <c:v>48.7</c:v>
                </c:pt>
                <c:pt idx="835">
                  <c:v>49.3</c:v>
                </c:pt>
                <c:pt idx="836">
                  <c:v>49.8</c:v>
                </c:pt>
                <c:pt idx="837">
                  <c:v>50.2</c:v>
                </c:pt>
                <c:pt idx="838">
                  <c:v>50.9</c:v>
                </c:pt>
                <c:pt idx="839">
                  <c:v>51.8</c:v>
                </c:pt>
                <c:pt idx="840">
                  <c:v>52.5</c:v>
                </c:pt>
                <c:pt idx="841">
                  <c:v>53.3</c:v>
                </c:pt>
                <c:pt idx="842">
                  <c:v>54.5</c:v>
                </c:pt>
                <c:pt idx="843">
                  <c:v>55.7</c:v>
                </c:pt>
                <c:pt idx="844">
                  <c:v>56.5</c:v>
                </c:pt>
                <c:pt idx="845">
                  <c:v>56.8</c:v>
                </c:pt>
                <c:pt idx="846">
                  <c:v>57</c:v>
                </c:pt>
                <c:pt idx="847">
                  <c:v>57.2</c:v>
                </c:pt>
                <c:pt idx="848">
                  <c:v>57.7</c:v>
                </c:pt>
                <c:pt idx="849">
                  <c:v>58.7</c:v>
                </c:pt>
                <c:pt idx="850">
                  <c:v>60.1</c:v>
                </c:pt>
                <c:pt idx="851">
                  <c:v>61.1</c:v>
                </c:pt>
                <c:pt idx="852">
                  <c:v>61.7</c:v>
                </c:pt>
                <c:pt idx="853">
                  <c:v>62.3</c:v>
                </c:pt>
                <c:pt idx="854">
                  <c:v>62.9</c:v>
                </c:pt>
                <c:pt idx="855">
                  <c:v>63.3</c:v>
                </c:pt>
                <c:pt idx="856">
                  <c:v>63.4</c:v>
                </c:pt>
                <c:pt idx="857">
                  <c:v>63.5</c:v>
                </c:pt>
                <c:pt idx="858">
                  <c:v>64.5</c:v>
                </c:pt>
                <c:pt idx="859">
                  <c:v>65.8</c:v>
                </c:pt>
                <c:pt idx="860">
                  <c:v>66.8</c:v>
                </c:pt>
                <c:pt idx="861">
                  <c:v>67.400000000000006</c:v>
                </c:pt>
                <c:pt idx="862">
                  <c:v>68.8</c:v>
                </c:pt>
                <c:pt idx="863">
                  <c:v>71.099999999999994</c:v>
                </c:pt>
                <c:pt idx="864">
                  <c:v>72.3</c:v>
                </c:pt>
                <c:pt idx="865">
                  <c:v>72.8</c:v>
                </c:pt>
                <c:pt idx="866">
                  <c:v>73.400000000000006</c:v>
                </c:pt>
                <c:pt idx="867">
                  <c:v>74.599999999999994</c:v>
                </c:pt>
                <c:pt idx="868">
                  <c:v>76</c:v>
                </c:pt>
                <c:pt idx="869">
                  <c:v>76.599999999999994</c:v>
                </c:pt>
                <c:pt idx="870">
                  <c:v>76.5</c:v>
                </c:pt>
                <c:pt idx="871">
                  <c:v>76.2</c:v>
                </c:pt>
                <c:pt idx="872">
                  <c:v>75.8</c:v>
                </c:pt>
                <c:pt idx="873">
                  <c:v>75.400000000000006</c:v>
                </c:pt>
                <c:pt idx="874">
                  <c:v>74.8</c:v>
                </c:pt>
                <c:pt idx="875">
                  <c:v>73.900000000000006</c:v>
                </c:pt>
                <c:pt idx="876">
                  <c:v>72.7</c:v>
                </c:pt>
                <c:pt idx="877">
                  <c:v>71.3</c:v>
                </c:pt>
                <c:pt idx="878">
                  <c:v>70.400000000000006</c:v>
                </c:pt>
                <c:pt idx="879">
                  <c:v>70</c:v>
                </c:pt>
                <c:pt idx="880">
                  <c:v>70</c:v>
                </c:pt>
                <c:pt idx="881">
                  <c:v>69</c:v>
                </c:pt>
                <c:pt idx="882">
                  <c:v>68</c:v>
                </c:pt>
                <c:pt idx="883">
                  <c:v>68</c:v>
                </c:pt>
                <c:pt idx="884">
                  <c:v>68</c:v>
                </c:pt>
                <c:pt idx="885">
                  <c:v>68.099999999999994</c:v>
                </c:pt>
                <c:pt idx="886">
                  <c:v>68.400000000000006</c:v>
                </c:pt>
                <c:pt idx="887">
                  <c:v>68.599999999999994</c:v>
                </c:pt>
                <c:pt idx="888">
                  <c:v>68.7</c:v>
                </c:pt>
                <c:pt idx="889">
                  <c:v>68.5</c:v>
                </c:pt>
                <c:pt idx="890">
                  <c:v>68.099999999999994</c:v>
                </c:pt>
                <c:pt idx="891">
                  <c:v>67.3</c:v>
                </c:pt>
                <c:pt idx="892">
                  <c:v>66.2</c:v>
                </c:pt>
                <c:pt idx="893">
                  <c:v>64.8</c:v>
                </c:pt>
                <c:pt idx="894">
                  <c:v>63.6</c:v>
                </c:pt>
                <c:pt idx="895">
                  <c:v>62.6</c:v>
                </c:pt>
                <c:pt idx="896">
                  <c:v>62.1</c:v>
                </c:pt>
                <c:pt idx="897">
                  <c:v>61.9</c:v>
                </c:pt>
                <c:pt idx="898">
                  <c:v>61.9</c:v>
                </c:pt>
                <c:pt idx="899">
                  <c:v>61.8</c:v>
                </c:pt>
                <c:pt idx="900">
                  <c:v>61.5</c:v>
                </c:pt>
                <c:pt idx="901">
                  <c:v>60.9</c:v>
                </c:pt>
                <c:pt idx="902">
                  <c:v>59.7</c:v>
                </c:pt>
                <c:pt idx="903">
                  <c:v>54.6</c:v>
                </c:pt>
                <c:pt idx="904">
                  <c:v>49.3</c:v>
                </c:pt>
                <c:pt idx="905">
                  <c:v>44.9</c:v>
                </c:pt>
                <c:pt idx="906">
                  <c:v>42.3</c:v>
                </c:pt>
                <c:pt idx="907">
                  <c:v>41.4</c:v>
                </c:pt>
                <c:pt idx="908">
                  <c:v>41.3</c:v>
                </c:pt>
                <c:pt idx="909">
                  <c:v>42.1</c:v>
                </c:pt>
                <c:pt idx="910">
                  <c:v>44.7</c:v>
                </c:pt>
                <c:pt idx="911">
                  <c:v>48.4</c:v>
                </c:pt>
                <c:pt idx="912">
                  <c:v>51.4</c:v>
                </c:pt>
                <c:pt idx="913">
                  <c:v>52.7</c:v>
                </c:pt>
                <c:pt idx="914">
                  <c:v>54</c:v>
                </c:pt>
                <c:pt idx="915">
                  <c:v>57</c:v>
                </c:pt>
                <c:pt idx="916">
                  <c:v>58.1</c:v>
                </c:pt>
                <c:pt idx="917">
                  <c:v>59.2</c:v>
                </c:pt>
                <c:pt idx="918">
                  <c:v>59</c:v>
                </c:pt>
                <c:pt idx="919">
                  <c:v>59.1</c:v>
                </c:pt>
                <c:pt idx="920">
                  <c:v>59.5</c:v>
                </c:pt>
                <c:pt idx="921">
                  <c:v>60.5</c:v>
                </c:pt>
                <c:pt idx="922">
                  <c:v>62.3</c:v>
                </c:pt>
                <c:pt idx="923">
                  <c:v>63.9</c:v>
                </c:pt>
                <c:pt idx="924">
                  <c:v>65.099999999999994</c:v>
                </c:pt>
                <c:pt idx="925">
                  <c:v>64.099999999999994</c:v>
                </c:pt>
                <c:pt idx="926">
                  <c:v>62.7</c:v>
                </c:pt>
                <c:pt idx="927">
                  <c:v>62</c:v>
                </c:pt>
                <c:pt idx="928">
                  <c:v>61.3</c:v>
                </c:pt>
                <c:pt idx="929">
                  <c:v>60.9</c:v>
                </c:pt>
                <c:pt idx="930">
                  <c:v>60.5</c:v>
                </c:pt>
                <c:pt idx="931">
                  <c:v>60.2</c:v>
                </c:pt>
                <c:pt idx="932">
                  <c:v>59.8</c:v>
                </c:pt>
                <c:pt idx="933">
                  <c:v>59.4</c:v>
                </c:pt>
                <c:pt idx="934">
                  <c:v>58.6</c:v>
                </c:pt>
                <c:pt idx="935">
                  <c:v>57.5</c:v>
                </c:pt>
                <c:pt idx="936">
                  <c:v>56.6</c:v>
                </c:pt>
                <c:pt idx="937">
                  <c:v>56</c:v>
                </c:pt>
                <c:pt idx="938">
                  <c:v>55.5</c:v>
                </c:pt>
                <c:pt idx="939">
                  <c:v>55</c:v>
                </c:pt>
                <c:pt idx="940">
                  <c:v>54.4</c:v>
                </c:pt>
                <c:pt idx="941">
                  <c:v>54.1</c:v>
                </c:pt>
                <c:pt idx="942">
                  <c:v>54</c:v>
                </c:pt>
                <c:pt idx="943">
                  <c:v>53.9</c:v>
                </c:pt>
                <c:pt idx="944">
                  <c:v>53.9</c:v>
                </c:pt>
                <c:pt idx="945">
                  <c:v>54</c:v>
                </c:pt>
                <c:pt idx="946">
                  <c:v>54.2</c:v>
                </c:pt>
                <c:pt idx="947">
                  <c:v>55</c:v>
                </c:pt>
                <c:pt idx="948">
                  <c:v>55.8</c:v>
                </c:pt>
                <c:pt idx="949">
                  <c:v>56.2</c:v>
                </c:pt>
                <c:pt idx="950">
                  <c:v>56.1</c:v>
                </c:pt>
                <c:pt idx="951">
                  <c:v>55.1</c:v>
                </c:pt>
                <c:pt idx="952">
                  <c:v>52.7</c:v>
                </c:pt>
                <c:pt idx="953">
                  <c:v>48.4</c:v>
                </c:pt>
                <c:pt idx="954">
                  <c:v>43.1</c:v>
                </c:pt>
                <c:pt idx="955">
                  <c:v>37.799999999999997</c:v>
                </c:pt>
                <c:pt idx="956">
                  <c:v>32.5</c:v>
                </c:pt>
                <c:pt idx="957">
                  <c:v>27.2</c:v>
                </c:pt>
                <c:pt idx="958">
                  <c:v>25.1</c:v>
                </c:pt>
                <c:pt idx="959">
                  <c:v>26</c:v>
                </c:pt>
                <c:pt idx="960">
                  <c:v>29.3</c:v>
                </c:pt>
                <c:pt idx="961">
                  <c:v>34.6</c:v>
                </c:pt>
                <c:pt idx="962">
                  <c:v>40.4</c:v>
                </c:pt>
                <c:pt idx="963">
                  <c:v>45.3</c:v>
                </c:pt>
                <c:pt idx="964">
                  <c:v>49</c:v>
                </c:pt>
                <c:pt idx="965">
                  <c:v>51.1</c:v>
                </c:pt>
                <c:pt idx="966">
                  <c:v>52.1</c:v>
                </c:pt>
                <c:pt idx="967">
                  <c:v>52.2</c:v>
                </c:pt>
                <c:pt idx="968">
                  <c:v>52.1</c:v>
                </c:pt>
                <c:pt idx="969">
                  <c:v>51.7</c:v>
                </c:pt>
                <c:pt idx="970">
                  <c:v>50.9</c:v>
                </c:pt>
                <c:pt idx="971">
                  <c:v>49.2</c:v>
                </c:pt>
                <c:pt idx="972">
                  <c:v>45.9</c:v>
                </c:pt>
                <c:pt idx="973">
                  <c:v>40.6</c:v>
                </c:pt>
                <c:pt idx="974">
                  <c:v>35.299999999999997</c:v>
                </c:pt>
                <c:pt idx="975">
                  <c:v>30</c:v>
                </c:pt>
                <c:pt idx="976">
                  <c:v>24.7</c:v>
                </c:pt>
                <c:pt idx="977">
                  <c:v>19.3</c:v>
                </c:pt>
                <c:pt idx="978">
                  <c:v>16</c:v>
                </c:pt>
                <c:pt idx="979">
                  <c:v>13.2</c:v>
                </c:pt>
                <c:pt idx="980">
                  <c:v>10.7</c:v>
                </c:pt>
                <c:pt idx="981">
                  <c:v>8.8000000000000007</c:v>
                </c:pt>
                <c:pt idx="982">
                  <c:v>7.2</c:v>
                </c:pt>
                <c:pt idx="983">
                  <c:v>5.5</c:v>
                </c:pt>
                <c:pt idx="984">
                  <c:v>3.2</c:v>
                </c:pt>
                <c:pt idx="985">
                  <c:v>1.1000000000000001</c:v>
                </c:pt>
                <c:pt idx="986">
                  <c:v>0</c:v>
                </c:pt>
                <c:pt idx="987">
                  <c:v>0</c:v>
                </c:pt>
                <c:pt idx="988">
                  <c:v>0</c:v>
                </c:pt>
                <c:pt idx="989">
                  <c:v>0</c:v>
                </c:pt>
                <c:pt idx="990">
                  <c:v>0</c:v>
                </c:pt>
                <c:pt idx="991">
                  <c:v>0</c:v>
                </c:pt>
                <c:pt idx="992">
                  <c:v>0</c:v>
                </c:pt>
                <c:pt idx="993">
                  <c:v>0</c:v>
                </c:pt>
                <c:pt idx="994">
                  <c:v>0</c:v>
                </c:pt>
                <c:pt idx="995">
                  <c:v>0</c:v>
                </c:pt>
                <c:pt idx="996">
                  <c:v>0</c:v>
                </c:pt>
                <c:pt idx="997">
                  <c:v>0</c:v>
                </c:pt>
                <c:pt idx="998">
                  <c:v>0</c:v>
                </c:pt>
                <c:pt idx="999">
                  <c:v>0</c:v>
                </c:pt>
                <c:pt idx="1000">
                  <c:v>0</c:v>
                </c:pt>
                <c:pt idx="1001">
                  <c:v>0</c:v>
                </c:pt>
                <c:pt idx="1002">
                  <c:v>0</c:v>
                </c:pt>
                <c:pt idx="1003">
                  <c:v>0</c:v>
                </c:pt>
                <c:pt idx="1004">
                  <c:v>0</c:v>
                </c:pt>
                <c:pt idx="1005">
                  <c:v>0</c:v>
                </c:pt>
                <c:pt idx="1006">
                  <c:v>0</c:v>
                </c:pt>
                <c:pt idx="1007">
                  <c:v>0</c:v>
                </c:pt>
                <c:pt idx="1008">
                  <c:v>0</c:v>
                </c:pt>
                <c:pt idx="1009">
                  <c:v>0</c:v>
                </c:pt>
                <c:pt idx="1010">
                  <c:v>0</c:v>
                </c:pt>
                <c:pt idx="1011">
                  <c:v>0</c:v>
                </c:pt>
                <c:pt idx="1012">
                  <c:v>0</c:v>
                </c:pt>
                <c:pt idx="1013">
                  <c:v>0</c:v>
                </c:pt>
                <c:pt idx="1014">
                  <c:v>0</c:v>
                </c:pt>
                <c:pt idx="1015">
                  <c:v>0</c:v>
                </c:pt>
                <c:pt idx="1016">
                  <c:v>0</c:v>
                </c:pt>
                <c:pt idx="1017">
                  <c:v>0</c:v>
                </c:pt>
                <c:pt idx="1018">
                  <c:v>0</c:v>
                </c:pt>
                <c:pt idx="1019">
                  <c:v>0</c:v>
                </c:pt>
                <c:pt idx="1020">
                  <c:v>0</c:v>
                </c:pt>
                <c:pt idx="1021">
                  <c:v>0</c:v>
                </c:pt>
                <c:pt idx="1022">
                  <c:v>0</c:v>
                </c:pt>
                <c:pt idx="1023">
                  <c:v>0</c:v>
                </c:pt>
                <c:pt idx="1024">
                  <c:v>0</c:v>
                </c:pt>
                <c:pt idx="1025">
                  <c:v>0</c:v>
                </c:pt>
                <c:pt idx="1026">
                  <c:v>0</c:v>
                </c:pt>
                <c:pt idx="1027">
                  <c:v>0.8</c:v>
                </c:pt>
                <c:pt idx="1028">
                  <c:v>3.6</c:v>
                </c:pt>
                <c:pt idx="1029">
                  <c:v>8.6</c:v>
                </c:pt>
                <c:pt idx="1030">
                  <c:v>14.6</c:v>
                </c:pt>
                <c:pt idx="1031">
                  <c:v>20</c:v>
                </c:pt>
                <c:pt idx="1032">
                  <c:v>24.4</c:v>
                </c:pt>
                <c:pt idx="1033">
                  <c:v>28.2</c:v>
                </c:pt>
                <c:pt idx="1034">
                  <c:v>31.7</c:v>
                </c:pt>
                <c:pt idx="1035">
                  <c:v>35</c:v>
                </c:pt>
                <c:pt idx="1036">
                  <c:v>37.6</c:v>
                </c:pt>
                <c:pt idx="1037">
                  <c:v>39.700000000000003</c:v>
                </c:pt>
                <c:pt idx="1038">
                  <c:v>41.5</c:v>
                </c:pt>
                <c:pt idx="1039">
                  <c:v>43.6</c:v>
                </c:pt>
                <c:pt idx="1040">
                  <c:v>46</c:v>
                </c:pt>
                <c:pt idx="1041">
                  <c:v>48.4</c:v>
                </c:pt>
                <c:pt idx="1042">
                  <c:v>50.5</c:v>
                </c:pt>
                <c:pt idx="1043">
                  <c:v>51.9</c:v>
                </c:pt>
                <c:pt idx="1044">
                  <c:v>52.6</c:v>
                </c:pt>
                <c:pt idx="1045">
                  <c:v>52.8</c:v>
                </c:pt>
                <c:pt idx="1046">
                  <c:v>52.9</c:v>
                </c:pt>
                <c:pt idx="1047">
                  <c:v>53.1</c:v>
                </c:pt>
                <c:pt idx="1048">
                  <c:v>53.3</c:v>
                </c:pt>
                <c:pt idx="1049">
                  <c:v>53.1</c:v>
                </c:pt>
                <c:pt idx="1050">
                  <c:v>52.3</c:v>
                </c:pt>
                <c:pt idx="1051">
                  <c:v>50.7</c:v>
                </c:pt>
                <c:pt idx="1052">
                  <c:v>48.8</c:v>
                </c:pt>
                <c:pt idx="1053">
                  <c:v>46.5</c:v>
                </c:pt>
                <c:pt idx="1054">
                  <c:v>43.8</c:v>
                </c:pt>
                <c:pt idx="1055">
                  <c:v>40.299999999999997</c:v>
                </c:pt>
                <c:pt idx="1056">
                  <c:v>36</c:v>
                </c:pt>
                <c:pt idx="1057">
                  <c:v>30.7</c:v>
                </c:pt>
                <c:pt idx="1058">
                  <c:v>25.4</c:v>
                </c:pt>
                <c:pt idx="1059">
                  <c:v>21</c:v>
                </c:pt>
                <c:pt idx="1060">
                  <c:v>16.7</c:v>
                </c:pt>
                <c:pt idx="1061">
                  <c:v>13.4</c:v>
                </c:pt>
                <c:pt idx="1062">
                  <c:v>12</c:v>
                </c:pt>
                <c:pt idx="1063">
                  <c:v>12.1</c:v>
                </c:pt>
                <c:pt idx="1064">
                  <c:v>12.8</c:v>
                </c:pt>
                <c:pt idx="1065">
                  <c:v>15.6</c:v>
                </c:pt>
                <c:pt idx="1066">
                  <c:v>19.899999999999999</c:v>
                </c:pt>
                <c:pt idx="1067">
                  <c:v>23.4</c:v>
                </c:pt>
                <c:pt idx="1068">
                  <c:v>24.6</c:v>
                </c:pt>
                <c:pt idx="1069">
                  <c:v>25.2</c:v>
                </c:pt>
                <c:pt idx="1070">
                  <c:v>26.4</c:v>
                </c:pt>
                <c:pt idx="1071">
                  <c:v>28.8</c:v>
                </c:pt>
                <c:pt idx="1072">
                  <c:v>31.8</c:v>
                </c:pt>
                <c:pt idx="1073">
                  <c:v>35.299999999999997</c:v>
                </c:pt>
                <c:pt idx="1074">
                  <c:v>39.5</c:v>
                </c:pt>
                <c:pt idx="1075">
                  <c:v>44.5</c:v>
                </c:pt>
                <c:pt idx="1076">
                  <c:v>49.3</c:v>
                </c:pt>
                <c:pt idx="1077">
                  <c:v>53.3</c:v>
                </c:pt>
                <c:pt idx="1078">
                  <c:v>56.4</c:v>
                </c:pt>
                <c:pt idx="1079">
                  <c:v>58.9</c:v>
                </c:pt>
                <c:pt idx="1080">
                  <c:v>61.2</c:v>
                </c:pt>
                <c:pt idx="1081">
                  <c:v>62.6</c:v>
                </c:pt>
                <c:pt idx="1082">
                  <c:v>63</c:v>
                </c:pt>
                <c:pt idx="1083">
                  <c:v>62.5</c:v>
                </c:pt>
                <c:pt idx="1084">
                  <c:v>60.9</c:v>
                </c:pt>
                <c:pt idx="1085">
                  <c:v>59.3</c:v>
                </c:pt>
                <c:pt idx="1086">
                  <c:v>58.6</c:v>
                </c:pt>
                <c:pt idx="1087">
                  <c:v>58.6</c:v>
                </c:pt>
                <c:pt idx="1088">
                  <c:v>58.7</c:v>
                </c:pt>
                <c:pt idx="1089">
                  <c:v>58.8</c:v>
                </c:pt>
                <c:pt idx="1090">
                  <c:v>58.8</c:v>
                </c:pt>
                <c:pt idx="1091">
                  <c:v>58.8</c:v>
                </c:pt>
                <c:pt idx="1092">
                  <c:v>59.1</c:v>
                </c:pt>
                <c:pt idx="1093">
                  <c:v>60.1</c:v>
                </c:pt>
                <c:pt idx="1094">
                  <c:v>61.7</c:v>
                </c:pt>
                <c:pt idx="1095">
                  <c:v>63</c:v>
                </c:pt>
                <c:pt idx="1096">
                  <c:v>63.7</c:v>
                </c:pt>
                <c:pt idx="1097">
                  <c:v>63.9</c:v>
                </c:pt>
                <c:pt idx="1098">
                  <c:v>63.5</c:v>
                </c:pt>
                <c:pt idx="1099">
                  <c:v>62.3</c:v>
                </c:pt>
                <c:pt idx="1100">
                  <c:v>60.3</c:v>
                </c:pt>
                <c:pt idx="1101">
                  <c:v>58.9</c:v>
                </c:pt>
                <c:pt idx="1102">
                  <c:v>58.4</c:v>
                </c:pt>
                <c:pt idx="1103">
                  <c:v>58.8</c:v>
                </c:pt>
                <c:pt idx="1104">
                  <c:v>60.2</c:v>
                </c:pt>
                <c:pt idx="1105">
                  <c:v>62.3</c:v>
                </c:pt>
                <c:pt idx="1106">
                  <c:v>63.9</c:v>
                </c:pt>
                <c:pt idx="1107">
                  <c:v>64.5</c:v>
                </c:pt>
                <c:pt idx="1108">
                  <c:v>64.400000000000006</c:v>
                </c:pt>
                <c:pt idx="1109">
                  <c:v>63.5</c:v>
                </c:pt>
                <c:pt idx="1110">
                  <c:v>62</c:v>
                </c:pt>
                <c:pt idx="1111">
                  <c:v>61.2</c:v>
                </c:pt>
                <c:pt idx="1112">
                  <c:v>61.3</c:v>
                </c:pt>
                <c:pt idx="1113">
                  <c:v>62.6</c:v>
                </c:pt>
                <c:pt idx="1114">
                  <c:v>65.3</c:v>
                </c:pt>
                <c:pt idx="1115">
                  <c:v>68</c:v>
                </c:pt>
                <c:pt idx="1116">
                  <c:v>69.400000000000006</c:v>
                </c:pt>
                <c:pt idx="1117">
                  <c:v>69.7</c:v>
                </c:pt>
                <c:pt idx="1118">
                  <c:v>69.3</c:v>
                </c:pt>
                <c:pt idx="1119">
                  <c:v>68.099999999999994</c:v>
                </c:pt>
                <c:pt idx="1120">
                  <c:v>66.900000000000006</c:v>
                </c:pt>
                <c:pt idx="1121">
                  <c:v>66.2</c:v>
                </c:pt>
                <c:pt idx="1122">
                  <c:v>65.7</c:v>
                </c:pt>
                <c:pt idx="1123">
                  <c:v>64.900000000000006</c:v>
                </c:pt>
                <c:pt idx="1124">
                  <c:v>63.2</c:v>
                </c:pt>
                <c:pt idx="1125">
                  <c:v>60.3</c:v>
                </c:pt>
                <c:pt idx="1126">
                  <c:v>55.8</c:v>
                </c:pt>
                <c:pt idx="1127">
                  <c:v>50.5</c:v>
                </c:pt>
                <c:pt idx="1128">
                  <c:v>45.2</c:v>
                </c:pt>
                <c:pt idx="1129">
                  <c:v>40.1</c:v>
                </c:pt>
                <c:pt idx="1130">
                  <c:v>36.200000000000003</c:v>
                </c:pt>
                <c:pt idx="1131">
                  <c:v>32.9</c:v>
                </c:pt>
                <c:pt idx="1132">
                  <c:v>29.8</c:v>
                </c:pt>
                <c:pt idx="1133">
                  <c:v>26.6</c:v>
                </c:pt>
                <c:pt idx="1134">
                  <c:v>23</c:v>
                </c:pt>
                <c:pt idx="1135">
                  <c:v>19.399999999999999</c:v>
                </c:pt>
                <c:pt idx="1136">
                  <c:v>16.3</c:v>
                </c:pt>
                <c:pt idx="1137">
                  <c:v>14.6</c:v>
                </c:pt>
                <c:pt idx="1138">
                  <c:v>14.2</c:v>
                </c:pt>
                <c:pt idx="1139">
                  <c:v>14.3</c:v>
                </c:pt>
                <c:pt idx="1140">
                  <c:v>14.6</c:v>
                </c:pt>
                <c:pt idx="1141">
                  <c:v>15.1</c:v>
                </c:pt>
                <c:pt idx="1142">
                  <c:v>16.399999999999999</c:v>
                </c:pt>
                <c:pt idx="1143">
                  <c:v>19.100000000000001</c:v>
                </c:pt>
                <c:pt idx="1144">
                  <c:v>22.5</c:v>
                </c:pt>
                <c:pt idx="1145">
                  <c:v>24.4</c:v>
                </c:pt>
                <c:pt idx="1146">
                  <c:v>24.8</c:v>
                </c:pt>
                <c:pt idx="1147">
                  <c:v>22.7</c:v>
                </c:pt>
                <c:pt idx="1148">
                  <c:v>17.399999999999999</c:v>
                </c:pt>
                <c:pt idx="1149">
                  <c:v>13.8</c:v>
                </c:pt>
                <c:pt idx="1150">
                  <c:v>12</c:v>
                </c:pt>
                <c:pt idx="1151">
                  <c:v>12</c:v>
                </c:pt>
                <c:pt idx="1152">
                  <c:v>12</c:v>
                </c:pt>
                <c:pt idx="1153">
                  <c:v>13.9</c:v>
                </c:pt>
                <c:pt idx="1154">
                  <c:v>18.8</c:v>
                </c:pt>
                <c:pt idx="1155">
                  <c:v>25.1</c:v>
                </c:pt>
                <c:pt idx="1156">
                  <c:v>29.8</c:v>
                </c:pt>
                <c:pt idx="1157">
                  <c:v>33.799999999999997</c:v>
                </c:pt>
                <c:pt idx="1158">
                  <c:v>38.200000000000003</c:v>
                </c:pt>
                <c:pt idx="1159">
                  <c:v>43.4</c:v>
                </c:pt>
                <c:pt idx="1160">
                  <c:v>48.9</c:v>
                </c:pt>
                <c:pt idx="1161">
                  <c:v>53.8</c:v>
                </c:pt>
                <c:pt idx="1162">
                  <c:v>57.8</c:v>
                </c:pt>
                <c:pt idx="1163">
                  <c:v>61.5</c:v>
                </c:pt>
                <c:pt idx="1164">
                  <c:v>65</c:v>
                </c:pt>
                <c:pt idx="1165">
                  <c:v>68.400000000000006</c:v>
                </c:pt>
                <c:pt idx="1166">
                  <c:v>71.599999999999994</c:v>
                </c:pt>
                <c:pt idx="1167">
                  <c:v>73</c:v>
                </c:pt>
                <c:pt idx="1168">
                  <c:v>74.3</c:v>
                </c:pt>
                <c:pt idx="1169">
                  <c:v>76.2</c:v>
                </c:pt>
                <c:pt idx="1170">
                  <c:v>77.900000000000006</c:v>
                </c:pt>
                <c:pt idx="1171">
                  <c:v>79.5</c:v>
                </c:pt>
                <c:pt idx="1172">
                  <c:v>81</c:v>
                </c:pt>
                <c:pt idx="1173">
                  <c:v>82.3</c:v>
                </c:pt>
                <c:pt idx="1174">
                  <c:v>83.5</c:v>
                </c:pt>
                <c:pt idx="1175">
                  <c:v>84.6</c:v>
                </c:pt>
                <c:pt idx="1176">
                  <c:v>85.5</c:v>
                </c:pt>
                <c:pt idx="1177">
                  <c:v>86.3</c:v>
                </c:pt>
                <c:pt idx="1178">
                  <c:v>87.1</c:v>
                </c:pt>
                <c:pt idx="1179">
                  <c:v>88.1</c:v>
                </c:pt>
                <c:pt idx="1180">
                  <c:v>89.1</c:v>
                </c:pt>
                <c:pt idx="1181">
                  <c:v>90.1</c:v>
                </c:pt>
                <c:pt idx="1182">
                  <c:v>91</c:v>
                </c:pt>
                <c:pt idx="1183">
                  <c:v>91.7</c:v>
                </c:pt>
                <c:pt idx="1184">
                  <c:v>92.3</c:v>
                </c:pt>
                <c:pt idx="1185">
                  <c:v>92.8</c:v>
                </c:pt>
                <c:pt idx="1186">
                  <c:v>93.1</c:v>
                </c:pt>
                <c:pt idx="1187">
                  <c:v>93.1</c:v>
                </c:pt>
                <c:pt idx="1188">
                  <c:v>93.1</c:v>
                </c:pt>
                <c:pt idx="1189">
                  <c:v>93.1</c:v>
                </c:pt>
                <c:pt idx="1190">
                  <c:v>93.1</c:v>
                </c:pt>
                <c:pt idx="1191">
                  <c:v>93.1</c:v>
                </c:pt>
                <c:pt idx="1192">
                  <c:v>93.1</c:v>
                </c:pt>
                <c:pt idx="1193">
                  <c:v>93.1</c:v>
                </c:pt>
                <c:pt idx="1194">
                  <c:v>93.1</c:v>
                </c:pt>
                <c:pt idx="1195">
                  <c:v>93.1</c:v>
                </c:pt>
                <c:pt idx="1196">
                  <c:v>93.2</c:v>
                </c:pt>
                <c:pt idx="1197">
                  <c:v>93.2</c:v>
                </c:pt>
                <c:pt idx="1198">
                  <c:v>93.3</c:v>
                </c:pt>
                <c:pt idx="1199">
                  <c:v>93.7</c:v>
                </c:pt>
                <c:pt idx="1200">
                  <c:v>94.2</c:v>
                </c:pt>
                <c:pt idx="1201">
                  <c:v>95</c:v>
                </c:pt>
                <c:pt idx="1202">
                  <c:v>95.8</c:v>
                </c:pt>
                <c:pt idx="1203">
                  <c:v>96.4</c:v>
                </c:pt>
                <c:pt idx="1204">
                  <c:v>96.8</c:v>
                </c:pt>
                <c:pt idx="1205">
                  <c:v>97</c:v>
                </c:pt>
                <c:pt idx="1206">
                  <c:v>97.1</c:v>
                </c:pt>
                <c:pt idx="1207">
                  <c:v>97.2</c:v>
                </c:pt>
                <c:pt idx="1208">
                  <c:v>97.3</c:v>
                </c:pt>
                <c:pt idx="1209">
                  <c:v>97.4</c:v>
                </c:pt>
                <c:pt idx="1210">
                  <c:v>97.4</c:v>
                </c:pt>
                <c:pt idx="1211">
                  <c:v>97.4</c:v>
                </c:pt>
                <c:pt idx="1212">
                  <c:v>97.4</c:v>
                </c:pt>
                <c:pt idx="1213">
                  <c:v>97.3</c:v>
                </c:pt>
                <c:pt idx="1214">
                  <c:v>97.3</c:v>
                </c:pt>
                <c:pt idx="1215">
                  <c:v>97.3</c:v>
                </c:pt>
                <c:pt idx="1216">
                  <c:v>97.3</c:v>
                </c:pt>
                <c:pt idx="1217">
                  <c:v>97.2</c:v>
                </c:pt>
                <c:pt idx="1218">
                  <c:v>97.1</c:v>
                </c:pt>
                <c:pt idx="1219">
                  <c:v>97</c:v>
                </c:pt>
                <c:pt idx="1220">
                  <c:v>96.9</c:v>
                </c:pt>
                <c:pt idx="1221">
                  <c:v>96.7</c:v>
                </c:pt>
                <c:pt idx="1222">
                  <c:v>96.4</c:v>
                </c:pt>
                <c:pt idx="1223">
                  <c:v>96.1</c:v>
                </c:pt>
                <c:pt idx="1224">
                  <c:v>95.7</c:v>
                </c:pt>
                <c:pt idx="1225">
                  <c:v>95.5</c:v>
                </c:pt>
                <c:pt idx="1226">
                  <c:v>95.3</c:v>
                </c:pt>
                <c:pt idx="1227">
                  <c:v>95.2</c:v>
                </c:pt>
                <c:pt idx="1228">
                  <c:v>95</c:v>
                </c:pt>
                <c:pt idx="1229">
                  <c:v>94.9</c:v>
                </c:pt>
                <c:pt idx="1230">
                  <c:v>94.7</c:v>
                </c:pt>
                <c:pt idx="1231">
                  <c:v>94.5</c:v>
                </c:pt>
                <c:pt idx="1232">
                  <c:v>94.4</c:v>
                </c:pt>
                <c:pt idx="1233">
                  <c:v>94.4</c:v>
                </c:pt>
                <c:pt idx="1234">
                  <c:v>94.3</c:v>
                </c:pt>
                <c:pt idx="1235">
                  <c:v>94.3</c:v>
                </c:pt>
                <c:pt idx="1236">
                  <c:v>94.1</c:v>
                </c:pt>
                <c:pt idx="1237">
                  <c:v>93.9</c:v>
                </c:pt>
                <c:pt idx="1238">
                  <c:v>93.4</c:v>
                </c:pt>
                <c:pt idx="1239">
                  <c:v>92.8</c:v>
                </c:pt>
                <c:pt idx="1240">
                  <c:v>92</c:v>
                </c:pt>
                <c:pt idx="1241">
                  <c:v>91.3</c:v>
                </c:pt>
                <c:pt idx="1242">
                  <c:v>90.6</c:v>
                </c:pt>
                <c:pt idx="1243">
                  <c:v>90</c:v>
                </c:pt>
                <c:pt idx="1244">
                  <c:v>89.3</c:v>
                </c:pt>
                <c:pt idx="1245">
                  <c:v>88.7</c:v>
                </c:pt>
                <c:pt idx="1246">
                  <c:v>88.1</c:v>
                </c:pt>
                <c:pt idx="1247">
                  <c:v>87.4</c:v>
                </c:pt>
                <c:pt idx="1248">
                  <c:v>86.7</c:v>
                </c:pt>
                <c:pt idx="1249">
                  <c:v>86</c:v>
                </c:pt>
                <c:pt idx="1250">
                  <c:v>85.3</c:v>
                </c:pt>
                <c:pt idx="1251">
                  <c:v>84.7</c:v>
                </c:pt>
                <c:pt idx="1252">
                  <c:v>84.1</c:v>
                </c:pt>
                <c:pt idx="1253">
                  <c:v>83.5</c:v>
                </c:pt>
                <c:pt idx="1254">
                  <c:v>82.9</c:v>
                </c:pt>
                <c:pt idx="1255">
                  <c:v>82.3</c:v>
                </c:pt>
                <c:pt idx="1256">
                  <c:v>81.7</c:v>
                </c:pt>
                <c:pt idx="1257">
                  <c:v>81.099999999999994</c:v>
                </c:pt>
                <c:pt idx="1258">
                  <c:v>80.5</c:v>
                </c:pt>
                <c:pt idx="1259">
                  <c:v>79.900000000000006</c:v>
                </c:pt>
                <c:pt idx="1260">
                  <c:v>79.400000000000006</c:v>
                </c:pt>
                <c:pt idx="1261">
                  <c:v>79</c:v>
                </c:pt>
                <c:pt idx="1262">
                  <c:v>78.7</c:v>
                </c:pt>
                <c:pt idx="1263">
                  <c:v>78.7</c:v>
                </c:pt>
                <c:pt idx="1264">
                  <c:v>78.8</c:v>
                </c:pt>
                <c:pt idx="1265">
                  <c:v>79.099999999999994</c:v>
                </c:pt>
                <c:pt idx="1266">
                  <c:v>79.400000000000006</c:v>
                </c:pt>
                <c:pt idx="1267">
                  <c:v>79.599999999999994</c:v>
                </c:pt>
                <c:pt idx="1268">
                  <c:v>79.8</c:v>
                </c:pt>
                <c:pt idx="1269">
                  <c:v>79.8</c:v>
                </c:pt>
                <c:pt idx="1270">
                  <c:v>79.599999999999994</c:v>
                </c:pt>
                <c:pt idx="1271">
                  <c:v>79.3</c:v>
                </c:pt>
                <c:pt idx="1272">
                  <c:v>78.900000000000006</c:v>
                </c:pt>
                <c:pt idx="1273">
                  <c:v>78.5</c:v>
                </c:pt>
                <c:pt idx="1274">
                  <c:v>78.2</c:v>
                </c:pt>
                <c:pt idx="1275">
                  <c:v>77.900000000000006</c:v>
                </c:pt>
                <c:pt idx="1276">
                  <c:v>77.7</c:v>
                </c:pt>
                <c:pt idx="1277">
                  <c:v>77.7</c:v>
                </c:pt>
                <c:pt idx="1278">
                  <c:v>77.8</c:v>
                </c:pt>
                <c:pt idx="1279">
                  <c:v>77.900000000000006</c:v>
                </c:pt>
                <c:pt idx="1280">
                  <c:v>78.099999999999994</c:v>
                </c:pt>
                <c:pt idx="1281">
                  <c:v>78.3</c:v>
                </c:pt>
                <c:pt idx="1282">
                  <c:v>78.3</c:v>
                </c:pt>
                <c:pt idx="1283">
                  <c:v>78.400000000000006</c:v>
                </c:pt>
                <c:pt idx="1284">
                  <c:v>78.400000000000006</c:v>
                </c:pt>
                <c:pt idx="1285">
                  <c:v>78.400000000000006</c:v>
                </c:pt>
                <c:pt idx="1286">
                  <c:v>78.2</c:v>
                </c:pt>
                <c:pt idx="1287">
                  <c:v>78</c:v>
                </c:pt>
                <c:pt idx="1288">
                  <c:v>77.7</c:v>
                </c:pt>
                <c:pt idx="1289">
                  <c:v>77.3</c:v>
                </c:pt>
                <c:pt idx="1290">
                  <c:v>76.900000000000006</c:v>
                </c:pt>
                <c:pt idx="1291">
                  <c:v>76.599999999999994</c:v>
                </c:pt>
                <c:pt idx="1292">
                  <c:v>76.2</c:v>
                </c:pt>
                <c:pt idx="1293">
                  <c:v>75.7</c:v>
                </c:pt>
                <c:pt idx="1294">
                  <c:v>75.2</c:v>
                </c:pt>
                <c:pt idx="1295">
                  <c:v>74.7</c:v>
                </c:pt>
                <c:pt idx="1296">
                  <c:v>74.400000000000006</c:v>
                </c:pt>
                <c:pt idx="1297">
                  <c:v>74.3</c:v>
                </c:pt>
                <c:pt idx="1298">
                  <c:v>74.400000000000006</c:v>
                </c:pt>
                <c:pt idx="1299">
                  <c:v>74.599999999999994</c:v>
                </c:pt>
                <c:pt idx="1300">
                  <c:v>74.900000000000006</c:v>
                </c:pt>
                <c:pt idx="1301">
                  <c:v>75.099999999999994</c:v>
                </c:pt>
                <c:pt idx="1302">
                  <c:v>75.3</c:v>
                </c:pt>
                <c:pt idx="1303">
                  <c:v>75.5</c:v>
                </c:pt>
                <c:pt idx="1304">
                  <c:v>75.8</c:v>
                </c:pt>
                <c:pt idx="1305">
                  <c:v>75.900000000000006</c:v>
                </c:pt>
                <c:pt idx="1306">
                  <c:v>76</c:v>
                </c:pt>
                <c:pt idx="1307">
                  <c:v>76</c:v>
                </c:pt>
                <c:pt idx="1308">
                  <c:v>76</c:v>
                </c:pt>
                <c:pt idx="1309">
                  <c:v>75.900000000000006</c:v>
                </c:pt>
                <c:pt idx="1310">
                  <c:v>75.900000000000006</c:v>
                </c:pt>
                <c:pt idx="1311">
                  <c:v>75.8</c:v>
                </c:pt>
                <c:pt idx="1312">
                  <c:v>75.7</c:v>
                </c:pt>
                <c:pt idx="1313">
                  <c:v>75.5</c:v>
                </c:pt>
                <c:pt idx="1314">
                  <c:v>75.2</c:v>
                </c:pt>
                <c:pt idx="1315">
                  <c:v>75</c:v>
                </c:pt>
                <c:pt idx="1316">
                  <c:v>74.7</c:v>
                </c:pt>
                <c:pt idx="1317">
                  <c:v>74.099999999999994</c:v>
                </c:pt>
                <c:pt idx="1318">
                  <c:v>73.7</c:v>
                </c:pt>
                <c:pt idx="1319">
                  <c:v>73.3</c:v>
                </c:pt>
                <c:pt idx="1320">
                  <c:v>73.5</c:v>
                </c:pt>
                <c:pt idx="1321">
                  <c:v>74</c:v>
                </c:pt>
                <c:pt idx="1322">
                  <c:v>74.900000000000006</c:v>
                </c:pt>
                <c:pt idx="1323">
                  <c:v>76.099999999999994</c:v>
                </c:pt>
                <c:pt idx="1324">
                  <c:v>77.7</c:v>
                </c:pt>
                <c:pt idx="1325">
                  <c:v>79.2</c:v>
                </c:pt>
                <c:pt idx="1326">
                  <c:v>80.3</c:v>
                </c:pt>
                <c:pt idx="1327">
                  <c:v>80.8</c:v>
                </c:pt>
                <c:pt idx="1328">
                  <c:v>81</c:v>
                </c:pt>
                <c:pt idx="1329">
                  <c:v>81</c:v>
                </c:pt>
                <c:pt idx="1330">
                  <c:v>81</c:v>
                </c:pt>
                <c:pt idx="1331">
                  <c:v>81</c:v>
                </c:pt>
                <c:pt idx="1332">
                  <c:v>81</c:v>
                </c:pt>
                <c:pt idx="1333">
                  <c:v>80.900000000000006</c:v>
                </c:pt>
                <c:pt idx="1334">
                  <c:v>80.599999999999994</c:v>
                </c:pt>
                <c:pt idx="1335">
                  <c:v>80.3</c:v>
                </c:pt>
                <c:pt idx="1336">
                  <c:v>80</c:v>
                </c:pt>
                <c:pt idx="1337">
                  <c:v>79.900000000000006</c:v>
                </c:pt>
                <c:pt idx="1338">
                  <c:v>79.8</c:v>
                </c:pt>
                <c:pt idx="1339">
                  <c:v>79.8</c:v>
                </c:pt>
                <c:pt idx="1340">
                  <c:v>79.8</c:v>
                </c:pt>
                <c:pt idx="1341">
                  <c:v>79.900000000000006</c:v>
                </c:pt>
                <c:pt idx="1342">
                  <c:v>80</c:v>
                </c:pt>
                <c:pt idx="1343">
                  <c:v>80.400000000000006</c:v>
                </c:pt>
                <c:pt idx="1344">
                  <c:v>80.8</c:v>
                </c:pt>
                <c:pt idx="1345">
                  <c:v>81.2</c:v>
                </c:pt>
                <c:pt idx="1346">
                  <c:v>81.5</c:v>
                </c:pt>
                <c:pt idx="1347">
                  <c:v>81.599999999999994</c:v>
                </c:pt>
                <c:pt idx="1348">
                  <c:v>81.599999999999994</c:v>
                </c:pt>
                <c:pt idx="1349">
                  <c:v>81.400000000000006</c:v>
                </c:pt>
                <c:pt idx="1350">
                  <c:v>80.7</c:v>
                </c:pt>
                <c:pt idx="1351">
                  <c:v>79.599999999999994</c:v>
                </c:pt>
                <c:pt idx="1352">
                  <c:v>78.2</c:v>
                </c:pt>
                <c:pt idx="1353">
                  <c:v>76.8</c:v>
                </c:pt>
                <c:pt idx="1354">
                  <c:v>75.3</c:v>
                </c:pt>
                <c:pt idx="1355">
                  <c:v>73.8</c:v>
                </c:pt>
                <c:pt idx="1356">
                  <c:v>72.099999999999994</c:v>
                </c:pt>
                <c:pt idx="1357">
                  <c:v>70.2</c:v>
                </c:pt>
                <c:pt idx="1358">
                  <c:v>68.2</c:v>
                </c:pt>
                <c:pt idx="1359">
                  <c:v>66.099999999999994</c:v>
                </c:pt>
                <c:pt idx="1360">
                  <c:v>63.8</c:v>
                </c:pt>
                <c:pt idx="1361">
                  <c:v>61.6</c:v>
                </c:pt>
                <c:pt idx="1362">
                  <c:v>60.2</c:v>
                </c:pt>
                <c:pt idx="1363">
                  <c:v>59.8</c:v>
                </c:pt>
                <c:pt idx="1364">
                  <c:v>60.4</c:v>
                </c:pt>
                <c:pt idx="1365">
                  <c:v>61.8</c:v>
                </c:pt>
                <c:pt idx="1366">
                  <c:v>62.6</c:v>
                </c:pt>
                <c:pt idx="1367">
                  <c:v>62.7</c:v>
                </c:pt>
                <c:pt idx="1368">
                  <c:v>61.9</c:v>
                </c:pt>
                <c:pt idx="1369">
                  <c:v>60</c:v>
                </c:pt>
                <c:pt idx="1370">
                  <c:v>58.4</c:v>
                </c:pt>
                <c:pt idx="1371">
                  <c:v>57.8</c:v>
                </c:pt>
                <c:pt idx="1372">
                  <c:v>57.8</c:v>
                </c:pt>
                <c:pt idx="1373">
                  <c:v>57.8</c:v>
                </c:pt>
                <c:pt idx="1374">
                  <c:v>57.3</c:v>
                </c:pt>
                <c:pt idx="1375">
                  <c:v>56.2</c:v>
                </c:pt>
                <c:pt idx="1376">
                  <c:v>54.3</c:v>
                </c:pt>
                <c:pt idx="1377">
                  <c:v>50.8</c:v>
                </c:pt>
                <c:pt idx="1378">
                  <c:v>45.5</c:v>
                </c:pt>
                <c:pt idx="1379">
                  <c:v>40.200000000000003</c:v>
                </c:pt>
                <c:pt idx="1380">
                  <c:v>34.9</c:v>
                </c:pt>
                <c:pt idx="1381">
                  <c:v>29.6</c:v>
                </c:pt>
                <c:pt idx="1382">
                  <c:v>27.3</c:v>
                </c:pt>
                <c:pt idx="1383">
                  <c:v>29.3</c:v>
                </c:pt>
                <c:pt idx="1384">
                  <c:v>32.9</c:v>
                </c:pt>
                <c:pt idx="1385">
                  <c:v>35.6</c:v>
                </c:pt>
                <c:pt idx="1386">
                  <c:v>36.700000000000003</c:v>
                </c:pt>
                <c:pt idx="1387">
                  <c:v>37.6</c:v>
                </c:pt>
                <c:pt idx="1388">
                  <c:v>39.4</c:v>
                </c:pt>
                <c:pt idx="1389">
                  <c:v>42.5</c:v>
                </c:pt>
                <c:pt idx="1390">
                  <c:v>46.5</c:v>
                </c:pt>
                <c:pt idx="1391">
                  <c:v>50.2</c:v>
                </c:pt>
                <c:pt idx="1392">
                  <c:v>52.8</c:v>
                </c:pt>
                <c:pt idx="1393">
                  <c:v>54.3</c:v>
                </c:pt>
                <c:pt idx="1394">
                  <c:v>54.9</c:v>
                </c:pt>
                <c:pt idx="1395">
                  <c:v>54.9</c:v>
                </c:pt>
                <c:pt idx="1396">
                  <c:v>54.7</c:v>
                </c:pt>
                <c:pt idx="1397">
                  <c:v>54.1</c:v>
                </c:pt>
                <c:pt idx="1398">
                  <c:v>53.2</c:v>
                </c:pt>
                <c:pt idx="1399">
                  <c:v>52.1</c:v>
                </c:pt>
                <c:pt idx="1400">
                  <c:v>50.7</c:v>
                </c:pt>
                <c:pt idx="1401">
                  <c:v>49.1</c:v>
                </c:pt>
                <c:pt idx="1402">
                  <c:v>47.4</c:v>
                </c:pt>
                <c:pt idx="1403">
                  <c:v>45.2</c:v>
                </c:pt>
                <c:pt idx="1404">
                  <c:v>41.8</c:v>
                </c:pt>
                <c:pt idx="1405">
                  <c:v>36.5</c:v>
                </c:pt>
                <c:pt idx="1406">
                  <c:v>31.2</c:v>
                </c:pt>
                <c:pt idx="1407">
                  <c:v>27.6</c:v>
                </c:pt>
                <c:pt idx="1408">
                  <c:v>26.9</c:v>
                </c:pt>
                <c:pt idx="1409">
                  <c:v>27.3</c:v>
                </c:pt>
                <c:pt idx="1410">
                  <c:v>27.5</c:v>
                </c:pt>
                <c:pt idx="1411">
                  <c:v>27.4</c:v>
                </c:pt>
                <c:pt idx="1412">
                  <c:v>27.1</c:v>
                </c:pt>
                <c:pt idx="1413">
                  <c:v>26.7</c:v>
                </c:pt>
                <c:pt idx="1414">
                  <c:v>26.8</c:v>
                </c:pt>
                <c:pt idx="1415">
                  <c:v>28.2</c:v>
                </c:pt>
                <c:pt idx="1416">
                  <c:v>31.1</c:v>
                </c:pt>
                <c:pt idx="1417">
                  <c:v>34.799999999999997</c:v>
                </c:pt>
                <c:pt idx="1418">
                  <c:v>38.4</c:v>
                </c:pt>
                <c:pt idx="1419">
                  <c:v>40.9</c:v>
                </c:pt>
                <c:pt idx="1420">
                  <c:v>41.7</c:v>
                </c:pt>
                <c:pt idx="1421">
                  <c:v>40.9</c:v>
                </c:pt>
                <c:pt idx="1422">
                  <c:v>38.299999999999997</c:v>
                </c:pt>
                <c:pt idx="1423">
                  <c:v>35.299999999999997</c:v>
                </c:pt>
                <c:pt idx="1424">
                  <c:v>34.299999999999997</c:v>
                </c:pt>
                <c:pt idx="1425">
                  <c:v>34.6</c:v>
                </c:pt>
                <c:pt idx="1426">
                  <c:v>36.299999999999997</c:v>
                </c:pt>
                <c:pt idx="1427">
                  <c:v>39.5</c:v>
                </c:pt>
                <c:pt idx="1428">
                  <c:v>41.8</c:v>
                </c:pt>
                <c:pt idx="1429">
                  <c:v>42.5</c:v>
                </c:pt>
                <c:pt idx="1430">
                  <c:v>41.9</c:v>
                </c:pt>
                <c:pt idx="1431">
                  <c:v>40.1</c:v>
                </c:pt>
                <c:pt idx="1432">
                  <c:v>36.6</c:v>
                </c:pt>
                <c:pt idx="1433">
                  <c:v>31.3</c:v>
                </c:pt>
                <c:pt idx="1434">
                  <c:v>26</c:v>
                </c:pt>
                <c:pt idx="1435">
                  <c:v>20.6</c:v>
                </c:pt>
                <c:pt idx="1436">
                  <c:v>19.100000000000001</c:v>
                </c:pt>
                <c:pt idx="1437">
                  <c:v>19.7</c:v>
                </c:pt>
                <c:pt idx="1438">
                  <c:v>21.1</c:v>
                </c:pt>
                <c:pt idx="1439">
                  <c:v>22</c:v>
                </c:pt>
                <c:pt idx="1440">
                  <c:v>22.1</c:v>
                </c:pt>
                <c:pt idx="1441">
                  <c:v>21.4</c:v>
                </c:pt>
                <c:pt idx="1442">
                  <c:v>19.600000000000001</c:v>
                </c:pt>
                <c:pt idx="1443">
                  <c:v>18.3</c:v>
                </c:pt>
                <c:pt idx="1444">
                  <c:v>18</c:v>
                </c:pt>
                <c:pt idx="1445">
                  <c:v>18.3</c:v>
                </c:pt>
                <c:pt idx="1446">
                  <c:v>18.5</c:v>
                </c:pt>
                <c:pt idx="1447">
                  <c:v>17.899999999999999</c:v>
                </c:pt>
                <c:pt idx="1448">
                  <c:v>15</c:v>
                </c:pt>
                <c:pt idx="1449">
                  <c:v>9.9</c:v>
                </c:pt>
                <c:pt idx="1450">
                  <c:v>4.5999999999999996</c:v>
                </c:pt>
                <c:pt idx="1451">
                  <c:v>1.2</c:v>
                </c:pt>
                <c:pt idx="1452">
                  <c:v>0</c:v>
                </c:pt>
                <c:pt idx="1453">
                  <c:v>0</c:v>
                </c:pt>
                <c:pt idx="1454">
                  <c:v>0</c:v>
                </c:pt>
                <c:pt idx="1455">
                  <c:v>0</c:v>
                </c:pt>
                <c:pt idx="1456">
                  <c:v>0</c:v>
                </c:pt>
                <c:pt idx="1457">
                  <c:v>0</c:v>
                </c:pt>
                <c:pt idx="1458">
                  <c:v>0</c:v>
                </c:pt>
                <c:pt idx="1459">
                  <c:v>0</c:v>
                </c:pt>
                <c:pt idx="1460">
                  <c:v>0</c:v>
                </c:pt>
                <c:pt idx="1461">
                  <c:v>0</c:v>
                </c:pt>
                <c:pt idx="1462">
                  <c:v>0</c:v>
                </c:pt>
                <c:pt idx="1463">
                  <c:v>0</c:v>
                </c:pt>
                <c:pt idx="1464">
                  <c:v>0</c:v>
                </c:pt>
                <c:pt idx="1465">
                  <c:v>0</c:v>
                </c:pt>
                <c:pt idx="1466">
                  <c:v>0</c:v>
                </c:pt>
                <c:pt idx="1467">
                  <c:v>0</c:v>
                </c:pt>
                <c:pt idx="1468">
                  <c:v>0</c:v>
                </c:pt>
                <c:pt idx="1469">
                  <c:v>0</c:v>
                </c:pt>
                <c:pt idx="1470">
                  <c:v>0</c:v>
                </c:pt>
                <c:pt idx="1471">
                  <c:v>0</c:v>
                </c:pt>
                <c:pt idx="1472">
                  <c:v>0</c:v>
                </c:pt>
                <c:pt idx="1473">
                  <c:v>0</c:v>
                </c:pt>
                <c:pt idx="1474">
                  <c:v>0</c:v>
                </c:pt>
                <c:pt idx="1475">
                  <c:v>0</c:v>
                </c:pt>
                <c:pt idx="1476">
                  <c:v>0</c:v>
                </c:pt>
                <c:pt idx="1477">
                  <c:v>0</c:v>
                </c:pt>
                <c:pt idx="1478">
                  <c:v>0</c:v>
                </c:pt>
                <c:pt idx="1479">
                  <c:v>2.2000000000000002</c:v>
                </c:pt>
                <c:pt idx="1480">
                  <c:v>4.4000000000000004</c:v>
                </c:pt>
                <c:pt idx="1481">
                  <c:v>6.3</c:v>
                </c:pt>
                <c:pt idx="1482">
                  <c:v>7.9</c:v>
                </c:pt>
                <c:pt idx="1483">
                  <c:v>9.1999999999999993</c:v>
                </c:pt>
                <c:pt idx="1484">
                  <c:v>10.4</c:v>
                </c:pt>
                <c:pt idx="1485">
                  <c:v>11.5</c:v>
                </c:pt>
                <c:pt idx="1486">
                  <c:v>12.9</c:v>
                </c:pt>
                <c:pt idx="1487">
                  <c:v>14.7</c:v>
                </c:pt>
                <c:pt idx="1488">
                  <c:v>17</c:v>
                </c:pt>
                <c:pt idx="1489">
                  <c:v>19.8</c:v>
                </c:pt>
                <c:pt idx="1490">
                  <c:v>23.1</c:v>
                </c:pt>
                <c:pt idx="1491">
                  <c:v>26.7</c:v>
                </c:pt>
                <c:pt idx="1492">
                  <c:v>30.5</c:v>
                </c:pt>
                <c:pt idx="1493">
                  <c:v>34.1</c:v>
                </c:pt>
                <c:pt idx="1494">
                  <c:v>37.5</c:v>
                </c:pt>
                <c:pt idx="1495">
                  <c:v>40.6</c:v>
                </c:pt>
                <c:pt idx="1496">
                  <c:v>43.3</c:v>
                </c:pt>
                <c:pt idx="1497">
                  <c:v>45.7</c:v>
                </c:pt>
                <c:pt idx="1498">
                  <c:v>47.7</c:v>
                </c:pt>
                <c:pt idx="1499">
                  <c:v>49.3</c:v>
                </c:pt>
                <c:pt idx="1500">
                  <c:v>50.5</c:v>
                </c:pt>
                <c:pt idx="1501">
                  <c:v>51.3</c:v>
                </c:pt>
                <c:pt idx="1502">
                  <c:v>52.1</c:v>
                </c:pt>
                <c:pt idx="1503">
                  <c:v>52.7</c:v>
                </c:pt>
                <c:pt idx="1504">
                  <c:v>53.4</c:v>
                </c:pt>
                <c:pt idx="1505">
                  <c:v>54</c:v>
                </c:pt>
                <c:pt idx="1506">
                  <c:v>54.5</c:v>
                </c:pt>
                <c:pt idx="1507">
                  <c:v>55</c:v>
                </c:pt>
                <c:pt idx="1508">
                  <c:v>55.6</c:v>
                </c:pt>
                <c:pt idx="1509">
                  <c:v>56.3</c:v>
                </c:pt>
                <c:pt idx="1510">
                  <c:v>57.2</c:v>
                </c:pt>
                <c:pt idx="1511">
                  <c:v>58.5</c:v>
                </c:pt>
                <c:pt idx="1512">
                  <c:v>60.2</c:v>
                </c:pt>
                <c:pt idx="1513">
                  <c:v>62.3</c:v>
                </c:pt>
                <c:pt idx="1514">
                  <c:v>64.7</c:v>
                </c:pt>
                <c:pt idx="1515">
                  <c:v>67.099999999999994</c:v>
                </c:pt>
                <c:pt idx="1516">
                  <c:v>69.2</c:v>
                </c:pt>
                <c:pt idx="1517">
                  <c:v>70.7</c:v>
                </c:pt>
                <c:pt idx="1518">
                  <c:v>71.900000000000006</c:v>
                </c:pt>
                <c:pt idx="1519">
                  <c:v>72.7</c:v>
                </c:pt>
                <c:pt idx="1520">
                  <c:v>73.400000000000006</c:v>
                </c:pt>
                <c:pt idx="1521">
                  <c:v>73.8</c:v>
                </c:pt>
                <c:pt idx="1522">
                  <c:v>74.099999999999994</c:v>
                </c:pt>
                <c:pt idx="1523">
                  <c:v>74</c:v>
                </c:pt>
                <c:pt idx="1524">
                  <c:v>73.599999999999994</c:v>
                </c:pt>
                <c:pt idx="1525">
                  <c:v>72.5</c:v>
                </c:pt>
                <c:pt idx="1526">
                  <c:v>70.8</c:v>
                </c:pt>
                <c:pt idx="1527">
                  <c:v>68.599999999999994</c:v>
                </c:pt>
                <c:pt idx="1528">
                  <c:v>66.2</c:v>
                </c:pt>
                <c:pt idx="1529">
                  <c:v>64</c:v>
                </c:pt>
                <c:pt idx="1530">
                  <c:v>62.2</c:v>
                </c:pt>
                <c:pt idx="1531">
                  <c:v>60.9</c:v>
                </c:pt>
                <c:pt idx="1532">
                  <c:v>60.2</c:v>
                </c:pt>
                <c:pt idx="1533">
                  <c:v>60</c:v>
                </c:pt>
                <c:pt idx="1534">
                  <c:v>60.4</c:v>
                </c:pt>
                <c:pt idx="1535">
                  <c:v>61.4</c:v>
                </c:pt>
                <c:pt idx="1536">
                  <c:v>63.2</c:v>
                </c:pt>
                <c:pt idx="1537">
                  <c:v>65.599999999999994</c:v>
                </c:pt>
                <c:pt idx="1538">
                  <c:v>68.400000000000006</c:v>
                </c:pt>
                <c:pt idx="1539">
                  <c:v>71.599999999999994</c:v>
                </c:pt>
                <c:pt idx="1540">
                  <c:v>74.900000000000006</c:v>
                </c:pt>
                <c:pt idx="1541">
                  <c:v>78.400000000000006</c:v>
                </c:pt>
                <c:pt idx="1542">
                  <c:v>81.8</c:v>
                </c:pt>
                <c:pt idx="1543">
                  <c:v>84.9</c:v>
                </c:pt>
                <c:pt idx="1544">
                  <c:v>87.4</c:v>
                </c:pt>
                <c:pt idx="1545">
                  <c:v>89</c:v>
                </c:pt>
                <c:pt idx="1546">
                  <c:v>90</c:v>
                </c:pt>
                <c:pt idx="1547">
                  <c:v>90.6</c:v>
                </c:pt>
                <c:pt idx="1548">
                  <c:v>91</c:v>
                </c:pt>
                <c:pt idx="1549">
                  <c:v>91.5</c:v>
                </c:pt>
                <c:pt idx="1550">
                  <c:v>92</c:v>
                </c:pt>
                <c:pt idx="1551">
                  <c:v>92.7</c:v>
                </c:pt>
                <c:pt idx="1552">
                  <c:v>93.4</c:v>
                </c:pt>
                <c:pt idx="1553">
                  <c:v>94.2</c:v>
                </c:pt>
                <c:pt idx="1554">
                  <c:v>94.9</c:v>
                </c:pt>
                <c:pt idx="1555">
                  <c:v>95.7</c:v>
                </c:pt>
                <c:pt idx="1556">
                  <c:v>96.6</c:v>
                </c:pt>
                <c:pt idx="1557">
                  <c:v>97.7</c:v>
                </c:pt>
                <c:pt idx="1558">
                  <c:v>98.9</c:v>
                </c:pt>
                <c:pt idx="1559">
                  <c:v>100.4</c:v>
                </c:pt>
                <c:pt idx="1560">
                  <c:v>102</c:v>
                </c:pt>
                <c:pt idx="1561">
                  <c:v>103.6</c:v>
                </c:pt>
                <c:pt idx="1562">
                  <c:v>105.2</c:v>
                </c:pt>
                <c:pt idx="1563">
                  <c:v>106.8</c:v>
                </c:pt>
                <c:pt idx="1564">
                  <c:v>108.5</c:v>
                </c:pt>
                <c:pt idx="1565">
                  <c:v>110.2</c:v>
                </c:pt>
                <c:pt idx="1566">
                  <c:v>111.9</c:v>
                </c:pt>
                <c:pt idx="1567">
                  <c:v>113.7</c:v>
                </c:pt>
                <c:pt idx="1568">
                  <c:v>115.3</c:v>
                </c:pt>
                <c:pt idx="1569">
                  <c:v>116.8</c:v>
                </c:pt>
                <c:pt idx="1570">
                  <c:v>118.2</c:v>
                </c:pt>
                <c:pt idx="1571">
                  <c:v>119.5</c:v>
                </c:pt>
                <c:pt idx="1572">
                  <c:v>120.7</c:v>
                </c:pt>
                <c:pt idx="1573">
                  <c:v>121.8</c:v>
                </c:pt>
                <c:pt idx="1574">
                  <c:v>122.6</c:v>
                </c:pt>
                <c:pt idx="1575">
                  <c:v>123.2</c:v>
                </c:pt>
                <c:pt idx="1576">
                  <c:v>123.6</c:v>
                </c:pt>
                <c:pt idx="1577">
                  <c:v>123.7</c:v>
                </c:pt>
                <c:pt idx="1578">
                  <c:v>123.6</c:v>
                </c:pt>
                <c:pt idx="1579">
                  <c:v>123.3</c:v>
                </c:pt>
                <c:pt idx="1580">
                  <c:v>123</c:v>
                </c:pt>
                <c:pt idx="1581">
                  <c:v>122.5</c:v>
                </c:pt>
                <c:pt idx="1582">
                  <c:v>122.1</c:v>
                </c:pt>
                <c:pt idx="1583">
                  <c:v>121.5</c:v>
                </c:pt>
                <c:pt idx="1584">
                  <c:v>120.8</c:v>
                </c:pt>
                <c:pt idx="1585">
                  <c:v>120</c:v>
                </c:pt>
                <c:pt idx="1586">
                  <c:v>119.1</c:v>
                </c:pt>
                <c:pt idx="1587">
                  <c:v>118.1</c:v>
                </c:pt>
                <c:pt idx="1588">
                  <c:v>117.1</c:v>
                </c:pt>
                <c:pt idx="1589">
                  <c:v>116.2</c:v>
                </c:pt>
                <c:pt idx="1590">
                  <c:v>115.5</c:v>
                </c:pt>
                <c:pt idx="1591">
                  <c:v>114.9</c:v>
                </c:pt>
                <c:pt idx="1592">
                  <c:v>114.5</c:v>
                </c:pt>
                <c:pt idx="1593">
                  <c:v>114.1</c:v>
                </c:pt>
                <c:pt idx="1594">
                  <c:v>113.9</c:v>
                </c:pt>
                <c:pt idx="1595">
                  <c:v>113.7</c:v>
                </c:pt>
                <c:pt idx="1596">
                  <c:v>113.3</c:v>
                </c:pt>
                <c:pt idx="1597">
                  <c:v>112.9</c:v>
                </c:pt>
                <c:pt idx="1598">
                  <c:v>112.2</c:v>
                </c:pt>
                <c:pt idx="1599">
                  <c:v>111.4</c:v>
                </c:pt>
                <c:pt idx="1600">
                  <c:v>110.5</c:v>
                </c:pt>
                <c:pt idx="1601">
                  <c:v>109.5</c:v>
                </c:pt>
                <c:pt idx="1602">
                  <c:v>108.5</c:v>
                </c:pt>
                <c:pt idx="1603">
                  <c:v>107.7</c:v>
                </c:pt>
                <c:pt idx="1604">
                  <c:v>107.1</c:v>
                </c:pt>
                <c:pt idx="1605">
                  <c:v>106.6</c:v>
                </c:pt>
                <c:pt idx="1606">
                  <c:v>106.4</c:v>
                </c:pt>
                <c:pt idx="1607">
                  <c:v>106.2</c:v>
                </c:pt>
                <c:pt idx="1608">
                  <c:v>106.2</c:v>
                </c:pt>
                <c:pt idx="1609">
                  <c:v>106.2</c:v>
                </c:pt>
                <c:pt idx="1610">
                  <c:v>106.4</c:v>
                </c:pt>
                <c:pt idx="1611">
                  <c:v>106.5</c:v>
                </c:pt>
                <c:pt idx="1612">
                  <c:v>106.8</c:v>
                </c:pt>
                <c:pt idx="1613">
                  <c:v>107.2</c:v>
                </c:pt>
                <c:pt idx="1614">
                  <c:v>107.8</c:v>
                </c:pt>
                <c:pt idx="1615">
                  <c:v>108.5</c:v>
                </c:pt>
                <c:pt idx="1616">
                  <c:v>109.4</c:v>
                </c:pt>
                <c:pt idx="1617">
                  <c:v>110.5</c:v>
                </c:pt>
                <c:pt idx="1618">
                  <c:v>111.7</c:v>
                </c:pt>
                <c:pt idx="1619">
                  <c:v>113</c:v>
                </c:pt>
                <c:pt idx="1620">
                  <c:v>114.1</c:v>
                </c:pt>
                <c:pt idx="1621">
                  <c:v>115.1</c:v>
                </c:pt>
                <c:pt idx="1622">
                  <c:v>115.9</c:v>
                </c:pt>
                <c:pt idx="1623">
                  <c:v>116.5</c:v>
                </c:pt>
                <c:pt idx="1624">
                  <c:v>116.7</c:v>
                </c:pt>
                <c:pt idx="1625">
                  <c:v>116.6</c:v>
                </c:pt>
                <c:pt idx="1626">
                  <c:v>116.2</c:v>
                </c:pt>
                <c:pt idx="1627">
                  <c:v>115.2</c:v>
                </c:pt>
                <c:pt idx="1628">
                  <c:v>113.8</c:v>
                </c:pt>
                <c:pt idx="1629">
                  <c:v>112</c:v>
                </c:pt>
                <c:pt idx="1630">
                  <c:v>110.1</c:v>
                </c:pt>
                <c:pt idx="1631">
                  <c:v>108.3</c:v>
                </c:pt>
                <c:pt idx="1632">
                  <c:v>107</c:v>
                </c:pt>
                <c:pt idx="1633">
                  <c:v>106.1</c:v>
                </c:pt>
                <c:pt idx="1634">
                  <c:v>105.8</c:v>
                </c:pt>
                <c:pt idx="1635">
                  <c:v>105.7</c:v>
                </c:pt>
                <c:pt idx="1636">
                  <c:v>105.7</c:v>
                </c:pt>
                <c:pt idx="1637">
                  <c:v>105.6</c:v>
                </c:pt>
                <c:pt idx="1638">
                  <c:v>105.3</c:v>
                </c:pt>
                <c:pt idx="1639">
                  <c:v>104.9</c:v>
                </c:pt>
                <c:pt idx="1640">
                  <c:v>104.4</c:v>
                </c:pt>
                <c:pt idx="1641">
                  <c:v>104</c:v>
                </c:pt>
                <c:pt idx="1642">
                  <c:v>103.8</c:v>
                </c:pt>
                <c:pt idx="1643">
                  <c:v>103.9</c:v>
                </c:pt>
                <c:pt idx="1644">
                  <c:v>104.4</c:v>
                </c:pt>
                <c:pt idx="1645">
                  <c:v>105.1</c:v>
                </c:pt>
                <c:pt idx="1646">
                  <c:v>106.1</c:v>
                </c:pt>
                <c:pt idx="1647">
                  <c:v>107.2</c:v>
                </c:pt>
                <c:pt idx="1648">
                  <c:v>108.5</c:v>
                </c:pt>
                <c:pt idx="1649">
                  <c:v>109.9</c:v>
                </c:pt>
                <c:pt idx="1650">
                  <c:v>111.3</c:v>
                </c:pt>
                <c:pt idx="1651">
                  <c:v>112.7</c:v>
                </c:pt>
                <c:pt idx="1652">
                  <c:v>113.9</c:v>
                </c:pt>
                <c:pt idx="1653">
                  <c:v>115</c:v>
                </c:pt>
                <c:pt idx="1654">
                  <c:v>116</c:v>
                </c:pt>
                <c:pt idx="1655">
                  <c:v>116.8</c:v>
                </c:pt>
                <c:pt idx="1656">
                  <c:v>117.6</c:v>
                </c:pt>
                <c:pt idx="1657">
                  <c:v>118.4</c:v>
                </c:pt>
                <c:pt idx="1658">
                  <c:v>119.2</c:v>
                </c:pt>
                <c:pt idx="1659">
                  <c:v>120</c:v>
                </c:pt>
                <c:pt idx="1660">
                  <c:v>120.8</c:v>
                </c:pt>
                <c:pt idx="1661">
                  <c:v>121.6</c:v>
                </c:pt>
                <c:pt idx="1662">
                  <c:v>122.3</c:v>
                </c:pt>
                <c:pt idx="1663">
                  <c:v>123.1</c:v>
                </c:pt>
                <c:pt idx="1664">
                  <c:v>123.8</c:v>
                </c:pt>
                <c:pt idx="1665">
                  <c:v>124.4</c:v>
                </c:pt>
                <c:pt idx="1666">
                  <c:v>125</c:v>
                </c:pt>
                <c:pt idx="1667">
                  <c:v>125.4</c:v>
                </c:pt>
                <c:pt idx="1668">
                  <c:v>125.8</c:v>
                </c:pt>
                <c:pt idx="1669">
                  <c:v>126.1</c:v>
                </c:pt>
                <c:pt idx="1670">
                  <c:v>126.4</c:v>
                </c:pt>
                <c:pt idx="1671">
                  <c:v>126.6</c:v>
                </c:pt>
                <c:pt idx="1672">
                  <c:v>126.7</c:v>
                </c:pt>
                <c:pt idx="1673">
                  <c:v>126.8</c:v>
                </c:pt>
                <c:pt idx="1674">
                  <c:v>126.9</c:v>
                </c:pt>
                <c:pt idx="1675">
                  <c:v>126.9</c:v>
                </c:pt>
                <c:pt idx="1676">
                  <c:v>126.9</c:v>
                </c:pt>
                <c:pt idx="1677">
                  <c:v>126.8</c:v>
                </c:pt>
                <c:pt idx="1678">
                  <c:v>126.6</c:v>
                </c:pt>
                <c:pt idx="1679">
                  <c:v>126.3</c:v>
                </c:pt>
                <c:pt idx="1680">
                  <c:v>126</c:v>
                </c:pt>
                <c:pt idx="1681">
                  <c:v>125.7</c:v>
                </c:pt>
                <c:pt idx="1682">
                  <c:v>125.6</c:v>
                </c:pt>
                <c:pt idx="1683">
                  <c:v>125.6</c:v>
                </c:pt>
                <c:pt idx="1684">
                  <c:v>125.8</c:v>
                </c:pt>
                <c:pt idx="1685">
                  <c:v>126.2</c:v>
                </c:pt>
                <c:pt idx="1686">
                  <c:v>126.6</c:v>
                </c:pt>
                <c:pt idx="1687">
                  <c:v>127</c:v>
                </c:pt>
                <c:pt idx="1688">
                  <c:v>127.4</c:v>
                </c:pt>
                <c:pt idx="1689">
                  <c:v>127.6</c:v>
                </c:pt>
                <c:pt idx="1690">
                  <c:v>127.8</c:v>
                </c:pt>
                <c:pt idx="1691">
                  <c:v>127.9</c:v>
                </c:pt>
                <c:pt idx="1692">
                  <c:v>128</c:v>
                </c:pt>
                <c:pt idx="1693">
                  <c:v>128.1</c:v>
                </c:pt>
                <c:pt idx="1694">
                  <c:v>128.19999999999999</c:v>
                </c:pt>
                <c:pt idx="1695">
                  <c:v>128.30000000000001</c:v>
                </c:pt>
                <c:pt idx="1696">
                  <c:v>128.4</c:v>
                </c:pt>
                <c:pt idx="1697">
                  <c:v>128.5</c:v>
                </c:pt>
                <c:pt idx="1698">
                  <c:v>128.6</c:v>
                </c:pt>
                <c:pt idx="1699">
                  <c:v>128.6</c:v>
                </c:pt>
                <c:pt idx="1700">
                  <c:v>128.5</c:v>
                </c:pt>
                <c:pt idx="1701">
                  <c:v>128.30000000000001</c:v>
                </c:pt>
                <c:pt idx="1702">
                  <c:v>128.1</c:v>
                </c:pt>
                <c:pt idx="1703">
                  <c:v>127.9</c:v>
                </c:pt>
                <c:pt idx="1704">
                  <c:v>127.6</c:v>
                </c:pt>
                <c:pt idx="1705">
                  <c:v>127.4</c:v>
                </c:pt>
                <c:pt idx="1706">
                  <c:v>127.2</c:v>
                </c:pt>
                <c:pt idx="1707">
                  <c:v>127</c:v>
                </c:pt>
                <c:pt idx="1708">
                  <c:v>126.9</c:v>
                </c:pt>
                <c:pt idx="1709">
                  <c:v>126.8</c:v>
                </c:pt>
                <c:pt idx="1710">
                  <c:v>126.7</c:v>
                </c:pt>
                <c:pt idx="1711">
                  <c:v>126.8</c:v>
                </c:pt>
                <c:pt idx="1712">
                  <c:v>126.9</c:v>
                </c:pt>
                <c:pt idx="1713">
                  <c:v>127.1</c:v>
                </c:pt>
                <c:pt idx="1714">
                  <c:v>127.4</c:v>
                </c:pt>
                <c:pt idx="1715">
                  <c:v>127.7</c:v>
                </c:pt>
                <c:pt idx="1716">
                  <c:v>128.1</c:v>
                </c:pt>
                <c:pt idx="1717">
                  <c:v>128.5</c:v>
                </c:pt>
                <c:pt idx="1718">
                  <c:v>129</c:v>
                </c:pt>
                <c:pt idx="1719">
                  <c:v>129.5</c:v>
                </c:pt>
                <c:pt idx="1720">
                  <c:v>130.1</c:v>
                </c:pt>
                <c:pt idx="1721">
                  <c:v>130.6</c:v>
                </c:pt>
                <c:pt idx="1722">
                  <c:v>131</c:v>
                </c:pt>
                <c:pt idx="1723">
                  <c:v>131.19999999999999</c:v>
                </c:pt>
                <c:pt idx="1724">
                  <c:v>131.30000000000001</c:v>
                </c:pt>
                <c:pt idx="1725">
                  <c:v>131.19999999999999</c:v>
                </c:pt>
                <c:pt idx="1726">
                  <c:v>130.69999999999999</c:v>
                </c:pt>
                <c:pt idx="1727">
                  <c:v>129.80000000000001</c:v>
                </c:pt>
                <c:pt idx="1728">
                  <c:v>128.4</c:v>
                </c:pt>
                <c:pt idx="1729">
                  <c:v>126.5</c:v>
                </c:pt>
                <c:pt idx="1730">
                  <c:v>124.1</c:v>
                </c:pt>
                <c:pt idx="1731">
                  <c:v>121.6</c:v>
                </c:pt>
                <c:pt idx="1732">
                  <c:v>119</c:v>
                </c:pt>
                <c:pt idx="1733">
                  <c:v>116.5</c:v>
                </c:pt>
                <c:pt idx="1734">
                  <c:v>114.1</c:v>
                </c:pt>
                <c:pt idx="1735">
                  <c:v>111.8</c:v>
                </c:pt>
                <c:pt idx="1736">
                  <c:v>109.5</c:v>
                </c:pt>
                <c:pt idx="1737">
                  <c:v>107.1</c:v>
                </c:pt>
                <c:pt idx="1738">
                  <c:v>104.8</c:v>
                </c:pt>
                <c:pt idx="1739">
                  <c:v>102.5</c:v>
                </c:pt>
                <c:pt idx="1740">
                  <c:v>100.4</c:v>
                </c:pt>
                <c:pt idx="1741">
                  <c:v>98.6</c:v>
                </c:pt>
                <c:pt idx="1742">
                  <c:v>97.2</c:v>
                </c:pt>
                <c:pt idx="1743">
                  <c:v>95.9</c:v>
                </c:pt>
                <c:pt idx="1744">
                  <c:v>94.8</c:v>
                </c:pt>
                <c:pt idx="1745">
                  <c:v>93.8</c:v>
                </c:pt>
                <c:pt idx="1746">
                  <c:v>92.8</c:v>
                </c:pt>
                <c:pt idx="1747">
                  <c:v>91.8</c:v>
                </c:pt>
                <c:pt idx="1748">
                  <c:v>91</c:v>
                </c:pt>
                <c:pt idx="1749">
                  <c:v>90.2</c:v>
                </c:pt>
                <c:pt idx="1750">
                  <c:v>89.6</c:v>
                </c:pt>
                <c:pt idx="1751">
                  <c:v>89.1</c:v>
                </c:pt>
                <c:pt idx="1752">
                  <c:v>88.6</c:v>
                </c:pt>
                <c:pt idx="1753">
                  <c:v>88.1</c:v>
                </c:pt>
                <c:pt idx="1754">
                  <c:v>87.6</c:v>
                </c:pt>
                <c:pt idx="1755">
                  <c:v>87.1</c:v>
                </c:pt>
                <c:pt idx="1756">
                  <c:v>86.6</c:v>
                </c:pt>
                <c:pt idx="1757">
                  <c:v>86.1</c:v>
                </c:pt>
                <c:pt idx="1758">
                  <c:v>85.5</c:v>
                </c:pt>
                <c:pt idx="1759">
                  <c:v>85</c:v>
                </c:pt>
                <c:pt idx="1760">
                  <c:v>84.4</c:v>
                </c:pt>
                <c:pt idx="1761">
                  <c:v>83.8</c:v>
                </c:pt>
                <c:pt idx="1762">
                  <c:v>83.2</c:v>
                </c:pt>
                <c:pt idx="1763">
                  <c:v>82.6</c:v>
                </c:pt>
                <c:pt idx="1764">
                  <c:v>82</c:v>
                </c:pt>
                <c:pt idx="1765">
                  <c:v>81.3</c:v>
                </c:pt>
                <c:pt idx="1766">
                  <c:v>80.400000000000006</c:v>
                </c:pt>
                <c:pt idx="1767">
                  <c:v>79.099999999999994</c:v>
                </c:pt>
                <c:pt idx="1768">
                  <c:v>77.400000000000006</c:v>
                </c:pt>
                <c:pt idx="1769">
                  <c:v>75.099999999999994</c:v>
                </c:pt>
                <c:pt idx="1770">
                  <c:v>72.3</c:v>
                </c:pt>
                <c:pt idx="1771">
                  <c:v>69.099999999999994</c:v>
                </c:pt>
                <c:pt idx="1772">
                  <c:v>65.900000000000006</c:v>
                </c:pt>
                <c:pt idx="1773">
                  <c:v>62.7</c:v>
                </c:pt>
                <c:pt idx="1774">
                  <c:v>59.7</c:v>
                </c:pt>
                <c:pt idx="1775">
                  <c:v>57</c:v>
                </c:pt>
                <c:pt idx="1776">
                  <c:v>54.6</c:v>
                </c:pt>
                <c:pt idx="1777">
                  <c:v>52.2</c:v>
                </c:pt>
                <c:pt idx="1778">
                  <c:v>49.7</c:v>
                </c:pt>
                <c:pt idx="1779">
                  <c:v>46.8</c:v>
                </c:pt>
                <c:pt idx="1780">
                  <c:v>43.5</c:v>
                </c:pt>
                <c:pt idx="1781">
                  <c:v>39.9</c:v>
                </c:pt>
                <c:pt idx="1782">
                  <c:v>36.4</c:v>
                </c:pt>
                <c:pt idx="1783">
                  <c:v>33.200000000000003</c:v>
                </c:pt>
                <c:pt idx="1784">
                  <c:v>30.5</c:v>
                </c:pt>
                <c:pt idx="1785">
                  <c:v>28.3</c:v>
                </c:pt>
                <c:pt idx="1786">
                  <c:v>26.3</c:v>
                </c:pt>
                <c:pt idx="1787">
                  <c:v>24.4</c:v>
                </c:pt>
                <c:pt idx="1788">
                  <c:v>22.5</c:v>
                </c:pt>
                <c:pt idx="1789">
                  <c:v>20.5</c:v>
                </c:pt>
                <c:pt idx="1790">
                  <c:v>18.2</c:v>
                </c:pt>
                <c:pt idx="1791">
                  <c:v>15.5</c:v>
                </c:pt>
                <c:pt idx="1792">
                  <c:v>12.3</c:v>
                </c:pt>
                <c:pt idx="1793">
                  <c:v>8.6999999999999993</c:v>
                </c:pt>
                <c:pt idx="1794">
                  <c:v>5.2</c:v>
                </c:pt>
                <c:pt idx="1795">
                  <c:v>0</c:v>
                </c:pt>
                <c:pt idx="1796">
                  <c:v>0</c:v>
                </c:pt>
                <c:pt idx="1797">
                  <c:v>0</c:v>
                </c:pt>
                <c:pt idx="1798">
                  <c:v>0</c:v>
                </c:pt>
                <c:pt idx="1799">
                  <c:v>0</c:v>
                </c:pt>
                <c:pt idx="1800">
                  <c:v>0</c:v>
                </c:pt>
              </c:numCache>
            </c:numRef>
          </c:yVal>
          <c:smooth val="1"/>
          <c:extLst>
            <c:ext xmlns:c16="http://schemas.microsoft.com/office/drawing/2014/chart" uri="{C3380CC4-5D6E-409C-BE32-E72D297353CC}">
              <c16:uniqueId val="{00000000-B822-47FB-85E0-3C4F0B308AD4}"/>
            </c:ext>
          </c:extLst>
        </c:ser>
        <c:dLbls>
          <c:showLegendKey val="0"/>
          <c:showVal val="0"/>
          <c:showCatName val="0"/>
          <c:showSerName val="0"/>
          <c:showPercent val="0"/>
          <c:showBubbleSize val="0"/>
        </c:dLbls>
        <c:axId val="603058680"/>
        <c:axId val="603058352"/>
      </c:scatterChart>
      <c:valAx>
        <c:axId val="6030586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r>
                  <a:rPr lang="en-GB" baseline="0"/>
                  <a:t>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58352"/>
        <c:crosses val="autoZero"/>
        <c:crossBetween val="midCat"/>
      </c:valAx>
      <c:valAx>
        <c:axId val="603058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 (Km/h)</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_ "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30586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Comparison of </a:t>
            </a:r>
            <a:r>
              <a:rPr lang="en-GB"/>
              <a:t>Energy Consumption for Compact vehicles</a:t>
            </a:r>
            <a:r>
              <a:rPr lang="en-GB" baseline="0"/>
              <a:t>  (NEDC)</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631A-4725-9C34-E6F921F44BF8}"/>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631A-4725-9C34-E6F921F44BF8}"/>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631A-4725-9C34-E6F921F44BF8}"/>
              </c:ext>
            </c:extLst>
          </c:dPt>
          <c:cat>
            <c:strRef>
              <c:f>'COMPACT '!$A$2:$C$2</c:f>
              <c:strCache>
                <c:ptCount val="3"/>
                <c:pt idx="0">
                  <c:v>Battery Electric Vehicle Energy Consumption  (MJ)</c:v>
                </c:pt>
                <c:pt idx="1">
                  <c:v>ICE Gasoline Energy Consumption (MJ) </c:v>
                </c:pt>
                <c:pt idx="2">
                  <c:v>ICE Diesel Energy Consumption (MJ) </c:v>
                </c:pt>
              </c:strCache>
            </c:strRef>
          </c:cat>
          <c:val>
            <c:numRef>
              <c:f>'COMPACT '!$A$3:$C$3</c:f>
              <c:numCache>
                <c:formatCode>General</c:formatCode>
                <c:ptCount val="3"/>
                <c:pt idx="0">
                  <c:v>37.74</c:v>
                </c:pt>
                <c:pt idx="1">
                  <c:v>163.53</c:v>
                </c:pt>
                <c:pt idx="2">
                  <c:v>161.56</c:v>
                </c:pt>
              </c:numCache>
            </c:numRef>
          </c:val>
          <c:extLst>
            <c:ext xmlns:c16="http://schemas.microsoft.com/office/drawing/2014/chart" uri="{C3380CC4-5D6E-409C-BE32-E72D297353CC}">
              <c16:uniqueId val="{00000006-631A-4725-9C34-E6F921F44BF8}"/>
            </c:ext>
          </c:extLst>
        </c:ser>
        <c:dLbls>
          <c:showLegendKey val="0"/>
          <c:showVal val="0"/>
          <c:showCatName val="0"/>
          <c:showSerName val="0"/>
          <c:showPercent val="0"/>
          <c:showBubbleSize val="0"/>
        </c:dLbls>
        <c:gapWidth val="219"/>
        <c:overlap val="-27"/>
        <c:axId val="203636592"/>
        <c:axId val="203642496"/>
      </c:barChart>
      <c:catAx>
        <c:axId val="20363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642496"/>
        <c:crosses val="autoZero"/>
        <c:auto val="1"/>
        <c:lblAlgn val="ctr"/>
        <c:lblOffset val="100"/>
        <c:noMultiLvlLbl val="0"/>
      </c:catAx>
      <c:valAx>
        <c:axId val="203642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636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r>
              <a:rPr lang="en-GB" baseline="0"/>
              <a:t> of </a:t>
            </a:r>
            <a:r>
              <a:rPr lang="en-GB"/>
              <a:t>CO2</a:t>
            </a:r>
            <a:r>
              <a:rPr lang="en-GB" baseline="0"/>
              <a:t> Production for Compact Vehicles (NEDC)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FF00"/>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20C2-4331-9E9A-F698353CCEFA}"/>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3-20C2-4331-9E9A-F698353CCEFA}"/>
              </c:ext>
            </c:extLst>
          </c:dPt>
          <c:cat>
            <c:strRef>
              <c:f>'COMPACT '!$A$5:$C$5</c:f>
              <c:strCache>
                <c:ptCount val="3"/>
                <c:pt idx="0">
                  <c:v>Battery Electric Vehicle CO2</c:v>
                </c:pt>
                <c:pt idx="1">
                  <c:v>ICE Gasoline Energy Consumption CO2 </c:v>
                </c:pt>
                <c:pt idx="2">
                  <c:v>ICE Diesel Energy Consumption CO2 </c:v>
                </c:pt>
              </c:strCache>
            </c:strRef>
          </c:cat>
          <c:val>
            <c:numRef>
              <c:f>'COMPACT '!$A$6:$C$6</c:f>
              <c:numCache>
                <c:formatCode>General</c:formatCode>
                <c:ptCount val="3"/>
                <c:pt idx="0">
                  <c:v>55</c:v>
                </c:pt>
                <c:pt idx="1">
                  <c:v>143</c:v>
                </c:pt>
                <c:pt idx="2">
                  <c:v>124</c:v>
                </c:pt>
              </c:numCache>
            </c:numRef>
          </c:val>
          <c:extLst>
            <c:ext xmlns:c16="http://schemas.microsoft.com/office/drawing/2014/chart" uri="{C3380CC4-5D6E-409C-BE32-E72D297353CC}">
              <c16:uniqueId val="{00000004-20C2-4331-9E9A-F698353CCEFA}"/>
            </c:ext>
          </c:extLst>
        </c:ser>
        <c:dLbls>
          <c:showLegendKey val="0"/>
          <c:showVal val="0"/>
          <c:showCatName val="0"/>
          <c:showSerName val="0"/>
          <c:showPercent val="0"/>
          <c:showBubbleSize val="0"/>
        </c:dLbls>
        <c:gapWidth val="219"/>
        <c:overlap val="-27"/>
        <c:axId val="558253208"/>
        <c:axId val="560327592"/>
      </c:barChart>
      <c:catAx>
        <c:axId val="558253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327592"/>
        <c:crosses val="autoZero"/>
        <c:auto val="1"/>
        <c:lblAlgn val="ctr"/>
        <c:lblOffset val="100"/>
        <c:noMultiLvlLbl val="0"/>
      </c:catAx>
      <c:valAx>
        <c:axId val="560327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gCO2  eq/km</a:t>
                </a:r>
                <a:endParaRPr lang="en-GB" sz="1000">
                  <a:effectLst/>
                </a:endParaRP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8253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Comparison of Energy Consumption for Compact vehicles  (WLTP)</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BC03-422A-ADE7-E0E91167206B}"/>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BC03-422A-ADE7-E0E91167206B}"/>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BC03-422A-ADE7-E0E91167206B}"/>
              </c:ext>
            </c:extLst>
          </c:dPt>
          <c:cat>
            <c:strRef>
              <c:f>'COMPACT '!$A$25:$C$25</c:f>
              <c:strCache>
                <c:ptCount val="3"/>
                <c:pt idx="0">
                  <c:v>Battery Electric Vehicle Energy Consumption  (MJ)</c:v>
                </c:pt>
                <c:pt idx="1">
                  <c:v>ICE Gasoline Energy Consumption (MJ) </c:v>
                </c:pt>
                <c:pt idx="2">
                  <c:v>ICE Diesel Energy Consumption (MJ) </c:v>
                </c:pt>
              </c:strCache>
            </c:strRef>
          </c:cat>
          <c:val>
            <c:numRef>
              <c:f>'COMPACT '!$A$26:$C$26</c:f>
              <c:numCache>
                <c:formatCode>General</c:formatCode>
                <c:ptCount val="3"/>
                <c:pt idx="0">
                  <c:v>34.020000000000003</c:v>
                </c:pt>
                <c:pt idx="1">
                  <c:v>160.74</c:v>
                </c:pt>
                <c:pt idx="2">
                  <c:v>160.83000000000001</c:v>
                </c:pt>
              </c:numCache>
            </c:numRef>
          </c:val>
          <c:extLst>
            <c:ext xmlns:c16="http://schemas.microsoft.com/office/drawing/2014/chart" uri="{C3380CC4-5D6E-409C-BE32-E72D297353CC}">
              <c16:uniqueId val="{00000006-BC03-422A-ADE7-E0E91167206B}"/>
            </c:ext>
          </c:extLst>
        </c:ser>
        <c:dLbls>
          <c:showLegendKey val="0"/>
          <c:showVal val="0"/>
          <c:showCatName val="0"/>
          <c:showSerName val="0"/>
          <c:showPercent val="0"/>
          <c:showBubbleSize val="0"/>
        </c:dLbls>
        <c:gapWidth val="219"/>
        <c:overlap val="-27"/>
        <c:axId val="598891968"/>
        <c:axId val="598893280"/>
      </c:barChart>
      <c:catAx>
        <c:axId val="59889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893280"/>
        <c:crosses val="autoZero"/>
        <c:auto val="1"/>
        <c:lblAlgn val="ctr"/>
        <c:lblOffset val="100"/>
        <c:noMultiLvlLbl val="0"/>
      </c:catAx>
      <c:valAx>
        <c:axId val="598893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891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Comparison of CO2 Production for Compact Vehicles (</a:t>
            </a:r>
            <a:r>
              <a:rPr lang="en-GB" sz="1400" b="0" i="0" u="none" strike="noStrike" baseline="0">
                <a:effectLst/>
              </a:rPr>
              <a:t>WLTP</a:t>
            </a:r>
            <a:r>
              <a:rPr lang="en-GB" sz="1400" b="0" i="0" baseline="0">
                <a:effectLst/>
              </a:rPr>
              <a:t>) </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E4F8-4515-950B-7673A5817AB0}"/>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3-E4F8-4515-950B-7673A5817AB0}"/>
              </c:ext>
            </c:extLst>
          </c:dPt>
          <c:cat>
            <c:strRef>
              <c:f>'COMPACT '!$A$28:$C$28</c:f>
              <c:strCache>
                <c:ptCount val="3"/>
                <c:pt idx="0">
                  <c:v>Battery Electric Vehicle CO2</c:v>
                </c:pt>
                <c:pt idx="1">
                  <c:v>ICE Gasoline Energy Consumption CO2 </c:v>
                </c:pt>
                <c:pt idx="2">
                  <c:v>ICE Diesel Energy Consumption CO2 </c:v>
                </c:pt>
              </c:strCache>
            </c:strRef>
          </c:cat>
          <c:val>
            <c:numRef>
              <c:f>'COMPACT '!$A$29:$C$29</c:f>
              <c:numCache>
                <c:formatCode>General</c:formatCode>
                <c:ptCount val="3"/>
                <c:pt idx="0">
                  <c:v>49</c:v>
                </c:pt>
                <c:pt idx="1">
                  <c:v>141</c:v>
                </c:pt>
                <c:pt idx="2">
                  <c:v>124</c:v>
                </c:pt>
              </c:numCache>
            </c:numRef>
          </c:val>
          <c:extLst>
            <c:ext xmlns:c16="http://schemas.microsoft.com/office/drawing/2014/chart" uri="{C3380CC4-5D6E-409C-BE32-E72D297353CC}">
              <c16:uniqueId val="{00000004-E4F8-4515-950B-7673A5817AB0}"/>
            </c:ext>
          </c:extLst>
        </c:ser>
        <c:dLbls>
          <c:showLegendKey val="0"/>
          <c:showVal val="0"/>
          <c:showCatName val="0"/>
          <c:showSerName val="0"/>
          <c:showPercent val="0"/>
          <c:showBubbleSize val="0"/>
        </c:dLbls>
        <c:gapWidth val="219"/>
        <c:overlap val="-27"/>
        <c:axId val="559723544"/>
        <c:axId val="559723872"/>
      </c:barChart>
      <c:catAx>
        <c:axId val="559723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723872"/>
        <c:crosses val="autoZero"/>
        <c:auto val="1"/>
        <c:lblAlgn val="ctr"/>
        <c:lblOffset val="100"/>
        <c:noMultiLvlLbl val="0"/>
      </c:catAx>
      <c:valAx>
        <c:axId val="559723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gCO2  eq/km</a:t>
                </a:r>
                <a:endParaRPr lang="en-GB" sz="1000">
                  <a:effectLst/>
                </a:endParaRPr>
              </a:p>
            </c:rich>
          </c:tx>
          <c:layout>
            <c:manualLayout>
              <c:xMode val="edge"/>
              <c:yMode val="edge"/>
              <c:x val="3.0555555555555555E-2"/>
              <c:y val="0.4492169728783901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723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Comparison of Energy Consumption for Mid-size vehicles  (NEDC)</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025B-4948-B031-3DA893FB65B4}"/>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025B-4948-B031-3DA893FB65B4}"/>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025B-4948-B031-3DA893FB65B4}"/>
              </c:ext>
            </c:extLst>
          </c:dPt>
          <c:cat>
            <c:strRef>
              <c:f>'MID SIZE '!$A$2:$C$2</c:f>
              <c:strCache>
                <c:ptCount val="3"/>
                <c:pt idx="0">
                  <c:v>Battery Electric Vehicle Energy Consumption  (MJ)</c:v>
                </c:pt>
                <c:pt idx="1">
                  <c:v>ICE Gasoline Energy Consumption (MJ) </c:v>
                </c:pt>
                <c:pt idx="2">
                  <c:v>ICE Diesel Energy Consumption (MJ) </c:v>
                </c:pt>
              </c:strCache>
            </c:strRef>
          </c:cat>
          <c:val>
            <c:numRef>
              <c:f>'MID SIZE '!$A$3:$C$3</c:f>
              <c:numCache>
                <c:formatCode>General</c:formatCode>
                <c:ptCount val="3"/>
                <c:pt idx="0">
                  <c:v>45.92</c:v>
                </c:pt>
                <c:pt idx="1">
                  <c:v>233.97</c:v>
                </c:pt>
                <c:pt idx="2">
                  <c:v>194.76</c:v>
                </c:pt>
              </c:numCache>
            </c:numRef>
          </c:val>
          <c:extLst>
            <c:ext xmlns:c16="http://schemas.microsoft.com/office/drawing/2014/chart" uri="{C3380CC4-5D6E-409C-BE32-E72D297353CC}">
              <c16:uniqueId val="{00000006-025B-4948-B031-3DA893FB65B4}"/>
            </c:ext>
          </c:extLst>
        </c:ser>
        <c:dLbls>
          <c:showLegendKey val="0"/>
          <c:showVal val="0"/>
          <c:showCatName val="0"/>
          <c:showSerName val="0"/>
          <c:showPercent val="0"/>
          <c:showBubbleSize val="0"/>
        </c:dLbls>
        <c:gapWidth val="219"/>
        <c:overlap val="-27"/>
        <c:axId val="555453144"/>
        <c:axId val="562848336"/>
      </c:barChart>
      <c:catAx>
        <c:axId val="555453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2848336"/>
        <c:crosses val="autoZero"/>
        <c:auto val="1"/>
        <c:lblAlgn val="ctr"/>
        <c:lblOffset val="100"/>
        <c:noMultiLvlLbl val="0"/>
      </c:catAx>
      <c:valAx>
        <c:axId val="562848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manualLayout>
              <c:xMode val="edge"/>
              <c:yMode val="edge"/>
              <c:x val="2.7766208524226017E-2"/>
              <c:y val="0.3720293817439486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453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Comparison of CO2 Production for </a:t>
            </a:r>
            <a:r>
              <a:rPr lang="en-GB" sz="1400" b="0" i="0" u="none" strike="noStrike" baseline="0">
                <a:effectLst/>
              </a:rPr>
              <a:t>Mid-size</a:t>
            </a:r>
            <a:r>
              <a:rPr lang="en-GB" sz="1400" b="0" i="0" baseline="0">
                <a:effectLst/>
              </a:rPr>
              <a:t> Vehicles (NEDC) </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C3BC-4268-A326-A84B9DBD6AB8}"/>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C3BC-4268-A326-A84B9DBD6AB8}"/>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C3BC-4268-A326-A84B9DBD6AB8}"/>
              </c:ext>
            </c:extLst>
          </c:dPt>
          <c:cat>
            <c:strRef>
              <c:f>'MID SIZE '!$A$5:$C$5</c:f>
              <c:strCache>
                <c:ptCount val="3"/>
                <c:pt idx="0">
                  <c:v>Battery Electric Vehicle CO2</c:v>
                </c:pt>
                <c:pt idx="1">
                  <c:v>ICE Gasoline Energy Consumption CO2 </c:v>
                </c:pt>
                <c:pt idx="2">
                  <c:v>ICE Diesel Energy Consumption CO2 </c:v>
                </c:pt>
              </c:strCache>
            </c:strRef>
          </c:cat>
          <c:val>
            <c:numRef>
              <c:f>'MID SIZE '!$A$6:$C$6</c:f>
              <c:numCache>
                <c:formatCode>General</c:formatCode>
                <c:ptCount val="3"/>
                <c:pt idx="0">
                  <c:v>66</c:v>
                </c:pt>
                <c:pt idx="1">
                  <c:v>205</c:v>
                </c:pt>
                <c:pt idx="2">
                  <c:v>150</c:v>
                </c:pt>
              </c:numCache>
            </c:numRef>
          </c:val>
          <c:extLst>
            <c:ext xmlns:c16="http://schemas.microsoft.com/office/drawing/2014/chart" uri="{C3380CC4-5D6E-409C-BE32-E72D297353CC}">
              <c16:uniqueId val="{00000006-C3BC-4268-A326-A84B9DBD6AB8}"/>
            </c:ext>
          </c:extLst>
        </c:ser>
        <c:dLbls>
          <c:showLegendKey val="0"/>
          <c:showVal val="0"/>
          <c:showCatName val="0"/>
          <c:showSerName val="0"/>
          <c:showPercent val="0"/>
          <c:showBubbleSize val="0"/>
        </c:dLbls>
        <c:gapWidth val="219"/>
        <c:overlap val="-27"/>
        <c:axId val="560244712"/>
        <c:axId val="560245040"/>
      </c:barChart>
      <c:catAx>
        <c:axId val="560244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245040"/>
        <c:crosses val="autoZero"/>
        <c:auto val="1"/>
        <c:lblAlgn val="ctr"/>
        <c:lblOffset val="100"/>
        <c:noMultiLvlLbl val="0"/>
      </c:catAx>
      <c:valAx>
        <c:axId val="560245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gCO2  eq/km</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24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Comparison of Energy Consumption for </a:t>
            </a:r>
            <a:r>
              <a:rPr lang="en-GB" sz="1400" b="0" i="0" u="none" strike="noStrike" baseline="0">
                <a:effectLst/>
              </a:rPr>
              <a:t>Mid-size</a:t>
            </a:r>
            <a:r>
              <a:rPr lang="en-GB" sz="1400" b="0" i="0" baseline="0">
                <a:effectLst/>
              </a:rPr>
              <a:t> vehicles  (WLTP)</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59CE-4E51-8E50-84E87F41EFD0}"/>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59CE-4E51-8E50-84E87F41EFD0}"/>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59CE-4E51-8E50-84E87F41EFD0}"/>
              </c:ext>
            </c:extLst>
          </c:dPt>
          <c:cat>
            <c:strRef>
              <c:f>'MID SIZE '!$A$26:$C$26</c:f>
              <c:strCache>
                <c:ptCount val="3"/>
                <c:pt idx="0">
                  <c:v>Battery Electric Vehicle Energy Consumption  (MJ)</c:v>
                </c:pt>
                <c:pt idx="1">
                  <c:v>ICE Gasoline Energy Consumption (MJ) </c:v>
                </c:pt>
                <c:pt idx="2">
                  <c:v>ICE Diesel Energy Consumption (MJ) </c:v>
                </c:pt>
              </c:strCache>
            </c:strRef>
          </c:cat>
          <c:val>
            <c:numRef>
              <c:f>'MID SIZE '!$A$27:$C$27</c:f>
              <c:numCache>
                <c:formatCode>General</c:formatCode>
                <c:ptCount val="3"/>
                <c:pt idx="0">
                  <c:v>42.16</c:v>
                </c:pt>
                <c:pt idx="1">
                  <c:v>215.35</c:v>
                </c:pt>
                <c:pt idx="2">
                  <c:v>197.35</c:v>
                </c:pt>
              </c:numCache>
            </c:numRef>
          </c:val>
          <c:extLst>
            <c:ext xmlns:c16="http://schemas.microsoft.com/office/drawing/2014/chart" uri="{C3380CC4-5D6E-409C-BE32-E72D297353CC}">
              <c16:uniqueId val="{00000006-59CE-4E51-8E50-84E87F41EFD0}"/>
            </c:ext>
          </c:extLst>
        </c:ser>
        <c:dLbls>
          <c:showLegendKey val="0"/>
          <c:showVal val="0"/>
          <c:showCatName val="0"/>
          <c:showSerName val="0"/>
          <c:showPercent val="0"/>
          <c:showBubbleSize val="0"/>
        </c:dLbls>
        <c:gapWidth val="219"/>
        <c:overlap val="-27"/>
        <c:axId val="559615048"/>
        <c:axId val="559615376"/>
      </c:barChart>
      <c:catAx>
        <c:axId val="559615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15376"/>
        <c:crosses val="autoZero"/>
        <c:auto val="1"/>
        <c:lblAlgn val="ctr"/>
        <c:lblOffset val="100"/>
        <c:noMultiLvlLbl val="0"/>
      </c:catAx>
      <c:valAx>
        <c:axId val="559615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manualLayout>
              <c:xMode val="edge"/>
              <c:yMode val="edge"/>
              <c:x val="2.4989587671803416E-2"/>
              <c:y val="0.3232097550306211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615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Comparison of CO2 Production for </a:t>
            </a:r>
            <a:r>
              <a:rPr lang="en-GB" sz="1400" b="0" i="0" u="none" strike="noStrike" baseline="0">
                <a:effectLst/>
              </a:rPr>
              <a:t>Mid-size</a:t>
            </a:r>
            <a:r>
              <a:rPr lang="en-GB" sz="1400" b="0" i="0" baseline="0">
                <a:effectLst/>
              </a:rPr>
              <a:t> Vehicles (</a:t>
            </a:r>
            <a:r>
              <a:rPr lang="en-GB" sz="1400" b="0" i="0" u="none" strike="noStrike" baseline="0">
                <a:effectLst/>
              </a:rPr>
              <a:t>WLTP</a:t>
            </a:r>
            <a:r>
              <a:rPr lang="en-GB" sz="1400" b="0" i="0" baseline="0">
                <a:effectLst/>
              </a:rPr>
              <a:t>) </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b="1"/>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4"/>
              </a:solidFill>
              <a:ln>
                <a:noFill/>
              </a:ln>
              <a:effectLst/>
            </c:spPr>
            <c:extLst>
              <c:ext xmlns:c16="http://schemas.microsoft.com/office/drawing/2014/chart" uri="{C3380CC4-5D6E-409C-BE32-E72D297353CC}">
                <c16:uniqueId val="{00000001-C23B-4860-9ADF-F12126D0D2BF}"/>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C23B-4860-9ADF-F12126D0D2BF}"/>
              </c:ext>
            </c:extLst>
          </c:dPt>
          <c:dPt>
            <c:idx val="2"/>
            <c:invertIfNegative val="0"/>
            <c:bubble3D val="0"/>
            <c:spPr>
              <a:solidFill>
                <a:schemeClr val="accent1">
                  <a:lumMod val="50000"/>
                </a:schemeClr>
              </a:solidFill>
              <a:ln>
                <a:noFill/>
              </a:ln>
              <a:effectLst/>
            </c:spPr>
            <c:extLst>
              <c:ext xmlns:c16="http://schemas.microsoft.com/office/drawing/2014/chart" uri="{C3380CC4-5D6E-409C-BE32-E72D297353CC}">
                <c16:uniqueId val="{00000005-C23B-4860-9ADF-F12126D0D2BF}"/>
              </c:ext>
            </c:extLst>
          </c:dPt>
          <c:cat>
            <c:strRef>
              <c:f>'MID SIZE '!$A$29:$C$29</c:f>
              <c:strCache>
                <c:ptCount val="3"/>
                <c:pt idx="0">
                  <c:v>Battery Electric Vehicle CO2</c:v>
                </c:pt>
                <c:pt idx="1">
                  <c:v>ICE Gasoline Energy Consumption CO2 </c:v>
                </c:pt>
                <c:pt idx="2">
                  <c:v>ICE Diesel Energy Consumption CO2 </c:v>
                </c:pt>
              </c:strCache>
            </c:strRef>
          </c:cat>
          <c:val>
            <c:numRef>
              <c:f>'MID SIZE '!$A$30:$C$30</c:f>
              <c:numCache>
                <c:formatCode>General</c:formatCode>
                <c:ptCount val="3"/>
                <c:pt idx="0">
                  <c:v>61</c:v>
                </c:pt>
                <c:pt idx="1">
                  <c:v>189</c:v>
                </c:pt>
                <c:pt idx="2">
                  <c:v>152</c:v>
                </c:pt>
              </c:numCache>
            </c:numRef>
          </c:val>
          <c:extLst>
            <c:ext xmlns:c16="http://schemas.microsoft.com/office/drawing/2014/chart" uri="{C3380CC4-5D6E-409C-BE32-E72D297353CC}">
              <c16:uniqueId val="{00000006-C23B-4860-9ADF-F12126D0D2BF}"/>
            </c:ext>
          </c:extLst>
        </c:ser>
        <c:dLbls>
          <c:showLegendKey val="0"/>
          <c:showVal val="0"/>
          <c:showCatName val="0"/>
          <c:showSerName val="0"/>
          <c:showPercent val="0"/>
          <c:showBubbleSize val="0"/>
        </c:dLbls>
        <c:gapWidth val="219"/>
        <c:overlap val="-27"/>
        <c:axId val="598183968"/>
        <c:axId val="604639224"/>
      </c:barChart>
      <c:catAx>
        <c:axId val="598183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639224"/>
        <c:crosses val="autoZero"/>
        <c:auto val="1"/>
        <c:lblAlgn val="ctr"/>
        <c:lblOffset val="100"/>
        <c:noMultiLvlLbl val="0"/>
      </c:catAx>
      <c:valAx>
        <c:axId val="604639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gCO2  eq/km</a:t>
                </a:r>
                <a:endParaRPr lang="en-GB" sz="1000">
                  <a:effectLst/>
                </a:endParaRP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8183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Comparison of Energy Consumption for SUV vehicles  (NEDC)</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US"/>
              <a:t> </a:t>
            </a:r>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SUV!$A$3</c:f>
              <c:strCache>
                <c:ptCount val="1"/>
                <c:pt idx="0">
                  <c:v>NA </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B725-48AE-9436-EAEF5EBC4F1F}"/>
              </c:ext>
            </c:extLst>
          </c:dPt>
          <c:dPt>
            <c:idx val="1"/>
            <c:invertIfNegative val="0"/>
            <c:bubble3D val="0"/>
            <c:spPr>
              <a:solidFill>
                <a:schemeClr val="accent1">
                  <a:lumMod val="50000"/>
                </a:schemeClr>
              </a:solidFill>
              <a:ln>
                <a:noFill/>
              </a:ln>
              <a:effectLst/>
            </c:spPr>
            <c:extLst>
              <c:ext xmlns:c16="http://schemas.microsoft.com/office/drawing/2014/chart" uri="{C3380CC4-5D6E-409C-BE32-E72D297353CC}">
                <c16:uniqueId val="{00000003-B725-48AE-9436-EAEF5EBC4F1F}"/>
              </c:ext>
            </c:extLst>
          </c:dPt>
          <c:cat>
            <c:strRef>
              <c:f>SUV!$B$2:$C$2</c:f>
              <c:strCache>
                <c:ptCount val="2"/>
                <c:pt idx="0">
                  <c:v>ICE Gasoline Energy Consumption (MJ) </c:v>
                </c:pt>
                <c:pt idx="1">
                  <c:v>ICE Diesel Energy Consumption (MJ) </c:v>
                </c:pt>
              </c:strCache>
            </c:strRef>
          </c:cat>
          <c:val>
            <c:numRef>
              <c:f>SUV!$B$3:$C$3</c:f>
              <c:numCache>
                <c:formatCode>General</c:formatCode>
                <c:ptCount val="2"/>
                <c:pt idx="0">
                  <c:v>324.99</c:v>
                </c:pt>
                <c:pt idx="1">
                  <c:v>263.52999999999997</c:v>
                </c:pt>
              </c:numCache>
            </c:numRef>
          </c:val>
          <c:extLst>
            <c:ext xmlns:c16="http://schemas.microsoft.com/office/drawing/2014/chart" uri="{C3380CC4-5D6E-409C-BE32-E72D297353CC}">
              <c16:uniqueId val="{00000004-B725-48AE-9436-EAEF5EBC4F1F}"/>
            </c:ext>
          </c:extLst>
        </c:ser>
        <c:dLbls>
          <c:showLegendKey val="0"/>
          <c:showVal val="0"/>
          <c:showCatName val="0"/>
          <c:showSerName val="0"/>
          <c:showPercent val="0"/>
          <c:showBubbleSize val="0"/>
        </c:dLbls>
        <c:gapWidth val="219"/>
        <c:overlap val="-27"/>
        <c:axId val="599962328"/>
        <c:axId val="599962000"/>
      </c:barChart>
      <c:catAx>
        <c:axId val="599962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62000"/>
        <c:crosses val="autoZero"/>
        <c:auto val="1"/>
        <c:lblAlgn val="ctr"/>
        <c:lblOffset val="100"/>
        <c:noMultiLvlLbl val="0"/>
      </c:catAx>
      <c:valAx>
        <c:axId val="599962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62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b="0" i="0" baseline="0">
                <a:effectLst/>
              </a:rPr>
              <a:t>Comparison of CO2 Production for SUV Vehicles (NEDC) </a:t>
            </a:r>
            <a:endParaRPr lang="en-GB" sz="14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a:t> </a:t>
            </a:r>
          </a:p>
        </c:rich>
      </c:tx>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SUV!$A$6</c:f>
              <c:strCache>
                <c:ptCount val="1"/>
                <c:pt idx="0">
                  <c:v>NA </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4D91-4808-92C1-053ABD924C8A}"/>
              </c:ext>
            </c:extLst>
          </c:dPt>
          <c:dPt>
            <c:idx val="1"/>
            <c:invertIfNegative val="0"/>
            <c:bubble3D val="0"/>
            <c:spPr>
              <a:solidFill>
                <a:schemeClr val="accent1">
                  <a:lumMod val="50000"/>
                </a:schemeClr>
              </a:solidFill>
              <a:ln>
                <a:noFill/>
              </a:ln>
              <a:effectLst/>
            </c:spPr>
            <c:extLst>
              <c:ext xmlns:c16="http://schemas.microsoft.com/office/drawing/2014/chart" uri="{C3380CC4-5D6E-409C-BE32-E72D297353CC}">
                <c16:uniqueId val="{00000003-4D91-4808-92C1-053ABD924C8A}"/>
              </c:ext>
            </c:extLst>
          </c:dPt>
          <c:cat>
            <c:strRef>
              <c:f>SUV!$B$5:$C$5</c:f>
              <c:strCache>
                <c:ptCount val="2"/>
                <c:pt idx="0">
                  <c:v>ICE Gasoline Energy Consumption CO2 </c:v>
                </c:pt>
                <c:pt idx="1">
                  <c:v>ICE Diesel Energy Consumption CO2 </c:v>
                </c:pt>
              </c:strCache>
            </c:strRef>
          </c:cat>
          <c:val>
            <c:numRef>
              <c:f>SUV!$B$6:$C$6</c:f>
              <c:numCache>
                <c:formatCode>General</c:formatCode>
                <c:ptCount val="2"/>
                <c:pt idx="0">
                  <c:v>285</c:v>
                </c:pt>
                <c:pt idx="1">
                  <c:v>203</c:v>
                </c:pt>
              </c:numCache>
            </c:numRef>
          </c:val>
          <c:extLst>
            <c:ext xmlns:c16="http://schemas.microsoft.com/office/drawing/2014/chart" uri="{C3380CC4-5D6E-409C-BE32-E72D297353CC}">
              <c16:uniqueId val="{00000004-4D91-4808-92C1-053ABD924C8A}"/>
            </c:ext>
          </c:extLst>
        </c:ser>
        <c:dLbls>
          <c:showLegendKey val="0"/>
          <c:showVal val="0"/>
          <c:showCatName val="0"/>
          <c:showSerName val="0"/>
          <c:showPercent val="0"/>
          <c:showBubbleSize val="0"/>
        </c:dLbls>
        <c:gapWidth val="219"/>
        <c:overlap val="-27"/>
        <c:axId val="559096472"/>
        <c:axId val="559096800"/>
      </c:barChart>
      <c:catAx>
        <c:axId val="559096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96800"/>
        <c:crosses val="autoZero"/>
        <c:auto val="1"/>
        <c:lblAlgn val="ctr"/>
        <c:lblOffset val="100"/>
        <c:noMultiLvlLbl val="0"/>
      </c:catAx>
      <c:valAx>
        <c:axId val="559096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gCO2  eq/km</a:t>
                </a:r>
                <a:endParaRPr lang="en-GB" sz="1000">
                  <a:effectLst/>
                </a:endParaRP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0964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Comparison of Energy Consumption for SUV vehicles (WLTP)</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E4CF-4F4E-AC23-CF62F4FACA14}"/>
              </c:ext>
            </c:extLst>
          </c:dPt>
          <c:dPt>
            <c:idx val="1"/>
            <c:invertIfNegative val="0"/>
            <c:bubble3D val="0"/>
            <c:spPr>
              <a:solidFill>
                <a:schemeClr val="accent1">
                  <a:lumMod val="50000"/>
                </a:schemeClr>
              </a:solidFill>
              <a:ln>
                <a:noFill/>
              </a:ln>
              <a:effectLst/>
            </c:spPr>
            <c:extLst>
              <c:ext xmlns:c16="http://schemas.microsoft.com/office/drawing/2014/chart" uri="{C3380CC4-5D6E-409C-BE32-E72D297353CC}">
                <c16:uniqueId val="{00000003-E4CF-4F4E-AC23-CF62F4FACA14}"/>
              </c:ext>
            </c:extLst>
          </c:dPt>
          <c:cat>
            <c:strRef>
              <c:f>SUV!$B$25:$C$25</c:f>
              <c:strCache>
                <c:ptCount val="2"/>
                <c:pt idx="0">
                  <c:v>ICE Gasoline Energy Consumption (MJ) </c:v>
                </c:pt>
                <c:pt idx="1">
                  <c:v>ICE Diesel Energy Consumption (MJ) </c:v>
                </c:pt>
              </c:strCache>
            </c:strRef>
          </c:cat>
          <c:val>
            <c:numRef>
              <c:f>SUV!$B$26:$C$26</c:f>
              <c:numCache>
                <c:formatCode>General</c:formatCode>
                <c:ptCount val="2"/>
                <c:pt idx="0">
                  <c:v>330.1</c:v>
                </c:pt>
                <c:pt idx="1">
                  <c:v>263.10000000000002</c:v>
                </c:pt>
              </c:numCache>
            </c:numRef>
          </c:val>
          <c:extLst>
            <c:ext xmlns:c16="http://schemas.microsoft.com/office/drawing/2014/chart" uri="{C3380CC4-5D6E-409C-BE32-E72D297353CC}">
              <c16:uniqueId val="{00000004-E4CF-4F4E-AC23-CF62F4FACA14}"/>
            </c:ext>
          </c:extLst>
        </c:ser>
        <c:dLbls>
          <c:showLegendKey val="0"/>
          <c:showVal val="0"/>
          <c:showCatName val="0"/>
          <c:showSerName val="0"/>
          <c:showPercent val="0"/>
          <c:showBubbleSize val="0"/>
        </c:dLbls>
        <c:gapWidth val="219"/>
        <c:overlap val="-27"/>
        <c:axId val="599969216"/>
        <c:axId val="599965280"/>
      </c:barChart>
      <c:catAx>
        <c:axId val="599969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65280"/>
        <c:crosses val="autoZero"/>
        <c:auto val="1"/>
        <c:lblAlgn val="ctr"/>
        <c:lblOffset val="100"/>
        <c:noMultiLvlLbl val="0"/>
      </c:catAx>
      <c:valAx>
        <c:axId val="599965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Energy Demand (MJ) </a:t>
                </a:r>
                <a:endParaRPr lang="en-GB"/>
              </a:p>
            </c:rich>
          </c:tx>
          <c:layout>
            <c:manualLayout>
              <c:xMode val="edge"/>
              <c:yMode val="edge"/>
              <c:x val="2.4975718051893993E-2"/>
              <c:y val="0.4227121609798775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969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baseline="0">
                <a:effectLst/>
              </a:rPr>
              <a:t>Comparison of CO2 Production for SUV Vehicles (WLTP) </a:t>
            </a:r>
            <a:endParaRPr lang="en-GB" sz="1400">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5C35-4C4D-9519-CFC856E1665A}"/>
              </c:ext>
            </c:extLst>
          </c:dPt>
          <c:dPt>
            <c:idx val="1"/>
            <c:invertIfNegative val="0"/>
            <c:bubble3D val="0"/>
            <c:spPr>
              <a:solidFill>
                <a:schemeClr val="accent1">
                  <a:lumMod val="50000"/>
                </a:schemeClr>
              </a:solidFill>
              <a:ln>
                <a:noFill/>
              </a:ln>
              <a:effectLst/>
            </c:spPr>
            <c:extLst>
              <c:ext xmlns:c16="http://schemas.microsoft.com/office/drawing/2014/chart" uri="{C3380CC4-5D6E-409C-BE32-E72D297353CC}">
                <c16:uniqueId val="{00000003-5C35-4C4D-9519-CFC856E1665A}"/>
              </c:ext>
            </c:extLst>
          </c:dPt>
          <c:cat>
            <c:strRef>
              <c:f>SUV!$B$28:$C$28</c:f>
              <c:strCache>
                <c:ptCount val="2"/>
                <c:pt idx="0">
                  <c:v>ICE Gasoline Energy Consumption CO2 </c:v>
                </c:pt>
                <c:pt idx="1">
                  <c:v>ICE Diesel Energy Consumption CO2 </c:v>
                </c:pt>
              </c:strCache>
            </c:strRef>
          </c:cat>
          <c:val>
            <c:numRef>
              <c:f>SUV!$B$29:$C$29</c:f>
              <c:numCache>
                <c:formatCode>General</c:formatCode>
                <c:ptCount val="2"/>
                <c:pt idx="0">
                  <c:v>289</c:v>
                </c:pt>
                <c:pt idx="1">
                  <c:v>203</c:v>
                </c:pt>
              </c:numCache>
            </c:numRef>
          </c:val>
          <c:extLst>
            <c:ext xmlns:c16="http://schemas.microsoft.com/office/drawing/2014/chart" uri="{C3380CC4-5D6E-409C-BE32-E72D297353CC}">
              <c16:uniqueId val="{00000004-5C35-4C4D-9519-CFC856E1665A}"/>
            </c:ext>
          </c:extLst>
        </c:ser>
        <c:dLbls>
          <c:showLegendKey val="0"/>
          <c:showVal val="0"/>
          <c:showCatName val="0"/>
          <c:showSerName val="0"/>
          <c:showPercent val="0"/>
          <c:showBubbleSize val="0"/>
        </c:dLbls>
        <c:gapWidth val="219"/>
        <c:overlap val="-27"/>
        <c:axId val="554197752"/>
        <c:axId val="554199064"/>
      </c:barChart>
      <c:catAx>
        <c:axId val="554197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199064"/>
        <c:crosses val="autoZero"/>
        <c:auto val="1"/>
        <c:lblAlgn val="ctr"/>
        <c:lblOffset val="100"/>
        <c:noMultiLvlLbl val="0"/>
      </c:catAx>
      <c:valAx>
        <c:axId val="554199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baseline="0">
                    <a:effectLst/>
                  </a:rPr>
                  <a:t>gCO2  eq/km</a:t>
                </a:r>
                <a:endParaRPr lang="en-GB" sz="1000">
                  <a:effectLst/>
                </a:endParaRP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197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a:t>
            </a:r>
            <a:r>
              <a:rPr lang="en-GB" baseline="0"/>
              <a:t> Comparisons ICE Vs Electricity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3"/>
              </a:solidFill>
              <a:ln>
                <a:noFill/>
              </a:ln>
              <a:effectLst/>
            </c:spPr>
            <c:extLst>
              <c:ext xmlns:c16="http://schemas.microsoft.com/office/drawing/2014/chart" uri="{C3380CC4-5D6E-409C-BE32-E72D297353CC}">
                <c16:uniqueId val="{00000001-5F38-4A30-A9E3-A48C9EB4B070}"/>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5F38-4A30-A9E3-A48C9EB4B070}"/>
              </c:ext>
            </c:extLst>
          </c:dPt>
          <c:dPt>
            <c:idx val="3"/>
            <c:invertIfNegative val="0"/>
            <c:bubble3D val="0"/>
            <c:spPr>
              <a:solidFill>
                <a:schemeClr val="bg1">
                  <a:lumMod val="65000"/>
                </a:schemeClr>
              </a:solidFill>
              <a:ln>
                <a:noFill/>
              </a:ln>
              <a:effectLst/>
            </c:spPr>
            <c:extLst>
              <c:ext xmlns:c16="http://schemas.microsoft.com/office/drawing/2014/chart" uri="{C3380CC4-5D6E-409C-BE32-E72D297353CC}">
                <c16:uniqueId val="{00000005-5F38-4A30-A9E3-A48C9EB4B070}"/>
              </c:ext>
            </c:extLst>
          </c:dPt>
          <c:dPt>
            <c:idx val="4"/>
            <c:invertIfNegative val="0"/>
            <c:bubble3D val="0"/>
            <c:spPr>
              <a:solidFill>
                <a:schemeClr val="accent2"/>
              </a:solidFill>
              <a:ln>
                <a:noFill/>
              </a:ln>
              <a:effectLst/>
            </c:spPr>
            <c:extLst>
              <c:ext xmlns:c16="http://schemas.microsoft.com/office/drawing/2014/chart" uri="{C3380CC4-5D6E-409C-BE32-E72D297353CC}">
                <c16:uniqueId val="{00000007-5F38-4A30-A9E3-A48C9EB4B070}"/>
              </c:ext>
            </c:extLst>
          </c:dPt>
          <c:dPt>
            <c:idx val="6"/>
            <c:invertIfNegative val="0"/>
            <c:bubble3D val="0"/>
            <c:spPr>
              <a:solidFill>
                <a:schemeClr val="bg1">
                  <a:lumMod val="50000"/>
                </a:schemeClr>
              </a:solidFill>
              <a:ln>
                <a:noFill/>
              </a:ln>
              <a:effectLst/>
            </c:spPr>
            <c:extLst>
              <c:ext xmlns:c16="http://schemas.microsoft.com/office/drawing/2014/chart" uri="{C3380CC4-5D6E-409C-BE32-E72D297353CC}">
                <c16:uniqueId val="{00000009-5F38-4A30-A9E3-A48C9EB4B070}"/>
              </c:ext>
            </c:extLst>
          </c:dPt>
          <c:dPt>
            <c:idx val="7"/>
            <c:invertIfNegative val="0"/>
            <c:bubble3D val="0"/>
            <c:spPr>
              <a:solidFill>
                <a:schemeClr val="accent2"/>
              </a:solidFill>
              <a:ln>
                <a:noFill/>
              </a:ln>
              <a:effectLst/>
            </c:spPr>
            <c:extLst>
              <c:ext xmlns:c16="http://schemas.microsoft.com/office/drawing/2014/chart" uri="{C3380CC4-5D6E-409C-BE32-E72D297353CC}">
                <c16:uniqueId val="{0000000B-5F38-4A30-A9E3-A48C9EB4B070}"/>
              </c:ext>
            </c:extLst>
          </c:dPt>
          <c:cat>
            <c:strRef>
              <c:f>Sheet1!$A$1:$H$1</c:f>
              <c:strCache>
                <c:ptCount val="8"/>
                <c:pt idx="0">
                  <c:v>ICE Refinery </c:v>
                </c:pt>
                <c:pt idx="1">
                  <c:v>Electricity Refinery </c:v>
                </c:pt>
                <c:pt idx="3">
                  <c:v>ICE Transportation </c:v>
                </c:pt>
                <c:pt idx="4">
                  <c:v>Electricity Transportation </c:v>
                </c:pt>
                <c:pt idx="6">
                  <c:v>ICE Usage </c:v>
                </c:pt>
                <c:pt idx="7">
                  <c:v>Electricity Useage</c:v>
                </c:pt>
              </c:strCache>
            </c:strRef>
          </c:cat>
          <c:val>
            <c:numRef>
              <c:f>Sheet1!$A$2:$H$2</c:f>
              <c:numCache>
                <c:formatCode>General</c:formatCode>
                <c:ptCount val="8"/>
                <c:pt idx="0">
                  <c:v>92.62</c:v>
                </c:pt>
                <c:pt idx="1">
                  <c:v>37.957000000000001</c:v>
                </c:pt>
                <c:pt idx="3">
                  <c:v>79.900000000000006</c:v>
                </c:pt>
                <c:pt idx="4">
                  <c:v>98.23</c:v>
                </c:pt>
                <c:pt idx="6">
                  <c:v>19</c:v>
                </c:pt>
                <c:pt idx="7">
                  <c:v>60.5</c:v>
                </c:pt>
              </c:numCache>
            </c:numRef>
          </c:val>
          <c:extLst>
            <c:ext xmlns:c16="http://schemas.microsoft.com/office/drawing/2014/chart" uri="{C3380CC4-5D6E-409C-BE32-E72D297353CC}">
              <c16:uniqueId val="{0000000C-5F38-4A30-A9E3-A48C9EB4B070}"/>
            </c:ext>
          </c:extLst>
        </c:ser>
        <c:dLbls>
          <c:showLegendKey val="0"/>
          <c:showVal val="0"/>
          <c:showCatName val="0"/>
          <c:showSerName val="0"/>
          <c:showPercent val="0"/>
          <c:showBubbleSize val="0"/>
        </c:dLbls>
        <c:gapWidth val="219"/>
        <c:overlap val="-27"/>
        <c:axId val="401612800"/>
        <c:axId val="401615424"/>
      </c:barChart>
      <c:catAx>
        <c:axId val="401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615424"/>
        <c:crosses val="autoZero"/>
        <c:auto val="1"/>
        <c:lblAlgn val="ctr"/>
        <c:lblOffset val="100"/>
        <c:noMultiLvlLbl val="0"/>
      </c:catAx>
      <c:valAx>
        <c:axId val="401615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r>
                  <a:rPr lang="en-GB" baseline="0"/>
                  <a:t> Value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6128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Overall Efficiency Comparison</a:t>
            </a:r>
            <a:endParaRPr lang="en-GB">
              <a:effectLst/>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bg1">
                  <a:lumMod val="65000"/>
                </a:schemeClr>
              </a:solidFill>
              <a:ln>
                <a:noFill/>
              </a:ln>
              <a:effectLst/>
            </c:spPr>
            <c:extLst>
              <c:ext xmlns:c16="http://schemas.microsoft.com/office/drawing/2014/chart" uri="{C3380CC4-5D6E-409C-BE32-E72D297353CC}">
                <c16:uniqueId val="{00000001-726A-4470-B4E5-53887FCCC23D}"/>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726A-4470-B4E5-53887FCCC23D}"/>
              </c:ext>
            </c:extLst>
          </c:dPt>
          <c:cat>
            <c:strRef>
              <c:f>Sheet1!$B$21:$C$21</c:f>
              <c:strCache>
                <c:ptCount val="2"/>
                <c:pt idx="0">
                  <c:v>ICE Vehicle </c:v>
                </c:pt>
                <c:pt idx="1">
                  <c:v>Electric Vehicle </c:v>
                </c:pt>
              </c:strCache>
            </c:strRef>
          </c:cat>
          <c:val>
            <c:numRef>
              <c:f>Sheet1!$B$22:$C$22</c:f>
              <c:numCache>
                <c:formatCode>General</c:formatCode>
                <c:ptCount val="2"/>
                <c:pt idx="0">
                  <c:v>14.6</c:v>
                </c:pt>
                <c:pt idx="1">
                  <c:v>22.56</c:v>
                </c:pt>
              </c:numCache>
            </c:numRef>
          </c:val>
          <c:extLst>
            <c:ext xmlns:c16="http://schemas.microsoft.com/office/drawing/2014/chart" uri="{C3380CC4-5D6E-409C-BE32-E72D297353CC}">
              <c16:uniqueId val="{00000004-726A-4470-B4E5-53887FCCC23D}"/>
            </c:ext>
          </c:extLst>
        </c:ser>
        <c:dLbls>
          <c:showLegendKey val="0"/>
          <c:showVal val="0"/>
          <c:showCatName val="0"/>
          <c:showSerName val="0"/>
          <c:showPercent val="0"/>
          <c:showBubbleSize val="0"/>
        </c:dLbls>
        <c:gapWidth val="219"/>
        <c:overlap val="-27"/>
        <c:axId val="544913888"/>
        <c:axId val="544914544"/>
      </c:barChart>
      <c:catAx>
        <c:axId val="54491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14544"/>
        <c:crosses val="autoZero"/>
        <c:auto val="1"/>
        <c:lblAlgn val="ctr"/>
        <c:lblOffset val="100"/>
        <c:noMultiLvlLbl val="0"/>
      </c:catAx>
      <c:valAx>
        <c:axId val="544914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138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Vas11</b:Tag>
    <b:SourceType>ArticleInAPeriodical</b:SourceType>
    <b:Guid>{B037A980-E93C-8A43-9EC4-6E79A69496B3}</b:Guid>
    <b:Title>Federal -Mogul Advances Ignition </b:Title>
    <b:PeriodicalTitle>Automotive Design and Production</b:PeriodicalTitle>
    <b:Year>2011</b:Year>
    <b:Month>Dec</b:Month>
    <b:Pages>60</b:Pages>
    <b:URL>https://www.gracesguide.co.uk/Etienne_Lenoir</b:URL>
    <b:Author>
      <b:Author>
        <b:NameList>
          <b:Person>
            <b:Last>Vasilash</b:Last>
            <b:First>Gary</b:First>
            <b:Middle>S</b:Middle>
          </b:Person>
        </b:NameList>
      </b:Author>
    </b:Author>
    <b:RefOrder>1</b:RefOrder>
  </b:Source>
  <b:Source>
    <b:Tag>Dep16</b:Tag>
    <b:SourceType>Report</b:SourceType>
    <b:Guid>{5AA0CCD5-2B0E-C547-830B-15104C184DC7}</b:Guid>
    <b:Author>
      <b:Author>
        <b:Corporate>Department of Transport</b:Corporate>
      </b:Author>
    </b:Author>
    <b:Title>Vehicle Licensing Statistics</b:Title>
    <b:Publisher>Department of Transport </b:Publisher>
    <b:City>London </b:City>
    <b:Year>2016</b:Year>
    <b:RefOrder>2</b:RefOrder>
  </b:Source>
  <b:Source>
    <b:Tag>Iqb11</b:Tag>
    <b:SourceType>Book</b:SourceType>
    <b:Guid>{CB9D6DC8-8246-4038-93E9-BEAD734C439C}</b:Guid>
    <b:Author>
      <b:Author>
        <b:NameList>
          <b:Person>
            <b:Last>Husain</b:Last>
            <b:First>Iqbal</b:First>
          </b:Person>
        </b:NameList>
      </b:Author>
    </b:Author>
    <b:Title>Design Fundalmentals of Electric and Hyrbrid Vehicles </b:Title>
    <b:Year>2011</b:Year>
    <b:City>Florida</b:City>
    <b:Publisher>Taylor and Francis Group LLC</b:Publisher>
    <b:Edition>2nd</b:Edition>
    <b:RefOrder>3</b:RefOrder>
  </b:Source>
  <b:Source>
    <b:Tag>Placeholder1</b:Tag>
    <b:SourceType>BookSection</b:SourceType>
    <b:Guid>{6C30299E-4356-43C6-AB38-C601F3B3D874}</b:Guid>
    <b:Title>Global Warming</b:Title>
    <b:Year>2010</b:Year>
    <b:City>Florida</b:City>
    <b:Publisher>Taylor and Francis Group,LLC</b:Publisher>
    <b:Author>
      <b:Author>
        <b:NameList>
          <b:Person>
            <b:Last>Mehrdad Ehsani</b:Last>
            <b:First>Yimin</b:First>
            <b:Middle>Gao,Ali Emadi</b:Middle>
          </b:Person>
        </b:NameList>
      </b:Author>
      <b:Editor>
        <b:NameList>
          <b:Person>
            <b:Last>Francis</b:Last>
            <b:First>Taylor</b:First>
            <b:Middle>and</b:Middle>
          </b:Person>
        </b:NameList>
      </b:Editor>
    </b:Author>
    <b:BookTitle>Modern Elecrtic, Hybrid Electric and Fuel Cell Vehicles</b:BookTitle>
    <b:Pages>3-4</b:Pages>
    <b:RefOrder>4</b:RefOrder>
  </b:Source>
  <b:Source>
    <b:Tag>Int112</b:Tag>
    <b:SourceType>Report</b:SourceType>
    <b:Guid>{199C4685-FEDF-4C5A-92CF-0DF9AB00847A}</b:Guid>
    <b:Author>
      <b:Author>
        <b:Corporate>International Energy Agency</b:Corporate>
      </b:Author>
    </b:Author>
    <b:Title>Total Primary Energy Supply,1973 to 2020</b:Title>
    <b:Year>2011</b:Year>
    <b:Publisher>IEA Publications</b:Publisher>
    <b:City>Paris</b:City>
    <b:Medium>Graph</b:Medium>
    <b:YearAccessed>2017</b:YearAccessed>
    <b:MonthAccessed>October</b:MonthAccessed>
    <b:DayAccessed>20</b:DayAccessed>
    <b:RefOrder>5</b:RefOrder>
  </b:Source>
  <b:Source>
    <b:Tag>Wor16</b:Tag>
    <b:SourceType>Report</b:SourceType>
    <b:Guid>{1C72F930-2AAA-42FF-8196-D7408AB8A5B7}</b:Guid>
    <b:Author>
      <b:Author>
        <b:Corporate>World Enegry Council</b:Corporate>
      </b:Author>
    </b:Author>
    <b:Title>World Energy</b:Title>
    <b:Year>2016</b:Year>
    <b:Publisher>WECouncil</b:Publisher>
    <b:City>London</b:City>
    <b:RefOrder>6</b:RefOrder>
  </b:Source>
  <b:Source>
    <b:Tag>Joh07</b:Tag>
    <b:SourceType>Book</b:SourceType>
    <b:Guid>{4FBFC0AA-002C-1040-A316-1D759B5BC7E1}</b:Guid>
    <b:Author>
      <b:Author>
        <b:NameList>
          <b:Person>
            <b:Last>John Andrews</b:Last>
            <b:First>Nick</b:First>
            <b:Middle>Jelley</b:Middle>
          </b:Person>
        </b:NameList>
      </b:Author>
    </b:Author>
    <b:Title>Energy Science </b:Title>
    <b:Year>2007</b:Year>
    <b:City>Oxford</b:City>
    <b:Publisher>Oxford University Press </b:Publisher>
    <b:Pages>53-54</b:Pages>
    <b:RefOrder>7</b:RefOrder>
  </b:Source>
  <b:Source>
    <b:Tag>Mar16</b:Tag>
    <b:SourceType>JournalArticle</b:SourceType>
    <b:Guid>{0D2FE889-D5E6-466C-97F3-8D9451D7D47B}</b:Guid>
    <b:Author>
      <b:Author>
        <b:NameList>
          <b:Person>
            <b:Last>Maria Isabel Ramirez</b:Last>
            <b:First>Ana</b:First>
            <b:Middle>Paulina Arevalo, Santiago Sotomayor, Natalia Bailon-Moscoso</b:Middle>
          </b:Person>
        </b:NameList>
      </b:Author>
    </b:Author>
    <b:Title>Contamination by oil crude extraction - Refinement and their effects on human health </b:Title>
    <b:JournalName>Environmental Pollution</b:JournalName>
    <b:Year>2016</b:Year>
    <b:Pages>416</b:Pages>
    <b:RefOrder>8</b:RefOrder>
  </b:Source>
  <b:Source>
    <b:Tag>Öme16</b:Tag>
    <b:SourceType>JournalArticle</b:SourceType>
    <b:Guid>{9E17670B-0947-4F8E-9205-454F2566272B}</b:Guid>
    <b:Author>
      <b:Author>
        <b:NameList>
          <b:Person>
            <b:Last>Ömer Öztürkoğlu</b:Last>
            <b:First>Oyewale</b:First>
            <b:Middle>Lawal</b:Middle>
          </b:Person>
        </b:NameList>
      </b:Author>
    </b:Author>
    <b:Title>The integrated network model of pipeline, sea and road distribution of</b:Title>
    <b:Year>2016</b:Year>
    <b:JournalName>An International Journal of Optimization and Control: Theories &amp; Applications</b:JournalName>
    <b:Pages>151</b:Pages>
    <b:RefOrder>9</b:RefOrder>
  </b:Source>
  <b:Source>
    <b:Tag>Fin10</b:Tag>
    <b:SourceType>InternetSite</b:SourceType>
    <b:Guid>{269E7EA6-8005-462F-A814-4DEC82B04418}</b:Guid>
    <b:Author>
      <b:Author>
        <b:NameList>
          <b:Person>
            <b:Last>Times</b:Last>
            <b:First>Financial</b:First>
          </b:Person>
        </b:NameList>
      </b:Author>
    </b:Author>
    <b:Title>UK refineries up for sale at worst of times</b:Title>
    <b:Year>2010</b:Year>
    <b:YearAccessed>2017</b:YearAccessed>
    <b:MonthAccessed>November </b:MonthAccessed>
    <b:DayAccessed>20</b:DayAccessed>
    <b:URL>https://www.ft.com/content/25ff2ea8-53c5-11df-aba0-00144feab49a</b:URL>
    <b:RefOrder>10</b:RefOrder>
  </b:Source>
  <b:Source>
    <b:Tag>UKP17</b:Tag>
    <b:SourceType>InternetSite</b:SourceType>
    <b:Guid>{43298518-001D-4984-A48F-6AA5FB55B4F2}</b:Guid>
    <b:Title>Industry Information</b:Title>
    <b:Year>2017</b:Year>
    <b:Author>
      <b:Author>
        <b:Corporate>UK Petroleum Industry Assosiation</b:Corporate>
      </b:Author>
    </b:Author>
    <b:InternetSiteTitle>Refining &amp; UK Refineries</b:InternetSiteTitle>
    <b:URL>http://www.ukpia.com/industry_information/refining-and-uk-refineries.aspx</b:URL>
    <b:YearAccessed>2018</b:YearAccessed>
    <b:MonthAccessed>January </b:MonthAccessed>
    <b:DayAccessed>15</b:DayAccessed>
    <b:RefOrder>11</b:RefOrder>
  </b:Source>
  <b:Source>
    <b:Tag>Ene15</b:Tag>
    <b:SourceType>InternetSite</b:SourceType>
    <b:Guid>{1D371590-0933-4F1B-8CAE-DB51CE48872F}</b:Guid>
    <b:Author>
      <b:Author>
        <b:Corporate>Energy Education</b:Corporate>
      </b:Author>
    </b:Author>
    <b:Title>Fractional Distillation</b:Title>
    <b:Year>2015</b:Year>
    <b:YearAccessed>2017</b:YearAccessed>
    <b:MonthAccessed>November</b:MonthAccessed>
    <b:DayAccessed>6</b:DayAccessed>
    <b:URL>http://energyeducation.ca/encyclopedia/Fractional_distillation</b:URL>
    <b:RefOrder>12</b:RefOrder>
  </b:Source>
  <b:Source>
    <b:Tag>ORA10</b:Tag>
    <b:SourceType>Report</b:SourceType>
    <b:Guid>{5186D0C2-F19C-4F5F-87E4-88A934C6A8DB}</b:Guid>
    <b:Title>Intensification of the Process of Primary Distillation</b:Title>
    <b:Year>2010</b:Year>
    <b:City>Bukhara</b:City>
    <b:Publisher> Russian Journal of Applied Chemistry</b:Publisher>
    <b:Author>
      <b:Author>
        <b:NameList>
          <b:Person>
            <b:Last>O. R. Abdurakhmanov</b:Last>
            <b:First>Z.</b:First>
            <b:Middle>S. Salimov, Sh. M. Saydakhmedov, Kh. N. Bobokhonov, and B. S. Usmonov</b:Middle>
          </b:Person>
        </b:NameList>
      </b:Author>
    </b:Author>
    <b:RefOrder>13</b:RefOrder>
  </b:Source>
  <b:Source>
    <b:Tag>Ass17</b:Tag>
    <b:SourceType>InternetSite</b:SourceType>
    <b:Guid>{62533BDF-669A-4CB5-9358-FF4A2ECCA2C7}</b:Guid>
    <b:Title>Refining &amp; UK Refineries - More Details</b:Title>
    <b:Year>2017</b:Year>
    <b:YearAccessed>2018</b:YearAccessed>
    <b:MonthAccessed>January</b:MonthAccessed>
    <b:DayAccessed>17</b:DayAccessed>
    <b:URL>http://www.ukpia.com/docs/default-source/default-document-library/refinery-process.pdf?sfvrsn=0</b:URL>
    <b:Author>
      <b:Author>
        <b:Corporate> UK Petroleum Industry Assosiation</b:Corporate>
      </b:Author>
    </b:Author>
    <b:RefOrder>14</b:RefOrder>
  </b:Source>
  <b:Source>
    <b:Tag>Art03</b:Tag>
    <b:SourceType>InternetSite</b:SourceType>
    <b:Guid>{7803CB41-D3BD-294A-8EFC-E2C854EAF580}</b:Guid>
    <b:Author>
      <b:Author>
        <b:NameList>
          <b:Person>
            <b:Last>Golnik</b:Last>
            <b:First>Arthur</b:First>
          </b:Person>
        </b:NameList>
      </b:Author>
    </b:Author>
    <b:Title>Energy Density Of Gasoline</b:Title>
    <b:InternetSiteTitle>Hyper Text Book</b:InternetSiteTitle>
    <b:URL>https://hypertextbook.com/facts/2003/ArthurGolnik.shtml</b:URL>
    <b:Year>2003</b:Year>
    <b:YearAccessed>2017</b:YearAccessed>
    <b:MonthAccessed>November </b:MonthAccessed>
    <b:DayAccessed>10</b:DayAccessed>
    <b:RefOrder>15</b:RefOrder>
  </b:Source>
  <b:Source>
    <b:Tag>USE16</b:Tag>
    <b:SourceType>InternetSite</b:SourceType>
    <b:Guid>{F96E87AA-7F7D-2740-8639-C5A7FA5A3796}</b:Guid>
    <b:Author>
      <b:Author>
        <b:Corporate>US Energy Information Administration</b:Corporate>
      </b:Author>
    </b:Author>
    <b:Title>Oil:Crude and Petroleum Products Explained </b:Title>
    <b:InternetSiteTitle>US Energy Information Administration</b:InternetSiteTitle>
    <b:URL>https://www.eia.gov/energyexplained/index.cfm?page=oil_home</b:URL>
    <b:Year>2016</b:Year>
    <b:Month>Febuary </b:Month>
    <b:RefOrder>16</b:RefOrder>
  </b:Source>
  <b:Source>
    <b:Tag>GaB131</b:Tag>
    <b:SourceType>Report</b:SourceType>
    <b:Guid>{3E0A127B-57D2-4B5C-8A53-6150A08C274F}</b:Guid>
    <b:Title>Projection of Elecricity Mix - United Kingdom </b:Title>
    <b:Year>2013</b:Year>
    <b:Publisher>GaBi</b:Publisher>
    <b:City>United Kingdom</b:City>
    <b:Author>
      <b:Author>
        <b:Corporate>GaBi, Database</b:Corporate>
      </b:Author>
    </b:Author>
    <b:YearAccessed>2017</b:YearAccessed>
    <b:MonthAccessed>October</b:MonthAccessed>
    <b:DayAccessed>20</b:DayAccessed>
    <b:URL>http://gabi-documentation-2017.gabi-software.com/xml-data/processes/f73cf9f0-55e5-4296-8fda-68ffba24db02.xml</b:URL>
    <b:RefOrder>17</b:RefOrder>
  </b:Source>
  <b:Source>
    <b:Tag>Dep17</b:Tag>
    <b:SourceType>Report</b:SourceType>
    <b:Guid>{0BBE604A-745C-464B-8DFE-A6D680368A41}</b:Guid>
    <b:Title>Energy Consumption in the UK</b:Title>
    <b:Year>2017</b:Year>
    <b:City>United Kingdom </b:City>
    <b:Author>
      <b:Author>
        <b:Corporate>Department for Business, Energy and Industrial Sector </b:Corporate>
      </b:Author>
    </b:Author>
    <b:Pages>10</b:Pages>
    <b:YearAccessed>2017</b:YearAccessed>
    <b:MonthAccessed>October </b:MonthAccessed>
    <b:DayAccessed>28</b:DayAccessed>
    <b:URL>https://www.gov.uk/government/uploads/system/uploads/attachment_data/file/633503/ECUK_2017.pdf</b:URL>
    <b:RefOrder>18</b:RefOrder>
  </b:Source>
  <b:Source>
    <b:Tag>htt17</b:Tag>
    <b:SourceType>InternetSite</b:SourceType>
    <b:Guid>{9CD36039-4629-464C-A3D5-54E361A5D858}</b:Guid>
    <b:Author>
      <b:Author>
        <b:Corporate>The Independant </b:Corporate>
      </b:Author>
    </b:Author>
    <b:Title>Solar power sets new electricity record supplying a quarter of UK demand</b:Title>
    <b:Year>2017</b:Year>
    <b:PeriodicalTitle>The Independant</b:PeriodicalTitle>
    <b:Month>May</b:Month>
    <b:Day>26th</b:Day>
    <b:URL>http://www.independent.co.uk/environment/solar-power-electricity-record-uk-energy-quarter-demand-supply-renewables-green-a7757836.html</b:URL>
    <b:YearAccessed>2017</b:YearAccessed>
    <b:MonthAccessed>November</b:MonthAccessed>
    <b:DayAccessed>12</b:DayAccessed>
    <b:RefOrder>112</b:RefOrder>
  </b:Source>
  <b:Source>
    <b:Tag>Gre17</b:Tag>
    <b:SourceType>InternetSite</b:SourceType>
    <b:Guid>{DAB25671-1C5F-E84E-8A44-C821F4D132BF}</b:Guid>
    <b:Author>
      <b:Author>
        <b:Corporate>GreenMatch </b:Corporate>
      </b:Author>
    </b:Author>
    <b:Title>Types of Solar Panels </b:Title>
    <b:InternetSiteTitle>GreenMatch</b:InternetSiteTitle>
    <b:URL>https://www.greenmatch.co.uk/blog/2015/09/types-of-solar-panels</b:URL>
    <b:Year>2017</b:Year>
    <b:Month>August</b:Month>
    <b:Day>2017</b:Day>
    <b:YearAccessed>2017</b:YearAccessed>
    <b:MonthAccessed>Novemebr </b:MonthAccessed>
    <b:DayAccessed>13</b:DayAccessed>
    <b:RefOrder>113</b:RefOrder>
  </b:Source>
  <b:Source>
    <b:Tag>Eva17</b:Tag>
    <b:SourceType>InternetSite</b:SourceType>
    <b:Guid>{60FE0EA6-0585-E140-A944-7C338B2D103D}</b:Guid>
    <b:Author>
      <b:Author>
        <b:NameList>
          <b:Person>
            <b:Last>Evans</b:Last>
            <b:First>Simon</b:First>
          </b:Person>
        </b:NameList>
      </b:Author>
    </b:Author>
    <b:Title>The UK generated more electricity from wind than from coal in the full calendar year of 2016</b:Title>
    <b:Year>2017</b:Year>
    <b:InternetSiteTitle>Carbon Brief</b:InternetSiteTitle>
    <b:URL>https://www.carbonbrief.org/analysis-uk-wind-generated-more-electricity-coal-2016</b:URL>
    <b:YearAccessed>2017</b:YearAccessed>
    <b:MonthAccessed>November</b:MonthAccessed>
    <b:DayAccessed>13</b:DayAccessed>
    <b:RefOrder>114</b:RefOrder>
  </b:Source>
  <b:Source>
    <b:Tag>The16</b:Tag>
    <b:SourceType>InternetSite</b:SourceType>
    <b:Guid>{F6AD83FD-A9D8-A44C-87DD-20F9054B03BE}</b:Guid>
    <b:Author>
      <b:Author>
        <b:Corporate>The European Wind Energy Assosiation</b:Corporate>
      </b:Author>
    </b:Author>
    <b:Title>Wind Energy</b:Title>
    <b:Year>2016</b:Year>
    <b:URL>http://www.ewea.org/wind-energy-basics</b:URL>
    <b:YearAccessed>2017</b:YearAccessed>
    <b:MonthAccessed>November</b:MonthAccessed>
    <b:DayAccessed>13</b:DayAccessed>
    <b:RefOrder>115</b:RefOrder>
  </b:Source>
  <b:Source>
    <b:Tag>BBC</b:Tag>
    <b:SourceType>Report</b:SourceType>
    <b:Guid>{76BF4D32-B6E0-B241-914A-B3C82736674F}</b:Guid>
    <b:Title>Global Energy Guide</b:Title>
    <b:Publisher>BBC mmx</b:Publisher>
    <b:Author>
      <b:Author>
        <b:Corporate>BBC</b:Corporate>
      </b:Author>
    </b:Author>
    <b:RefOrder>116</b:RefOrder>
  </b:Source>
  <b:Source>
    <b:Tag>Nat15</b:Tag>
    <b:SourceType>InternetSite</b:SourceType>
    <b:Guid>{66B3DE35-1ECD-5547-AA73-690FDA971D6C}</b:Guid>
    <b:Author>
      <b:Author>
        <b:Corporate>National Geographic </b:Corporate>
      </b:Author>
    </b:Author>
    <b:Title>Wind Power </b:Title>
    <b:InternetSiteTitle>NationalGeographic</b:InternetSiteTitle>
    <b:URL>https://www.nationalgeographic.com/environment/global-warming/wind-power/</b:URL>
    <b:Year>2015</b:Year>
    <b:YearAccessed>2017</b:YearAccessed>
    <b:MonthAccessed>November</b:MonthAccessed>
    <b:DayAccessed>13</b:DayAccessed>
    <b:RefOrder>117</b:RefOrder>
  </b:Source>
  <b:Source>
    <b:Tag>The10</b:Tag>
    <b:SourceType>InternetSite</b:SourceType>
    <b:Guid>{E9D29F57-A6B8-9241-9BD0-B6344F2869DB}</b:Guid>
    <b:Author>
      <b:Author>
        <b:Corporate>The Telegraph </b:Corporate>
      </b:Author>
    </b:Author>
    <b:Title>Noise complaints about one in six wind farms</b:Title>
    <b:InternetSiteTitle>The Telegraph </b:InternetSiteTitle>
    <b:URL>http://www.telegraph.co.uk/news/earth/earthnews/7377641/Noise-complaints-about-one-in-six-wind-farms.html</b:URL>
    <b:Year>2010</b:Year>
    <b:YearAccessed>2017</b:YearAccessed>
    <b:MonthAccessed>November</b:MonthAccessed>
    <b:DayAccessed>13</b:DayAccessed>
    <b:RefOrder>118</b:RefOrder>
  </b:Source>
  <b:Source>
    <b:Tag>EPA17</b:Tag>
    <b:SourceType>Report</b:SourceType>
    <b:Guid>{392E17CC-1B54-7444-9D5B-CB9784831FF5}</b:Guid>
    <b:Author>
      <b:Author>
        <b:Corporate>EPA </b:Corporate>
      </b:Author>
    </b:Author>
    <b:Title>Student Guide to Global Climate Change </b:Title>
    <b:Publisher>EPA</b:Publisher>
    <b:Year>2017</b:Year>
    <b:RefOrder>119</b:RefOrder>
  </b:Source>
  <b:Source>
    <b:Tag>Placeholder2</b:Tag>
    <b:SourceType>Book</b:SourceType>
    <b:Guid>{B8FD74F7-8927-4712-9F7D-F8D6A22A089F}</b:Guid>
    <b:Author>
      <b:Author>
        <b:NameList>
          <b:Person>
            <b:Last>Godfrey Boyle</b:Last>
            <b:First>Bob</b:First>
            <b:Middle>Everett, Janet Ramage</b:Middle>
          </b:Person>
        </b:NameList>
      </b:Author>
    </b:Author>
    <b:Title>Energy Systems and Sustainability </b:Title>
    <b:Year>2003</b:Year>
    <b:City>Oxford</b:City>
    <b:Publisher>Oxford University Press </b:Publisher>
    <b:RefOrder>120</b:RefOrder>
  </b:Source>
  <b:Source>
    <b:Tag>Bri</b:Tag>
    <b:SourceType>Report</b:SourceType>
    <b:Guid>{C78FF1AC-6704-C24E-84C6-000A004C4BC4}</b:Guid>
    <b:Author>
      <b:Author>
        <b:Corporate>British Geological Survey</b:Corporate>
      </b:Author>
    </b:Author>
    <b:Title>Geothermal heat</b:Title>
    <b:Publisher>NERC</b:Publisher>
    <b:City>UK</b:City>
    <b:Year>2011</b:Year>
    <b:RefOrder>121</b:RefOrder>
  </b:Source>
  <b:Source>
    <b:Tag>CNN17</b:Tag>
    <b:SourceType>InternetSite</b:SourceType>
    <b:Guid>{FC1DBAB3-6533-644B-B68D-75BB728BB4D3}</b:Guid>
    <b:Author>
      <b:Author>
        <b:Corporate>CNN</b:Corporate>
      </b:Author>
    </b:Author>
    <b:InternetSiteTitle>CNN</b:InternetSiteTitle>
    <b:URL>http://edition.cnn.com/2017/09/14/africa/nigeria-china-hydropower/index.html</b:URL>
    <b:Year>2017</b:Year>
    <b:YearAccessed>2017</b:YearAccessed>
    <b:MonthAccessed>November</b:MonthAccessed>
    <b:DayAccessed>14</b:DayAccessed>
    <b:RefOrder>122</b:RefOrder>
  </b:Source>
  <b:Source>
    <b:Tag>Bri17</b:Tag>
    <b:SourceType>InternetSite</b:SourceType>
    <b:Guid>{57463AC5-FA65-3A4A-9F40-1391160F645E}</b:Guid>
    <b:Author>
      <b:Author>
        <b:Corporate>British Hydropower Assosiation</b:Corporate>
      </b:Author>
    </b:Author>
    <b:Title>Hydro Facts</b:Title>
    <b:URL>http://www.british-hydro.org/hydro_facts.html</b:URL>
    <b:YearAccessed>2017</b:YearAccessed>
    <b:MonthAccessed>Novemeber</b:MonthAccessed>
    <b:DayAccessed>16</b:DayAccessed>
    <b:RefOrder>123</b:RefOrder>
  </b:Source>
  <b:Source>
    <b:Tag>God03</b:Tag>
    <b:SourceType>Book</b:SourceType>
    <b:Guid>{4BCAC8C6-2579-EA45-BCA3-B7B0AE75857B}</b:Guid>
    <b:Author>
      <b:Author>
        <b:NameList>
          <b:Person>
            <b:Last>Godfrey Boyle</b:Last>
            <b:First>Bob</b:First>
            <b:Middle>Everett, Janet Ramage</b:Middle>
          </b:Person>
        </b:NameList>
      </b:Author>
    </b:Author>
    <b:Title>Energy Systems and Sustainability </b:Title>
    <b:Year>2003</b:Year>
    <b:City>Milton Keynes</b:City>
    <b:Publisher>Oxford University Press </b:Publisher>
    <b:Pages>8-16</b:Pages>
    <b:RefOrder>19</b:RefOrder>
  </b:Source>
  <b:Source>
    <b:Tag>Rac09</b:Tag>
    <b:SourceType>ArticleInAPeriodical</b:SourceType>
    <b:Guid>{9B4EF30D-3E5D-4E49-8DF7-253F081726FF}</b:Guid>
    <b:Author>
      <b:Author>
        <b:Corporate>Racetechnology</b:Corporate>
      </b:Author>
    </b:Author>
    <b:Title>Tomorrow's technology passes its first test </b:Title>
    <b:Year>2009</b:Year>
    <b:Month>December</b:Month>
    <b:PeriodicalTitle>Race Technology </b:PeriodicalTitle>
    <b:Pages>47</b:Pages>
    <b:RefOrder>124</b:RefOrder>
  </b:Source>
  <b:Source>
    <b:Tag>Alt17</b:Tag>
    <b:SourceType>InternetSite</b:SourceType>
    <b:Guid>{78F5B763-BCBB-F24F-82C4-F5BDDF1C79E3}</b:Guid>
    <b:Title>Alternative Fuels Data Centre </b:Title>
    <b:Year>2017</b:Year>
    <b:Author>
      <b:Author>
        <b:Corporate>Alternative Fuels Data Centre </b:Corporate>
      </b:Author>
    </b:Author>
    <b:URL>https://www.afdc.energy.gov/fuels/emerging_biobutanol.html</b:URL>
    <b:YearAccessed>2017</b:YearAccessed>
    <b:MonthAccessed>November</b:MonthAccessed>
    <b:DayAccessed>15</b:DayAccessed>
    <b:RefOrder>125</b:RefOrder>
  </b:Source>
  <b:Source>
    <b:Tag>dri16</b:Tag>
    <b:SourceType>Report</b:SourceType>
    <b:Guid>{A0E5EE91-AA43-ED4F-A6DC-2D80A72B2FC4}</b:Guid>
    <b:Title>LCA of lignin derived cyclic oxygenates as biofuels obtained via fast pyrolysis in the US</b:Title>
    <b:Year>2016</b:Year>
    <b:Author>
      <b:Author>
        <b:NameList>
          <b:Person>
            <b:Last>dr inż. Artur Wyrwa</b:Last>
            <b:First>dr.</b:First>
            <b:Middle>Michael Boot</b:Middle>
          </b:Person>
        </b:NameList>
      </b:Author>
    </b:Author>
    <b:City>Krackow</b:City>
    <b:RefOrder>126</b:RefOrder>
  </b:Source>
  <b:Source>
    <b:Tag>Kri13</b:Tag>
    <b:SourceType>InternetSite</b:SourceType>
    <b:Guid>{BCC0A202-3102-934A-8584-13EC8E9068B8}</b:Guid>
    <b:Title>AZO CleanTech</b:Title>
    <b:Year>2013</b:Year>
    <b:Author>
      <b:Author>
        <b:NameList>
          <b:Person>
            <b:Last>Walker</b:Last>
            <b:First>Kris</b:First>
          </b:Person>
        </b:NameList>
      </b:Author>
    </b:Author>
    <b:URL>https://www.azocleantech.com/article.aspx?ArticleID=350</b:URL>
    <b:YearAccessed>2017</b:YearAccessed>
    <b:MonthAccessed>November</b:MonthAccessed>
    <b:DayAccessed>15</b:DayAccessed>
    <b:RefOrder>127</b:RefOrder>
  </b:Source>
  <b:Source>
    <b:Tag>dar15</b:Tag>
    <b:SourceType>InternetSite</b:SourceType>
    <b:Guid>{E2A44DD0-D9B7-F54E-B755-449EBF2B2908}</b:Guid>
    <b:Title>Tidal Power </b:Title>
    <b:Year>2015</b:Year>
    <b:Author>
      <b:Author>
        <b:Corporate>darvill.clara</b:Corporate>
      </b:Author>
    </b:Author>
    <b:URL>http://www.darvill.clara.net/altenerg/tidal.htm</b:URL>
    <b:YearAccessed>2017</b:YearAccessed>
    <b:MonthAccessed>November </b:MonthAccessed>
    <b:DayAccessed>2017</b:DayAccessed>
    <b:RefOrder>128</b:RefOrder>
  </b:Source>
  <b:Source>
    <b:Tag>Thi</b:Tag>
    <b:SourceType>Art</b:SourceType>
    <b:Guid>{86F36B1B-9839-2741-A71B-54BBD3DE906A}</b:Guid>
    <b:Author>
      <b:Author>
        <b:Corporate>ThingLink</b:Corporate>
      </b:Author>
      <b:Artist>
        <b:NameList>
          <b:Person>
            <b:Last>Thinglink</b:Last>
          </b:Person>
        </b:NameList>
      </b:Artist>
    </b:Author>
    <b:Title>Central mareomotriz</b:Title>
    <b:Institution>Thinglink</b:Institution>
    <b:RefOrder>129</b:RefOrder>
  </b:Source>
  <b:Source>
    <b:Tag>Ren171</b:Tag>
    <b:SourceType>InternetSite</b:SourceType>
    <b:Guid>{976686A0-440F-A24D-A3F3-13BC026C00B6}</b:Guid>
    <b:Author>
      <b:Author>
        <b:Corporate>Renewable Energy UK </b:Corporate>
      </b:Author>
    </b:Author>
    <b:Title>Wave &amp; Tidal Energy</b:Title>
    <b:URL>http://www.renewableuk.com/page/WaveTidalEnergy</b:URL>
    <b:YearAccessed>2017</b:YearAccessed>
    <b:MonthAccessed>November</b:MonthAccessed>
    <b:DayAccessed>15</b:DayAccessed>
    <b:RefOrder>130</b:RefOrder>
  </b:Source>
  <b:Source>
    <b:Tag>Ash17</b:Tag>
    <b:SourceType>Report</b:SourceType>
    <b:Guid>{68B1E778-7760-4A3D-9BEA-3DCCD8E9B0B7}</b:Guid>
    <b:Author>
      <b:Author>
        <b:NameList>
          <b:Person>
            <b:Last>Edelen</b:Last>
            <b:First>Ashley</b:First>
          </b:Person>
        </b:NameList>
      </b:Author>
    </b:Author>
    <b:Title>The creation, management, and use of data quality information</b:Title>
    <b:Year>2017</b:Year>
    <b:Publisher>Springer-Verlag</b:Publisher>
    <b:City>Berlin</b:City>
    <b:RefOrder>20</b:RefOrder>
  </b:Source>
  <b:Source>
    <b:Tag>PRé17</b:Tag>
    <b:SourceType>InternetSite</b:SourceType>
    <b:Guid>{486794E1-CB07-4D62-BE79-86D9AD131D2E}</b:Guid>
    <b:Author>
      <b:Author>
        <b:Corporate>PRé Consultants</b:Corporate>
      </b:Author>
    </b:Author>
    <b:Title>The basics of the LCA methodology</b:Title>
    <b:Year>2017</b:Year>
    <b:YearAccessed>2018</b:YearAccessed>
    <b:MonthAccessed>April</b:MonthAccessed>
    <b:DayAccessed>2</b:DayAccessed>
    <b:URL>https://www.pre-sustainability.com/disclaimer</b:URL>
    <b:RefOrder>21</b:RefOrder>
  </b:Source>
  <b:Source>
    <b:Tag>LCA15</b:Tag>
    <b:SourceType>InternetSite</b:SourceType>
    <b:Guid>{1F2272F3-41BF-4978-B9F2-C9D7569D3B49}</b:Guid>
    <b:Author>
      <b:Author>
        <b:Corporate>LCA Consultants</b:Corporate>
      </b:Author>
    </b:Author>
    <b:Title>Consequential LCA </b:Title>
    <b:Year>2015</b:Year>
    <b:YearAccessed>2018</b:YearAccessed>
    <b:MonthAccessed>April</b:MonthAccessed>
    <b:DayAccessed>1</b:DayAccessed>
    <b:URL>https://consequential-lca.org/clca/why-and-when/</b:URL>
    <b:RefOrder>22</b:RefOrder>
  </b:Source>
  <b:Source>
    <b:Tag>ISO06</b:Tag>
    <b:SourceType>Report</b:SourceType>
    <b:Guid>{510754A4-E53E-433E-B8D0-87ACF9692C25}</b:Guid>
    <b:Title>Enviremental Managment - Life Cycle Assesment - Principles and Frameowrk</b:Title>
    <b:Year>1997-2006</b:Year>
    <b:Author>
      <b:Author>
        <b:Corporate>ISO:14040</b:Corporate>
      </b:Author>
    </b:Author>
    <b:Publisher>ISO</b:Publisher>
    <b:City>Europe</b:City>
    <b:RefOrder>23</b:RefOrder>
  </b:Source>
  <b:Source>
    <b:Tag>Thi18</b:Tag>
    <b:SourceType>InternetSite</b:SourceType>
    <b:Guid>{C56286C9-9E20-404C-9439-2ABB9EBDD31D}</b:Guid>
    <b:Author>
      <b:Author>
        <b:Corporate>Thinkstep-Gabi </b:Corporate>
      </b:Author>
    </b:Author>
    <b:Title>Gabi Software </b:Title>
    <b:Year>2018</b:Year>
    <b:YearAccessed>2018</b:YearAccessed>
    <b:MonthAccessed>April</b:MonthAccessed>
    <b:DayAccessed>2</b:DayAccessed>
    <b:URL>http://www.gabi-software.com/uk-ireland/index/</b:URL>
    <b:RefOrder>24</b:RefOrder>
  </b:Source>
  <b:Source>
    <b:Tag>PEI151</b:Tag>
    <b:SourceType>DocumentFromInternetSite</b:SourceType>
    <b:Guid>{0C96E87B-E2A4-6148-A027-BB8FFAFB6728}</b:Guid>
    <b:Author>
      <b:Author>
        <b:Corporate>PE International </b:Corporate>
      </b:Author>
    </b:Author>
    <b:Title>Gasoline mix (regular) at refinery</b:Title>
    <b:InternetSiteTitle>European Life Cycle Database</b:InternetSiteTitle>
    <b:URL>http://eplca.jrc.ec.europa.eu/ELCD3/datasetdetail/process.xhtml?uuid=1ea201ab-eec9-4356-93d8-3a4905ea35cd&amp;version=00.00.000&amp;stock=default</b:URL>
    <b:Year>2008-2015</b:Year>
    <b:YearAccessed>2018</b:YearAccessed>
    <b:MonthAccessed>January</b:MonthAccessed>
    <b:DayAccessed>17</b:DayAccessed>
    <b:RefOrder>25</b:RefOrder>
  </b:Source>
  <b:Source>
    <b:Tag>PEI15</b:Tag>
    <b:SourceType>DocumentFromInternetSite</b:SourceType>
    <b:Guid>{89A2F2F7-9C0D-5849-9468-BC41AFE8A6B2}</b:Guid>
    <b:Title>Diesel mix at refinery</b:Title>
    <b:Year>2008-2015</b:Year>
    <b:Author>
      <b:Author>
        <b:Corporate>PE International</b:Corporate>
      </b:Author>
    </b:Author>
    <b:InternetSiteTitle>European Life Cycle Database</b:InternetSiteTitle>
    <b:URL>http://eplca.jrc.ec.europa.eu/ELCD3/datasetdetail/process.xhtml?uuid=1ea201ab-eec9-4356-93d8-3a4905ea35cd&amp;version=00.00.000&amp;stock=default</b:URL>
    <b:YearAccessed>2018</b:YearAccessed>
    <b:MonthAccessed>January</b:MonthAccessed>
    <b:DayAccessed>17</b:DayAccessed>
    <b:RefOrder>26</b:RefOrder>
  </b:Source>
  <b:Source>
    <b:Tag>PEI10</b:Tag>
    <b:SourceType>DocumentFromInternetSite</b:SourceType>
    <b:Guid>{34A51D6F-35FA-FF44-B13D-3944518652B0}</b:Guid>
    <b:Author>
      <b:Author>
        <b:Corporate>PE International</b:Corporate>
      </b:Author>
    </b:Author>
    <b:Title>Electricity Grid Mix</b:Title>
    <b:InternetSiteTitle>European Life Cycle Database</b:InternetSiteTitle>
    <b:URL>http://eplca.jrc.ec.europa.eu/ELCD3/showProcess.xhtml?uuid=0a1b40db-5645-4db8-a887-eb09300b7b74&amp;stock=default</b:URL>
    <b:Year>2002-2010</b:Year>
    <b:YearAccessed>2018</b:YearAccessed>
    <b:MonthAccessed>January</b:MonthAccessed>
    <b:DayAccessed>17</b:DayAccessed>
    <b:RefOrder>27</b:RefOrder>
  </b:Source>
  <b:Source>
    <b:Tag>Pro14</b:Tag>
    <b:SourceType>ArticleInAPeriodical</b:SourceType>
    <b:Guid>{279BFE21-AE01-4C7D-9C2E-674F81E7F44D}</b:Guid>
    <b:Title>Capturing Waste Heat Lowers Energy Cost, Reduces Pollution</b:Title>
    <b:Year>2014</b:Year>
    <b:Author>
      <b:Author>
        <b:Corporate>Process Heating</b:Corporate>
      </b:Author>
    </b:Author>
    <b:PeriodicalTitle>Process Heating</b:PeriodicalTitle>
    <b:Month>October</b:Month>
    <b:Pages>6</b:Pages>
    <b:RefOrder>30</b:RefOrder>
  </b:Source>
  <b:Source>
    <b:Tag>Eug14</b:Tag>
    <b:SourceType>BookSection</b:SourceType>
    <b:Guid>{148D6104-5CC9-4B50-914D-52D9D34FF8EC}</b:Guid>
    <b:Title>Efficiency and Vehicle Technology</b:Title>
    <b:Year>2014</b:Year>
    <b:Publisher>Global Policy Research Institute by Purdue University Press</b:Publisher>
    <b:City> Indiana</b:City>
    <b:Author>
      <b:Author>
        <b:NameList>
          <b:Person>
            <b:Last>Simmons</b:Last>
            <b:First>Eugene</b:First>
            <b:Middle>D. Coyle and Richard A.</b:Middle>
          </b:Person>
        </b:NameList>
      </b:Author>
    </b:Author>
    <b:BookTitle>Understanding the Global Energy Crises</b:BookTitle>
    <b:Pages>218</b:Pages>
    <b:RefOrder>31</b:RefOrder>
  </b:Source>
  <b:Source>
    <b:Tag>RGG02</b:Tag>
    <b:SourceType>JournalArticle</b:SourceType>
    <b:Guid>{24867276-8B21-4284-864F-C46E7E9A58D7}</b:Guid>
    <b:Author>
      <b:Author>
        <b:NameList>
          <b:Person>
            <b:Last>R.G.Gareev</b:Last>
          </b:Person>
        </b:NameList>
      </b:Author>
    </b:Author>
    <b:Title>Power Supply and Energy Conservation in Fractional Distillation of Crude Oil</b:Title>
    <b:Year>2002</b:Year>
    <b:JournalName>Chemistry and Technology of Fuels and Oils </b:JournalName>
    <b:Volume>38</b:Volume>
    <b:Issue>2</b:Issue>
    <b:RefOrder>32</b:RefOrder>
  </b:Source>
  <b:Source>
    <b:Tag>USE17</b:Tag>
    <b:SourceType>InternetSite</b:SourceType>
    <b:Guid>{39688A03-AFAF-4934-AF2F-BD53104D090A}</b:Guid>
    <b:Author>
      <b:Author>
        <b:Corporate>US Energy Administration</b:Corporate>
      </b:Author>
    </b:Author>
    <b:Title>How much carbon dioxide is produced from burning gasoline and diesel fuel?</b:Title>
    <b:Year>2017</b:Year>
    <b:YearAccessed>2018</b:YearAccessed>
    <b:MonthAccessed>April </b:MonthAccessed>
    <b:DayAccessed>16</b:DayAccessed>
    <b:URL>https://www.eia.gov/tools/faqs/faq.php?id=307&amp;t=11</b:URL>
    <b:RefOrder>33</b:RefOrder>
  </b:Source>
  <b:Source>
    <b:Tag>CMS06</b:Tag>
    <b:SourceType>JournalArticle</b:SourceType>
    <b:Guid>{BF0D5181-699A-2E4C-B23B-337AC9EC1A9C}</b:Guid>
    <b:Author>
      <b:Author>
        <b:NameList>
          <b:Person>
            <b:Last>C.M Silva</b:Last>
            <b:First>G.A</b:First>
            <b:Middle>Gonclaves, T.L Farias, J.M.C Mendes - Lopes</b:Middle>
          </b:Person>
        </b:NameList>
      </b:Author>
    </b:Author>
    <b:Title>A tank-to-wheel analysis tool for energy and emissions studies in road vehicles</b:Title>
    <b:Year>2006</b:Year>
    <b:Month>March</b:Month>
    <b:JournalName>Science of the Total Envirement</b:JournalName>
    <b:Volume>1049</b:Volume>
    <b:Issue>001</b:Issue>
    <b:Pages>445</b:Pages>
    <b:RefOrder>34</b:RefOrder>
  </b:Source>
  <b:Source>
    <b:Tag>Dan15</b:Tag>
    <b:SourceType>Report</b:SourceType>
    <b:Guid>{F5A3481F-A74C-41E2-8686-EBFCF028CC1E}</b:Guid>
    <b:Title>Background qualitative analysis of the European Reference Life Cycle Database (ELCD) </b:Title>
    <b:Year>2015</b:Year>
    <b:Publisher>Springer Plus</b:Publisher>
    <b:Author>
      <b:Author>
        <b:NameList>
          <b:Person>
            <b:Last>Daniel Garraín</b:Last>
            <b:First>Simone</b:First>
            <b:Middle>Fazio, Cristina de la Rúa, Marco Recchioni, Yolanda Lechón, Fabrice Mathieux</b:Middle>
          </b:Person>
        </b:NameList>
      </b:Author>
    </b:Author>
    <b:RefOrder>35</b:RefOrder>
  </b:Source>
  <b:Source>
    <b:Tag>Eur</b:Tag>
    <b:SourceType>Book</b:SourceType>
    <b:Guid>{EC4115AA-7A8C-408F-BB1D-8370AC7C3733}</b:Guid>
    <b:Author>
      <b:Author>
        <b:Corporate>European Life Cycle Database Joint Reserach Centre </b:Corporate>
      </b:Author>
    </b:Author>
    <b:Publisher>European Commision</b:Publisher>
    <b:RefOrder>36</b:RefOrder>
  </b:Source>
  <b:Source>
    <b:Tag>Pet17</b:Tag>
    <b:SourceType>InternetSite</b:SourceType>
    <b:Guid>{66C95648-8362-49B9-B569-97B48A2ECC3D}</b:Guid>
    <b:Title>Distribution</b:Title>
    <b:Year>2017</b:Year>
    <b:Author>
      <b:Author>
        <b:Corporate>Petroleum Industry Association</b:Corporate>
      </b:Author>
    </b:Author>
    <b:YearAccessed>2018</b:YearAccessed>
    <b:MonthAccessed>April</b:MonthAccessed>
    <b:DayAccessed>4</b:DayAccessed>
    <b:URL>http://www.ukpia.com/industry_information/distribution.aspx</b:URL>
    <b:RefOrder>37</b:RefOrder>
  </b:Source>
  <b:Source>
    <b:Tag>Jam08</b:Tag>
    <b:SourceType>Report</b:SourceType>
    <b:Guid>{9BF4FF56-62FB-453A-AE86-0F5FBFB452A8}</b:Guid>
    <b:Title>The Impacts of Globalisation on International Maritime Transport </b:Title>
    <b:Year>2008</b:Year>
    <b:Author>
      <b:Author>
        <b:NameList>
          <b:Person>
            <b:Last>Corbett</b:Last>
            <b:First>James</b:First>
          </b:Person>
        </b:NameList>
      </b:Author>
    </b:Author>
    <b:Publisher>OECD</b:Publisher>
    <b:City>Mexico</b:City>
    <b:RefOrder>38</b:RefOrder>
  </b:Source>
  <b:Source>
    <b:Tag>WJP</b:Tag>
    <b:SourceType>Report</b:SourceType>
    <b:Guid>{7F76ADD9-43C4-4B85-8413-CBE903F33579}</b:Guid>
    <b:Title>Logistical Aspects of Petroleum Based Pipelines</b:Title>
    <b:Author>
      <b:Author>
        <b:NameList>
          <b:Person>
            <b:Last>Pienaar</b:Last>
            <b:First>W.J</b:First>
          </b:Person>
        </b:NameList>
      </b:Author>
    </b:Author>
    <b:Year>2010</b:Year>
    <b:Publisher>Department of Logistics - Stellenbosch University</b:Publisher>
    <b:RefOrder>39</b:RefOrder>
  </b:Source>
  <b:Source>
    <b:Tag>Bri14</b:Tag>
    <b:SourceType>InternetSite</b:SourceType>
    <b:Guid>{E3B68F18-F5E7-4056-A7AD-E5563B549D3A}</b:Guid>
    <b:Title>Bpa</b:Title>
    <b:Year>2014</b:Year>
    <b:Author>
      <b:Author>
        <b:Corporate>British Pipeline Industry</b:Corporate>
      </b:Author>
    </b:Author>
    <b:YearAccessed>2018</b:YearAccessed>
    <b:MonthAccessed>April</b:MonthAccessed>
    <b:DayAccessed>4</b:DayAccessed>
    <b:URL>https://www.bpa.co.uk/experience/what-we-operate/</b:URL>
    <b:RefOrder>40</b:RefOrder>
  </b:Source>
  <b:Source>
    <b:Tag>Aco</b:Tag>
    <b:SourceType>Report</b:SourceType>
    <b:Guid>{EB170DC3-4E38-43E3-A495-3339E1362F3B}</b:Guid>
    <b:Title>The Refined Products Distribution Problem via Pipeline Systems: A Survey</b:Title>
    <b:Author>
      <b:Author>
        <b:NameList>
          <b:Person>
            <b:Last>Acosta-Amado</b:Last>
            <b:First>Rolando</b:First>
            <b:Middle>José</b:Middle>
          </b:Person>
          <b:Person>
            <b:Last>Garcia-Diaz</b:Last>
            <b:First>Alberto</b:First>
          </b:Person>
          <b:Person>
            <b:Last>Atuahene</b:Last>
            <b:First>Isaac</b:First>
          </b:Person>
          <b:Person>
            <b:Last>Ojeda</b:Last>
            <b:First>Andrés</b:First>
            <b:Middle>Felipe Acevedo</b:Middle>
          </b:Person>
        </b:NameList>
      </b:Author>
    </b:Author>
    <b:Year>2014</b:Year>
    <b:Publisher>Department of Industrial and Systems Engineering</b:Publisher>
    <b:City>Tennessee</b:City>
    <b:RefOrder>41</b:RefOrder>
  </b:Source>
  <b:Source>
    <b:Tag>Placeholder3</b:Tag>
    <b:SourceType>InternetSite</b:SourceType>
    <b:Guid>{55FC3707-3023-4B65-B7A1-A99EC579F70C}</b:Guid>
    <b:Title>UK Petroleum Industry - Distribution</b:Title>
    <b:Year>2017</b:Year>
    <b:Author>
      <b:Author>
        <b:Corporate>UK Petroleum Industry</b:Corporate>
      </b:Author>
    </b:Author>
    <b:YearAccessed>2018</b:YearAccessed>
    <b:MonthAccessed>April</b:MonthAccessed>
    <b:DayAccessed>4</b:DayAccessed>
    <b:URL>http://www.ukpia.com/industry_information/distribution.aspx</b:URL>
    <b:RefOrder>42</b:RefOrder>
  </b:Source>
  <b:Source>
    <b:Tag>Can17</b:Tag>
    <b:SourceType>Report</b:SourceType>
    <b:Guid>{4387490A-88D5-461E-9D44-6071C3BF30E8}</b:Guid>
    <b:Author>
      <b:Author>
        <b:Corporate>Canadian Energy Pipeline Assosiation</b:Corporate>
      </b:Author>
    </b:Author>
    <b:Title>Pipline Industry Performance Report</b:Title>
    <b:Year>2017</b:Year>
    <b:Publisher>CEPA</b:Publisher>
    <b:City>Canada</b:City>
    <b:RefOrder>43</b:RefOrder>
  </b:Source>
  <b:Source>
    <b:Tag>Viv12</b:Tag>
    <b:SourceType>Book</b:SourceType>
    <b:Guid>{10CCF5CB-7380-4AC9-B697-44BDAEC87CC4}</b:Guid>
    <b:Title>Energy Conservation</b:Title>
    <b:Year>2012</b:Year>
    <b:Publisher>INTECH</b:Publisher>
    <b:Author>
      <b:Author>
        <b:NameList>
          <b:Person>
            <b:Last>Vivien Mweene Chabalengula</b:Last>
            <b:First>Frackson</b:First>
            <b:Middle>Mumba</b:Middle>
          </b:Person>
        </b:NameList>
      </b:Author>
    </b:Author>
    <b:Edition>1st</b:Edition>
    <b:RefOrder>44</b:RefOrder>
  </b:Source>
  <b:Source>
    <b:Tag>Enb18</b:Tag>
    <b:SourceType>InternetSite</b:SourceType>
    <b:Guid>{31D948DA-F9B8-40AE-ABFD-A854150B7830}</b:Guid>
    <b:Title>projects-and-infrastructure</b:Title>
    <b:Year>2018</b:Year>
    <b:YearAccessed>2018</b:YearAccessed>
    <b:MonthAccessed>March</b:MonthAccessed>
    <b:DayAccessed>1</b:DayAccessed>
    <b:URL>https://www.enbridge.com/projects-and-infrastructure/projects/~/media/2509CBF391B74FB9B33935264971D1C1.ashx</b:URL>
    <b:Author>
      <b:Author>
        <b:Corporate>Enbridge </b:Corporate>
      </b:Author>
    </b:Author>
    <b:RefOrder>45</b:RefOrder>
  </b:Source>
  <b:Source>
    <b:Tag>Jam94</b:Tag>
    <b:SourceType>Book</b:SourceType>
    <b:Guid>{158F4DCC-B5BC-4067-87AA-E227FAEC4EFD}</b:Guid>
    <b:Author>
      <b:Author>
        <b:NameList>
          <b:Person>
            <b:Last>Carvill</b:Last>
            <b:First>James</b:First>
          </b:Person>
        </b:NameList>
      </b:Author>
    </b:Author>
    <b:Title>Mechanical Engineers Data Handbook</b:Title>
    <b:Year>1994</b:Year>
    <b:City>Oxford</b:City>
    <b:Publisher>Reed Elsevier</b:Publisher>
    <b:Edition>1st</b:Edition>
    <b:RefOrder>46</b:RefOrder>
  </b:Source>
  <b:Source>
    <b:Tag>Pip18</b:Tag>
    <b:SourceType>InternetSite</b:SourceType>
    <b:Guid>{7864BA1D-D122-4DD4-887A-E3846F2CBB9C}</b:Guid>
    <b:Title>Flow of fluid through a pipe</b:Title>
    <b:Year>2018</b:Year>
    <b:YearAccessed>2018</b:YearAccessed>
    <b:MonthAccessed>January</b:MonthAccessed>
    <b:DayAccessed>5</b:DayAccessed>
    <b:URL>http://www.pipeflow.co.uk/public/articles/Darcy_Weisbach_Formula.pdf</b:URL>
    <b:Author>
      <b:Author>
        <b:Corporate>Pipeflow</b:Corporate>
      </b:Author>
    </b:Author>
    <b:RefOrder>47</b:RefOrder>
  </b:Source>
  <b:Source>
    <b:Tag>Soc15</b:Tag>
    <b:SourceType>DocumentFromInternetSite</b:SourceType>
    <b:Guid>{689140AC-6F08-43A1-903C-2596E2E5EDAA}</b:Guid>
    <b:Author>
      <b:Author>
        <b:Corporate>Society of Petrolium Engineers International</b:Corporate>
      </b:Author>
    </b:Author>
    <b:Title>Pipeline design consideration and standards</b:Title>
    <b:Year>2015</b:Year>
    <b:City>London</b:City>
    <b:Publisher>SPE</b:Publisher>
    <b:YearAccessed>2018</b:YearAccessed>
    <b:MonthAccessed>April</b:MonthAccessed>
    <b:DayAccessed>4</b:DayAccessed>
    <b:URL>http://petrowiki.org/Pipeline_design_consideration_and_standards#Velocity_considerations</b:URL>
    <b:RefOrder>48</b:RefOrder>
  </b:Source>
  <b:Source>
    <b:Tag>Anu09</b:Tag>
    <b:SourceType>JournalArticle</b:SourceType>
    <b:Guid>{1DEB4CFB-D140-488C-BF7D-30601404F091}</b:Guid>
    <b:Author>
      <b:Author>
        <b:Corporate>Anup Sera</b:Corporate>
      </b:Author>
    </b:Author>
    <b:Title>Pipelines And Storage</b:Title>
    <b:Year>2009</b:Year>
    <b:JournalName>Pipeline and Gas Journal</b:JournalName>
    <b:Volume>236</b:Volume>
    <b:Issue>12</b:Issue>
    <b:RefOrder>49</b:RefOrder>
  </b:Source>
  <b:Source>
    <b:Tag>Aar13</b:Tag>
    <b:SourceType>Report</b:SourceType>
    <b:Guid>{C0FCD9E3-8A67-4531-91FD-0D3236685B0C}</b:Guid>
    <b:Author>
      <b:Author>
        <b:NameList>
          <b:Person>
            <b:Last>Aarsland</b:Last>
            <b:First>Sindre</b:First>
            <b:Middle>Eiane</b:Middle>
          </b:Person>
        </b:NameList>
      </b:Author>
    </b:Author>
    <b:Title>An Experimental and Numerical Study of</b:Title>
    <b:Year>2013</b:Year>
    <b:Publisher>Norweigan University of Science and Technology </b:Publisher>
    <b:City>Trondheim</b:City>
    <b:RefOrder>50</b:RefOrder>
  </b:Source>
  <b:Source>
    <b:Tag>Mar95</b:Tag>
    <b:SourceType>Book</b:SourceType>
    <b:Guid>{449622FD-066A-4372-AE5B-1A1E1A6B6BEA}</b:Guid>
    <b:Author>
      <b:Author>
        <b:NameList>
          <b:Person>
            <b:Last>Martinez</b:Last>
            <b:First>Isidoro</b:First>
          </b:Person>
        </b:NameList>
      </b:Author>
    </b:Author>
    <b:Title>Thermodynamica Basica Aplicada</b:Title>
    <b:Year>1992</b:Year>
    <b:Publisher>Dossat</b:Publisher>
    <b:City>Madrid</b:City>
    <b:RefOrder>51</b:RefOrder>
  </b:Source>
  <b:Source>
    <b:Tag>Geo18</b:Tag>
    <b:SourceType>DocumentFromInternetSite</b:SourceType>
    <b:Guid>{16E4CC2B-26DC-47B0-8BB0-81B4D59E8CFF}</b:Guid>
    <b:Author>
      <b:Author>
        <b:Corporate>Geotech</b:Corporate>
      </b:Author>
    </b:Author>
    <b:Title>Average Viscosities of Miscellaneous Liquids</b:Title>
    <b:Year>2018</b:Year>
    <b:YearAccessed>2018</b:YearAccessed>
    <b:MonthAccessed>April</b:MonthAccessed>
    <b:DayAccessed>5</b:DayAccessed>
    <b:URL>http://www.geotechenv.com/Reference_Pages/average_viscosities_liquids.pdf</b:URL>
    <b:RefOrder>52</b:RefOrder>
  </b:Source>
  <b:Source>
    <b:Tag>Kha09</b:Tag>
    <b:SourceType>Report</b:SourceType>
    <b:Guid>{84F2F6DA-8719-4E11-B792-7E9825EDFEDD}</b:Guid>
    <b:Title>On the Blasius correlation for friction factors</b:Title>
    <b:Year>2009</b:Year>
    <b:Author>
      <b:Author>
        <b:NameList>
          <b:Person>
            <b:Last>Trinh</b:Last>
            <b:First>Khanh</b:First>
            <b:Middle>Tuoc</b:Middle>
          </b:Person>
        </b:NameList>
      </b:Author>
    </b:Author>
    <b:Publisher>Cornell University </b:Publisher>
    <b:City>New York </b:City>
    <b:RefOrder>53</b:RefOrder>
  </b:Source>
  <b:Source>
    <b:Tag>Tef04</b:Tag>
    <b:SourceType>JournalArticle</b:SourceType>
    <b:Guid>{129F66C8-B601-47C5-B39C-849352ACB26F}</b:Guid>
    <b:Title>Numerical modeling of Darcy–Weisbach friction factor</b:Title>
    <b:Year>2004</b:Year>
    <b:Author>
      <b:Author>
        <b:NameList>
          <b:Person>
            <b:Last>Tefaruk Haktanır</b:Last>
            <b:First>Mehmet</b:First>
            <b:Middle>Ardıc¸lıog˘lu</b:Middle>
          </b:Person>
        </b:NameList>
      </b:Author>
    </b:Author>
    <b:JournalName>Advances in Engineering Software </b:JournalName>
    <b:Pages>774</b:Pages>
    <b:Issue>35</b:Issue>
    <b:RefOrder>54</b:RefOrder>
  </b:Source>
  <b:Source>
    <b:Tag>JMM04</b:Tag>
    <b:SourceType>ElectronicSource</b:SourceType>
    <b:Guid>{052FD6E3-B7EF-4323-892F-B1E430444E7D}</b:Guid>
    <b:Author>
      <b:Author>
        <b:NameList>
          <b:Person>
            <b:Last>J.M.McDonough</b:Last>
          </b:Person>
        </b:NameList>
      </b:Author>
    </b:Author>
    <b:Title>Elementary Fluid Dynamics</b:Title>
    <b:City>Lexington</b:City>
    <b:Publisher>University of Kentucky </b:Publisher>
    <b:Year>2004</b:Year>
    <b:RefOrder>55</b:RefOrder>
  </b:Source>
  <b:Source>
    <b:Tag>Bos07</b:Tag>
    <b:SourceType>Book</b:SourceType>
    <b:Guid>{14E519A3-8E88-4DD6-B454-010DCCF683AE}</b:Guid>
    <b:Title>Automotive Handbook</b:Title>
    <b:Year>2007</b:Year>
    <b:City>Plochingen</b:City>
    <b:Publisher>Robert Bosch</b:Publisher>
    <b:Edition>7th</b:Edition>
    <b:Author>
      <b:Author>
        <b:Corporate>Bosch</b:Corporate>
      </b:Author>
    </b:Author>
    <b:RefOrder>56</b:RefOrder>
  </b:Source>
  <b:Source>
    <b:Tag>DBa90</b:Tag>
    <b:SourceType>Report</b:SourceType>
    <b:Guid>{F58808E5-2D0D-4FBF-98A6-1DDE53089DCB}</b:Guid>
    <b:Author>
      <b:Author>
        <b:NameList>
          <b:Person>
            <b:Last>D.Bacon</b:Last>
            <b:First>R.Stephens</b:First>
          </b:Person>
        </b:NameList>
      </b:Author>
    </b:Author>
    <b:Title>Mechanical Technology </b:Title>
    <b:Year>1990</b:Year>
    <b:Publisher>Reed Elsevier</b:Publisher>
    <b:City>Oxford</b:City>
    <b:RefOrder>57</b:RefOrder>
  </b:Source>
  <b:Source>
    <b:Tag>Lin</b:Tag>
    <b:SourceType>Report</b:SourceType>
    <b:Guid>{030ABABA-82F6-4044-8A44-0DD6F3877579}</b:Guid>
    <b:Title>Special Requirements for safe working in close proximity to high pressure pipelines</b:Title>
    <b:Author>
      <b:Author>
        <b:Corporate>Linewatch</b:Corporate>
      </b:Author>
    </b:Author>
    <b:Publisher>Linewatch</b:Publisher>
    <b:City>United Kingdom</b:City>
    <b:Year>2017</b:Year>
    <b:RefOrder>58</b:RefOrder>
  </b:Source>
  <b:Source>
    <b:Tag>Int10</b:Tag>
    <b:SourceType>Report</b:SourceType>
    <b:Guid>{EE3B349A-077A-4A43-82DA-FBC2E220EA24}</b:Guid>
    <b:Author>
      <b:Author>
        <b:Corporate>Interstate Natural Gas Assosiation of America </b:Corporate>
      </b:Author>
    </b:Author>
    <b:Title>Interstate Natural Gas Pipeline Efficiency </b:Title>
    <b:Year>2010</b:Year>
    <b:Publisher>INGAA</b:Publisher>
    <b:City>Waahington</b:City>
    <b:RefOrder>59</b:RefOrder>
  </b:Source>
  <b:Source>
    <b:Tag>BBC11</b:Tag>
    <b:SourceType>InternetSite</b:SourceType>
    <b:Guid>{2FF3AC35-5D0A-45AC-9B47-D7673465E60E}</b:Guid>
    <b:Author>
      <b:Author>
        <b:NameList>
          <b:Person>
            <b:Last>BBC</b:Last>
          </b:Person>
        </b:NameList>
      </b:Author>
    </b:Author>
    <b:Title>Heat transfer and efficiency</b:Title>
    <b:Year>2011</b:Year>
    <b:City>London</b:City>
    <b:Publisher>B</b:Publisher>
    <b:YearAccessed>2018</b:YearAccessed>
    <b:MonthAccessed>March </b:MonthAccessed>
    <b:DayAccessed>9</b:DayAccessed>
    <b:URL>http://www.bbc.co.uk/schools/gcsebitesize/science/aqa_pre_2011/energy/heatrev6.shtml</b:URL>
    <b:RefOrder>28</b:RefOrder>
  </b:Source>
  <b:Source>
    <b:Tag>Zor10</b:Tag>
    <b:SourceType>Book</b:SourceType>
    <b:Guid>{16217530-F91D-4E5E-AA9F-06CB0E980FDB}</b:Guid>
    <b:Title>Energy Efficiency Policy</b:Title>
    <b:Year>2010</b:Year>
    <b:Publisher>United Nations Development Programme</b:Publisher>
    <b:City>Croatia</b:City>
    <b:Author>
      <b:Author>
        <b:NameList>
          <b:Person>
            <b:Last>Zoran Morvaj</b:Last>
            <b:First>Vesna</b:First>
            <b:Middle>Bukarica</b:Middle>
          </b:Person>
        </b:NameList>
      </b:Author>
    </b:Author>
    <b:Edition>1st</b:Edition>
    <b:RefOrder>29</b:RefOrder>
  </b:Source>
  <b:Source>
    <b:Tag>Placeholder4</b:Tag>
    <b:SourceType>InternetSite</b:SourceType>
    <b:Guid>{BCBBDE91-CBE0-44EE-9E4C-EA1181CBF120}</b:Guid>
    <b:Author>
      <b:Author>
        <b:Corporate>US Energy Information Administration</b:Corporate>
      </b:Author>
    </b:Author>
    <b:Title>Energy Conversion</b:Title>
    <b:Year>2017</b:Year>
    <b:YearAccessed>2018</b:YearAccessed>
    <b:MonthAccessed>March</b:MonthAccessed>
    <b:DayAccessed>9</b:DayAccessed>
    <b:URL>https://www.eia.gov/energyexplained/index.cfm?page=about_energy_conversion_calculator</b:URL>
    <b:RefOrder>60</b:RefOrder>
  </b:Source>
  <b:Source>
    <b:Tag>Jam93</b:Tag>
    <b:SourceType>Book</b:SourceType>
    <b:Guid>{DAC58057-853D-4DAF-A32B-EDB90DF0170A}</b:Guid>
    <b:Title>Mechanical Engineer's Data Handbook</b:Title>
    <b:City>Oxforc</b:City>
    <b:Publisher>Reed Elsevier </b:Publisher>
    <b:Year>1993</b:Year>
    <b:Author>
      <b:Author>
        <b:NameList>
          <b:Person>
            <b:Last>Carvill</b:Last>
            <b:First>James</b:First>
          </b:Person>
        </b:NameList>
      </b:Author>
    </b:Author>
    <b:Edition>1st</b:Edition>
    <b:RefOrder>61</b:RefOrder>
  </b:Source>
  <b:Source>
    <b:Tag>Gab16</b:Tag>
    <b:SourceType>Misc</b:SourceType>
    <b:Guid>{72620BB0-A6B6-4BBB-A2F8-C6C5BC465043}</b:Guid>
    <b:Title>Pipeline Average Energy Consumption</b:Title>
    <b:Year>2016</b:Year>
    <b:Publisher>Gabi</b:Publisher>
    <b:Author>
      <b:Author>
        <b:Corporate> Gabi - Thinkstep</b:Corporate>
      </b:Author>
    </b:Author>
    <b:RefOrder>62</b:RefOrder>
  </b:Source>
  <b:Source>
    <b:Tag>DEF12</b:Tag>
    <b:SourceType>Report</b:SourceType>
    <b:Guid>{695A6B8A-BF30-4AA3-A05D-988C7B46E630}</b:Guid>
    <b:Title>Pumping Station Efficiency: Guidance</b:Title>
    <b:Year>2012</b:Year>
    <b:Author>
      <b:Author>
        <b:Corporate>DEFRA Envirement Agency </b:Corporate>
      </b:Author>
    </b:Author>
    <b:Publisher>Envirment Agency </b:Publisher>
    <b:City>Bristol</b:City>
    <b:RefOrder>63</b:RefOrder>
  </b:Source>
  <b:Source>
    <b:Tag>Rya09</b:Tag>
    <b:SourceType>Report</b:SourceType>
    <b:Guid>{DC7A9422-B2E2-40BC-8979-6F830392B0AD}</b:Guid>
    <b:Author>
      <b:Author>
        <b:NameList>
          <b:Person>
            <b:Last>Christensen</b:Last>
            <b:First>Ryan</b:First>
          </b:Person>
        </b:NameList>
      </b:Author>
    </b:Author>
    <b:Title>Age Effects on Iron Based Pipes </b:Title>
    <b:Year>2009</b:Year>
    <b:Publisher>Utah State University</b:Publisher>
    <b:City>Utah</b:City>
    <b:RefOrder>64</b:RefOrder>
  </b:Source>
  <b:Source>
    <b:Tag>NAC18</b:Tag>
    <b:SourceType>InternetSite</b:SourceType>
    <b:Guid>{89CAE2D8-D335-490C-AD51-F3568FF284BB}</b:Guid>
    <b:Title>Pipelines &amp; Underground Systems</b:Title>
    <b:Year>2018</b:Year>
    <b:Author>
      <b:Author>
        <b:Corporate>NACE International </b:Corporate>
      </b:Author>
    </b:Author>
    <b:YearAccessed>2018</b:YearAccessed>
    <b:MonthAccessed>March </b:MonthAccessed>
    <b:DayAccessed>10</b:DayAccessed>
    <b:URL>https://www.nace.org/Pipelines-Tanks-Underground-Systems/</b:URL>
    <b:RefOrder>65</b:RefOrder>
  </b:Source>
  <b:Source>
    <b:Tag>Meg16</b:Tag>
    <b:SourceType>JournalArticle</b:SourceType>
    <b:Guid>{C635B275-C766-40A5-9CBC-75ABBBBAFDA9}</b:Guid>
    <b:Title>Mega Container Ships, Pros, Cons</b:Title>
    <b:Year>2016</b:Year>
    <b:JournalName>Journal of Shipping and Ocean Engineering</b:JournalName>
    <b:Pages>285</b:Pages>
    <b:Volume>6</b:Volume>
    <b:Author>
      <b:Author>
        <b:NameList>
          <b:Person>
            <b:Last>Helmy</b:Last>
            <b:First>Capt.</b:First>
            <b:Middle>Sherif</b:Middle>
          </b:Person>
        </b:NameList>
      </b:Author>
    </b:Author>
    <b:RefOrder>66</b:RefOrder>
  </b:Source>
  <b:Source>
    <b:Tag>Han02</b:Tag>
    <b:SourceType>Report</b:SourceType>
    <b:Guid>{2F392F37-197B-49C7-A448-E07A94B697C2}</b:Guid>
    <b:Title>Cargo transport by sea and road--technical and economic environmental factors</b:Title>
    <b:Year> 2002</b:Year>
    <b:Author>
      <b:Author>
        <b:NameList>
          <b:Person>
            <b:Last>Kristensen</b:Last>
            <b:First>Hans</b:First>
            <b:Middle>Otto</b:Middle>
          </b:Person>
        </b:NameList>
      </b:Author>
    </b:Author>
    <b:Publisher>Marine Technology and SNAME News</b:Publisher>
    <b:City>New York</b:City>
    <b:RefOrder>67</b:RefOrder>
  </b:Source>
  <b:Source>
    <b:Tag>Placeholder5</b:Tag>
    <b:SourceType>Book</b:SourceType>
    <b:Guid>{0BA1F955-379F-4AEE-8EE9-A6D63BF54C2F}</b:Guid>
    <b:RefOrder>131</b:RefOrder>
  </b:Source>
  <b:Source>
    <b:Tag>AAb16</b:Tag>
    <b:SourceType>Report</b:SourceType>
    <b:Guid>{0074D33F-593F-4DF8-822F-21BA1957EB64}</b:Guid>
    <b:Author>
      <b:Author>
        <b:NameList>
          <b:Person>
            <b:Last>A. Abou El-Azm Aly</b:Last>
            <b:First>Haïscam</b:First>
            <b:Middle>Abdallah, Ahmed Farid Saad Ayad Hassan</b:Middle>
          </b:Person>
        </b:NameList>
      </b:Author>
    </b:Author>
    <b:Title>Numerical Study of the Semi-Open Centrifugal Pump Impeller Side Clearance</b:Title>
    <b:Year>2016</b:Year>
    <b:Publisher>Research Gate </b:Publisher>
    <b:City>Elkobbah</b:City>
    <b:RefOrder>132</b:RefOrder>
  </b:Source>
  <b:Source>
    <b:Tag>Ene18</b:Tag>
    <b:SourceType>InternetSite</b:SourceType>
    <b:Guid>{ABC997A6-4219-8244-A25A-1DB70598D1FB}</b:Guid>
    <b:Title>Petroleum road tankers</b:Title>
    <b:Year>2018</b:Year>
    <b:Author>
      <b:Author>
        <b:Corporate>Energy Institute</b:Corporate>
      </b:Author>
    </b:Author>
    <b:InternetSiteTitle>Energy Institute</b:InternetSiteTitle>
    <b:URL>https://www.energyinst.org/technical/distribution-and-marketing/petroleum-road-tankers</b:URL>
    <b:YearAccessed>2018</b:YearAccessed>
    <b:MonthAccessed>Febuary</b:MonthAccessed>
    <b:DayAccessed>6</b:DayAccessed>
    <b:RefOrder>72</b:RefOrder>
  </b:Source>
  <b:Source>
    <b:Tag>UKp17</b:Tag>
    <b:SourceType>Report</b:SourceType>
    <b:Guid>{97F06520-AB61-824A-9E1E-150C4B21EA74}</b:Guid>
    <b:Title>Statistical Review 2017</b:Title>
    <b:City>London</b:City>
    <b:Publisher>United Kingdom Petroleum Industry Association</b:Publisher>
    <b:Year>2017</b:Year>
    <b:Pages>37</b:Pages>
    <b:Author>
      <b:Author>
        <b:Corporate>UKpia</b:Corporate>
      </b:Author>
    </b:Author>
    <b:RefOrder>73</b:RefOrder>
  </b:Source>
  <b:Source>
    <b:Tag>Eur171</b:Tag>
    <b:SourceType>Report</b:SourceType>
    <b:Guid>{F8C69930-E651-064A-84BF-5EA19F8CAE93}</b:Guid>
    <b:Author>
      <b:Author>
        <b:Corporate>Europe Inland Transport Committee </b:Corporate>
      </b:Author>
    </b:Author>
    <b:Title>ADR - European Agreement concerning the international carraige of dangerous goods by road </b:Title>
    <b:Publisher>United Nations</b:Publisher>
    <b:City>UN</b:City>
    <b:Year>2017</b:Year>
    <b:RefOrder>74</b:RefOrder>
  </b:Source>
  <b:Source>
    <b:Tag>JLB15</b:Tag>
    <b:SourceType>JournalArticle</b:SourceType>
    <b:Guid>{E78AF5F4-D5C7-FE4E-A68D-4A17CE2E6350}</b:Guid>
    <b:Author>
      <b:Author>
        <b:NameList>
          <b:Person>
            <b:Last>J. L. Bautista-Jacobo</b:Last>
            <b:First>E.</b:First>
            <b:Middle>Rodríguez-Morales, J. J. Montes-Rodríguez, H. Gámez-Cuatzín</b:Middle>
          </b:Person>
        </b:NameList>
      </b:Author>
    </b:Author>
    <b:Title>Effect of Baffles on the Sloshing in Road Tankers Carrying LPG: A Comparative Numerical Study</b:Title>
    <b:Year>2015</b:Year>
    <b:Pages>1</b:Pages>
    <b:JournalName>Mathematical Problems in Engineering</b:JournalName>
    <b:Volume>2015</b:Volume>
    <b:Issue>359470</b:Issue>
    <b:RefOrder>75</b:RefOrder>
  </b:Source>
  <b:Source>
    <b:Tag>Ada18</b:Tag>
    <b:SourceType>Interview</b:SourceType>
    <b:Guid>{6783710C-BC63-E24C-8E3C-990E0E7A811C}</b:Guid>
    <b:Title>Technical Questions of Fuel Road Tanker Operations</b:Title>
    <b:Year>2018</b:Year>
    <b:Month>Febuary</b:Month>
    <b:Day>8</b:Day>
    <b:Author>
      <b:Interviewee>
        <b:NameList>
          <b:Person>
            <b:Last>Suttons</b:Last>
            <b:First>Marketing</b:First>
            <b:Middle>Executive of</b:Middle>
          </b:Person>
        </b:NameList>
      </b:Interviewee>
      <b:Interviewer>
        <b:NameList>
          <b:Person>
            <b:Last>Greene</b:Last>
            <b:First>Victoria</b:First>
          </b:Person>
        </b:NameList>
      </b:Interviewer>
    </b:Author>
    <b:RefOrder>76</b:RefOrder>
  </b:Source>
  <b:Source>
    <b:Tag>GOV17</b:Tag>
    <b:SourceType>InternetSite</b:SourceType>
    <b:Guid>{073C5781-EEE9-4C41-ACB0-C03C867D12EE}</b:Guid>
    <b:Author>
      <b:Author>
        <b:Corporate>GOV</b:Corporate>
      </b:Author>
    </b:Author>
    <b:Title>Drivers' hours</b:Title>
    <b:Year>2017</b:Year>
    <b:InternetSiteTitle>Driving under both EU and GB domestic rules</b:InternetSiteTitle>
    <b:URL>https://www.gov.uk/drivers-hours/driving-under-both-eu-and-gb-domestic-rules</b:URL>
    <b:RefOrder>77</b:RefOrder>
  </b:Source>
  <b:Source>
    <b:Tag>Dep12</b:Tag>
    <b:SourceType>Report</b:SourceType>
    <b:Guid>{092117E2-9FF3-174A-8E8C-0C7D390B9E8F}</b:Guid>
    <b:Title>Vehicle Speeds Statistics </b:Title>
    <b:Year>2012</b:Year>
    <b:Author>
      <b:Author>
        <b:Corporate>Departement for Transport</b:Corporate>
      </b:Author>
    </b:Author>
    <b:Publisher>UK Government</b:Publisher>
    <b:City>London</b:City>
    <b:RefOrder>78</b:RefOrder>
  </b:Source>
  <b:Source>
    <b:Tag>Tra04</b:Tag>
    <b:SourceType>Report</b:SourceType>
    <b:Guid>{701FAC15-6418-3F4B-98C2-AB79FE6689CF}</b:Guid>
    <b:Author>
      <b:Author>
        <b:Corporate>Transport Studies Group</b:Corporate>
      </b:Author>
    </b:Author>
    <b:Title>Bulk Tanker Operations In Great Britain</b:Title>
    <b:Publisher>Institute of Logistics and Transport</b:Publisher>
    <b:City>UK</b:City>
    <b:Year>2004</b:Year>
    <b:ShortTitle>Average length of haul by road tankers for selected commodities</b:ShortTitle>
    <b:JournalName>Institute of Logistics and Transport</b:JournalName>
    <b:RefOrder>79</b:RefOrder>
  </b:Source>
  <b:Source>
    <b:Tag>Dav07</b:Tag>
    <b:SourceType>ArticleInAPeriodical</b:SourceType>
    <b:Guid>{6705E629-5BD9-1749-AEFC-687DE30C1E24}</b:Guid>
    <b:Author>
      <b:Author>
        <b:NameList>
          <b:Person>
            <b:Last>Harris</b:Last>
            <b:First>David</b:First>
          </b:Person>
        </b:NameList>
      </b:Author>
    </b:Author>
    <b:Title>Bigger trucks taking more freight further</b:Title>
    <b:Year>2007</b:Year>
    <b:Pages>14</b:Pages>
    <b:PeriodicalTitle>Commercial Motor</b:PeriodicalTitle>
    <b:Month>October</b:Month>
    <b:Day>4</b:Day>
    <b:Volume>206</b:Volume>
    <b:Issue>5249</b:Issue>
    <b:RefOrder>80</b:RefOrder>
  </b:Source>
  <b:Source>
    <b:Tag>Placeholder6</b:Tag>
    <b:SourceType>Report</b:SourceType>
    <b:Guid>{12627543-D1B3-724B-B514-7A98CCCC163E}</b:Guid>
    <b:Title>Average Heavy Goods Vehicle Fuel Consumption, Great Britian, 2013-2016</b:Title>
    <b:City>London</b:City>
    <b:Publisher>DfT</b:Publisher>
    <b:Year>2017</b:Year>
    <b:Author>
      <b:Author>
        <b:Corporate>Department for Transport</b:Corporate>
      </b:Author>
    </b:Author>
    <b:RefOrder>81</b:RefOrder>
  </b:Source>
  <b:Source>
    <b:Tag>Car18</b:Tag>
    <b:SourceType>InternetSite</b:SourceType>
    <b:Guid>{9E99ACFE-9C3B-D645-A346-2063F2B7CA0B}</b:Guid>
    <b:Author>
      <b:Author>
        <b:Corporate>Carmen Data Ltd </b:Corporate>
      </b:Author>
    </b:Author>
    <b:Title>Kg CO2 per litre of petrol</b:Title>
    <b:Year>2018</b:Year>
    <b:URL>https://comcar.co.uk/newcar/companycar/poolresults/co2litre.cfm</b:URL>
    <b:YearAccessed>2018</b:YearAccessed>
    <b:MonthAccessed>Febuary</b:MonthAccessed>
    <b:DayAccessed>12</b:DayAccessed>
    <b:RefOrder>82</b:RefOrder>
  </b:Source>
  <b:Source>
    <b:Tag>Gab18</b:Tag>
    <b:SourceType>ElectronicSource</b:SourceType>
    <b:Guid>{CFA13BFA-771B-4B6A-86E9-7914953E1690}</b:Guid>
    <b:Title>Euro 5 Regulated Diesel Tanker, 32t Plus</b:Title>
    <b:Year>2018</b:Year>
    <b:Month>15</b:Month>
    <b:Day>April</b:Day>
    <b:Author>
      <b:Author>
        <b:Corporate> Gabi Thinkstep</b:Corporate>
      </b:Author>
    </b:Author>
    <b:RefOrder>83</b:RefOrder>
  </b:Source>
  <b:Source>
    <b:Tag>TJB09</b:Tag>
    <b:SourceType>Report</b:SourceType>
    <b:Guid>{C89A83A5-29CD-4418-A107-B57024F3DC47}</b:Guid>
    <b:Title>A Reference Book of Driving Cycles</b:Title>
    <b:City>Wokingham</b:City>
    <b:Publisher>Transport Research Laboratory</b:Publisher>
    <b:Year>2009</b:Year>
    <b:Author>
      <b:Author>
        <b:NameList>
          <b:Person>
            <b:Last>T J Barlow</b:Last>
            <b:First>S</b:First>
            <b:Middle>Latham, I S McCrae, PJ Boutler</b:Middle>
          </b:Person>
        </b:NameList>
      </b:Author>
    </b:Author>
    <b:RefOrder>84</b:RefOrder>
  </b:Source>
  <b:Source>
    <b:Tag>Veh17</b:Tag>
    <b:SourceType>Report</b:SourceType>
    <b:Guid>{E865F505-AF54-4CBC-BD9C-F02BCE22025F}</b:Guid>
    <b:Author>
      <b:Author>
        <b:Corporate>Vehicle Certification Agency </b:Corporate>
      </b:Author>
    </b:Author>
    <b:Title>CSV Euro Standard 6</b:Title>
    <b:Year>2017</b:Year>
    <b:Publisher>Vehicle Certification Agency </b:Publisher>
    <b:RefOrder>85</b:RefOrder>
  </b:Source>
  <b:Source>
    <b:Tag>The11</b:Tag>
    <b:SourceType>InternetSite</b:SourceType>
    <b:Guid>{ED78CB23-64E6-43BF-B7A8-278307F9CF68}</b:Guid>
    <b:Author>
      <b:Author>
        <b:Corporate>The International Council on Clean Transportaton</b:Corporate>
      </b:Author>
    </b:Author>
    <b:Title>Inertia classes, vehicle emissions tests</b:Title>
    <b:Year>2011</b:Year>
    <b:YearAccessed>2018</b:YearAccessed>
    <b:MonthAccessed>April </b:MonthAccessed>
    <b:URL>https://www.theicct.org/blogs/inertia-classes-vehicle-emissions-tests-and-dead-hand-past</b:URL>
    <b:RefOrder>86</b:RefOrder>
  </b:Source>
  <b:Source>
    <b:Tag>DTs16</b:Tag>
    <b:SourceType>JournalArticle</b:SourceType>
    <b:Guid>{71969B70-68D6-4B50-AEFA-50BB72E12734}</b:Guid>
    <b:Author>
      <b:Author>
        <b:NameList>
          <b:Person>
            <b:Last>D.Tsokolis</b:Last>
            <b:First>S.Tsiakmakis,</b:First>
            <b:Middle>A.Dimaratosa, G.Fontaras, P.Pistikopoulos, B.Ciuffob ,Z.Samarasa</b:Middle>
          </b:Person>
        </b:NameList>
      </b:Author>
    </b:Author>
    <b:Title>Fuel consumption and CO2 emissions of passenger cars over the New Worldwide Harmonized Test Protocol</b:Title>
    <b:Year>2016</b:Year>
    <b:Publisher>Elsevier</b:Publisher>
    <b:City>Thessalonik</b:City>
    <b:JournalName>Applied Energy</b:JournalName>
    <b:Pages>1161</b:Pages>
    <b:Volume>172</b:Volume>
    <b:RefOrder>87</b:RefOrder>
  </b:Source>
  <b:Source>
    <b:Tag>Joa12</b:Tag>
    <b:SourceType>JournalArticle</b:SourceType>
    <b:Guid>{E54EAD43-5472-4F9B-8454-353813286E61}</b:Guid>
    <b:Title>Recommendations for the new WLTP cycle based on an analysis of vehicle</b:Title>
    <b:Year>2012</b:Year>
    <b:JournalName>Energy Policy 49</b:JournalName>
    <b:Pages>1</b:Pages>
    <b:Volume>49</b:Volume>
    <b:Issue>0301- 4215</b:Issue>
    <b:Author>
      <b:Author>
        <b:NameList>
          <b:Person>
            <b:Last>Joachim Demuynck</b:Last>
            <b:First>Dirk</b:First>
            <b:Middle>Bosteels,Michel De Paepe,Ce´ cile Favre,John May,Sebastian Verhelst</b:Middle>
          </b:Person>
        </b:NameList>
      </b:Author>
    </b:Author>
    <b:Month>July</b:Month>
    <b:Day>17</b:Day>
    <b:Publisher> Elsevier Ltd</b:Publisher>
    <b:RefOrder>88</b:RefOrder>
  </b:Source>
  <b:Source>
    <b:Tag>WLT17</b:Tag>
    <b:SourceType>InternetSite</b:SourceType>
    <b:Guid>{3DEB3B51-F3A7-4BEC-8383-4427B8AD6816}</b:Guid>
    <b:Title>wltpfacts</b:Title>
    <b:Year>2017</b:Year>
    <b:Author>
      <b:Author>
        <b:Corporate>WLTPfacts</b:Corporate>
      </b:Author>
    </b:Author>
    <b:YearAccessed>2017</b:YearAccessed>
    <b:MonthAccessed>11</b:MonthAccessed>
    <b:DayAccessed>1</b:DayAccessed>
    <b:URL>http://wltpfacts.eu/from-nedc-to-wltp-change/</b:URL>
    <b:RefOrder>89</b:RefOrder>
  </b:Source>
  <b:Source>
    <b:Tag>GOD16</b:Tag>
    <b:SourceType>Report</b:SourceType>
    <b:Guid>{96E8DDB1-0B99-4BBE-9BDC-282F78A976B3}</b:Guid>
    <b:Title>Analysis of fuel consumption and pollutant emissions of regulated and alternative driving cycles based on real-world measurements</b:Title>
    <b:Year>2016</b:Year>
    <b:City>Lisboa</b:City>
    <b:Publisher>Elsevier</b:Publisher>
    <b:Author>
      <b:Author>
        <b:NameList>
          <b:Person>
            <b:Last>G.O.Duarte</b:Last>
            <b:First>G.A.Gonçalves,T.L.Farias</b:First>
          </b:Person>
        </b:NameList>
      </b:Author>
    </b:Author>
    <b:RefOrder>90</b:RefOrder>
  </b:Source>
  <b:Source>
    <b:Tag>Int18</b:Tag>
    <b:SourceType>InternetSite</b:SourceType>
    <b:Guid>{6EA78375-DB3E-491E-8C88-51B21DDB0B6D}</b:Guid>
    <b:Author>
      <b:Author>
        <b:Corporate>International Council on Clean Transportation</b:Corporate>
      </b:Author>
    </b:Author>
    <b:Title>transportpolicy</b:Title>
    <b:Year>2018</b:Year>
    <b:YearAccessed>2018</b:YearAccessed>
    <b:MonthAccessed>April</b:MonthAccessed>
    <b:DayAccessed>11</b:DayAccessed>
    <b:URL>https://www.transportpolicy.net/standard/international-light-duty-worldwide-harmonized-light-vehicles-test-procedure-wltp/</b:URL>
    <b:RefOrder>91</b:RefOrder>
  </b:Source>
  <b:Source>
    <b:Tag>Rom13</b:Tag>
    <b:SourceType>InternetSite</b:SourceType>
    <b:Guid>{ECCC7B0C-6FFA-42CE-8297-6FA04ECEC4CD}</b:Guid>
    <b:Author>
      <b:Author>
        <b:NameList>
          <b:Person>
            <b:Last>Nicolas</b:Last>
            <b:First>Romain</b:First>
          </b:Person>
        </b:NameList>
      </b:Author>
    </b:Author>
    <b:Title>Car-Engineer</b:Title>
    <b:Year>2013</b:Year>
    <b:YearAccessed>2018</b:YearAccessed>
    <b:MonthAccessed>April</b:MonthAccessed>
    <b:DayAccessed>11</b:DayAccessed>
    <b:URL>http://www.car-engineer.com/the-different-driving-cycles/</b:URL>
    <b:RefOrder>92</b:RefOrder>
  </b:Source>
  <b:Source>
    <b:Tag>Han09</b:Tag>
    <b:SourceType>JournalArticle</b:SourceType>
    <b:Guid>{6698CDBC-15CB-4607-99F9-DD92E40C08EA}</b:Guid>
    <b:Title>The effects of an acceleration advisory tool in vehicles for reduced fuel consumption and emissions</b:Title>
    <b:Year>2009</b:Year>
    <b:Author>
      <b:Author>
        <b:NameList>
          <b:Person>
            <b:Last>Hanna Larsson</b:Last>
            <b:First>Eva</b:First>
            <b:Middle>Ericsson</b:Middle>
          </b:Person>
        </b:NameList>
      </b:Author>
    </b:Author>
    <b:JournalName>Transportation Research</b:JournalName>
    <b:Pages>143</b:Pages>
    <b:Volume>14</b:Volume>
    <b:RefOrder>93</b:RefOrder>
  </b:Source>
  <b:Source>
    <b:Tag>Dav05</b:Tag>
    <b:SourceType>JournalArticle</b:SourceType>
    <b:Guid>{BDBDD49C-C8BC-4FC7-8720-6931BF0365A8}</b:Guid>
    <b:Author>
      <b:Author>
        <b:NameList>
          <b:Person>
            <b:Last>David J. Chang</b:Last>
            <b:First>Edward</b:First>
            <b:Middle>K. Morlok</b:Middle>
          </b:Person>
        </b:NameList>
      </b:Author>
    </b:Author>
    <b:Title>Vehicle Speed Profiles to Minimize Work and Fuel Consumption</b:Title>
    <b:JournalName>Journal of Transportation Engineering</b:JournalName>
    <b:Year>2005</b:Year>
    <b:Pages>173</b:Pages>
    <b:RefOrder>94</b:RefOrder>
  </b:Source>
  <b:Source>
    <b:Tag>STs16</b:Tag>
    <b:SourceType>JournalArticle</b:SourceType>
    <b:Guid>{F86EF293-B58E-4F66-ACC8-BDB0741005F9}</b:Guid>
    <b:Author>
      <b:Author>
        <b:NameList>
          <b:Person>
            <b:Last>S. Tsiakmakis</b:Last>
            <b:First>D.</b:First>
            <b:Middle>Tsokolis, A. Dimaratos, G. Fontaras, P. Pistikopoulos, B. Ciuffo, Z. Samaras</b:Middle>
          </b:Person>
        </b:NameList>
      </b:Author>
    </b:Author>
    <b:Title>Fuel consumption and CO2 emissions of passenger cars over the New Worldwide Harmonized Test Protocol</b:Title>
    <b:JournalName>Applied Energy</b:JournalName>
    <b:Year>2016</b:Year>
    <b:Pages>1161</b:Pages>
    <b:Volume>179</b:Volume>
    <b:RefOrder>95</b:RefOrder>
  </b:Source>
  <b:Source>
    <b:Tag>Jel16</b:Tag>
    <b:SourceType>JournalArticle</b:SourceType>
    <b:Guid>{E82DFAB0-7043-4293-9B69-8B4E98433EE5}</b:Guid>
    <b:Author>
      <b:Author>
        <b:NameList>
          <b:Person>
            <b:Last>Jelica Pavlovic</b:Last>
            <b:First>Alessandro</b:First>
            <b:Middle>Marotta, Biagio Ciuffo</b:Middle>
          </b:Person>
        </b:NameList>
      </b:Author>
    </b:Author>
    <b:Title>CO2 emissions and energy demands of vehicles tested under the NEDC</b:Title>
    <b:JournalName>Applied Energy</b:JournalName>
    <b:Year>2016</b:Year>
    <b:Pages>1</b:Pages>
    <b:Volume>177</b:Volume>
    <b:RefOrder>96</b:RefOrder>
  </b:Source>
  <b:Source>
    <b:Tag>Geo17</b:Tag>
    <b:SourceType>JournalArticle</b:SourceType>
    <b:Guid>{FDEA9F84-4394-463F-95DA-80E2A233C246}</b:Guid>
    <b:Author>
      <b:Author>
        <b:NameList>
          <b:Person>
            <b:Last>Georgios Triantafyllopoulos</b:Last>
            <b:First>Anastasios</b:First>
            <b:Middle>Kontses, Dimitrios Tsokolis, Leonidas Ntziachristos</b:Middle>
          </b:Person>
        </b:NameList>
      </b:Author>
    </b:Author>
    <b:Title>Potential of energy efficiency technologies in reducing vehicle</b:Title>
    <b:Year>2017</b:Year>
    <b:Publisher>Elsevier </b:Publisher>
    <b:JournalName>Energy</b:JournalName>
    <b:Pages>372</b:Pages>
    <b:Volume>140</b:Volume>
    <b:RefOrder>97</b:RefOrder>
  </b:Source>
  <b:Source>
    <b:Tag>Wor17</b:Tag>
    <b:SourceType>InternetSite</b:SourceType>
    <b:Guid>{31540953-495A-4222-B0A1-57EB93F455C9}</b:Guid>
    <b:Author>
      <b:Author>
        <b:NameList>
          <b:Person>
            <b:Last>WorldAutoSteel</b:Last>
          </b:Person>
        </b:NameList>
      </b:Author>
    </b:Author>
    <b:Title>Steel Industry Provides Improved Tools to Contribute to Sustainable Automotive Industry</b:Title>
    <b:Year>2017</b:Year>
    <b:YearAccessed>2018</b:YearAccessed>
    <b:MonthAccessed>January</b:MonthAccessed>
    <b:URL>http://www.worldautosteel.org/life-cycle-thinking/ucsb-energy-ghg-model/</b:URL>
    <b:RefOrder>98</b:RefOrder>
  </b:Source>
  <b:Source>
    <b:Tag>Nat94</b:Tag>
    <b:SourceType>ElectronicSource</b:SourceType>
    <b:Guid>{FE860394-A511-44D3-B136-699CA9F509F3}</b:Guid>
    <b:Author>
      <b:Author>
        <b:Corporate>National Renewable Energy Laboratory</b:Corporate>
      </b:Author>
    </b:Author>
    <b:Title>ADVISOR Software Power Mode Losses Result </b:Title>
    <b:StateProvince>CO</b:StateProvince>
    <b:CountryRegion>USA</b:CountryRegion>
    <b:Year>1994</b:Year>
    <b:RefOrder>99</b:RefOrder>
  </b:Source>
  <b:Source>
    <b:Tag>Mar00</b:Tag>
    <b:SourceType>Report</b:SourceType>
    <b:Guid>{935F68C7-EDCE-4385-89EE-E01E12630305}</b:Guid>
    <b:Title>Electric and Gasoline Vehicle Lifecycle Cost and Energy-Use Model</b:Title>
    <b:Year>2000</b:Year>
    <b:Author>
      <b:Author>
        <b:NameList>
          <b:Person>
            <b:Last>Mark A. Delucchi</b:Last>
            <b:First>Andy</b:First>
            <b:Middle>Burke, Tim Lipman, Marshall Miller</b:Middle>
          </b:Person>
        </b:NameList>
      </b:Author>
    </b:Author>
    <b:Publisher>Institute of Transportation Studies, University of California</b:Publisher>
    <b:City>California</b:City>
    <b:RefOrder>100</b:RefOrder>
  </b:Source>
  <b:Source>
    <b:Tag>Ros17</b:Tag>
    <b:SourceType>JournalArticle</b:SourceType>
    <b:Guid>{DF4488F4-59C8-4F38-A267-8D076E275E6E}</b:Guid>
    <b:Title>Real world CO2 and NOx emissions from 149 Euro 5 and 6 diesel, gasoline and hybrid passenger cars </b:Title>
    <b:Year>2017</b:Year>
    <b:Author>
      <b:Author>
        <b:NameList>
          <b:Person>
            <b:Last>Rosalind O'Driscoll</b:Last>
            <b:First>Marc</b:First>
            <b:Middle>E.J. Stettler, Nick Molden, Tim Oxley, Helen M. ApSimon</b:Middle>
          </b:Person>
        </b:NameList>
      </b:Author>
    </b:Author>
    <b:JournalName>Science Of the Total Environment </b:JournalName>
    <b:Pages>282</b:Pages>
    <b:Volume>621</b:Volume>
    <b:RefOrder>101</b:RefOrder>
  </b:Source>
  <b:Source>
    <b:Tag>Inl14</b:Tag>
    <b:SourceType>Report</b:SourceType>
    <b:Guid>{2DA7F100-6848-4236-82FE-122319DF39F2}</b:Guid>
    <b:Author>
      <b:Author>
        <b:Corporate>Inland Transport Committee</b:Corporate>
      </b:Author>
    </b:Author>
    <b:Title>Proposal for a new global technical regulation on the</b:Title>
    <b:Year>2014</b:Year>
    <b:Publisher>Economic and Social Council</b:Publisher>
    <b:City>Geneva</b:City>
    <b:RefOrder>102</b:RefOrder>
  </b:Source>
  <b:Source>
    <b:Tag>Rus18</b:Tag>
    <b:SourceType>Interview</b:SourceType>
    <b:Guid>{325AD6C0-EA56-4966-9A17-7D86513423EE}</b:Guid>
    <b:Title>UCSB Automotive Energy &amp; GHG Model Query</b:Title>
    <b:Year>2018</b:Year>
    <b:Month>April</b:Month>
    <b:Day>16</b:Day>
    <b:Author>
      <b:Interviewee>
        <b:NameList>
          <b:Person>
            <b:Last>Balzer</b:Last>
            <b:First>Russ</b:First>
          </b:Person>
        </b:NameList>
      </b:Interviewee>
      <b:Interviewer>
        <b:NameList>
          <b:Person>
            <b:Last>Greene</b:Last>
            <b:First>Victoria</b:First>
          </b:Person>
        </b:NameList>
      </b:Interviewer>
    </b:Author>
    <b:RefOrder>103</b:RefOrder>
  </b:Source>
  <b:Source>
    <b:Tag>For181</b:Tag>
    <b:SourceType>InternetSite</b:SourceType>
    <b:Guid>{4ED81C5F-7ABA-4404-B639-88464CA3B9E3}</b:Guid>
    <b:Author>
      <b:Author>
        <b:NameList>
          <b:Person>
            <b:Last>Ford</b:Last>
          </b:Person>
        </b:NameList>
      </b:Author>
    </b:Author>
    <b:Title>All New Fiesta</b:Title>
    <b:Year>2018</b:Year>
    <b:YearAccessed>2018</b:YearAccessed>
    <b:MonthAccessed>April</b:MonthAccessed>
    <b:DayAccessed>2</b:DayAccessed>
    <b:URL>https://www.ford.co.uk/content/dam/guxeu/uk/documents/feature-pdfs/FT-All_New_Fiesta.pdf</b:URL>
    <b:RefOrder>104</b:RefOrder>
  </b:Source>
  <b:Source>
    <b:Tag>For18</b:Tag>
    <b:SourceType>InternetSite</b:SourceType>
    <b:Guid>{ED9D5DD9-EDCA-4A2B-A3D5-F88242A4A35E}</b:Guid>
    <b:Title>Specification</b:Title>
    <b:Year>2018</b:Year>
    <b:Author>
      <b:Author>
        <b:Corporate>Ford</b:Corporate>
      </b:Author>
    </b:Author>
    <b:YearAccessed>2018</b:YearAccessed>
    <b:MonthAccessed>April</b:MonthAccessed>
    <b:DayAccessed>2</b:DayAccessed>
    <b:URL>https://www.ford.co.uk/content/dam/guxeu/uk/documents/brochures/cars/BRO-Focus.pdf</b:URL>
    <b:RefOrder>105</b:RefOrder>
  </b:Source>
  <b:Source>
    <b:Tag>Eur17</b:Tag>
    <b:SourceType>InternetSite</b:SourceType>
    <b:Guid>{1166CE49-517E-47E0-8021-551564EDDD40}</b:Guid>
    <b:Author>
      <b:Author>
        <b:Corporate>European Commission</b:Corporate>
      </b:Author>
    </b:Author>
    <b:Title>Reducing emissions from the shipping sector</b:Title>
    <b:Year>2017</b:Year>
    <b:InternetSiteTitle>European Commission</b:InternetSiteTitle>
    <b:URL>https://ec.europa.eu/clima/policies/transport/shipping_en</b:URL>
    <b:RefOrder>68</b:RefOrder>
  </b:Source>
  <b:Source>
    <b:Tag>Gus16</b:Tag>
    <b:SourceType>JournalArticle</b:SourceType>
    <b:Guid>{2F16E1A6-59EB-4581-A6D7-6451959CE2AE}</b:Guid>
    <b:Author>
      <b:Author>
        <b:NameList>
          <b:Person>
            <b:Last>Gusti</b:Last>
            <b:First>Ayudhia</b:First>
            <b:Middle>P.</b:Middle>
          </b:Person>
        </b:NameList>
      </b:Author>
    </b:Author>
    <b:Title>The Effect of Vessel Speed on Fuel Consumption and Exhaust</b:Title>
    <b:Year>2016</b:Year>
    <b:JournalName>American Journal of Engineering and Applied Sciences</b:JournalName>
    <b:Pages>1047</b:Pages>
    <b:RefOrder>69</b:RefOrder>
  </b:Source>
  <b:Source>
    <b:Tag>Uni16</b:Tag>
    <b:SourceType>Report</b:SourceType>
    <b:Guid>{BDF0A381-EF82-4BA1-BE95-EE21758CA021}</b:Guid>
    <b:Title>Review of Maritime Transport </b:Title>
    <b:Year>2016</b:Year>
    <b:Author>
      <b:Author>
        <b:Corporate>United Nations Conference on Trade and Developement </b:Corporate>
      </b:Author>
    </b:Author>
    <b:Publisher>United Nations </b:Publisher>
    <b:City>New York and Geneva</b:City>
    <b:RefOrder>70</b:RefOrder>
  </b:Source>
  <b:Source>
    <b:Tag>USE18</b:Tag>
    <b:SourceType>InternetSite</b:SourceType>
    <b:Guid>{5E93E1C1-2F2C-48EA-BEB5-2437CF582BAD}</b:Guid>
    <b:Author>
      <b:Author>
        <b:Corporate>US Energy Administration </b:Corporate>
      </b:Author>
    </b:Author>
    <b:Title>Frequently Asked Questions </b:Title>
    <b:InternetSiteTitle>Eia</b:InternetSiteTitle>
    <b:Year>2018</b:Year>
    <b:Month>March</b:Month>
    <b:Day>8</b:Day>
    <b:URL>https://www.eia.gov/tools/faqs/faq.php?id=82&amp;t=11</b:URL>
    <b:RefOrder>71</b:RefOrder>
  </b:Source>
  <b:Source>
    <b:Tag>Fue16</b:Tag>
    <b:SourceType>InternetSite</b:SourceType>
    <b:Guid>{BB3B2CBB-CA34-4595-A0DF-734B9957CE79}</b:Guid>
    <b:Author>
      <b:Author>
        <b:Corporate>Fuel Economy.GOV</b:Corporate>
      </b:Author>
    </b:Author>
    <b:Title>All Electric Vehicles </b:Title>
    <b:Year>2016</b:Year>
    <b:YearAccessed>2018</b:YearAccessed>
    <b:MonthAccessed>April</b:MonthAccessed>
    <b:DayAccessed>10</b:DayAccessed>
    <b:URL>https://www.fueleconomy.gov/feg/evtech.shtml</b:URL>
    <b:RefOrder>106</b:RefOrder>
  </b:Source>
  <b:Source>
    <b:Tag>Soh09</b:Tag>
    <b:SourceType>Report</b:SourceType>
    <b:Guid>{1E9D32CF-3BA7-4F42-A3C7-9020DA1917CE}</b:Guid>
    <b:Title>Electricity Distribution Systems Losses</b:Title>
    <b:Year>2009</b:Year>
    <b:URL>https://www.nationalgrid.com/sites/default/files/documents/8589938427-SC2K%20Transmission%20Losses%20Report%202015_16%20v3.pdf</b:URL>
    <b:Author>
      <b:Author>
        <b:Corporate>Sohn Assosiates</b:Corporate>
      </b:Author>
    </b:Author>
    <b:Publisher>Sohn Assosiates</b:Publisher>
    <b:RefOrder>107</b:RefOrder>
  </b:Source>
  <b:Source>
    <b:Tag>Placeholder7</b:Tag>
    <b:SourceType>InternetSite</b:SourceType>
    <b:Guid>{AD223E03-7DC2-4A1F-BBCF-87C9E283EF61}</b:Guid>
    <b:Author>
      <b:Author>
        <b:Corporate>UK Power Networks</b:Corporate>
      </b:Author>
    </b:Author>
    <b:Title>What are electrical losses?</b:Title>
    <b:Year>2017</b:Year>
    <b:InternetSiteTitle>UK Power Networks</b:InternetSiteTitle>
    <b:URL>https://www.ukpowernetworks.co.uk/losses/index.html</b:URL>
    <b:RefOrder>108</b:RefOrder>
  </b:Source>
  <b:Source>
    <b:Tag>The17</b:Tag>
    <b:SourceType>ArticleInAPeriodical</b:SourceType>
    <b:Guid>{11751063-D5C9-477A-9FDF-90BFC69DB10F}</b:Guid>
    <b:Author>
      <b:Author>
        <b:Corporate>The Guardian </b:Corporate>
      </b:Author>
    </b:Author>
    <b:Title>Electric cars will fuel huge demand for power, says National Grid</b:Title>
    <b:Year>2017</b:Year>
    <b:PeriodicalTitle>The Guardian </b:PeriodicalTitle>
    <b:Month>July</b:Month>
    <b:Day>13th</b:Day>
    <b:RefOrder>109</b:RefOrder>
  </b:Source>
  <b:Source>
    <b:Tag>Nic16</b:Tag>
    <b:SourceType>JournalArticle</b:SourceType>
    <b:Guid>{848DF42A-D4F4-4A20-98A4-ABA0F6FB53E0}</b:Guid>
    <b:Title>Electric vehicle charging choices: Modelling and implications</b:Title>
    <b:Year>2016</b:Year>
    <b:Pages>37</b:Pages>
    <b:Author>
      <b:Author>
        <b:NameList>
          <b:Person>
            <b:Last>Nicolò Daina</b:Last>
            <b:First>Aruna</b:First>
            <b:Middle>Sivakumar, John W. Polak</b:Middle>
          </b:Person>
        </b:NameList>
      </b:Author>
    </b:Author>
    <b:JournalName>Transportation Research Part C</b:JournalName>
    <b:RefOrder>110</b:RefOrder>
  </b:Source>
  <b:Source>
    <b:Tag>Nat16</b:Tag>
    <b:SourceType>Report</b:SourceType>
    <b:Guid>{07DC6EFA-3AD6-4FC7-8040-CE74EC5968DE}</b:Guid>
    <b:Author>
      <b:Author>
        <b:Corporate>National Grid Electricity Plc</b:Corporate>
      </b:Author>
    </b:Author>
    <b:Title>Special Condition 2K.4 – Transmission Losses Report</b:Title>
    <b:Year>2016</b:Year>
    <b:Publisher>National Grid Electricity Plc</b:Publisher>
    <b:City>Warwick</b:City>
    <b:RefOrder>111</b:RefOrder>
  </b:Source>
</b:Sources>
</file>

<file path=customXml/itemProps1.xml><?xml version="1.0" encoding="utf-8"?>
<ds:datastoreItem xmlns:ds="http://schemas.openxmlformats.org/officeDocument/2006/customXml" ds:itemID="{940CBB28-1425-4259-87B2-ED0ECDA1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3013</TotalTime>
  <Pages>132</Pages>
  <Words>29766</Words>
  <Characters>169671</Characters>
  <Application>Microsoft Office Word</Application>
  <DocSecurity>0</DocSecurity>
  <Lines>1413</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Greene (P142884)</dc:creator>
  <cp:keywords/>
  <dc:description/>
  <cp:lastModifiedBy>Victoria Greene (P142884)</cp:lastModifiedBy>
  <cp:revision>320</cp:revision>
  <cp:lastPrinted>2018-04-22T13:43:00Z</cp:lastPrinted>
  <dcterms:created xsi:type="dcterms:W3CDTF">2018-04-19T19:10:00Z</dcterms:created>
  <dcterms:modified xsi:type="dcterms:W3CDTF">2018-04-22T13:44:00Z</dcterms:modified>
</cp:coreProperties>
</file>