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77777" w:rsidR="003106B0" w:rsidRDefault="003106B0" w:rsidP="003106B0">
            <w:pPr>
              <w:pStyle w:val="TableParagraph"/>
              <w:rPr>
                <w:rFonts w:ascii="Times New Roman"/>
              </w:rPr>
            </w:pPr>
          </w:p>
        </w:tc>
        <w:tc>
          <w:tcPr>
            <w:tcW w:w="562" w:type="dxa"/>
          </w:tcPr>
          <w:p w14:paraId="4FE1AD79" w14:textId="77777777" w:rsidR="003106B0" w:rsidRDefault="003106B0" w:rsidP="003106B0">
            <w:pPr>
              <w:pStyle w:val="TableParagraph"/>
              <w:rPr>
                <w:rFonts w:ascii="Times New Roman"/>
              </w:rPr>
            </w:pPr>
          </w:p>
        </w:tc>
        <w:tc>
          <w:tcPr>
            <w:tcW w:w="562" w:type="dxa"/>
          </w:tcPr>
          <w:p w14:paraId="1FC8CEF4" w14:textId="77777777" w:rsidR="003106B0" w:rsidRDefault="003106B0" w:rsidP="003106B0">
            <w:pPr>
              <w:pStyle w:val="TableParagraph"/>
              <w:rPr>
                <w:rFonts w:ascii="Times New Roman"/>
              </w:rPr>
            </w:pPr>
          </w:p>
        </w:tc>
        <w:tc>
          <w:tcPr>
            <w:tcW w:w="560" w:type="dxa"/>
          </w:tcPr>
          <w:p w14:paraId="75B831DE" w14:textId="6B170C2E" w:rsidR="003106B0" w:rsidRDefault="00823836" w:rsidP="003106B0">
            <w:pPr>
              <w:pStyle w:val="TableParagraph"/>
              <w:rPr>
                <w:rFonts w:ascii="Times New Roman"/>
              </w:rPr>
            </w:pPr>
            <w:r>
              <w:rPr>
                <w:rFonts w:ascii="Times New Roman"/>
              </w:rPr>
              <w:t>2</w:t>
            </w:r>
          </w:p>
        </w:tc>
        <w:tc>
          <w:tcPr>
            <w:tcW w:w="560" w:type="dxa"/>
          </w:tcPr>
          <w:p w14:paraId="365DF993" w14:textId="1AA1D6A3" w:rsidR="003106B0" w:rsidRDefault="00BD1DD1" w:rsidP="003106B0">
            <w:pPr>
              <w:pStyle w:val="TableParagraph"/>
              <w:rPr>
                <w:rFonts w:ascii="Times New Roman"/>
              </w:rPr>
            </w:pPr>
            <w:r>
              <w:rPr>
                <w:rFonts w:ascii="Times New Roman"/>
              </w:rPr>
              <w:t>1</w:t>
            </w:r>
          </w:p>
        </w:tc>
        <w:tc>
          <w:tcPr>
            <w:tcW w:w="558" w:type="dxa"/>
          </w:tcPr>
          <w:p w14:paraId="4E3C53D8" w14:textId="4DB3D972" w:rsidR="003106B0" w:rsidRDefault="00BD1DD1" w:rsidP="003106B0">
            <w:pPr>
              <w:pStyle w:val="TableParagraph"/>
              <w:rPr>
                <w:rFonts w:ascii="Times New Roman"/>
              </w:rPr>
            </w:pPr>
            <w:r>
              <w:rPr>
                <w:rFonts w:ascii="Times New Roman"/>
              </w:rPr>
              <w:t>1</w:t>
            </w:r>
          </w:p>
        </w:tc>
        <w:tc>
          <w:tcPr>
            <w:tcW w:w="562" w:type="dxa"/>
          </w:tcPr>
          <w:p w14:paraId="7B695E55" w14:textId="656B705F" w:rsidR="003106B0" w:rsidRDefault="00BD1DD1" w:rsidP="003106B0">
            <w:pPr>
              <w:pStyle w:val="TableParagraph"/>
              <w:rPr>
                <w:rFonts w:ascii="Times New Roman"/>
              </w:rPr>
            </w:pPr>
            <w:r>
              <w:rPr>
                <w:rFonts w:ascii="Times New Roman"/>
              </w:rPr>
              <w:t>3</w:t>
            </w:r>
          </w:p>
        </w:tc>
        <w:tc>
          <w:tcPr>
            <w:tcW w:w="557" w:type="dxa"/>
          </w:tcPr>
          <w:p w14:paraId="1454CD0E" w14:textId="7D9C0CB7" w:rsidR="003106B0" w:rsidRDefault="00BD1DD1" w:rsidP="003106B0">
            <w:pPr>
              <w:pStyle w:val="TableParagraph"/>
              <w:rPr>
                <w:rFonts w:ascii="Times New Roman"/>
              </w:rPr>
            </w:pPr>
            <w:r>
              <w:rPr>
                <w:rFonts w:ascii="Times New Roman"/>
              </w:rPr>
              <w:t>2</w:t>
            </w:r>
          </w:p>
        </w:tc>
        <w:tc>
          <w:tcPr>
            <w:tcW w:w="559" w:type="dxa"/>
          </w:tcPr>
          <w:p w14:paraId="144B5467" w14:textId="66A0C84E" w:rsidR="003106B0" w:rsidRDefault="00BD1DD1" w:rsidP="003106B0">
            <w:pPr>
              <w:pStyle w:val="TableParagraph"/>
              <w:rPr>
                <w:rFonts w:ascii="Times New Roman"/>
              </w:rPr>
            </w:pPr>
            <w:r>
              <w:rPr>
                <w:rFonts w:ascii="Times New Roman"/>
              </w:rPr>
              <w:t>0</w:t>
            </w:r>
          </w:p>
        </w:tc>
        <w:tc>
          <w:tcPr>
            <w:tcW w:w="564" w:type="dxa"/>
          </w:tcPr>
          <w:p w14:paraId="28F19D61" w14:textId="4131540B" w:rsidR="003106B0" w:rsidRDefault="00BD1DD1" w:rsidP="003106B0">
            <w:pPr>
              <w:pStyle w:val="TableParagraph"/>
              <w:rPr>
                <w:rFonts w:ascii="Times New Roman"/>
              </w:rPr>
            </w:pPr>
            <w:r>
              <w:rPr>
                <w:rFonts w:ascii="Times New Roman"/>
              </w:rPr>
              <w:t>0</w:t>
            </w: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3588DB20" w:rsidR="003106B0" w:rsidRPr="006F542E" w:rsidRDefault="00BD1DD1" w:rsidP="003106B0">
            <w:pPr>
              <w:pStyle w:val="TableParagraph"/>
            </w:pPr>
            <w:r>
              <w:t>ISZARD</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7AB1DDF9" w:rsidR="003106B0" w:rsidRPr="006F542E" w:rsidRDefault="00BD1DD1" w:rsidP="003106B0">
            <w:pPr>
              <w:pStyle w:val="TableParagraph"/>
            </w:pPr>
            <w:r>
              <w:t>Jasmine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2B30CF8A" w:rsidR="003106B0" w:rsidRPr="006F542E" w:rsidRDefault="008C60FA" w:rsidP="003106B0">
            <w:pPr>
              <w:pStyle w:val="TableParagraph"/>
            </w:pPr>
            <w:r>
              <w:rPr>
                <w:noProof/>
              </w:rPr>
              <w:drawing>
                <wp:inline distT="0" distB="0" distL="0" distR="0" wp14:anchorId="0A96AF36" wp14:editId="51CC686F">
                  <wp:extent cx="542925" cy="3634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683" cy="369978"/>
                          </a:xfrm>
                          <a:prstGeom prst="rect">
                            <a:avLst/>
                          </a:prstGeom>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6B0C00A2" w:rsidR="003106B0" w:rsidRPr="006F542E" w:rsidRDefault="003106B0" w:rsidP="003106B0">
            <w:pPr>
              <w:pStyle w:val="TableParagraph"/>
            </w:pPr>
            <w:r>
              <w:t xml:space="preserve"> </w:t>
            </w:r>
            <w:r w:rsidR="008C60FA">
              <w:t>15</w:t>
            </w:r>
            <w:r>
              <w:t>.5.22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lastRenderedPageBreak/>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7F2B29" w:rsidP="007E11C0">
                            <w:pPr>
                              <w:adjustRightInd w:val="0"/>
                              <w:spacing w:after="240" w:line="340" w:lineRule="atLeast"/>
                              <w:rPr>
                                <w:rFonts w:eastAsiaTheme="minorHAnsi"/>
                                <w:sz w:val="30"/>
                                <w:szCs w:val="30"/>
                                <w:lang w:val="en-US"/>
                              </w:rPr>
                            </w:pPr>
                            <w:hyperlink r:id="rId15"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7F2B29" w:rsidP="006F644C">
                            <w:pPr>
                              <w:adjustRightInd w:val="0"/>
                              <w:spacing w:after="240" w:line="340" w:lineRule="atLeast"/>
                              <w:rPr>
                                <w:rFonts w:eastAsiaTheme="minorHAnsi"/>
                                <w:sz w:val="30"/>
                                <w:szCs w:val="30"/>
                                <w:lang w:val="en-US"/>
                              </w:rPr>
                            </w:pPr>
                            <w:hyperlink r:id="rId16"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7F2B29" w:rsidP="006F644C">
                            <w:pPr>
                              <w:adjustRightInd w:val="0"/>
                              <w:spacing w:after="240" w:line="340" w:lineRule="atLeast"/>
                              <w:rPr>
                                <w:rFonts w:eastAsiaTheme="minorHAnsi"/>
                                <w:i/>
                                <w:iCs/>
                                <w:sz w:val="30"/>
                                <w:szCs w:val="30"/>
                                <w:lang w:val="en-US"/>
                              </w:rPr>
                            </w:pPr>
                            <w:hyperlink r:id="rId17"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6F644C" w:rsidP="007E11C0">
                      <w:pPr>
                        <w:adjustRightInd w:val="0"/>
                        <w:spacing w:after="240" w:line="340" w:lineRule="atLeast"/>
                        <w:rPr>
                          <w:rFonts w:eastAsiaTheme="minorHAnsi"/>
                          <w:sz w:val="30"/>
                          <w:szCs w:val="30"/>
                          <w:lang w:val="en-US"/>
                        </w:rPr>
                      </w:pPr>
                      <w:hyperlink r:id="rId18"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6F644C" w:rsidP="006F644C">
                      <w:pPr>
                        <w:adjustRightInd w:val="0"/>
                        <w:spacing w:after="240" w:line="340" w:lineRule="atLeast"/>
                        <w:rPr>
                          <w:rFonts w:eastAsiaTheme="minorHAnsi"/>
                          <w:sz w:val="30"/>
                          <w:szCs w:val="30"/>
                          <w:lang w:val="en-US"/>
                        </w:rPr>
                      </w:pPr>
                      <w:hyperlink r:id="rId19" w:history="1">
                        <w:r w:rsidRPr="006F644C">
                          <w:rPr>
                            <w:rStyle w:val="Hyperlink"/>
                            <w:rFonts w:eastAsiaTheme="minorHAnsi"/>
                            <w:i/>
                            <w:iCs/>
                            <w:sz w:val="30"/>
                            <w:szCs w:val="30"/>
                            <w:lang w:val="en-US"/>
                          </w:rPr>
                          <w:t>Pay structures and pay progression</w:t>
                        </w:r>
                        <w:r w:rsidRPr="006F644C">
                          <w:rPr>
                            <w:rStyle w:val="Hyperlink"/>
                            <w:rFonts w:eastAsiaTheme="minorHAnsi"/>
                            <w:sz w:val="30"/>
                            <w:szCs w:val="30"/>
                            <w:lang w:val="en-US"/>
                          </w:rPr>
                          <w:t>. Factsheet</w:t>
                        </w:r>
                      </w:hyperlink>
                      <w:r>
                        <w:rPr>
                          <w:rFonts w:eastAsiaTheme="minorHAnsi"/>
                          <w:sz w:val="30"/>
                          <w:szCs w:val="30"/>
                          <w:lang w:val="en-US"/>
                        </w:rPr>
                        <w:t xml:space="preserve">. </w:t>
                      </w:r>
                    </w:p>
                    <w:p w14:paraId="77A5D4E0" w14:textId="77777777" w:rsidR="00217051" w:rsidRDefault="006F644C" w:rsidP="006F644C">
                      <w:pPr>
                        <w:adjustRightInd w:val="0"/>
                        <w:spacing w:after="240" w:line="340" w:lineRule="atLeast"/>
                        <w:rPr>
                          <w:rFonts w:eastAsiaTheme="minorHAnsi"/>
                          <w:i/>
                          <w:iCs/>
                          <w:sz w:val="30"/>
                          <w:szCs w:val="30"/>
                          <w:lang w:val="en-US"/>
                        </w:rPr>
                      </w:pPr>
                      <w:hyperlink r:id="rId20" w:history="1">
                        <w:r w:rsidRPr="006F644C">
                          <w:rPr>
                            <w:rStyle w:val="Hyperlink"/>
                            <w:rFonts w:eastAsiaTheme="minorHAnsi"/>
                            <w:i/>
                            <w:iCs/>
                            <w:sz w:val="30"/>
                            <w:szCs w:val="30"/>
                            <w:lang w:val="en-US"/>
                          </w:rPr>
                          <w:t>Job evaluation and market pricing</w:t>
                        </w:r>
                        <w:r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lastRenderedPageBreak/>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 xml:space="preserve">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w:t>
      </w:r>
      <w:proofErr w:type="spellStart"/>
      <w:r w:rsidRPr="00835431">
        <w:rPr>
          <w:rFonts w:ascii="Arial" w:hAnsi="Arial" w:cs="Arial"/>
          <w:color w:val="000000"/>
          <w:szCs w:val="26"/>
        </w:rPr>
        <w:t>Cotgreave</w:t>
      </w:r>
      <w:proofErr w:type="spellEnd"/>
      <w:r w:rsidRPr="00835431">
        <w:rPr>
          <w:rFonts w:ascii="Arial" w:hAnsi="Arial" w:cs="Arial"/>
          <w:color w:val="000000"/>
          <w:szCs w:val="26"/>
        </w:rPr>
        <w:t>,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val="en-US"/>
        </w:rPr>
        <w:lastRenderedPageBreak/>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77D53B45" w:rsidR="000C39A9" w:rsidRDefault="008C60FA" w:rsidP="008C60FA">
            <w:pPr>
              <w:pStyle w:val="TableParagraph"/>
              <w:spacing w:before="87"/>
            </w:pPr>
            <w:r>
              <w:t>Y</w:t>
            </w: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D578FE" w14:paraId="6CECFC94" w14:textId="77777777" w:rsidTr="00D578FE">
        <w:trPr>
          <w:trHeight w:val="1386"/>
        </w:trPr>
        <w:tc>
          <w:tcPr>
            <w:tcW w:w="820"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D578FE" w:rsidRPr="00D578FE" w:rsidRDefault="00D578FE" w:rsidP="00D578FE">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C39A9"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6E00BEA5"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D578FE" w14:paraId="18C02ABC" w14:textId="77777777" w:rsidTr="00D578FE">
        <w:trPr>
          <w:trHeight w:val="1108"/>
        </w:trPr>
        <w:tc>
          <w:tcPr>
            <w:tcW w:w="820"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2D9EA399"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D578FE" w14:paraId="21E98819" w14:textId="77777777" w:rsidTr="00D578FE">
        <w:trPr>
          <w:trHeight w:val="829"/>
        </w:trPr>
        <w:tc>
          <w:tcPr>
            <w:tcW w:w="820"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0" w:name="_Hlk61452817"/>
            <w:r>
              <w:t xml:space="preserve">1.4 </w:t>
            </w:r>
          </w:p>
        </w:tc>
        <w:tc>
          <w:tcPr>
            <w:tcW w:w="3410" w:type="dxa"/>
            <w:tcBorders>
              <w:left w:val="nil"/>
              <w:right w:val="single" w:sz="4" w:space="0" w:color="D0DFE1"/>
            </w:tcBorders>
            <w:shd w:val="clear" w:color="auto" w:fill="EFF5F6"/>
          </w:tcPr>
          <w:p w14:paraId="43B57CB5" w14:textId="19DFD50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C39A9" w:rsidRPr="00D578FE"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39F6EE89"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D578FE" w14:paraId="1B416B55" w14:textId="77777777" w:rsidTr="00D578FE">
        <w:trPr>
          <w:trHeight w:val="1109"/>
        </w:trPr>
        <w:tc>
          <w:tcPr>
            <w:tcW w:w="820"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5129E253"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D578FE" w14:paraId="08E5581E" w14:textId="77777777" w:rsidTr="00D578FE">
        <w:trPr>
          <w:trHeight w:val="1108"/>
        </w:trPr>
        <w:tc>
          <w:tcPr>
            <w:tcW w:w="820"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4EDC5AD9"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D578FE" w14:paraId="31C802F7" w14:textId="77777777" w:rsidTr="00D578FE">
        <w:trPr>
          <w:trHeight w:val="1108"/>
        </w:trPr>
        <w:tc>
          <w:tcPr>
            <w:tcW w:w="820"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lastRenderedPageBreak/>
              <w:t>2.2</w:t>
            </w:r>
          </w:p>
        </w:tc>
        <w:tc>
          <w:tcPr>
            <w:tcW w:w="3410" w:type="dxa"/>
            <w:tcBorders>
              <w:left w:val="nil"/>
              <w:right w:val="single" w:sz="4" w:space="0" w:color="D0DFE1"/>
            </w:tcBorders>
            <w:shd w:val="clear" w:color="auto" w:fill="EFF5F6"/>
          </w:tcPr>
          <w:p w14:paraId="68BC98A4" w14:textId="1744BB30"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69628B8"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D578FE" w14:paraId="0365D15B" w14:textId="77777777" w:rsidTr="00D578FE">
        <w:trPr>
          <w:trHeight w:val="1108"/>
        </w:trPr>
        <w:tc>
          <w:tcPr>
            <w:tcW w:w="820"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9A51EA4"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D578FE" w14:paraId="1B78ABAC" w14:textId="77777777" w:rsidTr="00D578FE">
        <w:trPr>
          <w:trHeight w:val="1108"/>
        </w:trPr>
        <w:tc>
          <w:tcPr>
            <w:tcW w:w="820"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4E9566E6"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D578FE" w14:paraId="03712659" w14:textId="77777777" w:rsidTr="00D578FE">
        <w:trPr>
          <w:trHeight w:val="1108"/>
        </w:trPr>
        <w:tc>
          <w:tcPr>
            <w:tcW w:w="820"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54995FFE"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D578FE" w14:paraId="3A114E9A" w14:textId="77777777" w:rsidTr="00D578FE">
        <w:trPr>
          <w:trHeight w:val="1108"/>
        </w:trPr>
        <w:tc>
          <w:tcPr>
            <w:tcW w:w="820"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1B047655"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D578FE" w14:paraId="7BCF3757" w14:textId="77777777" w:rsidTr="00D578FE">
        <w:trPr>
          <w:trHeight w:val="1108"/>
        </w:trPr>
        <w:tc>
          <w:tcPr>
            <w:tcW w:w="820"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153C534E" w:rsidR="000C39A9" w:rsidRDefault="008C60FA"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bookmarkEnd w:id="0"/>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15BA883A" w:rsidR="006D535D" w:rsidRDefault="006D535D" w:rsidP="001D268E">
            <w:pPr>
              <w:pStyle w:val="TableParagraph"/>
              <w:ind w:left="110"/>
              <w:rPr>
                <w:b/>
              </w:rPr>
            </w:pPr>
            <w:r>
              <w:rPr>
                <w:b/>
              </w:rPr>
              <w:t>Learner name:</w:t>
            </w:r>
            <w:r w:rsidR="008C60FA">
              <w:rPr>
                <w:b/>
              </w:rPr>
              <w:t xml:space="preserve"> Jasmine Iszard</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41C9501F" w:rsidR="006D535D" w:rsidRDefault="006D535D" w:rsidP="001D268E">
            <w:pPr>
              <w:pStyle w:val="TableParagraph"/>
              <w:ind w:left="110"/>
              <w:rPr>
                <w:b/>
              </w:rPr>
            </w:pPr>
            <w:r>
              <w:rPr>
                <w:b/>
              </w:rPr>
              <w:t>Learner signature:</w:t>
            </w:r>
            <w:r w:rsidR="006C0A06">
              <w:rPr>
                <w:noProof/>
              </w:rPr>
              <w:t xml:space="preserve"> </w:t>
            </w:r>
            <w:r w:rsidR="006C0A06">
              <w:rPr>
                <w:noProof/>
              </w:rPr>
              <w:drawing>
                <wp:inline distT="0" distB="0" distL="0" distR="0" wp14:anchorId="5977F7EC" wp14:editId="6A6F1018">
                  <wp:extent cx="542925" cy="36344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683" cy="369978"/>
                          </a:xfrm>
                          <a:prstGeom prst="rect">
                            <a:avLst/>
                          </a:prstGeom>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380FF167" w:rsidR="006D535D" w:rsidRDefault="006D535D" w:rsidP="001D268E">
            <w:pPr>
              <w:pStyle w:val="TableParagraph"/>
              <w:spacing w:before="1"/>
              <w:ind w:left="110"/>
              <w:rPr>
                <w:b/>
              </w:rPr>
            </w:pPr>
            <w:r>
              <w:rPr>
                <w:b/>
              </w:rPr>
              <w:t>Date:</w:t>
            </w:r>
            <w:r w:rsidR="006C0A06">
              <w:rPr>
                <w:b/>
              </w:rPr>
              <w:t xml:space="preserve"> 15/0</w:t>
            </w:r>
            <w:r w:rsidR="008C4E13">
              <w:rPr>
                <w:b/>
              </w:rPr>
              <w:t>5</w:t>
            </w:r>
            <w:r w:rsidR="006C0A06">
              <w:rPr>
                <w:b/>
              </w:rPr>
              <w:t>/2022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5"/>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6"/>
      <w:footerReference w:type="default" r:id="rId27"/>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2FE8B" w14:textId="77777777" w:rsidR="007F2B29" w:rsidRDefault="007F2B29">
      <w:r>
        <w:separator/>
      </w:r>
    </w:p>
  </w:endnote>
  <w:endnote w:type="continuationSeparator" w:id="0">
    <w:p w14:paraId="696D2723" w14:textId="77777777" w:rsidR="007F2B29" w:rsidRDefault="007F2B29">
      <w:r>
        <w:continuationSeparator/>
      </w:r>
    </w:p>
  </w:endnote>
  <w:endnote w:type="continuationNotice" w:id="1">
    <w:p w14:paraId="1A63BAFA" w14:textId="77777777" w:rsidR="007F2B29" w:rsidRDefault="007F2B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831504">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2C475E">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B57D7" w14:textId="77777777" w:rsidR="007F2B29" w:rsidRDefault="007F2B29">
      <w:r>
        <w:separator/>
      </w:r>
    </w:p>
  </w:footnote>
  <w:footnote w:type="continuationSeparator" w:id="0">
    <w:p w14:paraId="127D6F47" w14:textId="77777777" w:rsidR="007F2B29" w:rsidRDefault="007F2B29">
      <w:r>
        <w:continuationSeparator/>
      </w:r>
    </w:p>
  </w:footnote>
  <w:footnote w:type="continuationNotice" w:id="1">
    <w:p w14:paraId="5B3B3B9B" w14:textId="77777777" w:rsidR="007F2B29" w:rsidRDefault="007F2B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0048313">
    <w:abstractNumId w:val="11"/>
  </w:num>
  <w:num w:numId="2" w16cid:durableId="171838120">
    <w:abstractNumId w:val="2"/>
  </w:num>
  <w:num w:numId="3" w16cid:durableId="1215386403">
    <w:abstractNumId w:val="14"/>
  </w:num>
  <w:num w:numId="4" w16cid:durableId="607665643">
    <w:abstractNumId w:val="26"/>
  </w:num>
  <w:num w:numId="5" w16cid:durableId="768695829">
    <w:abstractNumId w:val="6"/>
  </w:num>
  <w:num w:numId="6" w16cid:durableId="372047995">
    <w:abstractNumId w:val="15"/>
  </w:num>
  <w:num w:numId="7" w16cid:durableId="1553274061">
    <w:abstractNumId w:val="27"/>
  </w:num>
  <w:num w:numId="8" w16cid:durableId="60369452">
    <w:abstractNumId w:val="33"/>
  </w:num>
  <w:num w:numId="9" w16cid:durableId="550114479">
    <w:abstractNumId w:val="12"/>
  </w:num>
  <w:num w:numId="10" w16cid:durableId="447968852">
    <w:abstractNumId w:val="28"/>
  </w:num>
  <w:num w:numId="11" w16cid:durableId="1485781552">
    <w:abstractNumId w:val="9"/>
  </w:num>
  <w:num w:numId="12" w16cid:durableId="243228025">
    <w:abstractNumId w:val="25"/>
  </w:num>
  <w:num w:numId="13" w16cid:durableId="776679411">
    <w:abstractNumId w:val="7"/>
  </w:num>
  <w:num w:numId="14" w16cid:durableId="503739154">
    <w:abstractNumId w:val="20"/>
  </w:num>
  <w:num w:numId="15" w16cid:durableId="2015112996">
    <w:abstractNumId w:val="24"/>
  </w:num>
  <w:num w:numId="16" w16cid:durableId="1361928411">
    <w:abstractNumId w:val="13"/>
  </w:num>
  <w:num w:numId="17" w16cid:durableId="1976597151">
    <w:abstractNumId w:val="10"/>
  </w:num>
  <w:num w:numId="18" w16cid:durableId="121190820">
    <w:abstractNumId w:val="4"/>
  </w:num>
  <w:num w:numId="19" w16cid:durableId="1759477235">
    <w:abstractNumId w:val="1"/>
  </w:num>
  <w:num w:numId="20" w16cid:durableId="99685487">
    <w:abstractNumId w:val="23"/>
  </w:num>
  <w:num w:numId="21" w16cid:durableId="36290430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43332006">
    <w:abstractNumId w:val="17"/>
  </w:num>
  <w:num w:numId="23" w16cid:durableId="358245079">
    <w:abstractNumId w:val="29"/>
  </w:num>
  <w:num w:numId="24" w16cid:durableId="1145198429">
    <w:abstractNumId w:val="31"/>
  </w:num>
  <w:num w:numId="25" w16cid:durableId="277222793">
    <w:abstractNumId w:val="16"/>
  </w:num>
  <w:num w:numId="26" w16cid:durableId="770248742">
    <w:abstractNumId w:val="22"/>
  </w:num>
  <w:num w:numId="27" w16cid:durableId="415832049">
    <w:abstractNumId w:val="8"/>
  </w:num>
  <w:num w:numId="28" w16cid:durableId="1859006967">
    <w:abstractNumId w:val="32"/>
  </w:num>
  <w:num w:numId="29" w16cid:durableId="92436209">
    <w:abstractNumId w:val="3"/>
  </w:num>
  <w:num w:numId="30" w16cid:durableId="1993411540">
    <w:abstractNumId w:val="21"/>
  </w:num>
  <w:num w:numId="31" w16cid:durableId="396364628">
    <w:abstractNumId w:val="30"/>
  </w:num>
  <w:num w:numId="32" w16cid:durableId="2086954362">
    <w:abstractNumId w:val="19"/>
  </w:num>
  <w:num w:numId="33" w16cid:durableId="1808278908">
    <w:abstractNumId w:val="0"/>
  </w:num>
  <w:num w:numId="34" w16cid:durableId="260309029">
    <w:abstractNumId w:val="18"/>
  </w:num>
  <w:num w:numId="35" w16cid:durableId="8324543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7AAC"/>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6E96"/>
    <w:rsid w:val="0050050F"/>
    <w:rsid w:val="005026F4"/>
    <w:rsid w:val="00522CD7"/>
    <w:rsid w:val="005231E9"/>
    <w:rsid w:val="00530280"/>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8195A"/>
    <w:rsid w:val="006A7496"/>
    <w:rsid w:val="006B25E2"/>
    <w:rsid w:val="006B2AAA"/>
    <w:rsid w:val="006B574C"/>
    <w:rsid w:val="006C0A06"/>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20AFB"/>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2B29"/>
    <w:rsid w:val="007F48C0"/>
    <w:rsid w:val="007F5751"/>
    <w:rsid w:val="007F7B53"/>
    <w:rsid w:val="00803C9F"/>
    <w:rsid w:val="008115D2"/>
    <w:rsid w:val="008169A5"/>
    <w:rsid w:val="00817396"/>
    <w:rsid w:val="00820F67"/>
    <w:rsid w:val="00823836"/>
    <w:rsid w:val="00825E51"/>
    <w:rsid w:val="00830751"/>
    <w:rsid w:val="00831504"/>
    <w:rsid w:val="00835431"/>
    <w:rsid w:val="00836110"/>
    <w:rsid w:val="00842563"/>
    <w:rsid w:val="00851371"/>
    <w:rsid w:val="00852FD8"/>
    <w:rsid w:val="00854E55"/>
    <w:rsid w:val="0086172A"/>
    <w:rsid w:val="00870A7F"/>
    <w:rsid w:val="00890773"/>
    <w:rsid w:val="00893E02"/>
    <w:rsid w:val="008A02AB"/>
    <w:rsid w:val="008A1EF9"/>
    <w:rsid w:val="008A4E59"/>
    <w:rsid w:val="008A50BD"/>
    <w:rsid w:val="008B53D0"/>
    <w:rsid w:val="008C1E96"/>
    <w:rsid w:val="008C4E13"/>
    <w:rsid w:val="008C60FA"/>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BCC"/>
    <w:rsid w:val="00B34798"/>
    <w:rsid w:val="00B40D6A"/>
    <w:rsid w:val="00B42D15"/>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1DD1"/>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7756"/>
    <w:rsid w:val="00C902C8"/>
    <w:rsid w:val="00C97BB3"/>
    <w:rsid w:val="00CA55D1"/>
    <w:rsid w:val="00CB5E2A"/>
    <w:rsid w:val="00CB718F"/>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pd.co.uk/knowledge/fundamentals/people/pay/reward-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ward/market-pricing-factsheet"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people/pay/structures-factsheet" TargetMode="External"/><Relationship Id="rId20" Type="http://schemas.openxmlformats.org/officeDocument/2006/relationships/hyperlink" Target="https://www.cipd.co.uk/knowledge/strategy/reward/market-pricing-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cipd.co.uk/knowledge/fundamentals/people/pay/reward-factsheet" TargetMode="External"/><Relationship Id="rId23" Type="http://schemas.openxmlformats.org/officeDocument/2006/relationships/footer" Target="foot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people/pay/structure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5910DF-8D94-094A-A760-11ECD1E83D01}">
  <ds:schemaRefs>
    <ds:schemaRef ds:uri="http://schemas.openxmlformats.org/officeDocument/2006/bibliography"/>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1819</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Iszard, Jasmine</cp:lastModifiedBy>
  <cp:revision>7</cp:revision>
  <cp:lastPrinted>2021-01-19T15:50:00Z</cp:lastPrinted>
  <dcterms:created xsi:type="dcterms:W3CDTF">2022-05-12T06:15:00Z</dcterms:created>
  <dcterms:modified xsi:type="dcterms:W3CDTF">2022-05-15T17:22:00Z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