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77206833"/>
        <w:docPartObj>
          <w:docPartGallery w:val="Cover Pages"/>
          <w:docPartUnique/>
        </w:docPartObj>
      </w:sdtPr>
      <w:sdtEndPr/>
      <w:sdtContent>
        <w:p w14:paraId="19A0E956" w14:textId="1D29FC9D" w:rsidR="00126552" w:rsidRDefault="00126552"/>
        <w:p w14:paraId="5D60B2C3" w14:textId="191F063F" w:rsidR="002E4E1F" w:rsidRDefault="00126552">
          <w:r>
            <w:rPr>
              <w:noProof/>
            </w:rPr>
            <mc:AlternateContent>
              <mc:Choice Requires="wps">
                <w:drawing>
                  <wp:anchor distT="0" distB="0" distL="182880" distR="182880" simplePos="0" relativeHeight="251660288" behindDoc="0" locked="0" layoutInCell="1" allowOverlap="1" wp14:anchorId="055B3942" wp14:editId="17B04C8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27506F" w14:textId="0BB6E543" w:rsidR="00126552" w:rsidRDefault="0062671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D2641">
                                      <w:rPr>
                                        <w:color w:val="4472C4" w:themeColor="accent1"/>
                                        <w:sz w:val="72"/>
                                        <w:szCs w:val="72"/>
                                      </w:rPr>
                                      <w:t>Self-Evaluation</w:t>
                                    </w:r>
                                    <w:r w:rsidR="00126552">
                                      <w:rPr>
                                        <w:color w:val="4472C4" w:themeColor="accent1"/>
                                        <w:sz w:val="72"/>
                                        <w:szCs w:val="72"/>
                                      </w:rPr>
                                      <w:t xml:space="preserve"> and Personal Development Plan</w:t>
                                    </w:r>
                                  </w:sdtContent>
                                </w:sdt>
                              </w:p>
                              <w:sdt>
                                <w:sdtPr>
                                  <w:rPr>
                                    <w:rFonts w:cs="Arial"/>
                                    <w:b/>
                                    <w:szCs w:val="1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1457D8D" w14:textId="33C7FDDD" w:rsidR="00126552" w:rsidRDefault="00550F1D">
                                    <w:pPr>
                                      <w:pStyle w:val="NoSpacing"/>
                                      <w:spacing w:before="40" w:after="40"/>
                                      <w:rPr>
                                        <w:caps/>
                                        <w:color w:val="1F4E79" w:themeColor="accent5" w:themeShade="80"/>
                                        <w:sz w:val="28"/>
                                        <w:szCs w:val="28"/>
                                      </w:rPr>
                                    </w:pPr>
                                    <w:r w:rsidRPr="00550F1D">
                                      <w:rPr>
                                        <w:rFonts w:cs="Arial"/>
                                        <w:b/>
                                        <w:szCs w:val="18"/>
                                      </w:rPr>
                                      <w:t>ACCA4025</w:t>
                                    </w:r>
                                    <w:r>
                                      <w:rPr>
                                        <w:rFonts w:cs="Arial"/>
                                        <w:b/>
                                        <w:szCs w:val="18"/>
                                      </w:rPr>
                                      <w:t xml:space="preserve">: </w:t>
                                    </w:r>
                                    <w:r w:rsidRPr="00550F1D">
                                      <w:rPr>
                                        <w:rFonts w:cs="Arial"/>
                                        <w:b/>
                                        <w:szCs w:val="18"/>
                                      </w:rPr>
                                      <w:t>Learning in the digital era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1EE7227" w14:textId="1DA2A53E" w:rsidR="00126552" w:rsidRDefault="00126552">
                                    <w:pPr>
                                      <w:pStyle w:val="NoSpacing"/>
                                      <w:spacing w:before="80" w:after="40"/>
                                      <w:rPr>
                                        <w:caps/>
                                        <w:color w:val="5B9BD5" w:themeColor="accent5"/>
                                        <w:sz w:val="24"/>
                                        <w:szCs w:val="24"/>
                                      </w:rPr>
                                    </w:pPr>
                                    <w:r>
                                      <w:rPr>
                                        <w:caps/>
                                        <w:color w:val="5B9BD5" w:themeColor="accent5"/>
                                        <w:sz w:val="24"/>
                                        <w:szCs w:val="24"/>
                                      </w:rPr>
                                      <w:t>Rhys Davies</w:t>
                                    </w:r>
                                    <w:r w:rsidR="00550F1D">
                                      <w:rPr>
                                        <w:caps/>
                                        <w:color w:val="5B9BD5" w:themeColor="accent5"/>
                                        <w:sz w:val="24"/>
                                        <w:szCs w:val="24"/>
                                      </w:rPr>
                                      <w:t xml:space="preserve"> | id: 2008896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55B394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A27506F" w14:textId="0BB6E543" w:rsidR="00126552" w:rsidRDefault="00594FC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D2641">
                                <w:rPr>
                                  <w:color w:val="4472C4" w:themeColor="accent1"/>
                                  <w:sz w:val="72"/>
                                  <w:szCs w:val="72"/>
                                </w:rPr>
                                <w:t>Self-Evaluation</w:t>
                              </w:r>
                              <w:r w:rsidR="00126552">
                                <w:rPr>
                                  <w:color w:val="4472C4" w:themeColor="accent1"/>
                                  <w:sz w:val="72"/>
                                  <w:szCs w:val="72"/>
                                </w:rPr>
                                <w:t xml:space="preserve"> and Personal Development Plan</w:t>
                              </w:r>
                            </w:sdtContent>
                          </w:sdt>
                        </w:p>
                        <w:sdt>
                          <w:sdtPr>
                            <w:rPr>
                              <w:rFonts w:cs="Arial"/>
                              <w:b/>
                              <w:szCs w:val="1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1457D8D" w14:textId="33C7FDDD" w:rsidR="00126552" w:rsidRDefault="00550F1D">
                              <w:pPr>
                                <w:pStyle w:val="NoSpacing"/>
                                <w:spacing w:before="40" w:after="40"/>
                                <w:rPr>
                                  <w:caps/>
                                  <w:color w:val="1F4E79" w:themeColor="accent5" w:themeShade="80"/>
                                  <w:sz w:val="28"/>
                                  <w:szCs w:val="28"/>
                                </w:rPr>
                              </w:pPr>
                              <w:r w:rsidRPr="00550F1D">
                                <w:rPr>
                                  <w:rFonts w:cs="Arial"/>
                                  <w:b/>
                                  <w:szCs w:val="18"/>
                                </w:rPr>
                                <w:t>ACCA4025</w:t>
                              </w:r>
                              <w:r>
                                <w:rPr>
                                  <w:rFonts w:cs="Arial"/>
                                  <w:b/>
                                  <w:szCs w:val="18"/>
                                </w:rPr>
                                <w:t xml:space="preserve">: </w:t>
                              </w:r>
                              <w:r w:rsidRPr="00550F1D">
                                <w:rPr>
                                  <w:rFonts w:cs="Arial"/>
                                  <w:b/>
                                  <w:szCs w:val="18"/>
                                </w:rPr>
                                <w:t>Learning in the digital era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1EE7227" w14:textId="1DA2A53E" w:rsidR="00126552" w:rsidRDefault="00126552">
                              <w:pPr>
                                <w:pStyle w:val="NoSpacing"/>
                                <w:spacing w:before="80" w:after="40"/>
                                <w:rPr>
                                  <w:caps/>
                                  <w:color w:val="5B9BD5" w:themeColor="accent5"/>
                                  <w:sz w:val="24"/>
                                  <w:szCs w:val="24"/>
                                </w:rPr>
                              </w:pPr>
                              <w:r>
                                <w:rPr>
                                  <w:caps/>
                                  <w:color w:val="5B9BD5" w:themeColor="accent5"/>
                                  <w:sz w:val="24"/>
                                  <w:szCs w:val="24"/>
                                </w:rPr>
                                <w:t>Rhys Davies</w:t>
                              </w:r>
                              <w:r w:rsidR="00550F1D">
                                <w:rPr>
                                  <w:caps/>
                                  <w:color w:val="5B9BD5" w:themeColor="accent5"/>
                                  <w:sz w:val="24"/>
                                  <w:szCs w:val="24"/>
                                </w:rPr>
                                <w:t xml:space="preserve"> | id: 2008896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174AFAE" wp14:editId="5484A1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D8990C0" w14:textId="36D791B7" w:rsidR="00126552" w:rsidRDefault="00030E81">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74AFA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D8990C0" w14:textId="36D791B7" w:rsidR="00126552" w:rsidRDefault="00030E81">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
          <w:sdtPr>
            <w:rPr>
              <w:rFonts w:asciiTheme="minorHAnsi" w:eastAsiaTheme="minorHAnsi" w:hAnsiTheme="minorHAnsi" w:cstheme="minorBidi"/>
              <w:color w:val="auto"/>
              <w:sz w:val="22"/>
              <w:szCs w:val="22"/>
              <w:lang w:val="en-GB"/>
            </w:rPr>
            <w:id w:val="-2085287864"/>
            <w:docPartObj>
              <w:docPartGallery w:val="Table of Contents"/>
              <w:docPartUnique/>
            </w:docPartObj>
          </w:sdtPr>
          <w:sdtEndPr>
            <w:rPr>
              <w:b/>
              <w:bCs/>
              <w:noProof/>
            </w:rPr>
          </w:sdtEndPr>
          <w:sdtContent>
            <w:p w14:paraId="11F0611F" w14:textId="776391BC" w:rsidR="002E4E1F" w:rsidRDefault="002E4E1F">
              <w:pPr>
                <w:pStyle w:val="TOCHeading"/>
              </w:pPr>
              <w:r>
                <w:t>Contents</w:t>
              </w:r>
            </w:p>
            <w:p w14:paraId="26684F37" w14:textId="254EB8EA" w:rsidR="0028012B" w:rsidRDefault="002E4E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38445" w:history="1">
                <w:r w:rsidR="0028012B" w:rsidRPr="00841966">
                  <w:rPr>
                    <w:rStyle w:val="Hyperlink"/>
                    <w:noProof/>
                  </w:rPr>
                  <w:t>Abstract</w:t>
                </w:r>
                <w:r w:rsidR="0028012B">
                  <w:rPr>
                    <w:noProof/>
                    <w:webHidden/>
                  </w:rPr>
                  <w:tab/>
                </w:r>
                <w:r w:rsidR="0028012B">
                  <w:rPr>
                    <w:noProof/>
                    <w:webHidden/>
                  </w:rPr>
                  <w:fldChar w:fldCharType="begin"/>
                </w:r>
                <w:r w:rsidR="0028012B">
                  <w:rPr>
                    <w:noProof/>
                    <w:webHidden/>
                  </w:rPr>
                  <w:instrText xml:space="preserve"> PAGEREF _Toc60938445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0AB3B7CB" w14:textId="4D70393A" w:rsidR="0028012B" w:rsidRDefault="0062671C">
              <w:pPr>
                <w:pStyle w:val="TOC1"/>
                <w:tabs>
                  <w:tab w:val="right" w:leader="dot" w:pos="9016"/>
                </w:tabs>
                <w:rPr>
                  <w:rFonts w:eastAsiaTheme="minorEastAsia"/>
                  <w:noProof/>
                  <w:lang w:eastAsia="en-GB"/>
                </w:rPr>
              </w:pPr>
              <w:hyperlink w:anchor="_Toc60938446" w:history="1">
                <w:r w:rsidR="0028012B" w:rsidRPr="00841966">
                  <w:rPr>
                    <w:rStyle w:val="Hyperlink"/>
                    <w:noProof/>
                  </w:rPr>
                  <w:t>Self-Evaluation</w:t>
                </w:r>
                <w:r w:rsidR="0028012B">
                  <w:rPr>
                    <w:noProof/>
                    <w:webHidden/>
                  </w:rPr>
                  <w:tab/>
                </w:r>
                <w:r w:rsidR="0028012B">
                  <w:rPr>
                    <w:noProof/>
                    <w:webHidden/>
                  </w:rPr>
                  <w:fldChar w:fldCharType="begin"/>
                </w:r>
                <w:r w:rsidR="0028012B">
                  <w:rPr>
                    <w:noProof/>
                    <w:webHidden/>
                  </w:rPr>
                  <w:instrText xml:space="preserve"> PAGEREF _Toc60938446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2B9E8CD0" w14:textId="35994B5F" w:rsidR="0028012B" w:rsidRDefault="0062671C">
              <w:pPr>
                <w:pStyle w:val="TOC2"/>
                <w:tabs>
                  <w:tab w:val="right" w:leader="dot" w:pos="9016"/>
                </w:tabs>
                <w:rPr>
                  <w:rFonts w:eastAsiaTheme="minorEastAsia"/>
                  <w:noProof/>
                  <w:lang w:eastAsia="en-GB"/>
                </w:rPr>
              </w:pPr>
              <w:hyperlink w:anchor="_Toc60938447" w:history="1">
                <w:r w:rsidR="0028012B" w:rsidRPr="00841966">
                  <w:rPr>
                    <w:rStyle w:val="Hyperlink"/>
                    <w:noProof/>
                  </w:rPr>
                  <w:t>Creativity</w:t>
                </w:r>
                <w:r w:rsidR="0028012B">
                  <w:rPr>
                    <w:noProof/>
                    <w:webHidden/>
                  </w:rPr>
                  <w:tab/>
                </w:r>
                <w:r w:rsidR="0028012B">
                  <w:rPr>
                    <w:noProof/>
                    <w:webHidden/>
                  </w:rPr>
                  <w:fldChar w:fldCharType="begin"/>
                </w:r>
                <w:r w:rsidR="0028012B">
                  <w:rPr>
                    <w:noProof/>
                    <w:webHidden/>
                  </w:rPr>
                  <w:instrText xml:space="preserve"> PAGEREF _Toc60938447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7C8CC586" w14:textId="5BF0D137" w:rsidR="0028012B" w:rsidRDefault="0062671C">
              <w:pPr>
                <w:pStyle w:val="TOC2"/>
                <w:tabs>
                  <w:tab w:val="right" w:leader="dot" w:pos="9016"/>
                </w:tabs>
                <w:rPr>
                  <w:rFonts w:eastAsiaTheme="minorEastAsia"/>
                  <w:noProof/>
                  <w:lang w:eastAsia="en-GB"/>
                </w:rPr>
              </w:pPr>
              <w:hyperlink w:anchor="_Toc60938448" w:history="1">
                <w:r w:rsidR="0028012B" w:rsidRPr="00841966">
                  <w:rPr>
                    <w:rStyle w:val="Hyperlink"/>
                    <w:noProof/>
                  </w:rPr>
                  <w:t>Passionate</w:t>
                </w:r>
                <w:r w:rsidR="0028012B">
                  <w:rPr>
                    <w:noProof/>
                    <w:webHidden/>
                  </w:rPr>
                  <w:tab/>
                </w:r>
                <w:r w:rsidR="0028012B">
                  <w:rPr>
                    <w:noProof/>
                    <w:webHidden/>
                  </w:rPr>
                  <w:fldChar w:fldCharType="begin"/>
                </w:r>
                <w:r w:rsidR="0028012B">
                  <w:rPr>
                    <w:noProof/>
                    <w:webHidden/>
                  </w:rPr>
                  <w:instrText xml:space="preserve"> PAGEREF _Toc60938448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3F82AE33" w14:textId="3CC1A8B9" w:rsidR="0028012B" w:rsidRDefault="0062671C">
              <w:pPr>
                <w:pStyle w:val="TOC2"/>
                <w:tabs>
                  <w:tab w:val="right" w:leader="dot" w:pos="9016"/>
                </w:tabs>
                <w:rPr>
                  <w:rFonts w:eastAsiaTheme="minorEastAsia"/>
                  <w:noProof/>
                  <w:lang w:eastAsia="en-GB"/>
                </w:rPr>
              </w:pPr>
              <w:hyperlink w:anchor="_Toc60938449" w:history="1">
                <w:r w:rsidR="0028012B" w:rsidRPr="00841966">
                  <w:rPr>
                    <w:rStyle w:val="Hyperlink"/>
                    <w:noProof/>
                  </w:rPr>
                  <w:t>Unselfish</w:t>
                </w:r>
                <w:r w:rsidR="0028012B">
                  <w:rPr>
                    <w:noProof/>
                    <w:webHidden/>
                  </w:rPr>
                  <w:tab/>
                </w:r>
                <w:r w:rsidR="0028012B">
                  <w:rPr>
                    <w:noProof/>
                    <w:webHidden/>
                  </w:rPr>
                  <w:fldChar w:fldCharType="begin"/>
                </w:r>
                <w:r w:rsidR="0028012B">
                  <w:rPr>
                    <w:noProof/>
                    <w:webHidden/>
                  </w:rPr>
                  <w:instrText xml:space="preserve"> PAGEREF _Toc60938449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1361B292" w14:textId="4C356D67" w:rsidR="0028012B" w:rsidRDefault="0062671C">
              <w:pPr>
                <w:pStyle w:val="TOC2"/>
                <w:tabs>
                  <w:tab w:val="right" w:leader="dot" w:pos="9016"/>
                </w:tabs>
                <w:rPr>
                  <w:rFonts w:eastAsiaTheme="minorEastAsia"/>
                  <w:noProof/>
                  <w:lang w:eastAsia="en-GB"/>
                </w:rPr>
              </w:pPr>
              <w:hyperlink w:anchor="_Toc60938450" w:history="1">
                <w:r w:rsidR="0028012B" w:rsidRPr="00841966">
                  <w:rPr>
                    <w:rStyle w:val="Hyperlink"/>
                    <w:noProof/>
                  </w:rPr>
                  <w:t>Sensitive</w:t>
                </w:r>
                <w:r w:rsidR="0028012B">
                  <w:rPr>
                    <w:noProof/>
                    <w:webHidden/>
                  </w:rPr>
                  <w:tab/>
                </w:r>
                <w:r w:rsidR="0028012B">
                  <w:rPr>
                    <w:noProof/>
                    <w:webHidden/>
                  </w:rPr>
                  <w:fldChar w:fldCharType="begin"/>
                </w:r>
                <w:r w:rsidR="0028012B">
                  <w:rPr>
                    <w:noProof/>
                    <w:webHidden/>
                  </w:rPr>
                  <w:instrText xml:space="preserve"> PAGEREF _Toc60938450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260C4EED" w14:textId="1ADA2EA3" w:rsidR="0028012B" w:rsidRDefault="0062671C">
              <w:pPr>
                <w:pStyle w:val="TOC2"/>
                <w:tabs>
                  <w:tab w:val="right" w:leader="dot" w:pos="9016"/>
                </w:tabs>
                <w:rPr>
                  <w:rFonts w:eastAsiaTheme="minorEastAsia"/>
                  <w:noProof/>
                  <w:lang w:eastAsia="en-GB"/>
                </w:rPr>
              </w:pPr>
              <w:hyperlink w:anchor="_Toc60938451" w:history="1">
                <w:r w:rsidR="0028012B" w:rsidRPr="00841966">
                  <w:rPr>
                    <w:rStyle w:val="Hyperlink"/>
                    <w:noProof/>
                  </w:rPr>
                  <w:t>Perfectionist</w:t>
                </w:r>
                <w:r w:rsidR="0028012B">
                  <w:rPr>
                    <w:noProof/>
                    <w:webHidden/>
                  </w:rPr>
                  <w:tab/>
                </w:r>
                <w:r w:rsidR="0028012B">
                  <w:rPr>
                    <w:noProof/>
                    <w:webHidden/>
                  </w:rPr>
                  <w:fldChar w:fldCharType="begin"/>
                </w:r>
                <w:r w:rsidR="0028012B">
                  <w:rPr>
                    <w:noProof/>
                    <w:webHidden/>
                  </w:rPr>
                  <w:instrText xml:space="preserve"> PAGEREF _Toc60938451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413CA34E" w14:textId="4D26833D" w:rsidR="0028012B" w:rsidRDefault="0062671C">
              <w:pPr>
                <w:pStyle w:val="TOC2"/>
                <w:tabs>
                  <w:tab w:val="right" w:leader="dot" w:pos="9016"/>
                </w:tabs>
                <w:rPr>
                  <w:rFonts w:eastAsiaTheme="minorEastAsia"/>
                  <w:noProof/>
                  <w:lang w:eastAsia="en-GB"/>
                </w:rPr>
              </w:pPr>
              <w:hyperlink w:anchor="_Toc60938452" w:history="1">
                <w:r w:rsidR="0028012B" w:rsidRPr="00841966">
                  <w:rPr>
                    <w:rStyle w:val="Hyperlink"/>
                    <w:noProof/>
                  </w:rPr>
                  <w:t>Prone to Burnout</w:t>
                </w:r>
                <w:r w:rsidR="0028012B">
                  <w:rPr>
                    <w:noProof/>
                    <w:webHidden/>
                  </w:rPr>
                  <w:tab/>
                </w:r>
                <w:r w:rsidR="0028012B">
                  <w:rPr>
                    <w:noProof/>
                    <w:webHidden/>
                  </w:rPr>
                  <w:fldChar w:fldCharType="begin"/>
                </w:r>
                <w:r w:rsidR="0028012B">
                  <w:rPr>
                    <w:noProof/>
                    <w:webHidden/>
                  </w:rPr>
                  <w:instrText xml:space="preserve"> PAGEREF _Toc60938452 \h </w:instrText>
                </w:r>
                <w:r w:rsidR="0028012B">
                  <w:rPr>
                    <w:noProof/>
                    <w:webHidden/>
                  </w:rPr>
                </w:r>
                <w:r w:rsidR="0028012B">
                  <w:rPr>
                    <w:noProof/>
                    <w:webHidden/>
                  </w:rPr>
                  <w:fldChar w:fldCharType="separate"/>
                </w:r>
                <w:r w:rsidR="0028012B">
                  <w:rPr>
                    <w:noProof/>
                    <w:webHidden/>
                  </w:rPr>
                  <w:t>2</w:t>
                </w:r>
                <w:r w:rsidR="0028012B">
                  <w:rPr>
                    <w:noProof/>
                    <w:webHidden/>
                  </w:rPr>
                  <w:fldChar w:fldCharType="end"/>
                </w:r>
              </w:hyperlink>
            </w:p>
            <w:p w14:paraId="4E51AC92" w14:textId="5462CC15" w:rsidR="0028012B" w:rsidRDefault="0062671C">
              <w:pPr>
                <w:pStyle w:val="TOC1"/>
                <w:tabs>
                  <w:tab w:val="right" w:leader="dot" w:pos="9016"/>
                </w:tabs>
                <w:rPr>
                  <w:rFonts w:eastAsiaTheme="minorEastAsia"/>
                  <w:noProof/>
                  <w:lang w:eastAsia="en-GB"/>
                </w:rPr>
              </w:pPr>
              <w:hyperlink w:anchor="_Toc60938453" w:history="1">
                <w:r w:rsidR="0028012B" w:rsidRPr="00841966">
                  <w:rPr>
                    <w:rStyle w:val="Hyperlink"/>
                    <w:noProof/>
                  </w:rPr>
                  <w:t>Personal Development Plan.</w:t>
                </w:r>
                <w:r w:rsidR="0028012B">
                  <w:rPr>
                    <w:noProof/>
                    <w:webHidden/>
                  </w:rPr>
                  <w:tab/>
                </w:r>
                <w:r w:rsidR="0028012B">
                  <w:rPr>
                    <w:noProof/>
                    <w:webHidden/>
                  </w:rPr>
                  <w:fldChar w:fldCharType="begin"/>
                </w:r>
                <w:r w:rsidR="0028012B">
                  <w:rPr>
                    <w:noProof/>
                    <w:webHidden/>
                  </w:rPr>
                  <w:instrText xml:space="preserve"> PAGEREF _Toc60938453 \h </w:instrText>
                </w:r>
                <w:r w:rsidR="0028012B">
                  <w:rPr>
                    <w:noProof/>
                    <w:webHidden/>
                  </w:rPr>
                </w:r>
                <w:r w:rsidR="0028012B">
                  <w:rPr>
                    <w:noProof/>
                    <w:webHidden/>
                  </w:rPr>
                  <w:fldChar w:fldCharType="separate"/>
                </w:r>
                <w:r w:rsidR="0028012B">
                  <w:rPr>
                    <w:noProof/>
                    <w:webHidden/>
                  </w:rPr>
                  <w:t>3</w:t>
                </w:r>
                <w:r w:rsidR="0028012B">
                  <w:rPr>
                    <w:noProof/>
                    <w:webHidden/>
                  </w:rPr>
                  <w:fldChar w:fldCharType="end"/>
                </w:r>
              </w:hyperlink>
            </w:p>
            <w:p w14:paraId="2E563096" w14:textId="2C40A795" w:rsidR="0028012B" w:rsidRDefault="0062671C">
              <w:pPr>
                <w:pStyle w:val="TOC1"/>
                <w:tabs>
                  <w:tab w:val="right" w:leader="dot" w:pos="9016"/>
                </w:tabs>
                <w:rPr>
                  <w:rFonts w:eastAsiaTheme="minorEastAsia"/>
                  <w:noProof/>
                  <w:lang w:eastAsia="en-GB"/>
                </w:rPr>
              </w:pPr>
              <w:hyperlink w:anchor="_Toc60938454" w:history="1">
                <w:r w:rsidR="0028012B" w:rsidRPr="00841966">
                  <w:rPr>
                    <w:rStyle w:val="Hyperlink"/>
                    <w:noProof/>
                  </w:rPr>
                  <w:t>Presentation</w:t>
                </w:r>
                <w:r w:rsidR="0028012B">
                  <w:rPr>
                    <w:noProof/>
                    <w:webHidden/>
                  </w:rPr>
                  <w:tab/>
                </w:r>
                <w:r w:rsidR="0028012B">
                  <w:rPr>
                    <w:noProof/>
                    <w:webHidden/>
                  </w:rPr>
                  <w:fldChar w:fldCharType="begin"/>
                </w:r>
                <w:r w:rsidR="0028012B">
                  <w:rPr>
                    <w:noProof/>
                    <w:webHidden/>
                  </w:rPr>
                  <w:instrText xml:space="preserve"> PAGEREF _Toc60938454 \h </w:instrText>
                </w:r>
                <w:r w:rsidR="0028012B">
                  <w:rPr>
                    <w:noProof/>
                    <w:webHidden/>
                  </w:rPr>
                </w:r>
                <w:r w:rsidR="0028012B">
                  <w:rPr>
                    <w:noProof/>
                    <w:webHidden/>
                  </w:rPr>
                  <w:fldChar w:fldCharType="separate"/>
                </w:r>
                <w:r w:rsidR="0028012B">
                  <w:rPr>
                    <w:noProof/>
                    <w:webHidden/>
                  </w:rPr>
                  <w:t>3</w:t>
                </w:r>
                <w:r w:rsidR="0028012B">
                  <w:rPr>
                    <w:noProof/>
                    <w:webHidden/>
                  </w:rPr>
                  <w:fldChar w:fldCharType="end"/>
                </w:r>
              </w:hyperlink>
            </w:p>
            <w:p w14:paraId="3B92B246" w14:textId="3AD07483" w:rsidR="0028012B" w:rsidRDefault="0062671C">
              <w:pPr>
                <w:pStyle w:val="TOC1"/>
                <w:tabs>
                  <w:tab w:val="right" w:leader="dot" w:pos="9016"/>
                </w:tabs>
                <w:rPr>
                  <w:rFonts w:eastAsiaTheme="minorEastAsia"/>
                  <w:noProof/>
                  <w:lang w:eastAsia="en-GB"/>
                </w:rPr>
              </w:pPr>
              <w:hyperlink w:anchor="_Toc60938455" w:history="1">
                <w:r w:rsidR="0028012B" w:rsidRPr="00841966">
                  <w:rPr>
                    <w:rStyle w:val="Hyperlink"/>
                    <w:noProof/>
                  </w:rPr>
                  <w:t>References</w:t>
                </w:r>
                <w:r w:rsidR="0028012B">
                  <w:rPr>
                    <w:noProof/>
                    <w:webHidden/>
                  </w:rPr>
                  <w:tab/>
                </w:r>
                <w:r w:rsidR="0028012B">
                  <w:rPr>
                    <w:noProof/>
                    <w:webHidden/>
                  </w:rPr>
                  <w:fldChar w:fldCharType="begin"/>
                </w:r>
                <w:r w:rsidR="0028012B">
                  <w:rPr>
                    <w:noProof/>
                    <w:webHidden/>
                  </w:rPr>
                  <w:instrText xml:space="preserve"> PAGEREF _Toc60938455 \h </w:instrText>
                </w:r>
                <w:r w:rsidR="0028012B">
                  <w:rPr>
                    <w:noProof/>
                    <w:webHidden/>
                  </w:rPr>
                </w:r>
                <w:r w:rsidR="0028012B">
                  <w:rPr>
                    <w:noProof/>
                    <w:webHidden/>
                  </w:rPr>
                  <w:fldChar w:fldCharType="separate"/>
                </w:r>
                <w:r w:rsidR="0028012B">
                  <w:rPr>
                    <w:noProof/>
                    <w:webHidden/>
                  </w:rPr>
                  <w:t>4</w:t>
                </w:r>
                <w:r w:rsidR="0028012B">
                  <w:rPr>
                    <w:noProof/>
                    <w:webHidden/>
                  </w:rPr>
                  <w:fldChar w:fldCharType="end"/>
                </w:r>
              </w:hyperlink>
            </w:p>
            <w:p w14:paraId="05CE01B9" w14:textId="18673E61" w:rsidR="0028012B" w:rsidRDefault="0062671C">
              <w:pPr>
                <w:pStyle w:val="TOC1"/>
                <w:tabs>
                  <w:tab w:val="right" w:leader="dot" w:pos="9016"/>
                </w:tabs>
                <w:rPr>
                  <w:rFonts w:eastAsiaTheme="minorEastAsia"/>
                  <w:noProof/>
                  <w:lang w:eastAsia="en-GB"/>
                </w:rPr>
              </w:pPr>
              <w:hyperlink w:anchor="_Toc60938456" w:history="1">
                <w:r w:rsidR="0028012B" w:rsidRPr="00841966">
                  <w:rPr>
                    <w:rStyle w:val="Hyperlink"/>
                    <w:noProof/>
                  </w:rPr>
                  <w:t>Appendix A: Personal Development Plan</w:t>
                </w:r>
                <w:r w:rsidR="0028012B">
                  <w:rPr>
                    <w:noProof/>
                    <w:webHidden/>
                  </w:rPr>
                  <w:tab/>
                </w:r>
                <w:r w:rsidR="0028012B">
                  <w:rPr>
                    <w:noProof/>
                    <w:webHidden/>
                  </w:rPr>
                  <w:fldChar w:fldCharType="begin"/>
                </w:r>
                <w:r w:rsidR="0028012B">
                  <w:rPr>
                    <w:noProof/>
                    <w:webHidden/>
                  </w:rPr>
                  <w:instrText xml:space="preserve"> PAGEREF _Toc60938456 \h </w:instrText>
                </w:r>
                <w:r w:rsidR="0028012B">
                  <w:rPr>
                    <w:noProof/>
                    <w:webHidden/>
                  </w:rPr>
                </w:r>
                <w:r w:rsidR="0028012B">
                  <w:rPr>
                    <w:noProof/>
                    <w:webHidden/>
                  </w:rPr>
                  <w:fldChar w:fldCharType="separate"/>
                </w:r>
                <w:r w:rsidR="0028012B">
                  <w:rPr>
                    <w:noProof/>
                    <w:webHidden/>
                  </w:rPr>
                  <w:t>5</w:t>
                </w:r>
                <w:r w:rsidR="0028012B">
                  <w:rPr>
                    <w:noProof/>
                    <w:webHidden/>
                  </w:rPr>
                  <w:fldChar w:fldCharType="end"/>
                </w:r>
              </w:hyperlink>
            </w:p>
            <w:p w14:paraId="4B24C4F6" w14:textId="44D9206D" w:rsidR="0028012B" w:rsidRDefault="0062671C">
              <w:pPr>
                <w:pStyle w:val="TOC1"/>
                <w:tabs>
                  <w:tab w:val="right" w:leader="dot" w:pos="9016"/>
                </w:tabs>
                <w:rPr>
                  <w:rFonts w:eastAsiaTheme="minorEastAsia"/>
                  <w:noProof/>
                  <w:lang w:eastAsia="en-GB"/>
                </w:rPr>
              </w:pPr>
              <w:hyperlink w:anchor="_Toc60938457" w:history="1">
                <w:r w:rsidR="0028012B" w:rsidRPr="00841966">
                  <w:rPr>
                    <w:rStyle w:val="Hyperlink"/>
                    <w:noProof/>
                  </w:rPr>
                  <w:t>Appendix B – Self Evaluation and PDP Slides</w:t>
                </w:r>
                <w:r w:rsidR="0028012B">
                  <w:rPr>
                    <w:noProof/>
                    <w:webHidden/>
                  </w:rPr>
                  <w:tab/>
                </w:r>
                <w:r w:rsidR="0028012B">
                  <w:rPr>
                    <w:noProof/>
                    <w:webHidden/>
                  </w:rPr>
                  <w:fldChar w:fldCharType="begin"/>
                </w:r>
                <w:r w:rsidR="0028012B">
                  <w:rPr>
                    <w:noProof/>
                    <w:webHidden/>
                  </w:rPr>
                  <w:instrText xml:space="preserve"> PAGEREF _Toc60938457 \h </w:instrText>
                </w:r>
                <w:r w:rsidR="0028012B">
                  <w:rPr>
                    <w:noProof/>
                    <w:webHidden/>
                  </w:rPr>
                </w:r>
                <w:r w:rsidR="0028012B">
                  <w:rPr>
                    <w:noProof/>
                    <w:webHidden/>
                  </w:rPr>
                  <w:fldChar w:fldCharType="separate"/>
                </w:r>
                <w:r w:rsidR="0028012B">
                  <w:rPr>
                    <w:noProof/>
                    <w:webHidden/>
                  </w:rPr>
                  <w:t>7</w:t>
                </w:r>
                <w:r w:rsidR="0028012B">
                  <w:rPr>
                    <w:noProof/>
                    <w:webHidden/>
                  </w:rPr>
                  <w:fldChar w:fldCharType="end"/>
                </w:r>
              </w:hyperlink>
            </w:p>
            <w:p w14:paraId="4DCAB056" w14:textId="3179BD84" w:rsidR="002E4E1F" w:rsidRDefault="002E4E1F">
              <w:r>
                <w:rPr>
                  <w:b/>
                  <w:bCs/>
                  <w:noProof/>
                </w:rPr>
                <w:fldChar w:fldCharType="end"/>
              </w:r>
            </w:p>
          </w:sdtContent>
        </w:sdt>
        <w:p w14:paraId="44EF7070" w14:textId="78E04A5F" w:rsidR="00126552" w:rsidRDefault="0062671C"/>
      </w:sdtContent>
    </w:sdt>
    <w:p w14:paraId="6EAF095C" w14:textId="77777777" w:rsidR="002E4E1F" w:rsidRDefault="002E4E1F" w:rsidP="00CD3B1E">
      <w:pPr>
        <w:pStyle w:val="Heading1"/>
      </w:pPr>
    </w:p>
    <w:p w14:paraId="431CC0A7" w14:textId="77777777" w:rsidR="002E4E1F" w:rsidRDefault="002E4E1F" w:rsidP="00CD3B1E">
      <w:pPr>
        <w:pStyle w:val="Heading1"/>
      </w:pPr>
    </w:p>
    <w:p w14:paraId="40F15E5C" w14:textId="77777777" w:rsidR="002E4E1F" w:rsidRDefault="002E4E1F" w:rsidP="00CD3B1E">
      <w:pPr>
        <w:pStyle w:val="Heading1"/>
      </w:pPr>
    </w:p>
    <w:p w14:paraId="36F0A2C4" w14:textId="77777777" w:rsidR="002E4E1F" w:rsidRDefault="002E4E1F" w:rsidP="00CD3B1E">
      <w:pPr>
        <w:pStyle w:val="Heading1"/>
      </w:pPr>
    </w:p>
    <w:p w14:paraId="6689BCFC" w14:textId="77777777" w:rsidR="002E4E1F" w:rsidRDefault="002E4E1F" w:rsidP="00CD3B1E">
      <w:pPr>
        <w:pStyle w:val="Heading1"/>
      </w:pPr>
    </w:p>
    <w:p w14:paraId="79244573" w14:textId="77777777" w:rsidR="002E4E1F" w:rsidRDefault="002E4E1F" w:rsidP="00CD3B1E">
      <w:pPr>
        <w:pStyle w:val="Heading1"/>
      </w:pPr>
    </w:p>
    <w:p w14:paraId="4E220FF9" w14:textId="77777777" w:rsidR="002E4E1F" w:rsidRDefault="002E4E1F" w:rsidP="00CD3B1E">
      <w:pPr>
        <w:pStyle w:val="Heading1"/>
      </w:pPr>
    </w:p>
    <w:p w14:paraId="2A41DB6F" w14:textId="275779CC" w:rsidR="002E4E1F" w:rsidRDefault="002E4E1F" w:rsidP="00CD3B1E">
      <w:pPr>
        <w:pStyle w:val="Heading1"/>
      </w:pPr>
    </w:p>
    <w:p w14:paraId="61E859E7" w14:textId="77777777" w:rsidR="002E4E1F" w:rsidRPr="002E4E1F" w:rsidRDefault="002E4E1F" w:rsidP="002E4E1F"/>
    <w:p w14:paraId="5694292B" w14:textId="61B88549" w:rsidR="002E4E1F" w:rsidRDefault="002E4E1F" w:rsidP="00CD3B1E">
      <w:pPr>
        <w:pStyle w:val="Heading1"/>
      </w:pPr>
    </w:p>
    <w:p w14:paraId="7EDE2565" w14:textId="2B4D98C4" w:rsidR="002E4E1F" w:rsidRDefault="002E4E1F" w:rsidP="002E4E1F"/>
    <w:p w14:paraId="5AEA6175" w14:textId="77777777" w:rsidR="002E4E1F" w:rsidRPr="002E4E1F" w:rsidRDefault="002E4E1F" w:rsidP="002E4E1F"/>
    <w:p w14:paraId="4D5E281D" w14:textId="04373FB8" w:rsidR="002971A4" w:rsidRDefault="00C6148B" w:rsidP="00CD3B1E">
      <w:pPr>
        <w:pStyle w:val="Heading1"/>
      </w:pPr>
      <w:bookmarkStart w:id="0" w:name="_Toc60938445"/>
      <w:r>
        <w:lastRenderedPageBreak/>
        <w:t>Abstract</w:t>
      </w:r>
      <w:bookmarkEnd w:id="0"/>
    </w:p>
    <w:p w14:paraId="1F9156CF" w14:textId="28DBF197" w:rsidR="005D039C" w:rsidRDefault="00984DD6" w:rsidP="00984DD6">
      <w:r>
        <w:t xml:space="preserve">In this short document I will be reflecting </w:t>
      </w:r>
      <w:r w:rsidR="00F14282">
        <w:t xml:space="preserve">on my strengths and weaknesses </w:t>
      </w:r>
      <w:r w:rsidR="00CC60DA">
        <w:t xml:space="preserve">using a self-assessment tool of my choice. I will then </w:t>
      </w:r>
      <w:r w:rsidR="00456913">
        <w:t xml:space="preserve">produce a Personal Development Plan (PDP) </w:t>
      </w:r>
      <w:r w:rsidR="00767590">
        <w:t xml:space="preserve">detailing my achievements and areas for development in the future </w:t>
      </w:r>
      <w:r w:rsidR="008E3EA2">
        <w:t>using the SMART te</w:t>
      </w:r>
      <w:r w:rsidR="00656716">
        <w:t>mplate</w:t>
      </w:r>
      <w:r w:rsidR="008E3EA2">
        <w:t xml:space="preserve">. </w:t>
      </w:r>
      <w:r w:rsidR="005D039C">
        <w:t xml:space="preserve">The final part of this document will contain a link to a video where I will be presenting </w:t>
      </w:r>
      <w:r w:rsidR="00F71CE3">
        <w:t xml:space="preserve">the findings of my </w:t>
      </w:r>
      <w:r w:rsidR="00C6148B">
        <w:t>Self Evaluation and my PDP.</w:t>
      </w:r>
    </w:p>
    <w:p w14:paraId="687960F3" w14:textId="67B4F9F7" w:rsidR="00005F1F" w:rsidRDefault="008E3EA2" w:rsidP="005F1393">
      <w:pPr>
        <w:pStyle w:val="Heading1"/>
      </w:pPr>
      <w:bookmarkStart w:id="1" w:name="_Toc60938446"/>
      <w:r>
        <w:t>Self-Evaluation</w:t>
      </w:r>
      <w:bookmarkEnd w:id="1"/>
    </w:p>
    <w:p w14:paraId="36539E4A" w14:textId="2CA2866E" w:rsidR="00152258" w:rsidRDefault="00206869" w:rsidP="00005F1F">
      <w:r>
        <w:t xml:space="preserve">For the self-evaluation part of this document, I used the </w:t>
      </w:r>
      <w:r w:rsidR="00A95B56">
        <w:t xml:space="preserve">’16 Personalities’ </w:t>
      </w:r>
      <w:r w:rsidR="00BC1261">
        <w:t>online</w:t>
      </w:r>
      <w:r w:rsidR="00591AF0">
        <w:t xml:space="preserve"> test</w:t>
      </w:r>
      <w:r w:rsidR="00BC1261">
        <w:t xml:space="preserve">. </w:t>
      </w:r>
      <w:r w:rsidR="004752F2">
        <w:t>You answer questions and the website offers you its findings.</w:t>
      </w:r>
      <w:r w:rsidR="00DE6CE9">
        <w:t xml:space="preserve"> </w:t>
      </w:r>
      <w:r w:rsidR="00290A3D">
        <w:t xml:space="preserve">The </w:t>
      </w:r>
      <w:r w:rsidR="00623B5D">
        <w:t>result</w:t>
      </w:r>
      <w:r w:rsidR="00A95B56">
        <w:t>s</w:t>
      </w:r>
      <w:r w:rsidR="00623B5D">
        <w:t xml:space="preserve"> showed that I was in the ‘INFJ’</w:t>
      </w:r>
      <w:r w:rsidR="004752F2">
        <w:t xml:space="preserve"> or </w:t>
      </w:r>
      <w:r w:rsidR="00591AF0">
        <w:t>‘</w:t>
      </w:r>
      <w:r w:rsidR="004752F2">
        <w:t>Advocate</w:t>
      </w:r>
      <w:r w:rsidR="00591AF0">
        <w:t>’</w:t>
      </w:r>
      <w:r w:rsidR="00623B5D">
        <w:t xml:space="preserve"> </w:t>
      </w:r>
      <w:r w:rsidR="0062671C">
        <w:t>c</w:t>
      </w:r>
      <w:bookmarkStart w:id="2" w:name="QuickMark"/>
      <w:bookmarkStart w:id="3" w:name="_GoBack"/>
      <w:bookmarkEnd w:id="2"/>
      <w:bookmarkEnd w:id="3"/>
      <w:r w:rsidR="00623B5D">
        <w:t>ategory</w:t>
      </w:r>
      <w:r w:rsidR="00A51E48">
        <w:t xml:space="preserve"> which is said to be the rarest of all 16 personality types</w:t>
      </w:r>
      <w:r w:rsidR="00866C9D">
        <w:t xml:space="preserve">. </w:t>
      </w:r>
      <w:r w:rsidR="00C75B5A">
        <w:t>Some key characteristics of an Advocate are:</w:t>
      </w:r>
      <w:r w:rsidR="00152258">
        <w:t xml:space="preserve"> </w:t>
      </w:r>
    </w:p>
    <w:p w14:paraId="30839202" w14:textId="27D6F335" w:rsidR="001E5904" w:rsidRDefault="00635D50" w:rsidP="00A51E48">
      <w:pPr>
        <w:pStyle w:val="ListParagraph"/>
        <w:numPr>
          <w:ilvl w:val="0"/>
          <w:numId w:val="1"/>
        </w:numPr>
      </w:pPr>
      <w:r>
        <w:t xml:space="preserve">Diplomatic </w:t>
      </w:r>
    </w:p>
    <w:p w14:paraId="1146B522" w14:textId="6E898A7D" w:rsidR="001E5904" w:rsidRDefault="001E5904" w:rsidP="00A51E48">
      <w:pPr>
        <w:pStyle w:val="ListParagraph"/>
        <w:numPr>
          <w:ilvl w:val="0"/>
          <w:numId w:val="1"/>
        </w:numPr>
      </w:pPr>
      <w:r>
        <w:t>Introvert</w:t>
      </w:r>
      <w:r w:rsidR="00635D50">
        <w:t>ed</w:t>
      </w:r>
    </w:p>
    <w:p w14:paraId="12FA378C" w14:textId="088C4825" w:rsidR="001E5904" w:rsidRDefault="00C74BCB" w:rsidP="00A51E48">
      <w:pPr>
        <w:pStyle w:val="ListParagraph"/>
        <w:numPr>
          <w:ilvl w:val="0"/>
          <w:numId w:val="1"/>
        </w:numPr>
      </w:pPr>
      <w:r>
        <w:t>Sensitive</w:t>
      </w:r>
    </w:p>
    <w:p w14:paraId="10357952" w14:textId="0BE25371" w:rsidR="00005F1F" w:rsidRPr="00D21AFB" w:rsidRDefault="00453B66" w:rsidP="00005F1F">
      <w:pPr>
        <w:rPr>
          <w:b/>
          <w:bCs/>
        </w:rPr>
      </w:pPr>
      <w:r w:rsidRPr="00D21AFB">
        <w:rPr>
          <w:b/>
          <w:bCs/>
        </w:rPr>
        <w:t>Some of the strength of this personality type are as follows</w:t>
      </w:r>
      <w:r w:rsidR="00357BBD" w:rsidRPr="00D21AFB">
        <w:rPr>
          <w:b/>
          <w:bCs/>
        </w:rPr>
        <w:t>:</w:t>
      </w:r>
    </w:p>
    <w:p w14:paraId="44E593D6" w14:textId="00413D27" w:rsidR="00453B66" w:rsidRDefault="00453B66" w:rsidP="00453B66">
      <w:pPr>
        <w:pStyle w:val="Heading2"/>
      </w:pPr>
      <w:bookmarkStart w:id="4" w:name="_Toc60938447"/>
      <w:r>
        <w:t>Creativ</w:t>
      </w:r>
      <w:r w:rsidR="00227743">
        <w:t>ity</w:t>
      </w:r>
      <w:bookmarkEnd w:id="4"/>
      <w:r w:rsidR="00227743">
        <w:t xml:space="preserve"> </w:t>
      </w:r>
    </w:p>
    <w:p w14:paraId="1C0073DF" w14:textId="363BC625" w:rsidR="00357BBD" w:rsidRPr="00357BBD" w:rsidRDefault="00227743" w:rsidP="00357BBD">
      <w:r>
        <w:t xml:space="preserve">I would agree with this as in many cases if I am presented with a task </w:t>
      </w:r>
      <w:r w:rsidR="00276F1D">
        <w:t>in work</w:t>
      </w:r>
      <w:r w:rsidR="00F25C0B">
        <w:t xml:space="preserve">. If I have </w:t>
      </w:r>
      <w:r w:rsidR="005C0983">
        <w:t>enough time,</w:t>
      </w:r>
      <w:r w:rsidR="00276F1D">
        <w:t xml:space="preserve"> I always </w:t>
      </w:r>
      <w:r w:rsidR="00FB6066">
        <w:t>try to imagine another way</w:t>
      </w:r>
      <w:r w:rsidR="00CA43AC">
        <w:t xml:space="preserve"> of</w:t>
      </w:r>
      <w:r w:rsidR="00FB6066">
        <w:t xml:space="preserve"> </w:t>
      </w:r>
      <w:r w:rsidR="00F25C0B">
        <w:t xml:space="preserve">doing something </w:t>
      </w:r>
      <w:r w:rsidR="00FB6066">
        <w:t>or</w:t>
      </w:r>
      <w:r w:rsidR="00F25C0B">
        <w:t xml:space="preserve"> strive</w:t>
      </w:r>
      <w:r w:rsidR="005C0983">
        <w:t xml:space="preserve"> to</w:t>
      </w:r>
      <w:r w:rsidR="00FB6066">
        <w:t xml:space="preserve"> improv</w:t>
      </w:r>
      <w:r w:rsidR="005C0983">
        <w:t>e</w:t>
      </w:r>
      <w:r w:rsidR="00FB6066">
        <w:t xml:space="preserve"> the process</w:t>
      </w:r>
      <w:r w:rsidR="00F25C0B">
        <w:t xml:space="preserve">. </w:t>
      </w:r>
      <w:r w:rsidR="00024BAD">
        <w:t xml:space="preserve">I don’t usually jump in without thinking about the process from start to finish. </w:t>
      </w:r>
    </w:p>
    <w:p w14:paraId="73B241DF" w14:textId="05EB0DFC" w:rsidR="00357BBD" w:rsidRDefault="00357BBD" w:rsidP="00357BBD">
      <w:pPr>
        <w:pStyle w:val="Heading2"/>
      </w:pPr>
      <w:bookmarkStart w:id="5" w:name="_Toc60938448"/>
      <w:r>
        <w:t>Passionate</w:t>
      </w:r>
      <w:bookmarkEnd w:id="5"/>
    </w:p>
    <w:p w14:paraId="25843F63" w14:textId="54FB8EA3" w:rsidR="00FC2944" w:rsidRPr="00FC2944" w:rsidRDefault="00D67388" w:rsidP="00FC2944">
      <w:r>
        <w:t>I do tend to be passionate about certain hobbies to the point where I need to know everything about</w:t>
      </w:r>
      <w:r w:rsidR="00CA43AC">
        <w:t xml:space="preserve"> it</w:t>
      </w:r>
      <w:r>
        <w:t xml:space="preserve"> </w:t>
      </w:r>
      <w:r w:rsidR="00E06D93">
        <w:t>and practice it repeatedly in order to improve</w:t>
      </w:r>
      <w:r w:rsidR="0052484B">
        <w:t xml:space="preserve"> my abilities or understanding</w:t>
      </w:r>
      <w:r w:rsidR="00E06D93">
        <w:t xml:space="preserve">. If I am working on a group task </w:t>
      </w:r>
      <w:r w:rsidR="00CA43AC">
        <w:t xml:space="preserve">where </w:t>
      </w:r>
      <w:r w:rsidR="00E06D93">
        <w:t xml:space="preserve">I am </w:t>
      </w:r>
      <w:r w:rsidR="0052484B">
        <w:t xml:space="preserve">passionate about the </w:t>
      </w:r>
      <w:r w:rsidR="00CA43AC">
        <w:t>subject,</w:t>
      </w:r>
      <w:r w:rsidR="0052484B">
        <w:t xml:space="preserve"> I think it really shows. </w:t>
      </w:r>
    </w:p>
    <w:p w14:paraId="6E3C7187" w14:textId="7C37688B" w:rsidR="00357BBD" w:rsidRPr="00357BBD" w:rsidRDefault="00373030" w:rsidP="00357BBD">
      <w:pPr>
        <w:pStyle w:val="Heading2"/>
      </w:pPr>
      <w:bookmarkStart w:id="6" w:name="_Toc60938449"/>
      <w:r>
        <w:t>Unselfish</w:t>
      </w:r>
      <w:bookmarkEnd w:id="6"/>
    </w:p>
    <w:p w14:paraId="27BBA1D4" w14:textId="40CF12C3" w:rsidR="00005F1F" w:rsidRDefault="00B93E27" w:rsidP="00005F1F">
      <w:r>
        <w:t xml:space="preserve">This essentially means that I </w:t>
      </w:r>
      <w:r w:rsidR="008F2EC5">
        <w:t xml:space="preserve">tend to work </w:t>
      </w:r>
      <w:r w:rsidR="000526AE">
        <w:t xml:space="preserve">with the feelings and interests of others in mind </w:t>
      </w:r>
      <w:r w:rsidR="008F2EC5">
        <w:t xml:space="preserve">and I dislike succeeding in something at the expense of others. </w:t>
      </w:r>
    </w:p>
    <w:p w14:paraId="287C7D66" w14:textId="5F80B9B7" w:rsidR="00357BBD" w:rsidRPr="00D21AFB" w:rsidRDefault="00357BBD" w:rsidP="00357BBD">
      <w:pPr>
        <w:rPr>
          <w:b/>
          <w:bCs/>
        </w:rPr>
      </w:pPr>
      <w:r w:rsidRPr="00D21AFB">
        <w:rPr>
          <w:b/>
          <w:bCs/>
        </w:rPr>
        <w:t>Some of the weaknesses of this personality type are as follows:</w:t>
      </w:r>
    </w:p>
    <w:p w14:paraId="68618535" w14:textId="6CE2998F" w:rsidR="00883F6F" w:rsidRDefault="00883F6F" w:rsidP="00883F6F">
      <w:pPr>
        <w:pStyle w:val="Heading2"/>
      </w:pPr>
      <w:bookmarkStart w:id="7" w:name="_Toc60938450"/>
      <w:r>
        <w:t>Sensitive</w:t>
      </w:r>
      <w:bookmarkEnd w:id="7"/>
      <w:r>
        <w:t xml:space="preserve"> </w:t>
      </w:r>
    </w:p>
    <w:p w14:paraId="4C29FF41" w14:textId="09B0ACAC" w:rsidR="00432902" w:rsidRPr="00432902" w:rsidRDefault="00432902" w:rsidP="00432902">
      <w:r>
        <w:t>I can be quite sensitive to criticism, especially when it is something that I care a great deal about</w:t>
      </w:r>
      <w:r w:rsidR="009171D6">
        <w:t xml:space="preserve">. My initial reaction can be very defensive and perhaps </w:t>
      </w:r>
      <w:r w:rsidR="009E0D8E">
        <w:t xml:space="preserve">a little </w:t>
      </w:r>
      <w:r w:rsidR="00D21AFB">
        <w:t>confrontational</w:t>
      </w:r>
      <w:r w:rsidR="009E0D8E">
        <w:t>.</w:t>
      </w:r>
    </w:p>
    <w:p w14:paraId="0A9B89A6" w14:textId="140359D5" w:rsidR="009E0D8E" w:rsidRDefault="009E0D8E" w:rsidP="005B4D2C">
      <w:pPr>
        <w:pStyle w:val="Heading2"/>
      </w:pPr>
      <w:bookmarkStart w:id="8" w:name="_Toc60938451"/>
      <w:r>
        <w:t>Perfectionist</w:t>
      </w:r>
      <w:bookmarkEnd w:id="8"/>
    </w:p>
    <w:p w14:paraId="5F9A0D7B" w14:textId="348E52EE" w:rsidR="005B4D2C" w:rsidRPr="005B4D2C" w:rsidRDefault="005B4D2C" w:rsidP="005B4D2C">
      <w:r>
        <w:t>I feel that perfectionism is both good and bad. I think there is a time and place for it</w:t>
      </w:r>
      <w:r w:rsidR="00536CB9">
        <w:t xml:space="preserve">. I don’t have a pessimistic </w:t>
      </w:r>
      <w:r w:rsidR="00C53802">
        <w:t>outlook,</w:t>
      </w:r>
      <w:r w:rsidR="00536CB9">
        <w:t xml:space="preserve"> but I am tuned to finding imperfections in things</w:t>
      </w:r>
      <w:r w:rsidR="00C53802">
        <w:t xml:space="preserve"> and often I find myself becoming fixated on details when the looking at the bigger picture is more important. </w:t>
      </w:r>
    </w:p>
    <w:p w14:paraId="71A38F60" w14:textId="38325055" w:rsidR="00883F6F" w:rsidRDefault="00883F6F" w:rsidP="00883F6F">
      <w:pPr>
        <w:pStyle w:val="Heading2"/>
      </w:pPr>
      <w:bookmarkStart w:id="9" w:name="_Toc60938452"/>
      <w:r>
        <w:t>Prone to Burnout</w:t>
      </w:r>
      <w:bookmarkEnd w:id="9"/>
    </w:p>
    <w:p w14:paraId="4DC96CE2" w14:textId="1F959F90" w:rsidR="00005F1F" w:rsidRPr="00005F1F" w:rsidRDefault="00C63DDE" w:rsidP="00005F1F">
      <w:r>
        <w:t xml:space="preserve">This can </w:t>
      </w:r>
      <w:r w:rsidR="00161D93">
        <w:t xml:space="preserve">stem </w:t>
      </w:r>
      <w:r>
        <w:t>from the perfectionism trait</w:t>
      </w:r>
      <w:r w:rsidR="006B6324">
        <w:t xml:space="preserve"> as sometimes I forget to take appropriate </w:t>
      </w:r>
      <w:r w:rsidR="00161D93">
        <w:t xml:space="preserve">brakes for myself to rest which leads to me burning out which forces me to stop and recover. </w:t>
      </w:r>
      <w:r w:rsidR="00737E72">
        <w:t>I tend to have quite a nurturing personality</w:t>
      </w:r>
      <w:r w:rsidR="00372361">
        <w:t xml:space="preserve"> – I like to mentor people and help them achieve </w:t>
      </w:r>
      <w:r w:rsidR="007948EF">
        <w:t>things,</w:t>
      </w:r>
      <w:r w:rsidR="00737E72">
        <w:t xml:space="preserve"> </w:t>
      </w:r>
      <w:r w:rsidR="006F7CCE">
        <w:t xml:space="preserve">so I find that sometimes I am juggling between my work/needs and those of others. </w:t>
      </w:r>
      <w:sdt>
        <w:sdtPr>
          <w:id w:val="1988047143"/>
          <w:citation/>
        </w:sdtPr>
        <w:sdtEndPr/>
        <w:sdtContent>
          <w:r w:rsidR="00A95B56">
            <w:fldChar w:fldCharType="begin"/>
          </w:r>
          <w:r w:rsidR="00A95B56">
            <w:instrText xml:space="preserve"> CITATION 16P21 \l 2057 </w:instrText>
          </w:r>
          <w:r w:rsidR="00A95B56">
            <w:fldChar w:fldCharType="separate"/>
          </w:r>
          <w:r w:rsidR="00A95B56" w:rsidRPr="00A95B56">
            <w:rPr>
              <w:noProof/>
            </w:rPr>
            <w:t>[1]</w:t>
          </w:r>
          <w:r w:rsidR="00A95B56">
            <w:fldChar w:fldCharType="end"/>
          </w:r>
        </w:sdtContent>
      </w:sdt>
    </w:p>
    <w:p w14:paraId="7291D0DE" w14:textId="68320C42" w:rsidR="00E579A5" w:rsidRDefault="00E579A5" w:rsidP="008E3EA2">
      <w:pPr>
        <w:pStyle w:val="Heading1"/>
      </w:pPr>
      <w:bookmarkStart w:id="10" w:name="_Toc60938453"/>
      <w:r>
        <w:lastRenderedPageBreak/>
        <w:t>Personal Development Plan</w:t>
      </w:r>
      <w:r w:rsidR="00A22374">
        <w:t>.</w:t>
      </w:r>
      <w:bookmarkEnd w:id="10"/>
      <w:r w:rsidR="00A22374">
        <w:t xml:space="preserve"> </w:t>
      </w:r>
    </w:p>
    <w:p w14:paraId="47584313" w14:textId="514A0554" w:rsidR="00D118C3" w:rsidRDefault="0078432F" w:rsidP="00D118C3">
      <w:r>
        <w:t xml:space="preserve">I have put together a PDP which </w:t>
      </w:r>
      <w:r w:rsidR="009C3019">
        <w:t xml:space="preserve">covers </w:t>
      </w:r>
      <w:r w:rsidR="00A97FD6">
        <w:t>a</w:t>
      </w:r>
      <w:r w:rsidR="009C3019">
        <w:t xml:space="preserve"> period from the 01 January 2021 until the 30</w:t>
      </w:r>
      <w:r w:rsidR="009C3019">
        <w:rPr>
          <w:vertAlign w:val="superscript"/>
        </w:rPr>
        <w:t xml:space="preserve"> </w:t>
      </w:r>
      <w:r w:rsidR="009C3019">
        <w:t xml:space="preserve">December 2021. </w:t>
      </w:r>
      <w:r w:rsidR="00A97FD6">
        <w:t xml:space="preserve">This development plan looks specifically at goals that I would like to achieve based on what I have learned from the Learning in the Digital Era module. </w:t>
      </w:r>
      <w:r w:rsidR="00A22374">
        <w:t xml:space="preserve">Please refer to </w:t>
      </w:r>
      <w:r>
        <w:fldChar w:fldCharType="begin"/>
      </w:r>
      <w:r>
        <w:instrText xml:space="preserve"> REF _Ref60924624 \h </w:instrText>
      </w:r>
      <w:r>
        <w:fldChar w:fldCharType="separate"/>
      </w:r>
      <w:r>
        <w:t>Appendix A</w:t>
      </w:r>
      <w:r>
        <w:fldChar w:fldCharType="end"/>
      </w:r>
      <w:r w:rsidR="00A97FD6">
        <w:t>.</w:t>
      </w:r>
    </w:p>
    <w:p w14:paraId="54D74034" w14:textId="62A8227E" w:rsidR="00030E81" w:rsidRDefault="00030E81" w:rsidP="00030E81">
      <w:pPr>
        <w:pStyle w:val="Heading1"/>
      </w:pPr>
      <w:bookmarkStart w:id="11" w:name="_Toc60938454"/>
      <w:r>
        <w:t>Presentation</w:t>
      </w:r>
      <w:bookmarkEnd w:id="11"/>
    </w:p>
    <w:p w14:paraId="1D4B135E" w14:textId="001100BF" w:rsidR="005D121F" w:rsidRDefault="00084C9C" w:rsidP="005D121F">
      <w:r>
        <w:t xml:space="preserve">Please follow the link to the video presentation. </w:t>
      </w:r>
      <w:hyperlink r:id="rId12" w:history="1">
        <w:r w:rsidR="00FF551E" w:rsidRPr="00B7512C">
          <w:rPr>
            <w:rStyle w:val="Hyperlink"/>
          </w:rPr>
          <w:t>https://youtu.be/qFhkKfzxvp4</w:t>
        </w:r>
      </w:hyperlink>
      <w:r w:rsidR="003352AF">
        <w:t xml:space="preserve">. Please refer to </w:t>
      </w:r>
      <w:r w:rsidR="003352AF">
        <w:fldChar w:fldCharType="begin"/>
      </w:r>
      <w:r w:rsidR="003352AF">
        <w:instrText xml:space="preserve"> REF _Ref60937171 \h </w:instrText>
      </w:r>
      <w:r w:rsidR="003352AF">
        <w:fldChar w:fldCharType="separate"/>
      </w:r>
      <w:r w:rsidR="003352AF">
        <w:t>Appendix B</w:t>
      </w:r>
      <w:r w:rsidR="003352AF">
        <w:fldChar w:fldCharType="end"/>
      </w:r>
      <w:r w:rsidR="003352AF">
        <w:t xml:space="preserve"> for</w:t>
      </w:r>
      <w:r w:rsidR="00AD179B">
        <w:t xml:space="preserve"> the</w:t>
      </w:r>
      <w:r w:rsidR="003352AF">
        <w:t xml:space="preserve"> PowerPoint slides.</w:t>
      </w:r>
    </w:p>
    <w:p w14:paraId="6F3F1341" w14:textId="77777777" w:rsidR="003352AF" w:rsidRDefault="003352AF" w:rsidP="005D121F"/>
    <w:p w14:paraId="096C47C1" w14:textId="1A09778E" w:rsidR="005D121F" w:rsidRDefault="005D121F" w:rsidP="005D121F"/>
    <w:p w14:paraId="783C3E27" w14:textId="3A294785" w:rsidR="005D121F" w:rsidRDefault="005D121F" w:rsidP="005D121F"/>
    <w:p w14:paraId="5CA97BC7" w14:textId="6CFE5F8D" w:rsidR="005D121F" w:rsidRDefault="005D121F" w:rsidP="005D121F"/>
    <w:p w14:paraId="75A49164" w14:textId="456A9C31" w:rsidR="005D121F" w:rsidRDefault="005D121F" w:rsidP="005D121F"/>
    <w:p w14:paraId="25F6EF2D" w14:textId="0D424FFE" w:rsidR="005D121F" w:rsidRDefault="005D121F" w:rsidP="005D121F"/>
    <w:p w14:paraId="4403710E" w14:textId="5314FF40" w:rsidR="005D121F" w:rsidRDefault="005D121F" w:rsidP="005D121F"/>
    <w:p w14:paraId="679119EE" w14:textId="449CBDF1" w:rsidR="005D121F" w:rsidRDefault="005D121F" w:rsidP="005D121F"/>
    <w:p w14:paraId="4C2F9167" w14:textId="57EA07DD" w:rsidR="005D121F" w:rsidRDefault="005D121F" w:rsidP="005D121F"/>
    <w:p w14:paraId="483C9542" w14:textId="5736D500" w:rsidR="005D121F" w:rsidRDefault="005D121F" w:rsidP="005D121F"/>
    <w:p w14:paraId="6D963A89" w14:textId="37509C4C" w:rsidR="005D121F" w:rsidRDefault="005D121F" w:rsidP="005D121F"/>
    <w:p w14:paraId="2A88D345" w14:textId="5E1DD8BA" w:rsidR="005D121F" w:rsidRDefault="005D121F" w:rsidP="005D121F"/>
    <w:p w14:paraId="3A104F88" w14:textId="1EC7E6D4" w:rsidR="005D121F" w:rsidRDefault="005D121F" w:rsidP="005D121F"/>
    <w:p w14:paraId="75EF255C" w14:textId="72792C29" w:rsidR="005D121F" w:rsidRDefault="005D121F" w:rsidP="005D121F"/>
    <w:p w14:paraId="2DA016E8" w14:textId="719B9F6A" w:rsidR="005D121F" w:rsidRDefault="005D121F" w:rsidP="005D121F"/>
    <w:p w14:paraId="7A3F9D3D" w14:textId="7580378D" w:rsidR="005D121F" w:rsidRDefault="005D121F" w:rsidP="005D121F"/>
    <w:p w14:paraId="52E008F1" w14:textId="77C3F4F7" w:rsidR="005D121F" w:rsidRDefault="005D121F" w:rsidP="005D121F"/>
    <w:p w14:paraId="3399ABC1" w14:textId="295EE70D" w:rsidR="005D121F" w:rsidRDefault="005D121F" w:rsidP="005D121F"/>
    <w:p w14:paraId="38D2B2B1" w14:textId="061E0965" w:rsidR="005D121F" w:rsidRDefault="005D121F" w:rsidP="005D121F"/>
    <w:p w14:paraId="495B1A0B" w14:textId="4702F43C" w:rsidR="005D121F" w:rsidRDefault="005D121F" w:rsidP="005D121F"/>
    <w:p w14:paraId="57606C46" w14:textId="2926A866" w:rsidR="005D121F" w:rsidRDefault="005D121F" w:rsidP="005D121F"/>
    <w:p w14:paraId="4B172B45" w14:textId="27C4D3F3" w:rsidR="005D121F" w:rsidRDefault="005D121F" w:rsidP="005D121F"/>
    <w:p w14:paraId="4503E4AC" w14:textId="77777777" w:rsidR="00084C9C" w:rsidRDefault="00084C9C" w:rsidP="005D121F"/>
    <w:p w14:paraId="28C4AB80" w14:textId="3FE1BDCF" w:rsidR="005D121F" w:rsidRDefault="005D121F" w:rsidP="005D121F"/>
    <w:bookmarkStart w:id="12" w:name="_Toc60938455" w:displacedByCustomXml="next"/>
    <w:sdt>
      <w:sdtPr>
        <w:rPr>
          <w:rFonts w:asciiTheme="minorHAnsi" w:eastAsiaTheme="minorHAnsi" w:hAnsiTheme="minorHAnsi" w:cstheme="minorBidi"/>
          <w:color w:val="auto"/>
          <w:sz w:val="22"/>
          <w:szCs w:val="22"/>
        </w:rPr>
        <w:id w:val="-1865661015"/>
        <w:docPartObj>
          <w:docPartGallery w:val="Bibliographies"/>
          <w:docPartUnique/>
        </w:docPartObj>
      </w:sdtPr>
      <w:sdtEndPr/>
      <w:sdtContent>
        <w:p w14:paraId="2E61FA30" w14:textId="7EDB916A" w:rsidR="005D121F" w:rsidRDefault="005D121F">
          <w:pPr>
            <w:pStyle w:val="Heading1"/>
          </w:pPr>
          <w:r>
            <w:t>References</w:t>
          </w:r>
          <w:bookmarkEnd w:id="12"/>
        </w:p>
        <w:sdt>
          <w:sdtPr>
            <w:id w:val="-573587230"/>
            <w:bibliography/>
          </w:sdtPr>
          <w:sdtEndPr/>
          <w:sdtContent>
            <w:p w14:paraId="6FAF8F6F" w14:textId="77777777" w:rsidR="005D121F" w:rsidRDefault="005D12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D121F" w14:paraId="5ACBC8D7" w14:textId="77777777">
                <w:trPr>
                  <w:divId w:val="1001084777"/>
                  <w:tblCellSpacing w:w="15" w:type="dxa"/>
                </w:trPr>
                <w:tc>
                  <w:tcPr>
                    <w:tcW w:w="50" w:type="pct"/>
                    <w:hideMark/>
                  </w:tcPr>
                  <w:p w14:paraId="713807B3" w14:textId="21D7D267" w:rsidR="005D121F" w:rsidRDefault="005D121F">
                    <w:pPr>
                      <w:pStyle w:val="Bibliography"/>
                      <w:rPr>
                        <w:noProof/>
                        <w:sz w:val="24"/>
                        <w:szCs w:val="24"/>
                      </w:rPr>
                    </w:pPr>
                    <w:r>
                      <w:rPr>
                        <w:noProof/>
                      </w:rPr>
                      <w:t xml:space="preserve">[1] </w:t>
                    </w:r>
                  </w:p>
                </w:tc>
                <w:tc>
                  <w:tcPr>
                    <w:tcW w:w="0" w:type="auto"/>
                    <w:hideMark/>
                  </w:tcPr>
                  <w:p w14:paraId="0D8C4F53" w14:textId="77777777" w:rsidR="005D121F" w:rsidRDefault="005D121F">
                    <w:pPr>
                      <w:pStyle w:val="Bibliography"/>
                      <w:rPr>
                        <w:noProof/>
                      </w:rPr>
                    </w:pPr>
                    <w:r>
                      <w:rPr>
                        <w:noProof/>
                      </w:rPr>
                      <w:t>16 Personalities , “Advocate Personality - INFJ,” [Online]. Available: https://www.16personalities.com/infj-personality. [Accessed 07 January 2021].</w:t>
                    </w:r>
                  </w:p>
                </w:tc>
              </w:tr>
            </w:tbl>
            <w:p w14:paraId="56E4C7F4" w14:textId="77777777" w:rsidR="005D121F" w:rsidRDefault="005D121F">
              <w:pPr>
                <w:divId w:val="1001084777"/>
                <w:rPr>
                  <w:rFonts w:eastAsia="Times New Roman"/>
                  <w:noProof/>
                </w:rPr>
              </w:pPr>
            </w:p>
            <w:p w14:paraId="3616B452" w14:textId="77777777" w:rsidR="00D67A87" w:rsidRDefault="005D121F">
              <w:pPr>
                <w:rPr>
                  <w:b/>
                  <w:bCs/>
                  <w:noProof/>
                </w:rPr>
              </w:pPr>
              <w:r>
                <w:rPr>
                  <w:b/>
                  <w:bCs/>
                  <w:noProof/>
                </w:rPr>
                <w:fldChar w:fldCharType="end"/>
              </w:r>
            </w:p>
            <w:p w14:paraId="7FC7C11A" w14:textId="790E566E" w:rsidR="005D121F" w:rsidRDefault="0062671C"/>
          </w:sdtContent>
        </w:sdt>
      </w:sdtContent>
    </w:sdt>
    <w:p w14:paraId="523B736F" w14:textId="5669790D" w:rsidR="005D121F" w:rsidRDefault="005D121F" w:rsidP="005D121F"/>
    <w:p w14:paraId="2755D98A" w14:textId="2387599A" w:rsidR="005D121F" w:rsidRDefault="005D121F" w:rsidP="005D121F"/>
    <w:p w14:paraId="1A8533F3" w14:textId="0326C44D" w:rsidR="005D121F" w:rsidRDefault="005D121F" w:rsidP="005D121F"/>
    <w:p w14:paraId="01457B58" w14:textId="61998961" w:rsidR="005D121F" w:rsidRDefault="005D121F" w:rsidP="005D121F"/>
    <w:p w14:paraId="5A3837BB" w14:textId="39BEE470" w:rsidR="005D121F" w:rsidRDefault="005D121F" w:rsidP="005D121F"/>
    <w:p w14:paraId="6B4E7EEB" w14:textId="3D67DC3B" w:rsidR="005D121F" w:rsidRDefault="005D121F" w:rsidP="005D121F"/>
    <w:p w14:paraId="54789BC6" w14:textId="31FCDAB0" w:rsidR="005D121F" w:rsidRDefault="005D121F" w:rsidP="005D121F"/>
    <w:p w14:paraId="4C5E7105" w14:textId="5E22B9E9" w:rsidR="005D121F" w:rsidRDefault="005D121F" w:rsidP="005D121F"/>
    <w:p w14:paraId="75430B77" w14:textId="281BBCAF" w:rsidR="005D121F" w:rsidRDefault="005D121F" w:rsidP="005D121F"/>
    <w:p w14:paraId="4B224124" w14:textId="7C29EB6D" w:rsidR="005D121F" w:rsidRDefault="005D121F" w:rsidP="005D121F"/>
    <w:p w14:paraId="6F399D45" w14:textId="105356D5" w:rsidR="005D121F" w:rsidRDefault="005D121F" w:rsidP="005D121F"/>
    <w:p w14:paraId="6836D91B" w14:textId="1B33D5B3" w:rsidR="005D121F" w:rsidRDefault="005D121F" w:rsidP="005D121F"/>
    <w:p w14:paraId="2E99F54B" w14:textId="6363F9BD" w:rsidR="005D121F" w:rsidRDefault="005D121F" w:rsidP="005D121F"/>
    <w:p w14:paraId="0D70AA0B" w14:textId="36382E6E" w:rsidR="005D121F" w:rsidRDefault="005D121F" w:rsidP="005D121F"/>
    <w:p w14:paraId="245A01E9" w14:textId="2C081A38" w:rsidR="005D121F" w:rsidRDefault="005D121F" w:rsidP="005D121F"/>
    <w:p w14:paraId="4DE29043" w14:textId="07C543D8" w:rsidR="005D121F" w:rsidRDefault="005D121F" w:rsidP="005D121F"/>
    <w:p w14:paraId="35C85F5B" w14:textId="62FEEE23" w:rsidR="005D121F" w:rsidRDefault="005D121F" w:rsidP="005D121F"/>
    <w:p w14:paraId="6902AAE0" w14:textId="26623E60" w:rsidR="005D121F" w:rsidRDefault="005D121F" w:rsidP="005D121F"/>
    <w:p w14:paraId="21FFAB0A" w14:textId="68516104" w:rsidR="005D121F" w:rsidRDefault="005D121F" w:rsidP="005D121F"/>
    <w:p w14:paraId="1503D41C" w14:textId="4EED0119" w:rsidR="005D121F" w:rsidRDefault="005D121F" w:rsidP="005D121F"/>
    <w:p w14:paraId="2BE5ADB2" w14:textId="7FFA9B06" w:rsidR="005D121F" w:rsidRDefault="005D121F" w:rsidP="005D121F"/>
    <w:p w14:paraId="4C1A2486" w14:textId="6CB2AB87" w:rsidR="00A97FD6" w:rsidRDefault="00A97FD6" w:rsidP="005D121F"/>
    <w:p w14:paraId="1D6B5A06" w14:textId="3A6954F2" w:rsidR="006A08A6" w:rsidRDefault="006A08A6" w:rsidP="005D121F"/>
    <w:p w14:paraId="0382023F" w14:textId="10AF2FC3" w:rsidR="005D121F" w:rsidRDefault="005D121F" w:rsidP="005D121F"/>
    <w:p w14:paraId="7BDAAC9A" w14:textId="39FD6A87" w:rsidR="004A1E66" w:rsidRPr="004A1E66" w:rsidRDefault="0078432F" w:rsidP="004A1E66">
      <w:pPr>
        <w:pStyle w:val="Heading1"/>
      </w:pPr>
      <w:bookmarkStart w:id="13" w:name="_Ref60924624"/>
      <w:bookmarkStart w:id="14" w:name="_Toc60938456"/>
      <w:r>
        <w:lastRenderedPageBreak/>
        <w:t>Appendix A</w:t>
      </w:r>
      <w:bookmarkEnd w:id="13"/>
      <w:r w:rsidR="00A97FD6">
        <w:t xml:space="preserve">: </w:t>
      </w:r>
      <w:r w:rsidR="000843AE">
        <w:t>Personal Development Plan</w:t>
      </w:r>
      <w:bookmarkEnd w:id="14"/>
    </w:p>
    <w:tbl>
      <w:tblPr>
        <w:tblStyle w:val="GridTable1Light-Accent4"/>
        <w:tblW w:w="5000" w:type="pct"/>
        <w:tblLook w:val="04A0" w:firstRow="1" w:lastRow="0" w:firstColumn="1" w:lastColumn="0" w:noHBand="0" w:noVBand="1"/>
      </w:tblPr>
      <w:tblGrid>
        <w:gridCol w:w="9016"/>
      </w:tblGrid>
      <w:tr w:rsidR="004A1E66" w14:paraId="0BFC0ED6" w14:textId="77777777" w:rsidTr="004A1E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shd w:val="clear" w:color="auto" w:fill="FFC000"/>
          </w:tcPr>
          <w:p w14:paraId="0CC5668E" w14:textId="77777777" w:rsidR="004A1E66" w:rsidRDefault="004A1E66" w:rsidP="00821B9A">
            <w:pPr>
              <w:jc w:val="center"/>
              <w:rPr>
                <w:sz w:val="36"/>
                <w:szCs w:val="36"/>
              </w:rPr>
            </w:pPr>
            <w:r w:rsidRPr="00B06733">
              <w:rPr>
                <w:sz w:val="36"/>
                <w:szCs w:val="36"/>
              </w:rPr>
              <w:t>Personal Development Plan</w:t>
            </w:r>
          </w:p>
        </w:tc>
      </w:tr>
    </w:tbl>
    <w:p w14:paraId="0F865405" w14:textId="77777777" w:rsidR="004A1E66" w:rsidRDefault="004A1E66" w:rsidP="004A1E66"/>
    <w:tbl>
      <w:tblPr>
        <w:tblStyle w:val="GridTable1Light-Accent4"/>
        <w:tblW w:w="0" w:type="auto"/>
        <w:tblLook w:val="04A0" w:firstRow="1" w:lastRow="0" w:firstColumn="1" w:lastColumn="0" w:noHBand="0" w:noVBand="1"/>
      </w:tblPr>
      <w:tblGrid>
        <w:gridCol w:w="1892"/>
        <w:gridCol w:w="370"/>
        <w:gridCol w:w="1418"/>
        <w:gridCol w:w="825"/>
        <w:gridCol w:w="1012"/>
        <w:gridCol w:w="1633"/>
        <w:gridCol w:w="321"/>
        <w:gridCol w:w="1545"/>
      </w:tblGrid>
      <w:tr w:rsidR="004A1E66" w14:paraId="6B89C4AB" w14:textId="77777777" w:rsidTr="001801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47" w:type="dxa"/>
            <w:gridSpan w:val="2"/>
            <w:shd w:val="clear" w:color="auto" w:fill="FFC000"/>
          </w:tcPr>
          <w:p w14:paraId="51795A57" w14:textId="77777777" w:rsidR="004A1E66" w:rsidRPr="00786620" w:rsidRDefault="004A1E66">
            <w:r w:rsidRPr="00786620">
              <w:t>NAME:</w:t>
            </w:r>
          </w:p>
        </w:tc>
        <w:tc>
          <w:tcPr>
            <w:tcW w:w="3847" w:type="dxa"/>
            <w:gridSpan w:val="2"/>
            <w:shd w:val="clear" w:color="auto" w:fill="FFC000"/>
          </w:tcPr>
          <w:p w14:paraId="378BAC4C" w14:textId="77777777" w:rsidR="004A1E66" w:rsidRPr="00B06733" w:rsidRDefault="004A1E66">
            <w:pPr>
              <w:cnfStyle w:val="100000000000" w:firstRow="1" w:lastRow="0" w:firstColumn="0" w:lastColumn="0" w:oddVBand="0" w:evenVBand="0" w:oddHBand="0" w:evenHBand="0" w:firstRowFirstColumn="0" w:firstRowLastColumn="0" w:lastRowFirstColumn="0" w:lastRowLastColumn="0"/>
              <w:rPr>
                <w:b w:val="0"/>
                <w:bCs w:val="0"/>
              </w:rPr>
            </w:pPr>
            <w:r w:rsidRPr="00B06733">
              <w:rPr>
                <w:b w:val="0"/>
                <w:bCs w:val="0"/>
              </w:rPr>
              <w:t>Rhys Davies</w:t>
            </w:r>
          </w:p>
        </w:tc>
        <w:tc>
          <w:tcPr>
            <w:tcW w:w="3847" w:type="dxa"/>
            <w:gridSpan w:val="2"/>
            <w:shd w:val="clear" w:color="auto" w:fill="FFC000"/>
          </w:tcPr>
          <w:p w14:paraId="045DC0A5" w14:textId="77777777" w:rsidR="004A1E66" w:rsidRPr="00B06733" w:rsidRDefault="004A1E66">
            <w:pPr>
              <w:cnfStyle w:val="100000000000" w:firstRow="1" w:lastRow="0" w:firstColumn="0" w:lastColumn="0" w:oddVBand="0" w:evenVBand="0" w:oddHBand="0" w:evenHBand="0" w:firstRowFirstColumn="0" w:firstRowLastColumn="0" w:lastRowFirstColumn="0" w:lastRowLastColumn="0"/>
            </w:pPr>
            <w:r w:rsidRPr="00B06733">
              <w:t>STUDENT NUMBER:</w:t>
            </w:r>
          </w:p>
        </w:tc>
        <w:tc>
          <w:tcPr>
            <w:tcW w:w="3847" w:type="dxa"/>
            <w:gridSpan w:val="2"/>
            <w:shd w:val="clear" w:color="auto" w:fill="FFC000"/>
          </w:tcPr>
          <w:p w14:paraId="1BB43609" w14:textId="77777777" w:rsidR="004A1E66" w:rsidRPr="00B06733" w:rsidRDefault="004A1E66">
            <w:pPr>
              <w:cnfStyle w:val="100000000000" w:firstRow="1" w:lastRow="0" w:firstColumn="0" w:lastColumn="0" w:oddVBand="0" w:evenVBand="0" w:oddHBand="0" w:evenHBand="0" w:firstRowFirstColumn="0" w:firstRowLastColumn="0" w:lastRowFirstColumn="0" w:lastRowLastColumn="0"/>
              <w:rPr>
                <w:b w:val="0"/>
                <w:bCs w:val="0"/>
              </w:rPr>
            </w:pPr>
            <w:r w:rsidRPr="00B06733">
              <w:rPr>
                <w:b w:val="0"/>
                <w:bCs w:val="0"/>
              </w:rPr>
              <w:t>2008896</w:t>
            </w:r>
          </w:p>
        </w:tc>
      </w:tr>
      <w:tr w:rsidR="004A1E66" w14:paraId="6C3BB974" w14:textId="77777777" w:rsidTr="001801AC">
        <w:tc>
          <w:tcPr>
            <w:cnfStyle w:val="001000000000" w:firstRow="0" w:lastRow="0" w:firstColumn="1" w:lastColumn="0" w:oddVBand="0" w:evenVBand="0" w:oddHBand="0" w:evenHBand="0" w:firstRowFirstColumn="0" w:firstRowLastColumn="0" w:lastRowFirstColumn="0" w:lastRowLastColumn="0"/>
            <w:tcW w:w="3847" w:type="dxa"/>
            <w:gridSpan w:val="2"/>
            <w:shd w:val="clear" w:color="auto" w:fill="FFC000"/>
          </w:tcPr>
          <w:p w14:paraId="1F4AC650" w14:textId="77777777" w:rsidR="004A1E66" w:rsidRPr="00786620" w:rsidRDefault="004A1E66">
            <w:r w:rsidRPr="00786620">
              <w:t>COVERING THE PERIOD FROM:</w:t>
            </w:r>
          </w:p>
        </w:tc>
        <w:tc>
          <w:tcPr>
            <w:tcW w:w="3847" w:type="dxa"/>
            <w:gridSpan w:val="2"/>
            <w:shd w:val="clear" w:color="auto" w:fill="FFC000"/>
          </w:tcPr>
          <w:p w14:paraId="12A6BE03" w14:textId="77777777" w:rsidR="004A1E66" w:rsidRPr="00B06733" w:rsidRDefault="004A1E66">
            <w:pPr>
              <w:cnfStyle w:val="000000000000" w:firstRow="0" w:lastRow="0" w:firstColumn="0" w:lastColumn="0" w:oddVBand="0" w:evenVBand="0" w:oddHBand="0" w:evenHBand="0" w:firstRowFirstColumn="0" w:firstRowLastColumn="0" w:lastRowFirstColumn="0" w:lastRowLastColumn="0"/>
            </w:pPr>
            <w:r w:rsidRPr="00B06733">
              <w:t>01-01-2021</w:t>
            </w:r>
          </w:p>
        </w:tc>
        <w:tc>
          <w:tcPr>
            <w:tcW w:w="3847" w:type="dxa"/>
            <w:gridSpan w:val="2"/>
            <w:shd w:val="clear" w:color="auto" w:fill="FFC000"/>
          </w:tcPr>
          <w:p w14:paraId="21D42F7D" w14:textId="77777777" w:rsidR="004A1E66" w:rsidRPr="00B06733" w:rsidRDefault="004A1E66">
            <w:pPr>
              <w:cnfStyle w:val="000000000000" w:firstRow="0" w:lastRow="0" w:firstColumn="0" w:lastColumn="0" w:oddVBand="0" w:evenVBand="0" w:oddHBand="0" w:evenHBand="0" w:firstRowFirstColumn="0" w:firstRowLastColumn="0" w:lastRowFirstColumn="0" w:lastRowLastColumn="0"/>
              <w:rPr>
                <w:b/>
                <w:bCs/>
              </w:rPr>
            </w:pPr>
            <w:r w:rsidRPr="00B06733">
              <w:rPr>
                <w:b/>
                <w:bCs/>
              </w:rPr>
              <w:t>PERIOD END:</w:t>
            </w:r>
          </w:p>
        </w:tc>
        <w:tc>
          <w:tcPr>
            <w:tcW w:w="3847" w:type="dxa"/>
            <w:gridSpan w:val="2"/>
            <w:shd w:val="clear" w:color="auto" w:fill="FFC000"/>
          </w:tcPr>
          <w:p w14:paraId="642EA34D" w14:textId="77777777" w:rsidR="004A1E66" w:rsidRPr="00B06733" w:rsidRDefault="004A1E66">
            <w:pPr>
              <w:cnfStyle w:val="000000000000" w:firstRow="0" w:lastRow="0" w:firstColumn="0" w:lastColumn="0" w:oddVBand="0" w:evenVBand="0" w:oddHBand="0" w:evenHBand="0" w:firstRowFirstColumn="0" w:firstRowLastColumn="0" w:lastRowFirstColumn="0" w:lastRowLastColumn="0"/>
            </w:pPr>
            <w:r w:rsidRPr="00B06733">
              <w:t>30-12-2021</w:t>
            </w:r>
          </w:p>
        </w:tc>
      </w:tr>
      <w:tr w:rsidR="004A1E66" w14:paraId="779B1ADC" w14:textId="77777777" w:rsidTr="00261956">
        <w:trPr>
          <w:trHeight w:val="681"/>
        </w:trPr>
        <w:tc>
          <w:tcPr>
            <w:cnfStyle w:val="001000000000" w:firstRow="0" w:lastRow="0" w:firstColumn="1" w:lastColumn="0" w:oddVBand="0" w:evenVBand="0" w:oddHBand="0" w:evenHBand="0" w:firstRowFirstColumn="0" w:firstRowLastColumn="0" w:lastRowFirstColumn="0" w:lastRowLastColumn="0"/>
            <w:tcW w:w="3075" w:type="dxa"/>
            <w:shd w:val="clear" w:color="auto" w:fill="FFC000"/>
          </w:tcPr>
          <w:p w14:paraId="4A469A57" w14:textId="77777777" w:rsidR="004A1E66" w:rsidRPr="00821B9A" w:rsidRDefault="004A1E66" w:rsidP="00821B9A">
            <w:pPr>
              <w:jc w:val="center"/>
              <w:rPr>
                <w:rFonts w:cstheme="minorHAnsi"/>
                <w:b w:val="0"/>
                <w:bCs w:val="0"/>
              </w:rPr>
            </w:pPr>
            <w:r w:rsidRPr="00821B9A">
              <w:rPr>
                <w:rFonts w:cstheme="minorHAnsi"/>
              </w:rPr>
              <w:t>Specific</w:t>
            </w:r>
          </w:p>
          <w:p w14:paraId="119BD78C" w14:textId="77777777" w:rsidR="004A1E66" w:rsidRPr="00821B9A" w:rsidRDefault="004A1E66" w:rsidP="00821B9A">
            <w:pPr>
              <w:jc w:val="center"/>
              <w:rPr>
                <w:rFonts w:cstheme="minorHAnsi"/>
              </w:rPr>
            </w:pPr>
          </w:p>
          <w:p w14:paraId="22A8C478" w14:textId="77777777" w:rsidR="004A1E66" w:rsidRPr="00821B9A" w:rsidRDefault="004A1E66" w:rsidP="00821B9A">
            <w:pPr>
              <w:jc w:val="center"/>
              <w:rPr>
                <w:rFonts w:cstheme="minorHAnsi"/>
                <w:b w:val="0"/>
                <w:bCs w:val="0"/>
              </w:rPr>
            </w:pPr>
            <w:r w:rsidRPr="00821B9A">
              <w:rPr>
                <w:rFonts w:cstheme="minorHAnsi"/>
                <w:b w:val="0"/>
                <w:bCs w:val="0"/>
              </w:rPr>
              <w:t xml:space="preserve">What </w:t>
            </w:r>
            <w:r>
              <w:rPr>
                <w:rFonts w:cstheme="minorHAnsi"/>
                <w:b w:val="0"/>
                <w:bCs w:val="0"/>
              </w:rPr>
              <w:t>do I want to achieve?</w:t>
            </w:r>
          </w:p>
        </w:tc>
        <w:tc>
          <w:tcPr>
            <w:tcW w:w="3079" w:type="dxa"/>
            <w:gridSpan w:val="2"/>
            <w:shd w:val="clear" w:color="auto" w:fill="FFC000"/>
          </w:tcPr>
          <w:p w14:paraId="3F85E252" w14:textId="77777777" w:rsidR="004A1E66" w:rsidRPr="00261956"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61956">
              <w:rPr>
                <w:rFonts w:cstheme="minorHAnsi"/>
                <w:b/>
                <w:bCs/>
              </w:rPr>
              <w:t>Measurable</w:t>
            </w:r>
          </w:p>
          <w:p w14:paraId="0E483C82"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p>
          <w:p w14:paraId="0445FD1B"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821B9A">
              <w:rPr>
                <w:rFonts w:cstheme="minorHAnsi"/>
              </w:rPr>
              <w:t>What will my success criteria be?</w:t>
            </w:r>
          </w:p>
        </w:tc>
        <w:tc>
          <w:tcPr>
            <w:tcW w:w="3079" w:type="dxa"/>
            <w:gridSpan w:val="2"/>
            <w:shd w:val="clear" w:color="auto" w:fill="FFC000"/>
          </w:tcPr>
          <w:p w14:paraId="0C0B98ED" w14:textId="77777777" w:rsidR="004A1E66" w:rsidRPr="00261956"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61956">
              <w:rPr>
                <w:rFonts w:cstheme="minorHAnsi"/>
                <w:b/>
                <w:bCs/>
              </w:rPr>
              <w:t>Achievable</w:t>
            </w:r>
          </w:p>
          <w:p w14:paraId="33F684B4"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p>
          <w:p w14:paraId="134DC79B"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821B9A">
              <w:rPr>
                <w:rFonts w:cstheme="minorHAnsi"/>
              </w:rPr>
              <w:t>What resources or support will I need?</w:t>
            </w:r>
          </w:p>
        </w:tc>
        <w:tc>
          <w:tcPr>
            <w:tcW w:w="3079" w:type="dxa"/>
            <w:gridSpan w:val="2"/>
            <w:shd w:val="clear" w:color="auto" w:fill="FFC000"/>
          </w:tcPr>
          <w:p w14:paraId="29EF5376" w14:textId="77777777" w:rsidR="004A1E66" w:rsidRPr="00261956"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61956">
              <w:rPr>
                <w:rFonts w:cstheme="minorHAnsi"/>
                <w:b/>
                <w:bCs/>
              </w:rPr>
              <w:t>Relevance</w:t>
            </w:r>
          </w:p>
          <w:p w14:paraId="5D619AA6"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p>
          <w:p w14:paraId="0476C8C5"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821B9A">
              <w:rPr>
                <w:rFonts w:cstheme="minorHAnsi"/>
              </w:rPr>
              <w:t>Why do you want to achieve this?</w:t>
            </w:r>
          </w:p>
        </w:tc>
        <w:tc>
          <w:tcPr>
            <w:tcW w:w="3079" w:type="dxa"/>
            <w:shd w:val="clear" w:color="auto" w:fill="FFC000"/>
          </w:tcPr>
          <w:p w14:paraId="5C00E7B6" w14:textId="77777777" w:rsidR="004A1E66" w:rsidRPr="00261956"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61956">
              <w:rPr>
                <w:rFonts w:cstheme="minorHAnsi"/>
                <w:b/>
                <w:bCs/>
              </w:rPr>
              <w:t>Time</w:t>
            </w:r>
          </w:p>
          <w:p w14:paraId="29C60929"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p>
          <w:p w14:paraId="2D5A2DC8" w14:textId="77777777" w:rsidR="004A1E66" w:rsidRPr="00821B9A" w:rsidRDefault="004A1E66" w:rsidP="00821B9A">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821B9A">
              <w:rPr>
                <w:rFonts w:cstheme="minorHAnsi"/>
              </w:rPr>
              <w:t>When do you want to achieve this?</w:t>
            </w:r>
          </w:p>
        </w:tc>
      </w:tr>
      <w:tr w:rsidR="004A1E66" w14:paraId="7E4DD55B" w14:textId="77777777" w:rsidTr="001801AC">
        <w:trPr>
          <w:trHeight w:val="1490"/>
        </w:trPr>
        <w:tc>
          <w:tcPr>
            <w:cnfStyle w:val="001000000000" w:firstRow="0" w:lastRow="0" w:firstColumn="1" w:lastColumn="0" w:oddVBand="0" w:evenVBand="0" w:oddHBand="0" w:evenHBand="0" w:firstRowFirstColumn="0" w:firstRowLastColumn="0" w:lastRowFirstColumn="0" w:lastRowLastColumn="0"/>
            <w:tcW w:w="3075" w:type="dxa"/>
          </w:tcPr>
          <w:p w14:paraId="14625586" w14:textId="3C6F7CED" w:rsidR="004A1E66" w:rsidRDefault="004A1E66" w:rsidP="00821B9A">
            <w:r>
              <w:t>I would li</w:t>
            </w:r>
            <w:r w:rsidR="00C26507">
              <w:t>k</w:t>
            </w:r>
            <w:r>
              <w:t>e to improve my physical activity.</w:t>
            </w:r>
          </w:p>
        </w:tc>
        <w:tc>
          <w:tcPr>
            <w:tcW w:w="3079" w:type="dxa"/>
            <w:gridSpan w:val="2"/>
          </w:tcPr>
          <w:p w14:paraId="1B77A2DD"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 xml:space="preserve">Exercising at least 3 times per week with an activity of my choice. </w:t>
            </w:r>
          </w:p>
        </w:tc>
        <w:tc>
          <w:tcPr>
            <w:tcW w:w="3079" w:type="dxa"/>
            <w:gridSpan w:val="2"/>
          </w:tcPr>
          <w:p w14:paraId="57AFC011"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 xml:space="preserve">Exercise clothing such as running shoes, shorts and t shirt. </w:t>
            </w:r>
          </w:p>
        </w:tc>
        <w:tc>
          <w:tcPr>
            <w:tcW w:w="3079" w:type="dxa"/>
            <w:gridSpan w:val="2"/>
          </w:tcPr>
          <w:p w14:paraId="0C682678"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I want to achieve this goal because it is good for health and wellbeing as mentioned in Unit 2 Topic 3 of this module.</w:t>
            </w:r>
          </w:p>
        </w:tc>
        <w:tc>
          <w:tcPr>
            <w:tcW w:w="3079" w:type="dxa"/>
          </w:tcPr>
          <w:p w14:paraId="1298785A"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 xml:space="preserve"> 31 March 2021</w:t>
            </w:r>
          </w:p>
        </w:tc>
      </w:tr>
      <w:tr w:rsidR="004A1E66" w14:paraId="4AFDF23F" w14:textId="77777777" w:rsidTr="001801AC">
        <w:trPr>
          <w:trHeight w:val="1579"/>
        </w:trPr>
        <w:tc>
          <w:tcPr>
            <w:cnfStyle w:val="001000000000" w:firstRow="0" w:lastRow="0" w:firstColumn="1" w:lastColumn="0" w:oddVBand="0" w:evenVBand="0" w:oddHBand="0" w:evenHBand="0" w:firstRowFirstColumn="0" w:firstRowLastColumn="0" w:lastRowFirstColumn="0" w:lastRowLastColumn="0"/>
            <w:tcW w:w="3075" w:type="dxa"/>
          </w:tcPr>
          <w:p w14:paraId="0AFEFAE6" w14:textId="77777777" w:rsidR="004A1E66" w:rsidRDefault="004A1E66" w:rsidP="00821B9A">
            <w:r>
              <w:t xml:space="preserve">Take more time to reflect on my experiences. </w:t>
            </w:r>
          </w:p>
        </w:tc>
        <w:tc>
          <w:tcPr>
            <w:tcW w:w="3079" w:type="dxa"/>
            <w:gridSpan w:val="2"/>
          </w:tcPr>
          <w:p w14:paraId="72EC0053"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I will notice the relevance of what I have learned and be able to apply myself more effectively in future situations.</w:t>
            </w:r>
          </w:p>
        </w:tc>
        <w:tc>
          <w:tcPr>
            <w:tcW w:w="3079" w:type="dxa"/>
            <w:gridSpan w:val="2"/>
          </w:tcPr>
          <w:p w14:paraId="62D567E3" w14:textId="43F874C9" w:rsidR="004A1E66" w:rsidRDefault="004A1E66" w:rsidP="00821B9A">
            <w:pPr>
              <w:cnfStyle w:val="000000000000" w:firstRow="0" w:lastRow="0" w:firstColumn="0" w:lastColumn="0" w:oddVBand="0" w:evenVBand="0" w:oddHBand="0" w:evenHBand="0" w:firstRowFirstColumn="0" w:firstRowLastColumn="0" w:lastRowFirstColumn="0" w:lastRowLastColumn="0"/>
            </w:pPr>
            <w:r>
              <w:t>I could use the Gibbs model as mentioned in Unit 2 Topic 4 of this module. This looks at describing, evaluating, analysing, feelings and an action plan</w:t>
            </w:r>
            <w:r w:rsidR="00AA7172">
              <w:t xml:space="preserve"> to make the most of reflecting</w:t>
            </w:r>
            <w:r>
              <w:t>.</w:t>
            </w:r>
          </w:p>
        </w:tc>
        <w:tc>
          <w:tcPr>
            <w:tcW w:w="3079" w:type="dxa"/>
            <w:gridSpan w:val="2"/>
          </w:tcPr>
          <w:p w14:paraId="2FFF537F"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 xml:space="preserve">I don’t think I spend enough time reflecting on my past experiences. I don’t think I appreciate the relevance and lessons learned. </w:t>
            </w:r>
          </w:p>
        </w:tc>
        <w:tc>
          <w:tcPr>
            <w:tcW w:w="3079" w:type="dxa"/>
          </w:tcPr>
          <w:p w14:paraId="7132F56B"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30 June 2021</w:t>
            </w:r>
          </w:p>
        </w:tc>
      </w:tr>
      <w:tr w:rsidR="004A1E66" w14:paraId="2B5005F7" w14:textId="77777777" w:rsidTr="001801AC">
        <w:trPr>
          <w:trHeight w:val="1579"/>
        </w:trPr>
        <w:tc>
          <w:tcPr>
            <w:cnfStyle w:val="001000000000" w:firstRow="0" w:lastRow="0" w:firstColumn="1" w:lastColumn="0" w:oddVBand="0" w:evenVBand="0" w:oddHBand="0" w:evenHBand="0" w:firstRowFirstColumn="0" w:firstRowLastColumn="0" w:lastRowFirstColumn="0" w:lastRowLastColumn="0"/>
            <w:tcW w:w="3075" w:type="dxa"/>
          </w:tcPr>
          <w:p w14:paraId="0B4335C7" w14:textId="77777777" w:rsidR="004A1E66" w:rsidRDefault="004A1E66" w:rsidP="00821B9A">
            <w:r>
              <w:t>I want to be more data literate so I can use it to improve the way I work in my company.</w:t>
            </w:r>
          </w:p>
        </w:tc>
        <w:tc>
          <w:tcPr>
            <w:tcW w:w="3079" w:type="dxa"/>
            <w:gridSpan w:val="2"/>
          </w:tcPr>
          <w:p w14:paraId="2C72D36F" w14:textId="3901F765" w:rsidR="004A1E66" w:rsidRDefault="007C617D" w:rsidP="00821B9A">
            <w:pPr>
              <w:cnfStyle w:val="000000000000" w:firstRow="0" w:lastRow="0" w:firstColumn="0" w:lastColumn="0" w:oddVBand="0" w:evenVBand="0" w:oddHBand="0" w:evenHBand="0" w:firstRowFirstColumn="0" w:firstRowLastColumn="0" w:lastRowFirstColumn="0" w:lastRowLastColumn="0"/>
            </w:pPr>
            <w:r>
              <w:t>I know I’m achieved this is u</w:t>
            </w:r>
            <w:r w:rsidR="004A1E66">
              <w:t xml:space="preserve">sing data will be second nature. I will be able to confidently go into databases to retrieve data needed to improve the way I work.   </w:t>
            </w:r>
          </w:p>
        </w:tc>
        <w:tc>
          <w:tcPr>
            <w:tcW w:w="3079" w:type="dxa"/>
            <w:gridSpan w:val="2"/>
          </w:tcPr>
          <w:p w14:paraId="4C260F62"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I will ask if I can work with the data analysts from time to time to build on existing skills and knowledge.</w:t>
            </w:r>
          </w:p>
        </w:tc>
        <w:tc>
          <w:tcPr>
            <w:tcW w:w="3079" w:type="dxa"/>
            <w:gridSpan w:val="2"/>
          </w:tcPr>
          <w:p w14:paraId="6B28F612"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I understand the importance of data and there is a lot that data can tell us if we know how to work with it. It would lead to me being able to read situation better based on the data provided and come up with better and more tailored solutions</w:t>
            </w:r>
          </w:p>
        </w:tc>
        <w:tc>
          <w:tcPr>
            <w:tcW w:w="3079" w:type="dxa"/>
          </w:tcPr>
          <w:p w14:paraId="1D74F7B8"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31 August 2021</w:t>
            </w:r>
          </w:p>
        </w:tc>
      </w:tr>
      <w:tr w:rsidR="004A1E66" w14:paraId="79C6C0A9" w14:textId="77777777" w:rsidTr="001801AC">
        <w:trPr>
          <w:trHeight w:val="1490"/>
        </w:trPr>
        <w:tc>
          <w:tcPr>
            <w:cnfStyle w:val="001000000000" w:firstRow="0" w:lastRow="0" w:firstColumn="1" w:lastColumn="0" w:oddVBand="0" w:evenVBand="0" w:oddHBand="0" w:evenHBand="0" w:firstRowFirstColumn="0" w:firstRowLastColumn="0" w:lastRowFirstColumn="0" w:lastRowLastColumn="0"/>
            <w:tcW w:w="3075" w:type="dxa"/>
          </w:tcPr>
          <w:p w14:paraId="3801B072" w14:textId="77777777" w:rsidR="004A1E66" w:rsidRDefault="004A1E66" w:rsidP="00821B9A">
            <w:r>
              <w:lastRenderedPageBreak/>
              <w:t xml:space="preserve">As Identified in the ‘16 Personalities’ self-assessment tool. I can be quite sensitive to criticism therefore I would like to improve the way I respond to these situations. </w:t>
            </w:r>
          </w:p>
        </w:tc>
        <w:tc>
          <w:tcPr>
            <w:tcW w:w="3079" w:type="dxa"/>
            <w:gridSpan w:val="2"/>
          </w:tcPr>
          <w:p w14:paraId="33DAC57B"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I will know if this is successful when my outlook changes when I am given criticism – If I see it as an opportunity to improve rather than something negative.</w:t>
            </w:r>
          </w:p>
        </w:tc>
        <w:tc>
          <w:tcPr>
            <w:tcW w:w="3079" w:type="dxa"/>
            <w:gridSpan w:val="2"/>
          </w:tcPr>
          <w:p w14:paraId="6AD6BEC5"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 xml:space="preserve">Further reading on giving and accepting constructive criticisms. </w:t>
            </w:r>
          </w:p>
          <w:p w14:paraId="4B618985"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p>
          <w:p w14:paraId="77E59A31"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Ask for feedback from others more often so that criticism become more normal and comfortable.</w:t>
            </w:r>
          </w:p>
        </w:tc>
        <w:tc>
          <w:tcPr>
            <w:tcW w:w="3079" w:type="dxa"/>
            <w:gridSpan w:val="2"/>
          </w:tcPr>
          <w:p w14:paraId="3E5932B3"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 xml:space="preserve">I understand being able to take on critical feedback is a good way of improving the way you do something. It is also important in a team environment where there may be disagreements on certain ideas so it would be better if I could accept criticism rather than become defensive. </w:t>
            </w:r>
          </w:p>
        </w:tc>
        <w:tc>
          <w:tcPr>
            <w:tcW w:w="3079" w:type="dxa"/>
          </w:tcPr>
          <w:p w14:paraId="7EFAE240" w14:textId="77777777" w:rsidR="004A1E66" w:rsidRDefault="004A1E66" w:rsidP="00821B9A">
            <w:pPr>
              <w:cnfStyle w:val="000000000000" w:firstRow="0" w:lastRow="0" w:firstColumn="0" w:lastColumn="0" w:oddVBand="0" w:evenVBand="0" w:oddHBand="0" w:evenHBand="0" w:firstRowFirstColumn="0" w:firstRowLastColumn="0" w:lastRowFirstColumn="0" w:lastRowLastColumn="0"/>
            </w:pPr>
            <w:r>
              <w:t>31 March 2021</w:t>
            </w:r>
          </w:p>
        </w:tc>
      </w:tr>
    </w:tbl>
    <w:p w14:paraId="3F403C93" w14:textId="77777777" w:rsidR="004A1E66" w:rsidRDefault="004A1E66" w:rsidP="004A1E66"/>
    <w:p w14:paraId="0D1D53F3" w14:textId="27F7793D" w:rsidR="004A1E66" w:rsidRDefault="004A1E66" w:rsidP="004A1E66"/>
    <w:p w14:paraId="5BF2E01E" w14:textId="0F8CB944" w:rsidR="003352AF" w:rsidRDefault="003352AF" w:rsidP="004A1E66"/>
    <w:p w14:paraId="24AC1B6E" w14:textId="79A50780" w:rsidR="003352AF" w:rsidRDefault="003352AF" w:rsidP="004A1E66"/>
    <w:p w14:paraId="4B1DB0B6" w14:textId="4D110FA8" w:rsidR="003352AF" w:rsidRDefault="003352AF" w:rsidP="004A1E66"/>
    <w:p w14:paraId="22927C32" w14:textId="68B34DAC" w:rsidR="003352AF" w:rsidRDefault="003352AF" w:rsidP="004A1E66"/>
    <w:p w14:paraId="41B7B293" w14:textId="3F4A8B3E" w:rsidR="003352AF" w:rsidRDefault="003352AF" w:rsidP="004A1E66"/>
    <w:p w14:paraId="29CC9B32" w14:textId="296AA68E" w:rsidR="003352AF" w:rsidRDefault="003352AF" w:rsidP="004A1E66"/>
    <w:p w14:paraId="7B8463CF" w14:textId="20F5EE51" w:rsidR="003352AF" w:rsidRDefault="003352AF" w:rsidP="004A1E66"/>
    <w:p w14:paraId="15C4657B" w14:textId="2A75E12C" w:rsidR="003352AF" w:rsidRDefault="003352AF" w:rsidP="004A1E66"/>
    <w:p w14:paraId="074C2563" w14:textId="0F42F69F" w:rsidR="003352AF" w:rsidRDefault="003352AF" w:rsidP="004A1E66"/>
    <w:p w14:paraId="16FBF952" w14:textId="5B98842C" w:rsidR="003352AF" w:rsidRDefault="003352AF" w:rsidP="004A1E66"/>
    <w:p w14:paraId="05136D78" w14:textId="555B5422" w:rsidR="003352AF" w:rsidRDefault="003352AF" w:rsidP="004A1E66"/>
    <w:p w14:paraId="2BB77764" w14:textId="386C0567" w:rsidR="003352AF" w:rsidRDefault="003352AF" w:rsidP="004A1E66"/>
    <w:p w14:paraId="23182499" w14:textId="7040D5CC" w:rsidR="003352AF" w:rsidRDefault="003352AF" w:rsidP="004A1E66"/>
    <w:p w14:paraId="0256F99C" w14:textId="5DB28AF2" w:rsidR="003352AF" w:rsidRDefault="003352AF" w:rsidP="004A1E66"/>
    <w:p w14:paraId="25894561" w14:textId="1E374E17" w:rsidR="003352AF" w:rsidRDefault="003352AF" w:rsidP="004A1E66"/>
    <w:p w14:paraId="4ABB9681" w14:textId="1989BE03" w:rsidR="003352AF" w:rsidRDefault="003352AF" w:rsidP="004A1E66"/>
    <w:p w14:paraId="544B4930" w14:textId="674396F1" w:rsidR="003352AF" w:rsidRDefault="003352AF" w:rsidP="004A1E66"/>
    <w:p w14:paraId="270299F5" w14:textId="29D90FE4" w:rsidR="003352AF" w:rsidRDefault="003352AF" w:rsidP="004A1E66"/>
    <w:p w14:paraId="764DC483" w14:textId="7D6F2439" w:rsidR="003352AF" w:rsidRDefault="003352AF" w:rsidP="004A1E66"/>
    <w:p w14:paraId="7E37E574" w14:textId="77777777" w:rsidR="00EC6504" w:rsidRDefault="003352AF" w:rsidP="003352AF">
      <w:pPr>
        <w:pStyle w:val="Heading1"/>
      </w:pPr>
      <w:bookmarkStart w:id="15" w:name="_Ref60937171"/>
      <w:bookmarkStart w:id="16" w:name="_Toc60938457"/>
      <w:r>
        <w:lastRenderedPageBreak/>
        <w:t>Appendix B</w:t>
      </w:r>
      <w:bookmarkEnd w:id="15"/>
      <w:r w:rsidR="00EC6504">
        <w:t xml:space="preserve"> – Self Evaluation and PDP Slides</w:t>
      </w:r>
      <w:bookmarkEnd w:id="16"/>
    </w:p>
    <w:p w14:paraId="5E59D699" w14:textId="77777777" w:rsidR="00EC6504" w:rsidRDefault="00EC6504" w:rsidP="002B42B3">
      <w:r>
        <w:rPr>
          <w:noProof/>
        </w:rPr>
        <w:drawing>
          <wp:inline distT="0" distB="0" distL="0" distR="0" wp14:anchorId="263A9463" wp14:editId="465472CB">
            <wp:extent cx="5029200" cy="3924300"/>
            <wp:effectExtent l="0" t="0" r="0" b="0"/>
            <wp:docPr id="1"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3">
                      <a:extLst>
                        <a:ext uri="78275001-83a8-494f-b2b2-6d4c1e40be30"/>
                      </a:extLst>
                    </a:blip>
                    <a:stretch>
                      <a:fillRect/>
                    </a:stretch>
                  </pic:blipFill>
                  <pic:spPr>
                    <a:xfrm>
                      <a:off x="0" y="0"/>
                      <a:ext cx="5029200" cy="3924300"/>
                    </a:xfrm>
                    <a:prstGeom prst="rect">
                      <a:avLst/>
                    </a:prstGeom>
                  </pic:spPr>
                </pic:pic>
              </a:graphicData>
            </a:graphic>
          </wp:inline>
        </w:drawing>
      </w:r>
    </w:p>
    <w:p w14:paraId="53CE020C" w14:textId="77777777" w:rsidR="00EC6504" w:rsidRDefault="00EC6504" w:rsidP="002B42B3">
      <w:r>
        <w:rPr>
          <w:noProof/>
        </w:rPr>
        <w:drawing>
          <wp:inline distT="0" distB="0" distL="0" distR="0" wp14:anchorId="24943347" wp14:editId="647FDE44">
            <wp:extent cx="5731510" cy="4298950"/>
            <wp:effectExtent l="0" t="0" r="2540" b="6350"/>
            <wp:docPr id="5"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4">
                      <a:extLst>
                        <a:ext uri="b3e92b79-d336-4237-89f9-0c9f99d65332"/>
                      </a:extLst>
                    </a:blip>
                    <a:stretch>
                      <a:fillRect/>
                    </a:stretch>
                  </pic:blipFill>
                  <pic:spPr>
                    <a:xfrm>
                      <a:off x="0" y="0"/>
                      <a:ext cx="5731510" cy="4298950"/>
                    </a:xfrm>
                    <a:prstGeom prst="rect">
                      <a:avLst/>
                    </a:prstGeom>
                  </pic:spPr>
                </pic:pic>
              </a:graphicData>
            </a:graphic>
          </wp:inline>
        </w:drawing>
      </w:r>
    </w:p>
    <w:p w14:paraId="2FF9B75E" w14:textId="77777777" w:rsidR="00EC6504" w:rsidRDefault="00EC6504" w:rsidP="002B42B3">
      <w:r>
        <w:rPr>
          <w:noProof/>
        </w:rPr>
        <w:lastRenderedPageBreak/>
        <w:drawing>
          <wp:inline distT="0" distB="0" distL="0" distR="0" wp14:anchorId="358D2263" wp14:editId="026D089C">
            <wp:extent cx="5731510" cy="4298950"/>
            <wp:effectExtent l="0" t="0" r="2540" b="6350"/>
            <wp:docPr id="6"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5">
                      <a:extLst>
                        <a:ext uri="a9e98461-193c-4dd4-b304-ef756d3bf825"/>
                      </a:extLst>
                    </a:blip>
                    <a:stretch>
                      <a:fillRect/>
                    </a:stretch>
                  </pic:blipFill>
                  <pic:spPr>
                    <a:xfrm>
                      <a:off x="0" y="0"/>
                      <a:ext cx="5731510" cy="4298950"/>
                    </a:xfrm>
                    <a:prstGeom prst="rect">
                      <a:avLst/>
                    </a:prstGeom>
                  </pic:spPr>
                </pic:pic>
              </a:graphicData>
            </a:graphic>
          </wp:inline>
        </w:drawing>
      </w:r>
    </w:p>
    <w:p w14:paraId="06626797" w14:textId="77777777" w:rsidR="00EC6504" w:rsidRDefault="00EC6504" w:rsidP="002B42B3">
      <w:r>
        <w:rPr>
          <w:noProof/>
        </w:rPr>
        <w:drawing>
          <wp:inline distT="0" distB="0" distL="0" distR="0" wp14:anchorId="0091A9A1" wp14:editId="6F2526FB">
            <wp:extent cx="5731510" cy="4298950"/>
            <wp:effectExtent l="0" t="0" r="2540" b="6350"/>
            <wp:docPr id="7"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6">
                      <a:extLst>
                        <a:ext uri="c5f9ed5c-59b1-4eb4-8d76-6cd9a26927fa"/>
                      </a:extLst>
                    </a:blip>
                    <a:stretch>
                      <a:fillRect/>
                    </a:stretch>
                  </pic:blipFill>
                  <pic:spPr>
                    <a:xfrm>
                      <a:off x="0" y="0"/>
                      <a:ext cx="5731510" cy="4298950"/>
                    </a:xfrm>
                    <a:prstGeom prst="rect">
                      <a:avLst/>
                    </a:prstGeom>
                  </pic:spPr>
                </pic:pic>
              </a:graphicData>
            </a:graphic>
          </wp:inline>
        </w:drawing>
      </w:r>
    </w:p>
    <w:p w14:paraId="4B122CEF" w14:textId="77777777" w:rsidR="00EC6504" w:rsidRDefault="00EC6504" w:rsidP="002B42B3">
      <w:r>
        <w:rPr>
          <w:noProof/>
        </w:rPr>
        <w:lastRenderedPageBreak/>
        <w:drawing>
          <wp:inline distT="0" distB="0" distL="0" distR="0" wp14:anchorId="5E709589" wp14:editId="20257ECA">
            <wp:extent cx="5731510" cy="4298950"/>
            <wp:effectExtent l="0" t="0" r="2540" b="6350"/>
            <wp:docPr id="8"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7">
                      <a:extLst>
                        <a:ext uri="2857b1cb-e496-4ce4-8c39-9b4b705d7bb6"/>
                      </a:extLst>
                    </a:blip>
                    <a:stretch>
                      <a:fillRect/>
                    </a:stretch>
                  </pic:blipFill>
                  <pic:spPr>
                    <a:xfrm>
                      <a:off x="0" y="0"/>
                      <a:ext cx="5731510" cy="4298950"/>
                    </a:xfrm>
                    <a:prstGeom prst="rect">
                      <a:avLst/>
                    </a:prstGeom>
                  </pic:spPr>
                </pic:pic>
              </a:graphicData>
            </a:graphic>
          </wp:inline>
        </w:drawing>
      </w:r>
    </w:p>
    <w:p w14:paraId="1F88BE19" w14:textId="0CCF2545" w:rsidR="00EC6504" w:rsidRDefault="00EC6504" w:rsidP="002B42B3">
      <w:r>
        <w:rPr>
          <w:noProof/>
        </w:rPr>
        <w:drawing>
          <wp:inline distT="0" distB="0" distL="0" distR="0" wp14:anchorId="56AB9F66" wp14:editId="76D74AD2">
            <wp:extent cx="5731510" cy="4298950"/>
            <wp:effectExtent l="0" t="0" r="2540" b="6350"/>
            <wp:docPr id="9"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18">
                      <a:extLst>
                        <a:ext uri="4bf21e84-185c-4043-80db-0d9a6901ebd1"/>
                      </a:extLst>
                    </a:blip>
                    <a:stretch>
                      <a:fillRect/>
                    </a:stretch>
                  </pic:blipFill>
                  <pic:spPr>
                    <a:xfrm>
                      <a:off x="0" y="0"/>
                      <a:ext cx="5731510" cy="4298950"/>
                    </a:xfrm>
                    <a:prstGeom prst="rect">
                      <a:avLst/>
                    </a:prstGeom>
                  </pic:spPr>
                </pic:pic>
              </a:graphicData>
            </a:graphic>
          </wp:inline>
        </w:drawing>
      </w:r>
    </w:p>
    <w:p w14:paraId="4C970049" w14:textId="01D5818A" w:rsidR="00EC6504" w:rsidRDefault="00897340" w:rsidP="002B42B3">
      <w:r>
        <w:rPr>
          <w:noProof/>
        </w:rPr>
        <w:lastRenderedPageBreak/>
        <w:drawing>
          <wp:anchor distT="0" distB="0" distL="114300" distR="114300" simplePos="0" relativeHeight="251661312" behindDoc="0" locked="0" layoutInCell="1" allowOverlap="1" wp14:anchorId="174B1031" wp14:editId="1397D67B">
            <wp:simplePos x="0" y="0"/>
            <wp:positionH relativeFrom="column">
              <wp:posOffset>123825</wp:posOffset>
            </wp:positionH>
            <wp:positionV relativeFrom="paragraph">
              <wp:posOffset>751840</wp:posOffset>
            </wp:positionV>
            <wp:extent cx="5731510" cy="3230880"/>
            <wp:effectExtent l="0" t="0" r="254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anchor>
        </w:drawing>
      </w:r>
      <w:r w:rsidR="00EC6504">
        <w:rPr>
          <w:noProof/>
        </w:rPr>
        <w:drawing>
          <wp:inline distT="0" distB="0" distL="0" distR="0" wp14:anchorId="35546FAF" wp14:editId="034D5B54">
            <wp:extent cx="5731510" cy="4298950"/>
            <wp:effectExtent l="0" t="0" r="2540" b="6350"/>
            <wp:docPr id="10"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0">
                      <a:extLst>
                        <a:ext uri="b47296cd-14b4-47ab-a449-0fa88ac1bca2"/>
                      </a:extLst>
                    </a:blip>
                    <a:stretch>
                      <a:fillRect/>
                    </a:stretch>
                  </pic:blipFill>
                  <pic:spPr>
                    <a:xfrm>
                      <a:off x="0" y="0"/>
                      <a:ext cx="5731510" cy="4298950"/>
                    </a:xfrm>
                    <a:prstGeom prst="rect">
                      <a:avLst/>
                    </a:prstGeom>
                  </pic:spPr>
                </pic:pic>
              </a:graphicData>
            </a:graphic>
          </wp:inline>
        </w:drawing>
      </w:r>
    </w:p>
    <w:p w14:paraId="2BCD95B2" w14:textId="49B55552" w:rsidR="003352AF" w:rsidRPr="004A1E66" w:rsidRDefault="00EC6504" w:rsidP="003352AF">
      <w:pPr>
        <w:pStyle w:val="Heading1"/>
      </w:pPr>
      <w:r>
        <w:t xml:space="preserve"> </w:t>
      </w:r>
    </w:p>
    <w:sectPr w:rsidR="003352AF" w:rsidRPr="004A1E66" w:rsidSect="00005F1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F9615B" w14:textId="77777777" w:rsidR="0065538B" w:rsidRDefault="0065538B" w:rsidP="0065538B">
      <w:pPr>
        <w:spacing w:after="0" w:line="240" w:lineRule="auto"/>
      </w:pPr>
      <w:r>
        <w:separator/>
      </w:r>
    </w:p>
  </w:endnote>
  <w:endnote w:type="continuationSeparator" w:id="0">
    <w:p w14:paraId="5083FB84" w14:textId="77777777" w:rsidR="0065538B" w:rsidRDefault="0065538B" w:rsidP="00655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633F7" w14:textId="77777777" w:rsidR="0065538B" w:rsidRDefault="0065538B" w:rsidP="0065538B">
      <w:pPr>
        <w:spacing w:after="0" w:line="240" w:lineRule="auto"/>
      </w:pPr>
      <w:r>
        <w:separator/>
      </w:r>
    </w:p>
  </w:footnote>
  <w:footnote w:type="continuationSeparator" w:id="0">
    <w:p w14:paraId="77E15A60" w14:textId="77777777" w:rsidR="0065538B" w:rsidRDefault="0065538B" w:rsidP="006553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717526"/>
    <w:multiLevelType w:val="hybridMultilevel"/>
    <w:tmpl w:val="2CF0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38B"/>
    <w:rsid w:val="00005F1F"/>
    <w:rsid w:val="00024BAD"/>
    <w:rsid w:val="00030E81"/>
    <w:rsid w:val="000523B3"/>
    <w:rsid w:val="000526AE"/>
    <w:rsid w:val="0006480D"/>
    <w:rsid w:val="00073DCA"/>
    <w:rsid w:val="00080F9D"/>
    <w:rsid w:val="000843AE"/>
    <w:rsid w:val="00084C9C"/>
    <w:rsid w:val="000B0AA1"/>
    <w:rsid w:val="00112BFC"/>
    <w:rsid w:val="001177A1"/>
    <w:rsid w:val="00126552"/>
    <w:rsid w:val="00152258"/>
    <w:rsid w:val="00161D93"/>
    <w:rsid w:val="00183004"/>
    <w:rsid w:val="00187816"/>
    <w:rsid w:val="001C1BA7"/>
    <w:rsid w:val="001E542E"/>
    <w:rsid w:val="001E5904"/>
    <w:rsid w:val="00206869"/>
    <w:rsid w:val="00207E22"/>
    <w:rsid w:val="00227743"/>
    <w:rsid w:val="00261956"/>
    <w:rsid w:val="00264E6C"/>
    <w:rsid w:val="00276F1D"/>
    <w:rsid w:val="0028012B"/>
    <w:rsid w:val="00290A3D"/>
    <w:rsid w:val="002971A4"/>
    <w:rsid w:val="002A0BB1"/>
    <w:rsid w:val="002A6394"/>
    <w:rsid w:val="002B21D7"/>
    <w:rsid w:val="002B42B3"/>
    <w:rsid w:val="002E4E1F"/>
    <w:rsid w:val="002F6BC8"/>
    <w:rsid w:val="00330ABB"/>
    <w:rsid w:val="003352AF"/>
    <w:rsid w:val="00357BBD"/>
    <w:rsid w:val="00372361"/>
    <w:rsid w:val="00372EDD"/>
    <w:rsid w:val="00373030"/>
    <w:rsid w:val="00374822"/>
    <w:rsid w:val="003B7842"/>
    <w:rsid w:val="003C4319"/>
    <w:rsid w:val="003D5B3D"/>
    <w:rsid w:val="003E586F"/>
    <w:rsid w:val="0042315A"/>
    <w:rsid w:val="00432902"/>
    <w:rsid w:val="00453B66"/>
    <w:rsid w:val="00456913"/>
    <w:rsid w:val="004752F2"/>
    <w:rsid w:val="00481FB8"/>
    <w:rsid w:val="00491DBB"/>
    <w:rsid w:val="00494B61"/>
    <w:rsid w:val="004A1E66"/>
    <w:rsid w:val="004B50CE"/>
    <w:rsid w:val="004C4487"/>
    <w:rsid w:val="004E4CD9"/>
    <w:rsid w:val="004F5C36"/>
    <w:rsid w:val="004F7F44"/>
    <w:rsid w:val="0052484B"/>
    <w:rsid w:val="00536CB9"/>
    <w:rsid w:val="00550F1D"/>
    <w:rsid w:val="00591AF0"/>
    <w:rsid w:val="005940FD"/>
    <w:rsid w:val="00594FCC"/>
    <w:rsid w:val="005B4D2C"/>
    <w:rsid w:val="005C0983"/>
    <w:rsid w:val="005D039C"/>
    <w:rsid w:val="005D121F"/>
    <w:rsid w:val="005F1393"/>
    <w:rsid w:val="00623B5D"/>
    <w:rsid w:val="0062671C"/>
    <w:rsid w:val="00634661"/>
    <w:rsid w:val="00635D50"/>
    <w:rsid w:val="006515D9"/>
    <w:rsid w:val="0065538B"/>
    <w:rsid w:val="00656716"/>
    <w:rsid w:val="006A08A6"/>
    <w:rsid w:val="006B6324"/>
    <w:rsid w:val="006D2641"/>
    <w:rsid w:val="006F7CCE"/>
    <w:rsid w:val="00737E72"/>
    <w:rsid w:val="00767590"/>
    <w:rsid w:val="0078432F"/>
    <w:rsid w:val="00786620"/>
    <w:rsid w:val="007948EF"/>
    <w:rsid w:val="007C617D"/>
    <w:rsid w:val="00820B7D"/>
    <w:rsid w:val="00854064"/>
    <w:rsid w:val="00866C9D"/>
    <w:rsid w:val="00883F6F"/>
    <w:rsid w:val="00897340"/>
    <w:rsid w:val="008A540C"/>
    <w:rsid w:val="008B35E3"/>
    <w:rsid w:val="008E3EA2"/>
    <w:rsid w:val="008F2EC5"/>
    <w:rsid w:val="009171D6"/>
    <w:rsid w:val="00931A41"/>
    <w:rsid w:val="00954BCE"/>
    <w:rsid w:val="00984DD6"/>
    <w:rsid w:val="009858FE"/>
    <w:rsid w:val="009C3019"/>
    <w:rsid w:val="009D7E55"/>
    <w:rsid w:val="009E0D8E"/>
    <w:rsid w:val="00A14D39"/>
    <w:rsid w:val="00A20C9B"/>
    <w:rsid w:val="00A22374"/>
    <w:rsid w:val="00A51E48"/>
    <w:rsid w:val="00A95B56"/>
    <w:rsid w:val="00A97FD6"/>
    <w:rsid w:val="00AA7172"/>
    <w:rsid w:val="00AB6426"/>
    <w:rsid w:val="00AD179B"/>
    <w:rsid w:val="00AE4D27"/>
    <w:rsid w:val="00B30D99"/>
    <w:rsid w:val="00B418D7"/>
    <w:rsid w:val="00B93E27"/>
    <w:rsid w:val="00BA1B85"/>
    <w:rsid w:val="00BC1261"/>
    <w:rsid w:val="00C26507"/>
    <w:rsid w:val="00C44723"/>
    <w:rsid w:val="00C53802"/>
    <w:rsid w:val="00C6087F"/>
    <w:rsid w:val="00C6148B"/>
    <w:rsid w:val="00C63DDE"/>
    <w:rsid w:val="00C74BCB"/>
    <w:rsid w:val="00C75B5A"/>
    <w:rsid w:val="00CA43AC"/>
    <w:rsid w:val="00CC60DA"/>
    <w:rsid w:val="00CD3B1E"/>
    <w:rsid w:val="00D118C3"/>
    <w:rsid w:val="00D21AFB"/>
    <w:rsid w:val="00D32B29"/>
    <w:rsid w:val="00D4268A"/>
    <w:rsid w:val="00D67388"/>
    <w:rsid w:val="00D67A87"/>
    <w:rsid w:val="00D73C34"/>
    <w:rsid w:val="00D93A46"/>
    <w:rsid w:val="00DA31BE"/>
    <w:rsid w:val="00DE6CE9"/>
    <w:rsid w:val="00E02560"/>
    <w:rsid w:val="00E06D93"/>
    <w:rsid w:val="00E228B4"/>
    <w:rsid w:val="00E579A5"/>
    <w:rsid w:val="00E867ED"/>
    <w:rsid w:val="00EC567F"/>
    <w:rsid w:val="00EC6504"/>
    <w:rsid w:val="00F072D2"/>
    <w:rsid w:val="00F14282"/>
    <w:rsid w:val="00F2500F"/>
    <w:rsid w:val="00F25C0B"/>
    <w:rsid w:val="00F71CE3"/>
    <w:rsid w:val="00F87486"/>
    <w:rsid w:val="00FA0A86"/>
    <w:rsid w:val="00FB6066"/>
    <w:rsid w:val="00FC2944"/>
    <w:rsid w:val="00FF5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5A702"/>
  <w15:chartTrackingRefBased/>
  <w15:docId w15:val="{8BE5D8AD-5DB8-47B7-AE8A-F33641C31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B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3E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65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6552"/>
    <w:rPr>
      <w:rFonts w:eastAsiaTheme="minorEastAsia"/>
      <w:lang w:val="en-US"/>
    </w:rPr>
  </w:style>
  <w:style w:type="character" w:customStyle="1" w:styleId="Heading1Char">
    <w:name w:val="Heading 1 Char"/>
    <w:basedOn w:val="DefaultParagraphFont"/>
    <w:link w:val="Heading1"/>
    <w:uiPriority w:val="9"/>
    <w:rsid w:val="00CD3B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E3EA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D7E55"/>
    <w:rPr>
      <w:color w:val="0563C1" w:themeColor="hyperlink"/>
      <w:u w:val="single"/>
    </w:rPr>
  </w:style>
  <w:style w:type="character" w:styleId="UnresolvedMention">
    <w:name w:val="Unresolved Mention"/>
    <w:basedOn w:val="DefaultParagraphFont"/>
    <w:uiPriority w:val="99"/>
    <w:semiHidden/>
    <w:unhideWhenUsed/>
    <w:rsid w:val="009D7E55"/>
    <w:rPr>
      <w:color w:val="605E5C"/>
      <w:shd w:val="clear" w:color="auto" w:fill="E1DFDD"/>
    </w:rPr>
  </w:style>
  <w:style w:type="table" w:styleId="TableGrid">
    <w:name w:val="Table Grid"/>
    <w:basedOn w:val="TableNormal"/>
    <w:uiPriority w:val="39"/>
    <w:rsid w:val="004C44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005F1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A51E48"/>
    <w:pPr>
      <w:ind w:left="720"/>
      <w:contextualSpacing/>
    </w:pPr>
  </w:style>
  <w:style w:type="character" w:styleId="FollowedHyperlink">
    <w:name w:val="FollowedHyperlink"/>
    <w:basedOn w:val="DefaultParagraphFont"/>
    <w:uiPriority w:val="99"/>
    <w:semiHidden/>
    <w:unhideWhenUsed/>
    <w:rsid w:val="00330ABB"/>
    <w:rPr>
      <w:color w:val="954F72" w:themeColor="followedHyperlink"/>
      <w:u w:val="single"/>
    </w:rPr>
  </w:style>
  <w:style w:type="paragraph" w:styleId="Bibliography">
    <w:name w:val="Bibliography"/>
    <w:basedOn w:val="Normal"/>
    <w:next w:val="Normal"/>
    <w:uiPriority w:val="37"/>
    <w:unhideWhenUsed/>
    <w:rsid w:val="005D121F"/>
  </w:style>
  <w:style w:type="paragraph" w:styleId="TOCHeading">
    <w:name w:val="TOC Heading"/>
    <w:basedOn w:val="Heading1"/>
    <w:next w:val="Normal"/>
    <w:uiPriority w:val="39"/>
    <w:unhideWhenUsed/>
    <w:qFormat/>
    <w:rsid w:val="002E4E1F"/>
    <w:pPr>
      <w:outlineLvl w:val="9"/>
    </w:pPr>
    <w:rPr>
      <w:lang w:val="en-US"/>
    </w:rPr>
  </w:style>
  <w:style w:type="paragraph" w:styleId="TOC1">
    <w:name w:val="toc 1"/>
    <w:basedOn w:val="Normal"/>
    <w:next w:val="Normal"/>
    <w:autoRedefine/>
    <w:uiPriority w:val="39"/>
    <w:unhideWhenUsed/>
    <w:rsid w:val="002E4E1F"/>
    <w:pPr>
      <w:spacing w:after="100"/>
    </w:pPr>
  </w:style>
  <w:style w:type="paragraph" w:styleId="TOC2">
    <w:name w:val="toc 2"/>
    <w:basedOn w:val="Normal"/>
    <w:next w:val="Normal"/>
    <w:autoRedefine/>
    <w:uiPriority w:val="39"/>
    <w:unhideWhenUsed/>
    <w:rsid w:val="002E4E1F"/>
    <w:pPr>
      <w:spacing w:after="100"/>
      <w:ind w:left="220"/>
    </w:pPr>
  </w:style>
  <w:style w:type="table" w:styleId="GridTable1Light-Accent4">
    <w:name w:val="Grid Table 1 Light Accent 4"/>
    <w:basedOn w:val="TableNormal"/>
    <w:uiPriority w:val="46"/>
    <w:rsid w:val="004A1E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084777">
      <w:bodyDiv w:val="1"/>
      <w:marLeft w:val="0"/>
      <w:marRight w:val="0"/>
      <w:marTop w:val="0"/>
      <w:marBottom w:val="0"/>
      <w:divBdr>
        <w:top w:val="none" w:sz="0" w:space="0" w:color="auto"/>
        <w:left w:val="none" w:sz="0" w:space="0" w:color="auto"/>
        <w:bottom w:val="none" w:sz="0" w:space="0" w:color="auto"/>
        <w:right w:val="none" w:sz="0" w:space="0" w:color="auto"/>
      </w:divBdr>
    </w:div>
    <w:div w:id="198603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hyperlink" Target="https://youtu.be/qFhkKfzxvp4"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8B1827954401E4283140E6AA2C6F04C" ma:contentTypeVersion="13" ma:contentTypeDescription="Create a new document." ma:contentTypeScope="" ma:versionID="f9d74047eb95ef2e0fc7b1ac17f08f59">
  <xsd:schema xmlns:xsd="http://www.w3.org/2001/XMLSchema" xmlns:xs="http://www.w3.org/2001/XMLSchema" xmlns:p="http://schemas.microsoft.com/office/2006/metadata/properties" xmlns:ns3="b23f48d7-3ff4-4091-bf87-95d8d21ad6a6" xmlns:ns4="9218a2e3-8e79-440b-9eab-d7bf14c8fd3e" targetNamespace="http://schemas.microsoft.com/office/2006/metadata/properties" ma:root="true" ma:fieldsID="0870409950735bd214e161a894cb78ec" ns3:_="" ns4:_="">
    <xsd:import namespace="b23f48d7-3ff4-4091-bf87-95d8d21ad6a6"/>
    <xsd:import namespace="9218a2e3-8e79-440b-9eab-d7bf14c8fd3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3f48d7-3ff4-4091-bf87-95d8d21ad6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8a2e3-8e79-440b-9eab-d7bf14c8fd3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16P21</b:Tag>
    <b:SourceType>InternetSite</b:SourceType>
    <b:Guid>{6529F86B-564C-4F72-93EE-C3AB91636704}</b:Guid>
    <b:Author>
      <b:Author>
        <b:Corporate>16 Personalities </b:Corporate>
      </b:Author>
    </b:Author>
    <b:Title>Advocate Personality - INFJ </b:Title>
    <b:YearAccessed>2021</b:YearAccessed>
    <b:MonthAccessed>January</b:MonthAccessed>
    <b:DayAccessed>07</b:DayAccessed>
    <b:URL>https://www.16personalities.com/infj-personality</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84864D-A565-4632-8B33-125AE79E599D}">
  <ds:schemaRefs>
    <ds:schemaRef ds:uri="http://schemas.microsoft.com/sharepoint/v3/contenttype/forms"/>
  </ds:schemaRefs>
</ds:datastoreItem>
</file>

<file path=customXml/itemProps3.xml><?xml version="1.0" encoding="utf-8"?>
<ds:datastoreItem xmlns:ds="http://schemas.openxmlformats.org/officeDocument/2006/customXml" ds:itemID="{8FD837B8-2333-4CB6-AD1D-7D441C1057B4}">
  <ds:schemaRefs>
    <ds:schemaRef ds:uri="http://purl.org/dc/elements/1.1/"/>
    <ds:schemaRef ds:uri="http://schemas.microsoft.com/office/2006/metadata/properties"/>
    <ds:schemaRef ds:uri="b23f48d7-3ff4-4091-bf87-95d8d21ad6a6"/>
    <ds:schemaRef ds:uri="http://purl.org/dc/terms/"/>
    <ds:schemaRef ds:uri="http://schemas.openxmlformats.org/package/2006/metadata/core-properties"/>
    <ds:schemaRef ds:uri="9218a2e3-8e79-440b-9eab-d7bf14c8fd3e"/>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372F46A4-FE00-46A2-9671-5D36C96EAD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3f48d7-3ff4-4091-bf87-95d8d21ad6a6"/>
    <ds:schemaRef ds:uri="9218a2e3-8e79-440b-9eab-d7bf14c8fd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DF89975-A61E-4045-A164-967C96262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11</Pages>
  <Words>1238</Words>
  <Characters>5911</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Self-Evaluation and Personal Development Plan</vt:lpstr>
    </vt:vector>
  </TitlesOfParts>
  <Company/>
  <LinksUpToDate>false</LinksUpToDate>
  <CharactersWithSpaces>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Self-Evaluation and Personal Development Plan</dc:title>
  <dc:subject>ACCA4025: Learning in the digital era</dc:subject>
  <dc:creator>Rhys Davies | id: 2008896</dc:creator>
  <cp:keywords/>
  <dc:description/>
  <cp:lastModifiedBy>Rhys Davies</cp:lastModifiedBy>
  <cp:revision>158</cp:revision>
  <dcterms:created xsi:type="dcterms:W3CDTF">2021-01-06T23:08:00Z</dcterms:created>
  <dcterms:modified xsi:type="dcterms:W3CDTF">2021-01-07T19:29:00Z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2fa3fd3-029b-403d-91b4-1dc930cb0e60_Enabled">
    <vt:lpwstr>true</vt:lpwstr>
  </property>
  <property fmtid="{D5CDD505-2E9C-101B-9397-08002B2CF9AE}" pid="3" name="MSIP_Label_82fa3fd3-029b-403d-91b4-1dc930cb0e60_SetDate">
    <vt:lpwstr>2021-01-06T23:08:35Z</vt:lpwstr>
  </property>
  <property fmtid="{D5CDD505-2E9C-101B-9397-08002B2CF9AE}" pid="4" name="MSIP_Label_82fa3fd3-029b-403d-91b4-1dc930cb0e60_Method">
    <vt:lpwstr>Standard</vt:lpwstr>
  </property>
  <property fmtid="{D5CDD505-2E9C-101B-9397-08002B2CF9AE}" pid="5" name="MSIP_Label_82fa3fd3-029b-403d-91b4-1dc930cb0e60_Name">
    <vt:lpwstr>82fa3fd3-029b-403d-91b4-1dc930cb0e60</vt:lpwstr>
  </property>
  <property fmtid="{D5CDD505-2E9C-101B-9397-08002B2CF9AE}" pid="6" name="MSIP_Label_82fa3fd3-029b-403d-91b4-1dc930cb0e60_SiteId">
    <vt:lpwstr>4ae48b41-0137-4599-8661-fc641fe77bea</vt:lpwstr>
  </property>
  <property fmtid="{D5CDD505-2E9C-101B-9397-08002B2CF9AE}" pid="7" name="MSIP_Label_82fa3fd3-029b-403d-91b4-1dc930cb0e60_ActionId">
    <vt:lpwstr>8a1c5ef9-ad2e-4acd-807a-9b1f6aeca015</vt:lpwstr>
  </property>
  <property fmtid="{D5CDD505-2E9C-101B-9397-08002B2CF9AE}" pid="8" name="MSIP_Label_82fa3fd3-029b-403d-91b4-1dc930cb0e60_ContentBits">
    <vt:lpwstr>0</vt:lpwstr>
  </property>
  <property fmtid="{D5CDD505-2E9C-101B-9397-08002B2CF9AE}" pid="9" name="ContentTypeId">
    <vt:lpwstr>0x01010068B1827954401E4283140E6AA2C6F04C</vt:lpwstr>
  </property>
</Properties>
</file>