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14E5F37D" w:rsidR="00EB1F41" w:rsidRPr="004C3FF5" w:rsidRDefault="00997378" w:rsidP="00EB1F41">
      <w:pPr>
        <w:pStyle w:val="Modcode"/>
        <w:jc w:val="left"/>
      </w:pPr>
      <w:r>
        <w:t xml:space="preserve">SEMESTER </w:t>
      </w:r>
      <w:r w:rsidR="00322F37">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61DB5EC8" w:rsidR="008E22F7" w:rsidRDefault="00EB1F41" w:rsidP="00EB1F41">
      <w:pPr>
        <w:pStyle w:val="Modcode"/>
      </w:pPr>
      <w:r w:rsidRPr="007E3A8E">
        <w:t>MODULE CODE</w:t>
      </w:r>
      <w:r>
        <w:t>:</w:t>
      </w:r>
      <w:r w:rsidR="00997378">
        <w:t xml:space="preserve"> SHSS5084</w:t>
      </w:r>
    </w:p>
    <w:p w14:paraId="43C44C0C" w14:textId="77777777" w:rsidR="00997378" w:rsidRDefault="00997378" w:rsidP="008E22F7">
      <w:pPr>
        <w:pStyle w:val="Modcode"/>
      </w:pPr>
      <w:r>
        <w:t>Expedition Skills</w:t>
      </w:r>
    </w:p>
    <w:p w14:paraId="12233D96" w14:textId="5CA633A9" w:rsidR="00EB1F41" w:rsidRPr="004C3FF5" w:rsidRDefault="00EB1F41" w:rsidP="008E22F7">
      <w:pPr>
        <w:pStyle w:val="Modcode"/>
      </w:pPr>
      <w:r w:rsidRPr="004C3FF5">
        <w:t xml:space="preserve"> </w:t>
      </w:r>
    </w:p>
    <w:p w14:paraId="171F8113" w14:textId="69EABFF5" w:rsidR="00322F37" w:rsidRDefault="00EB1F41" w:rsidP="00322F37">
      <w:pPr>
        <w:pStyle w:val="Time"/>
        <w:rPr>
          <w:szCs w:val="28"/>
        </w:rPr>
      </w:pPr>
      <w:r w:rsidRPr="004C3FF5">
        <w:rPr>
          <w:szCs w:val="28"/>
        </w:rPr>
        <w:t>aSSESSMENT TYPE:</w:t>
      </w:r>
      <w:r w:rsidR="008E22F7" w:rsidRPr="004C3FF5">
        <w:rPr>
          <w:szCs w:val="28"/>
        </w:rPr>
        <w:t xml:space="preserve"> </w:t>
      </w:r>
      <w:r w:rsidR="00904BD7">
        <w:rPr>
          <w:szCs w:val="28"/>
        </w:rPr>
        <w:t>coursework</w:t>
      </w:r>
    </w:p>
    <w:p w14:paraId="17E257D8" w14:textId="342E1F79" w:rsidR="00322F37" w:rsidRDefault="00C3093A" w:rsidP="00322F37">
      <w:pPr>
        <w:pStyle w:val="Time"/>
        <w:rPr>
          <w:szCs w:val="28"/>
        </w:rPr>
      </w:pPr>
      <w:r w:rsidRPr="004C3FF5">
        <w:rPr>
          <w:szCs w:val="28"/>
        </w:rPr>
        <w:t>Assessment</w:t>
      </w:r>
      <w:r w:rsidR="00C536A6" w:rsidRPr="004C3FF5">
        <w:rPr>
          <w:szCs w:val="28"/>
        </w:rPr>
        <w:t>/Component:</w:t>
      </w:r>
      <w:r w:rsidR="00394981">
        <w:rPr>
          <w:szCs w:val="28"/>
        </w:rPr>
        <w:t xml:space="preserve"> 3</w:t>
      </w:r>
      <w:r w:rsidR="00424543">
        <w:rPr>
          <w:szCs w:val="28"/>
        </w:rPr>
        <w:t xml:space="preserve"> </w:t>
      </w:r>
    </w:p>
    <w:p w14:paraId="435187D3" w14:textId="3DE541F9" w:rsidR="00322F37" w:rsidRDefault="00401D59" w:rsidP="00322F37">
      <w:pPr>
        <w:pStyle w:val="Time"/>
        <w:rPr>
          <w:szCs w:val="28"/>
        </w:rPr>
      </w:pPr>
      <w:r w:rsidRPr="004C3FF5">
        <w:rPr>
          <w:szCs w:val="28"/>
        </w:rPr>
        <w:t>COMPONENT WEIGHTING:</w:t>
      </w:r>
      <w:r w:rsidR="00424543">
        <w:rPr>
          <w:szCs w:val="28"/>
        </w:rPr>
        <w:t xml:space="preserve"> 15</w:t>
      </w:r>
      <w:r w:rsidRPr="004C3FF5">
        <w:rPr>
          <w:szCs w:val="28"/>
        </w:rPr>
        <w:t xml:space="preserve"> %</w:t>
      </w:r>
    </w:p>
    <w:p w14:paraId="3F20F857" w14:textId="7F90BFEE" w:rsidR="00322F37" w:rsidRDefault="00EB1F41" w:rsidP="00322F37">
      <w:pPr>
        <w:pStyle w:val="Time"/>
        <w:rPr>
          <w:szCs w:val="28"/>
        </w:rPr>
      </w:pPr>
      <w:r w:rsidRPr="00C536A6">
        <w:rPr>
          <w:szCs w:val="28"/>
        </w:rPr>
        <w:t>WORD COUNT:</w:t>
      </w:r>
      <w:r w:rsidR="00C17009">
        <w:rPr>
          <w:szCs w:val="28"/>
        </w:rPr>
        <w:t xml:space="preserve"> </w:t>
      </w:r>
      <w:r w:rsidR="00D06C05">
        <w:rPr>
          <w:szCs w:val="28"/>
        </w:rPr>
        <w:t>2000 words</w:t>
      </w:r>
    </w:p>
    <w:p w14:paraId="37637CBF" w14:textId="4965C1DE" w:rsidR="00C3093A" w:rsidRPr="00322F37" w:rsidRDefault="00A02860" w:rsidP="00322F37">
      <w:pPr>
        <w:pStyle w:val="Time"/>
        <w:rPr>
          <w:szCs w:val="28"/>
        </w:rPr>
      </w:pPr>
      <w:r w:rsidRPr="00C536A6">
        <w:rPr>
          <w:szCs w:val="28"/>
        </w:rPr>
        <w:t>MODULE TUTOR:</w:t>
      </w:r>
      <w:r w:rsidR="00F40609">
        <w:rPr>
          <w:szCs w:val="28"/>
        </w:rPr>
        <w:t xml:space="preserve"> DENISE LEONARD</w:t>
      </w:r>
    </w:p>
    <w:p w14:paraId="3AAA00A2" w14:textId="77777777" w:rsidR="00C17009" w:rsidRPr="00322F37" w:rsidRDefault="00C17009" w:rsidP="00C17009">
      <w:pPr>
        <w:rPr>
          <w:rFonts w:ascii="Times New Roman" w:hAnsi="Times New Roman" w:cs="Times New Roman"/>
          <w:b/>
          <w:sz w:val="28"/>
          <w:szCs w:val="28"/>
        </w:rPr>
      </w:pPr>
    </w:p>
    <w:p w14:paraId="51B6477C" w14:textId="6C0E5617" w:rsidR="00D06C05" w:rsidRPr="00424543" w:rsidRDefault="00904BD7" w:rsidP="00D06C05">
      <w:pPr>
        <w:rPr>
          <w:rFonts w:ascii="Times New Roman" w:hAnsi="Times New Roman" w:cs="Times New Roman"/>
          <w:b/>
          <w:sz w:val="28"/>
          <w:szCs w:val="28"/>
          <w:u w:val="single"/>
        </w:rPr>
      </w:pPr>
      <w:r>
        <w:rPr>
          <w:rFonts w:ascii="Times New Roman" w:hAnsi="Times New Roman" w:cs="Times New Roman"/>
          <w:b/>
          <w:sz w:val="28"/>
          <w:szCs w:val="28"/>
          <w:u w:val="single"/>
        </w:rPr>
        <w:t>Expedition Review</w:t>
      </w:r>
      <w:r w:rsidR="00D06C05">
        <w:rPr>
          <w:rFonts w:ascii="Times New Roman" w:hAnsi="Times New Roman" w:cs="Times New Roman"/>
          <w:b/>
          <w:sz w:val="28"/>
          <w:szCs w:val="28"/>
          <w:u w:val="single"/>
        </w:rPr>
        <w:t>:</w:t>
      </w:r>
    </w:p>
    <w:p w14:paraId="25F5752D" w14:textId="77777777" w:rsidR="00424543" w:rsidRDefault="00424543" w:rsidP="00D06C05">
      <w:pPr>
        <w:rPr>
          <w:i/>
          <w:color w:val="FF0000"/>
          <w:sz w:val="28"/>
          <w:szCs w:val="28"/>
        </w:rPr>
      </w:pPr>
    </w:p>
    <w:p w14:paraId="28FEC212" w14:textId="25BBA0A9" w:rsidR="00424543" w:rsidRPr="00904BD7" w:rsidRDefault="00424543" w:rsidP="00D06C05">
      <w:pPr>
        <w:rPr>
          <w:sz w:val="28"/>
          <w:szCs w:val="28"/>
        </w:rPr>
      </w:pPr>
      <w:r w:rsidRPr="00904BD7">
        <w:rPr>
          <w:sz w:val="28"/>
          <w:szCs w:val="28"/>
        </w:rPr>
        <w:t>With reference to academic literature such as but not limited to that found on the reading list, analyse and evaluate your expedition planning. In particular you should highlight strengths and weaknesses as well as identifying the potential impact on future praxis.</w:t>
      </w:r>
    </w:p>
    <w:p w14:paraId="12C10233" w14:textId="77777777" w:rsidR="00155F4E" w:rsidRPr="00C536A6" w:rsidRDefault="00155F4E">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611C6BE5" w14:textId="77777777" w:rsidR="00322F37" w:rsidRDefault="00322F37" w:rsidP="00322F37">
      <w:pPr>
        <w:rPr>
          <w:rFonts w:ascii="Times New Roman" w:hAnsi="Times New Roman" w:cs="Times New Roman"/>
          <w:sz w:val="28"/>
          <w:szCs w:val="28"/>
        </w:rPr>
      </w:pPr>
      <w:r>
        <w:rPr>
          <w:rFonts w:ascii="Times New Roman" w:hAnsi="Times New Roman" w:cs="Times New Roman"/>
          <w:sz w:val="28"/>
          <w:szCs w:val="28"/>
        </w:rPr>
        <w:t>Deadline:</w:t>
      </w:r>
    </w:p>
    <w:p w14:paraId="1A641EA3" w14:textId="4DD629A2" w:rsidR="00322F37" w:rsidRPr="009810CF" w:rsidRDefault="00322F37" w:rsidP="00322F37">
      <w:pPr>
        <w:rPr>
          <w:rFonts w:ascii="Times New Roman" w:hAnsi="Times New Roman" w:cs="Times New Roman"/>
          <w:sz w:val="28"/>
          <w:szCs w:val="28"/>
        </w:rPr>
      </w:pPr>
      <w:r>
        <w:rPr>
          <w:rFonts w:ascii="Times New Roman" w:hAnsi="Times New Roman" w:cs="Times New Roman"/>
          <w:sz w:val="28"/>
          <w:szCs w:val="28"/>
        </w:rPr>
        <w:t>Date:</w:t>
      </w:r>
      <w:r w:rsidR="00264D36">
        <w:rPr>
          <w:rFonts w:ascii="Times New Roman" w:hAnsi="Times New Roman" w:cs="Times New Roman"/>
          <w:sz w:val="28"/>
          <w:szCs w:val="28"/>
        </w:rPr>
        <w:t xml:space="preserve"> </w:t>
      </w:r>
      <w:r w:rsidR="00A62135">
        <w:rPr>
          <w:rFonts w:ascii="Times New Roman" w:hAnsi="Times New Roman" w:cs="Times New Roman"/>
          <w:sz w:val="28"/>
          <w:szCs w:val="28"/>
        </w:rPr>
        <w:t>17</w:t>
      </w:r>
      <w:r w:rsidR="00A62135" w:rsidRPr="00A62135">
        <w:rPr>
          <w:rFonts w:ascii="Times New Roman" w:hAnsi="Times New Roman" w:cs="Times New Roman"/>
          <w:sz w:val="28"/>
          <w:szCs w:val="28"/>
          <w:vertAlign w:val="superscript"/>
        </w:rPr>
        <w:t>th</w:t>
      </w:r>
      <w:r w:rsidR="00A62135">
        <w:rPr>
          <w:rFonts w:ascii="Times New Roman" w:hAnsi="Times New Roman" w:cs="Times New Roman"/>
          <w:sz w:val="28"/>
          <w:szCs w:val="28"/>
        </w:rPr>
        <w:t xml:space="preserve"> May</w:t>
      </w:r>
      <w:r w:rsidR="009810CF" w:rsidRPr="009810CF">
        <w:rPr>
          <w:rFonts w:ascii="Times New Roman" w:hAnsi="Times New Roman" w:cs="Times New Roman"/>
          <w:sz w:val="28"/>
          <w:szCs w:val="28"/>
        </w:rPr>
        <w:t xml:space="preserve"> 2019</w:t>
      </w:r>
    </w:p>
    <w:p w14:paraId="0DF82304" w14:textId="73929A1E" w:rsidR="00322F37" w:rsidRPr="009810CF" w:rsidRDefault="00322F37" w:rsidP="00322F37">
      <w:pPr>
        <w:rPr>
          <w:rFonts w:ascii="Times New Roman" w:hAnsi="Times New Roman" w:cs="Times New Roman"/>
          <w:sz w:val="28"/>
          <w:szCs w:val="28"/>
        </w:rPr>
      </w:pPr>
      <w:r w:rsidRPr="009810CF">
        <w:rPr>
          <w:rFonts w:ascii="Times New Roman" w:hAnsi="Times New Roman" w:cs="Times New Roman"/>
          <w:sz w:val="28"/>
          <w:szCs w:val="28"/>
        </w:rPr>
        <w:t>Time:</w:t>
      </w:r>
      <w:r w:rsidR="00264D36" w:rsidRPr="009810CF">
        <w:rPr>
          <w:rFonts w:ascii="Times New Roman" w:hAnsi="Times New Roman" w:cs="Times New Roman"/>
          <w:sz w:val="28"/>
          <w:szCs w:val="28"/>
        </w:rPr>
        <w:t xml:space="preserve"> 3:00pm</w:t>
      </w:r>
    </w:p>
    <w:p w14:paraId="5A2F5CCB" w14:textId="537073EB" w:rsidR="00264D36" w:rsidRDefault="00264D36" w:rsidP="00322F37">
      <w:pPr>
        <w:rPr>
          <w:rFonts w:ascii="Times New Roman" w:hAnsi="Times New Roman" w:cs="Times New Roman"/>
          <w:sz w:val="28"/>
          <w:szCs w:val="28"/>
        </w:rPr>
      </w:pPr>
      <w:r w:rsidRPr="009810CF">
        <w:rPr>
          <w:rFonts w:ascii="Times New Roman" w:hAnsi="Times New Roman" w:cs="Times New Roman"/>
          <w:sz w:val="28"/>
          <w:szCs w:val="28"/>
        </w:rPr>
        <w:t xml:space="preserve">Portal: </w:t>
      </w:r>
      <w:proofErr w:type="spellStart"/>
      <w:r w:rsidRPr="009810CF">
        <w:rPr>
          <w:rFonts w:ascii="Times New Roman" w:hAnsi="Times New Roman" w:cs="Times New Roman"/>
          <w:sz w:val="28"/>
          <w:szCs w:val="28"/>
        </w:rPr>
        <w:t>Turnitin</w:t>
      </w:r>
      <w:proofErr w:type="spellEnd"/>
    </w:p>
    <w:p w14:paraId="07543D34" w14:textId="77777777" w:rsidR="00264D36" w:rsidRDefault="00264D36" w:rsidP="00322F37">
      <w:pPr>
        <w:rPr>
          <w:rFonts w:ascii="Times New Roman" w:hAnsi="Times New Roman" w:cs="Times New Roman"/>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2D2148E0" w14:textId="6B3CE939" w:rsidR="00394981"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6BC9E84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17009">
        <w:rPr>
          <w:b/>
          <w:bCs/>
          <w:sz w:val="24"/>
          <w:szCs w:val="24"/>
          <w:u w:val="none"/>
        </w:rPr>
        <w:t xml:space="preserve">Expedition </w:t>
      </w:r>
      <w:r w:rsidR="001873CF">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6C3E43">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40F2ED28" w:rsidR="00D6095A" w:rsidRPr="00F4387C" w:rsidRDefault="00F4387C" w:rsidP="00F4387C">
            <w:pPr>
              <w:pStyle w:val="Subtitle"/>
              <w:jc w:val="left"/>
              <w:rPr>
                <w:bCs/>
                <w:sz w:val="24"/>
                <w:szCs w:val="24"/>
                <w:u w:val="none"/>
              </w:rPr>
            </w:pPr>
            <w:r>
              <w:rPr>
                <w:bCs/>
                <w:sz w:val="24"/>
                <w:szCs w:val="24"/>
                <w:u w:val="none"/>
              </w:rPr>
              <w:t>The depth I have gone into about all of the elements of planning and preparation</w:t>
            </w:r>
          </w:p>
        </w:tc>
      </w:tr>
      <w:tr w:rsidR="00D6095A" w:rsidRPr="00313008" w14:paraId="4CFBEA08"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31F22946" w:rsidR="00D6095A" w:rsidRPr="00F4387C" w:rsidRDefault="00F4387C" w:rsidP="00F4387C">
            <w:pPr>
              <w:pStyle w:val="Subtitle"/>
              <w:jc w:val="left"/>
              <w:rPr>
                <w:bCs/>
                <w:sz w:val="24"/>
                <w:szCs w:val="24"/>
                <w:u w:val="none"/>
              </w:rPr>
            </w:pPr>
            <w:r>
              <w:rPr>
                <w:bCs/>
                <w:sz w:val="24"/>
                <w:szCs w:val="24"/>
                <w:u w:val="none"/>
              </w:rPr>
              <w:t>Definitely could have included more references</w:t>
            </w:r>
          </w:p>
        </w:tc>
      </w:tr>
      <w:tr w:rsidR="00D6095A" w:rsidRPr="00313008" w14:paraId="1BC6EAED"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32263766" w:rsidR="00D6095A" w:rsidRPr="00F4387C" w:rsidRDefault="00F4387C" w:rsidP="00F4387C">
            <w:pPr>
              <w:pStyle w:val="Subtitle"/>
              <w:jc w:val="left"/>
              <w:rPr>
                <w:bCs/>
                <w:sz w:val="24"/>
                <w:szCs w:val="24"/>
                <w:u w:val="none"/>
              </w:rPr>
            </w:pPr>
            <w:r>
              <w:rPr>
                <w:bCs/>
                <w:sz w:val="24"/>
                <w:szCs w:val="24"/>
                <w:u w:val="none"/>
              </w:rPr>
              <w:t xml:space="preserve">Reflecting on things that actually went well when planning for the </w:t>
            </w:r>
            <w:proofErr w:type="spellStart"/>
            <w:r>
              <w:rPr>
                <w:bCs/>
                <w:sz w:val="24"/>
                <w:szCs w:val="24"/>
                <w:u w:val="none"/>
              </w:rPr>
              <w:t>exped</w:t>
            </w:r>
            <w:proofErr w:type="spellEnd"/>
            <w:r>
              <w:rPr>
                <w:bCs/>
                <w:sz w:val="24"/>
                <w:szCs w:val="24"/>
                <w:u w:val="none"/>
              </w:rPr>
              <w:t xml:space="preserve"> and being able to highlight that in this assignment</w:t>
            </w:r>
          </w:p>
        </w:tc>
      </w:tr>
      <w:tr w:rsidR="00D6095A" w:rsidRPr="00313008" w14:paraId="6A19FE06" w14:textId="77777777" w:rsidTr="006C3E43">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6C3E43" w:rsidRPr="00313008" w14:paraId="23FD426D" w14:textId="77777777" w:rsidTr="006C3E43">
        <w:trPr>
          <w:cantSplit/>
        </w:trPr>
        <w:tc>
          <w:tcPr>
            <w:tcW w:w="2305" w:type="dxa"/>
            <w:vMerge/>
            <w:tcBorders>
              <w:top w:val="single" w:sz="6" w:space="0" w:color="auto"/>
              <w:left w:val="thinThickLargeGap" w:sz="24" w:space="0" w:color="auto"/>
              <w:bottom w:val="single" w:sz="6" w:space="0" w:color="auto"/>
            </w:tcBorders>
          </w:tcPr>
          <w:p w14:paraId="02331216" w14:textId="77777777" w:rsidR="006C3E43" w:rsidRPr="00313008" w:rsidRDefault="006C3E43"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6C3E43" w:rsidRPr="00313008" w:rsidRDefault="006C3E43"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5C0CF972" w14:textId="77777777" w:rsidR="006C3E43" w:rsidRPr="003E3041" w:rsidRDefault="006C3E43" w:rsidP="008E22F7">
            <w:pPr>
              <w:pStyle w:val="Subtitle"/>
              <w:rPr>
                <w:b/>
                <w:bCs/>
                <w:sz w:val="16"/>
                <w:szCs w:val="16"/>
                <w:u w:val="none"/>
              </w:rPr>
            </w:pPr>
            <w:r>
              <w:rPr>
                <w:b/>
                <w:bCs/>
                <w:sz w:val="16"/>
                <w:szCs w:val="16"/>
                <w:u w:val="none"/>
              </w:rPr>
              <w:t>Poor</w:t>
            </w:r>
          </w:p>
          <w:p w14:paraId="54291D0E" w14:textId="3464EDBE" w:rsidR="006C3E43" w:rsidRPr="003E3041" w:rsidRDefault="006C3E43" w:rsidP="008E22F7">
            <w:pPr>
              <w:pStyle w:val="Subtitle"/>
              <w:rPr>
                <w:b/>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6C3E43" w:rsidRPr="003E3041" w:rsidRDefault="006C3E43" w:rsidP="008E22F7">
            <w:pPr>
              <w:pStyle w:val="Subtitle"/>
              <w:rPr>
                <w:b/>
                <w:bCs/>
                <w:sz w:val="16"/>
                <w:szCs w:val="16"/>
                <w:u w:val="none"/>
              </w:rPr>
            </w:pPr>
            <w:r>
              <w:rPr>
                <w:b/>
                <w:bCs/>
                <w:sz w:val="16"/>
                <w:szCs w:val="16"/>
                <w:u w:val="none"/>
              </w:rPr>
              <w:t>Unsatisfactory</w:t>
            </w:r>
          </w:p>
          <w:p w14:paraId="3BDBA682" w14:textId="1088FD84" w:rsidR="006C3E43" w:rsidRPr="003E3041" w:rsidRDefault="006C3E43"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6C3E43" w:rsidRPr="003E3041" w:rsidRDefault="006C3E43" w:rsidP="008E22F7">
            <w:pPr>
              <w:pStyle w:val="Subtitle"/>
              <w:rPr>
                <w:b/>
                <w:bCs/>
                <w:sz w:val="16"/>
                <w:szCs w:val="16"/>
                <w:u w:val="none"/>
              </w:rPr>
            </w:pPr>
            <w:r w:rsidRPr="003E3041">
              <w:rPr>
                <w:b/>
                <w:bCs/>
                <w:sz w:val="16"/>
                <w:szCs w:val="16"/>
                <w:u w:val="none"/>
              </w:rPr>
              <w:t>Satisfactory</w:t>
            </w:r>
          </w:p>
          <w:p w14:paraId="44951EAD" w14:textId="77777777" w:rsidR="006C3E43" w:rsidRPr="003E3041" w:rsidRDefault="006C3E43"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6C3E43" w:rsidRPr="003E3041" w:rsidRDefault="006C3E43" w:rsidP="008E22F7">
            <w:pPr>
              <w:pStyle w:val="Subtitle"/>
              <w:rPr>
                <w:b/>
                <w:bCs/>
                <w:sz w:val="16"/>
                <w:szCs w:val="16"/>
                <w:u w:val="none"/>
              </w:rPr>
            </w:pPr>
            <w:r w:rsidRPr="003E3041">
              <w:rPr>
                <w:b/>
                <w:bCs/>
                <w:sz w:val="16"/>
                <w:szCs w:val="16"/>
                <w:u w:val="none"/>
              </w:rPr>
              <w:t>Good</w:t>
            </w:r>
          </w:p>
          <w:p w14:paraId="0CC1A344" w14:textId="77777777" w:rsidR="006C3E43" w:rsidRPr="003E3041" w:rsidRDefault="006C3E43"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6C3E43" w:rsidRPr="003E3041" w:rsidRDefault="006C3E43" w:rsidP="008E22F7">
            <w:pPr>
              <w:pStyle w:val="Subtitle"/>
              <w:rPr>
                <w:b/>
                <w:bCs/>
                <w:sz w:val="16"/>
                <w:szCs w:val="16"/>
                <w:u w:val="none"/>
              </w:rPr>
            </w:pPr>
            <w:r w:rsidRPr="003E3041">
              <w:rPr>
                <w:b/>
                <w:bCs/>
                <w:sz w:val="16"/>
                <w:szCs w:val="16"/>
                <w:u w:val="none"/>
              </w:rPr>
              <w:t>Very Good</w:t>
            </w:r>
          </w:p>
          <w:p w14:paraId="70E12B42" w14:textId="77777777" w:rsidR="006C3E43" w:rsidRPr="003E3041" w:rsidRDefault="006C3E43"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6C3E43" w:rsidRPr="003E3041" w:rsidRDefault="006C3E43" w:rsidP="008E22F7">
            <w:pPr>
              <w:pStyle w:val="Subtitle"/>
              <w:rPr>
                <w:b/>
                <w:bCs/>
                <w:sz w:val="16"/>
                <w:szCs w:val="16"/>
                <w:u w:val="none"/>
              </w:rPr>
            </w:pPr>
            <w:r w:rsidRPr="003E3041">
              <w:rPr>
                <w:b/>
                <w:bCs/>
                <w:sz w:val="16"/>
                <w:szCs w:val="16"/>
                <w:u w:val="none"/>
              </w:rPr>
              <w:t>Excellent</w:t>
            </w:r>
          </w:p>
          <w:p w14:paraId="46AFFC88" w14:textId="2D4F35EC" w:rsidR="006C3E43" w:rsidRPr="003E3041" w:rsidRDefault="006C3E43"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6C3E43" w:rsidRDefault="006C3E43" w:rsidP="008E22F7">
            <w:pPr>
              <w:pStyle w:val="Subtitle"/>
              <w:rPr>
                <w:b/>
                <w:bCs/>
                <w:sz w:val="16"/>
                <w:szCs w:val="16"/>
                <w:u w:val="none"/>
              </w:rPr>
            </w:pPr>
            <w:r>
              <w:rPr>
                <w:b/>
                <w:bCs/>
                <w:sz w:val="16"/>
                <w:szCs w:val="16"/>
                <w:u w:val="none"/>
              </w:rPr>
              <w:t>Exceptional</w:t>
            </w:r>
          </w:p>
          <w:p w14:paraId="57B31B95" w14:textId="3A4B0649" w:rsidR="006C3E43" w:rsidRPr="003E3041" w:rsidRDefault="006C3E43"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6C3E43" w:rsidRPr="00313008" w:rsidRDefault="006C3E43" w:rsidP="008E22F7">
            <w:pPr>
              <w:pStyle w:val="Subtitle"/>
              <w:jc w:val="left"/>
              <w:rPr>
                <w:b/>
                <w:bCs/>
                <w:sz w:val="18"/>
                <w:szCs w:val="18"/>
                <w:u w:val="none"/>
              </w:rPr>
            </w:pPr>
          </w:p>
          <w:p w14:paraId="6B89E403" w14:textId="77777777" w:rsidR="006C3E43" w:rsidRPr="00313008" w:rsidRDefault="006C3E43" w:rsidP="008E22F7">
            <w:pPr>
              <w:pStyle w:val="Subtitle"/>
              <w:jc w:val="left"/>
              <w:rPr>
                <w:b/>
                <w:bCs/>
                <w:sz w:val="18"/>
                <w:szCs w:val="18"/>
                <w:u w:val="none"/>
              </w:rPr>
            </w:pPr>
            <w:r w:rsidRPr="00313008">
              <w:rPr>
                <w:b/>
                <w:bCs/>
                <w:sz w:val="18"/>
                <w:szCs w:val="18"/>
                <w:u w:val="none"/>
              </w:rPr>
              <w:t xml:space="preserve">  %</w:t>
            </w:r>
          </w:p>
        </w:tc>
      </w:tr>
      <w:tr w:rsidR="006C3E43" w:rsidRPr="00313008" w14:paraId="3DDC62DF" w14:textId="77777777" w:rsidTr="006C3E43">
        <w:tc>
          <w:tcPr>
            <w:tcW w:w="2305" w:type="dxa"/>
            <w:tcBorders>
              <w:top w:val="single" w:sz="6" w:space="0" w:color="auto"/>
              <w:left w:val="thinThickLargeGap" w:sz="24" w:space="0" w:color="auto"/>
              <w:bottom w:val="single" w:sz="6" w:space="0" w:color="auto"/>
            </w:tcBorders>
          </w:tcPr>
          <w:p w14:paraId="3D6DC29C" w14:textId="4889FCCC" w:rsidR="006C3E43" w:rsidRPr="00834791" w:rsidRDefault="006C3E43" w:rsidP="00904BD7">
            <w:pPr>
              <w:pStyle w:val="Subtitle"/>
              <w:jc w:val="left"/>
              <w:rPr>
                <w:sz w:val="18"/>
                <w:szCs w:val="18"/>
                <w:u w:val="none"/>
              </w:rPr>
            </w:pPr>
            <w:r>
              <w:rPr>
                <w:sz w:val="18"/>
                <w:szCs w:val="18"/>
                <w:u w:val="none"/>
              </w:rPr>
              <w:t>Introduce your proposed expedition with emphasis on intended objectives with reference to broader Outdoor Adventure Education theory</w:t>
            </w:r>
          </w:p>
        </w:tc>
        <w:tc>
          <w:tcPr>
            <w:tcW w:w="540" w:type="dxa"/>
            <w:gridSpan w:val="2"/>
            <w:tcBorders>
              <w:top w:val="single" w:sz="6" w:space="0" w:color="auto"/>
              <w:bottom w:val="single" w:sz="6" w:space="0" w:color="auto"/>
              <w:right w:val="single" w:sz="6" w:space="0" w:color="auto"/>
            </w:tcBorders>
          </w:tcPr>
          <w:p w14:paraId="36CFAEAB" w14:textId="5E433C29" w:rsidR="006C3E43" w:rsidRPr="00834791" w:rsidRDefault="006C3E43" w:rsidP="001333D7">
            <w:pPr>
              <w:pStyle w:val="Subtitle"/>
              <w:rPr>
                <w:b/>
                <w:bCs/>
                <w:sz w:val="18"/>
                <w:szCs w:val="18"/>
                <w:u w:val="none"/>
              </w:rPr>
            </w:pPr>
            <w:r>
              <w:rPr>
                <w:b/>
                <w:bCs/>
                <w:sz w:val="18"/>
                <w:szCs w:val="18"/>
                <w:u w:val="none"/>
              </w:rPr>
              <w:t>1,3,4,6</w:t>
            </w:r>
          </w:p>
        </w:tc>
        <w:tc>
          <w:tcPr>
            <w:tcW w:w="1125" w:type="dxa"/>
            <w:tcBorders>
              <w:left w:val="single" w:sz="6" w:space="0" w:color="auto"/>
              <w:right w:val="single" w:sz="6" w:space="0" w:color="auto"/>
            </w:tcBorders>
          </w:tcPr>
          <w:p w14:paraId="5A76BB42"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6C3E43" w:rsidRPr="00834791" w:rsidRDefault="006C3E43"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6C3E43" w:rsidRPr="00834791" w:rsidRDefault="006C3E43"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30342BFA"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4B6989E0" w14:textId="77777777" w:rsidTr="006C3E43">
        <w:tc>
          <w:tcPr>
            <w:tcW w:w="2305" w:type="dxa"/>
            <w:tcBorders>
              <w:top w:val="single" w:sz="6" w:space="0" w:color="auto"/>
              <w:left w:val="thinThickLargeGap" w:sz="24" w:space="0" w:color="auto"/>
              <w:bottom w:val="single" w:sz="6" w:space="0" w:color="auto"/>
            </w:tcBorders>
          </w:tcPr>
          <w:p w14:paraId="3AC821C7" w14:textId="26F6E8E2" w:rsidR="006C3E43" w:rsidRPr="00834791" w:rsidRDefault="006C3E43" w:rsidP="006F05EB">
            <w:pPr>
              <w:pStyle w:val="Subtitle"/>
              <w:jc w:val="left"/>
              <w:rPr>
                <w:sz w:val="18"/>
                <w:szCs w:val="18"/>
                <w:u w:val="none"/>
              </w:rPr>
            </w:pPr>
            <w:r>
              <w:rPr>
                <w:sz w:val="18"/>
                <w:szCs w:val="18"/>
                <w:u w:val="none"/>
              </w:rPr>
              <w:t xml:space="preserve">Analyse your expedition plan, clearly identifying the relative strengths and weaknesses in relation to your stated objectives </w:t>
            </w:r>
          </w:p>
        </w:tc>
        <w:tc>
          <w:tcPr>
            <w:tcW w:w="540" w:type="dxa"/>
            <w:gridSpan w:val="2"/>
            <w:tcBorders>
              <w:top w:val="single" w:sz="6" w:space="0" w:color="auto"/>
              <w:bottom w:val="single" w:sz="6" w:space="0" w:color="auto"/>
              <w:right w:val="single" w:sz="6" w:space="0" w:color="auto"/>
            </w:tcBorders>
          </w:tcPr>
          <w:p w14:paraId="2AC49C2C" w14:textId="23CA9ED9" w:rsidR="006C3E43" w:rsidRPr="00834791" w:rsidRDefault="006C3E43" w:rsidP="001333D7">
            <w:pPr>
              <w:pStyle w:val="Subtitle"/>
              <w:rPr>
                <w:b/>
                <w:bCs/>
                <w:sz w:val="18"/>
                <w:szCs w:val="18"/>
                <w:u w:val="none"/>
              </w:rPr>
            </w:pPr>
            <w:r>
              <w:rPr>
                <w:b/>
                <w:bCs/>
                <w:sz w:val="18"/>
                <w:szCs w:val="18"/>
                <w:u w:val="none"/>
              </w:rPr>
              <w:t>3</w:t>
            </w:r>
            <w:proofErr w:type="gramStart"/>
            <w:r>
              <w:rPr>
                <w:b/>
                <w:bCs/>
                <w:sz w:val="18"/>
                <w:szCs w:val="18"/>
                <w:u w:val="none"/>
              </w:rPr>
              <w:t>,5</w:t>
            </w:r>
            <w:proofErr w:type="gramEnd"/>
            <w:r>
              <w:rPr>
                <w:b/>
                <w:bCs/>
                <w:sz w:val="18"/>
                <w:szCs w:val="18"/>
                <w:u w:val="none"/>
              </w:rPr>
              <w:t>, 6</w:t>
            </w:r>
          </w:p>
        </w:tc>
        <w:tc>
          <w:tcPr>
            <w:tcW w:w="1125" w:type="dxa"/>
            <w:tcBorders>
              <w:left w:val="single" w:sz="6" w:space="0" w:color="auto"/>
              <w:right w:val="single" w:sz="6" w:space="0" w:color="auto"/>
            </w:tcBorders>
          </w:tcPr>
          <w:p w14:paraId="6FE3E37B"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6C3E43" w:rsidRPr="00834791" w:rsidRDefault="006C3E43"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6C3E43" w:rsidRPr="00834791" w:rsidRDefault="006C3E43"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6C3E43" w:rsidRPr="00834791" w:rsidRDefault="006C3E43"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7EEAB87D"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2DB4B8E9" w14:textId="77777777" w:rsidTr="006C3E43">
        <w:tc>
          <w:tcPr>
            <w:tcW w:w="2305" w:type="dxa"/>
            <w:tcBorders>
              <w:top w:val="single" w:sz="6" w:space="0" w:color="auto"/>
              <w:left w:val="thinThickLargeGap" w:sz="24" w:space="0" w:color="auto"/>
              <w:bottom w:val="single" w:sz="6" w:space="0" w:color="auto"/>
            </w:tcBorders>
          </w:tcPr>
          <w:p w14:paraId="39D50452" w14:textId="6C908103" w:rsidR="006C3E43" w:rsidRDefault="006C3E43" w:rsidP="00834791">
            <w:pPr>
              <w:pStyle w:val="Subtitle"/>
              <w:ind w:left="-15"/>
              <w:jc w:val="left"/>
              <w:rPr>
                <w:sz w:val="18"/>
                <w:szCs w:val="18"/>
                <w:u w:val="none"/>
              </w:rPr>
            </w:pPr>
            <w:r>
              <w:rPr>
                <w:sz w:val="18"/>
                <w:szCs w:val="18"/>
                <w:u w:val="none"/>
              </w:rPr>
              <w:t>Evaluate your planning process with an emphasis on personal development and future praxis.</w:t>
            </w:r>
          </w:p>
        </w:tc>
        <w:tc>
          <w:tcPr>
            <w:tcW w:w="540" w:type="dxa"/>
            <w:gridSpan w:val="2"/>
            <w:tcBorders>
              <w:top w:val="single" w:sz="6" w:space="0" w:color="auto"/>
              <w:bottom w:val="single" w:sz="6" w:space="0" w:color="auto"/>
              <w:right w:val="single" w:sz="6" w:space="0" w:color="auto"/>
            </w:tcBorders>
          </w:tcPr>
          <w:p w14:paraId="3C138BDD" w14:textId="47523A2E" w:rsidR="006C3E43" w:rsidRDefault="006C3E43" w:rsidP="001333D7">
            <w:pPr>
              <w:pStyle w:val="Subtitle"/>
              <w:rPr>
                <w:b/>
                <w:bCs/>
                <w:sz w:val="18"/>
                <w:szCs w:val="18"/>
                <w:u w:val="none"/>
              </w:rPr>
            </w:pPr>
            <w:r>
              <w:rPr>
                <w:b/>
                <w:bCs/>
                <w:sz w:val="18"/>
                <w:szCs w:val="18"/>
                <w:u w:val="none"/>
              </w:rPr>
              <w:t>3</w:t>
            </w:r>
            <w:proofErr w:type="gramStart"/>
            <w:r>
              <w:rPr>
                <w:b/>
                <w:bCs/>
                <w:sz w:val="18"/>
                <w:szCs w:val="18"/>
                <w:u w:val="none"/>
              </w:rPr>
              <w:t>,4</w:t>
            </w:r>
            <w:proofErr w:type="gramEnd"/>
            <w:r>
              <w:rPr>
                <w:b/>
                <w:bCs/>
                <w:sz w:val="18"/>
                <w:szCs w:val="18"/>
                <w:u w:val="none"/>
              </w:rPr>
              <w:t>, 5,6</w:t>
            </w:r>
          </w:p>
        </w:tc>
        <w:tc>
          <w:tcPr>
            <w:tcW w:w="1125" w:type="dxa"/>
            <w:tcBorders>
              <w:left w:val="single" w:sz="6" w:space="0" w:color="auto"/>
              <w:right w:val="single" w:sz="6" w:space="0" w:color="auto"/>
            </w:tcBorders>
          </w:tcPr>
          <w:p w14:paraId="1D188674"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50EAC9E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0CB35"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89088BE"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DACEB9"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64393FAF"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034D0A6C"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D958FA6" w14:textId="638CDFFC" w:rsidR="006C3E43" w:rsidRDefault="006C3E43" w:rsidP="00834791">
            <w:pPr>
              <w:pStyle w:val="Subtitle"/>
              <w:jc w:val="left"/>
              <w:rPr>
                <w:b/>
                <w:bCs/>
                <w:sz w:val="18"/>
                <w:szCs w:val="18"/>
                <w:u w:val="none"/>
              </w:rPr>
            </w:pPr>
            <w:r>
              <w:rPr>
                <w:b/>
                <w:bCs/>
                <w:sz w:val="18"/>
                <w:szCs w:val="18"/>
                <w:u w:val="none"/>
              </w:rPr>
              <w:t>30%</w:t>
            </w:r>
          </w:p>
        </w:tc>
      </w:tr>
      <w:tr w:rsidR="006C3E43" w:rsidRPr="00313008" w14:paraId="5B9A1437" w14:textId="77777777" w:rsidTr="006C3E43">
        <w:tc>
          <w:tcPr>
            <w:tcW w:w="2305" w:type="dxa"/>
            <w:tcBorders>
              <w:top w:val="single" w:sz="6" w:space="0" w:color="auto"/>
              <w:left w:val="thinThickLargeGap" w:sz="24" w:space="0" w:color="auto"/>
              <w:bottom w:val="single" w:sz="6" w:space="0" w:color="auto"/>
            </w:tcBorders>
          </w:tcPr>
          <w:p w14:paraId="682719CC" w14:textId="036863A6" w:rsidR="006C3E43" w:rsidRDefault="006C3E43" w:rsidP="00834791">
            <w:pPr>
              <w:pStyle w:val="Subtitle"/>
              <w:ind w:left="-15"/>
              <w:jc w:val="left"/>
              <w:rPr>
                <w:sz w:val="18"/>
                <w:szCs w:val="18"/>
                <w:u w:val="none"/>
              </w:rPr>
            </w:pPr>
            <w:r>
              <w:rPr>
                <w:sz w:val="18"/>
                <w:szCs w:val="18"/>
                <w:u w:val="none"/>
              </w:rPr>
              <w:t>Draw upon and correctly reference a wide range of quality academic literature</w:t>
            </w:r>
          </w:p>
          <w:p w14:paraId="229B2389" w14:textId="7D3048C8" w:rsidR="006C3E43" w:rsidRDefault="006C3E43" w:rsidP="00834791">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5928AB4D" w:rsidR="006C3E43" w:rsidRDefault="006C3E43" w:rsidP="001333D7">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F18FFCF"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7D1AAB9F"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336E3AF"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C959DB"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8929FD"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771C8A07"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1CE81473"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E653475" w14:textId="2DBC192D" w:rsidR="006C3E43" w:rsidRDefault="006C3E43" w:rsidP="00834791">
            <w:pPr>
              <w:pStyle w:val="Subtitle"/>
              <w:jc w:val="left"/>
              <w:rPr>
                <w:b/>
                <w:bCs/>
                <w:sz w:val="18"/>
                <w:szCs w:val="18"/>
                <w:u w:val="none"/>
              </w:rPr>
            </w:pPr>
            <w:r>
              <w:rPr>
                <w:b/>
                <w:bCs/>
                <w:sz w:val="18"/>
                <w:szCs w:val="18"/>
                <w:u w:val="none"/>
              </w:rPr>
              <w:t>10%</w:t>
            </w:r>
          </w:p>
        </w:tc>
      </w:tr>
      <w:tr w:rsidR="00D6095A" w:rsidRPr="00313008" w14:paraId="69B815FF" w14:textId="77777777" w:rsidTr="006C3E43">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6C3E43">
        <w:trPr>
          <w:cantSplit/>
          <w:trHeight w:val="2966"/>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1873CF">
            <w:pPr>
              <w:pStyle w:val="Subtitle"/>
              <w:ind w:right="1152"/>
              <w:jc w:val="both"/>
              <w:rPr>
                <w:b/>
                <w:bCs/>
                <w:sz w:val="24"/>
                <w:szCs w:val="24"/>
                <w:u w:val="none"/>
              </w:rPr>
            </w:pPr>
          </w:p>
          <w:p w14:paraId="3BDFFFBF" w14:textId="77777777" w:rsidR="001873CF" w:rsidRDefault="001873CF" w:rsidP="001873CF">
            <w:pPr>
              <w:pStyle w:val="Subtitle"/>
              <w:ind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6C3E43">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74D07A0"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171C5">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74711F7D" w14:textId="77777777" w:rsidR="00826B12" w:rsidRDefault="00826B12" w:rsidP="00B70A18">
      <w:pPr>
        <w:pStyle w:val="Title"/>
        <w:jc w:val="left"/>
        <w:rPr>
          <w:sz w:val="24"/>
          <w:szCs w:val="24"/>
        </w:rPr>
      </w:pPr>
    </w:p>
    <w:p w14:paraId="1904FA70" w14:textId="4B36544F" w:rsidR="007801F7" w:rsidRDefault="00826B12" w:rsidP="00A95225">
      <w:pPr>
        <w:pStyle w:val="Title"/>
        <w:spacing w:line="360" w:lineRule="auto"/>
        <w:ind w:left="-284"/>
        <w:jc w:val="left"/>
        <w:rPr>
          <w:b w:val="0"/>
          <w:sz w:val="24"/>
          <w:szCs w:val="24"/>
        </w:rPr>
      </w:pPr>
      <w:r>
        <w:rPr>
          <w:b w:val="0"/>
          <w:sz w:val="24"/>
          <w:szCs w:val="24"/>
        </w:rPr>
        <w:lastRenderedPageBreak/>
        <w:t xml:space="preserve">Over the course of the year we have been preparing for and planning an expedition to run for other students at the university. We started in the first semester by looking at all of the leadership elements we would need, and insuring that we were competent enough to lead the proposed expedition. The next step was to </w:t>
      </w:r>
      <w:r w:rsidR="007801F7">
        <w:rPr>
          <w:b w:val="0"/>
          <w:sz w:val="24"/>
          <w:szCs w:val="24"/>
        </w:rPr>
        <w:t>compile an expedition portfolio, with every detail planned out including the aims and objectives, risk assessments, medical forms, etc. This then had to be signed off before we were able to run the expedition. Despite all of this work and my success in getting my expedition signed off and ready to run I, unfortunately, am still yet to run my expedition. In order to review and evaluate the planning put into this expedition I have decided to use Kolb’s Experiential Learning Cycle</w:t>
      </w:r>
      <w:r w:rsidR="004F0C0F">
        <w:rPr>
          <w:b w:val="0"/>
          <w:sz w:val="24"/>
          <w:szCs w:val="24"/>
        </w:rPr>
        <w:t xml:space="preserve"> (1984)</w:t>
      </w:r>
      <w:r w:rsidR="007801F7">
        <w:rPr>
          <w:b w:val="0"/>
          <w:sz w:val="24"/>
          <w:szCs w:val="24"/>
        </w:rPr>
        <w:t xml:space="preserve"> as a </w:t>
      </w:r>
      <w:r w:rsidR="004F0C0F">
        <w:rPr>
          <w:b w:val="0"/>
          <w:sz w:val="24"/>
          <w:szCs w:val="24"/>
        </w:rPr>
        <w:t xml:space="preserve">loose </w:t>
      </w:r>
      <w:r w:rsidR="007801F7">
        <w:rPr>
          <w:b w:val="0"/>
          <w:sz w:val="24"/>
          <w:szCs w:val="24"/>
        </w:rPr>
        <w:t>basis for my reflections.</w:t>
      </w:r>
    </w:p>
    <w:p w14:paraId="305768A4" w14:textId="77777777" w:rsidR="007801F7" w:rsidRDefault="007801F7" w:rsidP="00A95225">
      <w:pPr>
        <w:pStyle w:val="Title"/>
        <w:spacing w:line="360" w:lineRule="auto"/>
        <w:ind w:left="-284"/>
        <w:jc w:val="left"/>
        <w:rPr>
          <w:b w:val="0"/>
          <w:sz w:val="24"/>
          <w:szCs w:val="24"/>
        </w:rPr>
      </w:pPr>
    </w:p>
    <w:p w14:paraId="18B4FAD4" w14:textId="77777777" w:rsidR="00112658" w:rsidRDefault="00DB5AC3" w:rsidP="00A95225">
      <w:pPr>
        <w:pStyle w:val="Title"/>
        <w:spacing w:line="360" w:lineRule="auto"/>
        <w:ind w:left="-284"/>
        <w:jc w:val="left"/>
        <w:rPr>
          <w:b w:val="0"/>
          <w:sz w:val="24"/>
          <w:szCs w:val="24"/>
        </w:rPr>
      </w:pPr>
      <w:r>
        <w:rPr>
          <w:b w:val="0"/>
          <w:sz w:val="24"/>
          <w:szCs w:val="24"/>
        </w:rPr>
        <w:t xml:space="preserve">The expedition I planned was not a very complex or challenging one, but was in line with my competencies as a leader and had a strong aim of introducing Welsh students to part of the English countryside, as I have been </w:t>
      </w:r>
      <w:r w:rsidR="00112658">
        <w:rPr>
          <w:b w:val="0"/>
          <w:sz w:val="24"/>
          <w:szCs w:val="24"/>
        </w:rPr>
        <w:t xml:space="preserve">introduced </w:t>
      </w:r>
      <w:r>
        <w:rPr>
          <w:b w:val="0"/>
          <w:sz w:val="24"/>
          <w:szCs w:val="24"/>
        </w:rPr>
        <w:t xml:space="preserve">to Wales. Over three days the plan was to walk just shy of 40km and stop at two different campsites walking along part of the Shakespeare Way from Brightwell Baldwin through the Chilterns and coming to the end of our expedition in Marlow. </w:t>
      </w:r>
      <w:r w:rsidR="00112658">
        <w:rPr>
          <w:b w:val="0"/>
          <w:sz w:val="24"/>
          <w:szCs w:val="24"/>
        </w:rPr>
        <w:t xml:space="preserve">I decided to plan this expedition on my own as from past experience I know I find it a lot easier and a lot more effective to plan things like this without having to rely on someone else for part of the work. It also meant that then I was the only one responsible for getting the work done and sticking to my time plan to get it all completed on time. </w:t>
      </w:r>
    </w:p>
    <w:p w14:paraId="1F765648" w14:textId="77777777" w:rsidR="00112658" w:rsidRDefault="00112658" w:rsidP="00A95225">
      <w:pPr>
        <w:pStyle w:val="Title"/>
        <w:spacing w:line="360" w:lineRule="auto"/>
        <w:ind w:left="-284"/>
        <w:jc w:val="left"/>
        <w:rPr>
          <w:b w:val="0"/>
          <w:sz w:val="24"/>
          <w:szCs w:val="24"/>
        </w:rPr>
      </w:pPr>
    </w:p>
    <w:p w14:paraId="4A094DFD" w14:textId="77777777" w:rsidR="009F112B" w:rsidRDefault="00CF1C1E" w:rsidP="00A95225">
      <w:pPr>
        <w:pStyle w:val="Title"/>
        <w:spacing w:line="360" w:lineRule="auto"/>
        <w:ind w:left="-284"/>
        <w:jc w:val="left"/>
        <w:rPr>
          <w:b w:val="0"/>
          <w:sz w:val="24"/>
          <w:szCs w:val="24"/>
        </w:rPr>
      </w:pPr>
      <w:r>
        <w:rPr>
          <w:b w:val="0"/>
          <w:sz w:val="24"/>
          <w:szCs w:val="24"/>
        </w:rPr>
        <w:t xml:space="preserve">As I mentioned, the first part of the planning for this expedition actually took place during the first semester where we focused on qualifications and leadership qualities. Through this I gained the hill skills award/qualification and also completed my Lowland Leader training. With these competencies alone it was agreed and justified that I was capable of running my proposed expedition safely. Although I did not need any more qualification to justify my competency to run this expedition I felt that actually having the Lowland Leader Award, rather than just the training, would be greatly beneficial and improve my confidence as a leader. </w:t>
      </w:r>
      <w:r w:rsidR="00E95042">
        <w:rPr>
          <w:b w:val="0"/>
          <w:sz w:val="24"/>
          <w:szCs w:val="24"/>
        </w:rPr>
        <w:t xml:space="preserve">A Lowland Leader assessment was put on at the end of semester two at our request, but at very short notice. There was a lack of understanding on our part of what it would actually include, and due to the rushed nature of putting on the assessment a complete lack of preparation going into the assessment. The decision was made quite early on the first day of assessment that we were completely not ready, and that we were going to call it off. </w:t>
      </w:r>
      <w:r w:rsidR="00AF6CB7">
        <w:rPr>
          <w:b w:val="0"/>
          <w:sz w:val="24"/>
          <w:szCs w:val="24"/>
        </w:rPr>
        <w:t xml:space="preserve">The fact that it was rushed ultimately comes down to a lack of planning between me and the other students who were keen to get this award. Looking forward to when I can actually complete the assessment, I know that I am going to have to be a </w:t>
      </w:r>
      <w:r w:rsidR="00AF6CB7">
        <w:rPr>
          <w:b w:val="0"/>
          <w:sz w:val="24"/>
          <w:szCs w:val="24"/>
        </w:rPr>
        <w:lastRenderedPageBreak/>
        <w:t xml:space="preserve">lot more prepared both in terms of time management and panning, and in terms of my preparation before the assessment in knowing the syllabus and having done deeper research into what is involved. </w:t>
      </w:r>
    </w:p>
    <w:p w14:paraId="78DDD5F8" w14:textId="77777777" w:rsidR="009F112B" w:rsidRDefault="009F112B" w:rsidP="00A95225">
      <w:pPr>
        <w:pStyle w:val="Title"/>
        <w:spacing w:line="360" w:lineRule="auto"/>
        <w:ind w:left="-284"/>
        <w:jc w:val="left"/>
        <w:rPr>
          <w:b w:val="0"/>
          <w:sz w:val="24"/>
          <w:szCs w:val="24"/>
        </w:rPr>
      </w:pPr>
    </w:p>
    <w:p w14:paraId="53EFB1A4" w14:textId="77777777" w:rsidR="002D0E9D" w:rsidRDefault="009F112B" w:rsidP="00A95225">
      <w:pPr>
        <w:pStyle w:val="Title"/>
        <w:spacing w:line="360" w:lineRule="auto"/>
        <w:ind w:left="-284"/>
        <w:jc w:val="left"/>
        <w:rPr>
          <w:b w:val="0"/>
          <w:sz w:val="24"/>
          <w:szCs w:val="24"/>
        </w:rPr>
      </w:pPr>
      <w:r>
        <w:rPr>
          <w:b w:val="0"/>
          <w:sz w:val="24"/>
          <w:szCs w:val="24"/>
        </w:rPr>
        <w:t>The next element of this planning process that I’m going to</w:t>
      </w:r>
      <w:r w:rsidR="00923A57">
        <w:rPr>
          <w:b w:val="0"/>
          <w:sz w:val="24"/>
          <w:szCs w:val="24"/>
        </w:rPr>
        <w:t xml:space="preserve"> look at is my time management, defined by Koch &amp; </w:t>
      </w:r>
      <w:proofErr w:type="spellStart"/>
      <w:r w:rsidR="00923A57">
        <w:rPr>
          <w:b w:val="0"/>
          <w:sz w:val="24"/>
          <w:szCs w:val="24"/>
        </w:rPr>
        <w:t>Kleinmann</w:t>
      </w:r>
      <w:proofErr w:type="spellEnd"/>
      <w:r w:rsidR="00923A57">
        <w:rPr>
          <w:b w:val="0"/>
          <w:sz w:val="24"/>
          <w:szCs w:val="24"/>
        </w:rPr>
        <w:t xml:space="preserve"> in 2002</w:t>
      </w:r>
      <w:r w:rsidR="00923A57" w:rsidRPr="00923A57">
        <w:rPr>
          <w:b w:val="0"/>
          <w:sz w:val="24"/>
          <w:szCs w:val="24"/>
        </w:rPr>
        <w:t xml:space="preserve"> </w:t>
      </w:r>
      <w:r w:rsidR="00923A57">
        <w:rPr>
          <w:b w:val="0"/>
          <w:sz w:val="24"/>
          <w:szCs w:val="24"/>
        </w:rPr>
        <w:t>(pg.</w:t>
      </w:r>
      <w:r w:rsidR="00923A57" w:rsidRPr="00923A57">
        <w:rPr>
          <w:b w:val="0"/>
          <w:sz w:val="24"/>
          <w:szCs w:val="24"/>
        </w:rPr>
        <w:t xml:space="preserve"> 201</w:t>
      </w:r>
      <w:r w:rsidR="00923A57">
        <w:rPr>
          <w:b w:val="0"/>
          <w:sz w:val="24"/>
          <w:szCs w:val="24"/>
        </w:rPr>
        <w:t>) as a ‘</w:t>
      </w:r>
      <w:r w:rsidR="00923A57" w:rsidRPr="00923A57">
        <w:rPr>
          <w:b w:val="0"/>
          <w:sz w:val="24"/>
          <w:szCs w:val="24"/>
        </w:rPr>
        <w:t>self-controlled attempt to use time in a subjectively efficient way to achieve outcomes</w:t>
      </w:r>
      <w:r w:rsidR="00923A57">
        <w:rPr>
          <w:b w:val="0"/>
          <w:sz w:val="24"/>
          <w:szCs w:val="24"/>
        </w:rPr>
        <w:t xml:space="preserve">’. </w:t>
      </w:r>
      <w:r>
        <w:rPr>
          <w:b w:val="0"/>
          <w:sz w:val="24"/>
          <w:szCs w:val="24"/>
        </w:rPr>
        <w:t>There were three assessments for this module with relation to the expedition planning; a presentation, the portfolio and then this review. The presentation was easy to create and enabled me to pool my ideas and come up with a clear aim for my expedition as well as beginning to plan how I was going to fulfil that aim, along with everything else I was going to need to prepare and consider before being able to run my expedition. In terms of time management I was completely on top of things at this point. It’s when looking at the expedition portfolio that everything starts to slip. I think it is obvious that some elements of the portfolio were rushed, such as the route cards</w:t>
      </w:r>
      <w:r w:rsidR="00031C3E">
        <w:rPr>
          <w:b w:val="0"/>
          <w:sz w:val="24"/>
          <w:szCs w:val="24"/>
        </w:rPr>
        <w:t xml:space="preserve">, and there was a lack of reasoning for lots of the documents, such as the medical declaration and assumption of risk forms. </w:t>
      </w:r>
      <w:r w:rsidR="00630221">
        <w:rPr>
          <w:b w:val="0"/>
          <w:sz w:val="24"/>
          <w:szCs w:val="24"/>
        </w:rPr>
        <w:t>I believe this slip</w:t>
      </w:r>
      <w:r w:rsidR="00031C3E">
        <w:rPr>
          <w:b w:val="0"/>
          <w:sz w:val="24"/>
          <w:szCs w:val="24"/>
        </w:rPr>
        <w:t xml:space="preserve"> of time management skills comes down to a lack of f</w:t>
      </w:r>
      <w:r w:rsidR="00630221">
        <w:rPr>
          <w:b w:val="0"/>
          <w:sz w:val="24"/>
          <w:szCs w:val="24"/>
        </w:rPr>
        <w:t>ocus on planning the expedition. Given the opportunity I would focus on getting the route ca</w:t>
      </w:r>
      <w:r w:rsidR="00A36AC2">
        <w:rPr>
          <w:b w:val="0"/>
          <w:sz w:val="24"/>
          <w:szCs w:val="24"/>
        </w:rPr>
        <w:t xml:space="preserve">rds done first, and I would make sure to support the guide book directions with important map references and also with a map of the area as it shows the surroundings and other paths and roads, and therefore the best exit points, which the guide book does not show. It was because of a lack of time that there was little to no reasoning and rationale behind all of the forms and contracts in my portfolio, and again given time I would be able to clearly outline why these documents are necessary. This will definitely be done next time/in the future. </w:t>
      </w:r>
    </w:p>
    <w:p w14:paraId="744EEF2F" w14:textId="77777777" w:rsidR="002D0E9D" w:rsidRDefault="002D0E9D" w:rsidP="00A95225">
      <w:pPr>
        <w:pStyle w:val="Title"/>
        <w:spacing w:line="360" w:lineRule="auto"/>
        <w:ind w:left="-284"/>
        <w:jc w:val="left"/>
        <w:rPr>
          <w:b w:val="0"/>
          <w:sz w:val="24"/>
          <w:szCs w:val="24"/>
        </w:rPr>
      </w:pPr>
    </w:p>
    <w:p w14:paraId="033D1C79" w14:textId="77777777" w:rsidR="008F0F95" w:rsidRDefault="002D0E9D" w:rsidP="00A95225">
      <w:pPr>
        <w:pStyle w:val="Title"/>
        <w:spacing w:line="360" w:lineRule="auto"/>
        <w:ind w:left="-284"/>
        <w:jc w:val="left"/>
        <w:rPr>
          <w:b w:val="0"/>
          <w:sz w:val="24"/>
          <w:szCs w:val="24"/>
        </w:rPr>
      </w:pPr>
      <w:r>
        <w:rPr>
          <w:b w:val="0"/>
          <w:sz w:val="24"/>
          <w:szCs w:val="24"/>
        </w:rPr>
        <w:t>One of the major issues I had when it came to actually running my expedition was finding a time that suited all of the participants as well as my second/assistant leader and me.</w:t>
      </w:r>
      <w:r w:rsidR="00394344">
        <w:rPr>
          <w:b w:val="0"/>
          <w:sz w:val="24"/>
          <w:szCs w:val="24"/>
        </w:rPr>
        <w:t xml:space="preserve"> With it coming to the end of the year everyone seemed to be busy with assignments and trips as well as work, which made it hard to not only plan dates for the expedition but to get all of the panning days in. I had planned to meet with my expedition group four times before actually heading out on expedition. In total we only managed three meetings; one so that I could get to know everyone and make sure the group dynamics were going to work, one session to go through kit and equipment lists, sign all of the relevant documents and forms and agree upon a date for the expedition and then finally we spent a day out walking as a group. This third session was particularly important as it reassured me that everyone was of an acceptable standard to come on </w:t>
      </w:r>
      <w:r w:rsidR="00394344">
        <w:rPr>
          <w:b w:val="0"/>
          <w:sz w:val="24"/>
          <w:szCs w:val="24"/>
        </w:rPr>
        <w:lastRenderedPageBreak/>
        <w:t>the expedition and that everyone was going to get along. Having gone through all of this planning I really believed that I was going to be able to go ahead and run my expedition</w:t>
      </w:r>
      <w:r w:rsidR="00310EC3">
        <w:rPr>
          <w:b w:val="0"/>
          <w:sz w:val="24"/>
          <w:szCs w:val="24"/>
        </w:rPr>
        <w:t xml:space="preserve">, but due to last minute changes and other events outside of my control my assistant leader had to drop out, and I was left without a second and without enough time to replace them with someone else in order to still be able to run my expedition. </w:t>
      </w:r>
      <w:r w:rsidR="00AC0A4E">
        <w:rPr>
          <w:b w:val="0"/>
          <w:sz w:val="24"/>
          <w:szCs w:val="24"/>
        </w:rPr>
        <w:t>I do feel that better communication with the group would have highlighted the issue here sooner so I would have had enough time to make the appropriate changed, but in terms of planning this again I would choose a more reliable person to second my expedition and make sure to have them on board from the beginning.</w:t>
      </w:r>
    </w:p>
    <w:p w14:paraId="1280707D" w14:textId="77777777" w:rsidR="00B70A18" w:rsidRDefault="00B70A18" w:rsidP="00A95225">
      <w:pPr>
        <w:pStyle w:val="Title"/>
        <w:spacing w:line="360" w:lineRule="auto"/>
        <w:ind w:left="-284"/>
        <w:jc w:val="left"/>
        <w:rPr>
          <w:b w:val="0"/>
          <w:sz w:val="24"/>
          <w:szCs w:val="24"/>
        </w:rPr>
      </w:pPr>
    </w:p>
    <w:p w14:paraId="79A4E924" w14:textId="67A64F48" w:rsidR="008C6424" w:rsidRDefault="008C6424" w:rsidP="00A95225">
      <w:pPr>
        <w:pStyle w:val="Title"/>
        <w:spacing w:line="360" w:lineRule="auto"/>
        <w:ind w:left="-284"/>
        <w:jc w:val="left"/>
        <w:rPr>
          <w:b w:val="0"/>
          <w:sz w:val="24"/>
          <w:szCs w:val="24"/>
        </w:rPr>
      </w:pPr>
      <w:r>
        <w:rPr>
          <w:b w:val="0"/>
          <w:sz w:val="24"/>
          <w:szCs w:val="24"/>
        </w:rPr>
        <w:t xml:space="preserve">The risk assessments that I included in my portfolio showed both strengths and weaknesses. Looking first at the generic risk assessment that I included, it was equally not detailed enough and filled with things that were just not going to happen. For example the risk assessment stated that correctly fitted rock climbing helmets would be worn ‘when appropriate’ to protect from falling objects, but that was a precaution I deemed unnecessary and honestly somewhat ridiculous. As individuals and as a group we would not even be carrying rock climbing helmets, so to have it included in the risk assessment made no sense. When including the generic risk assessment for walking in lowland terrain in my expedition portfolio I simply copied the risk assessment that was available to students through the resources page on Moodle, and being short of time didn’t think to read it before including it. This was an effort which could have been avoided, had my time management been better. The site specific risk assessment, however, was to a much higher standard. As part of the planning I completed a reconnaissance walk of the entire route not only to familiarise myself with the route, but also so that I could complete a detailed site specific risk assessment. </w:t>
      </w:r>
      <w:r w:rsidR="000624D3">
        <w:rPr>
          <w:b w:val="0"/>
          <w:sz w:val="24"/>
          <w:szCs w:val="24"/>
        </w:rPr>
        <w:t>As a result of having actually walked the route I was able to list specific risks, such as where we crossed busy roads and the best way to manage this and fields that had grazing animals and livestock in and, again, how to manage this as the leader of a group.</w:t>
      </w:r>
    </w:p>
    <w:p w14:paraId="46910EDA" w14:textId="77777777" w:rsidR="008C6424" w:rsidRDefault="008C6424" w:rsidP="00A95225">
      <w:pPr>
        <w:pStyle w:val="Title"/>
        <w:spacing w:line="360" w:lineRule="auto"/>
        <w:ind w:left="-284"/>
        <w:jc w:val="left"/>
        <w:rPr>
          <w:b w:val="0"/>
          <w:sz w:val="24"/>
          <w:szCs w:val="24"/>
        </w:rPr>
      </w:pPr>
    </w:p>
    <w:p w14:paraId="64682241" w14:textId="6F64200E" w:rsidR="00B70A18" w:rsidRDefault="00B70A18" w:rsidP="00A95225">
      <w:pPr>
        <w:pStyle w:val="Title"/>
        <w:spacing w:line="360" w:lineRule="auto"/>
        <w:ind w:left="-284"/>
        <w:jc w:val="left"/>
        <w:rPr>
          <w:b w:val="0"/>
          <w:sz w:val="24"/>
          <w:szCs w:val="24"/>
        </w:rPr>
      </w:pPr>
      <w:r>
        <w:rPr>
          <w:b w:val="0"/>
          <w:sz w:val="24"/>
          <w:szCs w:val="24"/>
        </w:rPr>
        <w:t>Despite there being some really obvious areas that were weaker and need improving upon, I believe there were actually lots of elements of this planned expedition that were pretty successful. To begin with, I did actually get my expedition signed off to be run</w:t>
      </w:r>
      <w:r w:rsidR="00C72388">
        <w:rPr>
          <w:b w:val="0"/>
          <w:sz w:val="24"/>
          <w:szCs w:val="24"/>
        </w:rPr>
        <w:t xml:space="preserve"> and had to change very little in order to do this</w:t>
      </w:r>
      <w:r>
        <w:rPr>
          <w:b w:val="0"/>
          <w:sz w:val="24"/>
          <w:szCs w:val="24"/>
        </w:rPr>
        <w:t>. This shows that the level of detail and planning I went into was of a high enough standard to be acceptable to enable the expedition to be a success and to be safe, with all of the relevant procedures in place to support it should something go wrong.</w:t>
      </w:r>
      <w:r w:rsidR="00935826">
        <w:rPr>
          <w:b w:val="0"/>
          <w:sz w:val="24"/>
          <w:szCs w:val="24"/>
        </w:rPr>
        <w:t xml:space="preserve"> </w:t>
      </w:r>
      <w:r w:rsidR="00C72388">
        <w:rPr>
          <w:b w:val="0"/>
          <w:sz w:val="24"/>
          <w:szCs w:val="24"/>
        </w:rPr>
        <w:t xml:space="preserve">I also had a strong aim for my expedition, and the route and extra information really supported the aim </w:t>
      </w:r>
      <w:r w:rsidR="00C72388">
        <w:rPr>
          <w:b w:val="0"/>
          <w:sz w:val="24"/>
          <w:szCs w:val="24"/>
        </w:rPr>
        <w:lastRenderedPageBreak/>
        <w:t xml:space="preserve">with strong links between the route, proposed learning and </w:t>
      </w:r>
      <w:r w:rsidR="009A49BA">
        <w:rPr>
          <w:b w:val="0"/>
          <w:sz w:val="24"/>
          <w:szCs w:val="24"/>
        </w:rPr>
        <w:t xml:space="preserve">the location of the expedition. On top of this, I had managed to recruit a willing group of participants from the first year who were all welsh, which was important in relation to my aims and goals. Not only did we meet and get all of the appropriate documentation signed, but we also did a trial day out walking and even managed to agree upon a date that, at the time, suited everybody. </w:t>
      </w:r>
    </w:p>
    <w:p w14:paraId="660BD7D6" w14:textId="77777777" w:rsidR="009A49BA" w:rsidRDefault="009A49BA" w:rsidP="00A95225">
      <w:pPr>
        <w:pStyle w:val="Title"/>
        <w:spacing w:line="360" w:lineRule="auto"/>
        <w:ind w:left="-284"/>
        <w:jc w:val="left"/>
        <w:rPr>
          <w:b w:val="0"/>
          <w:sz w:val="24"/>
          <w:szCs w:val="24"/>
        </w:rPr>
      </w:pPr>
    </w:p>
    <w:p w14:paraId="6F2EA7D4" w14:textId="4B6CBD90" w:rsidR="009A49BA" w:rsidRDefault="009A49BA" w:rsidP="00A95225">
      <w:pPr>
        <w:pStyle w:val="Title"/>
        <w:spacing w:line="360" w:lineRule="auto"/>
        <w:ind w:left="-284"/>
        <w:jc w:val="left"/>
        <w:rPr>
          <w:b w:val="0"/>
          <w:sz w:val="24"/>
          <w:szCs w:val="24"/>
        </w:rPr>
      </w:pPr>
      <w:r>
        <w:rPr>
          <w:b w:val="0"/>
          <w:sz w:val="24"/>
          <w:szCs w:val="24"/>
        </w:rPr>
        <w:t xml:space="preserve">Despite not actually having been able to run my expedition yet, I feel that in terms of panning the only major improvement that could have been made was my approach to time management and my focus on the module. </w:t>
      </w:r>
      <w:r w:rsidR="00D74158">
        <w:rPr>
          <w:b w:val="0"/>
          <w:sz w:val="24"/>
          <w:szCs w:val="24"/>
        </w:rPr>
        <w:t xml:space="preserve">Minor tweaks, such as to the generic risk assessment and rationale for needing so many forms (medical forms, assumption of risk forms, behavioural expectation contract, etc.) obviously would make improvements to the expedition planning but were not major things. The biggest issue I had was not being able to rely upon the person I selected to be my second, and then not having enough time to sort out the situation. Although I am incredibly disappointed I have not been able to run my expedition, overall I am very pleased with the planning aspect and still hope to run this expedition, or one similar, in the near future purely for the experience of leading a group like this. </w:t>
      </w:r>
    </w:p>
    <w:p w14:paraId="18281363" w14:textId="77777777" w:rsidR="008F0F95" w:rsidRDefault="008F0F95" w:rsidP="00A95225">
      <w:pPr>
        <w:pStyle w:val="Title"/>
        <w:spacing w:line="360" w:lineRule="auto"/>
        <w:ind w:left="-284"/>
        <w:jc w:val="left"/>
        <w:rPr>
          <w:b w:val="0"/>
          <w:sz w:val="24"/>
          <w:szCs w:val="24"/>
        </w:rPr>
      </w:pPr>
    </w:p>
    <w:p w14:paraId="1AACC59A" w14:textId="77777777" w:rsidR="00A95225" w:rsidRDefault="00A95225" w:rsidP="00A95225">
      <w:pPr>
        <w:pStyle w:val="Title"/>
        <w:spacing w:line="360" w:lineRule="auto"/>
        <w:ind w:left="-284"/>
        <w:jc w:val="left"/>
        <w:rPr>
          <w:sz w:val="24"/>
          <w:szCs w:val="24"/>
        </w:rPr>
      </w:pPr>
    </w:p>
    <w:p w14:paraId="71255BB7" w14:textId="77777777" w:rsidR="00A95225" w:rsidRDefault="00A95225" w:rsidP="00A95225">
      <w:pPr>
        <w:pStyle w:val="Title"/>
        <w:spacing w:line="360" w:lineRule="auto"/>
        <w:ind w:left="-284"/>
        <w:jc w:val="left"/>
        <w:rPr>
          <w:sz w:val="24"/>
          <w:szCs w:val="24"/>
        </w:rPr>
      </w:pPr>
    </w:p>
    <w:p w14:paraId="37FD7197" w14:textId="77777777" w:rsidR="00A95225" w:rsidRDefault="00A95225" w:rsidP="00A95225">
      <w:pPr>
        <w:pStyle w:val="Title"/>
        <w:spacing w:line="360" w:lineRule="auto"/>
        <w:ind w:left="-284"/>
        <w:jc w:val="left"/>
        <w:rPr>
          <w:sz w:val="24"/>
          <w:szCs w:val="24"/>
        </w:rPr>
      </w:pPr>
    </w:p>
    <w:p w14:paraId="10FB7AE3" w14:textId="77777777" w:rsidR="00A95225" w:rsidRDefault="00A95225" w:rsidP="00A95225">
      <w:pPr>
        <w:pStyle w:val="Title"/>
        <w:spacing w:line="360" w:lineRule="auto"/>
        <w:ind w:left="-284"/>
        <w:jc w:val="left"/>
        <w:rPr>
          <w:sz w:val="24"/>
          <w:szCs w:val="24"/>
        </w:rPr>
      </w:pPr>
    </w:p>
    <w:p w14:paraId="1AA60AEB" w14:textId="77777777" w:rsidR="00A95225" w:rsidRDefault="00A95225" w:rsidP="00A95225">
      <w:pPr>
        <w:pStyle w:val="Title"/>
        <w:spacing w:line="360" w:lineRule="auto"/>
        <w:ind w:left="-284"/>
        <w:jc w:val="left"/>
        <w:rPr>
          <w:sz w:val="24"/>
          <w:szCs w:val="24"/>
        </w:rPr>
      </w:pPr>
    </w:p>
    <w:p w14:paraId="6EFD928A" w14:textId="77777777" w:rsidR="00A95225" w:rsidRDefault="00A95225" w:rsidP="00A95225">
      <w:pPr>
        <w:pStyle w:val="Title"/>
        <w:spacing w:line="360" w:lineRule="auto"/>
        <w:ind w:left="-284"/>
        <w:jc w:val="left"/>
        <w:rPr>
          <w:sz w:val="24"/>
          <w:szCs w:val="24"/>
        </w:rPr>
      </w:pPr>
    </w:p>
    <w:p w14:paraId="10EBA8AE" w14:textId="77777777" w:rsidR="00A95225" w:rsidRDefault="00A95225" w:rsidP="00A95225">
      <w:pPr>
        <w:pStyle w:val="Title"/>
        <w:spacing w:line="360" w:lineRule="auto"/>
        <w:ind w:left="-284"/>
        <w:jc w:val="left"/>
        <w:rPr>
          <w:sz w:val="24"/>
          <w:szCs w:val="24"/>
        </w:rPr>
      </w:pPr>
    </w:p>
    <w:p w14:paraId="3BB2C7F2" w14:textId="77777777" w:rsidR="00A95225" w:rsidRDefault="00A95225" w:rsidP="00A95225">
      <w:pPr>
        <w:pStyle w:val="Title"/>
        <w:spacing w:line="360" w:lineRule="auto"/>
        <w:ind w:left="-284"/>
        <w:jc w:val="left"/>
        <w:rPr>
          <w:sz w:val="24"/>
          <w:szCs w:val="24"/>
        </w:rPr>
      </w:pPr>
    </w:p>
    <w:p w14:paraId="13BFB78B" w14:textId="77777777" w:rsidR="0077677B" w:rsidRDefault="00EF7410" w:rsidP="00A95225">
      <w:pPr>
        <w:pStyle w:val="Title"/>
        <w:spacing w:line="360" w:lineRule="auto"/>
        <w:ind w:left="-284"/>
        <w:jc w:val="left"/>
        <w:rPr>
          <w:b w:val="0"/>
          <w:sz w:val="24"/>
          <w:szCs w:val="24"/>
        </w:rPr>
      </w:pPr>
      <w:r>
        <w:rPr>
          <w:b w:val="0"/>
          <w:sz w:val="24"/>
          <w:szCs w:val="24"/>
        </w:rPr>
        <w:t>[Word count: 1820</w:t>
      </w:r>
      <w:r w:rsidR="00A95225" w:rsidRPr="00A95225">
        <w:rPr>
          <w:b w:val="0"/>
          <w:sz w:val="24"/>
          <w:szCs w:val="24"/>
        </w:rPr>
        <w:t>]</w:t>
      </w:r>
    </w:p>
    <w:p w14:paraId="09250CEE" w14:textId="77777777" w:rsidR="0077677B" w:rsidRDefault="0077677B" w:rsidP="00A95225">
      <w:pPr>
        <w:pStyle w:val="Title"/>
        <w:spacing w:line="360" w:lineRule="auto"/>
        <w:ind w:left="-284"/>
        <w:jc w:val="left"/>
        <w:rPr>
          <w:b w:val="0"/>
          <w:sz w:val="24"/>
          <w:szCs w:val="24"/>
        </w:rPr>
      </w:pPr>
    </w:p>
    <w:p w14:paraId="6D6DB178" w14:textId="77777777" w:rsidR="0077677B" w:rsidRDefault="0077677B" w:rsidP="00A95225">
      <w:pPr>
        <w:pStyle w:val="Title"/>
        <w:spacing w:line="360" w:lineRule="auto"/>
        <w:ind w:left="-284"/>
        <w:jc w:val="left"/>
        <w:rPr>
          <w:b w:val="0"/>
          <w:sz w:val="24"/>
          <w:szCs w:val="24"/>
        </w:rPr>
      </w:pPr>
    </w:p>
    <w:p w14:paraId="243E2C7A" w14:textId="77777777" w:rsidR="0077677B" w:rsidRDefault="0077677B" w:rsidP="00A95225">
      <w:pPr>
        <w:pStyle w:val="Title"/>
        <w:spacing w:line="360" w:lineRule="auto"/>
        <w:ind w:left="-284"/>
        <w:jc w:val="left"/>
        <w:rPr>
          <w:b w:val="0"/>
          <w:sz w:val="24"/>
          <w:szCs w:val="24"/>
        </w:rPr>
      </w:pPr>
    </w:p>
    <w:p w14:paraId="003CFCBF" w14:textId="77777777" w:rsidR="0077677B" w:rsidRDefault="0077677B" w:rsidP="00A95225">
      <w:pPr>
        <w:pStyle w:val="Title"/>
        <w:spacing w:line="360" w:lineRule="auto"/>
        <w:ind w:left="-284"/>
        <w:jc w:val="left"/>
        <w:rPr>
          <w:b w:val="0"/>
          <w:sz w:val="24"/>
          <w:szCs w:val="24"/>
        </w:rPr>
      </w:pPr>
    </w:p>
    <w:p w14:paraId="3EB8D63F" w14:textId="77777777" w:rsidR="0077677B" w:rsidRDefault="0077677B" w:rsidP="00A95225">
      <w:pPr>
        <w:pStyle w:val="Title"/>
        <w:spacing w:line="360" w:lineRule="auto"/>
        <w:ind w:left="-284"/>
        <w:jc w:val="left"/>
        <w:rPr>
          <w:b w:val="0"/>
          <w:sz w:val="24"/>
          <w:szCs w:val="24"/>
        </w:rPr>
      </w:pPr>
    </w:p>
    <w:p w14:paraId="540004D4" w14:textId="77777777" w:rsidR="0077677B" w:rsidRDefault="0077677B" w:rsidP="00A95225">
      <w:pPr>
        <w:pStyle w:val="Title"/>
        <w:spacing w:line="360" w:lineRule="auto"/>
        <w:ind w:left="-284"/>
        <w:jc w:val="left"/>
        <w:rPr>
          <w:b w:val="0"/>
          <w:sz w:val="24"/>
          <w:szCs w:val="24"/>
        </w:rPr>
      </w:pPr>
    </w:p>
    <w:p w14:paraId="1FC62E5B" w14:textId="77777777" w:rsidR="0077677B" w:rsidRDefault="0077677B" w:rsidP="00A95225">
      <w:pPr>
        <w:pStyle w:val="Title"/>
        <w:spacing w:line="360" w:lineRule="auto"/>
        <w:ind w:left="-284"/>
        <w:jc w:val="left"/>
        <w:rPr>
          <w:b w:val="0"/>
          <w:sz w:val="24"/>
          <w:szCs w:val="24"/>
        </w:rPr>
      </w:pPr>
    </w:p>
    <w:p w14:paraId="10ED1DC5" w14:textId="77777777" w:rsidR="0077677B" w:rsidRDefault="0077677B" w:rsidP="00A95225">
      <w:pPr>
        <w:pStyle w:val="Title"/>
        <w:spacing w:line="360" w:lineRule="auto"/>
        <w:ind w:left="-284"/>
        <w:jc w:val="left"/>
        <w:rPr>
          <w:b w:val="0"/>
          <w:sz w:val="24"/>
          <w:szCs w:val="24"/>
        </w:rPr>
      </w:pPr>
    </w:p>
    <w:p w14:paraId="739BD7B2" w14:textId="77777777" w:rsidR="0077677B" w:rsidRDefault="0077677B" w:rsidP="00A95225">
      <w:pPr>
        <w:pStyle w:val="Title"/>
        <w:spacing w:line="360" w:lineRule="auto"/>
        <w:ind w:left="-284"/>
        <w:jc w:val="left"/>
        <w:rPr>
          <w:b w:val="0"/>
          <w:sz w:val="24"/>
          <w:szCs w:val="24"/>
        </w:rPr>
      </w:pPr>
    </w:p>
    <w:p w14:paraId="141490FD" w14:textId="77777777" w:rsidR="0077677B" w:rsidRDefault="0077677B" w:rsidP="00A95225">
      <w:pPr>
        <w:pStyle w:val="Title"/>
        <w:spacing w:line="360" w:lineRule="auto"/>
        <w:ind w:left="-284"/>
        <w:jc w:val="left"/>
        <w:rPr>
          <w:szCs w:val="24"/>
        </w:rPr>
      </w:pPr>
      <w:r>
        <w:rPr>
          <w:szCs w:val="24"/>
        </w:rPr>
        <w:t>References/bibliography</w:t>
      </w:r>
    </w:p>
    <w:p w14:paraId="6649B235" w14:textId="77777777" w:rsidR="0077677B" w:rsidRDefault="0077677B" w:rsidP="00A95225">
      <w:pPr>
        <w:pStyle w:val="Title"/>
        <w:spacing w:line="360" w:lineRule="auto"/>
        <w:ind w:left="-284"/>
        <w:jc w:val="left"/>
        <w:rPr>
          <w:b w:val="0"/>
          <w:sz w:val="24"/>
          <w:szCs w:val="24"/>
        </w:rPr>
      </w:pPr>
    </w:p>
    <w:p w14:paraId="33959A9E" w14:textId="40C6248E" w:rsidR="0077677B" w:rsidRPr="0077677B" w:rsidRDefault="0077677B" w:rsidP="0077677B">
      <w:pPr>
        <w:pStyle w:val="Title"/>
        <w:spacing w:line="360" w:lineRule="auto"/>
        <w:ind w:left="-284"/>
        <w:jc w:val="left"/>
        <w:rPr>
          <w:b w:val="0"/>
          <w:sz w:val="24"/>
          <w:szCs w:val="24"/>
        </w:rPr>
      </w:pPr>
      <w:r>
        <w:rPr>
          <w:b w:val="0"/>
          <w:sz w:val="24"/>
          <w:szCs w:val="24"/>
        </w:rPr>
        <w:t xml:space="preserve">Beames, S. (2004). “Critical Elements of an Expedition Experience”, </w:t>
      </w:r>
      <w:r>
        <w:rPr>
          <w:b w:val="0"/>
          <w:i/>
          <w:sz w:val="24"/>
          <w:szCs w:val="24"/>
        </w:rPr>
        <w:t>Journal of Adventure Education and Outdoor Learning</w:t>
      </w:r>
      <w:r>
        <w:rPr>
          <w:b w:val="0"/>
          <w:sz w:val="24"/>
          <w:szCs w:val="24"/>
        </w:rPr>
        <w:t>, vol. 4, no. 2, pp. 145 - 157</w:t>
      </w:r>
    </w:p>
    <w:p w14:paraId="0D596263" w14:textId="77777777" w:rsidR="0077677B" w:rsidRDefault="0077677B" w:rsidP="0077677B">
      <w:pPr>
        <w:pStyle w:val="Title"/>
        <w:spacing w:line="360" w:lineRule="auto"/>
        <w:ind w:left="-284"/>
        <w:jc w:val="left"/>
        <w:rPr>
          <w:b w:val="0"/>
          <w:sz w:val="24"/>
          <w:szCs w:val="24"/>
        </w:rPr>
      </w:pPr>
    </w:p>
    <w:p w14:paraId="30C13D72" w14:textId="1116D27C" w:rsidR="0077677B" w:rsidRDefault="0077677B" w:rsidP="0077677B">
      <w:pPr>
        <w:pStyle w:val="Title"/>
        <w:spacing w:line="360" w:lineRule="auto"/>
        <w:ind w:left="-284"/>
        <w:jc w:val="left"/>
        <w:rPr>
          <w:b w:val="0"/>
          <w:sz w:val="24"/>
          <w:szCs w:val="24"/>
        </w:rPr>
      </w:pPr>
      <w:r>
        <w:rPr>
          <w:b w:val="0"/>
          <w:sz w:val="24"/>
          <w:szCs w:val="24"/>
        </w:rPr>
        <w:t xml:space="preserve">Beames, S. (2009). </w:t>
      </w:r>
      <w:r>
        <w:rPr>
          <w:b w:val="0"/>
          <w:i/>
          <w:sz w:val="24"/>
          <w:szCs w:val="24"/>
        </w:rPr>
        <w:t>Understanding Educational Expeditions</w:t>
      </w:r>
      <w:r>
        <w:rPr>
          <w:b w:val="0"/>
          <w:sz w:val="24"/>
          <w:szCs w:val="24"/>
        </w:rPr>
        <w:t>, Edinburgh: Sense Publishing</w:t>
      </w:r>
    </w:p>
    <w:p w14:paraId="2B1C6B9B" w14:textId="77777777" w:rsidR="0077677B" w:rsidRDefault="0077677B" w:rsidP="0077677B">
      <w:pPr>
        <w:pStyle w:val="Title"/>
        <w:spacing w:line="360" w:lineRule="auto"/>
        <w:ind w:left="-284"/>
        <w:jc w:val="left"/>
        <w:rPr>
          <w:b w:val="0"/>
          <w:sz w:val="24"/>
          <w:szCs w:val="24"/>
        </w:rPr>
      </w:pPr>
    </w:p>
    <w:p w14:paraId="7C648208" w14:textId="6405D805" w:rsidR="0077677B" w:rsidRPr="00C91D5D" w:rsidRDefault="0077677B" w:rsidP="0077677B">
      <w:pPr>
        <w:pStyle w:val="Title"/>
        <w:spacing w:line="360" w:lineRule="auto"/>
        <w:ind w:left="-284"/>
        <w:jc w:val="left"/>
        <w:rPr>
          <w:b w:val="0"/>
          <w:sz w:val="24"/>
          <w:szCs w:val="24"/>
        </w:rPr>
      </w:pPr>
      <w:r>
        <w:rPr>
          <w:b w:val="0"/>
          <w:sz w:val="24"/>
          <w:szCs w:val="24"/>
        </w:rPr>
        <w:t>Harrison, S. (2010) “</w:t>
      </w:r>
      <w:r w:rsidR="00C91D5D">
        <w:rPr>
          <w:b w:val="0"/>
          <w:sz w:val="24"/>
          <w:szCs w:val="24"/>
        </w:rPr>
        <w:t>‘</w:t>
      </w:r>
      <w:r>
        <w:rPr>
          <w:b w:val="0"/>
          <w:sz w:val="24"/>
          <w:szCs w:val="24"/>
        </w:rPr>
        <w:t>Why are we here?</w:t>
      </w:r>
      <w:r w:rsidR="00C91D5D">
        <w:rPr>
          <w:b w:val="0"/>
          <w:sz w:val="24"/>
          <w:szCs w:val="24"/>
        </w:rPr>
        <w:t xml:space="preserve">’ Taking ‘Place’ into Account in UK Outdoor Environmental Education”, </w:t>
      </w:r>
      <w:r w:rsidR="00C91D5D">
        <w:rPr>
          <w:b w:val="0"/>
          <w:i/>
          <w:sz w:val="24"/>
          <w:szCs w:val="24"/>
        </w:rPr>
        <w:t>Journal of Adventure Education and Outdoor Learning</w:t>
      </w:r>
      <w:r w:rsidR="00C91D5D">
        <w:rPr>
          <w:b w:val="0"/>
          <w:sz w:val="24"/>
          <w:szCs w:val="24"/>
        </w:rPr>
        <w:t>, vol. 10, no. 1, pp. 3 - 18</w:t>
      </w:r>
    </w:p>
    <w:p w14:paraId="005F0347" w14:textId="77777777" w:rsidR="0077677B" w:rsidRDefault="0077677B" w:rsidP="0077677B">
      <w:pPr>
        <w:pStyle w:val="Title"/>
        <w:spacing w:line="360" w:lineRule="auto"/>
        <w:ind w:left="-284"/>
        <w:jc w:val="left"/>
        <w:rPr>
          <w:b w:val="0"/>
          <w:sz w:val="24"/>
          <w:szCs w:val="24"/>
        </w:rPr>
      </w:pPr>
    </w:p>
    <w:p w14:paraId="687D06C7" w14:textId="72774102" w:rsidR="0077677B" w:rsidRDefault="0077677B" w:rsidP="0077677B">
      <w:pPr>
        <w:pStyle w:val="Title"/>
        <w:spacing w:line="360" w:lineRule="auto"/>
        <w:ind w:left="-284"/>
        <w:jc w:val="left"/>
        <w:rPr>
          <w:b w:val="0"/>
          <w:sz w:val="24"/>
          <w:szCs w:val="24"/>
        </w:rPr>
      </w:pPr>
      <w:proofErr w:type="gramStart"/>
      <w:r>
        <w:rPr>
          <w:b w:val="0"/>
          <w:sz w:val="24"/>
          <w:szCs w:val="24"/>
        </w:rPr>
        <w:t xml:space="preserve">Koch, C. J., and </w:t>
      </w:r>
      <w:proofErr w:type="spellStart"/>
      <w:r>
        <w:rPr>
          <w:b w:val="0"/>
          <w:sz w:val="24"/>
          <w:szCs w:val="24"/>
        </w:rPr>
        <w:t>Kleinmann</w:t>
      </w:r>
      <w:proofErr w:type="spellEnd"/>
      <w:r>
        <w:rPr>
          <w:b w:val="0"/>
          <w:sz w:val="24"/>
          <w:szCs w:val="24"/>
        </w:rPr>
        <w:t>, M. (2002).</w:t>
      </w:r>
      <w:proofErr w:type="gramEnd"/>
      <w:r>
        <w:rPr>
          <w:b w:val="0"/>
          <w:sz w:val="24"/>
          <w:szCs w:val="24"/>
        </w:rPr>
        <w:t xml:space="preserve"> “A Stitch in Time Saves Nine: Behavioural Decision-Making Explanations for Time Management Problems”. </w:t>
      </w:r>
      <w:r>
        <w:rPr>
          <w:b w:val="0"/>
          <w:i/>
          <w:sz w:val="24"/>
          <w:szCs w:val="24"/>
        </w:rPr>
        <w:t xml:space="preserve">European Journal of </w:t>
      </w:r>
      <w:r w:rsidR="00C91D5D">
        <w:rPr>
          <w:b w:val="0"/>
          <w:i/>
          <w:sz w:val="24"/>
          <w:szCs w:val="24"/>
        </w:rPr>
        <w:t>Work and Organis</w:t>
      </w:r>
      <w:r>
        <w:rPr>
          <w:b w:val="0"/>
          <w:i/>
          <w:sz w:val="24"/>
          <w:szCs w:val="24"/>
        </w:rPr>
        <w:t>ational Psychology,</w:t>
      </w:r>
      <w:r>
        <w:rPr>
          <w:b w:val="0"/>
          <w:sz w:val="24"/>
          <w:szCs w:val="24"/>
        </w:rPr>
        <w:t xml:space="preserve"> 11, 199 – 217</w:t>
      </w:r>
    </w:p>
    <w:p w14:paraId="2144B56E" w14:textId="77777777" w:rsidR="0077677B" w:rsidRDefault="0077677B" w:rsidP="0077677B">
      <w:pPr>
        <w:pStyle w:val="Title"/>
        <w:spacing w:line="360" w:lineRule="auto"/>
        <w:ind w:left="-284"/>
        <w:jc w:val="left"/>
        <w:rPr>
          <w:b w:val="0"/>
          <w:sz w:val="24"/>
          <w:szCs w:val="24"/>
        </w:rPr>
      </w:pPr>
    </w:p>
    <w:p w14:paraId="3033089B" w14:textId="77777777" w:rsidR="0077677B" w:rsidRDefault="0077677B" w:rsidP="0077677B">
      <w:pPr>
        <w:pStyle w:val="Title"/>
        <w:spacing w:line="360" w:lineRule="auto"/>
        <w:ind w:left="-284"/>
        <w:jc w:val="left"/>
        <w:rPr>
          <w:b w:val="0"/>
          <w:sz w:val="24"/>
          <w:szCs w:val="24"/>
        </w:rPr>
      </w:pPr>
      <w:r w:rsidRPr="0077677B">
        <w:rPr>
          <w:b w:val="0"/>
          <w:sz w:val="24"/>
          <w:szCs w:val="24"/>
        </w:rPr>
        <w:t>Kolb, D.A. (1984). </w:t>
      </w:r>
      <w:r w:rsidRPr="0077677B">
        <w:rPr>
          <w:b w:val="0"/>
          <w:i/>
          <w:iCs/>
          <w:sz w:val="24"/>
          <w:szCs w:val="24"/>
        </w:rPr>
        <w:t>Experiential learning: experience as the source of learning and development</w:t>
      </w:r>
      <w:r w:rsidRPr="0077677B">
        <w:rPr>
          <w:b w:val="0"/>
          <w:sz w:val="24"/>
          <w:szCs w:val="24"/>
        </w:rPr>
        <w:t>. Englewood Cliffs, NJ: Prentice Hall.</w:t>
      </w:r>
    </w:p>
    <w:p w14:paraId="4ED732B6" w14:textId="77777777" w:rsidR="0077677B" w:rsidRDefault="0077677B" w:rsidP="0077677B">
      <w:pPr>
        <w:pStyle w:val="Title"/>
        <w:spacing w:line="360" w:lineRule="auto"/>
        <w:ind w:left="-284"/>
        <w:jc w:val="left"/>
        <w:rPr>
          <w:b w:val="0"/>
          <w:sz w:val="24"/>
          <w:szCs w:val="24"/>
        </w:rPr>
      </w:pPr>
    </w:p>
    <w:p w14:paraId="4F3D200B" w14:textId="75054576" w:rsidR="00C91D5D" w:rsidRDefault="00C91D5D" w:rsidP="0077677B">
      <w:pPr>
        <w:pStyle w:val="Title"/>
        <w:spacing w:line="360" w:lineRule="auto"/>
        <w:ind w:left="-284"/>
        <w:jc w:val="left"/>
        <w:rPr>
          <w:b w:val="0"/>
          <w:sz w:val="24"/>
          <w:szCs w:val="24"/>
        </w:rPr>
      </w:pPr>
      <w:proofErr w:type="spellStart"/>
      <w:r>
        <w:rPr>
          <w:b w:val="0"/>
          <w:sz w:val="24"/>
          <w:szCs w:val="24"/>
        </w:rPr>
        <w:t>Oglivie</w:t>
      </w:r>
      <w:proofErr w:type="spellEnd"/>
      <w:r>
        <w:rPr>
          <w:b w:val="0"/>
          <w:sz w:val="24"/>
          <w:szCs w:val="24"/>
        </w:rPr>
        <w:t xml:space="preserve">, K. (2005) </w:t>
      </w:r>
      <w:r>
        <w:rPr>
          <w:b w:val="0"/>
          <w:i/>
          <w:sz w:val="24"/>
          <w:szCs w:val="24"/>
        </w:rPr>
        <w:t>Leading and Managing Groups in the Outdoors</w:t>
      </w:r>
      <w:r>
        <w:rPr>
          <w:b w:val="0"/>
          <w:sz w:val="24"/>
          <w:szCs w:val="24"/>
        </w:rPr>
        <w:t xml:space="preserve"> (2</w:t>
      </w:r>
      <w:r w:rsidRPr="00C91D5D">
        <w:rPr>
          <w:b w:val="0"/>
          <w:sz w:val="24"/>
          <w:szCs w:val="24"/>
          <w:vertAlign w:val="superscript"/>
        </w:rPr>
        <w:t>nd</w:t>
      </w:r>
      <w:r>
        <w:rPr>
          <w:b w:val="0"/>
          <w:sz w:val="24"/>
          <w:szCs w:val="24"/>
        </w:rPr>
        <w:t xml:space="preserve"> Edition) </w:t>
      </w:r>
      <w:proofErr w:type="spellStart"/>
      <w:r>
        <w:rPr>
          <w:b w:val="0"/>
          <w:sz w:val="24"/>
          <w:szCs w:val="24"/>
        </w:rPr>
        <w:t>Plumptoon</w:t>
      </w:r>
      <w:proofErr w:type="spellEnd"/>
      <w:r>
        <w:rPr>
          <w:b w:val="0"/>
          <w:sz w:val="24"/>
          <w:szCs w:val="24"/>
        </w:rPr>
        <w:t>, Cumbria: Institute of Outdoor Learning</w:t>
      </w:r>
    </w:p>
    <w:p w14:paraId="24EEB793" w14:textId="77777777" w:rsidR="00C91D5D" w:rsidRDefault="00C91D5D" w:rsidP="0077677B">
      <w:pPr>
        <w:pStyle w:val="Title"/>
        <w:spacing w:line="360" w:lineRule="auto"/>
        <w:ind w:left="-284"/>
        <w:jc w:val="left"/>
        <w:rPr>
          <w:b w:val="0"/>
          <w:sz w:val="24"/>
          <w:szCs w:val="24"/>
        </w:rPr>
      </w:pPr>
    </w:p>
    <w:p w14:paraId="6646AF82" w14:textId="19C46ED9" w:rsidR="00C91D5D" w:rsidRDefault="00C91D5D" w:rsidP="0077677B">
      <w:pPr>
        <w:pStyle w:val="Title"/>
        <w:spacing w:line="360" w:lineRule="auto"/>
        <w:ind w:left="-284"/>
        <w:jc w:val="left"/>
        <w:rPr>
          <w:b w:val="0"/>
          <w:sz w:val="24"/>
          <w:szCs w:val="24"/>
        </w:rPr>
      </w:pPr>
      <w:r>
        <w:rPr>
          <w:b w:val="0"/>
          <w:sz w:val="24"/>
          <w:szCs w:val="24"/>
        </w:rPr>
        <w:t xml:space="preserve">Priest, S. and </w:t>
      </w:r>
      <w:proofErr w:type="spellStart"/>
      <w:r>
        <w:rPr>
          <w:b w:val="0"/>
          <w:sz w:val="24"/>
          <w:szCs w:val="24"/>
        </w:rPr>
        <w:t>Gass</w:t>
      </w:r>
      <w:proofErr w:type="spellEnd"/>
      <w:r>
        <w:rPr>
          <w:b w:val="0"/>
          <w:sz w:val="24"/>
          <w:szCs w:val="24"/>
        </w:rPr>
        <w:t xml:space="preserve">, M. (2005) </w:t>
      </w:r>
      <w:r>
        <w:rPr>
          <w:b w:val="0"/>
          <w:i/>
          <w:sz w:val="24"/>
          <w:szCs w:val="24"/>
        </w:rPr>
        <w:t>Effective Leadership in Adventure Programming</w:t>
      </w:r>
      <w:r>
        <w:rPr>
          <w:b w:val="0"/>
          <w:sz w:val="24"/>
          <w:szCs w:val="24"/>
        </w:rPr>
        <w:t>, Champagne, Ill: Human Kinetics</w:t>
      </w:r>
    </w:p>
    <w:p w14:paraId="3FB219E5" w14:textId="77777777" w:rsidR="001C3C23" w:rsidRDefault="001C3C23" w:rsidP="0077677B">
      <w:pPr>
        <w:pStyle w:val="Title"/>
        <w:spacing w:line="360" w:lineRule="auto"/>
        <w:ind w:left="-284"/>
        <w:jc w:val="left"/>
        <w:rPr>
          <w:b w:val="0"/>
          <w:sz w:val="24"/>
          <w:szCs w:val="24"/>
        </w:rPr>
      </w:pPr>
    </w:p>
    <w:p w14:paraId="2E98480D" w14:textId="6C264CBF" w:rsidR="001C3C23" w:rsidRPr="001C3C23" w:rsidRDefault="001C3C23" w:rsidP="0077677B">
      <w:pPr>
        <w:pStyle w:val="Title"/>
        <w:spacing w:line="360" w:lineRule="auto"/>
        <w:ind w:left="-284"/>
        <w:jc w:val="left"/>
        <w:rPr>
          <w:b w:val="0"/>
          <w:sz w:val="24"/>
          <w:szCs w:val="24"/>
        </w:rPr>
      </w:pPr>
      <w:r>
        <w:rPr>
          <w:b w:val="0"/>
          <w:sz w:val="24"/>
          <w:szCs w:val="24"/>
        </w:rPr>
        <w:t xml:space="preserve">Tozer, M. and Hathaway, T. (2010) “Understanding Educational Expeditions”, </w:t>
      </w:r>
      <w:r>
        <w:rPr>
          <w:b w:val="0"/>
          <w:i/>
          <w:sz w:val="24"/>
          <w:szCs w:val="24"/>
        </w:rPr>
        <w:t>Journal of Adventure Education and Outdoor Learning</w:t>
      </w:r>
      <w:r>
        <w:rPr>
          <w:b w:val="0"/>
          <w:sz w:val="24"/>
          <w:szCs w:val="24"/>
        </w:rPr>
        <w:t>, vol. 10, no. 2, pp. 161 - 163</w:t>
      </w:r>
      <w:bookmarkStart w:id="0" w:name="_GoBack"/>
      <w:bookmarkEnd w:id="0"/>
    </w:p>
    <w:p w14:paraId="6991CF23" w14:textId="77777777" w:rsidR="00C91D5D" w:rsidRDefault="00C91D5D" w:rsidP="0077677B">
      <w:pPr>
        <w:pStyle w:val="Title"/>
        <w:spacing w:line="360" w:lineRule="auto"/>
        <w:ind w:left="-284"/>
        <w:jc w:val="left"/>
        <w:rPr>
          <w:b w:val="0"/>
          <w:sz w:val="24"/>
          <w:szCs w:val="24"/>
        </w:rPr>
      </w:pPr>
    </w:p>
    <w:p w14:paraId="1FDD3B59" w14:textId="053A87DF" w:rsidR="00C91D5D" w:rsidRPr="00C91D5D" w:rsidRDefault="00C91D5D" w:rsidP="0077677B">
      <w:pPr>
        <w:pStyle w:val="Title"/>
        <w:spacing w:line="360" w:lineRule="auto"/>
        <w:ind w:left="-284"/>
        <w:jc w:val="left"/>
        <w:rPr>
          <w:b w:val="0"/>
          <w:sz w:val="24"/>
          <w:szCs w:val="24"/>
        </w:rPr>
      </w:pPr>
      <w:proofErr w:type="spellStart"/>
      <w:r>
        <w:rPr>
          <w:b w:val="0"/>
          <w:sz w:val="24"/>
          <w:szCs w:val="24"/>
        </w:rPr>
        <w:t>Wattcgow</w:t>
      </w:r>
      <w:proofErr w:type="spellEnd"/>
      <w:r>
        <w:rPr>
          <w:b w:val="0"/>
          <w:sz w:val="24"/>
          <w:szCs w:val="24"/>
        </w:rPr>
        <w:t xml:space="preserve">, B. and Brown, M. (2011) </w:t>
      </w:r>
      <w:proofErr w:type="gramStart"/>
      <w:r>
        <w:rPr>
          <w:b w:val="0"/>
          <w:sz w:val="24"/>
          <w:szCs w:val="24"/>
        </w:rPr>
        <w:t>A</w:t>
      </w:r>
      <w:proofErr w:type="gramEnd"/>
      <w:r>
        <w:rPr>
          <w:b w:val="0"/>
          <w:sz w:val="24"/>
          <w:szCs w:val="24"/>
        </w:rPr>
        <w:t xml:space="preserve"> Pedagogy of Place: Outdoor Education for a Changing World, Melbourne: Monash University Publishing</w:t>
      </w:r>
    </w:p>
    <w:p w14:paraId="06D71558" w14:textId="30DDFA47" w:rsidR="00D6095A" w:rsidRPr="007801F7" w:rsidRDefault="00D6095A" w:rsidP="0077677B">
      <w:pPr>
        <w:pStyle w:val="Title"/>
        <w:spacing w:line="360" w:lineRule="auto"/>
        <w:ind w:left="-284"/>
        <w:jc w:val="left"/>
        <w:rPr>
          <w:b w:val="0"/>
          <w:sz w:val="24"/>
          <w:szCs w:val="24"/>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rsidSect="00A95225">
      <w:headerReference w:type="default" r:id="rId10"/>
      <w:footerReference w:type="default" r:id="rId11"/>
      <w:pgSz w:w="11906" w:h="16838"/>
      <w:pgMar w:top="1304" w:right="1418" w:bottom="130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AE922" w14:textId="77777777" w:rsidR="00A039D8" w:rsidRDefault="00A039D8" w:rsidP="0077207E">
      <w:pPr>
        <w:spacing w:line="240" w:lineRule="auto"/>
      </w:pPr>
      <w:r>
        <w:separator/>
      </w:r>
    </w:p>
  </w:endnote>
  <w:endnote w:type="continuationSeparator" w:id="0">
    <w:p w14:paraId="5A85599C" w14:textId="77777777" w:rsidR="00A039D8" w:rsidRDefault="00A039D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4808968"/>
      <w:docPartObj>
        <w:docPartGallery w:val="Page Numbers (Bottom of Page)"/>
        <w:docPartUnique/>
      </w:docPartObj>
    </w:sdtPr>
    <w:sdtEndPr>
      <w:rPr>
        <w:noProof/>
      </w:rPr>
    </w:sdtEndPr>
    <w:sdtContent>
      <w:p w14:paraId="25A3BE52" w14:textId="5FFBA66B" w:rsidR="00A95225" w:rsidRDefault="00A95225">
        <w:pPr>
          <w:pStyle w:val="Footer"/>
          <w:jc w:val="right"/>
        </w:pPr>
        <w:r>
          <w:fldChar w:fldCharType="begin"/>
        </w:r>
        <w:r>
          <w:instrText xml:space="preserve"> PAGE   \* MERGEFORMAT </w:instrText>
        </w:r>
        <w:r>
          <w:fldChar w:fldCharType="separate"/>
        </w:r>
        <w:r w:rsidR="001C3C23">
          <w:rPr>
            <w:noProof/>
          </w:rPr>
          <w:t>7</w:t>
        </w:r>
        <w:r>
          <w:rPr>
            <w:noProof/>
          </w:rPr>
          <w:fldChar w:fldCharType="end"/>
        </w:r>
      </w:p>
    </w:sdtContent>
  </w:sdt>
  <w:p w14:paraId="03C2C235" w14:textId="77777777" w:rsidR="00A95225" w:rsidRDefault="00A952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387BB" w14:textId="77777777" w:rsidR="00A039D8" w:rsidRDefault="00A039D8" w:rsidP="0077207E">
      <w:pPr>
        <w:spacing w:line="240" w:lineRule="auto"/>
      </w:pPr>
      <w:r>
        <w:separator/>
      </w:r>
    </w:p>
  </w:footnote>
  <w:footnote w:type="continuationSeparator" w:id="0">
    <w:p w14:paraId="62848F1E" w14:textId="77777777" w:rsidR="00A039D8" w:rsidRDefault="00A039D8"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F7F6C" w14:textId="794A15B6" w:rsidR="00A95225" w:rsidRDefault="00A95225">
    <w:pPr>
      <w:pStyle w:val="Header"/>
    </w:pPr>
    <w:r>
      <w:t>Imogen Evans</w:t>
    </w:r>
    <w:r>
      <w:ptab w:relativeTo="margin" w:alignment="center" w:leader="none"/>
    </w:r>
    <w:r>
      <w:t>1700981</w:t>
    </w:r>
    <w:r>
      <w:ptab w:relativeTo="margin" w:alignment="right" w:leader="none"/>
    </w:r>
    <w:r>
      <w:t>SHSS5084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31C3E"/>
    <w:rsid w:val="0003628A"/>
    <w:rsid w:val="000624D3"/>
    <w:rsid w:val="00074A52"/>
    <w:rsid w:val="00080030"/>
    <w:rsid w:val="000D4291"/>
    <w:rsid w:val="000D6366"/>
    <w:rsid w:val="0010128E"/>
    <w:rsid w:val="00112658"/>
    <w:rsid w:val="001333D7"/>
    <w:rsid w:val="00155F4E"/>
    <w:rsid w:val="00161269"/>
    <w:rsid w:val="001773C1"/>
    <w:rsid w:val="001873CF"/>
    <w:rsid w:val="001C3C23"/>
    <w:rsid w:val="001D066D"/>
    <w:rsid w:val="001F7C59"/>
    <w:rsid w:val="002171C5"/>
    <w:rsid w:val="00264D36"/>
    <w:rsid w:val="00272912"/>
    <w:rsid w:val="00284793"/>
    <w:rsid w:val="002D0E9D"/>
    <w:rsid w:val="00310EC3"/>
    <w:rsid w:val="0031153B"/>
    <w:rsid w:val="00317441"/>
    <w:rsid w:val="00322F37"/>
    <w:rsid w:val="00344249"/>
    <w:rsid w:val="00394344"/>
    <w:rsid w:val="00394981"/>
    <w:rsid w:val="00401D59"/>
    <w:rsid w:val="004150A6"/>
    <w:rsid w:val="00417FA2"/>
    <w:rsid w:val="00424460"/>
    <w:rsid w:val="00424543"/>
    <w:rsid w:val="00437D19"/>
    <w:rsid w:val="004423AD"/>
    <w:rsid w:val="00484EC1"/>
    <w:rsid w:val="004C3FF5"/>
    <w:rsid w:val="004E5105"/>
    <w:rsid w:val="004F0C0F"/>
    <w:rsid w:val="00506337"/>
    <w:rsid w:val="005374BB"/>
    <w:rsid w:val="00630221"/>
    <w:rsid w:val="006C3E43"/>
    <w:rsid w:val="006F05EB"/>
    <w:rsid w:val="00726107"/>
    <w:rsid w:val="0077207E"/>
    <w:rsid w:val="0077677B"/>
    <w:rsid w:val="007801F7"/>
    <w:rsid w:val="007C6A6C"/>
    <w:rsid w:val="007D2445"/>
    <w:rsid w:val="007D332B"/>
    <w:rsid w:val="00826B12"/>
    <w:rsid w:val="00834791"/>
    <w:rsid w:val="00846882"/>
    <w:rsid w:val="008C6424"/>
    <w:rsid w:val="008E22F7"/>
    <w:rsid w:val="008F0F95"/>
    <w:rsid w:val="00904BD7"/>
    <w:rsid w:val="00923A57"/>
    <w:rsid w:val="00935826"/>
    <w:rsid w:val="009810CF"/>
    <w:rsid w:val="00997378"/>
    <w:rsid w:val="009A49BA"/>
    <w:rsid w:val="009F112B"/>
    <w:rsid w:val="00A02860"/>
    <w:rsid w:val="00A039D8"/>
    <w:rsid w:val="00A27C50"/>
    <w:rsid w:val="00A36AC2"/>
    <w:rsid w:val="00A37F68"/>
    <w:rsid w:val="00A62135"/>
    <w:rsid w:val="00A65F8A"/>
    <w:rsid w:val="00A67BD6"/>
    <w:rsid w:val="00A72A53"/>
    <w:rsid w:val="00A95225"/>
    <w:rsid w:val="00AC0A4E"/>
    <w:rsid w:val="00AF6CB7"/>
    <w:rsid w:val="00B70A18"/>
    <w:rsid w:val="00B84A37"/>
    <w:rsid w:val="00BF3F1C"/>
    <w:rsid w:val="00C10F21"/>
    <w:rsid w:val="00C11649"/>
    <w:rsid w:val="00C17009"/>
    <w:rsid w:val="00C3043F"/>
    <w:rsid w:val="00C3093A"/>
    <w:rsid w:val="00C325A8"/>
    <w:rsid w:val="00C536A6"/>
    <w:rsid w:val="00C61C6D"/>
    <w:rsid w:val="00C6371F"/>
    <w:rsid w:val="00C72388"/>
    <w:rsid w:val="00C91D5D"/>
    <w:rsid w:val="00CA255D"/>
    <w:rsid w:val="00CB1CB8"/>
    <w:rsid w:val="00CE7EC9"/>
    <w:rsid w:val="00CF1C1E"/>
    <w:rsid w:val="00D06C05"/>
    <w:rsid w:val="00D34C76"/>
    <w:rsid w:val="00D4691A"/>
    <w:rsid w:val="00D6095A"/>
    <w:rsid w:val="00D74158"/>
    <w:rsid w:val="00DA0129"/>
    <w:rsid w:val="00DB5AC3"/>
    <w:rsid w:val="00DE126E"/>
    <w:rsid w:val="00DF5A32"/>
    <w:rsid w:val="00E10195"/>
    <w:rsid w:val="00E844AF"/>
    <w:rsid w:val="00E95042"/>
    <w:rsid w:val="00EA5C3F"/>
    <w:rsid w:val="00EB1F41"/>
    <w:rsid w:val="00EE29ED"/>
    <w:rsid w:val="00EF7410"/>
    <w:rsid w:val="00F40609"/>
    <w:rsid w:val="00F4387C"/>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24C"/>
    <w:rsid w:val="00CB4738"/>
    <w:rsid w:val="00F36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BF569BFAF442AAFC57395C060429A">
    <w:name w:val="9EBBF569BFAF442AAFC57395C060429A"/>
    <w:rsid w:val="00F3624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BF569BFAF442AAFC57395C060429A">
    <w:name w:val="9EBBF569BFAF442AAFC57395C060429A"/>
    <w:rsid w:val="00F362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6BC4B-7D59-4764-9862-46ECF40DA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5745</TotalTime>
  <Pages>8</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Imogen Evans</cp:lastModifiedBy>
  <cp:revision>30</cp:revision>
  <cp:lastPrinted>2014-08-18T15:50:00Z</cp:lastPrinted>
  <dcterms:created xsi:type="dcterms:W3CDTF">2019-05-20T13:04:00Z</dcterms:created>
  <dcterms:modified xsi:type="dcterms:W3CDTF">2019-05-24T13:00:00Z</dcterms:modified>
</cp:coreProperties>
</file>