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4F6080" w14:textId="54177C28" w:rsidR="00AB1CAD" w:rsidRPr="000E0C98" w:rsidRDefault="00966E4D">
      <w:pPr>
        <w:rPr>
          <w:rFonts w:ascii="Arial" w:hAnsi="Arial" w:cs="Arial"/>
          <w:sz w:val="24"/>
          <w:szCs w:val="24"/>
        </w:rPr>
      </w:pPr>
      <w:r w:rsidRPr="000E0C98">
        <w:rPr>
          <w:rFonts w:ascii="Arial" w:hAnsi="Arial" w:cs="Arial"/>
          <w:noProof/>
          <w:sz w:val="24"/>
          <w:szCs w:val="24"/>
        </w:rPr>
        <w:drawing>
          <wp:inline distT="0" distB="0" distL="0" distR="0" wp14:anchorId="2402FDC6" wp14:editId="21CE5658">
            <wp:extent cx="3770489" cy="1485900"/>
            <wp:effectExtent l="0" t="0" r="190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31332" cy="1509877"/>
                    </a:xfrm>
                    <a:prstGeom prst="rect">
                      <a:avLst/>
                    </a:prstGeom>
                    <a:noFill/>
                  </pic:spPr>
                </pic:pic>
              </a:graphicData>
            </a:graphic>
          </wp:inline>
        </w:drawing>
      </w:r>
    </w:p>
    <w:p w14:paraId="229D9D97" w14:textId="4249DBB8" w:rsidR="00AB1CAD" w:rsidRPr="000E0C98" w:rsidRDefault="00AB1CAD" w:rsidP="004312B8">
      <w:pPr>
        <w:jc w:val="center"/>
        <w:rPr>
          <w:rFonts w:ascii="Arial" w:hAnsi="Arial" w:cs="Arial"/>
          <w:sz w:val="24"/>
          <w:szCs w:val="24"/>
        </w:rPr>
      </w:pPr>
    </w:p>
    <w:p w14:paraId="64918638" w14:textId="2FCD90D0" w:rsidR="00AB1CAD" w:rsidRPr="000E0C98" w:rsidRDefault="00AB1CAD">
      <w:pPr>
        <w:rPr>
          <w:rFonts w:ascii="Arial" w:hAnsi="Arial" w:cs="Arial"/>
          <w:sz w:val="24"/>
          <w:szCs w:val="24"/>
        </w:rPr>
      </w:pPr>
    </w:p>
    <w:p w14:paraId="7C395626" w14:textId="3EAAE0CC" w:rsidR="006E4948" w:rsidRPr="000E0C98" w:rsidRDefault="006E4948">
      <w:pPr>
        <w:rPr>
          <w:rFonts w:ascii="Arial" w:hAnsi="Arial" w:cs="Arial"/>
          <w:sz w:val="24"/>
          <w:szCs w:val="24"/>
        </w:rPr>
      </w:pPr>
    </w:p>
    <w:p w14:paraId="614A8726" w14:textId="77777777" w:rsidR="004B064D" w:rsidRDefault="004B064D" w:rsidP="009F0F37">
      <w:pPr>
        <w:rPr>
          <w:rFonts w:ascii="Arial" w:hAnsi="Arial" w:cs="Arial"/>
          <w:b/>
          <w:bCs/>
          <w:sz w:val="24"/>
          <w:szCs w:val="24"/>
        </w:rPr>
      </w:pPr>
    </w:p>
    <w:p w14:paraId="3FFF3FC1" w14:textId="77777777" w:rsidR="002041A4" w:rsidRDefault="002041A4" w:rsidP="009F0F37">
      <w:pPr>
        <w:rPr>
          <w:rFonts w:ascii="Arial" w:hAnsi="Arial" w:cs="Arial"/>
          <w:b/>
          <w:bCs/>
          <w:sz w:val="24"/>
          <w:szCs w:val="24"/>
        </w:rPr>
      </w:pPr>
    </w:p>
    <w:p w14:paraId="5BC729FF" w14:textId="77777777" w:rsidR="002041A4" w:rsidRDefault="002041A4" w:rsidP="009F0F37">
      <w:pPr>
        <w:rPr>
          <w:rFonts w:ascii="Arial" w:hAnsi="Arial" w:cs="Arial"/>
          <w:b/>
          <w:bCs/>
          <w:sz w:val="24"/>
          <w:szCs w:val="24"/>
        </w:rPr>
      </w:pPr>
    </w:p>
    <w:p w14:paraId="427366B0" w14:textId="77777777" w:rsidR="002041A4" w:rsidRDefault="002041A4" w:rsidP="009F0F37">
      <w:pPr>
        <w:rPr>
          <w:rFonts w:ascii="Arial" w:hAnsi="Arial" w:cs="Arial"/>
          <w:b/>
          <w:bCs/>
          <w:sz w:val="24"/>
          <w:szCs w:val="24"/>
        </w:rPr>
      </w:pPr>
    </w:p>
    <w:p w14:paraId="447E9DD2" w14:textId="77777777" w:rsidR="002041A4" w:rsidRPr="000E0C98" w:rsidRDefault="002041A4" w:rsidP="009F0F37">
      <w:pPr>
        <w:rPr>
          <w:rFonts w:ascii="Arial" w:hAnsi="Arial" w:cs="Arial"/>
          <w:b/>
          <w:bCs/>
          <w:sz w:val="24"/>
          <w:szCs w:val="24"/>
        </w:rPr>
      </w:pPr>
    </w:p>
    <w:p w14:paraId="7CFD2EE5" w14:textId="77777777" w:rsidR="000B39BE" w:rsidRDefault="000B39BE" w:rsidP="009F0F37">
      <w:pPr>
        <w:rPr>
          <w:rFonts w:ascii="Arial" w:hAnsi="Arial" w:cs="Arial"/>
          <w:b/>
          <w:bCs/>
          <w:sz w:val="24"/>
          <w:szCs w:val="24"/>
        </w:rPr>
      </w:pPr>
    </w:p>
    <w:p w14:paraId="543CC20E" w14:textId="09F03CC8" w:rsidR="002041A4" w:rsidRPr="002041A4" w:rsidRDefault="002041A4" w:rsidP="002041A4">
      <w:pPr>
        <w:rPr>
          <w:rFonts w:ascii="Arial" w:hAnsi="Arial" w:cs="Arial"/>
          <w:b/>
          <w:bCs/>
          <w:i/>
          <w:iCs/>
          <w:sz w:val="24"/>
          <w:szCs w:val="24"/>
        </w:rPr>
      </w:pPr>
      <w:r w:rsidRPr="002041A4">
        <w:rPr>
          <w:rFonts w:ascii="Arial" w:hAnsi="Arial" w:cs="Arial"/>
          <w:b/>
          <w:bCs/>
          <w:i/>
          <w:iCs/>
          <w:sz w:val="24"/>
          <w:szCs w:val="24"/>
        </w:rPr>
        <w:t>Research into the use and impact of Tasers in UK Policing, and the legal, ethical, and societal implications</w:t>
      </w:r>
      <w:r>
        <w:rPr>
          <w:rFonts w:ascii="Arial" w:hAnsi="Arial" w:cs="Arial"/>
          <w:b/>
          <w:bCs/>
          <w:i/>
          <w:iCs/>
          <w:sz w:val="24"/>
          <w:szCs w:val="24"/>
        </w:rPr>
        <w:t xml:space="preserve">: </w:t>
      </w:r>
      <w:r w:rsidRPr="002041A4">
        <w:rPr>
          <w:rFonts w:ascii="Arial" w:hAnsi="Arial" w:cs="Arial"/>
          <w:b/>
          <w:bCs/>
          <w:i/>
          <w:iCs/>
          <w:sz w:val="24"/>
          <w:szCs w:val="24"/>
        </w:rPr>
        <w:t xml:space="preserve">Should they be mandatory for all police officers to carry them, in Merthyr Tydfil? </w:t>
      </w:r>
    </w:p>
    <w:p w14:paraId="75EA7A77" w14:textId="3F691D18" w:rsidR="004312B8" w:rsidRPr="002B2179" w:rsidRDefault="004312B8">
      <w:pPr>
        <w:rPr>
          <w:rFonts w:ascii="Arial" w:hAnsi="Arial" w:cs="Arial"/>
          <w:i/>
          <w:iCs/>
          <w:sz w:val="24"/>
          <w:szCs w:val="24"/>
        </w:rPr>
      </w:pPr>
    </w:p>
    <w:p w14:paraId="3E8DF0EB" w14:textId="666040FC" w:rsidR="004312B8" w:rsidRPr="000E0C98" w:rsidRDefault="004312B8">
      <w:pPr>
        <w:rPr>
          <w:rFonts w:ascii="Arial" w:hAnsi="Arial" w:cs="Arial"/>
          <w:sz w:val="24"/>
          <w:szCs w:val="24"/>
        </w:rPr>
      </w:pPr>
    </w:p>
    <w:p w14:paraId="15A9E6AE" w14:textId="3203609A" w:rsidR="004312B8" w:rsidRPr="000E0C98" w:rsidRDefault="004312B8">
      <w:pPr>
        <w:rPr>
          <w:rFonts w:ascii="Arial" w:hAnsi="Arial" w:cs="Arial"/>
          <w:sz w:val="24"/>
          <w:szCs w:val="24"/>
        </w:rPr>
      </w:pPr>
    </w:p>
    <w:p w14:paraId="469DC10C" w14:textId="2D03BFAE" w:rsidR="004312B8" w:rsidRPr="000E0C98" w:rsidRDefault="004312B8">
      <w:pPr>
        <w:rPr>
          <w:rFonts w:ascii="Arial" w:hAnsi="Arial" w:cs="Arial"/>
          <w:sz w:val="24"/>
          <w:szCs w:val="24"/>
        </w:rPr>
      </w:pPr>
    </w:p>
    <w:p w14:paraId="5D4819BD" w14:textId="77777777" w:rsidR="00063895" w:rsidRPr="000E0C98" w:rsidRDefault="00063895">
      <w:pPr>
        <w:rPr>
          <w:rFonts w:ascii="Arial" w:hAnsi="Arial" w:cs="Arial"/>
          <w:sz w:val="24"/>
          <w:szCs w:val="24"/>
        </w:rPr>
      </w:pPr>
    </w:p>
    <w:p w14:paraId="34E43AB7" w14:textId="77777777" w:rsidR="00063895" w:rsidRPr="000E0C98" w:rsidRDefault="00063895">
      <w:pPr>
        <w:rPr>
          <w:rFonts w:ascii="Arial" w:hAnsi="Arial" w:cs="Arial"/>
          <w:sz w:val="24"/>
          <w:szCs w:val="24"/>
        </w:rPr>
      </w:pPr>
    </w:p>
    <w:p w14:paraId="03DD3348" w14:textId="5805060E" w:rsidR="004312B8" w:rsidRPr="000E0C98" w:rsidRDefault="004312B8">
      <w:pPr>
        <w:rPr>
          <w:rFonts w:ascii="Arial" w:hAnsi="Arial" w:cs="Arial"/>
          <w:sz w:val="24"/>
          <w:szCs w:val="24"/>
        </w:rPr>
      </w:pPr>
    </w:p>
    <w:p w14:paraId="7292D3B1" w14:textId="77777777" w:rsidR="002041A4" w:rsidRDefault="002041A4">
      <w:pPr>
        <w:rPr>
          <w:rFonts w:ascii="Arial" w:hAnsi="Arial" w:cs="Arial"/>
          <w:sz w:val="24"/>
          <w:szCs w:val="24"/>
        </w:rPr>
      </w:pPr>
    </w:p>
    <w:p w14:paraId="1D8E49B3" w14:textId="77777777" w:rsidR="002041A4" w:rsidRDefault="002041A4">
      <w:pPr>
        <w:rPr>
          <w:rFonts w:ascii="Arial" w:hAnsi="Arial" w:cs="Arial"/>
          <w:sz w:val="24"/>
          <w:szCs w:val="24"/>
        </w:rPr>
      </w:pPr>
    </w:p>
    <w:p w14:paraId="1123E133" w14:textId="77777777" w:rsidR="002041A4" w:rsidRDefault="002041A4">
      <w:pPr>
        <w:rPr>
          <w:rFonts w:ascii="Arial" w:hAnsi="Arial" w:cs="Arial"/>
          <w:sz w:val="24"/>
          <w:szCs w:val="24"/>
        </w:rPr>
      </w:pPr>
    </w:p>
    <w:p w14:paraId="46AA25F8" w14:textId="77777777" w:rsidR="002041A4" w:rsidRDefault="002041A4">
      <w:pPr>
        <w:rPr>
          <w:rFonts w:ascii="Arial" w:hAnsi="Arial" w:cs="Arial"/>
          <w:sz w:val="24"/>
          <w:szCs w:val="24"/>
        </w:rPr>
      </w:pPr>
    </w:p>
    <w:p w14:paraId="53C62A11" w14:textId="1297BA9E" w:rsidR="004312B8" w:rsidRPr="000E0C98" w:rsidRDefault="00EA2A61">
      <w:pPr>
        <w:rPr>
          <w:rFonts w:ascii="Arial" w:hAnsi="Arial" w:cs="Arial"/>
          <w:sz w:val="24"/>
          <w:szCs w:val="24"/>
        </w:rPr>
      </w:pPr>
      <w:r w:rsidRPr="000E0C98">
        <w:rPr>
          <w:rFonts w:ascii="Arial" w:hAnsi="Arial" w:cs="Arial"/>
          <w:sz w:val="24"/>
          <w:szCs w:val="24"/>
        </w:rPr>
        <w:t xml:space="preserve">Name: </w:t>
      </w:r>
      <w:r w:rsidR="006E4948" w:rsidRPr="000E0C98">
        <w:rPr>
          <w:rFonts w:ascii="Arial" w:hAnsi="Arial" w:cs="Arial"/>
          <w:sz w:val="24"/>
          <w:szCs w:val="24"/>
        </w:rPr>
        <w:t>James Bradley Crimmings</w:t>
      </w:r>
    </w:p>
    <w:p w14:paraId="1126AF9D" w14:textId="77777777" w:rsidR="002041A4" w:rsidRDefault="00EA2A61" w:rsidP="002041A4">
      <w:pPr>
        <w:rPr>
          <w:rFonts w:ascii="Arial" w:hAnsi="Arial" w:cs="Arial"/>
          <w:sz w:val="24"/>
          <w:szCs w:val="24"/>
        </w:rPr>
      </w:pPr>
      <w:r w:rsidRPr="000E0C98">
        <w:rPr>
          <w:rFonts w:ascii="Arial" w:hAnsi="Arial" w:cs="Arial"/>
          <w:sz w:val="24"/>
          <w:szCs w:val="24"/>
        </w:rPr>
        <w:t>Student Number:</w:t>
      </w:r>
      <w:r w:rsidR="00A3194E" w:rsidRPr="000E0C98">
        <w:rPr>
          <w:rFonts w:ascii="Arial" w:hAnsi="Arial" w:cs="Arial"/>
          <w:sz w:val="24"/>
          <w:szCs w:val="24"/>
        </w:rPr>
        <w:t xml:space="preserve"> 2131856</w:t>
      </w:r>
      <w:r w:rsidR="002041A4" w:rsidRPr="002041A4">
        <w:rPr>
          <w:rFonts w:ascii="Arial" w:hAnsi="Arial" w:cs="Arial"/>
          <w:sz w:val="24"/>
          <w:szCs w:val="24"/>
        </w:rPr>
        <w:t xml:space="preserve"> </w:t>
      </w:r>
    </w:p>
    <w:p w14:paraId="00FD82B5" w14:textId="71F456EB" w:rsidR="004312B8" w:rsidRPr="000E0C98" w:rsidRDefault="002041A4">
      <w:pPr>
        <w:rPr>
          <w:rFonts w:ascii="Arial" w:hAnsi="Arial" w:cs="Arial"/>
          <w:sz w:val="24"/>
          <w:szCs w:val="24"/>
        </w:rPr>
      </w:pPr>
      <w:r>
        <w:rPr>
          <w:rFonts w:ascii="Arial" w:hAnsi="Arial" w:cs="Arial"/>
          <w:sz w:val="24"/>
          <w:szCs w:val="24"/>
        </w:rPr>
        <w:t>BSc (Hons) Professional Police Practice</w:t>
      </w:r>
    </w:p>
    <w:p w14:paraId="06FD4756" w14:textId="77777777" w:rsidR="00D31795" w:rsidRDefault="00D31795" w:rsidP="00D31795">
      <w:pPr>
        <w:rPr>
          <w:rFonts w:ascii="Arial" w:hAnsi="Arial" w:cs="Arial"/>
          <w:b/>
          <w:bCs/>
          <w:sz w:val="28"/>
          <w:szCs w:val="28"/>
        </w:rPr>
      </w:pPr>
      <w:r w:rsidRPr="00ED2ACA">
        <w:rPr>
          <w:rFonts w:ascii="Arial" w:hAnsi="Arial" w:cs="Arial"/>
          <w:b/>
          <w:bCs/>
          <w:sz w:val="28"/>
          <w:szCs w:val="28"/>
        </w:rPr>
        <w:lastRenderedPageBreak/>
        <w:t>Acknowledgements</w:t>
      </w:r>
    </w:p>
    <w:p w14:paraId="3DA6580D" w14:textId="77777777" w:rsidR="00D31795" w:rsidRDefault="00D31795" w:rsidP="00D31795">
      <w:pPr>
        <w:rPr>
          <w:rFonts w:ascii="Arial" w:hAnsi="Arial" w:cs="Arial"/>
          <w:sz w:val="24"/>
          <w:szCs w:val="24"/>
        </w:rPr>
      </w:pPr>
      <w:r w:rsidRPr="000E0C98">
        <w:rPr>
          <w:rFonts w:ascii="Arial" w:hAnsi="Arial" w:cs="Arial"/>
          <w:sz w:val="24"/>
          <w:szCs w:val="24"/>
        </w:rPr>
        <w:t xml:space="preserve">I would like to take this opportunity to thank my </w:t>
      </w:r>
      <w:r>
        <w:rPr>
          <w:rFonts w:ascii="Arial" w:hAnsi="Arial" w:cs="Arial"/>
          <w:sz w:val="24"/>
          <w:szCs w:val="24"/>
        </w:rPr>
        <w:t xml:space="preserve">fellow colleagues for their time, and support and sharing their knowledge with me and encouraging me, throughout the duration of writing this dissertation and completing all elements of the degree route to policing. </w:t>
      </w:r>
    </w:p>
    <w:p w14:paraId="318CD233" w14:textId="77777777" w:rsidR="00D31795" w:rsidRDefault="00D31795" w:rsidP="00D31795">
      <w:pPr>
        <w:rPr>
          <w:rFonts w:ascii="Arial" w:hAnsi="Arial" w:cs="Arial"/>
          <w:sz w:val="24"/>
          <w:szCs w:val="24"/>
        </w:rPr>
      </w:pPr>
      <w:r>
        <w:rPr>
          <w:rFonts w:ascii="Arial" w:hAnsi="Arial" w:cs="Arial"/>
          <w:sz w:val="24"/>
          <w:szCs w:val="24"/>
        </w:rPr>
        <w:t xml:space="preserve">I would like to thank my family, my partner Danielle, and friends </w:t>
      </w:r>
      <w:r w:rsidRPr="000E0C98">
        <w:rPr>
          <w:rFonts w:ascii="Arial" w:hAnsi="Arial" w:cs="Arial"/>
          <w:sz w:val="24"/>
          <w:szCs w:val="24"/>
        </w:rPr>
        <w:t xml:space="preserve">that have </w:t>
      </w:r>
      <w:r>
        <w:rPr>
          <w:rFonts w:ascii="Arial" w:hAnsi="Arial" w:cs="Arial"/>
          <w:sz w:val="24"/>
          <w:szCs w:val="24"/>
        </w:rPr>
        <w:t xml:space="preserve">been so supportive and understood when I couldn’t spend as much time with them as I would have liked, due to being on a tight timeline with this significant piece of work. Hopefully, I can make that time up to you all now. </w:t>
      </w:r>
    </w:p>
    <w:p w14:paraId="0268C273" w14:textId="77777777" w:rsidR="00D31795" w:rsidRDefault="00D31795" w:rsidP="00D31795">
      <w:pPr>
        <w:rPr>
          <w:rFonts w:ascii="Arial" w:hAnsi="Arial" w:cs="Arial"/>
          <w:sz w:val="24"/>
          <w:szCs w:val="24"/>
        </w:rPr>
      </w:pPr>
      <w:r>
        <w:rPr>
          <w:rFonts w:ascii="Arial" w:hAnsi="Arial" w:cs="Arial"/>
          <w:sz w:val="24"/>
          <w:szCs w:val="24"/>
        </w:rPr>
        <w:t xml:space="preserve">I have to say a huge thank you for my parents unwavering support and encouragement and belief in me that I could complete this piece of work as well as all of the other elements that this degree route has demanded of me, especially throughout the times I truly felt that I couldn’t do it. You will never know how much that helped me to dig deep and carry on. To know how proud you all were of me also helped me to believe I could truly complete this. Thank you! </w:t>
      </w:r>
    </w:p>
    <w:p w14:paraId="51B8ED07" w14:textId="3E69F6E1" w:rsidR="004312B8" w:rsidRDefault="004312B8">
      <w:pPr>
        <w:rPr>
          <w:rFonts w:ascii="Arial" w:hAnsi="Arial" w:cs="Arial"/>
          <w:sz w:val="24"/>
          <w:szCs w:val="24"/>
        </w:rPr>
      </w:pPr>
    </w:p>
    <w:p w14:paraId="626E9751" w14:textId="77777777" w:rsidR="00D31795" w:rsidRDefault="00D31795">
      <w:pPr>
        <w:rPr>
          <w:rFonts w:ascii="Arial" w:hAnsi="Arial" w:cs="Arial"/>
          <w:sz w:val="24"/>
          <w:szCs w:val="24"/>
        </w:rPr>
      </w:pPr>
    </w:p>
    <w:p w14:paraId="430D5B93" w14:textId="77777777" w:rsidR="00D31795" w:rsidRDefault="00D31795">
      <w:pPr>
        <w:rPr>
          <w:rFonts w:ascii="Arial" w:hAnsi="Arial" w:cs="Arial"/>
          <w:sz w:val="24"/>
          <w:szCs w:val="24"/>
        </w:rPr>
      </w:pPr>
    </w:p>
    <w:p w14:paraId="0B09E9BE" w14:textId="77777777" w:rsidR="00D31795" w:rsidRDefault="00D31795">
      <w:pPr>
        <w:rPr>
          <w:rFonts w:ascii="Arial" w:hAnsi="Arial" w:cs="Arial"/>
          <w:sz w:val="24"/>
          <w:szCs w:val="24"/>
        </w:rPr>
      </w:pPr>
    </w:p>
    <w:p w14:paraId="56822E30" w14:textId="77777777" w:rsidR="00D31795" w:rsidRDefault="00D31795" w:rsidP="00D31795">
      <w:pPr>
        <w:rPr>
          <w:rFonts w:ascii="Arial" w:hAnsi="Arial" w:cs="Arial"/>
          <w:b/>
          <w:bCs/>
          <w:sz w:val="28"/>
          <w:szCs w:val="28"/>
        </w:rPr>
      </w:pPr>
    </w:p>
    <w:p w14:paraId="452212FB" w14:textId="77777777" w:rsidR="00D31795" w:rsidRDefault="00D31795" w:rsidP="00D31795">
      <w:pPr>
        <w:rPr>
          <w:rFonts w:ascii="Arial" w:hAnsi="Arial" w:cs="Arial"/>
          <w:b/>
          <w:bCs/>
          <w:sz w:val="28"/>
          <w:szCs w:val="28"/>
        </w:rPr>
      </w:pPr>
    </w:p>
    <w:p w14:paraId="597E392D" w14:textId="77777777" w:rsidR="00D31795" w:rsidRDefault="00D31795" w:rsidP="00D31795">
      <w:pPr>
        <w:rPr>
          <w:rFonts w:ascii="Arial" w:hAnsi="Arial" w:cs="Arial"/>
          <w:b/>
          <w:bCs/>
          <w:sz w:val="28"/>
          <w:szCs w:val="28"/>
        </w:rPr>
      </w:pPr>
    </w:p>
    <w:p w14:paraId="54F1FC1C" w14:textId="77777777" w:rsidR="00D31795" w:rsidRDefault="00D31795" w:rsidP="00D31795">
      <w:pPr>
        <w:rPr>
          <w:rFonts w:ascii="Arial" w:hAnsi="Arial" w:cs="Arial"/>
          <w:b/>
          <w:bCs/>
          <w:sz w:val="28"/>
          <w:szCs w:val="28"/>
        </w:rPr>
      </w:pPr>
    </w:p>
    <w:p w14:paraId="55003D89" w14:textId="77777777" w:rsidR="00D31795" w:rsidRDefault="00D31795" w:rsidP="00D31795">
      <w:pPr>
        <w:rPr>
          <w:rFonts w:ascii="Arial" w:hAnsi="Arial" w:cs="Arial"/>
          <w:b/>
          <w:bCs/>
          <w:sz w:val="28"/>
          <w:szCs w:val="28"/>
        </w:rPr>
      </w:pPr>
    </w:p>
    <w:p w14:paraId="5B86AA71" w14:textId="77777777" w:rsidR="00D31795" w:rsidRDefault="00D31795" w:rsidP="00D31795">
      <w:pPr>
        <w:rPr>
          <w:rFonts w:ascii="Arial" w:hAnsi="Arial" w:cs="Arial"/>
          <w:b/>
          <w:bCs/>
          <w:sz w:val="28"/>
          <w:szCs w:val="28"/>
        </w:rPr>
      </w:pPr>
    </w:p>
    <w:p w14:paraId="7FFC5257" w14:textId="77777777" w:rsidR="00D31795" w:rsidRDefault="00D31795" w:rsidP="00D31795">
      <w:pPr>
        <w:rPr>
          <w:rFonts w:ascii="Arial" w:hAnsi="Arial" w:cs="Arial"/>
          <w:b/>
          <w:bCs/>
          <w:sz w:val="28"/>
          <w:szCs w:val="28"/>
        </w:rPr>
      </w:pPr>
    </w:p>
    <w:p w14:paraId="43FC8530" w14:textId="77777777" w:rsidR="00D31795" w:rsidRDefault="00D31795" w:rsidP="00D31795">
      <w:pPr>
        <w:rPr>
          <w:rFonts w:ascii="Arial" w:hAnsi="Arial" w:cs="Arial"/>
          <w:b/>
          <w:bCs/>
          <w:sz w:val="28"/>
          <w:szCs w:val="28"/>
        </w:rPr>
      </w:pPr>
    </w:p>
    <w:p w14:paraId="7687F52D" w14:textId="77777777" w:rsidR="00D31795" w:rsidRDefault="00D31795" w:rsidP="00D31795">
      <w:pPr>
        <w:rPr>
          <w:rFonts w:ascii="Arial" w:hAnsi="Arial" w:cs="Arial"/>
          <w:b/>
          <w:bCs/>
          <w:sz w:val="28"/>
          <w:szCs w:val="28"/>
        </w:rPr>
      </w:pPr>
    </w:p>
    <w:p w14:paraId="19E34441" w14:textId="77777777" w:rsidR="00D31795" w:rsidRDefault="00D31795" w:rsidP="00D31795">
      <w:pPr>
        <w:rPr>
          <w:rFonts w:ascii="Arial" w:hAnsi="Arial" w:cs="Arial"/>
          <w:b/>
          <w:bCs/>
          <w:sz w:val="28"/>
          <w:szCs w:val="28"/>
        </w:rPr>
      </w:pPr>
    </w:p>
    <w:p w14:paraId="1F205AD9" w14:textId="77777777" w:rsidR="00D31795" w:rsidRDefault="00D31795" w:rsidP="00D31795">
      <w:pPr>
        <w:rPr>
          <w:rFonts w:ascii="Arial" w:hAnsi="Arial" w:cs="Arial"/>
          <w:b/>
          <w:bCs/>
          <w:sz w:val="28"/>
          <w:szCs w:val="28"/>
        </w:rPr>
      </w:pPr>
    </w:p>
    <w:p w14:paraId="2E68D3ED" w14:textId="77777777" w:rsidR="00D31795" w:rsidRDefault="00D31795" w:rsidP="00D31795">
      <w:pPr>
        <w:rPr>
          <w:rFonts w:ascii="Arial" w:hAnsi="Arial" w:cs="Arial"/>
          <w:b/>
          <w:bCs/>
          <w:sz w:val="28"/>
          <w:szCs w:val="28"/>
        </w:rPr>
      </w:pPr>
    </w:p>
    <w:p w14:paraId="69496C81" w14:textId="77777777" w:rsidR="00D31795" w:rsidRDefault="00D31795" w:rsidP="00D31795">
      <w:pPr>
        <w:rPr>
          <w:rFonts w:ascii="Arial" w:hAnsi="Arial" w:cs="Arial"/>
          <w:b/>
          <w:bCs/>
          <w:sz w:val="28"/>
          <w:szCs w:val="28"/>
        </w:rPr>
      </w:pPr>
    </w:p>
    <w:p w14:paraId="35B9EBC1" w14:textId="77777777" w:rsidR="00D31795" w:rsidRDefault="00D31795" w:rsidP="00D31795">
      <w:pPr>
        <w:rPr>
          <w:rFonts w:ascii="Arial" w:hAnsi="Arial" w:cs="Arial"/>
          <w:b/>
          <w:bCs/>
          <w:sz w:val="28"/>
          <w:szCs w:val="28"/>
        </w:rPr>
      </w:pPr>
    </w:p>
    <w:p w14:paraId="0CEEA402" w14:textId="783594E9" w:rsidR="00D31795" w:rsidRPr="009375A1" w:rsidRDefault="00D31795" w:rsidP="00D31795">
      <w:pPr>
        <w:rPr>
          <w:rFonts w:ascii="Arial" w:hAnsi="Arial" w:cs="Arial"/>
          <w:b/>
          <w:bCs/>
          <w:sz w:val="28"/>
          <w:szCs w:val="28"/>
        </w:rPr>
      </w:pPr>
      <w:r w:rsidRPr="009375A1">
        <w:rPr>
          <w:rFonts w:ascii="Arial" w:hAnsi="Arial" w:cs="Arial"/>
          <w:b/>
          <w:bCs/>
          <w:sz w:val="28"/>
          <w:szCs w:val="28"/>
        </w:rPr>
        <w:lastRenderedPageBreak/>
        <w:t>Declaration</w:t>
      </w:r>
    </w:p>
    <w:p w14:paraId="3A169A0C" w14:textId="77777777" w:rsidR="00D31795" w:rsidRPr="00447D82" w:rsidRDefault="00D31795" w:rsidP="00D31795">
      <w:pPr>
        <w:rPr>
          <w:rFonts w:ascii="Arial" w:hAnsi="Arial" w:cs="Arial"/>
          <w:sz w:val="24"/>
          <w:szCs w:val="24"/>
        </w:rPr>
      </w:pPr>
      <w:r w:rsidRPr="009375A1">
        <w:rPr>
          <w:rFonts w:ascii="Arial" w:hAnsi="Arial" w:cs="Arial"/>
          <w:sz w:val="24"/>
          <w:szCs w:val="24"/>
        </w:rPr>
        <w:t>This work has not previously been accepted in substance for any degree and is not being concurrently submitted in candidature for any degree.</w:t>
      </w:r>
    </w:p>
    <w:p w14:paraId="1020967A" w14:textId="0393743A" w:rsidR="00D31795" w:rsidRDefault="00D31795" w:rsidP="00D31795">
      <w:pPr>
        <w:rPr>
          <w:rFonts w:ascii="Arial" w:hAnsi="Arial" w:cs="Arial"/>
          <w:b/>
          <w:bCs/>
          <w:sz w:val="24"/>
          <w:szCs w:val="24"/>
        </w:rPr>
      </w:pPr>
      <w:r>
        <w:rPr>
          <w:rFonts w:ascii="Arial" w:hAnsi="Arial" w:cs="Arial"/>
          <w:b/>
          <w:bCs/>
          <w:sz w:val="24"/>
          <w:szCs w:val="24"/>
        </w:rPr>
        <w:t xml:space="preserve">Signed: </w:t>
      </w:r>
      <w:r w:rsidR="00480D08">
        <w:rPr>
          <w:rFonts w:ascii="Arial" w:hAnsi="Arial" w:cs="Arial"/>
          <w:b/>
          <w:bCs/>
          <w:noProof/>
          <w:sz w:val="24"/>
          <w:szCs w:val="24"/>
        </w:rPr>
        <w:drawing>
          <wp:inline distT="0" distB="0" distL="0" distR="0" wp14:anchorId="04DBBB35" wp14:editId="0380C76A">
            <wp:extent cx="1071122" cy="495462"/>
            <wp:effectExtent l="0" t="0" r="0" b="0"/>
            <wp:docPr id="1959856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9366" cy="517778"/>
                    </a:xfrm>
                    <a:prstGeom prst="rect">
                      <a:avLst/>
                    </a:prstGeom>
                    <a:noFill/>
                    <a:ln>
                      <a:noFill/>
                    </a:ln>
                  </pic:spPr>
                </pic:pic>
              </a:graphicData>
            </a:graphic>
          </wp:inline>
        </w:drawing>
      </w:r>
    </w:p>
    <w:p w14:paraId="4D39912C" w14:textId="77777777" w:rsidR="00D31795" w:rsidRDefault="00D31795" w:rsidP="00D31795">
      <w:pPr>
        <w:rPr>
          <w:rFonts w:ascii="Arial" w:hAnsi="Arial" w:cs="Arial"/>
          <w:b/>
          <w:bCs/>
          <w:sz w:val="24"/>
          <w:szCs w:val="24"/>
        </w:rPr>
      </w:pPr>
      <w:r>
        <w:rPr>
          <w:rFonts w:ascii="Arial" w:hAnsi="Arial" w:cs="Arial"/>
          <w:b/>
          <w:bCs/>
          <w:sz w:val="24"/>
          <w:szCs w:val="24"/>
        </w:rPr>
        <w:t xml:space="preserve">Name: </w:t>
      </w:r>
      <w:r w:rsidRPr="009375A1">
        <w:rPr>
          <w:rFonts w:ascii="Arial" w:hAnsi="Arial" w:cs="Arial"/>
          <w:sz w:val="24"/>
          <w:szCs w:val="24"/>
        </w:rPr>
        <w:t>James Crimmings</w:t>
      </w:r>
    </w:p>
    <w:p w14:paraId="3483306F" w14:textId="527A87E4" w:rsidR="00D31795" w:rsidRPr="000E0C98" w:rsidRDefault="00D31795" w:rsidP="00D31795">
      <w:pPr>
        <w:rPr>
          <w:rFonts w:ascii="Arial" w:hAnsi="Arial" w:cs="Arial"/>
          <w:b/>
          <w:bCs/>
          <w:sz w:val="24"/>
          <w:szCs w:val="24"/>
        </w:rPr>
      </w:pPr>
      <w:r>
        <w:rPr>
          <w:rFonts w:ascii="Arial" w:hAnsi="Arial" w:cs="Arial"/>
          <w:b/>
          <w:bCs/>
          <w:sz w:val="24"/>
          <w:szCs w:val="24"/>
        </w:rPr>
        <w:t>Date:</w:t>
      </w:r>
      <w:r w:rsidR="00480D08">
        <w:rPr>
          <w:rFonts w:ascii="Arial" w:hAnsi="Arial" w:cs="Arial"/>
          <w:b/>
          <w:bCs/>
          <w:sz w:val="24"/>
          <w:szCs w:val="24"/>
        </w:rPr>
        <w:t xml:space="preserve"> 06/01/2025</w:t>
      </w:r>
    </w:p>
    <w:p w14:paraId="3799BBD9" w14:textId="77777777" w:rsidR="00D31795" w:rsidRDefault="00D31795" w:rsidP="00D31795">
      <w:pPr>
        <w:rPr>
          <w:rFonts w:ascii="Arial" w:hAnsi="Arial" w:cs="Arial"/>
          <w:b/>
          <w:bCs/>
          <w:sz w:val="24"/>
          <w:szCs w:val="24"/>
        </w:rPr>
      </w:pPr>
      <w:r>
        <w:rPr>
          <w:rFonts w:ascii="Arial" w:hAnsi="Arial" w:cs="Arial"/>
          <w:b/>
          <w:bCs/>
          <w:sz w:val="24"/>
          <w:szCs w:val="24"/>
        </w:rPr>
        <w:t>Statement 1:</w:t>
      </w:r>
    </w:p>
    <w:p w14:paraId="1FC84D60" w14:textId="77777777" w:rsidR="00D31795" w:rsidRPr="00925771" w:rsidRDefault="00D31795" w:rsidP="00D31795">
      <w:pPr>
        <w:rPr>
          <w:rFonts w:ascii="Arial" w:hAnsi="Arial" w:cs="Arial"/>
          <w:sz w:val="24"/>
          <w:szCs w:val="24"/>
        </w:rPr>
      </w:pPr>
      <w:r w:rsidRPr="00925771">
        <w:rPr>
          <w:rFonts w:ascii="Arial" w:hAnsi="Arial" w:cs="Arial"/>
          <w:sz w:val="24"/>
          <w:szCs w:val="24"/>
        </w:rPr>
        <w:t>This dissertation is being submitted</w:t>
      </w:r>
      <w:r>
        <w:rPr>
          <w:rFonts w:ascii="Arial" w:hAnsi="Arial" w:cs="Arial"/>
          <w:sz w:val="24"/>
          <w:szCs w:val="24"/>
        </w:rPr>
        <w:t xml:space="preserve"> in partial fulfilment of the requirements for the BSc (Hons) Professional Police Practice.</w:t>
      </w:r>
      <w:r w:rsidRPr="00925771">
        <w:rPr>
          <w:rFonts w:ascii="Arial" w:hAnsi="Arial" w:cs="Arial"/>
          <w:sz w:val="24"/>
          <w:szCs w:val="24"/>
        </w:rPr>
        <w:t xml:space="preserve"> </w:t>
      </w:r>
    </w:p>
    <w:p w14:paraId="624D11AC" w14:textId="321CBA08" w:rsidR="00D31795" w:rsidRDefault="00D31795" w:rsidP="00D31795">
      <w:pPr>
        <w:rPr>
          <w:rFonts w:ascii="Arial" w:hAnsi="Arial" w:cs="Arial"/>
          <w:b/>
          <w:bCs/>
          <w:sz w:val="24"/>
          <w:szCs w:val="24"/>
        </w:rPr>
      </w:pPr>
      <w:r>
        <w:rPr>
          <w:rFonts w:ascii="Arial" w:hAnsi="Arial" w:cs="Arial"/>
          <w:b/>
          <w:bCs/>
          <w:sz w:val="24"/>
          <w:szCs w:val="24"/>
        </w:rPr>
        <w:t xml:space="preserve">Signed: </w:t>
      </w:r>
      <w:r w:rsidR="00480D08">
        <w:rPr>
          <w:rFonts w:ascii="Arial" w:hAnsi="Arial" w:cs="Arial"/>
          <w:b/>
          <w:bCs/>
          <w:noProof/>
          <w:sz w:val="24"/>
          <w:szCs w:val="24"/>
        </w:rPr>
        <w:drawing>
          <wp:inline distT="0" distB="0" distL="0" distR="0" wp14:anchorId="131994A2" wp14:editId="2765B295">
            <wp:extent cx="1071122" cy="495462"/>
            <wp:effectExtent l="0" t="0" r="0" b="0"/>
            <wp:docPr id="162414265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42659" name="Picture 1" descr="A close-up of a signatur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9366" cy="517778"/>
                    </a:xfrm>
                    <a:prstGeom prst="rect">
                      <a:avLst/>
                    </a:prstGeom>
                    <a:noFill/>
                    <a:ln>
                      <a:noFill/>
                    </a:ln>
                  </pic:spPr>
                </pic:pic>
              </a:graphicData>
            </a:graphic>
          </wp:inline>
        </w:drawing>
      </w:r>
    </w:p>
    <w:p w14:paraId="41ABDD5C" w14:textId="77777777" w:rsidR="00D31795" w:rsidRDefault="00D31795" w:rsidP="00D31795">
      <w:pPr>
        <w:rPr>
          <w:rFonts w:ascii="Arial" w:hAnsi="Arial" w:cs="Arial"/>
          <w:b/>
          <w:bCs/>
          <w:sz w:val="24"/>
          <w:szCs w:val="24"/>
        </w:rPr>
      </w:pPr>
      <w:r>
        <w:rPr>
          <w:rFonts w:ascii="Arial" w:hAnsi="Arial" w:cs="Arial"/>
          <w:b/>
          <w:bCs/>
          <w:sz w:val="24"/>
          <w:szCs w:val="24"/>
        </w:rPr>
        <w:t xml:space="preserve">Name: </w:t>
      </w:r>
      <w:r w:rsidRPr="009375A1">
        <w:rPr>
          <w:rFonts w:ascii="Arial" w:hAnsi="Arial" w:cs="Arial"/>
          <w:sz w:val="24"/>
          <w:szCs w:val="24"/>
        </w:rPr>
        <w:t>James Crimmings</w:t>
      </w:r>
    </w:p>
    <w:p w14:paraId="7957DF25" w14:textId="26691436" w:rsidR="00D31795" w:rsidRPr="000E0C98" w:rsidRDefault="00D31795" w:rsidP="00D31795">
      <w:pPr>
        <w:rPr>
          <w:rFonts w:ascii="Arial" w:hAnsi="Arial" w:cs="Arial"/>
          <w:b/>
          <w:bCs/>
          <w:sz w:val="24"/>
          <w:szCs w:val="24"/>
        </w:rPr>
      </w:pPr>
      <w:r>
        <w:rPr>
          <w:rFonts w:ascii="Arial" w:hAnsi="Arial" w:cs="Arial"/>
          <w:b/>
          <w:bCs/>
          <w:sz w:val="24"/>
          <w:szCs w:val="24"/>
        </w:rPr>
        <w:t xml:space="preserve">Date: </w:t>
      </w:r>
      <w:r w:rsidR="00480D08">
        <w:rPr>
          <w:rFonts w:ascii="Arial" w:hAnsi="Arial" w:cs="Arial"/>
          <w:b/>
          <w:bCs/>
          <w:sz w:val="24"/>
          <w:szCs w:val="24"/>
        </w:rPr>
        <w:t>06/01/2025</w:t>
      </w:r>
    </w:p>
    <w:p w14:paraId="382521B0" w14:textId="77777777" w:rsidR="00D31795" w:rsidRPr="00447D82" w:rsidRDefault="00D31795" w:rsidP="00D31795">
      <w:pPr>
        <w:rPr>
          <w:rFonts w:ascii="Arial" w:hAnsi="Arial" w:cs="Arial"/>
          <w:b/>
          <w:bCs/>
          <w:sz w:val="24"/>
          <w:szCs w:val="24"/>
        </w:rPr>
      </w:pPr>
      <w:r w:rsidRPr="00447D82">
        <w:rPr>
          <w:rFonts w:ascii="Arial" w:hAnsi="Arial" w:cs="Arial"/>
          <w:b/>
          <w:bCs/>
          <w:sz w:val="24"/>
          <w:szCs w:val="24"/>
        </w:rPr>
        <w:t>Statement 2:</w:t>
      </w:r>
    </w:p>
    <w:p w14:paraId="038A3D4D" w14:textId="77777777" w:rsidR="00D31795" w:rsidRPr="00447D82" w:rsidRDefault="00D31795" w:rsidP="00D31795">
      <w:pPr>
        <w:rPr>
          <w:rFonts w:ascii="Arial" w:hAnsi="Arial" w:cs="Arial"/>
          <w:sz w:val="24"/>
          <w:szCs w:val="24"/>
        </w:rPr>
      </w:pPr>
      <w:r w:rsidRPr="00447D82">
        <w:rPr>
          <w:rFonts w:ascii="Arial" w:hAnsi="Arial" w:cs="Arial"/>
          <w:sz w:val="24"/>
          <w:szCs w:val="24"/>
        </w:rPr>
        <w:t>This dissertation is the result of my own work/investigation, except where otherwise stated.</w:t>
      </w:r>
    </w:p>
    <w:p w14:paraId="695E56B6" w14:textId="77777777" w:rsidR="00D31795" w:rsidRPr="00447D82" w:rsidRDefault="00D31795" w:rsidP="00D31795">
      <w:pPr>
        <w:rPr>
          <w:rFonts w:ascii="Arial" w:hAnsi="Arial" w:cs="Arial"/>
          <w:sz w:val="24"/>
          <w:szCs w:val="24"/>
        </w:rPr>
      </w:pPr>
      <w:r w:rsidRPr="00447D82">
        <w:rPr>
          <w:rFonts w:ascii="Arial" w:hAnsi="Arial" w:cs="Arial"/>
          <w:sz w:val="24"/>
          <w:szCs w:val="24"/>
        </w:rPr>
        <w:t>Other sources are acknowledged by footnotes, giving explicit references. A bibliography is appended.</w:t>
      </w:r>
    </w:p>
    <w:p w14:paraId="6331769B" w14:textId="1687294E" w:rsidR="00D31795" w:rsidRDefault="00D31795" w:rsidP="00D31795">
      <w:pPr>
        <w:rPr>
          <w:rFonts w:ascii="Arial" w:hAnsi="Arial" w:cs="Arial"/>
          <w:b/>
          <w:bCs/>
          <w:sz w:val="24"/>
          <w:szCs w:val="24"/>
        </w:rPr>
      </w:pPr>
      <w:r>
        <w:rPr>
          <w:rFonts w:ascii="Arial" w:hAnsi="Arial" w:cs="Arial"/>
          <w:b/>
          <w:bCs/>
          <w:sz w:val="24"/>
          <w:szCs w:val="24"/>
        </w:rPr>
        <w:t xml:space="preserve">Signed: </w:t>
      </w:r>
      <w:r w:rsidR="00480D08">
        <w:rPr>
          <w:rFonts w:ascii="Arial" w:hAnsi="Arial" w:cs="Arial"/>
          <w:b/>
          <w:bCs/>
          <w:noProof/>
          <w:sz w:val="24"/>
          <w:szCs w:val="24"/>
        </w:rPr>
        <w:drawing>
          <wp:inline distT="0" distB="0" distL="0" distR="0" wp14:anchorId="5A485254" wp14:editId="3AC80B49">
            <wp:extent cx="1071122" cy="495462"/>
            <wp:effectExtent l="0" t="0" r="0" b="0"/>
            <wp:docPr id="1720884947"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884947" name="Picture 1" descr="A close-up of a signatur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9366" cy="517778"/>
                    </a:xfrm>
                    <a:prstGeom prst="rect">
                      <a:avLst/>
                    </a:prstGeom>
                    <a:noFill/>
                    <a:ln>
                      <a:noFill/>
                    </a:ln>
                  </pic:spPr>
                </pic:pic>
              </a:graphicData>
            </a:graphic>
          </wp:inline>
        </w:drawing>
      </w:r>
    </w:p>
    <w:p w14:paraId="7BA00720" w14:textId="77777777" w:rsidR="00D31795" w:rsidRDefault="00D31795" w:rsidP="00D31795">
      <w:pPr>
        <w:rPr>
          <w:rFonts w:ascii="Arial" w:hAnsi="Arial" w:cs="Arial"/>
          <w:b/>
          <w:bCs/>
          <w:sz w:val="24"/>
          <w:szCs w:val="24"/>
        </w:rPr>
      </w:pPr>
      <w:r>
        <w:rPr>
          <w:rFonts w:ascii="Arial" w:hAnsi="Arial" w:cs="Arial"/>
          <w:b/>
          <w:bCs/>
          <w:sz w:val="24"/>
          <w:szCs w:val="24"/>
        </w:rPr>
        <w:t xml:space="preserve">Name: </w:t>
      </w:r>
      <w:r w:rsidRPr="009375A1">
        <w:rPr>
          <w:rFonts w:ascii="Arial" w:hAnsi="Arial" w:cs="Arial"/>
          <w:sz w:val="24"/>
          <w:szCs w:val="24"/>
        </w:rPr>
        <w:t>James Crimmings</w:t>
      </w:r>
    </w:p>
    <w:p w14:paraId="453E4944" w14:textId="283913AA" w:rsidR="00D31795" w:rsidRPr="000E0C98" w:rsidRDefault="00D31795" w:rsidP="00D31795">
      <w:pPr>
        <w:rPr>
          <w:rFonts w:ascii="Arial" w:hAnsi="Arial" w:cs="Arial"/>
          <w:b/>
          <w:bCs/>
          <w:sz w:val="24"/>
          <w:szCs w:val="24"/>
        </w:rPr>
      </w:pPr>
      <w:r>
        <w:rPr>
          <w:rFonts w:ascii="Arial" w:hAnsi="Arial" w:cs="Arial"/>
          <w:b/>
          <w:bCs/>
          <w:sz w:val="24"/>
          <w:szCs w:val="24"/>
        </w:rPr>
        <w:t xml:space="preserve">Date: </w:t>
      </w:r>
      <w:r w:rsidR="00480D08">
        <w:rPr>
          <w:rFonts w:ascii="Arial" w:hAnsi="Arial" w:cs="Arial"/>
          <w:b/>
          <w:bCs/>
          <w:sz w:val="24"/>
          <w:szCs w:val="24"/>
        </w:rPr>
        <w:t>06/01/2025</w:t>
      </w:r>
    </w:p>
    <w:p w14:paraId="2E4A1EDC" w14:textId="77777777" w:rsidR="00D31795" w:rsidRPr="00013DDB" w:rsidRDefault="00D31795" w:rsidP="00D31795">
      <w:pPr>
        <w:rPr>
          <w:rFonts w:ascii="Arial" w:hAnsi="Arial" w:cs="Arial"/>
          <w:b/>
          <w:bCs/>
          <w:sz w:val="24"/>
          <w:szCs w:val="24"/>
        </w:rPr>
      </w:pPr>
      <w:r w:rsidRPr="00013DDB">
        <w:rPr>
          <w:rFonts w:ascii="Arial" w:hAnsi="Arial" w:cs="Arial"/>
          <w:b/>
          <w:bCs/>
          <w:sz w:val="24"/>
          <w:szCs w:val="24"/>
        </w:rPr>
        <w:t xml:space="preserve">Statement </w:t>
      </w:r>
      <w:r>
        <w:rPr>
          <w:rFonts w:ascii="Arial" w:hAnsi="Arial" w:cs="Arial"/>
          <w:b/>
          <w:bCs/>
          <w:sz w:val="24"/>
          <w:szCs w:val="24"/>
        </w:rPr>
        <w:t>3</w:t>
      </w:r>
      <w:r w:rsidRPr="00013DDB">
        <w:rPr>
          <w:rFonts w:ascii="Arial" w:hAnsi="Arial" w:cs="Arial"/>
          <w:b/>
          <w:bCs/>
          <w:sz w:val="24"/>
          <w:szCs w:val="24"/>
        </w:rPr>
        <w:t>:</w:t>
      </w:r>
    </w:p>
    <w:p w14:paraId="6C8EACD2" w14:textId="77777777" w:rsidR="00D31795" w:rsidRDefault="00D31795" w:rsidP="00D31795">
      <w:pPr>
        <w:rPr>
          <w:rFonts w:ascii="Arial" w:hAnsi="Arial" w:cs="Arial"/>
          <w:sz w:val="24"/>
          <w:szCs w:val="24"/>
        </w:rPr>
      </w:pPr>
      <w:r>
        <w:rPr>
          <w:rFonts w:ascii="Arial" w:hAnsi="Arial" w:cs="Arial"/>
          <w:sz w:val="24"/>
          <w:szCs w:val="24"/>
        </w:rPr>
        <w:t>I hereby give my consent for my dissertation, if accepted to be available for photocopying and for the interlibrary loan, and for the title and summary to be made available to outside organisations.</w:t>
      </w:r>
    </w:p>
    <w:p w14:paraId="3888E3E5" w14:textId="76F4F00D" w:rsidR="00D31795" w:rsidRDefault="00D31795" w:rsidP="00D31795">
      <w:pPr>
        <w:rPr>
          <w:rFonts w:ascii="Arial" w:hAnsi="Arial" w:cs="Arial"/>
          <w:b/>
          <w:bCs/>
          <w:sz w:val="24"/>
          <w:szCs w:val="24"/>
        </w:rPr>
      </w:pPr>
      <w:r>
        <w:rPr>
          <w:rFonts w:ascii="Arial" w:hAnsi="Arial" w:cs="Arial"/>
          <w:b/>
          <w:bCs/>
          <w:sz w:val="24"/>
          <w:szCs w:val="24"/>
        </w:rPr>
        <w:t xml:space="preserve">Signed: </w:t>
      </w:r>
      <w:r w:rsidR="00480D08">
        <w:rPr>
          <w:rFonts w:ascii="Arial" w:hAnsi="Arial" w:cs="Arial"/>
          <w:b/>
          <w:bCs/>
          <w:noProof/>
          <w:sz w:val="24"/>
          <w:szCs w:val="24"/>
        </w:rPr>
        <w:drawing>
          <wp:inline distT="0" distB="0" distL="0" distR="0" wp14:anchorId="2DAA27DF" wp14:editId="76EB4521">
            <wp:extent cx="1071122" cy="495462"/>
            <wp:effectExtent l="0" t="0" r="0" b="0"/>
            <wp:docPr id="26220474"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20474" name="Picture 1" descr="A close-up of a signatur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9366" cy="517778"/>
                    </a:xfrm>
                    <a:prstGeom prst="rect">
                      <a:avLst/>
                    </a:prstGeom>
                    <a:noFill/>
                    <a:ln>
                      <a:noFill/>
                    </a:ln>
                  </pic:spPr>
                </pic:pic>
              </a:graphicData>
            </a:graphic>
          </wp:inline>
        </w:drawing>
      </w:r>
    </w:p>
    <w:p w14:paraId="769BA420" w14:textId="77777777" w:rsidR="00D31795" w:rsidRDefault="00D31795" w:rsidP="00D31795">
      <w:pPr>
        <w:rPr>
          <w:rFonts w:ascii="Arial" w:hAnsi="Arial" w:cs="Arial"/>
          <w:b/>
          <w:bCs/>
          <w:sz w:val="24"/>
          <w:szCs w:val="24"/>
        </w:rPr>
      </w:pPr>
      <w:r>
        <w:rPr>
          <w:rFonts w:ascii="Arial" w:hAnsi="Arial" w:cs="Arial"/>
          <w:b/>
          <w:bCs/>
          <w:sz w:val="24"/>
          <w:szCs w:val="24"/>
        </w:rPr>
        <w:t xml:space="preserve">Name: </w:t>
      </w:r>
      <w:r w:rsidRPr="009375A1">
        <w:rPr>
          <w:rFonts w:ascii="Arial" w:hAnsi="Arial" w:cs="Arial"/>
          <w:sz w:val="24"/>
          <w:szCs w:val="24"/>
        </w:rPr>
        <w:t>James Crimmings</w:t>
      </w:r>
      <w:r>
        <w:rPr>
          <w:rFonts w:ascii="Arial" w:hAnsi="Arial" w:cs="Arial"/>
          <w:b/>
          <w:bCs/>
          <w:sz w:val="24"/>
          <w:szCs w:val="24"/>
        </w:rPr>
        <w:t xml:space="preserve"> </w:t>
      </w:r>
    </w:p>
    <w:p w14:paraId="4BF45AF5" w14:textId="30B43581" w:rsidR="00D31795" w:rsidRDefault="00D31795" w:rsidP="00D31795">
      <w:pPr>
        <w:rPr>
          <w:rFonts w:ascii="Arial" w:hAnsi="Arial" w:cs="Arial"/>
          <w:b/>
          <w:bCs/>
          <w:sz w:val="24"/>
          <w:szCs w:val="24"/>
        </w:rPr>
      </w:pPr>
      <w:r>
        <w:rPr>
          <w:rFonts w:ascii="Arial" w:hAnsi="Arial" w:cs="Arial"/>
          <w:b/>
          <w:bCs/>
          <w:sz w:val="24"/>
          <w:szCs w:val="24"/>
        </w:rPr>
        <w:t xml:space="preserve">Date: </w:t>
      </w:r>
      <w:r w:rsidR="00480D08">
        <w:rPr>
          <w:rFonts w:ascii="Arial" w:hAnsi="Arial" w:cs="Arial"/>
          <w:b/>
          <w:bCs/>
          <w:sz w:val="24"/>
          <w:szCs w:val="24"/>
        </w:rPr>
        <w:t>06/01/2025</w:t>
      </w:r>
    </w:p>
    <w:p w14:paraId="2EB9317E" w14:textId="77777777" w:rsidR="00D31795" w:rsidRPr="00013DDB" w:rsidRDefault="00D31795" w:rsidP="00D31795">
      <w:pPr>
        <w:rPr>
          <w:rFonts w:ascii="Arial" w:hAnsi="Arial" w:cs="Arial"/>
          <w:b/>
          <w:bCs/>
          <w:sz w:val="24"/>
          <w:szCs w:val="24"/>
        </w:rPr>
      </w:pPr>
      <w:r w:rsidRPr="00013DDB">
        <w:rPr>
          <w:rFonts w:ascii="Arial" w:hAnsi="Arial" w:cs="Arial"/>
          <w:b/>
          <w:bCs/>
          <w:sz w:val="24"/>
          <w:szCs w:val="24"/>
        </w:rPr>
        <w:t>Statement 4:</w:t>
      </w:r>
    </w:p>
    <w:p w14:paraId="11AC87F1" w14:textId="77777777" w:rsidR="00D31795" w:rsidRDefault="00D31795" w:rsidP="00D31795">
      <w:pPr>
        <w:rPr>
          <w:rFonts w:ascii="Arial" w:hAnsi="Arial" w:cs="Arial"/>
          <w:sz w:val="24"/>
          <w:szCs w:val="24"/>
        </w:rPr>
      </w:pPr>
      <w:r>
        <w:rPr>
          <w:rFonts w:ascii="Arial" w:hAnsi="Arial" w:cs="Arial"/>
          <w:sz w:val="24"/>
          <w:szCs w:val="24"/>
        </w:rPr>
        <w:lastRenderedPageBreak/>
        <w:t xml:space="preserve">I hereby give my consent for my dissertation, if accepted to be on the universities IT system to those who have consent to use the system. </w:t>
      </w:r>
    </w:p>
    <w:p w14:paraId="22E7E1DF" w14:textId="42B8A727" w:rsidR="00D31795" w:rsidRDefault="00D31795" w:rsidP="00D31795">
      <w:pPr>
        <w:rPr>
          <w:rFonts w:ascii="Arial" w:hAnsi="Arial" w:cs="Arial"/>
          <w:b/>
          <w:bCs/>
          <w:sz w:val="24"/>
          <w:szCs w:val="24"/>
        </w:rPr>
      </w:pPr>
      <w:r>
        <w:rPr>
          <w:rFonts w:ascii="Arial" w:hAnsi="Arial" w:cs="Arial"/>
          <w:b/>
          <w:bCs/>
          <w:sz w:val="24"/>
          <w:szCs w:val="24"/>
        </w:rPr>
        <w:t>Signed:</w:t>
      </w:r>
      <w:r w:rsidR="00480D08" w:rsidRPr="00480D08">
        <w:rPr>
          <w:rFonts w:ascii="Arial" w:hAnsi="Arial" w:cs="Arial"/>
          <w:b/>
          <w:bCs/>
          <w:noProof/>
          <w:sz w:val="24"/>
          <w:szCs w:val="24"/>
        </w:rPr>
        <w:t xml:space="preserve"> </w:t>
      </w:r>
      <w:r w:rsidR="00480D08">
        <w:rPr>
          <w:rFonts w:ascii="Arial" w:hAnsi="Arial" w:cs="Arial"/>
          <w:b/>
          <w:bCs/>
          <w:noProof/>
          <w:sz w:val="24"/>
          <w:szCs w:val="24"/>
        </w:rPr>
        <w:drawing>
          <wp:inline distT="0" distB="0" distL="0" distR="0" wp14:anchorId="72DD173B" wp14:editId="5AF4A859">
            <wp:extent cx="1071122" cy="495462"/>
            <wp:effectExtent l="0" t="0" r="0" b="0"/>
            <wp:docPr id="846013033"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013033" name="Picture 1" descr="A close-up of a signatur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9366" cy="517778"/>
                    </a:xfrm>
                    <a:prstGeom prst="rect">
                      <a:avLst/>
                    </a:prstGeom>
                    <a:noFill/>
                    <a:ln>
                      <a:noFill/>
                    </a:ln>
                  </pic:spPr>
                </pic:pic>
              </a:graphicData>
            </a:graphic>
          </wp:inline>
        </w:drawing>
      </w:r>
    </w:p>
    <w:p w14:paraId="34D10021" w14:textId="77777777" w:rsidR="00D31795" w:rsidRDefault="00D31795" w:rsidP="00D31795">
      <w:pPr>
        <w:rPr>
          <w:rFonts w:ascii="Arial" w:hAnsi="Arial" w:cs="Arial"/>
          <w:b/>
          <w:bCs/>
          <w:sz w:val="24"/>
          <w:szCs w:val="24"/>
        </w:rPr>
      </w:pPr>
      <w:r>
        <w:rPr>
          <w:rFonts w:ascii="Arial" w:hAnsi="Arial" w:cs="Arial"/>
          <w:b/>
          <w:bCs/>
          <w:sz w:val="24"/>
          <w:szCs w:val="24"/>
        </w:rPr>
        <w:t xml:space="preserve">Name: </w:t>
      </w:r>
      <w:r w:rsidRPr="009375A1">
        <w:rPr>
          <w:rFonts w:ascii="Arial" w:hAnsi="Arial" w:cs="Arial"/>
          <w:sz w:val="24"/>
          <w:szCs w:val="24"/>
        </w:rPr>
        <w:t>James Crimmings</w:t>
      </w:r>
    </w:p>
    <w:p w14:paraId="13D9876E" w14:textId="0C755A0D" w:rsidR="00D31795" w:rsidRDefault="00D31795" w:rsidP="00D31795">
      <w:pPr>
        <w:rPr>
          <w:rFonts w:ascii="Arial" w:hAnsi="Arial" w:cs="Arial"/>
          <w:b/>
          <w:bCs/>
          <w:sz w:val="24"/>
          <w:szCs w:val="24"/>
        </w:rPr>
      </w:pPr>
      <w:r>
        <w:rPr>
          <w:rFonts w:ascii="Arial" w:hAnsi="Arial" w:cs="Arial"/>
          <w:b/>
          <w:bCs/>
          <w:sz w:val="24"/>
          <w:szCs w:val="24"/>
        </w:rPr>
        <w:t xml:space="preserve">Date: </w:t>
      </w:r>
      <w:r w:rsidR="00480D08">
        <w:rPr>
          <w:rFonts w:ascii="Arial" w:hAnsi="Arial" w:cs="Arial"/>
          <w:b/>
          <w:bCs/>
          <w:sz w:val="24"/>
          <w:szCs w:val="24"/>
        </w:rPr>
        <w:t>06/01/2025</w:t>
      </w:r>
    </w:p>
    <w:p w14:paraId="2A6597A4" w14:textId="77777777" w:rsidR="00225349" w:rsidRDefault="00225349" w:rsidP="00D31795">
      <w:pPr>
        <w:rPr>
          <w:rFonts w:ascii="Arial" w:hAnsi="Arial" w:cs="Arial"/>
          <w:b/>
          <w:bCs/>
          <w:sz w:val="28"/>
          <w:szCs w:val="28"/>
        </w:rPr>
      </w:pPr>
    </w:p>
    <w:p w14:paraId="0D5DFCFB" w14:textId="4834BDE3" w:rsidR="00D31795" w:rsidRPr="00D31795" w:rsidRDefault="00D31795" w:rsidP="00D31795">
      <w:pPr>
        <w:rPr>
          <w:rFonts w:ascii="Arial" w:hAnsi="Arial" w:cs="Arial"/>
          <w:b/>
          <w:bCs/>
          <w:sz w:val="24"/>
          <w:szCs w:val="24"/>
        </w:rPr>
      </w:pPr>
      <w:r w:rsidRPr="00ED2ACA">
        <w:rPr>
          <w:rFonts w:ascii="Arial" w:hAnsi="Arial" w:cs="Arial"/>
          <w:b/>
          <w:bCs/>
          <w:sz w:val="28"/>
          <w:szCs w:val="28"/>
        </w:rPr>
        <w:t>Abstract</w:t>
      </w:r>
    </w:p>
    <w:p w14:paraId="69BEDAB5" w14:textId="77777777" w:rsidR="00D31795" w:rsidRDefault="00D31795" w:rsidP="00D31795">
      <w:pPr>
        <w:rPr>
          <w:rFonts w:ascii="Arial" w:hAnsi="Arial" w:cs="Arial"/>
          <w:sz w:val="24"/>
          <w:szCs w:val="24"/>
        </w:rPr>
      </w:pPr>
      <w:r w:rsidRPr="000E0C98">
        <w:rPr>
          <w:rFonts w:ascii="Arial" w:hAnsi="Arial" w:cs="Arial"/>
          <w:sz w:val="24"/>
          <w:szCs w:val="24"/>
        </w:rPr>
        <w:t>The use of taser</w:t>
      </w:r>
      <w:r>
        <w:rPr>
          <w:rFonts w:ascii="Arial" w:hAnsi="Arial" w:cs="Arial"/>
          <w:sz w:val="24"/>
          <w:szCs w:val="24"/>
        </w:rPr>
        <w:t>s by members of police forces,</w:t>
      </w:r>
      <w:r w:rsidRPr="000E0C98">
        <w:rPr>
          <w:rFonts w:ascii="Arial" w:hAnsi="Arial" w:cs="Arial"/>
          <w:sz w:val="24"/>
          <w:szCs w:val="24"/>
        </w:rPr>
        <w:t xml:space="preserve"> </w:t>
      </w:r>
      <w:r>
        <w:rPr>
          <w:rFonts w:ascii="Arial" w:hAnsi="Arial" w:cs="Arial"/>
          <w:sz w:val="24"/>
          <w:szCs w:val="24"/>
        </w:rPr>
        <w:t>h</w:t>
      </w:r>
      <w:r w:rsidRPr="000E0C98">
        <w:rPr>
          <w:rFonts w:ascii="Arial" w:hAnsi="Arial" w:cs="Arial"/>
          <w:sz w:val="24"/>
          <w:szCs w:val="24"/>
        </w:rPr>
        <w:t>a</w:t>
      </w:r>
      <w:r>
        <w:rPr>
          <w:rFonts w:ascii="Arial" w:hAnsi="Arial" w:cs="Arial"/>
          <w:sz w:val="24"/>
          <w:szCs w:val="24"/>
        </w:rPr>
        <w:t>ve</w:t>
      </w:r>
      <w:r w:rsidRPr="000E0C98">
        <w:rPr>
          <w:rFonts w:ascii="Arial" w:hAnsi="Arial" w:cs="Arial"/>
          <w:sz w:val="24"/>
          <w:szCs w:val="24"/>
        </w:rPr>
        <w:t xml:space="preserve"> </w:t>
      </w:r>
      <w:r>
        <w:rPr>
          <w:rFonts w:ascii="Arial" w:hAnsi="Arial" w:cs="Arial"/>
          <w:sz w:val="24"/>
          <w:szCs w:val="24"/>
        </w:rPr>
        <w:t>been at the</w:t>
      </w:r>
      <w:r w:rsidRPr="000E0C98">
        <w:rPr>
          <w:rFonts w:ascii="Arial" w:hAnsi="Arial" w:cs="Arial"/>
          <w:sz w:val="24"/>
          <w:szCs w:val="24"/>
        </w:rPr>
        <w:t xml:space="preserve"> forefront of scrutiny and debate over the </w:t>
      </w:r>
      <w:r>
        <w:rPr>
          <w:rFonts w:ascii="Arial" w:hAnsi="Arial" w:cs="Arial"/>
          <w:sz w:val="24"/>
          <w:szCs w:val="24"/>
        </w:rPr>
        <w:t>past</w:t>
      </w:r>
      <w:r w:rsidRPr="000E0C98">
        <w:rPr>
          <w:rFonts w:ascii="Arial" w:hAnsi="Arial" w:cs="Arial"/>
          <w:sz w:val="24"/>
          <w:szCs w:val="24"/>
        </w:rPr>
        <w:t xml:space="preserve"> few years, being reported on </w:t>
      </w:r>
      <w:r>
        <w:rPr>
          <w:rFonts w:ascii="Arial" w:hAnsi="Arial" w:cs="Arial"/>
          <w:sz w:val="24"/>
          <w:szCs w:val="24"/>
        </w:rPr>
        <w:t>frequently</w:t>
      </w:r>
      <w:r w:rsidRPr="000E0C98">
        <w:rPr>
          <w:rFonts w:ascii="Arial" w:hAnsi="Arial" w:cs="Arial"/>
          <w:sz w:val="24"/>
          <w:szCs w:val="24"/>
        </w:rPr>
        <w:t xml:space="preserve"> in the media and on social </w:t>
      </w:r>
      <w:r>
        <w:rPr>
          <w:rFonts w:ascii="Arial" w:hAnsi="Arial" w:cs="Arial"/>
          <w:sz w:val="24"/>
          <w:szCs w:val="24"/>
        </w:rPr>
        <w:t xml:space="preserve">media </w:t>
      </w:r>
      <w:r w:rsidRPr="000E0C98">
        <w:rPr>
          <w:rFonts w:ascii="Arial" w:hAnsi="Arial" w:cs="Arial"/>
          <w:sz w:val="24"/>
          <w:szCs w:val="24"/>
        </w:rPr>
        <w:t>networks</w:t>
      </w:r>
      <w:r>
        <w:rPr>
          <w:rFonts w:ascii="Arial" w:hAnsi="Arial" w:cs="Arial"/>
          <w:sz w:val="24"/>
          <w:szCs w:val="24"/>
        </w:rPr>
        <w:t xml:space="preserve">, not always in a positive manner.  </w:t>
      </w:r>
    </w:p>
    <w:p w14:paraId="59D9546D" w14:textId="77777777" w:rsidR="00D31795" w:rsidRDefault="00D31795" w:rsidP="00D31795">
      <w:pPr>
        <w:rPr>
          <w:rFonts w:ascii="Arial" w:hAnsi="Arial" w:cs="Arial"/>
          <w:sz w:val="24"/>
          <w:szCs w:val="24"/>
        </w:rPr>
      </w:pPr>
      <w:r>
        <w:rPr>
          <w:rFonts w:ascii="Arial" w:hAnsi="Arial" w:cs="Arial"/>
          <w:sz w:val="24"/>
          <w:szCs w:val="24"/>
        </w:rPr>
        <w:t>Although called a non-lethal deterrent, it is known that deaths have occurred during its use.</w:t>
      </w:r>
      <w:r w:rsidRPr="000E0C98">
        <w:rPr>
          <w:rFonts w:ascii="Arial" w:hAnsi="Arial" w:cs="Arial"/>
          <w:sz w:val="24"/>
          <w:szCs w:val="24"/>
        </w:rPr>
        <w:t xml:space="preserve"> The researcher carried out an in-depth critical analysis of relevant existing literature on the topic of taser use</w:t>
      </w:r>
      <w:r>
        <w:rPr>
          <w:rFonts w:ascii="Arial" w:hAnsi="Arial" w:cs="Arial"/>
          <w:sz w:val="24"/>
          <w:szCs w:val="24"/>
        </w:rPr>
        <w:t xml:space="preserve">, with particular focus on the use in one of the South Wales valleys, namely that of Merthyr Tydfil, located within the South Wales Police Force. </w:t>
      </w:r>
    </w:p>
    <w:p w14:paraId="0188D16A" w14:textId="77777777" w:rsidR="00D31795" w:rsidRPr="000E0C98" w:rsidRDefault="00D31795" w:rsidP="00D31795">
      <w:pPr>
        <w:rPr>
          <w:rFonts w:ascii="Arial" w:hAnsi="Arial" w:cs="Arial"/>
          <w:sz w:val="24"/>
          <w:szCs w:val="24"/>
        </w:rPr>
      </w:pPr>
      <w:r w:rsidRPr="000E0C98">
        <w:rPr>
          <w:rFonts w:ascii="Arial" w:hAnsi="Arial" w:cs="Arial"/>
          <w:sz w:val="24"/>
          <w:szCs w:val="24"/>
        </w:rPr>
        <w:t>The research combines mixed methods of data capture</w:t>
      </w:r>
      <w:r>
        <w:rPr>
          <w:rFonts w:ascii="Arial" w:hAnsi="Arial" w:cs="Arial"/>
          <w:sz w:val="24"/>
          <w:szCs w:val="24"/>
        </w:rPr>
        <w:t xml:space="preserve"> such as</w:t>
      </w:r>
      <w:r w:rsidRPr="000E0C98">
        <w:rPr>
          <w:rFonts w:ascii="Arial" w:hAnsi="Arial" w:cs="Arial"/>
          <w:sz w:val="24"/>
          <w:szCs w:val="24"/>
        </w:rPr>
        <w:t xml:space="preserve"> </w:t>
      </w:r>
      <w:r>
        <w:rPr>
          <w:rFonts w:ascii="Arial" w:hAnsi="Arial" w:cs="Arial"/>
          <w:sz w:val="24"/>
          <w:szCs w:val="24"/>
        </w:rPr>
        <w:t>p</w:t>
      </w:r>
      <w:r w:rsidRPr="000E0C98">
        <w:rPr>
          <w:rFonts w:ascii="Arial" w:hAnsi="Arial" w:cs="Arial"/>
          <w:sz w:val="24"/>
          <w:szCs w:val="24"/>
        </w:rPr>
        <w:t>rimary</w:t>
      </w:r>
      <w:r>
        <w:rPr>
          <w:rFonts w:ascii="Arial" w:hAnsi="Arial" w:cs="Arial"/>
          <w:sz w:val="24"/>
          <w:szCs w:val="24"/>
        </w:rPr>
        <w:t xml:space="preserve"> and s</w:t>
      </w:r>
      <w:r w:rsidRPr="000E0C98">
        <w:rPr>
          <w:rFonts w:ascii="Arial" w:hAnsi="Arial" w:cs="Arial"/>
          <w:sz w:val="24"/>
          <w:szCs w:val="24"/>
        </w:rPr>
        <w:t xml:space="preserve">econdary, </w:t>
      </w:r>
      <w:r>
        <w:rPr>
          <w:rFonts w:ascii="Arial" w:hAnsi="Arial" w:cs="Arial"/>
          <w:sz w:val="24"/>
          <w:szCs w:val="24"/>
        </w:rPr>
        <w:t>i</w:t>
      </w:r>
      <w:r w:rsidRPr="000E0C98">
        <w:rPr>
          <w:rFonts w:ascii="Arial" w:hAnsi="Arial" w:cs="Arial"/>
          <w:sz w:val="24"/>
          <w:szCs w:val="24"/>
        </w:rPr>
        <w:t>nterview</w:t>
      </w:r>
      <w:r>
        <w:rPr>
          <w:rFonts w:ascii="Arial" w:hAnsi="Arial" w:cs="Arial"/>
          <w:sz w:val="24"/>
          <w:szCs w:val="24"/>
        </w:rPr>
        <w:t>s</w:t>
      </w:r>
      <w:r w:rsidRPr="000E0C98">
        <w:rPr>
          <w:rFonts w:ascii="Arial" w:hAnsi="Arial" w:cs="Arial"/>
          <w:sz w:val="24"/>
          <w:szCs w:val="24"/>
        </w:rPr>
        <w:t xml:space="preserve"> and comment</w:t>
      </w:r>
      <w:r>
        <w:rPr>
          <w:rFonts w:ascii="Arial" w:hAnsi="Arial" w:cs="Arial"/>
          <w:sz w:val="24"/>
          <w:szCs w:val="24"/>
        </w:rPr>
        <w:t>s, with the researcher created an online survey for both police officers and members of the community.</w:t>
      </w:r>
    </w:p>
    <w:p w14:paraId="78D66DA0" w14:textId="77777777" w:rsidR="00D31795" w:rsidRPr="000E0C98" w:rsidRDefault="00D31795" w:rsidP="00D31795">
      <w:pPr>
        <w:rPr>
          <w:rFonts w:ascii="Arial" w:hAnsi="Arial" w:cs="Arial"/>
          <w:sz w:val="24"/>
          <w:szCs w:val="24"/>
        </w:rPr>
      </w:pPr>
      <w:r w:rsidRPr="000E0C98">
        <w:rPr>
          <w:rFonts w:ascii="Arial" w:hAnsi="Arial" w:cs="Arial"/>
          <w:sz w:val="24"/>
          <w:szCs w:val="24"/>
        </w:rPr>
        <w:t>The conclusion is not clear</w:t>
      </w:r>
      <w:r>
        <w:rPr>
          <w:rFonts w:ascii="Arial" w:hAnsi="Arial" w:cs="Arial"/>
          <w:sz w:val="24"/>
          <w:szCs w:val="24"/>
        </w:rPr>
        <w:t>-cut</w:t>
      </w:r>
      <w:r w:rsidRPr="000E0C98">
        <w:rPr>
          <w:rFonts w:ascii="Arial" w:hAnsi="Arial" w:cs="Arial"/>
          <w:sz w:val="24"/>
          <w:szCs w:val="24"/>
        </w:rPr>
        <w:t xml:space="preserve"> as </w:t>
      </w:r>
      <w:r>
        <w:rPr>
          <w:rFonts w:ascii="Arial" w:hAnsi="Arial" w:cs="Arial"/>
          <w:sz w:val="24"/>
          <w:szCs w:val="24"/>
        </w:rPr>
        <w:t>it</w:t>
      </w:r>
      <w:r w:rsidRPr="000E0C98">
        <w:rPr>
          <w:rFonts w:ascii="Arial" w:hAnsi="Arial" w:cs="Arial"/>
          <w:sz w:val="24"/>
          <w:szCs w:val="24"/>
        </w:rPr>
        <w:t xml:space="preserve"> ha</w:t>
      </w:r>
      <w:r>
        <w:rPr>
          <w:rFonts w:ascii="Arial" w:hAnsi="Arial" w:cs="Arial"/>
          <w:sz w:val="24"/>
          <w:szCs w:val="24"/>
        </w:rPr>
        <w:t>s</w:t>
      </w:r>
      <w:r w:rsidRPr="000E0C98">
        <w:rPr>
          <w:rFonts w:ascii="Arial" w:hAnsi="Arial" w:cs="Arial"/>
          <w:sz w:val="24"/>
          <w:szCs w:val="24"/>
        </w:rPr>
        <w:t xml:space="preserve"> implications for the user </w:t>
      </w:r>
      <w:r>
        <w:rPr>
          <w:rFonts w:ascii="Arial" w:hAnsi="Arial" w:cs="Arial"/>
          <w:sz w:val="24"/>
          <w:szCs w:val="24"/>
        </w:rPr>
        <w:t>with</w:t>
      </w:r>
      <w:r w:rsidRPr="000E0C98">
        <w:rPr>
          <w:rFonts w:ascii="Arial" w:hAnsi="Arial" w:cs="Arial"/>
          <w:sz w:val="24"/>
          <w:szCs w:val="24"/>
        </w:rPr>
        <w:t xml:space="preserve"> the use of force, discretion and accountability</w:t>
      </w:r>
      <w:r>
        <w:rPr>
          <w:rFonts w:ascii="Arial" w:hAnsi="Arial" w:cs="Arial"/>
          <w:sz w:val="24"/>
          <w:szCs w:val="24"/>
        </w:rPr>
        <w:t>. The</w:t>
      </w:r>
      <w:r w:rsidRPr="000E0C98">
        <w:rPr>
          <w:rFonts w:ascii="Arial" w:hAnsi="Arial" w:cs="Arial"/>
          <w:sz w:val="24"/>
          <w:szCs w:val="24"/>
        </w:rPr>
        <w:t xml:space="preserve"> taser is a non-lethal weapon that is the responsibly of the individual officer.</w:t>
      </w:r>
    </w:p>
    <w:p w14:paraId="55389414" w14:textId="77777777" w:rsidR="00D31795" w:rsidRPr="000E0C98" w:rsidRDefault="00D31795" w:rsidP="00D31795">
      <w:pPr>
        <w:rPr>
          <w:rFonts w:ascii="Arial" w:hAnsi="Arial" w:cs="Arial"/>
          <w:sz w:val="24"/>
          <w:szCs w:val="24"/>
        </w:rPr>
      </w:pPr>
      <w:r w:rsidRPr="000E0C98">
        <w:rPr>
          <w:rFonts w:ascii="Arial" w:hAnsi="Arial" w:cs="Arial"/>
          <w:sz w:val="24"/>
          <w:szCs w:val="24"/>
        </w:rPr>
        <w:t>The dissertation achieved its objective by answering the question “Should it be mandatory for all Merthyr Tydfil Police officers to carry a taser”,</w:t>
      </w:r>
      <w:r>
        <w:rPr>
          <w:rFonts w:ascii="Arial" w:hAnsi="Arial" w:cs="Arial"/>
          <w:sz w:val="24"/>
          <w:szCs w:val="24"/>
        </w:rPr>
        <w:t xml:space="preserve"> based on both the primary and secondary research findings. The researcher concludes with a number of recommendations that has arisen from the research.</w:t>
      </w:r>
    </w:p>
    <w:p w14:paraId="3A703413" w14:textId="77777777" w:rsidR="00D31795" w:rsidRDefault="00D31795">
      <w:pPr>
        <w:rPr>
          <w:rFonts w:ascii="Arial" w:hAnsi="Arial" w:cs="Arial"/>
          <w:sz w:val="24"/>
          <w:szCs w:val="24"/>
        </w:rPr>
      </w:pPr>
    </w:p>
    <w:p w14:paraId="494A02BF" w14:textId="77777777" w:rsidR="00D31795" w:rsidRDefault="00D31795">
      <w:pPr>
        <w:rPr>
          <w:rFonts w:ascii="Arial" w:hAnsi="Arial" w:cs="Arial"/>
          <w:sz w:val="24"/>
          <w:szCs w:val="24"/>
        </w:rPr>
      </w:pPr>
    </w:p>
    <w:p w14:paraId="4DF706A3" w14:textId="77777777" w:rsidR="00D31795" w:rsidRDefault="00D31795">
      <w:pPr>
        <w:rPr>
          <w:rFonts w:ascii="Arial" w:hAnsi="Arial" w:cs="Arial"/>
          <w:sz w:val="24"/>
          <w:szCs w:val="24"/>
        </w:rPr>
      </w:pPr>
    </w:p>
    <w:p w14:paraId="12E1109A" w14:textId="77777777" w:rsidR="00D31795" w:rsidRDefault="00D31795">
      <w:pPr>
        <w:rPr>
          <w:rFonts w:ascii="Arial" w:hAnsi="Arial" w:cs="Arial"/>
          <w:sz w:val="24"/>
          <w:szCs w:val="24"/>
        </w:rPr>
      </w:pPr>
    </w:p>
    <w:p w14:paraId="34A43F75" w14:textId="77777777" w:rsidR="00D31795" w:rsidRDefault="00D31795">
      <w:pPr>
        <w:rPr>
          <w:rFonts w:ascii="Arial" w:hAnsi="Arial" w:cs="Arial"/>
          <w:sz w:val="24"/>
          <w:szCs w:val="24"/>
        </w:rPr>
      </w:pPr>
    </w:p>
    <w:p w14:paraId="0C737D52" w14:textId="77777777" w:rsidR="00D31795" w:rsidRDefault="00D31795">
      <w:pPr>
        <w:rPr>
          <w:rFonts w:ascii="Arial" w:hAnsi="Arial" w:cs="Arial"/>
          <w:sz w:val="24"/>
          <w:szCs w:val="24"/>
        </w:rPr>
      </w:pPr>
    </w:p>
    <w:p w14:paraId="7832F367" w14:textId="77777777" w:rsidR="00D31795" w:rsidRDefault="00D31795">
      <w:pPr>
        <w:rPr>
          <w:rFonts w:ascii="Arial" w:hAnsi="Arial" w:cs="Arial"/>
          <w:sz w:val="24"/>
          <w:szCs w:val="24"/>
        </w:rPr>
      </w:pPr>
    </w:p>
    <w:p w14:paraId="76ED886B" w14:textId="77777777" w:rsidR="00D31795" w:rsidRDefault="00D31795">
      <w:pPr>
        <w:rPr>
          <w:rFonts w:ascii="Arial" w:hAnsi="Arial" w:cs="Arial"/>
          <w:sz w:val="24"/>
          <w:szCs w:val="24"/>
        </w:rPr>
      </w:pPr>
    </w:p>
    <w:p w14:paraId="75988B47" w14:textId="77777777" w:rsidR="00225349" w:rsidRDefault="00225349">
      <w:pPr>
        <w:rPr>
          <w:rFonts w:ascii="Arial" w:hAnsi="Arial" w:cs="Arial"/>
          <w:sz w:val="24"/>
          <w:szCs w:val="24"/>
        </w:rPr>
      </w:pPr>
    </w:p>
    <w:p w14:paraId="45909FFA" w14:textId="167730D1" w:rsidR="00A05C3A" w:rsidRPr="0007249E" w:rsidRDefault="00A05C3A">
      <w:pPr>
        <w:rPr>
          <w:rFonts w:ascii="Arial" w:hAnsi="Arial" w:cs="Arial"/>
          <w:b/>
          <w:bCs/>
          <w:sz w:val="28"/>
          <w:szCs w:val="28"/>
        </w:rPr>
      </w:pPr>
      <w:r w:rsidRPr="0007249E">
        <w:rPr>
          <w:rFonts w:ascii="Arial" w:hAnsi="Arial" w:cs="Arial"/>
          <w:b/>
          <w:bCs/>
          <w:sz w:val="28"/>
          <w:szCs w:val="28"/>
        </w:rPr>
        <w:lastRenderedPageBreak/>
        <w:t xml:space="preserve">Contents                                                                                          </w:t>
      </w:r>
    </w:p>
    <w:p w14:paraId="5C32C595" w14:textId="655A60C9" w:rsidR="00952594" w:rsidRPr="000E0C98" w:rsidRDefault="00952594">
      <w:pPr>
        <w:rPr>
          <w:rFonts w:ascii="Arial" w:hAnsi="Arial" w:cs="Arial"/>
          <w:sz w:val="24"/>
          <w:szCs w:val="24"/>
        </w:rPr>
      </w:pPr>
      <w:r w:rsidRPr="000E0C98">
        <w:rPr>
          <w:rFonts w:ascii="Arial" w:hAnsi="Arial" w:cs="Arial"/>
          <w:sz w:val="24"/>
          <w:szCs w:val="24"/>
        </w:rPr>
        <w:t>Declaration</w:t>
      </w:r>
      <w:r w:rsidR="000C0E22" w:rsidRPr="000E0C98">
        <w:rPr>
          <w:rFonts w:ascii="Arial" w:hAnsi="Arial" w:cs="Arial"/>
          <w:b/>
          <w:bCs/>
          <w:sz w:val="24"/>
          <w:szCs w:val="24"/>
        </w:rPr>
        <w:t xml:space="preserve">                                                                              </w:t>
      </w:r>
    </w:p>
    <w:p w14:paraId="21774560" w14:textId="08ADA655" w:rsidR="00952594" w:rsidRPr="000E0C98" w:rsidRDefault="00952594">
      <w:pPr>
        <w:rPr>
          <w:rFonts w:ascii="Arial" w:hAnsi="Arial" w:cs="Arial"/>
          <w:sz w:val="24"/>
          <w:szCs w:val="24"/>
        </w:rPr>
      </w:pPr>
      <w:r w:rsidRPr="000E0C98">
        <w:rPr>
          <w:rFonts w:ascii="Arial" w:hAnsi="Arial" w:cs="Arial"/>
          <w:sz w:val="24"/>
          <w:szCs w:val="24"/>
        </w:rPr>
        <w:t>Acknowledgements</w:t>
      </w:r>
      <w:r w:rsidR="000C0E22" w:rsidRPr="000E0C98">
        <w:rPr>
          <w:rFonts w:ascii="Arial" w:hAnsi="Arial" w:cs="Arial"/>
          <w:sz w:val="24"/>
          <w:szCs w:val="24"/>
        </w:rPr>
        <w:t xml:space="preserve">                                                                       </w:t>
      </w:r>
    </w:p>
    <w:p w14:paraId="7FAC4BFB" w14:textId="77777777" w:rsidR="00D31795" w:rsidRDefault="00952594">
      <w:pPr>
        <w:rPr>
          <w:rFonts w:ascii="Arial" w:hAnsi="Arial" w:cs="Arial"/>
          <w:sz w:val="24"/>
          <w:szCs w:val="24"/>
        </w:rPr>
      </w:pPr>
      <w:r w:rsidRPr="000E0C98">
        <w:rPr>
          <w:rFonts w:ascii="Arial" w:hAnsi="Arial" w:cs="Arial"/>
          <w:sz w:val="24"/>
          <w:szCs w:val="24"/>
        </w:rPr>
        <w:t>Abstra</w:t>
      </w:r>
      <w:r w:rsidR="00D31795">
        <w:rPr>
          <w:rFonts w:ascii="Arial" w:hAnsi="Arial" w:cs="Arial"/>
          <w:sz w:val="24"/>
          <w:szCs w:val="24"/>
        </w:rPr>
        <w:t>ct</w:t>
      </w:r>
    </w:p>
    <w:p w14:paraId="67A06C0F" w14:textId="2E591116" w:rsidR="004312B8" w:rsidRPr="00D31795" w:rsidRDefault="004312B8">
      <w:pPr>
        <w:rPr>
          <w:rFonts w:ascii="Arial" w:hAnsi="Arial" w:cs="Arial"/>
          <w:sz w:val="24"/>
          <w:szCs w:val="24"/>
        </w:rPr>
      </w:pPr>
      <w:r w:rsidRPr="000E0C98">
        <w:rPr>
          <w:rFonts w:ascii="Arial" w:hAnsi="Arial" w:cs="Arial"/>
          <w:b/>
          <w:bCs/>
          <w:sz w:val="24"/>
          <w:szCs w:val="24"/>
        </w:rPr>
        <w:t xml:space="preserve">Contents                                                </w:t>
      </w:r>
      <w:r w:rsidR="00326BD3" w:rsidRPr="000E0C98">
        <w:rPr>
          <w:rFonts w:ascii="Arial" w:hAnsi="Arial" w:cs="Arial"/>
          <w:b/>
          <w:bCs/>
          <w:sz w:val="24"/>
          <w:szCs w:val="24"/>
        </w:rPr>
        <w:t xml:space="preserve">         </w:t>
      </w:r>
      <w:r w:rsidRPr="000E0C98">
        <w:rPr>
          <w:rFonts w:ascii="Arial" w:hAnsi="Arial" w:cs="Arial"/>
          <w:b/>
          <w:bCs/>
          <w:sz w:val="24"/>
          <w:szCs w:val="24"/>
        </w:rPr>
        <w:t xml:space="preserve">                         </w:t>
      </w:r>
      <w:r w:rsidR="0007249E">
        <w:rPr>
          <w:rFonts w:ascii="Arial" w:hAnsi="Arial" w:cs="Arial"/>
          <w:b/>
          <w:bCs/>
          <w:sz w:val="24"/>
          <w:szCs w:val="24"/>
        </w:rPr>
        <w:t xml:space="preserve"> </w:t>
      </w:r>
      <w:r w:rsidRPr="000E0C98">
        <w:rPr>
          <w:rFonts w:ascii="Arial" w:hAnsi="Arial" w:cs="Arial"/>
          <w:b/>
          <w:bCs/>
          <w:sz w:val="24"/>
          <w:szCs w:val="24"/>
        </w:rPr>
        <w:t xml:space="preserve"> </w:t>
      </w:r>
      <w:r w:rsidR="006F2668">
        <w:rPr>
          <w:rFonts w:ascii="Arial" w:hAnsi="Arial" w:cs="Arial"/>
          <w:b/>
          <w:bCs/>
          <w:sz w:val="24"/>
          <w:szCs w:val="24"/>
        </w:rPr>
        <w:t xml:space="preserve">                        </w:t>
      </w:r>
      <w:r w:rsidR="0007249E">
        <w:rPr>
          <w:rFonts w:ascii="Arial" w:hAnsi="Arial" w:cs="Arial"/>
          <w:sz w:val="24"/>
          <w:szCs w:val="24"/>
        </w:rPr>
        <w:t>Page</w:t>
      </w:r>
    </w:p>
    <w:p w14:paraId="22083832" w14:textId="01F466DD" w:rsidR="004312B8" w:rsidRPr="00A325D0" w:rsidRDefault="00A325D0" w:rsidP="00920B9D">
      <w:pPr>
        <w:spacing w:after="0"/>
        <w:rPr>
          <w:rFonts w:ascii="Arial" w:hAnsi="Arial" w:cs="Arial"/>
          <w:sz w:val="24"/>
          <w:szCs w:val="24"/>
        </w:rPr>
      </w:pPr>
      <w:r>
        <w:rPr>
          <w:rFonts w:ascii="Arial" w:hAnsi="Arial" w:cs="Arial"/>
          <w:sz w:val="24"/>
          <w:szCs w:val="24"/>
        </w:rPr>
        <w:t xml:space="preserve">     </w:t>
      </w:r>
      <w:r w:rsidR="003771A7" w:rsidRPr="00A325D0">
        <w:rPr>
          <w:rFonts w:ascii="Arial" w:hAnsi="Arial" w:cs="Arial"/>
          <w:sz w:val="24"/>
          <w:szCs w:val="24"/>
        </w:rPr>
        <w:t xml:space="preserve">Chapter </w:t>
      </w:r>
      <w:r w:rsidR="009C11CA">
        <w:rPr>
          <w:rFonts w:ascii="Arial" w:hAnsi="Arial" w:cs="Arial"/>
          <w:sz w:val="24"/>
          <w:szCs w:val="24"/>
        </w:rPr>
        <w:t>O</w:t>
      </w:r>
      <w:r w:rsidR="003771A7" w:rsidRPr="00A325D0">
        <w:rPr>
          <w:rFonts w:ascii="Arial" w:hAnsi="Arial" w:cs="Arial"/>
          <w:sz w:val="24"/>
          <w:szCs w:val="24"/>
        </w:rPr>
        <w:t xml:space="preserve">ne - </w:t>
      </w:r>
      <w:r w:rsidR="004312B8" w:rsidRPr="00A325D0">
        <w:rPr>
          <w:rFonts w:ascii="Arial" w:hAnsi="Arial" w:cs="Arial"/>
          <w:sz w:val="24"/>
          <w:szCs w:val="24"/>
        </w:rPr>
        <w:t>Introduction</w:t>
      </w:r>
      <w:r w:rsidR="0007249E" w:rsidRPr="00A325D0">
        <w:rPr>
          <w:rFonts w:ascii="Arial" w:hAnsi="Arial" w:cs="Arial"/>
          <w:sz w:val="24"/>
          <w:szCs w:val="24"/>
        </w:rPr>
        <w:t>…………………………………………………</w:t>
      </w:r>
      <w:r>
        <w:rPr>
          <w:rFonts w:ascii="Arial" w:hAnsi="Arial" w:cs="Arial"/>
          <w:sz w:val="24"/>
          <w:szCs w:val="24"/>
        </w:rPr>
        <w:t>…..</w:t>
      </w:r>
      <w:r w:rsidR="0007249E" w:rsidRPr="00A325D0">
        <w:rPr>
          <w:rFonts w:ascii="Arial" w:hAnsi="Arial" w:cs="Arial"/>
          <w:sz w:val="24"/>
          <w:szCs w:val="24"/>
        </w:rPr>
        <w:t>….</w:t>
      </w:r>
      <w:r>
        <w:rPr>
          <w:rFonts w:ascii="Arial" w:hAnsi="Arial" w:cs="Arial"/>
          <w:sz w:val="24"/>
          <w:szCs w:val="24"/>
        </w:rPr>
        <w:t>.</w:t>
      </w:r>
      <w:r w:rsidR="0004415D">
        <w:rPr>
          <w:rFonts w:ascii="Arial" w:hAnsi="Arial" w:cs="Arial"/>
          <w:sz w:val="24"/>
          <w:szCs w:val="24"/>
        </w:rPr>
        <w:t>7</w:t>
      </w:r>
      <w:r>
        <w:rPr>
          <w:rFonts w:ascii="Arial" w:hAnsi="Arial" w:cs="Arial"/>
          <w:sz w:val="24"/>
          <w:szCs w:val="24"/>
        </w:rPr>
        <w:t xml:space="preserve">                                                    </w:t>
      </w:r>
      <w:r w:rsidR="00D27404">
        <w:rPr>
          <w:rFonts w:ascii="Arial" w:hAnsi="Arial" w:cs="Arial"/>
          <w:sz w:val="24"/>
          <w:szCs w:val="24"/>
        </w:rPr>
        <w:t xml:space="preserve">                     </w:t>
      </w:r>
      <w:r>
        <w:rPr>
          <w:rFonts w:ascii="Arial" w:hAnsi="Arial" w:cs="Arial"/>
          <w:sz w:val="24"/>
          <w:szCs w:val="24"/>
        </w:rPr>
        <w:t xml:space="preserve">1.1 </w:t>
      </w:r>
      <w:r w:rsidR="0007249E" w:rsidRPr="00A325D0">
        <w:rPr>
          <w:rFonts w:ascii="Arial" w:hAnsi="Arial" w:cs="Arial"/>
          <w:sz w:val="24"/>
          <w:szCs w:val="24"/>
        </w:rPr>
        <w:t>Objectives…………………………………………………</w:t>
      </w:r>
      <w:r w:rsidR="003771A7" w:rsidRPr="00A325D0">
        <w:rPr>
          <w:rFonts w:ascii="Arial" w:hAnsi="Arial" w:cs="Arial"/>
          <w:sz w:val="24"/>
          <w:szCs w:val="24"/>
        </w:rPr>
        <w:t>………………..</w:t>
      </w:r>
      <w:r w:rsidR="006F2668" w:rsidRPr="00A325D0">
        <w:rPr>
          <w:rFonts w:ascii="Arial" w:hAnsi="Arial" w:cs="Arial"/>
          <w:sz w:val="24"/>
          <w:szCs w:val="24"/>
        </w:rPr>
        <w:t>.</w:t>
      </w:r>
      <w:r w:rsidR="00D27404">
        <w:rPr>
          <w:rFonts w:ascii="Arial" w:hAnsi="Arial" w:cs="Arial"/>
          <w:sz w:val="24"/>
          <w:szCs w:val="24"/>
        </w:rPr>
        <w:t>...........</w:t>
      </w:r>
      <w:r w:rsidR="0004415D">
        <w:rPr>
          <w:rFonts w:ascii="Arial" w:hAnsi="Arial" w:cs="Arial"/>
          <w:sz w:val="24"/>
          <w:szCs w:val="24"/>
        </w:rPr>
        <w:t>7</w:t>
      </w:r>
    </w:p>
    <w:p w14:paraId="664613A4" w14:textId="5A7F9D2F" w:rsidR="00A05C3A" w:rsidRPr="00A325D0" w:rsidRDefault="00A325D0" w:rsidP="00920B9D">
      <w:pPr>
        <w:spacing w:after="0"/>
        <w:rPr>
          <w:rFonts w:ascii="Arial" w:hAnsi="Arial" w:cs="Arial"/>
          <w:sz w:val="24"/>
          <w:szCs w:val="24"/>
        </w:rPr>
      </w:pPr>
      <w:r>
        <w:rPr>
          <w:rFonts w:ascii="Arial" w:hAnsi="Arial" w:cs="Arial"/>
          <w:sz w:val="24"/>
          <w:szCs w:val="24"/>
        </w:rPr>
        <w:t xml:space="preserve">     </w:t>
      </w:r>
      <w:r w:rsidR="003771A7" w:rsidRPr="00A325D0">
        <w:rPr>
          <w:rFonts w:ascii="Arial" w:hAnsi="Arial" w:cs="Arial"/>
          <w:sz w:val="24"/>
          <w:szCs w:val="24"/>
        </w:rPr>
        <w:t xml:space="preserve">Chapter </w:t>
      </w:r>
      <w:r w:rsidR="009C11CA">
        <w:rPr>
          <w:rFonts w:ascii="Arial" w:hAnsi="Arial" w:cs="Arial"/>
          <w:sz w:val="24"/>
          <w:szCs w:val="24"/>
        </w:rPr>
        <w:t>T</w:t>
      </w:r>
      <w:r w:rsidR="003771A7" w:rsidRPr="00A325D0">
        <w:rPr>
          <w:rFonts w:ascii="Arial" w:hAnsi="Arial" w:cs="Arial"/>
          <w:sz w:val="24"/>
          <w:szCs w:val="24"/>
        </w:rPr>
        <w:t xml:space="preserve">wo - </w:t>
      </w:r>
      <w:r w:rsidR="004312B8" w:rsidRPr="00A325D0">
        <w:rPr>
          <w:rFonts w:ascii="Arial" w:hAnsi="Arial" w:cs="Arial"/>
          <w:sz w:val="24"/>
          <w:szCs w:val="24"/>
        </w:rPr>
        <w:t>Literature Review</w:t>
      </w:r>
      <w:r w:rsidR="0007249E" w:rsidRPr="00A325D0">
        <w:rPr>
          <w:rFonts w:ascii="Arial" w:hAnsi="Arial" w:cs="Arial"/>
          <w:sz w:val="24"/>
          <w:szCs w:val="24"/>
        </w:rPr>
        <w:t>…………………………………………</w:t>
      </w:r>
      <w:r w:rsidR="003771A7" w:rsidRPr="00A325D0">
        <w:rPr>
          <w:rFonts w:ascii="Arial" w:hAnsi="Arial" w:cs="Arial"/>
          <w:sz w:val="24"/>
          <w:szCs w:val="24"/>
        </w:rPr>
        <w:t>.</w:t>
      </w:r>
      <w:r w:rsidR="0007249E" w:rsidRPr="00A325D0">
        <w:rPr>
          <w:rFonts w:ascii="Arial" w:hAnsi="Arial" w:cs="Arial"/>
          <w:sz w:val="24"/>
          <w:szCs w:val="24"/>
        </w:rPr>
        <w:t>…</w:t>
      </w:r>
      <w:r>
        <w:rPr>
          <w:rFonts w:ascii="Arial" w:hAnsi="Arial" w:cs="Arial"/>
          <w:sz w:val="24"/>
          <w:szCs w:val="24"/>
        </w:rPr>
        <w:t>…</w:t>
      </w:r>
      <w:r w:rsidR="00214B36">
        <w:rPr>
          <w:rFonts w:ascii="Arial" w:hAnsi="Arial" w:cs="Arial"/>
          <w:sz w:val="24"/>
          <w:szCs w:val="24"/>
        </w:rPr>
        <w:t>….</w:t>
      </w:r>
      <w:r w:rsidR="0004415D">
        <w:rPr>
          <w:rFonts w:ascii="Arial" w:hAnsi="Arial" w:cs="Arial"/>
          <w:sz w:val="24"/>
          <w:szCs w:val="24"/>
        </w:rPr>
        <w:t>8</w:t>
      </w:r>
      <w:r w:rsidR="004312B8" w:rsidRPr="00A325D0">
        <w:rPr>
          <w:rFonts w:ascii="Arial" w:hAnsi="Arial" w:cs="Arial"/>
          <w:sz w:val="24"/>
          <w:szCs w:val="24"/>
        </w:rPr>
        <w:t xml:space="preserve"> </w:t>
      </w:r>
    </w:p>
    <w:p w14:paraId="12983468" w14:textId="7B8945C1" w:rsidR="004312B8" w:rsidRPr="006F2668" w:rsidRDefault="006F2668" w:rsidP="00920B9D">
      <w:pPr>
        <w:pStyle w:val="ListParagraph"/>
        <w:numPr>
          <w:ilvl w:val="1"/>
          <w:numId w:val="19"/>
        </w:numPr>
        <w:spacing w:after="0"/>
        <w:rPr>
          <w:rFonts w:ascii="Arial" w:hAnsi="Arial" w:cs="Arial"/>
          <w:sz w:val="24"/>
          <w:szCs w:val="24"/>
        </w:rPr>
      </w:pPr>
      <w:r>
        <w:rPr>
          <w:rFonts w:ascii="Arial" w:hAnsi="Arial" w:cs="Arial"/>
          <w:sz w:val="24"/>
          <w:szCs w:val="24"/>
        </w:rPr>
        <w:t xml:space="preserve"> </w:t>
      </w:r>
      <w:r w:rsidR="008E57C3" w:rsidRPr="006F2668">
        <w:rPr>
          <w:rFonts w:ascii="Arial" w:hAnsi="Arial" w:cs="Arial"/>
          <w:sz w:val="24"/>
          <w:szCs w:val="24"/>
        </w:rPr>
        <w:t>Introduction…………………………</w:t>
      </w:r>
      <w:r w:rsidR="00214B36" w:rsidRPr="006F2668">
        <w:rPr>
          <w:rFonts w:ascii="Arial" w:hAnsi="Arial" w:cs="Arial"/>
          <w:sz w:val="24"/>
          <w:szCs w:val="24"/>
        </w:rPr>
        <w:t>….</w:t>
      </w:r>
      <w:r w:rsidR="008E57C3" w:rsidRPr="006F2668">
        <w:rPr>
          <w:rFonts w:ascii="Arial" w:hAnsi="Arial" w:cs="Arial"/>
          <w:sz w:val="24"/>
          <w:szCs w:val="24"/>
        </w:rPr>
        <w:t>………………</w:t>
      </w:r>
      <w:r w:rsidR="003771A7" w:rsidRPr="006F2668">
        <w:rPr>
          <w:rFonts w:ascii="Arial" w:hAnsi="Arial" w:cs="Arial"/>
          <w:sz w:val="24"/>
          <w:szCs w:val="24"/>
        </w:rPr>
        <w:t>……………</w:t>
      </w:r>
      <w:r w:rsidR="00214B36">
        <w:rPr>
          <w:rFonts w:ascii="Arial" w:hAnsi="Arial" w:cs="Arial"/>
          <w:sz w:val="24"/>
          <w:szCs w:val="24"/>
        </w:rPr>
        <w:t>...</w:t>
      </w:r>
      <w:r w:rsidR="00214B36" w:rsidRPr="006F2668">
        <w:rPr>
          <w:rFonts w:ascii="Arial" w:hAnsi="Arial" w:cs="Arial"/>
          <w:sz w:val="24"/>
          <w:szCs w:val="24"/>
        </w:rPr>
        <w:t>…</w:t>
      </w:r>
      <w:r w:rsidR="00920B9D">
        <w:rPr>
          <w:rFonts w:ascii="Arial" w:hAnsi="Arial" w:cs="Arial"/>
          <w:sz w:val="24"/>
          <w:szCs w:val="24"/>
        </w:rPr>
        <w:t>…</w:t>
      </w:r>
      <w:r w:rsidR="0004415D">
        <w:rPr>
          <w:rFonts w:ascii="Arial" w:hAnsi="Arial" w:cs="Arial"/>
          <w:sz w:val="24"/>
          <w:szCs w:val="24"/>
        </w:rPr>
        <w:t>8</w:t>
      </w:r>
    </w:p>
    <w:p w14:paraId="28CF265F" w14:textId="47E79185" w:rsidR="008E57C3" w:rsidRPr="006F2668" w:rsidRDefault="00A325D0" w:rsidP="006F2668">
      <w:pPr>
        <w:pStyle w:val="ListParagraph"/>
        <w:numPr>
          <w:ilvl w:val="1"/>
          <w:numId w:val="19"/>
        </w:numPr>
        <w:rPr>
          <w:rFonts w:ascii="Arial" w:hAnsi="Arial" w:cs="Arial"/>
          <w:sz w:val="24"/>
          <w:szCs w:val="24"/>
        </w:rPr>
      </w:pPr>
      <w:r>
        <w:rPr>
          <w:rFonts w:ascii="Arial" w:hAnsi="Arial" w:cs="Arial"/>
          <w:sz w:val="24"/>
          <w:szCs w:val="24"/>
        </w:rPr>
        <w:t xml:space="preserve"> </w:t>
      </w:r>
      <w:r w:rsidR="008E57C3" w:rsidRPr="006F2668">
        <w:rPr>
          <w:rFonts w:ascii="Arial" w:hAnsi="Arial" w:cs="Arial"/>
          <w:sz w:val="24"/>
          <w:szCs w:val="24"/>
        </w:rPr>
        <w:t>Taser Literature…………………………………………</w:t>
      </w:r>
      <w:r w:rsidR="006F2668" w:rsidRPr="006F2668">
        <w:rPr>
          <w:rFonts w:ascii="Arial" w:hAnsi="Arial" w:cs="Arial"/>
          <w:sz w:val="24"/>
          <w:szCs w:val="24"/>
        </w:rPr>
        <w:t>………………</w:t>
      </w:r>
      <w:r w:rsidR="00D27404">
        <w:rPr>
          <w:rFonts w:ascii="Arial" w:hAnsi="Arial" w:cs="Arial"/>
          <w:sz w:val="24"/>
          <w:szCs w:val="24"/>
        </w:rPr>
        <w:t>….</w:t>
      </w:r>
      <w:r w:rsidR="0004415D">
        <w:rPr>
          <w:rFonts w:ascii="Arial" w:hAnsi="Arial" w:cs="Arial"/>
          <w:sz w:val="24"/>
          <w:szCs w:val="24"/>
        </w:rPr>
        <w:t>8</w:t>
      </w:r>
    </w:p>
    <w:p w14:paraId="6036C4FB" w14:textId="6CFC778A" w:rsidR="008E57C3" w:rsidRPr="006F2668" w:rsidRDefault="006F2668" w:rsidP="006F2668">
      <w:pPr>
        <w:pStyle w:val="ListParagraph"/>
        <w:numPr>
          <w:ilvl w:val="1"/>
          <w:numId w:val="19"/>
        </w:numPr>
        <w:rPr>
          <w:rFonts w:ascii="Arial" w:hAnsi="Arial" w:cs="Arial"/>
          <w:sz w:val="24"/>
          <w:szCs w:val="24"/>
        </w:rPr>
      </w:pPr>
      <w:r>
        <w:rPr>
          <w:rFonts w:ascii="Arial" w:hAnsi="Arial" w:cs="Arial"/>
          <w:sz w:val="24"/>
          <w:szCs w:val="24"/>
        </w:rPr>
        <w:t xml:space="preserve"> </w:t>
      </w:r>
      <w:r w:rsidR="00861BAF" w:rsidRPr="006F2668">
        <w:rPr>
          <w:rFonts w:ascii="Arial" w:hAnsi="Arial" w:cs="Arial"/>
          <w:sz w:val="24"/>
          <w:szCs w:val="24"/>
        </w:rPr>
        <w:t>Police</w:t>
      </w:r>
      <w:r w:rsidR="008E57C3" w:rsidRPr="006F2668">
        <w:rPr>
          <w:rFonts w:ascii="Arial" w:hAnsi="Arial" w:cs="Arial"/>
          <w:sz w:val="24"/>
          <w:szCs w:val="24"/>
        </w:rPr>
        <w:t xml:space="preserve"> Perspective on taser use………</w:t>
      </w:r>
      <w:r w:rsidR="00861BAF" w:rsidRPr="006F2668">
        <w:rPr>
          <w:rFonts w:ascii="Arial" w:hAnsi="Arial" w:cs="Arial"/>
          <w:sz w:val="24"/>
          <w:szCs w:val="24"/>
        </w:rPr>
        <w:t>….</w:t>
      </w:r>
      <w:r w:rsidR="008E57C3" w:rsidRPr="006F2668">
        <w:rPr>
          <w:rFonts w:ascii="Arial" w:hAnsi="Arial" w:cs="Arial"/>
          <w:sz w:val="24"/>
          <w:szCs w:val="24"/>
        </w:rPr>
        <w:t>…………</w:t>
      </w:r>
      <w:r w:rsidRPr="006F2668">
        <w:rPr>
          <w:rFonts w:ascii="Arial" w:hAnsi="Arial" w:cs="Arial"/>
          <w:sz w:val="24"/>
          <w:szCs w:val="24"/>
        </w:rPr>
        <w:t>……………….</w:t>
      </w:r>
      <w:r w:rsidR="008E57C3" w:rsidRPr="006F2668">
        <w:rPr>
          <w:rFonts w:ascii="Arial" w:hAnsi="Arial" w:cs="Arial"/>
          <w:sz w:val="24"/>
          <w:szCs w:val="24"/>
        </w:rPr>
        <w:t>…</w:t>
      </w:r>
      <w:r w:rsidR="007A3AF0" w:rsidRPr="006F2668">
        <w:rPr>
          <w:rFonts w:ascii="Arial" w:hAnsi="Arial" w:cs="Arial"/>
          <w:sz w:val="24"/>
          <w:szCs w:val="24"/>
        </w:rPr>
        <w:t>...</w:t>
      </w:r>
      <w:r w:rsidR="0004415D">
        <w:rPr>
          <w:rFonts w:ascii="Arial" w:hAnsi="Arial" w:cs="Arial"/>
          <w:sz w:val="24"/>
          <w:szCs w:val="24"/>
        </w:rPr>
        <w:t>9</w:t>
      </w:r>
    </w:p>
    <w:p w14:paraId="77EF6740" w14:textId="3AAA17AF" w:rsidR="00DF72A3" w:rsidRPr="006F2668" w:rsidRDefault="00A325D0" w:rsidP="006F2668">
      <w:pPr>
        <w:pStyle w:val="ListParagraph"/>
        <w:numPr>
          <w:ilvl w:val="1"/>
          <w:numId w:val="19"/>
        </w:numPr>
        <w:rPr>
          <w:rFonts w:ascii="Arial" w:hAnsi="Arial" w:cs="Arial"/>
          <w:sz w:val="24"/>
          <w:szCs w:val="24"/>
        </w:rPr>
      </w:pPr>
      <w:r>
        <w:rPr>
          <w:rFonts w:ascii="Arial" w:hAnsi="Arial" w:cs="Arial"/>
          <w:sz w:val="24"/>
          <w:szCs w:val="24"/>
        </w:rPr>
        <w:t xml:space="preserve"> </w:t>
      </w:r>
      <w:r w:rsidR="00DF72A3" w:rsidRPr="006F2668">
        <w:rPr>
          <w:rFonts w:ascii="Arial" w:hAnsi="Arial" w:cs="Arial"/>
          <w:sz w:val="24"/>
          <w:szCs w:val="24"/>
        </w:rPr>
        <w:t>The use of force literature………………………………</w:t>
      </w:r>
      <w:r w:rsidR="006F2668" w:rsidRPr="006F2668">
        <w:rPr>
          <w:rFonts w:ascii="Arial" w:hAnsi="Arial" w:cs="Arial"/>
          <w:sz w:val="24"/>
          <w:szCs w:val="24"/>
        </w:rPr>
        <w:t>………………</w:t>
      </w:r>
      <w:r w:rsidR="00214B36">
        <w:rPr>
          <w:rFonts w:ascii="Arial" w:hAnsi="Arial" w:cs="Arial"/>
          <w:sz w:val="24"/>
          <w:szCs w:val="24"/>
        </w:rPr>
        <w:t>..</w:t>
      </w:r>
      <w:r w:rsidR="0004415D">
        <w:rPr>
          <w:rFonts w:ascii="Arial" w:hAnsi="Arial" w:cs="Arial"/>
          <w:sz w:val="24"/>
          <w:szCs w:val="24"/>
        </w:rPr>
        <w:t>10</w:t>
      </w:r>
    </w:p>
    <w:p w14:paraId="59A073B9" w14:textId="69E5A103" w:rsidR="00DF72A3" w:rsidRPr="00A325D0" w:rsidRDefault="00A325D0" w:rsidP="00A325D0">
      <w:pPr>
        <w:pStyle w:val="ListParagraph"/>
        <w:numPr>
          <w:ilvl w:val="1"/>
          <w:numId w:val="19"/>
        </w:numPr>
        <w:rPr>
          <w:rFonts w:ascii="Arial" w:hAnsi="Arial" w:cs="Arial"/>
          <w:sz w:val="24"/>
          <w:szCs w:val="24"/>
        </w:rPr>
      </w:pPr>
      <w:r>
        <w:rPr>
          <w:rFonts w:ascii="Arial" w:hAnsi="Arial" w:cs="Arial"/>
          <w:sz w:val="24"/>
          <w:szCs w:val="24"/>
        </w:rPr>
        <w:t xml:space="preserve"> </w:t>
      </w:r>
      <w:r w:rsidR="00DF72A3" w:rsidRPr="00A325D0">
        <w:rPr>
          <w:rFonts w:ascii="Arial" w:hAnsi="Arial" w:cs="Arial"/>
          <w:sz w:val="24"/>
          <w:szCs w:val="24"/>
        </w:rPr>
        <w:t>Community perceptions and engagement…………</w:t>
      </w:r>
      <w:r w:rsidR="006C4401" w:rsidRPr="00A325D0">
        <w:rPr>
          <w:rFonts w:ascii="Arial" w:hAnsi="Arial" w:cs="Arial"/>
          <w:sz w:val="24"/>
          <w:szCs w:val="24"/>
        </w:rPr>
        <w:t>.…</w:t>
      </w:r>
      <w:r w:rsidR="006F2668" w:rsidRPr="00A325D0">
        <w:rPr>
          <w:rFonts w:ascii="Arial" w:hAnsi="Arial" w:cs="Arial"/>
          <w:sz w:val="24"/>
          <w:szCs w:val="24"/>
        </w:rPr>
        <w:t>………………</w:t>
      </w:r>
      <w:r w:rsidR="00920B9D">
        <w:rPr>
          <w:rFonts w:ascii="Arial" w:hAnsi="Arial" w:cs="Arial"/>
          <w:sz w:val="24"/>
          <w:szCs w:val="24"/>
        </w:rPr>
        <w:t>.</w:t>
      </w:r>
      <w:r w:rsidR="00DF72A3" w:rsidRPr="00A325D0">
        <w:rPr>
          <w:rFonts w:ascii="Arial" w:hAnsi="Arial" w:cs="Arial"/>
          <w:sz w:val="24"/>
          <w:szCs w:val="24"/>
        </w:rPr>
        <w:t>1</w:t>
      </w:r>
      <w:r w:rsidR="0004415D">
        <w:rPr>
          <w:rFonts w:ascii="Arial" w:hAnsi="Arial" w:cs="Arial"/>
          <w:sz w:val="24"/>
          <w:szCs w:val="24"/>
        </w:rPr>
        <w:t>1</w:t>
      </w:r>
    </w:p>
    <w:p w14:paraId="58744183" w14:textId="295ED565" w:rsidR="00DF72A3" w:rsidRPr="00A325D0" w:rsidRDefault="00A325D0" w:rsidP="00A325D0">
      <w:pPr>
        <w:pStyle w:val="ListParagraph"/>
        <w:numPr>
          <w:ilvl w:val="1"/>
          <w:numId w:val="19"/>
        </w:numPr>
        <w:rPr>
          <w:rFonts w:ascii="Arial" w:hAnsi="Arial" w:cs="Arial"/>
          <w:sz w:val="24"/>
          <w:szCs w:val="24"/>
        </w:rPr>
      </w:pPr>
      <w:r>
        <w:rPr>
          <w:rFonts w:ascii="Arial" w:hAnsi="Arial" w:cs="Arial"/>
          <w:sz w:val="24"/>
          <w:szCs w:val="24"/>
        </w:rPr>
        <w:t xml:space="preserve"> </w:t>
      </w:r>
      <w:r w:rsidR="00861BAF" w:rsidRPr="00A325D0">
        <w:rPr>
          <w:rFonts w:ascii="Arial" w:hAnsi="Arial" w:cs="Arial"/>
          <w:sz w:val="24"/>
          <w:szCs w:val="24"/>
        </w:rPr>
        <w:t xml:space="preserve">Literature Review </w:t>
      </w:r>
      <w:r w:rsidR="00DF72A3" w:rsidRPr="00A325D0">
        <w:rPr>
          <w:rFonts w:ascii="Arial" w:hAnsi="Arial" w:cs="Arial"/>
          <w:sz w:val="24"/>
          <w:szCs w:val="24"/>
        </w:rPr>
        <w:t>Conclusion……………………</w:t>
      </w:r>
      <w:r w:rsidR="006C4401" w:rsidRPr="00A325D0">
        <w:rPr>
          <w:rFonts w:ascii="Arial" w:hAnsi="Arial" w:cs="Arial"/>
          <w:sz w:val="24"/>
          <w:szCs w:val="24"/>
        </w:rPr>
        <w:t>…</w:t>
      </w:r>
      <w:r w:rsidRPr="00A325D0">
        <w:rPr>
          <w:rFonts w:ascii="Arial" w:hAnsi="Arial" w:cs="Arial"/>
          <w:sz w:val="24"/>
          <w:szCs w:val="24"/>
        </w:rPr>
        <w:t>………………..</w:t>
      </w:r>
      <w:r w:rsidR="006C4401" w:rsidRPr="00A325D0">
        <w:rPr>
          <w:rFonts w:ascii="Arial" w:hAnsi="Arial" w:cs="Arial"/>
          <w:sz w:val="24"/>
          <w:szCs w:val="24"/>
        </w:rPr>
        <w:t>…</w:t>
      </w:r>
      <w:r w:rsidRPr="00A325D0">
        <w:rPr>
          <w:rFonts w:ascii="Arial" w:hAnsi="Arial" w:cs="Arial"/>
          <w:sz w:val="24"/>
          <w:szCs w:val="24"/>
        </w:rPr>
        <w:t>.</w:t>
      </w:r>
      <w:r w:rsidR="00DF72A3" w:rsidRPr="00A325D0">
        <w:rPr>
          <w:rFonts w:ascii="Arial" w:hAnsi="Arial" w:cs="Arial"/>
          <w:sz w:val="24"/>
          <w:szCs w:val="24"/>
        </w:rPr>
        <w:t>1</w:t>
      </w:r>
      <w:r w:rsidR="0004415D">
        <w:rPr>
          <w:rFonts w:ascii="Arial" w:hAnsi="Arial" w:cs="Arial"/>
          <w:sz w:val="24"/>
          <w:szCs w:val="24"/>
        </w:rPr>
        <w:t>2</w:t>
      </w:r>
    </w:p>
    <w:p w14:paraId="37940A7A" w14:textId="428F0C46" w:rsidR="00A325D0" w:rsidRPr="00A325D0" w:rsidRDefault="00A325D0" w:rsidP="00A325D0">
      <w:pPr>
        <w:pStyle w:val="ListParagraph"/>
        <w:ind w:left="360"/>
        <w:rPr>
          <w:rFonts w:ascii="Arial" w:hAnsi="Arial" w:cs="Arial"/>
          <w:sz w:val="24"/>
          <w:szCs w:val="24"/>
        </w:rPr>
      </w:pPr>
      <w:bookmarkStart w:id="0" w:name="_Hlk186713837"/>
      <w:r>
        <w:rPr>
          <w:rFonts w:ascii="Arial" w:hAnsi="Arial" w:cs="Arial"/>
          <w:sz w:val="24"/>
          <w:szCs w:val="24"/>
        </w:rPr>
        <w:t xml:space="preserve">Chapter </w:t>
      </w:r>
      <w:r w:rsidR="009C11CA">
        <w:rPr>
          <w:rFonts w:ascii="Arial" w:hAnsi="Arial" w:cs="Arial"/>
          <w:sz w:val="24"/>
          <w:szCs w:val="24"/>
        </w:rPr>
        <w:t>T</w:t>
      </w:r>
      <w:r>
        <w:rPr>
          <w:rFonts w:ascii="Arial" w:hAnsi="Arial" w:cs="Arial"/>
          <w:sz w:val="24"/>
          <w:szCs w:val="24"/>
        </w:rPr>
        <w:t xml:space="preserve">hree - </w:t>
      </w:r>
      <w:r w:rsidR="004312B8" w:rsidRPr="000E0C98">
        <w:rPr>
          <w:rFonts w:ascii="Arial" w:hAnsi="Arial" w:cs="Arial"/>
          <w:sz w:val="24"/>
          <w:szCs w:val="24"/>
        </w:rPr>
        <w:t>Methodology and Planning</w:t>
      </w:r>
      <w:bookmarkEnd w:id="0"/>
      <w:r w:rsidR="008E57C3">
        <w:rPr>
          <w:rFonts w:ascii="Arial" w:hAnsi="Arial" w:cs="Arial"/>
          <w:sz w:val="24"/>
          <w:szCs w:val="24"/>
        </w:rPr>
        <w:t>…</w:t>
      </w:r>
      <w:r>
        <w:rPr>
          <w:rFonts w:ascii="Arial" w:hAnsi="Arial" w:cs="Arial"/>
          <w:sz w:val="24"/>
          <w:szCs w:val="24"/>
        </w:rPr>
        <w:t>...</w:t>
      </w:r>
      <w:r w:rsidR="008E57C3">
        <w:rPr>
          <w:rFonts w:ascii="Arial" w:hAnsi="Arial" w:cs="Arial"/>
          <w:sz w:val="24"/>
          <w:szCs w:val="24"/>
        </w:rPr>
        <w:t>……………………</w:t>
      </w:r>
      <w:r w:rsidR="00DF72A3">
        <w:rPr>
          <w:rFonts w:ascii="Arial" w:hAnsi="Arial" w:cs="Arial"/>
          <w:sz w:val="24"/>
          <w:szCs w:val="24"/>
        </w:rPr>
        <w:t>………</w:t>
      </w:r>
      <w:r w:rsidR="00CA1105">
        <w:rPr>
          <w:rFonts w:ascii="Arial" w:hAnsi="Arial" w:cs="Arial"/>
          <w:sz w:val="24"/>
          <w:szCs w:val="24"/>
        </w:rPr>
        <w:t>..</w:t>
      </w:r>
      <w:r w:rsidR="00E01A10">
        <w:rPr>
          <w:rFonts w:ascii="Arial" w:hAnsi="Arial" w:cs="Arial"/>
          <w:sz w:val="24"/>
          <w:szCs w:val="24"/>
        </w:rPr>
        <w:t>..</w:t>
      </w:r>
      <w:r w:rsidR="00DF72A3">
        <w:rPr>
          <w:rFonts w:ascii="Arial" w:hAnsi="Arial" w:cs="Arial"/>
          <w:sz w:val="24"/>
          <w:szCs w:val="24"/>
        </w:rPr>
        <w:t>1</w:t>
      </w:r>
      <w:r w:rsidR="0004415D">
        <w:rPr>
          <w:rFonts w:ascii="Arial" w:hAnsi="Arial" w:cs="Arial"/>
          <w:sz w:val="24"/>
          <w:szCs w:val="24"/>
        </w:rPr>
        <w:t>3</w:t>
      </w:r>
    </w:p>
    <w:p w14:paraId="352123C1" w14:textId="04D6A377" w:rsidR="00DF72A3" w:rsidRPr="00D27404" w:rsidRDefault="00DF72A3" w:rsidP="00D27404">
      <w:pPr>
        <w:pStyle w:val="ListParagraph"/>
        <w:numPr>
          <w:ilvl w:val="1"/>
          <w:numId w:val="20"/>
        </w:numPr>
        <w:rPr>
          <w:rFonts w:ascii="Arial" w:hAnsi="Arial" w:cs="Arial"/>
          <w:sz w:val="24"/>
          <w:szCs w:val="24"/>
        </w:rPr>
      </w:pPr>
      <w:r w:rsidRPr="00D27404">
        <w:rPr>
          <w:rFonts w:ascii="Arial" w:hAnsi="Arial" w:cs="Arial"/>
          <w:sz w:val="24"/>
          <w:szCs w:val="24"/>
        </w:rPr>
        <w:t>Introduction…………………………….…………….……</w:t>
      </w:r>
      <w:r w:rsidR="00214B36">
        <w:rPr>
          <w:rFonts w:ascii="Arial" w:hAnsi="Arial" w:cs="Arial"/>
          <w:sz w:val="24"/>
          <w:szCs w:val="24"/>
        </w:rPr>
        <w:t>……………….</w:t>
      </w:r>
      <w:r w:rsidRPr="00D27404">
        <w:rPr>
          <w:rFonts w:ascii="Arial" w:hAnsi="Arial" w:cs="Arial"/>
          <w:sz w:val="24"/>
          <w:szCs w:val="24"/>
        </w:rPr>
        <w:t>1</w:t>
      </w:r>
      <w:r w:rsidR="0004415D">
        <w:rPr>
          <w:rFonts w:ascii="Arial" w:hAnsi="Arial" w:cs="Arial"/>
          <w:sz w:val="24"/>
          <w:szCs w:val="24"/>
        </w:rPr>
        <w:t>3</w:t>
      </w:r>
    </w:p>
    <w:p w14:paraId="3FD8E775" w14:textId="5DA5706A" w:rsidR="00DE409D" w:rsidRPr="00D27404" w:rsidRDefault="00E01A10" w:rsidP="00D27404">
      <w:pPr>
        <w:pStyle w:val="ListParagraph"/>
        <w:numPr>
          <w:ilvl w:val="1"/>
          <w:numId w:val="20"/>
        </w:numPr>
        <w:rPr>
          <w:rFonts w:ascii="Arial" w:hAnsi="Arial" w:cs="Arial"/>
          <w:sz w:val="24"/>
          <w:szCs w:val="24"/>
        </w:rPr>
      </w:pPr>
      <w:r w:rsidRPr="00D27404">
        <w:rPr>
          <w:rFonts w:ascii="Arial" w:hAnsi="Arial" w:cs="Arial"/>
          <w:sz w:val="24"/>
          <w:szCs w:val="24"/>
        </w:rPr>
        <w:t>Existing research/Secondary data…………………</w:t>
      </w:r>
      <w:r w:rsidR="00214B36">
        <w:rPr>
          <w:rFonts w:ascii="Arial" w:hAnsi="Arial" w:cs="Arial"/>
          <w:sz w:val="24"/>
          <w:szCs w:val="24"/>
        </w:rPr>
        <w:t>………………..</w:t>
      </w:r>
      <w:r w:rsidRPr="00D27404">
        <w:rPr>
          <w:rFonts w:ascii="Arial" w:hAnsi="Arial" w:cs="Arial"/>
          <w:sz w:val="24"/>
          <w:szCs w:val="24"/>
        </w:rPr>
        <w:t>….</w:t>
      </w:r>
      <w:r w:rsidR="00DE409D" w:rsidRPr="00D27404">
        <w:rPr>
          <w:rFonts w:ascii="Arial" w:hAnsi="Arial" w:cs="Arial"/>
          <w:sz w:val="24"/>
          <w:szCs w:val="24"/>
        </w:rPr>
        <w:t>.1</w:t>
      </w:r>
      <w:r w:rsidR="0004415D">
        <w:rPr>
          <w:rFonts w:ascii="Arial" w:hAnsi="Arial" w:cs="Arial"/>
          <w:sz w:val="24"/>
          <w:szCs w:val="24"/>
        </w:rPr>
        <w:t>3</w:t>
      </w:r>
    </w:p>
    <w:p w14:paraId="48DA071A" w14:textId="2ED68599" w:rsidR="00DE409D" w:rsidRPr="00D27404" w:rsidRDefault="00DE409D" w:rsidP="00D27404">
      <w:pPr>
        <w:pStyle w:val="ListParagraph"/>
        <w:numPr>
          <w:ilvl w:val="1"/>
          <w:numId w:val="20"/>
        </w:numPr>
        <w:rPr>
          <w:rFonts w:ascii="Arial" w:hAnsi="Arial" w:cs="Arial"/>
          <w:sz w:val="24"/>
          <w:szCs w:val="24"/>
        </w:rPr>
      </w:pPr>
      <w:r w:rsidRPr="00D27404">
        <w:rPr>
          <w:rFonts w:ascii="Arial" w:hAnsi="Arial" w:cs="Arial"/>
          <w:sz w:val="24"/>
          <w:szCs w:val="24"/>
        </w:rPr>
        <w:t>Data Analysis</w:t>
      </w:r>
      <w:r w:rsidR="00842CA0" w:rsidRPr="00D27404">
        <w:rPr>
          <w:rFonts w:ascii="Arial" w:hAnsi="Arial" w:cs="Arial"/>
          <w:sz w:val="24"/>
          <w:szCs w:val="24"/>
        </w:rPr>
        <w:t>/Primary data</w:t>
      </w:r>
      <w:r w:rsidRPr="00D27404">
        <w:rPr>
          <w:rFonts w:ascii="Arial" w:hAnsi="Arial" w:cs="Arial"/>
          <w:sz w:val="24"/>
          <w:szCs w:val="24"/>
        </w:rPr>
        <w:t>………………………</w:t>
      </w:r>
      <w:r w:rsidR="00214B36">
        <w:rPr>
          <w:rFonts w:ascii="Arial" w:hAnsi="Arial" w:cs="Arial"/>
          <w:sz w:val="24"/>
          <w:szCs w:val="24"/>
        </w:rPr>
        <w:t>………………..</w:t>
      </w:r>
      <w:r w:rsidRPr="00D27404">
        <w:rPr>
          <w:rFonts w:ascii="Arial" w:hAnsi="Arial" w:cs="Arial"/>
          <w:sz w:val="24"/>
          <w:szCs w:val="24"/>
        </w:rPr>
        <w:t>……..1</w:t>
      </w:r>
      <w:r w:rsidR="0004415D">
        <w:rPr>
          <w:rFonts w:ascii="Arial" w:hAnsi="Arial" w:cs="Arial"/>
          <w:sz w:val="24"/>
          <w:szCs w:val="24"/>
        </w:rPr>
        <w:t>4</w:t>
      </w:r>
    </w:p>
    <w:p w14:paraId="7E979B4D" w14:textId="15D375D3" w:rsidR="00E01A10" w:rsidRPr="00D27404" w:rsidRDefault="00DE409D" w:rsidP="00D27404">
      <w:pPr>
        <w:pStyle w:val="ListParagraph"/>
        <w:numPr>
          <w:ilvl w:val="1"/>
          <w:numId w:val="20"/>
        </w:numPr>
        <w:rPr>
          <w:rFonts w:ascii="Arial" w:hAnsi="Arial" w:cs="Arial"/>
          <w:sz w:val="24"/>
          <w:szCs w:val="24"/>
        </w:rPr>
      </w:pPr>
      <w:r w:rsidRPr="00D27404">
        <w:rPr>
          <w:rFonts w:ascii="Arial" w:hAnsi="Arial" w:cs="Arial"/>
          <w:sz w:val="24"/>
          <w:szCs w:val="24"/>
        </w:rPr>
        <w:t>Qua</w:t>
      </w:r>
      <w:r w:rsidR="009C11CA">
        <w:rPr>
          <w:rFonts w:ascii="Arial" w:hAnsi="Arial" w:cs="Arial"/>
          <w:sz w:val="24"/>
          <w:szCs w:val="24"/>
        </w:rPr>
        <w:t>li</w:t>
      </w:r>
      <w:r w:rsidRPr="00D27404">
        <w:rPr>
          <w:rFonts w:ascii="Arial" w:hAnsi="Arial" w:cs="Arial"/>
          <w:sz w:val="24"/>
          <w:szCs w:val="24"/>
        </w:rPr>
        <w:t>tative data………………………………………</w:t>
      </w:r>
      <w:r w:rsidR="00214B36">
        <w:rPr>
          <w:rFonts w:ascii="Arial" w:hAnsi="Arial" w:cs="Arial"/>
          <w:sz w:val="24"/>
          <w:szCs w:val="24"/>
        </w:rPr>
        <w:t>…………………</w:t>
      </w:r>
      <w:r w:rsidR="00CA1105">
        <w:rPr>
          <w:rFonts w:ascii="Arial" w:hAnsi="Arial" w:cs="Arial"/>
          <w:sz w:val="24"/>
          <w:szCs w:val="24"/>
        </w:rPr>
        <w:t>..</w:t>
      </w:r>
      <w:r w:rsidR="00920B9D">
        <w:rPr>
          <w:rFonts w:ascii="Arial" w:hAnsi="Arial" w:cs="Arial"/>
          <w:sz w:val="24"/>
          <w:szCs w:val="24"/>
        </w:rPr>
        <w:t>..</w:t>
      </w:r>
      <w:r w:rsidRPr="00D27404">
        <w:rPr>
          <w:rFonts w:ascii="Arial" w:hAnsi="Arial" w:cs="Arial"/>
          <w:sz w:val="24"/>
          <w:szCs w:val="24"/>
        </w:rPr>
        <w:t>1</w:t>
      </w:r>
      <w:r w:rsidR="0004415D">
        <w:rPr>
          <w:rFonts w:ascii="Arial" w:hAnsi="Arial" w:cs="Arial"/>
          <w:sz w:val="24"/>
          <w:szCs w:val="24"/>
        </w:rPr>
        <w:t>4</w:t>
      </w:r>
    </w:p>
    <w:p w14:paraId="3C4A52EA" w14:textId="519E71F8" w:rsidR="00DE409D" w:rsidRPr="009C11CA" w:rsidRDefault="00DE409D" w:rsidP="009C11CA">
      <w:pPr>
        <w:pStyle w:val="ListParagraph"/>
        <w:numPr>
          <w:ilvl w:val="1"/>
          <w:numId w:val="20"/>
        </w:numPr>
        <w:rPr>
          <w:rFonts w:ascii="Arial" w:hAnsi="Arial" w:cs="Arial"/>
          <w:sz w:val="24"/>
          <w:szCs w:val="24"/>
        </w:rPr>
      </w:pPr>
      <w:r w:rsidRPr="009C11CA">
        <w:rPr>
          <w:rFonts w:ascii="Arial" w:hAnsi="Arial" w:cs="Arial"/>
          <w:sz w:val="24"/>
          <w:szCs w:val="24"/>
        </w:rPr>
        <w:t>Sampling Strategy……………………………………</w:t>
      </w:r>
      <w:r w:rsidR="00214B36">
        <w:rPr>
          <w:rFonts w:ascii="Arial" w:hAnsi="Arial" w:cs="Arial"/>
          <w:sz w:val="24"/>
          <w:szCs w:val="24"/>
        </w:rPr>
        <w:t>…………………</w:t>
      </w:r>
      <w:r w:rsidR="00CA1105">
        <w:rPr>
          <w:rFonts w:ascii="Arial" w:hAnsi="Arial" w:cs="Arial"/>
          <w:sz w:val="24"/>
          <w:szCs w:val="24"/>
        </w:rPr>
        <w:t>…</w:t>
      </w:r>
      <w:r w:rsidRPr="009C11CA">
        <w:rPr>
          <w:rFonts w:ascii="Arial" w:hAnsi="Arial" w:cs="Arial"/>
          <w:sz w:val="24"/>
          <w:szCs w:val="24"/>
        </w:rPr>
        <w:t>1</w:t>
      </w:r>
      <w:r w:rsidR="0004415D">
        <w:rPr>
          <w:rFonts w:ascii="Arial" w:hAnsi="Arial" w:cs="Arial"/>
          <w:sz w:val="24"/>
          <w:szCs w:val="24"/>
        </w:rPr>
        <w:t>4</w:t>
      </w:r>
    </w:p>
    <w:p w14:paraId="0871AEE0" w14:textId="33A35D95" w:rsidR="00DE409D" w:rsidRPr="009C11CA" w:rsidRDefault="00DE409D" w:rsidP="009C11CA">
      <w:pPr>
        <w:pStyle w:val="ListParagraph"/>
        <w:numPr>
          <w:ilvl w:val="1"/>
          <w:numId w:val="20"/>
        </w:numPr>
        <w:rPr>
          <w:rFonts w:ascii="Arial" w:hAnsi="Arial" w:cs="Arial"/>
          <w:sz w:val="24"/>
          <w:szCs w:val="24"/>
        </w:rPr>
      </w:pPr>
      <w:r w:rsidRPr="009C11CA">
        <w:rPr>
          <w:rFonts w:ascii="Arial" w:hAnsi="Arial" w:cs="Arial"/>
          <w:sz w:val="24"/>
          <w:szCs w:val="24"/>
        </w:rPr>
        <w:t>Qualitive</w:t>
      </w:r>
      <w:r w:rsidR="00E53DC7">
        <w:rPr>
          <w:rFonts w:ascii="Arial" w:hAnsi="Arial" w:cs="Arial"/>
          <w:sz w:val="24"/>
          <w:szCs w:val="24"/>
        </w:rPr>
        <w:t xml:space="preserve"> Data</w:t>
      </w:r>
      <w:r w:rsidRPr="009C11CA">
        <w:rPr>
          <w:rFonts w:ascii="Arial" w:hAnsi="Arial" w:cs="Arial"/>
          <w:sz w:val="24"/>
          <w:szCs w:val="24"/>
        </w:rPr>
        <w:t>…………………………………………</w:t>
      </w:r>
      <w:r w:rsidR="00214B36">
        <w:rPr>
          <w:rFonts w:ascii="Arial" w:hAnsi="Arial" w:cs="Arial"/>
          <w:sz w:val="24"/>
          <w:szCs w:val="24"/>
        </w:rPr>
        <w:t>………</w:t>
      </w:r>
      <w:r w:rsidR="00E53DC7">
        <w:rPr>
          <w:rFonts w:ascii="Arial" w:hAnsi="Arial" w:cs="Arial"/>
          <w:sz w:val="24"/>
          <w:szCs w:val="24"/>
        </w:rPr>
        <w:t>.</w:t>
      </w:r>
      <w:r w:rsidR="00214B36">
        <w:rPr>
          <w:rFonts w:ascii="Arial" w:hAnsi="Arial" w:cs="Arial"/>
          <w:sz w:val="24"/>
          <w:szCs w:val="24"/>
        </w:rPr>
        <w:t>………</w:t>
      </w:r>
      <w:r w:rsidRPr="009C11CA">
        <w:rPr>
          <w:rFonts w:ascii="Arial" w:hAnsi="Arial" w:cs="Arial"/>
          <w:sz w:val="24"/>
          <w:szCs w:val="24"/>
        </w:rPr>
        <w:t>…</w:t>
      </w:r>
      <w:r w:rsidR="00CA1105">
        <w:rPr>
          <w:rFonts w:ascii="Arial" w:hAnsi="Arial" w:cs="Arial"/>
          <w:sz w:val="24"/>
          <w:szCs w:val="24"/>
        </w:rPr>
        <w:t>..</w:t>
      </w:r>
      <w:r w:rsidRPr="009C11CA">
        <w:rPr>
          <w:rFonts w:ascii="Arial" w:hAnsi="Arial" w:cs="Arial"/>
          <w:sz w:val="24"/>
          <w:szCs w:val="24"/>
        </w:rPr>
        <w:t>1</w:t>
      </w:r>
      <w:r w:rsidR="0004415D">
        <w:rPr>
          <w:rFonts w:ascii="Arial" w:hAnsi="Arial" w:cs="Arial"/>
          <w:sz w:val="24"/>
          <w:szCs w:val="24"/>
        </w:rPr>
        <w:t>4</w:t>
      </w:r>
    </w:p>
    <w:p w14:paraId="68D26B0F" w14:textId="41E1E35C" w:rsidR="00DE409D" w:rsidRPr="009C11CA" w:rsidRDefault="00DE409D" w:rsidP="009C11CA">
      <w:pPr>
        <w:pStyle w:val="ListParagraph"/>
        <w:numPr>
          <w:ilvl w:val="1"/>
          <w:numId w:val="20"/>
        </w:numPr>
        <w:rPr>
          <w:rFonts w:ascii="Arial" w:hAnsi="Arial" w:cs="Arial"/>
          <w:sz w:val="24"/>
          <w:szCs w:val="24"/>
        </w:rPr>
      </w:pPr>
      <w:r w:rsidRPr="009C11CA">
        <w:rPr>
          <w:rFonts w:ascii="Arial" w:hAnsi="Arial" w:cs="Arial"/>
          <w:sz w:val="24"/>
          <w:szCs w:val="24"/>
        </w:rPr>
        <w:t>Limitations and potential weakness</w:t>
      </w:r>
      <w:r w:rsidR="006C4401" w:rsidRPr="009C11CA">
        <w:rPr>
          <w:rFonts w:ascii="Arial" w:hAnsi="Arial" w:cs="Arial"/>
          <w:sz w:val="24"/>
          <w:szCs w:val="24"/>
        </w:rPr>
        <w:t>….</w:t>
      </w:r>
      <w:r w:rsidRPr="009C11CA">
        <w:rPr>
          <w:rFonts w:ascii="Arial" w:hAnsi="Arial" w:cs="Arial"/>
          <w:sz w:val="24"/>
          <w:szCs w:val="24"/>
        </w:rPr>
        <w:t>………………</w:t>
      </w:r>
      <w:r w:rsidR="006C4401" w:rsidRPr="009C11CA">
        <w:rPr>
          <w:rFonts w:ascii="Arial" w:hAnsi="Arial" w:cs="Arial"/>
          <w:sz w:val="24"/>
          <w:szCs w:val="24"/>
        </w:rPr>
        <w:t>…</w:t>
      </w:r>
      <w:r w:rsidR="00214B36">
        <w:rPr>
          <w:rFonts w:ascii="Arial" w:hAnsi="Arial" w:cs="Arial"/>
          <w:sz w:val="24"/>
          <w:szCs w:val="24"/>
        </w:rPr>
        <w:t>………………</w:t>
      </w:r>
      <w:r w:rsidR="00CA1105">
        <w:rPr>
          <w:rFonts w:ascii="Arial" w:hAnsi="Arial" w:cs="Arial"/>
          <w:sz w:val="24"/>
          <w:szCs w:val="24"/>
        </w:rPr>
        <w:t>..</w:t>
      </w:r>
      <w:r w:rsidRPr="009C11CA">
        <w:rPr>
          <w:rFonts w:ascii="Arial" w:hAnsi="Arial" w:cs="Arial"/>
          <w:sz w:val="24"/>
          <w:szCs w:val="24"/>
        </w:rPr>
        <w:t>1</w:t>
      </w:r>
      <w:r w:rsidR="0004415D">
        <w:rPr>
          <w:rFonts w:ascii="Arial" w:hAnsi="Arial" w:cs="Arial"/>
          <w:sz w:val="24"/>
          <w:szCs w:val="24"/>
        </w:rPr>
        <w:t>5</w:t>
      </w:r>
    </w:p>
    <w:p w14:paraId="5D678153" w14:textId="32C13BC7" w:rsidR="00DE409D" w:rsidRPr="009C11CA" w:rsidRDefault="00842CA0" w:rsidP="009C11CA">
      <w:pPr>
        <w:pStyle w:val="ListParagraph"/>
        <w:numPr>
          <w:ilvl w:val="1"/>
          <w:numId w:val="20"/>
        </w:numPr>
        <w:rPr>
          <w:rFonts w:ascii="Arial" w:hAnsi="Arial" w:cs="Arial"/>
          <w:sz w:val="24"/>
          <w:szCs w:val="24"/>
        </w:rPr>
      </w:pPr>
      <w:r w:rsidRPr="009C11CA">
        <w:rPr>
          <w:rFonts w:ascii="Arial" w:hAnsi="Arial" w:cs="Arial"/>
          <w:sz w:val="24"/>
          <w:szCs w:val="24"/>
        </w:rPr>
        <w:t>Methodology and Planning Conclusion………..………</w:t>
      </w:r>
      <w:r w:rsidR="00214B36">
        <w:rPr>
          <w:rFonts w:ascii="Arial" w:hAnsi="Arial" w:cs="Arial"/>
          <w:sz w:val="24"/>
          <w:szCs w:val="24"/>
        </w:rPr>
        <w:t>………………</w:t>
      </w:r>
      <w:r w:rsidR="00CA1105">
        <w:rPr>
          <w:rFonts w:ascii="Arial" w:hAnsi="Arial" w:cs="Arial"/>
          <w:sz w:val="24"/>
          <w:szCs w:val="24"/>
        </w:rPr>
        <w:t>..</w:t>
      </w:r>
      <w:r w:rsidRPr="009C11CA">
        <w:rPr>
          <w:rFonts w:ascii="Arial" w:hAnsi="Arial" w:cs="Arial"/>
          <w:sz w:val="24"/>
          <w:szCs w:val="24"/>
        </w:rPr>
        <w:t>1</w:t>
      </w:r>
      <w:r w:rsidR="0004415D">
        <w:rPr>
          <w:rFonts w:ascii="Arial" w:hAnsi="Arial" w:cs="Arial"/>
          <w:sz w:val="24"/>
          <w:szCs w:val="24"/>
        </w:rPr>
        <w:t>5</w:t>
      </w:r>
      <w:r w:rsidRPr="009C11CA">
        <w:rPr>
          <w:rFonts w:ascii="Arial" w:hAnsi="Arial" w:cs="Arial"/>
          <w:sz w:val="24"/>
          <w:szCs w:val="24"/>
        </w:rPr>
        <w:t xml:space="preserve">                                                                                                                       </w:t>
      </w:r>
    </w:p>
    <w:p w14:paraId="2A8A51F6" w14:textId="2B0FBC90" w:rsidR="00435C4A" w:rsidRDefault="009C11CA" w:rsidP="00435C4A">
      <w:pPr>
        <w:pStyle w:val="ListParagraph"/>
        <w:ind w:left="360"/>
        <w:rPr>
          <w:rFonts w:ascii="Arial" w:hAnsi="Arial" w:cs="Arial"/>
          <w:sz w:val="24"/>
          <w:szCs w:val="24"/>
        </w:rPr>
      </w:pPr>
      <w:r>
        <w:rPr>
          <w:rFonts w:ascii="Arial" w:hAnsi="Arial" w:cs="Arial"/>
          <w:sz w:val="24"/>
          <w:szCs w:val="24"/>
        </w:rPr>
        <w:t xml:space="preserve">Chapter Four - </w:t>
      </w:r>
      <w:r w:rsidR="004312B8" w:rsidRPr="000E0C98">
        <w:rPr>
          <w:rFonts w:ascii="Arial" w:hAnsi="Arial" w:cs="Arial"/>
          <w:sz w:val="24"/>
          <w:szCs w:val="24"/>
        </w:rPr>
        <w:t xml:space="preserve">Results </w:t>
      </w:r>
      <w:r w:rsidR="00063895" w:rsidRPr="000E0C98">
        <w:rPr>
          <w:rFonts w:ascii="Arial" w:hAnsi="Arial" w:cs="Arial"/>
          <w:sz w:val="24"/>
          <w:szCs w:val="24"/>
        </w:rPr>
        <w:t>/ Survey Findings</w:t>
      </w:r>
      <w:r w:rsidR="007A3AF0">
        <w:rPr>
          <w:rFonts w:ascii="Arial" w:hAnsi="Arial" w:cs="Arial"/>
          <w:sz w:val="24"/>
          <w:szCs w:val="24"/>
        </w:rPr>
        <w:t>……………………</w:t>
      </w:r>
      <w:r w:rsidR="008A726B">
        <w:rPr>
          <w:rFonts w:ascii="Arial" w:hAnsi="Arial" w:cs="Arial"/>
          <w:sz w:val="24"/>
          <w:szCs w:val="24"/>
        </w:rPr>
        <w:t>...</w:t>
      </w:r>
      <w:r w:rsidR="00214B36">
        <w:rPr>
          <w:rFonts w:ascii="Arial" w:hAnsi="Arial" w:cs="Arial"/>
          <w:sz w:val="24"/>
          <w:szCs w:val="24"/>
        </w:rPr>
        <w:t>.......................</w:t>
      </w:r>
      <w:r w:rsidR="00F93C0F">
        <w:rPr>
          <w:rFonts w:ascii="Arial" w:hAnsi="Arial" w:cs="Arial"/>
          <w:sz w:val="24"/>
          <w:szCs w:val="24"/>
        </w:rPr>
        <w:t>1</w:t>
      </w:r>
      <w:r w:rsidR="0004415D">
        <w:rPr>
          <w:rFonts w:ascii="Arial" w:hAnsi="Arial" w:cs="Arial"/>
          <w:sz w:val="24"/>
          <w:szCs w:val="24"/>
        </w:rPr>
        <w:t>6</w:t>
      </w:r>
      <w:r w:rsidR="00435C4A">
        <w:rPr>
          <w:rFonts w:ascii="Arial" w:hAnsi="Arial" w:cs="Arial"/>
          <w:sz w:val="24"/>
          <w:szCs w:val="24"/>
        </w:rPr>
        <w:t xml:space="preserve">   </w:t>
      </w:r>
    </w:p>
    <w:p w14:paraId="66FE7312" w14:textId="48D60E98" w:rsidR="00F93C0F" w:rsidRPr="00435C4A" w:rsidRDefault="00435C4A" w:rsidP="00920B9D">
      <w:pPr>
        <w:pStyle w:val="ListParagraph"/>
        <w:spacing w:after="0"/>
        <w:ind w:left="360"/>
        <w:rPr>
          <w:rFonts w:ascii="Arial" w:hAnsi="Arial" w:cs="Arial"/>
          <w:sz w:val="24"/>
          <w:szCs w:val="24"/>
        </w:rPr>
      </w:pPr>
      <w:r>
        <w:rPr>
          <w:rFonts w:ascii="Arial" w:hAnsi="Arial" w:cs="Arial"/>
          <w:sz w:val="24"/>
          <w:szCs w:val="24"/>
        </w:rPr>
        <w:t xml:space="preserve">      4.</w:t>
      </w:r>
      <w:r w:rsidR="00E9644E">
        <w:rPr>
          <w:rFonts w:ascii="Arial" w:hAnsi="Arial" w:cs="Arial"/>
          <w:sz w:val="24"/>
          <w:szCs w:val="24"/>
        </w:rPr>
        <w:t>1</w:t>
      </w:r>
      <w:r>
        <w:rPr>
          <w:rFonts w:ascii="Arial" w:hAnsi="Arial" w:cs="Arial"/>
          <w:sz w:val="24"/>
          <w:szCs w:val="24"/>
        </w:rPr>
        <w:t xml:space="preserve">  </w:t>
      </w:r>
      <w:r w:rsidR="00E9644E">
        <w:rPr>
          <w:rFonts w:ascii="Arial" w:hAnsi="Arial" w:cs="Arial"/>
          <w:sz w:val="24"/>
          <w:szCs w:val="24"/>
        </w:rPr>
        <w:t xml:space="preserve"> </w:t>
      </w:r>
      <w:r>
        <w:rPr>
          <w:rFonts w:ascii="Arial" w:hAnsi="Arial" w:cs="Arial"/>
          <w:sz w:val="24"/>
          <w:szCs w:val="24"/>
        </w:rPr>
        <w:t xml:space="preserve"> </w:t>
      </w:r>
      <w:r w:rsidR="00F93C0F" w:rsidRPr="00435C4A">
        <w:rPr>
          <w:rFonts w:ascii="Arial" w:hAnsi="Arial" w:cs="Arial"/>
          <w:sz w:val="24"/>
          <w:szCs w:val="24"/>
        </w:rPr>
        <w:t>Introduction…………………………</w:t>
      </w:r>
      <w:r w:rsidR="000B39BE" w:rsidRPr="00435C4A">
        <w:rPr>
          <w:rFonts w:ascii="Arial" w:hAnsi="Arial" w:cs="Arial"/>
          <w:sz w:val="24"/>
          <w:szCs w:val="24"/>
        </w:rPr>
        <w:t>….…</w:t>
      </w:r>
      <w:r w:rsidR="00214B36" w:rsidRPr="00435C4A">
        <w:rPr>
          <w:rFonts w:ascii="Arial" w:hAnsi="Arial" w:cs="Arial"/>
          <w:sz w:val="24"/>
          <w:szCs w:val="24"/>
        </w:rPr>
        <w:t>………………</w:t>
      </w:r>
      <w:r w:rsidR="00920B9D">
        <w:rPr>
          <w:rFonts w:ascii="Arial" w:hAnsi="Arial" w:cs="Arial"/>
          <w:sz w:val="24"/>
          <w:szCs w:val="24"/>
        </w:rPr>
        <w:t>……</w:t>
      </w:r>
      <w:r w:rsidR="00E9644E">
        <w:rPr>
          <w:rFonts w:ascii="Arial" w:hAnsi="Arial" w:cs="Arial"/>
          <w:sz w:val="24"/>
          <w:szCs w:val="24"/>
        </w:rPr>
        <w:t>.</w:t>
      </w:r>
      <w:r w:rsidR="00920B9D">
        <w:rPr>
          <w:rFonts w:ascii="Arial" w:hAnsi="Arial" w:cs="Arial"/>
          <w:sz w:val="24"/>
          <w:szCs w:val="24"/>
        </w:rPr>
        <w:t>…….</w:t>
      </w:r>
      <w:r w:rsidR="00214B36" w:rsidRPr="00435C4A">
        <w:rPr>
          <w:rFonts w:ascii="Arial" w:hAnsi="Arial" w:cs="Arial"/>
          <w:sz w:val="24"/>
          <w:szCs w:val="24"/>
        </w:rPr>
        <w:t>…</w:t>
      </w:r>
      <w:r w:rsidR="00F93C0F" w:rsidRPr="00435C4A">
        <w:rPr>
          <w:rFonts w:ascii="Arial" w:hAnsi="Arial" w:cs="Arial"/>
          <w:sz w:val="24"/>
          <w:szCs w:val="24"/>
        </w:rPr>
        <w:t>1</w:t>
      </w:r>
      <w:r w:rsidR="0004415D" w:rsidRPr="00435C4A">
        <w:rPr>
          <w:rFonts w:ascii="Arial" w:hAnsi="Arial" w:cs="Arial"/>
          <w:sz w:val="24"/>
          <w:szCs w:val="24"/>
        </w:rPr>
        <w:t>6</w:t>
      </w:r>
    </w:p>
    <w:p w14:paraId="7374AF9C" w14:textId="073C637C" w:rsidR="000B39BE" w:rsidRPr="00435C4A" w:rsidRDefault="00435C4A" w:rsidP="00435C4A">
      <w:pPr>
        <w:spacing w:after="0"/>
        <w:rPr>
          <w:rFonts w:ascii="Arial" w:hAnsi="Arial" w:cs="Arial"/>
          <w:sz w:val="24"/>
          <w:szCs w:val="24"/>
        </w:rPr>
      </w:pPr>
      <w:r>
        <w:rPr>
          <w:rFonts w:ascii="Arial" w:hAnsi="Arial" w:cs="Arial"/>
          <w:sz w:val="24"/>
          <w:szCs w:val="24"/>
        </w:rPr>
        <w:t xml:space="preserve">           </w:t>
      </w:r>
      <w:r w:rsidRPr="00435C4A">
        <w:rPr>
          <w:rFonts w:ascii="Arial" w:hAnsi="Arial" w:cs="Arial"/>
          <w:sz w:val="24"/>
          <w:szCs w:val="24"/>
        </w:rPr>
        <w:t>4.</w:t>
      </w:r>
      <w:r w:rsidR="00E9644E">
        <w:rPr>
          <w:rFonts w:ascii="Arial" w:hAnsi="Arial" w:cs="Arial"/>
          <w:sz w:val="24"/>
          <w:szCs w:val="24"/>
        </w:rPr>
        <w:t>1</w:t>
      </w:r>
      <w:r w:rsidRPr="00435C4A">
        <w:rPr>
          <w:rFonts w:ascii="Arial" w:hAnsi="Arial" w:cs="Arial"/>
          <w:sz w:val="24"/>
          <w:szCs w:val="24"/>
        </w:rPr>
        <w:t xml:space="preserve">.1 </w:t>
      </w:r>
      <w:r w:rsidR="000B39BE" w:rsidRPr="00435C4A">
        <w:rPr>
          <w:rFonts w:ascii="Arial" w:hAnsi="Arial" w:cs="Arial"/>
          <w:sz w:val="24"/>
          <w:szCs w:val="24"/>
        </w:rPr>
        <w:t>Online Public Survey Findings</w:t>
      </w:r>
      <w:r w:rsidR="00E53DC7">
        <w:rPr>
          <w:rFonts w:ascii="Arial" w:hAnsi="Arial" w:cs="Arial"/>
          <w:sz w:val="24"/>
          <w:szCs w:val="24"/>
        </w:rPr>
        <w:t xml:space="preserve"> (Appendix iii)……</w:t>
      </w:r>
      <w:r w:rsidR="000B39BE" w:rsidRPr="00435C4A">
        <w:rPr>
          <w:rFonts w:ascii="Arial" w:hAnsi="Arial" w:cs="Arial"/>
          <w:sz w:val="24"/>
          <w:szCs w:val="24"/>
        </w:rPr>
        <w:t>…</w:t>
      </w:r>
      <w:r w:rsidR="00214B36" w:rsidRPr="00435C4A">
        <w:rPr>
          <w:rFonts w:ascii="Arial" w:hAnsi="Arial" w:cs="Arial"/>
          <w:sz w:val="24"/>
          <w:szCs w:val="24"/>
        </w:rPr>
        <w:t>………</w:t>
      </w:r>
      <w:r w:rsidR="00920B9D">
        <w:rPr>
          <w:rFonts w:ascii="Arial" w:hAnsi="Arial" w:cs="Arial"/>
          <w:sz w:val="24"/>
          <w:szCs w:val="24"/>
        </w:rPr>
        <w:t>…………</w:t>
      </w:r>
      <w:r w:rsidR="000B39BE" w:rsidRPr="00435C4A">
        <w:rPr>
          <w:rFonts w:ascii="Arial" w:hAnsi="Arial" w:cs="Arial"/>
          <w:sz w:val="24"/>
          <w:szCs w:val="24"/>
        </w:rPr>
        <w:t>1</w:t>
      </w:r>
      <w:r w:rsidR="0004415D" w:rsidRPr="00435C4A">
        <w:rPr>
          <w:rFonts w:ascii="Arial" w:hAnsi="Arial" w:cs="Arial"/>
          <w:sz w:val="24"/>
          <w:szCs w:val="24"/>
        </w:rPr>
        <w:t>6</w:t>
      </w:r>
    </w:p>
    <w:p w14:paraId="318BA432" w14:textId="62696411" w:rsidR="009C11CA" w:rsidRDefault="009C11CA" w:rsidP="00435C4A">
      <w:pPr>
        <w:spacing w:after="0"/>
        <w:ind w:left="732"/>
        <w:rPr>
          <w:rFonts w:ascii="Arial" w:hAnsi="Arial" w:cs="Arial"/>
          <w:sz w:val="24"/>
          <w:szCs w:val="24"/>
        </w:rPr>
      </w:pPr>
      <w:r w:rsidRPr="009C11CA">
        <w:rPr>
          <w:rFonts w:ascii="Arial" w:hAnsi="Arial" w:cs="Arial"/>
          <w:sz w:val="24"/>
          <w:szCs w:val="24"/>
        </w:rPr>
        <w:t>4.</w:t>
      </w:r>
      <w:r w:rsidR="00E10A44">
        <w:rPr>
          <w:rFonts w:ascii="Arial" w:hAnsi="Arial" w:cs="Arial"/>
          <w:sz w:val="24"/>
          <w:szCs w:val="24"/>
        </w:rPr>
        <w:t>1</w:t>
      </w:r>
      <w:r w:rsidRPr="009C11CA">
        <w:rPr>
          <w:rFonts w:ascii="Arial" w:hAnsi="Arial" w:cs="Arial"/>
          <w:sz w:val="24"/>
          <w:szCs w:val="24"/>
        </w:rPr>
        <w:t>.</w:t>
      </w:r>
      <w:r w:rsidR="00435C4A">
        <w:rPr>
          <w:rFonts w:ascii="Arial" w:hAnsi="Arial" w:cs="Arial"/>
          <w:sz w:val="24"/>
          <w:szCs w:val="24"/>
        </w:rPr>
        <w:t>2</w:t>
      </w:r>
      <w:r w:rsidR="008A726B">
        <w:rPr>
          <w:rFonts w:ascii="Arial" w:hAnsi="Arial" w:cs="Arial"/>
          <w:sz w:val="24"/>
          <w:szCs w:val="24"/>
        </w:rPr>
        <w:t xml:space="preserve"> </w:t>
      </w:r>
      <w:r w:rsidR="00E53DC7">
        <w:rPr>
          <w:rFonts w:ascii="Arial" w:hAnsi="Arial" w:cs="Arial"/>
          <w:sz w:val="24"/>
          <w:szCs w:val="24"/>
        </w:rPr>
        <w:t>Public d</w:t>
      </w:r>
      <w:r w:rsidRPr="009C11CA">
        <w:rPr>
          <w:rFonts w:ascii="Arial" w:hAnsi="Arial" w:cs="Arial"/>
          <w:sz w:val="24"/>
          <w:szCs w:val="24"/>
        </w:rPr>
        <w:t>emographics……………………………</w:t>
      </w:r>
      <w:r>
        <w:rPr>
          <w:rFonts w:ascii="Arial" w:hAnsi="Arial" w:cs="Arial"/>
          <w:sz w:val="24"/>
          <w:szCs w:val="24"/>
        </w:rPr>
        <w:t>…..</w:t>
      </w:r>
      <w:r w:rsidRPr="009C11CA">
        <w:rPr>
          <w:rFonts w:ascii="Arial" w:hAnsi="Arial" w:cs="Arial"/>
          <w:sz w:val="24"/>
          <w:szCs w:val="24"/>
        </w:rPr>
        <w:t>…</w:t>
      </w:r>
      <w:r w:rsidR="00214B36">
        <w:rPr>
          <w:rFonts w:ascii="Arial" w:hAnsi="Arial" w:cs="Arial"/>
          <w:sz w:val="24"/>
          <w:szCs w:val="24"/>
        </w:rPr>
        <w:t>………………..</w:t>
      </w:r>
      <w:r w:rsidRPr="009C11CA">
        <w:rPr>
          <w:rFonts w:ascii="Arial" w:hAnsi="Arial" w:cs="Arial"/>
          <w:sz w:val="24"/>
          <w:szCs w:val="24"/>
        </w:rPr>
        <w:t>16</w:t>
      </w:r>
    </w:p>
    <w:p w14:paraId="261C7E98" w14:textId="24FAAD48" w:rsidR="008A726B" w:rsidRDefault="008A726B" w:rsidP="00435C4A">
      <w:pPr>
        <w:spacing w:after="0"/>
        <w:ind w:left="732"/>
        <w:rPr>
          <w:rFonts w:ascii="Arial" w:hAnsi="Arial" w:cs="Arial"/>
          <w:sz w:val="24"/>
          <w:szCs w:val="24"/>
        </w:rPr>
      </w:pPr>
      <w:r>
        <w:rPr>
          <w:rFonts w:ascii="Arial" w:hAnsi="Arial" w:cs="Arial"/>
          <w:sz w:val="24"/>
          <w:szCs w:val="24"/>
        </w:rPr>
        <w:t>4.</w:t>
      </w:r>
      <w:r w:rsidR="00E9644E">
        <w:rPr>
          <w:rFonts w:ascii="Arial" w:hAnsi="Arial" w:cs="Arial"/>
          <w:sz w:val="24"/>
          <w:szCs w:val="24"/>
        </w:rPr>
        <w:t>1</w:t>
      </w:r>
      <w:r>
        <w:rPr>
          <w:rFonts w:ascii="Arial" w:hAnsi="Arial" w:cs="Arial"/>
          <w:sz w:val="24"/>
          <w:szCs w:val="24"/>
        </w:rPr>
        <w:t>.</w:t>
      </w:r>
      <w:r w:rsidR="00435C4A">
        <w:rPr>
          <w:rFonts w:ascii="Arial" w:hAnsi="Arial" w:cs="Arial"/>
          <w:sz w:val="24"/>
          <w:szCs w:val="24"/>
        </w:rPr>
        <w:t>3</w:t>
      </w:r>
      <w:r>
        <w:rPr>
          <w:rFonts w:ascii="Arial" w:hAnsi="Arial" w:cs="Arial"/>
          <w:sz w:val="24"/>
          <w:szCs w:val="24"/>
        </w:rPr>
        <w:t xml:space="preserve"> What tasers are…………………………………………</w:t>
      </w:r>
      <w:r w:rsidR="00214B36">
        <w:rPr>
          <w:rFonts w:ascii="Arial" w:hAnsi="Arial" w:cs="Arial"/>
          <w:sz w:val="24"/>
          <w:szCs w:val="24"/>
        </w:rPr>
        <w:t>……………….</w:t>
      </w:r>
      <w:r>
        <w:rPr>
          <w:rFonts w:ascii="Arial" w:hAnsi="Arial" w:cs="Arial"/>
          <w:sz w:val="24"/>
          <w:szCs w:val="24"/>
        </w:rPr>
        <w:t>.1</w:t>
      </w:r>
      <w:r w:rsidR="0004415D">
        <w:rPr>
          <w:rFonts w:ascii="Arial" w:hAnsi="Arial" w:cs="Arial"/>
          <w:sz w:val="24"/>
          <w:szCs w:val="24"/>
        </w:rPr>
        <w:t>7</w:t>
      </w:r>
    </w:p>
    <w:p w14:paraId="163A999F" w14:textId="1F24DB3D" w:rsidR="008A726B" w:rsidRDefault="008A726B" w:rsidP="00435C4A">
      <w:pPr>
        <w:spacing w:after="0"/>
        <w:ind w:left="732"/>
        <w:rPr>
          <w:rFonts w:ascii="Arial" w:hAnsi="Arial" w:cs="Arial"/>
          <w:sz w:val="24"/>
          <w:szCs w:val="24"/>
        </w:rPr>
      </w:pPr>
      <w:r>
        <w:rPr>
          <w:rFonts w:ascii="Arial" w:hAnsi="Arial" w:cs="Arial"/>
          <w:sz w:val="24"/>
          <w:szCs w:val="24"/>
        </w:rPr>
        <w:t>4.</w:t>
      </w:r>
      <w:r w:rsidR="00E9644E">
        <w:rPr>
          <w:rFonts w:ascii="Arial" w:hAnsi="Arial" w:cs="Arial"/>
          <w:sz w:val="24"/>
          <w:szCs w:val="24"/>
        </w:rPr>
        <w:t>1</w:t>
      </w:r>
      <w:r>
        <w:rPr>
          <w:rFonts w:ascii="Arial" w:hAnsi="Arial" w:cs="Arial"/>
          <w:sz w:val="24"/>
          <w:szCs w:val="24"/>
        </w:rPr>
        <w:t>.</w:t>
      </w:r>
      <w:r w:rsidR="00435C4A">
        <w:rPr>
          <w:rFonts w:ascii="Arial" w:hAnsi="Arial" w:cs="Arial"/>
          <w:sz w:val="24"/>
          <w:szCs w:val="24"/>
        </w:rPr>
        <w:t>4</w:t>
      </w:r>
      <w:r>
        <w:rPr>
          <w:rFonts w:ascii="Arial" w:hAnsi="Arial" w:cs="Arial"/>
          <w:sz w:val="24"/>
          <w:szCs w:val="24"/>
        </w:rPr>
        <w:t xml:space="preserve"> Are police officers equipped…………………………</w:t>
      </w:r>
      <w:r w:rsidR="00435C4A">
        <w:rPr>
          <w:rFonts w:ascii="Arial" w:hAnsi="Arial" w:cs="Arial"/>
          <w:sz w:val="24"/>
          <w:szCs w:val="24"/>
        </w:rPr>
        <w:t>…………</w:t>
      </w:r>
      <w:r w:rsidR="00920B9D">
        <w:rPr>
          <w:rFonts w:ascii="Arial" w:hAnsi="Arial" w:cs="Arial"/>
          <w:sz w:val="24"/>
          <w:szCs w:val="24"/>
        </w:rPr>
        <w:t>……</w:t>
      </w:r>
      <w:r>
        <w:rPr>
          <w:rFonts w:ascii="Arial" w:hAnsi="Arial" w:cs="Arial"/>
          <w:sz w:val="24"/>
          <w:szCs w:val="24"/>
        </w:rPr>
        <w:t>….1</w:t>
      </w:r>
      <w:r w:rsidR="0004415D">
        <w:rPr>
          <w:rFonts w:ascii="Arial" w:hAnsi="Arial" w:cs="Arial"/>
          <w:sz w:val="24"/>
          <w:szCs w:val="24"/>
        </w:rPr>
        <w:t>7</w:t>
      </w:r>
    </w:p>
    <w:p w14:paraId="56A27851" w14:textId="4077978C" w:rsidR="008A726B" w:rsidRDefault="008A726B" w:rsidP="00435C4A">
      <w:pPr>
        <w:spacing w:after="0"/>
        <w:ind w:left="732"/>
        <w:rPr>
          <w:rFonts w:ascii="Arial" w:hAnsi="Arial" w:cs="Arial"/>
          <w:sz w:val="24"/>
          <w:szCs w:val="24"/>
        </w:rPr>
      </w:pPr>
      <w:r>
        <w:rPr>
          <w:rFonts w:ascii="Arial" w:hAnsi="Arial" w:cs="Arial"/>
          <w:sz w:val="24"/>
          <w:szCs w:val="24"/>
        </w:rPr>
        <w:t>4.</w:t>
      </w:r>
      <w:r w:rsidR="00E9644E">
        <w:rPr>
          <w:rFonts w:ascii="Arial" w:hAnsi="Arial" w:cs="Arial"/>
          <w:sz w:val="24"/>
          <w:szCs w:val="24"/>
        </w:rPr>
        <w:t>1</w:t>
      </w:r>
      <w:r>
        <w:rPr>
          <w:rFonts w:ascii="Arial" w:hAnsi="Arial" w:cs="Arial"/>
          <w:sz w:val="24"/>
          <w:szCs w:val="24"/>
        </w:rPr>
        <w:t>.</w:t>
      </w:r>
      <w:r w:rsidR="00435C4A">
        <w:rPr>
          <w:rFonts w:ascii="Arial" w:hAnsi="Arial" w:cs="Arial"/>
          <w:sz w:val="24"/>
          <w:szCs w:val="24"/>
        </w:rPr>
        <w:t>5</w:t>
      </w:r>
      <w:r>
        <w:rPr>
          <w:rFonts w:ascii="Arial" w:hAnsi="Arial" w:cs="Arial"/>
          <w:sz w:val="24"/>
          <w:szCs w:val="24"/>
        </w:rPr>
        <w:t xml:space="preserve"> Should carrying tasers be mandatory…………………</w:t>
      </w:r>
      <w:r w:rsidR="00920B9D">
        <w:rPr>
          <w:rFonts w:ascii="Arial" w:hAnsi="Arial" w:cs="Arial"/>
          <w:sz w:val="24"/>
          <w:szCs w:val="24"/>
        </w:rPr>
        <w:t>………………</w:t>
      </w:r>
      <w:r>
        <w:rPr>
          <w:rFonts w:ascii="Arial" w:hAnsi="Arial" w:cs="Arial"/>
          <w:sz w:val="24"/>
          <w:szCs w:val="24"/>
        </w:rPr>
        <w:t>.1</w:t>
      </w:r>
      <w:r w:rsidR="0004415D">
        <w:rPr>
          <w:rFonts w:ascii="Arial" w:hAnsi="Arial" w:cs="Arial"/>
          <w:sz w:val="24"/>
          <w:szCs w:val="24"/>
        </w:rPr>
        <w:t>7</w:t>
      </w:r>
    </w:p>
    <w:p w14:paraId="5A8C08F3" w14:textId="0ECE463E" w:rsidR="008A726B" w:rsidRDefault="008A726B" w:rsidP="00435C4A">
      <w:pPr>
        <w:spacing w:after="0"/>
        <w:ind w:left="732"/>
        <w:rPr>
          <w:rFonts w:ascii="Arial" w:hAnsi="Arial" w:cs="Arial"/>
          <w:sz w:val="24"/>
          <w:szCs w:val="24"/>
        </w:rPr>
      </w:pPr>
      <w:r>
        <w:rPr>
          <w:rFonts w:ascii="Arial" w:hAnsi="Arial" w:cs="Arial"/>
          <w:sz w:val="24"/>
          <w:szCs w:val="24"/>
        </w:rPr>
        <w:t>4.</w:t>
      </w:r>
      <w:r w:rsidR="00E9644E">
        <w:rPr>
          <w:rFonts w:ascii="Arial" w:hAnsi="Arial" w:cs="Arial"/>
          <w:sz w:val="24"/>
          <w:szCs w:val="24"/>
        </w:rPr>
        <w:t>1</w:t>
      </w:r>
      <w:r>
        <w:rPr>
          <w:rFonts w:ascii="Arial" w:hAnsi="Arial" w:cs="Arial"/>
          <w:sz w:val="24"/>
          <w:szCs w:val="24"/>
        </w:rPr>
        <w:t>.</w:t>
      </w:r>
      <w:r w:rsidR="00435C4A">
        <w:rPr>
          <w:rFonts w:ascii="Arial" w:hAnsi="Arial" w:cs="Arial"/>
          <w:sz w:val="24"/>
          <w:szCs w:val="24"/>
        </w:rPr>
        <w:t>6</w:t>
      </w:r>
      <w:r>
        <w:rPr>
          <w:rFonts w:ascii="Arial" w:hAnsi="Arial" w:cs="Arial"/>
          <w:sz w:val="24"/>
          <w:szCs w:val="24"/>
        </w:rPr>
        <w:t xml:space="preserve"> Public safety………………………………………………</w:t>
      </w:r>
      <w:r w:rsidR="00920B9D">
        <w:rPr>
          <w:rFonts w:ascii="Arial" w:hAnsi="Arial" w:cs="Arial"/>
          <w:sz w:val="24"/>
          <w:szCs w:val="24"/>
        </w:rPr>
        <w:t>………………</w:t>
      </w:r>
      <w:r>
        <w:rPr>
          <w:rFonts w:ascii="Arial" w:hAnsi="Arial" w:cs="Arial"/>
          <w:sz w:val="24"/>
          <w:szCs w:val="24"/>
        </w:rPr>
        <w:t>1</w:t>
      </w:r>
      <w:r w:rsidR="0004415D">
        <w:rPr>
          <w:rFonts w:ascii="Arial" w:hAnsi="Arial" w:cs="Arial"/>
          <w:sz w:val="24"/>
          <w:szCs w:val="24"/>
        </w:rPr>
        <w:t>8</w:t>
      </w:r>
    </w:p>
    <w:p w14:paraId="222DDA15" w14:textId="5C2CCD78" w:rsidR="008A726B" w:rsidRDefault="008A726B" w:rsidP="00435C4A">
      <w:pPr>
        <w:spacing w:after="0"/>
        <w:ind w:left="732"/>
        <w:rPr>
          <w:rFonts w:ascii="Arial" w:hAnsi="Arial" w:cs="Arial"/>
          <w:sz w:val="24"/>
          <w:szCs w:val="24"/>
        </w:rPr>
      </w:pPr>
      <w:r>
        <w:rPr>
          <w:rFonts w:ascii="Arial" w:hAnsi="Arial" w:cs="Arial"/>
          <w:sz w:val="24"/>
          <w:szCs w:val="24"/>
        </w:rPr>
        <w:t>4.</w:t>
      </w:r>
      <w:r w:rsidR="00E9644E">
        <w:rPr>
          <w:rFonts w:ascii="Arial" w:hAnsi="Arial" w:cs="Arial"/>
          <w:sz w:val="24"/>
          <w:szCs w:val="24"/>
        </w:rPr>
        <w:t>1</w:t>
      </w:r>
      <w:r>
        <w:rPr>
          <w:rFonts w:ascii="Arial" w:hAnsi="Arial" w:cs="Arial"/>
          <w:sz w:val="24"/>
          <w:szCs w:val="24"/>
        </w:rPr>
        <w:t>.</w:t>
      </w:r>
      <w:r w:rsidR="00435C4A">
        <w:rPr>
          <w:rFonts w:ascii="Arial" w:hAnsi="Arial" w:cs="Arial"/>
          <w:sz w:val="24"/>
          <w:szCs w:val="24"/>
        </w:rPr>
        <w:t>7</w:t>
      </w:r>
      <w:r>
        <w:rPr>
          <w:rFonts w:ascii="Arial" w:hAnsi="Arial" w:cs="Arial"/>
          <w:sz w:val="24"/>
          <w:szCs w:val="24"/>
        </w:rPr>
        <w:t xml:space="preserve"> Necessary force…………………………………………</w:t>
      </w:r>
      <w:r w:rsidR="00920B9D">
        <w:rPr>
          <w:rFonts w:ascii="Arial" w:hAnsi="Arial" w:cs="Arial"/>
          <w:sz w:val="24"/>
          <w:szCs w:val="24"/>
        </w:rPr>
        <w:t>……………….</w:t>
      </w:r>
      <w:r w:rsidR="00CA1105">
        <w:rPr>
          <w:rFonts w:ascii="Arial" w:hAnsi="Arial" w:cs="Arial"/>
          <w:sz w:val="24"/>
          <w:szCs w:val="24"/>
        </w:rPr>
        <w:t>.</w:t>
      </w:r>
      <w:r>
        <w:rPr>
          <w:rFonts w:ascii="Arial" w:hAnsi="Arial" w:cs="Arial"/>
          <w:sz w:val="24"/>
          <w:szCs w:val="24"/>
        </w:rPr>
        <w:t>1</w:t>
      </w:r>
      <w:r w:rsidR="0004415D">
        <w:rPr>
          <w:rFonts w:ascii="Arial" w:hAnsi="Arial" w:cs="Arial"/>
          <w:sz w:val="24"/>
          <w:szCs w:val="24"/>
        </w:rPr>
        <w:t>8</w:t>
      </w:r>
    </w:p>
    <w:p w14:paraId="55FD5DEC" w14:textId="2BBC31EE" w:rsidR="008A726B" w:rsidRPr="00B93067" w:rsidRDefault="008A726B" w:rsidP="00B93067">
      <w:pPr>
        <w:pStyle w:val="ListParagraph"/>
        <w:numPr>
          <w:ilvl w:val="2"/>
          <w:numId w:val="26"/>
        </w:numPr>
        <w:spacing w:after="0"/>
        <w:rPr>
          <w:rFonts w:ascii="Arial" w:hAnsi="Arial" w:cs="Arial"/>
          <w:sz w:val="24"/>
          <w:szCs w:val="24"/>
        </w:rPr>
      </w:pPr>
      <w:r w:rsidRPr="00B93067">
        <w:rPr>
          <w:rFonts w:ascii="Arial" w:hAnsi="Arial" w:cs="Arial"/>
          <w:sz w:val="24"/>
          <w:szCs w:val="24"/>
        </w:rPr>
        <w:t>Public engagement………………………………………</w:t>
      </w:r>
      <w:r w:rsidR="00920B9D" w:rsidRPr="00B93067">
        <w:rPr>
          <w:rFonts w:ascii="Arial" w:hAnsi="Arial" w:cs="Arial"/>
          <w:sz w:val="24"/>
          <w:szCs w:val="24"/>
        </w:rPr>
        <w:t>……………..</w:t>
      </w:r>
      <w:r w:rsidRPr="00B93067">
        <w:rPr>
          <w:rFonts w:ascii="Arial" w:hAnsi="Arial" w:cs="Arial"/>
          <w:sz w:val="24"/>
          <w:szCs w:val="24"/>
        </w:rPr>
        <w:t>.1</w:t>
      </w:r>
      <w:r w:rsidR="0004415D" w:rsidRPr="00B93067">
        <w:rPr>
          <w:rFonts w:ascii="Arial" w:hAnsi="Arial" w:cs="Arial"/>
          <w:sz w:val="24"/>
          <w:szCs w:val="24"/>
        </w:rPr>
        <w:t>8</w:t>
      </w:r>
    </w:p>
    <w:p w14:paraId="22364E3E" w14:textId="0C7C7AF4" w:rsidR="00C42E75" w:rsidRPr="00B93067" w:rsidRDefault="000B39BE" w:rsidP="00B93067">
      <w:pPr>
        <w:pStyle w:val="ListParagraph"/>
        <w:numPr>
          <w:ilvl w:val="1"/>
          <w:numId w:val="25"/>
        </w:numPr>
        <w:rPr>
          <w:rFonts w:ascii="Arial" w:hAnsi="Arial" w:cs="Arial"/>
          <w:sz w:val="24"/>
          <w:szCs w:val="24"/>
        </w:rPr>
      </w:pPr>
      <w:r w:rsidRPr="00B93067">
        <w:rPr>
          <w:rFonts w:ascii="Arial" w:hAnsi="Arial" w:cs="Arial"/>
          <w:sz w:val="24"/>
          <w:szCs w:val="24"/>
        </w:rPr>
        <w:t>Online Police Survey Findings</w:t>
      </w:r>
      <w:r w:rsidR="008A726B" w:rsidRPr="00B93067">
        <w:rPr>
          <w:rFonts w:ascii="Arial" w:hAnsi="Arial" w:cs="Arial"/>
          <w:sz w:val="24"/>
          <w:szCs w:val="24"/>
        </w:rPr>
        <w:t xml:space="preserve"> (Appendix </w:t>
      </w:r>
      <w:r w:rsidR="00E53DC7" w:rsidRPr="00B93067">
        <w:rPr>
          <w:rFonts w:ascii="Arial" w:hAnsi="Arial" w:cs="Arial"/>
          <w:sz w:val="24"/>
          <w:szCs w:val="24"/>
        </w:rPr>
        <w:t>iv) …</w:t>
      </w:r>
      <w:r w:rsidRPr="00B93067">
        <w:rPr>
          <w:rFonts w:ascii="Arial" w:hAnsi="Arial" w:cs="Arial"/>
          <w:sz w:val="24"/>
          <w:szCs w:val="24"/>
        </w:rPr>
        <w:t>…………</w:t>
      </w:r>
      <w:r w:rsidR="00920B9D" w:rsidRPr="00B93067">
        <w:rPr>
          <w:rFonts w:ascii="Arial" w:hAnsi="Arial" w:cs="Arial"/>
          <w:sz w:val="24"/>
          <w:szCs w:val="24"/>
        </w:rPr>
        <w:t>……………</w:t>
      </w:r>
      <w:r w:rsidR="00E53DC7">
        <w:rPr>
          <w:rFonts w:ascii="Arial" w:hAnsi="Arial" w:cs="Arial"/>
          <w:sz w:val="24"/>
          <w:szCs w:val="24"/>
        </w:rPr>
        <w:t>..</w:t>
      </w:r>
      <w:r w:rsidRPr="00B93067">
        <w:rPr>
          <w:rFonts w:ascii="Arial" w:hAnsi="Arial" w:cs="Arial"/>
          <w:sz w:val="24"/>
          <w:szCs w:val="24"/>
        </w:rPr>
        <w:t>1</w:t>
      </w:r>
      <w:r w:rsidR="0004415D" w:rsidRPr="00B93067">
        <w:rPr>
          <w:rFonts w:ascii="Arial" w:hAnsi="Arial" w:cs="Arial"/>
          <w:sz w:val="24"/>
          <w:szCs w:val="24"/>
        </w:rPr>
        <w:t>8</w:t>
      </w:r>
      <w:r w:rsidR="00B93067">
        <w:rPr>
          <w:rFonts w:ascii="Arial" w:hAnsi="Arial" w:cs="Arial"/>
          <w:sz w:val="24"/>
          <w:szCs w:val="24"/>
        </w:rPr>
        <w:t xml:space="preserve"> 4.2.1  </w:t>
      </w:r>
      <w:r w:rsidR="00C42E75" w:rsidRPr="00B93067">
        <w:rPr>
          <w:rFonts w:ascii="Arial" w:hAnsi="Arial" w:cs="Arial"/>
          <w:sz w:val="24"/>
          <w:szCs w:val="24"/>
        </w:rPr>
        <w:t>Police demographics…………………………</w:t>
      </w:r>
      <w:r w:rsidR="00920B9D" w:rsidRPr="00B93067">
        <w:rPr>
          <w:rFonts w:ascii="Arial" w:hAnsi="Arial" w:cs="Arial"/>
          <w:sz w:val="24"/>
          <w:szCs w:val="24"/>
        </w:rPr>
        <w:t>…………….</w:t>
      </w:r>
      <w:r w:rsidR="00C42E75" w:rsidRPr="00B93067">
        <w:rPr>
          <w:rFonts w:ascii="Arial" w:hAnsi="Arial" w:cs="Arial"/>
          <w:sz w:val="24"/>
          <w:szCs w:val="24"/>
        </w:rPr>
        <w:t>…</w:t>
      </w:r>
      <w:r w:rsidR="00B93067">
        <w:rPr>
          <w:rFonts w:ascii="Arial" w:hAnsi="Arial" w:cs="Arial"/>
          <w:sz w:val="24"/>
          <w:szCs w:val="24"/>
        </w:rPr>
        <w:t>……</w:t>
      </w:r>
      <w:r w:rsidR="00C42E75" w:rsidRPr="00B93067">
        <w:rPr>
          <w:rFonts w:ascii="Arial" w:hAnsi="Arial" w:cs="Arial"/>
          <w:sz w:val="24"/>
          <w:szCs w:val="24"/>
        </w:rPr>
        <w:t>1</w:t>
      </w:r>
      <w:r w:rsidR="0004415D" w:rsidRPr="00B93067">
        <w:rPr>
          <w:rFonts w:ascii="Arial" w:hAnsi="Arial" w:cs="Arial"/>
          <w:sz w:val="24"/>
          <w:szCs w:val="24"/>
        </w:rPr>
        <w:t>8</w:t>
      </w:r>
    </w:p>
    <w:p w14:paraId="5BB8BC20" w14:textId="21398F28" w:rsidR="00C42E75" w:rsidRPr="00B93067" w:rsidRDefault="00B93067" w:rsidP="00B93067">
      <w:pPr>
        <w:pStyle w:val="ListParagraph"/>
        <w:ind w:left="1206"/>
        <w:rPr>
          <w:rFonts w:ascii="Arial" w:hAnsi="Arial" w:cs="Arial"/>
          <w:sz w:val="24"/>
          <w:szCs w:val="24"/>
        </w:rPr>
      </w:pPr>
      <w:r>
        <w:rPr>
          <w:rFonts w:ascii="Arial" w:hAnsi="Arial" w:cs="Arial"/>
          <w:sz w:val="24"/>
          <w:szCs w:val="24"/>
        </w:rPr>
        <w:t xml:space="preserve">4.2.2  </w:t>
      </w:r>
      <w:r w:rsidR="00C42E75" w:rsidRPr="00B93067">
        <w:rPr>
          <w:rFonts w:ascii="Arial" w:hAnsi="Arial" w:cs="Arial"/>
          <w:sz w:val="24"/>
          <w:szCs w:val="24"/>
        </w:rPr>
        <w:t>Carrying taser on duty…………………………</w:t>
      </w:r>
      <w:r w:rsidR="00435C4A" w:rsidRPr="00B93067">
        <w:rPr>
          <w:rFonts w:ascii="Arial" w:hAnsi="Arial" w:cs="Arial"/>
          <w:sz w:val="24"/>
          <w:szCs w:val="24"/>
        </w:rPr>
        <w:t xml:space="preserve"> </w:t>
      </w:r>
      <w:r w:rsidR="00920B9D" w:rsidRPr="00B93067">
        <w:rPr>
          <w:rFonts w:ascii="Arial" w:hAnsi="Arial" w:cs="Arial"/>
          <w:sz w:val="24"/>
          <w:szCs w:val="24"/>
        </w:rPr>
        <w:t>…………….</w:t>
      </w:r>
      <w:r w:rsidR="00CA1105" w:rsidRPr="00B93067">
        <w:rPr>
          <w:rFonts w:ascii="Arial" w:hAnsi="Arial" w:cs="Arial"/>
          <w:sz w:val="24"/>
          <w:szCs w:val="24"/>
        </w:rPr>
        <w:t>..</w:t>
      </w:r>
      <w:r w:rsidR="00527413" w:rsidRPr="00B93067">
        <w:rPr>
          <w:rFonts w:ascii="Arial" w:hAnsi="Arial" w:cs="Arial"/>
          <w:sz w:val="24"/>
          <w:szCs w:val="24"/>
        </w:rPr>
        <w:t>.</w:t>
      </w:r>
      <w:r w:rsidR="00265E2F">
        <w:rPr>
          <w:rFonts w:ascii="Arial" w:hAnsi="Arial" w:cs="Arial"/>
          <w:sz w:val="24"/>
          <w:szCs w:val="24"/>
        </w:rPr>
        <w:t>.....</w:t>
      </w:r>
      <w:r w:rsidR="00C42E75" w:rsidRPr="00B93067">
        <w:rPr>
          <w:rFonts w:ascii="Arial" w:hAnsi="Arial" w:cs="Arial"/>
          <w:sz w:val="24"/>
          <w:szCs w:val="24"/>
        </w:rPr>
        <w:t>1</w:t>
      </w:r>
      <w:r w:rsidR="0004415D" w:rsidRPr="00B93067">
        <w:rPr>
          <w:rFonts w:ascii="Arial" w:hAnsi="Arial" w:cs="Arial"/>
          <w:sz w:val="24"/>
          <w:szCs w:val="24"/>
        </w:rPr>
        <w:t>9</w:t>
      </w:r>
    </w:p>
    <w:p w14:paraId="038420C8" w14:textId="3504E0A0" w:rsidR="00C42E75" w:rsidRDefault="00C42E75" w:rsidP="00B93067">
      <w:pPr>
        <w:pStyle w:val="ListParagraph"/>
        <w:numPr>
          <w:ilvl w:val="2"/>
          <w:numId w:val="28"/>
        </w:numPr>
        <w:rPr>
          <w:rFonts w:ascii="Arial" w:hAnsi="Arial" w:cs="Arial"/>
          <w:sz w:val="24"/>
          <w:szCs w:val="24"/>
        </w:rPr>
      </w:pPr>
      <w:r>
        <w:rPr>
          <w:rFonts w:ascii="Arial" w:hAnsi="Arial" w:cs="Arial"/>
          <w:sz w:val="24"/>
          <w:szCs w:val="24"/>
        </w:rPr>
        <w:t>Taser training……………………………………</w:t>
      </w:r>
      <w:r w:rsidR="00920B9D">
        <w:rPr>
          <w:rFonts w:ascii="Arial" w:hAnsi="Arial" w:cs="Arial"/>
          <w:sz w:val="24"/>
          <w:szCs w:val="24"/>
        </w:rPr>
        <w:t>…………….</w:t>
      </w:r>
      <w:r w:rsidR="00CA1105">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Pr>
          <w:rFonts w:ascii="Arial" w:hAnsi="Arial" w:cs="Arial"/>
          <w:sz w:val="24"/>
          <w:szCs w:val="24"/>
        </w:rPr>
        <w:t>1</w:t>
      </w:r>
      <w:r w:rsidR="0004415D">
        <w:rPr>
          <w:rFonts w:ascii="Arial" w:hAnsi="Arial" w:cs="Arial"/>
          <w:sz w:val="24"/>
          <w:szCs w:val="24"/>
        </w:rPr>
        <w:t>9</w:t>
      </w:r>
    </w:p>
    <w:p w14:paraId="67362519" w14:textId="3BB8B7D0" w:rsidR="00C42E75" w:rsidRDefault="00B93067" w:rsidP="00B93067">
      <w:pPr>
        <w:pStyle w:val="ListParagraph"/>
        <w:rPr>
          <w:rFonts w:ascii="Arial" w:hAnsi="Arial" w:cs="Arial"/>
          <w:sz w:val="24"/>
          <w:szCs w:val="24"/>
        </w:rPr>
      </w:pPr>
      <w:r>
        <w:rPr>
          <w:rFonts w:ascii="Arial" w:hAnsi="Arial" w:cs="Arial"/>
          <w:sz w:val="24"/>
          <w:szCs w:val="24"/>
        </w:rPr>
        <w:t xml:space="preserve">       4.2.4  </w:t>
      </w:r>
      <w:r w:rsidR="00C42E75">
        <w:rPr>
          <w:rFonts w:ascii="Arial" w:hAnsi="Arial" w:cs="Arial"/>
          <w:sz w:val="24"/>
          <w:szCs w:val="24"/>
        </w:rPr>
        <w:t>Issued tasers……………………………………</w:t>
      </w:r>
      <w:r w:rsidR="00920B9D">
        <w:rPr>
          <w:rFonts w:ascii="Arial" w:hAnsi="Arial" w:cs="Arial"/>
          <w:sz w:val="24"/>
          <w:szCs w:val="24"/>
        </w:rPr>
        <w:t>……………</w:t>
      </w:r>
      <w:r w:rsidR="00CA1105">
        <w:rPr>
          <w:rFonts w:ascii="Arial" w:hAnsi="Arial" w:cs="Arial"/>
          <w:sz w:val="24"/>
          <w:szCs w:val="24"/>
        </w:rPr>
        <w:t>…</w:t>
      </w:r>
      <w:r w:rsidR="00265E2F">
        <w:rPr>
          <w:rFonts w:ascii="Arial" w:hAnsi="Arial" w:cs="Arial"/>
          <w:sz w:val="24"/>
          <w:szCs w:val="24"/>
        </w:rPr>
        <w:t>…..</w:t>
      </w:r>
      <w:r w:rsidR="00C42E75" w:rsidRPr="00C42E75">
        <w:rPr>
          <w:rFonts w:ascii="Arial" w:hAnsi="Arial" w:cs="Arial"/>
          <w:sz w:val="24"/>
          <w:szCs w:val="24"/>
        </w:rPr>
        <w:t>1</w:t>
      </w:r>
      <w:r w:rsidR="0004415D">
        <w:rPr>
          <w:rFonts w:ascii="Arial" w:hAnsi="Arial" w:cs="Arial"/>
          <w:sz w:val="24"/>
          <w:szCs w:val="24"/>
        </w:rPr>
        <w:t>9</w:t>
      </w:r>
    </w:p>
    <w:p w14:paraId="4E958EED" w14:textId="53A1D872" w:rsidR="00C42E75" w:rsidRDefault="00B93067" w:rsidP="00B93067">
      <w:pPr>
        <w:pStyle w:val="ListParagraph"/>
        <w:rPr>
          <w:rFonts w:ascii="Arial" w:hAnsi="Arial" w:cs="Arial"/>
          <w:sz w:val="24"/>
          <w:szCs w:val="24"/>
        </w:rPr>
      </w:pPr>
      <w:r>
        <w:rPr>
          <w:rFonts w:ascii="Arial" w:hAnsi="Arial" w:cs="Arial"/>
          <w:sz w:val="24"/>
          <w:szCs w:val="24"/>
        </w:rPr>
        <w:t xml:space="preserve">       4.2.5  </w:t>
      </w:r>
      <w:r w:rsidR="00C42E75">
        <w:rPr>
          <w:rFonts w:ascii="Arial" w:hAnsi="Arial" w:cs="Arial"/>
          <w:sz w:val="24"/>
          <w:szCs w:val="24"/>
        </w:rPr>
        <w:t>Should carrying tasers be mandatory…………</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583723">
        <w:rPr>
          <w:rFonts w:ascii="Arial" w:hAnsi="Arial" w:cs="Arial"/>
          <w:sz w:val="24"/>
          <w:szCs w:val="24"/>
        </w:rPr>
        <w:t>20</w:t>
      </w:r>
    </w:p>
    <w:p w14:paraId="7C045E8F" w14:textId="10BDD834" w:rsidR="00C42E75" w:rsidRDefault="00B93067" w:rsidP="00B93067">
      <w:pPr>
        <w:pStyle w:val="ListParagraph"/>
        <w:rPr>
          <w:rFonts w:ascii="Arial" w:hAnsi="Arial" w:cs="Arial"/>
          <w:sz w:val="24"/>
          <w:szCs w:val="24"/>
        </w:rPr>
      </w:pPr>
      <w:r>
        <w:rPr>
          <w:rFonts w:ascii="Arial" w:hAnsi="Arial" w:cs="Arial"/>
          <w:sz w:val="24"/>
          <w:szCs w:val="24"/>
        </w:rPr>
        <w:t xml:space="preserve">       4.2.6   </w:t>
      </w:r>
      <w:r w:rsidR="00C42E75">
        <w:rPr>
          <w:rFonts w:ascii="Arial" w:hAnsi="Arial" w:cs="Arial"/>
          <w:sz w:val="24"/>
          <w:szCs w:val="24"/>
        </w:rPr>
        <w:t>Public and officer safety………………………</w:t>
      </w:r>
      <w:r w:rsidR="00920B9D">
        <w:rPr>
          <w:rFonts w:ascii="Arial" w:hAnsi="Arial" w:cs="Arial"/>
          <w:sz w:val="24"/>
          <w:szCs w:val="24"/>
        </w:rPr>
        <w:t>………………</w:t>
      </w:r>
      <w:r w:rsidR="00265E2F">
        <w:rPr>
          <w:rFonts w:ascii="Arial" w:hAnsi="Arial" w:cs="Arial"/>
          <w:sz w:val="24"/>
          <w:szCs w:val="24"/>
        </w:rPr>
        <w:t>…...</w:t>
      </w:r>
      <w:r w:rsidR="00583723">
        <w:rPr>
          <w:rFonts w:ascii="Arial" w:hAnsi="Arial" w:cs="Arial"/>
          <w:sz w:val="24"/>
          <w:szCs w:val="24"/>
        </w:rPr>
        <w:t>20</w:t>
      </w:r>
    </w:p>
    <w:p w14:paraId="2685E5F5" w14:textId="17E8516D" w:rsidR="00300C06" w:rsidRDefault="00B93067" w:rsidP="00B93067">
      <w:pPr>
        <w:pStyle w:val="ListParagraph"/>
        <w:rPr>
          <w:rFonts w:ascii="Arial" w:hAnsi="Arial" w:cs="Arial"/>
          <w:sz w:val="24"/>
          <w:szCs w:val="24"/>
        </w:rPr>
      </w:pPr>
      <w:r>
        <w:rPr>
          <w:rFonts w:ascii="Arial" w:hAnsi="Arial" w:cs="Arial"/>
          <w:sz w:val="24"/>
          <w:szCs w:val="24"/>
        </w:rPr>
        <w:t xml:space="preserve">       4.2.7  </w:t>
      </w:r>
      <w:r w:rsidR="00300C06">
        <w:rPr>
          <w:rFonts w:ascii="Arial" w:hAnsi="Arial" w:cs="Arial"/>
          <w:sz w:val="24"/>
          <w:szCs w:val="24"/>
        </w:rPr>
        <w:t>The use of the taser……………………………</w:t>
      </w:r>
      <w:r w:rsidR="00920B9D">
        <w:rPr>
          <w:rFonts w:ascii="Arial" w:hAnsi="Arial" w:cs="Arial"/>
          <w:sz w:val="24"/>
          <w:szCs w:val="24"/>
        </w:rPr>
        <w:t>……………..</w:t>
      </w:r>
      <w:r w:rsidR="00CA1105">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583723">
        <w:rPr>
          <w:rFonts w:ascii="Arial" w:hAnsi="Arial" w:cs="Arial"/>
          <w:sz w:val="24"/>
          <w:szCs w:val="24"/>
        </w:rPr>
        <w:t>20</w:t>
      </w:r>
    </w:p>
    <w:p w14:paraId="473D1179" w14:textId="72F8D75E" w:rsidR="00300C06" w:rsidRDefault="00300C06" w:rsidP="00B93067">
      <w:pPr>
        <w:pStyle w:val="ListParagraph"/>
        <w:numPr>
          <w:ilvl w:val="2"/>
          <w:numId w:val="29"/>
        </w:numPr>
        <w:rPr>
          <w:rFonts w:ascii="Arial" w:hAnsi="Arial" w:cs="Arial"/>
          <w:sz w:val="24"/>
          <w:szCs w:val="24"/>
        </w:rPr>
      </w:pPr>
      <w:r>
        <w:rPr>
          <w:rFonts w:ascii="Arial" w:hAnsi="Arial" w:cs="Arial"/>
          <w:sz w:val="24"/>
          <w:szCs w:val="24"/>
        </w:rPr>
        <w:t>Police and public engagement………………</w:t>
      </w:r>
      <w:r w:rsidR="00435C4A">
        <w:rPr>
          <w:rFonts w:ascii="Arial" w:hAnsi="Arial" w:cs="Arial"/>
          <w:sz w:val="24"/>
          <w:szCs w:val="24"/>
        </w:rPr>
        <w:t>…</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583723">
        <w:rPr>
          <w:rFonts w:ascii="Arial" w:hAnsi="Arial" w:cs="Arial"/>
          <w:sz w:val="24"/>
          <w:szCs w:val="24"/>
        </w:rPr>
        <w:t>20</w:t>
      </w:r>
    </w:p>
    <w:p w14:paraId="45FBF23D" w14:textId="77EECF87" w:rsidR="00300C06" w:rsidRPr="00265E2F" w:rsidRDefault="00300C06" w:rsidP="00265E2F">
      <w:pPr>
        <w:pStyle w:val="ListParagraph"/>
        <w:numPr>
          <w:ilvl w:val="1"/>
          <w:numId w:val="29"/>
        </w:numPr>
        <w:rPr>
          <w:rFonts w:ascii="Arial" w:hAnsi="Arial" w:cs="Arial"/>
          <w:sz w:val="24"/>
          <w:szCs w:val="24"/>
        </w:rPr>
      </w:pPr>
      <w:r w:rsidRPr="00265E2F">
        <w:rPr>
          <w:rFonts w:ascii="Arial" w:hAnsi="Arial" w:cs="Arial"/>
          <w:sz w:val="24"/>
          <w:szCs w:val="24"/>
        </w:rPr>
        <w:t>Qualitative Data……………………………………………</w:t>
      </w:r>
      <w:r w:rsidR="00920B9D" w:rsidRPr="00265E2F">
        <w:rPr>
          <w:rFonts w:ascii="Arial" w:hAnsi="Arial" w:cs="Arial"/>
          <w:sz w:val="24"/>
          <w:szCs w:val="24"/>
        </w:rPr>
        <w:t>……………</w:t>
      </w:r>
      <w:r w:rsidR="00CA1105" w:rsidRPr="00265E2F">
        <w:rPr>
          <w:rFonts w:ascii="Arial" w:hAnsi="Arial" w:cs="Arial"/>
          <w:sz w:val="24"/>
          <w:szCs w:val="24"/>
        </w:rPr>
        <w:t>….</w:t>
      </w:r>
      <w:r w:rsidR="00527413" w:rsidRPr="00265E2F">
        <w:rPr>
          <w:rFonts w:ascii="Arial" w:hAnsi="Arial" w:cs="Arial"/>
          <w:sz w:val="24"/>
          <w:szCs w:val="24"/>
        </w:rPr>
        <w:t>.</w:t>
      </w:r>
      <w:r w:rsidRPr="00265E2F">
        <w:rPr>
          <w:rFonts w:ascii="Arial" w:hAnsi="Arial" w:cs="Arial"/>
          <w:sz w:val="24"/>
          <w:szCs w:val="24"/>
        </w:rPr>
        <w:t>2</w:t>
      </w:r>
      <w:r w:rsidR="00583723" w:rsidRPr="00265E2F">
        <w:rPr>
          <w:rFonts w:ascii="Arial" w:hAnsi="Arial" w:cs="Arial"/>
          <w:sz w:val="24"/>
          <w:szCs w:val="24"/>
        </w:rPr>
        <w:t>1</w:t>
      </w:r>
    </w:p>
    <w:p w14:paraId="7786BECB" w14:textId="4E7CFB29" w:rsidR="00300C06" w:rsidRPr="00265E2F" w:rsidRDefault="00300C06" w:rsidP="00265E2F">
      <w:pPr>
        <w:pStyle w:val="ListParagraph"/>
        <w:numPr>
          <w:ilvl w:val="2"/>
          <w:numId w:val="30"/>
        </w:numPr>
        <w:spacing w:after="0"/>
        <w:rPr>
          <w:rFonts w:ascii="Arial" w:hAnsi="Arial" w:cs="Arial"/>
          <w:sz w:val="24"/>
          <w:szCs w:val="24"/>
        </w:rPr>
      </w:pPr>
      <w:r w:rsidRPr="00265E2F">
        <w:rPr>
          <w:rFonts w:ascii="Arial" w:hAnsi="Arial" w:cs="Arial"/>
          <w:sz w:val="24"/>
          <w:szCs w:val="24"/>
        </w:rPr>
        <w:t>Comments………………………………………………</w:t>
      </w:r>
      <w:r w:rsidR="00920B9D" w:rsidRPr="00265E2F">
        <w:rPr>
          <w:rFonts w:ascii="Arial" w:hAnsi="Arial" w:cs="Arial"/>
          <w:sz w:val="24"/>
          <w:szCs w:val="24"/>
        </w:rPr>
        <w:t>……</w:t>
      </w:r>
      <w:r w:rsidR="00CA1105" w:rsidRPr="00265E2F">
        <w:rPr>
          <w:rFonts w:ascii="Arial" w:hAnsi="Arial" w:cs="Arial"/>
          <w:sz w:val="24"/>
          <w:szCs w:val="24"/>
        </w:rPr>
        <w:t>…</w:t>
      </w:r>
      <w:r w:rsidR="00265E2F">
        <w:rPr>
          <w:rFonts w:ascii="Arial" w:hAnsi="Arial" w:cs="Arial"/>
          <w:sz w:val="24"/>
          <w:szCs w:val="24"/>
        </w:rPr>
        <w:t>……</w:t>
      </w:r>
      <w:r w:rsidRPr="00265E2F">
        <w:rPr>
          <w:rFonts w:ascii="Arial" w:hAnsi="Arial" w:cs="Arial"/>
          <w:sz w:val="24"/>
          <w:szCs w:val="24"/>
        </w:rPr>
        <w:t>2</w:t>
      </w:r>
      <w:r w:rsidR="00583723" w:rsidRPr="00265E2F">
        <w:rPr>
          <w:rFonts w:ascii="Arial" w:hAnsi="Arial" w:cs="Arial"/>
          <w:sz w:val="24"/>
          <w:szCs w:val="24"/>
        </w:rPr>
        <w:t>1</w:t>
      </w:r>
    </w:p>
    <w:p w14:paraId="70EEBBFF" w14:textId="5626A649" w:rsidR="00300C06" w:rsidRPr="00265E2F" w:rsidRDefault="00265E2F" w:rsidP="00265E2F">
      <w:pPr>
        <w:spacing w:after="0"/>
        <w:rPr>
          <w:rFonts w:ascii="Arial" w:hAnsi="Arial" w:cs="Arial"/>
          <w:sz w:val="24"/>
          <w:szCs w:val="24"/>
        </w:rPr>
      </w:pPr>
      <w:r>
        <w:rPr>
          <w:rFonts w:ascii="Arial" w:hAnsi="Arial" w:cs="Arial"/>
          <w:sz w:val="24"/>
          <w:szCs w:val="24"/>
        </w:rPr>
        <w:lastRenderedPageBreak/>
        <w:t xml:space="preserve">                     4.3.2 </w:t>
      </w:r>
      <w:r w:rsidR="00300C06" w:rsidRPr="00265E2F">
        <w:rPr>
          <w:rFonts w:ascii="Arial" w:hAnsi="Arial" w:cs="Arial"/>
          <w:sz w:val="24"/>
          <w:szCs w:val="24"/>
        </w:rPr>
        <w:t>Interview (Appendix V)…………………………………</w:t>
      </w:r>
      <w:r w:rsidR="00920B9D" w:rsidRPr="00265E2F">
        <w:rPr>
          <w:rFonts w:ascii="Arial" w:hAnsi="Arial" w:cs="Arial"/>
          <w:sz w:val="24"/>
          <w:szCs w:val="24"/>
        </w:rPr>
        <w:t>……</w:t>
      </w:r>
      <w:r>
        <w:rPr>
          <w:rFonts w:ascii="Arial" w:hAnsi="Arial" w:cs="Arial"/>
          <w:sz w:val="24"/>
          <w:szCs w:val="24"/>
        </w:rPr>
        <w:t>……</w:t>
      </w:r>
      <w:r w:rsidR="00645110" w:rsidRPr="00265E2F">
        <w:rPr>
          <w:rFonts w:ascii="Arial" w:hAnsi="Arial" w:cs="Arial"/>
          <w:sz w:val="24"/>
          <w:szCs w:val="24"/>
        </w:rPr>
        <w:t>.</w:t>
      </w:r>
      <w:r w:rsidR="00300C06" w:rsidRPr="00265E2F">
        <w:rPr>
          <w:rFonts w:ascii="Arial" w:hAnsi="Arial" w:cs="Arial"/>
          <w:sz w:val="24"/>
          <w:szCs w:val="24"/>
        </w:rPr>
        <w:t>2</w:t>
      </w:r>
      <w:r w:rsidR="00583723" w:rsidRPr="00265E2F">
        <w:rPr>
          <w:rFonts w:ascii="Arial" w:hAnsi="Arial" w:cs="Arial"/>
          <w:sz w:val="24"/>
          <w:szCs w:val="24"/>
        </w:rPr>
        <w:t>1</w:t>
      </w:r>
    </w:p>
    <w:p w14:paraId="0A439CF3" w14:textId="76FC6083" w:rsidR="00300C06" w:rsidRPr="00265E2F" w:rsidRDefault="00265E2F" w:rsidP="00D03063">
      <w:pPr>
        <w:spacing w:after="0"/>
        <w:rPr>
          <w:rFonts w:ascii="Arial" w:hAnsi="Arial" w:cs="Arial"/>
          <w:sz w:val="24"/>
          <w:szCs w:val="24"/>
        </w:rPr>
      </w:pPr>
      <w:r>
        <w:rPr>
          <w:rFonts w:ascii="Arial" w:hAnsi="Arial" w:cs="Arial"/>
          <w:sz w:val="24"/>
          <w:szCs w:val="24"/>
        </w:rPr>
        <w:t xml:space="preserve">                     4.3.3 </w:t>
      </w:r>
      <w:r w:rsidR="00300C06" w:rsidRPr="00265E2F">
        <w:rPr>
          <w:rFonts w:ascii="Arial" w:hAnsi="Arial" w:cs="Arial"/>
          <w:sz w:val="24"/>
          <w:szCs w:val="24"/>
        </w:rPr>
        <w:t>Results/Survey findings conclusion……………………</w:t>
      </w:r>
      <w:r w:rsidR="00920B9D" w:rsidRPr="00265E2F">
        <w:rPr>
          <w:rFonts w:ascii="Arial" w:hAnsi="Arial" w:cs="Arial"/>
          <w:sz w:val="24"/>
          <w:szCs w:val="24"/>
        </w:rPr>
        <w:t>…</w:t>
      </w:r>
      <w:r w:rsidR="00645110" w:rsidRPr="00265E2F">
        <w:rPr>
          <w:rFonts w:ascii="Arial" w:hAnsi="Arial" w:cs="Arial"/>
          <w:sz w:val="24"/>
          <w:szCs w:val="24"/>
        </w:rPr>
        <w:t>…</w:t>
      </w:r>
      <w:r>
        <w:rPr>
          <w:rFonts w:ascii="Arial" w:hAnsi="Arial" w:cs="Arial"/>
          <w:sz w:val="24"/>
          <w:szCs w:val="24"/>
        </w:rPr>
        <w:t>……</w:t>
      </w:r>
      <w:r w:rsidR="00300C06" w:rsidRPr="00265E2F">
        <w:rPr>
          <w:rFonts w:ascii="Arial" w:hAnsi="Arial" w:cs="Arial"/>
          <w:sz w:val="24"/>
          <w:szCs w:val="24"/>
        </w:rPr>
        <w:t>2</w:t>
      </w:r>
      <w:r w:rsidR="00583723" w:rsidRPr="00265E2F">
        <w:rPr>
          <w:rFonts w:ascii="Arial" w:hAnsi="Arial" w:cs="Arial"/>
          <w:sz w:val="24"/>
          <w:szCs w:val="24"/>
        </w:rPr>
        <w:t>1</w:t>
      </w:r>
    </w:p>
    <w:p w14:paraId="4E4DCF36" w14:textId="62B00851" w:rsidR="00F93C0F" w:rsidRDefault="00300C06" w:rsidP="00D03063">
      <w:pPr>
        <w:pStyle w:val="ListParagraph"/>
        <w:spacing w:after="0"/>
        <w:ind w:left="360"/>
        <w:rPr>
          <w:rFonts w:ascii="Arial" w:hAnsi="Arial" w:cs="Arial"/>
          <w:sz w:val="24"/>
          <w:szCs w:val="24"/>
        </w:rPr>
      </w:pPr>
      <w:r>
        <w:rPr>
          <w:rFonts w:ascii="Arial" w:hAnsi="Arial" w:cs="Arial"/>
          <w:sz w:val="24"/>
          <w:szCs w:val="24"/>
        </w:rPr>
        <w:t>Chapter F</w:t>
      </w:r>
      <w:r w:rsidR="00426DF9">
        <w:rPr>
          <w:rFonts w:ascii="Arial" w:hAnsi="Arial" w:cs="Arial"/>
          <w:sz w:val="24"/>
          <w:szCs w:val="24"/>
        </w:rPr>
        <w:t xml:space="preserve">ive - </w:t>
      </w:r>
      <w:r w:rsidR="004312B8" w:rsidRPr="000E0C98">
        <w:rPr>
          <w:rFonts w:ascii="Arial" w:hAnsi="Arial" w:cs="Arial"/>
          <w:sz w:val="24"/>
          <w:szCs w:val="24"/>
        </w:rPr>
        <w:t>Findings</w:t>
      </w:r>
      <w:r w:rsidR="00063895" w:rsidRPr="000E0C98">
        <w:rPr>
          <w:rFonts w:ascii="Arial" w:hAnsi="Arial" w:cs="Arial"/>
          <w:sz w:val="24"/>
          <w:szCs w:val="24"/>
        </w:rPr>
        <w:t xml:space="preserve"> and C</w:t>
      </w:r>
      <w:r w:rsidR="00EB7648" w:rsidRPr="000E0C98">
        <w:rPr>
          <w:rFonts w:ascii="Arial" w:hAnsi="Arial" w:cs="Arial"/>
          <w:sz w:val="24"/>
          <w:szCs w:val="24"/>
        </w:rPr>
        <w:t>onclusion</w:t>
      </w:r>
      <w:r w:rsidR="007A3AF0">
        <w:rPr>
          <w:rFonts w:ascii="Arial" w:hAnsi="Arial" w:cs="Arial"/>
          <w:sz w:val="24"/>
          <w:szCs w:val="24"/>
        </w:rPr>
        <w:t>…</w:t>
      </w:r>
      <w:r w:rsidR="00426DF9">
        <w:rPr>
          <w:rFonts w:ascii="Arial" w:hAnsi="Arial" w:cs="Arial"/>
          <w:sz w:val="24"/>
          <w:szCs w:val="24"/>
        </w:rPr>
        <w:t>.</w:t>
      </w:r>
      <w:r w:rsidR="007A3AF0">
        <w:rPr>
          <w:rFonts w:ascii="Arial" w:hAnsi="Arial" w:cs="Arial"/>
          <w:sz w:val="24"/>
          <w:szCs w:val="24"/>
        </w:rPr>
        <w:t>…………………………</w:t>
      </w:r>
      <w:r w:rsidR="00426DF9">
        <w:rPr>
          <w:rFonts w:ascii="Arial" w:hAnsi="Arial" w:cs="Arial"/>
          <w:sz w:val="24"/>
          <w:szCs w:val="24"/>
        </w:rPr>
        <w:t>..</w:t>
      </w:r>
      <w:r w:rsidR="000B39BE">
        <w:rPr>
          <w:rFonts w:ascii="Arial" w:hAnsi="Arial" w:cs="Arial"/>
          <w:sz w:val="24"/>
          <w:szCs w:val="24"/>
        </w:rPr>
        <w:t>…</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517A41">
        <w:rPr>
          <w:rFonts w:ascii="Arial" w:hAnsi="Arial" w:cs="Arial"/>
          <w:sz w:val="24"/>
          <w:szCs w:val="24"/>
        </w:rPr>
        <w:t>2</w:t>
      </w:r>
      <w:r w:rsidR="00583723">
        <w:rPr>
          <w:rFonts w:ascii="Arial" w:hAnsi="Arial" w:cs="Arial"/>
          <w:sz w:val="24"/>
          <w:szCs w:val="24"/>
        </w:rPr>
        <w:t>3</w:t>
      </w:r>
    </w:p>
    <w:p w14:paraId="14957C6A" w14:textId="72947656" w:rsidR="006C4401" w:rsidRDefault="00517A41" w:rsidP="00265E2F">
      <w:pPr>
        <w:pStyle w:val="ListParagraph"/>
        <w:numPr>
          <w:ilvl w:val="1"/>
          <w:numId w:val="22"/>
        </w:numPr>
        <w:spacing w:after="0"/>
        <w:rPr>
          <w:rFonts w:ascii="Arial" w:hAnsi="Arial" w:cs="Arial"/>
          <w:sz w:val="24"/>
          <w:szCs w:val="24"/>
        </w:rPr>
      </w:pPr>
      <w:r>
        <w:rPr>
          <w:rFonts w:ascii="Arial" w:hAnsi="Arial" w:cs="Arial"/>
          <w:sz w:val="24"/>
          <w:szCs w:val="24"/>
        </w:rPr>
        <w:t>Introduction……………………………………………</w:t>
      </w:r>
      <w:r w:rsidR="003F523B">
        <w:rPr>
          <w:rFonts w:ascii="Arial" w:hAnsi="Arial" w:cs="Arial"/>
          <w:sz w:val="24"/>
          <w:szCs w:val="24"/>
        </w:rPr>
        <w:t>…..</w:t>
      </w:r>
      <w:r w:rsidR="00751E83">
        <w:rPr>
          <w:rFonts w:ascii="Arial" w:hAnsi="Arial" w:cs="Arial"/>
          <w:sz w:val="24"/>
          <w:szCs w:val="24"/>
        </w:rPr>
        <w:t>.</w:t>
      </w:r>
      <w:r w:rsidR="00920B9D">
        <w:rPr>
          <w:rFonts w:ascii="Arial" w:hAnsi="Arial" w:cs="Arial"/>
          <w:sz w:val="24"/>
          <w:szCs w:val="24"/>
        </w:rPr>
        <w:t>..............</w:t>
      </w:r>
      <w:r w:rsidR="00645110">
        <w:rPr>
          <w:rFonts w:ascii="Arial" w:hAnsi="Arial" w:cs="Arial"/>
          <w:sz w:val="24"/>
          <w:szCs w:val="24"/>
        </w:rPr>
        <w:t>.</w:t>
      </w:r>
      <w:r w:rsidR="00B50166">
        <w:rPr>
          <w:rFonts w:ascii="Arial" w:hAnsi="Arial" w:cs="Arial"/>
          <w:sz w:val="24"/>
          <w:szCs w:val="24"/>
        </w:rPr>
        <w:t>.</w:t>
      </w:r>
      <w:r w:rsidR="00265E2F">
        <w:rPr>
          <w:rFonts w:ascii="Arial" w:hAnsi="Arial" w:cs="Arial"/>
          <w:sz w:val="24"/>
          <w:szCs w:val="24"/>
        </w:rPr>
        <w:t>.....</w:t>
      </w:r>
      <w:r w:rsidR="003F523B">
        <w:rPr>
          <w:rFonts w:ascii="Arial" w:hAnsi="Arial" w:cs="Arial"/>
          <w:sz w:val="24"/>
          <w:szCs w:val="24"/>
        </w:rPr>
        <w:t>2</w:t>
      </w:r>
      <w:r w:rsidR="00583723">
        <w:rPr>
          <w:rFonts w:ascii="Arial" w:hAnsi="Arial" w:cs="Arial"/>
          <w:sz w:val="24"/>
          <w:szCs w:val="24"/>
        </w:rPr>
        <w:t>3</w:t>
      </w:r>
    </w:p>
    <w:p w14:paraId="42B6E28A" w14:textId="54226ED7" w:rsidR="00751E83" w:rsidRDefault="00265E2F" w:rsidP="00265E2F">
      <w:pPr>
        <w:pStyle w:val="ListParagraph"/>
        <w:numPr>
          <w:ilvl w:val="1"/>
          <w:numId w:val="22"/>
        </w:numPr>
        <w:spacing w:after="0"/>
        <w:rPr>
          <w:rFonts w:ascii="Arial" w:hAnsi="Arial" w:cs="Arial"/>
          <w:sz w:val="24"/>
          <w:szCs w:val="24"/>
        </w:rPr>
      </w:pPr>
      <w:r>
        <w:rPr>
          <w:rFonts w:ascii="Arial" w:hAnsi="Arial" w:cs="Arial"/>
          <w:sz w:val="24"/>
          <w:szCs w:val="24"/>
        </w:rPr>
        <w:t xml:space="preserve"> </w:t>
      </w:r>
      <w:r w:rsidR="00751E83">
        <w:rPr>
          <w:rFonts w:ascii="Arial" w:hAnsi="Arial" w:cs="Arial"/>
          <w:sz w:val="24"/>
          <w:szCs w:val="24"/>
        </w:rPr>
        <w:t>Findings……………………………………………………</w:t>
      </w:r>
      <w:r w:rsidR="00920B9D">
        <w:rPr>
          <w:rFonts w:ascii="Arial" w:hAnsi="Arial" w:cs="Arial"/>
          <w:sz w:val="24"/>
          <w:szCs w:val="24"/>
        </w:rPr>
        <w:t>…………</w:t>
      </w:r>
      <w:r w:rsidR="00424ED7">
        <w:rPr>
          <w:rFonts w:ascii="Arial" w:hAnsi="Arial" w:cs="Arial"/>
          <w:sz w:val="24"/>
          <w:szCs w:val="24"/>
        </w:rPr>
        <w:t>..</w:t>
      </w:r>
      <w:r w:rsidR="00527413">
        <w:rPr>
          <w:rFonts w:ascii="Arial" w:hAnsi="Arial" w:cs="Arial"/>
          <w:sz w:val="24"/>
          <w:szCs w:val="24"/>
        </w:rPr>
        <w:t>..</w:t>
      </w:r>
      <w:r>
        <w:rPr>
          <w:rFonts w:ascii="Arial" w:hAnsi="Arial" w:cs="Arial"/>
          <w:sz w:val="24"/>
          <w:szCs w:val="24"/>
        </w:rPr>
        <w:t>...</w:t>
      </w:r>
      <w:r w:rsidR="00920B9D">
        <w:rPr>
          <w:rFonts w:ascii="Arial" w:hAnsi="Arial" w:cs="Arial"/>
          <w:sz w:val="24"/>
          <w:szCs w:val="24"/>
        </w:rPr>
        <w:t>23</w:t>
      </w:r>
    </w:p>
    <w:p w14:paraId="71E23B46" w14:textId="4803186E" w:rsidR="00517A41" w:rsidRPr="00265E2F" w:rsidRDefault="006C4401" w:rsidP="00265E2F">
      <w:pPr>
        <w:pStyle w:val="ListParagraph"/>
        <w:numPr>
          <w:ilvl w:val="1"/>
          <w:numId w:val="22"/>
        </w:numPr>
        <w:spacing w:after="0"/>
        <w:rPr>
          <w:rFonts w:ascii="Arial" w:hAnsi="Arial" w:cs="Arial"/>
          <w:sz w:val="24"/>
          <w:szCs w:val="24"/>
        </w:rPr>
      </w:pPr>
      <w:r w:rsidRPr="00265E2F">
        <w:rPr>
          <w:rFonts w:ascii="Arial" w:hAnsi="Arial" w:cs="Arial"/>
          <w:sz w:val="24"/>
          <w:szCs w:val="24"/>
        </w:rPr>
        <w:t>Conclusion………………………………………………</w:t>
      </w:r>
      <w:r w:rsidR="003F523B" w:rsidRPr="00265E2F">
        <w:rPr>
          <w:rFonts w:ascii="Arial" w:hAnsi="Arial" w:cs="Arial"/>
          <w:sz w:val="24"/>
          <w:szCs w:val="24"/>
        </w:rPr>
        <w:t>...</w:t>
      </w:r>
      <w:r w:rsidRPr="00265E2F">
        <w:rPr>
          <w:rFonts w:ascii="Arial" w:hAnsi="Arial" w:cs="Arial"/>
          <w:sz w:val="24"/>
          <w:szCs w:val="24"/>
        </w:rPr>
        <w:t>.</w:t>
      </w:r>
      <w:r w:rsidR="00920B9D" w:rsidRPr="00265E2F">
        <w:rPr>
          <w:rFonts w:ascii="Arial" w:hAnsi="Arial" w:cs="Arial"/>
          <w:sz w:val="24"/>
          <w:szCs w:val="24"/>
        </w:rPr>
        <w:t>.........</w:t>
      </w:r>
      <w:r w:rsidR="00C73C1E" w:rsidRPr="00265E2F">
        <w:rPr>
          <w:rFonts w:ascii="Arial" w:hAnsi="Arial" w:cs="Arial"/>
          <w:sz w:val="24"/>
          <w:szCs w:val="24"/>
        </w:rPr>
        <w:t>.</w:t>
      </w:r>
      <w:r w:rsidR="00527413" w:rsidRPr="00265E2F">
        <w:rPr>
          <w:rFonts w:ascii="Arial" w:hAnsi="Arial" w:cs="Arial"/>
          <w:sz w:val="24"/>
          <w:szCs w:val="24"/>
        </w:rPr>
        <w:t>..</w:t>
      </w:r>
      <w:r w:rsidR="00265E2F" w:rsidRPr="00265E2F">
        <w:rPr>
          <w:rFonts w:ascii="Arial" w:hAnsi="Arial" w:cs="Arial"/>
          <w:sz w:val="24"/>
          <w:szCs w:val="24"/>
        </w:rPr>
        <w:t>....</w:t>
      </w:r>
      <w:r w:rsidR="00265E2F">
        <w:rPr>
          <w:rFonts w:ascii="Arial" w:hAnsi="Arial" w:cs="Arial"/>
          <w:sz w:val="24"/>
          <w:szCs w:val="24"/>
        </w:rPr>
        <w:t>.....</w:t>
      </w:r>
      <w:r w:rsidR="003F523B" w:rsidRPr="00265E2F">
        <w:rPr>
          <w:rFonts w:ascii="Arial" w:hAnsi="Arial" w:cs="Arial"/>
          <w:sz w:val="24"/>
          <w:szCs w:val="24"/>
        </w:rPr>
        <w:t>2</w:t>
      </w:r>
      <w:r w:rsidR="00583723" w:rsidRPr="00265E2F">
        <w:rPr>
          <w:rFonts w:ascii="Arial" w:hAnsi="Arial" w:cs="Arial"/>
          <w:sz w:val="24"/>
          <w:szCs w:val="24"/>
        </w:rPr>
        <w:t>4</w:t>
      </w:r>
    </w:p>
    <w:p w14:paraId="6FB63B08" w14:textId="092473D5" w:rsidR="00EB7648" w:rsidRPr="00265E2F" w:rsidRDefault="00265E2F" w:rsidP="00265E2F">
      <w:pPr>
        <w:spacing w:after="0"/>
        <w:rPr>
          <w:rFonts w:ascii="Arial" w:hAnsi="Arial" w:cs="Arial"/>
          <w:sz w:val="24"/>
          <w:szCs w:val="24"/>
        </w:rPr>
      </w:pPr>
      <w:r>
        <w:rPr>
          <w:rFonts w:ascii="Arial" w:hAnsi="Arial" w:cs="Arial"/>
          <w:sz w:val="24"/>
          <w:szCs w:val="24"/>
        </w:rPr>
        <w:t xml:space="preserve">                5.4 </w:t>
      </w:r>
      <w:r w:rsidR="006C4401" w:rsidRPr="00265E2F">
        <w:rPr>
          <w:rFonts w:ascii="Arial" w:hAnsi="Arial" w:cs="Arial"/>
          <w:sz w:val="24"/>
          <w:szCs w:val="24"/>
        </w:rPr>
        <w:t>Recommendations………………………………………..</w:t>
      </w:r>
      <w:r w:rsidR="00751E83" w:rsidRPr="00265E2F">
        <w:rPr>
          <w:rFonts w:ascii="Arial" w:hAnsi="Arial" w:cs="Arial"/>
          <w:sz w:val="24"/>
          <w:szCs w:val="24"/>
        </w:rPr>
        <w:t>.</w:t>
      </w:r>
      <w:r w:rsidR="00920B9D" w:rsidRPr="00265E2F">
        <w:rPr>
          <w:rFonts w:ascii="Arial" w:hAnsi="Arial" w:cs="Arial"/>
          <w:sz w:val="24"/>
          <w:szCs w:val="24"/>
        </w:rPr>
        <w:t>........</w:t>
      </w:r>
      <w:r w:rsidR="00527413" w:rsidRPr="00265E2F">
        <w:rPr>
          <w:rFonts w:ascii="Arial" w:hAnsi="Arial" w:cs="Arial"/>
          <w:sz w:val="24"/>
          <w:szCs w:val="24"/>
        </w:rPr>
        <w:t>...</w:t>
      </w:r>
      <w:r w:rsidRPr="00265E2F">
        <w:rPr>
          <w:rFonts w:ascii="Arial" w:hAnsi="Arial" w:cs="Arial"/>
          <w:sz w:val="24"/>
          <w:szCs w:val="24"/>
        </w:rPr>
        <w:t>....</w:t>
      </w:r>
      <w:r>
        <w:rPr>
          <w:rFonts w:ascii="Arial" w:hAnsi="Arial" w:cs="Arial"/>
          <w:sz w:val="24"/>
          <w:szCs w:val="24"/>
        </w:rPr>
        <w:t>......</w:t>
      </w:r>
      <w:r w:rsidR="003F523B" w:rsidRPr="00265E2F">
        <w:rPr>
          <w:rFonts w:ascii="Arial" w:hAnsi="Arial" w:cs="Arial"/>
          <w:sz w:val="24"/>
          <w:szCs w:val="24"/>
        </w:rPr>
        <w:t>2</w:t>
      </w:r>
      <w:r w:rsidR="00583723" w:rsidRPr="00265E2F">
        <w:rPr>
          <w:rFonts w:ascii="Arial" w:hAnsi="Arial" w:cs="Arial"/>
          <w:sz w:val="24"/>
          <w:szCs w:val="24"/>
        </w:rPr>
        <w:t>4</w:t>
      </w:r>
      <w:r w:rsidR="00063895" w:rsidRPr="00265E2F">
        <w:rPr>
          <w:rFonts w:ascii="Arial" w:hAnsi="Arial" w:cs="Arial"/>
          <w:sz w:val="24"/>
          <w:szCs w:val="24"/>
        </w:rPr>
        <w:t xml:space="preserve">    </w:t>
      </w:r>
    </w:p>
    <w:p w14:paraId="25BE55CD" w14:textId="48FE04A5" w:rsidR="00A329A6" w:rsidRPr="00426DF9" w:rsidRDefault="00265E2F" w:rsidP="00265E2F">
      <w:pPr>
        <w:spacing w:after="0"/>
        <w:rPr>
          <w:rFonts w:ascii="Arial" w:hAnsi="Arial" w:cs="Arial"/>
          <w:sz w:val="24"/>
          <w:szCs w:val="24"/>
        </w:rPr>
      </w:pPr>
      <w:r>
        <w:rPr>
          <w:rFonts w:ascii="Arial" w:hAnsi="Arial" w:cs="Arial"/>
          <w:sz w:val="24"/>
          <w:szCs w:val="24"/>
        </w:rPr>
        <w:t xml:space="preserve">     </w:t>
      </w:r>
      <w:r w:rsidR="00426DF9">
        <w:rPr>
          <w:rFonts w:ascii="Arial" w:hAnsi="Arial" w:cs="Arial"/>
          <w:sz w:val="24"/>
          <w:szCs w:val="24"/>
        </w:rPr>
        <w:t xml:space="preserve">Chapter Six - </w:t>
      </w:r>
      <w:r w:rsidR="00EB7648" w:rsidRPr="00426DF9">
        <w:rPr>
          <w:rFonts w:ascii="Arial" w:hAnsi="Arial" w:cs="Arial"/>
          <w:sz w:val="24"/>
          <w:szCs w:val="24"/>
        </w:rPr>
        <w:t>Bibliography</w:t>
      </w:r>
      <w:r w:rsidR="007A3AF0" w:rsidRPr="00426DF9">
        <w:rPr>
          <w:rFonts w:ascii="Arial" w:hAnsi="Arial" w:cs="Arial"/>
          <w:sz w:val="24"/>
          <w:szCs w:val="24"/>
        </w:rPr>
        <w:t>……………………………………………………</w:t>
      </w:r>
      <w:r w:rsidR="00920B9D">
        <w:rPr>
          <w:rFonts w:ascii="Arial" w:hAnsi="Arial" w:cs="Arial"/>
          <w:sz w:val="24"/>
          <w:szCs w:val="24"/>
        </w:rPr>
        <w:t>……</w:t>
      </w:r>
      <w:r w:rsidR="00527413">
        <w:rPr>
          <w:rFonts w:ascii="Arial" w:hAnsi="Arial" w:cs="Arial"/>
          <w:sz w:val="24"/>
          <w:szCs w:val="24"/>
        </w:rPr>
        <w:t>…</w:t>
      </w:r>
      <w:r w:rsidR="003F523B" w:rsidRPr="00426DF9">
        <w:rPr>
          <w:rFonts w:ascii="Arial" w:hAnsi="Arial" w:cs="Arial"/>
          <w:sz w:val="24"/>
          <w:szCs w:val="24"/>
        </w:rPr>
        <w:t>2</w:t>
      </w:r>
      <w:r w:rsidR="00583723">
        <w:rPr>
          <w:rFonts w:ascii="Arial" w:hAnsi="Arial" w:cs="Arial"/>
          <w:sz w:val="24"/>
          <w:szCs w:val="24"/>
        </w:rPr>
        <w:t>6</w:t>
      </w:r>
    </w:p>
    <w:p w14:paraId="3182C8A0" w14:textId="692F3C1F" w:rsidR="00A329A6" w:rsidRPr="006C4401" w:rsidRDefault="00EB7648" w:rsidP="00426DF9">
      <w:pPr>
        <w:pStyle w:val="ListParagraph"/>
        <w:ind w:left="360"/>
        <w:rPr>
          <w:rFonts w:ascii="Arial" w:hAnsi="Arial" w:cs="Arial"/>
          <w:sz w:val="24"/>
          <w:szCs w:val="24"/>
        </w:rPr>
      </w:pPr>
      <w:r w:rsidRPr="000E0C98">
        <w:rPr>
          <w:rFonts w:ascii="Arial" w:hAnsi="Arial" w:cs="Arial"/>
          <w:sz w:val="24"/>
          <w:szCs w:val="24"/>
        </w:rPr>
        <w:t>Appendix</w:t>
      </w:r>
      <w:r w:rsidR="007A3AF0">
        <w:rPr>
          <w:rFonts w:ascii="Arial" w:hAnsi="Arial" w:cs="Arial"/>
          <w:sz w:val="24"/>
          <w:szCs w:val="24"/>
        </w:rPr>
        <w:t>………………………………………………………</w:t>
      </w:r>
      <w:r w:rsidR="00751E83">
        <w:rPr>
          <w:rFonts w:ascii="Arial" w:hAnsi="Arial" w:cs="Arial"/>
          <w:sz w:val="24"/>
          <w:szCs w:val="24"/>
        </w:rPr>
        <w:t>..</w:t>
      </w:r>
      <w:r w:rsidR="007A3AF0">
        <w:rPr>
          <w:rFonts w:ascii="Arial" w:hAnsi="Arial" w:cs="Arial"/>
          <w:sz w:val="24"/>
          <w:szCs w:val="24"/>
        </w:rPr>
        <w:t>.</w:t>
      </w:r>
      <w:r w:rsidR="00426DF9">
        <w:rPr>
          <w:rFonts w:ascii="Arial" w:hAnsi="Arial" w:cs="Arial"/>
          <w:sz w:val="24"/>
          <w:szCs w:val="24"/>
        </w:rPr>
        <w:t>................</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426DF9">
        <w:rPr>
          <w:rFonts w:ascii="Arial" w:hAnsi="Arial" w:cs="Arial"/>
          <w:sz w:val="24"/>
          <w:szCs w:val="24"/>
        </w:rPr>
        <w:t>3</w:t>
      </w:r>
      <w:r w:rsidR="00583723">
        <w:rPr>
          <w:rFonts w:ascii="Arial" w:hAnsi="Arial" w:cs="Arial"/>
          <w:sz w:val="24"/>
          <w:szCs w:val="24"/>
        </w:rPr>
        <w:t>1</w:t>
      </w:r>
    </w:p>
    <w:p w14:paraId="2FE30522" w14:textId="54AEAC8D" w:rsidR="00A3194E" w:rsidRPr="000E0C98" w:rsidRDefault="006C4401" w:rsidP="00A3194E">
      <w:pPr>
        <w:spacing w:after="0"/>
        <w:rPr>
          <w:rFonts w:ascii="Arial" w:hAnsi="Arial" w:cs="Arial"/>
          <w:sz w:val="24"/>
          <w:szCs w:val="24"/>
        </w:rPr>
      </w:pPr>
      <w:r>
        <w:rPr>
          <w:rFonts w:ascii="Arial" w:hAnsi="Arial" w:cs="Arial"/>
          <w:sz w:val="24"/>
          <w:szCs w:val="24"/>
        </w:rPr>
        <w:t xml:space="preserve">          </w:t>
      </w:r>
      <w:r w:rsidR="00A3194E" w:rsidRPr="000E0C98">
        <w:rPr>
          <w:rFonts w:ascii="Arial" w:hAnsi="Arial" w:cs="Arial"/>
          <w:sz w:val="24"/>
          <w:szCs w:val="24"/>
        </w:rPr>
        <w:t xml:space="preserve">Appendix i        </w:t>
      </w:r>
      <w:r w:rsidR="00842CA0">
        <w:rPr>
          <w:rFonts w:ascii="Arial" w:hAnsi="Arial" w:cs="Arial"/>
          <w:sz w:val="24"/>
          <w:szCs w:val="24"/>
        </w:rPr>
        <w:t xml:space="preserve"> </w:t>
      </w:r>
      <w:r w:rsidR="00A53E3E" w:rsidRPr="000E0C98">
        <w:rPr>
          <w:rFonts w:ascii="Arial" w:hAnsi="Arial" w:cs="Arial"/>
          <w:sz w:val="24"/>
          <w:szCs w:val="24"/>
        </w:rPr>
        <w:t>Taser</w:t>
      </w:r>
      <w:r w:rsidR="00426DF9">
        <w:rPr>
          <w:rFonts w:ascii="Arial" w:hAnsi="Arial" w:cs="Arial"/>
          <w:sz w:val="24"/>
          <w:szCs w:val="24"/>
        </w:rPr>
        <w:t xml:space="preserve"> Picture…………………………………………</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E53DC7">
        <w:rPr>
          <w:rFonts w:ascii="Arial" w:hAnsi="Arial" w:cs="Arial"/>
          <w:sz w:val="24"/>
          <w:szCs w:val="24"/>
        </w:rPr>
        <w:t>.</w:t>
      </w:r>
      <w:r w:rsidR="00426DF9">
        <w:rPr>
          <w:rFonts w:ascii="Arial" w:hAnsi="Arial" w:cs="Arial"/>
          <w:sz w:val="24"/>
          <w:szCs w:val="24"/>
        </w:rPr>
        <w:t>3</w:t>
      </w:r>
      <w:r w:rsidR="00583723">
        <w:rPr>
          <w:rFonts w:ascii="Arial" w:hAnsi="Arial" w:cs="Arial"/>
          <w:sz w:val="24"/>
          <w:szCs w:val="24"/>
        </w:rPr>
        <w:t>2</w:t>
      </w:r>
    </w:p>
    <w:p w14:paraId="2943A327" w14:textId="3A1F0FD2" w:rsidR="00A3194E" w:rsidRPr="000E0C98" w:rsidRDefault="006C4401" w:rsidP="00A3194E">
      <w:pPr>
        <w:spacing w:after="0"/>
        <w:rPr>
          <w:rFonts w:ascii="Arial" w:hAnsi="Arial" w:cs="Arial"/>
          <w:sz w:val="24"/>
          <w:szCs w:val="24"/>
        </w:rPr>
      </w:pPr>
      <w:r>
        <w:rPr>
          <w:rFonts w:ascii="Arial" w:hAnsi="Arial" w:cs="Arial"/>
          <w:sz w:val="24"/>
          <w:szCs w:val="24"/>
        </w:rPr>
        <w:t xml:space="preserve">        </w:t>
      </w:r>
      <w:r w:rsidR="00751E83">
        <w:rPr>
          <w:rFonts w:ascii="Arial" w:hAnsi="Arial" w:cs="Arial"/>
          <w:sz w:val="24"/>
          <w:szCs w:val="24"/>
        </w:rPr>
        <w:t xml:space="preserve"> </w:t>
      </w:r>
      <w:r>
        <w:rPr>
          <w:rFonts w:ascii="Arial" w:hAnsi="Arial" w:cs="Arial"/>
          <w:sz w:val="24"/>
          <w:szCs w:val="24"/>
        </w:rPr>
        <w:t xml:space="preserve"> </w:t>
      </w:r>
      <w:r w:rsidR="00A3194E" w:rsidRPr="000E0C98">
        <w:rPr>
          <w:rFonts w:ascii="Arial" w:hAnsi="Arial" w:cs="Arial"/>
          <w:sz w:val="24"/>
          <w:szCs w:val="24"/>
        </w:rPr>
        <w:t xml:space="preserve">Appendix ii        </w:t>
      </w:r>
      <w:r w:rsidR="00A53E3E" w:rsidRPr="000E0C98">
        <w:rPr>
          <w:rFonts w:ascii="Arial" w:hAnsi="Arial" w:cs="Arial"/>
          <w:sz w:val="24"/>
          <w:szCs w:val="24"/>
        </w:rPr>
        <w:t>The research Onion</w:t>
      </w:r>
      <w:r w:rsidR="00426DF9">
        <w:rPr>
          <w:rFonts w:ascii="Arial" w:hAnsi="Arial" w:cs="Arial"/>
          <w:sz w:val="24"/>
          <w:szCs w:val="24"/>
        </w:rPr>
        <w:t>…………………………………</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E53DC7">
        <w:rPr>
          <w:rFonts w:ascii="Arial" w:hAnsi="Arial" w:cs="Arial"/>
          <w:sz w:val="24"/>
          <w:szCs w:val="24"/>
        </w:rPr>
        <w:t>.</w:t>
      </w:r>
      <w:r w:rsidR="00265E2F">
        <w:rPr>
          <w:rFonts w:ascii="Arial" w:hAnsi="Arial" w:cs="Arial"/>
          <w:sz w:val="24"/>
          <w:szCs w:val="24"/>
        </w:rPr>
        <w:t>.</w:t>
      </w:r>
      <w:r w:rsidR="00426DF9">
        <w:rPr>
          <w:rFonts w:ascii="Arial" w:hAnsi="Arial" w:cs="Arial"/>
          <w:sz w:val="24"/>
          <w:szCs w:val="24"/>
        </w:rPr>
        <w:t>3</w:t>
      </w:r>
      <w:r w:rsidR="00583723">
        <w:rPr>
          <w:rFonts w:ascii="Arial" w:hAnsi="Arial" w:cs="Arial"/>
          <w:sz w:val="24"/>
          <w:szCs w:val="24"/>
        </w:rPr>
        <w:t>3</w:t>
      </w:r>
    </w:p>
    <w:p w14:paraId="79E50F35" w14:textId="6A2A3EE9" w:rsidR="00A3194E" w:rsidRPr="000E0C98" w:rsidRDefault="006C4401" w:rsidP="00A3194E">
      <w:pPr>
        <w:spacing w:after="0"/>
        <w:rPr>
          <w:rFonts w:ascii="Arial" w:hAnsi="Arial" w:cs="Arial"/>
          <w:sz w:val="24"/>
          <w:szCs w:val="24"/>
        </w:rPr>
      </w:pPr>
      <w:r>
        <w:rPr>
          <w:rFonts w:ascii="Arial" w:hAnsi="Arial" w:cs="Arial"/>
          <w:sz w:val="24"/>
          <w:szCs w:val="24"/>
        </w:rPr>
        <w:t xml:space="preserve">         </w:t>
      </w:r>
      <w:r w:rsidR="00751E83">
        <w:rPr>
          <w:rFonts w:ascii="Arial" w:hAnsi="Arial" w:cs="Arial"/>
          <w:sz w:val="24"/>
          <w:szCs w:val="24"/>
        </w:rPr>
        <w:t xml:space="preserve"> </w:t>
      </w:r>
      <w:r w:rsidR="00A3194E" w:rsidRPr="000E0C98">
        <w:rPr>
          <w:rFonts w:ascii="Arial" w:hAnsi="Arial" w:cs="Arial"/>
          <w:sz w:val="24"/>
          <w:szCs w:val="24"/>
        </w:rPr>
        <w:t xml:space="preserve">Appendix iii        </w:t>
      </w:r>
      <w:r w:rsidR="00842CA0" w:rsidRPr="000E0C98">
        <w:rPr>
          <w:rFonts w:ascii="Arial" w:hAnsi="Arial" w:cs="Arial"/>
          <w:sz w:val="24"/>
          <w:szCs w:val="24"/>
        </w:rPr>
        <w:t>Public survey</w:t>
      </w:r>
      <w:r w:rsidR="00426DF9">
        <w:rPr>
          <w:rFonts w:ascii="Arial" w:hAnsi="Arial" w:cs="Arial"/>
          <w:sz w:val="24"/>
          <w:szCs w:val="24"/>
        </w:rPr>
        <w:t>…………………………………………</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426DF9">
        <w:rPr>
          <w:rFonts w:ascii="Arial" w:hAnsi="Arial" w:cs="Arial"/>
          <w:sz w:val="24"/>
          <w:szCs w:val="24"/>
        </w:rPr>
        <w:t>3</w:t>
      </w:r>
      <w:r w:rsidR="00583723">
        <w:rPr>
          <w:rFonts w:ascii="Arial" w:hAnsi="Arial" w:cs="Arial"/>
          <w:sz w:val="24"/>
          <w:szCs w:val="24"/>
        </w:rPr>
        <w:t>4</w:t>
      </w:r>
      <w:r w:rsidR="00842CA0" w:rsidRPr="000E0C98">
        <w:rPr>
          <w:rFonts w:ascii="Arial" w:hAnsi="Arial" w:cs="Arial"/>
          <w:sz w:val="24"/>
          <w:szCs w:val="24"/>
        </w:rPr>
        <w:t xml:space="preserve"> </w:t>
      </w:r>
    </w:p>
    <w:p w14:paraId="53761123" w14:textId="6671FE13" w:rsidR="00A3194E" w:rsidRPr="000E0C98" w:rsidRDefault="006C4401" w:rsidP="00A3194E">
      <w:pPr>
        <w:spacing w:after="0"/>
        <w:rPr>
          <w:rFonts w:ascii="Arial" w:hAnsi="Arial" w:cs="Arial"/>
          <w:sz w:val="24"/>
          <w:szCs w:val="24"/>
        </w:rPr>
      </w:pPr>
      <w:r>
        <w:rPr>
          <w:rFonts w:ascii="Arial" w:hAnsi="Arial" w:cs="Arial"/>
          <w:sz w:val="24"/>
          <w:szCs w:val="24"/>
        </w:rPr>
        <w:t xml:space="preserve">         </w:t>
      </w:r>
      <w:r w:rsidR="00751E83">
        <w:rPr>
          <w:rFonts w:ascii="Arial" w:hAnsi="Arial" w:cs="Arial"/>
          <w:sz w:val="24"/>
          <w:szCs w:val="24"/>
        </w:rPr>
        <w:t xml:space="preserve"> </w:t>
      </w:r>
      <w:r w:rsidR="00A3194E" w:rsidRPr="000E0C98">
        <w:rPr>
          <w:rFonts w:ascii="Arial" w:hAnsi="Arial" w:cs="Arial"/>
          <w:sz w:val="24"/>
          <w:szCs w:val="24"/>
        </w:rPr>
        <w:t>Appendix iv</w:t>
      </w:r>
      <w:r w:rsidR="005A1E44" w:rsidRPr="000E0C98">
        <w:rPr>
          <w:rFonts w:ascii="Arial" w:hAnsi="Arial" w:cs="Arial"/>
          <w:sz w:val="24"/>
          <w:szCs w:val="24"/>
        </w:rPr>
        <w:t xml:space="preserve">        </w:t>
      </w:r>
      <w:r w:rsidR="00842CA0" w:rsidRPr="000E0C98">
        <w:rPr>
          <w:rFonts w:ascii="Arial" w:hAnsi="Arial" w:cs="Arial"/>
          <w:sz w:val="24"/>
          <w:szCs w:val="24"/>
        </w:rPr>
        <w:t>Police survey</w:t>
      </w:r>
      <w:r w:rsidR="00426DF9">
        <w:rPr>
          <w:rFonts w:ascii="Arial" w:hAnsi="Arial" w:cs="Arial"/>
          <w:sz w:val="24"/>
          <w:szCs w:val="24"/>
        </w:rPr>
        <w:t>…………………………………………</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426DF9">
        <w:rPr>
          <w:rFonts w:ascii="Arial" w:hAnsi="Arial" w:cs="Arial"/>
          <w:sz w:val="24"/>
          <w:szCs w:val="24"/>
        </w:rPr>
        <w:t>3</w:t>
      </w:r>
      <w:r w:rsidR="00583723">
        <w:rPr>
          <w:rFonts w:ascii="Arial" w:hAnsi="Arial" w:cs="Arial"/>
          <w:sz w:val="24"/>
          <w:szCs w:val="24"/>
        </w:rPr>
        <w:t>6</w:t>
      </w:r>
    </w:p>
    <w:p w14:paraId="2300EBC0" w14:textId="613AC112" w:rsidR="00A3194E" w:rsidRPr="000E0C98" w:rsidRDefault="006C4401" w:rsidP="00A3194E">
      <w:pPr>
        <w:spacing w:after="0"/>
        <w:rPr>
          <w:rFonts w:ascii="Arial" w:hAnsi="Arial" w:cs="Arial"/>
          <w:sz w:val="24"/>
          <w:szCs w:val="24"/>
        </w:rPr>
      </w:pPr>
      <w:r>
        <w:rPr>
          <w:rFonts w:ascii="Arial" w:hAnsi="Arial" w:cs="Arial"/>
          <w:sz w:val="24"/>
          <w:szCs w:val="24"/>
        </w:rPr>
        <w:t xml:space="preserve">        </w:t>
      </w:r>
      <w:r w:rsidR="00751E83">
        <w:rPr>
          <w:rFonts w:ascii="Arial" w:hAnsi="Arial" w:cs="Arial"/>
          <w:sz w:val="24"/>
          <w:szCs w:val="24"/>
        </w:rPr>
        <w:t xml:space="preserve"> </w:t>
      </w:r>
      <w:r>
        <w:rPr>
          <w:rFonts w:ascii="Arial" w:hAnsi="Arial" w:cs="Arial"/>
          <w:sz w:val="24"/>
          <w:szCs w:val="24"/>
        </w:rPr>
        <w:t xml:space="preserve"> </w:t>
      </w:r>
      <w:r w:rsidR="00A3194E" w:rsidRPr="000E0C98">
        <w:rPr>
          <w:rFonts w:ascii="Arial" w:hAnsi="Arial" w:cs="Arial"/>
          <w:sz w:val="24"/>
          <w:szCs w:val="24"/>
        </w:rPr>
        <w:t>Appendix v</w:t>
      </w:r>
      <w:r w:rsidR="005A1E44" w:rsidRPr="000E0C98">
        <w:rPr>
          <w:rFonts w:ascii="Arial" w:hAnsi="Arial" w:cs="Arial"/>
          <w:sz w:val="24"/>
          <w:szCs w:val="24"/>
        </w:rPr>
        <w:t xml:space="preserve">         </w:t>
      </w:r>
      <w:r w:rsidR="00A53E3E" w:rsidRPr="000E0C98">
        <w:rPr>
          <w:rFonts w:ascii="Arial" w:hAnsi="Arial" w:cs="Arial"/>
          <w:sz w:val="24"/>
          <w:szCs w:val="24"/>
        </w:rPr>
        <w:t>Semi structured interview, questions and answers</w:t>
      </w:r>
      <w:r w:rsidR="00920B9D">
        <w:rPr>
          <w:rFonts w:ascii="Arial" w:hAnsi="Arial" w:cs="Arial"/>
          <w:sz w:val="24"/>
          <w:szCs w:val="24"/>
        </w:rPr>
        <w:t>……</w:t>
      </w:r>
      <w:r w:rsidR="00527413">
        <w:rPr>
          <w:rFonts w:ascii="Arial" w:hAnsi="Arial" w:cs="Arial"/>
          <w:sz w:val="24"/>
          <w:szCs w:val="24"/>
        </w:rPr>
        <w:t>….</w:t>
      </w:r>
      <w:r w:rsidR="00265E2F">
        <w:rPr>
          <w:rFonts w:ascii="Arial" w:hAnsi="Arial" w:cs="Arial"/>
          <w:sz w:val="24"/>
          <w:szCs w:val="24"/>
        </w:rPr>
        <w:t>..</w:t>
      </w:r>
      <w:r w:rsidR="00426DF9">
        <w:rPr>
          <w:rFonts w:ascii="Arial" w:hAnsi="Arial" w:cs="Arial"/>
          <w:sz w:val="24"/>
          <w:szCs w:val="24"/>
        </w:rPr>
        <w:t>3</w:t>
      </w:r>
      <w:r w:rsidR="00583723">
        <w:rPr>
          <w:rFonts w:ascii="Arial" w:hAnsi="Arial" w:cs="Arial"/>
          <w:sz w:val="24"/>
          <w:szCs w:val="24"/>
        </w:rPr>
        <w:t>8</w:t>
      </w:r>
    </w:p>
    <w:p w14:paraId="4C09E96A" w14:textId="334C6AF0" w:rsidR="008A3298" w:rsidRPr="000E0C98" w:rsidRDefault="008A3298">
      <w:pPr>
        <w:rPr>
          <w:rFonts w:ascii="Arial" w:hAnsi="Arial" w:cs="Arial"/>
          <w:sz w:val="24"/>
          <w:szCs w:val="24"/>
        </w:rPr>
      </w:pPr>
    </w:p>
    <w:p w14:paraId="15AF5474" w14:textId="0247A2C3" w:rsidR="008A3298" w:rsidRPr="000E0C98" w:rsidRDefault="008A3298">
      <w:pPr>
        <w:rPr>
          <w:rFonts w:ascii="Arial" w:hAnsi="Arial" w:cs="Arial"/>
          <w:sz w:val="24"/>
          <w:szCs w:val="24"/>
        </w:rPr>
      </w:pPr>
    </w:p>
    <w:p w14:paraId="4FB7B50D" w14:textId="77777777" w:rsidR="003771A7" w:rsidRDefault="003771A7" w:rsidP="00C724CE">
      <w:pPr>
        <w:rPr>
          <w:rFonts w:ascii="Arial" w:hAnsi="Arial" w:cs="Arial"/>
          <w:sz w:val="24"/>
          <w:szCs w:val="24"/>
        </w:rPr>
      </w:pPr>
    </w:p>
    <w:p w14:paraId="42080BA8" w14:textId="77777777" w:rsidR="00426DF9" w:rsidRDefault="00426DF9" w:rsidP="00C724CE">
      <w:pPr>
        <w:rPr>
          <w:rFonts w:ascii="Arial" w:hAnsi="Arial" w:cs="Arial"/>
          <w:b/>
          <w:bCs/>
          <w:sz w:val="28"/>
          <w:szCs w:val="28"/>
        </w:rPr>
      </w:pPr>
    </w:p>
    <w:p w14:paraId="1C49170E" w14:textId="77777777" w:rsidR="00426DF9" w:rsidRDefault="00426DF9" w:rsidP="00C724CE">
      <w:pPr>
        <w:rPr>
          <w:rFonts w:ascii="Arial" w:hAnsi="Arial" w:cs="Arial"/>
          <w:b/>
          <w:bCs/>
          <w:sz w:val="28"/>
          <w:szCs w:val="28"/>
        </w:rPr>
      </w:pPr>
    </w:p>
    <w:p w14:paraId="773F6470" w14:textId="77777777" w:rsidR="00426DF9" w:rsidRDefault="00426DF9" w:rsidP="00C724CE">
      <w:pPr>
        <w:rPr>
          <w:rFonts w:ascii="Arial" w:hAnsi="Arial" w:cs="Arial"/>
          <w:b/>
          <w:bCs/>
          <w:sz w:val="28"/>
          <w:szCs w:val="28"/>
        </w:rPr>
      </w:pPr>
    </w:p>
    <w:p w14:paraId="67CEE53B" w14:textId="77777777" w:rsidR="00426DF9" w:rsidRDefault="00426DF9" w:rsidP="00C724CE">
      <w:pPr>
        <w:rPr>
          <w:rFonts w:ascii="Arial" w:hAnsi="Arial" w:cs="Arial"/>
          <w:b/>
          <w:bCs/>
          <w:sz w:val="28"/>
          <w:szCs w:val="28"/>
        </w:rPr>
      </w:pPr>
    </w:p>
    <w:p w14:paraId="46488306" w14:textId="77777777" w:rsidR="00426DF9" w:rsidRDefault="00426DF9" w:rsidP="00C724CE">
      <w:pPr>
        <w:rPr>
          <w:rFonts w:ascii="Arial" w:hAnsi="Arial" w:cs="Arial"/>
          <w:b/>
          <w:bCs/>
          <w:sz w:val="28"/>
          <w:szCs w:val="28"/>
        </w:rPr>
      </w:pPr>
    </w:p>
    <w:p w14:paraId="6DD9107F" w14:textId="77777777" w:rsidR="00426DF9" w:rsidRDefault="00426DF9" w:rsidP="00C724CE">
      <w:pPr>
        <w:rPr>
          <w:rFonts w:ascii="Arial" w:hAnsi="Arial" w:cs="Arial"/>
          <w:b/>
          <w:bCs/>
          <w:sz w:val="28"/>
          <w:szCs w:val="28"/>
        </w:rPr>
      </w:pPr>
    </w:p>
    <w:p w14:paraId="233F2090" w14:textId="77777777" w:rsidR="00426DF9" w:rsidRDefault="00426DF9" w:rsidP="00C724CE">
      <w:pPr>
        <w:rPr>
          <w:rFonts w:ascii="Arial" w:hAnsi="Arial" w:cs="Arial"/>
          <w:b/>
          <w:bCs/>
          <w:sz w:val="28"/>
          <w:szCs w:val="28"/>
        </w:rPr>
      </w:pPr>
    </w:p>
    <w:p w14:paraId="392FEA51" w14:textId="77777777" w:rsidR="00426DF9" w:rsidRDefault="00426DF9" w:rsidP="00C724CE">
      <w:pPr>
        <w:rPr>
          <w:rFonts w:ascii="Arial" w:hAnsi="Arial" w:cs="Arial"/>
          <w:b/>
          <w:bCs/>
          <w:sz w:val="28"/>
          <w:szCs w:val="28"/>
        </w:rPr>
      </w:pPr>
    </w:p>
    <w:p w14:paraId="035099F1" w14:textId="77777777" w:rsidR="00426DF9" w:rsidRDefault="00426DF9" w:rsidP="00C724CE">
      <w:pPr>
        <w:rPr>
          <w:rFonts w:ascii="Arial" w:hAnsi="Arial" w:cs="Arial"/>
          <w:b/>
          <w:bCs/>
          <w:sz w:val="28"/>
          <w:szCs w:val="28"/>
        </w:rPr>
      </w:pPr>
    </w:p>
    <w:p w14:paraId="7D74678F" w14:textId="77777777" w:rsidR="00426DF9" w:rsidRDefault="00426DF9" w:rsidP="00C724CE">
      <w:pPr>
        <w:rPr>
          <w:rFonts w:ascii="Arial" w:hAnsi="Arial" w:cs="Arial"/>
          <w:b/>
          <w:bCs/>
          <w:sz w:val="28"/>
          <w:szCs w:val="28"/>
        </w:rPr>
      </w:pPr>
    </w:p>
    <w:p w14:paraId="3FB90AE3" w14:textId="77777777" w:rsidR="00CA1105" w:rsidRDefault="00CA1105" w:rsidP="00C724CE">
      <w:pPr>
        <w:rPr>
          <w:rFonts w:ascii="Arial" w:hAnsi="Arial" w:cs="Arial"/>
          <w:b/>
          <w:bCs/>
          <w:sz w:val="28"/>
          <w:szCs w:val="28"/>
        </w:rPr>
      </w:pPr>
    </w:p>
    <w:p w14:paraId="0B451BEF" w14:textId="77777777" w:rsidR="00CA1105" w:rsidRDefault="00CA1105" w:rsidP="00C724CE">
      <w:pPr>
        <w:rPr>
          <w:rFonts w:ascii="Arial" w:hAnsi="Arial" w:cs="Arial"/>
          <w:b/>
          <w:bCs/>
          <w:sz w:val="28"/>
          <w:szCs w:val="28"/>
        </w:rPr>
      </w:pPr>
    </w:p>
    <w:p w14:paraId="322866A8" w14:textId="77777777" w:rsidR="00CA1105" w:rsidRDefault="00CA1105" w:rsidP="00C724CE">
      <w:pPr>
        <w:rPr>
          <w:rFonts w:ascii="Arial" w:hAnsi="Arial" w:cs="Arial"/>
          <w:b/>
          <w:bCs/>
          <w:sz w:val="28"/>
          <w:szCs w:val="28"/>
        </w:rPr>
      </w:pPr>
    </w:p>
    <w:p w14:paraId="68002DB0" w14:textId="77777777" w:rsidR="00CA1105" w:rsidRDefault="00CA1105" w:rsidP="00C724CE">
      <w:pPr>
        <w:rPr>
          <w:rFonts w:ascii="Arial" w:hAnsi="Arial" w:cs="Arial"/>
          <w:b/>
          <w:bCs/>
          <w:sz w:val="28"/>
          <w:szCs w:val="28"/>
        </w:rPr>
      </w:pPr>
    </w:p>
    <w:p w14:paraId="5ABD7155" w14:textId="77777777" w:rsidR="00426DF9" w:rsidRDefault="00426DF9" w:rsidP="00C724CE">
      <w:pPr>
        <w:rPr>
          <w:rFonts w:ascii="Arial" w:hAnsi="Arial" w:cs="Arial"/>
          <w:b/>
          <w:bCs/>
          <w:sz w:val="28"/>
          <w:szCs w:val="28"/>
        </w:rPr>
      </w:pPr>
    </w:p>
    <w:p w14:paraId="2BE8043D" w14:textId="77777777" w:rsidR="00426DF9" w:rsidRDefault="00426DF9" w:rsidP="00C724CE">
      <w:pPr>
        <w:rPr>
          <w:rFonts w:ascii="Arial" w:hAnsi="Arial" w:cs="Arial"/>
          <w:b/>
          <w:bCs/>
          <w:sz w:val="28"/>
          <w:szCs w:val="28"/>
        </w:rPr>
      </w:pPr>
    </w:p>
    <w:p w14:paraId="58FA6AF0" w14:textId="30B1B135" w:rsidR="00C724CE" w:rsidRPr="00ED2ACA" w:rsidRDefault="00C724CE" w:rsidP="00C724CE">
      <w:pPr>
        <w:rPr>
          <w:rFonts w:ascii="Arial" w:hAnsi="Arial" w:cs="Arial"/>
          <w:sz w:val="28"/>
          <w:szCs w:val="28"/>
        </w:rPr>
      </w:pPr>
      <w:r w:rsidRPr="00ED2ACA">
        <w:rPr>
          <w:rFonts w:ascii="Arial" w:hAnsi="Arial" w:cs="Arial"/>
          <w:b/>
          <w:bCs/>
          <w:sz w:val="28"/>
          <w:szCs w:val="28"/>
        </w:rPr>
        <w:lastRenderedPageBreak/>
        <w:t xml:space="preserve">1.0 Introduction </w:t>
      </w:r>
    </w:p>
    <w:p w14:paraId="22FCDD4D" w14:textId="560AC6B7" w:rsidR="00A05C3A" w:rsidRDefault="00C724CE" w:rsidP="00C724CE">
      <w:pPr>
        <w:rPr>
          <w:rFonts w:ascii="Arial" w:hAnsi="Arial" w:cs="Arial"/>
          <w:sz w:val="24"/>
          <w:szCs w:val="24"/>
        </w:rPr>
      </w:pPr>
      <w:r w:rsidRPr="000E0C98">
        <w:rPr>
          <w:rFonts w:ascii="Arial" w:hAnsi="Arial" w:cs="Arial"/>
          <w:sz w:val="24"/>
          <w:szCs w:val="24"/>
        </w:rPr>
        <w:t xml:space="preserve">The use of tasers has become major talking and reporting point for modern police tactics. The objective of this dissertation </w:t>
      </w:r>
      <w:r w:rsidRPr="000E0C98">
        <w:rPr>
          <w:rFonts w:ascii="Arial" w:eastAsia="Times New Roman" w:hAnsi="Arial" w:cs="Arial"/>
          <w:sz w:val="24"/>
          <w:szCs w:val="24"/>
        </w:rPr>
        <w:t>is to explore the use of tasers within the Merthyr Tydfil Police Force and its surrounding community they serve</w:t>
      </w:r>
      <w:r w:rsidRPr="000E0C98">
        <w:rPr>
          <w:rFonts w:ascii="Arial" w:hAnsi="Arial" w:cs="Arial"/>
          <w:sz w:val="24"/>
          <w:szCs w:val="24"/>
        </w:rPr>
        <w:t xml:space="preserve"> and ask the question</w:t>
      </w:r>
      <w:r w:rsidR="00550268" w:rsidRPr="000E0C98">
        <w:rPr>
          <w:rFonts w:ascii="Arial" w:hAnsi="Arial" w:cs="Arial"/>
          <w:sz w:val="24"/>
          <w:szCs w:val="24"/>
        </w:rPr>
        <w:t>,</w:t>
      </w:r>
      <w:r w:rsidRPr="000E0C98">
        <w:rPr>
          <w:rFonts w:ascii="Arial" w:hAnsi="Arial" w:cs="Arial"/>
          <w:sz w:val="24"/>
          <w:szCs w:val="24"/>
        </w:rPr>
        <w:t xml:space="preserve"> </w:t>
      </w:r>
      <w:r w:rsidRPr="000E0C98">
        <w:rPr>
          <w:rFonts w:ascii="Arial" w:hAnsi="Arial" w:cs="Arial"/>
          <w:i/>
          <w:iCs/>
          <w:sz w:val="24"/>
          <w:szCs w:val="24"/>
        </w:rPr>
        <w:t>should it be mandatory for all Merthyr Tydfil Police officers to carry a taser</w:t>
      </w:r>
      <w:r w:rsidRPr="000E0C98">
        <w:rPr>
          <w:rFonts w:ascii="Arial" w:hAnsi="Arial" w:cs="Arial"/>
          <w:sz w:val="24"/>
          <w:szCs w:val="24"/>
        </w:rPr>
        <w:t>. The taser is a bright yellow hand-held electronic device</w:t>
      </w:r>
      <w:r w:rsidR="0007377C">
        <w:rPr>
          <w:rFonts w:ascii="Arial" w:hAnsi="Arial" w:cs="Arial"/>
          <w:sz w:val="24"/>
          <w:szCs w:val="24"/>
        </w:rPr>
        <w:t xml:space="preserve"> (Appendix i)</w:t>
      </w:r>
      <w:r w:rsidRPr="000E0C98">
        <w:rPr>
          <w:rFonts w:ascii="Arial" w:hAnsi="Arial" w:cs="Arial"/>
          <w:sz w:val="24"/>
          <w:szCs w:val="24"/>
        </w:rPr>
        <w:t xml:space="preserve">, also known as a conducted type of Energy Device (CESs) and are a non-lethal weapon, introduced into specialised police units in 2003. </w:t>
      </w:r>
    </w:p>
    <w:p w14:paraId="19E54F0F" w14:textId="59C2A997" w:rsidR="00C724CE" w:rsidRDefault="00C724CE" w:rsidP="00C724CE">
      <w:pPr>
        <w:rPr>
          <w:rFonts w:ascii="Arial" w:eastAsia="Times New Roman" w:hAnsi="Arial" w:cs="Arial"/>
          <w:sz w:val="24"/>
          <w:szCs w:val="24"/>
        </w:rPr>
      </w:pPr>
      <w:r w:rsidRPr="000E0C98">
        <w:rPr>
          <w:rFonts w:ascii="Arial" w:hAnsi="Arial" w:cs="Arial"/>
          <w:sz w:val="24"/>
          <w:szCs w:val="24"/>
        </w:rPr>
        <w:t>Tasers are used when police officers face serious threat of violence and considers it to be reasonable and proportional, the taser can be used to red dot, aim the red infra-red-light at the suspect, this usually subdues the suspect without deploying the volts, if the taser is fired two barbs on the ends of wire hits the suspect and delivers up to 50,000 volts of electric, the suspect can suffer the following effects: Not able to control their posture, Convulse, curl up into a ball, their body goes ridged like a plank or they may experience intense pain and freezes on the spot, they cannot respond to verbal commands, confused, or disorientated or make involuntary noises and feels exhausted</w:t>
      </w:r>
      <w:r w:rsidRPr="000E0C98">
        <w:rPr>
          <w:rFonts w:ascii="Arial" w:eastAsia="Times New Roman" w:hAnsi="Arial" w:cs="Arial"/>
          <w:sz w:val="24"/>
          <w:szCs w:val="24"/>
        </w:rPr>
        <w:t xml:space="preserve"> (Policing Insight 2023). Tasers now provide police officers with an alternative tool for handling dangerous situations and a method of self-defence, the objective of this research</w:t>
      </w:r>
      <w:r w:rsidR="00A05C3A">
        <w:rPr>
          <w:rFonts w:ascii="Arial" w:eastAsia="Times New Roman" w:hAnsi="Arial" w:cs="Arial"/>
          <w:sz w:val="24"/>
          <w:szCs w:val="24"/>
        </w:rPr>
        <w:t>:</w:t>
      </w:r>
    </w:p>
    <w:p w14:paraId="02A002E4" w14:textId="77777777" w:rsidR="00A05C3A" w:rsidRPr="000E0C98" w:rsidRDefault="00A05C3A" w:rsidP="00C724CE">
      <w:pPr>
        <w:rPr>
          <w:rFonts w:ascii="Arial" w:hAnsi="Arial" w:cs="Arial"/>
          <w:sz w:val="24"/>
          <w:szCs w:val="24"/>
        </w:rPr>
      </w:pPr>
    </w:p>
    <w:p w14:paraId="0D16AC13" w14:textId="79894881" w:rsidR="00C724CE" w:rsidRPr="000E0C98" w:rsidRDefault="00C724CE" w:rsidP="00C724CE">
      <w:pPr>
        <w:pStyle w:val="ListParagraph"/>
        <w:numPr>
          <w:ilvl w:val="1"/>
          <w:numId w:val="14"/>
        </w:numPr>
        <w:rPr>
          <w:rFonts w:ascii="Arial" w:hAnsi="Arial" w:cs="Arial"/>
          <w:b/>
          <w:bCs/>
          <w:sz w:val="24"/>
          <w:szCs w:val="24"/>
        </w:rPr>
      </w:pPr>
      <w:r w:rsidRPr="000E0C98">
        <w:rPr>
          <w:rFonts w:ascii="Arial" w:hAnsi="Arial" w:cs="Arial"/>
          <w:b/>
          <w:bCs/>
          <w:sz w:val="24"/>
          <w:szCs w:val="24"/>
        </w:rPr>
        <w:t xml:space="preserve"> Objectives</w:t>
      </w:r>
    </w:p>
    <w:p w14:paraId="39D3FC2A" w14:textId="77777777" w:rsidR="00C724CE" w:rsidRPr="000E0C98" w:rsidRDefault="00C724CE" w:rsidP="00C724CE">
      <w:pPr>
        <w:pStyle w:val="ListParagraph"/>
        <w:numPr>
          <w:ilvl w:val="0"/>
          <w:numId w:val="15"/>
        </w:numPr>
        <w:rPr>
          <w:rFonts w:ascii="Arial" w:hAnsi="Arial" w:cs="Arial"/>
          <w:sz w:val="24"/>
          <w:szCs w:val="24"/>
        </w:rPr>
      </w:pPr>
      <w:bookmarkStart w:id="1" w:name="_Hlk186462922"/>
      <w:r w:rsidRPr="000E0C98">
        <w:rPr>
          <w:rFonts w:ascii="Arial" w:hAnsi="Arial" w:cs="Arial"/>
          <w:sz w:val="24"/>
          <w:szCs w:val="24"/>
        </w:rPr>
        <w:t>To evaluate the impact of tasers on Police Officers and the community they serve in Merthyr Tydfil</w:t>
      </w:r>
    </w:p>
    <w:p w14:paraId="360851DB" w14:textId="77777777" w:rsidR="00C724CE" w:rsidRPr="000E0C98" w:rsidRDefault="00C724CE" w:rsidP="00C724CE">
      <w:pPr>
        <w:pStyle w:val="ListParagraph"/>
        <w:numPr>
          <w:ilvl w:val="0"/>
          <w:numId w:val="15"/>
        </w:numPr>
        <w:rPr>
          <w:rFonts w:ascii="Arial" w:hAnsi="Arial" w:cs="Arial"/>
          <w:sz w:val="24"/>
          <w:szCs w:val="24"/>
        </w:rPr>
      </w:pPr>
      <w:r w:rsidRPr="000E0C98">
        <w:rPr>
          <w:rFonts w:ascii="Arial" w:hAnsi="Arial" w:cs="Arial"/>
          <w:sz w:val="24"/>
          <w:szCs w:val="24"/>
        </w:rPr>
        <w:t>Analise the positive and negatives that taser use haves on the Police and                  Community.</w:t>
      </w:r>
    </w:p>
    <w:p w14:paraId="78391C71" w14:textId="77777777" w:rsidR="00C724CE" w:rsidRPr="000E0C98" w:rsidRDefault="00C724CE" w:rsidP="00C724CE">
      <w:pPr>
        <w:pStyle w:val="ListParagraph"/>
        <w:numPr>
          <w:ilvl w:val="0"/>
          <w:numId w:val="15"/>
        </w:numPr>
        <w:rPr>
          <w:rFonts w:ascii="Arial" w:hAnsi="Arial" w:cs="Arial"/>
          <w:sz w:val="24"/>
          <w:szCs w:val="24"/>
        </w:rPr>
      </w:pPr>
      <w:r w:rsidRPr="000E0C98">
        <w:rPr>
          <w:rFonts w:ascii="Arial" w:hAnsi="Arial" w:cs="Arial"/>
          <w:sz w:val="24"/>
          <w:szCs w:val="24"/>
        </w:rPr>
        <w:t>Should it be mandatory that all response officers in Merthyr Tydfil be issued with a taser.</w:t>
      </w:r>
    </w:p>
    <w:bookmarkEnd w:id="1"/>
    <w:p w14:paraId="42050BBE" w14:textId="79192055" w:rsidR="00C724CE" w:rsidRPr="000E0C98" w:rsidRDefault="00C724CE" w:rsidP="00C724CE">
      <w:pPr>
        <w:rPr>
          <w:rFonts w:ascii="Arial" w:hAnsi="Arial" w:cs="Arial"/>
          <w:sz w:val="24"/>
          <w:szCs w:val="24"/>
        </w:rPr>
      </w:pPr>
      <w:r w:rsidRPr="000E0C98">
        <w:rPr>
          <w:rFonts w:ascii="Arial" w:hAnsi="Arial" w:cs="Arial"/>
          <w:sz w:val="24"/>
          <w:szCs w:val="24"/>
        </w:rPr>
        <w:t>These objectives will be answered by combining interview, secondary and primary research data. Secondary data being used provided by previous research from around the country via journals, books this data concentrated on analysing the impact of external factors and public scrutiny on officer’s use of taser</w:t>
      </w:r>
      <w:r w:rsidR="003F523B">
        <w:rPr>
          <w:rFonts w:ascii="Arial" w:hAnsi="Arial" w:cs="Arial"/>
          <w:sz w:val="24"/>
          <w:szCs w:val="24"/>
        </w:rPr>
        <w:t>.</w:t>
      </w:r>
    </w:p>
    <w:p w14:paraId="56A0590E" w14:textId="77777777" w:rsidR="00C724CE" w:rsidRPr="000E0C98" w:rsidRDefault="00C724CE" w:rsidP="00C724CE">
      <w:pPr>
        <w:rPr>
          <w:rFonts w:ascii="Arial" w:hAnsi="Arial" w:cs="Arial"/>
          <w:sz w:val="24"/>
          <w:szCs w:val="24"/>
        </w:rPr>
      </w:pPr>
      <w:r w:rsidRPr="000E0C98">
        <w:rPr>
          <w:rFonts w:ascii="Arial" w:hAnsi="Arial" w:cs="Arial"/>
          <w:sz w:val="24"/>
          <w:szCs w:val="24"/>
        </w:rPr>
        <w:t>The police and public will be given the opportunity to complete a survey to answer the research’s objective, should it be mandatory for all police officers in Merthyr Tydfil to carry tasers.</w:t>
      </w:r>
    </w:p>
    <w:p w14:paraId="26C0E705" w14:textId="465AD3E4" w:rsidR="00B258D0" w:rsidRPr="000E0C98" w:rsidRDefault="00C724CE" w:rsidP="00A544B3">
      <w:pPr>
        <w:rPr>
          <w:rFonts w:ascii="Arial" w:hAnsi="Arial" w:cs="Arial"/>
          <w:sz w:val="24"/>
          <w:szCs w:val="24"/>
        </w:rPr>
      </w:pPr>
      <w:r w:rsidRPr="000E0C98">
        <w:rPr>
          <w:rFonts w:ascii="Arial" w:hAnsi="Arial" w:cs="Arial"/>
          <w:sz w:val="24"/>
          <w:szCs w:val="24"/>
        </w:rPr>
        <w:t xml:space="preserve">The researcher focused on taser use because of first hand experiences with and without an issued taser during confrontational challenges; to provide a conclusion and recommendations based on the research’s findings aiming to answer the question, should it be mandatory for all police officers in Merthyr Tydfil be issued with a taser. </w:t>
      </w:r>
    </w:p>
    <w:p w14:paraId="33D26340" w14:textId="77777777" w:rsidR="00A05C3A" w:rsidRDefault="00A05C3A" w:rsidP="001F2C1B">
      <w:pPr>
        <w:rPr>
          <w:rFonts w:ascii="Arial" w:hAnsi="Arial" w:cs="Arial"/>
          <w:b/>
          <w:bCs/>
          <w:sz w:val="28"/>
          <w:szCs w:val="28"/>
        </w:rPr>
      </w:pPr>
    </w:p>
    <w:p w14:paraId="2CC76923" w14:textId="77777777" w:rsidR="003F523B" w:rsidRDefault="003F523B" w:rsidP="001F2C1B">
      <w:pPr>
        <w:rPr>
          <w:rFonts w:ascii="Arial" w:hAnsi="Arial" w:cs="Arial"/>
          <w:b/>
          <w:bCs/>
          <w:sz w:val="28"/>
          <w:szCs w:val="28"/>
        </w:rPr>
      </w:pPr>
    </w:p>
    <w:p w14:paraId="11A4BC1A" w14:textId="453B7189" w:rsidR="00240841" w:rsidRPr="00A05C3A" w:rsidRDefault="008A3298" w:rsidP="001F2C1B">
      <w:pPr>
        <w:rPr>
          <w:rFonts w:ascii="Arial" w:hAnsi="Arial" w:cs="Arial"/>
          <w:sz w:val="28"/>
          <w:szCs w:val="28"/>
        </w:rPr>
      </w:pPr>
      <w:r w:rsidRPr="00A05C3A">
        <w:rPr>
          <w:rFonts w:ascii="Arial" w:hAnsi="Arial" w:cs="Arial"/>
          <w:b/>
          <w:bCs/>
          <w:sz w:val="28"/>
          <w:szCs w:val="28"/>
        </w:rPr>
        <w:lastRenderedPageBreak/>
        <w:t>2. Literature Review</w:t>
      </w:r>
      <w:bookmarkStart w:id="2" w:name="_Hlk170750292"/>
    </w:p>
    <w:bookmarkEnd w:id="2"/>
    <w:p w14:paraId="02DD17AD" w14:textId="22AF7B92" w:rsidR="00AA04B8" w:rsidRPr="000E0C98" w:rsidRDefault="006357DE" w:rsidP="00AA04B8">
      <w:pPr>
        <w:rPr>
          <w:rFonts w:ascii="Arial" w:eastAsia="Calibri" w:hAnsi="Arial" w:cs="Arial"/>
          <w:b/>
          <w:bCs/>
          <w:sz w:val="24"/>
          <w:szCs w:val="24"/>
        </w:rPr>
      </w:pPr>
      <w:r w:rsidRPr="000E0C98">
        <w:rPr>
          <w:rFonts w:ascii="Arial" w:eastAsia="Calibri" w:hAnsi="Arial" w:cs="Arial"/>
          <w:b/>
          <w:bCs/>
          <w:sz w:val="24"/>
          <w:szCs w:val="24"/>
        </w:rPr>
        <w:t xml:space="preserve">2.1 </w:t>
      </w:r>
      <w:r w:rsidR="00AA04B8" w:rsidRPr="000E0C98">
        <w:rPr>
          <w:rFonts w:ascii="Arial" w:eastAsia="Calibri" w:hAnsi="Arial" w:cs="Arial"/>
          <w:b/>
          <w:bCs/>
          <w:sz w:val="24"/>
          <w:szCs w:val="24"/>
        </w:rPr>
        <w:t>Introduction</w:t>
      </w:r>
    </w:p>
    <w:p w14:paraId="15186848" w14:textId="3CDB509C" w:rsidR="00063895" w:rsidRPr="000E0C98" w:rsidRDefault="00DB049E" w:rsidP="00AA04B8">
      <w:pPr>
        <w:rPr>
          <w:rFonts w:ascii="Arial" w:eastAsia="Calibri" w:hAnsi="Arial" w:cs="Arial"/>
          <w:sz w:val="24"/>
          <w:szCs w:val="24"/>
        </w:rPr>
      </w:pPr>
      <w:r w:rsidRPr="000E0C98">
        <w:rPr>
          <w:rFonts w:ascii="Arial" w:eastAsia="Calibri" w:hAnsi="Arial" w:cs="Arial"/>
          <w:sz w:val="24"/>
          <w:szCs w:val="24"/>
        </w:rPr>
        <w:t>T</w:t>
      </w:r>
      <w:r w:rsidR="00AA04B8" w:rsidRPr="000E0C98">
        <w:rPr>
          <w:rFonts w:ascii="Arial" w:eastAsia="Calibri" w:hAnsi="Arial" w:cs="Arial"/>
          <w:sz w:val="24"/>
          <w:szCs w:val="24"/>
        </w:rPr>
        <w:t xml:space="preserve">his chapter aims to research and evaluate literature that is available on general taser use and the mandatory taser use in a large valley’s town of Merthyr Tydfil. It will analyse the impact of carrying a taser not on for the police but the public to. There is much information in text books and online articles and reports, but when tasers were issued there was little academic research completed, with most, if not all, of the information coming from taser use in America. Tasers are used in most countries of the world, the only thing that differs is the regulations the officers need to abide by. </w:t>
      </w:r>
    </w:p>
    <w:p w14:paraId="76E1F52D" w14:textId="368E8887" w:rsidR="00AA04B8"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There was little research done to see if the taser module would even fit internationally comparing like for like countries in Europe to the UK, such as in the UK (Dymond, 2018). The review has concentrated on reviewing and analysing the sourced literature, with the focus on the use of the taser by South Wales police (SWP), specifically in Merthyr Tydfil, which is a small South Wales valleys town with a population of 60,000, policed by SWP, and guided by the ‘Police &amp; Crime Plan 2021-2025, the new police priorities’, including the use of tasers (South Wales Commissioner n.d.). </w:t>
      </w:r>
    </w:p>
    <w:p w14:paraId="5587BB6E" w14:textId="41244982" w:rsidR="00AA04B8" w:rsidRPr="000E0C98" w:rsidRDefault="006357DE" w:rsidP="00AA04B8">
      <w:pPr>
        <w:rPr>
          <w:rFonts w:ascii="Arial" w:eastAsia="Calibri" w:hAnsi="Arial" w:cs="Arial"/>
          <w:b/>
          <w:bCs/>
          <w:sz w:val="24"/>
          <w:szCs w:val="24"/>
        </w:rPr>
      </w:pPr>
      <w:r w:rsidRPr="000E0C98">
        <w:rPr>
          <w:rFonts w:ascii="Arial" w:eastAsia="Calibri" w:hAnsi="Arial" w:cs="Arial"/>
          <w:b/>
          <w:bCs/>
          <w:sz w:val="24"/>
          <w:szCs w:val="24"/>
        </w:rPr>
        <w:t xml:space="preserve">2.2 </w:t>
      </w:r>
      <w:r w:rsidR="00AA04B8" w:rsidRPr="000E0C98">
        <w:rPr>
          <w:rFonts w:ascii="Arial" w:eastAsia="Calibri" w:hAnsi="Arial" w:cs="Arial"/>
          <w:b/>
          <w:bCs/>
          <w:sz w:val="24"/>
          <w:szCs w:val="24"/>
        </w:rPr>
        <w:t>Taser Literature</w:t>
      </w:r>
    </w:p>
    <w:p w14:paraId="64D7B3CD" w14:textId="77777777" w:rsidR="006357DE"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Tasers also known as Conducted Energy Devices (CEDs) are a type of non-lethal weapon used by the police to subdue suspects through the means of electric shock, where some 50,000 volts can be delivered from the taser. The taser can incapacitate someone for around 5 seconds, but they usually recover immediately and feel no side effects (Police Federation, n.d.). </w:t>
      </w:r>
    </w:p>
    <w:p w14:paraId="6B26E337" w14:textId="0C7EE55A" w:rsidR="006357DE" w:rsidRPr="000E0C98" w:rsidRDefault="00AA04B8" w:rsidP="00AA04B8">
      <w:pPr>
        <w:rPr>
          <w:rFonts w:ascii="Arial" w:eastAsia="Calibri" w:hAnsi="Arial" w:cs="Arial"/>
          <w:sz w:val="24"/>
          <w:szCs w:val="24"/>
        </w:rPr>
      </w:pPr>
      <w:r w:rsidRPr="000E0C98">
        <w:rPr>
          <w:rFonts w:ascii="Arial" w:eastAsia="Calibri" w:hAnsi="Arial" w:cs="Arial"/>
          <w:sz w:val="24"/>
          <w:szCs w:val="24"/>
        </w:rPr>
        <w:t>First issued in 2003 to special firearms units, each year more and more of these weapons are now being issued to police officers, leading to discussions and research on the legal, ethical and societal impact on the public. Taser use is regulated by the Home Office, that introduced clear rules and restrictions on use, the aim being to use tasers as a last resort (Home Office 2021). It has been made clear that tasers should never be used to inflict pain on a suspect (Amnesty International, 1995).</w:t>
      </w:r>
    </w:p>
    <w:p w14:paraId="335CA3C3" w14:textId="4219999D" w:rsidR="00AA04B8"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The European court of human rights (1998) supports the right to life and outlines careful scrutiny when a life is taken emphasising the actions and circumstances (McCann v united Kingdom1995; see </w:t>
      </w:r>
      <w:bookmarkStart w:id="3" w:name="_Hlk173166216"/>
      <w:r w:rsidRPr="000E0C98">
        <w:rPr>
          <w:rFonts w:ascii="Arial" w:eastAsia="Calibri" w:hAnsi="Arial" w:cs="Arial"/>
          <w:sz w:val="24"/>
          <w:szCs w:val="24"/>
        </w:rPr>
        <w:t xml:space="preserve">Amnesty International, 1995). </w:t>
      </w:r>
      <w:bookmarkEnd w:id="3"/>
      <w:r w:rsidRPr="000E0C98">
        <w:rPr>
          <w:rFonts w:ascii="Arial" w:eastAsia="Calibri" w:hAnsi="Arial" w:cs="Arial"/>
          <w:sz w:val="24"/>
          <w:szCs w:val="24"/>
        </w:rPr>
        <w:t xml:space="preserve">The Human rights Council (HRC) suggests that tasers replacing more lethal weaponry helps reduce the number of injuries that officers inflict on their suspects (Dymond 2021), whereas, the college of policing (2013) the use of less lethal weapons, instead suggesting, The rules are so antiquated the development and deployment of less lethal weapons should be evaluated and controlled to prove there that tasers decrease the risk of injury, and further guidance should be implemented as soon as possible, as there is concern that the basic guidance was elaborated at the end of the 1980s before many of the CEDs were issued (The Human Rights Council 2023). </w:t>
      </w:r>
    </w:p>
    <w:p w14:paraId="04034C88" w14:textId="59383B19" w:rsidR="00AA04B8" w:rsidRPr="000E0C98" w:rsidRDefault="00AA04B8" w:rsidP="00AA04B8">
      <w:pPr>
        <w:rPr>
          <w:rFonts w:ascii="Arial" w:eastAsia="Calibri" w:hAnsi="Arial" w:cs="Arial"/>
          <w:sz w:val="24"/>
          <w:szCs w:val="24"/>
        </w:rPr>
      </w:pPr>
      <w:bookmarkStart w:id="4" w:name="_Hlk180400333"/>
      <w:r w:rsidRPr="000E0C98">
        <w:rPr>
          <w:rFonts w:ascii="Arial" w:eastAsia="Calibri" w:hAnsi="Arial" w:cs="Arial"/>
          <w:sz w:val="24"/>
          <w:szCs w:val="24"/>
        </w:rPr>
        <w:lastRenderedPageBreak/>
        <w:t xml:space="preserve">The Police and public deserve to be protected, taser technology is one of the most </w:t>
      </w:r>
      <w:r w:rsidR="00C7386D" w:rsidRPr="000E0C98">
        <w:rPr>
          <w:rFonts w:ascii="Arial" w:eastAsia="Calibri" w:hAnsi="Arial" w:cs="Arial"/>
          <w:sz w:val="24"/>
          <w:szCs w:val="24"/>
        </w:rPr>
        <w:t>assumed</w:t>
      </w:r>
      <w:r w:rsidRPr="000E0C98">
        <w:rPr>
          <w:rFonts w:ascii="Arial" w:eastAsia="Calibri" w:hAnsi="Arial" w:cs="Arial"/>
          <w:sz w:val="24"/>
          <w:szCs w:val="24"/>
        </w:rPr>
        <w:t xml:space="preserve"> safe and effective ways of stopping a threat quickly (Policing Insight 2023). </w:t>
      </w:r>
      <w:bookmarkEnd w:id="4"/>
      <w:r w:rsidRPr="000E0C98">
        <w:rPr>
          <w:rFonts w:ascii="Arial" w:eastAsia="Calibri" w:hAnsi="Arial" w:cs="Arial"/>
          <w:sz w:val="24"/>
          <w:szCs w:val="24"/>
        </w:rPr>
        <w:t xml:space="preserve">Taser use is defined by the College of Policing Authorised Professional Practice (GOV. UK. n.d.). Every time a Taser is drawn (not fired) is classed as used, and every incident is recorded, sent to the Home Office for collation. The statistics showed that the main deterrent of the taser was the red dot, where the infra-red-light shines on the target and shows where the taser will hit, this usually being enough to pacify the suspects. White and Ready (2007) disagreed with these findings, as their research found that only 85% of suspects were pacified while 15% would still resist arrest after the taser deployment. </w:t>
      </w:r>
    </w:p>
    <w:p w14:paraId="2F575CF7" w14:textId="76763DC2" w:rsidR="006357DE"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The police guidelines suggest that officers should only apply relative force to the resistance they encounter (Bishopp et al., 2015). </w:t>
      </w:r>
      <w:bookmarkStart w:id="5" w:name="_Hlk180400458"/>
      <w:r w:rsidRPr="000E0C98">
        <w:rPr>
          <w:rFonts w:ascii="Arial" w:eastAsia="Calibri" w:hAnsi="Arial" w:cs="Arial"/>
          <w:sz w:val="24"/>
          <w:szCs w:val="24"/>
        </w:rPr>
        <w:t xml:space="preserve">Acceptable force is legal and usually necessary to apprehend and control suspects (Legislation.gov.uk, 2011, Criminal Law Act 1967, section 3). </w:t>
      </w:r>
      <w:bookmarkStart w:id="6" w:name="_Hlk180400507"/>
      <w:bookmarkEnd w:id="5"/>
      <w:r w:rsidRPr="000E0C98">
        <w:rPr>
          <w:rFonts w:ascii="Arial" w:eastAsia="Calibri" w:hAnsi="Arial" w:cs="Arial"/>
          <w:sz w:val="24"/>
          <w:szCs w:val="24"/>
        </w:rPr>
        <w:t xml:space="preserve">Police officers are given the autonomy to decide what constitutes reasonable force, and those officers have the discretion of what is a proportionate threat (Blackburn, 2021). </w:t>
      </w:r>
      <w:bookmarkEnd w:id="6"/>
      <w:r w:rsidRPr="000E0C98">
        <w:rPr>
          <w:rFonts w:ascii="Arial" w:eastAsia="Calibri" w:hAnsi="Arial" w:cs="Arial"/>
          <w:sz w:val="24"/>
          <w:szCs w:val="24"/>
        </w:rPr>
        <w:t>But excessive force is not acceptable, and has no protection from the law (Hunt, 1999). But it is difficult to judge what is acceptable and what is not, especially in some circumstances the officers encounter whilst on duty. With the introduction of tasers it highlights the debate on how much force is being used (Adams &amp; Jennison, 2007). The European convention on human rights query if the use of tasers aligns with standards of avoiding excessive force (Human Rights and Rule of Law, n.d.) It is clear to see that police rationale shows taser use presents a lower risk than other force options (IPCC,2014, p.25.).</w:t>
      </w:r>
    </w:p>
    <w:p w14:paraId="5B8B83B4" w14:textId="61EBF1CC" w:rsidR="00AA04B8" w:rsidRPr="000E0C98" w:rsidRDefault="006357DE" w:rsidP="00AA04B8">
      <w:pPr>
        <w:rPr>
          <w:rFonts w:ascii="Arial" w:eastAsia="Calibri" w:hAnsi="Arial" w:cs="Arial"/>
          <w:b/>
          <w:bCs/>
          <w:sz w:val="24"/>
          <w:szCs w:val="24"/>
        </w:rPr>
      </w:pPr>
      <w:r w:rsidRPr="000E0C98">
        <w:rPr>
          <w:rFonts w:ascii="Arial" w:eastAsia="Calibri" w:hAnsi="Arial" w:cs="Arial"/>
          <w:b/>
          <w:bCs/>
          <w:sz w:val="24"/>
          <w:szCs w:val="24"/>
        </w:rPr>
        <w:t xml:space="preserve">2.3 </w:t>
      </w:r>
      <w:r w:rsidR="003F523B">
        <w:rPr>
          <w:rFonts w:ascii="Arial" w:eastAsia="Calibri" w:hAnsi="Arial" w:cs="Arial"/>
          <w:b/>
          <w:bCs/>
          <w:sz w:val="24"/>
          <w:szCs w:val="24"/>
        </w:rPr>
        <w:t xml:space="preserve">Police </w:t>
      </w:r>
      <w:r w:rsidR="00640DA4">
        <w:rPr>
          <w:rFonts w:ascii="Arial" w:eastAsia="Calibri" w:hAnsi="Arial" w:cs="Arial"/>
          <w:b/>
          <w:bCs/>
          <w:sz w:val="24"/>
          <w:szCs w:val="24"/>
        </w:rPr>
        <w:t>o</w:t>
      </w:r>
      <w:r w:rsidR="00AA04B8" w:rsidRPr="000E0C98">
        <w:rPr>
          <w:rFonts w:ascii="Arial" w:eastAsia="Calibri" w:hAnsi="Arial" w:cs="Arial"/>
          <w:b/>
          <w:bCs/>
          <w:sz w:val="24"/>
          <w:szCs w:val="24"/>
        </w:rPr>
        <w:t xml:space="preserve">fficers </w:t>
      </w:r>
      <w:r w:rsidR="00640DA4">
        <w:rPr>
          <w:rFonts w:ascii="Arial" w:eastAsia="Calibri" w:hAnsi="Arial" w:cs="Arial"/>
          <w:b/>
          <w:bCs/>
          <w:sz w:val="24"/>
          <w:szCs w:val="24"/>
        </w:rPr>
        <w:t>p</w:t>
      </w:r>
      <w:r w:rsidR="00AA04B8" w:rsidRPr="000E0C98">
        <w:rPr>
          <w:rFonts w:ascii="Arial" w:eastAsia="Calibri" w:hAnsi="Arial" w:cs="Arial"/>
          <w:b/>
          <w:bCs/>
          <w:sz w:val="24"/>
          <w:szCs w:val="24"/>
        </w:rPr>
        <w:t xml:space="preserve">erspective on </w:t>
      </w:r>
      <w:r w:rsidR="00640DA4">
        <w:rPr>
          <w:rFonts w:ascii="Arial" w:eastAsia="Calibri" w:hAnsi="Arial" w:cs="Arial"/>
          <w:b/>
          <w:bCs/>
          <w:sz w:val="24"/>
          <w:szCs w:val="24"/>
        </w:rPr>
        <w:t>t</w:t>
      </w:r>
      <w:r w:rsidR="00AA04B8" w:rsidRPr="000E0C98">
        <w:rPr>
          <w:rFonts w:ascii="Arial" w:eastAsia="Calibri" w:hAnsi="Arial" w:cs="Arial"/>
          <w:b/>
          <w:bCs/>
          <w:sz w:val="24"/>
          <w:szCs w:val="24"/>
        </w:rPr>
        <w:t xml:space="preserve">aser </w:t>
      </w:r>
      <w:r w:rsidR="00640DA4">
        <w:rPr>
          <w:rFonts w:ascii="Arial" w:eastAsia="Calibri" w:hAnsi="Arial" w:cs="Arial"/>
          <w:b/>
          <w:bCs/>
          <w:sz w:val="24"/>
          <w:szCs w:val="24"/>
        </w:rPr>
        <w:t>u</w:t>
      </w:r>
      <w:r w:rsidR="00AA04B8" w:rsidRPr="000E0C98">
        <w:rPr>
          <w:rFonts w:ascii="Arial" w:eastAsia="Calibri" w:hAnsi="Arial" w:cs="Arial"/>
          <w:b/>
          <w:bCs/>
          <w:sz w:val="24"/>
          <w:szCs w:val="24"/>
        </w:rPr>
        <w:t>se</w:t>
      </w:r>
    </w:p>
    <w:p w14:paraId="12486FC7" w14:textId="62537B92" w:rsidR="00AA04B8"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Should all front-line police officer use tasers? (Keiligh Baker, 2019). In 2019 the home office announced a £10 million budget increase, that would help to put around 10,000 new taser carrying officers on the street. (GOV.UK, n.d.). </w:t>
      </w:r>
      <w:bookmarkStart w:id="7" w:name="_Hlk180400676"/>
      <w:r w:rsidRPr="000E0C98">
        <w:rPr>
          <w:rFonts w:ascii="Arial" w:eastAsia="Calibri" w:hAnsi="Arial" w:cs="Arial"/>
          <w:sz w:val="24"/>
          <w:szCs w:val="24"/>
        </w:rPr>
        <w:t>Yet statistics show only 17,000 from a total 125,000 officers</w:t>
      </w:r>
      <w:r w:rsidR="00C7386D" w:rsidRPr="000E0C98">
        <w:rPr>
          <w:rFonts w:ascii="Arial" w:eastAsia="Calibri" w:hAnsi="Arial" w:cs="Arial"/>
          <w:sz w:val="24"/>
          <w:szCs w:val="24"/>
        </w:rPr>
        <w:t xml:space="preserve"> (13.6%)</w:t>
      </w:r>
      <w:r w:rsidRPr="000E0C98">
        <w:rPr>
          <w:rFonts w:ascii="Arial" w:eastAsia="Calibri" w:hAnsi="Arial" w:cs="Arial"/>
          <w:sz w:val="24"/>
          <w:szCs w:val="24"/>
        </w:rPr>
        <w:t>, were issued with a taser in 2018 (Home Office 2022).</w:t>
      </w:r>
      <w:bookmarkEnd w:id="7"/>
      <w:r w:rsidRPr="000E0C98">
        <w:rPr>
          <w:rFonts w:ascii="Arial" w:eastAsia="Calibri" w:hAnsi="Arial" w:cs="Arial"/>
          <w:sz w:val="24"/>
          <w:szCs w:val="24"/>
        </w:rPr>
        <w:t xml:space="preserve"> In 2019 the BBC aired a show asking the question, </w:t>
      </w:r>
      <w:r w:rsidRPr="000E0C98">
        <w:rPr>
          <w:rFonts w:ascii="Arial" w:eastAsia="Calibri" w:hAnsi="Arial" w:cs="Arial"/>
          <w:i/>
          <w:iCs/>
          <w:sz w:val="24"/>
          <w:szCs w:val="24"/>
        </w:rPr>
        <w:t>should all frontline officers use tasers?</w:t>
      </w:r>
      <w:r w:rsidRPr="000E0C98">
        <w:rPr>
          <w:rFonts w:ascii="Arial" w:eastAsia="Calibri" w:hAnsi="Arial" w:cs="Arial"/>
          <w:sz w:val="24"/>
          <w:szCs w:val="24"/>
        </w:rPr>
        <w:t xml:space="preserve"> in response to Northampton and Durham police forces putting out a statement, that all of their officers would be issued tasers (Keiligh Baker,2019). This was in response to a taser being used to save a police officer’s life, an officer had been forced to the ground and was being strangled, it was only when the suspect was tasered did they stop strangling the officer. The Chief Inspector said that this incident finished the debate on </w:t>
      </w:r>
      <w:bookmarkStart w:id="8" w:name="_Hlk180400975"/>
      <w:r w:rsidRPr="000E0C98">
        <w:rPr>
          <w:rFonts w:ascii="Arial" w:eastAsia="Calibri" w:hAnsi="Arial" w:cs="Arial"/>
          <w:sz w:val="24"/>
          <w:szCs w:val="24"/>
        </w:rPr>
        <w:t>whether or not officers should be issued with tasers, they were going to be (Police Oracle, 2021</w:t>
      </w:r>
      <w:bookmarkStart w:id="9" w:name="_Hlk180401046"/>
      <w:r w:rsidRPr="000E0C98">
        <w:rPr>
          <w:rFonts w:ascii="Arial" w:eastAsia="Calibri" w:hAnsi="Arial" w:cs="Arial"/>
          <w:sz w:val="24"/>
          <w:szCs w:val="24"/>
        </w:rPr>
        <w:t xml:space="preserve">). </w:t>
      </w:r>
      <w:bookmarkEnd w:id="8"/>
      <w:r w:rsidRPr="000E0C98">
        <w:rPr>
          <w:rFonts w:ascii="Arial" w:eastAsia="Calibri" w:hAnsi="Arial" w:cs="Arial"/>
          <w:sz w:val="24"/>
          <w:szCs w:val="24"/>
        </w:rPr>
        <w:t>In 2006, police in London were surveyed to see if they wanted to be issued with tasers, 76% of officers wanted them. When the public were asked the same question in a mori poll in 2016, 71% said they were happy for police officers to be issued tasers rising to 89% if they were issued alongside a body worn video camera, which is seven in ten people (Squires, 2017)</w:t>
      </w:r>
      <w:bookmarkEnd w:id="9"/>
      <w:r w:rsidRPr="000E0C98">
        <w:rPr>
          <w:rFonts w:ascii="Arial" w:eastAsia="Calibri" w:hAnsi="Arial" w:cs="Arial"/>
          <w:sz w:val="24"/>
          <w:szCs w:val="24"/>
        </w:rPr>
        <w:t xml:space="preserve">. It appears tasers are being issued without the correct research, there seems to be no pre implementation research, tasers are just issued if needed or not. In 2024, Scotland commissioned a study on taser use, before more tasers were issued, they deemed research was vital to run alongside the issuing of tasers (Deuchar et el. 2024). No such study has been commissioned or planned in Wales, </w:t>
      </w:r>
      <w:r w:rsidRPr="000E0C98">
        <w:rPr>
          <w:rFonts w:ascii="Arial" w:eastAsia="Calibri" w:hAnsi="Arial" w:cs="Arial"/>
          <w:sz w:val="24"/>
          <w:szCs w:val="24"/>
        </w:rPr>
        <w:lastRenderedPageBreak/>
        <w:t xml:space="preserve">but the issuing of tasers continues in Wales, in 2023 SWP secured funding for 331 tasers and equipment at a cost of £273.075. </w:t>
      </w:r>
    </w:p>
    <w:p w14:paraId="3538C02C" w14:textId="6C0C8D76" w:rsidR="002C749F" w:rsidRPr="000E0C98" w:rsidRDefault="00AA04B8" w:rsidP="00AA04B8">
      <w:pPr>
        <w:rPr>
          <w:rFonts w:ascii="Arial" w:eastAsia="Calibri" w:hAnsi="Arial" w:cs="Arial"/>
          <w:sz w:val="24"/>
          <w:szCs w:val="24"/>
        </w:rPr>
      </w:pPr>
      <w:bookmarkStart w:id="10" w:name="_Hlk180401215"/>
      <w:r w:rsidRPr="000E0C98">
        <w:rPr>
          <w:rFonts w:ascii="Arial" w:eastAsia="Calibri" w:hAnsi="Arial" w:cs="Arial"/>
          <w:sz w:val="24"/>
          <w:szCs w:val="24"/>
        </w:rPr>
        <w:t>According to the Police federation of England and Wales (PFEW), from their snapshot poll nearly 89% of police officers said they want to carry a taser, after the appropriate training</w:t>
      </w:r>
      <w:r w:rsidR="00C7386D" w:rsidRPr="000E0C98">
        <w:rPr>
          <w:rFonts w:ascii="Arial" w:eastAsia="Calibri" w:hAnsi="Arial" w:cs="Arial"/>
          <w:sz w:val="24"/>
          <w:szCs w:val="24"/>
        </w:rPr>
        <w:t xml:space="preserve"> and body cameras</w:t>
      </w:r>
      <w:r w:rsidRPr="000E0C98">
        <w:rPr>
          <w:rFonts w:ascii="Arial" w:eastAsia="Calibri" w:hAnsi="Arial" w:cs="Arial"/>
          <w:sz w:val="24"/>
          <w:szCs w:val="24"/>
        </w:rPr>
        <w:t xml:space="preserve">. At the same time, a poll taken of the public found 73% were in favour of police carrying tasers (Police Federation 2019), the police and public agree on the use of tasers. </w:t>
      </w:r>
      <w:bookmarkEnd w:id="10"/>
      <w:r w:rsidRPr="000E0C98">
        <w:rPr>
          <w:rFonts w:ascii="Arial" w:eastAsia="Calibri" w:hAnsi="Arial" w:cs="Arial"/>
          <w:sz w:val="24"/>
          <w:szCs w:val="24"/>
        </w:rPr>
        <w:t xml:space="preserve">These polls send a clear message to the government about issuing tasers. The PFEW said that they support the wider roll-out to all police officers, following a vote of officers in 2015, and it remains their stance to this day (Police Federation, 2019). </w:t>
      </w:r>
      <w:bookmarkStart w:id="11" w:name="_Hlk180401316"/>
      <w:r w:rsidRPr="000E0C98">
        <w:rPr>
          <w:rFonts w:ascii="Arial" w:eastAsia="Calibri" w:hAnsi="Arial" w:cs="Arial"/>
          <w:sz w:val="24"/>
          <w:szCs w:val="24"/>
        </w:rPr>
        <w:t>The South Wales Chief Constable said that police officers should be able to protect themselves, especially today, when many of his officers are being assaulted every day, with increasing numbers of samurai swords, hunting and combat knives being used against the officers as there is a resurgence of ‘gangland’ culture and county line personnel are arming themselves in more dangerous ways, so he suggested the best tool for the job would be the non-lethal taser, and he would prioritise the issuing of them (</w:t>
      </w:r>
      <w:hyperlink r:id="rId10" w:history="1">
        <w:r w:rsidR="006357DE" w:rsidRPr="000E0C98">
          <w:rPr>
            <w:rStyle w:val="Hyperlink"/>
            <w:rFonts w:ascii="Arial" w:eastAsia="Calibri" w:hAnsi="Arial" w:cs="Arial"/>
            <w:color w:val="auto"/>
            <w:sz w:val="24"/>
            <w:szCs w:val="24"/>
            <w:u w:val="none"/>
          </w:rPr>
          <w:t>South-Wales-Police</w:t>
        </w:r>
      </w:hyperlink>
      <w:r w:rsidR="002C749F" w:rsidRPr="000E0C98">
        <w:rPr>
          <w:rStyle w:val="Hyperlink"/>
          <w:rFonts w:ascii="Arial" w:eastAsia="Calibri" w:hAnsi="Arial" w:cs="Arial"/>
          <w:color w:val="auto"/>
          <w:sz w:val="24"/>
          <w:szCs w:val="24"/>
          <w:u w:val="none"/>
        </w:rPr>
        <w:t>, 2023</w:t>
      </w:r>
      <w:r w:rsidRPr="000E0C98">
        <w:rPr>
          <w:rFonts w:ascii="Arial" w:eastAsia="Calibri" w:hAnsi="Arial" w:cs="Arial"/>
          <w:sz w:val="24"/>
          <w:szCs w:val="24"/>
        </w:rPr>
        <w:t>).</w:t>
      </w:r>
      <w:bookmarkEnd w:id="11"/>
    </w:p>
    <w:p w14:paraId="707D201B" w14:textId="79CD951E" w:rsidR="00AA04B8" w:rsidRPr="000E0C98" w:rsidRDefault="006357DE" w:rsidP="00AA04B8">
      <w:pPr>
        <w:rPr>
          <w:rFonts w:ascii="Arial" w:eastAsia="Calibri" w:hAnsi="Arial" w:cs="Arial"/>
          <w:b/>
          <w:bCs/>
          <w:sz w:val="24"/>
          <w:szCs w:val="24"/>
        </w:rPr>
      </w:pPr>
      <w:r w:rsidRPr="000E0C98">
        <w:rPr>
          <w:rFonts w:ascii="Arial" w:eastAsia="Calibri" w:hAnsi="Arial" w:cs="Arial"/>
          <w:b/>
          <w:bCs/>
          <w:sz w:val="24"/>
          <w:szCs w:val="24"/>
        </w:rPr>
        <w:t xml:space="preserve">2.4 </w:t>
      </w:r>
      <w:r w:rsidR="00AA04B8" w:rsidRPr="000E0C98">
        <w:rPr>
          <w:rFonts w:ascii="Arial" w:eastAsia="Calibri" w:hAnsi="Arial" w:cs="Arial"/>
          <w:b/>
          <w:bCs/>
          <w:sz w:val="24"/>
          <w:szCs w:val="24"/>
        </w:rPr>
        <w:t xml:space="preserve">The </w:t>
      </w:r>
      <w:r w:rsidR="00640DA4">
        <w:rPr>
          <w:rFonts w:ascii="Arial" w:eastAsia="Calibri" w:hAnsi="Arial" w:cs="Arial"/>
          <w:b/>
          <w:bCs/>
          <w:sz w:val="24"/>
          <w:szCs w:val="24"/>
        </w:rPr>
        <w:t>u</w:t>
      </w:r>
      <w:r w:rsidR="00AA04B8" w:rsidRPr="000E0C98">
        <w:rPr>
          <w:rFonts w:ascii="Arial" w:eastAsia="Calibri" w:hAnsi="Arial" w:cs="Arial"/>
          <w:b/>
          <w:bCs/>
          <w:sz w:val="24"/>
          <w:szCs w:val="24"/>
        </w:rPr>
        <w:t xml:space="preserve">se of </w:t>
      </w:r>
      <w:r w:rsidR="00640DA4">
        <w:rPr>
          <w:rFonts w:ascii="Arial" w:eastAsia="Calibri" w:hAnsi="Arial" w:cs="Arial"/>
          <w:b/>
          <w:bCs/>
          <w:sz w:val="24"/>
          <w:szCs w:val="24"/>
        </w:rPr>
        <w:t>f</w:t>
      </w:r>
      <w:r w:rsidR="00AA04B8" w:rsidRPr="000E0C98">
        <w:rPr>
          <w:rFonts w:ascii="Arial" w:eastAsia="Calibri" w:hAnsi="Arial" w:cs="Arial"/>
          <w:b/>
          <w:bCs/>
          <w:sz w:val="24"/>
          <w:szCs w:val="24"/>
        </w:rPr>
        <w:t xml:space="preserve">orce </w:t>
      </w:r>
      <w:r w:rsidR="00640DA4">
        <w:rPr>
          <w:rFonts w:ascii="Arial" w:eastAsia="Calibri" w:hAnsi="Arial" w:cs="Arial"/>
          <w:b/>
          <w:bCs/>
          <w:sz w:val="24"/>
          <w:szCs w:val="24"/>
        </w:rPr>
        <w:t>l</w:t>
      </w:r>
      <w:r w:rsidR="00AA04B8" w:rsidRPr="000E0C98">
        <w:rPr>
          <w:rFonts w:ascii="Arial" w:eastAsia="Calibri" w:hAnsi="Arial" w:cs="Arial"/>
          <w:b/>
          <w:bCs/>
          <w:sz w:val="24"/>
          <w:szCs w:val="24"/>
        </w:rPr>
        <w:t>iterature</w:t>
      </w:r>
    </w:p>
    <w:p w14:paraId="1B3BB464" w14:textId="77777777" w:rsidR="00063895"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When balancing the positives and negatives of the use of tasers, caution should be taken over the reliance of such weapons, because officers may stop using their natural skills like communication, talking to suspects, conflict resolution and community engagement, they risk becoming “lazy officers” (Torres, 2020). </w:t>
      </w:r>
      <w:bookmarkStart w:id="12" w:name="_Hlk180401383"/>
      <w:r w:rsidRPr="000E0C98">
        <w:rPr>
          <w:rFonts w:ascii="Arial" w:eastAsia="Calibri" w:hAnsi="Arial" w:cs="Arial"/>
          <w:sz w:val="24"/>
          <w:szCs w:val="24"/>
        </w:rPr>
        <w:t>Using the taser first approach, a third of cases identified in the IOPC 2020 review on tasers found that officers had missed opportunities to deescalate the situation by using their skills</w:t>
      </w:r>
      <w:bookmarkEnd w:id="12"/>
      <w:r w:rsidRPr="000E0C98">
        <w:rPr>
          <w:rFonts w:ascii="Arial" w:eastAsia="Calibri" w:hAnsi="Arial" w:cs="Arial"/>
          <w:sz w:val="24"/>
          <w:szCs w:val="24"/>
        </w:rPr>
        <w:t xml:space="preserve">. Other factors should be taken into account, when using tasers, such as the season, or weather, as in the winter people are more likely to be wearing winter coats, or thick clothing, making it more problematic to ensure effective barb placement. Missed or faulty barbs, along with unsafe locations, near the public, or near flammable material are other factors needing consideration. One of the main issues, is that officers can become dependent on the taser, it gives them a false sense of security, but if it fails, the officer could have put themselves in a more dangerous situation, or put the public in harm’s way (Williams, Reinhard and Oriola, 2021). </w:t>
      </w:r>
    </w:p>
    <w:p w14:paraId="0B4595D6" w14:textId="64653F56" w:rsidR="00AA04B8"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A reason for the growth of taser use is limited access to police back up, since the numbers of police have dramatically decreased over the years, it can take longer for help to arrive to a critical situation. One concern if tasers are not issued, the police officers would be less able to protect themselves and the public and the increase of officer attacks will keep climbing; </w:t>
      </w:r>
      <w:bookmarkStart w:id="13" w:name="_Hlk180401490"/>
      <w:r w:rsidRPr="000E0C98">
        <w:rPr>
          <w:rFonts w:ascii="Arial" w:eastAsia="Calibri" w:hAnsi="Arial" w:cs="Arial"/>
          <w:sz w:val="24"/>
          <w:szCs w:val="24"/>
        </w:rPr>
        <w:t xml:space="preserve">where statistics already show a 27% (2018/19) increase in attacks on police officers, with 10,399 resulting in injuries to officers (Police Federation, 2019). </w:t>
      </w:r>
    </w:p>
    <w:bookmarkEnd w:id="13"/>
    <w:p w14:paraId="431351E1" w14:textId="77777777" w:rsidR="006357DE" w:rsidRPr="000E0C98" w:rsidRDefault="00AA04B8" w:rsidP="00AA04B8">
      <w:pPr>
        <w:rPr>
          <w:rFonts w:ascii="Arial" w:eastAsia="Calibri" w:hAnsi="Arial" w:cs="Arial"/>
          <w:sz w:val="24"/>
          <w:szCs w:val="24"/>
        </w:rPr>
      </w:pPr>
      <w:r w:rsidRPr="000E0C98">
        <w:rPr>
          <w:rFonts w:ascii="Arial" w:eastAsia="Calibri" w:hAnsi="Arial" w:cs="Arial"/>
          <w:sz w:val="24"/>
          <w:szCs w:val="24"/>
        </w:rPr>
        <w:t>One study found that since the implementation of tasers in 2003 training has decreased from extensive firearms training to a shorter three-day training course. This training down-played problems with the use of taser, the training concentrated on the dangers of not using the taser rather than in its use.</w:t>
      </w:r>
      <w:bookmarkStart w:id="14" w:name="_Hlk180401567"/>
      <w:r w:rsidRPr="000E0C98">
        <w:rPr>
          <w:rFonts w:ascii="Arial" w:eastAsia="Calibri" w:hAnsi="Arial" w:cs="Arial"/>
          <w:sz w:val="24"/>
          <w:szCs w:val="24"/>
        </w:rPr>
        <w:t xml:space="preserve"> </w:t>
      </w:r>
      <w:bookmarkStart w:id="15" w:name="_Hlk180401576"/>
      <w:r w:rsidRPr="000E0C98">
        <w:rPr>
          <w:rFonts w:ascii="Arial" w:eastAsia="Calibri" w:hAnsi="Arial" w:cs="Arial"/>
          <w:sz w:val="24"/>
          <w:szCs w:val="24"/>
        </w:rPr>
        <w:t xml:space="preserve">Training also seemed to </w:t>
      </w:r>
      <w:r w:rsidRPr="000E0C98">
        <w:rPr>
          <w:rFonts w:ascii="Arial" w:eastAsia="Calibri" w:hAnsi="Arial" w:cs="Arial"/>
          <w:sz w:val="24"/>
          <w:szCs w:val="24"/>
        </w:rPr>
        <w:lastRenderedPageBreak/>
        <w:t>prioritise safety and legal protection over public safety (UCL 2023).</w:t>
      </w:r>
      <w:bookmarkStart w:id="16" w:name="_Hlk180401635"/>
      <w:r w:rsidRPr="000E0C98">
        <w:rPr>
          <w:rFonts w:ascii="Arial" w:eastAsia="Calibri" w:hAnsi="Arial" w:cs="Arial"/>
          <w:sz w:val="24"/>
          <w:szCs w:val="24"/>
        </w:rPr>
        <w:t xml:space="preserve"> </w:t>
      </w:r>
      <w:bookmarkEnd w:id="14"/>
      <w:bookmarkEnd w:id="15"/>
      <w:r w:rsidRPr="000E0C98">
        <w:rPr>
          <w:rFonts w:ascii="Arial" w:eastAsia="Calibri" w:hAnsi="Arial" w:cs="Arial"/>
          <w:sz w:val="24"/>
          <w:szCs w:val="24"/>
        </w:rPr>
        <w:t>No officers are forced to carry tasers in the SWP force, it’s down to personal choice, as mentioned earlier, the chief inspector chooses the candidates to send for training and become taser users when an officer has had a minimum of two years’ service, and achieved independent patrol status. It is unclear at present; what criteria is used to choose a single candidate out of the many</w:t>
      </w:r>
      <w:bookmarkEnd w:id="16"/>
      <w:r w:rsidRPr="000E0C98">
        <w:rPr>
          <w:rFonts w:ascii="Arial" w:eastAsia="Calibri" w:hAnsi="Arial" w:cs="Arial"/>
          <w:sz w:val="24"/>
          <w:szCs w:val="24"/>
        </w:rPr>
        <w:t xml:space="preserve">. An example of this was recently, in 2023 SWP trained three special constables out of the 114 volunteers that are in service after a national legislation change, special constables are volunteers, unpaid officers that wear the same uniform and work alongside the police force and community, in the same dangers and have the same arrest powers (GOV.UK.2021) they were never previously issued with tasers (SWP 2023). </w:t>
      </w:r>
    </w:p>
    <w:p w14:paraId="0791E71F" w14:textId="6FE51995" w:rsidR="00AA04B8" w:rsidRPr="000E0C98" w:rsidRDefault="00AA04B8" w:rsidP="00AA04B8">
      <w:pPr>
        <w:rPr>
          <w:rFonts w:ascii="Arial" w:eastAsia="Calibri" w:hAnsi="Arial" w:cs="Arial"/>
          <w:sz w:val="24"/>
          <w:szCs w:val="24"/>
        </w:rPr>
      </w:pPr>
      <w:r w:rsidRPr="000E0C98">
        <w:rPr>
          <w:rFonts w:ascii="Arial" w:eastAsia="Calibri" w:hAnsi="Arial" w:cs="Arial"/>
          <w:sz w:val="24"/>
          <w:szCs w:val="24"/>
        </w:rPr>
        <w:t>SWP are the busiest in Wales, with 1.3 million service users, 42% of the Welsh population and 43% of the total crime in Wales. Research shows that there are alternatives when police officers have to use force to subdue suspects. Types of force that can be deployed whilst on duty include handcuffs, irritant spray, baton, taser, firearms and dog deployment. The following shows what types have been used by the SWP during April, May and June 2024.</w:t>
      </w:r>
    </w:p>
    <w:p w14:paraId="035C4278" w14:textId="77777777" w:rsidR="00AA04B8" w:rsidRPr="000E0C98" w:rsidRDefault="00AA04B8" w:rsidP="00AA04B8">
      <w:pPr>
        <w:rPr>
          <w:rFonts w:ascii="Arial" w:eastAsia="Calibri" w:hAnsi="Arial" w:cs="Arial"/>
          <w:sz w:val="24"/>
          <w:szCs w:val="24"/>
        </w:rPr>
      </w:pPr>
      <w:bookmarkStart w:id="17" w:name="_Hlk180401740"/>
      <w:r w:rsidRPr="000E0C98">
        <w:rPr>
          <w:rFonts w:ascii="Arial" w:eastAsia="Calibri" w:hAnsi="Arial" w:cs="Arial"/>
          <w:sz w:val="24"/>
          <w:szCs w:val="24"/>
        </w:rPr>
        <w:t xml:space="preserve">During April - June 2024, SWP were involved in I41,236 incidents where force was used 2,420 times. There were 8,029 arrests    a total of 87 complaints. Whilst using handcuffs 1,783 people were compliant, with a further 955 being non-compliant. </w:t>
      </w:r>
    </w:p>
    <w:p w14:paraId="58E6D262" w14:textId="7B316E21" w:rsidR="00785120"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Tasers were deployed 168 times, firearms deployed on 10 occasions and irritant sprays used 29 times. Dog deployments totalled 10 times. 73 police officers were injured, with 68 officers assaulted. </w:t>
      </w:r>
      <w:bookmarkEnd w:id="17"/>
      <w:r w:rsidRPr="000E0C98">
        <w:rPr>
          <w:rFonts w:ascii="Arial" w:eastAsia="Calibri" w:hAnsi="Arial" w:cs="Arial"/>
          <w:sz w:val="24"/>
          <w:szCs w:val="24"/>
        </w:rPr>
        <w:t xml:space="preserve">As is clear to see, the use of handcuffs is far more than all the other police force measures including tasers, which suggests SWP are using their police and assessment skills. Bolgers (2015) goes further and suggests that who the suspect is could affect the reason why taser and no other methods of force are used. He found evidence that police officers are more likely to use a taser if a suspect has a certain demeanour, such as being intoxicated. In addition, their race, sex and class, played a significant reason for the use of taser (Bolgers, 2015). This differs from the research found in the SWP statistics of 2024.  </w:t>
      </w:r>
    </w:p>
    <w:p w14:paraId="7F9E3D20" w14:textId="3C2666F5" w:rsidR="00AA04B8" w:rsidRPr="000E0C98" w:rsidRDefault="006357DE" w:rsidP="00AA04B8">
      <w:pPr>
        <w:rPr>
          <w:rFonts w:ascii="Arial" w:eastAsia="Calibri" w:hAnsi="Arial" w:cs="Arial"/>
          <w:b/>
          <w:bCs/>
          <w:sz w:val="24"/>
          <w:szCs w:val="24"/>
        </w:rPr>
      </w:pPr>
      <w:r w:rsidRPr="000E0C98">
        <w:rPr>
          <w:rFonts w:ascii="Arial" w:eastAsia="Calibri" w:hAnsi="Arial" w:cs="Arial"/>
          <w:b/>
          <w:bCs/>
          <w:sz w:val="24"/>
          <w:szCs w:val="24"/>
        </w:rPr>
        <w:t xml:space="preserve">2.5 </w:t>
      </w:r>
      <w:r w:rsidR="00AA04B8" w:rsidRPr="000E0C98">
        <w:rPr>
          <w:rFonts w:ascii="Arial" w:eastAsia="Calibri" w:hAnsi="Arial" w:cs="Arial"/>
          <w:b/>
          <w:bCs/>
          <w:sz w:val="24"/>
          <w:szCs w:val="24"/>
        </w:rPr>
        <w:t xml:space="preserve">Community </w:t>
      </w:r>
      <w:r w:rsidR="00640DA4">
        <w:rPr>
          <w:rFonts w:ascii="Arial" w:eastAsia="Calibri" w:hAnsi="Arial" w:cs="Arial"/>
          <w:b/>
          <w:bCs/>
          <w:sz w:val="24"/>
          <w:szCs w:val="24"/>
        </w:rPr>
        <w:t>p</w:t>
      </w:r>
      <w:r w:rsidR="00AA04B8" w:rsidRPr="000E0C98">
        <w:rPr>
          <w:rFonts w:ascii="Arial" w:eastAsia="Calibri" w:hAnsi="Arial" w:cs="Arial"/>
          <w:b/>
          <w:bCs/>
          <w:sz w:val="24"/>
          <w:szCs w:val="24"/>
        </w:rPr>
        <w:t xml:space="preserve">erceptions and </w:t>
      </w:r>
      <w:r w:rsidR="00640DA4">
        <w:rPr>
          <w:rFonts w:ascii="Arial" w:eastAsia="Calibri" w:hAnsi="Arial" w:cs="Arial"/>
          <w:b/>
          <w:bCs/>
          <w:sz w:val="24"/>
          <w:szCs w:val="24"/>
        </w:rPr>
        <w:t>e</w:t>
      </w:r>
      <w:r w:rsidR="00AA04B8" w:rsidRPr="000E0C98">
        <w:rPr>
          <w:rFonts w:ascii="Arial" w:eastAsia="Calibri" w:hAnsi="Arial" w:cs="Arial"/>
          <w:b/>
          <w:bCs/>
          <w:sz w:val="24"/>
          <w:szCs w:val="24"/>
        </w:rPr>
        <w:t>ngagement</w:t>
      </w:r>
    </w:p>
    <w:p w14:paraId="749F4BA2" w14:textId="77777777" w:rsidR="00965952"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What affect does the use of tasers have on the community?  A study on the use of police tasers by Mosely (2023), reported at least 18 deaths had resulted across England and Wales, since 2003 from taser deployment and in 2020 the Independent Office for Police Conduct (IOPC 2020) received 101 taser related complaints, a review of these cases quickly showed something had to be done to alleviate public concern. They realised that if the concerns found in the report were not acted upon, police risked losing the trust and confidence of the communities they serve. The report recommended that communities should be consulted on anything that changes the way tasers are used in the community, and any concerns should be listened to and action taken to address the concerns. This report by the IOPC was criticised by Chief Constable Lucy Dorci, for the small number of cases examined, it was considered a ‘desk top’ exercise, out of date and not based on the realities of policing (Blackburn, 2021). The major issue for this report was it concentrated on the </w:t>
      </w:r>
      <w:r w:rsidRPr="000E0C98">
        <w:rPr>
          <w:rFonts w:ascii="Arial" w:eastAsia="Calibri" w:hAnsi="Arial" w:cs="Arial"/>
          <w:sz w:val="24"/>
          <w:szCs w:val="24"/>
        </w:rPr>
        <w:lastRenderedPageBreak/>
        <w:t xml:space="preserve">death of Dalion Atkinson, a retired black footballer, who died in 2016 when tasered by PC Monk. The report stated that suspects being tasered are broken down to 60% black suspects and 29% white suspects. PC Monk was taken to court and found not guilty for murder but guilty for manslaughter, this case caused public unrest and destroyed their engagement with the police. </w:t>
      </w:r>
    </w:p>
    <w:p w14:paraId="749BE2D7" w14:textId="5A406CEB" w:rsidR="00AA04B8" w:rsidRPr="000E0C98" w:rsidRDefault="00AA04B8" w:rsidP="00AA04B8">
      <w:pPr>
        <w:rPr>
          <w:rFonts w:ascii="Arial" w:eastAsia="Calibri" w:hAnsi="Arial" w:cs="Arial"/>
          <w:sz w:val="24"/>
          <w:szCs w:val="24"/>
        </w:rPr>
      </w:pPr>
      <w:r w:rsidRPr="000E0C98">
        <w:rPr>
          <w:rFonts w:ascii="Arial" w:eastAsia="Calibri" w:hAnsi="Arial" w:cs="Arial"/>
          <w:sz w:val="24"/>
          <w:szCs w:val="24"/>
        </w:rPr>
        <w:t>Community engagement seems to have many benefits, such as an increase in confidence and trust and true perceptions of the police (College of policing, 2013). The use of tasers could affect the public’s perception on the police force, and influence trust that has been built up over many years, before tasers were issued. The increase in use of the taser has a worrying upward trend with 17,000 uses in 2017/18 it doubled to 32,000 in 2019/20. Research suggests that when both police officers and the public give accounts of the same incident, when a taser is used there were many discrepancies (Rojek, Alpert &amp; Smith. 2010). Deuchar (2024) agrees and suggests that the police officers and public have different perspectives and furthermore, many public concerns arise from misinformation. An example of this was when in June 2021, it was reported by the BBC and social media that a man had been killed by police officers using a taser, despite there being no evidence police used taser in a Cardiff man’s death in 2021. It was only later, after an investigation by the IOPC, that a statement was released saying that there was no evidence that a taser was used in this case, but it was too late, the public had been given misinformation, therefore believing that a taser had killed a man in their community.</w:t>
      </w:r>
    </w:p>
    <w:p w14:paraId="7433E583" w14:textId="325AF049" w:rsidR="00AA04B8" w:rsidRPr="000E0C98" w:rsidRDefault="00AA04B8" w:rsidP="00AA04B8">
      <w:pPr>
        <w:rPr>
          <w:rFonts w:ascii="Arial" w:eastAsia="Calibri" w:hAnsi="Arial" w:cs="Arial"/>
          <w:sz w:val="24"/>
          <w:szCs w:val="24"/>
        </w:rPr>
      </w:pPr>
      <w:r w:rsidRPr="000E0C98">
        <w:rPr>
          <w:rFonts w:ascii="Arial" w:eastAsia="Calibri" w:hAnsi="Arial" w:cs="Arial"/>
          <w:sz w:val="24"/>
          <w:szCs w:val="24"/>
        </w:rPr>
        <w:t xml:space="preserve">Research (Ready, White &amp; Fisher, 2008) also highlights that caution should be taken when listening to public accounts and perceptions when tasers are deployed, as they could be influenced by media exposure in their area </w:t>
      </w:r>
      <w:bookmarkStart w:id="18" w:name="_Hlk173166224"/>
      <w:r w:rsidRPr="000E0C98">
        <w:rPr>
          <w:rFonts w:ascii="Arial" w:eastAsia="Calibri" w:hAnsi="Arial" w:cs="Arial"/>
          <w:sz w:val="24"/>
          <w:szCs w:val="24"/>
        </w:rPr>
        <w:t xml:space="preserve">(Ready, White &amp; Fisher, 2008). </w:t>
      </w:r>
      <w:bookmarkStart w:id="19" w:name="_Hlk180402065"/>
      <w:bookmarkEnd w:id="18"/>
      <w:r w:rsidRPr="000E0C98">
        <w:rPr>
          <w:rFonts w:ascii="Arial" w:eastAsia="Calibri" w:hAnsi="Arial" w:cs="Arial"/>
          <w:sz w:val="24"/>
          <w:szCs w:val="24"/>
        </w:rPr>
        <w:t>Quinton and Tuffin (2007) suggests the best method to change public perceptions was neighbourhood policing, with a high profile on the streets of designated officers in local areas working together with the public</w:t>
      </w:r>
      <w:bookmarkEnd w:id="19"/>
      <w:r w:rsidRPr="000E0C98">
        <w:rPr>
          <w:rFonts w:ascii="Arial" w:eastAsia="Calibri" w:hAnsi="Arial" w:cs="Arial"/>
          <w:sz w:val="24"/>
          <w:szCs w:val="24"/>
        </w:rPr>
        <w:t>. It was found that the public felt safe and engaged when tasers are used or not, but the public do believe they are used to protect the public. This was supported by the survey when 73% of the public agreed that officers should carry tasers (Police Federation, 2019).</w:t>
      </w:r>
    </w:p>
    <w:p w14:paraId="77DE3944" w14:textId="017B5F8A" w:rsidR="00965952" w:rsidRPr="000E0C98" w:rsidRDefault="006357DE" w:rsidP="00965952">
      <w:pPr>
        <w:spacing w:after="0"/>
        <w:rPr>
          <w:rFonts w:ascii="Arial" w:eastAsia="Calibri" w:hAnsi="Arial" w:cs="Arial"/>
          <w:b/>
          <w:bCs/>
          <w:sz w:val="24"/>
          <w:szCs w:val="24"/>
        </w:rPr>
      </w:pPr>
      <w:r w:rsidRPr="000E0C98">
        <w:rPr>
          <w:rFonts w:ascii="Arial" w:eastAsia="Calibri" w:hAnsi="Arial" w:cs="Arial"/>
          <w:b/>
          <w:bCs/>
          <w:sz w:val="24"/>
          <w:szCs w:val="24"/>
        </w:rPr>
        <w:t xml:space="preserve">2.6 </w:t>
      </w:r>
      <w:r w:rsidR="003F523B">
        <w:rPr>
          <w:rFonts w:ascii="Arial" w:eastAsia="Calibri" w:hAnsi="Arial" w:cs="Arial"/>
          <w:b/>
          <w:bCs/>
          <w:sz w:val="24"/>
          <w:szCs w:val="24"/>
        </w:rPr>
        <w:t xml:space="preserve">Literature </w:t>
      </w:r>
      <w:r w:rsidR="00640DA4">
        <w:rPr>
          <w:rFonts w:ascii="Arial" w:eastAsia="Calibri" w:hAnsi="Arial" w:cs="Arial"/>
          <w:b/>
          <w:bCs/>
          <w:sz w:val="24"/>
          <w:szCs w:val="24"/>
        </w:rPr>
        <w:t>r</w:t>
      </w:r>
      <w:r w:rsidR="003F523B">
        <w:rPr>
          <w:rFonts w:ascii="Arial" w:eastAsia="Calibri" w:hAnsi="Arial" w:cs="Arial"/>
          <w:b/>
          <w:bCs/>
          <w:sz w:val="24"/>
          <w:szCs w:val="24"/>
        </w:rPr>
        <w:t xml:space="preserve">eview </w:t>
      </w:r>
      <w:r w:rsidR="00640DA4">
        <w:rPr>
          <w:rFonts w:ascii="Arial" w:eastAsia="Calibri" w:hAnsi="Arial" w:cs="Arial"/>
          <w:b/>
          <w:bCs/>
          <w:sz w:val="24"/>
          <w:szCs w:val="24"/>
        </w:rPr>
        <w:t>c</w:t>
      </w:r>
      <w:r w:rsidR="00AA04B8" w:rsidRPr="000E0C98">
        <w:rPr>
          <w:rFonts w:ascii="Arial" w:eastAsia="Calibri" w:hAnsi="Arial" w:cs="Arial"/>
          <w:b/>
          <w:bCs/>
          <w:sz w:val="24"/>
          <w:szCs w:val="24"/>
        </w:rPr>
        <w:t>onclusion</w:t>
      </w:r>
    </w:p>
    <w:p w14:paraId="6B966CA7" w14:textId="3E85A035" w:rsidR="007D37BF" w:rsidRPr="000E0C98" w:rsidRDefault="00AA04B8" w:rsidP="00965952">
      <w:pPr>
        <w:spacing w:after="0"/>
        <w:rPr>
          <w:rFonts w:ascii="Arial" w:eastAsia="Calibri" w:hAnsi="Arial" w:cs="Arial"/>
          <w:b/>
          <w:bCs/>
          <w:sz w:val="24"/>
          <w:szCs w:val="24"/>
        </w:rPr>
      </w:pPr>
      <w:r w:rsidRPr="000E0C98">
        <w:rPr>
          <w:rFonts w:ascii="Arial" w:eastAsia="Calibri" w:hAnsi="Arial" w:cs="Arial"/>
          <w:sz w:val="24"/>
          <w:szCs w:val="24"/>
        </w:rPr>
        <w:t xml:space="preserve">In summary the literature Review </w:t>
      </w:r>
      <w:r w:rsidR="006F2668">
        <w:rPr>
          <w:rFonts w:ascii="Arial" w:eastAsia="Calibri" w:hAnsi="Arial" w:cs="Arial"/>
          <w:sz w:val="24"/>
          <w:szCs w:val="24"/>
        </w:rPr>
        <w:t>demonstrates</w:t>
      </w:r>
      <w:r w:rsidRPr="000E0C98">
        <w:rPr>
          <w:rFonts w:ascii="Arial" w:eastAsia="Calibri" w:hAnsi="Arial" w:cs="Arial"/>
          <w:sz w:val="24"/>
          <w:szCs w:val="24"/>
        </w:rPr>
        <w:t xml:space="preserve"> that</w:t>
      </w:r>
      <w:r w:rsidR="006F2668">
        <w:rPr>
          <w:rFonts w:ascii="Arial" w:eastAsia="Calibri" w:hAnsi="Arial" w:cs="Arial"/>
          <w:sz w:val="24"/>
          <w:szCs w:val="24"/>
        </w:rPr>
        <w:t xml:space="preserve"> research on taser use</w:t>
      </w:r>
      <w:r w:rsidRPr="000E0C98">
        <w:rPr>
          <w:rFonts w:ascii="Arial" w:eastAsia="Calibri" w:hAnsi="Arial" w:cs="Arial"/>
          <w:sz w:val="24"/>
          <w:szCs w:val="24"/>
        </w:rPr>
        <w:t xml:space="preserve"> is out of date </w:t>
      </w:r>
      <w:r w:rsidR="006F2668">
        <w:rPr>
          <w:rFonts w:ascii="Arial" w:eastAsia="Calibri" w:hAnsi="Arial" w:cs="Arial"/>
          <w:sz w:val="24"/>
          <w:szCs w:val="24"/>
        </w:rPr>
        <w:t>by being</w:t>
      </w:r>
      <w:r w:rsidRPr="000E0C98">
        <w:rPr>
          <w:rFonts w:ascii="Arial" w:eastAsia="Calibri" w:hAnsi="Arial" w:cs="Arial"/>
          <w:sz w:val="24"/>
          <w:szCs w:val="24"/>
        </w:rPr>
        <w:t xml:space="preserve"> over ten years old</w:t>
      </w:r>
      <w:r w:rsidR="006F2668">
        <w:rPr>
          <w:rFonts w:ascii="Arial" w:eastAsia="Calibri" w:hAnsi="Arial" w:cs="Arial"/>
          <w:sz w:val="24"/>
          <w:szCs w:val="24"/>
        </w:rPr>
        <w:t xml:space="preserve">. In addition, </w:t>
      </w:r>
      <w:r w:rsidRPr="000E0C98">
        <w:rPr>
          <w:rFonts w:ascii="Arial" w:eastAsia="Calibri" w:hAnsi="Arial" w:cs="Arial"/>
          <w:sz w:val="24"/>
          <w:szCs w:val="24"/>
        </w:rPr>
        <w:t xml:space="preserve">taser implementation </w:t>
      </w:r>
      <w:r w:rsidR="006F2668">
        <w:rPr>
          <w:rFonts w:ascii="Arial" w:eastAsia="Calibri" w:hAnsi="Arial" w:cs="Arial"/>
          <w:sz w:val="24"/>
          <w:szCs w:val="24"/>
        </w:rPr>
        <w:t>h</w:t>
      </w:r>
      <w:r w:rsidRPr="000E0C98">
        <w:rPr>
          <w:rFonts w:ascii="Arial" w:eastAsia="Calibri" w:hAnsi="Arial" w:cs="Arial"/>
          <w:sz w:val="24"/>
          <w:szCs w:val="24"/>
        </w:rPr>
        <w:t>as not been quick or sustained, little or no research has been carried out in the SWP area</w:t>
      </w:r>
      <w:r w:rsidR="006F2668">
        <w:rPr>
          <w:rFonts w:ascii="Arial" w:eastAsia="Calibri" w:hAnsi="Arial" w:cs="Arial"/>
          <w:sz w:val="24"/>
          <w:szCs w:val="24"/>
        </w:rPr>
        <w:t>. H</w:t>
      </w:r>
      <w:r w:rsidRPr="000E0C98">
        <w:rPr>
          <w:rFonts w:ascii="Arial" w:eastAsia="Calibri" w:hAnsi="Arial" w:cs="Arial"/>
          <w:sz w:val="24"/>
          <w:szCs w:val="24"/>
        </w:rPr>
        <w:t>opefully in the next chapter</w:t>
      </w:r>
      <w:r w:rsidR="00122C96">
        <w:rPr>
          <w:rFonts w:ascii="Arial" w:eastAsia="Calibri" w:hAnsi="Arial" w:cs="Arial"/>
          <w:sz w:val="24"/>
          <w:szCs w:val="24"/>
        </w:rPr>
        <w:t>, focusing upon m</w:t>
      </w:r>
      <w:r w:rsidRPr="000E0C98">
        <w:rPr>
          <w:rFonts w:ascii="Arial" w:eastAsia="Calibri" w:hAnsi="Arial" w:cs="Arial"/>
          <w:sz w:val="24"/>
          <w:szCs w:val="24"/>
        </w:rPr>
        <w:t>ethodology and planning</w:t>
      </w:r>
      <w:r w:rsidR="00122C96">
        <w:rPr>
          <w:rFonts w:ascii="Arial" w:eastAsia="Calibri" w:hAnsi="Arial" w:cs="Arial"/>
          <w:sz w:val="24"/>
          <w:szCs w:val="24"/>
        </w:rPr>
        <w:t>,</w:t>
      </w:r>
      <w:r w:rsidRPr="000E0C98">
        <w:rPr>
          <w:rFonts w:ascii="Arial" w:eastAsia="Calibri" w:hAnsi="Arial" w:cs="Arial"/>
          <w:sz w:val="24"/>
          <w:szCs w:val="24"/>
        </w:rPr>
        <w:t xml:space="preserve"> this shortfall should be addressed.</w:t>
      </w:r>
    </w:p>
    <w:p w14:paraId="69FFE530" w14:textId="77777777" w:rsidR="008E57C3" w:rsidRDefault="008E57C3" w:rsidP="007D37BF">
      <w:pPr>
        <w:suppressAutoHyphens/>
        <w:autoSpaceDN w:val="0"/>
        <w:spacing w:line="240" w:lineRule="auto"/>
        <w:rPr>
          <w:rFonts w:ascii="Arial" w:eastAsia="Calibri" w:hAnsi="Arial" w:cs="Arial"/>
          <w:b/>
          <w:bCs/>
          <w:kern w:val="3"/>
          <w:sz w:val="24"/>
          <w:szCs w:val="24"/>
        </w:rPr>
      </w:pPr>
      <w:bookmarkStart w:id="20" w:name="_Hlk175742663"/>
    </w:p>
    <w:p w14:paraId="69500E92" w14:textId="77777777" w:rsidR="006F2668" w:rsidRDefault="006F2668" w:rsidP="007D37BF">
      <w:pPr>
        <w:suppressAutoHyphens/>
        <w:autoSpaceDN w:val="0"/>
        <w:spacing w:line="240" w:lineRule="auto"/>
        <w:rPr>
          <w:rFonts w:ascii="Arial" w:eastAsia="Calibri" w:hAnsi="Arial" w:cs="Arial"/>
          <w:b/>
          <w:bCs/>
          <w:kern w:val="3"/>
          <w:sz w:val="24"/>
          <w:szCs w:val="24"/>
        </w:rPr>
      </w:pPr>
    </w:p>
    <w:p w14:paraId="5D311B89" w14:textId="77777777" w:rsidR="006F2668" w:rsidRDefault="006F2668" w:rsidP="007D37BF">
      <w:pPr>
        <w:suppressAutoHyphens/>
        <w:autoSpaceDN w:val="0"/>
        <w:spacing w:line="240" w:lineRule="auto"/>
        <w:rPr>
          <w:rFonts w:ascii="Arial" w:eastAsia="Calibri" w:hAnsi="Arial" w:cs="Arial"/>
          <w:b/>
          <w:bCs/>
          <w:kern w:val="3"/>
          <w:sz w:val="24"/>
          <w:szCs w:val="24"/>
        </w:rPr>
      </w:pPr>
    </w:p>
    <w:p w14:paraId="7FD4367C" w14:textId="77777777" w:rsidR="0004415D" w:rsidRDefault="0004415D" w:rsidP="007D37BF">
      <w:pPr>
        <w:suppressAutoHyphens/>
        <w:autoSpaceDN w:val="0"/>
        <w:spacing w:line="240" w:lineRule="auto"/>
        <w:rPr>
          <w:rFonts w:ascii="Arial" w:eastAsia="Calibri" w:hAnsi="Arial" w:cs="Arial"/>
          <w:b/>
          <w:bCs/>
          <w:kern w:val="3"/>
          <w:sz w:val="24"/>
          <w:szCs w:val="24"/>
        </w:rPr>
      </w:pPr>
    </w:p>
    <w:p w14:paraId="772A4704" w14:textId="77777777" w:rsidR="0004415D" w:rsidRDefault="0004415D" w:rsidP="007D37BF">
      <w:pPr>
        <w:suppressAutoHyphens/>
        <w:autoSpaceDN w:val="0"/>
        <w:spacing w:line="240" w:lineRule="auto"/>
        <w:rPr>
          <w:rFonts w:ascii="Arial" w:eastAsia="Calibri" w:hAnsi="Arial" w:cs="Arial"/>
          <w:b/>
          <w:bCs/>
          <w:kern w:val="3"/>
          <w:sz w:val="24"/>
          <w:szCs w:val="24"/>
        </w:rPr>
      </w:pPr>
    </w:p>
    <w:p w14:paraId="2F55E1A6" w14:textId="77777777" w:rsidR="0004415D" w:rsidRDefault="0004415D" w:rsidP="007D37BF">
      <w:pPr>
        <w:suppressAutoHyphens/>
        <w:autoSpaceDN w:val="0"/>
        <w:spacing w:line="240" w:lineRule="auto"/>
        <w:rPr>
          <w:rFonts w:ascii="Arial" w:eastAsia="Calibri" w:hAnsi="Arial" w:cs="Arial"/>
          <w:b/>
          <w:bCs/>
          <w:kern w:val="3"/>
          <w:sz w:val="24"/>
          <w:szCs w:val="24"/>
        </w:rPr>
      </w:pPr>
    </w:p>
    <w:p w14:paraId="290CA786" w14:textId="07AE68C0" w:rsidR="007D37BF" w:rsidRPr="000E0C98" w:rsidRDefault="007D37BF" w:rsidP="007D37BF">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lastRenderedPageBreak/>
        <w:t xml:space="preserve">3.0 Methodology and </w:t>
      </w:r>
      <w:r w:rsidR="00640DA4">
        <w:rPr>
          <w:rFonts w:ascii="Arial" w:eastAsia="Calibri" w:hAnsi="Arial" w:cs="Arial"/>
          <w:b/>
          <w:bCs/>
          <w:kern w:val="3"/>
          <w:sz w:val="24"/>
          <w:szCs w:val="24"/>
        </w:rPr>
        <w:t>p</w:t>
      </w:r>
      <w:r w:rsidRPr="000E0C98">
        <w:rPr>
          <w:rFonts w:ascii="Arial" w:eastAsia="Calibri" w:hAnsi="Arial" w:cs="Arial"/>
          <w:b/>
          <w:bCs/>
          <w:kern w:val="3"/>
          <w:sz w:val="24"/>
          <w:szCs w:val="24"/>
        </w:rPr>
        <w:t>lanning</w:t>
      </w:r>
    </w:p>
    <w:p w14:paraId="391D18B6" w14:textId="55304EB9" w:rsidR="00433AD7" w:rsidRPr="000E0C98" w:rsidRDefault="00433AD7" w:rsidP="007D37BF">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t>3.1 Introduction</w:t>
      </w:r>
    </w:p>
    <w:p w14:paraId="65838297" w14:textId="77777777"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This chapter focuses upon identifying the most suitable research approach and method of collecting data to answer the research objective, if tasers should be mandatory for all police officers working in a small South Wales town called Merthyr Tydfil. The methodology is designed to provide a comprehensive analysis of the public and police officers, by using a mixed method approach</w:t>
      </w:r>
    </w:p>
    <w:p w14:paraId="0135BC91" w14:textId="77777777"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The aim of the research methodology will provide the structure in terms of survey design and data analysis to provide answers to this research, which is, to obtain the views of police officers and the public who are residing in Merthyr Tydfil, to understand if both parties share a viewpoint on the use of tasers, and if tasers should be mandatory issue to police officers working in the Merthyr Tydfil area. </w:t>
      </w:r>
    </w:p>
    <w:p w14:paraId="058FB4C3" w14:textId="77777777"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Bryman (2016) suggests the best three methods of research, primary and secondary and a semi structured interview. Primary research data will be gathered via surveys one for police officers serving the area of Merthyr Tydfil, with specific questions to gather data from trained taser officers and non-taser trained officers. The second questionnaire will be for the general public, with more generalised questions on the use and implementation of tasers for police officers. </w:t>
      </w:r>
    </w:p>
    <w:p w14:paraId="7267C3DC" w14:textId="21383D09"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One of the most used methods of data collection is the “The research Onion” </w:t>
      </w:r>
      <w:bookmarkStart w:id="21" w:name="_Hlk179024788"/>
      <w:r w:rsidRPr="000E0C98">
        <w:rPr>
          <w:rFonts w:ascii="Arial" w:eastAsia="Calibri" w:hAnsi="Arial" w:cs="Arial"/>
          <w:kern w:val="3"/>
          <w:sz w:val="24"/>
          <w:szCs w:val="24"/>
        </w:rPr>
        <w:t xml:space="preserve">(Saunders, Lewis and Thornhill, 2023, Appendix I, Fig 1.) </w:t>
      </w:r>
      <w:bookmarkEnd w:id="21"/>
      <w:r w:rsidRPr="000E0C98">
        <w:rPr>
          <w:rFonts w:ascii="Arial" w:eastAsia="Calibri" w:hAnsi="Arial" w:cs="Arial"/>
          <w:kern w:val="3"/>
          <w:sz w:val="24"/>
          <w:szCs w:val="24"/>
        </w:rPr>
        <w:t>It shows each layer having a specific research technique, which suggest two main types of research approaches, the layers refer to the style of research Secondary data will analysis current research available, to include surveys, journals articles, key government reports and historic interviews with police officers, these were covered in the literature review 2.0. The survey data will be compared with the secondary data to see if there are any comparisons or themes to analyse.  To ensure confidentiality no personal data will be asked for within these surveys.</w:t>
      </w:r>
    </w:p>
    <w:p w14:paraId="11D1D605" w14:textId="3948EC7E" w:rsidR="007D37BF" w:rsidRPr="000E0C98" w:rsidRDefault="007D37BF" w:rsidP="007D37BF">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t>3.</w:t>
      </w:r>
      <w:r w:rsidR="00E01A10">
        <w:rPr>
          <w:rFonts w:ascii="Arial" w:eastAsia="Calibri" w:hAnsi="Arial" w:cs="Arial"/>
          <w:b/>
          <w:bCs/>
          <w:kern w:val="3"/>
          <w:sz w:val="24"/>
          <w:szCs w:val="24"/>
        </w:rPr>
        <w:t>2</w:t>
      </w:r>
      <w:r w:rsidRPr="000E0C98">
        <w:rPr>
          <w:rFonts w:ascii="Arial" w:eastAsia="Calibri" w:hAnsi="Arial" w:cs="Arial"/>
          <w:b/>
          <w:bCs/>
          <w:kern w:val="3"/>
          <w:sz w:val="24"/>
          <w:szCs w:val="24"/>
        </w:rPr>
        <w:t xml:space="preserve"> Existing research, secondary</w:t>
      </w:r>
      <w:bookmarkStart w:id="22" w:name="_Hlk179026997"/>
      <w:r w:rsidRPr="000E0C98">
        <w:rPr>
          <w:rFonts w:ascii="Arial" w:eastAsia="Calibri" w:hAnsi="Arial" w:cs="Arial"/>
          <w:b/>
          <w:bCs/>
          <w:kern w:val="3"/>
          <w:sz w:val="24"/>
          <w:szCs w:val="24"/>
        </w:rPr>
        <w:t xml:space="preserve"> </w:t>
      </w:r>
      <w:bookmarkEnd w:id="22"/>
      <w:r w:rsidRPr="000E0C98">
        <w:rPr>
          <w:rFonts w:ascii="Arial" w:eastAsia="Calibri" w:hAnsi="Arial" w:cs="Arial"/>
          <w:b/>
          <w:bCs/>
          <w:kern w:val="3"/>
          <w:sz w:val="24"/>
          <w:szCs w:val="24"/>
        </w:rPr>
        <w:t>data</w:t>
      </w:r>
    </w:p>
    <w:p w14:paraId="3A0C4479" w14:textId="77777777"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Secondary research analyses data that already exists which can be found in a number of different sources such as websites, journals and books. It is a quicker way to research as the information already exists and has been analysed, however caution must be taken as the data might not be robust or specific enough and lack peer reviews. </w:t>
      </w:r>
    </w:p>
    <w:p w14:paraId="6E2A83C5" w14:textId="3F7CB0E4"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Secondary information has been evaluated throughout the literature review, which discusses the broader use, polices, training, legalities and the accountability around the implementation of the taser. The literature review on police forces in England and Wales concluded that although being a less lethal weapon, injuries and deaths do occur. The main responsibility for whether or not to use the taser sits with the individual officer, but the accountability policies are not robust enough </w:t>
      </w:r>
      <w:r w:rsidRPr="000E0C98">
        <w:rPr>
          <w:rFonts w:ascii="Arial" w:eastAsia="Calibri" w:hAnsi="Arial" w:cs="Arial"/>
          <w:kern w:val="3"/>
          <w:sz w:val="24"/>
          <w:szCs w:val="24"/>
          <w:shd w:val="clear" w:color="auto" w:fill="FFFFFF"/>
        </w:rPr>
        <w:t>(College of Policing, 2022)</w:t>
      </w:r>
      <w:r w:rsidRPr="000E0C98">
        <w:rPr>
          <w:rFonts w:ascii="Arial" w:eastAsia="Calibri" w:hAnsi="Arial" w:cs="Arial"/>
          <w:kern w:val="3"/>
          <w:sz w:val="24"/>
          <w:szCs w:val="24"/>
        </w:rPr>
        <w:t xml:space="preserve"> Although the secondary data gives a broader understanding of taser use throughout the UK, it’s not specific to a valley’s town. This research will focus on the primary data analysis by the means of online surveys and will be analysed and compared to the secondary data</w:t>
      </w:r>
      <w:r w:rsidR="00E01A10">
        <w:rPr>
          <w:rFonts w:ascii="Arial" w:eastAsia="Calibri" w:hAnsi="Arial" w:cs="Arial"/>
          <w:kern w:val="3"/>
          <w:sz w:val="24"/>
          <w:szCs w:val="24"/>
        </w:rPr>
        <w:t>.</w:t>
      </w:r>
    </w:p>
    <w:p w14:paraId="767DC527" w14:textId="77777777" w:rsidR="00D27404" w:rsidRDefault="00D27404" w:rsidP="007D37BF">
      <w:pPr>
        <w:suppressAutoHyphens/>
        <w:autoSpaceDN w:val="0"/>
        <w:spacing w:line="240" w:lineRule="auto"/>
        <w:rPr>
          <w:rFonts w:ascii="Arial" w:eastAsia="Calibri" w:hAnsi="Arial" w:cs="Arial"/>
          <w:b/>
          <w:bCs/>
          <w:kern w:val="3"/>
          <w:sz w:val="24"/>
          <w:szCs w:val="24"/>
        </w:rPr>
      </w:pPr>
    </w:p>
    <w:p w14:paraId="700DFDF8" w14:textId="030AE8CD" w:rsidR="007D37BF" w:rsidRPr="000E0C98" w:rsidRDefault="007D37BF" w:rsidP="007D37BF">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lastRenderedPageBreak/>
        <w:t>3.</w:t>
      </w:r>
      <w:r w:rsidR="00E01A10">
        <w:rPr>
          <w:rFonts w:ascii="Arial" w:eastAsia="Calibri" w:hAnsi="Arial" w:cs="Arial"/>
          <w:b/>
          <w:bCs/>
          <w:kern w:val="3"/>
          <w:sz w:val="24"/>
          <w:szCs w:val="24"/>
        </w:rPr>
        <w:t>3</w:t>
      </w:r>
      <w:r w:rsidRPr="000E0C98">
        <w:rPr>
          <w:rFonts w:ascii="Arial" w:eastAsia="Calibri" w:hAnsi="Arial" w:cs="Arial"/>
          <w:b/>
          <w:bCs/>
          <w:kern w:val="3"/>
          <w:sz w:val="24"/>
          <w:szCs w:val="24"/>
        </w:rPr>
        <w:t xml:space="preserve"> Data analysis, </w:t>
      </w:r>
      <w:r w:rsidR="00640DA4">
        <w:rPr>
          <w:rFonts w:ascii="Arial" w:eastAsia="Calibri" w:hAnsi="Arial" w:cs="Arial"/>
          <w:b/>
          <w:bCs/>
          <w:kern w:val="3"/>
          <w:sz w:val="24"/>
          <w:szCs w:val="24"/>
        </w:rPr>
        <w:t>p</w:t>
      </w:r>
      <w:r w:rsidRPr="000E0C98">
        <w:rPr>
          <w:rFonts w:ascii="Arial" w:eastAsia="Calibri" w:hAnsi="Arial" w:cs="Arial"/>
          <w:b/>
          <w:bCs/>
          <w:kern w:val="3"/>
          <w:sz w:val="24"/>
          <w:szCs w:val="24"/>
        </w:rPr>
        <w:t>rimary data</w:t>
      </w:r>
    </w:p>
    <w:p w14:paraId="63D51864" w14:textId="77777777"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This is data collected and analysed by the researcher for the first time and should give a rich picture which is up to date and specific. It will include both qualitative and quantitative data, quantitative data converts in to numerical form ensuring it is measurable and allowing for statistical analysis, qualitative data will be gained from the comment boxes at the end of the surveys and an interview with a senior officer, it will also include probability sampling from the population and non-probability sampling from the front-line police officers at Merthyr Tydfil </w:t>
      </w:r>
      <w:r w:rsidRPr="000E0C98">
        <w:rPr>
          <w:rFonts w:ascii="Arial" w:eastAsia="Calibri" w:hAnsi="Arial" w:cs="Arial"/>
          <w:kern w:val="3"/>
          <w:sz w:val="24"/>
          <w:szCs w:val="24"/>
          <w:shd w:val="clear" w:color="auto" w:fill="FFFFFF"/>
        </w:rPr>
        <w:t>(Jansen and Warren, 2023).</w:t>
      </w:r>
      <w:r w:rsidRPr="000E0C98">
        <w:rPr>
          <w:rFonts w:ascii="Arial" w:eastAsia="Calibri" w:hAnsi="Arial" w:cs="Arial"/>
          <w:kern w:val="3"/>
          <w:sz w:val="24"/>
          <w:szCs w:val="24"/>
        </w:rPr>
        <w:t xml:space="preserve"> </w:t>
      </w:r>
    </w:p>
    <w:p w14:paraId="01159391" w14:textId="71DCE38A" w:rsidR="007D37BF" w:rsidRPr="000E0C98" w:rsidRDefault="007D37BF" w:rsidP="007D37BF">
      <w:pPr>
        <w:suppressAutoHyphens/>
        <w:autoSpaceDN w:val="0"/>
        <w:spacing w:after="0" w:line="240" w:lineRule="auto"/>
        <w:rPr>
          <w:rFonts w:ascii="Arial" w:eastAsia="Calibri" w:hAnsi="Arial" w:cs="Arial"/>
          <w:b/>
          <w:bCs/>
          <w:kern w:val="3"/>
          <w:sz w:val="24"/>
          <w:szCs w:val="24"/>
        </w:rPr>
      </w:pPr>
      <w:r w:rsidRPr="000E0C98">
        <w:rPr>
          <w:rFonts w:ascii="Arial" w:eastAsia="Calibri" w:hAnsi="Arial" w:cs="Arial"/>
          <w:b/>
          <w:bCs/>
          <w:kern w:val="3"/>
          <w:sz w:val="24"/>
          <w:szCs w:val="24"/>
        </w:rPr>
        <w:t>3.</w:t>
      </w:r>
      <w:r w:rsidR="00E01A10">
        <w:rPr>
          <w:rFonts w:ascii="Arial" w:eastAsia="Calibri" w:hAnsi="Arial" w:cs="Arial"/>
          <w:b/>
          <w:bCs/>
          <w:kern w:val="3"/>
          <w:sz w:val="24"/>
          <w:szCs w:val="24"/>
        </w:rPr>
        <w:t>4</w:t>
      </w:r>
      <w:r w:rsidRPr="000E0C98">
        <w:rPr>
          <w:rFonts w:ascii="Arial" w:eastAsia="Calibri" w:hAnsi="Arial" w:cs="Arial"/>
          <w:b/>
          <w:bCs/>
          <w:kern w:val="3"/>
          <w:sz w:val="24"/>
          <w:szCs w:val="24"/>
        </w:rPr>
        <w:t xml:space="preserve"> Quantitative</w:t>
      </w:r>
      <w:r w:rsidR="005A1E44" w:rsidRPr="000E0C98">
        <w:rPr>
          <w:rFonts w:ascii="Arial" w:eastAsia="Calibri" w:hAnsi="Arial" w:cs="Arial"/>
          <w:b/>
          <w:bCs/>
          <w:kern w:val="3"/>
          <w:sz w:val="24"/>
          <w:szCs w:val="24"/>
        </w:rPr>
        <w:t xml:space="preserve"> </w:t>
      </w:r>
      <w:r w:rsidR="00640DA4">
        <w:rPr>
          <w:rFonts w:ascii="Arial" w:eastAsia="Calibri" w:hAnsi="Arial" w:cs="Arial"/>
          <w:b/>
          <w:bCs/>
          <w:kern w:val="3"/>
          <w:sz w:val="24"/>
          <w:szCs w:val="24"/>
        </w:rPr>
        <w:t>d</w:t>
      </w:r>
      <w:r w:rsidR="005A1E44" w:rsidRPr="000E0C98">
        <w:rPr>
          <w:rFonts w:ascii="Arial" w:eastAsia="Calibri" w:hAnsi="Arial" w:cs="Arial"/>
          <w:b/>
          <w:bCs/>
          <w:kern w:val="3"/>
          <w:sz w:val="24"/>
          <w:szCs w:val="24"/>
        </w:rPr>
        <w:t>ata</w:t>
      </w:r>
    </w:p>
    <w:p w14:paraId="33CACFFC" w14:textId="77777777" w:rsidR="007D37BF" w:rsidRPr="000E0C98" w:rsidRDefault="007D37BF" w:rsidP="007D37BF">
      <w:pPr>
        <w:suppressAutoHyphens/>
        <w:autoSpaceDN w:val="0"/>
        <w:spacing w:after="0" w:line="240" w:lineRule="auto"/>
        <w:rPr>
          <w:rFonts w:ascii="Arial" w:eastAsia="Calibri" w:hAnsi="Arial" w:cs="Arial"/>
          <w:kern w:val="3"/>
          <w:sz w:val="24"/>
          <w:szCs w:val="24"/>
        </w:rPr>
      </w:pPr>
    </w:p>
    <w:p w14:paraId="0699B3C5" w14:textId="77777777" w:rsidR="007D37BF" w:rsidRPr="000E0C98" w:rsidRDefault="007D37BF" w:rsidP="007D37BF">
      <w:pPr>
        <w:suppressAutoHyphens/>
        <w:autoSpaceDN w:val="0"/>
        <w:spacing w:after="0" w:line="240" w:lineRule="auto"/>
        <w:rPr>
          <w:rFonts w:ascii="Arial" w:eastAsia="Calibri" w:hAnsi="Arial" w:cs="Arial"/>
          <w:kern w:val="3"/>
          <w:sz w:val="24"/>
          <w:szCs w:val="24"/>
        </w:rPr>
      </w:pPr>
      <w:r w:rsidRPr="000E0C98">
        <w:rPr>
          <w:rFonts w:ascii="Arial" w:eastAsia="Calibri" w:hAnsi="Arial" w:cs="Arial"/>
          <w:kern w:val="3"/>
          <w:sz w:val="24"/>
          <w:szCs w:val="24"/>
        </w:rPr>
        <w:t xml:space="preserve">This will be numerical data that can be measured, counted and analysed </w:t>
      </w:r>
      <w:r w:rsidRPr="000E0C98">
        <w:rPr>
          <w:rFonts w:ascii="Arial" w:eastAsia="Calibri" w:hAnsi="Arial" w:cs="Arial"/>
          <w:kern w:val="3"/>
          <w:sz w:val="24"/>
          <w:szCs w:val="24"/>
          <w:shd w:val="clear" w:color="auto" w:fill="FFFFFF"/>
        </w:rPr>
        <w:t>(Hassan, 2024)</w:t>
      </w:r>
      <w:r w:rsidRPr="000E0C98">
        <w:rPr>
          <w:rFonts w:ascii="Arial" w:eastAsia="Calibri" w:hAnsi="Arial" w:cs="Arial"/>
          <w:kern w:val="3"/>
          <w:sz w:val="24"/>
          <w:szCs w:val="24"/>
        </w:rPr>
        <w:t xml:space="preserve">, collected through the two surveys, that will be formatted using the </w:t>
      </w:r>
      <w:r w:rsidRPr="000E0C98">
        <w:rPr>
          <w:rFonts w:ascii="Arial" w:eastAsia="Calibri" w:hAnsi="Arial" w:cs="Arial"/>
          <w:i/>
          <w:iCs/>
          <w:kern w:val="3"/>
          <w:sz w:val="24"/>
          <w:szCs w:val="24"/>
        </w:rPr>
        <w:t xml:space="preserve">Google forms </w:t>
      </w:r>
      <w:r w:rsidRPr="000E0C98">
        <w:rPr>
          <w:rFonts w:ascii="Arial" w:eastAsia="Calibri" w:hAnsi="Arial" w:cs="Arial"/>
          <w:kern w:val="3"/>
          <w:sz w:val="24"/>
          <w:szCs w:val="24"/>
        </w:rPr>
        <w:t xml:space="preserve">online. </w:t>
      </w:r>
      <w:r w:rsidRPr="000E0C98">
        <w:rPr>
          <w:rFonts w:ascii="Arial" w:eastAsia="Calibri" w:hAnsi="Arial" w:cs="Arial"/>
          <w:i/>
          <w:iCs/>
          <w:kern w:val="3"/>
          <w:sz w:val="24"/>
          <w:szCs w:val="24"/>
        </w:rPr>
        <w:t>Google forms</w:t>
      </w:r>
      <w:r w:rsidRPr="000E0C98">
        <w:rPr>
          <w:rFonts w:ascii="Arial" w:eastAsia="Calibri" w:hAnsi="Arial" w:cs="Arial"/>
          <w:kern w:val="3"/>
          <w:sz w:val="24"/>
          <w:szCs w:val="24"/>
        </w:rPr>
        <w:t xml:space="preserve"> was chosen because of the ease of use, no cost and easy distribution to the target audiences. </w:t>
      </w:r>
      <w:r w:rsidRPr="000E0C98">
        <w:rPr>
          <w:rFonts w:ascii="Arial" w:eastAsia="Calibri" w:hAnsi="Arial" w:cs="Arial"/>
          <w:i/>
          <w:iCs/>
          <w:kern w:val="3"/>
          <w:sz w:val="24"/>
          <w:szCs w:val="24"/>
        </w:rPr>
        <w:t>Google forms</w:t>
      </w:r>
      <w:r w:rsidRPr="000E0C98">
        <w:rPr>
          <w:rFonts w:ascii="Arial" w:eastAsia="Calibri" w:hAnsi="Arial" w:cs="Arial"/>
          <w:kern w:val="3"/>
          <w:sz w:val="24"/>
          <w:szCs w:val="24"/>
        </w:rPr>
        <w:t xml:space="preserve"> give options including using a blank form or use one of their templates which can be populated with the questions pertaining to the two groups identified, in this case, police officers and members of the public.</w:t>
      </w:r>
    </w:p>
    <w:p w14:paraId="5192348A" w14:textId="77777777" w:rsidR="007D37BF" w:rsidRPr="000E0C98" w:rsidRDefault="007D37BF" w:rsidP="007D37BF">
      <w:pPr>
        <w:suppressAutoHyphens/>
        <w:autoSpaceDN w:val="0"/>
        <w:spacing w:after="0" w:line="240" w:lineRule="auto"/>
        <w:rPr>
          <w:rFonts w:ascii="Arial" w:eastAsia="Calibri" w:hAnsi="Arial" w:cs="Arial"/>
          <w:kern w:val="3"/>
          <w:sz w:val="24"/>
          <w:szCs w:val="24"/>
        </w:rPr>
      </w:pPr>
    </w:p>
    <w:p w14:paraId="70F67B84" w14:textId="77777777" w:rsidR="007D37BF" w:rsidRPr="000E0C98" w:rsidRDefault="007D37BF" w:rsidP="007D37BF">
      <w:pPr>
        <w:suppressAutoHyphens/>
        <w:autoSpaceDN w:val="0"/>
        <w:spacing w:after="0" w:line="240" w:lineRule="auto"/>
        <w:rPr>
          <w:rFonts w:ascii="Arial" w:eastAsia="Calibri" w:hAnsi="Arial" w:cs="Arial"/>
          <w:kern w:val="3"/>
          <w:sz w:val="24"/>
          <w:szCs w:val="24"/>
        </w:rPr>
      </w:pPr>
      <w:r w:rsidRPr="000E0C98">
        <w:rPr>
          <w:rFonts w:ascii="Arial" w:eastAsia="Calibri" w:hAnsi="Arial" w:cs="Arial"/>
          <w:kern w:val="3"/>
          <w:sz w:val="24"/>
          <w:szCs w:val="24"/>
        </w:rPr>
        <w:t xml:space="preserve">The researcher will be able to analyse the data obtained and will be able to display the responses in a numerical format. Those answers could quantify if the public and police officers a line with Simula responses (Admin 2020), this research will focus on closed questions with a set number of questions with three responses to choose from, giving specific quantitative data </w:t>
      </w:r>
      <w:r w:rsidRPr="000E0C98">
        <w:rPr>
          <w:rFonts w:ascii="Arial" w:eastAsia="Calibri" w:hAnsi="Arial" w:cs="Arial"/>
          <w:kern w:val="3"/>
          <w:sz w:val="24"/>
          <w:szCs w:val="24"/>
          <w:shd w:val="clear" w:color="auto" w:fill="FFFFFF"/>
        </w:rPr>
        <w:t>(Dudovskiy, 2019).</w:t>
      </w:r>
    </w:p>
    <w:p w14:paraId="3C2DD89E" w14:textId="77777777" w:rsidR="00965952" w:rsidRPr="000E0C98" w:rsidRDefault="00965952" w:rsidP="007D37BF">
      <w:pPr>
        <w:suppressAutoHyphens/>
        <w:autoSpaceDN w:val="0"/>
        <w:spacing w:after="0" w:line="240" w:lineRule="auto"/>
        <w:rPr>
          <w:rFonts w:ascii="Arial" w:eastAsia="Calibri" w:hAnsi="Arial" w:cs="Arial"/>
          <w:b/>
          <w:bCs/>
          <w:kern w:val="3"/>
          <w:sz w:val="24"/>
          <w:szCs w:val="24"/>
        </w:rPr>
      </w:pPr>
    </w:p>
    <w:p w14:paraId="42E16CA0" w14:textId="4B381C8C" w:rsidR="007D37BF" w:rsidRPr="000E0C98" w:rsidRDefault="007D37BF" w:rsidP="007D37BF">
      <w:pPr>
        <w:suppressAutoHyphens/>
        <w:autoSpaceDN w:val="0"/>
        <w:spacing w:after="0" w:line="240" w:lineRule="auto"/>
        <w:rPr>
          <w:rFonts w:ascii="Arial" w:eastAsia="Calibri" w:hAnsi="Arial" w:cs="Arial"/>
          <w:b/>
          <w:bCs/>
          <w:kern w:val="3"/>
          <w:sz w:val="24"/>
          <w:szCs w:val="24"/>
        </w:rPr>
      </w:pPr>
      <w:r w:rsidRPr="000E0C98">
        <w:rPr>
          <w:rFonts w:ascii="Arial" w:eastAsia="Calibri" w:hAnsi="Arial" w:cs="Arial"/>
          <w:b/>
          <w:bCs/>
          <w:kern w:val="3"/>
          <w:sz w:val="24"/>
          <w:szCs w:val="24"/>
        </w:rPr>
        <w:t>3.</w:t>
      </w:r>
      <w:r w:rsidR="00E01A10">
        <w:rPr>
          <w:rFonts w:ascii="Arial" w:eastAsia="Calibri" w:hAnsi="Arial" w:cs="Arial"/>
          <w:b/>
          <w:bCs/>
          <w:kern w:val="3"/>
          <w:sz w:val="24"/>
          <w:szCs w:val="24"/>
        </w:rPr>
        <w:t>5</w:t>
      </w:r>
      <w:r w:rsidRPr="000E0C98">
        <w:rPr>
          <w:rFonts w:ascii="Arial" w:eastAsia="Calibri" w:hAnsi="Arial" w:cs="Arial"/>
          <w:b/>
          <w:bCs/>
          <w:kern w:val="3"/>
          <w:sz w:val="24"/>
          <w:szCs w:val="24"/>
        </w:rPr>
        <w:t xml:space="preserve"> Sampling </w:t>
      </w:r>
      <w:r w:rsidR="00640DA4">
        <w:rPr>
          <w:rFonts w:ascii="Arial" w:eastAsia="Calibri" w:hAnsi="Arial" w:cs="Arial"/>
          <w:b/>
          <w:bCs/>
          <w:kern w:val="3"/>
          <w:sz w:val="24"/>
          <w:szCs w:val="24"/>
        </w:rPr>
        <w:t>s</w:t>
      </w:r>
      <w:r w:rsidRPr="000E0C98">
        <w:rPr>
          <w:rFonts w:ascii="Arial" w:eastAsia="Calibri" w:hAnsi="Arial" w:cs="Arial"/>
          <w:b/>
          <w:bCs/>
          <w:kern w:val="3"/>
          <w:sz w:val="24"/>
          <w:szCs w:val="24"/>
        </w:rPr>
        <w:t>trategy</w:t>
      </w:r>
    </w:p>
    <w:p w14:paraId="5D11167B" w14:textId="77777777" w:rsidR="007D37BF" w:rsidRPr="000E0C98" w:rsidRDefault="007D37BF" w:rsidP="007D37BF">
      <w:pPr>
        <w:suppressAutoHyphens/>
        <w:autoSpaceDN w:val="0"/>
        <w:spacing w:after="0" w:line="240" w:lineRule="auto"/>
        <w:rPr>
          <w:rFonts w:ascii="Arial" w:eastAsia="Calibri" w:hAnsi="Arial" w:cs="Arial"/>
          <w:kern w:val="3"/>
          <w:sz w:val="24"/>
          <w:szCs w:val="24"/>
        </w:rPr>
      </w:pPr>
    </w:p>
    <w:p w14:paraId="73985D26" w14:textId="77777777" w:rsidR="007D37BF" w:rsidRPr="000E0C98" w:rsidRDefault="007D37BF" w:rsidP="007D37BF">
      <w:pPr>
        <w:suppressAutoHyphens/>
        <w:autoSpaceDN w:val="0"/>
        <w:spacing w:after="0" w:line="240" w:lineRule="auto"/>
        <w:rPr>
          <w:rFonts w:ascii="Arial" w:eastAsia="Calibri" w:hAnsi="Arial" w:cs="Arial"/>
          <w:kern w:val="3"/>
          <w:sz w:val="24"/>
          <w:szCs w:val="24"/>
        </w:rPr>
      </w:pPr>
      <w:r w:rsidRPr="000E0C98">
        <w:rPr>
          <w:rFonts w:ascii="Arial" w:eastAsia="Calibri" w:hAnsi="Arial" w:cs="Arial"/>
          <w:kern w:val="3"/>
          <w:sz w:val="24"/>
          <w:szCs w:val="24"/>
        </w:rPr>
        <w:t xml:space="preserve">There are thirty-six front line officers and three special officers in five teams, stationed at Merthyr Tydfil police station, all of whom have direct contact with the public. Surveys will go via e-mail to all identified staff at the station for completion.  </w:t>
      </w:r>
    </w:p>
    <w:p w14:paraId="373A6D4C" w14:textId="77777777" w:rsidR="007D37BF" w:rsidRPr="000E0C98" w:rsidRDefault="007D37BF" w:rsidP="007D37BF">
      <w:pPr>
        <w:suppressAutoHyphens/>
        <w:autoSpaceDN w:val="0"/>
        <w:spacing w:after="0" w:line="240" w:lineRule="auto"/>
        <w:rPr>
          <w:rFonts w:ascii="Arial" w:eastAsia="Calibri" w:hAnsi="Arial" w:cs="Arial"/>
          <w:kern w:val="3"/>
          <w:sz w:val="24"/>
          <w:szCs w:val="24"/>
        </w:rPr>
      </w:pPr>
    </w:p>
    <w:p w14:paraId="095B53D1" w14:textId="4253176B" w:rsidR="00567422" w:rsidRDefault="007D37BF" w:rsidP="00420A10">
      <w:pPr>
        <w:suppressAutoHyphens/>
        <w:autoSpaceDN w:val="0"/>
        <w:spacing w:after="0" w:line="240" w:lineRule="auto"/>
        <w:rPr>
          <w:rFonts w:ascii="Arial" w:eastAsia="Calibri" w:hAnsi="Arial" w:cs="Arial"/>
          <w:kern w:val="3"/>
          <w:sz w:val="24"/>
          <w:szCs w:val="24"/>
        </w:rPr>
      </w:pPr>
      <w:r w:rsidRPr="000E0C98">
        <w:rPr>
          <w:rFonts w:ascii="Arial" w:eastAsia="Calibri" w:hAnsi="Arial" w:cs="Arial"/>
          <w:kern w:val="3"/>
          <w:sz w:val="24"/>
          <w:szCs w:val="24"/>
        </w:rPr>
        <w:t>Focussing on closed questions with multiple choice answers, the questions are formatted in a way that allows the answers to be turned into numbers, charts and percentages so the responses can be analysed and understood. The survey will be set up in a spread sheet format, allowing for comparisons and themes to be easily identified and the data analysed. There will be comment box at the end of the survey to give any feedback.</w:t>
      </w:r>
    </w:p>
    <w:p w14:paraId="4F7362EE" w14:textId="77777777" w:rsidR="00420A10" w:rsidRPr="00420A10" w:rsidRDefault="00420A10" w:rsidP="00420A10">
      <w:pPr>
        <w:suppressAutoHyphens/>
        <w:autoSpaceDN w:val="0"/>
        <w:spacing w:after="0" w:line="240" w:lineRule="auto"/>
        <w:rPr>
          <w:rFonts w:ascii="Arial" w:eastAsia="Calibri" w:hAnsi="Arial" w:cs="Arial"/>
          <w:kern w:val="3"/>
          <w:sz w:val="24"/>
          <w:szCs w:val="24"/>
        </w:rPr>
      </w:pPr>
    </w:p>
    <w:p w14:paraId="3983DD89" w14:textId="65888ACF" w:rsidR="007D37BF" w:rsidRPr="000E0C98" w:rsidRDefault="007D37BF" w:rsidP="007D37BF">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t>3.</w:t>
      </w:r>
      <w:r w:rsidR="00E01A10">
        <w:rPr>
          <w:rFonts w:ascii="Arial" w:eastAsia="Calibri" w:hAnsi="Arial" w:cs="Arial"/>
          <w:b/>
          <w:bCs/>
          <w:kern w:val="3"/>
          <w:sz w:val="24"/>
          <w:szCs w:val="24"/>
        </w:rPr>
        <w:t>6</w:t>
      </w:r>
      <w:r w:rsidRPr="000E0C98">
        <w:rPr>
          <w:rFonts w:ascii="Arial" w:eastAsia="Calibri" w:hAnsi="Arial" w:cs="Arial"/>
          <w:b/>
          <w:bCs/>
          <w:kern w:val="3"/>
          <w:sz w:val="24"/>
          <w:szCs w:val="24"/>
        </w:rPr>
        <w:t xml:space="preserve"> Qualitative</w:t>
      </w:r>
    </w:p>
    <w:p w14:paraId="5407BD46" w14:textId="33E79469" w:rsidR="00433AD7" w:rsidRPr="000E0C98" w:rsidRDefault="007D37BF" w:rsidP="007D37BF">
      <w:pPr>
        <w:suppressAutoHyphens/>
        <w:autoSpaceDN w:val="0"/>
        <w:spacing w:line="240" w:lineRule="auto"/>
        <w:rPr>
          <w:rFonts w:ascii="Arial" w:eastAsia="Calibri" w:hAnsi="Arial" w:cs="Arial"/>
          <w:kern w:val="3"/>
          <w:sz w:val="24"/>
          <w:szCs w:val="24"/>
          <w:shd w:val="clear" w:color="auto" w:fill="FFFFFF"/>
        </w:rPr>
      </w:pPr>
      <w:r w:rsidRPr="000E0C98">
        <w:rPr>
          <w:rFonts w:ascii="Arial" w:eastAsia="Calibri" w:hAnsi="Arial" w:cs="Arial"/>
          <w:kern w:val="3"/>
          <w:sz w:val="24"/>
          <w:szCs w:val="24"/>
          <w:shd w:val="clear" w:color="auto" w:fill="FFFFFF"/>
        </w:rPr>
        <w:t xml:space="preserve">This is data that is collected in a non-numerical form, such as words from interview, images and human behaviour (Hassan, 2024) mainly collected via observation and interview. This will form a small part of the findings, there is a comments box on the end of survey, where this qualitive data will be extracted from, there will be one semi structed interview (Ryan, Coughlan and Cronin, 2009) used, this will be more of operational content then about taser use, set questions on staffing, budgeting shifts and working in other areas, this will be conducted with a senior police officer. </w:t>
      </w:r>
    </w:p>
    <w:p w14:paraId="23B609A6" w14:textId="77777777" w:rsidR="009C11CA" w:rsidRDefault="009C11CA" w:rsidP="007D37BF">
      <w:pPr>
        <w:suppressAutoHyphens/>
        <w:autoSpaceDN w:val="0"/>
        <w:spacing w:line="240" w:lineRule="auto"/>
        <w:rPr>
          <w:rFonts w:ascii="Arial" w:eastAsia="Calibri" w:hAnsi="Arial" w:cs="Arial"/>
          <w:b/>
          <w:bCs/>
          <w:kern w:val="3"/>
          <w:sz w:val="24"/>
          <w:szCs w:val="24"/>
        </w:rPr>
      </w:pPr>
    </w:p>
    <w:p w14:paraId="18AF4F2E" w14:textId="5A6A52CB" w:rsidR="007D37BF" w:rsidRPr="000E0C98" w:rsidRDefault="007D37BF" w:rsidP="007D37BF">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lastRenderedPageBreak/>
        <w:t>3.</w:t>
      </w:r>
      <w:r w:rsidR="00E01A10">
        <w:rPr>
          <w:rFonts w:ascii="Arial" w:eastAsia="Calibri" w:hAnsi="Arial" w:cs="Arial"/>
          <w:b/>
          <w:bCs/>
          <w:kern w:val="3"/>
          <w:sz w:val="24"/>
          <w:szCs w:val="24"/>
        </w:rPr>
        <w:t>7</w:t>
      </w:r>
      <w:r w:rsidRPr="000E0C98">
        <w:rPr>
          <w:rFonts w:ascii="Arial" w:eastAsia="Calibri" w:hAnsi="Arial" w:cs="Arial"/>
          <w:b/>
          <w:bCs/>
          <w:kern w:val="3"/>
          <w:sz w:val="24"/>
          <w:szCs w:val="24"/>
        </w:rPr>
        <w:t xml:space="preserve"> Limitations and </w:t>
      </w:r>
      <w:r w:rsidR="00640DA4">
        <w:rPr>
          <w:rFonts w:ascii="Arial" w:eastAsia="Calibri" w:hAnsi="Arial" w:cs="Arial"/>
          <w:b/>
          <w:bCs/>
          <w:kern w:val="3"/>
          <w:sz w:val="24"/>
          <w:szCs w:val="24"/>
        </w:rPr>
        <w:t>p</w:t>
      </w:r>
      <w:r w:rsidRPr="000E0C98">
        <w:rPr>
          <w:rFonts w:ascii="Arial" w:eastAsia="Calibri" w:hAnsi="Arial" w:cs="Arial"/>
          <w:b/>
          <w:bCs/>
          <w:kern w:val="3"/>
          <w:sz w:val="24"/>
          <w:szCs w:val="24"/>
        </w:rPr>
        <w:t>otential weaknesses</w:t>
      </w:r>
    </w:p>
    <w:p w14:paraId="187D45A5" w14:textId="77777777"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With such a topic as this, there are limitations and weakness which must be seen as a very important part of this study (Business Research Methodology, 2018). Police officers are bound, for instance, in their practice by a number of codes including the code of ethics (College.Police.uk 2014).</w:t>
      </w:r>
    </w:p>
    <w:p w14:paraId="18E58BAF" w14:textId="77777777"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It is imperative when questionaries are utilised to gain opinions from any persons, these include, confidentiality, anonymity, honesty, transparency and not portraying the primary information in a biased way (Bell and Bryman, 2007), to help with this no private information was asked for. </w:t>
      </w:r>
    </w:p>
    <w:p w14:paraId="1B60BF95" w14:textId="78FA90D4" w:rsidR="007D37BF" w:rsidRPr="000E0C98" w:rsidRDefault="007D37BF" w:rsidP="007D37BF">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A further weakness could be the public sample size. At present there are 60,000 people living in Merthyr Tydfil, and because of this population size and the timescale for the questionaries to be returned, it is unrealistic, to approach all 60,000 residents. In addition, it is a well-known drawback of the use of questionnaires, that there is a small return rate and some reluctance of people to complete a questionnaire </w:t>
      </w:r>
      <w:r w:rsidRPr="000E0C98">
        <w:rPr>
          <w:rFonts w:ascii="Arial" w:eastAsia="Calibri" w:hAnsi="Arial" w:cs="Arial"/>
          <w:kern w:val="3"/>
          <w:sz w:val="24"/>
          <w:szCs w:val="24"/>
          <w:shd w:val="clear" w:color="auto" w:fill="FFFFFF"/>
        </w:rPr>
        <w:t>(Shiyab et al., 2023)</w:t>
      </w:r>
    </w:p>
    <w:p w14:paraId="69A27970" w14:textId="003B91EC" w:rsidR="007D37BF" w:rsidRPr="000E0C98" w:rsidRDefault="007D37BF" w:rsidP="007D37BF">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t>3.</w:t>
      </w:r>
      <w:r w:rsidR="00E01A10">
        <w:rPr>
          <w:rFonts w:ascii="Arial" w:eastAsia="Calibri" w:hAnsi="Arial" w:cs="Arial"/>
          <w:b/>
          <w:bCs/>
          <w:kern w:val="3"/>
          <w:sz w:val="24"/>
          <w:szCs w:val="24"/>
        </w:rPr>
        <w:t>8</w:t>
      </w:r>
      <w:r w:rsidRPr="000E0C98">
        <w:rPr>
          <w:rFonts w:ascii="Arial" w:eastAsia="Calibri" w:hAnsi="Arial" w:cs="Arial"/>
          <w:b/>
          <w:bCs/>
          <w:kern w:val="3"/>
          <w:sz w:val="24"/>
          <w:szCs w:val="24"/>
        </w:rPr>
        <w:t xml:space="preserve"> </w:t>
      </w:r>
      <w:r w:rsidR="00420A10">
        <w:rPr>
          <w:rFonts w:ascii="Arial" w:eastAsia="Calibri" w:hAnsi="Arial" w:cs="Arial"/>
          <w:b/>
          <w:bCs/>
          <w:kern w:val="3"/>
          <w:sz w:val="24"/>
          <w:szCs w:val="24"/>
        </w:rPr>
        <w:t xml:space="preserve">Methodology and </w:t>
      </w:r>
      <w:r w:rsidR="00640DA4">
        <w:rPr>
          <w:rFonts w:ascii="Arial" w:eastAsia="Calibri" w:hAnsi="Arial" w:cs="Arial"/>
          <w:b/>
          <w:bCs/>
          <w:kern w:val="3"/>
          <w:sz w:val="24"/>
          <w:szCs w:val="24"/>
        </w:rPr>
        <w:t>p</w:t>
      </w:r>
      <w:r w:rsidR="00420A10">
        <w:rPr>
          <w:rFonts w:ascii="Arial" w:eastAsia="Calibri" w:hAnsi="Arial" w:cs="Arial"/>
          <w:b/>
          <w:bCs/>
          <w:kern w:val="3"/>
          <w:sz w:val="24"/>
          <w:szCs w:val="24"/>
        </w:rPr>
        <w:t xml:space="preserve">lanning </w:t>
      </w:r>
      <w:r w:rsidR="00640DA4">
        <w:rPr>
          <w:rFonts w:ascii="Arial" w:eastAsia="Calibri" w:hAnsi="Arial" w:cs="Arial"/>
          <w:b/>
          <w:bCs/>
          <w:kern w:val="3"/>
          <w:sz w:val="24"/>
          <w:szCs w:val="24"/>
        </w:rPr>
        <w:t>c</w:t>
      </w:r>
      <w:r w:rsidRPr="000E0C98">
        <w:rPr>
          <w:rFonts w:ascii="Arial" w:eastAsia="Calibri" w:hAnsi="Arial" w:cs="Arial"/>
          <w:b/>
          <w:bCs/>
          <w:kern w:val="3"/>
          <w:sz w:val="24"/>
          <w:szCs w:val="24"/>
        </w:rPr>
        <w:t>onclusion</w:t>
      </w:r>
    </w:p>
    <w:p w14:paraId="2DD56C25" w14:textId="56354C58" w:rsidR="00ED026E" w:rsidRPr="000E0C98" w:rsidRDefault="007D37BF" w:rsidP="008057F8">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 xml:space="preserve">The research objective is going to be answered by a number of different research techniques. Secondary data will be used to give background information pertaining to the research question: </w:t>
      </w:r>
      <w:r w:rsidRPr="000E0C98">
        <w:rPr>
          <w:rFonts w:ascii="Arial" w:eastAsia="Calibri" w:hAnsi="Arial" w:cs="Arial"/>
          <w:i/>
          <w:iCs/>
          <w:kern w:val="3"/>
          <w:sz w:val="24"/>
          <w:szCs w:val="24"/>
        </w:rPr>
        <w:t xml:space="preserve">‘Safety first, should it be mandatory for all Merthyr Tydfil Police Officers to carry tasers?’. </w:t>
      </w:r>
      <w:r w:rsidRPr="000E0C98">
        <w:rPr>
          <w:rFonts w:ascii="Arial" w:eastAsia="Calibri" w:hAnsi="Arial" w:cs="Arial"/>
          <w:kern w:val="3"/>
          <w:sz w:val="24"/>
          <w:szCs w:val="24"/>
        </w:rPr>
        <w:t xml:space="preserve">This has been previously discussed in the literature review. Primary data will be gained from two separate surveys and one semi-structured interview with a senior member of police staff.  This mix of techniques are the best ways in answering the research objective, as it combines data from different perspectives in an attempt to answer the question posed. </w:t>
      </w:r>
      <w:bookmarkEnd w:id="20"/>
    </w:p>
    <w:p w14:paraId="76796D2A" w14:textId="77777777" w:rsidR="00B53233" w:rsidRPr="000E0C98" w:rsidRDefault="00B53233" w:rsidP="00ED026E">
      <w:pPr>
        <w:suppressAutoHyphens/>
        <w:autoSpaceDN w:val="0"/>
        <w:spacing w:after="0" w:line="247" w:lineRule="auto"/>
        <w:rPr>
          <w:rFonts w:ascii="Arial" w:eastAsia="Calibri" w:hAnsi="Arial" w:cs="Arial"/>
          <w:b/>
          <w:bCs/>
          <w:kern w:val="3"/>
          <w:sz w:val="24"/>
          <w:szCs w:val="24"/>
        </w:rPr>
      </w:pPr>
    </w:p>
    <w:p w14:paraId="1AA2B666" w14:textId="77777777" w:rsidR="009C11CA" w:rsidRDefault="009C11CA" w:rsidP="00B53233">
      <w:pPr>
        <w:suppressAutoHyphens/>
        <w:autoSpaceDN w:val="0"/>
        <w:spacing w:after="0" w:line="247" w:lineRule="auto"/>
        <w:rPr>
          <w:rFonts w:ascii="Arial" w:eastAsia="Calibri" w:hAnsi="Arial" w:cs="Arial"/>
          <w:b/>
          <w:bCs/>
          <w:kern w:val="3"/>
          <w:sz w:val="24"/>
          <w:szCs w:val="24"/>
        </w:rPr>
      </w:pPr>
    </w:p>
    <w:p w14:paraId="714B3422" w14:textId="77777777" w:rsidR="009C11CA" w:rsidRDefault="009C11CA" w:rsidP="00B53233">
      <w:pPr>
        <w:suppressAutoHyphens/>
        <w:autoSpaceDN w:val="0"/>
        <w:spacing w:after="0" w:line="247" w:lineRule="auto"/>
        <w:rPr>
          <w:rFonts w:ascii="Arial" w:eastAsia="Calibri" w:hAnsi="Arial" w:cs="Arial"/>
          <w:b/>
          <w:bCs/>
          <w:kern w:val="3"/>
          <w:sz w:val="24"/>
          <w:szCs w:val="24"/>
        </w:rPr>
      </w:pPr>
    </w:p>
    <w:p w14:paraId="653BEAC3" w14:textId="77777777" w:rsidR="009C11CA" w:rsidRDefault="009C11CA" w:rsidP="00B53233">
      <w:pPr>
        <w:suppressAutoHyphens/>
        <w:autoSpaceDN w:val="0"/>
        <w:spacing w:after="0" w:line="247" w:lineRule="auto"/>
        <w:rPr>
          <w:rFonts w:ascii="Arial" w:eastAsia="Calibri" w:hAnsi="Arial" w:cs="Arial"/>
          <w:b/>
          <w:bCs/>
          <w:kern w:val="3"/>
          <w:sz w:val="24"/>
          <w:szCs w:val="24"/>
        </w:rPr>
      </w:pPr>
    </w:p>
    <w:p w14:paraId="09D63B9F" w14:textId="77777777" w:rsidR="009C11CA" w:rsidRDefault="009C11CA" w:rsidP="00B53233">
      <w:pPr>
        <w:suppressAutoHyphens/>
        <w:autoSpaceDN w:val="0"/>
        <w:spacing w:after="0" w:line="247" w:lineRule="auto"/>
        <w:rPr>
          <w:rFonts w:ascii="Arial" w:eastAsia="Calibri" w:hAnsi="Arial" w:cs="Arial"/>
          <w:b/>
          <w:bCs/>
          <w:kern w:val="3"/>
          <w:sz w:val="24"/>
          <w:szCs w:val="24"/>
        </w:rPr>
      </w:pPr>
    </w:p>
    <w:p w14:paraId="4D6739F7" w14:textId="77777777" w:rsidR="009C11CA" w:rsidRDefault="009C11CA" w:rsidP="00B53233">
      <w:pPr>
        <w:suppressAutoHyphens/>
        <w:autoSpaceDN w:val="0"/>
        <w:spacing w:after="0" w:line="247" w:lineRule="auto"/>
        <w:rPr>
          <w:rFonts w:ascii="Arial" w:eastAsia="Calibri" w:hAnsi="Arial" w:cs="Arial"/>
          <w:b/>
          <w:bCs/>
          <w:kern w:val="3"/>
          <w:sz w:val="24"/>
          <w:szCs w:val="24"/>
        </w:rPr>
      </w:pPr>
    </w:p>
    <w:p w14:paraId="681A1B16" w14:textId="77777777" w:rsidR="009C11CA" w:rsidRDefault="009C11CA" w:rsidP="00B53233">
      <w:pPr>
        <w:suppressAutoHyphens/>
        <w:autoSpaceDN w:val="0"/>
        <w:spacing w:after="0" w:line="247" w:lineRule="auto"/>
        <w:rPr>
          <w:rFonts w:ascii="Arial" w:eastAsia="Calibri" w:hAnsi="Arial" w:cs="Arial"/>
          <w:b/>
          <w:bCs/>
          <w:kern w:val="3"/>
          <w:sz w:val="24"/>
          <w:szCs w:val="24"/>
        </w:rPr>
      </w:pPr>
    </w:p>
    <w:p w14:paraId="1F39E8BB" w14:textId="77777777" w:rsidR="00C42E75" w:rsidRDefault="00C42E75" w:rsidP="00B53233">
      <w:pPr>
        <w:suppressAutoHyphens/>
        <w:autoSpaceDN w:val="0"/>
        <w:spacing w:after="0" w:line="247" w:lineRule="auto"/>
        <w:rPr>
          <w:rFonts w:ascii="Arial" w:eastAsia="Calibri" w:hAnsi="Arial" w:cs="Arial"/>
          <w:b/>
          <w:bCs/>
          <w:kern w:val="3"/>
          <w:sz w:val="24"/>
          <w:szCs w:val="24"/>
        </w:rPr>
      </w:pPr>
    </w:p>
    <w:p w14:paraId="668096BB"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609A2687"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6246327E"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79349E82"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2DC30378"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286967DE"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34A63A2D"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2B017430"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488E04BB"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56D7A17F"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33B31356"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3BD13111"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2C871C8C"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1132982D" w14:textId="77777777" w:rsidR="0004415D" w:rsidRDefault="0004415D" w:rsidP="00B53233">
      <w:pPr>
        <w:suppressAutoHyphens/>
        <w:autoSpaceDN w:val="0"/>
        <w:spacing w:after="0" w:line="247" w:lineRule="auto"/>
        <w:rPr>
          <w:rFonts w:ascii="Arial" w:eastAsia="Calibri" w:hAnsi="Arial" w:cs="Arial"/>
          <w:b/>
          <w:bCs/>
          <w:kern w:val="3"/>
          <w:sz w:val="24"/>
          <w:szCs w:val="24"/>
        </w:rPr>
      </w:pPr>
    </w:p>
    <w:p w14:paraId="4EE585ED" w14:textId="03076F92" w:rsidR="00B53233" w:rsidRPr="000E0C98" w:rsidRDefault="00B53233" w:rsidP="00B53233">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lastRenderedPageBreak/>
        <w:t>4.0 Results</w:t>
      </w:r>
      <w:r w:rsidR="00965952" w:rsidRPr="000E0C98">
        <w:rPr>
          <w:rFonts w:ascii="Arial" w:eastAsia="Calibri" w:hAnsi="Arial" w:cs="Arial"/>
          <w:b/>
          <w:bCs/>
          <w:kern w:val="3"/>
          <w:sz w:val="24"/>
          <w:szCs w:val="24"/>
        </w:rPr>
        <w:t>/</w:t>
      </w:r>
      <w:r w:rsidR="00640DA4">
        <w:rPr>
          <w:rFonts w:ascii="Arial" w:eastAsia="Calibri" w:hAnsi="Arial" w:cs="Arial"/>
          <w:b/>
          <w:bCs/>
          <w:kern w:val="3"/>
          <w:sz w:val="24"/>
          <w:szCs w:val="24"/>
        </w:rPr>
        <w:t>s</w:t>
      </w:r>
      <w:r w:rsidR="00965952" w:rsidRPr="000E0C98">
        <w:rPr>
          <w:rFonts w:ascii="Arial" w:eastAsia="Calibri" w:hAnsi="Arial" w:cs="Arial"/>
          <w:b/>
          <w:bCs/>
          <w:kern w:val="3"/>
          <w:sz w:val="24"/>
          <w:szCs w:val="24"/>
        </w:rPr>
        <w:t xml:space="preserve">urvey </w:t>
      </w:r>
      <w:r w:rsidR="00640DA4">
        <w:rPr>
          <w:rFonts w:ascii="Arial" w:eastAsia="Calibri" w:hAnsi="Arial" w:cs="Arial"/>
          <w:b/>
          <w:bCs/>
          <w:kern w:val="3"/>
          <w:sz w:val="24"/>
          <w:szCs w:val="24"/>
        </w:rPr>
        <w:t>f</w:t>
      </w:r>
      <w:r w:rsidR="00965952" w:rsidRPr="000E0C98">
        <w:rPr>
          <w:rFonts w:ascii="Arial" w:eastAsia="Calibri" w:hAnsi="Arial" w:cs="Arial"/>
          <w:b/>
          <w:bCs/>
          <w:kern w:val="3"/>
          <w:sz w:val="24"/>
          <w:szCs w:val="24"/>
        </w:rPr>
        <w:t>indings</w:t>
      </w:r>
      <w:r w:rsidRPr="000E0C98">
        <w:rPr>
          <w:rFonts w:ascii="Arial" w:eastAsia="Calibri" w:hAnsi="Arial" w:cs="Arial"/>
          <w:b/>
          <w:bCs/>
          <w:kern w:val="3"/>
          <w:sz w:val="24"/>
          <w:szCs w:val="24"/>
        </w:rPr>
        <w:t xml:space="preserve"> </w:t>
      </w:r>
    </w:p>
    <w:p w14:paraId="564FA68B" w14:textId="77777777" w:rsidR="00B53233" w:rsidRPr="000E0C98" w:rsidRDefault="00B53233" w:rsidP="00B53233">
      <w:pPr>
        <w:suppressAutoHyphens/>
        <w:autoSpaceDN w:val="0"/>
        <w:spacing w:after="0" w:line="247" w:lineRule="auto"/>
        <w:rPr>
          <w:rFonts w:ascii="Arial" w:eastAsia="Calibri" w:hAnsi="Arial" w:cs="Arial"/>
          <w:kern w:val="3"/>
          <w:sz w:val="24"/>
          <w:szCs w:val="24"/>
        </w:rPr>
      </w:pPr>
    </w:p>
    <w:p w14:paraId="3E971BF9" w14:textId="5D049FEE" w:rsidR="00B15FF6" w:rsidRPr="000E0C98" w:rsidRDefault="00B15FF6"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4.1 Introduction</w:t>
      </w:r>
    </w:p>
    <w:p w14:paraId="4618EB49"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This chapter aims to analyse and provide the results from the online survey’s findings, following the collection of primary data as detailed in the methodology chapter. Within this chapter, the findings will be displayed numerically via graphs and percentages which is a much clearer way to demonstrate the outcomes.</w:t>
      </w:r>
    </w:p>
    <w:p w14:paraId="45072277"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kern w:val="3"/>
          <w:sz w:val="24"/>
          <w:szCs w:val="24"/>
        </w:rPr>
        <w:t>Two surveys were sent out, one to the public the second to serving police offices in Merthyr Tydfil. One semi structured interview was carried out, to gain background information on the Merthyr Tydfil police station and the force. The data can be used to achieve the objective and answer the question ‘</w:t>
      </w:r>
      <w:r w:rsidRPr="000E0C98">
        <w:rPr>
          <w:rFonts w:ascii="Arial" w:eastAsia="Calibri" w:hAnsi="Arial" w:cs="Arial"/>
          <w:i/>
          <w:iCs/>
          <w:kern w:val="3"/>
          <w:sz w:val="24"/>
          <w:szCs w:val="24"/>
        </w:rPr>
        <w:t>Should it be mandatory for all police officers in Merthyr Tydfil to carry a taser?’</w:t>
      </w:r>
    </w:p>
    <w:p w14:paraId="3DC20BFE"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5852E42B"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Two surveys were sent out via email which is quick and able to reach a large selected population. The surveys consisted of multiple-choice questions, all questions were answered on the surveys, the data captured was analysed to assist in identifying any themes or patterns, through a systematic method of data analysis (Popenoe et, al., 2021) the analysed data will then be compared to the information in the literature review chapter. </w:t>
      </w:r>
    </w:p>
    <w:p w14:paraId="7483B0DB" w14:textId="29872C74"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                                                                                                                                                                                           </w:t>
      </w:r>
    </w:p>
    <w:p w14:paraId="7B24C3DB" w14:textId="243FE789" w:rsidR="00B15FF6" w:rsidRPr="000E0C98" w:rsidRDefault="00B15FF6"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4.</w:t>
      </w:r>
      <w:r w:rsidR="00E10A44">
        <w:rPr>
          <w:rFonts w:ascii="Arial" w:eastAsia="Calibri" w:hAnsi="Arial" w:cs="Arial"/>
          <w:b/>
          <w:bCs/>
          <w:kern w:val="3"/>
          <w:sz w:val="24"/>
          <w:szCs w:val="24"/>
        </w:rPr>
        <w:t>1.1</w:t>
      </w:r>
      <w:r w:rsidRPr="000E0C98">
        <w:rPr>
          <w:rFonts w:ascii="Arial" w:eastAsia="Calibri" w:hAnsi="Arial" w:cs="Arial"/>
          <w:b/>
          <w:bCs/>
          <w:kern w:val="3"/>
          <w:sz w:val="24"/>
          <w:szCs w:val="24"/>
        </w:rPr>
        <w:t xml:space="preserve"> Online </w:t>
      </w:r>
      <w:r w:rsidR="00640DA4">
        <w:rPr>
          <w:rFonts w:ascii="Arial" w:eastAsia="Calibri" w:hAnsi="Arial" w:cs="Arial"/>
          <w:b/>
          <w:bCs/>
          <w:kern w:val="3"/>
          <w:sz w:val="24"/>
          <w:szCs w:val="24"/>
        </w:rPr>
        <w:t>p</w:t>
      </w:r>
      <w:r w:rsidRPr="000E0C98">
        <w:rPr>
          <w:rFonts w:ascii="Arial" w:eastAsia="Calibri" w:hAnsi="Arial" w:cs="Arial"/>
          <w:b/>
          <w:bCs/>
          <w:kern w:val="3"/>
          <w:sz w:val="24"/>
          <w:szCs w:val="24"/>
        </w:rPr>
        <w:t xml:space="preserve">ublic survey </w:t>
      </w:r>
      <w:r w:rsidR="00640DA4">
        <w:rPr>
          <w:rFonts w:ascii="Arial" w:eastAsia="Calibri" w:hAnsi="Arial" w:cs="Arial"/>
          <w:b/>
          <w:bCs/>
          <w:kern w:val="3"/>
          <w:sz w:val="24"/>
          <w:szCs w:val="24"/>
        </w:rPr>
        <w:t>f</w:t>
      </w:r>
      <w:r w:rsidRPr="000E0C98">
        <w:rPr>
          <w:rFonts w:ascii="Arial" w:eastAsia="Calibri" w:hAnsi="Arial" w:cs="Arial"/>
          <w:b/>
          <w:bCs/>
          <w:kern w:val="3"/>
          <w:sz w:val="24"/>
          <w:szCs w:val="24"/>
        </w:rPr>
        <w:t xml:space="preserve">indings (Appendix </w:t>
      </w:r>
      <w:r w:rsidR="00751E83">
        <w:rPr>
          <w:rFonts w:ascii="Arial" w:eastAsia="Calibri" w:hAnsi="Arial" w:cs="Arial"/>
          <w:b/>
          <w:bCs/>
          <w:kern w:val="3"/>
          <w:sz w:val="24"/>
          <w:szCs w:val="24"/>
        </w:rPr>
        <w:t>i</w:t>
      </w:r>
      <w:r w:rsidRPr="000E0C98">
        <w:rPr>
          <w:rFonts w:ascii="Arial" w:eastAsia="Calibri" w:hAnsi="Arial" w:cs="Arial"/>
          <w:b/>
          <w:bCs/>
          <w:kern w:val="3"/>
          <w:sz w:val="24"/>
          <w:szCs w:val="24"/>
        </w:rPr>
        <w:t>i</w:t>
      </w:r>
      <w:r w:rsidR="00420A10">
        <w:rPr>
          <w:rFonts w:ascii="Arial" w:eastAsia="Calibri" w:hAnsi="Arial" w:cs="Arial"/>
          <w:b/>
          <w:bCs/>
          <w:kern w:val="3"/>
          <w:sz w:val="24"/>
          <w:szCs w:val="24"/>
        </w:rPr>
        <w:t>i</w:t>
      </w:r>
      <w:r w:rsidRPr="000E0C98">
        <w:rPr>
          <w:rFonts w:ascii="Arial" w:eastAsia="Calibri" w:hAnsi="Arial" w:cs="Arial"/>
          <w:b/>
          <w:bCs/>
          <w:kern w:val="3"/>
          <w:sz w:val="24"/>
          <w:szCs w:val="24"/>
        </w:rPr>
        <w:t>)</w:t>
      </w:r>
    </w:p>
    <w:p w14:paraId="4C7AA3F7"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The sample size was small, with a total of 29 responses from the public. This was expected, as it is widely recognised that there is a low response from the public with answering questionnaires. This fact was mentioned in the limitations section of this work. However, there are enough responses to obtain the primary data required.  </w:t>
      </w:r>
    </w:p>
    <w:p w14:paraId="2DBC074F" w14:textId="77777777" w:rsidR="00420A10" w:rsidRDefault="00420A10" w:rsidP="00B15FF6">
      <w:pPr>
        <w:suppressAutoHyphens/>
        <w:autoSpaceDN w:val="0"/>
        <w:spacing w:after="0" w:line="247" w:lineRule="auto"/>
        <w:rPr>
          <w:rFonts w:ascii="Arial" w:eastAsia="Calibri" w:hAnsi="Arial" w:cs="Arial"/>
          <w:kern w:val="3"/>
          <w:sz w:val="24"/>
          <w:szCs w:val="24"/>
        </w:rPr>
      </w:pPr>
    </w:p>
    <w:p w14:paraId="17A06BDA" w14:textId="5AB1CA51" w:rsidR="00B15FF6" w:rsidRPr="00A2116F" w:rsidRDefault="00B15FF6" w:rsidP="00B15FF6">
      <w:pPr>
        <w:suppressAutoHyphens/>
        <w:autoSpaceDN w:val="0"/>
        <w:spacing w:after="0" w:line="247" w:lineRule="auto"/>
        <w:rPr>
          <w:rFonts w:ascii="Arial" w:eastAsia="Calibri" w:hAnsi="Arial" w:cs="Arial"/>
          <w:b/>
          <w:bCs/>
          <w:kern w:val="3"/>
          <w:sz w:val="24"/>
          <w:szCs w:val="24"/>
        </w:rPr>
      </w:pPr>
      <w:r w:rsidRPr="00A2116F">
        <w:rPr>
          <w:rFonts w:ascii="Arial" w:eastAsia="Calibri" w:hAnsi="Arial" w:cs="Arial"/>
          <w:b/>
          <w:bCs/>
          <w:kern w:val="3"/>
          <w:sz w:val="24"/>
          <w:szCs w:val="24"/>
        </w:rPr>
        <w:t>4.</w:t>
      </w:r>
      <w:r w:rsidR="00E10A44">
        <w:rPr>
          <w:rFonts w:ascii="Arial" w:eastAsia="Calibri" w:hAnsi="Arial" w:cs="Arial"/>
          <w:b/>
          <w:bCs/>
          <w:kern w:val="3"/>
          <w:sz w:val="24"/>
          <w:szCs w:val="24"/>
        </w:rPr>
        <w:t>1.2.</w:t>
      </w:r>
      <w:r w:rsidRPr="00A2116F">
        <w:rPr>
          <w:rFonts w:ascii="Arial" w:eastAsia="Calibri" w:hAnsi="Arial" w:cs="Arial"/>
          <w:b/>
          <w:bCs/>
          <w:kern w:val="3"/>
          <w:sz w:val="24"/>
          <w:szCs w:val="24"/>
        </w:rPr>
        <w:t xml:space="preserve"> Demographics                                         </w:t>
      </w:r>
    </w:p>
    <w:p w14:paraId="00563C54"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51429EB0" wp14:editId="4682031B">
            <wp:extent cx="2891155" cy="1534886"/>
            <wp:effectExtent l="0" t="0" r="4445" b="8255"/>
            <wp:docPr id="1420747854" name="Picture 1" descr="Forms response chart. Question title: Do you live in the County Borough of Merthyr Tydfil?. Number of responses: 29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905364" cy="1542429"/>
                    </a:xfrm>
                    <a:prstGeom prst="rect">
                      <a:avLst/>
                    </a:prstGeom>
                    <a:noFill/>
                    <a:ln>
                      <a:noFill/>
                      <a:prstDash/>
                    </a:ln>
                  </pic:spPr>
                </pic:pic>
              </a:graphicData>
            </a:graphic>
          </wp:inline>
        </w:drawing>
      </w:r>
      <w:r w:rsidRPr="000E0C98">
        <w:rPr>
          <w:rFonts w:ascii="Arial" w:eastAsia="Calibri" w:hAnsi="Arial" w:cs="Arial"/>
          <w:noProof/>
          <w:kern w:val="3"/>
          <w:sz w:val="24"/>
          <w:szCs w:val="24"/>
        </w:rPr>
        <w:t xml:space="preserve"> </w:t>
      </w:r>
      <w:r w:rsidRPr="000E0C98">
        <w:rPr>
          <w:rFonts w:ascii="Arial" w:eastAsia="Calibri" w:hAnsi="Arial" w:cs="Arial"/>
          <w:noProof/>
          <w:kern w:val="3"/>
          <w:sz w:val="24"/>
          <w:szCs w:val="24"/>
        </w:rPr>
        <w:drawing>
          <wp:inline distT="0" distB="0" distL="0" distR="0" wp14:anchorId="2A13789C" wp14:editId="5A669E23">
            <wp:extent cx="2732314" cy="1387566"/>
            <wp:effectExtent l="0" t="0" r="0" b="3175"/>
            <wp:docPr id="1730117977" name="Picture 2" descr="Forms response chart. Question title: Age:. Number of responses: 29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2765587" cy="1404463"/>
                    </a:xfrm>
                    <a:prstGeom prst="rect">
                      <a:avLst/>
                    </a:prstGeom>
                    <a:noFill/>
                    <a:ln>
                      <a:noFill/>
                      <a:prstDash/>
                    </a:ln>
                  </pic:spPr>
                </pic:pic>
              </a:graphicData>
            </a:graphic>
          </wp:inline>
        </w:drawing>
      </w:r>
    </w:p>
    <w:p w14:paraId="131E2095" w14:textId="77777777" w:rsidR="008A726B"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492598FE" wp14:editId="426B331F">
            <wp:extent cx="2891155" cy="1274233"/>
            <wp:effectExtent l="0" t="0" r="4445" b="2540"/>
            <wp:docPr id="366491051" name="Picture 3" descr="Forms response chart. Question title: Are you male or female?. Number of responses: 29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920089" cy="1286985"/>
                    </a:xfrm>
                    <a:prstGeom prst="rect">
                      <a:avLst/>
                    </a:prstGeom>
                    <a:noFill/>
                    <a:ln>
                      <a:noFill/>
                      <a:prstDash/>
                    </a:ln>
                  </pic:spPr>
                </pic:pic>
              </a:graphicData>
            </a:graphic>
          </wp:inline>
        </w:drawing>
      </w:r>
      <w:r w:rsidRPr="000E0C98">
        <w:rPr>
          <w:rFonts w:ascii="Arial" w:eastAsia="Calibri" w:hAnsi="Arial" w:cs="Arial"/>
          <w:noProof/>
          <w:kern w:val="3"/>
          <w:sz w:val="24"/>
          <w:szCs w:val="24"/>
        </w:rPr>
        <w:drawing>
          <wp:inline distT="0" distB="0" distL="0" distR="0" wp14:anchorId="259506DA" wp14:editId="6134A3D2">
            <wp:extent cx="2781300" cy="1308100"/>
            <wp:effectExtent l="0" t="0" r="0" b="6350"/>
            <wp:docPr id="1682194833" name="Picture 4" descr="Forms response chart. Question title: Occupation . Number of responses: 29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799483" cy="1316652"/>
                    </a:xfrm>
                    <a:prstGeom prst="rect">
                      <a:avLst/>
                    </a:prstGeom>
                    <a:noFill/>
                    <a:ln>
                      <a:noFill/>
                      <a:prstDash/>
                    </a:ln>
                  </pic:spPr>
                </pic:pic>
              </a:graphicData>
            </a:graphic>
          </wp:inline>
        </w:drawing>
      </w:r>
    </w:p>
    <w:p w14:paraId="637382E3" w14:textId="31EAADE6"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The first four public questions were aimed at identifying the demographics of the respondents and help understand the sample group.</w:t>
      </w:r>
      <w:r w:rsidR="00785120" w:rsidRPr="000E0C98">
        <w:rPr>
          <w:rFonts w:ascii="Arial" w:eastAsia="Calibri" w:hAnsi="Arial" w:cs="Arial"/>
          <w:kern w:val="3"/>
          <w:sz w:val="24"/>
          <w:szCs w:val="24"/>
        </w:rPr>
        <w:t xml:space="preserve"> </w:t>
      </w:r>
      <w:r w:rsidRPr="000E0C98">
        <w:rPr>
          <w:rFonts w:ascii="Arial" w:eastAsia="Calibri" w:hAnsi="Arial" w:cs="Arial"/>
          <w:kern w:val="3"/>
          <w:sz w:val="24"/>
          <w:szCs w:val="24"/>
        </w:rPr>
        <w:t>The data states that 100% of the respondents were Merthyr residents, 89.6% were 22 and over, with more females responding at 58.9% then males at 41.4%, out of all the respondents 72.4 % were employed, it was important giving a good general mix of demographics.</w:t>
      </w:r>
    </w:p>
    <w:p w14:paraId="61713AAF" w14:textId="77777777" w:rsidR="00B15FF6" w:rsidRPr="00A2116F" w:rsidRDefault="00B15FF6" w:rsidP="00B15FF6">
      <w:pPr>
        <w:suppressAutoHyphens/>
        <w:autoSpaceDN w:val="0"/>
        <w:spacing w:after="0" w:line="247" w:lineRule="auto"/>
        <w:rPr>
          <w:rFonts w:ascii="Arial" w:eastAsia="Calibri" w:hAnsi="Arial" w:cs="Arial"/>
          <w:b/>
          <w:bCs/>
          <w:kern w:val="3"/>
          <w:sz w:val="24"/>
          <w:szCs w:val="24"/>
        </w:rPr>
      </w:pPr>
    </w:p>
    <w:p w14:paraId="4FE542A2" w14:textId="3690E10B" w:rsidR="00B15FF6" w:rsidRPr="00A2116F" w:rsidRDefault="00B15FF6" w:rsidP="00B15FF6">
      <w:pPr>
        <w:suppressAutoHyphens/>
        <w:autoSpaceDN w:val="0"/>
        <w:spacing w:after="0" w:line="247" w:lineRule="auto"/>
        <w:rPr>
          <w:rFonts w:ascii="Arial" w:eastAsia="Calibri" w:hAnsi="Arial" w:cs="Arial"/>
          <w:b/>
          <w:bCs/>
          <w:kern w:val="3"/>
          <w:sz w:val="24"/>
          <w:szCs w:val="24"/>
        </w:rPr>
      </w:pPr>
      <w:r w:rsidRPr="00A2116F">
        <w:rPr>
          <w:rFonts w:ascii="Arial" w:eastAsia="Calibri" w:hAnsi="Arial" w:cs="Arial"/>
          <w:b/>
          <w:bCs/>
          <w:kern w:val="3"/>
          <w:sz w:val="24"/>
          <w:szCs w:val="24"/>
        </w:rPr>
        <w:lastRenderedPageBreak/>
        <w:t>4.</w:t>
      </w:r>
      <w:r w:rsidR="00640DA4">
        <w:rPr>
          <w:rFonts w:ascii="Arial" w:eastAsia="Calibri" w:hAnsi="Arial" w:cs="Arial"/>
          <w:b/>
          <w:bCs/>
          <w:kern w:val="3"/>
          <w:sz w:val="24"/>
          <w:szCs w:val="24"/>
        </w:rPr>
        <w:t>1</w:t>
      </w:r>
      <w:r w:rsidRPr="00A2116F">
        <w:rPr>
          <w:rFonts w:ascii="Arial" w:eastAsia="Calibri" w:hAnsi="Arial" w:cs="Arial"/>
          <w:b/>
          <w:bCs/>
          <w:kern w:val="3"/>
          <w:sz w:val="24"/>
          <w:szCs w:val="24"/>
        </w:rPr>
        <w:t>.</w:t>
      </w:r>
      <w:r w:rsidR="00640DA4">
        <w:rPr>
          <w:rFonts w:ascii="Arial" w:eastAsia="Calibri" w:hAnsi="Arial" w:cs="Arial"/>
          <w:b/>
          <w:bCs/>
          <w:kern w:val="3"/>
          <w:sz w:val="24"/>
          <w:szCs w:val="24"/>
        </w:rPr>
        <w:t>3</w:t>
      </w:r>
      <w:r w:rsidRPr="00A2116F">
        <w:rPr>
          <w:rFonts w:ascii="Arial" w:eastAsia="Calibri" w:hAnsi="Arial" w:cs="Arial"/>
          <w:b/>
          <w:bCs/>
          <w:kern w:val="3"/>
          <w:sz w:val="24"/>
          <w:szCs w:val="24"/>
        </w:rPr>
        <w:t xml:space="preserve"> What tasers are</w:t>
      </w:r>
    </w:p>
    <w:p w14:paraId="293A32BF"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3B7DAC32" wp14:editId="5F43CC22">
            <wp:extent cx="2833533" cy="1192306"/>
            <wp:effectExtent l="0" t="0" r="5080" b="8255"/>
            <wp:docPr id="258771452" name="Picture 5" descr="Forms response chart. Question title: Do you know what a taser is?.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know what a taser is?. Number of responses: 29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46756" cy="1197870"/>
                    </a:xfrm>
                    <a:prstGeom prst="rect">
                      <a:avLst/>
                    </a:prstGeom>
                    <a:noFill/>
                    <a:ln>
                      <a:noFill/>
                    </a:ln>
                  </pic:spPr>
                </pic:pic>
              </a:graphicData>
            </a:graphic>
          </wp:inline>
        </w:drawing>
      </w:r>
    </w:p>
    <w:p w14:paraId="3F81F5C0" w14:textId="55BEC1C1"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Tasers - 100% of respondents knew what a taser was, this question was asked to ensure all respondents knew what the questions posed were related to. </w:t>
      </w:r>
    </w:p>
    <w:p w14:paraId="522C656B" w14:textId="77777777" w:rsidR="00A2116F" w:rsidRPr="00A2116F" w:rsidRDefault="00A2116F" w:rsidP="00B15FF6">
      <w:pPr>
        <w:suppressAutoHyphens/>
        <w:autoSpaceDN w:val="0"/>
        <w:spacing w:after="0" w:line="247" w:lineRule="auto"/>
        <w:rPr>
          <w:rFonts w:ascii="Arial" w:eastAsia="Calibri" w:hAnsi="Arial" w:cs="Arial"/>
          <w:b/>
          <w:bCs/>
          <w:kern w:val="3"/>
          <w:sz w:val="24"/>
          <w:szCs w:val="24"/>
        </w:rPr>
      </w:pPr>
    </w:p>
    <w:p w14:paraId="77BD9A24" w14:textId="3B2FBC7A" w:rsidR="00B15FF6" w:rsidRPr="00A2116F" w:rsidRDefault="00B15FF6" w:rsidP="00B15FF6">
      <w:pPr>
        <w:suppressAutoHyphens/>
        <w:autoSpaceDN w:val="0"/>
        <w:spacing w:after="0" w:line="247" w:lineRule="auto"/>
        <w:rPr>
          <w:rFonts w:ascii="Arial" w:eastAsia="Calibri" w:hAnsi="Arial" w:cs="Arial"/>
          <w:b/>
          <w:bCs/>
          <w:kern w:val="3"/>
          <w:sz w:val="24"/>
          <w:szCs w:val="24"/>
        </w:rPr>
      </w:pPr>
      <w:r w:rsidRPr="00A2116F">
        <w:rPr>
          <w:rFonts w:ascii="Arial" w:eastAsia="Calibri" w:hAnsi="Arial" w:cs="Arial"/>
          <w:b/>
          <w:bCs/>
          <w:kern w:val="3"/>
          <w:sz w:val="24"/>
          <w:szCs w:val="24"/>
        </w:rPr>
        <w:t>4.</w:t>
      </w:r>
      <w:r w:rsidR="00640DA4">
        <w:rPr>
          <w:rFonts w:ascii="Arial" w:eastAsia="Calibri" w:hAnsi="Arial" w:cs="Arial"/>
          <w:b/>
          <w:bCs/>
          <w:kern w:val="3"/>
          <w:sz w:val="24"/>
          <w:szCs w:val="24"/>
        </w:rPr>
        <w:t>1</w:t>
      </w:r>
      <w:r w:rsidRPr="00A2116F">
        <w:rPr>
          <w:rFonts w:ascii="Arial" w:eastAsia="Calibri" w:hAnsi="Arial" w:cs="Arial"/>
          <w:b/>
          <w:bCs/>
          <w:kern w:val="3"/>
          <w:sz w:val="24"/>
          <w:szCs w:val="24"/>
        </w:rPr>
        <w:t>.</w:t>
      </w:r>
      <w:r w:rsidR="00640DA4">
        <w:rPr>
          <w:rFonts w:ascii="Arial" w:eastAsia="Calibri" w:hAnsi="Arial" w:cs="Arial"/>
          <w:b/>
          <w:bCs/>
          <w:kern w:val="3"/>
          <w:sz w:val="24"/>
          <w:szCs w:val="24"/>
        </w:rPr>
        <w:t xml:space="preserve">4 </w:t>
      </w:r>
      <w:r w:rsidRPr="00A2116F">
        <w:rPr>
          <w:rFonts w:ascii="Arial" w:eastAsia="Calibri" w:hAnsi="Arial" w:cs="Arial"/>
          <w:b/>
          <w:bCs/>
          <w:kern w:val="3"/>
          <w:sz w:val="24"/>
          <w:szCs w:val="24"/>
        </w:rPr>
        <w:t>Are police officers equipped</w:t>
      </w:r>
    </w:p>
    <w:p w14:paraId="3FCF5DA6"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46FB299D" wp14:editId="2C785024">
            <wp:extent cx="2882153" cy="1212765"/>
            <wp:effectExtent l="0" t="0" r="0" b="6985"/>
            <wp:docPr id="1977245011" name="Picture 6" descr="Forms response chart. Question title: Are you aware that not all Merthyr Tydfil police officers are currently equipped with Tasers?  &#10;.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Are you aware that not all Merthyr Tydfil police officers are currently equipped with Tasers?  &#10;. Number of responses: 29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99562" cy="1220090"/>
                    </a:xfrm>
                    <a:prstGeom prst="rect">
                      <a:avLst/>
                    </a:prstGeom>
                    <a:noFill/>
                    <a:ln>
                      <a:noFill/>
                    </a:ln>
                  </pic:spPr>
                </pic:pic>
              </a:graphicData>
            </a:graphic>
          </wp:inline>
        </w:drawing>
      </w:r>
    </w:p>
    <w:p w14:paraId="11488BD7"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56.6 % of the public knew that not all police officers were issued tasers, but 41.4% didn’t know that all police officers in Merthyr Tydfil were not issued tasers.</w:t>
      </w:r>
    </w:p>
    <w:p w14:paraId="2729651D"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3E1BA926" w14:textId="77777777" w:rsidR="00F057F9" w:rsidRDefault="00F057F9" w:rsidP="00B15FF6">
      <w:pPr>
        <w:suppressAutoHyphens/>
        <w:autoSpaceDN w:val="0"/>
        <w:spacing w:after="0" w:line="247" w:lineRule="auto"/>
        <w:rPr>
          <w:rFonts w:ascii="Arial" w:eastAsia="Calibri" w:hAnsi="Arial" w:cs="Arial"/>
          <w:b/>
          <w:bCs/>
          <w:kern w:val="3"/>
          <w:sz w:val="24"/>
          <w:szCs w:val="24"/>
        </w:rPr>
      </w:pPr>
    </w:p>
    <w:p w14:paraId="755A5A22" w14:textId="77777777" w:rsidR="00F057F9" w:rsidRDefault="00F057F9" w:rsidP="00B15FF6">
      <w:pPr>
        <w:suppressAutoHyphens/>
        <w:autoSpaceDN w:val="0"/>
        <w:spacing w:after="0" w:line="247" w:lineRule="auto"/>
        <w:rPr>
          <w:rFonts w:ascii="Arial" w:eastAsia="Calibri" w:hAnsi="Arial" w:cs="Arial"/>
          <w:b/>
          <w:bCs/>
          <w:kern w:val="3"/>
          <w:sz w:val="24"/>
          <w:szCs w:val="24"/>
        </w:rPr>
      </w:pPr>
    </w:p>
    <w:p w14:paraId="1ADBE70C" w14:textId="77777777" w:rsidR="00F057F9" w:rsidRDefault="00F057F9" w:rsidP="00B15FF6">
      <w:pPr>
        <w:suppressAutoHyphens/>
        <w:autoSpaceDN w:val="0"/>
        <w:spacing w:after="0" w:line="247" w:lineRule="auto"/>
        <w:rPr>
          <w:rFonts w:ascii="Arial" w:eastAsia="Calibri" w:hAnsi="Arial" w:cs="Arial"/>
          <w:b/>
          <w:bCs/>
          <w:kern w:val="3"/>
          <w:sz w:val="24"/>
          <w:szCs w:val="24"/>
        </w:rPr>
      </w:pPr>
    </w:p>
    <w:p w14:paraId="623EA5BA" w14:textId="77777777" w:rsidR="00F057F9" w:rsidRDefault="00F057F9" w:rsidP="00B15FF6">
      <w:pPr>
        <w:suppressAutoHyphens/>
        <w:autoSpaceDN w:val="0"/>
        <w:spacing w:after="0" w:line="247" w:lineRule="auto"/>
        <w:rPr>
          <w:rFonts w:ascii="Arial" w:eastAsia="Calibri" w:hAnsi="Arial" w:cs="Arial"/>
          <w:b/>
          <w:bCs/>
          <w:kern w:val="3"/>
          <w:sz w:val="24"/>
          <w:szCs w:val="24"/>
        </w:rPr>
      </w:pPr>
    </w:p>
    <w:p w14:paraId="06384EED" w14:textId="77777777" w:rsidR="00F057F9" w:rsidRDefault="00F057F9" w:rsidP="00B15FF6">
      <w:pPr>
        <w:suppressAutoHyphens/>
        <w:autoSpaceDN w:val="0"/>
        <w:spacing w:after="0" w:line="247" w:lineRule="auto"/>
        <w:rPr>
          <w:rFonts w:ascii="Arial" w:eastAsia="Calibri" w:hAnsi="Arial" w:cs="Arial"/>
          <w:b/>
          <w:bCs/>
          <w:kern w:val="3"/>
          <w:sz w:val="24"/>
          <w:szCs w:val="24"/>
        </w:rPr>
      </w:pPr>
    </w:p>
    <w:p w14:paraId="7A18D13D" w14:textId="161B6729" w:rsidR="00B15FF6" w:rsidRPr="00A2116F" w:rsidRDefault="00B15FF6" w:rsidP="00B15FF6">
      <w:pPr>
        <w:suppressAutoHyphens/>
        <w:autoSpaceDN w:val="0"/>
        <w:spacing w:after="0" w:line="247" w:lineRule="auto"/>
        <w:rPr>
          <w:rFonts w:ascii="Arial" w:eastAsia="Calibri" w:hAnsi="Arial" w:cs="Arial"/>
          <w:b/>
          <w:bCs/>
          <w:kern w:val="3"/>
          <w:sz w:val="24"/>
          <w:szCs w:val="24"/>
        </w:rPr>
      </w:pPr>
      <w:r w:rsidRPr="00A2116F">
        <w:rPr>
          <w:rFonts w:ascii="Arial" w:eastAsia="Calibri" w:hAnsi="Arial" w:cs="Arial"/>
          <w:b/>
          <w:bCs/>
          <w:kern w:val="3"/>
          <w:sz w:val="24"/>
          <w:szCs w:val="24"/>
        </w:rPr>
        <w:t>4.</w:t>
      </w:r>
      <w:r w:rsidR="00640DA4">
        <w:rPr>
          <w:rFonts w:ascii="Arial" w:eastAsia="Calibri" w:hAnsi="Arial" w:cs="Arial"/>
          <w:b/>
          <w:bCs/>
          <w:kern w:val="3"/>
          <w:sz w:val="24"/>
          <w:szCs w:val="24"/>
        </w:rPr>
        <w:t>1</w:t>
      </w:r>
      <w:r w:rsidRPr="00A2116F">
        <w:rPr>
          <w:rFonts w:ascii="Arial" w:eastAsia="Calibri" w:hAnsi="Arial" w:cs="Arial"/>
          <w:b/>
          <w:bCs/>
          <w:kern w:val="3"/>
          <w:sz w:val="24"/>
          <w:szCs w:val="24"/>
        </w:rPr>
        <w:t>.</w:t>
      </w:r>
      <w:r w:rsidR="00640DA4">
        <w:rPr>
          <w:rFonts w:ascii="Arial" w:eastAsia="Calibri" w:hAnsi="Arial" w:cs="Arial"/>
          <w:b/>
          <w:bCs/>
          <w:kern w:val="3"/>
          <w:sz w:val="24"/>
          <w:szCs w:val="24"/>
        </w:rPr>
        <w:t>5</w:t>
      </w:r>
      <w:r w:rsidRPr="00A2116F">
        <w:rPr>
          <w:rFonts w:ascii="Arial" w:eastAsia="Calibri" w:hAnsi="Arial" w:cs="Arial"/>
          <w:b/>
          <w:bCs/>
          <w:kern w:val="3"/>
          <w:sz w:val="24"/>
          <w:szCs w:val="24"/>
        </w:rPr>
        <w:t xml:space="preserve"> Should carrying tasers be mandatory</w:t>
      </w:r>
    </w:p>
    <w:p w14:paraId="25200AD8"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1EA74255" wp14:editId="6ED97AE0">
            <wp:extent cx="3387969" cy="1342292"/>
            <wp:effectExtent l="0" t="0" r="3175" b="0"/>
            <wp:docPr id="1757457411" name="Picture 7" descr="Forms response chart. Question title: Should carrying a Taser be mandatory for all Merthyr Tydfil police officers?  &#10;. Number of responses: 29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3436902" cy="1361679"/>
                    </a:xfrm>
                    <a:prstGeom prst="rect">
                      <a:avLst/>
                    </a:prstGeom>
                    <a:noFill/>
                    <a:ln>
                      <a:noFill/>
                      <a:prstDash/>
                    </a:ln>
                  </pic:spPr>
                </pic:pic>
              </a:graphicData>
            </a:graphic>
          </wp:inline>
        </w:drawing>
      </w:r>
    </w:p>
    <w:p w14:paraId="7CA30090" w14:textId="77777777" w:rsidR="00F057F9" w:rsidRDefault="00F057F9" w:rsidP="00B15FF6">
      <w:pPr>
        <w:suppressAutoHyphens/>
        <w:autoSpaceDN w:val="0"/>
        <w:spacing w:after="0" w:line="247" w:lineRule="auto"/>
        <w:rPr>
          <w:rFonts w:ascii="Arial" w:eastAsia="Calibri" w:hAnsi="Arial" w:cs="Arial"/>
          <w:kern w:val="3"/>
          <w:sz w:val="24"/>
          <w:szCs w:val="24"/>
        </w:rPr>
      </w:pPr>
    </w:p>
    <w:p w14:paraId="594CD9B5" w14:textId="27B8EE84"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The graph shows that 72.4% of the public said that it should be mandatory to carry tasers, although the majority of the public want officers to carry tasers there was a smaller proportion 37.6% that disagreed. </w:t>
      </w:r>
    </w:p>
    <w:p w14:paraId="7448DB67"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4A23377F" w14:textId="77777777" w:rsidR="008A726B" w:rsidRDefault="008A726B" w:rsidP="00B15FF6">
      <w:pPr>
        <w:suppressAutoHyphens/>
        <w:autoSpaceDN w:val="0"/>
        <w:spacing w:after="0" w:line="247" w:lineRule="auto"/>
        <w:rPr>
          <w:rFonts w:ascii="Arial" w:eastAsia="Calibri" w:hAnsi="Arial" w:cs="Arial"/>
          <w:b/>
          <w:bCs/>
          <w:kern w:val="3"/>
          <w:sz w:val="24"/>
          <w:szCs w:val="24"/>
        </w:rPr>
      </w:pPr>
    </w:p>
    <w:p w14:paraId="71D558D0" w14:textId="77777777" w:rsidR="008A726B" w:rsidRDefault="008A726B" w:rsidP="00B15FF6">
      <w:pPr>
        <w:suppressAutoHyphens/>
        <w:autoSpaceDN w:val="0"/>
        <w:spacing w:after="0" w:line="247" w:lineRule="auto"/>
        <w:rPr>
          <w:rFonts w:ascii="Arial" w:eastAsia="Calibri" w:hAnsi="Arial" w:cs="Arial"/>
          <w:b/>
          <w:bCs/>
          <w:kern w:val="3"/>
          <w:sz w:val="24"/>
          <w:szCs w:val="24"/>
        </w:rPr>
      </w:pPr>
    </w:p>
    <w:p w14:paraId="1311E7F4" w14:textId="77777777" w:rsidR="008A726B" w:rsidRDefault="008A726B" w:rsidP="00B15FF6">
      <w:pPr>
        <w:suppressAutoHyphens/>
        <w:autoSpaceDN w:val="0"/>
        <w:spacing w:after="0" w:line="247" w:lineRule="auto"/>
        <w:rPr>
          <w:rFonts w:ascii="Arial" w:eastAsia="Calibri" w:hAnsi="Arial" w:cs="Arial"/>
          <w:b/>
          <w:bCs/>
          <w:kern w:val="3"/>
          <w:sz w:val="24"/>
          <w:szCs w:val="24"/>
        </w:rPr>
      </w:pPr>
    </w:p>
    <w:p w14:paraId="2D27DE76" w14:textId="77777777" w:rsidR="00640DA4" w:rsidRDefault="00640DA4" w:rsidP="00B15FF6">
      <w:pPr>
        <w:suppressAutoHyphens/>
        <w:autoSpaceDN w:val="0"/>
        <w:spacing w:after="0" w:line="247" w:lineRule="auto"/>
        <w:rPr>
          <w:rFonts w:ascii="Arial" w:eastAsia="Calibri" w:hAnsi="Arial" w:cs="Arial"/>
          <w:b/>
          <w:bCs/>
          <w:kern w:val="3"/>
          <w:sz w:val="24"/>
          <w:szCs w:val="24"/>
        </w:rPr>
      </w:pPr>
    </w:p>
    <w:p w14:paraId="7F330EFF" w14:textId="77777777" w:rsidR="00640DA4" w:rsidRDefault="00640DA4" w:rsidP="00B15FF6">
      <w:pPr>
        <w:suppressAutoHyphens/>
        <w:autoSpaceDN w:val="0"/>
        <w:spacing w:after="0" w:line="247" w:lineRule="auto"/>
        <w:rPr>
          <w:rFonts w:ascii="Arial" w:eastAsia="Calibri" w:hAnsi="Arial" w:cs="Arial"/>
          <w:b/>
          <w:bCs/>
          <w:kern w:val="3"/>
          <w:sz w:val="24"/>
          <w:szCs w:val="24"/>
        </w:rPr>
      </w:pPr>
    </w:p>
    <w:p w14:paraId="1868AF2B" w14:textId="77777777" w:rsidR="00640DA4" w:rsidRDefault="00640DA4" w:rsidP="00B15FF6">
      <w:pPr>
        <w:suppressAutoHyphens/>
        <w:autoSpaceDN w:val="0"/>
        <w:spacing w:after="0" w:line="247" w:lineRule="auto"/>
        <w:rPr>
          <w:rFonts w:ascii="Arial" w:eastAsia="Calibri" w:hAnsi="Arial" w:cs="Arial"/>
          <w:b/>
          <w:bCs/>
          <w:kern w:val="3"/>
          <w:sz w:val="24"/>
          <w:szCs w:val="24"/>
        </w:rPr>
      </w:pPr>
    </w:p>
    <w:p w14:paraId="4C5A8F17" w14:textId="77777777" w:rsidR="00640DA4" w:rsidRDefault="00640DA4" w:rsidP="00B15FF6">
      <w:pPr>
        <w:suppressAutoHyphens/>
        <w:autoSpaceDN w:val="0"/>
        <w:spacing w:after="0" w:line="247" w:lineRule="auto"/>
        <w:rPr>
          <w:rFonts w:ascii="Arial" w:eastAsia="Calibri" w:hAnsi="Arial" w:cs="Arial"/>
          <w:b/>
          <w:bCs/>
          <w:kern w:val="3"/>
          <w:sz w:val="24"/>
          <w:szCs w:val="24"/>
        </w:rPr>
      </w:pPr>
    </w:p>
    <w:p w14:paraId="5C681928" w14:textId="77777777" w:rsidR="00640DA4" w:rsidRDefault="00640DA4" w:rsidP="00B15FF6">
      <w:pPr>
        <w:suppressAutoHyphens/>
        <w:autoSpaceDN w:val="0"/>
        <w:spacing w:after="0" w:line="247" w:lineRule="auto"/>
        <w:rPr>
          <w:rFonts w:ascii="Arial" w:eastAsia="Calibri" w:hAnsi="Arial" w:cs="Arial"/>
          <w:b/>
          <w:bCs/>
          <w:kern w:val="3"/>
          <w:sz w:val="24"/>
          <w:szCs w:val="24"/>
        </w:rPr>
      </w:pPr>
    </w:p>
    <w:p w14:paraId="4B98EE2B" w14:textId="77777777" w:rsidR="00640DA4" w:rsidRDefault="00640DA4" w:rsidP="00B15FF6">
      <w:pPr>
        <w:suppressAutoHyphens/>
        <w:autoSpaceDN w:val="0"/>
        <w:spacing w:after="0" w:line="247" w:lineRule="auto"/>
        <w:rPr>
          <w:rFonts w:ascii="Arial" w:eastAsia="Calibri" w:hAnsi="Arial" w:cs="Arial"/>
          <w:b/>
          <w:bCs/>
          <w:kern w:val="3"/>
          <w:sz w:val="24"/>
          <w:szCs w:val="24"/>
        </w:rPr>
      </w:pPr>
    </w:p>
    <w:p w14:paraId="2A15F8C7" w14:textId="18027D5B" w:rsidR="00B15FF6" w:rsidRPr="00F93C0F" w:rsidRDefault="00B15FF6" w:rsidP="00B15FF6">
      <w:pPr>
        <w:suppressAutoHyphens/>
        <w:autoSpaceDN w:val="0"/>
        <w:spacing w:after="0" w:line="247" w:lineRule="auto"/>
        <w:rPr>
          <w:rFonts w:ascii="Arial" w:eastAsia="Calibri" w:hAnsi="Arial" w:cs="Arial"/>
          <w:b/>
          <w:bCs/>
          <w:kern w:val="3"/>
          <w:sz w:val="24"/>
          <w:szCs w:val="24"/>
        </w:rPr>
      </w:pPr>
      <w:r w:rsidRPr="00F93C0F">
        <w:rPr>
          <w:rFonts w:ascii="Arial" w:eastAsia="Calibri" w:hAnsi="Arial" w:cs="Arial"/>
          <w:b/>
          <w:bCs/>
          <w:kern w:val="3"/>
          <w:sz w:val="24"/>
          <w:szCs w:val="24"/>
        </w:rPr>
        <w:lastRenderedPageBreak/>
        <w:t>4.</w:t>
      </w:r>
      <w:r w:rsidR="00640DA4">
        <w:rPr>
          <w:rFonts w:ascii="Arial" w:eastAsia="Calibri" w:hAnsi="Arial" w:cs="Arial"/>
          <w:b/>
          <w:bCs/>
          <w:kern w:val="3"/>
          <w:sz w:val="24"/>
          <w:szCs w:val="24"/>
        </w:rPr>
        <w:t>1</w:t>
      </w:r>
      <w:r w:rsidRPr="00F93C0F">
        <w:rPr>
          <w:rFonts w:ascii="Arial" w:eastAsia="Calibri" w:hAnsi="Arial" w:cs="Arial"/>
          <w:b/>
          <w:bCs/>
          <w:kern w:val="3"/>
          <w:sz w:val="24"/>
          <w:szCs w:val="24"/>
        </w:rPr>
        <w:t>.</w:t>
      </w:r>
      <w:r w:rsidR="00640DA4">
        <w:rPr>
          <w:rFonts w:ascii="Arial" w:eastAsia="Calibri" w:hAnsi="Arial" w:cs="Arial"/>
          <w:b/>
          <w:bCs/>
          <w:kern w:val="3"/>
          <w:sz w:val="24"/>
          <w:szCs w:val="24"/>
        </w:rPr>
        <w:t>6</w:t>
      </w:r>
      <w:r w:rsidRPr="00F93C0F">
        <w:rPr>
          <w:rFonts w:ascii="Arial" w:eastAsia="Calibri" w:hAnsi="Arial" w:cs="Arial"/>
          <w:b/>
          <w:bCs/>
          <w:kern w:val="3"/>
          <w:sz w:val="24"/>
          <w:szCs w:val="24"/>
        </w:rPr>
        <w:t xml:space="preserve"> Public safety</w:t>
      </w:r>
    </w:p>
    <w:p w14:paraId="27F5B599"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069484C2" wp14:editId="0AB5BC21">
            <wp:extent cx="3025274" cy="1272988"/>
            <wp:effectExtent l="0" t="0" r="3810" b="3810"/>
            <wp:docPr id="1557376048" name="Picture 8" descr="Forms response chart. Question title: Do you believe that equipping Merthyr Tydfil police officers with taser would increase public safety?.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that equipping Merthyr Tydfil police officers with taser would increase public safety?. Number of responses: 29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49300" cy="1283098"/>
                    </a:xfrm>
                    <a:prstGeom prst="rect">
                      <a:avLst/>
                    </a:prstGeom>
                    <a:noFill/>
                    <a:ln>
                      <a:noFill/>
                    </a:ln>
                  </pic:spPr>
                </pic:pic>
              </a:graphicData>
            </a:graphic>
          </wp:inline>
        </w:drawing>
      </w:r>
    </w:p>
    <w:p w14:paraId="1844771E"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75.9% said that equipping police officers with a taser would increase public safety.</w:t>
      </w:r>
    </w:p>
    <w:p w14:paraId="7A1F3199"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19BEB731" w14:textId="596C385A" w:rsidR="00B15FF6" w:rsidRPr="00F93C0F" w:rsidRDefault="00B15FF6" w:rsidP="00B15FF6">
      <w:pPr>
        <w:suppressAutoHyphens/>
        <w:autoSpaceDN w:val="0"/>
        <w:spacing w:after="0" w:line="247" w:lineRule="auto"/>
        <w:rPr>
          <w:rFonts w:ascii="Arial" w:eastAsia="Calibri" w:hAnsi="Arial" w:cs="Arial"/>
          <w:b/>
          <w:bCs/>
          <w:kern w:val="3"/>
          <w:sz w:val="24"/>
          <w:szCs w:val="24"/>
        </w:rPr>
      </w:pPr>
      <w:r w:rsidRPr="00F93C0F">
        <w:rPr>
          <w:rFonts w:ascii="Arial" w:eastAsia="Calibri" w:hAnsi="Arial" w:cs="Arial"/>
          <w:b/>
          <w:bCs/>
          <w:kern w:val="3"/>
          <w:sz w:val="24"/>
          <w:szCs w:val="24"/>
        </w:rPr>
        <w:t>4.</w:t>
      </w:r>
      <w:r w:rsidR="00640DA4">
        <w:rPr>
          <w:rFonts w:ascii="Arial" w:eastAsia="Calibri" w:hAnsi="Arial" w:cs="Arial"/>
          <w:b/>
          <w:bCs/>
          <w:kern w:val="3"/>
          <w:sz w:val="24"/>
          <w:szCs w:val="24"/>
        </w:rPr>
        <w:t>1</w:t>
      </w:r>
      <w:r w:rsidRPr="00F93C0F">
        <w:rPr>
          <w:rFonts w:ascii="Arial" w:eastAsia="Calibri" w:hAnsi="Arial" w:cs="Arial"/>
          <w:b/>
          <w:bCs/>
          <w:kern w:val="3"/>
          <w:sz w:val="24"/>
          <w:szCs w:val="24"/>
        </w:rPr>
        <w:t>.</w:t>
      </w:r>
      <w:r w:rsidR="00640DA4">
        <w:rPr>
          <w:rFonts w:ascii="Arial" w:eastAsia="Calibri" w:hAnsi="Arial" w:cs="Arial"/>
          <w:b/>
          <w:bCs/>
          <w:kern w:val="3"/>
          <w:sz w:val="24"/>
          <w:szCs w:val="24"/>
        </w:rPr>
        <w:t>7</w:t>
      </w:r>
      <w:r w:rsidRPr="00F93C0F">
        <w:rPr>
          <w:rFonts w:ascii="Arial" w:eastAsia="Calibri" w:hAnsi="Arial" w:cs="Arial"/>
          <w:b/>
          <w:bCs/>
          <w:kern w:val="3"/>
          <w:sz w:val="24"/>
          <w:szCs w:val="24"/>
        </w:rPr>
        <w:t xml:space="preserve"> Necessary force</w:t>
      </w:r>
    </w:p>
    <w:p w14:paraId="448688F9"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78FEF38F" wp14:editId="67D2B047">
            <wp:extent cx="2944091" cy="1184563"/>
            <wp:effectExtent l="0" t="0" r="8890" b="0"/>
            <wp:docPr id="378793748" name="Picture 9" descr="Forms response chart. Question title: If you were being threatened, would you expect Merthyr Tydfil police officers to use all necessary force to save you?. Number of responses: 2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2958870" cy="1190509"/>
                    </a:xfrm>
                    <a:prstGeom prst="rect">
                      <a:avLst/>
                    </a:prstGeom>
                    <a:noFill/>
                    <a:ln>
                      <a:noFill/>
                      <a:prstDash/>
                    </a:ln>
                  </pic:spPr>
                </pic:pic>
              </a:graphicData>
            </a:graphic>
          </wp:inline>
        </w:drawing>
      </w:r>
    </w:p>
    <w:p w14:paraId="78419ECE"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100% of respondents said that, if threatened they would expect Merthyr Tydfil officers to use all necessary force to save them. </w:t>
      </w:r>
    </w:p>
    <w:p w14:paraId="0F8A1983" w14:textId="77777777" w:rsidR="008057F8" w:rsidRPr="000E0C98" w:rsidRDefault="008057F8" w:rsidP="00B15FF6">
      <w:pPr>
        <w:suppressAutoHyphens/>
        <w:autoSpaceDN w:val="0"/>
        <w:spacing w:after="0" w:line="247" w:lineRule="auto"/>
        <w:rPr>
          <w:rFonts w:ascii="Arial" w:eastAsia="Calibri" w:hAnsi="Arial" w:cs="Arial"/>
          <w:kern w:val="3"/>
          <w:sz w:val="24"/>
          <w:szCs w:val="24"/>
        </w:rPr>
      </w:pPr>
    </w:p>
    <w:p w14:paraId="3CF59A5D" w14:textId="77EC98C2" w:rsidR="00B15FF6" w:rsidRPr="00F93C0F" w:rsidRDefault="00B15FF6" w:rsidP="00B15FF6">
      <w:pPr>
        <w:suppressAutoHyphens/>
        <w:autoSpaceDN w:val="0"/>
        <w:spacing w:after="0" w:line="247" w:lineRule="auto"/>
        <w:rPr>
          <w:rFonts w:ascii="Arial" w:eastAsia="Calibri" w:hAnsi="Arial" w:cs="Arial"/>
          <w:b/>
          <w:bCs/>
          <w:kern w:val="3"/>
          <w:sz w:val="24"/>
          <w:szCs w:val="24"/>
        </w:rPr>
      </w:pPr>
      <w:r w:rsidRPr="00F93C0F">
        <w:rPr>
          <w:rFonts w:ascii="Arial" w:eastAsia="Calibri" w:hAnsi="Arial" w:cs="Arial"/>
          <w:b/>
          <w:bCs/>
          <w:kern w:val="3"/>
          <w:sz w:val="24"/>
          <w:szCs w:val="24"/>
        </w:rPr>
        <w:t>4.</w:t>
      </w:r>
      <w:r w:rsidR="00640DA4">
        <w:rPr>
          <w:rFonts w:ascii="Arial" w:eastAsia="Calibri" w:hAnsi="Arial" w:cs="Arial"/>
          <w:b/>
          <w:bCs/>
          <w:kern w:val="3"/>
          <w:sz w:val="24"/>
          <w:szCs w:val="24"/>
        </w:rPr>
        <w:t>1</w:t>
      </w:r>
      <w:r w:rsidRPr="00F93C0F">
        <w:rPr>
          <w:rFonts w:ascii="Arial" w:eastAsia="Calibri" w:hAnsi="Arial" w:cs="Arial"/>
          <w:b/>
          <w:bCs/>
          <w:kern w:val="3"/>
          <w:sz w:val="24"/>
          <w:szCs w:val="24"/>
        </w:rPr>
        <w:t>.</w:t>
      </w:r>
      <w:r w:rsidR="00640DA4">
        <w:rPr>
          <w:rFonts w:ascii="Arial" w:eastAsia="Calibri" w:hAnsi="Arial" w:cs="Arial"/>
          <w:b/>
          <w:bCs/>
          <w:kern w:val="3"/>
          <w:sz w:val="24"/>
          <w:szCs w:val="24"/>
        </w:rPr>
        <w:t>8</w:t>
      </w:r>
      <w:r w:rsidRPr="00F93C0F">
        <w:rPr>
          <w:rFonts w:ascii="Arial" w:eastAsia="Calibri" w:hAnsi="Arial" w:cs="Arial"/>
          <w:b/>
          <w:bCs/>
          <w:kern w:val="3"/>
          <w:sz w:val="24"/>
          <w:szCs w:val="24"/>
        </w:rPr>
        <w:t xml:space="preserve"> Public </w:t>
      </w:r>
      <w:r w:rsidR="00640DA4">
        <w:rPr>
          <w:rFonts w:ascii="Arial" w:eastAsia="Calibri" w:hAnsi="Arial" w:cs="Arial"/>
          <w:b/>
          <w:bCs/>
          <w:kern w:val="3"/>
          <w:sz w:val="24"/>
          <w:szCs w:val="24"/>
        </w:rPr>
        <w:t>e</w:t>
      </w:r>
      <w:r w:rsidRPr="00F93C0F">
        <w:rPr>
          <w:rFonts w:ascii="Arial" w:eastAsia="Calibri" w:hAnsi="Arial" w:cs="Arial"/>
          <w:b/>
          <w:bCs/>
          <w:kern w:val="3"/>
          <w:sz w:val="24"/>
          <w:szCs w:val="24"/>
        </w:rPr>
        <w:t>ngagement</w:t>
      </w:r>
    </w:p>
    <w:p w14:paraId="352FA8D1"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18C19366" wp14:editId="55407058">
            <wp:extent cx="2895600" cy="1313382"/>
            <wp:effectExtent l="0" t="0" r="0" b="1270"/>
            <wp:docPr id="1277378149" name="Picture 10" descr="Forms response chart. Question title: Do you think think the mandatory carrying of taser would affect the trust/engagement between police and the public&#10;.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o you think think the mandatory carrying of taser would affect the trust/engagement between police and the public&#10;. Number of responses: 29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952194" cy="1339052"/>
                    </a:xfrm>
                    <a:prstGeom prst="rect">
                      <a:avLst/>
                    </a:prstGeom>
                    <a:noFill/>
                    <a:ln>
                      <a:noFill/>
                    </a:ln>
                  </pic:spPr>
                </pic:pic>
              </a:graphicData>
            </a:graphic>
          </wp:inline>
        </w:drawing>
      </w:r>
    </w:p>
    <w:p w14:paraId="006C3B43"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55.2% of respondents said that carrying tasers would affect the trust/engagement between police and public, but 44.8% said that engagement would decrease, or they were unsure.</w:t>
      </w:r>
    </w:p>
    <w:p w14:paraId="532A2AF1" w14:textId="77777777" w:rsidR="00B15FF6" w:rsidRDefault="00B15FF6" w:rsidP="00B15FF6">
      <w:pPr>
        <w:suppressAutoHyphens/>
        <w:autoSpaceDN w:val="0"/>
        <w:spacing w:after="0" w:line="247" w:lineRule="auto"/>
        <w:rPr>
          <w:rFonts w:ascii="Arial" w:eastAsia="Calibri" w:hAnsi="Arial" w:cs="Arial"/>
          <w:kern w:val="3"/>
          <w:sz w:val="24"/>
          <w:szCs w:val="24"/>
        </w:rPr>
      </w:pPr>
    </w:p>
    <w:p w14:paraId="28A08B79" w14:textId="77777777" w:rsidR="00F93C0F" w:rsidRPr="000E0C98" w:rsidRDefault="00F93C0F" w:rsidP="00B15FF6">
      <w:pPr>
        <w:suppressAutoHyphens/>
        <w:autoSpaceDN w:val="0"/>
        <w:spacing w:after="0" w:line="247" w:lineRule="auto"/>
        <w:rPr>
          <w:rFonts w:ascii="Arial" w:eastAsia="Calibri" w:hAnsi="Arial" w:cs="Arial"/>
          <w:kern w:val="3"/>
          <w:sz w:val="24"/>
          <w:szCs w:val="24"/>
        </w:rPr>
      </w:pPr>
    </w:p>
    <w:p w14:paraId="13BE42D6"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0516BE2C" w14:textId="41023450" w:rsidR="00B15FF6" w:rsidRPr="000E0C98" w:rsidRDefault="00B15FF6"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4.</w:t>
      </w:r>
      <w:r w:rsidR="00640DA4">
        <w:rPr>
          <w:rFonts w:ascii="Arial" w:eastAsia="Calibri" w:hAnsi="Arial" w:cs="Arial"/>
          <w:b/>
          <w:bCs/>
          <w:kern w:val="3"/>
          <w:sz w:val="24"/>
          <w:szCs w:val="24"/>
        </w:rPr>
        <w:t>2</w:t>
      </w:r>
      <w:r w:rsidRPr="000E0C98">
        <w:rPr>
          <w:rFonts w:ascii="Arial" w:eastAsia="Calibri" w:hAnsi="Arial" w:cs="Arial"/>
          <w:b/>
          <w:bCs/>
          <w:kern w:val="3"/>
          <w:sz w:val="24"/>
          <w:szCs w:val="24"/>
        </w:rPr>
        <w:t xml:space="preserve"> Online </w:t>
      </w:r>
      <w:r w:rsidR="00640DA4">
        <w:rPr>
          <w:rFonts w:ascii="Arial" w:eastAsia="Calibri" w:hAnsi="Arial" w:cs="Arial"/>
          <w:b/>
          <w:bCs/>
          <w:kern w:val="3"/>
          <w:sz w:val="24"/>
          <w:szCs w:val="24"/>
        </w:rPr>
        <w:t>p</w:t>
      </w:r>
      <w:r w:rsidRPr="000E0C98">
        <w:rPr>
          <w:rFonts w:ascii="Arial" w:eastAsia="Calibri" w:hAnsi="Arial" w:cs="Arial"/>
          <w:b/>
          <w:bCs/>
          <w:kern w:val="3"/>
          <w:sz w:val="24"/>
          <w:szCs w:val="24"/>
        </w:rPr>
        <w:t xml:space="preserve">olice survey </w:t>
      </w:r>
      <w:r w:rsidR="00640DA4">
        <w:rPr>
          <w:rFonts w:ascii="Arial" w:eastAsia="Calibri" w:hAnsi="Arial" w:cs="Arial"/>
          <w:b/>
          <w:bCs/>
          <w:kern w:val="3"/>
          <w:sz w:val="24"/>
          <w:szCs w:val="24"/>
        </w:rPr>
        <w:t>f</w:t>
      </w:r>
      <w:r w:rsidRPr="000E0C98">
        <w:rPr>
          <w:rFonts w:ascii="Arial" w:eastAsia="Calibri" w:hAnsi="Arial" w:cs="Arial"/>
          <w:b/>
          <w:bCs/>
          <w:kern w:val="3"/>
          <w:sz w:val="24"/>
          <w:szCs w:val="24"/>
        </w:rPr>
        <w:t>indings (Appendix i</w:t>
      </w:r>
      <w:r w:rsidR="00785120" w:rsidRPr="000E0C98">
        <w:rPr>
          <w:rFonts w:ascii="Arial" w:eastAsia="Calibri" w:hAnsi="Arial" w:cs="Arial"/>
          <w:b/>
          <w:bCs/>
          <w:kern w:val="3"/>
          <w:sz w:val="24"/>
          <w:szCs w:val="24"/>
        </w:rPr>
        <w:t>v</w:t>
      </w:r>
      <w:r w:rsidRPr="000E0C98">
        <w:rPr>
          <w:rFonts w:ascii="Arial" w:eastAsia="Calibri" w:hAnsi="Arial" w:cs="Arial"/>
          <w:b/>
          <w:bCs/>
          <w:kern w:val="3"/>
          <w:sz w:val="24"/>
          <w:szCs w:val="24"/>
        </w:rPr>
        <w:t>)</w:t>
      </w:r>
    </w:p>
    <w:p w14:paraId="548A5AD3"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The sample size was fair with eighteen respondents that equates to 50% of all front-line officers in Merthyr Tydfil.</w:t>
      </w:r>
    </w:p>
    <w:p w14:paraId="5ACB3D5F"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402B5496" w14:textId="77777777" w:rsidR="008A726B" w:rsidRDefault="008A726B" w:rsidP="00B15FF6">
      <w:pPr>
        <w:suppressAutoHyphens/>
        <w:autoSpaceDN w:val="0"/>
        <w:spacing w:after="0" w:line="247" w:lineRule="auto"/>
        <w:rPr>
          <w:rFonts w:ascii="Arial" w:eastAsia="Calibri" w:hAnsi="Arial" w:cs="Arial"/>
          <w:b/>
          <w:bCs/>
          <w:kern w:val="3"/>
          <w:sz w:val="24"/>
          <w:szCs w:val="24"/>
        </w:rPr>
      </w:pPr>
    </w:p>
    <w:p w14:paraId="416A1B4D" w14:textId="77777777" w:rsidR="008A726B" w:rsidRDefault="008A726B" w:rsidP="00B15FF6">
      <w:pPr>
        <w:suppressAutoHyphens/>
        <w:autoSpaceDN w:val="0"/>
        <w:spacing w:after="0" w:line="247" w:lineRule="auto"/>
        <w:rPr>
          <w:rFonts w:ascii="Arial" w:eastAsia="Calibri" w:hAnsi="Arial" w:cs="Arial"/>
          <w:b/>
          <w:bCs/>
          <w:kern w:val="3"/>
          <w:sz w:val="24"/>
          <w:szCs w:val="24"/>
        </w:rPr>
      </w:pPr>
    </w:p>
    <w:p w14:paraId="41FE54DB" w14:textId="772EE88A" w:rsidR="00B15FF6" w:rsidRPr="005317A8" w:rsidRDefault="00B15FF6" w:rsidP="00B15FF6">
      <w:pPr>
        <w:suppressAutoHyphens/>
        <w:autoSpaceDN w:val="0"/>
        <w:spacing w:after="0" w:line="247" w:lineRule="auto"/>
        <w:rPr>
          <w:rFonts w:ascii="Arial" w:eastAsia="Calibri" w:hAnsi="Arial" w:cs="Arial"/>
          <w:b/>
          <w:bCs/>
          <w:kern w:val="3"/>
          <w:sz w:val="24"/>
          <w:szCs w:val="24"/>
        </w:rPr>
      </w:pPr>
      <w:r w:rsidRPr="005317A8">
        <w:rPr>
          <w:rFonts w:ascii="Arial" w:eastAsia="Calibri" w:hAnsi="Arial" w:cs="Arial"/>
          <w:b/>
          <w:bCs/>
          <w:kern w:val="3"/>
          <w:sz w:val="24"/>
          <w:szCs w:val="24"/>
        </w:rPr>
        <w:t>4.</w:t>
      </w:r>
      <w:r w:rsidR="00FC45DB">
        <w:rPr>
          <w:rFonts w:ascii="Arial" w:eastAsia="Calibri" w:hAnsi="Arial" w:cs="Arial"/>
          <w:b/>
          <w:bCs/>
          <w:kern w:val="3"/>
          <w:sz w:val="24"/>
          <w:szCs w:val="24"/>
        </w:rPr>
        <w:t>2</w:t>
      </w:r>
      <w:r w:rsidRPr="005317A8">
        <w:rPr>
          <w:rFonts w:ascii="Arial" w:eastAsia="Calibri" w:hAnsi="Arial" w:cs="Arial"/>
          <w:b/>
          <w:bCs/>
          <w:kern w:val="3"/>
          <w:sz w:val="24"/>
          <w:szCs w:val="24"/>
        </w:rPr>
        <w:t>.1. Police Demographics</w:t>
      </w:r>
    </w:p>
    <w:p w14:paraId="550A2C40"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2422B3F7" wp14:editId="625ED5F5">
            <wp:extent cx="2650067" cy="1146387"/>
            <wp:effectExtent l="0" t="0" r="0" b="0"/>
            <wp:docPr id="831775127" name="Picture 1" descr="Forms response chart. Question title: Do you work mainly out Merthyr Tydfil police station?.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2715300" cy="1174606"/>
                    </a:xfrm>
                    <a:prstGeom prst="rect">
                      <a:avLst/>
                    </a:prstGeom>
                    <a:noFill/>
                    <a:ln>
                      <a:noFill/>
                      <a:prstDash/>
                    </a:ln>
                  </pic:spPr>
                </pic:pic>
              </a:graphicData>
            </a:graphic>
          </wp:inline>
        </w:drawing>
      </w:r>
      <w:r w:rsidRPr="000E0C98">
        <w:rPr>
          <w:rFonts w:ascii="Arial" w:eastAsia="Calibri" w:hAnsi="Arial" w:cs="Arial"/>
          <w:noProof/>
          <w:kern w:val="3"/>
          <w:sz w:val="24"/>
          <w:szCs w:val="24"/>
        </w:rPr>
        <w:drawing>
          <wp:inline distT="0" distB="0" distL="0" distR="0" wp14:anchorId="6B42FFED" wp14:editId="046124D5">
            <wp:extent cx="2674539" cy="1127760"/>
            <wp:effectExtent l="0" t="0" r="0" b="0"/>
            <wp:docPr id="321275781" name="Picture 2" descr="Forms response chart. Question title: Are you male or female?.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2731832" cy="1151918"/>
                    </a:xfrm>
                    <a:prstGeom prst="rect">
                      <a:avLst/>
                    </a:prstGeom>
                    <a:noFill/>
                    <a:ln>
                      <a:noFill/>
                      <a:prstDash/>
                    </a:ln>
                  </pic:spPr>
                </pic:pic>
              </a:graphicData>
            </a:graphic>
          </wp:inline>
        </w:drawing>
      </w:r>
    </w:p>
    <w:p w14:paraId="0250732A"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lastRenderedPageBreak/>
        <w:t>94.4% they work mainly in Merthyr Tydfil, as we have seen a number of police officers are called out of the area on a number of occasions per month.</w:t>
      </w:r>
    </w:p>
    <w:p w14:paraId="635EB28D" w14:textId="77777777" w:rsidR="00B15FF6" w:rsidRPr="005317A8" w:rsidRDefault="00B15FF6" w:rsidP="00B15FF6">
      <w:pPr>
        <w:suppressAutoHyphens/>
        <w:autoSpaceDN w:val="0"/>
        <w:spacing w:after="0" w:line="247" w:lineRule="auto"/>
        <w:rPr>
          <w:rFonts w:ascii="Arial" w:eastAsia="Calibri" w:hAnsi="Arial" w:cs="Arial"/>
          <w:kern w:val="3"/>
          <w:sz w:val="24"/>
          <w:szCs w:val="24"/>
        </w:rPr>
      </w:pPr>
    </w:p>
    <w:p w14:paraId="42F4B014" w14:textId="40A57140" w:rsidR="00B15FF6" w:rsidRPr="005317A8" w:rsidRDefault="00B15FF6" w:rsidP="00B15FF6">
      <w:pPr>
        <w:suppressAutoHyphens/>
        <w:autoSpaceDN w:val="0"/>
        <w:spacing w:after="0" w:line="247" w:lineRule="auto"/>
        <w:rPr>
          <w:rFonts w:ascii="Arial" w:eastAsia="Calibri" w:hAnsi="Arial" w:cs="Arial"/>
          <w:b/>
          <w:bCs/>
          <w:kern w:val="3"/>
          <w:sz w:val="24"/>
          <w:szCs w:val="24"/>
        </w:rPr>
      </w:pPr>
      <w:r w:rsidRPr="005317A8">
        <w:rPr>
          <w:rFonts w:ascii="Arial" w:eastAsia="Calibri" w:hAnsi="Arial" w:cs="Arial"/>
          <w:b/>
          <w:bCs/>
          <w:kern w:val="3"/>
          <w:sz w:val="24"/>
          <w:szCs w:val="24"/>
        </w:rPr>
        <w:t>4.</w:t>
      </w:r>
      <w:r w:rsidR="00FC45DB">
        <w:rPr>
          <w:rFonts w:ascii="Arial" w:eastAsia="Calibri" w:hAnsi="Arial" w:cs="Arial"/>
          <w:b/>
          <w:bCs/>
          <w:kern w:val="3"/>
          <w:sz w:val="24"/>
          <w:szCs w:val="24"/>
        </w:rPr>
        <w:t>2</w:t>
      </w:r>
      <w:r w:rsidRPr="005317A8">
        <w:rPr>
          <w:rFonts w:ascii="Arial" w:eastAsia="Calibri" w:hAnsi="Arial" w:cs="Arial"/>
          <w:b/>
          <w:bCs/>
          <w:kern w:val="3"/>
          <w:sz w:val="24"/>
          <w:szCs w:val="24"/>
        </w:rPr>
        <w:t>.2 Carrying taser on duty</w:t>
      </w:r>
    </w:p>
    <w:p w14:paraId="4013CC7A"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1DCEAB11" wp14:editId="1C855AAF">
            <wp:extent cx="2345267" cy="838200"/>
            <wp:effectExtent l="0" t="0" r="0" b="0"/>
            <wp:docPr id="2097179309" name="Picture 3" descr="Forms response chart. Question title: Have you been asked whether or not you would like to carry a taser?.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2368226" cy="846406"/>
                    </a:xfrm>
                    <a:prstGeom prst="rect">
                      <a:avLst/>
                    </a:prstGeom>
                    <a:noFill/>
                    <a:ln>
                      <a:noFill/>
                      <a:prstDash/>
                    </a:ln>
                  </pic:spPr>
                </pic:pic>
              </a:graphicData>
            </a:graphic>
          </wp:inline>
        </w:drawing>
      </w:r>
    </w:p>
    <w:p w14:paraId="52983CA9"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61.1% stated they had been asked to carry a taser but 38.9% said that they had not been asked to carry a taser whilst on duty.</w:t>
      </w:r>
    </w:p>
    <w:p w14:paraId="25585A41"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498B3658"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7CB0B9CA" w14:textId="7E1355B8" w:rsidR="00B15FF6" w:rsidRPr="00C06D6D" w:rsidRDefault="00B15FF6" w:rsidP="00B15FF6">
      <w:pPr>
        <w:suppressAutoHyphens/>
        <w:autoSpaceDN w:val="0"/>
        <w:spacing w:after="0" w:line="247" w:lineRule="auto"/>
        <w:rPr>
          <w:rFonts w:ascii="Arial" w:eastAsia="Calibri" w:hAnsi="Arial" w:cs="Arial"/>
          <w:b/>
          <w:bCs/>
          <w:kern w:val="3"/>
          <w:sz w:val="24"/>
          <w:szCs w:val="24"/>
        </w:rPr>
      </w:pPr>
      <w:r w:rsidRPr="00C06D6D">
        <w:rPr>
          <w:rFonts w:ascii="Arial" w:eastAsia="Calibri" w:hAnsi="Arial" w:cs="Arial"/>
          <w:b/>
          <w:bCs/>
          <w:kern w:val="3"/>
          <w:sz w:val="24"/>
          <w:szCs w:val="24"/>
        </w:rPr>
        <w:t>4.</w:t>
      </w:r>
      <w:r w:rsidR="00FC45DB">
        <w:rPr>
          <w:rFonts w:ascii="Arial" w:eastAsia="Calibri" w:hAnsi="Arial" w:cs="Arial"/>
          <w:b/>
          <w:bCs/>
          <w:kern w:val="3"/>
          <w:sz w:val="24"/>
          <w:szCs w:val="24"/>
        </w:rPr>
        <w:t>2</w:t>
      </w:r>
      <w:r w:rsidRPr="00C06D6D">
        <w:rPr>
          <w:rFonts w:ascii="Arial" w:eastAsia="Calibri" w:hAnsi="Arial" w:cs="Arial"/>
          <w:b/>
          <w:bCs/>
          <w:kern w:val="3"/>
          <w:sz w:val="24"/>
          <w:szCs w:val="24"/>
        </w:rPr>
        <w:t>.3 Taser training</w:t>
      </w:r>
    </w:p>
    <w:p w14:paraId="22D462D6"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42F4A532" wp14:editId="3E723CCA">
            <wp:extent cx="2924908" cy="1223827"/>
            <wp:effectExtent l="0" t="0" r="8890" b="0"/>
            <wp:docPr id="230887261" name="Picture 4" descr="Forms response chart. Question title: Have you received any type of taser training? .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2985689" cy="1249259"/>
                    </a:xfrm>
                    <a:prstGeom prst="rect">
                      <a:avLst/>
                    </a:prstGeom>
                    <a:noFill/>
                    <a:ln>
                      <a:noFill/>
                      <a:prstDash/>
                    </a:ln>
                  </pic:spPr>
                </pic:pic>
              </a:graphicData>
            </a:graphic>
          </wp:inline>
        </w:drawing>
      </w:r>
      <w:r w:rsidRPr="000E0C98">
        <w:rPr>
          <w:rFonts w:ascii="Arial" w:eastAsia="Calibri" w:hAnsi="Arial" w:cs="Arial"/>
          <w:noProof/>
          <w:kern w:val="3"/>
          <w:sz w:val="24"/>
          <w:szCs w:val="24"/>
        </w:rPr>
        <w:drawing>
          <wp:inline distT="0" distB="0" distL="0" distR="0" wp14:anchorId="3F92F21E" wp14:editId="035F2F7C">
            <wp:extent cx="2644480" cy="1018309"/>
            <wp:effectExtent l="0" t="0" r="3810" b="0"/>
            <wp:docPr id="1410479826" name="Picture 5" descr="Forms response chart. Question title: Was the training adequate for you to use a taser safely?&#10;. Number of responses: 14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2661115" cy="1024715"/>
                    </a:xfrm>
                    <a:prstGeom prst="rect">
                      <a:avLst/>
                    </a:prstGeom>
                    <a:noFill/>
                    <a:ln>
                      <a:noFill/>
                      <a:prstDash/>
                    </a:ln>
                  </pic:spPr>
                </pic:pic>
              </a:graphicData>
            </a:graphic>
          </wp:inline>
        </w:drawing>
      </w:r>
    </w:p>
    <w:p w14:paraId="63E82B0C" w14:textId="4001814B" w:rsidR="00B15FF6"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72.2% of the officers had received training 28.8% had not, out of those trained officers 78.6 % said they were happy with the training but 21.4% did not find it adequate</w:t>
      </w:r>
    </w:p>
    <w:p w14:paraId="77C01750" w14:textId="77777777" w:rsidR="00C06D6D" w:rsidRPr="000E0C98" w:rsidRDefault="00C06D6D" w:rsidP="00B15FF6">
      <w:pPr>
        <w:suppressAutoHyphens/>
        <w:autoSpaceDN w:val="0"/>
        <w:spacing w:after="0" w:line="247" w:lineRule="auto"/>
        <w:rPr>
          <w:rFonts w:ascii="Arial" w:eastAsia="Calibri" w:hAnsi="Arial" w:cs="Arial"/>
          <w:kern w:val="3"/>
          <w:sz w:val="24"/>
          <w:szCs w:val="24"/>
        </w:rPr>
      </w:pPr>
    </w:p>
    <w:p w14:paraId="5CC85408" w14:textId="2D41DA09" w:rsidR="00B15FF6" w:rsidRPr="00C06D6D" w:rsidRDefault="00B15FF6" w:rsidP="00B15FF6">
      <w:pPr>
        <w:suppressAutoHyphens/>
        <w:autoSpaceDN w:val="0"/>
        <w:spacing w:after="0" w:line="247" w:lineRule="auto"/>
        <w:rPr>
          <w:rFonts w:ascii="Arial" w:eastAsia="Calibri" w:hAnsi="Arial" w:cs="Arial"/>
          <w:b/>
          <w:bCs/>
          <w:kern w:val="3"/>
          <w:sz w:val="24"/>
          <w:szCs w:val="24"/>
        </w:rPr>
      </w:pPr>
      <w:r w:rsidRPr="00C06D6D">
        <w:rPr>
          <w:rFonts w:ascii="Arial" w:eastAsia="Calibri" w:hAnsi="Arial" w:cs="Arial"/>
          <w:b/>
          <w:bCs/>
          <w:kern w:val="3"/>
          <w:sz w:val="24"/>
          <w:szCs w:val="24"/>
        </w:rPr>
        <w:t>4.</w:t>
      </w:r>
      <w:r w:rsidR="00FC45DB">
        <w:rPr>
          <w:rFonts w:ascii="Arial" w:eastAsia="Calibri" w:hAnsi="Arial" w:cs="Arial"/>
          <w:b/>
          <w:bCs/>
          <w:kern w:val="3"/>
          <w:sz w:val="24"/>
          <w:szCs w:val="24"/>
        </w:rPr>
        <w:t>2</w:t>
      </w:r>
      <w:r w:rsidRPr="00C06D6D">
        <w:rPr>
          <w:rFonts w:ascii="Arial" w:eastAsia="Calibri" w:hAnsi="Arial" w:cs="Arial"/>
          <w:b/>
          <w:bCs/>
          <w:kern w:val="3"/>
          <w:sz w:val="24"/>
          <w:szCs w:val="24"/>
        </w:rPr>
        <w:t>.4 Issued tasers</w:t>
      </w:r>
    </w:p>
    <w:p w14:paraId="0C4CAD99"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75AD5F91" wp14:editId="12158C6C">
            <wp:extent cx="2954215" cy="1447800"/>
            <wp:effectExtent l="0" t="0" r="0" b="0"/>
            <wp:docPr id="403736843" name="Picture 6" descr="Forms response chart. Question title: Have you been issued with a taser?&#10;.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3049076" cy="1494289"/>
                    </a:xfrm>
                    <a:prstGeom prst="rect">
                      <a:avLst/>
                    </a:prstGeom>
                    <a:noFill/>
                    <a:ln>
                      <a:noFill/>
                      <a:prstDash/>
                    </a:ln>
                  </pic:spPr>
                </pic:pic>
              </a:graphicData>
            </a:graphic>
          </wp:inline>
        </w:drawing>
      </w:r>
    </w:p>
    <w:p w14:paraId="74AC6F44" w14:textId="77777777" w:rsidR="00B15FF6"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66.6% of officers in Merthyr Tydfil have been issued with a taser, but 33.3% have not.  </w:t>
      </w:r>
    </w:p>
    <w:p w14:paraId="262D358E" w14:textId="77777777" w:rsidR="00C06D6D" w:rsidRDefault="00C06D6D" w:rsidP="00B15FF6">
      <w:pPr>
        <w:suppressAutoHyphens/>
        <w:autoSpaceDN w:val="0"/>
        <w:spacing w:after="0" w:line="247" w:lineRule="auto"/>
        <w:rPr>
          <w:rFonts w:ascii="Arial" w:eastAsia="Calibri" w:hAnsi="Arial" w:cs="Arial"/>
          <w:kern w:val="3"/>
          <w:sz w:val="24"/>
          <w:szCs w:val="24"/>
        </w:rPr>
      </w:pPr>
    </w:p>
    <w:p w14:paraId="163575BF" w14:textId="77777777" w:rsidR="00B15FF6" w:rsidRDefault="00B15FF6" w:rsidP="00B15FF6">
      <w:pPr>
        <w:suppressAutoHyphens/>
        <w:autoSpaceDN w:val="0"/>
        <w:spacing w:after="0" w:line="247" w:lineRule="auto"/>
        <w:rPr>
          <w:rFonts w:ascii="Arial" w:eastAsia="Calibri" w:hAnsi="Arial" w:cs="Arial"/>
          <w:kern w:val="3"/>
          <w:sz w:val="24"/>
          <w:szCs w:val="24"/>
        </w:rPr>
      </w:pPr>
    </w:p>
    <w:p w14:paraId="2131DD86" w14:textId="77777777" w:rsidR="00C42E75" w:rsidRDefault="00C42E75" w:rsidP="00B15FF6">
      <w:pPr>
        <w:suppressAutoHyphens/>
        <w:autoSpaceDN w:val="0"/>
        <w:spacing w:after="0" w:line="247" w:lineRule="auto"/>
        <w:rPr>
          <w:rFonts w:ascii="Arial" w:eastAsia="Calibri" w:hAnsi="Arial" w:cs="Arial"/>
          <w:kern w:val="3"/>
          <w:sz w:val="24"/>
          <w:szCs w:val="24"/>
        </w:rPr>
      </w:pPr>
    </w:p>
    <w:p w14:paraId="17C43427" w14:textId="77777777" w:rsidR="00C42E75" w:rsidRDefault="00C42E75" w:rsidP="00B15FF6">
      <w:pPr>
        <w:suppressAutoHyphens/>
        <w:autoSpaceDN w:val="0"/>
        <w:spacing w:after="0" w:line="247" w:lineRule="auto"/>
        <w:rPr>
          <w:rFonts w:ascii="Arial" w:eastAsia="Calibri" w:hAnsi="Arial" w:cs="Arial"/>
          <w:kern w:val="3"/>
          <w:sz w:val="24"/>
          <w:szCs w:val="24"/>
        </w:rPr>
      </w:pPr>
    </w:p>
    <w:p w14:paraId="03A6BF94" w14:textId="77777777" w:rsidR="00C42E75" w:rsidRDefault="00C42E75" w:rsidP="00B15FF6">
      <w:pPr>
        <w:suppressAutoHyphens/>
        <w:autoSpaceDN w:val="0"/>
        <w:spacing w:after="0" w:line="247" w:lineRule="auto"/>
        <w:rPr>
          <w:rFonts w:ascii="Arial" w:eastAsia="Calibri" w:hAnsi="Arial" w:cs="Arial"/>
          <w:kern w:val="3"/>
          <w:sz w:val="24"/>
          <w:szCs w:val="24"/>
        </w:rPr>
      </w:pPr>
    </w:p>
    <w:p w14:paraId="1F47827D" w14:textId="77777777" w:rsidR="00C42E75" w:rsidRPr="000E0C98" w:rsidRDefault="00C42E75" w:rsidP="00B15FF6">
      <w:pPr>
        <w:suppressAutoHyphens/>
        <w:autoSpaceDN w:val="0"/>
        <w:spacing w:after="0" w:line="247" w:lineRule="auto"/>
        <w:rPr>
          <w:rFonts w:ascii="Arial" w:eastAsia="Calibri" w:hAnsi="Arial" w:cs="Arial"/>
          <w:kern w:val="3"/>
          <w:sz w:val="24"/>
          <w:szCs w:val="24"/>
        </w:rPr>
      </w:pPr>
    </w:p>
    <w:p w14:paraId="179EBCF7" w14:textId="77777777" w:rsidR="0004415D" w:rsidRDefault="0004415D" w:rsidP="00B15FF6">
      <w:pPr>
        <w:suppressAutoHyphens/>
        <w:autoSpaceDN w:val="0"/>
        <w:spacing w:after="0" w:line="247" w:lineRule="auto"/>
        <w:rPr>
          <w:rFonts w:ascii="Arial" w:eastAsia="Calibri" w:hAnsi="Arial" w:cs="Arial"/>
          <w:b/>
          <w:bCs/>
          <w:kern w:val="3"/>
          <w:sz w:val="24"/>
          <w:szCs w:val="24"/>
        </w:rPr>
      </w:pPr>
    </w:p>
    <w:p w14:paraId="5FF7E030" w14:textId="77777777" w:rsidR="0004415D" w:rsidRDefault="0004415D" w:rsidP="00B15FF6">
      <w:pPr>
        <w:suppressAutoHyphens/>
        <w:autoSpaceDN w:val="0"/>
        <w:spacing w:after="0" w:line="247" w:lineRule="auto"/>
        <w:rPr>
          <w:rFonts w:ascii="Arial" w:eastAsia="Calibri" w:hAnsi="Arial" w:cs="Arial"/>
          <w:b/>
          <w:bCs/>
          <w:kern w:val="3"/>
          <w:sz w:val="24"/>
          <w:szCs w:val="24"/>
        </w:rPr>
      </w:pPr>
    </w:p>
    <w:p w14:paraId="68840BFC" w14:textId="77777777" w:rsidR="0004415D" w:rsidRDefault="0004415D" w:rsidP="00B15FF6">
      <w:pPr>
        <w:suppressAutoHyphens/>
        <w:autoSpaceDN w:val="0"/>
        <w:spacing w:after="0" w:line="247" w:lineRule="auto"/>
        <w:rPr>
          <w:rFonts w:ascii="Arial" w:eastAsia="Calibri" w:hAnsi="Arial" w:cs="Arial"/>
          <w:b/>
          <w:bCs/>
          <w:kern w:val="3"/>
          <w:sz w:val="24"/>
          <w:szCs w:val="24"/>
        </w:rPr>
      </w:pPr>
    </w:p>
    <w:p w14:paraId="42B1DB74" w14:textId="77777777" w:rsidR="0004415D" w:rsidRDefault="0004415D" w:rsidP="00B15FF6">
      <w:pPr>
        <w:suppressAutoHyphens/>
        <w:autoSpaceDN w:val="0"/>
        <w:spacing w:after="0" w:line="247" w:lineRule="auto"/>
        <w:rPr>
          <w:rFonts w:ascii="Arial" w:eastAsia="Calibri" w:hAnsi="Arial" w:cs="Arial"/>
          <w:b/>
          <w:bCs/>
          <w:kern w:val="3"/>
          <w:sz w:val="24"/>
          <w:szCs w:val="24"/>
        </w:rPr>
      </w:pPr>
    </w:p>
    <w:p w14:paraId="02B13775" w14:textId="77777777" w:rsidR="0004415D" w:rsidRDefault="0004415D" w:rsidP="00B15FF6">
      <w:pPr>
        <w:suppressAutoHyphens/>
        <w:autoSpaceDN w:val="0"/>
        <w:spacing w:after="0" w:line="247" w:lineRule="auto"/>
        <w:rPr>
          <w:rFonts w:ascii="Arial" w:eastAsia="Calibri" w:hAnsi="Arial" w:cs="Arial"/>
          <w:b/>
          <w:bCs/>
          <w:kern w:val="3"/>
          <w:sz w:val="24"/>
          <w:szCs w:val="24"/>
        </w:rPr>
      </w:pPr>
    </w:p>
    <w:p w14:paraId="6A9E5029" w14:textId="77777777" w:rsidR="0004415D" w:rsidRDefault="0004415D" w:rsidP="00B15FF6">
      <w:pPr>
        <w:suppressAutoHyphens/>
        <w:autoSpaceDN w:val="0"/>
        <w:spacing w:after="0" w:line="247" w:lineRule="auto"/>
        <w:rPr>
          <w:rFonts w:ascii="Arial" w:eastAsia="Calibri" w:hAnsi="Arial" w:cs="Arial"/>
          <w:b/>
          <w:bCs/>
          <w:kern w:val="3"/>
          <w:sz w:val="24"/>
          <w:szCs w:val="24"/>
        </w:rPr>
      </w:pPr>
    </w:p>
    <w:p w14:paraId="0F615773" w14:textId="77777777" w:rsidR="0004415D" w:rsidRDefault="0004415D" w:rsidP="00B15FF6">
      <w:pPr>
        <w:suppressAutoHyphens/>
        <w:autoSpaceDN w:val="0"/>
        <w:spacing w:after="0" w:line="247" w:lineRule="auto"/>
        <w:rPr>
          <w:rFonts w:ascii="Arial" w:eastAsia="Calibri" w:hAnsi="Arial" w:cs="Arial"/>
          <w:b/>
          <w:bCs/>
          <w:kern w:val="3"/>
          <w:sz w:val="24"/>
          <w:szCs w:val="24"/>
        </w:rPr>
      </w:pPr>
    </w:p>
    <w:p w14:paraId="1BF2E58C" w14:textId="550D7064" w:rsidR="00B15FF6" w:rsidRPr="00C06D6D" w:rsidRDefault="00B15FF6" w:rsidP="00B15FF6">
      <w:pPr>
        <w:suppressAutoHyphens/>
        <w:autoSpaceDN w:val="0"/>
        <w:spacing w:after="0" w:line="247" w:lineRule="auto"/>
        <w:rPr>
          <w:rFonts w:ascii="Arial" w:eastAsia="Calibri" w:hAnsi="Arial" w:cs="Arial"/>
          <w:b/>
          <w:bCs/>
          <w:kern w:val="3"/>
          <w:sz w:val="24"/>
          <w:szCs w:val="24"/>
        </w:rPr>
      </w:pPr>
      <w:r w:rsidRPr="00C06D6D">
        <w:rPr>
          <w:rFonts w:ascii="Arial" w:eastAsia="Calibri" w:hAnsi="Arial" w:cs="Arial"/>
          <w:b/>
          <w:bCs/>
          <w:kern w:val="3"/>
          <w:sz w:val="24"/>
          <w:szCs w:val="24"/>
        </w:rPr>
        <w:lastRenderedPageBreak/>
        <w:t>4.</w:t>
      </w:r>
      <w:r w:rsidR="00FC45DB">
        <w:rPr>
          <w:rFonts w:ascii="Arial" w:eastAsia="Calibri" w:hAnsi="Arial" w:cs="Arial"/>
          <w:b/>
          <w:bCs/>
          <w:kern w:val="3"/>
          <w:sz w:val="24"/>
          <w:szCs w:val="24"/>
        </w:rPr>
        <w:t>2</w:t>
      </w:r>
      <w:r w:rsidRPr="00C06D6D">
        <w:rPr>
          <w:rFonts w:ascii="Arial" w:eastAsia="Calibri" w:hAnsi="Arial" w:cs="Arial"/>
          <w:b/>
          <w:bCs/>
          <w:kern w:val="3"/>
          <w:sz w:val="24"/>
          <w:szCs w:val="24"/>
        </w:rPr>
        <w:t>.5 Should carrying tasers be mandatory</w:t>
      </w:r>
    </w:p>
    <w:p w14:paraId="505CF86F"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6157AD2E" wp14:editId="7B9BA02A">
            <wp:extent cx="2649415" cy="1254369"/>
            <wp:effectExtent l="0" t="0" r="0" b="3175"/>
            <wp:docPr id="1505515030" name="Picture 7" descr="Forms response chart. Question title: Should carrying a taser be mandatory in the Merthyr Tydfil BCU?&#10;.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2680717" cy="1269189"/>
                    </a:xfrm>
                    <a:prstGeom prst="rect">
                      <a:avLst/>
                    </a:prstGeom>
                    <a:noFill/>
                    <a:ln>
                      <a:noFill/>
                      <a:prstDash/>
                    </a:ln>
                  </pic:spPr>
                </pic:pic>
              </a:graphicData>
            </a:graphic>
          </wp:inline>
        </w:drawing>
      </w:r>
    </w:p>
    <w:p w14:paraId="19B3AC98"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44.4% police officers said that it should be mandatory for all officers to be issued with a taser, while 55.6% felt that it should not be mandatory.</w:t>
      </w:r>
    </w:p>
    <w:p w14:paraId="1CF0F6C6"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6337BC34" w14:textId="587059F5" w:rsidR="00B15FF6" w:rsidRPr="00C06D6D" w:rsidRDefault="00B15FF6" w:rsidP="00B15FF6">
      <w:pPr>
        <w:suppressAutoHyphens/>
        <w:autoSpaceDN w:val="0"/>
        <w:spacing w:after="0" w:line="247" w:lineRule="auto"/>
        <w:rPr>
          <w:rFonts w:ascii="Arial" w:eastAsia="Calibri" w:hAnsi="Arial" w:cs="Arial"/>
          <w:b/>
          <w:bCs/>
          <w:kern w:val="3"/>
          <w:sz w:val="24"/>
          <w:szCs w:val="24"/>
        </w:rPr>
      </w:pPr>
      <w:r w:rsidRPr="00C06D6D">
        <w:rPr>
          <w:rFonts w:ascii="Arial" w:eastAsia="Calibri" w:hAnsi="Arial" w:cs="Arial"/>
          <w:b/>
          <w:bCs/>
          <w:kern w:val="3"/>
          <w:sz w:val="24"/>
          <w:szCs w:val="24"/>
        </w:rPr>
        <w:t>4.</w:t>
      </w:r>
      <w:r w:rsidR="00FC45DB">
        <w:rPr>
          <w:rFonts w:ascii="Arial" w:eastAsia="Calibri" w:hAnsi="Arial" w:cs="Arial"/>
          <w:b/>
          <w:bCs/>
          <w:kern w:val="3"/>
          <w:sz w:val="24"/>
          <w:szCs w:val="24"/>
        </w:rPr>
        <w:t>2</w:t>
      </w:r>
      <w:r w:rsidRPr="00C06D6D">
        <w:rPr>
          <w:rFonts w:ascii="Arial" w:eastAsia="Calibri" w:hAnsi="Arial" w:cs="Arial"/>
          <w:b/>
          <w:bCs/>
          <w:kern w:val="3"/>
          <w:sz w:val="24"/>
          <w:szCs w:val="24"/>
        </w:rPr>
        <w:t>.6 Public and officer safety</w:t>
      </w:r>
    </w:p>
    <w:p w14:paraId="6C3C1285"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1C5C5F06" wp14:editId="1EB63516">
            <wp:extent cx="2924810" cy="1441938"/>
            <wp:effectExtent l="0" t="0" r="0" b="6350"/>
            <wp:docPr id="1710756082" name="Picture 8" descr="Forms response chart. Question title: Do you feel safer for the public when carrying a Taser?&#10;.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3009603" cy="1483741"/>
                    </a:xfrm>
                    <a:prstGeom prst="rect">
                      <a:avLst/>
                    </a:prstGeom>
                    <a:noFill/>
                    <a:ln>
                      <a:noFill/>
                      <a:prstDash/>
                    </a:ln>
                  </pic:spPr>
                </pic:pic>
              </a:graphicData>
            </a:graphic>
          </wp:inline>
        </w:drawing>
      </w:r>
      <w:r w:rsidRPr="000E0C98">
        <w:rPr>
          <w:rFonts w:ascii="Arial" w:eastAsia="Calibri" w:hAnsi="Arial" w:cs="Arial"/>
          <w:noProof/>
          <w:kern w:val="3"/>
          <w:sz w:val="24"/>
          <w:szCs w:val="24"/>
        </w:rPr>
        <w:drawing>
          <wp:inline distT="0" distB="0" distL="0" distR="0" wp14:anchorId="4F1F408B" wp14:editId="7CFBED22">
            <wp:extent cx="2696307" cy="1303264"/>
            <wp:effectExtent l="0" t="0" r="8890" b="0"/>
            <wp:docPr id="1673320742" name="Picture 9" descr="Forms response chart. Question title:  Do you believe that equipping Merthyr Police officers with tasers would increase your personal (Police officer) safety?&#10;.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2749729" cy="1329086"/>
                    </a:xfrm>
                    <a:prstGeom prst="rect">
                      <a:avLst/>
                    </a:prstGeom>
                    <a:noFill/>
                    <a:ln>
                      <a:noFill/>
                      <a:prstDash/>
                    </a:ln>
                  </pic:spPr>
                </pic:pic>
              </a:graphicData>
            </a:graphic>
          </wp:inline>
        </w:drawing>
      </w:r>
    </w:p>
    <w:p w14:paraId="579F6D47"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1A302B77"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66.7% of police officers in Merthyr Tydfil said that the public and the officers would be safer if they carried a taser.</w:t>
      </w:r>
    </w:p>
    <w:p w14:paraId="3F315522"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629BD789" w14:textId="218D54BA" w:rsidR="00B15FF6" w:rsidRPr="00B84488" w:rsidRDefault="00B15FF6" w:rsidP="00B15FF6">
      <w:pPr>
        <w:suppressAutoHyphens/>
        <w:autoSpaceDN w:val="0"/>
        <w:spacing w:after="0" w:line="247" w:lineRule="auto"/>
        <w:rPr>
          <w:rFonts w:ascii="Arial" w:eastAsia="Calibri" w:hAnsi="Arial" w:cs="Arial"/>
          <w:b/>
          <w:bCs/>
          <w:kern w:val="3"/>
          <w:sz w:val="24"/>
          <w:szCs w:val="24"/>
        </w:rPr>
      </w:pPr>
      <w:r w:rsidRPr="00B84488">
        <w:rPr>
          <w:rFonts w:ascii="Arial" w:eastAsia="Calibri" w:hAnsi="Arial" w:cs="Arial"/>
          <w:b/>
          <w:bCs/>
          <w:kern w:val="3"/>
          <w:sz w:val="24"/>
          <w:szCs w:val="24"/>
        </w:rPr>
        <w:t>4.</w:t>
      </w:r>
      <w:r w:rsidR="00FC45DB">
        <w:rPr>
          <w:rFonts w:ascii="Arial" w:eastAsia="Calibri" w:hAnsi="Arial" w:cs="Arial"/>
          <w:b/>
          <w:bCs/>
          <w:kern w:val="3"/>
          <w:sz w:val="24"/>
          <w:szCs w:val="24"/>
        </w:rPr>
        <w:t>2</w:t>
      </w:r>
      <w:r w:rsidRPr="00B84488">
        <w:rPr>
          <w:rFonts w:ascii="Arial" w:eastAsia="Calibri" w:hAnsi="Arial" w:cs="Arial"/>
          <w:b/>
          <w:bCs/>
          <w:kern w:val="3"/>
          <w:sz w:val="24"/>
          <w:szCs w:val="24"/>
        </w:rPr>
        <w:t>.7 The use of the taser</w:t>
      </w:r>
    </w:p>
    <w:p w14:paraId="0FA888FA"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67C52CFB" wp14:editId="125B8E4D">
            <wp:extent cx="2784231" cy="1125513"/>
            <wp:effectExtent l="0" t="0" r="0" b="0"/>
            <wp:docPr id="1646654098" name="Picture 10" descr="Forms response chart. Question title: If you were being threatened, would you use the taser as a show of force but not fire it?&#10;.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rcRect/>
                    <a:stretch>
                      <a:fillRect/>
                    </a:stretch>
                  </pic:blipFill>
                  <pic:spPr>
                    <a:xfrm>
                      <a:off x="0" y="0"/>
                      <a:ext cx="2842248" cy="1148966"/>
                    </a:xfrm>
                    <a:prstGeom prst="rect">
                      <a:avLst/>
                    </a:prstGeom>
                    <a:noFill/>
                    <a:ln>
                      <a:noFill/>
                      <a:prstDash/>
                    </a:ln>
                  </pic:spPr>
                </pic:pic>
              </a:graphicData>
            </a:graphic>
          </wp:inline>
        </w:drawing>
      </w:r>
      <w:r w:rsidRPr="000E0C98">
        <w:rPr>
          <w:rFonts w:ascii="Arial" w:eastAsia="Calibri" w:hAnsi="Arial" w:cs="Arial"/>
          <w:noProof/>
          <w:kern w:val="3"/>
          <w:sz w:val="24"/>
          <w:szCs w:val="24"/>
        </w:rPr>
        <w:drawing>
          <wp:inline distT="0" distB="0" distL="0" distR="0" wp14:anchorId="5D6ECFC7" wp14:editId="7F25DAC8">
            <wp:extent cx="2872258" cy="1208599"/>
            <wp:effectExtent l="0" t="0" r="4292" b="0"/>
            <wp:docPr id="1710348308" name="Picture 11" descr="Forms response chart. Question title: If you were being threatened, would you use the taser and fire it?&#10;.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2872258" cy="1208599"/>
                    </a:xfrm>
                    <a:prstGeom prst="rect">
                      <a:avLst/>
                    </a:prstGeom>
                    <a:noFill/>
                    <a:ln>
                      <a:noFill/>
                      <a:prstDash/>
                    </a:ln>
                  </pic:spPr>
                </pic:pic>
              </a:graphicData>
            </a:graphic>
          </wp:inline>
        </w:drawing>
      </w:r>
    </w:p>
    <w:p w14:paraId="4F9B8901"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6A953C1A" w14:textId="14C9F7C2"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72% of Merthyr Tydfil police officers said they would use a taser as a show of force but would not fire it. 72.2% of Merthyr Tydfil police officers would use a taser by firing it if they felt threatened. </w:t>
      </w:r>
    </w:p>
    <w:p w14:paraId="047E46B8" w14:textId="77777777" w:rsidR="00965952" w:rsidRPr="000E0C98" w:rsidRDefault="00965952" w:rsidP="00B15FF6">
      <w:pPr>
        <w:suppressAutoHyphens/>
        <w:autoSpaceDN w:val="0"/>
        <w:spacing w:after="0" w:line="247" w:lineRule="auto"/>
        <w:rPr>
          <w:rFonts w:ascii="Arial" w:eastAsia="Calibri" w:hAnsi="Arial" w:cs="Arial"/>
          <w:kern w:val="3"/>
          <w:sz w:val="24"/>
          <w:szCs w:val="24"/>
        </w:rPr>
      </w:pPr>
    </w:p>
    <w:p w14:paraId="7A2F9DF0" w14:textId="67C19F77" w:rsidR="00B15FF6" w:rsidRPr="00C06D6D" w:rsidRDefault="00B15FF6" w:rsidP="00B15FF6">
      <w:pPr>
        <w:suppressAutoHyphens/>
        <w:autoSpaceDN w:val="0"/>
        <w:spacing w:after="0" w:line="247" w:lineRule="auto"/>
        <w:rPr>
          <w:rFonts w:ascii="Arial" w:eastAsia="Calibri" w:hAnsi="Arial" w:cs="Arial"/>
          <w:b/>
          <w:bCs/>
          <w:kern w:val="3"/>
          <w:sz w:val="24"/>
          <w:szCs w:val="24"/>
        </w:rPr>
      </w:pPr>
      <w:r w:rsidRPr="00C06D6D">
        <w:rPr>
          <w:rFonts w:ascii="Arial" w:eastAsia="Calibri" w:hAnsi="Arial" w:cs="Arial"/>
          <w:b/>
          <w:bCs/>
          <w:kern w:val="3"/>
          <w:sz w:val="24"/>
          <w:szCs w:val="24"/>
        </w:rPr>
        <w:t>4.</w:t>
      </w:r>
      <w:r w:rsidR="00FC45DB">
        <w:rPr>
          <w:rFonts w:ascii="Arial" w:eastAsia="Calibri" w:hAnsi="Arial" w:cs="Arial"/>
          <w:b/>
          <w:bCs/>
          <w:kern w:val="3"/>
          <w:sz w:val="24"/>
          <w:szCs w:val="24"/>
        </w:rPr>
        <w:t>2</w:t>
      </w:r>
      <w:r w:rsidRPr="00C06D6D">
        <w:rPr>
          <w:rFonts w:ascii="Arial" w:eastAsia="Calibri" w:hAnsi="Arial" w:cs="Arial"/>
          <w:b/>
          <w:bCs/>
          <w:kern w:val="3"/>
          <w:sz w:val="24"/>
          <w:szCs w:val="24"/>
        </w:rPr>
        <w:t>.8 Police and public engagement</w:t>
      </w:r>
    </w:p>
    <w:p w14:paraId="0FCB00FE"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noProof/>
          <w:kern w:val="3"/>
          <w:sz w:val="24"/>
          <w:szCs w:val="24"/>
        </w:rPr>
        <w:drawing>
          <wp:inline distT="0" distB="0" distL="0" distR="0" wp14:anchorId="6A473486" wp14:editId="48B6DAE9">
            <wp:extent cx="2760785" cy="1418492"/>
            <wp:effectExtent l="0" t="0" r="1905" b="0"/>
            <wp:docPr id="14079119" name="Picture 12" descr="Forms response chart. Question title: Do you think the mandatory carrying of taser would affect the trust/engagement between police and the public?&#10;. Number of responses: 18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2829768" cy="1453935"/>
                    </a:xfrm>
                    <a:prstGeom prst="rect">
                      <a:avLst/>
                    </a:prstGeom>
                    <a:noFill/>
                    <a:ln>
                      <a:noFill/>
                      <a:prstDash/>
                    </a:ln>
                  </pic:spPr>
                </pic:pic>
              </a:graphicData>
            </a:graphic>
          </wp:inline>
        </w:drawing>
      </w:r>
    </w:p>
    <w:p w14:paraId="79F1CD09"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66.7% of Merthyr Tydfil police officers said that carrying a taser would affect the engagement of the public with police officers. </w:t>
      </w:r>
    </w:p>
    <w:p w14:paraId="4C53DE63" w14:textId="77777777" w:rsidR="00B15FF6" w:rsidRPr="000E0C98" w:rsidRDefault="00B15FF6" w:rsidP="00B15FF6">
      <w:pPr>
        <w:suppressAutoHyphens/>
        <w:autoSpaceDN w:val="0"/>
        <w:spacing w:after="0" w:line="247" w:lineRule="auto"/>
        <w:rPr>
          <w:rFonts w:ascii="Arial" w:eastAsia="Calibri" w:hAnsi="Arial" w:cs="Arial"/>
          <w:b/>
          <w:bCs/>
          <w:kern w:val="3"/>
          <w:sz w:val="24"/>
          <w:szCs w:val="24"/>
        </w:rPr>
      </w:pPr>
    </w:p>
    <w:p w14:paraId="48874937" w14:textId="770EBDDB" w:rsidR="00B15FF6" w:rsidRPr="000E0C98" w:rsidRDefault="00965952"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lastRenderedPageBreak/>
        <w:t>4.</w:t>
      </w:r>
      <w:r w:rsidR="00FC45DB">
        <w:rPr>
          <w:rFonts w:ascii="Arial" w:eastAsia="Calibri" w:hAnsi="Arial" w:cs="Arial"/>
          <w:b/>
          <w:bCs/>
          <w:kern w:val="3"/>
          <w:sz w:val="24"/>
          <w:szCs w:val="24"/>
        </w:rPr>
        <w:t>3</w:t>
      </w:r>
      <w:r w:rsidR="00B15FF6" w:rsidRPr="000E0C98">
        <w:rPr>
          <w:rFonts w:ascii="Arial" w:eastAsia="Calibri" w:hAnsi="Arial" w:cs="Arial"/>
          <w:b/>
          <w:bCs/>
          <w:kern w:val="3"/>
          <w:sz w:val="24"/>
          <w:szCs w:val="24"/>
        </w:rPr>
        <w:t xml:space="preserve"> Qualitative </w:t>
      </w:r>
      <w:r w:rsidR="00FC45DB">
        <w:rPr>
          <w:rFonts w:ascii="Arial" w:eastAsia="Calibri" w:hAnsi="Arial" w:cs="Arial"/>
          <w:b/>
          <w:bCs/>
          <w:kern w:val="3"/>
          <w:sz w:val="24"/>
          <w:szCs w:val="24"/>
        </w:rPr>
        <w:t>d</w:t>
      </w:r>
      <w:r w:rsidR="00B15FF6" w:rsidRPr="000E0C98">
        <w:rPr>
          <w:rFonts w:ascii="Arial" w:eastAsia="Calibri" w:hAnsi="Arial" w:cs="Arial"/>
          <w:b/>
          <w:bCs/>
          <w:kern w:val="3"/>
          <w:sz w:val="24"/>
          <w:szCs w:val="24"/>
        </w:rPr>
        <w:t>ata</w:t>
      </w:r>
    </w:p>
    <w:p w14:paraId="0910A73D" w14:textId="77777777" w:rsidR="00B15FF6" w:rsidRPr="000E0C98" w:rsidRDefault="00B15FF6" w:rsidP="00B15FF6">
      <w:pPr>
        <w:suppressAutoHyphens/>
        <w:autoSpaceDN w:val="0"/>
        <w:spacing w:after="0" w:line="247" w:lineRule="auto"/>
        <w:rPr>
          <w:rFonts w:ascii="Arial" w:eastAsia="Calibri" w:hAnsi="Arial" w:cs="Arial"/>
          <w:b/>
          <w:bCs/>
          <w:kern w:val="3"/>
          <w:sz w:val="24"/>
          <w:szCs w:val="24"/>
        </w:rPr>
      </w:pPr>
    </w:p>
    <w:p w14:paraId="5EEC83FC" w14:textId="273DF92C" w:rsidR="00B15FF6" w:rsidRPr="000E0C98" w:rsidRDefault="00965952"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4.</w:t>
      </w:r>
      <w:r w:rsidR="00FC45DB">
        <w:rPr>
          <w:rFonts w:ascii="Arial" w:eastAsia="Calibri" w:hAnsi="Arial" w:cs="Arial"/>
          <w:b/>
          <w:bCs/>
          <w:kern w:val="3"/>
          <w:sz w:val="24"/>
          <w:szCs w:val="24"/>
        </w:rPr>
        <w:t>3</w:t>
      </w:r>
      <w:r w:rsidRPr="000E0C98">
        <w:rPr>
          <w:rFonts w:ascii="Arial" w:eastAsia="Calibri" w:hAnsi="Arial" w:cs="Arial"/>
          <w:b/>
          <w:bCs/>
          <w:kern w:val="3"/>
          <w:sz w:val="24"/>
          <w:szCs w:val="24"/>
        </w:rPr>
        <w:t>.</w:t>
      </w:r>
      <w:r w:rsidR="00B84488">
        <w:rPr>
          <w:rFonts w:ascii="Arial" w:eastAsia="Calibri" w:hAnsi="Arial" w:cs="Arial"/>
          <w:b/>
          <w:bCs/>
          <w:kern w:val="3"/>
          <w:sz w:val="24"/>
          <w:szCs w:val="24"/>
        </w:rPr>
        <w:t>1</w:t>
      </w:r>
      <w:r w:rsidR="00B15FF6" w:rsidRPr="000E0C98">
        <w:rPr>
          <w:rFonts w:ascii="Arial" w:eastAsia="Calibri" w:hAnsi="Arial" w:cs="Arial"/>
          <w:b/>
          <w:bCs/>
          <w:kern w:val="3"/>
          <w:sz w:val="24"/>
          <w:szCs w:val="24"/>
        </w:rPr>
        <w:t xml:space="preserve"> Comments</w:t>
      </w:r>
    </w:p>
    <w:p w14:paraId="3290368F"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There were a number of comments made including:</w:t>
      </w:r>
    </w:p>
    <w:p w14:paraId="6189E7E2"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0291C470" w14:textId="77777777" w:rsidR="00B15FF6" w:rsidRPr="000E0C98" w:rsidRDefault="00B15FF6"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Public</w:t>
      </w:r>
    </w:p>
    <w:p w14:paraId="2D29AF6A"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“All police officers should be issued tasers, not only in Merthyr Tydfil”.</w:t>
      </w:r>
    </w:p>
    <w:p w14:paraId="333B4E3A"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“I thought that they all carried a taser already”.</w:t>
      </w:r>
    </w:p>
    <w:p w14:paraId="0534D3F3"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 xml:space="preserve">“Theres probably not enough budget to buy everyone a taser”. </w:t>
      </w:r>
    </w:p>
    <w:p w14:paraId="56B3D2B0"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“Police should be given all the tools they need to protect us the public”.</w:t>
      </w:r>
    </w:p>
    <w:p w14:paraId="6B813B37" w14:textId="45E498C0" w:rsidR="00965952" w:rsidRPr="000E0C98" w:rsidRDefault="00965952"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“Its probably down to money that they don’t have them issued”.</w:t>
      </w:r>
    </w:p>
    <w:p w14:paraId="4BA699BB"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51647512" w14:textId="77777777" w:rsidR="00B15FF6" w:rsidRPr="000E0C98" w:rsidRDefault="00B15FF6"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Police</w:t>
      </w:r>
    </w:p>
    <w:p w14:paraId="15EC2116" w14:textId="68568612"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“I don’t want to use a taser as it produces too much paper work</w:t>
      </w:r>
      <w:r w:rsidR="00D9684D" w:rsidRPr="000E0C98">
        <w:rPr>
          <w:rFonts w:ascii="Arial" w:eastAsia="Calibri" w:hAnsi="Arial" w:cs="Arial"/>
          <w:i/>
          <w:iCs/>
          <w:kern w:val="3"/>
          <w:sz w:val="24"/>
          <w:szCs w:val="24"/>
        </w:rPr>
        <w:t xml:space="preserve">, completing that paperwork could </w:t>
      </w:r>
      <w:r w:rsidR="0035602B" w:rsidRPr="000E0C98">
        <w:rPr>
          <w:rFonts w:ascii="Arial" w:eastAsia="Calibri" w:hAnsi="Arial" w:cs="Arial"/>
          <w:i/>
          <w:iCs/>
          <w:kern w:val="3"/>
          <w:sz w:val="24"/>
          <w:szCs w:val="24"/>
        </w:rPr>
        <w:t>keep me off the streets for hours</w:t>
      </w:r>
      <w:r w:rsidRPr="000E0C98">
        <w:rPr>
          <w:rFonts w:ascii="Arial" w:eastAsia="Calibri" w:hAnsi="Arial" w:cs="Arial"/>
          <w:i/>
          <w:iCs/>
          <w:kern w:val="3"/>
          <w:sz w:val="24"/>
          <w:szCs w:val="24"/>
        </w:rPr>
        <w:t>”.</w:t>
      </w:r>
    </w:p>
    <w:p w14:paraId="1EBE11E6"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“I would rather the old ways of communication”.</w:t>
      </w:r>
    </w:p>
    <w:p w14:paraId="7CC17446"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“Police officers to be given the right to choose whether or not they carry taser”.</w:t>
      </w:r>
    </w:p>
    <w:p w14:paraId="2496ABD3" w14:textId="77777777" w:rsidR="00B15FF6" w:rsidRPr="000E0C98" w:rsidRDefault="00B15FF6"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 xml:space="preserve">“Legally using a taser against the public is a mine field, that could get officers imprisoned”. </w:t>
      </w:r>
    </w:p>
    <w:p w14:paraId="6E479C70" w14:textId="23C84BC7" w:rsidR="00965952" w:rsidRPr="000E0C98" w:rsidRDefault="00965952" w:rsidP="00B15FF6">
      <w:pPr>
        <w:suppressAutoHyphens/>
        <w:autoSpaceDN w:val="0"/>
        <w:spacing w:after="0" w:line="247" w:lineRule="auto"/>
        <w:rPr>
          <w:rFonts w:ascii="Arial" w:eastAsia="Calibri" w:hAnsi="Arial" w:cs="Arial"/>
          <w:i/>
          <w:iCs/>
          <w:kern w:val="3"/>
          <w:sz w:val="24"/>
          <w:szCs w:val="24"/>
        </w:rPr>
      </w:pPr>
      <w:r w:rsidRPr="000E0C98">
        <w:rPr>
          <w:rFonts w:ascii="Arial" w:eastAsia="Calibri" w:hAnsi="Arial" w:cs="Arial"/>
          <w:i/>
          <w:iCs/>
          <w:kern w:val="3"/>
          <w:sz w:val="24"/>
          <w:szCs w:val="24"/>
        </w:rPr>
        <w:t>2As long as someone in the team is carrying a taser, I’m happy not the carry on”.</w:t>
      </w:r>
    </w:p>
    <w:p w14:paraId="434A8403" w14:textId="77777777" w:rsidR="00B15FF6" w:rsidRPr="000E0C98" w:rsidRDefault="00B15FF6" w:rsidP="00B15FF6">
      <w:pPr>
        <w:suppressAutoHyphens/>
        <w:autoSpaceDN w:val="0"/>
        <w:spacing w:after="0" w:line="247" w:lineRule="auto"/>
        <w:rPr>
          <w:rFonts w:ascii="Arial" w:eastAsia="Calibri" w:hAnsi="Arial" w:cs="Arial"/>
          <w:b/>
          <w:bCs/>
          <w:kern w:val="3"/>
          <w:sz w:val="24"/>
          <w:szCs w:val="24"/>
        </w:rPr>
      </w:pPr>
    </w:p>
    <w:p w14:paraId="1CB73013" w14:textId="3D678CBF" w:rsidR="00B15FF6" w:rsidRPr="000E0C98" w:rsidRDefault="00965952"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4.</w:t>
      </w:r>
      <w:r w:rsidR="00FC45DB">
        <w:rPr>
          <w:rFonts w:ascii="Arial" w:eastAsia="Calibri" w:hAnsi="Arial" w:cs="Arial"/>
          <w:b/>
          <w:bCs/>
          <w:kern w:val="3"/>
          <w:sz w:val="24"/>
          <w:szCs w:val="24"/>
        </w:rPr>
        <w:t>3</w:t>
      </w:r>
      <w:r w:rsidRPr="000E0C98">
        <w:rPr>
          <w:rFonts w:ascii="Arial" w:eastAsia="Calibri" w:hAnsi="Arial" w:cs="Arial"/>
          <w:b/>
          <w:bCs/>
          <w:kern w:val="3"/>
          <w:sz w:val="24"/>
          <w:szCs w:val="24"/>
        </w:rPr>
        <w:t>.</w:t>
      </w:r>
      <w:r w:rsidR="00B84488">
        <w:rPr>
          <w:rFonts w:ascii="Arial" w:eastAsia="Calibri" w:hAnsi="Arial" w:cs="Arial"/>
          <w:b/>
          <w:bCs/>
          <w:kern w:val="3"/>
          <w:sz w:val="24"/>
          <w:szCs w:val="24"/>
        </w:rPr>
        <w:t>2</w:t>
      </w:r>
      <w:r w:rsidR="00B15FF6" w:rsidRPr="000E0C98">
        <w:rPr>
          <w:rFonts w:ascii="Arial" w:eastAsia="Calibri" w:hAnsi="Arial" w:cs="Arial"/>
          <w:b/>
          <w:bCs/>
          <w:kern w:val="3"/>
          <w:sz w:val="24"/>
          <w:szCs w:val="24"/>
        </w:rPr>
        <w:t xml:space="preserve"> Interview (Appendix </w:t>
      </w:r>
      <w:r w:rsidR="00FC45DB">
        <w:rPr>
          <w:rFonts w:ascii="Arial" w:eastAsia="Calibri" w:hAnsi="Arial" w:cs="Arial"/>
          <w:b/>
          <w:bCs/>
          <w:kern w:val="3"/>
          <w:sz w:val="24"/>
          <w:szCs w:val="24"/>
        </w:rPr>
        <w:t>V</w:t>
      </w:r>
      <w:r w:rsidR="00B15FF6" w:rsidRPr="000E0C98">
        <w:rPr>
          <w:rFonts w:ascii="Arial" w:eastAsia="Calibri" w:hAnsi="Arial" w:cs="Arial"/>
          <w:b/>
          <w:bCs/>
          <w:kern w:val="3"/>
          <w:sz w:val="24"/>
          <w:szCs w:val="24"/>
        </w:rPr>
        <w:t>)</w:t>
      </w:r>
    </w:p>
    <w:p w14:paraId="3ABBF93B"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Data was needed to find out how police officers working in the Merthyr Tydfil area operated within the South Wales Police Force, and this qualitative data would be used with the surveys returned from the public and police officers.</w:t>
      </w:r>
    </w:p>
    <w:p w14:paraId="58552C57"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43ACD2CB" w14:textId="2B54B574" w:rsidR="001E2BFD"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The interview revealed there are 16 tasers at Merthyr Tydfil charged and ready to use, there are 36 front Line officers split into response teams, consisting of 24 Males, 12 Females and three female special officers. These officers can be called away from Merthyr Tydfil and help out in surrounding areas to include Aberdare and Pontypridd. There are around 24 - 28 times per month where officers are called to assist in these other areas, that’s almost every day of each calendar month, leaving the Merthyr Tydfil area very poorly covered by available police officers.  There are five teams deployed in a rolling shift pattern over 24 hours with between 6 – 8 police officers, this number drops when accounting holiday and sickness levels.</w:t>
      </w:r>
    </w:p>
    <w:p w14:paraId="0A0AB244" w14:textId="77777777" w:rsidR="009C1AA9" w:rsidRPr="000E0C98" w:rsidRDefault="009C1AA9" w:rsidP="00B15FF6">
      <w:pPr>
        <w:suppressAutoHyphens/>
        <w:autoSpaceDN w:val="0"/>
        <w:spacing w:after="0" w:line="247" w:lineRule="auto"/>
        <w:rPr>
          <w:rFonts w:ascii="Arial" w:eastAsia="Calibri" w:hAnsi="Arial" w:cs="Arial"/>
          <w:b/>
          <w:bCs/>
          <w:kern w:val="3"/>
          <w:sz w:val="24"/>
          <w:szCs w:val="24"/>
        </w:rPr>
      </w:pPr>
    </w:p>
    <w:p w14:paraId="5E3AF73B" w14:textId="639AFA79" w:rsidR="00B15FF6" w:rsidRPr="000E0C98" w:rsidRDefault="00965952" w:rsidP="00B15FF6">
      <w:pPr>
        <w:suppressAutoHyphens/>
        <w:autoSpaceDN w:val="0"/>
        <w:spacing w:after="0" w:line="247" w:lineRule="auto"/>
        <w:rPr>
          <w:rFonts w:ascii="Arial" w:eastAsia="Calibri" w:hAnsi="Arial" w:cs="Arial"/>
          <w:b/>
          <w:bCs/>
          <w:kern w:val="3"/>
          <w:sz w:val="24"/>
          <w:szCs w:val="24"/>
        </w:rPr>
      </w:pPr>
      <w:r w:rsidRPr="000E0C98">
        <w:rPr>
          <w:rFonts w:ascii="Arial" w:eastAsia="Calibri" w:hAnsi="Arial" w:cs="Arial"/>
          <w:b/>
          <w:bCs/>
          <w:kern w:val="3"/>
          <w:sz w:val="24"/>
          <w:szCs w:val="24"/>
        </w:rPr>
        <w:t>4.</w:t>
      </w:r>
      <w:r w:rsidR="00FC45DB">
        <w:rPr>
          <w:rFonts w:ascii="Arial" w:eastAsia="Calibri" w:hAnsi="Arial" w:cs="Arial"/>
          <w:b/>
          <w:bCs/>
          <w:kern w:val="3"/>
          <w:sz w:val="24"/>
          <w:szCs w:val="24"/>
        </w:rPr>
        <w:t>3</w:t>
      </w:r>
      <w:r w:rsidRPr="000E0C98">
        <w:rPr>
          <w:rFonts w:ascii="Arial" w:eastAsia="Calibri" w:hAnsi="Arial" w:cs="Arial"/>
          <w:b/>
          <w:bCs/>
          <w:kern w:val="3"/>
          <w:sz w:val="24"/>
          <w:szCs w:val="24"/>
        </w:rPr>
        <w:t>.</w:t>
      </w:r>
      <w:r w:rsidR="00B84488">
        <w:rPr>
          <w:rFonts w:ascii="Arial" w:eastAsia="Calibri" w:hAnsi="Arial" w:cs="Arial"/>
          <w:b/>
          <w:bCs/>
          <w:kern w:val="3"/>
          <w:sz w:val="24"/>
          <w:szCs w:val="24"/>
        </w:rPr>
        <w:t>3</w:t>
      </w:r>
      <w:r w:rsidR="00B15FF6" w:rsidRPr="000E0C98">
        <w:rPr>
          <w:rFonts w:ascii="Arial" w:eastAsia="Calibri" w:hAnsi="Arial" w:cs="Arial"/>
          <w:b/>
          <w:bCs/>
          <w:kern w:val="3"/>
          <w:sz w:val="24"/>
          <w:szCs w:val="24"/>
        </w:rPr>
        <w:t xml:space="preserve"> Results</w:t>
      </w:r>
      <w:r w:rsidR="00DB049E" w:rsidRPr="000E0C98">
        <w:rPr>
          <w:rFonts w:ascii="Arial" w:eastAsia="Calibri" w:hAnsi="Arial" w:cs="Arial"/>
          <w:b/>
          <w:bCs/>
          <w:kern w:val="3"/>
          <w:sz w:val="24"/>
          <w:szCs w:val="24"/>
        </w:rPr>
        <w:t>/</w:t>
      </w:r>
      <w:r w:rsidR="00FC45DB">
        <w:rPr>
          <w:rFonts w:ascii="Arial" w:eastAsia="Calibri" w:hAnsi="Arial" w:cs="Arial"/>
          <w:b/>
          <w:bCs/>
          <w:kern w:val="3"/>
          <w:sz w:val="24"/>
          <w:szCs w:val="24"/>
        </w:rPr>
        <w:t>s</w:t>
      </w:r>
      <w:r w:rsidR="00DB049E" w:rsidRPr="000E0C98">
        <w:rPr>
          <w:rFonts w:ascii="Arial" w:eastAsia="Calibri" w:hAnsi="Arial" w:cs="Arial"/>
          <w:b/>
          <w:bCs/>
          <w:kern w:val="3"/>
          <w:sz w:val="24"/>
          <w:szCs w:val="24"/>
        </w:rPr>
        <w:t xml:space="preserve">urvey </w:t>
      </w:r>
      <w:r w:rsidR="00FC45DB">
        <w:rPr>
          <w:rFonts w:ascii="Arial" w:eastAsia="Calibri" w:hAnsi="Arial" w:cs="Arial"/>
          <w:b/>
          <w:bCs/>
          <w:kern w:val="3"/>
          <w:sz w:val="24"/>
          <w:szCs w:val="24"/>
        </w:rPr>
        <w:t>f</w:t>
      </w:r>
      <w:r w:rsidR="00DB049E" w:rsidRPr="000E0C98">
        <w:rPr>
          <w:rFonts w:ascii="Arial" w:eastAsia="Calibri" w:hAnsi="Arial" w:cs="Arial"/>
          <w:b/>
          <w:bCs/>
          <w:kern w:val="3"/>
          <w:sz w:val="24"/>
          <w:szCs w:val="24"/>
        </w:rPr>
        <w:t>indings</w:t>
      </w:r>
      <w:r w:rsidR="006E1493" w:rsidRPr="000E0C98">
        <w:rPr>
          <w:rFonts w:ascii="Arial" w:eastAsia="Calibri" w:hAnsi="Arial" w:cs="Arial"/>
          <w:b/>
          <w:bCs/>
          <w:kern w:val="3"/>
          <w:sz w:val="24"/>
          <w:szCs w:val="24"/>
        </w:rPr>
        <w:t xml:space="preserve"> </w:t>
      </w:r>
      <w:r w:rsidR="00FC45DB">
        <w:rPr>
          <w:rFonts w:ascii="Arial" w:eastAsia="Calibri" w:hAnsi="Arial" w:cs="Arial"/>
          <w:b/>
          <w:bCs/>
          <w:kern w:val="3"/>
          <w:sz w:val="24"/>
          <w:szCs w:val="24"/>
        </w:rPr>
        <w:t>c</w:t>
      </w:r>
      <w:r w:rsidR="006E1493" w:rsidRPr="000E0C98">
        <w:rPr>
          <w:rFonts w:ascii="Arial" w:eastAsia="Calibri" w:hAnsi="Arial" w:cs="Arial"/>
          <w:b/>
          <w:bCs/>
          <w:kern w:val="3"/>
          <w:sz w:val="24"/>
          <w:szCs w:val="24"/>
        </w:rPr>
        <w:t>onclusion</w:t>
      </w:r>
    </w:p>
    <w:p w14:paraId="172B7198" w14:textId="67F2FAFE"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The survey’s results provide valuable information and perspectives of the police officers and the public of Merthyr Tydfil on the mandatory issue of tasers to police officers in Merthyr Tydfil. Overall, the findings suggest the public, who were all residents of Merthyr Tydfil were aged over 22 and employed, all knew what a taser was. Most of the public knew that not all officers were issued tasers as standard, although a high percentage 72.4% said that they should be issued to officers, which reflects the findings contained within the literature review chapter, where it stated </w:t>
      </w:r>
      <w:r w:rsidRPr="000E0C98">
        <w:rPr>
          <w:rFonts w:ascii="Arial" w:eastAsia="Calibri" w:hAnsi="Arial" w:cs="Arial"/>
          <w:i/>
          <w:iCs/>
          <w:kern w:val="3"/>
          <w:sz w:val="24"/>
          <w:szCs w:val="24"/>
        </w:rPr>
        <w:t>‘findings from a poll conducted in 2016 demonstrated 71% of the public were in favour of police carrying taser’</w:t>
      </w:r>
      <w:r w:rsidRPr="000E0C98">
        <w:rPr>
          <w:rFonts w:ascii="Arial" w:eastAsia="Calibri" w:hAnsi="Arial" w:cs="Arial"/>
          <w:kern w:val="3"/>
          <w:sz w:val="24"/>
          <w:szCs w:val="24"/>
        </w:rPr>
        <w:t xml:space="preserve"> (Squires, 2017). This was repeated in 2019 where ‘</w:t>
      </w:r>
      <w:r w:rsidRPr="000E0C98">
        <w:rPr>
          <w:rFonts w:ascii="Arial" w:eastAsia="Calibri" w:hAnsi="Arial" w:cs="Arial"/>
          <w:i/>
          <w:iCs/>
          <w:kern w:val="3"/>
          <w:sz w:val="24"/>
          <w:szCs w:val="24"/>
        </w:rPr>
        <w:t>72% of the public agreed’</w:t>
      </w:r>
      <w:r w:rsidRPr="000E0C98">
        <w:rPr>
          <w:rFonts w:ascii="Arial" w:eastAsia="Calibri" w:hAnsi="Arial" w:cs="Arial"/>
          <w:kern w:val="3"/>
          <w:sz w:val="24"/>
          <w:szCs w:val="24"/>
        </w:rPr>
        <w:t xml:space="preserve"> (Police Federation 2019). Although there is a high percentage of members of the public who feel that issuing tasers to officers said this would increase public safety, it has to be acknowledged that using the “</w:t>
      </w:r>
      <w:r w:rsidRPr="000E0C98">
        <w:rPr>
          <w:rFonts w:ascii="Arial" w:eastAsia="Calibri" w:hAnsi="Arial" w:cs="Arial"/>
          <w:i/>
          <w:iCs/>
          <w:kern w:val="3"/>
          <w:sz w:val="24"/>
          <w:szCs w:val="24"/>
        </w:rPr>
        <w:t>taser first</w:t>
      </w:r>
      <w:r w:rsidRPr="000E0C98">
        <w:rPr>
          <w:rFonts w:ascii="Arial" w:eastAsia="Calibri" w:hAnsi="Arial" w:cs="Arial"/>
          <w:kern w:val="3"/>
          <w:sz w:val="24"/>
          <w:szCs w:val="24"/>
        </w:rPr>
        <w:t xml:space="preserve">” </w:t>
      </w:r>
      <w:r w:rsidRPr="000E0C98">
        <w:rPr>
          <w:rFonts w:ascii="Arial" w:eastAsia="Calibri" w:hAnsi="Arial" w:cs="Arial"/>
          <w:kern w:val="3"/>
          <w:sz w:val="24"/>
          <w:szCs w:val="24"/>
        </w:rPr>
        <w:lastRenderedPageBreak/>
        <w:t>approach found that officers were likely to miss opportunities to de-escalate the situation using their other skills. Quinton and Tuffin (2007) go further and suggest the best method for the public’s perception on safety is through neighbourhood policing, such as police on the streets interacting with the public</w:t>
      </w:r>
      <w:bookmarkStart w:id="23" w:name="_Hlk180590933"/>
      <w:r w:rsidR="00113390" w:rsidRPr="000E0C98">
        <w:rPr>
          <w:rFonts w:ascii="Arial" w:eastAsia="Calibri" w:hAnsi="Arial" w:cs="Arial"/>
          <w:kern w:val="3"/>
          <w:sz w:val="24"/>
          <w:szCs w:val="24"/>
        </w:rPr>
        <w:t xml:space="preserve"> and not tasers</w:t>
      </w:r>
      <w:r w:rsidRPr="000E0C98">
        <w:rPr>
          <w:rFonts w:ascii="Arial" w:eastAsia="Calibri" w:hAnsi="Arial" w:cs="Arial"/>
          <w:kern w:val="3"/>
          <w:sz w:val="24"/>
          <w:szCs w:val="24"/>
        </w:rPr>
        <w:t>.</w:t>
      </w:r>
    </w:p>
    <w:bookmarkEnd w:id="23"/>
    <w:p w14:paraId="78B1A1EB"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519D9C12" w14:textId="4BD2BFB9"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All the officers who responded to the questionnaire, worked in Merthyr Tydfil, but were regularly requested to assist in other local towns to help and support fellow officers. Most police officer respondents had received training to use the taser, but a high proportion found the training inadequate, previous literature suggests that there is a major issue with training as it prioritised police safety and legal protection before public safety </w:t>
      </w:r>
      <w:r w:rsidR="00965952" w:rsidRPr="000E0C98">
        <w:rPr>
          <w:rFonts w:ascii="Arial" w:eastAsia="Calibri" w:hAnsi="Arial" w:cs="Arial"/>
          <w:kern w:val="3"/>
          <w:sz w:val="24"/>
          <w:szCs w:val="24"/>
        </w:rPr>
        <w:t>South Wales Police</w:t>
      </w:r>
      <w:r w:rsidR="005C288C" w:rsidRPr="000E0C98">
        <w:rPr>
          <w:rFonts w:ascii="Arial" w:eastAsia="Calibri" w:hAnsi="Arial" w:cs="Arial"/>
          <w:kern w:val="3"/>
          <w:sz w:val="24"/>
          <w:szCs w:val="24"/>
        </w:rPr>
        <w:t xml:space="preserve"> </w:t>
      </w:r>
      <w:r w:rsidRPr="000E0C98">
        <w:rPr>
          <w:rFonts w:ascii="Arial" w:eastAsia="Calibri" w:hAnsi="Arial" w:cs="Arial"/>
          <w:kern w:val="3"/>
          <w:sz w:val="24"/>
          <w:szCs w:val="24"/>
        </w:rPr>
        <w:t xml:space="preserve">(2023). After the training, 66.6% of officers working in the Merthyr Tydfil area, were issued a taser yet statistics for the police forces across England and Wales shows only 17,000 from a total of 125,000 officers, just 13.6%, were issued a taser from 2018 (Home office, 2022). Therefore, comparatively, Merthyr Tydfil has a larger proportion of officers taser-trained than when compared to the numbers across England and Wales. </w:t>
      </w:r>
    </w:p>
    <w:p w14:paraId="2679475E"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p>
    <w:p w14:paraId="15B3990C" w14:textId="77777777" w:rsidR="00B15FF6" w:rsidRPr="000E0C98" w:rsidRDefault="00B15FF6" w:rsidP="00B15FF6">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There was low support for taser issue among police officers at just 44.5%, however, 55.6% said they didn’t want to carry one in the first instance. Some of the reasons attributable to this decision, could be related to comments about the inadequate training and excessive paperwork required if a taser is deployed in the line of duty. </w:t>
      </w:r>
    </w:p>
    <w:p w14:paraId="1C523237" w14:textId="7AAF6DB4" w:rsidR="001E2BFD" w:rsidRPr="000E0C98" w:rsidRDefault="00B15FF6" w:rsidP="00E21BD1">
      <w:pPr>
        <w:suppressAutoHyphens/>
        <w:autoSpaceDN w:val="0"/>
        <w:spacing w:after="0" w:line="247" w:lineRule="auto"/>
        <w:rPr>
          <w:rFonts w:ascii="Arial" w:eastAsia="Calibri" w:hAnsi="Arial" w:cs="Arial"/>
          <w:kern w:val="3"/>
          <w:sz w:val="24"/>
          <w:szCs w:val="24"/>
        </w:rPr>
      </w:pPr>
      <w:r w:rsidRPr="000E0C98">
        <w:rPr>
          <w:rFonts w:ascii="Arial" w:eastAsia="Calibri" w:hAnsi="Arial" w:cs="Arial"/>
          <w:kern w:val="3"/>
          <w:sz w:val="24"/>
          <w:szCs w:val="24"/>
        </w:rPr>
        <w:t xml:space="preserve">It could also be attributable to the officers’ feelings of the negative impact on the public’s perception and relations with the police. However, these opinions are contrary to officers acknowledging that both they and the public would be safer if they did carry them, especially with a 27% increase in attacks on police officers resulting in injuries (Police Federation, 2019). This appears to agree with the literature that highlights the police and public deserve to be protected, advising tasers are a tool that can do that (Policing insight, 2023). Many officers suggested that they would carry a taser but not fire it, using it as a deterrent rather than a non-lethal weapon. </w:t>
      </w:r>
    </w:p>
    <w:p w14:paraId="023B8FA0" w14:textId="77777777" w:rsidR="00033941" w:rsidRDefault="00033941" w:rsidP="00EB7648">
      <w:pPr>
        <w:suppressAutoHyphens/>
        <w:autoSpaceDN w:val="0"/>
        <w:spacing w:line="242" w:lineRule="auto"/>
        <w:rPr>
          <w:rFonts w:ascii="Arial" w:eastAsia="Calibri" w:hAnsi="Arial" w:cs="Arial"/>
          <w:b/>
          <w:bCs/>
          <w:kern w:val="3"/>
          <w:sz w:val="24"/>
          <w:szCs w:val="24"/>
        </w:rPr>
      </w:pPr>
    </w:p>
    <w:p w14:paraId="337AE399"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4563CD51"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44CFC77D"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0B236FC8"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060DE1FA"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4FCF066A"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3651C8A4"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40942BA7"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43F27301"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5098F4CE" w14:textId="77777777" w:rsidR="00583723" w:rsidRDefault="00583723" w:rsidP="00EB7648">
      <w:pPr>
        <w:suppressAutoHyphens/>
        <w:autoSpaceDN w:val="0"/>
        <w:spacing w:line="242" w:lineRule="auto"/>
        <w:rPr>
          <w:rFonts w:ascii="Arial" w:eastAsia="Calibri" w:hAnsi="Arial" w:cs="Arial"/>
          <w:b/>
          <w:bCs/>
          <w:kern w:val="3"/>
          <w:sz w:val="24"/>
          <w:szCs w:val="24"/>
        </w:rPr>
      </w:pPr>
    </w:p>
    <w:p w14:paraId="399C731D" w14:textId="77777777" w:rsidR="00583723" w:rsidRPr="000E0C98" w:rsidRDefault="00583723" w:rsidP="00EB7648">
      <w:pPr>
        <w:suppressAutoHyphens/>
        <w:autoSpaceDN w:val="0"/>
        <w:spacing w:line="242" w:lineRule="auto"/>
        <w:rPr>
          <w:rFonts w:ascii="Arial" w:eastAsia="Calibri" w:hAnsi="Arial" w:cs="Arial"/>
          <w:b/>
          <w:bCs/>
          <w:kern w:val="3"/>
          <w:sz w:val="24"/>
          <w:szCs w:val="24"/>
        </w:rPr>
      </w:pPr>
    </w:p>
    <w:p w14:paraId="7A7FC05D" w14:textId="38640971" w:rsidR="00033941" w:rsidRPr="000E0C98" w:rsidRDefault="005C288C" w:rsidP="005C288C">
      <w:pPr>
        <w:pStyle w:val="ListParagraph"/>
        <w:numPr>
          <w:ilvl w:val="0"/>
          <w:numId w:val="18"/>
        </w:numPr>
        <w:suppressAutoHyphens/>
        <w:autoSpaceDN w:val="0"/>
        <w:spacing w:line="240" w:lineRule="auto"/>
        <w:rPr>
          <w:rFonts w:ascii="Arial" w:eastAsia="Calibri" w:hAnsi="Arial" w:cs="Arial"/>
          <w:kern w:val="3"/>
          <w:sz w:val="24"/>
          <w:szCs w:val="24"/>
        </w:rPr>
      </w:pPr>
      <w:r w:rsidRPr="000E0C98">
        <w:rPr>
          <w:rFonts w:ascii="Arial" w:eastAsia="Calibri" w:hAnsi="Arial" w:cs="Arial"/>
          <w:b/>
          <w:bCs/>
          <w:kern w:val="3"/>
          <w:sz w:val="24"/>
          <w:szCs w:val="24"/>
        </w:rPr>
        <w:lastRenderedPageBreak/>
        <w:t xml:space="preserve"> </w:t>
      </w:r>
      <w:r w:rsidR="00033941" w:rsidRPr="000E0C98">
        <w:rPr>
          <w:rFonts w:ascii="Arial" w:eastAsia="Calibri" w:hAnsi="Arial" w:cs="Arial"/>
          <w:b/>
          <w:bCs/>
          <w:kern w:val="3"/>
          <w:sz w:val="24"/>
          <w:szCs w:val="24"/>
        </w:rPr>
        <w:t>Findings</w:t>
      </w:r>
      <w:r w:rsidR="00DB049E" w:rsidRPr="000E0C98">
        <w:rPr>
          <w:rFonts w:ascii="Arial" w:eastAsia="Calibri" w:hAnsi="Arial" w:cs="Arial"/>
          <w:b/>
          <w:bCs/>
          <w:kern w:val="3"/>
          <w:sz w:val="24"/>
          <w:szCs w:val="24"/>
        </w:rPr>
        <w:t xml:space="preserve"> and </w:t>
      </w:r>
      <w:r w:rsidR="00FC45DB">
        <w:rPr>
          <w:rFonts w:ascii="Arial" w:eastAsia="Calibri" w:hAnsi="Arial" w:cs="Arial"/>
          <w:b/>
          <w:bCs/>
          <w:kern w:val="3"/>
          <w:sz w:val="24"/>
          <w:szCs w:val="24"/>
        </w:rPr>
        <w:t>c</w:t>
      </w:r>
      <w:r w:rsidR="00033941" w:rsidRPr="000E0C98">
        <w:rPr>
          <w:rFonts w:ascii="Arial" w:eastAsia="Calibri" w:hAnsi="Arial" w:cs="Arial"/>
          <w:b/>
          <w:bCs/>
          <w:kern w:val="3"/>
          <w:sz w:val="24"/>
          <w:szCs w:val="24"/>
        </w:rPr>
        <w:t>onclusion</w:t>
      </w:r>
    </w:p>
    <w:p w14:paraId="28CFD444" w14:textId="1C2E8684" w:rsidR="000F5DD6" w:rsidRPr="000E0C98" w:rsidRDefault="005C288C" w:rsidP="005C288C">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t xml:space="preserve">5.1 </w:t>
      </w:r>
      <w:r w:rsidR="000F5DD6" w:rsidRPr="000E0C98">
        <w:rPr>
          <w:rFonts w:ascii="Arial" w:eastAsia="Calibri" w:hAnsi="Arial" w:cs="Arial"/>
          <w:b/>
          <w:bCs/>
          <w:kern w:val="3"/>
          <w:sz w:val="24"/>
          <w:szCs w:val="24"/>
        </w:rPr>
        <w:t>Introduction</w:t>
      </w:r>
    </w:p>
    <w:p w14:paraId="72EDD9F2" w14:textId="76A730F3" w:rsidR="00EC4870" w:rsidRPr="000E0C98" w:rsidRDefault="00EC4870" w:rsidP="002D1F80">
      <w:pPr>
        <w:rPr>
          <w:rFonts w:ascii="Arial" w:hAnsi="Arial" w:cs="Arial"/>
          <w:sz w:val="24"/>
          <w:szCs w:val="24"/>
        </w:rPr>
      </w:pPr>
      <w:r w:rsidRPr="000E0C98">
        <w:rPr>
          <w:rFonts w:ascii="Arial" w:eastAsia="Calibri" w:hAnsi="Arial" w:cs="Arial"/>
          <w:kern w:val="3"/>
          <w:sz w:val="24"/>
          <w:szCs w:val="24"/>
        </w:rPr>
        <w:t xml:space="preserve">This chapter concludes the research and answers the researches objectives, </w:t>
      </w:r>
      <w:r w:rsidR="000E0C98" w:rsidRPr="000E0C98">
        <w:rPr>
          <w:rFonts w:ascii="Arial" w:hAnsi="Arial" w:cs="Arial"/>
          <w:sz w:val="24"/>
          <w:szCs w:val="24"/>
        </w:rPr>
        <w:t>it</w:t>
      </w:r>
      <w:r w:rsidRPr="000E0C98">
        <w:rPr>
          <w:rFonts w:ascii="Arial" w:hAnsi="Arial" w:cs="Arial"/>
          <w:sz w:val="24"/>
          <w:szCs w:val="24"/>
        </w:rPr>
        <w:t xml:space="preserve"> evaluate</w:t>
      </w:r>
      <w:r w:rsidR="000E0C98" w:rsidRPr="000E0C98">
        <w:rPr>
          <w:rFonts w:ascii="Arial" w:hAnsi="Arial" w:cs="Arial"/>
          <w:sz w:val="24"/>
          <w:szCs w:val="24"/>
        </w:rPr>
        <w:t>d</w:t>
      </w:r>
      <w:r w:rsidRPr="000E0C98">
        <w:rPr>
          <w:rFonts w:ascii="Arial" w:hAnsi="Arial" w:cs="Arial"/>
          <w:sz w:val="24"/>
          <w:szCs w:val="24"/>
        </w:rPr>
        <w:t xml:space="preserve"> the impact of tasers on Police Officers and the community they serve in Merthyr Tydfil. The study discuss</w:t>
      </w:r>
      <w:r w:rsidR="000E0C98" w:rsidRPr="000E0C98">
        <w:rPr>
          <w:rFonts w:ascii="Arial" w:hAnsi="Arial" w:cs="Arial"/>
          <w:sz w:val="24"/>
          <w:szCs w:val="24"/>
        </w:rPr>
        <w:t>ed</w:t>
      </w:r>
      <w:r w:rsidRPr="000E0C98">
        <w:rPr>
          <w:rFonts w:ascii="Arial" w:hAnsi="Arial" w:cs="Arial"/>
          <w:sz w:val="24"/>
          <w:szCs w:val="24"/>
        </w:rPr>
        <w:t xml:space="preserve"> taser use within the Merthyr Tydfil County Borough. </w:t>
      </w:r>
      <w:r w:rsidR="000E0C98" w:rsidRPr="000E0C98">
        <w:rPr>
          <w:rFonts w:ascii="Arial" w:hAnsi="Arial" w:cs="Arial"/>
          <w:sz w:val="24"/>
          <w:szCs w:val="24"/>
        </w:rPr>
        <w:t>It analysed</w:t>
      </w:r>
      <w:r w:rsidRPr="000E0C98">
        <w:rPr>
          <w:rFonts w:ascii="Arial" w:hAnsi="Arial" w:cs="Arial"/>
          <w:sz w:val="24"/>
          <w:szCs w:val="24"/>
        </w:rPr>
        <w:t xml:space="preserve"> the positive and negatives that taser use haves on the Police and Community</w:t>
      </w:r>
      <w:r w:rsidR="000E0C98" w:rsidRPr="000E0C98">
        <w:rPr>
          <w:rFonts w:ascii="Arial" w:hAnsi="Arial" w:cs="Arial"/>
          <w:sz w:val="24"/>
          <w:szCs w:val="24"/>
        </w:rPr>
        <w:t>, and s</w:t>
      </w:r>
      <w:r w:rsidRPr="000E0C98">
        <w:rPr>
          <w:rFonts w:ascii="Arial" w:hAnsi="Arial" w:cs="Arial"/>
          <w:sz w:val="24"/>
          <w:szCs w:val="24"/>
        </w:rPr>
        <w:t>hould it be mandatory that all response officers in Merthyr Tydfil be issued with a taser.</w:t>
      </w:r>
    </w:p>
    <w:p w14:paraId="12039A69" w14:textId="405E3C0F" w:rsidR="00033941" w:rsidRPr="00033941" w:rsidRDefault="005C288C" w:rsidP="00033941">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t>5</w:t>
      </w:r>
      <w:r w:rsidR="000F5DD6" w:rsidRPr="000E0C98">
        <w:rPr>
          <w:rFonts w:ascii="Arial" w:eastAsia="Calibri" w:hAnsi="Arial" w:cs="Arial"/>
          <w:b/>
          <w:bCs/>
          <w:kern w:val="3"/>
          <w:sz w:val="24"/>
          <w:szCs w:val="24"/>
        </w:rPr>
        <w:t xml:space="preserve">.2 </w:t>
      </w:r>
      <w:r w:rsidR="00033941" w:rsidRPr="00033941">
        <w:rPr>
          <w:rFonts w:ascii="Arial" w:eastAsia="Calibri" w:hAnsi="Arial" w:cs="Arial"/>
          <w:b/>
          <w:bCs/>
          <w:kern w:val="3"/>
          <w:sz w:val="24"/>
          <w:szCs w:val="24"/>
        </w:rPr>
        <w:t>Findings</w:t>
      </w:r>
    </w:p>
    <w:p w14:paraId="2F4773E7"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All officers surveyed, worked at Merthyr Tydfil police station but were regularly transferred to other nearby towns if needed. Most officers were trained to use tasers but had to share the sixteen tasers available, on site.  </w:t>
      </w:r>
    </w:p>
    <w:p w14:paraId="633642E0"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Based on the findings it is clear to see that the primary data supported much of the literature review contained in chapter 2. </w:t>
      </w:r>
    </w:p>
    <w:p w14:paraId="33B08309" w14:textId="2920CDD9"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72% of the Merthyr Tydfil public, similar to the 72.4% within the literature review survey (Police Federation 2019) agreed that all police officers should be issued with a taser. It is of interest that 41.4% of the Merthyr Tydfil public think that </w:t>
      </w:r>
      <w:r w:rsidR="000F5DD6" w:rsidRPr="000E0C98">
        <w:rPr>
          <w:rFonts w:ascii="Arial" w:eastAsia="Calibri" w:hAnsi="Arial" w:cs="Arial"/>
          <w:kern w:val="3"/>
          <w:sz w:val="24"/>
          <w:szCs w:val="24"/>
        </w:rPr>
        <w:t>they already carry taser.</w:t>
      </w:r>
      <w:r w:rsidRPr="00033941">
        <w:rPr>
          <w:rFonts w:ascii="Arial" w:eastAsia="Calibri" w:hAnsi="Arial" w:cs="Arial"/>
          <w:kern w:val="3"/>
          <w:sz w:val="24"/>
          <w:szCs w:val="24"/>
        </w:rPr>
        <w:t xml:space="preserve"> </w:t>
      </w:r>
    </w:p>
    <w:p w14:paraId="159FCD2F" w14:textId="358403D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A further finding from the police officers surveyed, was that for a number of reasons, officers did not want to carry a taser, with only 44.4% stating that taser issue should be mandatory in Merthyr Tydfil, yet the general survey completed by the police federation in England and Wales (PFEW2019), demonstrated that 89% of officers said it should be mandatory to carry a taser.  21.6% of the officers surveyed, said that the taser training was poor and inadequate, which could have been a major contributory factor for the low percentage of officers not willing to carry a taser. Controversially, the </w:t>
      </w:r>
      <w:r w:rsidR="00C35450" w:rsidRPr="000E0C98">
        <w:rPr>
          <w:rFonts w:ascii="Arial" w:eastAsia="Calibri" w:hAnsi="Arial" w:cs="Arial"/>
          <w:kern w:val="3"/>
          <w:sz w:val="24"/>
          <w:szCs w:val="24"/>
        </w:rPr>
        <w:t xml:space="preserve">South Wales Police UK </w:t>
      </w:r>
      <w:r w:rsidRPr="00033941">
        <w:rPr>
          <w:rFonts w:ascii="Arial" w:eastAsia="Calibri" w:hAnsi="Arial" w:cs="Arial"/>
          <w:kern w:val="3"/>
          <w:sz w:val="24"/>
          <w:szCs w:val="24"/>
        </w:rPr>
        <w:t xml:space="preserve">(2023), suggested that the training was prioritised for police protection rather than public safety. </w:t>
      </w:r>
    </w:p>
    <w:p w14:paraId="2E8F408B"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A further reason given by the officers surveyed, for not wanting to carry a taser was the amount of paper work using a taser generates, that keeps officers from doing their physical job, sometimes for hours. </w:t>
      </w:r>
    </w:p>
    <w:p w14:paraId="48ABDE60"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Although using a taser is seen as a legal and an acceptable force, (Legislation.gov.uk, 2011, Criminal Law Act 1967, section 3) it’s the police officer that has the autonomy to decide if it is reasonable force (Blackburn, 2021) and should be used, but 66.7% of Merthyr Tydfil officers felt that using one would affect the engagement that they had built up with the public.</w:t>
      </w:r>
    </w:p>
    <w:p w14:paraId="135C11B0" w14:textId="58E6612D" w:rsidR="00033941" w:rsidRPr="00033941" w:rsidRDefault="008F2D35" w:rsidP="00033941">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It is clear to see that the research objectives have been answered</w:t>
      </w:r>
      <w:r w:rsidR="005C288C" w:rsidRPr="000E0C98">
        <w:rPr>
          <w:rFonts w:ascii="Arial" w:eastAsia="Calibri" w:hAnsi="Arial" w:cs="Arial"/>
          <w:kern w:val="3"/>
          <w:sz w:val="24"/>
          <w:szCs w:val="24"/>
        </w:rPr>
        <w:t>, the impact of taser use is low for officers and the public, there was little difference positively or negatively on their use, and the officers of Merthyr Tydfil said that it should not be mandatory to issue tasers to all officers</w:t>
      </w:r>
      <w:r w:rsidR="00033941" w:rsidRPr="00033941">
        <w:rPr>
          <w:rFonts w:ascii="Arial" w:eastAsia="Calibri" w:hAnsi="Arial" w:cs="Arial"/>
          <w:kern w:val="3"/>
          <w:sz w:val="24"/>
          <w:szCs w:val="24"/>
        </w:rPr>
        <w:t>. The findings suggest police officers generally support the use of tasers but do not want to carry one.</w:t>
      </w:r>
      <w:r w:rsidRPr="000E0C98">
        <w:rPr>
          <w:rFonts w:ascii="Arial" w:eastAsia="Calibri" w:hAnsi="Arial" w:cs="Arial"/>
          <w:kern w:val="3"/>
          <w:sz w:val="24"/>
          <w:szCs w:val="24"/>
        </w:rPr>
        <w:t xml:space="preserve"> </w:t>
      </w:r>
      <w:r w:rsidRPr="00033941">
        <w:rPr>
          <w:rFonts w:ascii="Arial" w:eastAsia="Calibri" w:hAnsi="Arial" w:cs="Arial"/>
          <w:kern w:val="3"/>
          <w:sz w:val="24"/>
          <w:szCs w:val="24"/>
        </w:rPr>
        <w:t xml:space="preserve">These findings </w:t>
      </w:r>
      <w:r w:rsidR="005C288C" w:rsidRPr="000E0C98">
        <w:rPr>
          <w:rFonts w:ascii="Arial" w:eastAsia="Calibri" w:hAnsi="Arial" w:cs="Arial"/>
          <w:kern w:val="3"/>
          <w:sz w:val="24"/>
          <w:szCs w:val="24"/>
        </w:rPr>
        <w:t xml:space="preserve">also </w:t>
      </w:r>
      <w:r w:rsidRPr="00033941">
        <w:rPr>
          <w:rFonts w:ascii="Arial" w:eastAsia="Calibri" w:hAnsi="Arial" w:cs="Arial"/>
          <w:kern w:val="3"/>
          <w:sz w:val="24"/>
          <w:szCs w:val="24"/>
        </w:rPr>
        <w:t>highlight the need for more research and continuous evaluation</w:t>
      </w:r>
      <w:r w:rsidR="005C288C" w:rsidRPr="000E0C98">
        <w:rPr>
          <w:rFonts w:ascii="Arial" w:eastAsia="Calibri" w:hAnsi="Arial" w:cs="Arial"/>
          <w:kern w:val="3"/>
          <w:sz w:val="24"/>
          <w:szCs w:val="24"/>
        </w:rPr>
        <w:t>.</w:t>
      </w:r>
    </w:p>
    <w:p w14:paraId="422A84AF" w14:textId="77777777" w:rsidR="00583723" w:rsidRDefault="00583723" w:rsidP="00033941">
      <w:pPr>
        <w:suppressAutoHyphens/>
        <w:autoSpaceDN w:val="0"/>
        <w:spacing w:line="240" w:lineRule="auto"/>
        <w:rPr>
          <w:rFonts w:ascii="Arial" w:eastAsia="Calibri" w:hAnsi="Arial" w:cs="Arial"/>
          <w:b/>
          <w:bCs/>
          <w:kern w:val="3"/>
          <w:sz w:val="24"/>
          <w:szCs w:val="24"/>
        </w:rPr>
      </w:pPr>
    </w:p>
    <w:p w14:paraId="157DDBA2" w14:textId="77777777" w:rsidR="00583723" w:rsidRDefault="00583723" w:rsidP="00033941">
      <w:pPr>
        <w:suppressAutoHyphens/>
        <w:autoSpaceDN w:val="0"/>
        <w:spacing w:line="240" w:lineRule="auto"/>
        <w:rPr>
          <w:rFonts w:ascii="Arial" w:eastAsia="Calibri" w:hAnsi="Arial" w:cs="Arial"/>
          <w:b/>
          <w:bCs/>
          <w:kern w:val="3"/>
          <w:sz w:val="24"/>
          <w:szCs w:val="24"/>
        </w:rPr>
      </w:pPr>
    </w:p>
    <w:p w14:paraId="4E1F5817" w14:textId="5B19FD7A" w:rsidR="00033941" w:rsidRPr="00033941" w:rsidRDefault="005C288C" w:rsidP="00033941">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lastRenderedPageBreak/>
        <w:t>5.3</w:t>
      </w:r>
      <w:r w:rsidR="00033941" w:rsidRPr="00033941">
        <w:rPr>
          <w:rFonts w:ascii="Arial" w:eastAsia="Calibri" w:hAnsi="Arial" w:cs="Arial"/>
          <w:b/>
          <w:bCs/>
          <w:kern w:val="3"/>
          <w:sz w:val="24"/>
          <w:szCs w:val="24"/>
        </w:rPr>
        <w:t xml:space="preserve"> Conclusion</w:t>
      </w:r>
    </w:p>
    <w:p w14:paraId="23834B51"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In conclusion, it is clear that from the academic secondary data in the literature review and the primary data gathered from the on-line surveys, this research answers the proposal, “should it be mandatory for all police officers in Merthyr Tydfil to carry a taser?”. The overall answer from the police officers surveyed, was “no, it should not be mandatory for all police officers in Merthyr Tydfil”, with only 44.5% feeling it should be mandatory, resulting in 55.6% feeling it should </w:t>
      </w:r>
      <w:r w:rsidRPr="00033941">
        <w:rPr>
          <w:rFonts w:ascii="Arial" w:eastAsia="Calibri" w:hAnsi="Arial" w:cs="Arial"/>
          <w:i/>
          <w:iCs/>
          <w:kern w:val="3"/>
          <w:sz w:val="24"/>
          <w:szCs w:val="24"/>
        </w:rPr>
        <w:t>not</w:t>
      </w:r>
      <w:r w:rsidRPr="00033941">
        <w:rPr>
          <w:rFonts w:ascii="Arial" w:eastAsia="Calibri" w:hAnsi="Arial" w:cs="Arial"/>
          <w:kern w:val="3"/>
          <w:sz w:val="24"/>
          <w:szCs w:val="24"/>
        </w:rPr>
        <w:t xml:space="preserve"> be mandatory. The public of Merthyr Tydfil supports those police officers that want the right to choose to carry a taser and for it not to be mandatory to carry the device. </w:t>
      </w:r>
    </w:p>
    <w:p w14:paraId="7EED178C"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This research has helped investigate whether the police and public want the issuing of the non-lethal taser mandatory, the research both secondary and primary has been able to highlight varying opinions among officers that may need to carry and use a taser, it has also raised concerns outside of the research proposal question posed, such as training and what was legal force and when to use the devices, as 100% of the public said that they would want the police to use one if they felt threatened, but only 72.2% of the officers said that they would use one.  </w:t>
      </w:r>
    </w:p>
    <w:p w14:paraId="68AD4DBE"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The public said “police should be given all the tools needed to protect the public” &amp; Police insight (2023), suggests the police and public deserve to be protected and tasers are one of the best protection weapons that can stop a threat quickly. </w:t>
      </w:r>
    </w:p>
    <w:p w14:paraId="5B8C63D7"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 xml:space="preserve">The majority of Merthyr Tydfil police officers, clearly don’t want it to be mandatory to issue tasers, they want the choice, but they may not have a choice, if health and safety risk assessments determine they should carry one, they would have to, as suggested by the police oracle, (2021). </w:t>
      </w:r>
    </w:p>
    <w:p w14:paraId="33DF0593"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At present no officers are forced to carry a taser in the South Wales police force, it’s down to personal choice, but the South Wales Chief Constable said he is prioritising the issue of taser to all South Wales officers (South Wales Police, 2022).</w:t>
      </w:r>
    </w:p>
    <w:p w14:paraId="39BA1A2D" w14:textId="059E7072" w:rsidR="00DB049E" w:rsidRPr="000E0C98"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The police officers said “legally using a taser against the public is a minefield and could get officers suspended or imprisoned”, and it was acknowledged that using the taser first approach, officers were more likely to miss opportunities to de-escalate the situation using their police officer skills (IOPC, 2020). Quinton and Tuffin (2007), suggests tasers should not be issued but to instead, increase neighbourhood policing, with more police officers on the street, working with the public. This theory appears to be matched by the Merthyr Tydfil police officers, preferring to use their skills to de-escalate issues, rather than use a taser</w:t>
      </w:r>
      <w:r w:rsidR="005C288C" w:rsidRPr="000E0C98">
        <w:rPr>
          <w:rFonts w:ascii="Arial" w:eastAsia="Calibri" w:hAnsi="Arial" w:cs="Arial"/>
          <w:kern w:val="3"/>
          <w:sz w:val="24"/>
          <w:szCs w:val="24"/>
        </w:rPr>
        <w:t>.</w:t>
      </w:r>
    </w:p>
    <w:p w14:paraId="787A2073" w14:textId="77777777" w:rsidR="00DB049E" w:rsidRDefault="00DB049E" w:rsidP="00033941">
      <w:pPr>
        <w:suppressAutoHyphens/>
        <w:autoSpaceDN w:val="0"/>
        <w:spacing w:line="240" w:lineRule="auto"/>
        <w:rPr>
          <w:rFonts w:ascii="Arial" w:eastAsia="Calibri" w:hAnsi="Arial" w:cs="Arial"/>
          <w:b/>
          <w:bCs/>
          <w:kern w:val="3"/>
          <w:sz w:val="24"/>
          <w:szCs w:val="24"/>
        </w:rPr>
      </w:pPr>
    </w:p>
    <w:p w14:paraId="1C5F8DF9" w14:textId="77777777" w:rsidR="00225349" w:rsidRDefault="00225349" w:rsidP="00033941">
      <w:pPr>
        <w:suppressAutoHyphens/>
        <w:autoSpaceDN w:val="0"/>
        <w:spacing w:line="240" w:lineRule="auto"/>
        <w:rPr>
          <w:rFonts w:ascii="Arial" w:eastAsia="Calibri" w:hAnsi="Arial" w:cs="Arial"/>
          <w:b/>
          <w:bCs/>
          <w:kern w:val="3"/>
          <w:sz w:val="24"/>
          <w:szCs w:val="24"/>
        </w:rPr>
      </w:pPr>
    </w:p>
    <w:p w14:paraId="6D6DF42F" w14:textId="77777777" w:rsidR="00225349" w:rsidRDefault="00225349" w:rsidP="00033941">
      <w:pPr>
        <w:suppressAutoHyphens/>
        <w:autoSpaceDN w:val="0"/>
        <w:spacing w:line="240" w:lineRule="auto"/>
        <w:rPr>
          <w:rFonts w:ascii="Arial" w:eastAsia="Calibri" w:hAnsi="Arial" w:cs="Arial"/>
          <w:b/>
          <w:bCs/>
          <w:kern w:val="3"/>
          <w:sz w:val="24"/>
          <w:szCs w:val="24"/>
        </w:rPr>
      </w:pPr>
    </w:p>
    <w:p w14:paraId="0DD65B6D" w14:textId="77777777" w:rsidR="00225349" w:rsidRDefault="00225349" w:rsidP="00033941">
      <w:pPr>
        <w:suppressAutoHyphens/>
        <w:autoSpaceDN w:val="0"/>
        <w:spacing w:line="240" w:lineRule="auto"/>
        <w:rPr>
          <w:rFonts w:ascii="Arial" w:eastAsia="Calibri" w:hAnsi="Arial" w:cs="Arial"/>
          <w:b/>
          <w:bCs/>
          <w:kern w:val="3"/>
          <w:sz w:val="24"/>
          <w:szCs w:val="24"/>
        </w:rPr>
      </w:pPr>
    </w:p>
    <w:p w14:paraId="4696CC46" w14:textId="77777777" w:rsidR="00225349" w:rsidRDefault="00225349" w:rsidP="00033941">
      <w:pPr>
        <w:suppressAutoHyphens/>
        <w:autoSpaceDN w:val="0"/>
        <w:spacing w:line="240" w:lineRule="auto"/>
        <w:rPr>
          <w:rFonts w:ascii="Arial" w:eastAsia="Calibri" w:hAnsi="Arial" w:cs="Arial"/>
          <w:b/>
          <w:bCs/>
          <w:kern w:val="3"/>
          <w:sz w:val="24"/>
          <w:szCs w:val="24"/>
        </w:rPr>
      </w:pPr>
    </w:p>
    <w:p w14:paraId="5EC2ECA2" w14:textId="77777777" w:rsidR="00225349" w:rsidRDefault="00225349" w:rsidP="00033941">
      <w:pPr>
        <w:suppressAutoHyphens/>
        <w:autoSpaceDN w:val="0"/>
        <w:spacing w:line="240" w:lineRule="auto"/>
        <w:rPr>
          <w:rFonts w:ascii="Arial" w:eastAsia="Calibri" w:hAnsi="Arial" w:cs="Arial"/>
          <w:b/>
          <w:bCs/>
          <w:kern w:val="3"/>
          <w:sz w:val="24"/>
          <w:szCs w:val="24"/>
        </w:rPr>
      </w:pPr>
    </w:p>
    <w:p w14:paraId="6006E8D0" w14:textId="77777777" w:rsidR="00225349" w:rsidRDefault="00225349" w:rsidP="00033941">
      <w:pPr>
        <w:suppressAutoHyphens/>
        <w:autoSpaceDN w:val="0"/>
        <w:spacing w:line="240" w:lineRule="auto"/>
        <w:rPr>
          <w:rFonts w:ascii="Arial" w:eastAsia="Calibri" w:hAnsi="Arial" w:cs="Arial"/>
          <w:b/>
          <w:bCs/>
          <w:kern w:val="3"/>
          <w:sz w:val="24"/>
          <w:szCs w:val="24"/>
        </w:rPr>
      </w:pPr>
    </w:p>
    <w:p w14:paraId="1C049DA4" w14:textId="77777777" w:rsidR="00225349" w:rsidRPr="000E0C98" w:rsidRDefault="00225349" w:rsidP="00033941">
      <w:pPr>
        <w:suppressAutoHyphens/>
        <w:autoSpaceDN w:val="0"/>
        <w:spacing w:line="240" w:lineRule="auto"/>
        <w:rPr>
          <w:rFonts w:ascii="Arial" w:eastAsia="Calibri" w:hAnsi="Arial" w:cs="Arial"/>
          <w:b/>
          <w:bCs/>
          <w:kern w:val="3"/>
          <w:sz w:val="24"/>
          <w:szCs w:val="24"/>
        </w:rPr>
      </w:pPr>
    </w:p>
    <w:p w14:paraId="3DBA9FCD" w14:textId="0F1E22EA" w:rsidR="00033941" w:rsidRPr="00033941" w:rsidRDefault="002D1F80" w:rsidP="00033941">
      <w:pPr>
        <w:suppressAutoHyphens/>
        <w:autoSpaceDN w:val="0"/>
        <w:spacing w:line="240" w:lineRule="auto"/>
        <w:rPr>
          <w:rFonts w:ascii="Arial" w:eastAsia="Calibri" w:hAnsi="Arial" w:cs="Arial"/>
          <w:b/>
          <w:bCs/>
          <w:kern w:val="3"/>
          <w:sz w:val="24"/>
          <w:szCs w:val="24"/>
        </w:rPr>
      </w:pPr>
      <w:r w:rsidRPr="000E0C98">
        <w:rPr>
          <w:rFonts w:ascii="Arial" w:eastAsia="Calibri" w:hAnsi="Arial" w:cs="Arial"/>
          <w:b/>
          <w:bCs/>
          <w:kern w:val="3"/>
          <w:sz w:val="24"/>
          <w:szCs w:val="24"/>
        </w:rPr>
        <w:lastRenderedPageBreak/>
        <w:t>5</w:t>
      </w:r>
      <w:r w:rsidR="00033941" w:rsidRPr="00033941">
        <w:rPr>
          <w:rFonts w:ascii="Arial" w:eastAsia="Calibri" w:hAnsi="Arial" w:cs="Arial"/>
          <w:b/>
          <w:bCs/>
          <w:kern w:val="3"/>
          <w:sz w:val="24"/>
          <w:szCs w:val="24"/>
        </w:rPr>
        <w:t>.</w:t>
      </w:r>
      <w:r w:rsidR="005C288C" w:rsidRPr="000E0C98">
        <w:rPr>
          <w:rFonts w:ascii="Arial" w:eastAsia="Calibri" w:hAnsi="Arial" w:cs="Arial"/>
          <w:b/>
          <w:bCs/>
          <w:kern w:val="3"/>
          <w:sz w:val="24"/>
          <w:szCs w:val="24"/>
        </w:rPr>
        <w:t>4</w:t>
      </w:r>
      <w:r w:rsidR="00033941" w:rsidRPr="00033941">
        <w:rPr>
          <w:rFonts w:ascii="Arial" w:eastAsia="Calibri" w:hAnsi="Arial" w:cs="Arial"/>
          <w:b/>
          <w:bCs/>
          <w:kern w:val="3"/>
          <w:sz w:val="24"/>
          <w:szCs w:val="24"/>
        </w:rPr>
        <w:t xml:space="preserve"> Recommendations</w:t>
      </w:r>
    </w:p>
    <w:p w14:paraId="3B915F34" w14:textId="77777777" w:rsidR="00033941" w:rsidRPr="00033941" w:rsidRDefault="00033941" w:rsidP="00033941">
      <w:pPr>
        <w:suppressAutoHyphens/>
        <w:autoSpaceDN w:val="0"/>
        <w:spacing w:line="240" w:lineRule="auto"/>
        <w:rPr>
          <w:rFonts w:ascii="Arial" w:eastAsia="Calibri" w:hAnsi="Arial" w:cs="Arial"/>
          <w:kern w:val="3"/>
          <w:sz w:val="24"/>
          <w:szCs w:val="24"/>
        </w:rPr>
      </w:pPr>
      <w:r w:rsidRPr="00033941">
        <w:rPr>
          <w:rFonts w:ascii="Arial" w:eastAsia="Calibri" w:hAnsi="Arial" w:cs="Arial"/>
          <w:kern w:val="3"/>
          <w:sz w:val="24"/>
          <w:szCs w:val="24"/>
        </w:rPr>
        <w:t>As a result of this research and the information gathered, a number of recommendations can be formulated: -</w:t>
      </w:r>
    </w:p>
    <w:p w14:paraId="52FE1EAA" w14:textId="39B46EC4" w:rsidR="00033941" w:rsidRPr="00033941" w:rsidRDefault="002D1F80" w:rsidP="00033941">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5</w:t>
      </w:r>
      <w:r w:rsidR="00033941" w:rsidRPr="00033941">
        <w:rPr>
          <w:rFonts w:ascii="Arial" w:eastAsia="Calibri" w:hAnsi="Arial" w:cs="Arial"/>
          <w:kern w:val="3"/>
          <w:sz w:val="24"/>
          <w:szCs w:val="24"/>
        </w:rPr>
        <w:t>.</w:t>
      </w:r>
      <w:r w:rsidRPr="000E0C98">
        <w:rPr>
          <w:rFonts w:ascii="Arial" w:eastAsia="Calibri" w:hAnsi="Arial" w:cs="Arial"/>
          <w:kern w:val="3"/>
          <w:sz w:val="24"/>
          <w:szCs w:val="24"/>
        </w:rPr>
        <w:t>4</w:t>
      </w:r>
      <w:r w:rsidR="00033941" w:rsidRPr="00033941">
        <w:rPr>
          <w:rFonts w:ascii="Arial" w:eastAsia="Calibri" w:hAnsi="Arial" w:cs="Arial"/>
          <w:kern w:val="3"/>
          <w:sz w:val="24"/>
          <w:szCs w:val="24"/>
        </w:rPr>
        <w:t>.1. To critically research the issuing of taser within the UK Police force, have forces collaborate with other forces and agencies to build an accurate picture on taser use and the effects on public and officers.</w:t>
      </w:r>
    </w:p>
    <w:p w14:paraId="79EB3240" w14:textId="23FD5711" w:rsidR="00033941" w:rsidRPr="00033941" w:rsidRDefault="002D1F80" w:rsidP="00033941">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5.4</w:t>
      </w:r>
      <w:r w:rsidR="00033941" w:rsidRPr="00033941">
        <w:rPr>
          <w:rFonts w:ascii="Arial" w:eastAsia="Calibri" w:hAnsi="Arial" w:cs="Arial"/>
          <w:kern w:val="3"/>
          <w:sz w:val="24"/>
          <w:szCs w:val="24"/>
        </w:rPr>
        <w:t xml:space="preserve">.2. A number of police officers were unhappy with the quality of training given to them on taser use, investigation into taser training suitability and competence is essential. This training should be evaluated regularly and adapted to align with current protocols and guidelines, with the overall aim to increase officer confidence in the training provided. </w:t>
      </w:r>
    </w:p>
    <w:p w14:paraId="4EF3C0ED" w14:textId="0A44F757" w:rsidR="00033941" w:rsidRPr="00033941" w:rsidRDefault="002D1F80" w:rsidP="00033941">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5.4</w:t>
      </w:r>
      <w:r w:rsidR="00033941" w:rsidRPr="00033941">
        <w:rPr>
          <w:rFonts w:ascii="Arial" w:eastAsia="Calibri" w:hAnsi="Arial" w:cs="Arial"/>
          <w:kern w:val="3"/>
          <w:sz w:val="24"/>
          <w:szCs w:val="24"/>
        </w:rPr>
        <w:t xml:space="preserve">.3. Research how the fear of paperwork and scrutiny after using the taser influences the decision on the use of a taser. Analyse all incident reports, request feedback on those incidents, giving higher ranks the information on what’s working and what’s not, hopefully reducing paper work. </w:t>
      </w:r>
    </w:p>
    <w:p w14:paraId="5347AD21" w14:textId="1BE1C658" w:rsidR="002D1F80" w:rsidRPr="000E0C98" w:rsidRDefault="002D1F80" w:rsidP="00033941">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5.4</w:t>
      </w:r>
      <w:r w:rsidR="00033941" w:rsidRPr="00033941">
        <w:rPr>
          <w:rFonts w:ascii="Arial" w:eastAsia="Calibri" w:hAnsi="Arial" w:cs="Arial"/>
          <w:kern w:val="3"/>
          <w:sz w:val="24"/>
          <w:szCs w:val="24"/>
        </w:rPr>
        <w:t>.4. Provide support services to address any psychological and emotional impact of taser use including stress, anxiety and further mental health issues and ensure the wellbeing of officers using tasers</w:t>
      </w:r>
      <w:r w:rsidRPr="000E0C98">
        <w:rPr>
          <w:rFonts w:ascii="Arial" w:eastAsia="Calibri" w:hAnsi="Arial" w:cs="Arial"/>
          <w:kern w:val="3"/>
          <w:sz w:val="24"/>
          <w:szCs w:val="24"/>
        </w:rPr>
        <w:t>.</w:t>
      </w:r>
    </w:p>
    <w:p w14:paraId="2CD2F89A" w14:textId="5FB8BA5D" w:rsidR="00EB7648" w:rsidRDefault="002D1F80" w:rsidP="00C06D6D">
      <w:pPr>
        <w:suppressAutoHyphens/>
        <w:autoSpaceDN w:val="0"/>
        <w:spacing w:line="240" w:lineRule="auto"/>
        <w:rPr>
          <w:rFonts w:ascii="Arial" w:eastAsia="Calibri" w:hAnsi="Arial" w:cs="Arial"/>
          <w:kern w:val="3"/>
          <w:sz w:val="24"/>
          <w:szCs w:val="24"/>
        </w:rPr>
      </w:pPr>
      <w:r w:rsidRPr="000E0C98">
        <w:rPr>
          <w:rFonts w:ascii="Arial" w:eastAsia="Calibri" w:hAnsi="Arial" w:cs="Arial"/>
          <w:kern w:val="3"/>
          <w:sz w:val="24"/>
          <w:szCs w:val="24"/>
        </w:rPr>
        <w:t>5.4.5 A d</w:t>
      </w:r>
      <w:r w:rsidR="00033941" w:rsidRPr="00033941">
        <w:rPr>
          <w:rFonts w:ascii="Arial" w:eastAsia="Calibri" w:hAnsi="Arial" w:cs="Arial"/>
          <w:kern w:val="3"/>
          <w:sz w:val="24"/>
          <w:szCs w:val="24"/>
        </w:rPr>
        <w:t>rill down of the survey to see if there is a gender split</w:t>
      </w:r>
      <w:r w:rsidRPr="000E0C98">
        <w:rPr>
          <w:rFonts w:ascii="Arial" w:eastAsia="Calibri" w:hAnsi="Arial" w:cs="Arial"/>
          <w:kern w:val="3"/>
          <w:sz w:val="24"/>
          <w:szCs w:val="24"/>
        </w:rPr>
        <w:t>, and dose that gender split has different outcome of the objectives.</w:t>
      </w:r>
    </w:p>
    <w:p w14:paraId="3E84AA1D" w14:textId="77777777" w:rsidR="00C06D6D" w:rsidRPr="00C06D6D" w:rsidRDefault="00C06D6D" w:rsidP="00C06D6D">
      <w:pPr>
        <w:suppressAutoHyphens/>
        <w:autoSpaceDN w:val="0"/>
        <w:spacing w:line="240" w:lineRule="auto"/>
        <w:rPr>
          <w:rFonts w:ascii="Arial" w:eastAsia="Calibri" w:hAnsi="Arial" w:cs="Arial"/>
          <w:kern w:val="3"/>
          <w:sz w:val="24"/>
          <w:szCs w:val="24"/>
        </w:rPr>
      </w:pPr>
    </w:p>
    <w:p w14:paraId="656857C4" w14:textId="77777777" w:rsidR="00751E83" w:rsidRDefault="00751E83" w:rsidP="001F2C1B">
      <w:pPr>
        <w:rPr>
          <w:rFonts w:ascii="Arial" w:hAnsi="Arial" w:cs="Arial"/>
          <w:b/>
          <w:bCs/>
          <w:sz w:val="24"/>
          <w:szCs w:val="24"/>
        </w:rPr>
      </w:pPr>
    </w:p>
    <w:p w14:paraId="519A5248" w14:textId="77777777" w:rsidR="00751E83" w:rsidRDefault="00751E83" w:rsidP="001F2C1B">
      <w:pPr>
        <w:rPr>
          <w:rFonts w:ascii="Arial" w:hAnsi="Arial" w:cs="Arial"/>
          <w:b/>
          <w:bCs/>
          <w:sz w:val="24"/>
          <w:szCs w:val="24"/>
        </w:rPr>
      </w:pPr>
    </w:p>
    <w:p w14:paraId="6BDF028C" w14:textId="77777777" w:rsidR="00426DF9" w:rsidRDefault="00426DF9" w:rsidP="001F2C1B">
      <w:pPr>
        <w:rPr>
          <w:rFonts w:ascii="Arial" w:hAnsi="Arial" w:cs="Arial"/>
          <w:b/>
          <w:bCs/>
          <w:sz w:val="24"/>
          <w:szCs w:val="24"/>
        </w:rPr>
      </w:pPr>
    </w:p>
    <w:p w14:paraId="54E30814" w14:textId="77777777" w:rsidR="00426DF9" w:rsidRDefault="00426DF9" w:rsidP="001F2C1B">
      <w:pPr>
        <w:rPr>
          <w:rFonts w:ascii="Arial" w:hAnsi="Arial" w:cs="Arial"/>
          <w:b/>
          <w:bCs/>
          <w:sz w:val="24"/>
          <w:szCs w:val="24"/>
        </w:rPr>
      </w:pPr>
    </w:p>
    <w:p w14:paraId="058B167A" w14:textId="77777777" w:rsidR="00426DF9" w:rsidRDefault="00426DF9" w:rsidP="001F2C1B">
      <w:pPr>
        <w:rPr>
          <w:rFonts w:ascii="Arial" w:hAnsi="Arial" w:cs="Arial"/>
          <w:b/>
          <w:bCs/>
          <w:sz w:val="24"/>
          <w:szCs w:val="24"/>
        </w:rPr>
      </w:pPr>
    </w:p>
    <w:p w14:paraId="0029CF6B" w14:textId="77777777" w:rsidR="00426DF9" w:rsidRDefault="00426DF9" w:rsidP="001F2C1B">
      <w:pPr>
        <w:rPr>
          <w:rFonts w:ascii="Arial" w:hAnsi="Arial" w:cs="Arial"/>
          <w:b/>
          <w:bCs/>
          <w:sz w:val="24"/>
          <w:szCs w:val="24"/>
        </w:rPr>
      </w:pPr>
    </w:p>
    <w:p w14:paraId="26DFA91B" w14:textId="77777777" w:rsidR="00426DF9" w:rsidRDefault="00426DF9" w:rsidP="001F2C1B">
      <w:pPr>
        <w:rPr>
          <w:rFonts w:ascii="Arial" w:hAnsi="Arial" w:cs="Arial"/>
          <w:b/>
          <w:bCs/>
          <w:sz w:val="24"/>
          <w:szCs w:val="24"/>
        </w:rPr>
      </w:pPr>
    </w:p>
    <w:p w14:paraId="29523168" w14:textId="77777777" w:rsidR="00426DF9" w:rsidRDefault="00426DF9" w:rsidP="001F2C1B">
      <w:pPr>
        <w:rPr>
          <w:rFonts w:ascii="Arial" w:hAnsi="Arial" w:cs="Arial"/>
          <w:b/>
          <w:bCs/>
          <w:sz w:val="24"/>
          <w:szCs w:val="24"/>
        </w:rPr>
      </w:pPr>
    </w:p>
    <w:p w14:paraId="5BBF7066" w14:textId="77777777" w:rsidR="00426DF9" w:rsidRDefault="00426DF9" w:rsidP="001F2C1B">
      <w:pPr>
        <w:rPr>
          <w:rFonts w:ascii="Arial" w:hAnsi="Arial" w:cs="Arial"/>
          <w:b/>
          <w:bCs/>
          <w:sz w:val="24"/>
          <w:szCs w:val="24"/>
        </w:rPr>
      </w:pPr>
    </w:p>
    <w:p w14:paraId="11302455" w14:textId="77777777" w:rsidR="00426DF9" w:rsidRDefault="00426DF9" w:rsidP="001F2C1B">
      <w:pPr>
        <w:rPr>
          <w:rFonts w:ascii="Arial" w:hAnsi="Arial" w:cs="Arial"/>
          <w:b/>
          <w:bCs/>
          <w:sz w:val="24"/>
          <w:szCs w:val="24"/>
        </w:rPr>
      </w:pPr>
    </w:p>
    <w:p w14:paraId="1EC2EF75" w14:textId="77777777" w:rsidR="00426DF9" w:rsidRDefault="00426DF9" w:rsidP="001F2C1B">
      <w:pPr>
        <w:rPr>
          <w:rFonts w:ascii="Arial" w:hAnsi="Arial" w:cs="Arial"/>
          <w:b/>
          <w:bCs/>
          <w:sz w:val="24"/>
          <w:szCs w:val="24"/>
        </w:rPr>
      </w:pPr>
    </w:p>
    <w:p w14:paraId="57C35E93" w14:textId="77777777" w:rsidR="00426DF9" w:rsidRDefault="00426DF9" w:rsidP="001F2C1B">
      <w:pPr>
        <w:rPr>
          <w:rFonts w:ascii="Arial" w:hAnsi="Arial" w:cs="Arial"/>
          <w:b/>
          <w:bCs/>
          <w:sz w:val="24"/>
          <w:szCs w:val="24"/>
        </w:rPr>
      </w:pPr>
    </w:p>
    <w:p w14:paraId="6C0C5A85" w14:textId="77777777" w:rsidR="00426DF9" w:rsidRDefault="00426DF9" w:rsidP="001F2C1B">
      <w:pPr>
        <w:rPr>
          <w:rFonts w:ascii="Arial" w:hAnsi="Arial" w:cs="Arial"/>
          <w:b/>
          <w:bCs/>
          <w:sz w:val="24"/>
          <w:szCs w:val="24"/>
        </w:rPr>
      </w:pPr>
    </w:p>
    <w:p w14:paraId="707683C1" w14:textId="77777777" w:rsidR="00426DF9" w:rsidRDefault="00426DF9" w:rsidP="001F2C1B">
      <w:pPr>
        <w:rPr>
          <w:rFonts w:ascii="Arial" w:hAnsi="Arial" w:cs="Arial"/>
          <w:b/>
          <w:bCs/>
          <w:sz w:val="24"/>
          <w:szCs w:val="24"/>
        </w:rPr>
      </w:pPr>
    </w:p>
    <w:p w14:paraId="0CB72339" w14:textId="77777777" w:rsidR="00225349" w:rsidRDefault="00225349" w:rsidP="001F2C1B">
      <w:pPr>
        <w:rPr>
          <w:rFonts w:ascii="Arial" w:hAnsi="Arial" w:cs="Arial"/>
          <w:b/>
          <w:bCs/>
          <w:sz w:val="24"/>
          <w:szCs w:val="24"/>
        </w:rPr>
      </w:pPr>
    </w:p>
    <w:p w14:paraId="531CB3ED" w14:textId="78205DB0" w:rsidR="001F2C1B" w:rsidRPr="002F29E7" w:rsidRDefault="00C06D6D" w:rsidP="001F2C1B">
      <w:pPr>
        <w:rPr>
          <w:rFonts w:ascii="Arial" w:hAnsi="Arial" w:cs="Arial"/>
          <w:b/>
          <w:bCs/>
          <w:sz w:val="24"/>
          <w:szCs w:val="24"/>
        </w:rPr>
      </w:pPr>
      <w:r>
        <w:rPr>
          <w:rFonts w:ascii="Arial" w:hAnsi="Arial" w:cs="Arial"/>
          <w:b/>
          <w:bCs/>
          <w:sz w:val="24"/>
          <w:szCs w:val="24"/>
        </w:rPr>
        <w:lastRenderedPageBreak/>
        <w:t xml:space="preserve">6.0 </w:t>
      </w:r>
      <w:r w:rsidR="001F2C1B" w:rsidRPr="002F29E7">
        <w:rPr>
          <w:rFonts w:ascii="Arial" w:hAnsi="Arial" w:cs="Arial"/>
          <w:b/>
          <w:bCs/>
          <w:sz w:val="24"/>
          <w:szCs w:val="24"/>
        </w:rPr>
        <w:t>Bibliography</w:t>
      </w:r>
    </w:p>
    <w:p w14:paraId="0F2F5C53" w14:textId="77777777" w:rsidR="001F2C1B" w:rsidRPr="00097C6C" w:rsidRDefault="001F2C1B" w:rsidP="001F2C1B">
      <w:pPr>
        <w:rPr>
          <w:rFonts w:ascii="Arial" w:hAnsi="Arial" w:cs="Arial"/>
          <w:sz w:val="20"/>
          <w:szCs w:val="20"/>
        </w:rPr>
      </w:pPr>
      <w:r w:rsidRPr="00097C6C">
        <w:rPr>
          <w:rFonts w:ascii="Arial" w:hAnsi="Arial" w:cs="Arial"/>
          <w:sz w:val="20"/>
          <w:szCs w:val="20"/>
        </w:rPr>
        <w:t>Adams. K &amp; Jennison V, (2007) What we do not know about Police use of TASERs. Policing: An International Journal of Police Strategies &amp; Management, 30, 447-465.</w:t>
      </w:r>
    </w:p>
    <w:p w14:paraId="3337F90B" w14:textId="6E4015BE" w:rsidR="00B63D5A" w:rsidRPr="00097C6C" w:rsidRDefault="00B63D5A" w:rsidP="00B15FF6">
      <w:pPr>
        <w:autoSpaceDN w:val="0"/>
        <w:spacing w:after="0" w:line="360" w:lineRule="atLeast"/>
        <w:rPr>
          <w:rFonts w:ascii="Calibri" w:eastAsia="Times New Roman" w:hAnsi="Calibri" w:cs="Calibri"/>
          <w:color w:val="000000"/>
          <w:sz w:val="20"/>
          <w:szCs w:val="20"/>
          <w:lang w:eastAsia="en-GB"/>
        </w:rPr>
      </w:pPr>
      <w:r w:rsidRPr="00097C6C">
        <w:rPr>
          <w:rFonts w:ascii="Calibri" w:eastAsia="Times New Roman" w:hAnsi="Calibri" w:cs="Calibri"/>
          <w:color w:val="000000"/>
          <w:sz w:val="20"/>
          <w:szCs w:val="20"/>
          <w:lang w:eastAsia="en-GB"/>
        </w:rPr>
        <w:t>admin (2020). </w:t>
      </w:r>
      <w:r w:rsidRPr="00097C6C">
        <w:rPr>
          <w:rFonts w:ascii="Calibri" w:eastAsia="Times New Roman" w:hAnsi="Calibri" w:cs="Calibri"/>
          <w:i/>
          <w:iCs/>
          <w:color w:val="000000"/>
          <w:sz w:val="20"/>
          <w:szCs w:val="20"/>
          <w:lang w:eastAsia="en-GB"/>
        </w:rPr>
        <w:t>Quantitative Data – Types, Analysis, Methods, Pros-Cons &amp; Examples</w:t>
      </w:r>
      <w:r w:rsidRPr="00097C6C">
        <w:rPr>
          <w:rFonts w:ascii="Calibri" w:eastAsia="Times New Roman" w:hAnsi="Calibri" w:cs="Calibri"/>
          <w:color w:val="000000"/>
          <w:sz w:val="20"/>
          <w:szCs w:val="20"/>
          <w:lang w:eastAsia="en-GB"/>
        </w:rPr>
        <w:t xml:space="preserve">. [online] Planning Tank. Available at: </w:t>
      </w:r>
      <w:hyperlink r:id="rId33" w:history="1">
        <w:r w:rsidRPr="00097C6C">
          <w:rPr>
            <w:rFonts w:ascii="Calibri" w:eastAsia="Times New Roman" w:hAnsi="Calibri" w:cs="Calibri"/>
            <w:color w:val="0563C1"/>
            <w:sz w:val="20"/>
            <w:szCs w:val="20"/>
            <w:u w:val="single"/>
            <w:lang w:eastAsia="en-GB"/>
          </w:rPr>
          <w:t>https://planningtank.com/market-research/quantitative-data</w:t>
        </w:r>
      </w:hyperlink>
      <w:r w:rsidRPr="00097C6C">
        <w:rPr>
          <w:rFonts w:ascii="Calibri" w:eastAsia="Times New Roman" w:hAnsi="Calibri" w:cs="Calibri"/>
          <w:color w:val="000000"/>
          <w:sz w:val="20"/>
          <w:szCs w:val="20"/>
          <w:lang w:eastAsia="en-GB"/>
        </w:rPr>
        <w:t>.</w:t>
      </w:r>
    </w:p>
    <w:p w14:paraId="483E1A97" w14:textId="118EED72" w:rsidR="00B63D5A" w:rsidRPr="00097C6C" w:rsidRDefault="00B63D5A" w:rsidP="00B63D5A">
      <w:pPr>
        <w:spacing w:after="0" w:line="360" w:lineRule="atLeast"/>
        <w:rPr>
          <w:rFonts w:ascii="Calibri" w:eastAsia="Times New Roman" w:hAnsi="Calibri" w:cs="Calibri"/>
          <w:color w:val="000000"/>
          <w:sz w:val="20"/>
          <w:szCs w:val="20"/>
          <w:lang w:eastAsia="en-GB"/>
        </w:rPr>
      </w:pPr>
      <w:r w:rsidRPr="00097C6C">
        <w:rPr>
          <w:rFonts w:ascii="Calibri" w:eastAsia="Times New Roman" w:hAnsi="Calibri" w:cs="Calibri"/>
          <w:color w:val="000000"/>
          <w:sz w:val="20"/>
          <w:szCs w:val="20"/>
          <w:lang w:eastAsia="en-GB"/>
        </w:rPr>
        <w:t>Amazon.co.uk. (2015). </w:t>
      </w:r>
      <w:r w:rsidRPr="00097C6C">
        <w:rPr>
          <w:rFonts w:ascii="Calibri" w:eastAsia="Times New Roman" w:hAnsi="Calibri" w:cs="Calibri"/>
          <w:i/>
          <w:iCs/>
          <w:color w:val="000000"/>
          <w:sz w:val="20"/>
          <w:szCs w:val="20"/>
          <w:lang w:eastAsia="en-GB"/>
        </w:rPr>
        <w:t>Amazon.co.uk</w:t>
      </w:r>
      <w:r w:rsidRPr="00097C6C">
        <w:rPr>
          <w:rFonts w:ascii="Calibri" w:eastAsia="Times New Roman" w:hAnsi="Calibri" w:cs="Calibri"/>
          <w:color w:val="000000"/>
          <w:sz w:val="20"/>
          <w:szCs w:val="20"/>
          <w:lang w:eastAsia="en-GB"/>
        </w:rPr>
        <w:t xml:space="preserve">. [online] Available at: </w:t>
      </w:r>
      <w:hyperlink r:id="rId34" w:history="1">
        <w:r w:rsidRPr="00097C6C">
          <w:rPr>
            <w:rFonts w:ascii="Calibri" w:eastAsia="Times New Roman" w:hAnsi="Calibri" w:cs="Calibri"/>
            <w:color w:val="0563C1"/>
            <w:sz w:val="20"/>
            <w:szCs w:val="20"/>
            <w:u w:val="single"/>
            <w:lang w:eastAsia="en-GB"/>
          </w:rPr>
          <w:t>https://www.amazon.co.uk/Brymans-Social-Research-Methods-Clark/dp/0198796056/ref=asc_df_0198796056?tag=bingshoppinga</w:t>
        </w:r>
      </w:hyperlink>
      <w:r w:rsidRPr="00097C6C">
        <w:rPr>
          <w:rFonts w:ascii="Calibri" w:eastAsia="Times New Roman" w:hAnsi="Calibri" w:cs="Calibri"/>
          <w:color w:val="000000"/>
          <w:sz w:val="20"/>
          <w:szCs w:val="20"/>
          <w:lang w:eastAsia="en-GB"/>
        </w:rPr>
        <w:t xml:space="preserve"> 21&amp;linkCode=df0&amp;hvadid=80814206247434&amp;hvnetw=o&amp;hvqmt=e&amp;hvbmt=be&amp;hvdev=c&amp;hvlocint=&amp;hvlocphy=&amp;hvtargid=pla-4584413747042986&amp;psc=1 [Accessed 3 Oct. 2024].</w:t>
      </w:r>
    </w:p>
    <w:p w14:paraId="4F013911" w14:textId="77777777" w:rsidR="00B63D5A" w:rsidRPr="00097C6C" w:rsidRDefault="00B63D5A" w:rsidP="005A1E44">
      <w:pPr>
        <w:autoSpaceDN w:val="0"/>
        <w:spacing w:after="0" w:line="240" w:lineRule="auto"/>
        <w:rPr>
          <w:rFonts w:ascii="Calibri" w:eastAsia="Calibri" w:hAnsi="Calibri" w:cs="Times New Roman"/>
          <w:kern w:val="3"/>
          <w:sz w:val="20"/>
          <w:szCs w:val="20"/>
        </w:rPr>
      </w:pPr>
    </w:p>
    <w:p w14:paraId="1E46BE84" w14:textId="643C095D" w:rsidR="00B53233" w:rsidRPr="00097C6C" w:rsidRDefault="001F2C1B" w:rsidP="00B53233">
      <w:pPr>
        <w:rPr>
          <w:rFonts w:ascii="Arial" w:hAnsi="Arial" w:cs="Arial"/>
          <w:sz w:val="20"/>
          <w:szCs w:val="20"/>
        </w:rPr>
      </w:pPr>
      <w:r w:rsidRPr="00097C6C">
        <w:rPr>
          <w:rFonts w:ascii="Arial" w:hAnsi="Arial" w:cs="Arial"/>
          <w:sz w:val="20"/>
          <w:szCs w:val="20"/>
        </w:rPr>
        <w:t xml:space="preserve">Amnesty International. (1995). McCann &amp; Others v. the United Kingdom. Retrieved September 4, 2021, from: </w:t>
      </w:r>
      <w:hyperlink r:id="rId35" w:history="1">
        <w:r w:rsidR="005F404B" w:rsidRPr="00097C6C">
          <w:rPr>
            <w:rStyle w:val="Hyperlink"/>
            <w:rFonts w:ascii="Arial" w:hAnsi="Arial" w:cs="Arial"/>
            <w:sz w:val="20"/>
            <w:szCs w:val="20"/>
          </w:rPr>
          <w:t>https://policehumanrightsresources.org/mccann-and-others-v-the-united-kingdom-application-no-18984-9. Accessed 02 July 2024</w:t>
        </w:r>
      </w:hyperlink>
    </w:p>
    <w:p w14:paraId="34FE6BE3" w14:textId="77777777" w:rsidR="001F2C1B" w:rsidRPr="00097C6C" w:rsidRDefault="001F2C1B" w:rsidP="001F2C1B">
      <w:pPr>
        <w:rPr>
          <w:rFonts w:ascii="Arial" w:hAnsi="Arial" w:cs="Arial"/>
          <w:sz w:val="20"/>
          <w:szCs w:val="20"/>
        </w:rPr>
      </w:pPr>
      <w:r w:rsidRPr="00097C6C">
        <w:rPr>
          <w:rFonts w:ascii="Arial" w:hAnsi="Arial" w:cs="Arial"/>
          <w:sz w:val="20"/>
          <w:szCs w:val="20"/>
        </w:rPr>
        <w:t xml:space="preserve">Amnesty International (1998), McCann v. the United Kingdom (1995) from </w:t>
      </w:r>
      <w:r w:rsidRPr="00097C6C">
        <w:rPr>
          <w:rFonts w:ascii="Arial" w:hAnsi="Arial" w:cs="Arial"/>
          <w:color w:val="000000"/>
          <w:sz w:val="20"/>
          <w:szCs w:val="20"/>
        </w:rPr>
        <w:t>Business Research Methodology (2020). </w:t>
      </w:r>
      <w:r w:rsidRPr="00097C6C">
        <w:rPr>
          <w:rFonts w:ascii="Arial" w:hAnsi="Arial" w:cs="Arial"/>
          <w:i/>
          <w:iCs/>
          <w:color w:val="000000"/>
          <w:sz w:val="20"/>
          <w:szCs w:val="20"/>
        </w:rPr>
        <w:t>Ethical Considerations - Research Methodology</w:t>
      </w:r>
      <w:r w:rsidRPr="00097C6C">
        <w:rPr>
          <w:rFonts w:ascii="Arial" w:hAnsi="Arial" w:cs="Arial"/>
          <w:color w:val="000000"/>
          <w:sz w:val="20"/>
          <w:szCs w:val="20"/>
        </w:rPr>
        <w:t xml:space="preserve">. [online] Business Research Methodology. Available at: </w:t>
      </w:r>
      <w:hyperlink r:id="rId36" w:history="1">
        <w:r w:rsidRPr="00097C6C">
          <w:rPr>
            <w:rStyle w:val="Hyperlink"/>
            <w:rFonts w:ascii="Arial" w:hAnsi="Arial" w:cs="Arial"/>
            <w:sz w:val="20"/>
            <w:szCs w:val="20"/>
          </w:rPr>
          <w:t>https://research-methodology.net/research-methodology/ethical-considerations/</w:t>
        </w:r>
      </w:hyperlink>
      <w:r w:rsidRPr="00097C6C">
        <w:rPr>
          <w:rFonts w:ascii="Arial" w:hAnsi="Arial" w:cs="Arial"/>
          <w:color w:val="000000"/>
          <w:sz w:val="20"/>
          <w:szCs w:val="20"/>
        </w:rPr>
        <w:t>.</w:t>
      </w:r>
    </w:p>
    <w:p w14:paraId="7F550538" w14:textId="5BCEA476" w:rsidR="00872576" w:rsidRPr="00097C6C" w:rsidRDefault="00872576" w:rsidP="00872576">
      <w:pPr>
        <w:suppressAutoHyphens/>
        <w:autoSpaceDN w:val="0"/>
        <w:spacing w:line="240" w:lineRule="auto"/>
        <w:rPr>
          <w:rFonts w:ascii="Calibri" w:eastAsia="Calibri" w:hAnsi="Calibri" w:cs="Times New Roman"/>
          <w:kern w:val="3"/>
          <w:sz w:val="20"/>
          <w:szCs w:val="20"/>
        </w:rPr>
      </w:pPr>
      <w:r w:rsidRPr="00097C6C">
        <w:rPr>
          <w:rFonts w:ascii="Arial" w:eastAsia="Calibri" w:hAnsi="Arial" w:cs="Arial"/>
          <w:kern w:val="3"/>
          <w:sz w:val="20"/>
          <w:szCs w:val="20"/>
        </w:rPr>
        <w:t>Bell, E. and Bryman, A. (2007). </w:t>
      </w:r>
      <w:r w:rsidRPr="00097C6C">
        <w:rPr>
          <w:rFonts w:ascii="Arial" w:eastAsia="Calibri" w:hAnsi="Arial" w:cs="Arial"/>
          <w:i/>
          <w:iCs/>
          <w:kern w:val="3"/>
          <w:sz w:val="20"/>
          <w:szCs w:val="20"/>
        </w:rPr>
        <w:t>The Ethics of Management Research: An Exploratory Content Analysis</w:t>
      </w:r>
      <w:r w:rsidRPr="00097C6C">
        <w:rPr>
          <w:rFonts w:ascii="Arial" w:eastAsia="Calibri" w:hAnsi="Arial" w:cs="Arial"/>
          <w:kern w:val="3"/>
          <w:sz w:val="20"/>
          <w:szCs w:val="20"/>
        </w:rPr>
        <w:t xml:space="preserve">. [online] ResearchGate. Available at: </w:t>
      </w:r>
      <w:hyperlink r:id="rId37" w:history="1">
        <w:r w:rsidRPr="00097C6C">
          <w:rPr>
            <w:rFonts w:ascii="Arial" w:eastAsia="Calibri" w:hAnsi="Arial" w:cs="Arial"/>
            <w:color w:val="0563C1"/>
            <w:kern w:val="3"/>
            <w:sz w:val="20"/>
            <w:szCs w:val="20"/>
            <w:u w:val="single"/>
          </w:rPr>
          <w:t>https://www.researchgate.net/publication/227792535_The_Ethics_of_Management_Research_An_Exploratory_Content_Analysis</w:t>
        </w:r>
      </w:hyperlink>
      <w:r w:rsidRPr="00097C6C">
        <w:rPr>
          <w:rFonts w:ascii="Arial" w:eastAsia="Calibri" w:hAnsi="Arial" w:cs="Arial"/>
          <w:kern w:val="3"/>
          <w:sz w:val="20"/>
          <w:szCs w:val="20"/>
        </w:rPr>
        <w:t>.</w:t>
      </w:r>
    </w:p>
    <w:p w14:paraId="3F8C98F4" w14:textId="783665B5" w:rsidR="001F2C1B" w:rsidRPr="00097C6C" w:rsidRDefault="001F2C1B" w:rsidP="005F404B">
      <w:pPr>
        <w:pStyle w:val="NormalWeb"/>
        <w:spacing w:line="360" w:lineRule="atLeast"/>
        <w:rPr>
          <w:rFonts w:ascii="Arial" w:hAnsi="Arial" w:cs="Arial"/>
          <w:color w:val="000000"/>
          <w:sz w:val="20"/>
          <w:szCs w:val="20"/>
        </w:rPr>
      </w:pPr>
      <w:r w:rsidRPr="00097C6C">
        <w:rPr>
          <w:rFonts w:ascii="Arial" w:hAnsi="Arial" w:cs="Arial"/>
          <w:color w:val="000000"/>
          <w:sz w:val="20"/>
          <w:szCs w:val="20"/>
        </w:rPr>
        <w:t>Bishopp, S.A. Klinger, D. A &amp; Morris, R.G (2015). An examination of the effect of a policy change on police use of TASERs. Criminal Justice Policy Review, 26, 727-746</w:t>
      </w:r>
      <w:r w:rsidR="00872576" w:rsidRPr="00097C6C">
        <w:rPr>
          <w:rFonts w:ascii="Arial" w:hAnsi="Arial" w:cs="Arial"/>
          <w:color w:val="000000"/>
          <w:sz w:val="20"/>
          <w:szCs w:val="20"/>
        </w:rPr>
        <w:t xml:space="preserve"> </w:t>
      </w:r>
      <w:r w:rsidRPr="00097C6C">
        <w:rPr>
          <w:rFonts w:ascii="Arial" w:hAnsi="Arial" w:cs="Arial"/>
          <w:color w:val="5B9BD5"/>
          <w:sz w:val="20"/>
          <w:szCs w:val="20"/>
          <w:u w:val="single"/>
        </w:rPr>
        <w:t>https://doi.org/10.1177/0887403414543558</w:t>
      </w:r>
    </w:p>
    <w:p w14:paraId="0FD491EC" w14:textId="77777777" w:rsidR="001F2C1B" w:rsidRPr="00097C6C" w:rsidRDefault="001F2C1B" w:rsidP="001F2C1B">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Blackburn, T. (2021). </w:t>
      </w:r>
      <w:r w:rsidRPr="00097C6C">
        <w:rPr>
          <w:rFonts w:ascii="Arial" w:eastAsia="Times New Roman" w:hAnsi="Arial" w:cs="Arial"/>
          <w:i/>
          <w:iCs/>
          <w:color w:val="000000"/>
          <w:sz w:val="20"/>
          <w:szCs w:val="20"/>
          <w:lang w:eastAsia="en-GB"/>
        </w:rPr>
        <w:t>A new report has criticised ‘disproportionate’ police use of Tasers</w:t>
      </w:r>
      <w:r w:rsidRPr="00097C6C">
        <w:rPr>
          <w:rFonts w:ascii="Arial" w:eastAsia="Times New Roman" w:hAnsi="Arial" w:cs="Arial"/>
          <w:color w:val="000000"/>
          <w:sz w:val="20"/>
          <w:szCs w:val="20"/>
          <w:lang w:eastAsia="en-GB"/>
        </w:rPr>
        <w:t>. [online] Wales Online. [Accessed 15 Jul. 2024].</w:t>
      </w:r>
    </w:p>
    <w:p w14:paraId="68EED6EF" w14:textId="77777777" w:rsidR="001F2C1B" w:rsidRPr="00097C6C" w:rsidRDefault="001F2C1B" w:rsidP="001F2C1B">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 xml:space="preserve">Available at: </w:t>
      </w:r>
      <w:hyperlink r:id="rId38" w:history="1">
        <w:r w:rsidRPr="00097C6C">
          <w:rPr>
            <w:rStyle w:val="Hyperlink"/>
            <w:rFonts w:ascii="Arial" w:eastAsia="Times New Roman" w:hAnsi="Arial" w:cs="Arial"/>
            <w:sz w:val="20"/>
            <w:szCs w:val="20"/>
            <w:lang w:eastAsia="en-GB"/>
          </w:rPr>
          <w:t>https://www.walesonline.co.uk/news/uk-news/police-allowed-use-tasers-21399875</w:t>
        </w:r>
      </w:hyperlink>
      <w:r w:rsidRPr="00097C6C">
        <w:rPr>
          <w:rFonts w:ascii="Arial" w:eastAsia="Times New Roman" w:hAnsi="Arial" w:cs="Arial"/>
          <w:color w:val="000000"/>
          <w:sz w:val="20"/>
          <w:szCs w:val="20"/>
          <w:lang w:eastAsia="en-GB"/>
        </w:rPr>
        <w:t xml:space="preserve"> </w:t>
      </w:r>
    </w:p>
    <w:p w14:paraId="2DB8849D" w14:textId="77777777" w:rsidR="001F2C1B" w:rsidRPr="00097C6C" w:rsidRDefault="001F2C1B" w:rsidP="001F2C1B">
      <w:pPr>
        <w:spacing w:after="0" w:line="360" w:lineRule="atLeast"/>
        <w:rPr>
          <w:rFonts w:ascii="Arial" w:hAnsi="Arial" w:cs="Arial"/>
          <w:sz w:val="20"/>
          <w:szCs w:val="20"/>
        </w:rPr>
      </w:pPr>
    </w:p>
    <w:p w14:paraId="1AC44332" w14:textId="77777777" w:rsidR="001F2C1B" w:rsidRPr="00097C6C" w:rsidRDefault="001F2C1B" w:rsidP="001F2C1B">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Bolger, P.C. (2014). Just Following Orders: A Meta-Analysis of the Correlates of American Police Officer Use of Force Decisions. </w:t>
      </w:r>
      <w:r w:rsidRPr="00097C6C">
        <w:rPr>
          <w:rFonts w:ascii="Arial" w:eastAsia="Times New Roman" w:hAnsi="Arial" w:cs="Arial"/>
          <w:i/>
          <w:iCs/>
          <w:color w:val="000000"/>
          <w:sz w:val="20"/>
          <w:szCs w:val="20"/>
          <w:lang w:eastAsia="en-GB"/>
        </w:rPr>
        <w:t>American Journal of Criminal Justice</w:t>
      </w:r>
      <w:r w:rsidRPr="00097C6C">
        <w:rPr>
          <w:rFonts w:ascii="Arial" w:eastAsia="Times New Roman" w:hAnsi="Arial" w:cs="Arial"/>
          <w:color w:val="000000"/>
          <w:sz w:val="20"/>
          <w:szCs w:val="20"/>
          <w:lang w:eastAsia="en-GB"/>
        </w:rPr>
        <w:t xml:space="preserve">, [online] 40(3), pp.466–492. </w:t>
      </w:r>
      <w:hyperlink r:id="rId39" w:history="1">
        <w:r w:rsidRPr="00097C6C">
          <w:rPr>
            <w:rStyle w:val="Hyperlink"/>
            <w:rFonts w:ascii="Arial" w:eastAsia="Times New Roman" w:hAnsi="Arial" w:cs="Arial"/>
            <w:sz w:val="20"/>
            <w:szCs w:val="20"/>
            <w:lang w:eastAsia="en-GB"/>
          </w:rPr>
          <w:t>https://doi.org/10.1007/s12103-014-9278-y</w:t>
        </w:r>
      </w:hyperlink>
      <w:r w:rsidRPr="00097C6C">
        <w:rPr>
          <w:rFonts w:ascii="Arial" w:eastAsia="Times New Roman" w:hAnsi="Arial" w:cs="Arial"/>
          <w:color w:val="000000"/>
          <w:sz w:val="20"/>
          <w:szCs w:val="20"/>
          <w:lang w:eastAsia="en-GB"/>
        </w:rPr>
        <w:t>.</w:t>
      </w:r>
    </w:p>
    <w:p w14:paraId="4450C4D2" w14:textId="77777777" w:rsidR="00A55CB8" w:rsidRPr="00097C6C" w:rsidRDefault="00A55CB8" w:rsidP="00A55CB8">
      <w:pPr>
        <w:autoSpaceDN w:val="0"/>
        <w:spacing w:after="0" w:line="360" w:lineRule="atLeast"/>
        <w:rPr>
          <w:rFonts w:ascii="Arial" w:eastAsia="Calibri" w:hAnsi="Arial" w:cs="Arial"/>
          <w:kern w:val="3"/>
          <w:sz w:val="20"/>
          <w:szCs w:val="20"/>
        </w:rPr>
      </w:pPr>
    </w:p>
    <w:p w14:paraId="70C8B9B2" w14:textId="034D3757" w:rsidR="00A55CB8" w:rsidRPr="00097C6C" w:rsidRDefault="00A55CB8" w:rsidP="00A55CB8">
      <w:pPr>
        <w:autoSpaceDN w:val="0"/>
        <w:spacing w:after="0" w:line="360" w:lineRule="atLeast"/>
        <w:rPr>
          <w:rFonts w:ascii="Arial" w:eastAsia="Calibri" w:hAnsi="Arial" w:cs="Arial"/>
          <w:kern w:val="3"/>
          <w:sz w:val="20"/>
          <w:szCs w:val="20"/>
        </w:rPr>
      </w:pPr>
      <w:r w:rsidRPr="00097C6C">
        <w:rPr>
          <w:rFonts w:ascii="Arial" w:eastAsia="Calibri" w:hAnsi="Arial" w:cs="Arial"/>
          <w:kern w:val="3"/>
          <w:sz w:val="20"/>
          <w:szCs w:val="20"/>
        </w:rPr>
        <w:t>Bryman, A. (2016). Social research methods.5</w:t>
      </w:r>
      <w:r w:rsidRPr="00097C6C">
        <w:rPr>
          <w:rFonts w:ascii="Arial" w:eastAsia="Calibri" w:hAnsi="Arial" w:cs="Arial"/>
          <w:kern w:val="3"/>
          <w:sz w:val="20"/>
          <w:szCs w:val="20"/>
          <w:vertAlign w:val="superscript"/>
        </w:rPr>
        <w:t>th</w:t>
      </w:r>
      <w:r w:rsidRPr="00097C6C">
        <w:rPr>
          <w:rFonts w:ascii="Arial" w:eastAsia="Calibri" w:hAnsi="Arial" w:cs="Arial"/>
          <w:kern w:val="3"/>
          <w:sz w:val="20"/>
          <w:szCs w:val="20"/>
        </w:rPr>
        <w:t xml:space="preserve"> ed. Oxford: Oxford ed. University press.</w:t>
      </w:r>
    </w:p>
    <w:p w14:paraId="719E2A6E" w14:textId="77777777" w:rsidR="00872576" w:rsidRPr="00097C6C" w:rsidRDefault="00872576" w:rsidP="00872576">
      <w:pPr>
        <w:tabs>
          <w:tab w:val="left" w:pos="1860"/>
        </w:tabs>
        <w:autoSpaceDN w:val="0"/>
        <w:spacing w:after="0" w:line="240" w:lineRule="auto"/>
        <w:jc w:val="both"/>
        <w:rPr>
          <w:rFonts w:ascii="Arial" w:eastAsia="Times New Roman" w:hAnsi="Arial" w:cs="Arial"/>
          <w:sz w:val="20"/>
          <w:szCs w:val="20"/>
        </w:rPr>
      </w:pPr>
    </w:p>
    <w:p w14:paraId="76528591" w14:textId="771A1B74" w:rsidR="001F2C1B" w:rsidRPr="00097C6C" w:rsidRDefault="00872576" w:rsidP="00A55CB8">
      <w:pPr>
        <w:tabs>
          <w:tab w:val="left" w:pos="1860"/>
        </w:tabs>
        <w:autoSpaceDN w:val="0"/>
        <w:spacing w:after="0" w:line="240" w:lineRule="auto"/>
        <w:jc w:val="both"/>
        <w:rPr>
          <w:rFonts w:ascii="Calibri" w:eastAsia="Calibri" w:hAnsi="Calibri" w:cs="Times New Roman"/>
          <w:kern w:val="3"/>
          <w:sz w:val="20"/>
          <w:szCs w:val="20"/>
        </w:rPr>
      </w:pPr>
      <w:r w:rsidRPr="00097C6C">
        <w:rPr>
          <w:rFonts w:ascii="Arial" w:eastAsia="Times New Roman" w:hAnsi="Arial" w:cs="Arial"/>
          <w:sz w:val="20"/>
          <w:szCs w:val="20"/>
        </w:rPr>
        <w:t>Business research methodology, ND. Ethical considerations. Business Methodology Research. Last accessed 07</w:t>
      </w:r>
      <w:r w:rsidRPr="00097C6C">
        <w:rPr>
          <w:rFonts w:ascii="Arial" w:eastAsia="Times New Roman" w:hAnsi="Arial" w:cs="Arial"/>
          <w:sz w:val="20"/>
          <w:szCs w:val="20"/>
          <w:vertAlign w:val="superscript"/>
        </w:rPr>
        <w:t>th</w:t>
      </w:r>
      <w:r w:rsidRPr="00097C6C">
        <w:rPr>
          <w:rFonts w:ascii="Arial" w:eastAsia="Times New Roman" w:hAnsi="Arial" w:cs="Arial"/>
          <w:sz w:val="20"/>
          <w:szCs w:val="20"/>
        </w:rPr>
        <w:t xml:space="preserve"> May 2024. Available: </w:t>
      </w:r>
      <w:hyperlink r:id="rId40" w:history="1">
        <w:r w:rsidRPr="00097C6C">
          <w:rPr>
            <w:rFonts w:ascii="Arial" w:eastAsia="Times New Roman" w:hAnsi="Arial" w:cs="Arial"/>
            <w:color w:val="0070C0"/>
            <w:sz w:val="20"/>
            <w:szCs w:val="20"/>
            <w:u w:val="single"/>
          </w:rPr>
          <w:t>https:/ /research</w:t>
        </w:r>
      </w:hyperlink>
      <w:r w:rsidRPr="00097C6C">
        <w:rPr>
          <w:rFonts w:ascii="Arial" w:eastAsia="Times New Roman" w:hAnsi="Arial" w:cs="Arial"/>
          <w:color w:val="0070C0"/>
          <w:sz w:val="20"/>
          <w:szCs w:val="20"/>
          <w:u w:val="single"/>
        </w:rPr>
        <w:t xml:space="preserve"> methodology.net/ research methodology/ethical consideration/.</w:t>
      </w:r>
    </w:p>
    <w:p w14:paraId="46649DB6" w14:textId="77777777" w:rsidR="00A55CB8" w:rsidRPr="00097C6C" w:rsidRDefault="00A55CB8" w:rsidP="00A55CB8">
      <w:pPr>
        <w:suppressAutoHyphens/>
        <w:autoSpaceDN w:val="0"/>
        <w:spacing w:line="240" w:lineRule="auto"/>
        <w:rPr>
          <w:rFonts w:ascii="Arial" w:hAnsi="Arial" w:cs="Arial"/>
          <w:color w:val="000000"/>
          <w:sz w:val="20"/>
          <w:szCs w:val="20"/>
        </w:rPr>
      </w:pPr>
    </w:p>
    <w:p w14:paraId="43DE94B7" w14:textId="77777777" w:rsidR="00A55CB8" w:rsidRPr="00097C6C" w:rsidRDefault="001F2C1B" w:rsidP="00A55CB8">
      <w:pPr>
        <w:suppressAutoHyphens/>
        <w:autoSpaceDN w:val="0"/>
        <w:spacing w:line="240" w:lineRule="auto"/>
        <w:rPr>
          <w:rFonts w:ascii="Arial" w:eastAsia="Calibri" w:hAnsi="Arial" w:cs="Arial"/>
          <w:kern w:val="3"/>
          <w:sz w:val="20"/>
          <w:szCs w:val="20"/>
        </w:rPr>
      </w:pPr>
      <w:r w:rsidRPr="00097C6C">
        <w:rPr>
          <w:rFonts w:ascii="Arial" w:hAnsi="Arial" w:cs="Arial"/>
          <w:color w:val="000000"/>
          <w:sz w:val="20"/>
          <w:szCs w:val="20"/>
        </w:rPr>
        <w:t>College of Policing (2013). </w:t>
      </w:r>
      <w:r w:rsidRPr="00097C6C">
        <w:rPr>
          <w:rFonts w:ascii="Arial" w:hAnsi="Arial" w:cs="Arial"/>
          <w:i/>
          <w:iCs/>
          <w:color w:val="000000"/>
          <w:sz w:val="20"/>
          <w:szCs w:val="20"/>
        </w:rPr>
        <w:t>Engagement</w:t>
      </w:r>
      <w:r w:rsidRPr="00097C6C">
        <w:rPr>
          <w:rFonts w:ascii="Arial" w:hAnsi="Arial" w:cs="Arial"/>
          <w:color w:val="000000"/>
          <w:sz w:val="20"/>
          <w:szCs w:val="20"/>
        </w:rPr>
        <w:t xml:space="preserve">. [online] Police.uk. Available at: </w:t>
      </w:r>
      <w:hyperlink r:id="rId41" w:history="1">
        <w:r w:rsidRPr="00097C6C">
          <w:rPr>
            <w:rStyle w:val="Hyperlink"/>
            <w:rFonts w:ascii="Arial" w:hAnsi="Arial" w:cs="Arial"/>
            <w:sz w:val="20"/>
            <w:szCs w:val="20"/>
          </w:rPr>
          <w:t>https://www.app.college.police.uk/app-content/engagement-and-communication/engaging-with-communities/</w:t>
        </w:r>
      </w:hyperlink>
      <w:r w:rsidRPr="00097C6C">
        <w:rPr>
          <w:rFonts w:ascii="Arial" w:hAnsi="Arial" w:cs="Arial"/>
          <w:color w:val="000000"/>
          <w:sz w:val="20"/>
          <w:szCs w:val="20"/>
        </w:rPr>
        <w:t>.</w:t>
      </w:r>
      <w:r w:rsidR="00A55CB8" w:rsidRPr="00097C6C">
        <w:rPr>
          <w:rFonts w:ascii="Arial" w:eastAsia="Calibri" w:hAnsi="Arial" w:cs="Arial"/>
          <w:kern w:val="3"/>
          <w:sz w:val="20"/>
          <w:szCs w:val="20"/>
        </w:rPr>
        <w:t xml:space="preserve"> </w:t>
      </w:r>
    </w:p>
    <w:p w14:paraId="3B8BF0E1" w14:textId="77777777" w:rsidR="00A55CB8" w:rsidRPr="00097C6C" w:rsidRDefault="00A55CB8" w:rsidP="00A55CB8">
      <w:pPr>
        <w:autoSpaceDN w:val="0"/>
        <w:spacing w:after="0" w:line="360" w:lineRule="atLeast"/>
        <w:rPr>
          <w:rFonts w:ascii="Calibri" w:eastAsia="Calibri" w:hAnsi="Calibri" w:cs="Times New Roman"/>
          <w:kern w:val="3"/>
          <w:sz w:val="20"/>
          <w:szCs w:val="20"/>
        </w:rPr>
      </w:pPr>
      <w:r w:rsidRPr="00097C6C">
        <w:rPr>
          <w:rFonts w:ascii="Calibri" w:eastAsia="Times New Roman" w:hAnsi="Calibri" w:cs="Calibri"/>
          <w:color w:val="000000"/>
          <w:sz w:val="20"/>
          <w:szCs w:val="20"/>
          <w:lang w:eastAsia="en-GB"/>
        </w:rPr>
        <w:lastRenderedPageBreak/>
        <w:t>College of Policing (2022). </w:t>
      </w:r>
      <w:r w:rsidRPr="00097C6C">
        <w:rPr>
          <w:rFonts w:ascii="Calibri" w:eastAsia="Times New Roman" w:hAnsi="Calibri" w:cs="Calibri"/>
          <w:i/>
          <w:iCs/>
          <w:color w:val="000000"/>
          <w:sz w:val="20"/>
          <w:szCs w:val="20"/>
          <w:lang w:eastAsia="en-GB"/>
        </w:rPr>
        <w:t>Conducted energy devices (Taser)</w:t>
      </w:r>
      <w:r w:rsidRPr="00097C6C">
        <w:rPr>
          <w:rFonts w:ascii="Calibri" w:eastAsia="Times New Roman" w:hAnsi="Calibri" w:cs="Calibri"/>
          <w:color w:val="000000"/>
          <w:sz w:val="20"/>
          <w:szCs w:val="20"/>
          <w:lang w:eastAsia="en-GB"/>
        </w:rPr>
        <w:t xml:space="preserve">. [online] College of Policing. Available at: </w:t>
      </w:r>
      <w:hyperlink r:id="rId42" w:history="1">
        <w:r w:rsidRPr="00097C6C">
          <w:rPr>
            <w:rFonts w:ascii="Calibri" w:eastAsia="Times New Roman" w:hAnsi="Calibri" w:cs="Calibri"/>
            <w:color w:val="0563C1"/>
            <w:sz w:val="20"/>
            <w:szCs w:val="20"/>
            <w:u w:val="single"/>
            <w:lang w:eastAsia="en-GB"/>
          </w:rPr>
          <w:t>https://www.college.police.uk/app/armed-policing/conducted-energy-devices-taser</w:t>
        </w:r>
      </w:hyperlink>
      <w:r w:rsidRPr="00097C6C">
        <w:rPr>
          <w:rFonts w:ascii="Calibri" w:eastAsia="Times New Roman" w:hAnsi="Calibri" w:cs="Calibri"/>
          <w:color w:val="000000"/>
          <w:sz w:val="20"/>
          <w:szCs w:val="20"/>
          <w:lang w:eastAsia="en-GB"/>
        </w:rPr>
        <w:t>.</w:t>
      </w:r>
    </w:p>
    <w:p w14:paraId="7CF0D446" w14:textId="77777777" w:rsidR="00A55CB8" w:rsidRPr="00097C6C" w:rsidRDefault="00A55CB8" w:rsidP="00A55CB8">
      <w:pPr>
        <w:suppressAutoHyphens/>
        <w:autoSpaceDN w:val="0"/>
        <w:spacing w:line="240" w:lineRule="auto"/>
        <w:rPr>
          <w:rFonts w:ascii="Arial" w:eastAsia="Calibri" w:hAnsi="Arial" w:cs="Arial"/>
          <w:kern w:val="3"/>
          <w:sz w:val="20"/>
          <w:szCs w:val="20"/>
        </w:rPr>
      </w:pPr>
    </w:p>
    <w:p w14:paraId="3326105E" w14:textId="17D46188" w:rsidR="00097C6C" w:rsidRPr="00097C6C" w:rsidRDefault="00A55CB8" w:rsidP="00097C6C">
      <w:pPr>
        <w:suppressAutoHyphens/>
        <w:autoSpaceDN w:val="0"/>
        <w:spacing w:line="240" w:lineRule="auto"/>
        <w:rPr>
          <w:rFonts w:ascii="Calibri" w:eastAsia="Calibri" w:hAnsi="Calibri" w:cs="Times New Roman"/>
          <w:kern w:val="3"/>
          <w:sz w:val="20"/>
          <w:szCs w:val="20"/>
        </w:rPr>
      </w:pPr>
      <w:r w:rsidRPr="00097C6C">
        <w:rPr>
          <w:rFonts w:ascii="Arial" w:eastAsia="Calibri" w:hAnsi="Arial" w:cs="Arial"/>
          <w:kern w:val="3"/>
          <w:sz w:val="20"/>
          <w:szCs w:val="20"/>
        </w:rPr>
        <w:t>College of Policing. (n.d.). </w:t>
      </w:r>
      <w:r w:rsidRPr="00097C6C">
        <w:rPr>
          <w:rFonts w:ascii="Arial" w:eastAsia="Calibri" w:hAnsi="Arial" w:cs="Arial"/>
          <w:i/>
          <w:iCs/>
          <w:kern w:val="3"/>
          <w:sz w:val="20"/>
          <w:szCs w:val="20"/>
        </w:rPr>
        <w:t>Ethics</w:t>
      </w:r>
      <w:r w:rsidRPr="00097C6C">
        <w:rPr>
          <w:rFonts w:ascii="Arial" w:eastAsia="Calibri" w:hAnsi="Arial" w:cs="Arial"/>
          <w:kern w:val="3"/>
          <w:sz w:val="20"/>
          <w:szCs w:val="20"/>
        </w:rPr>
        <w:t xml:space="preserve">. [online] Available at: </w:t>
      </w:r>
      <w:hyperlink r:id="rId43" w:history="1">
        <w:r w:rsidRPr="00097C6C">
          <w:rPr>
            <w:rFonts w:ascii="Arial" w:eastAsia="Calibri" w:hAnsi="Arial" w:cs="Arial"/>
            <w:color w:val="0563C1"/>
            <w:kern w:val="3"/>
            <w:sz w:val="20"/>
            <w:szCs w:val="20"/>
            <w:u w:val="single"/>
          </w:rPr>
          <w:t>https://www.college.police.uk/ethics</w:t>
        </w:r>
      </w:hyperlink>
      <w:r w:rsidRPr="00097C6C">
        <w:rPr>
          <w:rFonts w:ascii="Arial" w:eastAsia="Calibri" w:hAnsi="Arial" w:cs="Arial"/>
          <w:kern w:val="3"/>
          <w:sz w:val="20"/>
          <w:szCs w:val="20"/>
        </w:rPr>
        <w:t>.</w:t>
      </w:r>
    </w:p>
    <w:p w14:paraId="1162A197" w14:textId="241A1640" w:rsidR="00097C6C" w:rsidRPr="00097C6C" w:rsidRDefault="001F2C1B" w:rsidP="00097C6C">
      <w:pPr>
        <w:autoSpaceDN w:val="0"/>
        <w:spacing w:after="0" w:line="360" w:lineRule="atLeast"/>
        <w:rPr>
          <w:rFonts w:ascii="Calibri" w:eastAsia="Times New Roman" w:hAnsi="Calibri" w:cs="Calibri"/>
          <w:color w:val="000000"/>
          <w:sz w:val="20"/>
          <w:szCs w:val="20"/>
          <w:lang w:eastAsia="en-GB"/>
        </w:rPr>
      </w:pPr>
      <w:r w:rsidRPr="00097C6C">
        <w:rPr>
          <w:rFonts w:ascii="Arial" w:hAnsi="Arial" w:cs="Arial"/>
          <w:color w:val="000000"/>
          <w:sz w:val="20"/>
          <w:szCs w:val="20"/>
        </w:rPr>
        <w:t>Deuchar, R., Frondigoun, L., Densley, J.A. and Davidones, C. (2024). Taser Use in Scotland: a Qualitative Study of Police Officer and Community Perspectives. </w:t>
      </w:r>
      <w:r w:rsidRPr="00097C6C">
        <w:rPr>
          <w:rFonts w:ascii="Arial" w:hAnsi="Arial" w:cs="Arial"/>
          <w:i/>
          <w:iCs/>
          <w:color w:val="000000"/>
          <w:sz w:val="20"/>
          <w:szCs w:val="20"/>
        </w:rPr>
        <w:t>European Journal on Criminal Policy and Research</w:t>
      </w:r>
      <w:r w:rsidRPr="00097C6C">
        <w:rPr>
          <w:rFonts w:ascii="Arial" w:hAnsi="Arial" w:cs="Arial"/>
          <w:color w:val="000000"/>
          <w:sz w:val="20"/>
          <w:szCs w:val="20"/>
        </w:rPr>
        <w:t xml:space="preserve">. </w:t>
      </w:r>
      <w:r w:rsidRPr="00097C6C">
        <w:rPr>
          <w:rFonts w:ascii="Arial" w:hAnsi="Arial" w:cs="Arial"/>
          <w:color w:val="5B9BD5"/>
          <w:sz w:val="20"/>
          <w:szCs w:val="20"/>
          <w:u w:val="single"/>
        </w:rPr>
        <w:t>https://doi.org/10.1007/s10610-023-09569-3.</w:t>
      </w:r>
      <w:r w:rsidR="00097C6C" w:rsidRPr="00097C6C">
        <w:rPr>
          <w:rFonts w:ascii="Calibri" w:eastAsia="Times New Roman" w:hAnsi="Calibri" w:cs="Calibri"/>
          <w:color w:val="000000"/>
          <w:sz w:val="20"/>
          <w:szCs w:val="20"/>
          <w:lang w:eastAsia="en-GB"/>
        </w:rPr>
        <w:t xml:space="preserve"> </w:t>
      </w:r>
    </w:p>
    <w:p w14:paraId="059A0DB5" w14:textId="77777777" w:rsidR="00097C6C" w:rsidRPr="00097C6C" w:rsidRDefault="00097C6C" w:rsidP="00097C6C">
      <w:pPr>
        <w:autoSpaceDN w:val="0"/>
        <w:spacing w:after="0" w:line="360" w:lineRule="atLeast"/>
        <w:rPr>
          <w:rFonts w:ascii="Calibri" w:eastAsia="Calibri" w:hAnsi="Calibri" w:cs="Times New Roman"/>
          <w:kern w:val="3"/>
          <w:sz w:val="20"/>
          <w:szCs w:val="20"/>
        </w:rPr>
      </w:pPr>
    </w:p>
    <w:p w14:paraId="13B3C45A" w14:textId="020C8B42" w:rsidR="001F2C1B" w:rsidRPr="00097C6C" w:rsidRDefault="00097C6C" w:rsidP="00097C6C">
      <w:pPr>
        <w:autoSpaceDN w:val="0"/>
        <w:spacing w:after="0" w:line="360" w:lineRule="atLeast"/>
        <w:rPr>
          <w:rFonts w:ascii="Calibri" w:eastAsia="Times New Roman" w:hAnsi="Calibri" w:cs="Calibri"/>
          <w:color w:val="000000"/>
          <w:sz w:val="20"/>
          <w:szCs w:val="20"/>
          <w:lang w:eastAsia="en-GB"/>
        </w:rPr>
      </w:pPr>
      <w:r w:rsidRPr="00097C6C">
        <w:rPr>
          <w:rFonts w:ascii="Calibri" w:eastAsia="Times New Roman" w:hAnsi="Calibri" w:cs="Calibri"/>
          <w:color w:val="000000"/>
          <w:sz w:val="20"/>
          <w:szCs w:val="20"/>
          <w:lang w:eastAsia="en-GB"/>
        </w:rPr>
        <w:t>Dudovskiy, J. (2019). </w:t>
      </w:r>
      <w:r w:rsidRPr="00097C6C">
        <w:rPr>
          <w:rFonts w:ascii="Calibri" w:eastAsia="Times New Roman" w:hAnsi="Calibri" w:cs="Calibri"/>
          <w:i/>
          <w:iCs/>
          <w:color w:val="000000"/>
          <w:sz w:val="20"/>
          <w:szCs w:val="20"/>
          <w:lang w:eastAsia="en-GB"/>
        </w:rPr>
        <w:t>Questionnaires</w:t>
      </w:r>
      <w:r w:rsidRPr="00097C6C">
        <w:rPr>
          <w:rFonts w:ascii="Calibri" w:eastAsia="Times New Roman" w:hAnsi="Calibri" w:cs="Calibri"/>
          <w:color w:val="000000"/>
          <w:sz w:val="20"/>
          <w:szCs w:val="20"/>
          <w:lang w:eastAsia="en-GB"/>
        </w:rPr>
        <w:t xml:space="preserve">. [online] Research-Methodology. Available at: </w:t>
      </w:r>
      <w:hyperlink r:id="rId44" w:history="1">
        <w:r w:rsidRPr="00097C6C">
          <w:rPr>
            <w:rFonts w:ascii="Calibri" w:eastAsia="Times New Roman" w:hAnsi="Calibri" w:cs="Calibri"/>
            <w:color w:val="0563C1"/>
            <w:sz w:val="20"/>
            <w:szCs w:val="20"/>
            <w:u w:val="single"/>
            <w:lang w:eastAsia="en-GB"/>
          </w:rPr>
          <w:t>https://research-methodology.net/research-methods/survey-method/questionnaires-2/</w:t>
        </w:r>
      </w:hyperlink>
      <w:r w:rsidRPr="00097C6C">
        <w:rPr>
          <w:rFonts w:ascii="Calibri" w:eastAsia="Times New Roman" w:hAnsi="Calibri" w:cs="Calibri"/>
          <w:color w:val="000000"/>
          <w:sz w:val="20"/>
          <w:szCs w:val="20"/>
          <w:lang w:eastAsia="en-GB"/>
        </w:rPr>
        <w:t>.</w:t>
      </w:r>
    </w:p>
    <w:p w14:paraId="62A7D59F" w14:textId="77777777" w:rsidR="00097C6C" w:rsidRPr="00097C6C" w:rsidRDefault="00097C6C" w:rsidP="00097C6C">
      <w:pPr>
        <w:autoSpaceDN w:val="0"/>
        <w:spacing w:after="0" w:line="360" w:lineRule="atLeast"/>
        <w:rPr>
          <w:rFonts w:ascii="Calibri" w:eastAsia="Calibri" w:hAnsi="Calibri" w:cs="Times New Roman"/>
          <w:kern w:val="3"/>
          <w:sz w:val="20"/>
          <w:szCs w:val="20"/>
        </w:rPr>
      </w:pPr>
    </w:p>
    <w:p w14:paraId="72807DDE" w14:textId="77777777" w:rsidR="001F2C1B" w:rsidRPr="00097C6C" w:rsidRDefault="001F2C1B" w:rsidP="001F2C1B">
      <w:pPr>
        <w:spacing w:after="0"/>
        <w:rPr>
          <w:rFonts w:ascii="Arial" w:hAnsi="Arial" w:cs="Arial"/>
          <w:sz w:val="20"/>
          <w:szCs w:val="20"/>
        </w:rPr>
      </w:pPr>
      <w:r w:rsidRPr="00097C6C">
        <w:rPr>
          <w:rFonts w:ascii="Arial" w:hAnsi="Arial" w:cs="Arial"/>
          <w:sz w:val="20"/>
          <w:szCs w:val="20"/>
        </w:rPr>
        <w:t>Dymond, A. (2022) Electric-Shock Weapons, Tasers and Policing, Myths and Realities. Routledge studies in Policing in Society. ISBN:978-0-367-43387-1 (hbk)</w:t>
      </w:r>
    </w:p>
    <w:p w14:paraId="4669B14C" w14:textId="77777777" w:rsidR="001F2C1B" w:rsidRPr="00097C6C" w:rsidRDefault="001F2C1B" w:rsidP="001F2C1B">
      <w:pPr>
        <w:spacing w:after="0"/>
        <w:rPr>
          <w:rFonts w:ascii="Arial" w:hAnsi="Arial" w:cs="Arial"/>
          <w:sz w:val="20"/>
          <w:szCs w:val="20"/>
        </w:rPr>
      </w:pPr>
      <w:r w:rsidRPr="00097C6C">
        <w:rPr>
          <w:rFonts w:ascii="Arial" w:hAnsi="Arial" w:cs="Arial"/>
          <w:sz w:val="20"/>
          <w:szCs w:val="20"/>
        </w:rPr>
        <w:t>Taylor &amp; Francis Group. (2018). </w:t>
      </w:r>
      <w:r w:rsidRPr="00097C6C">
        <w:rPr>
          <w:rFonts w:ascii="Arial" w:hAnsi="Arial" w:cs="Arial"/>
          <w:i/>
          <w:iCs/>
          <w:sz w:val="20"/>
          <w:szCs w:val="20"/>
        </w:rPr>
        <w:t>Taylor &amp; Francis Group</w:t>
      </w:r>
      <w:r w:rsidRPr="00097C6C">
        <w:rPr>
          <w:rFonts w:ascii="Arial" w:hAnsi="Arial" w:cs="Arial"/>
          <w:sz w:val="20"/>
          <w:szCs w:val="20"/>
        </w:rPr>
        <w:t xml:space="preserve">. [online] Available at: </w:t>
      </w:r>
      <w:hyperlink r:id="rId45" w:history="1">
        <w:r w:rsidRPr="00097C6C">
          <w:rPr>
            <w:rStyle w:val="Hyperlink"/>
            <w:rFonts w:ascii="Arial" w:hAnsi="Arial" w:cs="Arial"/>
            <w:sz w:val="20"/>
            <w:szCs w:val="20"/>
          </w:rPr>
          <w:t>https://taylorandfrancis.com/</w:t>
        </w:r>
      </w:hyperlink>
      <w:r w:rsidRPr="00097C6C">
        <w:rPr>
          <w:rFonts w:ascii="Arial" w:hAnsi="Arial" w:cs="Arial"/>
          <w:sz w:val="20"/>
          <w:szCs w:val="20"/>
        </w:rPr>
        <w:t>.</w:t>
      </w:r>
    </w:p>
    <w:p w14:paraId="5FC38FFE" w14:textId="77777777" w:rsidR="001F2C1B" w:rsidRPr="00097C6C" w:rsidRDefault="001F2C1B" w:rsidP="001F2C1B">
      <w:pPr>
        <w:spacing w:after="0"/>
        <w:rPr>
          <w:rFonts w:ascii="Arial" w:hAnsi="Arial" w:cs="Arial"/>
          <w:sz w:val="20"/>
          <w:szCs w:val="20"/>
        </w:rPr>
      </w:pPr>
    </w:p>
    <w:p w14:paraId="4EBAC413" w14:textId="4D0A9B55" w:rsidR="001F2C1B" w:rsidRPr="00097C6C" w:rsidRDefault="001F2C1B" w:rsidP="001F2C1B">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Dymond, A. (2018). ‘Taser, Taser’! Exploring factors associated with police use of Taser in England and Wales. </w:t>
      </w:r>
      <w:r w:rsidRPr="00097C6C">
        <w:rPr>
          <w:rFonts w:ascii="Arial" w:eastAsia="Times New Roman" w:hAnsi="Arial" w:cs="Arial"/>
          <w:i/>
          <w:iCs/>
          <w:color w:val="000000"/>
          <w:sz w:val="20"/>
          <w:szCs w:val="20"/>
          <w:lang w:eastAsia="en-GB"/>
        </w:rPr>
        <w:t>Policing and Society</w:t>
      </w:r>
      <w:r w:rsidRPr="00097C6C">
        <w:rPr>
          <w:rFonts w:ascii="Arial" w:eastAsia="Times New Roman" w:hAnsi="Arial" w:cs="Arial"/>
          <w:color w:val="000000"/>
          <w:sz w:val="20"/>
          <w:szCs w:val="20"/>
          <w:lang w:eastAsia="en-GB"/>
        </w:rPr>
        <w:t>, [online] 30(4), pp.1–16.</w:t>
      </w:r>
      <w:r w:rsidR="00AA04B8">
        <w:rPr>
          <w:rFonts w:ascii="Arial" w:eastAsia="Times New Roman" w:hAnsi="Arial" w:cs="Arial"/>
          <w:color w:val="000000"/>
          <w:sz w:val="20"/>
          <w:szCs w:val="20"/>
          <w:lang w:eastAsia="en-GB"/>
        </w:rPr>
        <w:t xml:space="preserve"> </w:t>
      </w:r>
      <w:hyperlink r:id="rId46" w:history="1">
        <w:r w:rsidR="006357DE" w:rsidRPr="005B65F6">
          <w:rPr>
            <w:rStyle w:val="Hyperlink"/>
            <w:rFonts w:ascii="Arial" w:eastAsia="Times New Roman" w:hAnsi="Arial" w:cs="Arial"/>
            <w:sz w:val="20"/>
            <w:szCs w:val="20"/>
            <w:lang w:eastAsia="en-GB"/>
          </w:rPr>
          <w:t>https://doi.org/10.1080/10439463.2018.1551392</w:t>
        </w:r>
      </w:hyperlink>
      <w:r w:rsidRPr="00097C6C">
        <w:rPr>
          <w:rFonts w:ascii="Arial" w:eastAsia="Times New Roman" w:hAnsi="Arial" w:cs="Arial"/>
          <w:color w:val="000000"/>
          <w:sz w:val="20"/>
          <w:szCs w:val="20"/>
          <w:lang w:eastAsia="en-GB"/>
        </w:rPr>
        <w:t>.</w:t>
      </w:r>
    </w:p>
    <w:p w14:paraId="360DBCC3" w14:textId="53CD8396" w:rsidR="001F2C1B" w:rsidRPr="00097C6C" w:rsidRDefault="00A55CB8" w:rsidP="00561C6A">
      <w:pPr>
        <w:pStyle w:val="NormalWeb"/>
        <w:spacing w:before="0" w:after="0" w:line="360" w:lineRule="atLeast"/>
        <w:rPr>
          <w:rFonts w:ascii="Arial" w:hAnsi="Arial" w:cs="Arial"/>
          <w:sz w:val="20"/>
          <w:szCs w:val="20"/>
        </w:rPr>
      </w:pPr>
      <w:r w:rsidRPr="00097C6C">
        <w:rPr>
          <w:rFonts w:ascii="Arial" w:hAnsi="Arial" w:cs="Arial"/>
          <w:color w:val="000000"/>
          <w:sz w:val="20"/>
          <w:szCs w:val="20"/>
        </w:rPr>
        <w:t>F</w:t>
      </w:r>
      <w:r w:rsidR="001F2C1B" w:rsidRPr="00097C6C">
        <w:rPr>
          <w:rFonts w:ascii="Arial" w:hAnsi="Arial" w:cs="Arial"/>
          <w:color w:val="000000"/>
          <w:sz w:val="20"/>
          <w:szCs w:val="20"/>
        </w:rPr>
        <w:t xml:space="preserve">uture Generations Commissioner for Wales (2015) Well-being of future Generations (Wales) Act2015. {On line} </w:t>
      </w:r>
      <w:hyperlink r:id="rId47" w:history="1">
        <w:r w:rsidR="001F2C1B" w:rsidRPr="00097C6C">
          <w:rPr>
            <w:rStyle w:val="Hyperlink"/>
            <w:rFonts w:ascii="Arial" w:hAnsi="Arial" w:cs="Arial"/>
            <w:sz w:val="20"/>
            <w:szCs w:val="20"/>
          </w:rPr>
          <w:t>www.futuregenerations.wales</w:t>
        </w:r>
      </w:hyperlink>
      <w:r w:rsidR="001F2C1B" w:rsidRPr="00097C6C">
        <w:rPr>
          <w:rFonts w:ascii="Arial" w:hAnsi="Arial" w:cs="Arial"/>
          <w:color w:val="000000"/>
          <w:sz w:val="20"/>
          <w:szCs w:val="20"/>
        </w:rPr>
        <w:t xml:space="preserve">. Available at: </w:t>
      </w:r>
      <w:hyperlink r:id="rId48" w:history="1">
        <w:r w:rsidR="001F2C1B" w:rsidRPr="00097C6C">
          <w:rPr>
            <w:rStyle w:val="Hyperlink"/>
            <w:rFonts w:ascii="Arial" w:hAnsi="Arial" w:cs="Arial"/>
            <w:sz w:val="20"/>
            <w:szCs w:val="20"/>
          </w:rPr>
          <w:t>https://www,futuregenerations.wales/about -us/future-generations-act/</w:t>
        </w:r>
      </w:hyperlink>
      <w:r w:rsidR="001F2C1B" w:rsidRPr="00097C6C">
        <w:rPr>
          <w:rFonts w:ascii="Arial" w:hAnsi="Arial" w:cs="Arial"/>
          <w:color w:val="000000"/>
          <w:sz w:val="20"/>
          <w:szCs w:val="20"/>
        </w:rPr>
        <w:t>.</w:t>
      </w:r>
    </w:p>
    <w:p w14:paraId="0F7998DA" w14:textId="623525BA" w:rsidR="001F2C1B" w:rsidRPr="00097C6C" w:rsidRDefault="001F2C1B" w:rsidP="001F2C1B">
      <w:pPr>
        <w:pStyle w:val="NormalWeb"/>
        <w:spacing w:before="0" w:after="0" w:line="360" w:lineRule="atLeast"/>
        <w:rPr>
          <w:rFonts w:ascii="Arial" w:hAnsi="Arial" w:cs="Arial"/>
          <w:sz w:val="20"/>
          <w:szCs w:val="20"/>
        </w:rPr>
      </w:pPr>
      <w:r w:rsidRPr="00097C6C">
        <w:rPr>
          <w:rFonts w:ascii="Arial" w:hAnsi="Arial" w:cs="Arial"/>
          <w:sz w:val="20"/>
          <w:szCs w:val="20"/>
        </w:rPr>
        <w:t>Geneva Academy of International Humanitarian Law &amp; Human rights, November 2016. Pg 25. Academy in Brief N/o 6. ISBN: 978-2-9700866-9-7</w:t>
      </w:r>
    </w:p>
    <w:p w14:paraId="0DAA2F1A" w14:textId="7D0C76C4" w:rsidR="001F2C1B" w:rsidRPr="00097C6C" w:rsidRDefault="001F2C1B" w:rsidP="00561C6A">
      <w:pPr>
        <w:pStyle w:val="NormalWeb"/>
        <w:spacing w:before="0" w:after="0" w:line="360" w:lineRule="atLeast"/>
        <w:rPr>
          <w:rFonts w:ascii="Arial" w:hAnsi="Arial" w:cs="Arial"/>
          <w:sz w:val="20"/>
          <w:szCs w:val="20"/>
        </w:rPr>
      </w:pPr>
      <w:r w:rsidRPr="00097C6C">
        <w:rPr>
          <w:rFonts w:ascii="Arial" w:hAnsi="Arial" w:cs="Arial"/>
          <w:color w:val="000000"/>
          <w:sz w:val="20"/>
          <w:szCs w:val="20"/>
        </w:rPr>
        <w:t>GOV.UK. (n.d.). </w:t>
      </w:r>
      <w:r w:rsidRPr="00097C6C">
        <w:rPr>
          <w:rFonts w:ascii="Arial" w:hAnsi="Arial" w:cs="Arial"/>
          <w:i/>
          <w:iCs/>
          <w:color w:val="000000"/>
          <w:sz w:val="20"/>
          <w:szCs w:val="20"/>
        </w:rPr>
        <w:t>Home Office announces £10 million for Taser uplift</w:t>
      </w:r>
      <w:r w:rsidRPr="00097C6C">
        <w:rPr>
          <w:rFonts w:ascii="Arial" w:hAnsi="Arial" w:cs="Arial"/>
          <w:color w:val="000000"/>
          <w:sz w:val="20"/>
          <w:szCs w:val="20"/>
        </w:rPr>
        <w:t xml:space="preserve">. [online] Available at: </w:t>
      </w:r>
      <w:hyperlink r:id="rId49" w:history="1">
        <w:r w:rsidRPr="00097C6C">
          <w:rPr>
            <w:rStyle w:val="Hyperlink"/>
            <w:rFonts w:ascii="Arial" w:hAnsi="Arial" w:cs="Arial"/>
            <w:sz w:val="20"/>
            <w:szCs w:val="20"/>
          </w:rPr>
          <w:t>https://www.gov.uk/government/news/home-office-announces-10-million-for-taser-uplift</w:t>
        </w:r>
      </w:hyperlink>
      <w:r w:rsidRPr="00097C6C">
        <w:rPr>
          <w:rFonts w:ascii="Arial" w:hAnsi="Arial" w:cs="Arial"/>
          <w:color w:val="000000"/>
          <w:sz w:val="20"/>
          <w:szCs w:val="20"/>
        </w:rPr>
        <w:t>.</w:t>
      </w:r>
    </w:p>
    <w:p w14:paraId="5A3E2A32" w14:textId="7934E39A" w:rsidR="001F2C1B" w:rsidRPr="00097C6C" w:rsidRDefault="001F2C1B" w:rsidP="00561C6A">
      <w:pPr>
        <w:spacing w:after="0" w:line="360" w:lineRule="atLeast"/>
        <w:rPr>
          <w:rFonts w:eastAsia="Times New Roman" w:cs="Calibri"/>
          <w:color w:val="000000"/>
          <w:sz w:val="20"/>
          <w:szCs w:val="20"/>
          <w:lang w:eastAsia="en-GB"/>
        </w:rPr>
      </w:pPr>
      <w:r w:rsidRPr="00097C6C">
        <w:rPr>
          <w:rFonts w:eastAsia="Times New Roman" w:cs="Calibri"/>
          <w:color w:val="000000"/>
          <w:sz w:val="20"/>
          <w:szCs w:val="20"/>
          <w:lang w:eastAsia="en-GB"/>
        </w:rPr>
        <w:t>GOV.UK (2021). </w:t>
      </w:r>
      <w:r w:rsidRPr="00097C6C">
        <w:rPr>
          <w:rFonts w:eastAsia="Times New Roman" w:cs="Calibri"/>
          <w:i/>
          <w:iCs/>
          <w:color w:val="000000"/>
          <w:sz w:val="20"/>
          <w:szCs w:val="20"/>
          <w:lang w:eastAsia="en-GB"/>
        </w:rPr>
        <w:t>Police Community Support Officers (PCSOs) and special constables</w:t>
      </w:r>
      <w:r w:rsidRPr="00097C6C">
        <w:rPr>
          <w:rFonts w:eastAsia="Times New Roman" w:cs="Calibri"/>
          <w:color w:val="000000"/>
          <w:sz w:val="20"/>
          <w:szCs w:val="20"/>
          <w:lang w:eastAsia="en-GB"/>
        </w:rPr>
        <w:t xml:space="preserve">. [online] GOV.UK. Available at: </w:t>
      </w:r>
      <w:hyperlink r:id="rId50" w:history="1">
        <w:r w:rsidRPr="00097C6C">
          <w:rPr>
            <w:rStyle w:val="Hyperlink"/>
            <w:rFonts w:eastAsia="Times New Roman" w:cs="Calibri"/>
            <w:sz w:val="20"/>
            <w:szCs w:val="20"/>
            <w:lang w:eastAsia="en-GB"/>
          </w:rPr>
          <w:t>https://www.gov.uk/police-community-support-officers-what-they-are</w:t>
        </w:r>
      </w:hyperlink>
      <w:r w:rsidRPr="00097C6C">
        <w:rPr>
          <w:rFonts w:eastAsia="Times New Roman" w:cs="Calibri"/>
          <w:color w:val="000000"/>
          <w:sz w:val="20"/>
          <w:szCs w:val="20"/>
          <w:lang w:eastAsia="en-GB"/>
        </w:rPr>
        <w:t>.</w:t>
      </w:r>
    </w:p>
    <w:p w14:paraId="70ACD8D6" w14:textId="77777777" w:rsidR="00097C6C" w:rsidRDefault="00097C6C" w:rsidP="001F2C1B">
      <w:pPr>
        <w:pStyle w:val="NormalWeb"/>
        <w:spacing w:before="0" w:after="0" w:line="360" w:lineRule="atLeast"/>
        <w:rPr>
          <w:rFonts w:ascii="Arial" w:hAnsi="Arial" w:cs="Arial"/>
          <w:color w:val="000000"/>
          <w:sz w:val="20"/>
          <w:szCs w:val="20"/>
        </w:rPr>
      </w:pPr>
      <w:r w:rsidRPr="00097C6C">
        <w:rPr>
          <w:rFonts w:ascii="Arial" w:hAnsi="Arial" w:cs="Arial"/>
          <w:color w:val="000000"/>
          <w:sz w:val="20"/>
          <w:szCs w:val="20"/>
        </w:rPr>
        <w:t>Hassan, M. (2024). </w:t>
      </w:r>
      <w:r w:rsidRPr="00097C6C">
        <w:rPr>
          <w:rFonts w:ascii="Arial" w:hAnsi="Arial" w:cs="Arial"/>
          <w:i/>
          <w:iCs/>
          <w:color w:val="000000"/>
          <w:sz w:val="20"/>
          <w:szCs w:val="20"/>
        </w:rPr>
        <w:t>Qualitative Data - Types, Methods, Examples</w:t>
      </w:r>
      <w:r w:rsidRPr="00097C6C">
        <w:rPr>
          <w:rFonts w:ascii="Arial" w:hAnsi="Arial" w:cs="Arial"/>
          <w:color w:val="000000"/>
          <w:sz w:val="20"/>
          <w:szCs w:val="20"/>
        </w:rPr>
        <w:t xml:space="preserve">. [online] Research Method. Available at: </w:t>
      </w:r>
      <w:hyperlink r:id="rId51" w:history="1">
        <w:r w:rsidRPr="00097C6C">
          <w:rPr>
            <w:rFonts w:ascii="Arial" w:hAnsi="Arial" w:cs="Arial"/>
            <w:color w:val="0563C1"/>
            <w:sz w:val="20"/>
            <w:szCs w:val="20"/>
            <w:u w:val="single"/>
          </w:rPr>
          <w:t>https://researchmethod.net/qualitative-data/</w:t>
        </w:r>
      </w:hyperlink>
      <w:r w:rsidRPr="00097C6C">
        <w:rPr>
          <w:rFonts w:ascii="Arial" w:hAnsi="Arial" w:cs="Arial"/>
          <w:color w:val="000000"/>
          <w:sz w:val="20"/>
          <w:szCs w:val="20"/>
        </w:rPr>
        <w:t>.</w:t>
      </w:r>
    </w:p>
    <w:p w14:paraId="1DE5968F" w14:textId="2A8FFB6A" w:rsidR="001F2C1B" w:rsidRPr="00097C6C" w:rsidRDefault="001F2C1B" w:rsidP="001F2C1B">
      <w:pPr>
        <w:pStyle w:val="NormalWeb"/>
        <w:spacing w:before="0" w:after="0" w:line="360" w:lineRule="atLeast"/>
        <w:rPr>
          <w:rFonts w:ascii="Arial" w:hAnsi="Arial" w:cs="Arial"/>
          <w:sz w:val="20"/>
          <w:szCs w:val="20"/>
        </w:rPr>
      </w:pPr>
      <w:r w:rsidRPr="00097C6C">
        <w:rPr>
          <w:rFonts w:ascii="Arial" w:hAnsi="Arial" w:cs="Arial"/>
          <w:color w:val="000000"/>
          <w:sz w:val="20"/>
          <w:szCs w:val="20"/>
        </w:rPr>
        <w:t>Home Office (2022). </w:t>
      </w:r>
      <w:r w:rsidRPr="00097C6C">
        <w:rPr>
          <w:rFonts w:ascii="Arial" w:hAnsi="Arial" w:cs="Arial"/>
          <w:i/>
          <w:iCs/>
          <w:color w:val="000000"/>
          <w:sz w:val="20"/>
          <w:szCs w:val="20"/>
        </w:rPr>
        <w:t>Police use of force statistics, England and Wales: April 2021 to March 2022</w:t>
      </w:r>
      <w:r w:rsidRPr="00097C6C">
        <w:rPr>
          <w:rFonts w:ascii="Arial" w:hAnsi="Arial" w:cs="Arial"/>
          <w:color w:val="000000"/>
          <w:sz w:val="20"/>
          <w:szCs w:val="20"/>
        </w:rPr>
        <w:t xml:space="preserve">. [online] GOV.UK. Available at: </w:t>
      </w:r>
      <w:hyperlink r:id="rId52" w:history="1">
        <w:r w:rsidRPr="00097C6C">
          <w:rPr>
            <w:rStyle w:val="Hyperlink"/>
            <w:rFonts w:ascii="Arial" w:hAnsi="Arial" w:cs="Arial"/>
            <w:sz w:val="20"/>
            <w:szCs w:val="20"/>
          </w:rPr>
          <w:t>https://www.gov.uk/government/statistics/police-use-of-force-statistics-england-and-wales-april-2021-to-march-2022/police-use-of-force-statistics-england-and-wales-april-2021-to-march-2022</w:t>
        </w:r>
      </w:hyperlink>
      <w:r w:rsidRPr="00097C6C">
        <w:rPr>
          <w:rFonts w:ascii="Arial" w:hAnsi="Arial" w:cs="Arial"/>
          <w:color w:val="000000"/>
          <w:sz w:val="20"/>
          <w:szCs w:val="20"/>
        </w:rPr>
        <w:t>.</w:t>
      </w:r>
    </w:p>
    <w:p w14:paraId="6CE52DB0" w14:textId="482F01A6" w:rsidR="001F2C1B" w:rsidRPr="00AA04B8" w:rsidRDefault="001F2C1B" w:rsidP="00AA04B8">
      <w:pPr>
        <w:autoSpaceDN w:val="0"/>
        <w:spacing w:after="0" w:line="360" w:lineRule="atLeast"/>
        <w:rPr>
          <w:rFonts w:ascii="Arial" w:hAnsi="Arial" w:cs="Arial"/>
          <w:color w:val="000000"/>
          <w:sz w:val="20"/>
          <w:szCs w:val="20"/>
        </w:rPr>
      </w:pPr>
      <w:r w:rsidRPr="00097C6C">
        <w:rPr>
          <w:rFonts w:ascii="Arial" w:hAnsi="Arial" w:cs="Arial"/>
          <w:sz w:val="20"/>
          <w:szCs w:val="20"/>
        </w:rPr>
        <w:lastRenderedPageBreak/>
        <w:t>Hunt, J. (1999). Police accounts of normal force. In V E Kappeler &amp; B P Schaefer (EDS) Police &amp; Society: Touchstone Readings (pp 306-324) Waveland Press.</w:t>
      </w:r>
      <w:r w:rsidRPr="00097C6C">
        <w:rPr>
          <w:rFonts w:ascii="Arial" w:hAnsi="Arial" w:cs="Arial"/>
          <w:color w:val="000000"/>
          <w:sz w:val="20"/>
          <w:szCs w:val="20"/>
        </w:rPr>
        <w:t xml:space="preserve"> Human Rights and Rule of Law. (n.d.). </w:t>
      </w:r>
      <w:r w:rsidRPr="00097C6C">
        <w:rPr>
          <w:rFonts w:ascii="Arial" w:hAnsi="Arial" w:cs="Arial"/>
          <w:i/>
          <w:iCs/>
          <w:color w:val="000000"/>
          <w:sz w:val="20"/>
          <w:szCs w:val="20"/>
        </w:rPr>
        <w:t>Conference of the Police Network on the use of force in the context of police activities - Human Rights and Rule of Law - www.coe.int</w:t>
      </w:r>
      <w:r w:rsidRPr="00097C6C">
        <w:rPr>
          <w:rFonts w:ascii="Arial" w:hAnsi="Arial" w:cs="Arial"/>
          <w:color w:val="000000"/>
          <w:sz w:val="20"/>
          <w:szCs w:val="20"/>
        </w:rPr>
        <w:t xml:space="preserve">. [online] Available at: </w:t>
      </w:r>
      <w:r w:rsidRPr="00AA04B8">
        <w:rPr>
          <w:rFonts w:ascii="Arial" w:hAnsi="Arial" w:cs="Arial"/>
          <w:color w:val="4472C4" w:themeColor="accent1"/>
          <w:sz w:val="20"/>
          <w:szCs w:val="20"/>
          <w:u w:val="single"/>
        </w:rPr>
        <w:t xml:space="preserve">https://www.coe.int/en/web/human-rights-rule-of-law/-/conference-of-the-police-network-on-the-use-of-force-in-the-context-of-police-activities </w:t>
      </w:r>
      <w:r w:rsidRPr="00097C6C">
        <w:rPr>
          <w:rFonts w:ascii="Arial" w:hAnsi="Arial" w:cs="Arial"/>
          <w:color w:val="000000"/>
          <w:sz w:val="20"/>
          <w:szCs w:val="20"/>
        </w:rPr>
        <w:t>[Accessed 29 Jul. 2024].</w:t>
      </w:r>
      <w:r w:rsidR="00097C6C" w:rsidRPr="00097C6C">
        <w:rPr>
          <w:rFonts w:ascii="Arial" w:eastAsia="Times New Roman" w:hAnsi="Arial" w:cs="Arial"/>
          <w:color w:val="000000"/>
          <w:sz w:val="20"/>
          <w:szCs w:val="20"/>
          <w:lang w:eastAsia="en-GB"/>
        </w:rPr>
        <w:t xml:space="preserve"> </w:t>
      </w:r>
    </w:p>
    <w:p w14:paraId="239B897D" w14:textId="77777777" w:rsidR="00AA04B8" w:rsidRPr="00AA04B8" w:rsidRDefault="00AA04B8" w:rsidP="00AA04B8">
      <w:pPr>
        <w:autoSpaceDN w:val="0"/>
        <w:spacing w:after="0" w:line="360" w:lineRule="atLeast"/>
        <w:rPr>
          <w:rFonts w:ascii="Calibri" w:eastAsia="Calibri" w:hAnsi="Calibri" w:cs="Times New Roman"/>
          <w:kern w:val="3"/>
          <w:sz w:val="20"/>
          <w:szCs w:val="20"/>
        </w:rPr>
      </w:pPr>
    </w:p>
    <w:p w14:paraId="2F169C4B" w14:textId="77777777" w:rsidR="001F2C1B" w:rsidRPr="00097C6C" w:rsidRDefault="001F2C1B" w:rsidP="001F2C1B">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 xml:space="preserve">IPPC (Independent Police Complaints Commission). 2014. IPCC review of taser complaints and incidence 204 – 2013. IPCC; London. Available from: </w:t>
      </w:r>
      <w:hyperlink r:id="rId53" w:history="1">
        <w:r w:rsidRPr="00097C6C">
          <w:rPr>
            <w:rStyle w:val="Hyperlink"/>
            <w:rFonts w:ascii="Arial" w:eastAsia="Times New Roman" w:hAnsi="Arial" w:cs="Arial"/>
            <w:sz w:val="20"/>
            <w:szCs w:val="20"/>
            <w:lang w:eastAsia="en-GB"/>
          </w:rPr>
          <w:t>https://policeconductgov.uk//sites/defaults/files/documents/researchlearning/use_of_force_review</w:t>
        </w:r>
      </w:hyperlink>
      <w:r w:rsidRPr="00097C6C">
        <w:rPr>
          <w:rFonts w:ascii="Arial" w:eastAsia="Times New Roman" w:hAnsi="Arial" w:cs="Arial"/>
          <w:color w:val="0070C0"/>
          <w:sz w:val="20"/>
          <w:szCs w:val="20"/>
          <w:u w:val="single"/>
          <w:lang w:eastAsia="en-GB"/>
        </w:rPr>
        <w:t xml:space="preserve"> of_taser_complaints_and_incidence.</w:t>
      </w:r>
      <w:r w:rsidRPr="00097C6C">
        <w:rPr>
          <w:rFonts w:ascii="Arial" w:eastAsia="Times New Roman" w:hAnsi="Arial" w:cs="Arial"/>
          <w:sz w:val="20"/>
          <w:szCs w:val="20"/>
          <w:lang w:eastAsia="en-GB"/>
        </w:rPr>
        <w:t xml:space="preserve"> (Accessed 17.7.2024)</w:t>
      </w:r>
    </w:p>
    <w:p w14:paraId="717F6A7D" w14:textId="77777777" w:rsidR="00097C6C" w:rsidRDefault="00097C6C" w:rsidP="00097C6C">
      <w:pPr>
        <w:suppressAutoHyphens/>
        <w:autoSpaceDN w:val="0"/>
        <w:spacing w:line="240" w:lineRule="auto"/>
        <w:rPr>
          <w:rFonts w:ascii="Arial" w:eastAsia="Calibri" w:hAnsi="Arial" w:cs="Arial"/>
          <w:kern w:val="3"/>
          <w:sz w:val="20"/>
          <w:szCs w:val="20"/>
        </w:rPr>
      </w:pPr>
      <w:r w:rsidRPr="00097C6C">
        <w:rPr>
          <w:rFonts w:ascii="Arial" w:eastAsia="Calibri" w:hAnsi="Arial" w:cs="Arial"/>
          <w:kern w:val="3"/>
          <w:sz w:val="20"/>
          <w:szCs w:val="20"/>
        </w:rPr>
        <w:t>‌</w:t>
      </w:r>
    </w:p>
    <w:p w14:paraId="1176BDB2" w14:textId="40252663" w:rsidR="001F2C1B" w:rsidRDefault="00097C6C" w:rsidP="00097C6C">
      <w:pPr>
        <w:suppressAutoHyphens/>
        <w:autoSpaceDN w:val="0"/>
        <w:spacing w:line="240" w:lineRule="auto"/>
        <w:rPr>
          <w:rFonts w:ascii="Calibri" w:eastAsia="Calibri" w:hAnsi="Calibri" w:cs="Times New Roman"/>
          <w:kern w:val="3"/>
          <w:sz w:val="20"/>
          <w:szCs w:val="20"/>
        </w:rPr>
      </w:pPr>
      <w:r w:rsidRPr="00097C6C">
        <w:rPr>
          <w:rFonts w:ascii="Arial" w:eastAsia="Calibri" w:hAnsi="Arial" w:cs="Arial"/>
          <w:kern w:val="3"/>
          <w:sz w:val="20"/>
          <w:szCs w:val="20"/>
        </w:rPr>
        <w:t>Jansen, D. and Warren, K. (2023). </w:t>
      </w:r>
      <w:r w:rsidRPr="00097C6C">
        <w:rPr>
          <w:rFonts w:ascii="Arial" w:eastAsia="Calibri" w:hAnsi="Arial" w:cs="Arial"/>
          <w:i/>
          <w:iCs/>
          <w:kern w:val="3"/>
          <w:sz w:val="20"/>
          <w:szCs w:val="20"/>
        </w:rPr>
        <w:t>What is research methodology?</w:t>
      </w:r>
      <w:r w:rsidRPr="00097C6C">
        <w:rPr>
          <w:rFonts w:ascii="Arial" w:eastAsia="Calibri" w:hAnsi="Arial" w:cs="Arial"/>
          <w:kern w:val="3"/>
          <w:sz w:val="20"/>
          <w:szCs w:val="20"/>
        </w:rPr>
        <w:t xml:space="preserve"> [online] Grad Coach. Available at: </w:t>
      </w:r>
      <w:hyperlink r:id="rId54" w:history="1">
        <w:r w:rsidRPr="00097C6C">
          <w:rPr>
            <w:rFonts w:ascii="Arial" w:eastAsia="Calibri" w:hAnsi="Arial" w:cs="Arial"/>
            <w:color w:val="0563C1"/>
            <w:kern w:val="3"/>
            <w:sz w:val="20"/>
            <w:szCs w:val="20"/>
            <w:u w:val="single"/>
          </w:rPr>
          <w:t>https://gradcoach.com/what-is-research-methodology/</w:t>
        </w:r>
      </w:hyperlink>
      <w:r w:rsidRPr="00097C6C">
        <w:rPr>
          <w:rFonts w:ascii="Arial" w:eastAsia="Calibri" w:hAnsi="Arial" w:cs="Arial"/>
          <w:kern w:val="3"/>
          <w:sz w:val="20"/>
          <w:szCs w:val="20"/>
        </w:rPr>
        <w:t>.</w:t>
      </w:r>
    </w:p>
    <w:p w14:paraId="31707BE9" w14:textId="77777777" w:rsidR="00097C6C" w:rsidRPr="00097C6C" w:rsidRDefault="00097C6C" w:rsidP="00097C6C">
      <w:pPr>
        <w:suppressAutoHyphens/>
        <w:autoSpaceDN w:val="0"/>
        <w:spacing w:line="240" w:lineRule="auto"/>
        <w:rPr>
          <w:rFonts w:ascii="Calibri" w:eastAsia="Calibri" w:hAnsi="Calibri" w:cs="Times New Roman"/>
          <w:kern w:val="3"/>
          <w:sz w:val="20"/>
          <w:szCs w:val="20"/>
        </w:rPr>
      </w:pPr>
    </w:p>
    <w:p w14:paraId="1357FDFB" w14:textId="77777777" w:rsidR="001F2C1B" w:rsidRPr="00097C6C" w:rsidRDefault="001F2C1B" w:rsidP="001F2C1B">
      <w:pPr>
        <w:spacing w:after="0"/>
        <w:rPr>
          <w:rFonts w:ascii="Arial" w:hAnsi="Arial" w:cs="Arial"/>
          <w:sz w:val="20"/>
          <w:szCs w:val="20"/>
        </w:rPr>
      </w:pPr>
      <w:r w:rsidRPr="00097C6C">
        <w:rPr>
          <w:rFonts w:ascii="Arial" w:hAnsi="Arial" w:cs="Arial"/>
          <w:sz w:val="20"/>
          <w:szCs w:val="20"/>
        </w:rPr>
        <w:t xml:space="preserve">Keilgh Baker (2019). Should all Frontline Officers use TASERs? BBC News. (Online) 23 August 2019.Available at </w:t>
      </w:r>
      <w:hyperlink r:id="rId55" w:history="1">
        <w:r w:rsidRPr="00097C6C">
          <w:rPr>
            <w:rStyle w:val="Hyperlink"/>
            <w:rFonts w:ascii="Arial" w:hAnsi="Arial" w:cs="Arial"/>
            <w:sz w:val="20"/>
            <w:szCs w:val="20"/>
          </w:rPr>
          <w:t>https://www.bbc.co.uk/news/uk-49405999</w:t>
        </w:r>
      </w:hyperlink>
      <w:r w:rsidRPr="00097C6C">
        <w:rPr>
          <w:rFonts w:ascii="Arial" w:hAnsi="Arial" w:cs="Arial"/>
          <w:sz w:val="20"/>
          <w:szCs w:val="20"/>
        </w:rPr>
        <w:t>.</w:t>
      </w:r>
    </w:p>
    <w:p w14:paraId="31B72F05" w14:textId="77777777" w:rsidR="001F2C1B" w:rsidRPr="00097C6C" w:rsidRDefault="001F2C1B" w:rsidP="001F2C1B">
      <w:pPr>
        <w:spacing w:after="0"/>
        <w:rPr>
          <w:rFonts w:ascii="Arial" w:hAnsi="Arial" w:cs="Arial"/>
          <w:sz w:val="20"/>
          <w:szCs w:val="20"/>
        </w:rPr>
      </w:pPr>
    </w:p>
    <w:p w14:paraId="11C3E71C" w14:textId="78B69193" w:rsidR="001F2C1B" w:rsidRPr="00097C6C" w:rsidRDefault="001F2C1B" w:rsidP="001F2C1B">
      <w:pPr>
        <w:spacing w:after="0"/>
        <w:rPr>
          <w:rFonts w:ascii="Arial" w:hAnsi="Arial" w:cs="Arial"/>
          <w:sz w:val="20"/>
          <w:szCs w:val="20"/>
        </w:rPr>
      </w:pPr>
      <w:r w:rsidRPr="00097C6C">
        <w:rPr>
          <w:rFonts w:ascii="Arial" w:hAnsi="Arial" w:cs="Arial"/>
          <w:sz w:val="20"/>
          <w:szCs w:val="20"/>
        </w:rPr>
        <w:t>Legislation.gov.uk (2011). </w:t>
      </w:r>
      <w:r w:rsidRPr="00097C6C">
        <w:rPr>
          <w:rFonts w:ascii="Arial" w:hAnsi="Arial" w:cs="Arial"/>
          <w:i/>
          <w:iCs/>
          <w:sz w:val="20"/>
          <w:szCs w:val="20"/>
        </w:rPr>
        <w:t>Criminal Law Act 1967</w:t>
      </w:r>
      <w:r w:rsidRPr="00097C6C">
        <w:rPr>
          <w:rFonts w:ascii="Arial" w:hAnsi="Arial" w:cs="Arial"/>
          <w:sz w:val="20"/>
          <w:szCs w:val="20"/>
        </w:rPr>
        <w:t xml:space="preserve">. [online] Legislation.gov.uk. Available at: </w:t>
      </w:r>
      <w:hyperlink r:id="rId56" w:history="1">
        <w:r w:rsidRPr="00097C6C">
          <w:rPr>
            <w:rStyle w:val="Hyperlink"/>
            <w:rFonts w:ascii="Arial" w:hAnsi="Arial" w:cs="Arial"/>
            <w:sz w:val="20"/>
            <w:szCs w:val="20"/>
          </w:rPr>
          <w:t>https://www.legislation.gov.uk/ukpga/1967/58/section/3</w:t>
        </w:r>
      </w:hyperlink>
      <w:r w:rsidRPr="00097C6C">
        <w:rPr>
          <w:rFonts w:ascii="Arial" w:hAnsi="Arial" w:cs="Arial"/>
          <w:sz w:val="20"/>
          <w:szCs w:val="20"/>
        </w:rPr>
        <w:t>.</w:t>
      </w:r>
    </w:p>
    <w:p w14:paraId="637955BF" w14:textId="6A4F246A" w:rsidR="001F2C1B" w:rsidRPr="00097C6C" w:rsidRDefault="001F2C1B" w:rsidP="001F2C1B">
      <w:pPr>
        <w:pStyle w:val="NormalWeb"/>
        <w:spacing w:before="0" w:after="0" w:line="360" w:lineRule="atLeast"/>
        <w:rPr>
          <w:rFonts w:ascii="Arial" w:hAnsi="Arial" w:cs="Arial"/>
          <w:sz w:val="20"/>
          <w:szCs w:val="20"/>
        </w:rPr>
      </w:pPr>
      <w:r w:rsidRPr="00097C6C">
        <w:rPr>
          <w:rFonts w:ascii="Arial" w:hAnsi="Arial" w:cs="Arial"/>
          <w:color w:val="000000"/>
          <w:sz w:val="20"/>
          <w:szCs w:val="20"/>
        </w:rPr>
        <w:t xml:space="preserve">Moseley, S. (2023) The lethal Impact of Police Taser Guns. (Online). Saunders law. Available at: </w:t>
      </w:r>
      <w:r w:rsidRPr="00097C6C">
        <w:rPr>
          <w:rFonts w:ascii="Arial" w:hAnsi="Arial" w:cs="Arial"/>
          <w:color w:val="0070C0"/>
          <w:sz w:val="20"/>
          <w:szCs w:val="20"/>
          <w:u w:val="single"/>
        </w:rPr>
        <w:t>https://www.saunders.co.uk/news/the -lethal-inpact-of-police-taser-guns/#;~:text=taser%2drelated%deatha%20examined.</w:t>
      </w:r>
    </w:p>
    <w:p w14:paraId="40DB63D1" w14:textId="1813529E" w:rsidR="001F2C1B" w:rsidRPr="00097C6C" w:rsidRDefault="001F2C1B" w:rsidP="001F2C1B">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‘No evidence’ police used Taser in Cardiff man’s death. (2021). </w:t>
      </w:r>
      <w:r w:rsidRPr="00097C6C">
        <w:rPr>
          <w:rFonts w:ascii="Arial" w:eastAsia="Times New Roman" w:hAnsi="Arial" w:cs="Arial"/>
          <w:i/>
          <w:iCs/>
          <w:color w:val="000000"/>
          <w:sz w:val="20"/>
          <w:szCs w:val="20"/>
          <w:lang w:eastAsia="en-GB"/>
        </w:rPr>
        <w:t>BBC News</w:t>
      </w:r>
      <w:r w:rsidRPr="00097C6C">
        <w:rPr>
          <w:rFonts w:ascii="Arial" w:eastAsia="Times New Roman" w:hAnsi="Arial" w:cs="Arial"/>
          <w:color w:val="000000"/>
          <w:sz w:val="20"/>
          <w:szCs w:val="20"/>
          <w:lang w:eastAsia="en-GB"/>
        </w:rPr>
        <w:t>. [online] 22 Jun. Available at:</w:t>
      </w:r>
      <w:r w:rsidRPr="00097C6C">
        <w:rPr>
          <w:rFonts w:ascii="Arial" w:eastAsia="Times New Roman" w:hAnsi="Arial" w:cs="Arial"/>
          <w:color w:val="0070C0"/>
          <w:sz w:val="20"/>
          <w:szCs w:val="20"/>
          <w:u w:val="single"/>
          <w:lang w:eastAsia="en-GB"/>
        </w:rPr>
        <w:t xml:space="preserve"> </w:t>
      </w:r>
      <w:hyperlink r:id="rId57" w:history="1">
        <w:r w:rsidR="00AA04B8" w:rsidRPr="005B65F6">
          <w:rPr>
            <w:rStyle w:val="Hyperlink"/>
            <w:rFonts w:ascii="Arial" w:eastAsia="Times New Roman" w:hAnsi="Arial" w:cs="Arial"/>
            <w:sz w:val="20"/>
            <w:szCs w:val="20"/>
            <w:lang w:eastAsia="en-GB"/>
          </w:rPr>
          <w:t>https://www.bbc.co.uk/news/uk-wales</w:t>
        </w:r>
      </w:hyperlink>
      <w:r w:rsidR="00AA04B8">
        <w:rPr>
          <w:rFonts w:ascii="Arial" w:eastAsia="Times New Roman" w:hAnsi="Arial" w:cs="Arial"/>
          <w:color w:val="0070C0"/>
          <w:sz w:val="20"/>
          <w:szCs w:val="20"/>
          <w:u w:val="single"/>
          <w:lang w:eastAsia="en-GB"/>
        </w:rPr>
        <w:t xml:space="preserve"> </w:t>
      </w:r>
      <w:r w:rsidRPr="00097C6C">
        <w:rPr>
          <w:rFonts w:ascii="Arial" w:eastAsia="Times New Roman" w:hAnsi="Arial" w:cs="Arial"/>
          <w:color w:val="0070C0"/>
          <w:sz w:val="20"/>
          <w:szCs w:val="20"/>
          <w:u w:val="single"/>
          <w:lang w:eastAsia="en-GB"/>
        </w:rPr>
        <w:t>57567809</w:t>
      </w:r>
      <w:r w:rsidR="00AA04B8">
        <w:rPr>
          <w:rFonts w:ascii="Arial" w:eastAsia="Times New Roman" w:hAnsi="Arial" w:cs="Arial"/>
          <w:color w:val="0070C0"/>
          <w:sz w:val="20"/>
          <w:szCs w:val="20"/>
          <w:lang w:eastAsia="en-GB"/>
        </w:rPr>
        <w:t xml:space="preserve"> </w:t>
      </w:r>
      <w:r w:rsidRPr="00097C6C">
        <w:rPr>
          <w:rFonts w:ascii="Arial" w:eastAsia="Times New Roman" w:hAnsi="Arial" w:cs="Arial"/>
          <w:color w:val="0070C0"/>
          <w:sz w:val="20"/>
          <w:szCs w:val="20"/>
          <w:u w:val="single"/>
          <w:lang w:eastAsia="en-GB"/>
        </w:rPr>
        <w:t xml:space="preserve">text=There%20is%20no%20evidence%20to%20suggest%20police%20used </w:t>
      </w:r>
      <w:r w:rsidRPr="00097C6C">
        <w:rPr>
          <w:rFonts w:ascii="Arial" w:eastAsia="Times New Roman" w:hAnsi="Arial" w:cs="Arial"/>
          <w:color w:val="000000"/>
          <w:sz w:val="20"/>
          <w:szCs w:val="20"/>
          <w:lang w:eastAsia="en-GB"/>
        </w:rPr>
        <w:t>[Accessed 19 Jul. 2024]</w:t>
      </w:r>
    </w:p>
    <w:p w14:paraId="3B912430" w14:textId="77777777" w:rsidR="001F2C1B" w:rsidRPr="00097C6C" w:rsidRDefault="001F2C1B" w:rsidP="001F2C1B">
      <w:pPr>
        <w:spacing w:after="0" w:line="360" w:lineRule="atLeast"/>
        <w:rPr>
          <w:rFonts w:ascii="Arial" w:eastAsia="Times New Roman" w:hAnsi="Arial" w:cs="Arial"/>
          <w:color w:val="000000"/>
          <w:sz w:val="20"/>
          <w:szCs w:val="20"/>
          <w:lang w:eastAsia="en-GB"/>
        </w:rPr>
      </w:pPr>
    </w:p>
    <w:p w14:paraId="4A26286B" w14:textId="77777777" w:rsidR="001F2C1B" w:rsidRPr="00097C6C" w:rsidRDefault="001F2C1B" w:rsidP="001F2C1B">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Police Federation (2019). </w:t>
      </w:r>
      <w:r w:rsidRPr="00097C6C">
        <w:rPr>
          <w:rFonts w:ascii="Arial" w:eastAsia="Times New Roman" w:hAnsi="Arial" w:cs="Arial"/>
          <w:i/>
          <w:iCs/>
          <w:color w:val="000000"/>
          <w:sz w:val="20"/>
          <w:szCs w:val="20"/>
          <w:lang w:eastAsia="en-GB"/>
        </w:rPr>
        <w:t>Police officers and the public support Taser roll out</w:t>
      </w:r>
      <w:r w:rsidRPr="00097C6C">
        <w:rPr>
          <w:rFonts w:ascii="Arial" w:eastAsia="Times New Roman" w:hAnsi="Arial" w:cs="Arial"/>
          <w:color w:val="000000"/>
          <w:sz w:val="20"/>
          <w:szCs w:val="20"/>
          <w:lang w:eastAsia="en-GB"/>
        </w:rPr>
        <w:t xml:space="preserve">. [online] www.polfed.org. Available at: </w:t>
      </w:r>
      <w:hyperlink r:id="rId58" w:history="1">
        <w:r w:rsidRPr="00097C6C">
          <w:rPr>
            <w:rStyle w:val="Hyperlink"/>
            <w:rFonts w:ascii="Arial" w:eastAsia="Times New Roman" w:hAnsi="Arial" w:cs="Arial"/>
            <w:sz w:val="20"/>
            <w:szCs w:val="20"/>
            <w:lang w:eastAsia="en-GB"/>
          </w:rPr>
          <w:t>https://www.polfed.org/news/latest-news/2019/police-officers-and-the-public-support-taser-roll-out/</w:t>
        </w:r>
      </w:hyperlink>
      <w:r w:rsidRPr="00097C6C">
        <w:rPr>
          <w:rFonts w:ascii="Arial" w:eastAsia="Times New Roman" w:hAnsi="Arial" w:cs="Arial"/>
          <w:color w:val="000000"/>
          <w:sz w:val="20"/>
          <w:szCs w:val="20"/>
          <w:lang w:eastAsia="en-GB"/>
        </w:rPr>
        <w:t>.</w:t>
      </w:r>
    </w:p>
    <w:p w14:paraId="34E968B0" w14:textId="77777777" w:rsidR="001F2C1B" w:rsidRPr="00097C6C" w:rsidRDefault="001F2C1B" w:rsidP="001F2C1B">
      <w:pPr>
        <w:spacing w:after="0" w:line="360" w:lineRule="atLeast"/>
        <w:rPr>
          <w:rFonts w:ascii="Arial" w:eastAsia="Times New Roman" w:hAnsi="Arial" w:cs="Arial"/>
          <w:color w:val="000000"/>
          <w:sz w:val="20"/>
          <w:szCs w:val="20"/>
          <w:lang w:eastAsia="en-GB"/>
        </w:rPr>
      </w:pPr>
    </w:p>
    <w:p w14:paraId="7961FD47" w14:textId="77777777" w:rsidR="001F2C1B" w:rsidRPr="00097C6C" w:rsidRDefault="001F2C1B" w:rsidP="001F2C1B">
      <w:pPr>
        <w:spacing w:after="0" w:line="360" w:lineRule="atLeast"/>
        <w:rPr>
          <w:rFonts w:ascii="Arial" w:eastAsia="Times New Roman" w:hAnsi="Arial" w:cs="Arial"/>
          <w:color w:val="000000"/>
          <w:sz w:val="20"/>
          <w:szCs w:val="20"/>
          <w:lang w:eastAsia="en-GB"/>
        </w:rPr>
      </w:pPr>
      <w:r w:rsidRPr="00097C6C">
        <w:rPr>
          <w:rFonts w:ascii="Arial" w:eastAsia="Times New Roman" w:hAnsi="Arial" w:cs="Arial"/>
          <w:color w:val="000000"/>
          <w:sz w:val="20"/>
          <w:szCs w:val="20"/>
          <w:lang w:eastAsia="en-GB"/>
        </w:rPr>
        <w:t>Police Federation (n.d.). </w:t>
      </w:r>
      <w:r w:rsidRPr="00097C6C">
        <w:rPr>
          <w:rFonts w:ascii="Arial" w:eastAsia="Times New Roman" w:hAnsi="Arial" w:cs="Arial"/>
          <w:i/>
          <w:iCs/>
          <w:color w:val="000000"/>
          <w:sz w:val="20"/>
          <w:szCs w:val="20"/>
          <w:lang w:eastAsia="en-GB"/>
        </w:rPr>
        <w:t>Taser</w:t>
      </w:r>
      <w:r w:rsidRPr="00097C6C">
        <w:rPr>
          <w:rFonts w:ascii="Arial" w:eastAsia="Times New Roman" w:hAnsi="Arial" w:cs="Arial"/>
          <w:color w:val="000000"/>
          <w:sz w:val="20"/>
          <w:szCs w:val="20"/>
          <w:lang w:eastAsia="en-GB"/>
        </w:rPr>
        <w:t xml:space="preserve">. [online] www.polfed.org. Available at: </w:t>
      </w:r>
      <w:hyperlink r:id="rId59" w:history="1">
        <w:r w:rsidRPr="00097C6C">
          <w:rPr>
            <w:rStyle w:val="Hyperlink"/>
            <w:rFonts w:ascii="Arial" w:eastAsia="Times New Roman" w:hAnsi="Arial" w:cs="Arial"/>
            <w:sz w:val="20"/>
            <w:szCs w:val="20"/>
            <w:lang w:eastAsia="en-GB"/>
          </w:rPr>
          <w:t>https://www.polfed.org/our-work/operational-policing/taser/</w:t>
        </w:r>
      </w:hyperlink>
      <w:r w:rsidRPr="00097C6C">
        <w:rPr>
          <w:rFonts w:ascii="Arial" w:eastAsia="Times New Roman" w:hAnsi="Arial" w:cs="Arial"/>
          <w:color w:val="000000"/>
          <w:sz w:val="20"/>
          <w:szCs w:val="20"/>
          <w:lang w:eastAsia="en-GB"/>
        </w:rPr>
        <w:t>.</w:t>
      </w:r>
    </w:p>
    <w:p w14:paraId="3F3E88BA" w14:textId="77777777" w:rsidR="001F2C1B" w:rsidRPr="00097C6C" w:rsidRDefault="001F2C1B" w:rsidP="001F2C1B">
      <w:pPr>
        <w:spacing w:after="0" w:line="360" w:lineRule="atLeast"/>
        <w:rPr>
          <w:rFonts w:ascii="Arial" w:hAnsi="Arial" w:cs="Arial"/>
          <w:sz w:val="20"/>
          <w:szCs w:val="20"/>
        </w:rPr>
      </w:pPr>
    </w:p>
    <w:p w14:paraId="5D100BD4" w14:textId="3897E107" w:rsidR="001F2C1B" w:rsidRPr="00097C6C" w:rsidRDefault="001F2C1B" w:rsidP="001F2C1B">
      <w:pPr>
        <w:spacing w:after="0" w:line="360" w:lineRule="atLeast"/>
        <w:rPr>
          <w:rFonts w:ascii="Arial" w:eastAsia="Times New Roman" w:hAnsi="Arial" w:cs="Arial"/>
          <w:color w:val="000000"/>
          <w:sz w:val="20"/>
          <w:szCs w:val="20"/>
          <w:lang w:eastAsia="en-GB"/>
        </w:rPr>
      </w:pPr>
      <w:r w:rsidRPr="00097C6C">
        <w:rPr>
          <w:rFonts w:ascii="Arial" w:eastAsia="Times New Roman" w:hAnsi="Arial" w:cs="Arial"/>
          <w:color w:val="000000"/>
          <w:sz w:val="20"/>
          <w:szCs w:val="20"/>
          <w:lang w:eastAsia="en-GB"/>
        </w:rPr>
        <w:t>Police Oracle. (2021). </w:t>
      </w:r>
      <w:r w:rsidRPr="00097C6C">
        <w:rPr>
          <w:rFonts w:ascii="Arial" w:eastAsia="Times New Roman" w:hAnsi="Arial" w:cs="Arial"/>
          <w:i/>
          <w:iCs/>
          <w:color w:val="000000"/>
          <w:sz w:val="20"/>
          <w:szCs w:val="20"/>
          <w:lang w:eastAsia="en-GB"/>
        </w:rPr>
        <w:t>Northamptonshire completes roll-out of taser to frontline officers</w:t>
      </w:r>
      <w:r w:rsidRPr="00097C6C">
        <w:rPr>
          <w:rFonts w:ascii="Arial" w:eastAsia="Times New Roman" w:hAnsi="Arial" w:cs="Arial"/>
          <w:color w:val="000000"/>
          <w:sz w:val="20"/>
          <w:szCs w:val="20"/>
          <w:lang w:eastAsia="en-GB"/>
        </w:rPr>
        <w:t xml:space="preserve">. [online] Available at: </w:t>
      </w:r>
      <w:hyperlink r:id="rId60" w:history="1">
        <w:r w:rsidRPr="00097C6C">
          <w:rPr>
            <w:rStyle w:val="Hyperlink"/>
            <w:rFonts w:ascii="Arial" w:eastAsia="Times New Roman" w:hAnsi="Arial" w:cs="Arial"/>
            <w:sz w:val="20"/>
            <w:szCs w:val="20"/>
            <w:lang w:eastAsia="en-GB"/>
          </w:rPr>
          <w:t>https://www.policeoracle.com/article-library/northamptonshire-completes-roll-out-of-taser-to-frontline-officers/</w:t>
        </w:r>
      </w:hyperlink>
      <w:r w:rsidR="00097C6C" w:rsidRPr="00097C6C">
        <w:rPr>
          <w:rFonts w:ascii="Arial" w:eastAsia="Times New Roman" w:hAnsi="Arial" w:cs="Arial"/>
          <w:color w:val="000000"/>
          <w:sz w:val="20"/>
          <w:szCs w:val="20"/>
          <w:lang w:eastAsia="en-GB"/>
        </w:rPr>
        <w:t>[Accessed 19 Jul. 2024].</w:t>
      </w:r>
    </w:p>
    <w:p w14:paraId="3B492CCE" w14:textId="77777777" w:rsidR="001F2C1B" w:rsidRPr="00097C6C" w:rsidRDefault="001F2C1B" w:rsidP="001F2C1B">
      <w:pPr>
        <w:spacing w:after="0" w:line="360" w:lineRule="atLeast"/>
        <w:rPr>
          <w:rFonts w:ascii="Arial" w:eastAsia="Times New Roman" w:hAnsi="Arial" w:cs="Arial"/>
          <w:color w:val="000000"/>
          <w:sz w:val="20"/>
          <w:szCs w:val="20"/>
          <w:lang w:eastAsia="en-GB"/>
        </w:rPr>
      </w:pPr>
    </w:p>
    <w:p w14:paraId="0148B042" w14:textId="77777777" w:rsidR="001F2C1B" w:rsidRPr="00097C6C" w:rsidRDefault="001F2C1B" w:rsidP="001F2C1B">
      <w:pPr>
        <w:tabs>
          <w:tab w:val="left" w:pos="1860"/>
        </w:tabs>
        <w:spacing w:after="0"/>
        <w:jc w:val="both"/>
        <w:rPr>
          <w:rFonts w:ascii="Arial" w:hAnsi="Arial" w:cs="Arial"/>
          <w:sz w:val="20"/>
          <w:szCs w:val="20"/>
        </w:rPr>
      </w:pPr>
      <w:r w:rsidRPr="00097C6C">
        <w:rPr>
          <w:rFonts w:ascii="Arial" w:eastAsia="Times New Roman" w:hAnsi="Arial" w:cs="Arial"/>
          <w:sz w:val="20"/>
          <w:szCs w:val="20"/>
        </w:rPr>
        <w:lastRenderedPageBreak/>
        <w:t xml:space="preserve">Policing Insight. (2023). The truth about TASER: How do TASER energy devices protect officers and subjects alike? [online] Available at: </w:t>
      </w:r>
      <w:hyperlink r:id="rId61" w:history="1">
        <w:r w:rsidRPr="00097C6C">
          <w:rPr>
            <w:rFonts w:ascii="Arial" w:eastAsia="Times New Roman" w:hAnsi="Arial" w:cs="Arial"/>
            <w:color w:val="0563C1"/>
            <w:sz w:val="20"/>
            <w:szCs w:val="20"/>
            <w:u w:val="single"/>
          </w:rPr>
          <w:t>https://policinginsight.com/feature/the-truth-about-taser-how-do-taser-energy-devices-protect-officers-and-subjects-alike/</w:t>
        </w:r>
      </w:hyperlink>
    </w:p>
    <w:p w14:paraId="1F32F702" w14:textId="77777777" w:rsidR="00B53233" w:rsidRPr="00ED026E" w:rsidRDefault="00B53233" w:rsidP="00B53233">
      <w:pPr>
        <w:suppressAutoHyphens/>
        <w:autoSpaceDN w:val="0"/>
        <w:spacing w:after="0" w:line="247" w:lineRule="auto"/>
        <w:rPr>
          <w:rFonts w:ascii="Arial" w:eastAsia="Calibri" w:hAnsi="Arial" w:cs="Arial"/>
          <w:b/>
          <w:bCs/>
          <w:kern w:val="3"/>
          <w:sz w:val="24"/>
          <w:szCs w:val="24"/>
        </w:rPr>
      </w:pPr>
    </w:p>
    <w:p w14:paraId="013ADC36" w14:textId="77777777" w:rsidR="00B53233" w:rsidRPr="00ED026E" w:rsidRDefault="00B53233" w:rsidP="00B53233">
      <w:pPr>
        <w:spacing w:after="0" w:line="240" w:lineRule="auto"/>
        <w:rPr>
          <w:rFonts w:ascii="Arial" w:eastAsia="Times New Roman" w:hAnsi="Arial" w:cs="Arial"/>
          <w:color w:val="000000"/>
          <w:sz w:val="20"/>
          <w:szCs w:val="20"/>
          <w:lang w:eastAsia="en-GB"/>
        </w:rPr>
      </w:pPr>
      <w:r w:rsidRPr="00ED026E">
        <w:rPr>
          <w:rFonts w:ascii="Arial" w:eastAsia="Times New Roman" w:hAnsi="Arial" w:cs="Arial"/>
          <w:color w:val="000000"/>
          <w:sz w:val="20"/>
          <w:szCs w:val="20"/>
          <w:lang w:eastAsia="en-GB"/>
        </w:rPr>
        <w:t>Popenoe, R., Eklöf, A.L., Stenwall, E. and Jervaeus, A. (2021). A practical guide to data analysis in general literature reviews. </w:t>
      </w:r>
      <w:r w:rsidRPr="00ED026E">
        <w:rPr>
          <w:rFonts w:ascii="Arial" w:eastAsia="Times New Roman" w:hAnsi="Arial" w:cs="Arial"/>
          <w:i/>
          <w:iCs/>
          <w:color w:val="000000"/>
          <w:sz w:val="20"/>
          <w:szCs w:val="20"/>
          <w:lang w:eastAsia="en-GB"/>
        </w:rPr>
        <w:t>Nordic Journal of Nursing Research</w:t>
      </w:r>
      <w:r w:rsidRPr="00ED026E">
        <w:rPr>
          <w:rFonts w:ascii="Arial" w:eastAsia="Times New Roman" w:hAnsi="Arial" w:cs="Arial"/>
          <w:color w:val="000000"/>
          <w:sz w:val="20"/>
          <w:szCs w:val="20"/>
          <w:lang w:eastAsia="en-GB"/>
        </w:rPr>
        <w:t xml:space="preserve">, [online] 41(4), pp.175–186: </w:t>
      </w:r>
    </w:p>
    <w:p w14:paraId="4A1EC298" w14:textId="77777777" w:rsidR="00B53233" w:rsidRPr="00ED026E" w:rsidRDefault="00B53233" w:rsidP="00B53233">
      <w:pPr>
        <w:spacing w:after="0" w:line="240" w:lineRule="auto"/>
        <w:rPr>
          <w:rFonts w:ascii="Arial" w:eastAsia="Times New Roman" w:hAnsi="Arial" w:cs="Arial"/>
          <w:color w:val="000000"/>
          <w:sz w:val="20"/>
          <w:szCs w:val="20"/>
          <w:lang w:eastAsia="en-GB"/>
        </w:rPr>
      </w:pPr>
      <w:hyperlink r:id="rId62" w:history="1">
        <w:r w:rsidRPr="00ED026E">
          <w:rPr>
            <w:rFonts w:ascii="Arial" w:eastAsia="Times New Roman" w:hAnsi="Arial" w:cs="Arial"/>
            <w:color w:val="0563C1" w:themeColor="hyperlink"/>
            <w:sz w:val="20"/>
            <w:szCs w:val="20"/>
            <w:u w:val="single"/>
            <w:lang w:eastAsia="en-GB"/>
          </w:rPr>
          <w:t>https://org/10.1177/2057158521991949</w:t>
        </w:r>
      </w:hyperlink>
      <w:r w:rsidRPr="00ED026E">
        <w:rPr>
          <w:rFonts w:ascii="Arial" w:eastAsia="Times New Roman" w:hAnsi="Arial" w:cs="Arial"/>
          <w:color w:val="000000"/>
          <w:sz w:val="20"/>
          <w:szCs w:val="20"/>
          <w:lang w:eastAsia="en-GB"/>
        </w:rPr>
        <w:t>.</w:t>
      </w:r>
    </w:p>
    <w:p w14:paraId="5C9E8A26" w14:textId="77777777" w:rsidR="001F2C1B" w:rsidRPr="00097C6C" w:rsidRDefault="001F2C1B" w:rsidP="001F2C1B">
      <w:pPr>
        <w:spacing w:after="0" w:line="360" w:lineRule="atLeast"/>
        <w:rPr>
          <w:rFonts w:ascii="Arial" w:eastAsia="Times New Roman" w:hAnsi="Arial" w:cs="Arial"/>
          <w:color w:val="000000"/>
          <w:sz w:val="20"/>
          <w:szCs w:val="20"/>
          <w:lang w:eastAsia="en-GB"/>
        </w:rPr>
      </w:pPr>
    </w:p>
    <w:p w14:paraId="6DC07A7A" w14:textId="29DFEC69" w:rsidR="001F2C1B" w:rsidRPr="00B15FF6" w:rsidRDefault="001F2C1B" w:rsidP="001F2C1B">
      <w:pPr>
        <w:spacing w:before="100" w:after="100"/>
        <w:rPr>
          <w:rFonts w:ascii="Arial" w:eastAsia="Times New Roman" w:hAnsi="Arial" w:cs="Arial"/>
          <w:color w:val="0070C0"/>
          <w:sz w:val="20"/>
          <w:szCs w:val="20"/>
          <w:u w:val="single"/>
          <w:lang w:eastAsia="en-GB"/>
        </w:rPr>
      </w:pPr>
      <w:r w:rsidRPr="00097C6C">
        <w:rPr>
          <w:rFonts w:ascii="Arial" w:eastAsia="Times New Roman" w:hAnsi="Arial" w:cs="Arial"/>
          <w:color w:val="000000"/>
          <w:sz w:val="20"/>
          <w:szCs w:val="20"/>
          <w:lang w:eastAsia="en-GB"/>
        </w:rPr>
        <w:t>Ready, J., White, M.D. and Fisher, C. (2008). Shock value. </w:t>
      </w:r>
      <w:r w:rsidRPr="00097C6C">
        <w:rPr>
          <w:rFonts w:ascii="Arial" w:eastAsia="Times New Roman" w:hAnsi="Arial" w:cs="Arial"/>
          <w:i/>
          <w:iCs/>
          <w:color w:val="000000"/>
          <w:sz w:val="20"/>
          <w:szCs w:val="20"/>
          <w:lang w:eastAsia="en-GB"/>
        </w:rPr>
        <w:t>Policing: An International Journal of Police Strategies &amp; Management</w:t>
      </w:r>
      <w:r w:rsidRPr="00097C6C">
        <w:rPr>
          <w:rFonts w:ascii="Arial" w:eastAsia="Times New Roman" w:hAnsi="Arial" w:cs="Arial"/>
          <w:color w:val="000000"/>
          <w:sz w:val="20"/>
          <w:szCs w:val="20"/>
          <w:lang w:eastAsia="en-GB"/>
        </w:rPr>
        <w:t>, 31(1), pp.148–170</w:t>
      </w:r>
      <w:r w:rsidRPr="00AA04B8">
        <w:rPr>
          <w:rFonts w:ascii="Arial" w:eastAsia="Times New Roman" w:hAnsi="Arial" w:cs="Arial"/>
          <w:color w:val="000000"/>
          <w:sz w:val="20"/>
          <w:szCs w:val="20"/>
          <w:lang w:eastAsia="en-GB"/>
        </w:rPr>
        <w:t xml:space="preserve">. </w:t>
      </w:r>
      <w:r w:rsidRPr="00AA04B8">
        <w:rPr>
          <w:rFonts w:ascii="Arial" w:eastAsia="Times New Roman" w:hAnsi="Arial" w:cs="Arial"/>
          <w:color w:val="0070C0"/>
          <w:sz w:val="20"/>
          <w:szCs w:val="20"/>
          <w:lang w:eastAsia="en-GB"/>
        </w:rPr>
        <w:t>:https://org/10.1108/13639510810852620.</w:t>
      </w:r>
    </w:p>
    <w:p w14:paraId="65742307" w14:textId="12C05AD2" w:rsidR="001F2C1B" w:rsidRPr="00097C6C" w:rsidRDefault="001F2C1B" w:rsidP="0047741C">
      <w:pPr>
        <w:spacing w:after="0" w:line="360" w:lineRule="atLeast"/>
        <w:rPr>
          <w:rFonts w:ascii="Arial" w:hAnsi="Arial" w:cs="Arial"/>
          <w:sz w:val="20"/>
          <w:szCs w:val="20"/>
        </w:rPr>
      </w:pPr>
      <w:r w:rsidRPr="00097C6C">
        <w:rPr>
          <w:rFonts w:ascii="Arial" w:eastAsia="Times New Roman" w:hAnsi="Arial" w:cs="Arial"/>
          <w:color w:val="000000"/>
          <w:sz w:val="20"/>
          <w:szCs w:val="20"/>
          <w:lang w:eastAsia="en-GB"/>
        </w:rPr>
        <w:t>Review of IOPC Cases Involving the Use of Taser 2015-2020. IOPC (2020). </w:t>
      </w:r>
      <w:r w:rsidRPr="00097C6C">
        <w:rPr>
          <w:rFonts w:ascii="Arial" w:eastAsia="Times New Roman" w:hAnsi="Arial" w:cs="Arial"/>
          <w:i/>
          <w:iCs/>
          <w:color w:val="000000"/>
          <w:sz w:val="20"/>
          <w:szCs w:val="20"/>
          <w:lang w:eastAsia="en-GB"/>
        </w:rPr>
        <w:t>Independent Office for Police Conduct</w:t>
      </w:r>
      <w:r w:rsidRPr="00097C6C">
        <w:rPr>
          <w:rFonts w:ascii="Arial" w:eastAsia="Times New Roman" w:hAnsi="Arial" w:cs="Arial"/>
          <w:color w:val="000000"/>
          <w:sz w:val="20"/>
          <w:szCs w:val="20"/>
          <w:lang w:eastAsia="en-GB"/>
        </w:rPr>
        <w:t xml:space="preserve">. [online] Policeconduct.gov.uk. Available at: </w:t>
      </w:r>
      <w:hyperlink r:id="rId63" w:history="1">
        <w:r w:rsidRPr="00097C6C">
          <w:rPr>
            <w:rStyle w:val="Hyperlink"/>
            <w:rFonts w:ascii="Arial" w:eastAsia="Times New Roman" w:hAnsi="Arial" w:cs="Arial"/>
            <w:sz w:val="20"/>
            <w:szCs w:val="20"/>
            <w:lang w:eastAsia="en-GB"/>
          </w:rPr>
          <w:t>https://www.policeconduct.gov.uk/</w:t>
        </w:r>
      </w:hyperlink>
      <w:r w:rsidRPr="00097C6C">
        <w:rPr>
          <w:rFonts w:ascii="Arial" w:eastAsia="Times New Roman" w:hAnsi="Arial" w:cs="Arial"/>
          <w:color w:val="000000"/>
          <w:sz w:val="20"/>
          <w:szCs w:val="20"/>
          <w:lang w:eastAsia="en-GB"/>
        </w:rPr>
        <w:t>.</w:t>
      </w:r>
    </w:p>
    <w:p w14:paraId="3370C2EC" w14:textId="77777777" w:rsidR="001F2C1B" w:rsidRPr="00097C6C" w:rsidRDefault="001F2C1B" w:rsidP="001F2C1B">
      <w:pPr>
        <w:pStyle w:val="NormalWeb"/>
        <w:rPr>
          <w:rFonts w:ascii="Arial" w:hAnsi="Arial" w:cs="Arial"/>
          <w:color w:val="000000"/>
          <w:sz w:val="20"/>
          <w:szCs w:val="20"/>
        </w:rPr>
      </w:pPr>
      <w:r w:rsidRPr="00097C6C">
        <w:rPr>
          <w:rFonts w:ascii="Arial" w:hAnsi="Arial" w:cs="Arial"/>
          <w:color w:val="000000"/>
          <w:sz w:val="20"/>
          <w:szCs w:val="20"/>
        </w:rPr>
        <w:t>Rojek, J., Alpert, G.P. and Smith, H.P. (2010). Examining Officer and Citizen Accounts of Police Use-of-Force Incidents. </w:t>
      </w:r>
      <w:r w:rsidRPr="00097C6C">
        <w:rPr>
          <w:rFonts w:ascii="Arial" w:hAnsi="Arial" w:cs="Arial"/>
          <w:i/>
          <w:iCs/>
          <w:color w:val="000000"/>
          <w:sz w:val="20"/>
          <w:szCs w:val="20"/>
        </w:rPr>
        <w:t>Crime &amp; Delinquency</w:t>
      </w:r>
      <w:r w:rsidRPr="00097C6C">
        <w:rPr>
          <w:rFonts w:ascii="Arial" w:hAnsi="Arial" w:cs="Arial"/>
          <w:color w:val="000000"/>
          <w:sz w:val="20"/>
          <w:szCs w:val="20"/>
        </w:rPr>
        <w:t xml:space="preserve">, 58(2), pp.301–327. </w:t>
      </w:r>
      <w:hyperlink r:id="rId64" w:history="1">
        <w:r w:rsidRPr="00097C6C">
          <w:rPr>
            <w:rStyle w:val="Hyperlink"/>
            <w:rFonts w:ascii="Arial" w:hAnsi="Arial" w:cs="Arial"/>
            <w:sz w:val="20"/>
            <w:szCs w:val="20"/>
          </w:rPr>
          <w:t>https://doi.org/10.1177/0011128710386206</w:t>
        </w:r>
      </w:hyperlink>
      <w:r w:rsidRPr="00097C6C">
        <w:rPr>
          <w:rFonts w:ascii="Arial" w:hAnsi="Arial" w:cs="Arial"/>
          <w:color w:val="000000"/>
          <w:sz w:val="20"/>
          <w:szCs w:val="20"/>
        </w:rPr>
        <w:t>.</w:t>
      </w:r>
    </w:p>
    <w:p w14:paraId="55576FE5" w14:textId="2B8F0C84" w:rsidR="00AA04B8" w:rsidRPr="00097C6C" w:rsidRDefault="001F2C1B" w:rsidP="001F2C1B">
      <w:pPr>
        <w:rPr>
          <w:rFonts w:ascii="Arial" w:hAnsi="Arial" w:cs="Arial"/>
          <w:sz w:val="20"/>
          <w:szCs w:val="20"/>
        </w:rPr>
      </w:pPr>
      <w:r w:rsidRPr="00097C6C">
        <w:rPr>
          <w:rFonts w:ascii="Arial" w:hAnsi="Arial" w:cs="Arial"/>
          <w:sz w:val="20"/>
          <w:szCs w:val="20"/>
        </w:rPr>
        <w:t xml:space="preserve">Quinton, P. and Tuffin, R. (2007). Neighbourhood Change: </w:t>
      </w:r>
      <w:r w:rsidR="00AA04B8" w:rsidRPr="00097C6C">
        <w:rPr>
          <w:rFonts w:ascii="Arial" w:hAnsi="Arial" w:cs="Arial"/>
          <w:sz w:val="20"/>
          <w:szCs w:val="20"/>
        </w:rPr>
        <w:t>The</w:t>
      </w:r>
      <w:r w:rsidRPr="00097C6C">
        <w:rPr>
          <w:rFonts w:ascii="Arial" w:hAnsi="Arial" w:cs="Arial"/>
          <w:sz w:val="20"/>
          <w:szCs w:val="20"/>
        </w:rPr>
        <w:t xml:space="preserve"> Impact of the National Reassurance Policing Programme. </w:t>
      </w:r>
      <w:r w:rsidRPr="00097C6C">
        <w:rPr>
          <w:rFonts w:ascii="Arial" w:hAnsi="Arial" w:cs="Arial"/>
          <w:i/>
          <w:iCs/>
          <w:sz w:val="20"/>
          <w:szCs w:val="20"/>
        </w:rPr>
        <w:t>Policing</w:t>
      </w:r>
      <w:r w:rsidRPr="00097C6C">
        <w:rPr>
          <w:rFonts w:ascii="Arial" w:hAnsi="Arial" w:cs="Arial"/>
          <w:sz w:val="20"/>
          <w:szCs w:val="20"/>
        </w:rPr>
        <w:t xml:space="preserve">, [online] 1(2), pp.149–160. </w:t>
      </w:r>
      <w:hyperlink r:id="rId65" w:history="1">
        <w:r w:rsidRPr="00097C6C">
          <w:rPr>
            <w:rStyle w:val="Hyperlink"/>
            <w:rFonts w:ascii="Arial" w:hAnsi="Arial" w:cs="Arial"/>
            <w:sz w:val="20"/>
            <w:szCs w:val="20"/>
          </w:rPr>
          <w:t>https://doi.org/10.1093/police/pam024</w:t>
        </w:r>
      </w:hyperlink>
      <w:r w:rsidRPr="00097C6C">
        <w:rPr>
          <w:rFonts w:ascii="Arial" w:hAnsi="Arial" w:cs="Arial"/>
          <w:sz w:val="20"/>
          <w:szCs w:val="20"/>
        </w:rPr>
        <w:t>.</w:t>
      </w:r>
    </w:p>
    <w:p w14:paraId="615194F1" w14:textId="166C9A22" w:rsidR="00AA04B8" w:rsidRPr="00AA04B8" w:rsidRDefault="00AA04B8" w:rsidP="00AA04B8">
      <w:pPr>
        <w:suppressAutoHyphens/>
        <w:autoSpaceDN w:val="0"/>
        <w:spacing w:line="240" w:lineRule="auto"/>
        <w:rPr>
          <w:rFonts w:ascii="Arial" w:eastAsia="Calibri" w:hAnsi="Arial" w:cs="Arial"/>
          <w:kern w:val="3"/>
          <w:sz w:val="20"/>
          <w:szCs w:val="20"/>
        </w:rPr>
      </w:pPr>
      <w:r w:rsidRPr="00AA04B8">
        <w:rPr>
          <w:rFonts w:ascii="Arial" w:eastAsia="Calibri" w:hAnsi="Arial" w:cs="Arial"/>
          <w:kern w:val="3"/>
          <w:sz w:val="20"/>
          <w:szCs w:val="20"/>
        </w:rPr>
        <w:t>Ryan, F., Coughlan, M. and Cronin, P. (2009). Interviewing in Qualitative research: the one-to-one Interview. </w:t>
      </w:r>
      <w:r w:rsidRPr="00AA04B8">
        <w:rPr>
          <w:rFonts w:ascii="Arial" w:eastAsia="Calibri" w:hAnsi="Arial" w:cs="Arial"/>
          <w:i/>
          <w:iCs/>
          <w:kern w:val="3"/>
          <w:sz w:val="20"/>
          <w:szCs w:val="20"/>
        </w:rPr>
        <w:t>International Journal of Therapy and Rehabilitation</w:t>
      </w:r>
      <w:r w:rsidRPr="00AA04B8">
        <w:rPr>
          <w:rFonts w:ascii="Arial" w:eastAsia="Calibri" w:hAnsi="Arial" w:cs="Arial"/>
          <w:kern w:val="3"/>
          <w:sz w:val="20"/>
          <w:szCs w:val="20"/>
        </w:rPr>
        <w:t xml:space="preserve">, 16(6), pp.309–314. </w:t>
      </w:r>
      <w:hyperlink r:id="rId66" w:history="1">
        <w:r w:rsidRPr="00AA04B8">
          <w:rPr>
            <w:rFonts w:ascii="Arial" w:eastAsia="Calibri" w:hAnsi="Arial" w:cs="Arial"/>
            <w:color w:val="0563C1"/>
            <w:kern w:val="3"/>
            <w:sz w:val="20"/>
            <w:szCs w:val="20"/>
            <w:u w:val="single"/>
          </w:rPr>
          <w:t>https://doi.org/10.12968/ijtr.2009.16.6.42433</w:t>
        </w:r>
      </w:hyperlink>
      <w:r w:rsidRPr="00AA04B8">
        <w:rPr>
          <w:rFonts w:ascii="Arial" w:eastAsia="Calibri" w:hAnsi="Arial" w:cs="Arial"/>
          <w:kern w:val="3"/>
          <w:sz w:val="20"/>
          <w:szCs w:val="20"/>
        </w:rPr>
        <w:t>.</w:t>
      </w:r>
    </w:p>
    <w:p w14:paraId="52929DF6" w14:textId="0E7D446D" w:rsidR="00AA04B8" w:rsidRDefault="00AA04B8" w:rsidP="00AA04B8">
      <w:pPr>
        <w:spacing w:after="0" w:line="360" w:lineRule="atLeast"/>
        <w:rPr>
          <w:rFonts w:ascii="Arial" w:eastAsia="Times New Roman" w:hAnsi="Arial" w:cs="Arial"/>
          <w:color w:val="000000"/>
          <w:sz w:val="20"/>
          <w:szCs w:val="20"/>
          <w:lang w:eastAsia="en-GB"/>
        </w:rPr>
      </w:pPr>
      <w:r w:rsidRPr="00AA04B8">
        <w:rPr>
          <w:rFonts w:ascii="Arial" w:eastAsia="Times New Roman" w:hAnsi="Arial" w:cs="Arial"/>
          <w:color w:val="000000"/>
          <w:sz w:val="20"/>
          <w:szCs w:val="20"/>
          <w:lang w:eastAsia="en-GB"/>
        </w:rPr>
        <w:t>Saunders, M., Lewis, P. and Thornhill, A. (2023). </w:t>
      </w:r>
      <w:r w:rsidRPr="00AA04B8">
        <w:rPr>
          <w:rFonts w:ascii="Arial" w:eastAsia="Times New Roman" w:hAnsi="Arial" w:cs="Arial"/>
          <w:i/>
          <w:iCs/>
          <w:color w:val="000000"/>
          <w:sz w:val="20"/>
          <w:szCs w:val="20"/>
          <w:lang w:eastAsia="en-GB"/>
        </w:rPr>
        <w:t>Research Methods for Business Students</w:t>
      </w:r>
      <w:r w:rsidRPr="00AA04B8">
        <w:rPr>
          <w:rFonts w:ascii="Arial" w:eastAsia="Times New Roman" w:hAnsi="Arial" w:cs="Arial"/>
          <w:color w:val="000000"/>
          <w:sz w:val="20"/>
          <w:szCs w:val="20"/>
          <w:lang w:eastAsia="en-GB"/>
        </w:rPr>
        <w:t>. 9th ed. United Kingdom: Pearson.</w:t>
      </w:r>
    </w:p>
    <w:p w14:paraId="5AFC1986" w14:textId="77777777" w:rsidR="00B15FF6" w:rsidRPr="00AA04B8" w:rsidRDefault="00B15FF6" w:rsidP="00AA04B8">
      <w:pPr>
        <w:spacing w:after="0" w:line="360" w:lineRule="atLeast"/>
        <w:rPr>
          <w:rFonts w:ascii="Arial" w:eastAsia="Times New Roman" w:hAnsi="Arial" w:cs="Arial"/>
          <w:color w:val="000000"/>
          <w:sz w:val="20"/>
          <w:szCs w:val="20"/>
          <w:lang w:eastAsia="en-GB"/>
        </w:rPr>
      </w:pPr>
    </w:p>
    <w:p w14:paraId="5DC2C826" w14:textId="77777777" w:rsidR="00AA04B8" w:rsidRPr="00AA04B8" w:rsidRDefault="00AA04B8" w:rsidP="00AA04B8">
      <w:pPr>
        <w:autoSpaceDN w:val="0"/>
        <w:spacing w:after="0" w:line="360" w:lineRule="atLeast"/>
        <w:rPr>
          <w:rFonts w:ascii="Arial" w:eastAsia="Calibri" w:hAnsi="Arial" w:cs="Arial"/>
          <w:kern w:val="3"/>
          <w:sz w:val="20"/>
          <w:szCs w:val="20"/>
        </w:rPr>
      </w:pPr>
      <w:r w:rsidRPr="00AA04B8">
        <w:rPr>
          <w:rFonts w:ascii="Arial" w:eastAsia="Times New Roman" w:hAnsi="Arial" w:cs="Arial"/>
          <w:color w:val="000000"/>
          <w:sz w:val="20"/>
          <w:szCs w:val="20"/>
          <w:lang w:eastAsia="en-GB"/>
        </w:rPr>
        <w:t>Shiyab, W., Ferguson, C., Rolls, K. and Halcomb, E. (2023). Solutions to address low response rates in online surveys. </w:t>
      </w:r>
      <w:r w:rsidRPr="00AA04B8">
        <w:rPr>
          <w:rFonts w:ascii="Arial" w:eastAsia="Times New Roman" w:hAnsi="Arial" w:cs="Arial"/>
          <w:i/>
          <w:iCs/>
          <w:color w:val="000000"/>
          <w:sz w:val="20"/>
          <w:szCs w:val="20"/>
          <w:lang w:eastAsia="en-GB"/>
        </w:rPr>
        <w:t>European Journal of Cardiovascular Nursing</w:t>
      </w:r>
      <w:r w:rsidRPr="00AA04B8">
        <w:rPr>
          <w:rFonts w:ascii="Arial" w:eastAsia="Times New Roman" w:hAnsi="Arial" w:cs="Arial"/>
          <w:color w:val="000000"/>
          <w:sz w:val="20"/>
          <w:szCs w:val="20"/>
          <w:lang w:eastAsia="en-GB"/>
        </w:rPr>
        <w:t xml:space="preserve">, [online] 22(4). </w:t>
      </w:r>
      <w:hyperlink r:id="rId67" w:history="1">
        <w:r w:rsidRPr="00AA04B8">
          <w:rPr>
            <w:rFonts w:ascii="Arial" w:eastAsia="Times New Roman" w:hAnsi="Arial" w:cs="Arial"/>
            <w:color w:val="0563C1"/>
            <w:sz w:val="20"/>
            <w:szCs w:val="20"/>
            <w:u w:val="single"/>
            <w:lang w:eastAsia="en-GB"/>
          </w:rPr>
          <w:t>https://doi.org/10.1093/eurjcn/zvad030</w:t>
        </w:r>
      </w:hyperlink>
      <w:r w:rsidRPr="00AA04B8">
        <w:rPr>
          <w:rFonts w:ascii="Arial" w:eastAsia="Times New Roman" w:hAnsi="Arial" w:cs="Arial"/>
          <w:color w:val="000000"/>
          <w:sz w:val="20"/>
          <w:szCs w:val="20"/>
          <w:lang w:eastAsia="en-GB"/>
        </w:rPr>
        <w:t>.</w:t>
      </w:r>
    </w:p>
    <w:p w14:paraId="1673D41A" w14:textId="22C423E1" w:rsidR="001F2C1B" w:rsidRPr="00097C6C" w:rsidRDefault="001F2C1B" w:rsidP="00441761">
      <w:pPr>
        <w:pStyle w:val="NormalWeb"/>
        <w:spacing w:before="0" w:after="0" w:line="360" w:lineRule="atLeast"/>
        <w:rPr>
          <w:rFonts w:ascii="Arial" w:hAnsi="Arial" w:cs="Arial"/>
          <w:sz w:val="20"/>
          <w:szCs w:val="20"/>
        </w:rPr>
      </w:pPr>
      <w:r w:rsidRPr="00097C6C">
        <w:rPr>
          <w:rFonts w:ascii="Arial" w:hAnsi="Arial" w:cs="Arial"/>
          <w:color w:val="000000"/>
          <w:sz w:val="20"/>
          <w:szCs w:val="20"/>
        </w:rPr>
        <w:t xml:space="preserve">Southwalescommissioner.org.uk.2021. Police &amp; Crime plan 2021-2025 (On line) last accessed 28 June 2024, available at: </w:t>
      </w:r>
      <w:hyperlink r:id="rId68" w:history="1">
        <w:r w:rsidRPr="00097C6C">
          <w:rPr>
            <w:rStyle w:val="Hyperlink"/>
            <w:rFonts w:ascii="Arial" w:hAnsi="Arial" w:cs="Arial"/>
            <w:sz w:val="20"/>
            <w:szCs w:val="20"/>
          </w:rPr>
          <w:t>https://www.southwalescommisioner.org.uk/en/yourcommissioner/police-crime-plan-2021-2025</w:t>
        </w:r>
      </w:hyperlink>
      <w:r w:rsidRPr="00097C6C">
        <w:rPr>
          <w:rFonts w:ascii="Arial" w:hAnsi="Arial" w:cs="Arial"/>
          <w:color w:val="000000"/>
          <w:sz w:val="20"/>
          <w:szCs w:val="20"/>
        </w:rPr>
        <w:t>.</w:t>
      </w:r>
    </w:p>
    <w:p w14:paraId="749CB592" w14:textId="77777777" w:rsidR="001F2C1B" w:rsidRPr="00097C6C" w:rsidRDefault="001F2C1B" w:rsidP="001F2C1B">
      <w:pPr>
        <w:tabs>
          <w:tab w:val="left" w:pos="1860"/>
        </w:tabs>
        <w:jc w:val="both"/>
        <w:rPr>
          <w:rFonts w:ascii="Arial" w:hAnsi="Arial" w:cs="Arial"/>
          <w:sz w:val="20"/>
          <w:szCs w:val="20"/>
        </w:rPr>
      </w:pPr>
      <w:r w:rsidRPr="00097C6C">
        <w:rPr>
          <w:rFonts w:ascii="Arial" w:hAnsi="Arial" w:cs="Arial"/>
          <w:color w:val="000000"/>
          <w:sz w:val="20"/>
          <w:szCs w:val="20"/>
        </w:rPr>
        <w:t xml:space="preserve">South Wales Police UK (2023). WWW.South Wales Police UK. available at: </w:t>
      </w:r>
      <w:hyperlink r:id="rId69" w:history="1">
        <w:r w:rsidRPr="00097C6C">
          <w:rPr>
            <w:rStyle w:val="Hyperlink"/>
            <w:rFonts w:ascii="Arial" w:hAnsi="Arial" w:cs="Arial"/>
            <w:color w:val="0070C0"/>
            <w:sz w:val="20"/>
            <w:szCs w:val="20"/>
          </w:rPr>
          <w:t>https://www.south-wales</w:t>
        </w:r>
      </w:hyperlink>
      <w:r w:rsidRPr="00097C6C">
        <w:rPr>
          <w:rFonts w:ascii="Arial" w:hAnsi="Arial" w:cs="Arial"/>
          <w:color w:val="0070C0"/>
          <w:sz w:val="20"/>
          <w:szCs w:val="20"/>
          <w:u w:val="single"/>
        </w:rPr>
        <w:t xml:space="preserve"> police/UK/news/2023/ion-jan/three-swp-special-officers-the-first-to-be-autherised-to-carry-taser-following-legislation-change.</w:t>
      </w:r>
    </w:p>
    <w:p w14:paraId="3AEE90DC" w14:textId="77777777" w:rsidR="001F2C1B" w:rsidRPr="00097C6C" w:rsidRDefault="001F2C1B" w:rsidP="001F2C1B">
      <w:pPr>
        <w:tabs>
          <w:tab w:val="left" w:pos="1860"/>
        </w:tabs>
        <w:spacing w:after="0"/>
        <w:jc w:val="both"/>
        <w:rPr>
          <w:rFonts w:ascii="Arial" w:hAnsi="Arial" w:cs="Arial"/>
          <w:color w:val="000000"/>
          <w:sz w:val="20"/>
          <w:szCs w:val="20"/>
        </w:rPr>
      </w:pPr>
    </w:p>
    <w:p w14:paraId="6D381445" w14:textId="77777777" w:rsidR="001F2C1B" w:rsidRPr="00097C6C" w:rsidRDefault="001F2C1B" w:rsidP="001F2C1B">
      <w:pPr>
        <w:tabs>
          <w:tab w:val="left" w:pos="1860"/>
        </w:tabs>
        <w:spacing w:after="0"/>
        <w:jc w:val="both"/>
        <w:rPr>
          <w:rFonts w:ascii="Arial" w:hAnsi="Arial" w:cs="Arial"/>
          <w:color w:val="000000"/>
          <w:sz w:val="20"/>
          <w:szCs w:val="20"/>
        </w:rPr>
      </w:pPr>
      <w:r w:rsidRPr="00097C6C">
        <w:rPr>
          <w:rFonts w:ascii="Arial" w:hAnsi="Arial" w:cs="Arial"/>
          <w:color w:val="000000"/>
          <w:sz w:val="20"/>
          <w:szCs w:val="20"/>
        </w:rPr>
        <w:t>South Wales Police UK (2023). WWW.South Wales Police UK. available at:</w:t>
      </w:r>
    </w:p>
    <w:p w14:paraId="1B6E9ECB" w14:textId="77777777" w:rsidR="001F2C1B" w:rsidRPr="00097C6C" w:rsidRDefault="001F2C1B" w:rsidP="001F2C1B">
      <w:pPr>
        <w:tabs>
          <w:tab w:val="left" w:pos="1860"/>
        </w:tabs>
        <w:spacing w:after="0"/>
        <w:jc w:val="both"/>
        <w:rPr>
          <w:rFonts w:ascii="Arial" w:hAnsi="Arial" w:cs="Arial"/>
          <w:sz w:val="20"/>
          <w:szCs w:val="20"/>
        </w:rPr>
      </w:pPr>
      <w:hyperlink r:id="rId70" w:history="1">
        <w:r w:rsidRPr="00097C6C">
          <w:rPr>
            <w:rStyle w:val="Hyperlink"/>
            <w:rFonts w:ascii="Arial" w:hAnsi="Arial" w:cs="Arial"/>
            <w:sz w:val="20"/>
            <w:szCs w:val="20"/>
          </w:rPr>
          <w:t>https://www.south.wales.police.uk/police-forces/south-wales-police/areas/stats-and-data/policies-and-procedures/use-of-police-powers/</w:t>
        </w:r>
      </w:hyperlink>
      <w:r w:rsidRPr="00097C6C">
        <w:rPr>
          <w:rFonts w:ascii="Arial" w:hAnsi="Arial" w:cs="Arial"/>
          <w:color w:val="000000"/>
          <w:sz w:val="20"/>
          <w:szCs w:val="20"/>
        </w:rPr>
        <w:t>.</w:t>
      </w:r>
    </w:p>
    <w:p w14:paraId="55ED64C3" w14:textId="77777777" w:rsidR="00650A4A" w:rsidRDefault="00650A4A" w:rsidP="00650A4A">
      <w:pPr>
        <w:spacing w:after="0" w:line="240" w:lineRule="auto"/>
        <w:rPr>
          <w:rFonts w:ascii="Arial" w:eastAsia="Times New Roman" w:hAnsi="Arial" w:cs="Arial"/>
          <w:color w:val="323232"/>
          <w:sz w:val="20"/>
          <w:szCs w:val="20"/>
          <w:lang w:eastAsia="en-GB"/>
        </w:rPr>
      </w:pPr>
    </w:p>
    <w:p w14:paraId="0F0AEA9C" w14:textId="77777777" w:rsidR="00650A4A" w:rsidRDefault="00650A4A" w:rsidP="00650A4A">
      <w:pPr>
        <w:spacing w:after="0" w:line="240" w:lineRule="auto"/>
        <w:rPr>
          <w:rFonts w:ascii="Arial" w:eastAsia="Times New Roman" w:hAnsi="Arial" w:cs="Arial"/>
          <w:color w:val="323232"/>
          <w:sz w:val="20"/>
          <w:szCs w:val="20"/>
          <w:lang w:eastAsia="en-GB"/>
        </w:rPr>
      </w:pPr>
    </w:p>
    <w:p w14:paraId="267158C2" w14:textId="0F3F6B7A" w:rsidR="00650A4A" w:rsidRPr="00650A4A" w:rsidRDefault="00650A4A" w:rsidP="00650A4A">
      <w:pPr>
        <w:spacing w:after="0" w:line="240" w:lineRule="auto"/>
        <w:rPr>
          <w:rFonts w:ascii="Arial" w:eastAsia="Times New Roman" w:hAnsi="Arial" w:cs="Arial"/>
          <w:sz w:val="20"/>
          <w:szCs w:val="20"/>
          <w:lang w:eastAsia="en-GB"/>
        </w:rPr>
      </w:pPr>
      <w:r w:rsidRPr="00650A4A">
        <w:rPr>
          <w:rFonts w:ascii="Arial" w:eastAsia="Times New Roman" w:hAnsi="Arial" w:cs="Arial"/>
          <w:color w:val="666666"/>
          <w:sz w:val="20"/>
          <w:szCs w:val="20"/>
          <w:shd w:val="clear" w:color="auto" w:fill="FFFFFF"/>
          <w:lang w:eastAsia="en-GB"/>
        </w:rPr>
        <w:t>Squires, P., 16 Mar 2017, </w:t>
      </w:r>
      <w:r w:rsidRPr="00650A4A">
        <w:rPr>
          <w:rFonts w:ascii="Arial" w:eastAsia="Times New Roman" w:hAnsi="Arial" w:cs="Arial"/>
          <w:i/>
          <w:iCs/>
          <w:color w:val="666666"/>
          <w:sz w:val="20"/>
          <w:szCs w:val="20"/>
          <w:shd w:val="clear" w:color="auto" w:fill="FFFFFF"/>
          <w:lang w:eastAsia="en-GB"/>
        </w:rPr>
        <w:t>Handbook of Community Safety and Crime Prevention.</w:t>
      </w:r>
      <w:r w:rsidRPr="00650A4A">
        <w:rPr>
          <w:rFonts w:ascii="Arial" w:eastAsia="Times New Roman" w:hAnsi="Arial" w:cs="Arial"/>
          <w:color w:val="666666"/>
          <w:sz w:val="20"/>
          <w:szCs w:val="20"/>
          <w:shd w:val="clear" w:color="auto" w:fill="FFFFFF"/>
          <w:lang w:eastAsia="en-GB"/>
        </w:rPr>
        <w:t> Tilley, N. &amp; Sidebottom, A. (eds.). Abingdon, UK: </w:t>
      </w:r>
      <w:hyperlink r:id="rId71" w:history="1">
        <w:r w:rsidRPr="00650A4A">
          <w:rPr>
            <w:rFonts w:ascii="Arial" w:eastAsia="Times New Roman" w:hAnsi="Arial" w:cs="Arial"/>
            <w:color w:val="0000FF"/>
            <w:sz w:val="20"/>
            <w:szCs w:val="20"/>
            <w:u w:val="single"/>
            <w:shd w:val="clear" w:color="auto" w:fill="FFFFFF"/>
            <w:lang w:eastAsia="en-GB"/>
          </w:rPr>
          <w:t>Routledge</w:t>
        </w:r>
      </w:hyperlink>
      <w:r w:rsidRPr="00650A4A">
        <w:rPr>
          <w:rFonts w:ascii="Arial" w:eastAsia="Times New Roman" w:hAnsi="Arial" w:cs="Arial"/>
          <w:color w:val="666666"/>
          <w:sz w:val="20"/>
          <w:szCs w:val="20"/>
          <w:shd w:val="clear" w:color="auto" w:fill="FFFFFF"/>
          <w:lang w:eastAsia="en-GB"/>
        </w:rPr>
        <w:t>, p. 32-53 22 p.</w:t>
      </w:r>
    </w:p>
    <w:p w14:paraId="6566E237" w14:textId="77777777" w:rsidR="00650A4A" w:rsidRPr="00650A4A" w:rsidRDefault="00650A4A" w:rsidP="00650A4A">
      <w:pPr>
        <w:shd w:val="clear" w:color="auto" w:fill="FFFFFF"/>
        <w:spacing w:after="0" w:line="240" w:lineRule="auto"/>
        <w:rPr>
          <w:rFonts w:ascii="Arial" w:eastAsia="Times New Roman" w:hAnsi="Arial" w:cs="Arial"/>
          <w:i/>
          <w:iCs/>
          <w:color w:val="575757"/>
          <w:sz w:val="20"/>
          <w:szCs w:val="20"/>
          <w:lang w:eastAsia="en-GB"/>
        </w:rPr>
      </w:pPr>
      <w:r w:rsidRPr="00650A4A">
        <w:rPr>
          <w:rFonts w:ascii="Arial" w:eastAsia="Times New Roman" w:hAnsi="Arial" w:cs="Arial"/>
          <w:i/>
          <w:iCs/>
          <w:color w:val="575757"/>
          <w:sz w:val="20"/>
          <w:szCs w:val="20"/>
          <w:lang w:eastAsia="en-GB"/>
        </w:rPr>
        <w:t>Research output: Chapter in Book/Conference proceeding with ISSN or ISBN › Chapter</w:t>
      </w:r>
    </w:p>
    <w:p w14:paraId="7DCE91CE" w14:textId="77777777" w:rsidR="001F2C1B" w:rsidRPr="00097C6C" w:rsidRDefault="001F2C1B" w:rsidP="001F2C1B">
      <w:pPr>
        <w:tabs>
          <w:tab w:val="left" w:pos="1860"/>
        </w:tabs>
        <w:jc w:val="both"/>
        <w:rPr>
          <w:rFonts w:ascii="Arial" w:hAnsi="Arial" w:cs="Arial"/>
          <w:sz w:val="20"/>
          <w:szCs w:val="20"/>
        </w:rPr>
      </w:pPr>
    </w:p>
    <w:p w14:paraId="475FBF98" w14:textId="146C00D3" w:rsidR="001F2C1B" w:rsidRPr="00097C6C" w:rsidRDefault="001F2C1B" w:rsidP="00B15FF6">
      <w:pPr>
        <w:tabs>
          <w:tab w:val="left" w:pos="1860"/>
        </w:tabs>
        <w:jc w:val="both"/>
        <w:rPr>
          <w:rFonts w:ascii="Arial" w:hAnsi="Arial" w:cs="Arial"/>
          <w:sz w:val="20"/>
          <w:szCs w:val="20"/>
        </w:rPr>
      </w:pPr>
      <w:r w:rsidRPr="00097C6C">
        <w:rPr>
          <w:rFonts w:ascii="Arial" w:hAnsi="Arial" w:cs="Arial"/>
          <w:color w:val="000000"/>
          <w:sz w:val="20"/>
          <w:szCs w:val="20"/>
        </w:rPr>
        <w:lastRenderedPageBreak/>
        <w:t>The European Convention of Human Rights (1998): Use of force in law enforcement and the right to life. The role of the Human Rights Council&gt;</w:t>
      </w:r>
      <w:r w:rsidRPr="00097C6C">
        <w:rPr>
          <w:rFonts w:ascii="Arial" w:eastAsia="Times New Roman" w:hAnsi="Arial" w:cs="Arial"/>
          <w:sz w:val="20"/>
          <w:szCs w:val="20"/>
        </w:rPr>
        <w:t>Three SWP Special Officers the first to be authorised to carry Taser following legislation change.</w:t>
      </w:r>
      <w:r w:rsidR="00AA04B8">
        <w:rPr>
          <w:rFonts w:ascii="Arial" w:eastAsia="Times New Roman" w:hAnsi="Arial" w:cs="Arial"/>
          <w:sz w:val="20"/>
          <w:szCs w:val="20"/>
        </w:rPr>
        <w:t xml:space="preserve"> </w:t>
      </w:r>
      <w:hyperlink r:id="rId72" w:history="1">
        <w:r w:rsidR="00AA04B8" w:rsidRPr="005B65F6">
          <w:rPr>
            <w:rStyle w:val="Hyperlink"/>
            <w:rFonts w:ascii="Arial" w:eastAsia="Times New Roman" w:hAnsi="Arial" w:cs="Arial"/>
            <w:sz w:val="20"/>
            <w:szCs w:val="20"/>
          </w:rPr>
          <w:t>https://www.south-wales.police.uk/news/south-wales/news/2023/ion-jan/three-swp-special-officers-the-first-to-be-authorised-to-carry-taser-following-legislation-change/</w:t>
        </w:r>
      </w:hyperlink>
    </w:p>
    <w:p w14:paraId="3F460AF4" w14:textId="77777777" w:rsidR="001F2C1B" w:rsidRPr="00097C6C" w:rsidRDefault="001F2C1B" w:rsidP="001F2C1B">
      <w:pPr>
        <w:spacing w:after="0"/>
        <w:rPr>
          <w:rFonts w:ascii="Arial" w:hAnsi="Arial" w:cs="Arial"/>
          <w:sz w:val="20"/>
          <w:szCs w:val="20"/>
        </w:rPr>
      </w:pPr>
      <w:r w:rsidRPr="00097C6C">
        <w:rPr>
          <w:rFonts w:ascii="Arial" w:hAnsi="Arial" w:cs="Arial"/>
          <w:sz w:val="20"/>
          <w:szCs w:val="20"/>
        </w:rPr>
        <w:t>Torres, J. (2020). Predicting law enforcement confidence in going ‘hands-on’: The impact of martial arts training, Use-of-force self-efficacy, motivation, and apprehensiveness. Police Practice and Research, 21, 187–203.</w:t>
      </w:r>
    </w:p>
    <w:p w14:paraId="7D1EF938" w14:textId="77777777" w:rsidR="001F2C1B" w:rsidRPr="00097C6C" w:rsidRDefault="001F2C1B" w:rsidP="001F2C1B">
      <w:pPr>
        <w:rPr>
          <w:rFonts w:ascii="Arial" w:hAnsi="Arial" w:cs="Arial"/>
          <w:sz w:val="20"/>
          <w:szCs w:val="20"/>
        </w:rPr>
      </w:pPr>
    </w:p>
    <w:p w14:paraId="284BDD98" w14:textId="3B66C023" w:rsidR="001F2C1B" w:rsidRPr="00097C6C" w:rsidRDefault="001F2C1B" w:rsidP="001F2C1B">
      <w:pPr>
        <w:rPr>
          <w:rFonts w:ascii="Arial" w:hAnsi="Arial" w:cs="Arial"/>
          <w:sz w:val="20"/>
          <w:szCs w:val="20"/>
        </w:rPr>
      </w:pPr>
      <w:r w:rsidRPr="00097C6C">
        <w:rPr>
          <w:rFonts w:ascii="Arial" w:hAnsi="Arial" w:cs="Arial"/>
          <w:sz w:val="20"/>
          <w:szCs w:val="20"/>
        </w:rPr>
        <w:t>UCL (2023)</w:t>
      </w:r>
      <w:r w:rsidR="00AA04B8">
        <w:rPr>
          <w:rFonts w:ascii="Arial" w:hAnsi="Arial" w:cs="Arial"/>
          <w:sz w:val="20"/>
          <w:szCs w:val="20"/>
        </w:rPr>
        <w:t xml:space="preserve"> </w:t>
      </w:r>
      <w:r w:rsidRPr="00097C6C">
        <w:rPr>
          <w:rFonts w:ascii="Arial" w:hAnsi="Arial" w:cs="Arial"/>
          <w:sz w:val="20"/>
          <w:szCs w:val="20"/>
        </w:rPr>
        <w:t xml:space="preserve">Complex Picture Emerges Around Disproportionate Use of Taser in Some Communities. (Online) UCL News. Available at: </w:t>
      </w:r>
      <w:hyperlink r:id="rId73" w:history="1">
        <w:r w:rsidRPr="00097C6C">
          <w:rPr>
            <w:rStyle w:val="Hyperlink"/>
            <w:rFonts w:ascii="Arial" w:hAnsi="Arial" w:cs="Arial"/>
            <w:sz w:val="20"/>
            <w:szCs w:val="20"/>
          </w:rPr>
          <w:t>https://www.ucl.ac.uk/news/2023/dec/complex-picture-emerges-around-disproportionate-use-of-taser-in-some-communities</w:t>
        </w:r>
      </w:hyperlink>
      <w:r w:rsidRPr="00097C6C">
        <w:rPr>
          <w:rFonts w:ascii="Arial" w:hAnsi="Arial" w:cs="Arial"/>
          <w:sz w:val="20"/>
          <w:szCs w:val="20"/>
        </w:rPr>
        <w:t>.</w:t>
      </w:r>
    </w:p>
    <w:p w14:paraId="0180DAA0" w14:textId="77777777" w:rsidR="001F2C1B" w:rsidRPr="00097C6C" w:rsidRDefault="001F2C1B" w:rsidP="001F2C1B">
      <w:pPr>
        <w:spacing w:after="0"/>
        <w:rPr>
          <w:rFonts w:ascii="Arial" w:hAnsi="Arial" w:cs="Arial"/>
          <w:sz w:val="20"/>
          <w:szCs w:val="20"/>
        </w:rPr>
      </w:pPr>
    </w:p>
    <w:p w14:paraId="474FEDC3" w14:textId="77777777" w:rsidR="001F2C1B" w:rsidRPr="00097C6C" w:rsidRDefault="001F2C1B" w:rsidP="001F2C1B">
      <w:pPr>
        <w:spacing w:after="0"/>
        <w:rPr>
          <w:rFonts w:ascii="Arial" w:hAnsi="Arial" w:cs="Arial"/>
          <w:sz w:val="20"/>
          <w:szCs w:val="20"/>
        </w:rPr>
      </w:pPr>
      <w:r w:rsidRPr="00097C6C">
        <w:rPr>
          <w:rFonts w:ascii="Arial" w:hAnsi="Arial" w:cs="Arial"/>
          <w:sz w:val="20"/>
          <w:szCs w:val="20"/>
        </w:rPr>
        <w:t>University of Edinburgh, 2020, p1. Accessed 01 July 2024</w:t>
      </w:r>
    </w:p>
    <w:p w14:paraId="6061302D" w14:textId="77777777" w:rsidR="001F2C1B" w:rsidRPr="00097C6C" w:rsidRDefault="001F2C1B" w:rsidP="001F2C1B">
      <w:pPr>
        <w:spacing w:after="0"/>
        <w:rPr>
          <w:rFonts w:ascii="Arial" w:hAnsi="Arial" w:cs="Arial"/>
          <w:sz w:val="20"/>
          <w:szCs w:val="20"/>
        </w:rPr>
      </w:pPr>
      <w:hyperlink r:id="rId74" w:history="1">
        <w:r w:rsidRPr="00097C6C">
          <w:rPr>
            <w:rStyle w:val="Hyperlink"/>
            <w:rFonts w:ascii="Arial" w:hAnsi="Arial" w:cs="Arial"/>
            <w:sz w:val="20"/>
            <w:szCs w:val="20"/>
          </w:rPr>
          <w:t>https://www.ed.ac.uk/institute-accademic-development/study-hub/learning-resources/literature-review</w:t>
        </w:r>
      </w:hyperlink>
      <w:r w:rsidRPr="00097C6C">
        <w:rPr>
          <w:rFonts w:ascii="Arial" w:hAnsi="Arial" w:cs="Arial"/>
          <w:sz w:val="20"/>
          <w:szCs w:val="20"/>
        </w:rPr>
        <w:t>.</w:t>
      </w:r>
    </w:p>
    <w:p w14:paraId="0B820797" w14:textId="77777777" w:rsidR="001F2C1B" w:rsidRPr="00097C6C" w:rsidRDefault="001F2C1B" w:rsidP="001F2C1B">
      <w:pPr>
        <w:spacing w:after="0"/>
        <w:rPr>
          <w:rFonts w:ascii="Arial" w:hAnsi="Arial" w:cs="Arial"/>
          <w:sz w:val="20"/>
          <w:szCs w:val="20"/>
        </w:rPr>
      </w:pPr>
    </w:p>
    <w:p w14:paraId="1669EC26" w14:textId="77777777" w:rsidR="001F2C1B" w:rsidRPr="00097C6C" w:rsidRDefault="001F2C1B" w:rsidP="001F2C1B">
      <w:pPr>
        <w:rPr>
          <w:rFonts w:ascii="Arial" w:hAnsi="Arial" w:cs="Arial"/>
          <w:sz w:val="20"/>
          <w:szCs w:val="20"/>
        </w:rPr>
      </w:pPr>
      <w:r w:rsidRPr="00097C6C">
        <w:rPr>
          <w:rFonts w:ascii="Arial" w:hAnsi="Arial" w:cs="Arial"/>
          <w:sz w:val="20"/>
          <w:szCs w:val="20"/>
        </w:rPr>
        <w:t>White, M. D. &amp; Ready, J. 2007. The TASER as a less lethal force alternative. Findings on use and effectiveness in a large metropolitan police agency. Police Quarterly, 10170-191.</w:t>
      </w:r>
    </w:p>
    <w:p w14:paraId="78951B6F" w14:textId="77777777" w:rsidR="001F2C1B" w:rsidRPr="00097C6C" w:rsidRDefault="001F2C1B" w:rsidP="001F2C1B">
      <w:pPr>
        <w:rPr>
          <w:rFonts w:ascii="Arial" w:hAnsi="Arial" w:cs="Arial"/>
          <w:sz w:val="20"/>
          <w:szCs w:val="20"/>
        </w:rPr>
      </w:pPr>
      <w:r w:rsidRPr="00097C6C">
        <w:rPr>
          <w:rFonts w:ascii="Arial" w:hAnsi="Arial" w:cs="Arial"/>
          <w:sz w:val="20"/>
          <w:szCs w:val="20"/>
        </w:rPr>
        <w:t xml:space="preserve">Williams, H.E. Reinhard, D. Oriola, T.B. (2022). Fatal officer involved in shooting following the use of a taser, conducted energy weapon. The Police Journal, 95(4), 713-333. </w:t>
      </w:r>
      <w:r w:rsidRPr="00097C6C">
        <w:rPr>
          <w:rFonts w:ascii="Arial" w:hAnsi="Arial" w:cs="Arial"/>
          <w:color w:val="0070C0"/>
          <w:sz w:val="20"/>
          <w:szCs w:val="20"/>
          <w:u w:val="single"/>
        </w:rPr>
        <w:t>https://doi.org//10.11177/0032258x211030322</w:t>
      </w:r>
    </w:p>
    <w:p w14:paraId="52B51D94" w14:textId="1A7CA8DC" w:rsidR="00B63D5A" w:rsidRPr="00AA04B8" w:rsidRDefault="001F2C1B" w:rsidP="00AA04B8">
      <w:pPr>
        <w:spacing w:after="0"/>
        <w:rPr>
          <w:rFonts w:ascii="Arial" w:hAnsi="Arial" w:cs="Arial"/>
          <w:sz w:val="20"/>
          <w:szCs w:val="20"/>
        </w:rPr>
      </w:pPr>
      <w:hyperlink r:id="rId75" w:history="1">
        <w:r w:rsidRPr="00097C6C">
          <w:rPr>
            <w:rStyle w:val="Hyperlink"/>
            <w:rFonts w:ascii="Arial" w:hAnsi="Arial" w:cs="Arial"/>
            <w:sz w:val="20"/>
            <w:szCs w:val="20"/>
          </w:rPr>
          <w:t>www.google.com.(n.d.)</w:t>
        </w:r>
      </w:hyperlink>
      <w:r w:rsidRPr="00097C6C">
        <w:rPr>
          <w:rFonts w:ascii="Arial" w:hAnsi="Arial" w:cs="Arial"/>
          <w:sz w:val="20"/>
          <w:szCs w:val="20"/>
        </w:rPr>
        <w:t xml:space="preserve"> White%26 Ready 2007 – Google Search. (Online) Available at: </w:t>
      </w:r>
      <w:hyperlink r:id="rId76" w:history="1">
        <w:r w:rsidRPr="00097C6C">
          <w:rPr>
            <w:rStyle w:val="Hyperlink"/>
            <w:rFonts w:ascii="Arial" w:hAnsi="Arial" w:cs="Arial"/>
            <w:sz w:val="20"/>
            <w:szCs w:val="20"/>
          </w:rPr>
          <w:t>https://google.com/search</w:t>
        </w:r>
      </w:hyperlink>
      <w:r w:rsidRPr="00097C6C">
        <w:rPr>
          <w:rFonts w:ascii="Arial" w:hAnsi="Arial" w:cs="Arial"/>
          <w:sz w:val="20"/>
          <w:szCs w:val="20"/>
        </w:rPr>
        <w:t>?q=White+%26+Ready+2007&amp;aqs=</w:t>
      </w:r>
      <w:r w:rsidR="00B63D5A" w:rsidRPr="00097C6C">
        <w:rPr>
          <w:rFonts w:ascii="Arial" w:hAnsi="Arial" w:cs="Arial"/>
          <w:sz w:val="20"/>
          <w:szCs w:val="20"/>
        </w:rPr>
        <w:t>chrome.</w:t>
      </w:r>
      <w:r w:rsidRPr="00097C6C">
        <w:rPr>
          <w:rFonts w:ascii="Arial" w:hAnsi="Arial" w:cs="Arial"/>
          <w:sz w:val="20"/>
          <w:szCs w:val="20"/>
        </w:rPr>
        <w:t>69i57j33i160l2.18949j0j7&amp;sourced=chrome&amp;ie=UTF-8. Accessed 25 June 2024</w:t>
      </w:r>
    </w:p>
    <w:p w14:paraId="13541253" w14:textId="77777777" w:rsidR="001F2C1B" w:rsidRDefault="001F2C1B" w:rsidP="008A3298">
      <w:pPr>
        <w:rPr>
          <w:rFonts w:ascii="Arial" w:eastAsia="Calibri" w:hAnsi="Arial" w:cs="Arial"/>
          <w:kern w:val="3"/>
          <w:sz w:val="20"/>
          <w:szCs w:val="20"/>
        </w:rPr>
      </w:pPr>
    </w:p>
    <w:p w14:paraId="10386CDA" w14:textId="77777777" w:rsidR="00BC63E8" w:rsidRDefault="00BC63E8" w:rsidP="008A3298">
      <w:pPr>
        <w:rPr>
          <w:rFonts w:ascii="Arial" w:eastAsia="Calibri" w:hAnsi="Arial" w:cs="Arial"/>
          <w:kern w:val="3"/>
          <w:sz w:val="20"/>
          <w:szCs w:val="20"/>
        </w:rPr>
      </w:pPr>
    </w:p>
    <w:p w14:paraId="302B384F" w14:textId="77777777" w:rsidR="00BC63E8" w:rsidRDefault="00BC63E8" w:rsidP="008A3298">
      <w:pPr>
        <w:rPr>
          <w:rFonts w:ascii="Arial" w:eastAsia="Calibri" w:hAnsi="Arial" w:cs="Arial"/>
          <w:kern w:val="3"/>
          <w:sz w:val="20"/>
          <w:szCs w:val="20"/>
        </w:rPr>
      </w:pPr>
    </w:p>
    <w:p w14:paraId="2071DCF2" w14:textId="77777777" w:rsidR="00BC63E8" w:rsidRDefault="00BC63E8" w:rsidP="008A3298">
      <w:pPr>
        <w:rPr>
          <w:rFonts w:ascii="Arial" w:eastAsia="Calibri" w:hAnsi="Arial" w:cs="Arial"/>
          <w:kern w:val="3"/>
          <w:sz w:val="20"/>
          <w:szCs w:val="20"/>
        </w:rPr>
      </w:pPr>
    </w:p>
    <w:p w14:paraId="6D2D8753" w14:textId="77777777" w:rsidR="00BC63E8" w:rsidRDefault="00BC63E8" w:rsidP="008A3298">
      <w:pPr>
        <w:rPr>
          <w:rFonts w:ascii="Arial" w:eastAsia="Calibri" w:hAnsi="Arial" w:cs="Arial"/>
          <w:kern w:val="3"/>
          <w:sz w:val="20"/>
          <w:szCs w:val="20"/>
        </w:rPr>
      </w:pPr>
    </w:p>
    <w:p w14:paraId="47EF28FA" w14:textId="77777777" w:rsidR="00BC63E8" w:rsidRDefault="00BC63E8" w:rsidP="008A3298">
      <w:pPr>
        <w:rPr>
          <w:rFonts w:ascii="Arial" w:eastAsia="Calibri" w:hAnsi="Arial" w:cs="Arial"/>
          <w:kern w:val="3"/>
          <w:sz w:val="20"/>
          <w:szCs w:val="20"/>
        </w:rPr>
      </w:pPr>
    </w:p>
    <w:p w14:paraId="5A4A9E28" w14:textId="77777777" w:rsidR="00BC63E8" w:rsidRDefault="00BC63E8" w:rsidP="008A3298">
      <w:pPr>
        <w:rPr>
          <w:rFonts w:ascii="Arial" w:eastAsia="Calibri" w:hAnsi="Arial" w:cs="Arial"/>
          <w:kern w:val="3"/>
          <w:sz w:val="20"/>
          <w:szCs w:val="20"/>
        </w:rPr>
      </w:pPr>
    </w:p>
    <w:p w14:paraId="1C0E5F5D" w14:textId="77777777" w:rsidR="00BC63E8" w:rsidRDefault="00BC63E8" w:rsidP="008A3298">
      <w:pPr>
        <w:rPr>
          <w:rFonts w:ascii="Arial" w:eastAsia="Calibri" w:hAnsi="Arial" w:cs="Arial"/>
          <w:kern w:val="3"/>
          <w:sz w:val="20"/>
          <w:szCs w:val="20"/>
        </w:rPr>
      </w:pPr>
    </w:p>
    <w:p w14:paraId="7060FBF8" w14:textId="77777777" w:rsidR="00BC63E8" w:rsidRDefault="00BC63E8" w:rsidP="008A3298">
      <w:pPr>
        <w:rPr>
          <w:rFonts w:ascii="Arial" w:eastAsia="Calibri" w:hAnsi="Arial" w:cs="Arial"/>
          <w:kern w:val="3"/>
          <w:sz w:val="20"/>
          <w:szCs w:val="20"/>
        </w:rPr>
      </w:pPr>
    </w:p>
    <w:p w14:paraId="07919AEA" w14:textId="77777777" w:rsidR="00BC63E8" w:rsidRDefault="00BC63E8" w:rsidP="008A3298">
      <w:pPr>
        <w:rPr>
          <w:rFonts w:ascii="Arial" w:eastAsia="Calibri" w:hAnsi="Arial" w:cs="Arial"/>
          <w:kern w:val="3"/>
          <w:sz w:val="20"/>
          <w:szCs w:val="20"/>
        </w:rPr>
      </w:pPr>
    </w:p>
    <w:p w14:paraId="681FAA05" w14:textId="77777777" w:rsidR="00BC63E8" w:rsidRDefault="00BC63E8" w:rsidP="008A3298">
      <w:pPr>
        <w:rPr>
          <w:rFonts w:ascii="Arial" w:eastAsia="Calibri" w:hAnsi="Arial" w:cs="Arial"/>
          <w:kern w:val="3"/>
          <w:sz w:val="20"/>
          <w:szCs w:val="20"/>
        </w:rPr>
      </w:pPr>
    </w:p>
    <w:p w14:paraId="6D6FB394" w14:textId="77777777" w:rsidR="00BC63E8" w:rsidRDefault="00BC63E8" w:rsidP="008A3298">
      <w:pPr>
        <w:rPr>
          <w:rFonts w:ascii="Arial" w:eastAsia="Calibri" w:hAnsi="Arial" w:cs="Arial"/>
          <w:kern w:val="3"/>
          <w:sz w:val="20"/>
          <w:szCs w:val="20"/>
        </w:rPr>
      </w:pPr>
    </w:p>
    <w:p w14:paraId="41427B3B" w14:textId="77777777" w:rsidR="00583723" w:rsidRDefault="00583723" w:rsidP="00426DF9">
      <w:pPr>
        <w:jc w:val="center"/>
        <w:rPr>
          <w:rFonts w:ascii="Arial" w:hAnsi="Arial" w:cs="Arial"/>
          <w:b/>
          <w:bCs/>
          <w:sz w:val="24"/>
          <w:szCs w:val="24"/>
        </w:rPr>
      </w:pPr>
    </w:p>
    <w:p w14:paraId="3E0FD3D5" w14:textId="77777777" w:rsidR="00583723" w:rsidRDefault="00583723" w:rsidP="00426DF9">
      <w:pPr>
        <w:jc w:val="center"/>
        <w:rPr>
          <w:rFonts w:ascii="Arial" w:hAnsi="Arial" w:cs="Arial"/>
          <w:b/>
          <w:bCs/>
          <w:sz w:val="24"/>
          <w:szCs w:val="24"/>
        </w:rPr>
      </w:pPr>
    </w:p>
    <w:p w14:paraId="72E4D361" w14:textId="77777777" w:rsidR="00583723" w:rsidRDefault="00583723" w:rsidP="00426DF9">
      <w:pPr>
        <w:jc w:val="center"/>
        <w:rPr>
          <w:rFonts w:ascii="Arial" w:hAnsi="Arial" w:cs="Arial"/>
          <w:b/>
          <w:bCs/>
          <w:sz w:val="24"/>
          <w:szCs w:val="24"/>
        </w:rPr>
      </w:pPr>
    </w:p>
    <w:p w14:paraId="1B3052D8" w14:textId="77777777" w:rsidR="00583723" w:rsidRDefault="00583723" w:rsidP="00426DF9">
      <w:pPr>
        <w:jc w:val="center"/>
        <w:rPr>
          <w:rFonts w:ascii="Arial" w:hAnsi="Arial" w:cs="Arial"/>
          <w:b/>
          <w:bCs/>
          <w:sz w:val="24"/>
          <w:szCs w:val="24"/>
        </w:rPr>
      </w:pPr>
    </w:p>
    <w:p w14:paraId="60B5ABE2" w14:textId="77777777" w:rsidR="00583723" w:rsidRDefault="00583723" w:rsidP="00426DF9">
      <w:pPr>
        <w:jc w:val="center"/>
        <w:rPr>
          <w:rFonts w:ascii="Arial" w:hAnsi="Arial" w:cs="Arial"/>
          <w:b/>
          <w:bCs/>
          <w:sz w:val="24"/>
          <w:szCs w:val="24"/>
        </w:rPr>
      </w:pPr>
    </w:p>
    <w:p w14:paraId="44EC7E60" w14:textId="27E6EA42" w:rsidR="008A3298" w:rsidRPr="00F95DFB" w:rsidRDefault="008A3298" w:rsidP="00426DF9">
      <w:pPr>
        <w:jc w:val="center"/>
        <w:rPr>
          <w:rFonts w:ascii="Arial" w:hAnsi="Arial" w:cs="Arial"/>
          <w:b/>
          <w:bCs/>
          <w:sz w:val="24"/>
          <w:szCs w:val="24"/>
        </w:rPr>
      </w:pPr>
      <w:r w:rsidRPr="00F95DFB">
        <w:rPr>
          <w:rFonts w:ascii="Arial" w:hAnsi="Arial" w:cs="Arial"/>
          <w:b/>
          <w:bCs/>
          <w:sz w:val="24"/>
          <w:szCs w:val="24"/>
        </w:rPr>
        <w:lastRenderedPageBreak/>
        <w:t>Appendi</w:t>
      </w:r>
      <w:r w:rsidR="00264E1C">
        <w:rPr>
          <w:rFonts w:ascii="Arial" w:hAnsi="Arial" w:cs="Arial"/>
          <w:b/>
          <w:bCs/>
          <w:sz w:val="24"/>
          <w:szCs w:val="24"/>
        </w:rPr>
        <w:t>x</w:t>
      </w:r>
    </w:p>
    <w:p w14:paraId="371E8495" w14:textId="77777777" w:rsidR="0047741C" w:rsidRDefault="0047741C" w:rsidP="008A3298">
      <w:pPr>
        <w:rPr>
          <w:rFonts w:ascii="Arial" w:hAnsi="Arial" w:cs="Arial"/>
          <w:sz w:val="24"/>
          <w:szCs w:val="24"/>
        </w:rPr>
      </w:pPr>
    </w:p>
    <w:p w14:paraId="3E8A5419" w14:textId="7877EC97" w:rsidR="00F95DFB" w:rsidRDefault="00F95DFB" w:rsidP="008A3298">
      <w:pPr>
        <w:rPr>
          <w:rFonts w:ascii="Arial" w:hAnsi="Arial" w:cs="Arial"/>
          <w:sz w:val="24"/>
          <w:szCs w:val="24"/>
        </w:rPr>
      </w:pPr>
      <w:r>
        <w:rPr>
          <w:rFonts w:ascii="Arial" w:hAnsi="Arial" w:cs="Arial"/>
          <w:sz w:val="24"/>
          <w:szCs w:val="24"/>
        </w:rPr>
        <w:t xml:space="preserve">Appendix </w:t>
      </w:r>
      <w:r w:rsidR="004339F5">
        <w:rPr>
          <w:rFonts w:ascii="Arial" w:hAnsi="Arial" w:cs="Arial"/>
          <w:sz w:val="24"/>
          <w:szCs w:val="24"/>
        </w:rPr>
        <w:t>I</w:t>
      </w:r>
      <w:r w:rsidR="000B2268">
        <w:rPr>
          <w:rFonts w:ascii="Arial" w:hAnsi="Arial" w:cs="Arial"/>
          <w:sz w:val="24"/>
          <w:szCs w:val="24"/>
        </w:rPr>
        <w:t xml:space="preserve">       </w:t>
      </w:r>
      <w:r w:rsidR="00B15FF6">
        <w:rPr>
          <w:rFonts w:ascii="Arial" w:hAnsi="Arial" w:cs="Arial"/>
          <w:sz w:val="24"/>
          <w:szCs w:val="24"/>
        </w:rPr>
        <w:t xml:space="preserve">The </w:t>
      </w:r>
      <w:r w:rsidR="00FC45DB">
        <w:rPr>
          <w:rFonts w:ascii="Arial" w:hAnsi="Arial" w:cs="Arial"/>
          <w:sz w:val="24"/>
          <w:szCs w:val="24"/>
        </w:rPr>
        <w:t>t</w:t>
      </w:r>
      <w:r w:rsidR="00B15FF6">
        <w:rPr>
          <w:rFonts w:ascii="Arial" w:hAnsi="Arial" w:cs="Arial"/>
          <w:sz w:val="24"/>
          <w:szCs w:val="24"/>
        </w:rPr>
        <w:t xml:space="preserve">aser                                                                           </w:t>
      </w:r>
    </w:p>
    <w:p w14:paraId="13918B48" w14:textId="35180115" w:rsidR="00326BD3" w:rsidRDefault="00326BD3" w:rsidP="008A3298">
      <w:pPr>
        <w:rPr>
          <w:rFonts w:ascii="Arial" w:hAnsi="Arial" w:cs="Arial"/>
          <w:sz w:val="24"/>
          <w:szCs w:val="24"/>
        </w:rPr>
      </w:pPr>
      <w:r>
        <w:rPr>
          <w:rFonts w:ascii="Arial" w:hAnsi="Arial" w:cs="Arial"/>
          <w:sz w:val="24"/>
          <w:szCs w:val="24"/>
        </w:rPr>
        <w:t xml:space="preserve">Appendix </w:t>
      </w:r>
      <w:r w:rsidR="000B2268">
        <w:rPr>
          <w:rFonts w:ascii="Arial" w:hAnsi="Arial" w:cs="Arial"/>
          <w:sz w:val="24"/>
          <w:szCs w:val="24"/>
        </w:rPr>
        <w:t>II</w:t>
      </w:r>
      <w:r w:rsidR="00441761">
        <w:rPr>
          <w:rFonts w:ascii="Arial" w:hAnsi="Arial" w:cs="Arial"/>
          <w:sz w:val="24"/>
          <w:szCs w:val="24"/>
        </w:rPr>
        <w:t xml:space="preserve">      </w:t>
      </w:r>
      <w:r w:rsidR="004339F5">
        <w:rPr>
          <w:rFonts w:ascii="Arial" w:hAnsi="Arial" w:cs="Arial"/>
          <w:sz w:val="24"/>
          <w:szCs w:val="24"/>
        </w:rPr>
        <w:t xml:space="preserve">Research </w:t>
      </w:r>
      <w:r w:rsidR="00FC45DB">
        <w:rPr>
          <w:rFonts w:ascii="Arial" w:hAnsi="Arial" w:cs="Arial"/>
          <w:sz w:val="24"/>
          <w:szCs w:val="24"/>
        </w:rPr>
        <w:t>o</w:t>
      </w:r>
      <w:r w:rsidR="004339F5">
        <w:rPr>
          <w:rFonts w:ascii="Arial" w:hAnsi="Arial" w:cs="Arial"/>
          <w:sz w:val="24"/>
          <w:szCs w:val="24"/>
        </w:rPr>
        <w:t xml:space="preserve">nion                                                                </w:t>
      </w:r>
    </w:p>
    <w:p w14:paraId="057071C7" w14:textId="78D4FD0F" w:rsidR="00264E1C" w:rsidRDefault="00326BD3" w:rsidP="00264E1C">
      <w:pPr>
        <w:rPr>
          <w:rFonts w:ascii="Arial" w:hAnsi="Arial" w:cs="Arial"/>
          <w:sz w:val="24"/>
          <w:szCs w:val="24"/>
        </w:rPr>
      </w:pPr>
      <w:bookmarkStart w:id="24" w:name="_Hlk179106881"/>
      <w:r>
        <w:rPr>
          <w:rFonts w:ascii="Arial" w:hAnsi="Arial" w:cs="Arial"/>
          <w:sz w:val="24"/>
          <w:szCs w:val="24"/>
        </w:rPr>
        <w:t xml:space="preserve">Appendix </w:t>
      </w:r>
      <w:r w:rsidR="000B2268">
        <w:rPr>
          <w:rFonts w:ascii="Arial" w:hAnsi="Arial" w:cs="Arial"/>
          <w:sz w:val="24"/>
          <w:szCs w:val="24"/>
        </w:rPr>
        <w:t xml:space="preserve">III     </w:t>
      </w:r>
      <w:r w:rsidR="004339F5">
        <w:rPr>
          <w:rFonts w:ascii="Arial" w:hAnsi="Arial" w:cs="Arial"/>
          <w:sz w:val="24"/>
          <w:szCs w:val="24"/>
        </w:rPr>
        <w:t>Public survey</w:t>
      </w:r>
    </w:p>
    <w:p w14:paraId="7A4D9504" w14:textId="1CD54323" w:rsidR="00872576" w:rsidRDefault="00264E1C" w:rsidP="00872576">
      <w:pPr>
        <w:rPr>
          <w:rFonts w:ascii="Arial" w:hAnsi="Arial" w:cs="Arial"/>
          <w:sz w:val="24"/>
          <w:szCs w:val="24"/>
        </w:rPr>
      </w:pPr>
      <w:r>
        <w:rPr>
          <w:rFonts w:ascii="Arial" w:hAnsi="Arial" w:cs="Arial"/>
          <w:sz w:val="24"/>
          <w:szCs w:val="24"/>
        </w:rPr>
        <w:t xml:space="preserve">Appendix </w:t>
      </w:r>
      <w:r w:rsidR="000B2268">
        <w:rPr>
          <w:rFonts w:ascii="Arial" w:hAnsi="Arial" w:cs="Arial"/>
          <w:sz w:val="24"/>
          <w:szCs w:val="24"/>
        </w:rPr>
        <w:t>IV</w:t>
      </w:r>
      <w:r>
        <w:rPr>
          <w:rFonts w:ascii="Arial" w:hAnsi="Arial" w:cs="Arial"/>
          <w:sz w:val="24"/>
          <w:szCs w:val="24"/>
        </w:rPr>
        <w:t xml:space="preserve">  </w:t>
      </w:r>
      <w:r w:rsidR="000B2268">
        <w:rPr>
          <w:rFonts w:ascii="Arial" w:hAnsi="Arial" w:cs="Arial"/>
          <w:sz w:val="24"/>
          <w:szCs w:val="24"/>
        </w:rPr>
        <w:t xml:space="preserve">  Police survey</w:t>
      </w:r>
    </w:p>
    <w:p w14:paraId="79467047" w14:textId="20EBB6F9" w:rsidR="00872576" w:rsidRPr="008A3298" w:rsidRDefault="00872576" w:rsidP="00872576">
      <w:pPr>
        <w:rPr>
          <w:rFonts w:ascii="Arial" w:hAnsi="Arial" w:cs="Arial"/>
          <w:sz w:val="24"/>
          <w:szCs w:val="24"/>
        </w:rPr>
      </w:pPr>
      <w:r>
        <w:rPr>
          <w:rFonts w:ascii="Arial" w:hAnsi="Arial" w:cs="Arial"/>
          <w:sz w:val="24"/>
          <w:szCs w:val="24"/>
        </w:rPr>
        <w:t xml:space="preserve">Appendix </w:t>
      </w:r>
      <w:r w:rsidR="000B2268">
        <w:rPr>
          <w:rFonts w:ascii="Arial" w:hAnsi="Arial" w:cs="Arial"/>
          <w:sz w:val="24"/>
          <w:szCs w:val="24"/>
        </w:rPr>
        <w:t>V</w:t>
      </w:r>
      <w:r>
        <w:rPr>
          <w:rFonts w:ascii="Arial" w:hAnsi="Arial" w:cs="Arial"/>
          <w:sz w:val="24"/>
          <w:szCs w:val="24"/>
        </w:rPr>
        <w:t xml:space="preserve">     </w:t>
      </w:r>
      <w:r w:rsidR="00785120">
        <w:rPr>
          <w:rFonts w:ascii="Arial" w:hAnsi="Arial" w:cs="Arial"/>
          <w:sz w:val="24"/>
          <w:szCs w:val="24"/>
        </w:rPr>
        <w:t xml:space="preserve">Semi </w:t>
      </w:r>
      <w:r w:rsidR="00FC45DB">
        <w:rPr>
          <w:rFonts w:ascii="Arial" w:hAnsi="Arial" w:cs="Arial"/>
          <w:sz w:val="24"/>
          <w:szCs w:val="24"/>
        </w:rPr>
        <w:t>s</w:t>
      </w:r>
      <w:r w:rsidR="00785120">
        <w:rPr>
          <w:rFonts w:ascii="Arial" w:hAnsi="Arial" w:cs="Arial"/>
          <w:sz w:val="24"/>
          <w:szCs w:val="24"/>
        </w:rPr>
        <w:t xml:space="preserve">tructured Interview </w:t>
      </w:r>
      <w:r w:rsidR="00FC45DB">
        <w:rPr>
          <w:rFonts w:ascii="Arial" w:hAnsi="Arial" w:cs="Arial"/>
          <w:sz w:val="24"/>
          <w:szCs w:val="24"/>
        </w:rPr>
        <w:t>q</w:t>
      </w:r>
      <w:r w:rsidR="00785120">
        <w:rPr>
          <w:rFonts w:ascii="Arial" w:hAnsi="Arial" w:cs="Arial"/>
          <w:sz w:val="24"/>
          <w:szCs w:val="24"/>
        </w:rPr>
        <w:t>uestions</w:t>
      </w:r>
    </w:p>
    <w:p w14:paraId="5E44A170" w14:textId="1E4E4D1B" w:rsidR="00264E1C" w:rsidRDefault="00264E1C" w:rsidP="00264E1C">
      <w:pPr>
        <w:rPr>
          <w:rFonts w:ascii="Arial" w:hAnsi="Arial" w:cs="Arial"/>
          <w:sz w:val="24"/>
          <w:szCs w:val="24"/>
        </w:rPr>
      </w:pPr>
    </w:p>
    <w:p w14:paraId="37428C3C" w14:textId="77777777" w:rsidR="00872576" w:rsidRDefault="00872576" w:rsidP="00264E1C">
      <w:pPr>
        <w:rPr>
          <w:rFonts w:ascii="Arial" w:hAnsi="Arial" w:cs="Arial"/>
          <w:sz w:val="24"/>
          <w:szCs w:val="24"/>
        </w:rPr>
      </w:pPr>
    </w:p>
    <w:p w14:paraId="4234592C" w14:textId="45C9801D" w:rsidR="00264E1C" w:rsidRPr="008A3298" w:rsidRDefault="00264E1C" w:rsidP="00264E1C">
      <w:pPr>
        <w:rPr>
          <w:rFonts w:ascii="Arial" w:hAnsi="Arial" w:cs="Arial"/>
          <w:sz w:val="24"/>
          <w:szCs w:val="24"/>
        </w:rPr>
      </w:pPr>
      <w:r>
        <w:rPr>
          <w:rFonts w:ascii="Arial" w:hAnsi="Arial" w:cs="Arial"/>
          <w:sz w:val="24"/>
          <w:szCs w:val="24"/>
        </w:rPr>
        <w:t xml:space="preserve">                                                                    </w:t>
      </w:r>
    </w:p>
    <w:p w14:paraId="5E87CAA2" w14:textId="6D4DBE81" w:rsidR="008A3298" w:rsidRPr="008A3298" w:rsidRDefault="00326BD3" w:rsidP="008A3298">
      <w:pPr>
        <w:rPr>
          <w:rFonts w:ascii="Arial" w:hAnsi="Arial" w:cs="Arial"/>
          <w:sz w:val="24"/>
          <w:szCs w:val="24"/>
        </w:rPr>
      </w:pPr>
      <w:r>
        <w:rPr>
          <w:rFonts w:ascii="Arial" w:hAnsi="Arial" w:cs="Arial"/>
          <w:sz w:val="24"/>
          <w:szCs w:val="24"/>
        </w:rPr>
        <w:t xml:space="preserve">                                                                      </w:t>
      </w:r>
    </w:p>
    <w:bookmarkEnd w:id="24"/>
    <w:p w14:paraId="43BD5268" w14:textId="77777777" w:rsidR="00952594" w:rsidRDefault="00952594">
      <w:pPr>
        <w:rPr>
          <w:rFonts w:ascii="Arial" w:hAnsi="Arial" w:cs="Arial"/>
          <w:sz w:val="24"/>
          <w:szCs w:val="24"/>
        </w:rPr>
      </w:pPr>
    </w:p>
    <w:p w14:paraId="1567D064" w14:textId="77777777" w:rsidR="0051776E" w:rsidRDefault="0051776E">
      <w:pPr>
        <w:rPr>
          <w:rFonts w:ascii="Arial" w:hAnsi="Arial" w:cs="Arial"/>
          <w:sz w:val="24"/>
          <w:szCs w:val="24"/>
        </w:rPr>
      </w:pPr>
    </w:p>
    <w:p w14:paraId="3C446C68" w14:textId="77777777" w:rsidR="004339F5" w:rsidRDefault="004339F5">
      <w:pPr>
        <w:rPr>
          <w:rFonts w:ascii="Arial" w:hAnsi="Arial" w:cs="Arial"/>
          <w:b/>
          <w:bCs/>
          <w:sz w:val="24"/>
          <w:szCs w:val="24"/>
        </w:rPr>
      </w:pPr>
    </w:p>
    <w:p w14:paraId="0D695316" w14:textId="77777777" w:rsidR="00BC63E8" w:rsidRDefault="00BC63E8">
      <w:pPr>
        <w:rPr>
          <w:rFonts w:ascii="Arial" w:hAnsi="Arial" w:cs="Arial"/>
          <w:b/>
          <w:bCs/>
          <w:sz w:val="24"/>
          <w:szCs w:val="24"/>
        </w:rPr>
      </w:pPr>
    </w:p>
    <w:p w14:paraId="052C4D81" w14:textId="77777777" w:rsidR="00BC63E8" w:rsidRDefault="00BC63E8">
      <w:pPr>
        <w:rPr>
          <w:rFonts w:ascii="Arial" w:hAnsi="Arial" w:cs="Arial"/>
          <w:b/>
          <w:bCs/>
          <w:sz w:val="24"/>
          <w:szCs w:val="24"/>
        </w:rPr>
      </w:pPr>
    </w:p>
    <w:p w14:paraId="6F548F5A" w14:textId="77777777" w:rsidR="00BC63E8" w:rsidRDefault="00BC63E8">
      <w:pPr>
        <w:rPr>
          <w:rFonts w:ascii="Arial" w:hAnsi="Arial" w:cs="Arial"/>
          <w:b/>
          <w:bCs/>
          <w:sz w:val="24"/>
          <w:szCs w:val="24"/>
        </w:rPr>
      </w:pPr>
    </w:p>
    <w:p w14:paraId="67BDD870" w14:textId="77777777" w:rsidR="00BC63E8" w:rsidRDefault="00BC63E8">
      <w:pPr>
        <w:rPr>
          <w:rFonts w:ascii="Arial" w:hAnsi="Arial" w:cs="Arial"/>
          <w:b/>
          <w:bCs/>
          <w:sz w:val="24"/>
          <w:szCs w:val="24"/>
        </w:rPr>
      </w:pPr>
    </w:p>
    <w:p w14:paraId="2345F2E0" w14:textId="77777777" w:rsidR="00BC63E8" w:rsidRDefault="00BC63E8">
      <w:pPr>
        <w:rPr>
          <w:rFonts w:ascii="Arial" w:hAnsi="Arial" w:cs="Arial"/>
          <w:b/>
          <w:bCs/>
          <w:sz w:val="24"/>
          <w:szCs w:val="24"/>
        </w:rPr>
      </w:pPr>
    </w:p>
    <w:p w14:paraId="3FF64CD8" w14:textId="77777777" w:rsidR="00BC63E8" w:rsidRDefault="00BC63E8">
      <w:pPr>
        <w:rPr>
          <w:rFonts w:ascii="Arial" w:hAnsi="Arial" w:cs="Arial"/>
          <w:b/>
          <w:bCs/>
          <w:sz w:val="24"/>
          <w:szCs w:val="24"/>
        </w:rPr>
      </w:pPr>
    </w:p>
    <w:p w14:paraId="75A99178" w14:textId="77777777" w:rsidR="00BC63E8" w:rsidRDefault="00BC63E8">
      <w:pPr>
        <w:rPr>
          <w:rFonts w:ascii="Arial" w:hAnsi="Arial" w:cs="Arial"/>
          <w:b/>
          <w:bCs/>
          <w:sz w:val="24"/>
          <w:szCs w:val="24"/>
        </w:rPr>
      </w:pPr>
    </w:p>
    <w:p w14:paraId="4DD34365" w14:textId="77777777" w:rsidR="00BC63E8" w:rsidRDefault="00BC63E8">
      <w:pPr>
        <w:rPr>
          <w:rFonts w:ascii="Arial" w:hAnsi="Arial" w:cs="Arial"/>
          <w:b/>
          <w:bCs/>
          <w:sz w:val="24"/>
          <w:szCs w:val="24"/>
        </w:rPr>
      </w:pPr>
    </w:p>
    <w:p w14:paraId="2A6F4C93" w14:textId="77777777" w:rsidR="00BC63E8" w:rsidRDefault="00BC63E8">
      <w:pPr>
        <w:rPr>
          <w:rFonts w:ascii="Arial" w:hAnsi="Arial" w:cs="Arial"/>
          <w:b/>
          <w:bCs/>
          <w:sz w:val="24"/>
          <w:szCs w:val="24"/>
        </w:rPr>
      </w:pPr>
    </w:p>
    <w:p w14:paraId="50E95043" w14:textId="77777777" w:rsidR="00BC63E8" w:rsidRDefault="00BC63E8">
      <w:pPr>
        <w:rPr>
          <w:rFonts w:ascii="Arial" w:hAnsi="Arial" w:cs="Arial"/>
          <w:b/>
          <w:bCs/>
          <w:sz w:val="24"/>
          <w:szCs w:val="24"/>
        </w:rPr>
      </w:pPr>
    </w:p>
    <w:p w14:paraId="4E1ACA4A" w14:textId="77777777" w:rsidR="00BC63E8" w:rsidRDefault="00BC63E8">
      <w:pPr>
        <w:rPr>
          <w:rFonts w:ascii="Arial" w:hAnsi="Arial" w:cs="Arial"/>
          <w:b/>
          <w:bCs/>
          <w:sz w:val="24"/>
          <w:szCs w:val="24"/>
        </w:rPr>
      </w:pPr>
    </w:p>
    <w:p w14:paraId="51CD678F" w14:textId="77777777" w:rsidR="00BC63E8" w:rsidRDefault="00BC63E8">
      <w:pPr>
        <w:rPr>
          <w:rFonts w:ascii="Arial" w:hAnsi="Arial" w:cs="Arial"/>
          <w:b/>
          <w:bCs/>
          <w:sz w:val="24"/>
          <w:szCs w:val="24"/>
        </w:rPr>
      </w:pPr>
    </w:p>
    <w:p w14:paraId="4EDB8835" w14:textId="77777777" w:rsidR="00426DF9" w:rsidRDefault="00426DF9" w:rsidP="00426DF9">
      <w:pPr>
        <w:rPr>
          <w:rFonts w:ascii="Arial" w:hAnsi="Arial" w:cs="Arial"/>
          <w:b/>
          <w:bCs/>
          <w:sz w:val="24"/>
          <w:szCs w:val="24"/>
        </w:rPr>
      </w:pPr>
    </w:p>
    <w:p w14:paraId="2FD1DA46" w14:textId="77777777" w:rsidR="00426DF9" w:rsidRDefault="00426DF9" w:rsidP="00426DF9">
      <w:pPr>
        <w:jc w:val="center"/>
        <w:rPr>
          <w:rFonts w:ascii="Arial" w:hAnsi="Arial" w:cs="Arial"/>
          <w:b/>
          <w:bCs/>
          <w:sz w:val="24"/>
          <w:szCs w:val="24"/>
        </w:rPr>
      </w:pPr>
    </w:p>
    <w:p w14:paraId="049D2282" w14:textId="77777777" w:rsidR="00426DF9" w:rsidRDefault="00426DF9" w:rsidP="00426DF9">
      <w:pPr>
        <w:jc w:val="center"/>
        <w:rPr>
          <w:rFonts w:ascii="Arial" w:hAnsi="Arial" w:cs="Arial"/>
          <w:b/>
          <w:bCs/>
          <w:sz w:val="24"/>
          <w:szCs w:val="24"/>
        </w:rPr>
      </w:pPr>
    </w:p>
    <w:p w14:paraId="3B17FF38" w14:textId="77777777" w:rsidR="00426DF9" w:rsidRDefault="00426DF9" w:rsidP="00426DF9">
      <w:pPr>
        <w:jc w:val="center"/>
        <w:rPr>
          <w:rFonts w:ascii="Arial" w:hAnsi="Arial" w:cs="Arial"/>
          <w:b/>
          <w:bCs/>
          <w:sz w:val="24"/>
          <w:szCs w:val="24"/>
        </w:rPr>
      </w:pPr>
    </w:p>
    <w:p w14:paraId="6290C10E" w14:textId="1B4181A9" w:rsidR="0047741C" w:rsidRDefault="00F95DFB" w:rsidP="00426DF9">
      <w:pPr>
        <w:jc w:val="center"/>
        <w:rPr>
          <w:rFonts w:ascii="Arial" w:hAnsi="Arial" w:cs="Arial"/>
          <w:b/>
          <w:bCs/>
          <w:sz w:val="24"/>
          <w:szCs w:val="24"/>
        </w:rPr>
      </w:pPr>
      <w:r w:rsidRPr="009D66CC">
        <w:rPr>
          <w:rFonts w:ascii="Arial" w:hAnsi="Arial" w:cs="Arial"/>
          <w:b/>
          <w:bCs/>
          <w:sz w:val="24"/>
          <w:szCs w:val="24"/>
        </w:rPr>
        <w:lastRenderedPageBreak/>
        <w:t xml:space="preserve">Appendix </w:t>
      </w:r>
      <w:r w:rsidR="000B2268">
        <w:rPr>
          <w:rFonts w:ascii="Arial" w:hAnsi="Arial" w:cs="Arial"/>
          <w:b/>
          <w:bCs/>
          <w:sz w:val="24"/>
          <w:szCs w:val="24"/>
        </w:rPr>
        <w:t>I</w:t>
      </w:r>
    </w:p>
    <w:p w14:paraId="6A2D1791" w14:textId="77777777" w:rsidR="0047741C" w:rsidRDefault="0047741C">
      <w:pPr>
        <w:rPr>
          <w:rFonts w:ascii="Arial" w:hAnsi="Arial" w:cs="Arial"/>
          <w:b/>
          <w:bCs/>
          <w:sz w:val="24"/>
          <w:szCs w:val="24"/>
        </w:rPr>
      </w:pPr>
    </w:p>
    <w:p w14:paraId="3BAF54A9" w14:textId="664B19E3" w:rsidR="009D66CC" w:rsidRDefault="00F95DFB">
      <w:pPr>
        <w:rPr>
          <w:rFonts w:ascii="Arial" w:hAnsi="Arial" w:cs="Arial"/>
          <w:b/>
          <w:bCs/>
          <w:sz w:val="24"/>
          <w:szCs w:val="24"/>
        </w:rPr>
      </w:pPr>
      <w:r w:rsidRPr="009D66CC">
        <w:rPr>
          <w:rFonts w:ascii="Arial" w:hAnsi="Arial" w:cs="Arial"/>
          <w:b/>
          <w:bCs/>
          <w:sz w:val="24"/>
          <w:szCs w:val="24"/>
        </w:rPr>
        <w:t xml:space="preserve"> </w:t>
      </w:r>
    </w:p>
    <w:p w14:paraId="5251DCFF" w14:textId="77777777" w:rsidR="0047741C" w:rsidRPr="009D66CC" w:rsidRDefault="0047741C">
      <w:pPr>
        <w:rPr>
          <w:rFonts w:ascii="Arial" w:hAnsi="Arial" w:cs="Arial"/>
          <w:b/>
          <w:bCs/>
          <w:sz w:val="24"/>
          <w:szCs w:val="24"/>
        </w:rPr>
      </w:pPr>
    </w:p>
    <w:p w14:paraId="69773C05" w14:textId="7702A636" w:rsidR="00243E46" w:rsidRPr="009D66CC" w:rsidRDefault="00243E46">
      <w:pPr>
        <w:rPr>
          <w:rFonts w:ascii="Arial" w:hAnsi="Arial" w:cs="Arial"/>
          <w:b/>
          <w:bCs/>
          <w:sz w:val="24"/>
          <w:szCs w:val="24"/>
        </w:rPr>
      </w:pPr>
      <w:r w:rsidRPr="009D66CC">
        <w:rPr>
          <w:rFonts w:ascii="Arial" w:hAnsi="Arial" w:cs="Arial"/>
          <w:b/>
          <w:bCs/>
          <w:sz w:val="24"/>
          <w:szCs w:val="24"/>
        </w:rPr>
        <w:t>Self Defence Taser</w:t>
      </w:r>
    </w:p>
    <w:p w14:paraId="11AD620E" w14:textId="5B4493A6" w:rsidR="00243E46" w:rsidRDefault="00243E46">
      <w:pPr>
        <w:rPr>
          <w:rFonts w:ascii="Arial" w:hAnsi="Arial" w:cs="Arial"/>
          <w:sz w:val="24"/>
          <w:szCs w:val="24"/>
        </w:rPr>
      </w:pPr>
      <w:r>
        <w:rPr>
          <w:noProof/>
        </w:rPr>
        <w:drawing>
          <wp:inline distT="0" distB="0" distL="0" distR="0" wp14:anchorId="70E128EF" wp14:editId="68CF05F7">
            <wp:extent cx="3810000" cy="3810000"/>
            <wp:effectExtent l="0" t="0" r="0" b="0"/>
            <wp:docPr id="2" name="Picture 1" descr="TASER® 7 CQ Home Defense Shooting Stun Gun w/ Laser - The Home Secur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SER® 7 CQ Home Defense Shooting Stun Gun w/ Laser - The Home Security ..."/>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14:paraId="5B20427D" w14:textId="77777777" w:rsidR="007F5DAC" w:rsidRDefault="007F5DAC">
      <w:pPr>
        <w:rPr>
          <w:rFonts w:ascii="Arial" w:hAnsi="Arial" w:cs="Arial"/>
          <w:sz w:val="24"/>
          <w:szCs w:val="24"/>
        </w:rPr>
      </w:pPr>
    </w:p>
    <w:p w14:paraId="31D0A9B5" w14:textId="77777777" w:rsidR="009D3CA5" w:rsidRDefault="009D3CA5">
      <w:pPr>
        <w:rPr>
          <w:rFonts w:ascii="Arial" w:hAnsi="Arial" w:cs="Arial"/>
          <w:b/>
          <w:bCs/>
          <w:sz w:val="28"/>
          <w:szCs w:val="28"/>
        </w:rPr>
      </w:pPr>
    </w:p>
    <w:p w14:paraId="293B7341" w14:textId="77777777" w:rsidR="009D3CA5" w:rsidRDefault="009D3CA5">
      <w:pPr>
        <w:rPr>
          <w:rFonts w:ascii="Arial" w:hAnsi="Arial" w:cs="Arial"/>
          <w:b/>
          <w:bCs/>
          <w:sz w:val="28"/>
          <w:szCs w:val="28"/>
        </w:rPr>
      </w:pPr>
    </w:p>
    <w:p w14:paraId="596906D1" w14:textId="77777777" w:rsidR="009D3CA5" w:rsidRDefault="009D3CA5">
      <w:pPr>
        <w:rPr>
          <w:rFonts w:ascii="Arial" w:hAnsi="Arial" w:cs="Arial"/>
          <w:b/>
          <w:bCs/>
          <w:sz w:val="28"/>
          <w:szCs w:val="28"/>
        </w:rPr>
      </w:pPr>
    </w:p>
    <w:p w14:paraId="419DAD4E" w14:textId="77777777" w:rsidR="009D3CA5" w:rsidRDefault="009D3CA5">
      <w:pPr>
        <w:rPr>
          <w:rFonts w:ascii="Arial" w:hAnsi="Arial" w:cs="Arial"/>
          <w:b/>
          <w:bCs/>
          <w:sz w:val="28"/>
          <w:szCs w:val="28"/>
        </w:rPr>
      </w:pPr>
    </w:p>
    <w:p w14:paraId="469E9310" w14:textId="77777777" w:rsidR="00D50ED0" w:rsidRDefault="00D50ED0">
      <w:pPr>
        <w:rPr>
          <w:rFonts w:ascii="Arial" w:hAnsi="Arial" w:cs="Arial"/>
          <w:b/>
          <w:bCs/>
          <w:sz w:val="28"/>
          <w:szCs w:val="28"/>
        </w:rPr>
      </w:pPr>
    </w:p>
    <w:p w14:paraId="673F906F" w14:textId="77777777" w:rsidR="00B53233" w:rsidRDefault="00B53233">
      <w:pPr>
        <w:rPr>
          <w:rFonts w:ascii="Arial" w:hAnsi="Arial" w:cs="Arial"/>
          <w:sz w:val="20"/>
          <w:szCs w:val="20"/>
        </w:rPr>
      </w:pPr>
    </w:p>
    <w:p w14:paraId="59E88AA7" w14:textId="77777777" w:rsidR="000B2268" w:rsidRDefault="000B2268">
      <w:pPr>
        <w:rPr>
          <w:rFonts w:ascii="Arial" w:hAnsi="Arial" w:cs="Arial"/>
          <w:sz w:val="20"/>
          <w:szCs w:val="20"/>
        </w:rPr>
      </w:pPr>
    </w:p>
    <w:p w14:paraId="52934728" w14:textId="77777777" w:rsidR="000B2268" w:rsidRDefault="000B2268">
      <w:pPr>
        <w:rPr>
          <w:rFonts w:ascii="Arial" w:hAnsi="Arial" w:cs="Arial"/>
          <w:sz w:val="20"/>
          <w:szCs w:val="20"/>
        </w:rPr>
      </w:pPr>
    </w:p>
    <w:p w14:paraId="483C37BC" w14:textId="77777777" w:rsidR="000B2268" w:rsidRDefault="000B2268">
      <w:pPr>
        <w:rPr>
          <w:rFonts w:ascii="Arial" w:hAnsi="Arial" w:cs="Arial"/>
          <w:sz w:val="20"/>
          <w:szCs w:val="20"/>
        </w:rPr>
      </w:pPr>
    </w:p>
    <w:p w14:paraId="3FD8679D" w14:textId="77777777" w:rsidR="004339F5" w:rsidRDefault="004339F5">
      <w:pPr>
        <w:rPr>
          <w:rFonts w:ascii="Arial" w:hAnsi="Arial" w:cs="Arial"/>
          <w:sz w:val="20"/>
          <w:szCs w:val="20"/>
        </w:rPr>
      </w:pPr>
    </w:p>
    <w:p w14:paraId="71256D26" w14:textId="77777777" w:rsidR="00B63D5A" w:rsidRDefault="00B63D5A">
      <w:pPr>
        <w:rPr>
          <w:rFonts w:ascii="Arial" w:hAnsi="Arial" w:cs="Arial"/>
          <w:sz w:val="20"/>
          <w:szCs w:val="20"/>
        </w:rPr>
      </w:pPr>
    </w:p>
    <w:p w14:paraId="63F5AA9C" w14:textId="1B78CB67" w:rsidR="004339F5" w:rsidRPr="004339F5" w:rsidRDefault="004110D5" w:rsidP="004339F5">
      <w:pPr>
        <w:spacing w:after="0"/>
        <w:jc w:val="center"/>
        <w:rPr>
          <w:rFonts w:ascii="Arial" w:hAnsi="Arial" w:cs="Arial"/>
          <w:b/>
          <w:bCs/>
          <w:sz w:val="24"/>
          <w:szCs w:val="24"/>
        </w:rPr>
      </w:pPr>
      <w:r w:rsidRPr="004110D5">
        <w:rPr>
          <w:rFonts w:ascii="Arial" w:hAnsi="Arial" w:cs="Arial"/>
          <w:b/>
          <w:bCs/>
          <w:sz w:val="24"/>
          <w:szCs w:val="24"/>
        </w:rPr>
        <w:lastRenderedPageBreak/>
        <w:t>Appendix I</w:t>
      </w:r>
      <w:bookmarkStart w:id="25" w:name="_Hlk181030012"/>
      <w:r w:rsidR="000B2268">
        <w:rPr>
          <w:rFonts w:ascii="Arial" w:hAnsi="Arial" w:cs="Arial"/>
          <w:b/>
          <w:bCs/>
          <w:sz w:val="24"/>
          <w:szCs w:val="24"/>
        </w:rPr>
        <w:t>I</w:t>
      </w:r>
    </w:p>
    <w:p w14:paraId="083E7FC8" w14:textId="77777777" w:rsidR="004339F5" w:rsidRDefault="004339F5" w:rsidP="004110D5">
      <w:pPr>
        <w:spacing w:after="0"/>
        <w:rPr>
          <w:rFonts w:ascii="Arial" w:hAnsi="Arial" w:cs="Arial"/>
          <w:b/>
          <w:bCs/>
          <w:sz w:val="20"/>
          <w:szCs w:val="20"/>
        </w:rPr>
      </w:pPr>
    </w:p>
    <w:p w14:paraId="2F564159" w14:textId="77777777" w:rsidR="004339F5" w:rsidRDefault="004339F5" w:rsidP="004110D5">
      <w:pPr>
        <w:spacing w:after="0"/>
        <w:rPr>
          <w:rFonts w:ascii="Arial" w:hAnsi="Arial" w:cs="Arial"/>
          <w:b/>
          <w:bCs/>
          <w:sz w:val="20"/>
          <w:szCs w:val="20"/>
        </w:rPr>
      </w:pPr>
    </w:p>
    <w:p w14:paraId="649B1867" w14:textId="1334A8DE" w:rsidR="004339F5" w:rsidRPr="00B63D5A" w:rsidRDefault="004339F5" w:rsidP="004339F5">
      <w:pPr>
        <w:autoSpaceDN w:val="0"/>
        <w:spacing w:before="100" w:after="100" w:line="240" w:lineRule="auto"/>
        <w:jc w:val="center"/>
        <w:rPr>
          <w:rFonts w:ascii="Arial" w:eastAsia="Times New Roman" w:hAnsi="Arial" w:cs="Arial"/>
          <w:b/>
          <w:bCs/>
          <w:color w:val="000000"/>
          <w:sz w:val="28"/>
          <w:szCs w:val="28"/>
          <w:lang w:eastAsia="en-GB"/>
        </w:rPr>
      </w:pPr>
      <w:r w:rsidRPr="00B63D5A">
        <w:rPr>
          <w:rFonts w:ascii="Arial" w:eastAsia="Times New Roman" w:hAnsi="Arial" w:cs="Arial"/>
          <w:b/>
          <w:bCs/>
          <w:color w:val="000000"/>
          <w:sz w:val="28"/>
          <w:szCs w:val="28"/>
          <w:lang w:eastAsia="en-GB"/>
        </w:rPr>
        <w:t xml:space="preserve">The research </w:t>
      </w:r>
      <w:r w:rsidR="00FC45DB">
        <w:rPr>
          <w:rFonts w:ascii="Arial" w:eastAsia="Times New Roman" w:hAnsi="Arial" w:cs="Arial"/>
          <w:b/>
          <w:bCs/>
          <w:color w:val="000000"/>
          <w:sz w:val="28"/>
          <w:szCs w:val="28"/>
          <w:lang w:eastAsia="en-GB"/>
        </w:rPr>
        <w:t>o</w:t>
      </w:r>
      <w:r w:rsidRPr="00B63D5A">
        <w:rPr>
          <w:rFonts w:ascii="Arial" w:eastAsia="Times New Roman" w:hAnsi="Arial" w:cs="Arial"/>
          <w:b/>
          <w:bCs/>
          <w:color w:val="000000"/>
          <w:sz w:val="28"/>
          <w:szCs w:val="28"/>
          <w:lang w:eastAsia="en-GB"/>
        </w:rPr>
        <w:t>nion</w:t>
      </w:r>
    </w:p>
    <w:p w14:paraId="2D04030F" w14:textId="77777777" w:rsidR="004339F5" w:rsidRPr="00B63D5A" w:rsidRDefault="004339F5" w:rsidP="004339F5">
      <w:pPr>
        <w:autoSpaceDN w:val="0"/>
        <w:spacing w:before="100" w:after="100" w:line="240" w:lineRule="auto"/>
        <w:rPr>
          <w:rFonts w:ascii="Arial" w:eastAsia="Calibri" w:hAnsi="Arial" w:cs="Arial"/>
          <w:color w:val="FF0000"/>
          <w:kern w:val="3"/>
          <w:sz w:val="24"/>
          <w:szCs w:val="24"/>
        </w:rPr>
      </w:pPr>
    </w:p>
    <w:p w14:paraId="0DF60F8C" w14:textId="77777777" w:rsidR="004339F5" w:rsidRDefault="004339F5" w:rsidP="004339F5">
      <w:pPr>
        <w:autoSpaceDN w:val="0"/>
        <w:spacing w:before="100" w:after="100" w:line="240" w:lineRule="auto"/>
        <w:rPr>
          <w:rFonts w:ascii="Arial" w:eastAsia="Times New Roman" w:hAnsi="Arial" w:cs="Arial"/>
          <w:color w:val="000000"/>
          <w:sz w:val="24"/>
          <w:szCs w:val="24"/>
          <w:lang w:eastAsia="en-GB"/>
        </w:rPr>
      </w:pPr>
    </w:p>
    <w:p w14:paraId="33BF3112" w14:textId="77777777" w:rsidR="004339F5" w:rsidRPr="00B63D5A" w:rsidRDefault="004339F5" w:rsidP="004339F5">
      <w:pPr>
        <w:autoSpaceDN w:val="0"/>
        <w:spacing w:before="100" w:after="100" w:line="240" w:lineRule="auto"/>
        <w:rPr>
          <w:rFonts w:ascii="Arial" w:eastAsia="Calibri" w:hAnsi="Arial" w:cs="Arial"/>
          <w:kern w:val="3"/>
          <w:sz w:val="24"/>
          <w:szCs w:val="24"/>
        </w:rPr>
      </w:pPr>
      <w:r w:rsidRPr="00B63D5A">
        <w:rPr>
          <w:rFonts w:ascii="Arial" w:eastAsia="Times New Roman" w:hAnsi="Arial" w:cs="Arial"/>
          <w:color w:val="000000"/>
          <w:sz w:val="24"/>
          <w:szCs w:val="24"/>
          <w:lang w:eastAsia="en-GB"/>
        </w:rPr>
        <w:t>Fig 1</w:t>
      </w:r>
    </w:p>
    <w:p w14:paraId="131F36BE" w14:textId="041FDBFA" w:rsidR="004339F5" w:rsidRPr="004339F5" w:rsidRDefault="004339F5" w:rsidP="004339F5">
      <w:pPr>
        <w:autoSpaceDN w:val="0"/>
        <w:spacing w:before="100" w:after="100" w:line="240" w:lineRule="auto"/>
        <w:rPr>
          <w:rFonts w:ascii="Arial" w:eastAsia="Times New Roman" w:hAnsi="Arial" w:cs="Arial"/>
          <w:sz w:val="24"/>
          <w:szCs w:val="24"/>
          <w:lang w:eastAsia="en-GB"/>
        </w:rPr>
      </w:pPr>
      <w:r w:rsidRPr="00B63D5A">
        <w:rPr>
          <w:rFonts w:ascii="Arial" w:eastAsia="Calibri" w:hAnsi="Arial" w:cs="Arial"/>
          <w:kern w:val="3"/>
          <w:sz w:val="24"/>
          <w:szCs w:val="24"/>
        </w:rPr>
        <w:t xml:space="preserve">(Saunders, Lewis and Thornhill, 2023) </w:t>
      </w:r>
      <w:r w:rsidRPr="00B63D5A">
        <w:rPr>
          <w:rFonts w:ascii="Arial" w:eastAsia="Times New Roman" w:hAnsi="Arial" w:cs="Arial"/>
          <w:noProof/>
          <w:kern w:val="3"/>
          <w:sz w:val="24"/>
          <w:szCs w:val="24"/>
          <w:lang w:eastAsia="en-GB"/>
        </w:rPr>
        <w:drawing>
          <wp:anchor distT="0" distB="0" distL="114300" distR="114300" simplePos="0" relativeHeight="251661312" behindDoc="1" locked="0" layoutInCell="1" allowOverlap="1" wp14:anchorId="156F1470" wp14:editId="616FDCDC">
            <wp:simplePos x="0" y="0"/>
            <wp:positionH relativeFrom="margin">
              <wp:posOffset>693420</wp:posOffset>
            </wp:positionH>
            <wp:positionV relativeFrom="paragraph">
              <wp:posOffset>1173480</wp:posOffset>
            </wp:positionV>
            <wp:extent cx="4772025" cy="3457575"/>
            <wp:effectExtent l="19050" t="0" r="9525" b="0"/>
            <wp:wrapSquare wrapText="bothSides"/>
            <wp:docPr id="2011902488"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l="1164" t="1142" r="785" b="1111"/>
                    <a:stretch/>
                  </pic:blipFill>
                  <pic:spPr bwMode="auto">
                    <a:xfrm>
                      <a:off x="0" y="0"/>
                      <a:ext cx="4772025" cy="3457575"/>
                    </a:xfrm>
                    <a:prstGeom prst="rect">
                      <a:avLst/>
                    </a:prstGeom>
                    <a:noFill/>
                    <a:ln>
                      <a:noFill/>
                    </a:ln>
                    <a:extLst>
                      <a:ext uri="{53640926-AAD7-44D8-BBD7-CCE9431645EC}">
                        <a14:shadowObscured xmlns:a14="http://schemas.microsoft.com/office/drawing/2010/main"/>
                      </a:ext>
                    </a:extLst>
                  </pic:spPr>
                </pic:pic>
              </a:graphicData>
            </a:graphic>
          </wp:anchor>
        </w:drawing>
      </w:r>
      <w:r w:rsidRPr="00B63D5A">
        <w:rPr>
          <w:rFonts w:ascii="Arial" w:eastAsia="Times New Roman" w:hAnsi="Arial" w:cs="Arial"/>
          <w:sz w:val="24"/>
          <w:szCs w:val="24"/>
          <w:lang w:eastAsia="en-GB"/>
        </w:rPr>
        <w:t xml:space="preserve">  </w:t>
      </w:r>
    </w:p>
    <w:p w14:paraId="6F0A9603" w14:textId="77777777" w:rsidR="004339F5" w:rsidRDefault="004339F5" w:rsidP="004110D5">
      <w:pPr>
        <w:spacing w:after="0"/>
        <w:rPr>
          <w:rFonts w:ascii="Arial" w:hAnsi="Arial" w:cs="Arial"/>
          <w:b/>
          <w:bCs/>
          <w:sz w:val="20"/>
          <w:szCs w:val="20"/>
        </w:rPr>
      </w:pPr>
    </w:p>
    <w:p w14:paraId="5779A33C" w14:textId="77777777" w:rsidR="004339F5" w:rsidRDefault="004339F5" w:rsidP="004110D5">
      <w:pPr>
        <w:spacing w:after="0"/>
        <w:rPr>
          <w:rFonts w:ascii="Arial" w:hAnsi="Arial" w:cs="Arial"/>
          <w:b/>
          <w:bCs/>
          <w:sz w:val="20"/>
          <w:szCs w:val="20"/>
        </w:rPr>
      </w:pPr>
    </w:p>
    <w:p w14:paraId="49E7689A" w14:textId="77777777" w:rsidR="004339F5" w:rsidRDefault="004339F5" w:rsidP="004110D5">
      <w:pPr>
        <w:spacing w:after="0"/>
        <w:rPr>
          <w:rFonts w:ascii="Arial" w:hAnsi="Arial" w:cs="Arial"/>
          <w:b/>
          <w:bCs/>
          <w:sz w:val="20"/>
          <w:szCs w:val="20"/>
        </w:rPr>
      </w:pPr>
    </w:p>
    <w:p w14:paraId="41A27FEB" w14:textId="77777777" w:rsidR="004339F5" w:rsidRDefault="004339F5" w:rsidP="004110D5">
      <w:pPr>
        <w:spacing w:after="0"/>
        <w:rPr>
          <w:rFonts w:ascii="Arial" w:hAnsi="Arial" w:cs="Arial"/>
          <w:b/>
          <w:bCs/>
          <w:sz w:val="20"/>
          <w:szCs w:val="20"/>
        </w:rPr>
      </w:pPr>
    </w:p>
    <w:p w14:paraId="5E4A5A38" w14:textId="77777777" w:rsidR="004339F5" w:rsidRDefault="004339F5" w:rsidP="004110D5">
      <w:pPr>
        <w:spacing w:after="0"/>
        <w:rPr>
          <w:rFonts w:ascii="Arial" w:hAnsi="Arial" w:cs="Arial"/>
          <w:b/>
          <w:bCs/>
          <w:sz w:val="20"/>
          <w:szCs w:val="20"/>
        </w:rPr>
      </w:pPr>
    </w:p>
    <w:p w14:paraId="30051C61" w14:textId="77777777" w:rsidR="004339F5" w:rsidRDefault="004339F5" w:rsidP="004110D5">
      <w:pPr>
        <w:spacing w:after="0"/>
        <w:rPr>
          <w:rFonts w:ascii="Arial" w:hAnsi="Arial" w:cs="Arial"/>
          <w:b/>
          <w:bCs/>
          <w:sz w:val="20"/>
          <w:szCs w:val="20"/>
        </w:rPr>
      </w:pPr>
    </w:p>
    <w:p w14:paraId="614FD05A" w14:textId="77777777" w:rsidR="004339F5" w:rsidRDefault="004339F5" w:rsidP="004110D5">
      <w:pPr>
        <w:spacing w:after="0"/>
        <w:rPr>
          <w:rFonts w:ascii="Arial" w:hAnsi="Arial" w:cs="Arial"/>
          <w:b/>
          <w:bCs/>
          <w:sz w:val="20"/>
          <w:szCs w:val="20"/>
        </w:rPr>
      </w:pPr>
    </w:p>
    <w:p w14:paraId="626B9386" w14:textId="77777777" w:rsidR="004339F5" w:rsidRDefault="004339F5" w:rsidP="004110D5">
      <w:pPr>
        <w:spacing w:after="0"/>
        <w:rPr>
          <w:rFonts w:ascii="Arial" w:hAnsi="Arial" w:cs="Arial"/>
          <w:b/>
          <w:bCs/>
          <w:sz w:val="20"/>
          <w:szCs w:val="20"/>
        </w:rPr>
      </w:pPr>
    </w:p>
    <w:p w14:paraId="3AF80381" w14:textId="77777777" w:rsidR="004339F5" w:rsidRDefault="004339F5" w:rsidP="004110D5">
      <w:pPr>
        <w:spacing w:after="0"/>
        <w:rPr>
          <w:rFonts w:ascii="Arial" w:hAnsi="Arial" w:cs="Arial"/>
          <w:b/>
          <w:bCs/>
          <w:sz w:val="20"/>
          <w:szCs w:val="20"/>
        </w:rPr>
      </w:pPr>
    </w:p>
    <w:p w14:paraId="5DB83D6D" w14:textId="77777777" w:rsidR="004339F5" w:rsidRDefault="004339F5" w:rsidP="004110D5">
      <w:pPr>
        <w:spacing w:after="0"/>
        <w:rPr>
          <w:rFonts w:ascii="Arial" w:hAnsi="Arial" w:cs="Arial"/>
          <w:b/>
          <w:bCs/>
          <w:sz w:val="20"/>
          <w:szCs w:val="20"/>
        </w:rPr>
      </w:pPr>
    </w:p>
    <w:p w14:paraId="6B6D63CD" w14:textId="77777777" w:rsidR="004339F5" w:rsidRDefault="004339F5" w:rsidP="004110D5">
      <w:pPr>
        <w:spacing w:after="0"/>
        <w:rPr>
          <w:rFonts w:ascii="Arial" w:hAnsi="Arial" w:cs="Arial"/>
          <w:b/>
          <w:bCs/>
          <w:sz w:val="20"/>
          <w:szCs w:val="20"/>
        </w:rPr>
      </w:pPr>
    </w:p>
    <w:p w14:paraId="6B644C7E" w14:textId="77777777" w:rsidR="004339F5" w:rsidRDefault="004339F5" w:rsidP="004110D5">
      <w:pPr>
        <w:spacing w:after="0"/>
        <w:rPr>
          <w:rFonts w:ascii="Arial" w:hAnsi="Arial" w:cs="Arial"/>
          <w:b/>
          <w:bCs/>
          <w:sz w:val="20"/>
          <w:szCs w:val="20"/>
        </w:rPr>
      </w:pPr>
    </w:p>
    <w:p w14:paraId="4208DD27" w14:textId="77777777" w:rsidR="004339F5" w:rsidRDefault="004339F5" w:rsidP="004110D5">
      <w:pPr>
        <w:spacing w:after="0"/>
        <w:rPr>
          <w:rFonts w:ascii="Arial" w:hAnsi="Arial" w:cs="Arial"/>
          <w:b/>
          <w:bCs/>
          <w:sz w:val="20"/>
          <w:szCs w:val="20"/>
        </w:rPr>
      </w:pPr>
    </w:p>
    <w:p w14:paraId="7DE10A38" w14:textId="77777777" w:rsidR="004339F5" w:rsidRDefault="004339F5" w:rsidP="004110D5">
      <w:pPr>
        <w:spacing w:after="0"/>
        <w:rPr>
          <w:rFonts w:ascii="Arial" w:hAnsi="Arial" w:cs="Arial"/>
          <w:b/>
          <w:bCs/>
          <w:sz w:val="20"/>
          <w:szCs w:val="20"/>
        </w:rPr>
      </w:pPr>
    </w:p>
    <w:p w14:paraId="0C709607" w14:textId="77777777" w:rsidR="004339F5" w:rsidRDefault="004339F5" w:rsidP="004110D5">
      <w:pPr>
        <w:spacing w:after="0"/>
        <w:rPr>
          <w:rFonts w:ascii="Arial" w:hAnsi="Arial" w:cs="Arial"/>
          <w:b/>
          <w:bCs/>
          <w:sz w:val="20"/>
          <w:szCs w:val="20"/>
        </w:rPr>
      </w:pPr>
    </w:p>
    <w:p w14:paraId="465CBB3D" w14:textId="77777777" w:rsidR="004339F5" w:rsidRDefault="004339F5" w:rsidP="004110D5">
      <w:pPr>
        <w:spacing w:after="0"/>
        <w:rPr>
          <w:rFonts w:ascii="Arial" w:hAnsi="Arial" w:cs="Arial"/>
          <w:b/>
          <w:bCs/>
          <w:sz w:val="20"/>
          <w:szCs w:val="20"/>
        </w:rPr>
      </w:pPr>
    </w:p>
    <w:p w14:paraId="703443D1" w14:textId="77777777" w:rsidR="004339F5" w:rsidRDefault="004339F5" w:rsidP="004110D5">
      <w:pPr>
        <w:spacing w:after="0"/>
        <w:rPr>
          <w:rFonts w:ascii="Arial" w:hAnsi="Arial" w:cs="Arial"/>
          <w:b/>
          <w:bCs/>
          <w:sz w:val="20"/>
          <w:szCs w:val="20"/>
        </w:rPr>
      </w:pPr>
    </w:p>
    <w:p w14:paraId="35CC574B" w14:textId="77777777" w:rsidR="004339F5" w:rsidRDefault="004339F5" w:rsidP="004110D5">
      <w:pPr>
        <w:spacing w:after="0"/>
        <w:rPr>
          <w:rFonts w:ascii="Arial" w:hAnsi="Arial" w:cs="Arial"/>
          <w:b/>
          <w:bCs/>
          <w:sz w:val="20"/>
          <w:szCs w:val="20"/>
        </w:rPr>
      </w:pPr>
    </w:p>
    <w:p w14:paraId="07FCF225" w14:textId="77777777" w:rsidR="004339F5" w:rsidRDefault="004339F5" w:rsidP="004110D5">
      <w:pPr>
        <w:spacing w:after="0"/>
        <w:rPr>
          <w:rFonts w:ascii="Arial" w:hAnsi="Arial" w:cs="Arial"/>
          <w:b/>
          <w:bCs/>
          <w:sz w:val="20"/>
          <w:szCs w:val="20"/>
        </w:rPr>
      </w:pPr>
    </w:p>
    <w:p w14:paraId="3682657A" w14:textId="77777777" w:rsidR="004339F5" w:rsidRDefault="004339F5" w:rsidP="004110D5">
      <w:pPr>
        <w:spacing w:after="0"/>
        <w:rPr>
          <w:rFonts w:ascii="Arial" w:hAnsi="Arial" w:cs="Arial"/>
          <w:b/>
          <w:bCs/>
          <w:sz w:val="20"/>
          <w:szCs w:val="20"/>
        </w:rPr>
      </w:pPr>
    </w:p>
    <w:p w14:paraId="00272028" w14:textId="77777777" w:rsidR="004339F5" w:rsidRDefault="004339F5" w:rsidP="004110D5">
      <w:pPr>
        <w:spacing w:after="0"/>
        <w:rPr>
          <w:rFonts w:ascii="Arial" w:hAnsi="Arial" w:cs="Arial"/>
          <w:b/>
          <w:bCs/>
          <w:sz w:val="20"/>
          <w:szCs w:val="20"/>
        </w:rPr>
      </w:pPr>
    </w:p>
    <w:p w14:paraId="19651F5A" w14:textId="77777777" w:rsidR="004339F5" w:rsidRDefault="004339F5" w:rsidP="004110D5">
      <w:pPr>
        <w:spacing w:after="0"/>
        <w:rPr>
          <w:rFonts w:ascii="Arial" w:hAnsi="Arial" w:cs="Arial"/>
          <w:b/>
          <w:bCs/>
          <w:sz w:val="20"/>
          <w:szCs w:val="20"/>
        </w:rPr>
      </w:pPr>
    </w:p>
    <w:p w14:paraId="0F193B01" w14:textId="77777777" w:rsidR="004339F5" w:rsidRDefault="004339F5" w:rsidP="004110D5">
      <w:pPr>
        <w:spacing w:after="0"/>
        <w:rPr>
          <w:rFonts w:ascii="Arial" w:hAnsi="Arial" w:cs="Arial"/>
          <w:b/>
          <w:bCs/>
          <w:sz w:val="20"/>
          <w:szCs w:val="20"/>
        </w:rPr>
      </w:pPr>
    </w:p>
    <w:p w14:paraId="5AC4CB3D" w14:textId="77777777" w:rsidR="004339F5" w:rsidRDefault="004339F5" w:rsidP="004110D5">
      <w:pPr>
        <w:spacing w:after="0"/>
        <w:rPr>
          <w:rFonts w:ascii="Arial" w:hAnsi="Arial" w:cs="Arial"/>
          <w:b/>
          <w:bCs/>
          <w:sz w:val="20"/>
          <w:szCs w:val="20"/>
        </w:rPr>
      </w:pPr>
    </w:p>
    <w:p w14:paraId="38FDFC39" w14:textId="77777777" w:rsidR="004339F5" w:rsidRDefault="004339F5" w:rsidP="004110D5">
      <w:pPr>
        <w:spacing w:after="0"/>
        <w:rPr>
          <w:rFonts w:ascii="Arial" w:hAnsi="Arial" w:cs="Arial"/>
          <w:b/>
          <w:bCs/>
          <w:sz w:val="20"/>
          <w:szCs w:val="20"/>
        </w:rPr>
      </w:pPr>
    </w:p>
    <w:p w14:paraId="66CE2A2A" w14:textId="77777777" w:rsidR="004339F5" w:rsidRDefault="004339F5" w:rsidP="004110D5">
      <w:pPr>
        <w:spacing w:after="0"/>
        <w:rPr>
          <w:rFonts w:ascii="Arial" w:hAnsi="Arial" w:cs="Arial"/>
          <w:b/>
          <w:bCs/>
          <w:sz w:val="20"/>
          <w:szCs w:val="20"/>
        </w:rPr>
      </w:pPr>
    </w:p>
    <w:p w14:paraId="0F9CE222" w14:textId="77777777" w:rsidR="004339F5" w:rsidRDefault="004339F5" w:rsidP="004110D5">
      <w:pPr>
        <w:spacing w:after="0"/>
        <w:rPr>
          <w:rFonts w:ascii="Arial" w:hAnsi="Arial" w:cs="Arial"/>
          <w:b/>
          <w:bCs/>
          <w:sz w:val="20"/>
          <w:szCs w:val="20"/>
        </w:rPr>
      </w:pPr>
    </w:p>
    <w:p w14:paraId="49E08FC3" w14:textId="77777777" w:rsidR="004339F5" w:rsidRDefault="004339F5" w:rsidP="004110D5">
      <w:pPr>
        <w:spacing w:after="0"/>
        <w:rPr>
          <w:rFonts w:ascii="Arial" w:hAnsi="Arial" w:cs="Arial"/>
          <w:b/>
          <w:bCs/>
          <w:sz w:val="20"/>
          <w:szCs w:val="20"/>
        </w:rPr>
      </w:pPr>
    </w:p>
    <w:p w14:paraId="34A84E41" w14:textId="77777777" w:rsidR="004339F5" w:rsidRDefault="004339F5" w:rsidP="004110D5">
      <w:pPr>
        <w:spacing w:after="0"/>
        <w:rPr>
          <w:rFonts w:ascii="Arial" w:hAnsi="Arial" w:cs="Arial"/>
          <w:b/>
          <w:bCs/>
          <w:sz w:val="20"/>
          <w:szCs w:val="20"/>
        </w:rPr>
      </w:pPr>
    </w:p>
    <w:p w14:paraId="1675C3F7" w14:textId="77777777" w:rsidR="004339F5" w:rsidRDefault="004339F5" w:rsidP="004110D5">
      <w:pPr>
        <w:spacing w:after="0"/>
        <w:rPr>
          <w:rFonts w:ascii="Arial" w:hAnsi="Arial" w:cs="Arial"/>
          <w:b/>
          <w:bCs/>
          <w:sz w:val="20"/>
          <w:szCs w:val="20"/>
        </w:rPr>
      </w:pPr>
    </w:p>
    <w:p w14:paraId="6EFA6A91" w14:textId="77777777" w:rsidR="004339F5" w:rsidRDefault="004339F5" w:rsidP="004110D5">
      <w:pPr>
        <w:spacing w:after="0"/>
        <w:rPr>
          <w:rFonts w:ascii="Arial" w:hAnsi="Arial" w:cs="Arial"/>
          <w:b/>
          <w:bCs/>
          <w:sz w:val="20"/>
          <w:szCs w:val="20"/>
        </w:rPr>
      </w:pPr>
    </w:p>
    <w:p w14:paraId="37A63125" w14:textId="77777777" w:rsidR="004339F5" w:rsidRDefault="004339F5" w:rsidP="004110D5">
      <w:pPr>
        <w:spacing w:after="0"/>
        <w:rPr>
          <w:rFonts w:ascii="Arial" w:hAnsi="Arial" w:cs="Arial"/>
          <w:b/>
          <w:bCs/>
          <w:sz w:val="20"/>
          <w:szCs w:val="20"/>
        </w:rPr>
      </w:pPr>
    </w:p>
    <w:p w14:paraId="1B3A8AB0" w14:textId="77777777" w:rsidR="004339F5" w:rsidRDefault="004339F5" w:rsidP="004110D5">
      <w:pPr>
        <w:spacing w:after="0"/>
        <w:rPr>
          <w:rFonts w:ascii="Arial" w:hAnsi="Arial" w:cs="Arial"/>
          <w:b/>
          <w:bCs/>
          <w:sz w:val="20"/>
          <w:szCs w:val="20"/>
        </w:rPr>
      </w:pPr>
    </w:p>
    <w:p w14:paraId="57740D16" w14:textId="77777777" w:rsidR="004339F5" w:rsidRDefault="004339F5" w:rsidP="004110D5">
      <w:pPr>
        <w:spacing w:after="0"/>
        <w:rPr>
          <w:rFonts w:ascii="Arial" w:hAnsi="Arial" w:cs="Arial"/>
          <w:b/>
          <w:bCs/>
          <w:sz w:val="20"/>
          <w:szCs w:val="20"/>
        </w:rPr>
      </w:pPr>
    </w:p>
    <w:p w14:paraId="64333587" w14:textId="77777777" w:rsidR="004339F5" w:rsidRDefault="004339F5" w:rsidP="004110D5">
      <w:pPr>
        <w:spacing w:after="0"/>
        <w:rPr>
          <w:rFonts w:ascii="Arial" w:hAnsi="Arial" w:cs="Arial"/>
          <w:b/>
          <w:bCs/>
          <w:sz w:val="20"/>
          <w:szCs w:val="20"/>
        </w:rPr>
      </w:pPr>
    </w:p>
    <w:p w14:paraId="65834522" w14:textId="77777777" w:rsidR="004339F5" w:rsidRDefault="004339F5" w:rsidP="004110D5">
      <w:pPr>
        <w:spacing w:after="0"/>
        <w:rPr>
          <w:rFonts w:ascii="Arial" w:hAnsi="Arial" w:cs="Arial"/>
          <w:b/>
          <w:bCs/>
          <w:sz w:val="20"/>
          <w:szCs w:val="20"/>
        </w:rPr>
      </w:pPr>
    </w:p>
    <w:p w14:paraId="7C20626D" w14:textId="77777777" w:rsidR="004339F5" w:rsidRDefault="004339F5" w:rsidP="004110D5">
      <w:pPr>
        <w:spacing w:after="0"/>
        <w:rPr>
          <w:rFonts w:ascii="Arial" w:hAnsi="Arial" w:cs="Arial"/>
          <w:b/>
          <w:bCs/>
          <w:sz w:val="20"/>
          <w:szCs w:val="20"/>
        </w:rPr>
      </w:pPr>
    </w:p>
    <w:p w14:paraId="17C34D51" w14:textId="77777777" w:rsidR="004339F5" w:rsidRDefault="004339F5" w:rsidP="004110D5">
      <w:pPr>
        <w:spacing w:after="0"/>
        <w:rPr>
          <w:rFonts w:ascii="Arial" w:hAnsi="Arial" w:cs="Arial"/>
          <w:b/>
          <w:bCs/>
          <w:sz w:val="20"/>
          <w:szCs w:val="20"/>
        </w:rPr>
      </w:pPr>
    </w:p>
    <w:p w14:paraId="6DBC6780" w14:textId="77777777" w:rsidR="004339F5" w:rsidRDefault="004339F5" w:rsidP="004110D5">
      <w:pPr>
        <w:spacing w:after="0"/>
        <w:rPr>
          <w:rFonts w:ascii="Arial" w:hAnsi="Arial" w:cs="Arial"/>
          <w:b/>
          <w:bCs/>
          <w:sz w:val="20"/>
          <w:szCs w:val="20"/>
        </w:rPr>
      </w:pPr>
    </w:p>
    <w:p w14:paraId="570BDB7B" w14:textId="77777777" w:rsidR="004339F5" w:rsidRDefault="004339F5" w:rsidP="004110D5">
      <w:pPr>
        <w:spacing w:after="0"/>
        <w:rPr>
          <w:rFonts w:ascii="Arial" w:hAnsi="Arial" w:cs="Arial"/>
          <w:b/>
          <w:bCs/>
          <w:sz w:val="20"/>
          <w:szCs w:val="20"/>
        </w:rPr>
      </w:pPr>
    </w:p>
    <w:p w14:paraId="19EC6D2E" w14:textId="77777777" w:rsidR="004339F5" w:rsidRDefault="004339F5" w:rsidP="004110D5">
      <w:pPr>
        <w:spacing w:after="0"/>
        <w:rPr>
          <w:rFonts w:ascii="Arial" w:hAnsi="Arial" w:cs="Arial"/>
          <w:b/>
          <w:bCs/>
          <w:sz w:val="20"/>
          <w:szCs w:val="20"/>
        </w:rPr>
      </w:pPr>
    </w:p>
    <w:p w14:paraId="1535C098" w14:textId="77777777" w:rsidR="004339F5" w:rsidRDefault="004339F5" w:rsidP="004110D5">
      <w:pPr>
        <w:spacing w:after="0"/>
        <w:rPr>
          <w:rFonts w:ascii="Arial" w:hAnsi="Arial" w:cs="Arial"/>
          <w:b/>
          <w:bCs/>
          <w:sz w:val="20"/>
          <w:szCs w:val="20"/>
        </w:rPr>
      </w:pPr>
    </w:p>
    <w:p w14:paraId="51AA49DE" w14:textId="77777777" w:rsidR="004339F5" w:rsidRDefault="004339F5" w:rsidP="004110D5">
      <w:pPr>
        <w:spacing w:after="0"/>
        <w:rPr>
          <w:rFonts w:ascii="Arial" w:hAnsi="Arial" w:cs="Arial"/>
          <w:b/>
          <w:bCs/>
          <w:sz w:val="20"/>
          <w:szCs w:val="20"/>
        </w:rPr>
      </w:pPr>
    </w:p>
    <w:p w14:paraId="24791B38" w14:textId="77777777" w:rsidR="004339F5" w:rsidRPr="004110D5" w:rsidRDefault="004339F5" w:rsidP="004110D5">
      <w:pPr>
        <w:spacing w:after="0"/>
        <w:rPr>
          <w:rFonts w:ascii="Arial" w:hAnsi="Arial" w:cs="Arial"/>
          <w:b/>
          <w:bCs/>
          <w:sz w:val="20"/>
          <w:szCs w:val="20"/>
        </w:rPr>
      </w:pPr>
    </w:p>
    <w:p w14:paraId="4484151E" w14:textId="4BAD4F86" w:rsidR="004339F5" w:rsidRDefault="004339F5" w:rsidP="004339F5">
      <w:pPr>
        <w:spacing w:after="0"/>
        <w:jc w:val="center"/>
        <w:rPr>
          <w:rFonts w:ascii="Arial" w:hAnsi="Arial" w:cs="Arial"/>
          <w:b/>
          <w:bCs/>
          <w:sz w:val="20"/>
          <w:szCs w:val="20"/>
        </w:rPr>
      </w:pPr>
      <w:r>
        <w:rPr>
          <w:rFonts w:ascii="Arial" w:hAnsi="Arial" w:cs="Arial"/>
          <w:b/>
          <w:bCs/>
          <w:sz w:val="20"/>
          <w:szCs w:val="20"/>
        </w:rPr>
        <w:lastRenderedPageBreak/>
        <w:t>Appendix ii</w:t>
      </w:r>
      <w:r w:rsidR="00861BAF">
        <w:rPr>
          <w:rFonts w:ascii="Arial" w:hAnsi="Arial" w:cs="Arial"/>
          <w:b/>
          <w:bCs/>
          <w:sz w:val="20"/>
          <w:szCs w:val="20"/>
        </w:rPr>
        <w:t>i</w:t>
      </w:r>
    </w:p>
    <w:p w14:paraId="15F065A6" w14:textId="77777777" w:rsidR="004339F5" w:rsidRDefault="004339F5" w:rsidP="004339F5">
      <w:pPr>
        <w:spacing w:after="0"/>
        <w:jc w:val="center"/>
        <w:rPr>
          <w:rFonts w:ascii="Arial" w:hAnsi="Arial" w:cs="Arial"/>
          <w:b/>
          <w:bCs/>
          <w:sz w:val="20"/>
          <w:szCs w:val="20"/>
        </w:rPr>
      </w:pPr>
    </w:p>
    <w:p w14:paraId="40DDD59E" w14:textId="5515E878" w:rsidR="004110D5" w:rsidRPr="004110D5" w:rsidRDefault="004110D5" w:rsidP="004110D5">
      <w:pPr>
        <w:spacing w:after="0"/>
        <w:rPr>
          <w:rFonts w:ascii="Arial" w:hAnsi="Arial" w:cs="Arial"/>
          <w:b/>
          <w:bCs/>
          <w:sz w:val="20"/>
          <w:szCs w:val="20"/>
        </w:rPr>
      </w:pPr>
      <w:r w:rsidRPr="004110D5">
        <w:rPr>
          <w:rFonts w:ascii="Arial" w:hAnsi="Arial" w:cs="Arial"/>
          <w:b/>
          <w:bCs/>
          <w:sz w:val="20"/>
          <w:szCs w:val="20"/>
        </w:rPr>
        <w:t>Should it be made mandatory for all Merthyr Tydfil police officers to carry tasers?</w:t>
      </w:r>
    </w:p>
    <w:p w14:paraId="1958F68D" w14:textId="77777777" w:rsidR="004110D5" w:rsidRPr="004110D5" w:rsidRDefault="004110D5" w:rsidP="004110D5">
      <w:pPr>
        <w:spacing w:after="0"/>
        <w:rPr>
          <w:rFonts w:ascii="Arial" w:hAnsi="Arial" w:cs="Arial"/>
          <w:b/>
          <w:bCs/>
          <w:sz w:val="20"/>
          <w:szCs w:val="20"/>
        </w:rPr>
      </w:pPr>
    </w:p>
    <w:p w14:paraId="04F74522" w14:textId="77777777" w:rsidR="004110D5" w:rsidRPr="004110D5" w:rsidRDefault="004110D5" w:rsidP="004110D5">
      <w:pPr>
        <w:spacing w:after="0"/>
        <w:rPr>
          <w:rFonts w:ascii="Arial" w:hAnsi="Arial" w:cs="Arial"/>
          <w:b/>
          <w:bCs/>
          <w:sz w:val="20"/>
          <w:szCs w:val="20"/>
        </w:rPr>
      </w:pPr>
      <w:r w:rsidRPr="004110D5">
        <w:rPr>
          <w:rFonts w:ascii="Arial" w:hAnsi="Arial" w:cs="Arial"/>
          <w:b/>
          <w:bCs/>
          <w:sz w:val="20"/>
          <w:szCs w:val="20"/>
        </w:rPr>
        <w:t>Questions/Survey: Public</w:t>
      </w:r>
    </w:p>
    <w:p w14:paraId="1D23EEE3"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1 Do you live in the County Borough of Merthyr Tydfil?</w:t>
      </w:r>
    </w:p>
    <w:p w14:paraId="06904386"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YES</w:t>
      </w:r>
    </w:p>
    <w:p w14:paraId="677B22FA"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w:t>
      </w:r>
    </w:p>
    <w:p w14:paraId="79F9AC9B"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7A5FA3B3"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2) Which age group are you in</w:t>
      </w:r>
    </w:p>
    <w:p w14:paraId="421811B9"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0-16, 17-21, 21-31, 32-42, 43-53, 54 plus</w:t>
      </w:r>
    </w:p>
    <w:p w14:paraId="306CBE40"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56CB612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3) Are you male or female?</w:t>
      </w:r>
    </w:p>
    <w:p w14:paraId="535A44EB"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Male</w:t>
      </w:r>
    </w:p>
    <w:p w14:paraId="4912D6F8"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Female</w:t>
      </w:r>
    </w:p>
    <w:p w14:paraId="72CDBBA3"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Prefer not to say</w:t>
      </w:r>
    </w:p>
    <w:p w14:paraId="59A44A5C"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0EC585DD"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4) What is your Occupation?</w:t>
      </w:r>
    </w:p>
    <w:p w14:paraId="4AAD2BFA"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Employed</w:t>
      </w:r>
    </w:p>
    <w:p w14:paraId="707CF49A"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Unemployed</w:t>
      </w:r>
    </w:p>
    <w:p w14:paraId="04C0AF89"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Student</w:t>
      </w:r>
    </w:p>
    <w:p w14:paraId="6F1ACA59"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Other</w:t>
      </w:r>
    </w:p>
    <w:p w14:paraId="71D19F48"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11D87D2D"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5) Do you know what a taser is?</w:t>
      </w:r>
    </w:p>
    <w:p w14:paraId="3946F01B"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YES</w:t>
      </w:r>
    </w:p>
    <w:p w14:paraId="7175FD98"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w:t>
      </w:r>
    </w:p>
    <w:p w14:paraId="568E9C7D"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Not sure</w:t>
      </w:r>
    </w:p>
    <w:p w14:paraId="3816536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(If No go to question 10)</w:t>
      </w:r>
    </w:p>
    <w:p w14:paraId="4B89A6A0" w14:textId="77777777" w:rsidR="004110D5" w:rsidRPr="004110D5" w:rsidRDefault="004110D5" w:rsidP="004110D5">
      <w:pPr>
        <w:spacing w:after="0"/>
        <w:rPr>
          <w:rFonts w:ascii="Arial" w:hAnsi="Arial" w:cs="Arial"/>
          <w:sz w:val="20"/>
          <w:szCs w:val="20"/>
        </w:rPr>
      </w:pPr>
    </w:p>
    <w:p w14:paraId="7ACA21A9"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6) Are you aware that not all Merthyr Tydfil (MT) Police Officers are issued with taser?</w:t>
      </w:r>
    </w:p>
    <w:p w14:paraId="377A52EC"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Yes</w:t>
      </w:r>
    </w:p>
    <w:p w14:paraId="6ACBEB64"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Not sure</w:t>
      </w:r>
    </w:p>
    <w:p w14:paraId="2C125C5B"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w:t>
      </w:r>
    </w:p>
    <w:p w14:paraId="576DE0CE"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2D561F3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7) Should carrying a taser be mandatory in the MT Police force?</w:t>
      </w:r>
    </w:p>
    <w:p w14:paraId="5BF78B44"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Yes</w:t>
      </w:r>
    </w:p>
    <w:p w14:paraId="42A6A23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Not sure</w:t>
      </w:r>
    </w:p>
    <w:p w14:paraId="0DA920A0"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w:t>
      </w:r>
    </w:p>
    <w:p w14:paraId="2C55400A"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5D869606"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8) Do you believe that equipping MT Police officers with taser would increase public safety?</w:t>
      </w:r>
    </w:p>
    <w:p w14:paraId="0F364E95"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Yes</w:t>
      </w:r>
    </w:p>
    <w:p w14:paraId="31715AE9"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w:t>
      </w:r>
    </w:p>
    <w:p w14:paraId="64B959A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Not sure</w:t>
      </w:r>
    </w:p>
    <w:p w14:paraId="35B09683"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528AE054"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9) Do you believe that equipping MT Police officers with taser would increase your personal safety?</w:t>
      </w:r>
    </w:p>
    <w:p w14:paraId="34CCCDF5"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Yes</w:t>
      </w:r>
    </w:p>
    <w:p w14:paraId="300608DF"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Not sure</w:t>
      </w:r>
    </w:p>
    <w:p w14:paraId="728F16D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w:t>
      </w:r>
    </w:p>
    <w:p w14:paraId="766B5EE3"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w:t>
      </w:r>
    </w:p>
    <w:p w14:paraId="10241A30"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If you were being threatened, would you expect MT police force to use all necessary force to save you?</w:t>
      </w:r>
    </w:p>
    <w:p w14:paraId="540D505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Yes</w:t>
      </w:r>
    </w:p>
    <w:p w14:paraId="1DCF2C10"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 xml:space="preserve">O No </w:t>
      </w:r>
    </w:p>
    <w:p w14:paraId="2FDA2639"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O Not sure</w:t>
      </w:r>
    </w:p>
    <w:p w14:paraId="34AF767E" w14:textId="77777777" w:rsidR="00BC63E8" w:rsidRDefault="00BC63E8" w:rsidP="004110D5">
      <w:pPr>
        <w:spacing w:after="0"/>
        <w:rPr>
          <w:rFonts w:ascii="Arial" w:hAnsi="Arial" w:cs="Arial"/>
          <w:sz w:val="20"/>
          <w:szCs w:val="20"/>
        </w:rPr>
      </w:pPr>
    </w:p>
    <w:p w14:paraId="19C85651" w14:textId="77777777" w:rsidR="00BC63E8" w:rsidRDefault="00BC63E8" w:rsidP="004110D5">
      <w:pPr>
        <w:spacing w:after="0"/>
        <w:rPr>
          <w:rFonts w:ascii="Arial" w:hAnsi="Arial" w:cs="Arial"/>
          <w:sz w:val="20"/>
          <w:szCs w:val="20"/>
        </w:rPr>
      </w:pPr>
    </w:p>
    <w:p w14:paraId="5EF92C53" w14:textId="4A618216" w:rsidR="004110D5" w:rsidRPr="004110D5" w:rsidRDefault="000B2268" w:rsidP="004110D5">
      <w:pPr>
        <w:spacing w:after="0"/>
        <w:rPr>
          <w:rFonts w:ascii="Arial" w:hAnsi="Arial" w:cs="Arial"/>
          <w:sz w:val="20"/>
          <w:szCs w:val="20"/>
        </w:rPr>
      </w:pPr>
      <w:r w:rsidRPr="004110D5">
        <w:rPr>
          <w:rFonts w:ascii="Arial" w:hAnsi="Arial" w:cs="Arial"/>
          <w:sz w:val="20"/>
          <w:szCs w:val="20"/>
        </w:rPr>
        <w:lastRenderedPageBreak/>
        <w:t>c</w:t>
      </w:r>
      <w:r>
        <w:rPr>
          <w:rFonts w:ascii="Arial" w:hAnsi="Arial" w:cs="Arial"/>
          <w:sz w:val="20"/>
          <w:szCs w:val="20"/>
        </w:rPr>
        <w:t>o</w:t>
      </w:r>
      <w:r w:rsidRPr="004110D5">
        <w:rPr>
          <w:rFonts w:ascii="Arial" w:hAnsi="Arial" w:cs="Arial"/>
          <w:sz w:val="20"/>
          <w:szCs w:val="20"/>
        </w:rPr>
        <w:t>mments</w:t>
      </w:r>
    </w:p>
    <w:p w14:paraId="18266145" w14:textId="56667400" w:rsidR="004110D5" w:rsidRPr="004110D5" w:rsidRDefault="004110D5" w:rsidP="004110D5">
      <w:pPr>
        <w:spacing w:after="0"/>
        <w:rPr>
          <w:rFonts w:ascii="Arial" w:hAnsi="Arial" w:cs="Arial"/>
          <w:sz w:val="20"/>
          <w:szCs w:val="20"/>
        </w:rPr>
      </w:pPr>
      <w:r w:rsidRPr="004110D5">
        <w:rPr>
          <w:rFonts w:ascii="Arial" w:hAnsi="Arial" w:cs="Arial"/>
          <w:sz w:val="20"/>
          <w:szCs w:val="20"/>
        </w:rPr>
        <w:t>……………………………………………………………………………………………………………………………………………………………………………………………………………………………………………………………………………………………………………………………………………………………………………………………………………………………………………………………………………………</w:t>
      </w:r>
      <w:r w:rsidR="00CF2073">
        <w:rPr>
          <w:rFonts w:ascii="Arial" w:hAnsi="Arial" w:cs="Arial"/>
          <w:sz w:val="20"/>
          <w:szCs w:val="20"/>
        </w:rPr>
        <w:t>…………</w:t>
      </w:r>
    </w:p>
    <w:p w14:paraId="136E43E0" w14:textId="77777777" w:rsidR="004110D5" w:rsidRPr="004110D5" w:rsidRDefault="004110D5" w:rsidP="004110D5">
      <w:pPr>
        <w:spacing w:after="0"/>
        <w:rPr>
          <w:rFonts w:ascii="Arial" w:hAnsi="Arial" w:cs="Arial"/>
          <w:sz w:val="20"/>
          <w:szCs w:val="20"/>
        </w:rPr>
      </w:pPr>
    </w:p>
    <w:p w14:paraId="082E9782" w14:textId="77777777" w:rsidR="004110D5" w:rsidRPr="004110D5" w:rsidRDefault="004110D5" w:rsidP="004110D5">
      <w:pPr>
        <w:spacing w:after="0"/>
        <w:rPr>
          <w:rFonts w:ascii="Arial" w:hAnsi="Arial" w:cs="Arial"/>
          <w:sz w:val="20"/>
          <w:szCs w:val="20"/>
        </w:rPr>
      </w:pPr>
      <w:r w:rsidRPr="004110D5">
        <w:rPr>
          <w:rFonts w:ascii="Arial" w:hAnsi="Arial" w:cs="Arial"/>
          <w:sz w:val="20"/>
          <w:szCs w:val="20"/>
        </w:rPr>
        <w:t>Thank you</w:t>
      </w:r>
    </w:p>
    <w:p w14:paraId="7E77135D" w14:textId="77777777" w:rsidR="004110D5" w:rsidRPr="004110D5" w:rsidRDefault="004110D5" w:rsidP="004110D5">
      <w:pPr>
        <w:spacing w:after="0"/>
        <w:rPr>
          <w:rFonts w:ascii="Arial" w:hAnsi="Arial" w:cs="Arial"/>
          <w:sz w:val="20"/>
          <w:szCs w:val="20"/>
        </w:rPr>
      </w:pPr>
    </w:p>
    <w:p w14:paraId="392EDF61" w14:textId="77777777" w:rsidR="004110D5" w:rsidRPr="004110D5" w:rsidRDefault="004110D5" w:rsidP="004110D5">
      <w:pPr>
        <w:spacing w:after="0"/>
        <w:rPr>
          <w:rFonts w:ascii="Arial" w:hAnsi="Arial" w:cs="Arial"/>
          <w:sz w:val="20"/>
          <w:szCs w:val="20"/>
        </w:rPr>
      </w:pPr>
    </w:p>
    <w:p w14:paraId="563C6B2C" w14:textId="77777777" w:rsidR="004110D5" w:rsidRPr="004110D5" w:rsidRDefault="004110D5" w:rsidP="004110D5">
      <w:pPr>
        <w:spacing w:after="0"/>
        <w:rPr>
          <w:rFonts w:ascii="Arial" w:hAnsi="Arial" w:cs="Arial"/>
          <w:sz w:val="20"/>
          <w:szCs w:val="20"/>
        </w:rPr>
      </w:pPr>
    </w:p>
    <w:p w14:paraId="66E85624" w14:textId="77777777" w:rsidR="004110D5" w:rsidRPr="004110D5" w:rsidRDefault="004110D5" w:rsidP="004110D5">
      <w:pPr>
        <w:spacing w:after="0"/>
        <w:rPr>
          <w:rFonts w:ascii="Arial" w:hAnsi="Arial" w:cs="Arial"/>
          <w:sz w:val="20"/>
          <w:szCs w:val="20"/>
        </w:rPr>
      </w:pPr>
    </w:p>
    <w:p w14:paraId="7A3D9724" w14:textId="77777777" w:rsidR="004110D5" w:rsidRPr="004110D5" w:rsidRDefault="004110D5" w:rsidP="004110D5">
      <w:pPr>
        <w:spacing w:after="0"/>
        <w:rPr>
          <w:rFonts w:ascii="Arial" w:hAnsi="Arial" w:cs="Arial"/>
          <w:sz w:val="20"/>
          <w:szCs w:val="20"/>
        </w:rPr>
      </w:pPr>
    </w:p>
    <w:p w14:paraId="27DC27C8" w14:textId="77777777" w:rsidR="004110D5" w:rsidRPr="004110D5" w:rsidRDefault="004110D5" w:rsidP="004110D5">
      <w:pPr>
        <w:spacing w:after="0"/>
        <w:rPr>
          <w:rFonts w:ascii="Arial" w:hAnsi="Arial" w:cs="Arial"/>
          <w:sz w:val="20"/>
          <w:szCs w:val="20"/>
        </w:rPr>
      </w:pPr>
    </w:p>
    <w:p w14:paraId="43EEE61E" w14:textId="77777777" w:rsidR="004110D5" w:rsidRPr="004110D5" w:rsidRDefault="004110D5" w:rsidP="004110D5">
      <w:pPr>
        <w:spacing w:after="0"/>
        <w:rPr>
          <w:rFonts w:ascii="Arial" w:hAnsi="Arial" w:cs="Arial"/>
          <w:sz w:val="20"/>
          <w:szCs w:val="20"/>
        </w:rPr>
      </w:pPr>
    </w:p>
    <w:p w14:paraId="3EFEEB29" w14:textId="77777777" w:rsidR="004110D5" w:rsidRPr="004110D5" w:rsidRDefault="004110D5" w:rsidP="004110D5">
      <w:pPr>
        <w:spacing w:after="0"/>
        <w:rPr>
          <w:rFonts w:ascii="Arial" w:hAnsi="Arial" w:cs="Arial"/>
          <w:sz w:val="20"/>
          <w:szCs w:val="20"/>
        </w:rPr>
      </w:pPr>
    </w:p>
    <w:p w14:paraId="54904AB3" w14:textId="77777777" w:rsidR="004110D5" w:rsidRPr="004110D5" w:rsidRDefault="004110D5" w:rsidP="004110D5">
      <w:pPr>
        <w:spacing w:after="0"/>
        <w:rPr>
          <w:rFonts w:ascii="Arial" w:hAnsi="Arial" w:cs="Arial"/>
          <w:sz w:val="20"/>
          <w:szCs w:val="20"/>
        </w:rPr>
      </w:pPr>
    </w:p>
    <w:p w14:paraId="3E8EA7D1" w14:textId="77777777" w:rsidR="004110D5" w:rsidRPr="004110D5" w:rsidRDefault="004110D5" w:rsidP="004110D5">
      <w:pPr>
        <w:spacing w:after="0"/>
        <w:rPr>
          <w:rFonts w:ascii="Arial" w:hAnsi="Arial" w:cs="Arial"/>
          <w:sz w:val="20"/>
          <w:szCs w:val="20"/>
        </w:rPr>
      </w:pPr>
    </w:p>
    <w:p w14:paraId="01C8E142" w14:textId="77777777" w:rsidR="004110D5" w:rsidRPr="004110D5" w:rsidRDefault="004110D5" w:rsidP="004110D5">
      <w:pPr>
        <w:spacing w:after="0"/>
        <w:rPr>
          <w:rFonts w:ascii="Arial" w:hAnsi="Arial" w:cs="Arial"/>
          <w:sz w:val="20"/>
          <w:szCs w:val="20"/>
        </w:rPr>
      </w:pPr>
    </w:p>
    <w:p w14:paraId="12765CC6" w14:textId="77777777" w:rsidR="004110D5" w:rsidRPr="004110D5" w:rsidRDefault="004110D5" w:rsidP="004110D5">
      <w:pPr>
        <w:spacing w:after="0"/>
        <w:rPr>
          <w:rFonts w:ascii="Arial" w:hAnsi="Arial" w:cs="Arial"/>
          <w:sz w:val="20"/>
          <w:szCs w:val="20"/>
        </w:rPr>
      </w:pPr>
    </w:p>
    <w:p w14:paraId="61D1C975" w14:textId="77777777" w:rsidR="004110D5" w:rsidRPr="004110D5" w:rsidRDefault="004110D5" w:rsidP="004110D5">
      <w:pPr>
        <w:spacing w:after="0"/>
        <w:rPr>
          <w:rFonts w:ascii="Arial" w:hAnsi="Arial" w:cs="Arial"/>
          <w:sz w:val="20"/>
          <w:szCs w:val="20"/>
        </w:rPr>
      </w:pPr>
    </w:p>
    <w:p w14:paraId="482A80D2" w14:textId="77777777" w:rsidR="004110D5" w:rsidRPr="004110D5" w:rsidRDefault="004110D5" w:rsidP="004110D5">
      <w:pPr>
        <w:spacing w:after="0"/>
        <w:rPr>
          <w:rFonts w:ascii="Arial" w:hAnsi="Arial" w:cs="Arial"/>
          <w:sz w:val="20"/>
          <w:szCs w:val="20"/>
        </w:rPr>
      </w:pPr>
    </w:p>
    <w:p w14:paraId="219CC0AC" w14:textId="77777777" w:rsidR="004110D5" w:rsidRPr="004110D5" w:rsidRDefault="004110D5" w:rsidP="004110D5">
      <w:pPr>
        <w:spacing w:after="0"/>
        <w:rPr>
          <w:rFonts w:ascii="Arial" w:hAnsi="Arial" w:cs="Arial"/>
          <w:sz w:val="20"/>
          <w:szCs w:val="20"/>
        </w:rPr>
      </w:pPr>
    </w:p>
    <w:p w14:paraId="15984BCC" w14:textId="77777777" w:rsidR="004110D5" w:rsidRPr="004110D5" w:rsidRDefault="004110D5" w:rsidP="004110D5">
      <w:pPr>
        <w:spacing w:after="0"/>
        <w:rPr>
          <w:rFonts w:ascii="Arial" w:hAnsi="Arial" w:cs="Arial"/>
          <w:sz w:val="20"/>
          <w:szCs w:val="20"/>
        </w:rPr>
      </w:pPr>
    </w:p>
    <w:p w14:paraId="0EA08543" w14:textId="77777777" w:rsidR="004110D5" w:rsidRPr="004110D5" w:rsidRDefault="004110D5" w:rsidP="004110D5">
      <w:pPr>
        <w:spacing w:after="0"/>
        <w:rPr>
          <w:rFonts w:ascii="Arial" w:hAnsi="Arial" w:cs="Arial"/>
          <w:sz w:val="20"/>
          <w:szCs w:val="20"/>
        </w:rPr>
      </w:pPr>
    </w:p>
    <w:p w14:paraId="3F251F00" w14:textId="77777777" w:rsidR="004110D5" w:rsidRPr="004110D5" w:rsidRDefault="004110D5" w:rsidP="004110D5">
      <w:pPr>
        <w:spacing w:after="0"/>
        <w:rPr>
          <w:rFonts w:ascii="Arial" w:hAnsi="Arial" w:cs="Arial"/>
          <w:sz w:val="20"/>
          <w:szCs w:val="20"/>
        </w:rPr>
      </w:pPr>
    </w:p>
    <w:p w14:paraId="0E231DAB" w14:textId="77777777" w:rsidR="004110D5" w:rsidRPr="004110D5" w:rsidRDefault="004110D5" w:rsidP="004110D5">
      <w:pPr>
        <w:spacing w:after="0"/>
        <w:rPr>
          <w:rFonts w:ascii="Arial" w:hAnsi="Arial" w:cs="Arial"/>
          <w:sz w:val="20"/>
          <w:szCs w:val="20"/>
        </w:rPr>
      </w:pPr>
    </w:p>
    <w:p w14:paraId="7435D45A" w14:textId="77777777" w:rsidR="004110D5" w:rsidRPr="004110D5" w:rsidRDefault="004110D5" w:rsidP="004110D5">
      <w:pPr>
        <w:spacing w:after="0"/>
        <w:rPr>
          <w:rFonts w:ascii="Arial" w:hAnsi="Arial" w:cs="Arial"/>
          <w:sz w:val="20"/>
          <w:szCs w:val="20"/>
        </w:rPr>
      </w:pPr>
    </w:p>
    <w:p w14:paraId="5020797B" w14:textId="77777777" w:rsidR="004110D5" w:rsidRPr="004110D5" w:rsidRDefault="004110D5" w:rsidP="004110D5">
      <w:pPr>
        <w:spacing w:after="0"/>
        <w:rPr>
          <w:rFonts w:ascii="Arial" w:hAnsi="Arial" w:cs="Arial"/>
          <w:sz w:val="20"/>
          <w:szCs w:val="20"/>
        </w:rPr>
      </w:pPr>
    </w:p>
    <w:p w14:paraId="08E13609" w14:textId="77777777" w:rsidR="004110D5" w:rsidRPr="004110D5" w:rsidRDefault="004110D5" w:rsidP="004110D5">
      <w:pPr>
        <w:spacing w:after="0"/>
        <w:rPr>
          <w:rFonts w:ascii="Arial" w:hAnsi="Arial" w:cs="Arial"/>
          <w:sz w:val="20"/>
          <w:szCs w:val="20"/>
        </w:rPr>
      </w:pPr>
    </w:p>
    <w:p w14:paraId="42E29C49" w14:textId="77777777" w:rsidR="004110D5" w:rsidRPr="004110D5" w:rsidRDefault="004110D5" w:rsidP="004110D5">
      <w:pPr>
        <w:spacing w:after="0"/>
        <w:rPr>
          <w:rFonts w:ascii="Arial" w:hAnsi="Arial" w:cs="Arial"/>
          <w:sz w:val="20"/>
          <w:szCs w:val="20"/>
        </w:rPr>
      </w:pPr>
    </w:p>
    <w:p w14:paraId="0A926C06" w14:textId="77777777" w:rsidR="004110D5" w:rsidRPr="004110D5" w:rsidRDefault="004110D5" w:rsidP="004110D5">
      <w:pPr>
        <w:spacing w:after="0"/>
        <w:rPr>
          <w:rFonts w:ascii="Arial" w:hAnsi="Arial" w:cs="Arial"/>
          <w:sz w:val="20"/>
          <w:szCs w:val="20"/>
        </w:rPr>
      </w:pPr>
    </w:p>
    <w:p w14:paraId="2E46CAF1" w14:textId="77777777" w:rsidR="004110D5" w:rsidRPr="004110D5" w:rsidRDefault="004110D5" w:rsidP="004110D5">
      <w:pPr>
        <w:spacing w:after="0"/>
        <w:rPr>
          <w:rFonts w:ascii="Arial" w:hAnsi="Arial" w:cs="Arial"/>
          <w:sz w:val="20"/>
          <w:szCs w:val="20"/>
        </w:rPr>
      </w:pPr>
    </w:p>
    <w:p w14:paraId="6CE45232" w14:textId="77777777" w:rsidR="004110D5" w:rsidRPr="004110D5" w:rsidRDefault="004110D5" w:rsidP="004110D5">
      <w:pPr>
        <w:spacing w:after="0"/>
        <w:rPr>
          <w:rFonts w:ascii="Arial" w:hAnsi="Arial" w:cs="Arial"/>
          <w:sz w:val="20"/>
          <w:szCs w:val="20"/>
        </w:rPr>
      </w:pPr>
    </w:p>
    <w:p w14:paraId="0E322F6B" w14:textId="77777777" w:rsidR="004110D5" w:rsidRPr="004110D5" w:rsidRDefault="004110D5" w:rsidP="004110D5">
      <w:pPr>
        <w:spacing w:after="0"/>
        <w:rPr>
          <w:rFonts w:ascii="Arial" w:hAnsi="Arial" w:cs="Arial"/>
          <w:sz w:val="20"/>
          <w:szCs w:val="20"/>
        </w:rPr>
      </w:pPr>
    </w:p>
    <w:p w14:paraId="3651DB09" w14:textId="77777777" w:rsidR="004110D5" w:rsidRPr="004110D5" w:rsidRDefault="004110D5" w:rsidP="004110D5">
      <w:pPr>
        <w:spacing w:after="0"/>
        <w:rPr>
          <w:rFonts w:ascii="Arial" w:hAnsi="Arial" w:cs="Arial"/>
          <w:sz w:val="20"/>
          <w:szCs w:val="20"/>
        </w:rPr>
      </w:pPr>
    </w:p>
    <w:p w14:paraId="7D4CC6D3" w14:textId="77777777" w:rsidR="004110D5" w:rsidRPr="004110D5" w:rsidRDefault="004110D5" w:rsidP="004110D5">
      <w:pPr>
        <w:spacing w:after="0"/>
        <w:rPr>
          <w:rFonts w:ascii="Arial" w:hAnsi="Arial" w:cs="Arial"/>
          <w:sz w:val="20"/>
          <w:szCs w:val="20"/>
        </w:rPr>
      </w:pPr>
    </w:p>
    <w:p w14:paraId="057495B3" w14:textId="77777777" w:rsidR="004110D5" w:rsidRPr="004110D5" w:rsidRDefault="004110D5" w:rsidP="004110D5">
      <w:pPr>
        <w:spacing w:after="0"/>
        <w:rPr>
          <w:rFonts w:ascii="Arial" w:hAnsi="Arial" w:cs="Arial"/>
          <w:sz w:val="20"/>
          <w:szCs w:val="20"/>
        </w:rPr>
      </w:pPr>
    </w:p>
    <w:p w14:paraId="649FB00B" w14:textId="77777777" w:rsidR="004110D5" w:rsidRPr="004110D5" w:rsidRDefault="004110D5" w:rsidP="004110D5">
      <w:pPr>
        <w:spacing w:after="0"/>
        <w:rPr>
          <w:rFonts w:ascii="Arial" w:hAnsi="Arial" w:cs="Arial"/>
          <w:sz w:val="20"/>
          <w:szCs w:val="20"/>
        </w:rPr>
      </w:pPr>
    </w:p>
    <w:p w14:paraId="5D3182CA" w14:textId="77777777" w:rsidR="004110D5" w:rsidRPr="004110D5" w:rsidRDefault="004110D5" w:rsidP="004110D5">
      <w:pPr>
        <w:spacing w:after="0"/>
        <w:rPr>
          <w:rFonts w:ascii="Arial" w:hAnsi="Arial" w:cs="Arial"/>
          <w:sz w:val="20"/>
          <w:szCs w:val="20"/>
        </w:rPr>
      </w:pPr>
    </w:p>
    <w:p w14:paraId="4F7375B2" w14:textId="77777777" w:rsidR="004110D5" w:rsidRPr="004110D5" w:rsidRDefault="004110D5" w:rsidP="004110D5">
      <w:pPr>
        <w:spacing w:after="0"/>
        <w:rPr>
          <w:rFonts w:ascii="Arial" w:hAnsi="Arial" w:cs="Arial"/>
          <w:sz w:val="20"/>
          <w:szCs w:val="20"/>
        </w:rPr>
      </w:pPr>
    </w:p>
    <w:p w14:paraId="1B77003D" w14:textId="77777777" w:rsidR="004110D5" w:rsidRPr="004110D5" w:rsidRDefault="004110D5" w:rsidP="004110D5">
      <w:pPr>
        <w:spacing w:after="0"/>
        <w:rPr>
          <w:rFonts w:ascii="Arial" w:hAnsi="Arial" w:cs="Arial"/>
          <w:sz w:val="20"/>
          <w:szCs w:val="20"/>
        </w:rPr>
      </w:pPr>
    </w:p>
    <w:p w14:paraId="3F50DE15" w14:textId="77777777" w:rsidR="004110D5" w:rsidRPr="004110D5" w:rsidRDefault="004110D5" w:rsidP="004110D5">
      <w:pPr>
        <w:spacing w:after="0"/>
        <w:rPr>
          <w:rFonts w:ascii="Arial" w:hAnsi="Arial" w:cs="Arial"/>
          <w:sz w:val="20"/>
          <w:szCs w:val="20"/>
        </w:rPr>
      </w:pPr>
    </w:p>
    <w:p w14:paraId="1C648EC4" w14:textId="77777777" w:rsidR="004110D5" w:rsidRPr="004110D5" w:rsidRDefault="004110D5" w:rsidP="004110D5">
      <w:pPr>
        <w:spacing w:after="0"/>
        <w:rPr>
          <w:rFonts w:ascii="Arial" w:hAnsi="Arial" w:cs="Arial"/>
          <w:sz w:val="20"/>
          <w:szCs w:val="20"/>
        </w:rPr>
      </w:pPr>
    </w:p>
    <w:p w14:paraId="58C5C573" w14:textId="77777777" w:rsidR="004110D5" w:rsidRPr="004110D5" w:rsidRDefault="004110D5" w:rsidP="004110D5">
      <w:pPr>
        <w:spacing w:after="0"/>
        <w:rPr>
          <w:rFonts w:ascii="Arial" w:hAnsi="Arial" w:cs="Arial"/>
          <w:sz w:val="20"/>
          <w:szCs w:val="20"/>
        </w:rPr>
      </w:pPr>
    </w:p>
    <w:p w14:paraId="3634BB39" w14:textId="77777777" w:rsidR="004110D5" w:rsidRPr="004110D5" w:rsidRDefault="004110D5" w:rsidP="004110D5">
      <w:pPr>
        <w:spacing w:after="0"/>
        <w:rPr>
          <w:rFonts w:ascii="Arial" w:hAnsi="Arial" w:cs="Arial"/>
          <w:sz w:val="20"/>
          <w:szCs w:val="20"/>
        </w:rPr>
      </w:pPr>
    </w:p>
    <w:p w14:paraId="1FFF4982" w14:textId="77777777" w:rsidR="004110D5" w:rsidRPr="004110D5" w:rsidRDefault="004110D5" w:rsidP="004110D5">
      <w:pPr>
        <w:spacing w:after="0"/>
        <w:rPr>
          <w:rFonts w:ascii="Arial" w:hAnsi="Arial" w:cs="Arial"/>
          <w:sz w:val="20"/>
          <w:szCs w:val="20"/>
        </w:rPr>
      </w:pPr>
    </w:p>
    <w:p w14:paraId="1FB3C4DD" w14:textId="77777777" w:rsidR="004110D5" w:rsidRPr="004110D5" w:rsidRDefault="004110D5" w:rsidP="004110D5">
      <w:pPr>
        <w:spacing w:after="0"/>
        <w:rPr>
          <w:rFonts w:ascii="Arial" w:hAnsi="Arial" w:cs="Arial"/>
          <w:sz w:val="20"/>
          <w:szCs w:val="20"/>
        </w:rPr>
      </w:pPr>
    </w:p>
    <w:p w14:paraId="4E941472" w14:textId="77777777" w:rsidR="004110D5" w:rsidRPr="004110D5" w:rsidRDefault="004110D5" w:rsidP="004110D5">
      <w:pPr>
        <w:spacing w:after="0"/>
        <w:rPr>
          <w:rFonts w:ascii="Arial" w:hAnsi="Arial" w:cs="Arial"/>
          <w:sz w:val="20"/>
          <w:szCs w:val="20"/>
        </w:rPr>
      </w:pPr>
    </w:p>
    <w:p w14:paraId="21E1422A" w14:textId="77777777" w:rsidR="004110D5" w:rsidRPr="004110D5" w:rsidRDefault="004110D5" w:rsidP="004110D5">
      <w:pPr>
        <w:spacing w:after="0"/>
        <w:rPr>
          <w:rFonts w:ascii="Arial" w:hAnsi="Arial" w:cs="Arial"/>
          <w:sz w:val="20"/>
          <w:szCs w:val="20"/>
        </w:rPr>
      </w:pPr>
    </w:p>
    <w:p w14:paraId="59B41C8C" w14:textId="77777777" w:rsidR="004110D5" w:rsidRPr="004110D5" w:rsidRDefault="004110D5" w:rsidP="004110D5">
      <w:pPr>
        <w:spacing w:after="0"/>
        <w:rPr>
          <w:rFonts w:ascii="Arial" w:hAnsi="Arial" w:cs="Arial"/>
          <w:sz w:val="20"/>
          <w:szCs w:val="20"/>
        </w:rPr>
      </w:pPr>
    </w:p>
    <w:p w14:paraId="6DB81826" w14:textId="77777777" w:rsidR="004110D5" w:rsidRPr="004110D5" w:rsidRDefault="004110D5" w:rsidP="004110D5">
      <w:pPr>
        <w:spacing w:after="0"/>
        <w:rPr>
          <w:rFonts w:ascii="Arial" w:hAnsi="Arial" w:cs="Arial"/>
          <w:sz w:val="20"/>
          <w:szCs w:val="20"/>
        </w:rPr>
      </w:pPr>
    </w:p>
    <w:p w14:paraId="4A835C38" w14:textId="77777777" w:rsidR="004110D5" w:rsidRPr="004110D5" w:rsidRDefault="004110D5" w:rsidP="004110D5">
      <w:pPr>
        <w:spacing w:after="0"/>
        <w:rPr>
          <w:rFonts w:ascii="Arial" w:hAnsi="Arial" w:cs="Arial"/>
          <w:sz w:val="20"/>
          <w:szCs w:val="20"/>
        </w:rPr>
      </w:pPr>
    </w:p>
    <w:p w14:paraId="2C75B845" w14:textId="77777777" w:rsidR="004110D5" w:rsidRDefault="004110D5" w:rsidP="004110D5">
      <w:pPr>
        <w:spacing w:after="0"/>
        <w:rPr>
          <w:rFonts w:ascii="Arial" w:hAnsi="Arial" w:cs="Arial"/>
          <w:sz w:val="20"/>
          <w:szCs w:val="20"/>
        </w:rPr>
      </w:pPr>
    </w:p>
    <w:p w14:paraId="615BC226" w14:textId="77777777" w:rsidR="00CF2073" w:rsidRPr="004110D5" w:rsidRDefault="00CF2073" w:rsidP="004110D5">
      <w:pPr>
        <w:spacing w:after="0"/>
        <w:rPr>
          <w:rFonts w:ascii="Arial" w:hAnsi="Arial" w:cs="Arial"/>
          <w:sz w:val="20"/>
          <w:szCs w:val="20"/>
        </w:rPr>
      </w:pPr>
    </w:p>
    <w:p w14:paraId="3B2B066F" w14:textId="77777777" w:rsidR="004110D5" w:rsidRDefault="004110D5" w:rsidP="004110D5">
      <w:pPr>
        <w:spacing w:after="0"/>
        <w:rPr>
          <w:rFonts w:ascii="Arial" w:hAnsi="Arial" w:cs="Arial"/>
          <w:sz w:val="20"/>
          <w:szCs w:val="20"/>
        </w:rPr>
      </w:pPr>
    </w:p>
    <w:p w14:paraId="7CA2A238" w14:textId="77777777" w:rsidR="004110D5" w:rsidRPr="004110D5" w:rsidRDefault="004110D5" w:rsidP="004110D5">
      <w:pPr>
        <w:spacing w:after="0"/>
        <w:rPr>
          <w:rFonts w:ascii="Arial" w:hAnsi="Arial" w:cs="Arial"/>
          <w:sz w:val="20"/>
          <w:szCs w:val="20"/>
        </w:rPr>
      </w:pPr>
    </w:p>
    <w:p w14:paraId="675B5170" w14:textId="7C984254" w:rsidR="004110D5" w:rsidRPr="00CF2073" w:rsidRDefault="004110D5" w:rsidP="00CF2073">
      <w:pPr>
        <w:jc w:val="center"/>
        <w:rPr>
          <w:rFonts w:ascii="Arial" w:hAnsi="Arial" w:cs="Arial"/>
          <w:b/>
          <w:bCs/>
          <w:sz w:val="24"/>
          <w:szCs w:val="24"/>
        </w:rPr>
      </w:pPr>
      <w:r w:rsidRPr="004110D5">
        <w:rPr>
          <w:rFonts w:ascii="Arial" w:hAnsi="Arial" w:cs="Arial"/>
          <w:b/>
          <w:bCs/>
          <w:sz w:val="24"/>
          <w:szCs w:val="24"/>
        </w:rPr>
        <w:lastRenderedPageBreak/>
        <w:t xml:space="preserve">Appendix </w:t>
      </w:r>
      <w:r w:rsidR="00583723">
        <w:rPr>
          <w:rFonts w:ascii="Arial" w:hAnsi="Arial" w:cs="Arial"/>
          <w:b/>
          <w:bCs/>
          <w:sz w:val="24"/>
          <w:szCs w:val="24"/>
        </w:rPr>
        <w:t>iv</w:t>
      </w:r>
    </w:p>
    <w:p w14:paraId="355028EE" w14:textId="77777777" w:rsidR="004110D5" w:rsidRPr="004110D5" w:rsidRDefault="004110D5" w:rsidP="004110D5">
      <w:pPr>
        <w:rPr>
          <w:rFonts w:ascii="Arial" w:hAnsi="Arial" w:cs="Arial"/>
          <w:b/>
          <w:bCs/>
          <w:sz w:val="20"/>
          <w:szCs w:val="20"/>
        </w:rPr>
      </w:pPr>
      <w:r w:rsidRPr="004110D5">
        <w:rPr>
          <w:rFonts w:ascii="Arial" w:hAnsi="Arial" w:cs="Arial"/>
          <w:b/>
          <w:bCs/>
          <w:sz w:val="20"/>
          <w:szCs w:val="20"/>
        </w:rPr>
        <w:t>Questions/Survey: Police</w:t>
      </w:r>
    </w:p>
    <w:p w14:paraId="5F3EF3DF" w14:textId="77777777" w:rsidR="004110D5" w:rsidRPr="004110D5" w:rsidRDefault="004110D5" w:rsidP="004110D5">
      <w:pPr>
        <w:spacing w:after="0"/>
        <w:rPr>
          <w:rFonts w:ascii="Arial" w:hAnsi="Arial" w:cs="Arial"/>
          <w:b/>
          <w:bCs/>
          <w:sz w:val="20"/>
          <w:szCs w:val="20"/>
        </w:rPr>
      </w:pPr>
      <w:r w:rsidRPr="004110D5">
        <w:rPr>
          <w:rFonts w:ascii="Arial" w:hAnsi="Arial" w:cs="Arial"/>
          <w:b/>
          <w:bCs/>
          <w:sz w:val="20"/>
          <w:szCs w:val="20"/>
        </w:rPr>
        <w:t>Should it be made mandatory for all Merthyr Tydfil police officers to carry tasers?</w:t>
      </w:r>
    </w:p>
    <w:p w14:paraId="0D1EA1CF" w14:textId="77777777" w:rsidR="004110D5" w:rsidRPr="004110D5" w:rsidRDefault="004110D5" w:rsidP="004110D5">
      <w:pPr>
        <w:rPr>
          <w:rFonts w:ascii="Arial" w:hAnsi="Arial" w:cs="Arial"/>
          <w:b/>
          <w:bCs/>
          <w:sz w:val="20"/>
          <w:szCs w:val="20"/>
        </w:rPr>
      </w:pPr>
    </w:p>
    <w:p w14:paraId="6B3235F9" w14:textId="77777777" w:rsidR="004110D5" w:rsidRPr="004110D5" w:rsidRDefault="004110D5" w:rsidP="004110D5">
      <w:pPr>
        <w:rPr>
          <w:rFonts w:ascii="Arial" w:hAnsi="Arial" w:cs="Arial"/>
          <w:sz w:val="20"/>
          <w:szCs w:val="20"/>
        </w:rPr>
      </w:pPr>
      <w:r w:rsidRPr="004110D5">
        <w:rPr>
          <w:rFonts w:ascii="Arial" w:hAnsi="Arial" w:cs="Arial"/>
          <w:sz w:val="20"/>
          <w:szCs w:val="20"/>
        </w:rPr>
        <w:t>1)     Do you work mainly out of the Merthyr Tydfil Police Station?</w:t>
      </w:r>
    </w:p>
    <w:p w14:paraId="004D7F02"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380E126B"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131AFB95" w14:textId="55343962" w:rsidR="004110D5" w:rsidRPr="004110D5" w:rsidRDefault="004110D5" w:rsidP="004110D5">
      <w:pPr>
        <w:rPr>
          <w:rFonts w:ascii="Arial" w:hAnsi="Arial" w:cs="Arial"/>
          <w:sz w:val="20"/>
          <w:szCs w:val="20"/>
        </w:rPr>
      </w:pPr>
      <w:r w:rsidRPr="004110D5">
        <w:rPr>
          <w:rFonts w:ascii="Arial" w:hAnsi="Arial" w:cs="Arial"/>
          <w:sz w:val="20"/>
          <w:szCs w:val="20"/>
        </w:rPr>
        <w:t xml:space="preserve">         O Other</w:t>
      </w:r>
    </w:p>
    <w:p w14:paraId="0D32455E" w14:textId="77777777" w:rsidR="004110D5" w:rsidRPr="004110D5" w:rsidRDefault="004110D5" w:rsidP="004110D5">
      <w:pPr>
        <w:rPr>
          <w:rFonts w:ascii="Arial" w:hAnsi="Arial" w:cs="Arial"/>
          <w:sz w:val="20"/>
          <w:szCs w:val="20"/>
        </w:rPr>
      </w:pPr>
      <w:r w:rsidRPr="004110D5">
        <w:rPr>
          <w:rFonts w:ascii="Arial" w:hAnsi="Arial" w:cs="Arial"/>
          <w:sz w:val="20"/>
          <w:szCs w:val="20"/>
        </w:rPr>
        <w:t>2)     Are you male or female?</w:t>
      </w:r>
    </w:p>
    <w:p w14:paraId="5C9BF080"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Male</w:t>
      </w:r>
    </w:p>
    <w:p w14:paraId="65665808"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Female  </w:t>
      </w:r>
    </w:p>
    <w:p w14:paraId="5CF0FBEE" w14:textId="05D2237E" w:rsidR="004110D5" w:rsidRPr="004110D5" w:rsidRDefault="004110D5" w:rsidP="004110D5">
      <w:pPr>
        <w:rPr>
          <w:rFonts w:ascii="Arial" w:hAnsi="Arial" w:cs="Arial"/>
          <w:sz w:val="20"/>
          <w:szCs w:val="20"/>
        </w:rPr>
      </w:pPr>
      <w:r w:rsidRPr="004110D5">
        <w:rPr>
          <w:rFonts w:ascii="Arial" w:hAnsi="Arial" w:cs="Arial"/>
          <w:sz w:val="20"/>
          <w:szCs w:val="20"/>
        </w:rPr>
        <w:t xml:space="preserve">        O Other                                            </w:t>
      </w:r>
    </w:p>
    <w:p w14:paraId="23FDD312" w14:textId="77777777" w:rsidR="004110D5" w:rsidRPr="004110D5" w:rsidRDefault="004110D5" w:rsidP="004110D5">
      <w:pPr>
        <w:rPr>
          <w:rFonts w:ascii="Arial" w:hAnsi="Arial" w:cs="Arial"/>
          <w:sz w:val="20"/>
          <w:szCs w:val="20"/>
        </w:rPr>
      </w:pPr>
      <w:r w:rsidRPr="004110D5">
        <w:rPr>
          <w:rFonts w:ascii="Arial" w:hAnsi="Arial" w:cs="Arial"/>
          <w:sz w:val="20"/>
          <w:szCs w:val="20"/>
        </w:rPr>
        <w:t>3)     Have you been asked whether or not you would like to carry a taser?</w:t>
      </w:r>
    </w:p>
    <w:p w14:paraId="5B972BCF" w14:textId="4282986D" w:rsidR="004110D5" w:rsidRPr="004110D5" w:rsidRDefault="004110D5" w:rsidP="004110D5">
      <w:pPr>
        <w:rPr>
          <w:rFonts w:ascii="Arial" w:hAnsi="Arial" w:cs="Arial"/>
          <w:sz w:val="20"/>
          <w:szCs w:val="20"/>
        </w:rPr>
      </w:pPr>
      <w:r w:rsidRPr="004110D5">
        <w:rPr>
          <w:rFonts w:ascii="Arial" w:hAnsi="Arial" w:cs="Arial"/>
          <w:sz w:val="20"/>
          <w:szCs w:val="20"/>
        </w:rPr>
        <w:t xml:space="preserve">        O Y</w:t>
      </w:r>
      <w:r w:rsidR="00BC63E8">
        <w:rPr>
          <w:rFonts w:ascii="Arial" w:hAnsi="Arial" w:cs="Arial"/>
          <w:sz w:val="20"/>
          <w:szCs w:val="20"/>
        </w:rPr>
        <w:t>es</w:t>
      </w:r>
    </w:p>
    <w:p w14:paraId="1911BA14" w14:textId="5ECE66CE" w:rsidR="004110D5" w:rsidRPr="004110D5" w:rsidRDefault="004110D5" w:rsidP="004110D5">
      <w:pPr>
        <w:rPr>
          <w:rFonts w:ascii="Arial" w:hAnsi="Arial" w:cs="Arial"/>
          <w:sz w:val="20"/>
          <w:szCs w:val="20"/>
        </w:rPr>
      </w:pPr>
      <w:r w:rsidRPr="004110D5">
        <w:rPr>
          <w:rFonts w:ascii="Arial" w:hAnsi="Arial" w:cs="Arial"/>
          <w:sz w:val="20"/>
          <w:szCs w:val="20"/>
        </w:rPr>
        <w:t xml:space="preserve">        O N</w:t>
      </w:r>
      <w:r w:rsidR="00BC63E8">
        <w:rPr>
          <w:rFonts w:ascii="Arial" w:hAnsi="Arial" w:cs="Arial"/>
          <w:sz w:val="20"/>
          <w:szCs w:val="20"/>
        </w:rPr>
        <w:t>o</w:t>
      </w:r>
    </w:p>
    <w:p w14:paraId="581C6004" w14:textId="77777777" w:rsidR="004110D5" w:rsidRPr="004110D5" w:rsidRDefault="004110D5" w:rsidP="004110D5">
      <w:pPr>
        <w:rPr>
          <w:rFonts w:ascii="Arial" w:hAnsi="Arial" w:cs="Arial"/>
          <w:sz w:val="20"/>
          <w:szCs w:val="20"/>
        </w:rPr>
      </w:pPr>
      <w:r w:rsidRPr="004110D5">
        <w:rPr>
          <w:rFonts w:ascii="Arial" w:hAnsi="Arial" w:cs="Arial"/>
          <w:sz w:val="20"/>
          <w:szCs w:val="20"/>
        </w:rPr>
        <w:t>4)     Have you received any type of Taser training?</w:t>
      </w:r>
    </w:p>
    <w:p w14:paraId="539C4F9F" w14:textId="77777777" w:rsidR="004110D5" w:rsidRPr="004110D5" w:rsidRDefault="004110D5" w:rsidP="004110D5">
      <w:pPr>
        <w:rPr>
          <w:rFonts w:ascii="Arial" w:hAnsi="Arial" w:cs="Arial"/>
          <w:sz w:val="20"/>
          <w:szCs w:val="20"/>
        </w:rPr>
      </w:pPr>
      <w:r w:rsidRPr="004110D5">
        <w:rPr>
          <w:rFonts w:ascii="Arial" w:hAnsi="Arial" w:cs="Arial"/>
          <w:sz w:val="20"/>
          <w:szCs w:val="20"/>
        </w:rPr>
        <w:t>        O Yes</w:t>
      </w:r>
    </w:p>
    <w:p w14:paraId="2EA75C42" w14:textId="77777777" w:rsidR="004110D5" w:rsidRPr="004110D5" w:rsidRDefault="004110D5" w:rsidP="004110D5">
      <w:pPr>
        <w:rPr>
          <w:rFonts w:ascii="Arial" w:hAnsi="Arial" w:cs="Arial"/>
          <w:sz w:val="20"/>
          <w:szCs w:val="20"/>
        </w:rPr>
      </w:pPr>
      <w:r w:rsidRPr="004110D5">
        <w:rPr>
          <w:rFonts w:ascii="Arial" w:hAnsi="Arial" w:cs="Arial"/>
          <w:sz w:val="20"/>
          <w:szCs w:val="20"/>
        </w:rPr>
        <w:t>        O No</w:t>
      </w:r>
    </w:p>
    <w:p w14:paraId="22831A22" w14:textId="39FD4848" w:rsidR="004110D5" w:rsidRPr="004110D5" w:rsidRDefault="004110D5" w:rsidP="004110D5">
      <w:pPr>
        <w:rPr>
          <w:rFonts w:ascii="Arial" w:hAnsi="Arial" w:cs="Arial"/>
          <w:sz w:val="20"/>
          <w:szCs w:val="20"/>
        </w:rPr>
      </w:pPr>
      <w:r w:rsidRPr="004110D5">
        <w:rPr>
          <w:rFonts w:ascii="Arial" w:hAnsi="Arial" w:cs="Arial"/>
          <w:sz w:val="20"/>
          <w:szCs w:val="20"/>
        </w:rPr>
        <w:t>        If yes please go to Q5, if no please go to Q6</w:t>
      </w:r>
    </w:p>
    <w:p w14:paraId="1A8E42DA" w14:textId="77777777" w:rsidR="004110D5" w:rsidRPr="004110D5" w:rsidRDefault="004110D5" w:rsidP="004110D5">
      <w:pPr>
        <w:rPr>
          <w:rFonts w:ascii="Arial" w:hAnsi="Arial" w:cs="Arial"/>
          <w:sz w:val="20"/>
          <w:szCs w:val="20"/>
        </w:rPr>
      </w:pPr>
      <w:r w:rsidRPr="004110D5">
        <w:rPr>
          <w:rFonts w:ascii="Arial" w:hAnsi="Arial" w:cs="Arial"/>
          <w:sz w:val="20"/>
          <w:szCs w:val="20"/>
        </w:rPr>
        <w:t>5)     Was the training adequate for you to use a taser safely?</w:t>
      </w:r>
    </w:p>
    <w:p w14:paraId="5EA75705"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54C25300"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49ED7280" w14:textId="44CAB538" w:rsidR="004110D5" w:rsidRPr="004110D5" w:rsidRDefault="004110D5" w:rsidP="004110D5">
      <w:pPr>
        <w:rPr>
          <w:rFonts w:ascii="Arial" w:hAnsi="Arial" w:cs="Arial"/>
          <w:sz w:val="20"/>
          <w:szCs w:val="20"/>
        </w:rPr>
      </w:pPr>
      <w:r w:rsidRPr="004110D5">
        <w:rPr>
          <w:rFonts w:ascii="Arial" w:hAnsi="Arial" w:cs="Arial"/>
          <w:sz w:val="20"/>
          <w:szCs w:val="20"/>
        </w:rPr>
        <w:t xml:space="preserve">         O Not sure</w:t>
      </w:r>
    </w:p>
    <w:p w14:paraId="354E6501" w14:textId="77777777" w:rsidR="004110D5" w:rsidRPr="004110D5" w:rsidRDefault="004110D5" w:rsidP="004110D5">
      <w:pPr>
        <w:rPr>
          <w:rFonts w:ascii="Arial" w:hAnsi="Arial" w:cs="Arial"/>
          <w:sz w:val="20"/>
          <w:szCs w:val="20"/>
        </w:rPr>
      </w:pPr>
      <w:r w:rsidRPr="004110D5">
        <w:rPr>
          <w:rFonts w:ascii="Arial" w:hAnsi="Arial" w:cs="Arial"/>
          <w:sz w:val="20"/>
          <w:szCs w:val="20"/>
        </w:rPr>
        <w:t>6)     Have you been issued with a taser?</w:t>
      </w:r>
    </w:p>
    <w:p w14:paraId="1B859C4D" w14:textId="77777777" w:rsidR="004110D5" w:rsidRPr="004110D5" w:rsidRDefault="004110D5" w:rsidP="004110D5">
      <w:pPr>
        <w:rPr>
          <w:rFonts w:ascii="Arial" w:hAnsi="Arial" w:cs="Arial"/>
          <w:sz w:val="20"/>
          <w:szCs w:val="20"/>
        </w:rPr>
      </w:pPr>
      <w:r w:rsidRPr="004110D5">
        <w:rPr>
          <w:rFonts w:ascii="Arial" w:hAnsi="Arial" w:cs="Arial"/>
          <w:sz w:val="20"/>
          <w:szCs w:val="20"/>
        </w:rPr>
        <w:t>        O Yes</w:t>
      </w:r>
    </w:p>
    <w:p w14:paraId="37EAE932" w14:textId="2F96EEA0" w:rsidR="004110D5" w:rsidRPr="004110D5" w:rsidRDefault="004110D5" w:rsidP="004110D5">
      <w:pPr>
        <w:rPr>
          <w:rFonts w:ascii="Arial" w:hAnsi="Arial" w:cs="Arial"/>
          <w:sz w:val="20"/>
          <w:szCs w:val="20"/>
        </w:rPr>
      </w:pPr>
      <w:r w:rsidRPr="004110D5">
        <w:rPr>
          <w:rFonts w:ascii="Arial" w:hAnsi="Arial" w:cs="Arial"/>
          <w:sz w:val="20"/>
          <w:szCs w:val="20"/>
        </w:rPr>
        <w:t>        O No</w:t>
      </w:r>
    </w:p>
    <w:p w14:paraId="4A00EDF1" w14:textId="77777777" w:rsidR="004110D5" w:rsidRPr="004110D5" w:rsidRDefault="004110D5" w:rsidP="004110D5">
      <w:pPr>
        <w:rPr>
          <w:rFonts w:ascii="Arial" w:hAnsi="Arial" w:cs="Arial"/>
          <w:sz w:val="20"/>
          <w:szCs w:val="20"/>
        </w:rPr>
      </w:pPr>
      <w:r w:rsidRPr="004110D5">
        <w:rPr>
          <w:rFonts w:ascii="Arial" w:hAnsi="Arial" w:cs="Arial"/>
          <w:sz w:val="20"/>
          <w:szCs w:val="20"/>
        </w:rPr>
        <w:t>7)     Should carrying a taser be mandatory in the MT Police force?</w:t>
      </w:r>
    </w:p>
    <w:p w14:paraId="20B51B08"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5EDACBA2"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75452A58" w14:textId="4C4D3C54" w:rsidR="004110D5" w:rsidRPr="004110D5" w:rsidRDefault="004110D5" w:rsidP="004110D5">
      <w:pPr>
        <w:rPr>
          <w:rFonts w:ascii="Arial" w:hAnsi="Arial" w:cs="Arial"/>
          <w:sz w:val="20"/>
          <w:szCs w:val="20"/>
        </w:rPr>
      </w:pPr>
      <w:r w:rsidRPr="004110D5">
        <w:rPr>
          <w:rFonts w:ascii="Arial" w:hAnsi="Arial" w:cs="Arial"/>
          <w:sz w:val="20"/>
          <w:szCs w:val="20"/>
        </w:rPr>
        <w:t xml:space="preserve">       O Wouldn’t carry a taser</w:t>
      </w:r>
    </w:p>
    <w:p w14:paraId="797662BC" w14:textId="77777777" w:rsidR="004110D5" w:rsidRPr="004110D5" w:rsidRDefault="004110D5" w:rsidP="004110D5">
      <w:pPr>
        <w:rPr>
          <w:rFonts w:ascii="Arial" w:hAnsi="Arial" w:cs="Arial"/>
          <w:sz w:val="20"/>
          <w:szCs w:val="20"/>
        </w:rPr>
      </w:pPr>
      <w:r w:rsidRPr="004110D5">
        <w:rPr>
          <w:rFonts w:ascii="Arial" w:hAnsi="Arial" w:cs="Arial"/>
          <w:sz w:val="20"/>
          <w:szCs w:val="20"/>
        </w:rPr>
        <w:t>8)     Do you feel safer for the public when carrying a Taser?</w:t>
      </w:r>
    </w:p>
    <w:p w14:paraId="4DB6AE5F"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744C57E3"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099CA4B4" w14:textId="6A58B2B4" w:rsidR="004110D5" w:rsidRPr="004110D5" w:rsidRDefault="004110D5" w:rsidP="004110D5">
      <w:pPr>
        <w:rPr>
          <w:rFonts w:ascii="Arial" w:hAnsi="Arial" w:cs="Arial"/>
          <w:sz w:val="20"/>
          <w:szCs w:val="20"/>
        </w:rPr>
      </w:pPr>
      <w:r w:rsidRPr="004110D5">
        <w:rPr>
          <w:rFonts w:ascii="Arial" w:hAnsi="Arial" w:cs="Arial"/>
          <w:sz w:val="20"/>
          <w:szCs w:val="20"/>
        </w:rPr>
        <w:t xml:space="preserve">        O Don’t carry a taser</w:t>
      </w:r>
    </w:p>
    <w:p w14:paraId="59674895" w14:textId="77777777" w:rsidR="004110D5" w:rsidRPr="004110D5" w:rsidRDefault="004110D5" w:rsidP="004110D5">
      <w:pPr>
        <w:rPr>
          <w:rFonts w:ascii="Arial" w:hAnsi="Arial" w:cs="Arial"/>
          <w:sz w:val="20"/>
          <w:szCs w:val="20"/>
        </w:rPr>
      </w:pPr>
      <w:r w:rsidRPr="004110D5">
        <w:rPr>
          <w:rFonts w:ascii="Arial" w:hAnsi="Arial" w:cs="Arial"/>
          <w:sz w:val="20"/>
          <w:szCs w:val="20"/>
        </w:rPr>
        <w:lastRenderedPageBreak/>
        <w:t xml:space="preserve">9)     Do you believe that equipping MT Police officers with taser would increase your personal </w:t>
      </w:r>
    </w:p>
    <w:p w14:paraId="6A5868FF"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(Police officer) safety?</w:t>
      </w:r>
    </w:p>
    <w:p w14:paraId="5CC0FBEA"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728D34D1"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0B9EF60B" w14:textId="3036F532" w:rsidR="004110D5" w:rsidRPr="004110D5" w:rsidRDefault="004110D5" w:rsidP="004110D5">
      <w:pPr>
        <w:rPr>
          <w:rFonts w:ascii="Arial" w:hAnsi="Arial" w:cs="Arial"/>
          <w:sz w:val="20"/>
          <w:szCs w:val="20"/>
        </w:rPr>
      </w:pPr>
      <w:r w:rsidRPr="004110D5">
        <w:rPr>
          <w:rFonts w:ascii="Arial" w:hAnsi="Arial" w:cs="Arial"/>
          <w:sz w:val="20"/>
          <w:szCs w:val="20"/>
        </w:rPr>
        <w:t xml:space="preserve">        O Not sure</w:t>
      </w:r>
    </w:p>
    <w:p w14:paraId="6C51CD93" w14:textId="77777777" w:rsidR="004110D5" w:rsidRPr="004110D5" w:rsidRDefault="004110D5" w:rsidP="004110D5">
      <w:pPr>
        <w:rPr>
          <w:rFonts w:ascii="Arial" w:hAnsi="Arial" w:cs="Arial"/>
          <w:sz w:val="20"/>
          <w:szCs w:val="20"/>
        </w:rPr>
      </w:pPr>
      <w:r w:rsidRPr="004110D5">
        <w:rPr>
          <w:rFonts w:ascii="Arial" w:hAnsi="Arial" w:cs="Arial"/>
          <w:sz w:val="20"/>
          <w:szCs w:val="20"/>
        </w:rPr>
        <w:t>10)  If you were being threatened, would you use the taser as a show of force but not fire it?</w:t>
      </w:r>
    </w:p>
    <w:p w14:paraId="1948687B"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09DCF5B4"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051B5F3B" w14:textId="2C0A5542" w:rsidR="004110D5" w:rsidRPr="004110D5" w:rsidRDefault="004110D5" w:rsidP="004110D5">
      <w:pPr>
        <w:rPr>
          <w:rFonts w:ascii="Arial" w:hAnsi="Arial" w:cs="Arial"/>
          <w:sz w:val="20"/>
          <w:szCs w:val="20"/>
        </w:rPr>
      </w:pPr>
      <w:r w:rsidRPr="004110D5">
        <w:rPr>
          <w:rFonts w:ascii="Arial" w:hAnsi="Arial" w:cs="Arial"/>
          <w:sz w:val="20"/>
          <w:szCs w:val="20"/>
        </w:rPr>
        <w:t xml:space="preserve">       O Not sure</w:t>
      </w:r>
    </w:p>
    <w:p w14:paraId="062115B5" w14:textId="77777777" w:rsidR="004110D5" w:rsidRPr="004110D5" w:rsidRDefault="004110D5" w:rsidP="004110D5">
      <w:pPr>
        <w:rPr>
          <w:rFonts w:ascii="Arial" w:hAnsi="Arial" w:cs="Arial"/>
          <w:sz w:val="20"/>
          <w:szCs w:val="20"/>
        </w:rPr>
      </w:pPr>
      <w:r w:rsidRPr="004110D5">
        <w:rPr>
          <w:rFonts w:ascii="Arial" w:hAnsi="Arial" w:cs="Arial"/>
          <w:sz w:val="20"/>
          <w:szCs w:val="20"/>
        </w:rPr>
        <w:t>11)  If you were being threatened, would you use the taser and fire it?</w:t>
      </w:r>
    </w:p>
    <w:p w14:paraId="3E4A67DE"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477F8272"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28E0E74C" w14:textId="6EE2518F" w:rsidR="004110D5" w:rsidRPr="004110D5" w:rsidRDefault="004110D5" w:rsidP="004110D5">
      <w:pPr>
        <w:rPr>
          <w:rFonts w:ascii="Arial" w:hAnsi="Arial" w:cs="Arial"/>
          <w:sz w:val="20"/>
          <w:szCs w:val="20"/>
        </w:rPr>
      </w:pPr>
      <w:r w:rsidRPr="004110D5">
        <w:rPr>
          <w:rFonts w:ascii="Arial" w:hAnsi="Arial" w:cs="Arial"/>
          <w:sz w:val="20"/>
          <w:szCs w:val="20"/>
        </w:rPr>
        <w:t xml:space="preserve">       O Not sure</w:t>
      </w:r>
    </w:p>
    <w:p w14:paraId="57161FFC" w14:textId="77777777" w:rsidR="004110D5" w:rsidRPr="004110D5" w:rsidRDefault="004110D5" w:rsidP="004110D5">
      <w:pPr>
        <w:rPr>
          <w:rFonts w:ascii="Arial" w:hAnsi="Arial" w:cs="Arial"/>
          <w:sz w:val="20"/>
          <w:szCs w:val="20"/>
        </w:rPr>
      </w:pPr>
      <w:r w:rsidRPr="004110D5">
        <w:rPr>
          <w:rFonts w:ascii="Arial" w:hAnsi="Arial" w:cs="Arial"/>
          <w:sz w:val="20"/>
          <w:szCs w:val="20"/>
        </w:rPr>
        <w:t>12)  Do you think the mandatory carrying of taser would affect the trust/engagement between police</w:t>
      </w:r>
    </w:p>
    <w:p w14:paraId="06D5DB12"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and the public</w:t>
      </w:r>
    </w:p>
    <w:p w14:paraId="5541F0D1"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Yes</w:t>
      </w:r>
    </w:p>
    <w:p w14:paraId="5DC0735E"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w:t>
      </w:r>
    </w:p>
    <w:p w14:paraId="3B16B723" w14:textId="77777777" w:rsidR="004110D5" w:rsidRPr="004110D5" w:rsidRDefault="004110D5" w:rsidP="004110D5">
      <w:pPr>
        <w:rPr>
          <w:rFonts w:ascii="Arial" w:hAnsi="Arial" w:cs="Arial"/>
          <w:sz w:val="20"/>
          <w:szCs w:val="20"/>
        </w:rPr>
      </w:pPr>
      <w:r w:rsidRPr="004110D5">
        <w:rPr>
          <w:rFonts w:ascii="Arial" w:hAnsi="Arial" w:cs="Arial"/>
          <w:sz w:val="20"/>
          <w:szCs w:val="20"/>
        </w:rPr>
        <w:t xml:space="preserve">       O Not sure</w:t>
      </w:r>
    </w:p>
    <w:p w14:paraId="717C9952" w14:textId="7E8AE044" w:rsidR="004110D5" w:rsidRPr="004110D5" w:rsidRDefault="004110D5" w:rsidP="004110D5">
      <w:pPr>
        <w:rPr>
          <w:rFonts w:ascii="Arial" w:hAnsi="Arial" w:cs="Arial"/>
          <w:sz w:val="20"/>
          <w:szCs w:val="20"/>
        </w:rPr>
      </w:pPr>
      <w:r w:rsidRPr="004110D5">
        <w:rPr>
          <w:rFonts w:ascii="Arial" w:hAnsi="Arial" w:cs="Arial"/>
          <w:sz w:val="20"/>
          <w:szCs w:val="20"/>
        </w:rPr>
        <w:t>Comment: ………………………………………………………………………………………………………………………………………………………………………………………………………………………………………………</w:t>
      </w:r>
      <w:r w:rsidR="00CF2073">
        <w:rPr>
          <w:rFonts w:ascii="Arial" w:hAnsi="Arial" w:cs="Arial"/>
          <w:sz w:val="20"/>
          <w:szCs w:val="20"/>
        </w:rPr>
        <w:t>………………………………………………………………………………………………………………………………………………………………………………………………………………………………………………</w:t>
      </w:r>
    </w:p>
    <w:p w14:paraId="5412D64C" w14:textId="77777777" w:rsidR="004110D5" w:rsidRDefault="004110D5" w:rsidP="004110D5">
      <w:pPr>
        <w:rPr>
          <w:rFonts w:ascii="Arial" w:hAnsi="Arial" w:cs="Arial"/>
          <w:sz w:val="20"/>
          <w:szCs w:val="20"/>
        </w:rPr>
      </w:pPr>
      <w:r w:rsidRPr="004110D5">
        <w:rPr>
          <w:rFonts w:ascii="Arial" w:hAnsi="Arial" w:cs="Arial"/>
          <w:sz w:val="20"/>
          <w:szCs w:val="20"/>
        </w:rPr>
        <w:t>Thank you</w:t>
      </w:r>
    </w:p>
    <w:p w14:paraId="666AE2EC" w14:textId="77777777" w:rsidR="00CF2073" w:rsidRDefault="00CF2073" w:rsidP="004110D5">
      <w:pPr>
        <w:rPr>
          <w:rFonts w:ascii="Arial" w:hAnsi="Arial" w:cs="Arial"/>
          <w:sz w:val="20"/>
          <w:szCs w:val="20"/>
        </w:rPr>
      </w:pPr>
    </w:p>
    <w:p w14:paraId="17FD3EE4" w14:textId="77777777" w:rsidR="00CF2073" w:rsidRDefault="00CF2073" w:rsidP="004110D5">
      <w:pPr>
        <w:rPr>
          <w:rFonts w:ascii="Arial" w:hAnsi="Arial" w:cs="Arial"/>
          <w:sz w:val="20"/>
          <w:szCs w:val="20"/>
        </w:rPr>
      </w:pPr>
    </w:p>
    <w:p w14:paraId="013598EA" w14:textId="77777777" w:rsidR="00CF2073" w:rsidRDefault="00CF2073" w:rsidP="004110D5">
      <w:pPr>
        <w:rPr>
          <w:rFonts w:ascii="Arial" w:hAnsi="Arial" w:cs="Arial"/>
          <w:sz w:val="20"/>
          <w:szCs w:val="20"/>
        </w:rPr>
      </w:pPr>
    </w:p>
    <w:p w14:paraId="7DD29EBE" w14:textId="77777777" w:rsidR="00CF2073" w:rsidRDefault="00CF2073" w:rsidP="004110D5">
      <w:pPr>
        <w:rPr>
          <w:rFonts w:ascii="Arial" w:hAnsi="Arial" w:cs="Arial"/>
          <w:sz w:val="20"/>
          <w:szCs w:val="20"/>
        </w:rPr>
      </w:pPr>
    </w:p>
    <w:p w14:paraId="4DBA0F45" w14:textId="77777777" w:rsidR="00CF2073" w:rsidRDefault="00CF2073" w:rsidP="004110D5">
      <w:pPr>
        <w:rPr>
          <w:rFonts w:ascii="Arial" w:hAnsi="Arial" w:cs="Arial"/>
          <w:sz w:val="20"/>
          <w:szCs w:val="20"/>
        </w:rPr>
      </w:pPr>
    </w:p>
    <w:p w14:paraId="796BE6DF" w14:textId="77777777" w:rsidR="00CF2073" w:rsidRDefault="00CF2073" w:rsidP="004110D5">
      <w:pPr>
        <w:rPr>
          <w:rFonts w:ascii="Arial" w:hAnsi="Arial" w:cs="Arial"/>
          <w:sz w:val="20"/>
          <w:szCs w:val="20"/>
        </w:rPr>
      </w:pPr>
    </w:p>
    <w:p w14:paraId="7703489B" w14:textId="77777777" w:rsidR="00CF2073" w:rsidRDefault="00CF2073" w:rsidP="004110D5">
      <w:pPr>
        <w:rPr>
          <w:rFonts w:ascii="Arial" w:hAnsi="Arial" w:cs="Arial"/>
          <w:sz w:val="20"/>
          <w:szCs w:val="20"/>
        </w:rPr>
      </w:pPr>
    </w:p>
    <w:p w14:paraId="6A23157B" w14:textId="77777777" w:rsidR="00CF2073" w:rsidRDefault="00CF2073" w:rsidP="004110D5">
      <w:pPr>
        <w:rPr>
          <w:rFonts w:ascii="Arial" w:hAnsi="Arial" w:cs="Arial"/>
          <w:sz w:val="20"/>
          <w:szCs w:val="20"/>
        </w:rPr>
      </w:pPr>
    </w:p>
    <w:p w14:paraId="0382111A" w14:textId="77777777" w:rsidR="00CF2073" w:rsidRDefault="00CF2073" w:rsidP="004110D5">
      <w:pPr>
        <w:rPr>
          <w:rFonts w:ascii="Arial" w:hAnsi="Arial" w:cs="Arial"/>
          <w:sz w:val="20"/>
          <w:szCs w:val="20"/>
        </w:rPr>
      </w:pPr>
    </w:p>
    <w:p w14:paraId="5E7F1461" w14:textId="77777777" w:rsidR="00CF2073" w:rsidRDefault="00CF2073" w:rsidP="004110D5">
      <w:pPr>
        <w:rPr>
          <w:rFonts w:ascii="Arial" w:hAnsi="Arial" w:cs="Arial"/>
          <w:sz w:val="20"/>
          <w:szCs w:val="20"/>
        </w:rPr>
      </w:pPr>
    </w:p>
    <w:p w14:paraId="743C9C10" w14:textId="77777777" w:rsidR="00CF2073" w:rsidRDefault="00CF2073" w:rsidP="004110D5">
      <w:pPr>
        <w:rPr>
          <w:rFonts w:ascii="Arial" w:hAnsi="Arial" w:cs="Arial"/>
          <w:sz w:val="20"/>
          <w:szCs w:val="20"/>
        </w:rPr>
      </w:pPr>
    </w:p>
    <w:p w14:paraId="148140FF" w14:textId="77777777" w:rsidR="00CF2073" w:rsidRPr="004110D5" w:rsidRDefault="00CF2073" w:rsidP="004110D5">
      <w:pPr>
        <w:rPr>
          <w:rFonts w:ascii="Arial" w:hAnsi="Arial" w:cs="Arial"/>
          <w:sz w:val="20"/>
          <w:szCs w:val="20"/>
        </w:rPr>
      </w:pPr>
    </w:p>
    <w:p w14:paraId="71B41705" w14:textId="1DF8ABC7" w:rsidR="004110D5" w:rsidRPr="004110D5" w:rsidRDefault="004110D5" w:rsidP="004110D5">
      <w:pPr>
        <w:jc w:val="center"/>
        <w:rPr>
          <w:rFonts w:ascii="Arial" w:hAnsi="Arial" w:cs="Arial"/>
          <w:b/>
          <w:bCs/>
          <w:sz w:val="24"/>
          <w:szCs w:val="24"/>
        </w:rPr>
      </w:pPr>
      <w:r w:rsidRPr="004110D5">
        <w:rPr>
          <w:rFonts w:ascii="Arial" w:hAnsi="Arial" w:cs="Arial"/>
          <w:b/>
          <w:bCs/>
          <w:sz w:val="24"/>
          <w:szCs w:val="24"/>
        </w:rPr>
        <w:lastRenderedPageBreak/>
        <w:t xml:space="preserve">Appendix </w:t>
      </w:r>
      <w:r w:rsidR="000B2268">
        <w:rPr>
          <w:rFonts w:ascii="Arial" w:hAnsi="Arial" w:cs="Arial"/>
          <w:b/>
          <w:bCs/>
          <w:sz w:val="24"/>
          <w:szCs w:val="24"/>
        </w:rPr>
        <w:t>V</w:t>
      </w:r>
    </w:p>
    <w:p w14:paraId="24E40CDC" w14:textId="77777777" w:rsidR="004110D5" w:rsidRPr="004110D5" w:rsidRDefault="004110D5" w:rsidP="004110D5">
      <w:pPr>
        <w:jc w:val="center"/>
        <w:rPr>
          <w:rFonts w:ascii="Arial" w:hAnsi="Arial" w:cs="Arial"/>
          <w:b/>
          <w:bCs/>
          <w:sz w:val="24"/>
          <w:szCs w:val="24"/>
        </w:rPr>
      </w:pPr>
    </w:p>
    <w:p w14:paraId="5BCE1914" w14:textId="1B0B70C1" w:rsidR="004110D5" w:rsidRPr="004110D5" w:rsidRDefault="004110D5" w:rsidP="004110D5">
      <w:pPr>
        <w:rPr>
          <w:rFonts w:ascii="Arial" w:hAnsi="Arial" w:cs="Arial"/>
          <w:b/>
          <w:bCs/>
          <w:sz w:val="24"/>
          <w:szCs w:val="24"/>
        </w:rPr>
      </w:pPr>
      <w:r w:rsidRPr="004110D5">
        <w:rPr>
          <w:rFonts w:ascii="Arial" w:hAnsi="Arial" w:cs="Arial"/>
          <w:b/>
          <w:bCs/>
          <w:sz w:val="24"/>
          <w:szCs w:val="24"/>
        </w:rPr>
        <w:t xml:space="preserve">Semi structured </w:t>
      </w:r>
      <w:r w:rsidR="00FC45DB">
        <w:rPr>
          <w:rFonts w:ascii="Arial" w:hAnsi="Arial" w:cs="Arial"/>
          <w:b/>
          <w:bCs/>
          <w:sz w:val="24"/>
          <w:szCs w:val="24"/>
        </w:rPr>
        <w:t>i</w:t>
      </w:r>
      <w:r w:rsidRPr="004110D5">
        <w:rPr>
          <w:rFonts w:ascii="Arial" w:hAnsi="Arial" w:cs="Arial"/>
          <w:b/>
          <w:bCs/>
          <w:sz w:val="24"/>
          <w:szCs w:val="24"/>
        </w:rPr>
        <w:t>nterview questions and answers</w:t>
      </w:r>
    </w:p>
    <w:p w14:paraId="0CA50736" w14:textId="77777777" w:rsidR="004110D5" w:rsidRPr="004110D5" w:rsidRDefault="004110D5" w:rsidP="004110D5">
      <w:pPr>
        <w:spacing w:after="0"/>
        <w:rPr>
          <w:rFonts w:ascii="Arial" w:hAnsi="Arial" w:cs="Arial"/>
          <w:sz w:val="24"/>
          <w:szCs w:val="24"/>
        </w:rPr>
      </w:pPr>
      <w:r w:rsidRPr="004110D5">
        <w:rPr>
          <w:rFonts w:ascii="Arial" w:hAnsi="Arial" w:cs="Arial"/>
          <w:sz w:val="24"/>
          <w:szCs w:val="24"/>
        </w:rPr>
        <w:t>A senior member of staff gives information on Merthyr Tydfil Police Force, gathered by interview, a number of set questions were asked to so how the police worked in Merthyr Tydfil Police Force.</w:t>
      </w:r>
    </w:p>
    <w:p w14:paraId="32124828" w14:textId="77777777" w:rsidR="004110D5" w:rsidRPr="004110D5" w:rsidRDefault="004110D5" w:rsidP="004110D5">
      <w:pPr>
        <w:spacing w:after="0"/>
        <w:rPr>
          <w:rFonts w:ascii="Arial" w:hAnsi="Arial" w:cs="Arial"/>
          <w:sz w:val="24"/>
          <w:szCs w:val="24"/>
        </w:rPr>
      </w:pPr>
    </w:p>
    <w:p w14:paraId="02670073" w14:textId="77777777" w:rsidR="004110D5" w:rsidRPr="004110D5" w:rsidRDefault="004110D5" w:rsidP="004110D5">
      <w:pPr>
        <w:spacing w:after="0"/>
        <w:rPr>
          <w:rFonts w:ascii="Arial" w:hAnsi="Arial" w:cs="Arial"/>
          <w:sz w:val="24"/>
          <w:szCs w:val="24"/>
        </w:rPr>
      </w:pPr>
      <w:bookmarkStart w:id="26" w:name="_Hlk179809633"/>
      <w:r w:rsidRPr="004110D5">
        <w:rPr>
          <w:rFonts w:ascii="Arial" w:hAnsi="Arial" w:cs="Arial"/>
          <w:b/>
          <w:bCs/>
          <w:sz w:val="24"/>
          <w:szCs w:val="24"/>
        </w:rPr>
        <w:t>Question</w:t>
      </w:r>
      <w:r w:rsidRPr="004110D5">
        <w:rPr>
          <w:rFonts w:ascii="Arial" w:hAnsi="Arial" w:cs="Arial"/>
          <w:sz w:val="24"/>
          <w:szCs w:val="24"/>
        </w:rPr>
        <w:t xml:space="preserve">: </w:t>
      </w:r>
      <w:bookmarkEnd w:id="26"/>
      <w:r w:rsidRPr="004110D5">
        <w:rPr>
          <w:rFonts w:ascii="Arial" w:hAnsi="Arial" w:cs="Arial"/>
          <w:sz w:val="24"/>
          <w:szCs w:val="24"/>
        </w:rPr>
        <w:t xml:space="preserve">How many front-line officers are there in Merthyr Tydfil police force: </w:t>
      </w:r>
    </w:p>
    <w:p w14:paraId="4488EE0E"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Answer</w:t>
      </w:r>
      <w:r w:rsidRPr="004110D5">
        <w:rPr>
          <w:rFonts w:ascii="Arial" w:hAnsi="Arial" w:cs="Arial"/>
          <w:sz w:val="24"/>
          <w:szCs w:val="24"/>
        </w:rPr>
        <w:t>: There are 36 front line response officers assigned to Merthyr Tydfil</w:t>
      </w:r>
    </w:p>
    <w:p w14:paraId="5421645B" w14:textId="77777777" w:rsidR="004110D5" w:rsidRPr="004110D5" w:rsidRDefault="004110D5" w:rsidP="004110D5">
      <w:pPr>
        <w:spacing w:after="0"/>
        <w:rPr>
          <w:rFonts w:ascii="Arial" w:hAnsi="Arial" w:cs="Arial"/>
          <w:sz w:val="24"/>
          <w:szCs w:val="24"/>
        </w:rPr>
      </w:pPr>
    </w:p>
    <w:p w14:paraId="2013DCAA"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Question</w:t>
      </w:r>
      <w:r w:rsidRPr="004110D5">
        <w:rPr>
          <w:rFonts w:ascii="Arial" w:hAnsi="Arial" w:cs="Arial"/>
          <w:sz w:val="24"/>
          <w:szCs w:val="24"/>
        </w:rPr>
        <w:t xml:space="preserve">: How many Males Officers: </w:t>
      </w:r>
    </w:p>
    <w:p w14:paraId="350524EC"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Answer</w:t>
      </w:r>
      <w:r w:rsidRPr="004110D5">
        <w:rPr>
          <w:rFonts w:ascii="Arial" w:hAnsi="Arial" w:cs="Arial"/>
          <w:sz w:val="24"/>
          <w:szCs w:val="24"/>
        </w:rPr>
        <w:t>: There are 24 male officers and 12 female officers</w:t>
      </w:r>
    </w:p>
    <w:p w14:paraId="2166504C" w14:textId="77777777" w:rsidR="004110D5" w:rsidRPr="004110D5" w:rsidRDefault="004110D5" w:rsidP="004110D5">
      <w:pPr>
        <w:spacing w:after="0"/>
        <w:rPr>
          <w:rFonts w:ascii="Arial" w:hAnsi="Arial" w:cs="Arial"/>
          <w:sz w:val="24"/>
          <w:szCs w:val="24"/>
        </w:rPr>
      </w:pPr>
    </w:p>
    <w:p w14:paraId="6D232FED"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Question:</w:t>
      </w:r>
      <w:r w:rsidRPr="004110D5">
        <w:rPr>
          <w:rFonts w:ascii="Arial" w:hAnsi="Arial" w:cs="Arial"/>
          <w:sz w:val="24"/>
          <w:szCs w:val="24"/>
        </w:rPr>
        <w:t xml:space="preserve"> How many Special Officers:   </w:t>
      </w:r>
    </w:p>
    <w:p w14:paraId="79F27966"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Answer</w:t>
      </w:r>
      <w:r w:rsidRPr="004110D5">
        <w:rPr>
          <w:rFonts w:ascii="Arial" w:hAnsi="Arial" w:cs="Arial"/>
          <w:sz w:val="24"/>
          <w:szCs w:val="24"/>
        </w:rPr>
        <w:t>: 3 female special officers at present.</w:t>
      </w:r>
    </w:p>
    <w:p w14:paraId="66284A3E" w14:textId="77777777" w:rsidR="004110D5" w:rsidRPr="004110D5" w:rsidRDefault="004110D5" w:rsidP="004110D5">
      <w:pPr>
        <w:spacing w:after="0"/>
        <w:rPr>
          <w:rFonts w:ascii="Arial" w:hAnsi="Arial" w:cs="Arial"/>
          <w:b/>
          <w:bCs/>
          <w:sz w:val="24"/>
          <w:szCs w:val="24"/>
        </w:rPr>
      </w:pPr>
    </w:p>
    <w:p w14:paraId="32B52708"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Question</w:t>
      </w:r>
      <w:r w:rsidRPr="004110D5">
        <w:rPr>
          <w:rFonts w:ascii="Arial" w:hAnsi="Arial" w:cs="Arial"/>
          <w:sz w:val="24"/>
          <w:szCs w:val="24"/>
        </w:rPr>
        <w:t xml:space="preserve">: Anyone else that are deployed to the front-line Including volunteers: </w:t>
      </w:r>
    </w:p>
    <w:p w14:paraId="6AA73712"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Answer</w:t>
      </w:r>
      <w:r w:rsidRPr="004110D5">
        <w:rPr>
          <w:rFonts w:ascii="Arial" w:hAnsi="Arial" w:cs="Arial"/>
          <w:sz w:val="24"/>
          <w:szCs w:val="24"/>
        </w:rPr>
        <w:t>: None at present.</w:t>
      </w:r>
    </w:p>
    <w:p w14:paraId="2BF88D39" w14:textId="77777777" w:rsidR="004110D5" w:rsidRPr="004110D5" w:rsidRDefault="004110D5" w:rsidP="004110D5">
      <w:pPr>
        <w:spacing w:after="0"/>
        <w:rPr>
          <w:rFonts w:ascii="Arial" w:hAnsi="Arial" w:cs="Arial"/>
          <w:b/>
          <w:bCs/>
          <w:sz w:val="24"/>
          <w:szCs w:val="24"/>
        </w:rPr>
      </w:pPr>
    </w:p>
    <w:p w14:paraId="794E9BD2"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Question</w:t>
      </w:r>
      <w:r w:rsidRPr="004110D5">
        <w:rPr>
          <w:rFonts w:ascii="Arial" w:hAnsi="Arial" w:cs="Arial"/>
          <w:sz w:val="24"/>
          <w:szCs w:val="24"/>
        </w:rPr>
        <w:t>: How many police officers are deployed on each shift (Should be, including holiday and sickness absentees).</w:t>
      </w:r>
    </w:p>
    <w:p w14:paraId="57BCB881"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Answer</w:t>
      </w:r>
      <w:r w:rsidRPr="004110D5">
        <w:rPr>
          <w:rFonts w:ascii="Arial" w:hAnsi="Arial" w:cs="Arial"/>
          <w:sz w:val="24"/>
          <w:szCs w:val="24"/>
        </w:rPr>
        <w:t>:</w:t>
      </w:r>
    </w:p>
    <w:p w14:paraId="7DFF1862" w14:textId="77777777" w:rsidR="004110D5" w:rsidRPr="004110D5" w:rsidRDefault="004110D5" w:rsidP="004110D5">
      <w:pPr>
        <w:spacing w:after="0"/>
        <w:rPr>
          <w:rFonts w:ascii="Arial" w:hAnsi="Arial" w:cs="Arial"/>
          <w:sz w:val="24"/>
          <w:szCs w:val="24"/>
        </w:rPr>
      </w:pPr>
      <w:r w:rsidRPr="004110D5">
        <w:rPr>
          <w:rFonts w:ascii="Arial" w:hAnsi="Arial" w:cs="Arial"/>
          <w:sz w:val="24"/>
          <w:szCs w:val="24"/>
        </w:rPr>
        <w:t>Team 1 - 6 officers</w:t>
      </w:r>
    </w:p>
    <w:p w14:paraId="3E575A8B" w14:textId="77777777" w:rsidR="004110D5" w:rsidRPr="004110D5" w:rsidRDefault="004110D5" w:rsidP="004110D5">
      <w:pPr>
        <w:spacing w:after="0"/>
        <w:rPr>
          <w:rFonts w:ascii="Arial" w:hAnsi="Arial" w:cs="Arial"/>
          <w:sz w:val="24"/>
          <w:szCs w:val="24"/>
        </w:rPr>
      </w:pPr>
    </w:p>
    <w:p w14:paraId="3839528D" w14:textId="77777777" w:rsidR="004110D5" w:rsidRPr="004110D5" w:rsidRDefault="004110D5" w:rsidP="004110D5">
      <w:pPr>
        <w:spacing w:after="0"/>
        <w:rPr>
          <w:rFonts w:ascii="Arial" w:hAnsi="Arial" w:cs="Arial"/>
          <w:sz w:val="24"/>
          <w:szCs w:val="24"/>
        </w:rPr>
      </w:pPr>
      <w:r w:rsidRPr="004110D5">
        <w:rPr>
          <w:rFonts w:ascii="Arial" w:hAnsi="Arial" w:cs="Arial"/>
          <w:sz w:val="24"/>
          <w:szCs w:val="24"/>
        </w:rPr>
        <w:t>Team 2 - 6 officers</w:t>
      </w:r>
    </w:p>
    <w:p w14:paraId="0A20ACB7" w14:textId="77777777" w:rsidR="004110D5" w:rsidRPr="004110D5" w:rsidRDefault="004110D5" w:rsidP="004110D5">
      <w:pPr>
        <w:spacing w:after="0"/>
        <w:rPr>
          <w:rFonts w:ascii="Arial" w:hAnsi="Arial" w:cs="Arial"/>
          <w:sz w:val="24"/>
          <w:szCs w:val="24"/>
        </w:rPr>
      </w:pPr>
    </w:p>
    <w:p w14:paraId="228E9284" w14:textId="77777777" w:rsidR="004110D5" w:rsidRPr="004110D5" w:rsidRDefault="004110D5" w:rsidP="004110D5">
      <w:pPr>
        <w:spacing w:after="0"/>
        <w:rPr>
          <w:rFonts w:ascii="Arial" w:hAnsi="Arial" w:cs="Arial"/>
          <w:sz w:val="24"/>
          <w:szCs w:val="24"/>
        </w:rPr>
      </w:pPr>
      <w:r w:rsidRPr="004110D5">
        <w:rPr>
          <w:rFonts w:ascii="Arial" w:hAnsi="Arial" w:cs="Arial"/>
          <w:sz w:val="24"/>
          <w:szCs w:val="24"/>
        </w:rPr>
        <w:t>Team 3 - 8 officers</w:t>
      </w:r>
    </w:p>
    <w:p w14:paraId="5297A7F8" w14:textId="77777777" w:rsidR="004110D5" w:rsidRPr="004110D5" w:rsidRDefault="004110D5" w:rsidP="004110D5">
      <w:pPr>
        <w:spacing w:after="0"/>
        <w:rPr>
          <w:rFonts w:ascii="Arial" w:hAnsi="Arial" w:cs="Arial"/>
          <w:sz w:val="24"/>
          <w:szCs w:val="24"/>
        </w:rPr>
      </w:pPr>
    </w:p>
    <w:p w14:paraId="1F13C304" w14:textId="77777777" w:rsidR="004110D5" w:rsidRPr="004110D5" w:rsidRDefault="004110D5" w:rsidP="004110D5">
      <w:pPr>
        <w:spacing w:after="0"/>
        <w:rPr>
          <w:rFonts w:ascii="Arial" w:hAnsi="Arial" w:cs="Arial"/>
          <w:sz w:val="24"/>
          <w:szCs w:val="24"/>
        </w:rPr>
      </w:pPr>
      <w:r w:rsidRPr="004110D5">
        <w:rPr>
          <w:rFonts w:ascii="Arial" w:hAnsi="Arial" w:cs="Arial"/>
          <w:sz w:val="24"/>
          <w:szCs w:val="24"/>
        </w:rPr>
        <w:t>Team 4 - 10 officers</w:t>
      </w:r>
    </w:p>
    <w:p w14:paraId="542D35D6" w14:textId="77777777" w:rsidR="004110D5" w:rsidRPr="004110D5" w:rsidRDefault="004110D5" w:rsidP="004110D5">
      <w:pPr>
        <w:spacing w:after="0"/>
        <w:rPr>
          <w:rFonts w:ascii="Arial" w:hAnsi="Arial" w:cs="Arial"/>
          <w:sz w:val="24"/>
          <w:szCs w:val="24"/>
        </w:rPr>
      </w:pPr>
    </w:p>
    <w:p w14:paraId="65773439" w14:textId="77777777" w:rsidR="004110D5" w:rsidRPr="004110D5" w:rsidRDefault="004110D5" w:rsidP="004110D5">
      <w:pPr>
        <w:spacing w:after="0"/>
        <w:rPr>
          <w:rFonts w:ascii="Arial" w:hAnsi="Arial" w:cs="Arial"/>
          <w:sz w:val="24"/>
          <w:szCs w:val="24"/>
        </w:rPr>
      </w:pPr>
      <w:r w:rsidRPr="004110D5">
        <w:rPr>
          <w:rFonts w:ascii="Arial" w:hAnsi="Arial" w:cs="Arial"/>
          <w:sz w:val="24"/>
          <w:szCs w:val="24"/>
        </w:rPr>
        <w:t>Team 5 - 6 officers</w:t>
      </w:r>
    </w:p>
    <w:p w14:paraId="291B549C" w14:textId="77777777" w:rsidR="004110D5" w:rsidRPr="004110D5" w:rsidRDefault="004110D5" w:rsidP="004110D5">
      <w:pPr>
        <w:spacing w:after="0"/>
        <w:rPr>
          <w:rFonts w:ascii="Arial" w:hAnsi="Arial" w:cs="Arial"/>
          <w:sz w:val="24"/>
          <w:szCs w:val="24"/>
        </w:rPr>
      </w:pPr>
    </w:p>
    <w:p w14:paraId="1889BFB6"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Question</w:t>
      </w:r>
      <w:r w:rsidRPr="004110D5">
        <w:rPr>
          <w:rFonts w:ascii="Arial" w:hAnsi="Arial" w:cs="Arial"/>
          <w:sz w:val="24"/>
          <w:szCs w:val="24"/>
        </w:rPr>
        <w:t xml:space="preserve">: Do the Merthyr Tydfil Police Force only police Merthyr Tydfil County Bough Council area: </w:t>
      </w:r>
    </w:p>
    <w:p w14:paraId="778C7730" w14:textId="77777777" w:rsidR="004110D5" w:rsidRPr="004110D5" w:rsidRDefault="004110D5" w:rsidP="004110D5">
      <w:pPr>
        <w:spacing w:after="0"/>
        <w:rPr>
          <w:rFonts w:ascii="Arial" w:hAnsi="Arial" w:cs="Arial"/>
          <w:sz w:val="24"/>
          <w:szCs w:val="24"/>
        </w:rPr>
      </w:pPr>
      <w:bookmarkStart w:id="27" w:name="_Hlk179810175"/>
      <w:r w:rsidRPr="004110D5">
        <w:rPr>
          <w:rFonts w:ascii="Arial" w:hAnsi="Arial" w:cs="Arial"/>
          <w:b/>
          <w:bCs/>
          <w:sz w:val="24"/>
          <w:szCs w:val="24"/>
        </w:rPr>
        <w:t>Answer</w:t>
      </w:r>
      <w:r w:rsidRPr="004110D5">
        <w:rPr>
          <w:rFonts w:ascii="Arial" w:hAnsi="Arial" w:cs="Arial"/>
          <w:sz w:val="24"/>
          <w:szCs w:val="24"/>
        </w:rPr>
        <w:t xml:space="preserve">: </w:t>
      </w:r>
      <w:bookmarkEnd w:id="27"/>
      <w:r w:rsidRPr="004110D5">
        <w:rPr>
          <w:rFonts w:ascii="Arial" w:hAnsi="Arial" w:cs="Arial"/>
          <w:sz w:val="24"/>
          <w:szCs w:val="24"/>
        </w:rPr>
        <w:t xml:space="preserve">No, the police officers from Merthyr are sent to other areas in Mid </w:t>
      </w:r>
    </w:p>
    <w:p w14:paraId="62C576FA" w14:textId="77777777" w:rsidR="004110D5" w:rsidRPr="004110D5" w:rsidRDefault="004110D5" w:rsidP="004110D5">
      <w:pPr>
        <w:spacing w:after="0"/>
        <w:rPr>
          <w:rFonts w:ascii="Arial" w:hAnsi="Arial" w:cs="Arial"/>
          <w:sz w:val="24"/>
          <w:szCs w:val="24"/>
        </w:rPr>
      </w:pPr>
      <w:r w:rsidRPr="004110D5">
        <w:rPr>
          <w:rFonts w:ascii="Arial" w:hAnsi="Arial" w:cs="Arial"/>
          <w:sz w:val="24"/>
          <w:szCs w:val="24"/>
        </w:rPr>
        <w:t>Glamorgan, such as Aberdare and Pontypridd.</w:t>
      </w:r>
    </w:p>
    <w:p w14:paraId="4C724F7A" w14:textId="77777777" w:rsidR="004110D5" w:rsidRPr="004110D5" w:rsidRDefault="004110D5" w:rsidP="004110D5">
      <w:pPr>
        <w:spacing w:after="0"/>
        <w:rPr>
          <w:rFonts w:ascii="Arial" w:hAnsi="Arial" w:cs="Arial"/>
          <w:sz w:val="24"/>
          <w:szCs w:val="24"/>
        </w:rPr>
      </w:pPr>
    </w:p>
    <w:p w14:paraId="585FE26C"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Question</w:t>
      </w:r>
      <w:r w:rsidRPr="004110D5">
        <w:rPr>
          <w:rFonts w:ascii="Arial" w:hAnsi="Arial" w:cs="Arial"/>
          <w:sz w:val="24"/>
          <w:szCs w:val="24"/>
        </w:rPr>
        <w:t xml:space="preserve">: If no how many times a month would MTPF be called to another area:        </w:t>
      </w:r>
    </w:p>
    <w:p w14:paraId="717E20AC"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Answer</w:t>
      </w:r>
      <w:r w:rsidRPr="004110D5">
        <w:rPr>
          <w:rFonts w:ascii="Arial" w:hAnsi="Arial" w:cs="Arial"/>
          <w:sz w:val="24"/>
          <w:szCs w:val="24"/>
        </w:rPr>
        <w:t>: Roughly 24/28 times per month</w:t>
      </w:r>
    </w:p>
    <w:p w14:paraId="0EB865B7" w14:textId="77777777" w:rsidR="004110D5" w:rsidRPr="004110D5" w:rsidRDefault="004110D5" w:rsidP="004110D5">
      <w:pPr>
        <w:spacing w:after="0"/>
        <w:rPr>
          <w:rFonts w:ascii="Arial" w:hAnsi="Arial" w:cs="Arial"/>
          <w:sz w:val="24"/>
          <w:szCs w:val="24"/>
        </w:rPr>
      </w:pPr>
    </w:p>
    <w:p w14:paraId="5322E171"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Question</w:t>
      </w:r>
      <w:r w:rsidRPr="004110D5">
        <w:rPr>
          <w:rFonts w:ascii="Arial" w:hAnsi="Arial" w:cs="Arial"/>
          <w:sz w:val="24"/>
          <w:szCs w:val="24"/>
        </w:rPr>
        <w:t xml:space="preserve">: How many tasers are held at the Merthyr Tydfil Police station: </w:t>
      </w:r>
    </w:p>
    <w:p w14:paraId="7C2F7C39" w14:textId="77777777" w:rsidR="004110D5" w:rsidRPr="004110D5" w:rsidRDefault="004110D5" w:rsidP="004110D5">
      <w:pPr>
        <w:spacing w:after="0"/>
        <w:rPr>
          <w:rFonts w:ascii="Arial" w:hAnsi="Arial" w:cs="Arial"/>
          <w:sz w:val="24"/>
          <w:szCs w:val="24"/>
        </w:rPr>
      </w:pPr>
      <w:r w:rsidRPr="004110D5">
        <w:rPr>
          <w:rFonts w:ascii="Arial" w:hAnsi="Arial" w:cs="Arial"/>
          <w:b/>
          <w:bCs/>
          <w:sz w:val="24"/>
          <w:szCs w:val="24"/>
        </w:rPr>
        <w:t>Answer</w:t>
      </w:r>
      <w:r w:rsidRPr="004110D5">
        <w:rPr>
          <w:rFonts w:ascii="Arial" w:hAnsi="Arial" w:cs="Arial"/>
          <w:sz w:val="24"/>
          <w:szCs w:val="24"/>
        </w:rPr>
        <w:t>: There are 16 charged and available at all times</w:t>
      </w:r>
    </w:p>
    <w:p w14:paraId="44BD7E2F" w14:textId="77777777" w:rsidR="004110D5" w:rsidRPr="004110D5" w:rsidRDefault="004110D5" w:rsidP="004110D5">
      <w:pPr>
        <w:spacing w:after="0"/>
        <w:rPr>
          <w:rFonts w:ascii="Arial" w:hAnsi="Arial" w:cs="Arial"/>
          <w:sz w:val="24"/>
          <w:szCs w:val="24"/>
        </w:rPr>
      </w:pPr>
    </w:p>
    <w:bookmarkEnd w:id="25"/>
    <w:p w14:paraId="46BC12A6" w14:textId="77777777" w:rsidR="00B53233" w:rsidRDefault="00B53233" w:rsidP="004110D5">
      <w:pPr>
        <w:autoSpaceDN w:val="0"/>
        <w:spacing w:before="100" w:after="100" w:line="240" w:lineRule="auto"/>
        <w:rPr>
          <w:rFonts w:ascii="Arial" w:eastAsia="Times New Roman" w:hAnsi="Arial" w:cs="Arial"/>
          <w:b/>
          <w:bCs/>
          <w:color w:val="000000"/>
          <w:sz w:val="28"/>
          <w:szCs w:val="28"/>
          <w:lang w:eastAsia="en-GB"/>
        </w:rPr>
      </w:pPr>
    </w:p>
    <w:p w14:paraId="426FFF8D" w14:textId="77777777" w:rsidR="004450BD" w:rsidRPr="007F5DAC" w:rsidRDefault="004450BD">
      <w:pPr>
        <w:rPr>
          <w:rFonts w:ascii="Arial" w:hAnsi="Arial" w:cs="Arial"/>
          <w:sz w:val="20"/>
          <w:szCs w:val="20"/>
        </w:rPr>
      </w:pPr>
    </w:p>
    <w:sectPr w:rsidR="004450BD" w:rsidRPr="007F5DAC" w:rsidSect="00D27404">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7A2A45" w14:textId="77777777" w:rsidR="009A57BE" w:rsidRDefault="009A57BE" w:rsidP="001C45FB">
      <w:pPr>
        <w:spacing w:after="0" w:line="240" w:lineRule="auto"/>
      </w:pPr>
      <w:r>
        <w:separator/>
      </w:r>
    </w:p>
  </w:endnote>
  <w:endnote w:type="continuationSeparator" w:id="0">
    <w:p w14:paraId="4552C3D5" w14:textId="77777777" w:rsidR="009A57BE" w:rsidRDefault="009A57BE" w:rsidP="001C4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1702430"/>
      <w:docPartObj>
        <w:docPartGallery w:val="Page Numbers (Bottom of Page)"/>
        <w:docPartUnique/>
      </w:docPartObj>
    </w:sdtPr>
    <w:sdtEndPr/>
    <w:sdtContent>
      <w:p w14:paraId="3C7ECB8B" w14:textId="63F40CB7" w:rsidR="00D31795" w:rsidRDefault="00D31795">
        <w:pPr>
          <w:pStyle w:val="Footer"/>
          <w:jc w:val="right"/>
        </w:pPr>
        <w:r>
          <w:fldChar w:fldCharType="begin"/>
        </w:r>
        <w:r>
          <w:instrText>PAGE   \* MERGEFORMAT</w:instrText>
        </w:r>
        <w:r>
          <w:fldChar w:fldCharType="separate"/>
        </w:r>
        <w:r>
          <w:t>2</w:t>
        </w:r>
        <w:r>
          <w:fldChar w:fldCharType="end"/>
        </w:r>
      </w:p>
    </w:sdtContent>
  </w:sdt>
  <w:p w14:paraId="1DCC3E9A" w14:textId="18602BD8" w:rsidR="00B84488" w:rsidRDefault="00B84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D92C90" w14:textId="77777777" w:rsidR="009A57BE" w:rsidRDefault="009A57BE" w:rsidP="001C45FB">
      <w:pPr>
        <w:spacing w:after="0" w:line="240" w:lineRule="auto"/>
      </w:pPr>
      <w:r>
        <w:separator/>
      </w:r>
    </w:p>
  </w:footnote>
  <w:footnote w:type="continuationSeparator" w:id="0">
    <w:p w14:paraId="483E9378" w14:textId="77777777" w:rsidR="009A57BE" w:rsidRDefault="009A57BE" w:rsidP="001C4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F5240"/>
    <w:multiLevelType w:val="multilevel"/>
    <w:tmpl w:val="38F0D1CA"/>
    <w:lvl w:ilvl="0">
      <w:start w:val="4"/>
      <w:numFmt w:val="decimal"/>
      <w:lvlText w:val="%1"/>
      <w:lvlJc w:val="left"/>
      <w:pPr>
        <w:ind w:left="540" w:hanging="540"/>
      </w:pPr>
      <w:rPr>
        <w:rFonts w:hint="default"/>
      </w:rPr>
    </w:lvl>
    <w:lvl w:ilvl="1">
      <w:start w:val="3"/>
      <w:numFmt w:val="decimal"/>
      <w:lvlText w:val="%1.%2"/>
      <w:lvlJc w:val="left"/>
      <w:pPr>
        <w:ind w:left="1107" w:hanging="54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336" w:hanging="1800"/>
      </w:pPr>
      <w:rPr>
        <w:rFonts w:hint="default"/>
      </w:rPr>
    </w:lvl>
  </w:abstractNum>
  <w:abstractNum w:abstractNumId="1" w15:restartNumberingAfterBreak="0">
    <w:nsid w:val="03521359"/>
    <w:multiLevelType w:val="hybridMultilevel"/>
    <w:tmpl w:val="D5548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B72AA"/>
    <w:multiLevelType w:val="multilevel"/>
    <w:tmpl w:val="5C5C9B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5219C1"/>
    <w:multiLevelType w:val="hybridMultilevel"/>
    <w:tmpl w:val="AF529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52131B"/>
    <w:multiLevelType w:val="hybridMultilevel"/>
    <w:tmpl w:val="46164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D249D9"/>
    <w:multiLevelType w:val="hybridMultilevel"/>
    <w:tmpl w:val="9872E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903A03"/>
    <w:multiLevelType w:val="multilevel"/>
    <w:tmpl w:val="8FF635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0910CAD"/>
    <w:multiLevelType w:val="multilevel"/>
    <w:tmpl w:val="0B62EDE6"/>
    <w:lvl w:ilvl="0">
      <w:start w:val="4"/>
      <w:numFmt w:val="decimal"/>
      <w:lvlText w:val="%1"/>
      <w:lvlJc w:val="left"/>
      <w:pPr>
        <w:ind w:left="360" w:hanging="360"/>
      </w:pPr>
      <w:rPr>
        <w:rFonts w:hint="default"/>
      </w:rPr>
    </w:lvl>
    <w:lvl w:ilvl="1">
      <w:start w:val="1"/>
      <w:numFmt w:val="decimal"/>
      <w:lvlText w:val="%1.%2"/>
      <w:lvlJc w:val="left"/>
      <w:pPr>
        <w:ind w:left="1848" w:hanging="360"/>
      </w:pPr>
      <w:rPr>
        <w:rFonts w:hint="default"/>
      </w:rPr>
    </w:lvl>
    <w:lvl w:ilvl="2">
      <w:start w:val="1"/>
      <w:numFmt w:val="decimal"/>
      <w:lvlText w:val="%1.%2.%3"/>
      <w:lvlJc w:val="left"/>
      <w:pPr>
        <w:ind w:left="3696" w:hanging="720"/>
      </w:pPr>
      <w:rPr>
        <w:rFonts w:hint="default"/>
      </w:rPr>
    </w:lvl>
    <w:lvl w:ilvl="3">
      <w:start w:val="1"/>
      <w:numFmt w:val="decimal"/>
      <w:lvlText w:val="%1.%2.%3.%4"/>
      <w:lvlJc w:val="left"/>
      <w:pPr>
        <w:ind w:left="5544" w:hanging="1080"/>
      </w:pPr>
      <w:rPr>
        <w:rFonts w:hint="default"/>
      </w:rPr>
    </w:lvl>
    <w:lvl w:ilvl="4">
      <w:start w:val="1"/>
      <w:numFmt w:val="decimal"/>
      <w:lvlText w:val="%1.%2.%3.%4.%5"/>
      <w:lvlJc w:val="left"/>
      <w:pPr>
        <w:ind w:left="7032" w:hanging="1080"/>
      </w:pPr>
      <w:rPr>
        <w:rFonts w:hint="default"/>
      </w:rPr>
    </w:lvl>
    <w:lvl w:ilvl="5">
      <w:start w:val="1"/>
      <w:numFmt w:val="decimal"/>
      <w:lvlText w:val="%1.%2.%3.%4.%5.%6"/>
      <w:lvlJc w:val="left"/>
      <w:pPr>
        <w:ind w:left="8880" w:hanging="1440"/>
      </w:pPr>
      <w:rPr>
        <w:rFonts w:hint="default"/>
      </w:rPr>
    </w:lvl>
    <w:lvl w:ilvl="6">
      <w:start w:val="1"/>
      <w:numFmt w:val="decimal"/>
      <w:lvlText w:val="%1.%2.%3.%4.%5.%6.%7"/>
      <w:lvlJc w:val="left"/>
      <w:pPr>
        <w:ind w:left="10368" w:hanging="1440"/>
      </w:pPr>
      <w:rPr>
        <w:rFonts w:hint="default"/>
      </w:rPr>
    </w:lvl>
    <w:lvl w:ilvl="7">
      <w:start w:val="1"/>
      <w:numFmt w:val="decimal"/>
      <w:lvlText w:val="%1.%2.%3.%4.%5.%6.%7.%8"/>
      <w:lvlJc w:val="left"/>
      <w:pPr>
        <w:ind w:left="12216" w:hanging="1800"/>
      </w:pPr>
      <w:rPr>
        <w:rFonts w:hint="default"/>
      </w:rPr>
    </w:lvl>
    <w:lvl w:ilvl="8">
      <w:start w:val="1"/>
      <w:numFmt w:val="decimal"/>
      <w:lvlText w:val="%1.%2.%3.%4.%5.%6.%7.%8.%9"/>
      <w:lvlJc w:val="left"/>
      <w:pPr>
        <w:ind w:left="13704" w:hanging="1800"/>
      </w:pPr>
      <w:rPr>
        <w:rFonts w:hint="default"/>
      </w:rPr>
    </w:lvl>
  </w:abstractNum>
  <w:abstractNum w:abstractNumId="8" w15:restartNumberingAfterBreak="0">
    <w:nsid w:val="24E81016"/>
    <w:multiLevelType w:val="multilevel"/>
    <w:tmpl w:val="568E00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8B14650"/>
    <w:multiLevelType w:val="multilevel"/>
    <w:tmpl w:val="58EEF406"/>
    <w:lvl w:ilvl="0">
      <w:start w:val="5"/>
      <w:numFmt w:val="decimal"/>
      <w:lvlText w:val="%1"/>
      <w:lvlJc w:val="left"/>
      <w:pPr>
        <w:ind w:left="360" w:hanging="360"/>
      </w:pPr>
      <w:rPr>
        <w:rFonts w:hint="default"/>
      </w:rPr>
    </w:lvl>
    <w:lvl w:ilvl="1">
      <w:start w:val="1"/>
      <w:numFmt w:val="decimal"/>
      <w:lvlText w:val="%1.%2"/>
      <w:lvlJc w:val="left"/>
      <w:pPr>
        <w:ind w:left="1452" w:hanging="360"/>
      </w:pPr>
      <w:rPr>
        <w:rFonts w:hint="default"/>
      </w:rPr>
    </w:lvl>
    <w:lvl w:ilvl="2">
      <w:start w:val="1"/>
      <w:numFmt w:val="decimal"/>
      <w:lvlText w:val="%1.%2.%3"/>
      <w:lvlJc w:val="left"/>
      <w:pPr>
        <w:ind w:left="2904" w:hanging="720"/>
      </w:pPr>
      <w:rPr>
        <w:rFonts w:hint="default"/>
      </w:rPr>
    </w:lvl>
    <w:lvl w:ilvl="3">
      <w:start w:val="1"/>
      <w:numFmt w:val="decimal"/>
      <w:lvlText w:val="%1.%2.%3.%4"/>
      <w:lvlJc w:val="left"/>
      <w:pPr>
        <w:ind w:left="4356" w:hanging="1080"/>
      </w:pPr>
      <w:rPr>
        <w:rFonts w:hint="default"/>
      </w:rPr>
    </w:lvl>
    <w:lvl w:ilvl="4">
      <w:start w:val="1"/>
      <w:numFmt w:val="decimal"/>
      <w:lvlText w:val="%1.%2.%3.%4.%5"/>
      <w:lvlJc w:val="left"/>
      <w:pPr>
        <w:ind w:left="5448" w:hanging="1080"/>
      </w:pPr>
      <w:rPr>
        <w:rFonts w:hint="default"/>
      </w:rPr>
    </w:lvl>
    <w:lvl w:ilvl="5">
      <w:start w:val="1"/>
      <w:numFmt w:val="decimal"/>
      <w:lvlText w:val="%1.%2.%3.%4.%5.%6"/>
      <w:lvlJc w:val="left"/>
      <w:pPr>
        <w:ind w:left="6900" w:hanging="1440"/>
      </w:pPr>
      <w:rPr>
        <w:rFonts w:hint="default"/>
      </w:rPr>
    </w:lvl>
    <w:lvl w:ilvl="6">
      <w:start w:val="1"/>
      <w:numFmt w:val="decimal"/>
      <w:lvlText w:val="%1.%2.%3.%4.%5.%6.%7"/>
      <w:lvlJc w:val="left"/>
      <w:pPr>
        <w:ind w:left="7992" w:hanging="1440"/>
      </w:pPr>
      <w:rPr>
        <w:rFonts w:hint="default"/>
      </w:rPr>
    </w:lvl>
    <w:lvl w:ilvl="7">
      <w:start w:val="1"/>
      <w:numFmt w:val="decimal"/>
      <w:lvlText w:val="%1.%2.%3.%4.%5.%6.%7.%8"/>
      <w:lvlJc w:val="left"/>
      <w:pPr>
        <w:ind w:left="9444" w:hanging="1800"/>
      </w:pPr>
      <w:rPr>
        <w:rFonts w:hint="default"/>
      </w:rPr>
    </w:lvl>
    <w:lvl w:ilvl="8">
      <w:start w:val="1"/>
      <w:numFmt w:val="decimal"/>
      <w:lvlText w:val="%1.%2.%3.%4.%5.%6.%7.%8.%9"/>
      <w:lvlJc w:val="left"/>
      <w:pPr>
        <w:ind w:left="10536" w:hanging="1800"/>
      </w:pPr>
      <w:rPr>
        <w:rFonts w:hint="default"/>
      </w:rPr>
    </w:lvl>
  </w:abstractNum>
  <w:abstractNum w:abstractNumId="10" w15:restartNumberingAfterBreak="0">
    <w:nsid w:val="29B3730B"/>
    <w:multiLevelType w:val="hybridMultilevel"/>
    <w:tmpl w:val="FD16F3E2"/>
    <w:lvl w:ilvl="0" w:tplc="B82AA06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CC66744"/>
    <w:multiLevelType w:val="multilevel"/>
    <w:tmpl w:val="7B82BA24"/>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2D251A24"/>
    <w:multiLevelType w:val="multilevel"/>
    <w:tmpl w:val="3B64BBCE"/>
    <w:lvl w:ilvl="0">
      <w:start w:val="4"/>
      <w:numFmt w:val="decimal"/>
      <w:lvlText w:val="%1"/>
      <w:lvlJc w:val="left"/>
      <w:pPr>
        <w:ind w:left="540" w:hanging="540"/>
      </w:pPr>
      <w:rPr>
        <w:rFonts w:hint="default"/>
      </w:rPr>
    </w:lvl>
    <w:lvl w:ilvl="1">
      <w:start w:val="2"/>
      <w:numFmt w:val="decimal"/>
      <w:lvlText w:val="%1.%2"/>
      <w:lvlJc w:val="left"/>
      <w:pPr>
        <w:ind w:left="965"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2424A8E"/>
    <w:multiLevelType w:val="multilevel"/>
    <w:tmpl w:val="EEC473C8"/>
    <w:lvl w:ilvl="0">
      <w:start w:val="5"/>
      <w:numFmt w:val="decimal"/>
      <w:lvlText w:val="%1.0"/>
      <w:lvlJc w:val="left"/>
      <w:pPr>
        <w:ind w:left="360" w:hanging="360"/>
      </w:pPr>
      <w:rPr>
        <w:rFonts w:ascii="Arial" w:hAnsi="Arial" w:cs="Arial" w:hint="default"/>
        <w:b/>
        <w:sz w:val="24"/>
      </w:rPr>
    </w:lvl>
    <w:lvl w:ilvl="1">
      <w:start w:val="1"/>
      <w:numFmt w:val="decimal"/>
      <w:lvlText w:val="%1.%2"/>
      <w:lvlJc w:val="left"/>
      <w:pPr>
        <w:ind w:left="1080" w:hanging="360"/>
      </w:pPr>
      <w:rPr>
        <w:rFonts w:ascii="Arial" w:hAnsi="Arial" w:cs="Arial" w:hint="default"/>
        <w:b/>
        <w:sz w:val="24"/>
      </w:rPr>
    </w:lvl>
    <w:lvl w:ilvl="2">
      <w:start w:val="1"/>
      <w:numFmt w:val="decimal"/>
      <w:lvlText w:val="%1.%2.%3"/>
      <w:lvlJc w:val="left"/>
      <w:pPr>
        <w:ind w:left="2160" w:hanging="720"/>
      </w:pPr>
      <w:rPr>
        <w:rFonts w:ascii="Arial" w:hAnsi="Arial" w:cs="Arial" w:hint="default"/>
        <w:b/>
        <w:sz w:val="24"/>
      </w:rPr>
    </w:lvl>
    <w:lvl w:ilvl="3">
      <w:start w:val="1"/>
      <w:numFmt w:val="decimal"/>
      <w:lvlText w:val="%1.%2.%3.%4"/>
      <w:lvlJc w:val="left"/>
      <w:pPr>
        <w:ind w:left="3240" w:hanging="1080"/>
      </w:pPr>
      <w:rPr>
        <w:rFonts w:ascii="Arial" w:hAnsi="Arial" w:cs="Arial" w:hint="default"/>
        <w:b/>
        <w:sz w:val="24"/>
      </w:rPr>
    </w:lvl>
    <w:lvl w:ilvl="4">
      <w:start w:val="1"/>
      <w:numFmt w:val="decimal"/>
      <w:lvlText w:val="%1.%2.%3.%4.%5"/>
      <w:lvlJc w:val="left"/>
      <w:pPr>
        <w:ind w:left="3960" w:hanging="1080"/>
      </w:pPr>
      <w:rPr>
        <w:rFonts w:ascii="Arial" w:hAnsi="Arial" w:cs="Arial" w:hint="default"/>
        <w:b/>
        <w:sz w:val="24"/>
      </w:rPr>
    </w:lvl>
    <w:lvl w:ilvl="5">
      <w:start w:val="1"/>
      <w:numFmt w:val="decimal"/>
      <w:lvlText w:val="%1.%2.%3.%4.%5.%6"/>
      <w:lvlJc w:val="left"/>
      <w:pPr>
        <w:ind w:left="5040" w:hanging="1440"/>
      </w:pPr>
      <w:rPr>
        <w:rFonts w:ascii="Arial" w:hAnsi="Arial" w:cs="Arial" w:hint="default"/>
        <w:b/>
        <w:sz w:val="24"/>
      </w:rPr>
    </w:lvl>
    <w:lvl w:ilvl="6">
      <w:start w:val="1"/>
      <w:numFmt w:val="decimal"/>
      <w:lvlText w:val="%1.%2.%3.%4.%5.%6.%7"/>
      <w:lvlJc w:val="left"/>
      <w:pPr>
        <w:ind w:left="5760" w:hanging="1440"/>
      </w:pPr>
      <w:rPr>
        <w:rFonts w:ascii="Arial" w:hAnsi="Arial" w:cs="Arial" w:hint="default"/>
        <w:b/>
        <w:sz w:val="24"/>
      </w:rPr>
    </w:lvl>
    <w:lvl w:ilvl="7">
      <w:start w:val="1"/>
      <w:numFmt w:val="decimal"/>
      <w:lvlText w:val="%1.%2.%3.%4.%5.%6.%7.%8"/>
      <w:lvlJc w:val="left"/>
      <w:pPr>
        <w:ind w:left="6840" w:hanging="1800"/>
      </w:pPr>
      <w:rPr>
        <w:rFonts w:ascii="Arial" w:hAnsi="Arial" w:cs="Arial" w:hint="default"/>
        <w:b/>
        <w:sz w:val="24"/>
      </w:rPr>
    </w:lvl>
    <w:lvl w:ilvl="8">
      <w:start w:val="1"/>
      <w:numFmt w:val="decimal"/>
      <w:lvlText w:val="%1.%2.%3.%4.%5.%6.%7.%8.%9"/>
      <w:lvlJc w:val="left"/>
      <w:pPr>
        <w:ind w:left="7560" w:hanging="1800"/>
      </w:pPr>
      <w:rPr>
        <w:rFonts w:ascii="Arial" w:hAnsi="Arial" w:cs="Arial" w:hint="default"/>
        <w:b/>
        <w:sz w:val="24"/>
      </w:rPr>
    </w:lvl>
  </w:abstractNum>
  <w:abstractNum w:abstractNumId="14" w15:restartNumberingAfterBreak="0">
    <w:nsid w:val="34C82522"/>
    <w:multiLevelType w:val="multilevel"/>
    <w:tmpl w:val="A206437A"/>
    <w:lvl w:ilvl="0">
      <w:start w:val="3"/>
      <w:numFmt w:val="decimal"/>
      <w:lvlText w:val="%1"/>
      <w:lvlJc w:val="left"/>
      <w:pPr>
        <w:ind w:left="360" w:hanging="360"/>
      </w:pPr>
      <w:rPr>
        <w:rFonts w:hint="default"/>
      </w:rPr>
    </w:lvl>
    <w:lvl w:ilvl="1">
      <w:start w:val="1"/>
      <w:numFmt w:val="decimal"/>
      <w:lvlText w:val="%1.%2"/>
      <w:lvlJc w:val="left"/>
      <w:pPr>
        <w:ind w:left="1092" w:hanging="36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3276"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924" w:hanging="1800"/>
      </w:pPr>
      <w:rPr>
        <w:rFonts w:hint="default"/>
      </w:rPr>
    </w:lvl>
    <w:lvl w:ilvl="8">
      <w:start w:val="1"/>
      <w:numFmt w:val="decimal"/>
      <w:lvlText w:val="%1.%2.%3.%4.%5.%6.%7.%8.%9"/>
      <w:lvlJc w:val="left"/>
      <w:pPr>
        <w:ind w:left="7656" w:hanging="1800"/>
      </w:pPr>
      <w:rPr>
        <w:rFonts w:hint="default"/>
      </w:rPr>
    </w:lvl>
  </w:abstractNum>
  <w:abstractNum w:abstractNumId="15" w15:restartNumberingAfterBreak="0">
    <w:nsid w:val="3A0A49C4"/>
    <w:multiLevelType w:val="multilevel"/>
    <w:tmpl w:val="33AE1D88"/>
    <w:lvl w:ilvl="0">
      <w:start w:val="4"/>
      <w:numFmt w:val="decimal"/>
      <w:lvlText w:val="%1"/>
      <w:lvlJc w:val="left"/>
      <w:pPr>
        <w:ind w:left="540" w:hanging="540"/>
      </w:pPr>
      <w:rPr>
        <w:rFonts w:hint="default"/>
      </w:rPr>
    </w:lvl>
    <w:lvl w:ilvl="1">
      <w:start w:val="2"/>
      <w:numFmt w:val="decimal"/>
      <w:lvlText w:val="%1.%2"/>
      <w:lvlJc w:val="left"/>
      <w:pPr>
        <w:ind w:left="1206" w:hanging="540"/>
      </w:pPr>
      <w:rPr>
        <w:rFonts w:hint="default"/>
      </w:rPr>
    </w:lvl>
    <w:lvl w:ilvl="2">
      <w:start w:val="1"/>
      <w:numFmt w:val="decimal"/>
      <w:lvlText w:val="%1.%2.%3"/>
      <w:lvlJc w:val="left"/>
      <w:pPr>
        <w:ind w:left="2052" w:hanging="720"/>
      </w:pPr>
      <w:rPr>
        <w:rFonts w:hint="default"/>
      </w:rPr>
    </w:lvl>
    <w:lvl w:ilvl="3">
      <w:start w:val="1"/>
      <w:numFmt w:val="decimal"/>
      <w:lvlText w:val="%1.%2.%3.%4"/>
      <w:lvlJc w:val="left"/>
      <w:pPr>
        <w:ind w:left="3078" w:hanging="1080"/>
      </w:pPr>
      <w:rPr>
        <w:rFonts w:hint="default"/>
      </w:rPr>
    </w:lvl>
    <w:lvl w:ilvl="4">
      <w:start w:val="1"/>
      <w:numFmt w:val="decimal"/>
      <w:lvlText w:val="%1.%2.%3.%4.%5"/>
      <w:lvlJc w:val="left"/>
      <w:pPr>
        <w:ind w:left="3744" w:hanging="1080"/>
      </w:pPr>
      <w:rPr>
        <w:rFonts w:hint="default"/>
      </w:rPr>
    </w:lvl>
    <w:lvl w:ilvl="5">
      <w:start w:val="1"/>
      <w:numFmt w:val="decimal"/>
      <w:lvlText w:val="%1.%2.%3.%4.%5.%6"/>
      <w:lvlJc w:val="left"/>
      <w:pPr>
        <w:ind w:left="4770" w:hanging="1440"/>
      </w:pPr>
      <w:rPr>
        <w:rFonts w:hint="default"/>
      </w:rPr>
    </w:lvl>
    <w:lvl w:ilvl="6">
      <w:start w:val="1"/>
      <w:numFmt w:val="decimal"/>
      <w:lvlText w:val="%1.%2.%3.%4.%5.%6.%7"/>
      <w:lvlJc w:val="left"/>
      <w:pPr>
        <w:ind w:left="5436" w:hanging="1440"/>
      </w:pPr>
      <w:rPr>
        <w:rFonts w:hint="default"/>
      </w:rPr>
    </w:lvl>
    <w:lvl w:ilvl="7">
      <w:start w:val="1"/>
      <w:numFmt w:val="decimal"/>
      <w:lvlText w:val="%1.%2.%3.%4.%5.%6.%7.%8"/>
      <w:lvlJc w:val="left"/>
      <w:pPr>
        <w:ind w:left="6462" w:hanging="1800"/>
      </w:pPr>
      <w:rPr>
        <w:rFonts w:hint="default"/>
      </w:rPr>
    </w:lvl>
    <w:lvl w:ilvl="8">
      <w:start w:val="1"/>
      <w:numFmt w:val="decimal"/>
      <w:lvlText w:val="%1.%2.%3.%4.%5.%6.%7.%8.%9"/>
      <w:lvlJc w:val="left"/>
      <w:pPr>
        <w:ind w:left="7128" w:hanging="1800"/>
      </w:pPr>
      <w:rPr>
        <w:rFonts w:hint="default"/>
      </w:rPr>
    </w:lvl>
  </w:abstractNum>
  <w:abstractNum w:abstractNumId="16" w15:restartNumberingAfterBreak="0">
    <w:nsid w:val="3C1653A9"/>
    <w:multiLevelType w:val="hybridMultilevel"/>
    <w:tmpl w:val="EDEC0C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0751DC"/>
    <w:multiLevelType w:val="hybridMultilevel"/>
    <w:tmpl w:val="550C1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FC4237"/>
    <w:multiLevelType w:val="hybridMultilevel"/>
    <w:tmpl w:val="F9F4A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AA31DA"/>
    <w:multiLevelType w:val="hybridMultilevel"/>
    <w:tmpl w:val="23D0296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5192EC2"/>
    <w:multiLevelType w:val="multilevel"/>
    <w:tmpl w:val="0B4A559E"/>
    <w:lvl w:ilvl="0">
      <w:start w:val="4"/>
      <w:numFmt w:val="decimal"/>
      <w:lvlText w:val="%1"/>
      <w:lvlJc w:val="left"/>
      <w:pPr>
        <w:ind w:left="540" w:hanging="540"/>
      </w:pPr>
      <w:rPr>
        <w:rFonts w:hint="default"/>
      </w:rPr>
    </w:lvl>
    <w:lvl w:ilvl="1">
      <w:start w:val="2"/>
      <w:numFmt w:val="decimal"/>
      <w:lvlText w:val="%1.%2"/>
      <w:lvlJc w:val="left"/>
      <w:pPr>
        <w:ind w:left="1134" w:hanging="540"/>
      </w:pPr>
      <w:rPr>
        <w:rFonts w:hint="default"/>
      </w:rPr>
    </w:lvl>
    <w:lvl w:ilvl="2">
      <w:start w:val="8"/>
      <w:numFmt w:val="decimal"/>
      <w:lvlText w:val="%1.%2.%3"/>
      <w:lvlJc w:val="left"/>
      <w:pPr>
        <w:ind w:left="1908" w:hanging="720"/>
      </w:pPr>
      <w:rPr>
        <w:rFonts w:hint="default"/>
      </w:rPr>
    </w:lvl>
    <w:lvl w:ilvl="3">
      <w:start w:val="1"/>
      <w:numFmt w:val="decimal"/>
      <w:lvlText w:val="%1.%2.%3.%4"/>
      <w:lvlJc w:val="left"/>
      <w:pPr>
        <w:ind w:left="2862" w:hanging="1080"/>
      </w:pPr>
      <w:rPr>
        <w:rFonts w:hint="default"/>
      </w:rPr>
    </w:lvl>
    <w:lvl w:ilvl="4">
      <w:start w:val="1"/>
      <w:numFmt w:val="decimal"/>
      <w:lvlText w:val="%1.%2.%3.%4.%5"/>
      <w:lvlJc w:val="left"/>
      <w:pPr>
        <w:ind w:left="3456" w:hanging="1080"/>
      </w:pPr>
      <w:rPr>
        <w:rFonts w:hint="default"/>
      </w:rPr>
    </w:lvl>
    <w:lvl w:ilvl="5">
      <w:start w:val="1"/>
      <w:numFmt w:val="decimal"/>
      <w:lvlText w:val="%1.%2.%3.%4.%5.%6"/>
      <w:lvlJc w:val="left"/>
      <w:pPr>
        <w:ind w:left="4410" w:hanging="1440"/>
      </w:pPr>
      <w:rPr>
        <w:rFonts w:hint="default"/>
      </w:rPr>
    </w:lvl>
    <w:lvl w:ilvl="6">
      <w:start w:val="1"/>
      <w:numFmt w:val="decimal"/>
      <w:lvlText w:val="%1.%2.%3.%4.%5.%6.%7"/>
      <w:lvlJc w:val="left"/>
      <w:pPr>
        <w:ind w:left="5004" w:hanging="1440"/>
      </w:pPr>
      <w:rPr>
        <w:rFonts w:hint="default"/>
      </w:rPr>
    </w:lvl>
    <w:lvl w:ilvl="7">
      <w:start w:val="1"/>
      <w:numFmt w:val="decimal"/>
      <w:lvlText w:val="%1.%2.%3.%4.%5.%6.%7.%8"/>
      <w:lvlJc w:val="left"/>
      <w:pPr>
        <w:ind w:left="5958" w:hanging="1800"/>
      </w:pPr>
      <w:rPr>
        <w:rFonts w:hint="default"/>
      </w:rPr>
    </w:lvl>
    <w:lvl w:ilvl="8">
      <w:start w:val="1"/>
      <w:numFmt w:val="decimal"/>
      <w:lvlText w:val="%1.%2.%3.%4.%5.%6.%7.%8.%9"/>
      <w:lvlJc w:val="left"/>
      <w:pPr>
        <w:ind w:left="6552" w:hanging="1800"/>
      </w:pPr>
      <w:rPr>
        <w:rFonts w:hint="default"/>
      </w:rPr>
    </w:lvl>
  </w:abstractNum>
  <w:abstractNum w:abstractNumId="21" w15:restartNumberingAfterBreak="0">
    <w:nsid w:val="6A9111BD"/>
    <w:multiLevelType w:val="hybridMultilevel"/>
    <w:tmpl w:val="F3C2162C"/>
    <w:lvl w:ilvl="0" w:tplc="5A1442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FD1628D"/>
    <w:multiLevelType w:val="multilevel"/>
    <w:tmpl w:val="12FEEEF6"/>
    <w:lvl w:ilvl="0">
      <w:start w:val="2"/>
      <w:numFmt w:val="decimal"/>
      <w:lvlText w:val="%1"/>
      <w:lvlJc w:val="left"/>
      <w:pPr>
        <w:ind w:left="360" w:hanging="360"/>
      </w:pPr>
      <w:rPr>
        <w:rFonts w:hint="default"/>
      </w:rPr>
    </w:lvl>
    <w:lvl w:ilvl="1">
      <w:start w:val="1"/>
      <w:numFmt w:val="decimal"/>
      <w:lvlText w:val="%1.%2"/>
      <w:lvlJc w:val="left"/>
      <w:pPr>
        <w:ind w:left="1092" w:hanging="36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3276"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924" w:hanging="1800"/>
      </w:pPr>
      <w:rPr>
        <w:rFonts w:hint="default"/>
      </w:rPr>
    </w:lvl>
    <w:lvl w:ilvl="8">
      <w:start w:val="1"/>
      <w:numFmt w:val="decimal"/>
      <w:lvlText w:val="%1.%2.%3.%4.%5.%6.%7.%8.%9"/>
      <w:lvlJc w:val="left"/>
      <w:pPr>
        <w:ind w:left="7656" w:hanging="1800"/>
      </w:pPr>
      <w:rPr>
        <w:rFonts w:hint="default"/>
      </w:rPr>
    </w:lvl>
  </w:abstractNum>
  <w:abstractNum w:abstractNumId="23" w15:restartNumberingAfterBreak="0">
    <w:nsid w:val="70094F14"/>
    <w:multiLevelType w:val="hybridMultilevel"/>
    <w:tmpl w:val="D5385F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706E704A"/>
    <w:multiLevelType w:val="multilevel"/>
    <w:tmpl w:val="3036FDA4"/>
    <w:lvl w:ilvl="0">
      <w:start w:val="5"/>
      <w:numFmt w:val="decimal"/>
      <w:lvlText w:val="%1"/>
      <w:lvlJc w:val="left"/>
      <w:pPr>
        <w:ind w:left="360" w:hanging="360"/>
      </w:pPr>
      <w:rPr>
        <w:rFonts w:hint="default"/>
      </w:rPr>
    </w:lvl>
    <w:lvl w:ilvl="1">
      <w:start w:val="4"/>
      <w:numFmt w:val="decimal"/>
      <w:lvlText w:val="%1.%2"/>
      <w:lvlJc w:val="left"/>
      <w:pPr>
        <w:ind w:left="1812" w:hanging="360"/>
      </w:pPr>
      <w:rPr>
        <w:rFonts w:hint="default"/>
      </w:rPr>
    </w:lvl>
    <w:lvl w:ilvl="2">
      <w:start w:val="1"/>
      <w:numFmt w:val="decimal"/>
      <w:lvlText w:val="%1.%2.%3"/>
      <w:lvlJc w:val="left"/>
      <w:pPr>
        <w:ind w:left="3624" w:hanging="720"/>
      </w:pPr>
      <w:rPr>
        <w:rFonts w:hint="default"/>
      </w:rPr>
    </w:lvl>
    <w:lvl w:ilvl="3">
      <w:start w:val="1"/>
      <w:numFmt w:val="decimal"/>
      <w:lvlText w:val="%1.%2.%3.%4"/>
      <w:lvlJc w:val="left"/>
      <w:pPr>
        <w:ind w:left="5436" w:hanging="1080"/>
      </w:pPr>
      <w:rPr>
        <w:rFonts w:hint="default"/>
      </w:rPr>
    </w:lvl>
    <w:lvl w:ilvl="4">
      <w:start w:val="1"/>
      <w:numFmt w:val="decimal"/>
      <w:lvlText w:val="%1.%2.%3.%4.%5"/>
      <w:lvlJc w:val="left"/>
      <w:pPr>
        <w:ind w:left="6888" w:hanging="1080"/>
      </w:pPr>
      <w:rPr>
        <w:rFonts w:hint="default"/>
      </w:rPr>
    </w:lvl>
    <w:lvl w:ilvl="5">
      <w:start w:val="1"/>
      <w:numFmt w:val="decimal"/>
      <w:lvlText w:val="%1.%2.%3.%4.%5.%6"/>
      <w:lvlJc w:val="left"/>
      <w:pPr>
        <w:ind w:left="8700" w:hanging="1440"/>
      </w:pPr>
      <w:rPr>
        <w:rFonts w:hint="default"/>
      </w:rPr>
    </w:lvl>
    <w:lvl w:ilvl="6">
      <w:start w:val="1"/>
      <w:numFmt w:val="decimal"/>
      <w:lvlText w:val="%1.%2.%3.%4.%5.%6.%7"/>
      <w:lvlJc w:val="left"/>
      <w:pPr>
        <w:ind w:left="10152" w:hanging="1440"/>
      </w:pPr>
      <w:rPr>
        <w:rFonts w:hint="default"/>
      </w:rPr>
    </w:lvl>
    <w:lvl w:ilvl="7">
      <w:start w:val="1"/>
      <w:numFmt w:val="decimal"/>
      <w:lvlText w:val="%1.%2.%3.%4.%5.%6.%7.%8"/>
      <w:lvlJc w:val="left"/>
      <w:pPr>
        <w:ind w:left="11964" w:hanging="1800"/>
      </w:pPr>
      <w:rPr>
        <w:rFonts w:hint="default"/>
      </w:rPr>
    </w:lvl>
    <w:lvl w:ilvl="8">
      <w:start w:val="1"/>
      <w:numFmt w:val="decimal"/>
      <w:lvlText w:val="%1.%2.%3.%4.%5.%6.%7.%8.%9"/>
      <w:lvlJc w:val="left"/>
      <w:pPr>
        <w:ind w:left="13416" w:hanging="1800"/>
      </w:pPr>
      <w:rPr>
        <w:rFonts w:hint="default"/>
      </w:rPr>
    </w:lvl>
  </w:abstractNum>
  <w:abstractNum w:abstractNumId="25" w15:restartNumberingAfterBreak="0">
    <w:nsid w:val="745B2507"/>
    <w:multiLevelType w:val="multilevel"/>
    <w:tmpl w:val="61C8A4D8"/>
    <w:lvl w:ilvl="0">
      <w:start w:val="4"/>
      <w:numFmt w:val="decimal"/>
      <w:lvlText w:val="%1"/>
      <w:lvlJc w:val="left"/>
      <w:pPr>
        <w:ind w:left="540" w:hanging="540"/>
      </w:pPr>
      <w:rPr>
        <w:rFonts w:hint="default"/>
      </w:rPr>
    </w:lvl>
    <w:lvl w:ilvl="1">
      <w:start w:val="2"/>
      <w:numFmt w:val="decimal"/>
      <w:lvlText w:val="%1.%2"/>
      <w:lvlJc w:val="left"/>
      <w:pPr>
        <w:ind w:left="1134" w:hanging="540"/>
      </w:pPr>
      <w:rPr>
        <w:rFonts w:hint="default"/>
      </w:rPr>
    </w:lvl>
    <w:lvl w:ilvl="2">
      <w:start w:val="3"/>
      <w:numFmt w:val="decimal"/>
      <w:lvlText w:val="%1.%2.%3"/>
      <w:lvlJc w:val="left"/>
      <w:pPr>
        <w:ind w:left="1908" w:hanging="720"/>
      </w:pPr>
      <w:rPr>
        <w:rFonts w:hint="default"/>
      </w:rPr>
    </w:lvl>
    <w:lvl w:ilvl="3">
      <w:start w:val="1"/>
      <w:numFmt w:val="decimal"/>
      <w:lvlText w:val="%1.%2.%3.%4"/>
      <w:lvlJc w:val="left"/>
      <w:pPr>
        <w:ind w:left="2862" w:hanging="1080"/>
      </w:pPr>
      <w:rPr>
        <w:rFonts w:hint="default"/>
      </w:rPr>
    </w:lvl>
    <w:lvl w:ilvl="4">
      <w:start w:val="1"/>
      <w:numFmt w:val="decimal"/>
      <w:lvlText w:val="%1.%2.%3.%4.%5"/>
      <w:lvlJc w:val="left"/>
      <w:pPr>
        <w:ind w:left="3456" w:hanging="1080"/>
      </w:pPr>
      <w:rPr>
        <w:rFonts w:hint="default"/>
      </w:rPr>
    </w:lvl>
    <w:lvl w:ilvl="5">
      <w:start w:val="1"/>
      <w:numFmt w:val="decimal"/>
      <w:lvlText w:val="%1.%2.%3.%4.%5.%6"/>
      <w:lvlJc w:val="left"/>
      <w:pPr>
        <w:ind w:left="4410" w:hanging="1440"/>
      </w:pPr>
      <w:rPr>
        <w:rFonts w:hint="default"/>
      </w:rPr>
    </w:lvl>
    <w:lvl w:ilvl="6">
      <w:start w:val="1"/>
      <w:numFmt w:val="decimal"/>
      <w:lvlText w:val="%1.%2.%3.%4.%5.%6.%7"/>
      <w:lvlJc w:val="left"/>
      <w:pPr>
        <w:ind w:left="5004" w:hanging="1440"/>
      </w:pPr>
      <w:rPr>
        <w:rFonts w:hint="default"/>
      </w:rPr>
    </w:lvl>
    <w:lvl w:ilvl="7">
      <w:start w:val="1"/>
      <w:numFmt w:val="decimal"/>
      <w:lvlText w:val="%1.%2.%3.%4.%5.%6.%7.%8"/>
      <w:lvlJc w:val="left"/>
      <w:pPr>
        <w:ind w:left="5958" w:hanging="1800"/>
      </w:pPr>
      <w:rPr>
        <w:rFonts w:hint="default"/>
      </w:rPr>
    </w:lvl>
    <w:lvl w:ilvl="8">
      <w:start w:val="1"/>
      <w:numFmt w:val="decimal"/>
      <w:lvlText w:val="%1.%2.%3.%4.%5.%6.%7.%8.%9"/>
      <w:lvlJc w:val="left"/>
      <w:pPr>
        <w:ind w:left="6552" w:hanging="1800"/>
      </w:pPr>
      <w:rPr>
        <w:rFonts w:hint="default"/>
      </w:rPr>
    </w:lvl>
  </w:abstractNum>
  <w:abstractNum w:abstractNumId="26" w15:restartNumberingAfterBreak="0">
    <w:nsid w:val="75115742"/>
    <w:multiLevelType w:val="hybridMultilevel"/>
    <w:tmpl w:val="3DDEF856"/>
    <w:lvl w:ilvl="0" w:tplc="025CBF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130DBC"/>
    <w:multiLevelType w:val="multilevel"/>
    <w:tmpl w:val="41302396"/>
    <w:lvl w:ilvl="0">
      <w:start w:val="4"/>
      <w:numFmt w:val="decimal"/>
      <w:lvlText w:val="%1"/>
      <w:lvlJc w:val="left"/>
      <w:pPr>
        <w:ind w:left="540" w:hanging="540"/>
      </w:pPr>
      <w:rPr>
        <w:rFonts w:hint="default"/>
      </w:rPr>
    </w:lvl>
    <w:lvl w:ilvl="1">
      <w:start w:val="1"/>
      <w:numFmt w:val="decimal"/>
      <w:lvlText w:val="%1.%2"/>
      <w:lvlJc w:val="left"/>
      <w:pPr>
        <w:ind w:left="906" w:hanging="540"/>
      </w:pPr>
      <w:rPr>
        <w:rFonts w:hint="default"/>
      </w:rPr>
    </w:lvl>
    <w:lvl w:ilvl="2">
      <w:start w:val="8"/>
      <w:numFmt w:val="decimal"/>
      <w:lvlText w:val="%1.%2.%3"/>
      <w:lvlJc w:val="left"/>
      <w:pPr>
        <w:ind w:left="1452" w:hanging="720"/>
      </w:pPr>
      <w:rPr>
        <w:rFonts w:hint="default"/>
      </w:rPr>
    </w:lvl>
    <w:lvl w:ilvl="3">
      <w:start w:val="1"/>
      <w:numFmt w:val="decimal"/>
      <w:lvlText w:val="%1.%2.%3.%4"/>
      <w:lvlJc w:val="left"/>
      <w:pPr>
        <w:ind w:left="2178" w:hanging="1080"/>
      </w:pPr>
      <w:rPr>
        <w:rFonts w:hint="default"/>
      </w:rPr>
    </w:lvl>
    <w:lvl w:ilvl="4">
      <w:start w:val="1"/>
      <w:numFmt w:val="decimal"/>
      <w:lvlText w:val="%1.%2.%3.%4.%5"/>
      <w:lvlJc w:val="left"/>
      <w:pPr>
        <w:ind w:left="2544" w:hanging="1080"/>
      </w:pPr>
      <w:rPr>
        <w:rFonts w:hint="default"/>
      </w:rPr>
    </w:lvl>
    <w:lvl w:ilvl="5">
      <w:start w:val="1"/>
      <w:numFmt w:val="decimal"/>
      <w:lvlText w:val="%1.%2.%3.%4.%5.%6"/>
      <w:lvlJc w:val="left"/>
      <w:pPr>
        <w:ind w:left="3270" w:hanging="1440"/>
      </w:pPr>
      <w:rPr>
        <w:rFonts w:hint="default"/>
      </w:rPr>
    </w:lvl>
    <w:lvl w:ilvl="6">
      <w:start w:val="1"/>
      <w:numFmt w:val="decimal"/>
      <w:lvlText w:val="%1.%2.%3.%4.%5.%6.%7"/>
      <w:lvlJc w:val="left"/>
      <w:pPr>
        <w:ind w:left="3636" w:hanging="1440"/>
      </w:pPr>
      <w:rPr>
        <w:rFonts w:hint="default"/>
      </w:rPr>
    </w:lvl>
    <w:lvl w:ilvl="7">
      <w:start w:val="1"/>
      <w:numFmt w:val="decimal"/>
      <w:lvlText w:val="%1.%2.%3.%4.%5.%6.%7.%8"/>
      <w:lvlJc w:val="left"/>
      <w:pPr>
        <w:ind w:left="4362" w:hanging="1800"/>
      </w:pPr>
      <w:rPr>
        <w:rFonts w:hint="default"/>
      </w:rPr>
    </w:lvl>
    <w:lvl w:ilvl="8">
      <w:start w:val="1"/>
      <w:numFmt w:val="decimal"/>
      <w:lvlText w:val="%1.%2.%3.%4.%5.%6.%7.%8.%9"/>
      <w:lvlJc w:val="left"/>
      <w:pPr>
        <w:ind w:left="4728" w:hanging="1800"/>
      </w:pPr>
      <w:rPr>
        <w:rFonts w:hint="default"/>
      </w:rPr>
    </w:lvl>
  </w:abstractNum>
  <w:abstractNum w:abstractNumId="28" w15:restartNumberingAfterBreak="0">
    <w:nsid w:val="77704B2B"/>
    <w:multiLevelType w:val="hybridMultilevel"/>
    <w:tmpl w:val="4F5AC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AF3360"/>
    <w:multiLevelType w:val="multilevel"/>
    <w:tmpl w:val="2D244080"/>
    <w:lvl w:ilvl="0">
      <w:start w:val="4"/>
      <w:numFmt w:val="decimal"/>
      <w:lvlText w:val="%1"/>
      <w:lvlJc w:val="left"/>
      <w:pPr>
        <w:ind w:left="360" w:hanging="360"/>
      </w:pPr>
      <w:rPr>
        <w:rFonts w:hint="default"/>
      </w:rPr>
    </w:lvl>
    <w:lvl w:ilvl="1">
      <w:start w:val="1"/>
      <w:numFmt w:val="decimal"/>
      <w:lvlText w:val="%1.%2"/>
      <w:lvlJc w:val="left"/>
      <w:pPr>
        <w:ind w:left="1092" w:hanging="36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3276"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924" w:hanging="1800"/>
      </w:pPr>
      <w:rPr>
        <w:rFonts w:hint="default"/>
      </w:rPr>
    </w:lvl>
    <w:lvl w:ilvl="8">
      <w:start w:val="1"/>
      <w:numFmt w:val="decimal"/>
      <w:lvlText w:val="%1.%2.%3.%4.%5.%6.%7.%8.%9"/>
      <w:lvlJc w:val="left"/>
      <w:pPr>
        <w:ind w:left="7656" w:hanging="1800"/>
      </w:pPr>
      <w:rPr>
        <w:rFonts w:hint="default"/>
      </w:rPr>
    </w:lvl>
  </w:abstractNum>
  <w:num w:numId="1" w16cid:durableId="104229260">
    <w:abstractNumId w:val="11"/>
  </w:num>
  <w:num w:numId="2" w16cid:durableId="1336180513">
    <w:abstractNumId w:val="8"/>
  </w:num>
  <w:num w:numId="3" w16cid:durableId="1463188550">
    <w:abstractNumId w:val="1"/>
  </w:num>
  <w:num w:numId="4" w16cid:durableId="1218273787">
    <w:abstractNumId w:val="21"/>
  </w:num>
  <w:num w:numId="5" w16cid:durableId="1606378594">
    <w:abstractNumId w:val="10"/>
  </w:num>
  <w:num w:numId="6" w16cid:durableId="719287558">
    <w:abstractNumId w:val="17"/>
  </w:num>
  <w:num w:numId="7" w16cid:durableId="815605847">
    <w:abstractNumId w:val="3"/>
  </w:num>
  <w:num w:numId="8" w16cid:durableId="1757360962">
    <w:abstractNumId w:val="4"/>
  </w:num>
  <w:num w:numId="9" w16cid:durableId="677003614">
    <w:abstractNumId w:val="18"/>
  </w:num>
  <w:num w:numId="10" w16cid:durableId="2042052154">
    <w:abstractNumId w:val="26"/>
  </w:num>
  <w:num w:numId="11" w16cid:durableId="1222981556">
    <w:abstractNumId w:val="28"/>
  </w:num>
  <w:num w:numId="12" w16cid:durableId="1294478643">
    <w:abstractNumId w:val="5"/>
  </w:num>
  <w:num w:numId="13" w16cid:durableId="1773822561">
    <w:abstractNumId w:val="23"/>
  </w:num>
  <w:num w:numId="14" w16cid:durableId="1517573518">
    <w:abstractNumId w:val="6"/>
  </w:num>
  <w:num w:numId="15" w16cid:durableId="1255092310">
    <w:abstractNumId w:val="16"/>
  </w:num>
  <w:num w:numId="16" w16cid:durableId="579826808">
    <w:abstractNumId w:val="19"/>
  </w:num>
  <w:num w:numId="17" w16cid:durableId="250436222">
    <w:abstractNumId w:val="2"/>
  </w:num>
  <w:num w:numId="18" w16cid:durableId="385417485">
    <w:abstractNumId w:val="13"/>
  </w:num>
  <w:num w:numId="19" w16cid:durableId="1763334274">
    <w:abstractNumId w:val="22"/>
  </w:num>
  <w:num w:numId="20" w16cid:durableId="51317925">
    <w:abstractNumId w:val="14"/>
  </w:num>
  <w:num w:numId="21" w16cid:durableId="2072580227">
    <w:abstractNumId w:val="29"/>
  </w:num>
  <w:num w:numId="22" w16cid:durableId="622611722">
    <w:abstractNumId w:val="9"/>
  </w:num>
  <w:num w:numId="23" w16cid:durableId="523980146">
    <w:abstractNumId w:val="24"/>
  </w:num>
  <w:num w:numId="24" w16cid:durableId="610018851">
    <w:abstractNumId w:val="7"/>
  </w:num>
  <w:num w:numId="25" w16cid:durableId="595552494">
    <w:abstractNumId w:val="15"/>
  </w:num>
  <w:num w:numId="26" w16cid:durableId="1398698882">
    <w:abstractNumId w:val="27"/>
  </w:num>
  <w:num w:numId="27" w16cid:durableId="994263659">
    <w:abstractNumId w:val="12"/>
  </w:num>
  <w:num w:numId="28" w16cid:durableId="1233388694">
    <w:abstractNumId w:val="25"/>
  </w:num>
  <w:num w:numId="29" w16cid:durableId="17633077">
    <w:abstractNumId w:val="20"/>
  </w:num>
  <w:num w:numId="30" w16cid:durableId="1433281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ECD"/>
    <w:rsid w:val="00003709"/>
    <w:rsid w:val="00006669"/>
    <w:rsid w:val="00013DDB"/>
    <w:rsid w:val="000206E8"/>
    <w:rsid w:val="00033941"/>
    <w:rsid w:val="00034D23"/>
    <w:rsid w:val="00040FF7"/>
    <w:rsid w:val="0004415D"/>
    <w:rsid w:val="00063895"/>
    <w:rsid w:val="0007249E"/>
    <w:rsid w:val="0007377C"/>
    <w:rsid w:val="00093061"/>
    <w:rsid w:val="00097C6C"/>
    <w:rsid w:val="000A5E7D"/>
    <w:rsid w:val="000B2268"/>
    <w:rsid w:val="000B39BE"/>
    <w:rsid w:val="000C0E22"/>
    <w:rsid w:val="000E0C98"/>
    <w:rsid w:val="000F5506"/>
    <w:rsid w:val="000F5DD6"/>
    <w:rsid w:val="00113390"/>
    <w:rsid w:val="0012121A"/>
    <w:rsid w:val="00122C96"/>
    <w:rsid w:val="00127F7F"/>
    <w:rsid w:val="00131065"/>
    <w:rsid w:val="0014103A"/>
    <w:rsid w:val="00144224"/>
    <w:rsid w:val="00152604"/>
    <w:rsid w:val="00160FB7"/>
    <w:rsid w:val="001756DD"/>
    <w:rsid w:val="00181008"/>
    <w:rsid w:val="001842D0"/>
    <w:rsid w:val="001935E2"/>
    <w:rsid w:val="001C45FB"/>
    <w:rsid w:val="001C61CB"/>
    <w:rsid w:val="001D49E4"/>
    <w:rsid w:val="001E2BFD"/>
    <w:rsid w:val="001F2C1B"/>
    <w:rsid w:val="002041A4"/>
    <w:rsid w:val="0021462C"/>
    <w:rsid w:val="00214B36"/>
    <w:rsid w:val="00224D00"/>
    <w:rsid w:val="00225349"/>
    <w:rsid w:val="00232AC9"/>
    <w:rsid w:val="00237A0C"/>
    <w:rsid w:val="00240841"/>
    <w:rsid w:val="00240F5D"/>
    <w:rsid w:val="00243E46"/>
    <w:rsid w:val="00247663"/>
    <w:rsid w:val="00254B10"/>
    <w:rsid w:val="00256074"/>
    <w:rsid w:val="0026367A"/>
    <w:rsid w:val="00264E1C"/>
    <w:rsid w:val="00265E2F"/>
    <w:rsid w:val="00267DE6"/>
    <w:rsid w:val="00270FF5"/>
    <w:rsid w:val="00273B04"/>
    <w:rsid w:val="0029130A"/>
    <w:rsid w:val="002B2179"/>
    <w:rsid w:val="002B35AD"/>
    <w:rsid w:val="002C749F"/>
    <w:rsid w:val="002D1F80"/>
    <w:rsid w:val="002E019F"/>
    <w:rsid w:val="00300C06"/>
    <w:rsid w:val="00311AAE"/>
    <w:rsid w:val="003244DC"/>
    <w:rsid w:val="00326BD3"/>
    <w:rsid w:val="00327665"/>
    <w:rsid w:val="003300AD"/>
    <w:rsid w:val="003408E4"/>
    <w:rsid w:val="0034686B"/>
    <w:rsid w:val="0035602B"/>
    <w:rsid w:val="0036246B"/>
    <w:rsid w:val="003771A7"/>
    <w:rsid w:val="00381C25"/>
    <w:rsid w:val="003C1481"/>
    <w:rsid w:val="003C5421"/>
    <w:rsid w:val="003D67AA"/>
    <w:rsid w:val="003F0BA4"/>
    <w:rsid w:val="003F523B"/>
    <w:rsid w:val="004110D5"/>
    <w:rsid w:val="00414585"/>
    <w:rsid w:val="00420A10"/>
    <w:rsid w:val="00424ED7"/>
    <w:rsid w:val="00426DF9"/>
    <w:rsid w:val="004312B8"/>
    <w:rsid w:val="004339F5"/>
    <w:rsid w:val="00433AD7"/>
    <w:rsid w:val="00435C4A"/>
    <w:rsid w:val="0044061A"/>
    <w:rsid w:val="00441761"/>
    <w:rsid w:val="00444B8A"/>
    <w:rsid w:val="00444FD3"/>
    <w:rsid w:val="004450BD"/>
    <w:rsid w:val="00447D82"/>
    <w:rsid w:val="0047741C"/>
    <w:rsid w:val="00480D08"/>
    <w:rsid w:val="004A029E"/>
    <w:rsid w:val="004A1C29"/>
    <w:rsid w:val="004A7C9B"/>
    <w:rsid w:val="004B064D"/>
    <w:rsid w:val="004B0C0A"/>
    <w:rsid w:val="004B247D"/>
    <w:rsid w:val="004B2A0F"/>
    <w:rsid w:val="004C64EF"/>
    <w:rsid w:val="0051776E"/>
    <w:rsid w:val="00517A41"/>
    <w:rsid w:val="00527413"/>
    <w:rsid w:val="005317A8"/>
    <w:rsid w:val="00535ACB"/>
    <w:rsid w:val="00550268"/>
    <w:rsid w:val="00557AF5"/>
    <w:rsid w:val="00561C6A"/>
    <w:rsid w:val="00567422"/>
    <w:rsid w:val="005777F7"/>
    <w:rsid w:val="00583723"/>
    <w:rsid w:val="0058477E"/>
    <w:rsid w:val="005931B6"/>
    <w:rsid w:val="005A1994"/>
    <w:rsid w:val="005A1E44"/>
    <w:rsid w:val="005C288C"/>
    <w:rsid w:val="005C56BF"/>
    <w:rsid w:val="005F404B"/>
    <w:rsid w:val="005F7904"/>
    <w:rsid w:val="00607C59"/>
    <w:rsid w:val="006357DE"/>
    <w:rsid w:val="00640DA4"/>
    <w:rsid w:val="0064285F"/>
    <w:rsid w:val="00642972"/>
    <w:rsid w:val="00645110"/>
    <w:rsid w:val="00650A4A"/>
    <w:rsid w:val="00656D58"/>
    <w:rsid w:val="0065788F"/>
    <w:rsid w:val="006663FC"/>
    <w:rsid w:val="00683901"/>
    <w:rsid w:val="006B64CF"/>
    <w:rsid w:val="006C4401"/>
    <w:rsid w:val="006D11DF"/>
    <w:rsid w:val="006E1493"/>
    <w:rsid w:val="006E1567"/>
    <w:rsid w:val="006E4948"/>
    <w:rsid w:val="006F0802"/>
    <w:rsid w:val="006F0AE4"/>
    <w:rsid w:val="006F2668"/>
    <w:rsid w:val="00745C8D"/>
    <w:rsid w:val="00746E0F"/>
    <w:rsid w:val="00751E83"/>
    <w:rsid w:val="007634AF"/>
    <w:rsid w:val="0077130C"/>
    <w:rsid w:val="00776874"/>
    <w:rsid w:val="00785120"/>
    <w:rsid w:val="007A09D1"/>
    <w:rsid w:val="007A1F81"/>
    <w:rsid w:val="007A24E4"/>
    <w:rsid w:val="007A3AF0"/>
    <w:rsid w:val="007A3FDA"/>
    <w:rsid w:val="007D37BF"/>
    <w:rsid w:val="007D4F48"/>
    <w:rsid w:val="007E1A0D"/>
    <w:rsid w:val="007F5DAC"/>
    <w:rsid w:val="008057F8"/>
    <w:rsid w:val="00807179"/>
    <w:rsid w:val="00812A43"/>
    <w:rsid w:val="00824B5C"/>
    <w:rsid w:val="00830F4F"/>
    <w:rsid w:val="00840318"/>
    <w:rsid w:val="00842CA0"/>
    <w:rsid w:val="00861BAF"/>
    <w:rsid w:val="00872576"/>
    <w:rsid w:val="008A3298"/>
    <w:rsid w:val="008A726B"/>
    <w:rsid w:val="008B1674"/>
    <w:rsid w:val="008C19E2"/>
    <w:rsid w:val="008D501E"/>
    <w:rsid w:val="008E57C3"/>
    <w:rsid w:val="008F2D35"/>
    <w:rsid w:val="00902115"/>
    <w:rsid w:val="00911FC3"/>
    <w:rsid w:val="009202ED"/>
    <w:rsid w:val="00920B9D"/>
    <w:rsid w:val="00925771"/>
    <w:rsid w:val="009375A1"/>
    <w:rsid w:val="00952594"/>
    <w:rsid w:val="00954BBA"/>
    <w:rsid w:val="00963884"/>
    <w:rsid w:val="00965952"/>
    <w:rsid w:val="00966E4D"/>
    <w:rsid w:val="00981994"/>
    <w:rsid w:val="009A57BE"/>
    <w:rsid w:val="009A5D4B"/>
    <w:rsid w:val="009C11CA"/>
    <w:rsid w:val="009C1AA9"/>
    <w:rsid w:val="009D2C24"/>
    <w:rsid w:val="009D3CA5"/>
    <w:rsid w:val="009D66CC"/>
    <w:rsid w:val="009E003D"/>
    <w:rsid w:val="009E243E"/>
    <w:rsid w:val="009E40E1"/>
    <w:rsid w:val="009E4463"/>
    <w:rsid w:val="009F0F37"/>
    <w:rsid w:val="00A05C3A"/>
    <w:rsid w:val="00A0751D"/>
    <w:rsid w:val="00A13D40"/>
    <w:rsid w:val="00A2116F"/>
    <w:rsid w:val="00A3194E"/>
    <w:rsid w:val="00A325D0"/>
    <w:rsid w:val="00A329A6"/>
    <w:rsid w:val="00A440BA"/>
    <w:rsid w:val="00A53E3E"/>
    <w:rsid w:val="00A544B3"/>
    <w:rsid w:val="00A55CB8"/>
    <w:rsid w:val="00A74C64"/>
    <w:rsid w:val="00A775EF"/>
    <w:rsid w:val="00A9291A"/>
    <w:rsid w:val="00A97F39"/>
    <w:rsid w:val="00AA04B8"/>
    <w:rsid w:val="00AB1CAD"/>
    <w:rsid w:val="00AB22CE"/>
    <w:rsid w:val="00AB5FC7"/>
    <w:rsid w:val="00AB7719"/>
    <w:rsid w:val="00AE3E79"/>
    <w:rsid w:val="00AE4115"/>
    <w:rsid w:val="00B0000F"/>
    <w:rsid w:val="00B0487E"/>
    <w:rsid w:val="00B15FF6"/>
    <w:rsid w:val="00B258D0"/>
    <w:rsid w:val="00B50166"/>
    <w:rsid w:val="00B50ECD"/>
    <w:rsid w:val="00B53233"/>
    <w:rsid w:val="00B63D5A"/>
    <w:rsid w:val="00B7259C"/>
    <w:rsid w:val="00B80B27"/>
    <w:rsid w:val="00B81A9B"/>
    <w:rsid w:val="00B84488"/>
    <w:rsid w:val="00B93067"/>
    <w:rsid w:val="00B974E7"/>
    <w:rsid w:val="00BC63E8"/>
    <w:rsid w:val="00BC7F33"/>
    <w:rsid w:val="00BD4D7E"/>
    <w:rsid w:val="00BD5936"/>
    <w:rsid w:val="00BD780B"/>
    <w:rsid w:val="00BE2C1B"/>
    <w:rsid w:val="00C06D6D"/>
    <w:rsid w:val="00C17868"/>
    <w:rsid w:val="00C35450"/>
    <w:rsid w:val="00C42E75"/>
    <w:rsid w:val="00C52050"/>
    <w:rsid w:val="00C724CE"/>
    <w:rsid w:val="00C7386D"/>
    <w:rsid w:val="00C73C1E"/>
    <w:rsid w:val="00C837FC"/>
    <w:rsid w:val="00C87699"/>
    <w:rsid w:val="00CA1105"/>
    <w:rsid w:val="00CB6F04"/>
    <w:rsid w:val="00CF2073"/>
    <w:rsid w:val="00D03063"/>
    <w:rsid w:val="00D103AA"/>
    <w:rsid w:val="00D1611A"/>
    <w:rsid w:val="00D20984"/>
    <w:rsid w:val="00D27404"/>
    <w:rsid w:val="00D31795"/>
    <w:rsid w:val="00D343C4"/>
    <w:rsid w:val="00D37129"/>
    <w:rsid w:val="00D40836"/>
    <w:rsid w:val="00D50ED0"/>
    <w:rsid w:val="00D5507F"/>
    <w:rsid w:val="00D77F00"/>
    <w:rsid w:val="00D82223"/>
    <w:rsid w:val="00D9684D"/>
    <w:rsid w:val="00DA3CD1"/>
    <w:rsid w:val="00DA718D"/>
    <w:rsid w:val="00DB049E"/>
    <w:rsid w:val="00DD6055"/>
    <w:rsid w:val="00DE409D"/>
    <w:rsid w:val="00DF72A3"/>
    <w:rsid w:val="00E01A10"/>
    <w:rsid w:val="00E05F60"/>
    <w:rsid w:val="00E10A44"/>
    <w:rsid w:val="00E21BD1"/>
    <w:rsid w:val="00E25A62"/>
    <w:rsid w:val="00E414C2"/>
    <w:rsid w:val="00E53DC7"/>
    <w:rsid w:val="00E64BE3"/>
    <w:rsid w:val="00E706C2"/>
    <w:rsid w:val="00E861AF"/>
    <w:rsid w:val="00E9644E"/>
    <w:rsid w:val="00EA1E39"/>
    <w:rsid w:val="00EA2A61"/>
    <w:rsid w:val="00EB5721"/>
    <w:rsid w:val="00EB71BC"/>
    <w:rsid w:val="00EB7648"/>
    <w:rsid w:val="00EC4870"/>
    <w:rsid w:val="00EC59F4"/>
    <w:rsid w:val="00ED026E"/>
    <w:rsid w:val="00ED2ACA"/>
    <w:rsid w:val="00EF1D44"/>
    <w:rsid w:val="00EF5595"/>
    <w:rsid w:val="00F04AF8"/>
    <w:rsid w:val="00F057F9"/>
    <w:rsid w:val="00F37528"/>
    <w:rsid w:val="00F56AA7"/>
    <w:rsid w:val="00F575C4"/>
    <w:rsid w:val="00F70DE0"/>
    <w:rsid w:val="00F75C07"/>
    <w:rsid w:val="00F772C9"/>
    <w:rsid w:val="00F8107C"/>
    <w:rsid w:val="00F93AC6"/>
    <w:rsid w:val="00F93C0F"/>
    <w:rsid w:val="00F95DFB"/>
    <w:rsid w:val="00FA16ED"/>
    <w:rsid w:val="00FA3770"/>
    <w:rsid w:val="00FB038E"/>
    <w:rsid w:val="00FC45DB"/>
    <w:rsid w:val="00FD6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821F8"/>
  <w15:docId w15:val="{2201BF63-797C-421B-B945-D78831C50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A61"/>
    <w:pPr>
      <w:ind w:left="720"/>
      <w:contextualSpacing/>
    </w:pPr>
  </w:style>
  <w:style w:type="paragraph" w:styleId="NormalWeb">
    <w:name w:val="Normal (Web)"/>
    <w:basedOn w:val="Normal"/>
    <w:uiPriority w:val="99"/>
    <w:unhideWhenUsed/>
    <w:rsid w:val="002913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C59F4"/>
    <w:rPr>
      <w:color w:val="0563C1" w:themeColor="hyperlink"/>
      <w:u w:val="single"/>
    </w:rPr>
  </w:style>
  <w:style w:type="character" w:styleId="UnresolvedMention">
    <w:name w:val="Unresolved Mention"/>
    <w:basedOn w:val="DefaultParagraphFont"/>
    <w:uiPriority w:val="99"/>
    <w:semiHidden/>
    <w:unhideWhenUsed/>
    <w:rsid w:val="00EC59F4"/>
    <w:rPr>
      <w:color w:val="605E5C"/>
      <w:shd w:val="clear" w:color="auto" w:fill="E1DFDD"/>
    </w:rPr>
  </w:style>
  <w:style w:type="paragraph" w:styleId="BodyText">
    <w:name w:val="Body Text"/>
    <w:basedOn w:val="Normal"/>
    <w:link w:val="BodyTextChar"/>
    <w:rsid w:val="004A1C29"/>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4A1C29"/>
    <w:rPr>
      <w:rFonts w:ascii="Arial" w:eastAsia="Times New Roman" w:hAnsi="Arial" w:cs="Times New Roman"/>
      <w:sz w:val="24"/>
      <w:szCs w:val="20"/>
    </w:rPr>
  </w:style>
  <w:style w:type="table" w:styleId="TableGrid">
    <w:name w:val="Table Grid"/>
    <w:basedOn w:val="TableNormal"/>
    <w:uiPriority w:val="59"/>
    <w:rsid w:val="004A1C2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4A1C29"/>
  </w:style>
  <w:style w:type="paragraph" w:styleId="Header">
    <w:name w:val="header"/>
    <w:basedOn w:val="Normal"/>
    <w:link w:val="HeaderChar"/>
    <w:uiPriority w:val="99"/>
    <w:unhideWhenUsed/>
    <w:rsid w:val="001C4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5FB"/>
  </w:style>
  <w:style w:type="paragraph" w:styleId="Footer">
    <w:name w:val="footer"/>
    <w:basedOn w:val="Normal"/>
    <w:link w:val="FooterChar"/>
    <w:uiPriority w:val="99"/>
    <w:unhideWhenUsed/>
    <w:rsid w:val="001C4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2585741">
      <w:bodyDiv w:val="1"/>
      <w:marLeft w:val="0"/>
      <w:marRight w:val="0"/>
      <w:marTop w:val="0"/>
      <w:marBottom w:val="0"/>
      <w:divBdr>
        <w:top w:val="none" w:sz="0" w:space="0" w:color="auto"/>
        <w:left w:val="none" w:sz="0" w:space="0" w:color="auto"/>
        <w:bottom w:val="none" w:sz="0" w:space="0" w:color="auto"/>
        <w:right w:val="none" w:sz="0" w:space="0" w:color="auto"/>
      </w:divBdr>
    </w:div>
    <w:div w:id="756710251">
      <w:bodyDiv w:val="1"/>
      <w:marLeft w:val="0"/>
      <w:marRight w:val="0"/>
      <w:marTop w:val="0"/>
      <w:marBottom w:val="0"/>
      <w:divBdr>
        <w:top w:val="none" w:sz="0" w:space="0" w:color="auto"/>
        <w:left w:val="none" w:sz="0" w:space="0" w:color="auto"/>
        <w:bottom w:val="none" w:sz="0" w:space="0" w:color="auto"/>
        <w:right w:val="none" w:sz="0" w:space="0" w:color="auto"/>
      </w:divBdr>
    </w:div>
    <w:div w:id="1126506026">
      <w:bodyDiv w:val="1"/>
      <w:marLeft w:val="0"/>
      <w:marRight w:val="0"/>
      <w:marTop w:val="0"/>
      <w:marBottom w:val="0"/>
      <w:divBdr>
        <w:top w:val="none" w:sz="0" w:space="0" w:color="auto"/>
        <w:left w:val="none" w:sz="0" w:space="0" w:color="auto"/>
        <w:bottom w:val="none" w:sz="0" w:space="0" w:color="auto"/>
        <w:right w:val="none" w:sz="0" w:space="0" w:color="auto"/>
      </w:divBdr>
    </w:div>
    <w:div w:id="1413546853">
      <w:bodyDiv w:val="1"/>
      <w:marLeft w:val="0"/>
      <w:marRight w:val="0"/>
      <w:marTop w:val="0"/>
      <w:marBottom w:val="0"/>
      <w:divBdr>
        <w:top w:val="none" w:sz="0" w:space="0" w:color="auto"/>
        <w:left w:val="none" w:sz="0" w:space="0" w:color="auto"/>
        <w:bottom w:val="none" w:sz="0" w:space="0" w:color="auto"/>
        <w:right w:val="none" w:sz="0" w:space="0" w:color="auto"/>
      </w:divBdr>
    </w:div>
    <w:div w:id="1442797121">
      <w:bodyDiv w:val="1"/>
      <w:marLeft w:val="0"/>
      <w:marRight w:val="0"/>
      <w:marTop w:val="0"/>
      <w:marBottom w:val="0"/>
      <w:divBdr>
        <w:top w:val="none" w:sz="0" w:space="0" w:color="auto"/>
        <w:left w:val="none" w:sz="0" w:space="0" w:color="auto"/>
        <w:bottom w:val="none" w:sz="0" w:space="0" w:color="auto"/>
        <w:right w:val="none" w:sz="0" w:space="0" w:color="auto"/>
      </w:divBdr>
    </w:div>
    <w:div w:id="1609773003">
      <w:bodyDiv w:val="1"/>
      <w:marLeft w:val="0"/>
      <w:marRight w:val="0"/>
      <w:marTop w:val="0"/>
      <w:marBottom w:val="0"/>
      <w:divBdr>
        <w:top w:val="none" w:sz="0" w:space="0" w:color="auto"/>
        <w:left w:val="none" w:sz="0" w:space="0" w:color="auto"/>
        <w:bottom w:val="none" w:sz="0" w:space="0" w:color="auto"/>
        <w:right w:val="none" w:sz="0" w:space="0" w:color="auto"/>
      </w:divBdr>
    </w:div>
    <w:div w:id="1664773642">
      <w:bodyDiv w:val="1"/>
      <w:marLeft w:val="0"/>
      <w:marRight w:val="0"/>
      <w:marTop w:val="0"/>
      <w:marBottom w:val="0"/>
      <w:divBdr>
        <w:top w:val="none" w:sz="0" w:space="0" w:color="auto"/>
        <w:left w:val="none" w:sz="0" w:space="0" w:color="auto"/>
        <w:bottom w:val="none" w:sz="0" w:space="0" w:color="auto"/>
        <w:right w:val="none" w:sz="0" w:space="0" w:color="auto"/>
      </w:divBdr>
    </w:div>
    <w:div w:id="17975251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college.police.uk/app/armed-policing/conducted-energy-devices-taser" TargetMode="External"/><Relationship Id="rId47" Type="http://schemas.openxmlformats.org/officeDocument/2006/relationships/hyperlink" Target="http://www.futuregenerations.wales" TargetMode="External"/><Relationship Id="rId63" Type="http://schemas.openxmlformats.org/officeDocument/2006/relationships/hyperlink" Target="https://www.policeconduct.gov.uk/" TargetMode="External"/><Relationship Id="rId68" Type="http://schemas.openxmlformats.org/officeDocument/2006/relationships/hyperlink" Target="https://www.southwalescommisioner.org.uk/en/yourcommissioner/police-crime-plan-2021-2025"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hyperlink" Target="https://www.researchgate.net/publication/227792535_The_Ethics_of_Management_Research_An_Exploratory_Content_Analysis" TargetMode="External"/><Relationship Id="rId53" Type="http://schemas.openxmlformats.org/officeDocument/2006/relationships/hyperlink" Target="https://policeconductgov.uk/sites/defaults/files/documents/researchlearning/use_of_force_review" TargetMode="External"/><Relationship Id="rId58" Type="http://schemas.openxmlformats.org/officeDocument/2006/relationships/hyperlink" Target="https://www.polfed.org/news/latest-news/2019/police-officers-and-the-public-support-taser-roll-out/" TargetMode="External"/><Relationship Id="rId74" Type="http://schemas.openxmlformats.org/officeDocument/2006/relationships/hyperlink" Target="https://www.ed.ac.uk/institute-accademic-development/study-hub/learning-resources/literature-review"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policinginsight.com/feature/the-truth-about-taser-how-do-taser-energy-devices-protect-officers-and-subjects-alike/"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policehumanrightsresources.org/mccann-and-others-v-the-united-kingdom-application-no-18984-9.%20Accessed%2002%20July%202024" TargetMode="External"/><Relationship Id="rId43" Type="http://schemas.openxmlformats.org/officeDocument/2006/relationships/hyperlink" Target="https://www.college.police.uk/ethics" TargetMode="External"/><Relationship Id="rId48" Type="http://schemas.openxmlformats.org/officeDocument/2006/relationships/hyperlink" Target="https://www,futuregenerations.wales/about%20-us/future-generations-act/" TargetMode="External"/><Relationship Id="rId56" Type="http://schemas.openxmlformats.org/officeDocument/2006/relationships/hyperlink" Target="https://www.legislation.gov.uk/ukpga/1967/58/section/3" TargetMode="External"/><Relationship Id="rId64" Type="http://schemas.openxmlformats.org/officeDocument/2006/relationships/hyperlink" Target="https://doi.org/10.1177/0011128710386206" TargetMode="External"/><Relationship Id="rId69" Type="http://schemas.openxmlformats.org/officeDocument/2006/relationships/hyperlink" Target="https://www.south-wales" TargetMode="External"/><Relationship Id="rId77" Type="http://schemas.openxmlformats.org/officeDocument/2006/relationships/image" Target="media/image25.jpeg"/><Relationship Id="rId8" Type="http://schemas.openxmlformats.org/officeDocument/2006/relationships/image" Target="media/image1.png"/><Relationship Id="rId51" Type="http://schemas.openxmlformats.org/officeDocument/2006/relationships/hyperlink" Target="https://researchmethod.net/qualitative-data/" TargetMode="External"/><Relationship Id="rId72" Type="http://schemas.openxmlformats.org/officeDocument/2006/relationships/hyperlink" Target="https://www.south-wales.police.uk/news/south-wales/news/2023/ion-jan/three-swp-special-officers-the-first-to-be-authorised-to-carry-taser-following-legislation-change/"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planningtank.com/market-research/quantitative-data" TargetMode="External"/><Relationship Id="rId38" Type="http://schemas.openxmlformats.org/officeDocument/2006/relationships/hyperlink" Target="https://www.walesonline.co.uk/news/uk-news/police-allowed-use-tasers-21399875" TargetMode="External"/><Relationship Id="rId46" Type="http://schemas.openxmlformats.org/officeDocument/2006/relationships/hyperlink" Target="https://doi.org/10.1080/10439463.2018.1551392" TargetMode="External"/><Relationship Id="rId59" Type="http://schemas.openxmlformats.org/officeDocument/2006/relationships/hyperlink" Target="https://www.polfed.org/our-work/operational-policing/taser/" TargetMode="External"/><Relationship Id="rId67" Type="http://schemas.openxmlformats.org/officeDocument/2006/relationships/hyperlink" Target="https://doi.org/10.1093/eurjcn/zvad030" TargetMode="External"/><Relationship Id="rId20" Type="http://schemas.openxmlformats.org/officeDocument/2006/relationships/image" Target="media/image12.png"/><Relationship Id="rId41" Type="http://schemas.openxmlformats.org/officeDocument/2006/relationships/hyperlink" Target="https://www.app.college.police.uk/app-content/engagement-and-communication/engaging-with-communities/" TargetMode="External"/><Relationship Id="rId54" Type="http://schemas.openxmlformats.org/officeDocument/2006/relationships/hyperlink" Target="https://gradcoach.com/what-is-research-methodology/" TargetMode="External"/><Relationship Id="rId62" Type="http://schemas.openxmlformats.org/officeDocument/2006/relationships/hyperlink" Target="https://org/10.1177/2057158521991949" TargetMode="External"/><Relationship Id="rId70" Type="http://schemas.openxmlformats.org/officeDocument/2006/relationships/hyperlink" Target="https://www.south.wales.police.uk/police-forces/south-wales-police/areas/stats-and-data/policies-and-procedures/use-of-police-powers/" TargetMode="External"/><Relationship Id="rId75" Type="http://schemas.openxmlformats.org/officeDocument/2006/relationships/hyperlink" Target="http://www.google.com.(n.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research-methodology.net/research-methodology/ethical-considerations/" TargetMode="External"/><Relationship Id="rId49" Type="http://schemas.openxmlformats.org/officeDocument/2006/relationships/hyperlink" Target="https://www.gov.uk/government/news/home-office-announces-10-million-for-taser-uplift" TargetMode="External"/><Relationship Id="rId57" Type="http://schemas.openxmlformats.org/officeDocument/2006/relationships/hyperlink" Target="https://www.bbc.co.uk/news/uk-wales" TargetMode="External"/><Relationship Id="rId10" Type="http://schemas.openxmlformats.org/officeDocument/2006/relationships/hyperlink" Target="http://www.South-Wales-Police" TargetMode="External"/><Relationship Id="rId31" Type="http://schemas.openxmlformats.org/officeDocument/2006/relationships/image" Target="media/image23.png"/><Relationship Id="rId44" Type="http://schemas.openxmlformats.org/officeDocument/2006/relationships/hyperlink" Target="https://research-methodology.net/research-methods/survey-method/questionnaires-2/" TargetMode="External"/><Relationship Id="rId52" Type="http://schemas.openxmlformats.org/officeDocument/2006/relationships/hyperlink" Target="https://www.gov.uk/government/statistics/police-use-of-force-statistics-england-and-wales-april-2021-to-march-2022/police-use-of-force-statistics-england-and-wales-april-2021-to-march-2022" TargetMode="External"/><Relationship Id="rId60" Type="http://schemas.openxmlformats.org/officeDocument/2006/relationships/hyperlink" Target="https://www.policeoracle.com/article-library/northamptonshire-completes-roll-out-of-taser-to-frontline-officers/" TargetMode="External"/><Relationship Id="rId65" Type="http://schemas.openxmlformats.org/officeDocument/2006/relationships/hyperlink" Target="https://doi.org/10.1093/police/pam024" TargetMode="External"/><Relationship Id="rId73" Type="http://schemas.openxmlformats.org/officeDocument/2006/relationships/hyperlink" Target="https://www.ucl.ac.uk/news/2023/dec/complex-picture-emerges-around-disproportionate-use-of-taser-in-some-communities" TargetMode="External"/><Relationship Id="rId78" Type="http://schemas.openxmlformats.org/officeDocument/2006/relationships/image" Target="media/image26.png"/><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oi.org/10.1007/s12103-014-9278-y" TargetMode="External"/><Relationship Id="rId34" Type="http://schemas.openxmlformats.org/officeDocument/2006/relationships/hyperlink" Target="https://www.amazon.co.uk/Brymans-Social-Research-Methods-Clark/dp/0198796056/ref=asc_df_0198796056?tag=bingshoppinga" TargetMode="External"/><Relationship Id="rId50" Type="http://schemas.openxmlformats.org/officeDocument/2006/relationships/hyperlink" Target="https://www.gov.uk/police-community-support-officers-what-they-are" TargetMode="External"/><Relationship Id="rId55" Type="http://schemas.openxmlformats.org/officeDocument/2006/relationships/hyperlink" Target="https://www.bbc.co.uk/news/uk-49405999" TargetMode="External"/><Relationship Id="rId76" Type="http://schemas.openxmlformats.org/officeDocument/2006/relationships/hyperlink" Target="https://google.com/search" TargetMode="External"/><Relationship Id="rId7" Type="http://schemas.openxmlformats.org/officeDocument/2006/relationships/endnotes" Target="endnotes.xml"/><Relationship Id="rId71" Type="http://schemas.openxmlformats.org/officeDocument/2006/relationships/hyperlink" Target="https://research.brighton.ac.uk/en/publications/?pageSize=50&amp;ordering=publicationYearThenTitle&amp;descending=true&amp;showAdvanced=false&amp;andConceptIds=6e9dcd2a-c229-4d39-9225-d232ebc561ee&amp;allConcepts=true&amp;inferConcepts=true&amp;searchBy=RelatedConcepts"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reaserch" TargetMode="External"/><Relationship Id="rId45" Type="http://schemas.openxmlformats.org/officeDocument/2006/relationships/hyperlink" Target="https://taylorandfrancis.com/" TargetMode="External"/><Relationship Id="rId66" Type="http://schemas.openxmlformats.org/officeDocument/2006/relationships/hyperlink" Target="https://doi.org/10.12968/ijtr.2009.16.6.42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3A698-5FE5-49AF-BB3D-E11E0D268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39</Pages>
  <Words>10760</Words>
  <Characters>61332</Characters>
  <Application>Microsoft Office Word</Application>
  <DocSecurity>0</DocSecurity>
  <Lines>511</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Crimmings M (FCES)</dc:creator>
  <cp:keywords/>
  <dc:description/>
  <cp:lastModifiedBy>Crimmings,James swp8272</cp:lastModifiedBy>
  <cp:revision>3</cp:revision>
  <cp:lastPrinted>2025-01-02T13:11:00Z</cp:lastPrinted>
  <dcterms:created xsi:type="dcterms:W3CDTF">2025-01-06T08:08:00Z</dcterms:created>
  <dcterms:modified xsi:type="dcterms:W3CDTF">2025-01-06T08:12:00Z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2025-01-06T08:08:26Z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e8ce510b-8925-41d7-806f-5d7db75e8e99</vt:lpwstr>
  </property>
  <property fmtid="{D5CDD505-2E9C-101B-9397-08002B2CF9AE}" pid="8" name="MSIP_Label_66cf8fe5-b7b7-4df7-b38d-1c61ac2f6639_ContentBits">
    <vt:lpwstr>0</vt:lpwstr>
  </property>
</Properties>
</file>