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D37C5D" w14:textId="77777777" w:rsidR="009F2542" w:rsidRDefault="009F2542" w:rsidP="009F2542">
      <w:pPr>
        <w:jc w:val="center"/>
        <w:rPr>
          <w:b/>
          <w:bCs/>
          <w:i/>
          <w:iCs/>
          <w:sz w:val="28"/>
          <w:szCs w:val="28"/>
        </w:rPr>
      </w:pPr>
      <w:r>
        <w:rPr>
          <w:b/>
          <w:bCs/>
          <w:i/>
          <w:iCs/>
          <w:sz w:val="28"/>
          <w:szCs w:val="28"/>
        </w:rPr>
        <w:t xml:space="preserve">University of Wales Trinity Saint David </w:t>
      </w:r>
    </w:p>
    <w:p w14:paraId="5256CF8E" w14:textId="77777777" w:rsidR="009F2542" w:rsidRDefault="009F2542" w:rsidP="009F2542">
      <w:pPr>
        <w:jc w:val="center"/>
        <w:rPr>
          <w:i/>
          <w:iCs/>
          <w:sz w:val="24"/>
          <w:szCs w:val="24"/>
        </w:rPr>
      </w:pPr>
      <w:r>
        <w:rPr>
          <w:i/>
          <w:iCs/>
          <w:sz w:val="24"/>
          <w:szCs w:val="24"/>
        </w:rPr>
        <w:t>BA  Business Management</w:t>
      </w:r>
    </w:p>
    <w:p w14:paraId="67655745" w14:textId="4CB1EE74" w:rsidR="009F2542" w:rsidRDefault="009F2542" w:rsidP="009F2542">
      <w:pPr>
        <w:jc w:val="center"/>
        <w:rPr>
          <w:i/>
          <w:iCs/>
          <w:sz w:val="24"/>
          <w:szCs w:val="24"/>
        </w:rPr>
      </w:pPr>
      <w:r>
        <w:rPr>
          <w:i/>
          <w:iCs/>
          <w:sz w:val="24"/>
          <w:szCs w:val="24"/>
        </w:rPr>
        <w:t>Academic Skills</w:t>
      </w:r>
    </w:p>
    <w:p w14:paraId="35D1E65B" w14:textId="77777777" w:rsidR="009F2542" w:rsidRDefault="009F2542" w:rsidP="009F2542">
      <w:pPr>
        <w:jc w:val="center"/>
        <w:rPr>
          <w:i/>
          <w:iCs/>
          <w:sz w:val="24"/>
          <w:szCs w:val="24"/>
        </w:rPr>
      </w:pPr>
    </w:p>
    <w:p w14:paraId="507F074D" w14:textId="77777777" w:rsidR="009F2542" w:rsidRDefault="009F2542" w:rsidP="009F2542">
      <w:pPr>
        <w:jc w:val="center"/>
        <w:rPr>
          <w:i/>
          <w:iCs/>
          <w:sz w:val="24"/>
          <w:szCs w:val="24"/>
        </w:rPr>
      </w:pPr>
    </w:p>
    <w:p w14:paraId="3447F16F" w14:textId="77777777" w:rsidR="009F2542" w:rsidRDefault="009F2542" w:rsidP="009F2542">
      <w:pPr>
        <w:jc w:val="center"/>
        <w:rPr>
          <w:i/>
          <w:iCs/>
          <w:sz w:val="24"/>
          <w:szCs w:val="24"/>
        </w:rPr>
      </w:pPr>
    </w:p>
    <w:p w14:paraId="47060EB5" w14:textId="77777777" w:rsidR="009F2542" w:rsidRDefault="009F2542" w:rsidP="009F2542">
      <w:pPr>
        <w:jc w:val="center"/>
        <w:rPr>
          <w:i/>
          <w:iCs/>
          <w:sz w:val="24"/>
          <w:szCs w:val="24"/>
        </w:rPr>
      </w:pPr>
    </w:p>
    <w:p w14:paraId="4E6F185C" w14:textId="77777777" w:rsidR="009F2542" w:rsidRDefault="009F2542" w:rsidP="009F2542">
      <w:pPr>
        <w:jc w:val="center"/>
        <w:rPr>
          <w:i/>
          <w:iCs/>
          <w:sz w:val="24"/>
          <w:szCs w:val="24"/>
        </w:rPr>
      </w:pPr>
    </w:p>
    <w:p w14:paraId="17065CC3" w14:textId="03AEC0BF" w:rsidR="009F2542" w:rsidRPr="00777C11" w:rsidRDefault="009F2542" w:rsidP="009F2542">
      <w:pPr>
        <w:jc w:val="center"/>
        <w:rPr>
          <w:b/>
          <w:bCs/>
          <w:sz w:val="56"/>
          <w:szCs w:val="56"/>
        </w:rPr>
      </w:pPr>
      <w:hyperlink r:id="rId5" w:anchor="section-12" w:history="1">
        <w:r w:rsidRPr="00777C11">
          <w:rPr>
            <w:rFonts w:ascii="Times New Roman" w:eastAsia="Times New Roman" w:hAnsi="Times New Roman" w:cs="Times New Roman"/>
            <w:b/>
            <w:bCs/>
            <w:color w:val="000000"/>
            <w:sz w:val="56"/>
            <w:szCs w:val="56"/>
            <w:lang w:eastAsia="en-GB"/>
          </w:rPr>
          <w:t>Academic</w:t>
        </w:r>
      </w:hyperlink>
      <w:r w:rsidRPr="00777C11">
        <w:rPr>
          <w:rFonts w:ascii="Times New Roman" w:eastAsia="Times New Roman" w:hAnsi="Times New Roman" w:cs="Times New Roman"/>
          <w:b/>
          <w:bCs/>
          <w:color w:val="000000"/>
          <w:sz w:val="56"/>
          <w:szCs w:val="56"/>
          <w:lang w:eastAsia="en-GB"/>
        </w:rPr>
        <w:t xml:space="preserve"> Report</w:t>
      </w:r>
    </w:p>
    <w:p w14:paraId="0297DA8F" w14:textId="77777777" w:rsidR="001A31BE" w:rsidRPr="001A31BE" w:rsidRDefault="009F2542" w:rsidP="00777C11">
      <w:pPr>
        <w:spacing w:line="276" w:lineRule="auto"/>
        <w:jc w:val="center"/>
        <w:rPr>
          <w:rFonts w:ascii="Times New Roman" w:hAnsi="Times New Roman" w:cs="Times New Roman"/>
          <w:b/>
          <w:bCs/>
          <w:sz w:val="36"/>
          <w:szCs w:val="36"/>
        </w:rPr>
      </w:pPr>
      <w:r w:rsidRPr="00777C11">
        <w:rPr>
          <w:rFonts w:ascii="Times New Roman" w:hAnsi="Times New Roman" w:cs="Times New Roman"/>
          <w:b/>
          <w:bCs/>
          <w:sz w:val="36"/>
          <w:szCs w:val="36"/>
        </w:rPr>
        <w:t xml:space="preserve">Topic: </w:t>
      </w:r>
      <w:r w:rsidR="001A31BE" w:rsidRPr="001A31BE">
        <w:rPr>
          <w:rFonts w:ascii="Times New Roman" w:hAnsi="Times New Roman" w:cs="Times New Roman"/>
          <w:b/>
          <w:bCs/>
          <w:sz w:val="36"/>
          <w:szCs w:val="36"/>
          <w:lang w:val="en-US"/>
        </w:rPr>
        <w:t>Computer and e-learning skills</w:t>
      </w:r>
    </w:p>
    <w:p w14:paraId="62252059" w14:textId="16A8492A" w:rsidR="009F2542" w:rsidRDefault="009F2542" w:rsidP="009F2542">
      <w:pPr>
        <w:jc w:val="center"/>
        <w:rPr>
          <w:b/>
          <w:bCs/>
          <w:sz w:val="48"/>
          <w:szCs w:val="48"/>
        </w:rPr>
      </w:pPr>
    </w:p>
    <w:p w14:paraId="51AD98C7" w14:textId="77777777" w:rsidR="009F2542" w:rsidRDefault="009F2542" w:rsidP="009F2542">
      <w:pPr>
        <w:rPr>
          <w:i/>
          <w:iCs/>
          <w:sz w:val="24"/>
          <w:szCs w:val="24"/>
        </w:rPr>
      </w:pPr>
      <w:r>
        <w:rPr>
          <w:i/>
          <w:iCs/>
          <w:sz w:val="24"/>
          <w:szCs w:val="24"/>
        </w:rPr>
        <w:t xml:space="preserve">                           </w:t>
      </w:r>
    </w:p>
    <w:p w14:paraId="0BCAE02A" w14:textId="77777777" w:rsidR="009F2542" w:rsidRDefault="009F2542" w:rsidP="009F2542">
      <w:pPr>
        <w:rPr>
          <w:i/>
          <w:iCs/>
          <w:sz w:val="24"/>
          <w:szCs w:val="24"/>
        </w:rPr>
      </w:pPr>
    </w:p>
    <w:p w14:paraId="010664E2" w14:textId="77777777" w:rsidR="009F2542" w:rsidRDefault="009F2542" w:rsidP="009F2542">
      <w:pPr>
        <w:rPr>
          <w:i/>
          <w:iCs/>
          <w:sz w:val="24"/>
          <w:szCs w:val="24"/>
        </w:rPr>
      </w:pPr>
    </w:p>
    <w:p w14:paraId="6D58D95D" w14:textId="77777777" w:rsidR="009F2542" w:rsidRDefault="009F2542" w:rsidP="009F2542">
      <w:pPr>
        <w:rPr>
          <w:i/>
          <w:iCs/>
          <w:sz w:val="24"/>
          <w:szCs w:val="24"/>
        </w:rPr>
      </w:pPr>
    </w:p>
    <w:p w14:paraId="0497A586" w14:textId="77777777" w:rsidR="009F2542" w:rsidRDefault="009F2542" w:rsidP="009F2542">
      <w:pPr>
        <w:rPr>
          <w:i/>
          <w:iCs/>
          <w:sz w:val="24"/>
          <w:szCs w:val="24"/>
        </w:rPr>
      </w:pPr>
    </w:p>
    <w:p w14:paraId="48B5B183" w14:textId="77777777" w:rsidR="009F2542" w:rsidRDefault="009F2542" w:rsidP="009F2542">
      <w:pPr>
        <w:rPr>
          <w:i/>
          <w:iCs/>
          <w:sz w:val="24"/>
          <w:szCs w:val="24"/>
        </w:rPr>
      </w:pPr>
    </w:p>
    <w:p w14:paraId="7D67D264" w14:textId="77777777" w:rsidR="009F2542" w:rsidRDefault="009F2542" w:rsidP="009F2542">
      <w:pPr>
        <w:rPr>
          <w:i/>
          <w:iCs/>
          <w:sz w:val="24"/>
          <w:szCs w:val="24"/>
        </w:rPr>
      </w:pPr>
    </w:p>
    <w:p w14:paraId="12FF446F" w14:textId="77777777" w:rsidR="009F2542" w:rsidRDefault="009F2542" w:rsidP="009F2542">
      <w:pPr>
        <w:rPr>
          <w:i/>
          <w:iCs/>
          <w:sz w:val="24"/>
          <w:szCs w:val="24"/>
        </w:rPr>
      </w:pPr>
    </w:p>
    <w:p w14:paraId="65F124C6" w14:textId="77777777" w:rsidR="009F2542" w:rsidRDefault="009F2542" w:rsidP="009F2542">
      <w:pPr>
        <w:rPr>
          <w:i/>
          <w:iCs/>
          <w:sz w:val="24"/>
          <w:szCs w:val="24"/>
        </w:rPr>
      </w:pPr>
    </w:p>
    <w:p w14:paraId="6F1CA096" w14:textId="77777777" w:rsidR="009F2542" w:rsidRDefault="009F2542" w:rsidP="009F2542">
      <w:pPr>
        <w:rPr>
          <w:i/>
          <w:iCs/>
          <w:sz w:val="24"/>
          <w:szCs w:val="24"/>
        </w:rPr>
      </w:pPr>
    </w:p>
    <w:p w14:paraId="38498078" w14:textId="77777777" w:rsidR="009F2542" w:rsidRDefault="009F2542" w:rsidP="009F2542">
      <w:pPr>
        <w:rPr>
          <w:i/>
          <w:iCs/>
          <w:sz w:val="24"/>
          <w:szCs w:val="24"/>
        </w:rPr>
      </w:pPr>
    </w:p>
    <w:p w14:paraId="76D25DAC" w14:textId="42ABECAB" w:rsidR="009F2542" w:rsidRDefault="009F2542" w:rsidP="009F2542">
      <w:pPr>
        <w:jc w:val="right"/>
        <w:rPr>
          <w:sz w:val="24"/>
          <w:szCs w:val="24"/>
        </w:rPr>
      </w:pPr>
      <w:r>
        <w:rPr>
          <w:sz w:val="24"/>
          <w:szCs w:val="24"/>
        </w:rPr>
        <w:t xml:space="preserve"> </w:t>
      </w:r>
      <w:r w:rsidR="00777C11">
        <w:rPr>
          <w:sz w:val="24"/>
          <w:szCs w:val="24"/>
        </w:rPr>
        <w:t>Student</w:t>
      </w:r>
      <w:r>
        <w:rPr>
          <w:sz w:val="24"/>
          <w:szCs w:val="24"/>
        </w:rPr>
        <w:t xml:space="preserve">:   </w:t>
      </w:r>
      <w:proofErr w:type="spellStart"/>
      <w:r>
        <w:rPr>
          <w:sz w:val="24"/>
          <w:szCs w:val="24"/>
        </w:rPr>
        <w:t>Vasile</w:t>
      </w:r>
      <w:proofErr w:type="spellEnd"/>
      <w:r>
        <w:rPr>
          <w:sz w:val="24"/>
          <w:szCs w:val="24"/>
        </w:rPr>
        <w:t xml:space="preserve"> Turcanu, Student nr 2127548</w:t>
      </w:r>
    </w:p>
    <w:p w14:paraId="7F6086C4" w14:textId="1599582E" w:rsidR="009F2542" w:rsidRDefault="009F2542" w:rsidP="009F2542">
      <w:pPr>
        <w:jc w:val="right"/>
        <w:rPr>
          <w:sz w:val="24"/>
          <w:szCs w:val="24"/>
        </w:rPr>
      </w:pPr>
      <w:r>
        <w:rPr>
          <w:sz w:val="24"/>
          <w:szCs w:val="24"/>
        </w:rPr>
        <w:t xml:space="preserve"> </w:t>
      </w:r>
      <w:r w:rsidR="00777C11">
        <w:rPr>
          <w:sz w:val="24"/>
          <w:szCs w:val="24"/>
        </w:rPr>
        <w:t>Tutor</w:t>
      </w:r>
      <w:r>
        <w:rPr>
          <w:sz w:val="24"/>
          <w:szCs w:val="24"/>
        </w:rPr>
        <w:t xml:space="preserve">: </w:t>
      </w:r>
      <w:r w:rsidR="00777C11">
        <w:rPr>
          <w:sz w:val="24"/>
          <w:szCs w:val="24"/>
        </w:rPr>
        <w:t>Matthew Brian</w:t>
      </w:r>
    </w:p>
    <w:p w14:paraId="351F1400" w14:textId="77777777" w:rsidR="009F2542" w:rsidRDefault="009F2542" w:rsidP="009F2542">
      <w:pPr>
        <w:spacing w:after="0" w:line="276" w:lineRule="auto"/>
        <w:jc w:val="center"/>
        <w:rPr>
          <w:b/>
          <w:bCs/>
          <w:sz w:val="28"/>
          <w:szCs w:val="28"/>
        </w:rPr>
      </w:pPr>
    </w:p>
    <w:p w14:paraId="044F1527" w14:textId="77777777" w:rsidR="009F2542" w:rsidRDefault="009F2542" w:rsidP="009F2542">
      <w:pPr>
        <w:spacing w:after="0" w:line="276" w:lineRule="auto"/>
        <w:jc w:val="center"/>
        <w:rPr>
          <w:b/>
          <w:bCs/>
          <w:sz w:val="28"/>
          <w:szCs w:val="28"/>
        </w:rPr>
      </w:pPr>
    </w:p>
    <w:p w14:paraId="68EB21C7" w14:textId="77777777" w:rsidR="009F2542" w:rsidRDefault="009F2542" w:rsidP="009F2542">
      <w:pPr>
        <w:spacing w:after="0" w:line="276" w:lineRule="auto"/>
        <w:rPr>
          <w:b/>
          <w:bCs/>
          <w:sz w:val="28"/>
          <w:szCs w:val="28"/>
        </w:rPr>
      </w:pPr>
    </w:p>
    <w:p w14:paraId="04D75F88" w14:textId="77777777" w:rsidR="009F2542" w:rsidRDefault="009F2542" w:rsidP="009F2542">
      <w:pPr>
        <w:spacing w:line="276" w:lineRule="auto"/>
        <w:jc w:val="both"/>
        <w:rPr>
          <w:rFonts w:ascii="Times New Roman" w:hAnsi="Times New Roman" w:cs="Times New Roman"/>
          <w:sz w:val="24"/>
          <w:szCs w:val="24"/>
        </w:rPr>
      </w:pPr>
    </w:p>
    <w:p w14:paraId="1098118F" w14:textId="77777777" w:rsidR="009F2542" w:rsidRDefault="009F2542" w:rsidP="009F2542">
      <w:pPr>
        <w:spacing w:line="276" w:lineRule="auto"/>
        <w:jc w:val="both"/>
        <w:rPr>
          <w:rFonts w:ascii="Times New Roman" w:hAnsi="Times New Roman" w:cs="Times New Roman"/>
          <w:sz w:val="24"/>
          <w:szCs w:val="24"/>
        </w:rPr>
      </w:pPr>
    </w:p>
    <w:p w14:paraId="079F9241" w14:textId="5578A67E" w:rsidR="00644641" w:rsidRPr="00777C11" w:rsidRDefault="009F2542" w:rsidP="009F2542">
      <w:pPr>
        <w:spacing w:line="276" w:lineRule="auto"/>
        <w:jc w:val="both"/>
        <w:rPr>
          <w:rFonts w:ascii="Times New Roman" w:hAnsi="Times New Roman" w:cs="Times New Roman"/>
          <w:b/>
          <w:bCs/>
          <w:sz w:val="24"/>
          <w:szCs w:val="24"/>
        </w:rPr>
      </w:pPr>
      <w:r w:rsidRPr="00777C11">
        <w:rPr>
          <w:rFonts w:ascii="Times New Roman" w:hAnsi="Times New Roman" w:cs="Times New Roman"/>
          <w:b/>
          <w:bCs/>
          <w:sz w:val="24"/>
          <w:szCs w:val="24"/>
        </w:rPr>
        <w:t>Introductory</w:t>
      </w:r>
    </w:p>
    <w:p w14:paraId="7E7BA542" w14:textId="1805F15B" w:rsidR="00644641" w:rsidRPr="00484736" w:rsidRDefault="00644641" w:rsidP="009F2542">
      <w:pPr>
        <w:spacing w:line="276" w:lineRule="auto"/>
        <w:jc w:val="both"/>
        <w:rPr>
          <w:rFonts w:ascii="Times New Roman" w:hAnsi="Times New Roman" w:cs="Times New Roman"/>
          <w:sz w:val="24"/>
          <w:szCs w:val="24"/>
        </w:rPr>
      </w:pPr>
      <w:r w:rsidRPr="00484736">
        <w:rPr>
          <w:rFonts w:ascii="Times New Roman" w:eastAsia="Times New Roman" w:hAnsi="Times New Roman" w:cs="Times New Roman"/>
          <w:color w:val="202124"/>
          <w:sz w:val="24"/>
          <w:szCs w:val="24"/>
          <w:lang w:val="en" w:eastAsia="en-GB"/>
        </w:rPr>
        <w:t>Computer training programs make up an extensive class of tools related to educational information technologies. To date, they provide support for the educational process on a par with traditional teaching aids. However, compared to traditional educational tools, they provide new opportunities, and many existing functions are implemented with higher quality.</w:t>
      </w:r>
    </w:p>
    <w:p w14:paraId="1867B8D5" w14:textId="0FBA7087" w:rsidR="006B1727" w:rsidRPr="00484736" w:rsidRDefault="00D66206" w:rsidP="009F2542">
      <w:pPr>
        <w:spacing w:line="276" w:lineRule="auto"/>
        <w:jc w:val="both"/>
        <w:rPr>
          <w:rFonts w:ascii="Times New Roman" w:hAnsi="Times New Roman" w:cs="Times New Roman"/>
          <w:sz w:val="24"/>
          <w:szCs w:val="24"/>
        </w:rPr>
      </w:pPr>
      <w:r w:rsidRPr="00484736">
        <w:rPr>
          <w:rFonts w:ascii="Times New Roman" w:hAnsi="Times New Roman" w:cs="Times New Roman"/>
          <w:sz w:val="24"/>
          <w:szCs w:val="24"/>
        </w:rPr>
        <w:t xml:space="preserve">Computer </w:t>
      </w:r>
      <w:r w:rsidR="003528B2" w:rsidRPr="00484736">
        <w:rPr>
          <w:rFonts w:ascii="Times New Roman" w:hAnsi="Times New Roman" w:cs="Times New Roman"/>
          <w:sz w:val="24"/>
          <w:szCs w:val="24"/>
        </w:rPr>
        <w:t>e-learning</w:t>
      </w:r>
      <w:r w:rsidRPr="00484736">
        <w:rPr>
          <w:rFonts w:ascii="Times New Roman" w:hAnsi="Times New Roman" w:cs="Times New Roman"/>
          <w:sz w:val="24"/>
          <w:szCs w:val="24"/>
        </w:rPr>
        <w:t xml:space="preserve"> skills</w:t>
      </w:r>
      <w:r w:rsidR="009403A4" w:rsidRPr="00484736">
        <w:rPr>
          <w:rFonts w:ascii="Times New Roman" w:hAnsi="Times New Roman" w:cs="Times New Roman"/>
          <w:sz w:val="24"/>
          <w:szCs w:val="24"/>
        </w:rPr>
        <w:t xml:space="preserve"> are specially designed software modules that are used in the educational process and are designed to control the cognitive activity of students, </w:t>
      </w:r>
      <w:r w:rsidR="0070627D" w:rsidRPr="00484736">
        <w:rPr>
          <w:rFonts w:ascii="Times New Roman" w:hAnsi="Times New Roman" w:cs="Times New Roman"/>
          <w:sz w:val="24"/>
          <w:szCs w:val="24"/>
        </w:rPr>
        <w:t xml:space="preserve">and </w:t>
      </w:r>
      <w:r w:rsidR="009403A4" w:rsidRPr="00484736">
        <w:rPr>
          <w:rFonts w:ascii="Times New Roman" w:hAnsi="Times New Roman" w:cs="Times New Roman"/>
          <w:sz w:val="24"/>
          <w:szCs w:val="24"/>
        </w:rPr>
        <w:t>form and improve their professional competencies.</w:t>
      </w:r>
      <w:r w:rsidR="006B1727" w:rsidRPr="00484736">
        <w:rPr>
          <w:rFonts w:ascii="Times New Roman" w:hAnsi="Times New Roman" w:cs="Times New Roman"/>
          <w:sz w:val="24"/>
          <w:szCs w:val="24"/>
        </w:rPr>
        <w:t xml:space="preserve">  </w:t>
      </w:r>
    </w:p>
    <w:p w14:paraId="3580796D" w14:textId="19D4E031" w:rsidR="006B1727" w:rsidRPr="00484736" w:rsidRDefault="006B1727" w:rsidP="009F2542">
      <w:pPr>
        <w:spacing w:line="276" w:lineRule="auto"/>
        <w:jc w:val="both"/>
        <w:rPr>
          <w:rFonts w:ascii="Times New Roman" w:hAnsi="Times New Roman" w:cs="Times New Roman"/>
          <w:sz w:val="24"/>
          <w:szCs w:val="24"/>
        </w:rPr>
      </w:pPr>
      <w:r w:rsidRPr="00484736">
        <w:rPr>
          <w:rFonts w:ascii="Times New Roman" w:hAnsi="Times New Roman" w:cs="Times New Roman"/>
          <w:sz w:val="24"/>
          <w:szCs w:val="24"/>
        </w:rPr>
        <w:t>The advantage of using computer training systems in the educational process is the possibility of prompt processing of their content, which corresponds to the high rate of technological progress and equipment modernization.</w:t>
      </w:r>
      <w:r w:rsidR="0030017F" w:rsidRPr="00484736">
        <w:rPr>
          <w:rFonts w:ascii="Times New Roman" w:hAnsi="Times New Roman" w:cs="Times New Roman"/>
          <w:sz w:val="24"/>
          <w:szCs w:val="24"/>
        </w:rPr>
        <w:t xml:space="preserve"> </w:t>
      </w:r>
    </w:p>
    <w:p w14:paraId="0D63E0B8" w14:textId="77777777" w:rsidR="00644641" w:rsidRPr="00484736" w:rsidRDefault="00A06FDB" w:rsidP="009F2542">
      <w:pPr>
        <w:spacing w:line="276" w:lineRule="auto"/>
        <w:jc w:val="both"/>
        <w:rPr>
          <w:rFonts w:ascii="Times New Roman" w:hAnsi="Times New Roman" w:cs="Times New Roman"/>
          <w:sz w:val="24"/>
          <w:szCs w:val="24"/>
        </w:rPr>
      </w:pPr>
      <w:r w:rsidRPr="00484736">
        <w:rPr>
          <w:rFonts w:ascii="Times New Roman" w:hAnsi="Times New Roman" w:cs="Times New Roman"/>
          <w:sz w:val="24"/>
          <w:szCs w:val="24"/>
        </w:rPr>
        <w:t xml:space="preserve">Modern technologies of education with the use of computer forms of education make it possible to visually and dynamically present visual information, </w:t>
      </w:r>
      <w:r w:rsidR="00D50687" w:rsidRPr="00484736">
        <w:rPr>
          <w:rFonts w:ascii="Times New Roman" w:hAnsi="Times New Roman" w:cs="Times New Roman"/>
          <w:sz w:val="24"/>
          <w:szCs w:val="24"/>
        </w:rPr>
        <w:t xml:space="preserve">and </w:t>
      </w:r>
      <w:r w:rsidRPr="00484736">
        <w:rPr>
          <w:rFonts w:ascii="Times New Roman" w:hAnsi="Times New Roman" w:cs="Times New Roman"/>
          <w:sz w:val="24"/>
          <w:szCs w:val="24"/>
        </w:rPr>
        <w:t xml:space="preserve">build the learning process itself in the active interaction of the student with the learning system. </w:t>
      </w:r>
      <w:r w:rsidR="00C243A0" w:rsidRPr="00484736">
        <w:rPr>
          <w:rFonts w:ascii="Times New Roman" w:hAnsi="Times New Roman" w:cs="Times New Roman"/>
          <w:sz w:val="24"/>
          <w:szCs w:val="24"/>
        </w:rPr>
        <w:t xml:space="preserve">There are several factors that support this idea: the ability to quickly and efficient transfer, store and present to the student information of any volume and any type, the possibility of editing and further processing; the ability to access various sources of information, remote databases, work with this information; the possibility of organizing electronic audio and video conferences, business games, which happen in real-time. </w:t>
      </w:r>
    </w:p>
    <w:p w14:paraId="7C7CC05A" w14:textId="01DCD2E5" w:rsidR="0030017F" w:rsidRPr="00484736" w:rsidRDefault="00A06FDB" w:rsidP="009F2542">
      <w:pPr>
        <w:spacing w:line="276" w:lineRule="auto"/>
        <w:jc w:val="both"/>
        <w:rPr>
          <w:rFonts w:ascii="Times New Roman" w:hAnsi="Times New Roman" w:cs="Times New Roman"/>
          <w:sz w:val="24"/>
          <w:szCs w:val="24"/>
        </w:rPr>
      </w:pPr>
      <w:r w:rsidRPr="00484736">
        <w:rPr>
          <w:rFonts w:ascii="Times New Roman" w:hAnsi="Times New Roman" w:cs="Times New Roman"/>
          <w:sz w:val="24"/>
          <w:szCs w:val="24"/>
        </w:rPr>
        <w:t xml:space="preserve">Computer forms of education provide greater accessibility </w:t>
      </w:r>
      <w:r w:rsidR="00863261" w:rsidRPr="00484736">
        <w:rPr>
          <w:rFonts w:ascii="Times New Roman" w:hAnsi="Times New Roman" w:cs="Times New Roman"/>
          <w:sz w:val="24"/>
          <w:szCs w:val="24"/>
        </w:rPr>
        <w:t>to</w:t>
      </w:r>
      <w:r w:rsidRPr="00484736">
        <w:rPr>
          <w:rFonts w:ascii="Times New Roman" w:hAnsi="Times New Roman" w:cs="Times New Roman"/>
          <w:sz w:val="24"/>
          <w:szCs w:val="24"/>
        </w:rPr>
        <w:t xml:space="preserve"> training - the ability to study remotely from the place of study and at any time, which allows you to create an individual training schedule. Learning using computer systems is more individual in nature, it is more flexible, the student himself determines the p</w:t>
      </w:r>
      <w:r w:rsidR="004544FF" w:rsidRPr="00484736">
        <w:rPr>
          <w:rFonts w:ascii="Times New Roman" w:hAnsi="Times New Roman" w:cs="Times New Roman"/>
          <w:sz w:val="24"/>
          <w:szCs w:val="24"/>
        </w:rPr>
        <w:t>l</w:t>
      </w:r>
      <w:r w:rsidRPr="00484736">
        <w:rPr>
          <w:rFonts w:ascii="Times New Roman" w:hAnsi="Times New Roman" w:cs="Times New Roman"/>
          <w:sz w:val="24"/>
          <w:szCs w:val="24"/>
        </w:rPr>
        <w:t>ace and time of learning, can return several times to certain topics, can skip certain sections, etc. Such a system of education contributes to the formation of self-education skills, makes the learning process creative and individual</w:t>
      </w:r>
      <w:r w:rsidR="0095361F" w:rsidRPr="00484736">
        <w:rPr>
          <w:rFonts w:ascii="Times New Roman" w:hAnsi="Times New Roman" w:cs="Times New Roman"/>
          <w:sz w:val="24"/>
          <w:szCs w:val="24"/>
        </w:rPr>
        <w:t>,</w:t>
      </w:r>
      <w:r w:rsidRPr="00484736">
        <w:rPr>
          <w:rFonts w:ascii="Times New Roman" w:hAnsi="Times New Roman" w:cs="Times New Roman"/>
          <w:sz w:val="24"/>
          <w:szCs w:val="24"/>
        </w:rPr>
        <w:t xml:space="preserve"> and interesting. </w:t>
      </w:r>
      <w:r w:rsidR="00272070" w:rsidRPr="00484736">
        <w:rPr>
          <w:rFonts w:ascii="Times New Roman" w:hAnsi="Times New Roman" w:cs="Times New Roman"/>
          <w:sz w:val="24"/>
          <w:szCs w:val="24"/>
        </w:rPr>
        <w:t xml:space="preserve"> </w:t>
      </w:r>
    </w:p>
    <w:p w14:paraId="53FD69B3" w14:textId="530CB3BF" w:rsidR="00ED538B" w:rsidRPr="00484736" w:rsidRDefault="00C57282" w:rsidP="009F2542">
      <w:pPr>
        <w:spacing w:line="276" w:lineRule="auto"/>
        <w:jc w:val="both"/>
        <w:rPr>
          <w:rFonts w:ascii="Times New Roman" w:hAnsi="Times New Roman" w:cs="Times New Roman"/>
          <w:b/>
          <w:bCs/>
          <w:sz w:val="24"/>
          <w:szCs w:val="24"/>
        </w:rPr>
      </w:pPr>
      <w:r w:rsidRPr="00484736">
        <w:rPr>
          <w:rFonts w:ascii="Times New Roman" w:hAnsi="Times New Roman" w:cs="Times New Roman"/>
          <w:b/>
          <w:bCs/>
          <w:sz w:val="24"/>
          <w:szCs w:val="24"/>
        </w:rPr>
        <w:t>Time-saving</w:t>
      </w:r>
      <w:r w:rsidR="00762F32" w:rsidRPr="00484736">
        <w:rPr>
          <w:rFonts w:ascii="Times New Roman" w:hAnsi="Times New Roman" w:cs="Times New Roman"/>
          <w:b/>
          <w:bCs/>
          <w:sz w:val="24"/>
          <w:szCs w:val="24"/>
        </w:rPr>
        <w:t xml:space="preserve">: </w:t>
      </w:r>
    </w:p>
    <w:p w14:paraId="3FA3F4E5" w14:textId="7361CF80" w:rsidR="00ED538B" w:rsidRPr="00484736" w:rsidRDefault="00ED538B" w:rsidP="009F2542">
      <w:pPr>
        <w:spacing w:line="276" w:lineRule="auto"/>
        <w:jc w:val="both"/>
        <w:rPr>
          <w:rFonts w:ascii="Times New Roman" w:hAnsi="Times New Roman" w:cs="Times New Roman"/>
          <w:sz w:val="24"/>
          <w:szCs w:val="24"/>
        </w:rPr>
      </w:pPr>
      <w:r w:rsidRPr="00484736">
        <w:rPr>
          <w:rFonts w:ascii="Times New Roman" w:hAnsi="Times New Roman" w:cs="Times New Roman"/>
          <w:sz w:val="24"/>
          <w:szCs w:val="24"/>
        </w:rPr>
        <w:t>The use of information technologies in the teaching and learning process has taken place in the last 3 decades. Surveys show that most professors and university administration are accustomed to communicating with students via email, which ensures efficient and real-time communication with students. According to surveys, most students own computers and use the Internet to improve their learning</w:t>
      </w:r>
      <w:r w:rsidR="00F328E9" w:rsidRPr="00484736">
        <w:rPr>
          <w:rFonts w:ascii="Times New Roman" w:hAnsi="Times New Roman" w:cs="Times New Roman"/>
          <w:sz w:val="24"/>
          <w:szCs w:val="24"/>
        </w:rPr>
        <w:t xml:space="preserve"> skills</w:t>
      </w:r>
      <w:r w:rsidRPr="00484736">
        <w:rPr>
          <w:rFonts w:ascii="Times New Roman" w:hAnsi="Times New Roman" w:cs="Times New Roman"/>
          <w:sz w:val="24"/>
          <w:szCs w:val="24"/>
        </w:rPr>
        <w:t xml:space="preserve"> and </w:t>
      </w:r>
      <w:r w:rsidR="00F328E9" w:rsidRPr="00484736">
        <w:rPr>
          <w:rFonts w:ascii="Times New Roman" w:hAnsi="Times New Roman" w:cs="Times New Roman"/>
          <w:sz w:val="24"/>
          <w:szCs w:val="24"/>
        </w:rPr>
        <w:t>save time</w:t>
      </w:r>
      <w:r w:rsidRPr="00484736">
        <w:rPr>
          <w:rFonts w:ascii="Times New Roman" w:hAnsi="Times New Roman" w:cs="Times New Roman"/>
          <w:sz w:val="24"/>
          <w:szCs w:val="24"/>
        </w:rPr>
        <w:t xml:space="preserve"> (</w:t>
      </w:r>
      <w:r w:rsidR="00572D80" w:rsidRPr="00484736">
        <w:rPr>
          <w:rFonts w:ascii="Times New Roman" w:hAnsi="Times New Roman" w:cs="Times New Roman"/>
          <w:sz w:val="24"/>
          <w:szCs w:val="24"/>
        </w:rPr>
        <w:t>Saleem &amp; Rasheed, 2014</w:t>
      </w:r>
      <w:r w:rsidRPr="00484736">
        <w:rPr>
          <w:rFonts w:ascii="Times New Roman" w:hAnsi="Times New Roman" w:cs="Times New Roman"/>
          <w:sz w:val="24"/>
          <w:szCs w:val="24"/>
        </w:rPr>
        <w:t>).</w:t>
      </w:r>
    </w:p>
    <w:p w14:paraId="424AB3A4" w14:textId="77777777" w:rsidR="00572D80" w:rsidRPr="00484736" w:rsidRDefault="00FA0269" w:rsidP="009F2542">
      <w:pPr>
        <w:spacing w:line="276" w:lineRule="auto"/>
        <w:jc w:val="both"/>
        <w:rPr>
          <w:rFonts w:ascii="Times New Roman" w:hAnsi="Times New Roman" w:cs="Times New Roman"/>
          <w:sz w:val="24"/>
          <w:szCs w:val="24"/>
        </w:rPr>
      </w:pPr>
      <w:r w:rsidRPr="00484736">
        <w:rPr>
          <w:rFonts w:ascii="Times New Roman" w:hAnsi="Times New Roman" w:cs="Times New Roman"/>
          <w:sz w:val="24"/>
          <w:szCs w:val="24"/>
        </w:rPr>
        <w:t>In the tendency to streamline the teaching process, universities have invested considerable efforts and money in the last 20 years to digitize the learning and administrative process, as it saves the time of students, professors and university administration, but also improves students' skills</w:t>
      </w:r>
      <w:r w:rsidR="00572D80" w:rsidRPr="00484736">
        <w:rPr>
          <w:rFonts w:ascii="Times New Roman" w:hAnsi="Times New Roman" w:cs="Times New Roman"/>
          <w:sz w:val="24"/>
          <w:szCs w:val="24"/>
        </w:rPr>
        <w:t xml:space="preserve"> (Saleem &amp; Rasheed, 2014). </w:t>
      </w:r>
    </w:p>
    <w:p w14:paraId="2FFEC1BB" w14:textId="39D52DCC" w:rsidR="00FA0269" w:rsidRPr="00484736" w:rsidRDefault="00E85F25" w:rsidP="009F2542">
      <w:pPr>
        <w:spacing w:line="276" w:lineRule="auto"/>
        <w:jc w:val="both"/>
        <w:rPr>
          <w:rFonts w:ascii="Times New Roman" w:hAnsi="Times New Roman" w:cs="Times New Roman"/>
          <w:sz w:val="24"/>
          <w:szCs w:val="24"/>
        </w:rPr>
      </w:pPr>
      <w:r w:rsidRPr="00484736">
        <w:rPr>
          <w:rFonts w:ascii="Times New Roman" w:hAnsi="Times New Roman" w:cs="Times New Roman"/>
          <w:sz w:val="24"/>
          <w:szCs w:val="24"/>
        </w:rPr>
        <w:t>These investments were extremely useful and appreciated during the pandemic, when school and university education moved to online lessons.</w:t>
      </w:r>
    </w:p>
    <w:p w14:paraId="45166DF4" w14:textId="2C0F7709" w:rsidR="00A643E6" w:rsidRPr="00484736" w:rsidRDefault="00A643E6" w:rsidP="009F2542">
      <w:pPr>
        <w:spacing w:line="276" w:lineRule="auto"/>
        <w:jc w:val="both"/>
        <w:rPr>
          <w:rFonts w:ascii="Times New Roman" w:hAnsi="Times New Roman" w:cs="Times New Roman"/>
          <w:sz w:val="24"/>
          <w:szCs w:val="24"/>
        </w:rPr>
      </w:pPr>
      <w:r w:rsidRPr="00484736">
        <w:rPr>
          <w:rFonts w:ascii="Times New Roman" w:hAnsi="Times New Roman" w:cs="Times New Roman"/>
          <w:sz w:val="24"/>
          <w:szCs w:val="24"/>
        </w:rPr>
        <w:lastRenderedPageBreak/>
        <w:t>The students involved in higher education through distance learning need a venue to connect and actively engage with other member of the class, who they often have never met in person, and activities in distance education courses need to allow for students to apply their learning to authentic educational contexts. (Correia &amp; Davis, 2008).</w:t>
      </w:r>
    </w:p>
    <w:p w14:paraId="15DF3544" w14:textId="77777777" w:rsidR="00541918" w:rsidRPr="00484736" w:rsidRDefault="00541918" w:rsidP="009F2542">
      <w:pPr>
        <w:spacing w:line="276" w:lineRule="auto"/>
        <w:jc w:val="both"/>
        <w:rPr>
          <w:rFonts w:ascii="Times New Roman" w:hAnsi="Times New Roman" w:cs="Times New Roman"/>
          <w:b/>
          <w:bCs/>
          <w:sz w:val="24"/>
          <w:szCs w:val="24"/>
        </w:rPr>
      </w:pPr>
      <w:r w:rsidRPr="00484736">
        <w:rPr>
          <w:rFonts w:ascii="Times New Roman" w:hAnsi="Times New Roman" w:cs="Times New Roman"/>
          <w:b/>
          <w:bCs/>
          <w:sz w:val="24"/>
          <w:szCs w:val="24"/>
        </w:rPr>
        <w:t>Quality education</w:t>
      </w:r>
    </w:p>
    <w:p w14:paraId="685655AE" w14:textId="5DD9D6A0" w:rsidR="00541918" w:rsidRPr="00484736" w:rsidRDefault="00541918" w:rsidP="009F2542">
      <w:pPr>
        <w:spacing w:line="276" w:lineRule="auto"/>
        <w:jc w:val="both"/>
        <w:rPr>
          <w:rFonts w:ascii="Times New Roman" w:hAnsi="Times New Roman" w:cs="Times New Roman"/>
          <w:sz w:val="24"/>
          <w:szCs w:val="24"/>
        </w:rPr>
      </w:pPr>
      <w:r w:rsidRPr="00484736">
        <w:rPr>
          <w:rFonts w:ascii="Times New Roman" w:hAnsi="Times New Roman" w:cs="Times New Roman"/>
          <w:sz w:val="24"/>
          <w:szCs w:val="24"/>
        </w:rPr>
        <w:t>E-learning, which is a new look at contemporary education, through its variety of technological tools, has managed to erase the boundaries and limitations of students related to where they are. Thus, regardless of the country of residence, any student can have access to quality studies of the best universities in the world.</w:t>
      </w:r>
    </w:p>
    <w:p w14:paraId="78373193" w14:textId="4E101ABA" w:rsidR="006F61AF" w:rsidRPr="00484736" w:rsidRDefault="00CC6C6D" w:rsidP="009F2542">
      <w:pPr>
        <w:spacing w:line="276" w:lineRule="auto"/>
        <w:jc w:val="both"/>
        <w:rPr>
          <w:rFonts w:ascii="Times New Roman" w:hAnsi="Times New Roman" w:cs="Times New Roman"/>
          <w:sz w:val="24"/>
          <w:szCs w:val="24"/>
        </w:rPr>
      </w:pPr>
      <w:r w:rsidRPr="00484736">
        <w:rPr>
          <w:rFonts w:ascii="Times New Roman" w:hAnsi="Times New Roman" w:cs="Times New Roman"/>
          <w:sz w:val="24"/>
          <w:szCs w:val="24"/>
        </w:rPr>
        <w:t>The introduction of online study platforms in university education has conceptually changed the teaching and learning process.</w:t>
      </w:r>
      <w:r w:rsidR="001E4CC2" w:rsidRPr="00484736">
        <w:rPr>
          <w:rFonts w:ascii="Times New Roman" w:hAnsi="Times New Roman" w:cs="Times New Roman"/>
          <w:sz w:val="24"/>
          <w:szCs w:val="24"/>
        </w:rPr>
        <w:t xml:space="preserve"> </w:t>
      </w:r>
      <w:r w:rsidR="00A030BA" w:rsidRPr="00484736">
        <w:rPr>
          <w:rFonts w:ascii="Times New Roman" w:hAnsi="Times New Roman" w:cs="Times New Roman"/>
          <w:sz w:val="24"/>
          <w:szCs w:val="24"/>
        </w:rPr>
        <w:t xml:space="preserve">According to the study conducted by </w:t>
      </w:r>
      <w:proofErr w:type="spellStart"/>
      <w:r w:rsidR="00A030BA" w:rsidRPr="00484736">
        <w:rPr>
          <w:rFonts w:ascii="Times New Roman" w:hAnsi="Times New Roman" w:cs="Times New Roman"/>
          <w:sz w:val="24"/>
          <w:szCs w:val="24"/>
        </w:rPr>
        <w:t>Kübra</w:t>
      </w:r>
      <w:proofErr w:type="spellEnd"/>
      <w:r w:rsidR="00A030BA" w:rsidRPr="00484736">
        <w:rPr>
          <w:rFonts w:ascii="Times New Roman" w:hAnsi="Times New Roman" w:cs="Times New Roman"/>
          <w:sz w:val="24"/>
          <w:szCs w:val="24"/>
        </w:rPr>
        <w:t xml:space="preserve">, </w:t>
      </w:r>
      <w:proofErr w:type="spellStart"/>
      <w:r w:rsidR="00A030BA" w:rsidRPr="00484736">
        <w:rPr>
          <w:rFonts w:ascii="Times New Roman" w:hAnsi="Times New Roman" w:cs="Times New Roman"/>
          <w:sz w:val="24"/>
          <w:szCs w:val="24"/>
        </w:rPr>
        <w:t>Çelik</w:t>
      </w:r>
      <w:proofErr w:type="spellEnd"/>
      <w:r w:rsidR="00A030BA" w:rsidRPr="00484736">
        <w:rPr>
          <w:rFonts w:ascii="Times New Roman" w:hAnsi="Times New Roman" w:cs="Times New Roman"/>
          <w:sz w:val="24"/>
          <w:szCs w:val="24"/>
        </w:rPr>
        <w:t xml:space="preserve"> and </w:t>
      </w:r>
      <w:proofErr w:type="spellStart"/>
      <w:r w:rsidR="00A030BA" w:rsidRPr="00484736">
        <w:rPr>
          <w:rFonts w:ascii="Times New Roman" w:hAnsi="Times New Roman" w:cs="Times New Roman"/>
          <w:sz w:val="24"/>
          <w:szCs w:val="24"/>
        </w:rPr>
        <w:t>Seferoğlu</w:t>
      </w:r>
      <w:proofErr w:type="spellEnd"/>
      <w:r w:rsidR="00A030BA" w:rsidRPr="00484736">
        <w:rPr>
          <w:rFonts w:ascii="Times New Roman" w:hAnsi="Times New Roman" w:cs="Times New Roman"/>
          <w:sz w:val="24"/>
          <w:szCs w:val="24"/>
        </w:rPr>
        <w:t xml:space="preserve"> (2013), 73.6% of teachers are more likely to teach distance learning.</w:t>
      </w:r>
      <w:r w:rsidR="001E4CC2" w:rsidRPr="00484736">
        <w:rPr>
          <w:rFonts w:ascii="Times New Roman" w:hAnsi="Times New Roman" w:cs="Times New Roman"/>
          <w:sz w:val="24"/>
          <w:szCs w:val="24"/>
        </w:rPr>
        <w:t xml:space="preserve"> </w:t>
      </w:r>
      <w:r w:rsidR="00A030BA" w:rsidRPr="00484736">
        <w:rPr>
          <w:rFonts w:ascii="Times New Roman" w:hAnsi="Times New Roman" w:cs="Times New Roman"/>
          <w:sz w:val="24"/>
          <w:szCs w:val="24"/>
        </w:rPr>
        <w:t>E-learning also increases the quality of education by offering the student a wide choice of courses, except for practical and professional ones.</w:t>
      </w:r>
      <w:r w:rsidR="001E4CC2" w:rsidRPr="00484736">
        <w:rPr>
          <w:rFonts w:ascii="Times New Roman" w:hAnsi="Times New Roman" w:cs="Times New Roman"/>
          <w:sz w:val="24"/>
          <w:szCs w:val="24"/>
        </w:rPr>
        <w:t xml:space="preserve"> </w:t>
      </w:r>
      <w:r w:rsidR="006F61AF" w:rsidRPr="00484736">
        <w:rPr>
          <w:rFonts w:ascii="Times New Roman" w:hAnsi="Times New Roman" w:cs="Times New Roman"/>
          <w:sz w:val="24"/>
          <w:szCs w:val="24"/>
        </w:rPr>
        <w:t>A study conducted in Romania shows that the Moodle platform, which has become popular in recent years, is a tool to support teachers and connect with students. This platform, widely used in recent years in the world, makes it easier for students to access online courses, but also improves the quality of studies.</w:t>
      </w:r>
      <w:r w:rsidR="006F61AF" w:rsidRPr="00484736">
        <w:rPr>
          <w:rFonts w:ascii="Times New Roman" w:hAnsi="Times New Roman" w:cs="Times New Roman"/>
          <w:sz w:val="24"/>
          <w:szCs w:val="24"/>
        </w:rPr>
        <w:t xml:space="preserve">  (</w:t>
      </w:r>
      <w:proofErr w:type="spellStart"/>
      <w:r w:rsidR="006F61AF" w:rsidRPr="00484736">
        <w:rPr>
          <w:rFonts w:ascii="Times New Roman" w:hAnsi="Times New Roman" w:cs="Times New Roman"/>
          <w:sz w:val="24"/>
          <w:szCs w:val="24"/>
        </w:rPr>
        <w:t>Oproiu</w:t>
      </w:r>
      <w:proofErr w:type="spellEnd"/>
      <w:r w:rsidR="006F61AF" w:rsidRPr="00484736">
        <w:rPr>
          <w:rFonts w:ascii="Times New Roman" w:hAnsi="Times New Roman" w:cs="Times New Roman"/>
          <w:sz w:val="24"/>
          <w:szCs w:val="24"/>
        </w:rPr>
        <w:t>, 2015)</w:t>
      </w:r>
    </w:p>
    <w:p w14:paraId="7E02D39E" w14:textId="3F986968" w:rsidR="00194C1A" w:rsidRPr="00484736" w:rsidRDefault="00194C1A" w:rsidP="009F2542">
      <w:pPr>
        <w:spacing w:line="276" w:lineRule="auto"/>
        <w:jc w:val="both"/>
        <w:rPr>
          <w:rFonts w:ascii="Times New Roman" w:hAnsi="Times New Roman" w:cs="Times New Roman"/>
          <w:b/>
          <w:bCs/>
          <w:sz w:val="24"/>
          <w:szCs w:val="24"/>
        </w:rPr>
      </w:pPr>
      <w:r w:rsidRPr="00484736">
        <w:rPr>
          <w:rFonts w:ascii="Times New Roman" w:hAnsi="Times New Roman" w:cs="Times New Roman"/>
          <w:b/>
          <w:bCs/>
          <w:sz w:val="24"/>
          <w:szCs w:val="24"/>
        </w:rPr>
        <w:t>Critical thinking</w:t>
      </w:r>
    </w:p>
    <w:p w14:paraId="696F7C46" w14:textId="7FE1D61F" w:rsidR="00194C1A" w:rsidRPr="00484736" w:rsidRDefault="00194C1A" w:rsidP="009F2542">
      <w:pPr>
        <w:spacing w:line="276" w:lineRule="auto"/>
        <w:jc w:val="both"/>
        <w:rPr>
          <w:rFonts w:ascii="Times New Roman" w:hAnsi="Times New Roman" w:cs="Times New Roman"/>
          <w:sz w:val="24"/>
          <w:szCs w:val="24"/>
        </w:rPr>
      </w:pPr>
      <w:r w:rsidRPr="00484736">
        <w:rPr>
          <w:rFonts w:ascii="Times New Roman" w:hAnsi="Times New Roman" w:cs="Times New Roman"/>
          <w:sz w:val="24"/>
          <w:szCs w:val="24"/>
        </w:rPr>
        <w:t xml:space="preserve">There is a direct link between computer skills and new technologies and students' attitudes towards e-learning. This interdependence was </w:t>
      </w:r>
      <w:proofErr w:type="spellStart"/>
      <w:r w:rsidRPr="00484736">
        <w:rPr>
          <w:rFonts w:ascii="Times New Roman" w:hAnsi="Times New Roman" w:cs="Times New Roman"/>
          <w:sz w:val="24"/>
          <w:szCs w:val="24"/>
        </w:rPr>
        <w:t>analyzed</w:t>
      </w:r>
      <w:proofErr w:type="spellEnd"/>
      <w:r w:rsidRPr="00484736">
        <w:rPr>
          <w:rFonts w:ascii="Times New Roman" w:hAnsi="Times New Roman" w:cs="Times New Roman"/>
          <w:sz w:val="24"/>
          <w:szCs w:val="24"/>
        </w:rPr>
        <w:t xml:space="preserve"> by Al-Fadhli (2008), whose study showed that 77.8 percent of participants support the idea that e-learning has a positive effect on critical thinking</w:t>
      </w:r>
      <w:r w:rsidR="001E4CC2" w:rsidRPr="00484736">
        <w:rPr>
          <w:rFonts w:ascii="Times New Roman" w:hAnsi="Times New Roman" w:cs="Times New Roman"/>
          <w:sz w:val="24"/>
          <w:szCs w:val="24"/>
        </w:rPr>
        <w:t xml:space="preserve"> skill</w:t>
      </w:r>
      <w:r w:rsidRPr="00484736">
        <w:rPr>
          <w:rFonts w:ascii="Times New Roman" w:hAnsi="Times New Roman" w:cs="Times New Roman"/>
          <w:sz w:val="24"/>
          <w:szCs w:val="24"/>
        </w:rPr>
        <w:t>.</w:t>
      </w:r>
    </w:p>
    <w:p w14:paraId="15E06C29" w14:textId="6AE1D86F" w:rsidR="001E4CC2" w:rsidRPr="00484736" w:rsidRDefault="001E4CC2" w:rsidP="009F2542">
      <w:pPr>
        <w:spacing w:line="276" w:lineRule="auto"/>
        <w:jc w:val="both"/>
        <w:rPr>
          <w:rFonts w:ascii="Times New Roman" w:hAnsi="Times New Roman" w:cs="Times New Roman"/>
          <w:sz w:val="24"/>
          <w:szCs w:val="24"/>
        </w:rPr>
      </w:pPr>
      <w:r w:rsidRPr="00484736">
        <w:rPr>
          <w:rFonts w:ascii="Times New Roman" w:hAnsi="Times New Roman" w:cs="Times New Roman"/>
          <w:sz w:val="24"/>
          <w:szCs w:val="24"/>
        </w:rPr>
        <w:t>E-learning also has a positive impact on students' creative thinking, by encouraging students to communicate and interconnect with each other and with teachers.</w:t>
      </w:r>
    </w:p>
    <w:p w14:paraId="7538F98E" w14:textId="162C224F" w:rsidR="00BC2EDF" w:rsidRPr="00484736" w:rsidRDefault="00BC2EDF" w:rsidP="009F2542">
      <w:pPr>
        <w:spacing w:line="276" w:lineRule="auto"/>
        <w:jc w:val="both"/>
        <w:rPr>
          <w:rFonts w:ascii="Times New Roman" w:hAnsi="Times New Roman" w:cs="Times New Roman"/>
          <w:b/>
          <w:bCs/>
          <w:sz w:val="24"/>
          <w:szCs w:val="24"/>
        </w:rPr>
      </w:pPr>
      <w:r w:rsidRPr="00484736">
        <w:rPr>
          <w:rFonts w:ascii="Times New Roman" w:hAnsi="Times New Roman" w:cs="Times New Roman"/>
          <w:b/>
          <w:bCs/>
          <w:sz w:val="24"/>
          <w:szCs w:val="24"/>
        </w:rPr>
        <w:t>Improve academic writing skill</w:t>
      </w:r>
      <w:r w:rsidR="001A31BE" w:rsidRPr="00484736">
        <w:rPr>
          <w:rFonts w:ascii="Times New Roman" w:hAnsi="Times New Roman" w:cs="Times New Roman"/>
          <w:b/>
          <w:bCs/>
          <w:sz w:val="24"/>
          <w:szCs w:val="24"/>
        </w:rPr>
        <w:t>s</w:t>
      </w:r>
    </w:p>
    <w:p w14:paraId="362CDF3B" w14:textId="3950417D" w:rsidR="001A31BE" w:rsidRPr="00484736" w:rsidRDefault="001A31BE" w:rsidP="009F2542">
      <w:pPr>
        <w:spacing w:line="276" w:lineRule="auto"/>
        <w:jc w:val="both"/>
        <w:rPr>
          <w:rFonts w:ascii="Times New Roman" w:hAnsi="Times New Roman" w:cs="Times New Roman"/>
          <w:sz w:val="24"/>
          <w:szCs w:val="24"/>
        </w:rPr>
      </w:pPr>
      <w:r w:rsidRPr="00484736">
        <w:rPr>
          <w:rFonts w:ascii="Times New Roman" w:hAnsi="Times New Roman" w:cs="Times New Roman"/>
          <w:sz w:val="24"/>
          <w:szCs w:val="24"/>
        </w:rPr>
        <w:t xml:space="preserve">A study by Li and </w:t>
      </w:r>
      <w:proofErr w:type="spellStart"/>
      <w:r w:rsidRPr="00484736">
        <w:rPr>
          <w:rFonts w:ascii="Times New Roman" w:hAnsi="Times New Roman" w:cs="Times New Roman"/>
          <w:sz w:val="24"/>
          <w:szCs w:val="24"/>
        </w:rPr>
        <w:t>Mak</w:t>
      </w:r>
      <w:proofErr w:type="spellEnd"/>
      <w:r w:rsidRPr="00484736">
        <w:rPr>
          <w:rFonts w:ascii="Times New Roman" w:hAnsi="Times New Roman" w:cs="Times New Roman"/>
          <w:sz w:val="24"/>
          <w:szCs w:val="24"/>
        </w:rPr>
        <w:t xml:space="preserve"> </w:t>
      </w:r>
      <w:r w:rsidRPr="00484736">
        <w:rPr>
          <w:rFonts w:ascii="Times New Roman" w:hAnsi="Times New Roman" w:cs="Times New Roman"/>
          <w:sz w:val="24"/>
          <w:szCs w:val="24"/>
        </w:rPr>
        <w:t>(2022) "provides evidence that college students with underdeveloped language skills can benefit from a well-structured, online intervention supporting a collaborative learning environment for academic writing."</w:t>
      </w:r>
    </w:p>
    <w:p w14:paraId="56ED1B18" w14:textId="6A435AA1" w:rsidR="0007191E" w:rsidRPr="00484736" w:rsidRDefault="0007191E" w:rsidP="009F2542">
      <w:pPr>
        <w:spacing w:line="276" w:lineRule="auto"/>
        <w:jc w:val="both"/>
        <w:rPr>
          <w:rFonts w:ascii="Times New Roman" w:hAnsi="Times New Roman" w:cs="Times New Roman"/>
          <w:sz w:val="24"/>
          <w:szCs w:val="24"/>
        </w:rPr>
      </w:pPr>
      <w:r w:rsidRPr="00484736">
        <w:rPr>
          <w:rFonts w:ascii="Times New Roman" w:hAnsi="Times New Roman" w:cs="Times New Roman"/>
          <w:sz w:val="24"/>
          <w:szCs w:val="24"/>
        </w:rPr>
        <w:t>Google Docs, a cloud-based platform, is one of the most used tools to facilitate collaborative writing practices, and research has reported mixed results. The studies underlined English learners’ collaborative writing performance using Google Docs and face-to-face interaction, and they found that students using Google Docs had significantly higher post-test scores than their counterparts.</w:t>
      </w:r>
    </w:p>
    <w:p w14:paraId="59A43453" w14:textId="5EC64B21" w:rsidR="007B32CC" w:rsidRPr="00484736" w:rsidRDefault="007B32CC" w:rsidP="009F2542">
      <w:pPr>
        <w:spacing w:line="276" w:lineRule="auto"/>
        <w:jc w:val="both"/>
        <w:rPr>
          <w:rFonts w:ascii="Times New Roman" w:hAnsi="Times New Roman" w:cs="Times New Roman"/>
          <w:sz w:val="24"/>
          <w:szCs w:val="24"/>
        </w:rPr>
      </w:pPr>
      <w:r w:rsidRPr="00484736">
        <w:rPr>
          <w:rFonts w:ascii="Times New Roman" w:hAnsi="Times New Roman" w:cs="Times New Roman"/>
          <w:sz w:val="24"/>
          <w:szCs w:val="24"/>
        </w:rPr>
        <w:t>Thus, the use of computer and internet for group collaborations, but also individual works, gives better results for the final results of the students.</w:t>
      </w:r>
    </w:p>
    <w:p w14:paraId="75B7B22B" w14:textId="0BEBB82B" w:rsidR="00FC61E7" w:rsidRPr="00484736" w:rsidRDefault="00FC61E7" w:rsidP="009F2542">
      <w:pPr>
        <w:spacing w:line="276" w:lineRule="auto"/>
        <w:jc w:val="both"/>
        <w:rPr>
          <w:rFonts w:ascii="Times New Roman" w:hAnsi="Times New Roman" w:cs="Times New Roman"/>
          <w:b/>
          <w:bCs/>
          <w:sz w:val="24"/>
          <w:szCs w:val="24"/>
        </w:rPr>
      </w:pPr>
    </w:p>
    <w:p w14:paraId="6D0500D7" w14:textId="77777777" w:rsidR="0007191E" w:rsidRPr="00484736" w:rsidRDefault="0007191E" w:rsidP="009F2542">
      <w:pPr>
        <w:spacing w:line="276" w:lineRule="auto"/>
        <w:jc w:val="both"/>
        <w:rPr>
          <w:rFonts w:ascii="Times New Roman" w:hAnsi="Times New Roman" w:cs="Times New Roman"/>
          <w:sz w:val="24"/>
          <w:szCs w:val="24"/>
          <w:highlight w:val="yellow"/>
        </w:rPr>
      </w:pPr>
    </w:p>
    <w:p w14:paraId="2ADB7FAE" w14:textId="675E5600" w:rsidR="00FC61E7" w:rsidRPr="009F2542" w:rsidRDefault="00FC61E7" w:rsidP="009F2542">
      <w:pPr>
        <w:spacing w:line="276" w:lineRule="auto"/>
        <w:jc w:val="both"/>
        <w:rPr>
          <w:rFonts w:ascii="Times New Roman" w:hAnsi="Times New Roman" w:cs="Times New Roman"/>
          <w:b/>
          <w:bCs/>
          <w:sz w:val="24"/>
          <w:szCs w:val="24"/>
        </w:rPr>
      </w:pPr>
      <w:r w:rsidRPr="009F2542">
        <w:rPr>
          <w:rFonts w:ascii="Times New Roman" w:hAnsi="Times New Roman" w:cs="Times New Roman"/>
          <w:b/>
          <w:bCs/>
          <w:sz w:val="24"/>
          <w:szCs w:val="24"/>
        </w:rPr>
        <w:lastRenderedPageBreak/>
        <w:t>Suggestions</w:t>
      </w:r>
    </w:p>
    <w:p w14:paraId="1ED864AA" w14:textId="0CD88B8C" w:rsidR="00350C6B" w:rsidRPr="00484736" w:rsidRDefault="00086454" w:rsidP="009F2542">
      <w:pPr>
        <w:spacing w:line="276" w:lineRule="auto"/>
        <w:jc w:val="both"/>
        <w:rPr>
          <w:rFonts w:ascii="Times New Roman" w:hAnsi="Times New Roman" w:cs="Times New Roman"/>
          <w:sz w:val="24"/>
          <w:szCs w:val="24"/>
        </w:rPr>
      </w:pPr>
      <w:r w:rsidRPr="00484736">
        <w:rPr>
          <w:rFonts w:ascii="Times New Roman" w:hAnsi="Times New Roman" w:cs="Times New Roman"/>
          <w:sz w:val="24"/>
          <w:szCs w:val="24"/>
        </w:rPr>
        <w:t>In order to be successful in online education, you have to organize your time yourself and set your own limits and boundaries.</w:t>
      </w:r>
      <w:r w:rsidRPr="00484736">
        <w:rPr>
          <w:rFonts w:ascii="Times New Roman" w:hAnsi="Times New Roman" w:cs="Times New Roman"/>
          <w:sz w:val="24"/>
          <w:szCs w:val="24"/>
        </w:rPr>
        <w:t xml:space="preserve"> </w:t>
      </w:r>
      <w:r w:rsidRPr="00484736">
        <w:rPr>
          <w:rFonts w:ascii="Times New Roman" w:hAnsi="Times New Roman" w:cs="Times New Roman"/>
          <w:sz w:val="24"/>
          <w:szCs w:val="24"/>
        </w:rPr>
        <w:t>No one will sit on top of you with a stick to force you to do something. Everything is in your hands.</w:t>
      </w:r>
    </w:p>
    <w:p w14:paraId="512EBDCE" w14:textId="77777777" w:rsidR="00B07CB9" w:rsidRPr="00484736" w:rsidRDefault="00B07CB9" w:rsidP="009F2542">
      <w:pPr>
        <w:spacing w:line="276" w:lineRule="auto"/>
        <w:jc w:val="both"/>
        <w:rPr>
          <w:rFonts w:ascii="Times New Roman" w:hAnsi="Times New Roman" w:cs="Times New Roman"/>
          <w:sz w:val="24"/>
          <w:szCs w:val="24"/>
        </w:rPr>
      </w:pPr>
      <w:r w:rsidRPr="00484736">
        <w:rPr>
          <w:rFonts w:ascii="Times New Roman" w:hAnsi="Times New Roman" w:cs="Times New Roman"/>
          <w:sz w:val="24"/>
          <w:szCs w:val="24"/>
        </w:rPr>
        <w:t>Students can use the following online study suggestions to prepare themselves for self-directed learning and to keep their study habits:</w:t>
      </w:r>
    </w:p>
    <w:p w14:paraId="7F5EA3EC" w14:textId="77777777" w:rsidR="00B07CB9" w:rsidRPr="00484736" w:rsidRDefault="00B07CB9" w:rsidP="009F2542">
      <w:pPr>
        <w:pStyle w:val="ListParagraph"/>
        <w:numPr>
          <w:ilvl w:val="0"/>
          <w:numId w:val="3"/>
        </w:numPr>
        <w:spacing w:line="276" w:lineRule="auto"/>
        <w:jc w:val="both"/>
        <w:rPr>
          <w:rFonts w:ascii="Times New Roman" w:hAnsi="Times New Roman" w:cs="Times New Roman"/>
          <w:sz w:val="24"/>
          <w:szCs w:val="24"/>
        </w:rPr>
      </w:pPr>
      <w:r w:rsidRPr="00484736">
        <w:rPr>
          <w:rFonts w:ascii="Times New Roman" w:hAnsi="Times New Roman" w:cs="Times New Roman"/>
          <w:sz w:val="24"/>
          <w:szCs w:val="24"/>
        </w:rPr>
        <w:t>Familiarize yourself with online learning practices and expectation</w:t>
      </w:r>
      <w:r w:rsidRPr="00484736">
        <w:rPr>
          <w:rFonts w:ascii="Times New Roman" w:hAnsi="Times New Roman" w:cs="Times New Roman"/>
          <w:sz w:val="24"/>
          <w:szCs w:val="24"/>
        </w:rPr>
        <w:t>s</w:t>
      </w:r>
    </w:p>
    <w:p w14:paraId="6D0DD742" w14:textId="77777777" w:rsidR="007B5DAC" w:rsidRPr="00484736" w:rsidRDefault="00B07CB9" w:rsidP="009F2542">
      <w:pPr>
        <w:pStyle w:val="ListParagraph"/>
        <w:numPr>
          <w:ilvl w:val="0"/>
          <w:numId w:val="3"/>
        </w:numPr>
        <w:spacing w:line="276" w:lineRule="auto"/>
        <w:jc w:val="both"/>
        <w:rPr>
          <w:rFonts w:ascii="Times New Roman" w:hAnsi="Times New Roman" w:cs="Times New Roman"/>
          <w:sz w:val="24"/>
          <w:szCs w:val="24"/>
        </w:rPr>
      </w:pPr>
      <w:r w:rsidRPr="00484736">
        <w:rPr>
          <w:rFonts w:ascii="Times New Roman" w:hAnsi="Times New Roman" w:cs="Times New Roman"/>
          <w:color w:val="202832"/>
          <w:spacing w:val="-5"/>
          <w:sz w:val="24"/>
          <w:szCs w:val="24"/>
        </w:rPr>
        <w:t>Confirm the course’s technical requirements</w:t>
      </w:r>
    </w:p>
    <w:p w14:paraId="4F09FD46" w14:textId="77777777" w:rsidR="007B5DAC" w:rsidRPr="00484736" w:rsidRDefault="007B5DAC" w:rsidP="009F2542">
      <w:pPr>
        <w:pStyle w:val="ListParagraph"/>
        <w:numPr>
          <w:ilvl w:val="0"/>
          <w:numId w:val="3"/>
        </w:numPr>
        <w:spacing w:line="276" w:lineRule="auto"/>
        <w:jc w:val="both"/>
        <w:rPr>
          <w:rFonts w:ascii="Times New Roman" w:hAnsi="Times New Roman" w:cs="Times New Roman"/>
          <w:sz w:val="24"/>
          <w:szCs w:val="24"/>
        </w:rPr>
      </w:pPr>
      <w:r w:rsidRPr="00484736">
        <w:rPr>
          <w:rFonts w:ascii="Times New Roman" w:hAnsi="Times New Roman" w:cs="Times New Roman"/>
          <w:color w:val="202832"/>
          <w:spacing w:val="-5"/>
          <w:sz w:val="24"/>
          <w:szCs w:val="24"/>
        </w:rPr>
        <w:t xml:space="preserve"> Ensure reliable internet access</w:t>
      </w:r>
    </w:p>
    <w:p w14:paraId="15A65A3C" w14:textId="77777777" w:rsidR="007B5DAC" w:rsidRPr="00484736" w:rsidRDefault="007B5DAC" w:rsidP="009F2542">
      <w:pPr>
        <w:pStyle w:val="ListParagraph"/>
        <w:numPr>
          <w:ilvl w:val="0"/>
          <w:numId w:val="3"/>
        </w:numPr>
        <w:spacing w:line="276" w:lineRule="auto"/>
        <w:jc w:val="both"/>
        <w:rPr>
          <w:rFonts w:ascii="Times New Roman" w:hAnsi="Times New Roman" w:cs="Times New Roman"/>
          <w:sz w:val="24"/>
          <w:szCs w:val="24"/>
        </w:rPr>
      </w:pPr>
      <w:r w:rsidRPr="00484736">
        <w:rPr>
          <w:rFonts w:ascii="Times New Roman" w:hAnsi="Times New Roman" w:cs="Times New Roman"/>
          <w:color w:val="202832"/>
          <w:spacing w:val="-5"/>
          <w:sz w:val="24"/>
          <w:szCs w:val="24"/>
        </w:rPr>
        <w:t>Create a dedicated study space</w:t>
      </w:r>
    </w:p>
    <w:p w14:paraId="19BE150D" w14:textId="77777777" w:rsidR="007B5DAC" w:rsidRPr="00484736" w:rsidRDefault="007B5DAC" w:rsidP="009F2542">
      <w:pPr>
        <w:pStyle w:val="ListParagraph"/>
        <w:numPr>
          <w:ilvl w:val="0"/>
          <w:numId w:val="3"/>
        </w:numPr>
        <w:spacing w:line="276" w:lineRule="auto"/>
        <w:jc w:val="both"/>
        <w:rPr>
          <w:rFonts w:ascii="Times New Roman" w:hAnsi="Times New Roman" w:cs="Times New Roman"/>
          <w:sz w:val="24"/>
          <w:szCs w:val="24"/>
        </w:rPr>
      </w:pPr>
      <w:r w:rsidRPr="00484736">
        <w:rPr>
          <w:rFonts w:ascii="Times New Roman" w:hAnsi="Times New Roman" w:cs="Times New Roman"/>
          <w:color w:val="202832"/>
          <w:spacing w:val="-5"/>
          <w:sz w:val="24"/>
          <w:szCs w:val="24"/>
        </w:rPr>
        <w:t>Identify your learning objectives and goals</w:t>
      </w:r>
    </w:p>
    <w:p w14:paraId="67226CA7" w14:textId="77777777" w:rsidR="007B5DAC" w:rsidRPr="00484736" w:rsidRDefault="007B5DAC" w:rsidP="009F2542">
      <w:pPr>
        <w:pStyle w:val="ListParagraph"/>
        <w:numPr>
          <w:ilvl w:val="0"/>
          <w:numId w:val="3"/>
        </w:numPr>
        <w:spacing w:line="276" w:lineRule="auto"/>
        <w:jc w:val="both"/>
        <w:rPr>
          <w:rFonts w:ascii="Times New Roman" w:hAnsi="Times New Roman" w:cs="Times New Roman"/>
          <w:sz w:val="24"/>
          <w:szCs w:val="24"/>
        </w:rPr>
      </w:pPr>
      <w:r w:rsidRPr="00484736">
        <w:rPr>
          <w:rFonts w:ascii="Times New Roman" w:hAnsi="Times New Roman" w:cs="Times New Roman"/>
          <w:color w:val="202832"/>
          <w:spacing w:val="-5"/>
          <w:sz w:val="24"/>
          <w:szCs w:val="24"/>
        </w:rPr>
        <w:t>Build a study plan</w:t>
      </w:r>
    </w:p>
    <w:p w14:paraId="55C7009B" w14:textId="77777777" w:rsidR="007B5DAC" w:rsidRPr="00484736" w:rsidRDefault="007B5DAC" w:rsidP="009F2542">
      <w:pPr>
        <w:pStyle w:val="ListParagraph"/>
        <w:numPr>
          <w:ilvl w:val="0"/>
          <w:numId w:val="3"/>
        </w:numPr>
        <w:spacing w:line="276" w:lineRule="auto"/>
        <w:jc w:val="both"/>
        <w:rPr>
          <w:rFonts w:ascii="Times New Roman" w:hAnsi="Times New Roman" w:cs="Times New Roman"/>
          <w:sz w:val="24"/>
          <w:szCs w:val="24"/>
        </w:rPr>
      </w:pPr>
      <w:r w:rsidRPr="00484736">
        <w:rPr>
          <w:rFonts w:ascii="Times New Roman" w:hAnsi="Times New Roman" w:cs="Times New Roman"/>
          <w:color w:val="202832"/>
          <w:spacing w:val="-5"/>
          <w:sz w:val="24"/>
          <w:szCs w:val="24"/>
        </w:rPr>
        <w:t>Ask for help when you hit a wall </w:t>
      </w:r>
    </w:p>
    <w:p w14:paraId="6B20390C" w14:textId="77777777" w:rsidR="007B5DAC" w:rsidRPr="00484736" w:rsidRDefault="007B5DAC" w:rsidP="009F2542">
      <w:pPr>
        <w:pStyle w:val="ListParagraph"/>
        <w:numPr>
          <w:ilvl w:val="0"/>
          <w:numId w:val="3"/>
        </w:numPr>
        <w:spacing w:line="276" w:lineRule="auto"/>
        <w:jc w:val="both"/>
        <w:rPr>
          <w:rFonts w:ascii="Times New Roman" w:hAnsi="Times New Roman" w:cs="Times New Roman"/>
          <w:sz w:val="24"/>
          <w:szCs w:val="24"/>
        </w:rPr>
      </w:pPr>
      <w:r w:rsidRPr="00484736">
        <w:rPr>
          <w:rFonts w:ascii="Times New Roman" w:hAnsi="Times New Roman" w:cs="Times New Roman"/>
          <w:color w:val="202832"/>
          <w:spacing w:val="-5"/>
          <w:sz w:val="24"/>
          <w:szCs w:val="24"/>
        </w:rPr>
        <w:t>Take regular study breaks</w:t>
      </w:r>
    </w:p>
    <w:p w14:paraId="182A5B64" w14:textId="77777777" w:rsidR="007B5DAC" w:rsidRPr="00484736" w:rsidRDefault="007B5DAC" w:rsidP="009F2542">
      <w:pPr>
        <w:pStyle w:val="ListParagraph"/>
        <w:numPr>
          <w:ilvl w:val="0"/>
          <w:numId w:val="3"/>
        </w:numPr>
        <w:spacing w:line="276" w:lineRule="auto"/>
        <w:jc w:val="both"/>
        <w:rPr>
          <w:rFonts w:ascii="Times New Roman" w:hAnsi="Times New Roman" w:cs="Times New Roman"/>
          <w:sz w:val="24"/>
          <w:szCs w:val="24"/>
        </w:rPr>
      </w:pPr>
      <w:r w:rsidRPr="00484736">
        <w:rPr>
          <w:rFonts w:ascii="Times New Roman" w:hAnsi="Times New Roman" w:cs="Times New Roman"/>
          <w:color w:val="202832"/>
          <w:spacing w:val="-5"/>
          <w:sz w:val="24"/>
          <w:szCs w:val="24"/>
        </w:rPr>
        <w:t>Participate in online discussions </w:t>
      </w:r>
    </w:p>
    <w:p w14:paraId="24F1C2D9" w14:textId="6DBB159C" w:rsidR="00484736" w:rsidRPr="00484736" w:rsidRDefault="007B5DAC" w:rsidP="009F2542">
      <w:pPr>
        <w:pStyle w:val="ListParagraph"/>
        <w:numPr>
          <w:ilvl w:val="0"/>
          <w:numId w:val="3"/>
        </w:numPr>
        <w:spacing w:line="276" w:lineRule="auto"/>
        <w:jc w:val="both"/>
        <w:rPr>
          <w:rFonts w:ascii="Times New Roman" w:hAnsi="Times New Roman" w:cs="Times New Roman"/>
          <w:sz w:val="24"/>
          <w:szCs w:val="24"/>
        </w:rPr>
      </w:pPr>
      <w:r w:rsidRPr="00484736">
        <w:rPr>
          <w:rFonts w:ascii="Times New Roman" w:hAnsi="Times New Roman" w:cs="Times New Roman"/>
          <w:color w:val="202832"/>
          <w:spacing w:val="-5"/>
          <w:sz w:val="24"/>
          <w:szCs w:val="24"/>
        </w:rPr>
        <w:t>Stay motivated </w:t>
      </w:r>
    </w:p>
    <w:p w14:paraId="036439F3" w14:textId="77777777" w:rsidR="007B5DAC" w:rsidRPr="00484736" w:rsidRDefault="007B5DAC" w:rsidP="009F2542">
      <w:pPr>
        <w:pStyle w:val="ListParagraph"/>
        <w:spacing w:line="276" w:lineRule="auto"/>
        <w:jc w:val="both"/>
        <w:rPr>
          <w:rFonts w:ascii="Times New Roman" w:hAnsi="Times New Roman" w:cs="Times New Roman"/>
          <w:sz w:val="24"/>
          <w:szCs w:val="24"/>
        </w:rPr>
      </w:pPr>
    </w:p>
    <w:p w14:paraId="7A1305A1" w14:textId="3D38ED0B" w:rsidR="008C561A" w:rsidRPr="009F2542" w:rsidRDefault="008C561A" w:rsidP="009F2542">
      <w:pPr>
        <w:spacing w:line="276" w:lineRule="auto"/>
        <w:jc w:val="both"/>
        <w:rPr>
          <w:rFonts w:ascii="Times New Roman" w:hAnsi="Times New Roman" w:cs="Times New Roman"/>
          <w:b/>
          <w:bCs/>
          <w:sz w:val="24"/>
          <w:szCs w:val="24"/>
        </w:rPr>
      </w:pPr>
      <w:r w:rsidRPr="009F2542">
        <w:rPr>
          <w:rFonts w:ascii="Times New Roman" w:hAnsi="Times New Roman" w:cs="Times New Roman"/>
          <w:b/>
          <w:bCs/>
          <w:sz w:val="24"/>
          <w:szCs w:val="24"/>
        </w:rPr>
        <w:t>Conclusion</w:t>
      </w:r>
    </w:p>
    <w:p w14:paraId="74E11821" w14:textId="46CBEB06" w:rsidR="006B1727" w:rsidRPr="00484736" w:rsidRDefault="008C561A" w:rsidP="009F2542">
      <w:pPr>
        <w:spacing w:line="276" w:lineRule="auto"/>
        <w:jc w:val="both"/>
        <w:rPr>
          <w:rFonts w:ascii="Times New Roman" w:hAnsi="Times New Roman" w:cs="Times New Roman"/>
          <w:sz w:val="24"/>
          <w:szCs w:val="24"/>
        </w:rPr>
      </w:pPr>
      <w:r w:rsidRPr="00484736">
        <w:rPr>
          <w:rFonts w:ascii="Times New Roman" w:hAnsi="Times New Roman" w:cs="Times New Roman"/>
          <w:sz w:val="24"/>
          <w:szCs w:val="24"/>
        </w:rPr>
        <w:t>First of all, the use of computer technology in the learning process ensures the intensification of all levels of the educational process, the full multi-vector development of the student, the preparation of the school graduate for life in the information society, the implementation of the social order of society, due to the processes of global informatization. However, it is impossible to consider computer learning as just an electronic version of traditional learning, transforming the classical forms of classes and paper learning tools into multimedia without taking into account all its features, advantages and disadvantages. Pedagogical activity and teacher's work at the same time is very different from the traditional one, it requires specific knowledge, skills and abilities. These include knowledge and ability to apply modern achievements in the field of information technology in the preparation of educational material and training courses, the ability to work with a contingent of students. The need for computer-based learning systems is certainly great, and they are already quite widely represented on the market, but teachers are not willing to introduce them into their teaching practice. Some require basic computer skills. Others make claims about the quality of digital products, unfortunately, there are quite a lot of low-quality training programs.</w:t>
      </w:r>
    </w:p>
    <w:p w14:paraId="1C2DE922" w14:textId="0E6C28CB" w:rsidR="000979C7" w:rsidRDefault="000979C7" w:rsidP="009F2542">
      <w:pPr>
        <w:spacing w:line="276" w:lineRule="auto"/>
        <w:jc w:val="both"/>
        <w:rPr>
          <w:rFonts w:ascii="Times New Roman" w:hAnsi="Times New Roman" w:cs="Times New Roman"/>
          <w:sz w:val="24"/>
          <w:szCs w:val="24"/>
        </w:rPr>
      </w:pPr>
    </w:p>
    <w:p w14:paraId="6665BB9A" w14:textId="77777777" w:rsidR="00484736" w:rsidRPr="00484736" w:rsidRDefault="00484736" w:rsidP="009F2542">
      <w:pPr>
        <w:spacing w:line="276" w:lineRule="auto"/>
        <w:jc w:val="both"/>
        <w:rPr>
          <w:rFonts w:ascii="Times New Roman" w:hAnsi="Times New Roman" w:cs="Times New Roman"/>
          <w:sz w:val="24"/>
          <w:szCs w:val="24"/>
        </w:rPr>
      </w:pPr>
    </w:p>
    <w:p w14:paraId="218795D7" w14:textId="4BEAA413" w:rsidR="00FE16E8" w:rsidRDefault="00FE16E8" w:rsidP="009F2542">
      <w:pPr>
        <w:spacing w:line="276" w:lineRule="auto"/>
        <w:jc w:val="both"/>
        <w:rPr>
          <w:rFonts w:ascii="Times New Roman" w:hAnsi="Times New Roman" w:cs="Times New Roman"/>
          <w:sz w:val="24"/>
          <w:szCs w:val="24"/>
        </w:rPr>
      </w:pPr>
    </w:p>
    <w:p w14:paraId="03A54805" w14:textId="76C8967E" w:rsidR="00484736" w:rsidRDefault="00484736" w:rsidP="009F2542">
      <w:pPr>
        <w:spacing w:line="276" w:lineRule="auto"/>
        <w:jc w:val="both"/>
        <w:rPr>
          <w:rFonts w:ascii="Times New Roman" w:hAnsi="Times New Roman" w:cs="Times New Roman"/>
          <w:sz w:val="24"/>
          <w:szCs w:val="24"/>
        </w:rPr>
      </w:pPr>
    </w:p>
    <w:p w14:paraId="08426633" w14:textId="77777777" w:rsidR="00484736" w:rsidRPr="00484736" w:rsidRDefault="00484736" w:rsidP="009F2542">
      <w:pPr>
        <w:spacing w:line="276" w:lineRule="auto"/>
        <w:jc w:val="both"/>
        <w:rPr>
          <w:rFonts w:ascii="Times New Roman" w:hAnsi="Times New Roman" w:cs="Times New Roman"/>
          <w:sz w:val="24"/>
          <w:szCs w:val="24"/>
        </w:rPr>
      </w:pPr>
    </w:p>
    <w:p w14:paraId="40AE150E" w14:textId="26BF6388" w:rsidR="00FE16E8" w:rsidRPr="00484736" w:rsidRDefault="00FE16E8" w:rsidP="009F2542">
      <w:pPr>
        <w:spacing w:line="276" w:lineRule="auto"/>
        <w:jc w:val="both"/>
        <w:rPr>
          <w:rFonts w:ascii="Times New Roman" w:hAnsi="Times New Roman" w:cs="Times New Roman"/>
          <w:sz w:val="24"/>
          <w:szCs w:val="24"/>
        </w:rPr>
      </w:pPr>
      <w:r w:rsidRPr="00484736">
        <w:rPr>
          <w:rFonts w:ascii="Times New Roman" w:hAnsi="Times New Roman" w:cs="Times New Roman"/>
          <w:sz w:val="24"/>
          <w:szCs w:val="24"/>
        </w:rPr>
        <w:lastRenderedPageBreak/>
        <w:t>References</w:t>
      </w:r>
    </w:p>
    <w:p w14:paraId="1FB148AB" w14:textId="7B89ACBE" w:rsidR="00FE16E8" w:rsidRPr="00484736" w:rsidRDefault="00484736" w:rsidP="00777C11">
      <w:pPr>
        <w:pStyle w:val="ListParagraph"/>
        <w:numPr>
          <w:ilvl w:val="0"/>
          <w:numId w:val="1"/>
        </w:numPr>
        <w:spacing w:line="276" w:lineRule="auto"/>
        <w:rPr>
          <w:rFonts w:ascii="Times New Roman" w:hAnsi="Times New Roman" w:cs="Times New Roman"/>
          <w:sz w:val="24"/>
          <w:szCs w:val="24"/>
        </w:rPr>
      </w:pPr>
      <w:proofErr w:type="spellStart"/>
      <w:r>
        <w:rPr>
          <w:rFonts w:ascii="Times New Roman" w:hAnsi="Times New Roman" w:cs="Times New Roman"/>
          <w:sz w:val="24"/>
          <w:szCs w:val="24"/>
        </w:rPr>
        <w:t>Saleem,M.A</w:t>
      </w:r>
      <w:proofErr w:type="spellEnd"/>
      <w:r>
        <w:rPr>
          <w:rFonts w:ascii="Times New Roman" w:hAnsi="Times New Roman" w:cs="Times New Roman"/>
          <w:sz w:val="24"/>
          <w:szCs w:val="24"/>
        </w:rPr>
        <w:t xml:space="preserve">. &amp; </w:t>
      </w:r>
      <w:proofErr w:type="spellStart"/>
      <w:r>
        <w:rPr>
          <w:rFonts w:ascii="Times New Roman" w:hAnsi="Times New Roman" w:cs="Times New Roman"/>
          <w:sz w:val="24"/>
          <w:szCs w:val="24"/>
        </w:rPr>
        <w:t>Rasheed,I</w:t>
      </w:r>
      <w:proofErr w:type="spellEnd"/>
      <w:r>
        <w:rPr>
          <w:rFonts w:ascii="Times New Roman" w:hAnsi="Times New Roman" w:cs="Times New Roman"/>
          <w:sz w:val="24"/>
          <w:szCs w:val="24"/>
        </w:rPr>
        <w:t>. 2014.</w:t>
      </w:r>
      <w:r w:rsidRPr="00484736">
        <w:t xml:space="preserve"> </w:t>
      </w:r>
      <w:r>
        <w:t xml:space="preserve">Use of E-learning and its Effect on students </w:t>
      </w:r>
      <w:r>
        <w:t>.</w:t>
      </w:r>
      <w:r w:rsidRPr="00484736">
        <w:t xml:space="preserve"> </w:t>
      </w:r>
      <w:r w:rsidRPr="00484736">
        <w:rPr>
          <w:i/>
          <w:iCs/>
        </w:rPr>
        <w:t>New Media and Mass Communication</w:t>
      </w:r>
      <w:r w:rsidRPr="00484736">
        <w:rPr>
          <w:rFonts w:ascii="Times New Roman" w:hAnsi="Times New Roman" w:cs="Times New Roman"/>
          <w:i/>
          <w:iCs/>
          <w:sz w:val="24"/>
          <w:szCs w:val="24"/>
        </w:rPr>
        <w:t>, Vol 26</w:t>
      </w:r>
      <w:r>
        <w:rPr>
          <w:rFonts w:ascii="Times New Roman" w:hAnsi="Times New Roman" w:cs="Times New Roman"/>
          <w:i/>
          <w:iCs/>
          <w:sz w:val="24"/>
          <w:szCs w:val="24"/>
        </w:rPr>
        <w:t>.</w:t>
      </w:r>
      <w:r w:rsidR="00777C11">
        <w:rPr>
          <w:rFonts w:ascii="Times New Roman" w:hAnsi="Times New Roman" w:cs="Times New Roman"/>
          <w:i/>
          <w:iCs/>
          <w:sz w:val="24"/>
          <w:szCs w:val="24"/>
        </w:rPr>
        <w:t xml:space="preserve"> </w:t>
      </w:r>
      <w:hyperlink r:id="rId6" w:history="1">
        <w:r w:rsidR="00777C11" w:rsidRPr="00777C11">
          <w:t>https://www.iiste.org/Journals/index.php/NMMC/article/viewFile/13690/13978</w:t>
        </w:r>
      </w:hyperlink>
    </w:p>
    <w:p w14:paraId="377CDFE9" w14:textId="38EFE2C3" w:rsidR="00B522E9" w:rsidRPr="00484736" w:rsidRDefault="00B522E9" w:rsidP="009F2542">
      <w:pPr>
        <w:pStyle w:val="ListParagraph"/>
        <w:numPr>
          <w:ilvl w:val="0"/>
          <w:numId w:val="1"/>
        </w:numPr>
        <w:spacing w:line="276" w:lineRule="auto"/>
        <w:jc w:val="both"/>
        <w:rPr>
          <w:rFonts w:ascii="Times New Roman" w:hAnsi="Times New Roman" w:cs="Times New Roman"/>
          <w:sz w:val="24"/>
          <w:szCs w:val="24"/>
        </w:rPr>
      </w:pPr>
      <w:r w:rsidRPr="00484736">
        <w:rPr>
          <w:rFonts w:ascii="Times New Roman" w:hAnsi="Times New Roman" w:cs="Times New Roman"/>
          <w:sz w:val="24"/>
          <w:szCs w:val="24"/>
        </w:rPr>
        <w:t>Correia, A., &amp; Davis. N. (2008). Intersecting communities of practice in distance education: the program team and the online course community. Distance Education, 29(3), 289-306.</w:t>
      </w:r>
    </w:p>
    <w:p w14:paraId="65DB2B8E" w14:textId="744D8BE7" w:rsidR="00CC6C6D" w:rsidRPr="00484736" w:rsidRDefault="00CC6C6D" w:rsidP="009F2542">
      <w:pPr>
        <w:pStyle w:val="ListParagraph"/>
        <w:numPr>
          <w:ilvl w:val="0"/>
          <w:numId w:val="1"/>
        </w:numPr>
        <w:spacing w:line="276" w:lineRule="auto"/>
        <w:jc w:val="both"/>
        <w:rPr>
          <w:rFonts w:ascii="Times New Roman" w:hAnsi="Times New Roman" w:cs="Times New Roman"/>
          <w:sz w:val="24"/>
          <w:szCs w:val="24"/>
        </w:rPr>
      </w:pPr>
      <w:proofErr w:type="spellStart"/>
      <w:r w:rsidRPr="00484736">
        <w:rPr>
          <w:rFonts w:ascii="Times New Roman" w:hAnsi="Times New Roman" w:cs="Times New Roman"/>
          <w:sz w:val="24"/>
          <w:szCs w:val="24"/>
        </w:rPr>
        <w:t>Kübra</w:t>
      </w:r>
      <w:proofErr w:type="spellEnd"/>
      <w:r w:rsidRPr="00484736">
        <w:rPr>
          <w:rFonts w:ascii="Times New Roman" w:hAnsi="Times New Roman" w:cs="Times New Roman"/>
          <w:sz w:val="24"/>
          <w:szCs w:val="24"/>
        </w:rPr>
        <w:t xml:space="preserve"> </w:t>
      </w:r>
      <w:proofErr w:type="spellStart"/>
      <w:r w:rsidRPr="00484736">
        <w:rPr>
          <w:rFonts w:ascii="Times New Roman" w:hAnsi="Times New Roman" w:cs="Times New Roman"/>
          <w:sz w:val="24"/>
          <w:szCs w:val="24"/>
        </w:rPr>
        <w:t>Çelen</w:t>
      </w:r>
      <w:proofErr w:type="spellEnd"/>
      <w:r w:rsidRPr="00484736">
        <w:rPr>
          <w:rFonts w:ascii="Times New Roman" w:hAnsi="Times New Roman" w:cs="Times New Roman"/>
          <w:sz w:val="24"/>
          <w:szCs w:val="24"/>
        </w:rPr>
        <w:t xml:space="preserve"> F, </w:t>
      </w:r>
      <w:proofErr w:type="spellStart"/>
      <w:r w:rsidRPr="00484736">
        <w:rPr>
          <w:rFonts w:ascii="Times New Roman" w:hAnsi="Times New Roman" w:cs="Times New Roman"/>
          <w:sz w:val="24"/>
          <w:szCs w:val="24"/>
        </w:rPr>
        <w:t>Çelik</w:t>
      </w:r>
      <w:proofErr w:type="spellEnd"/>
      <w:r w:rsidRPr="00484736">
        <w:rPr>
          <w:rFonts w:ascii="Times New Roman" w:hAnsi="Times New Roman" w:cs="Times New Roman"/>
          <w:sz w:val="24"/>
          <w:szCs w:val="24"/>
        </w:rPr>
        <w:t xml:space="preserve"> A and </w:t>
      </w:r>
      <w:proofErr w:type="spellStart"/>
      <w:r w:rsidRPr="00484736">
        <w:rPr>
          <w:rFonts w:ascii="Times New Roman" w:hAnsi="Times New Roman" w:cs="Times New Roman"/>
          <w:sz w:val="24"/>
          <w:szCs w:val="24"/>
        </w:rPr>
        <w:t>Seferoğlu</w:t>
      </w:r>
      <w:proofErr w:type="spellEnd"/>
      <w:r w:rsidRPr="00484736">
        <w:rPr>
          <w:rFonts w:ascii="Times New Roman" w:hAnsi="Times New Roman" w:cs="Times New Roman"/>
          <w:sz w:val="24"/>
          <w:szCs w:val="24"/>
        </w:rPr>
        <w:t xml:space="preserve"> S </w:t>
      </w:r>
      <w:proofErr w:type="spellStart"/>
      <w:r w:rsidRPr="00484736">
        <w:rPr>
          <w:rFonts w:ascii="Times New Roman" w:hAnsi="Times New Roman" w:cs="Times New Roman"/>
          <w:sz w:val="24"/>
          <w:szCs w:val="24"/>
        </w:rPr>
        <w:t>S</w:t>
      </w:r>
      <w:proofErr w:type="spellEnd"/>
      <w:r w:rsidRPr="00484736">
        <w:rPr>
          <w:rFonts w:ascii="Times New Roman" w:hAnsi="Times New Roman" w:cs="Times New Roman"/>
          <w:sz w:val="24"/>
          <w:szCs w:val="24"/>
        </w:rPr>
        <w:t xml:space="preserve"> 2013 Analysis of </w:t>
      </w:r>
      <w:proofErr w:type="spellStart"/>
      <w:r w:rsidRPr="00484736">
        <w:rPr>
          <w:rFonts w:ascii="Times New Roman" w:hAnsi="Times New Roman" w:cs="Times New Roman"/>
          <w:sz w:val="24"/>
          <w:szCs w:val="24"/>
        </w:rPr>
        <w:t>Teachers’Approaches</w:t>
      </w:r>
      <w:proofErr w:type="spellEnd"/>
      <w:r w:rsidRPr="00484736">
        <w:rPr>
          <w:rFonts w:ascii="Times New Roman" w:hAnsi="Times New Roman" w:cs="Times New Roman"/>
          <w:sz w:val="24"/>
          <w:szCs w:val="24"/>
        </w:rPr>
        <w:t xml:space="preserve"> to Distance Education Procedia -Social </w:t>
      </w:r>
      <w:proofErr w:type="spellStart"/>
      <w:r w:rsidRPr="00484736">
        <w:rPr>
          <w:rFonts w:ascii="Times New Roman" w:hAnsi="Times New Roman" w:cs="Times New Roman"/>
          <w:sz w:val="24"/>
          <w:szCs w:val="24"/>
        </w:rPr>
        <w:t>Behav</w:t>
      </w:r>
      <w:proofErr w:type="spellEnd"/>
      <w:r w:rsidRPr="00484736">
        <w:rPr>
          <w:rFonts w:ascii="Times New Roman" w:hAnsi="Times New Roman" w:cs="Times New Roman"/>
          <w:sz w:val="24"/>
          <w:szCs w:val="24"/>
        </w:rPr>
        <w:t>. Sci. 83 388–92</w:t>
      </w:r>
    </w:p>
    <w:p w14:paraId="5DFD1EA8" w14:textId="48CD9F7D" w:rsidR="005B124B" w:rsidRPr="00484736" w:rsidRDefault="005B124B" w:rsidP="009F2542">
      <w:pPr>
        <w:pStyle w:val="ListParagraph"/>
        <w:numPr>
          <w:ilvl w:val="0"/>
          <w:numId w:val="1"/>
        </w:numPr>
        <w:spacing w:line="276" w:lineRule="auto"/>
        <w:jc w:val="both"/>
        <w:rPr>
          <w:rFonts w:ascii="Times New Roman" w:hAnsi="Times New Roman" w:cs="Times New Roman"/>
          <w:sz w:val="24"/>
          <w:szCs w:val="24"/>
        </w:rPr>
      </w:pPr>
      <w:proofErr w:type="spellStart"/>
      <w:r w:rsidRPr="00484736">
        <w:rPr>
          <w:rFonts w:ascii="Times New Roman" w:hAnsi="Times New Roman" w:cs="Times New Roman"/>
          <w:sz w:val="24"/>
          <w:szCs w:val="24"/>
        </w:rPr>
        <w:t>Oproiu</w:t>
      </w:r>
      <w:proofErr w:type="spellEnd"/>
      <w:r w:rsidRPr="00484736">
        <w:rPr>
          <w:rFonts w:ascii="Times New Roman" w:hAnsi="Times New Roman" w:cs="Times New Roman"/>
          <w:sz w:val="24"/>
          <w:szCs w:val="24"/>
        </w:rPr>
        <w:t xml:space="preserve"> G C 2015 A Study about Using E-learning Platform (Moodle) in University Teaching Process Procedia - Soc. </w:t>
      </w:r>
      <w:proofErr w:type="spellStart"/>
      <w:r w:rsidRPr="00484736">
        <w:rPr>
          <w:rFonts w:ascii="Times New Roman" w:hAnsi="Times New Roman" w:cs="Times New Roman"/>
          <w:sz w:val="24"/>
          <w:szCs w:val="24"/>
        </w:rPr>
        <w:t>Behav</w:t>
      </w:r>
      <w:proofErr w:type="spellEnd"/>
      <w:r w:rsidRPr="00484736">
        <w:rPr>
          <w:rFonts w:ascii="Times New Roman" w:hAnsi="Times New Roman" w:cs="Times New Roman"/>
          <w:sz w:val="24"/>
          <w:szCs w:val="24"/>
        </w:rPr>
        <w:t>. Sci. 180 426–32</w:t>
      </w:r>
    </w:p>
    <w:p w14:paraId="136C6C7C" w14:textId="73FE3349" w:rsidR="00194C1A" w:rsidRPr="00484736" w:rsidRDefault="00194C1A" w:rsidP="009F2542">
      <w:pPr>
        <w:pStyle w:val="ListParagraph"/>
        <w:numPr>
          <w:ilvl w:val="0"/>
          <w:numId w:val="1"/>
        </w:numPr>
        <w:spacing w:line="276" w:lineRule="auto"/>
        <w:jc w:val="both"/>
        <w:rPr>
          <w:rFonts w:ascii="Times New Roman" w:hAnsi="Times New Roman" w:cs="Times New Roman"/>
          <w:sz w:val="24"/>
          <w:szCs w:val="24"/>
        </w:rPr>
      </w:pPr>
      <w:r w:rsidRPr="00484736">
        <w:rPr>
          <w:rFonts w:ascii="Times New Roman" w:hAnsi="Times New Roman" w:cs="Times New Roman"/>
          <w:sz w:val="24"/>
          <w:szCs w:val="24"/>
        </w:rPr>
        <w:t>Al-Fadhli S 2008 Students’ Perceptions of E-Learning in Arab Society: Kuwait University as a Case Study E-Learning 5 418–28</w:t>
      </w:r>
    </w:p>
    <w:p w14:paraId="085A71D5" w14:textId="2763CEF7" w:rsidR="0007191E" w:rsidRPr="00484736" w:rsidRDefault="0007191E" w:rsidP="009F2542">
      <w:pPr>
        <w:pStyle w:val="ListParagraph"/>
        <w:numPr>
          <w:ilvl w:val="0"/>
          <w:numId w:val="1"/>
        </w:numPr>
        <w:spacing w:line="276" w:lineRule="auto"/>
        <w:jc w:val="both"/>
        <w:rPr>
          <w:rFonts w:ascii="Times New Roman" w:hAnsi="Times New Roman" w:cs="Times New Roman"/>
          <w:sz w:val="24"/>
          <w:szCs w:val="24"/>
        </w:rPr>
      </w:pPr>
      <w:proofErr w:type="spellStart"/>
      <w:r w:rsidRPr="00484736">
        <w:rPr>
          <w:rFonts w:ascii="Times New Roman" w:hAnsi="Times New Roman" w:cs="Times New Roman"/>
          <w:sz w:val="24"/>
          <w:szCs w:val="24"/>
        </w:rPr>
        <w:t>Li,J</w:t>
      </w:r>
      <w:proofErr w:type="spellEnd"/>
      <w:r w:rsidRPr="00484736">
        <w:rPr>
          <w:rFonts w:ascii="Times New Roman" w:hAnsi="Times New Roman" w:cs="Times New Roman"/>
          <w:sz w:val="24"/>
          <w:szCs w:val="24"/>
        </w:rPr>
        <w:t>. &amp;</w:t>
      </w:r>
      <w:proofErr w:type="spellStart"/>
      <w:r w:rsidRPr="00484736">
        <w:rPr>
          <w:rFonts w:ascii="Times New Roman" w:hAnsi="Times New Roman" w:cs="Times New Roman"/>
          <w:sz w:val="24"/>
          <w:szCs w:val="24"/>
        </w:rPr>
        <w:t>Mak,L</w:t>
      </w:r>
      <w:proofErr w:type="spellEnd"/>
      <w:r w:rsidRPr="00484736">
        <w:rPr>
          <w:rFonts w:ascii="Times New Roman" w:hAnsi="Times New Roman" w:cs="Times New Roman"/>
          <w:sz w:val="24"/>
          <w:szCs w:val="24"/>
        </w:rPr>
        <w:t xml:space="preserve">. 2022. </w:t>
      </w:r>
      <w:r w:rsidRPr="00484736">
        <w:rPr>
          <w:rFonts w:ascii="Times New Roman" w:hAnsi="Times New Roman" w:cs="Times New Roman"/>
          <w:sz w:val="24"/>
          <w:szCs w:val="24"/>
        </w:rPr>
        <w:t xml:space="preserve">The effects of using an online collaboration tool on college students’ learning of academic writing </w:t>
      </w:r>
      <w:proofErr w:type="spellStart"/>
      <w:r w:rsidRPr="00484736">
        <w:rPr>
          <w:rFonts w:ascii="Times New Roman" w:hAnsi="Times New Roman" w:cs="Times New Roman"/>
          <w:sz w:val="24"/>
          <w:szCs w:val="24"/>
        </w:rPr>
        <w:t>skills</w:t>
      </w:r>
      <w:r w:rsidR="00682EDB" w:rsidRPr="00484736">
        <w:rPr>
          <w:rFonts w:ascii="Times New Roman" w:hAnsi="Times New Roman" w:cs="Times New Roman"/>
          <w:sz w:val="24"/>
          <w:szCs w:val="24"/>
        </w:rPr>
        <w:t>.</w:t>
      </w:r>
      <w:r w:rsidR="00682EDB" w:rsidRPr="00484736">
        <w:rPr>
          <w:rFonts w:ascii="Times New Roman" w:hAnsi="Times New Roman" w:cs="Times New Roman"/>
          <w:i/>
          <w:iCs/>
          <w:sz w:val="24"/>
          <w:szCs w:val="24"/>
        </w:rPr>
        <w:t>Sistem</w:t>
      </w:r>
      <w:proofErr w:type="spellEnd"/>
      <w:r w:rsidR="00682EDB" w:rsidRPr="00484736">
        <w:rPr>
          <w:rFonts w:ascii="Times New Roman" w:hAnsi="Times New Roman" w:cs="Times New Roman"/>
          <w:i/>
          <w:iCs/>
          <w:sz w:val="24"/>
          <w:szCs w:val="24"/>
        </w:rPr>
        <w:t>, Vol 105.</w:t>
      </w:r>
      <w:r w:rsidR="00682EDB" w:rsidRPr="00484736">
        <w:rPr>
          <w:rFonts w:ascii="Times New Roman" w:hAnsi="Times New Roman" w:cs="Times New Roman"/>
          <w:sz w:val="24"/>
          <w:szCs w:val="24"/>
        </w:rPr>
        <w:t xml:space="preserve"> </w:t>
      </w:r>
      <w:r w:rsidR="00682EDB" w:rsidRPr="00484736">
        <w:rPr>
          <w:rFonts w:ascii="Times New Roman" w:hAnsi="Times New Roman" w:cs="Times New Roman"/>
          <w:i/>
          <w:iCs/>
          <w:sz w:val="24"/>
          <w:szCs w:val="24"/>
        </w:rPr>
        <w:t>https://www-sciencedirect-com.ezproxy.uwtsd.ac.uk/science/article/pii/S0346251X21002669</w:t>
      </w:r>
    </w:p>
    <w:p w14:paraId="14587720" w14:textId="77777777" w:rsidR="00484736" w:rsidRPr="00484736" w:rsidRDefault="00AD6D10" w:rsidP="009F2542">
      <w:pPr>
        <w:pStyle w:val="ListParagraph"/>
        <w:numPr>
          <w:ilvl w:val="0"/>
          <w:numId w:val="1"/>
        </w:numPr>
        <w:spacing w:line="276" w:lineRule="auto"/>
        <w:jc w:val="both"/>
        <w:rPr>
          <w:rFonts w:ascii="Times New Roman" w:hAnsi="Times New Roman" w:cs="Times New Roman"/>
          <w:sz w:val="24"/>
          <w:szCs w:val="24"/>
        </w:rPr>
      </w:pPr>
      <w:r w:rsidRPr="00484736">
        <w:rPr>
          <w:rFonts w:ascii="Times New Roman" w:hAnsi="Times New Roman" w:cs="Times New Roman"/>
          <w:sz w:val="24"/>
          <w:szCs w:val="24"/>
        </w:rPr>
        <w:t>Khan</w:t>
      </w:r>
      <w:r w:rsidRPr="00484736">
        <w:rPr>
          <w:rFonts w:ascii="Times New Roman" w:hAnsi="Times New Roman" w:cs="Times New Roman"/>
          <w:sz w:val="24"/>
          <w:szCs w:val="24"/>
        </w:rPr>
        <w:t xml:space="preserve">, </w:t>
      </w:r>
      <w:r w:rsidRPr="00484736">
        <w:rPr>
          <w:rFonts w:ascii="Times New Roman" w:hAnsi="Times New Roman" w:cs="Times New Roman"/>
          <w:sz w:val="24"/>
          <w:szCs w:val="24"/>
        </w:rPr>
        <w:t>M</w:t>
      </w:r>
      <w:r w:rsidRPr="00484736">
        <w:rPr>
          <w:rFonts w:ascii="Times New Roman" w:hAnsi="Times New Roman" w:cs="Times New Roman"/>
          <w:sz w:val="24"/>
          <w:szCs w:val="24"/>
        </w:rPr>
        <w:t>.</w:t>
      </w:r>
      <w:r w:rsidRPr="00484736">
        <w:rPr>
          <w:rFonts w:ascii="Times New Roman" w:hAnsi="Times New Roman" w:cs="Times New Roman"/>
          <w:sz w:val="24"/>
          <w:szCs w:val="24"/>
        </w:rPr>
        <w:t>L</w:t>
      </w:r>
      <w:r w:rsidRPr="00484736">
        <w:rPr>
          <w:rFonts w:ascii="Times New Roman" w:hAnsi="Times New Roman" w:cs="Times New Roman"/>
          <w:sz w:val="24"/>
          <w:szCs w:val="24"/>
        </w:rPr>
        <w:t>.</w:t>
      </w:r>
      <w:r w:rsidRPr="00484736">
        <w:rPr>
          <w:rFonts w:ascii="Times New Roman" w:hAnsi="Times New Roman" w:cs="Times New Roman"/>
          <w:sz w:val="24"/>
          <w:szCs w:val="24"/>
        </w:rPr>
        <w:t>H</w:t>
      </w:r>
      <w:r w:rsidRPr="00484736">
        <w:rPr>
          <w:rFonts w:ascii="Times New Roman" w:hAnsi="Times New Roman" w:cs="Times New Roman"/>
          <w:sz w:val="24"/>
          <w:szCs w:val="24"/>
        </w:rPr>
        <w:t>.</w:t>
      </w:r>
      <w:r w:rsidRPr="00484736">
        <w:rPr>
          <w:rFonts w:ascii="Times New Roman" w:hAnsi="Times New Roman" w:cs="Times New Roman"/>
          <w:sz w:val="24"/>
          <w:szCs w:val="24"/>
        </w:rPr>
        <w:t xml:space="preserve"> and Setiawan</w:t>
      </w:r>
      <w:r w:rsidRPr="00484736">
        <w:rPr>
          <w:rFonts w:ascii="Times New Roman" w:hAnsi="Times New Roman" w:cs="Times New Roman"/>
          <w:sz w:val="24"/>
          <w:szCs w:val="24"/>
        </w:rPr>
        <w:t xml:space="preserve">, </w:t>
      </w:r>
      <w:r w:rsidRPr="00484736">
        <w:rPr>
          <w:rFonts w:ascii="Times New Roman" w:hAnsi="Times New Roman" w:cs="Times New Roman"/>
          <w:sz w:val="24"/>
          <w:szCs w:val="24"/>
        </w:rPr>
        <w:t>A</w:t>
      </w:r>
      <w:r w:rsidRPr="00484736">
        <w:rPr>
          <w:rFonts w:ascii="Times New Roman" w:hAnsi="Times New Roman" w:cs="Times New Roman"/>
          <w:sz w:val="24"/>
          <w:szCs w:val="24"/>
        </w:rPr>
        <w:t>.</w:t>
      </w:r>
      <w:r w:rsidRPr="00484736">
        <w:rPr>
          <w:rFonts w:ascii="Times New Roman" w:hAnsi="Times New Roman" w:cs="Times New Roman"/>
          <w:sz w:val="24"/>
          <w:szCs w:val="24"/>
        </w:rPr>
        <w:t xml:space="preserve"> 2019</w:t>
      </w:r>
      <w:r w:rsidRPr="00484736">
        <w:rPr>
          <w:rFonts w:ascii="Times New Roman" w:hAnsi="Times New Roman" w:cs="Times New Roman"/>
          <w:sz w:val="24"/>
          <w:szCs w:val="24"/>
        </w:rPr>
        <w:t xml:space="preserve">. </w:t>
      </w:r>
      <w:r w:rsidRPr="00484736">
        <w:rPr>
          <w:rFonts w:ascii="Times New Roman" w:hAnsi="Times New Roman" w:cs="Times New Roman"/>
          <w:sz w:val="24"/>
          <w:szCs w:val="24"/>
        </w:rPr>
        <w:t>The impact of E-learning on higher education perception, skills, critical thinking and satisfaction</w:t>
      </w:r>
      <w:r w:rsidRPr="00484736">
        <w:rPr>
          <w:rFonts w:ascii="Times New Roman" w:hAnsi="Times New Roman" w:cs="Times New Roman"/>
          <w:sz w:val="24"/>
          <w:szCs w:val="24"/>
        </w:rPr>
        <w:t xml:space="preserve">. </w:t>
      </w:r>
      <w:r w:rsidRPr="00484736">
        <w:rPr>
          <w:rFonts w:ascii="Times New Roman" w:hAnsi="Times New Roman" w:cs="Times New Roman"/>
          <w:i/>
          <w:iCs/>
          <w:sz w:val="24"/>
          <w:szCs w:val="24"/>
        </w:rPr>
        <w:t>Journal of Physics: Conference Series</w:t>
      </w:r>
      <w:r w:rsidRPr="00484736">
        <w:rPr>
          <w:rFonts w:ascii="Times New Roman" w:hAnsi="Times New Roman" w:cs="Times New Roman"/>
          <w:i/>
          <w:iCs/>
          <w:sz w:val="24"/>
          <w:szCs w:val="24"/>
        </w:rPr>
        <w:t>.</w:t>
      </w:r>
      <w:r w:rsidRPr="00484736">
        <w:rPr>
          <w:rFonts w:ascii="Times New Roman" w:hAnsi="Times New Roman" w:cs="Times New Roman"/>
          <w:sz w:val="24"/>
          <w:szCs w:val="24"/>
        </w:rPr>
        <w:t xml:space="preserve"> </w:t>
      </w:r>
      <w:hyperlink r:id="rId7" w:history="1">
        <w:r w:rsidR="007B5DAC" w:rsidRPr="00484736">
          <w:rPr>
            <w:rFonts w:ascii="Times New Roman" w:hAnsi="Times New Roman" w:cs="Times New Roman"/>
            <w:sz w:val="24"/>
            <w:szCs w:val="24"/>
          </w:rPr>
          <w:t>https://iopscience.iop.org/article/10.1088/1742-6596/1375/1/012084/pdf</w:t>
        </w:r>
      </w:hyperlink>
    </w:p>
    <w:p w14:paraId="37ACA815" w14:textId="2EC678BC" w:rsidR="007B5DAC" w:rsidRPr="00484736" w:rsidRDefault="007B5DAC" w:rsidP="009F2542">
      <w:pPr>
        <w:pStyle w:val="ListParagraph"/>
        <w:numPr>
          <w:ilvl w:val="0"/>
          <w:numId w:val="1"/>
        </w:numPr>
        <w:spacing w:line="276" w:lineRule="auto"/>
        <w:jc w:val="both"/>
        <w:rPr>
          <w:rFonts w:ascii="Times New Roman" w:hAnsi="Times New Roman" w:cs="Times New Roman"/>
          <w:i/>
          <w:iCs/>
          <w:sz w:val="24"/>
          <w:szCs w:val="24"/>
        </w:rPr>
      </w:pPr>
      <w:proofErr w:type="spellStart"/>
      <w:r w:rsidRPr="00484736">
        <w:rPr>
          <w:rFonts w:ascii="Times New Roman" w:hAnsi="Times New Roman" w:cs="Times New Roman"/>
          <w:sz w:val="24"/>
          <w:szCs w:val="24"/>
        </w:rPr>
        <w:t>Kajabi</w:t>
      </w:r>
      <w:proofErr w:type="spellEnd"/>
      <w:r w:rsidRPr="00484736">
        <w:rPr>
          <w:rFonts w:ascii="Times New Roman" w:hAnsi="Times New Roman" w:cs="Times New Roman"/>
          <w:sz w:val="24"/>
          <w:szCs w:val="24"/>
        </w:rPr>
        <w:t>.</w:t>
      </w:r>
      <w:r w:rsidR="00484736" w:rsidRPr="00484736">
        <w:rPr>
          <w:rFonts w:ascii="Times New Roman" w:hAnsi="Times New Roman" w:cs="Times New Roman"/>
          <w:color w:val="202832"/>
          <w:spacing w:val="-5"/>
          <w:sz w:val="24"/>
          <w:szCs w:val="24"/>
        </w:rPr>
        <w:t xml:space="preserve"> </w:t>
      </w:r>
      <w:r w:rsidR="00484736" w:rsidRPr="00484736">
        <w:rPr>
          <w:rFonts w:ascii="Times New Roman" w:hAnsi="Times New Roman" w:cs="Times New Roman"/>
          <w:color w:val="202832"/>
          <w:spacing w:val="-5"/>
          <w:sz w:val="24"/>
          <w:szCs w:val="24"/>
        </w:rPr>
        <w:t>12 study tips for online learners to succeed</w:t>
      </w:r>
      <w:r w:rsidR="00484736" w:rsidRPr="00484736">
        <w:rPr>
          <w:rFonts w:ascii="Times New Roman" w:hAnsi="Times New Roman" w:cs="Times New Roman"/>
          <w:color w:val="202832"/>
          <w:spacing w:val="-5"/>
          <w:sz w:val="24"/>
          <w:szCs w:val="24"/>
        </w:rPr>
        <w:t xml:space="preserve">. </w:t>
      </w:r>
      <w:r w:rsidRPr="00484736">
        <w:rPr>
          <w:rFonts w:ascii="Times New Roman" w:hAnsi="Times New Roman" w:cs="Times New Roman"/>
          <w:sz w:val="24"/>
          <w:szCs w:val="24"/>
        </w:rPr>
        <w:t>https://kajabi.com/blog</w:t>
      </w:r>
    </w:p>
    <w:sectPr w:rsidR="007B5DAC" w:rsidRPr="004847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671E29"/>
    <w:multiLevelType w:val="hybridMultilevel"/>
    <w:tmpl w:val="7A28D808"/>
    <w:lvl w:ilvl="0" w:tplc="16E6DD1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8C239F"/>
    <w:multiLevelType w:val="hybridMultilevel"/>
    <w:tmpl w:val="FE60437A"/>
    <w:lvl w:ilvl="0" w:tplc="9728463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FED799F"/>
    <w:multiLevelType w:val="hybridMultilevel"/>
    <w:tmpl w:val="36EC4EA0"/>
    <w:lvl w:ilvl="0" w:tplc="A7B092EA">
      <w:start w:val="1"/>
      <w:numFmt w:val="bullet"/>
      <w:lvlText w:val="•"/>
      <w:lvlJc w:val="left"/>
      <w:pPr>
        <w:tabs>
          <w:tab w:val="num" w:pos="720"/>
        </w:tabs>
        <w:ind w:left="720" w:hanging="360"/>
      </w:pPr>
      <w:rPr>
        <w:rFonts w:ascii="Arial" w:hAnsi="Arial" w:hint="default"/>
      </w:rPr>
    </w:lvl>
    <w:lvl w:ilvl="1" w:tplc="C0F619B8" w:tentative="1">
      <w:start w:val="1"/>
      <w:numFmt w:val="bullet"/>
      <w:lvlText w:val="•"/>
      <w:lvlJc w:val="left"/>
      <w:pPr>
        <w:tabs>
          <w:tab w:val="num" w:pos="1440"/>
        </w:tabs>
        <w:ind w:left="1440" w:hanging="360"/>
      </w:pPr>
      <w:rPr>
        <w:rFonts w:ascii="Arial" w:hAnsi="Arial" w:hint="default"/>
      </w:rPr>
    </w:lvl>
    <w:lvl w:ilvl="2" w:tplc="1DD03964" w:tentative="1">
      <w:start w:val="1"/>
      <w:numFmt w:val="bullet"/>
      <w:lvlText w:val="•"/>
      <w:lvlJc w:val="left"/>
      <w:pPr>
        <w:tabs>
          <w:tab w:val="num" w:pos="2160"/>
        </w:tabs>
        <w:ind w:left="2160" w:hanging="360"/>
      </w:pPr>
      <w:rPr>
        <w:rFonts w:ascii="Arial" w:hAnsi="Arial" w:hint="default"/>
      </w:rPr>
    </w:lvl>
    <w:lvl w:ilvl="3" w:tplc="0A583F82" w:tentative="1">
      <w:start w:val="1"/>
      <w:numFmt w:val="bullet"/>
      <w:lvlText w:val="•"/>
      <w:lvlJc w:val="left"/>
      <w:pPr>
        <w:tabs>
          <w:tab w:val="num" w:pos="2880"/>
        </w:tabs>
        <w:ind w:left="2880" w:hanging="360"/>
      </w:pPr>
      <w:rPr>
        <w:rFonts w:ascii="Arial" w:hAnsi="Arial" w:hint="default"/>
      </w:rPr>
    </w:lvl>
    <w:lvl w:ilvl="4" w:tplc="A8DC81D4" w:tentative="1">
      <w:start w:val="1"/>
      <w:numFmt w:val="bullet"/>
      <w:lvlText w:val="•"/>
      <w:lvlJc w:val="left"/>
      <w:pPr>
        <w:tabs>
          <w:tab w:val="num" w:pos="3600"/>
        </w:tabs>
        <w:ind w:left="3600" w:hanging="360"/>
      </w:pPr>
      <w:rPr>
        <w:rFonts w:ascii="Arial" w:hAnsi="Arial" w:hint="default"/>
      </w:rPr>
    </w:lvl>
    <w:lvl w:ilvl="5" w:tplc="2DCC4F76" w:tentative="1">
      <w:start w:val="1"/>
      <w:numFmt w:val="bullet"/>
      <w:lvlText w:val="•"/>
      <w:lvlJc w:val="left"/>
      <w:pPr>
        <w:tabs>
          <w:tab w:val="num" w:pos="4320"/>
        </w:tabs>
        <w:ind w:left="4320" w:hanging="360"/>
      </w:pPr>
      <w:rPr>
        <w:rFonts w:ascii="Arial" w:hAnsi="Arial" w:hint="default"/>
      </w:rPr>
    </w:lvl>
    <w:lvl w:ilvl="6" w:tplc="BB02B958" w:tentative="1">
      <w:start w:val="1"/>
      <w:numFmt w:val="bullet"/>
      <w:lvlText w:val="•"/>
      <w:lvlJc w:val="left"/>
      <w:pPr>
        <w:tabs>
          <w:tab w:val="num" w:pos="5040"/>
        </w:tabs>
        <w:ind w:left="5040" w:hanging="360"/>
      </w:pPr>
      <w:rPr>
        <w:rFonts w:ascii="Arial" w:hAnsi="Arial" w:hint="default"/>
      </w:rPr>
    </w:lvl>
    <w:lvl w:ilvl="7" w:tplc="1136C324" w:tentative="1">
      <w:start w:val="1"/>
      <w:numFmt w:val="bullet"/>
      <w:lvlText w:val="•"/>
      <w:lvlJc w:val="left"/>
      <w:pPr>
        <w:tabs>
          <w:tab w:val="num" w:pos="5760"/>
        </w:tabs>
        <w:ind w:left="5760" w:hanging="360"/>
      </w:pPr>
      <w:rPr>
        <w:rFonts w:ascii="Arial" w:hAnsi="Arial" w:hint="default"/>
      </w:rPr>
    </w:lvl>
    <w:lvl w:ilvl="8" w:tplc="B3F44CD4" w:tentative="1">
      <w:start w:val="1"/>
      <w:numFmt w:val="bullet"/>
      <w:lvlText w:val="•"/>
      <w:lvlJc w:val="left"/>
      <w:pPr>
        <w:tabs>
          <w:tab w:val="num" w:pos="6480"/>
        </w:tabs>
        <w:ind w:left="6480" w:hanging="360"/>
      </w:pPr>
      <w:rPr>
        <w:rFonts w:ascii="Arial" w:hAnsi="Arial" w:hint="default"/>
      </w:rPr>
    </w:lvl>
  </w:abstractNum>
  <w:num w:numId="1" w16cid:durableId="1653485884">
    <w:abstractNumId w:val="0"/>
  </w:num>
  <w:num w:numId="2" w16cid:durableId="2013988900">
    <w:abstractNumId w:val="2"/>
  </w:num>
  <w:num w:numId="3" w16cid:durableId="13190712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2074"/>
    <w:rsid w:val="0007191E"/>
    <w:rsid w:val="00086454"/>
    <w:rsid w:val="000979C7"/>
    <w:rsid w:val="000B3591"/>
    <w:rsid w:val="000F2B2B"/>
    <w:rsid w:val="00194C1A"/>
    <w:rsid w:val="001A31BE"/>
    <w:rsid w:val="001E4CC2"/>
    <w:rsid w:val="00272070"/>
    <w:rsid w:val="00292074"/>
    <w:rsid w:val="0030017F"/>
    <w:rsid w:val="00350C6B"/>
    <w:rsid w:val="003528B2"/>
    <w:rsid w:val="004544FF"/>
    <w:rsid w:val="004824F6"/>
    <w:rsid w:val="00484736"/>
    <w:rsid w:val="00541918"/>
    <w:rsid w:val="005675BD"/>
    <w:rsid w:val="00572D80"/>
    <w:rsid w:val="005A6119"/>
    <w:rsid w:val="005B124B"/>
    <w:rsid w:val="00644641"/>
    <w:rsid w:val="00682EDB"/>
    <w:rsid w:val="006B1727"/>
    <w:rsid w:val="006F61AF"/>
    <w:rsid w:val="0070627D"/>
    <w:rsid w:val="00762F32"/>
    <w:rsid w:val="00777C11"/>
    <w:rsid w:val="007B32CC"/>
    <w:rsid w:val="007B5DAC"/>
    <w:rsid w:val="007D7469"/>
    <w:rsid w:val="00863261"/>
    <w:rsid w:val="0086425E"/>
    <w:rsid w:val="008C561A"/>
    <w:rsid w:val="009403A4"/>
    <w:rsid w:val="0095361F"/>
    <w:rsid w:val="009F2542"/>
    <w:rsid w:val="00A030BA"/>
    <w:rsid w:val="00A06FDB"/>
    <w:rsid w:val="00A643E6"/>
    <w:rsid w:val="00AD6D10"/>
    <w:rsid w:val="00B07CB9"/>
    <w:rsid w:val="00B21164"/>
    <w:rsid w:val="00B522E9"/>
    <w:rsid w:val="00BC2EDF"/>
    <w:rsid w:val="00C243A0"/>
    <w:rsid w:val="00C57282"/>
    <w:rsid w:val="00CC6C6D"/>
    <w:rsid w:val="00D50687"/>
    <w:rsid w:val="00D66206"/>
    <w:rsid w:val="00D91D64"/>
    <w:rsid w:val="00E26285"/>
    <w:rsid w:val="00E85F25"/>
    <w:rsid w:val="00ED538B"/>
    <w:rsid w:val="00F12587"/>
    <w:rsid w:val="00F328E9"/>
    <w:rsid w:val="00F56D69"/>
    <w:rsid w:val="00FA0269"/>
    <w:rsid w:val="00FC61E7"/>
    <w:rsid w:val="00FE16E8"/>
    <w:rsid w:val="00FF2A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60713E"/>
  <w15:chartTrackingRefBased/>
  <w15:docId w15:val="{7717652D-74BB-4C6E-A4B6-CCF5116114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7191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unhideWhenUsed/>
    <w:qFormat/>
    <w:rsid w:val="00B07CB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semiHidden/>
    <w:unhideWhenUsed/>
    <w:rsid w:val="008642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86425E"/>
    <w:rPr>
      <w:rFonts w:ascii="Courier New" w:eastAsia="Times New Roman" w:hAnsi="Courier New" w:cs="Courier New"/>
      <w:sz w:val="20"/>
      <w:szCs w:val="20"/>
      <w:lang w:eastAsia="en-GB"/>
    </w:rPr>
  </w:style>
  <w:style w:type="character" w:customStyle="1" w:styleId="y2iqfc">
    <w:name w:val="y2iqfc"/>
    <w:basedOn w:val="DefaultParagraphFont"/>
    <w:rsid w:val="0086425E"/>
  </w:style>
  <w:style w:type="character" w:styleId="Hyperlink">
    <w:name w:val="Hyperlink"/>
    <w:basedOn w:val="DefaultParagraphFont"/>
    <w:uiPriority w:val="99"/>
    <w:unhideWhenUsed/>
    <w:rsid w:val="00B522E9"/>
    <w:rPr>
      <w:color w:val="0563C1" w:themeColor="hyperlink"/>
      <w:u w:val="single"/>
    </w:rPr>
  </w:style>
  <w:style w:type="character" w:styleId="UnresolvedMention">
    <w:name w:val="Unresolved Mention"/>
    <w:basedOn w:val="DefaultParagraphFont"/>
    <w:uiPriority w:val="99"/>
    <w:semiHidden/>
    <w:unhideWhenUsed/>
    <w:rsid w:val="00B522E9"/>
    <w:rPr>
      <w:color w:val="605E5C"/>
      <w:shd w:val="clear" w:color="auto" w:fill="E1DFDD"/>
    </w:rPr>
  </w:style>
  <w:style w:type="paragraph" w:styleId="ListParagraph">
    <w:name w:val="List Paragraph"/>
    <w:basedOn w:val="Normal"/>
    <w:uiPriority w:val="34"/>
    <w:qFormat/>
    <w:rsid w:val="00B522E9"/>
    <w:pPr>
      <w:ind w:left="720"/>
      <w:contextualSpacing/>
    </w:pPr>
  </w:style>
  <w:style w:type="character" w:customStyle="1" w:styleId="text">
    <w:name w:val="text"/>
    <w:basedOn w:val="DefaultParagraphFont"/>
    <w:rsid w:val="0007191E"/>
  </w:style>
  <w:style w:type="character" w:customStyle="1" w:styleId="author-ref">
    <w:name w:val="author-ref"/>
    <w:basedOn w:val="DefaultParagraphFont"/>
    <w:rsid w:val="0007191E"/>
  </w:style>
  <w:style w:type="character" w:customStyle="1" w:styleId="Heading1Char">
    <w:name w:val="Heading 1 Char"/>
    <w:basedOn w:val="DefaultParagraphFont"/>
    <w:link w:val="Heading1"/>
    <w:uiPriority w:val="9"/>
    <w:rsid w:val="0007191E"/>
    <w:rPr>
      <w:rFonts w:ascii="Times New Roman" w:eastAsia="Times New Roman" w:hAnsi="Times New Roman" w:cs="Times New Roman"/>
      <w:b/>
      <w:bCs/>
      <w:kern w:val="36"/>
      <w:sz w:val="48"/>
      <w:szCs w:val="48"/>
      <w:lang w:eastAsia="en-GB"/>
    </w:rPr>
  </w:style>
  <w:style w:type="character" w:customStyle="1" w:styleId="title-text">
    <w:name w:val="title-text"/>
    <w:basedOn w:val="DefaultParagraphFont"/>
    <w:rsid w:val="0007191E"/>
  </w:style>
  <w:style w:type="character" w:customStyle="1" w:styleId="Heading3Char">
    <w:name w:val="Heading 3 Char"/>
    <w:basedOn w:val="DefaultParagraphFont"/>
    <w:link w:val="Heading3"/>
    <w:uiPriority w:val="9"/>
    <w:rsid w:val="00B07CB9"/>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8417890">
      <w:bodyDiv w:val="1"/>
      <w:marLeft w:val="0"/>
      <w:marRight w:val="0"/>
      <w:marTop w:val="0"/>
      <w:marBottom w:val="0"/>
      <w:divBdr>
        <w:top w:val="none" w:sz="0" w:space="0" w:color="auto"/>
        <w:left w:val="none" w:sz="0" w:space="0" w:color="auto"/>
        <w:bottom w:val="none" w:sz="0" w:space="0" w:color="auto"/>
        <w:right w:val="none" w:sz="0" w:space="0" w:color="auto"/>
      </w:divBdr>
    </w:div>
    <w:div w:id="423764431">
      <w:bodyDiv w:val="1"/>
      <w:marLeft w:val="0"/>
      <w:marRight w:val="0"/>
      <w:marTop w:val="0"/>
      <w:marBottom w:val="0"/>
      <w:divBdr>
        <w:top w:val="none" w:sz="0" w:space="0" w:color="auto"/>
        <w:left w:val="none" w:sz="0" w:space="0" w:color="auto"/>
        <w:bottom w:val="none" w:sz="0" w:space="0" w:color="auto"/>
        <w:right w:val="none" w:sz="0" w:space="0" w:color="auto"/>
      </w:divBdr>
    </w:div>
    <w:div w:id="447815048">
      <w:bodyDiv w:val="1"/>
      <w:marLeft w:val="0"/>
      <w:marRight w:val="0"/>
      <w:marTop w:val="0"/>
      <w:marBottom w:val="0"/>
      <w:divBdr>
        <w:top w:val="none" w:sz="0" w:space="0" w:color="auto"/>
        <w:left w:val="none" w:sz="0" w:space="0" w:color="auto"/>
        <w:bottom w:val="none" w:sz="0" w:space="0" w:color="auto"/>
        <w:right w:val="none" w:sz="0" w:space="0" w:color="auto"/>
      </w:divBdr>
    </w:div>
    <w:div w:id="491145182">
      <w:bodyDiv w:val="1"/>
      <w:marLeft w:val="0"/>
      <w:marRight w:val="0"/>
      <w:marTop w:val="0"/>
      <w:marBottom w:val="0"/>
      <w:divBdr>
        <w:top w:val="none" w:sz="0" w:space="0" w:color="auto"/>
        <w:left w:val="none" w:sz="0" w:space="0" w:color="auto"/>
        <w:bottom w:val="none" w:sz="0" w:space="0" w:color="auto"/>
        <w:right w:val="none" w:sz="0" w:space="0" w:color="auto"/>
      </w:divBdr>
      <w:divsChild>
        <w:div w:id="1550724130">
          <w:marLeft w:val="547"/>
          <w:marRight w:val="0"/>
          <w:marTop w:val="115"/>
          <w:marBottom w:val="0"/>
          <w:divBdr>
            <w:top w:val="none" w:sz="0" w:space="0" w:color="auto"/>
            <w:left w:val="none" w:sz="0" w:space="0" w:color="auto"/>
            <w:bottom w:val="none" w:sz="0" w:space="0" w:color="auto"/>
            <w:right w:val="none" w:sz="0" w:space="0" w:color="auto"/>
          </w:divBdr>
        </w:div>
      </w:divsChild>
    </w:div>
    <w:div w:id="499203710">
      <w:bodyDiv w:val="1"/>
      <w:marLeft w:val="0"/>
      <w:marRight w:val="0"/>
      <w:marTop w:val="0"/>
      <w:marBottom w:val="0"/>
      <w:divBdr>
        <w:top w:val="none" w:sz="0" w:space="0" w:color="auto"/>
        <w:left w:val="none" w:sz="0" w:space="0" w:color="auto"/>
        <w:bottom w:val="none" w:sz="0" w:space="0" w:color="auto"/>
        <w:right w:val="none" w:sz="0" w:space="0" w:color="auto"/>
      </w:divBdr>
    </w:div>
    <w:div w:id="762267307">
      <w:bodyDiv w:val="1"/>
      <w:marLeft w:val="0"/>
      <w:marRight w:val="0"/>
      <w:marTop w:val="0"/>
      <w:marBottom w:val="0"/>
      <w:divBdr>
        <w:top w:val="none" w:sz="0" w:space="0" w:color="auto"/>
        <w:left w:val="none" w:sz="0" w:space="0" w:color="auto"/>
        <w:bottom w:val="none" w:sz="0" w:space="0" w:color="auto"/>
        <w:right w:val="none" w:sz="0" w:space="0" w:color="auto"/>
      </w:divBdr>
    </w:div>
    <w:div w:id="836462330">
      <w:bodyDiv w:val="1"/>
      <w:marLeft w:val="0"/>
      <w:marRight w:val="0"/>
      <w:marTop w:val="0"/>
      <w:marBottom w:val="0"/>
      <w:divBdr>
        <w:top w:val="none" w:sz="0" w:space="0" w:color="auto"/>
        <w:left w:val="none" w:sz="0" w:space="0" w:color="auto"/>
        <w:bottom w:val="none" w:sz="0" w:space="0" w:color="auto"/>
        <w:right w:val="none" w:sz="0" w:space="0" w:color="auto"/>
      </w:divBdr>
    </w:div>
    <w:div w:id="983434615">
      <w:bodyDiv w:val="1"/>
      <w:marLeft w:val="0"/>
      <w:marRight w:val="0"/>
      <w:marTop w:val="0"/>
      <w:marBottom w:val="0"/>
      <w:divBdr>
        <w:top w:val="none" w:sz="0" w:space="0" w:color="auto"/>
        <w:left w:val="none" w:sz="0" w:space="0" w:color="auto"/>
        <w:bottom w:val="none" w:sz="0" w:space="0" w:color="auto"/>
        <w:right w:val="none" w:sz="0" w:space="0" w:color="auto"/>
      </w:divBdr>
    </w:div>
    <w:div w:id="1408190069">
      <w:bodyDiv w:val="1"/>
      <w:marLeft w:val="0"/>
      <w:marRight w:val="0"/>
      <w:marTop w:val="0"/>
      <w:marBottom w:val="0"/>
      <w:divBdr>
        <w:top w:val="none" w:sz="0" w:space="0" w:color="auto"/>
        <w:left w:val="none" w:sz="0" w:space="0" w:color="auto"/>
        <w:bottom w:val="none" w:sz="0" w:space="0" w:color="auto"/>
        <w:right w:val="none" w:sz="0" w:space="0" w:color="auto"/>
      </w:divBdr>
    </w:div>
    <w:div w:id="1435201015">
      <w:bodyDiv w:val="1"/>
      <w:marLeft w:val="0"/>
      <w:marRight w:val="0"/>
      <w:marTop w:val="0"/>
      <w:marBottom w:val="0"/>
      <w:divBdr>
        <w:top w:val="none" w:sz="0" w:space="0" w:color="auto"/>
        <w:left w:val="none" w:sz="0" w:space="0" w:color="auto"/>
        <w:bottom w:val="none" w:sz="0" w:space="0" w:color="auto"/>
        <w:right w:val="none" w:sz="0" w:space="0" w:color="auto"/>
      </w:divBdr>
    </w:div>
    <w:div w:id="1521384709">
      <w:bodyDiv w:val="1"/>
      <w:marLeft w:val="0"/>
      <w:marRight w:val="0"/>
      <w:marTop w:val="0"/>
      <w:marBottom w:val="0"/>
      <w:divBdr>
        <w:top w:val="none" w:sz="0" w:space="0" w:color="auto"/>
        <w:left w:val="none" w:sz="0" w:space="0" w:color="auto"/>
        <w:bottom w:val="none" w:sz="0" w:space="0" w:color="auto"/>
        <w:right w:val="none" w:sz="0" w:space="0" w:color="auto"/>
      </w:divBdr>
    </w:div>
    <w:div w:id="1700858089">
      <w:bodyDiv w:val="1"/>
      <w:marLeft w:val="0"/>
      <w:marRight w:val="0"/>
      <w:marTop w:val="0"/>
      <w:marBottom w:val="0"/>
      <w:divBdr>
        <w:top w:val="none" w:sz="0" w:space="0" w:color="auto"/>
        <w:left w:val="none" w:sz="0" w:space="0" w:color="auto"/>
        <w:bottom w:val="none" w:sz="0" w:space="0" w:color="auto"/>
        <w:right w:val="none" w:sz="0" w:space="0" w:color="auto"/>
      </w:divBdr>
    </w:div>
    <w:div w:id="1969629244">
      <w:bodyDiv w:val="1"/>
      <w:marLeft w:val="0"/>
      <w:marRight w:val="0"/>
      <w:marTop w:val="0"/>
      <w:marBottom w:val="0"/>
      <w:divBdr>
        <w:top w:val="none" w:sz="0" w:space="0" w:color="auto"/>
        <w:left w:val="none" w:sz="0" w:space="0" w:color="auto"/>
        <w:bottom w:val="none" w:sz="0" w:space="0" w:color="auto"/>
        <w:right w:val="none" w:sz="0" w:space="0" w:color="auto"/>
      </w:divBdr>
    </w:div>
    <w:div w:id="20396999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iopscience.iop.org/article/10.1088/1742-6596/1375/1/012084/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iiste.org/Journals/index.php/NMMC/article/viewFile/13690/13978" TargetMode="External"/><Relationship Id="rId5" Type="http://schemas.openxmlformats.org/officeDocument/2006/relationships/hyperlink" Target="https://moodle.uwtsd.ac.uk/course/view.php?id=8195"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1448</Words>
  <Characters>8256</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Turcanu</dc:creator>
  <cp:keywords/>
  <dc:description/>
  <cp:lastModifiedBy>Elena Turcanu</cp:lastModifiedBy>
  <cp:revision>41</cp:revision>
  <dcterms:created xsi:type="dcterms:W3CDTF">2022-07-13T09:53:00Z</dcterms:created>
  <dcterms:modified xsi:type="dcterms:W3CDTF">2022-07-15T10:02:00Z</dcterms:modified>
</cp:coreProperties>
</file>