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CECB98" w14:textId="773535C3" w:rsidR="00A3607E" w:rsidRPr="00E452FE" w:rsidRDefault="00A3607E" w:rsidP="00F40B6C">
      <w:pPr>
        <w:spacing w:after="0" w:line="276" w:lineRule="auto"/>
        <w:ind w:left="567" w:right="531"/>
        <w:jc w:val="center"/>
        <w:rPr>
          <w:rFonts w:ascii="Arial" w:eastAsia="Times New Roman" w:hAnsi="Arial" w:cs="Arial"/>
          <w:b/>
          <w:bCs/>
          <w:sz w:val="32"/>
          <w:szCs w:val="32"/>
          <w:u w:val="single"/>
          <w:lang w:eastAsia="en-GB"/>
        </w:rPr>
      </w:pPr>
      <w:r w:rsidRPr="00E452FE">
        <w:rPr>
          <w:rFonts w:ascii="Arial" w:eastAsia="Times New Roman" w:hAnsi="Arial" w:cs="Arial"/>
          <w:b/>
          <w:bCs/>
          <w:sz w:val="32"/>
          <w:szCs w:val="32"/>
          <w:u w:val="single"/>
          <w:lang w:eastAsia="en-GB"/>
        </w:rPr>
        <w:t>Elinor Williams</w:t>
      </w:r>
    </w:p>
    <w:p w14:paraId="2A32F02A" w14:textId="1723A890" w:rsidR="00F40B6C" w:rsidRPr="00E452FE" w:rsidRDefault="00F40B6C" w:rsidP="00F40B6C">
      <w:pPr>
        <w:spacing w:after="0" w:line="276" w:lineRule="auto"/>
        <w:ind w:left="567" w:right="531"/>
        <w:jc w:val="center"/>
        <w:rPr>
          <w:rFonts w:ascii="Arial" w:eastAsia="Times New Roman" w:hAnsi="Arial" w:cs="Arial"/>
          <w:b/>
          <w:bCs/>
          <w:sz w:val="32"/>
          <w:szCs w:val="32"/>
          <w:u w:val="single"/>
          <w:lang w:eastAsia="en-GB"/>
        </w:rPr>
      </w:pPr>
      <w:r w:rsidRPr="00E452FE">
        <w:rPr>
          <w:rFonts w:ascii="Arial" w:eastAsia="Times New Roman" w:hAnsi="Arial" w:cs="Arial"/>
          <w:b/>
          <w:bCs/>
          <w:sz w:val="32"/>
          <w:szCs w:val="32"/>
          <w:u w:val="single"/>
          <w:lang w:eastAsia="en-GB"/>
        </w:rPr>
        <w:t xml:space="preserve">Assignment one </w:t>
      </w:r>
    </w:p>
    <w:p w14:paraId="1ECBCCEF" w14:textId="1CFE74D1" w:rsidR="00A3607E" w:rsidRPr="00E452FE" w:rsidRDefault="00A3607E" w:rsidP="00F40B6C">
      <w:pPr>
        <w:spacing w:after="0" w:line="276" w:lineRule="auto"/>
        <w:ind w:left="567" w:right="531"/>
        <w:jc w:val="center"/>
        <w:rPr>
          <w:rFonts w:ascii="Arial" w:eastAsia="Times New Roman" w:hAnsi="Arial" w:cs="Arial"/>
          <w:b/>
          <w:bCs/>
          <w:sz w:val="32"/>
          <w:szCs w:val="32"/>
          <w:u w:val="single"/>
          <w:lang w:eastAsia="en-GB"/>
        </w:rPr>
      </w:pPr>
      <w:r w:rsidRPr="00E452FE">
        <w:rPr>
          <w:rFonts w:ascii="Arial" w:eastAsia="Times New Roman" w:hAnsi="Arial" w:cs="Arial"/>
          <w:b/>
          <w:bCs/>
          <w:sz w:val="32"/>
          <w:szCs w:val="32"/>
          <w:u w:val="single"/>
          <w:lang w:eastAsia="en-GB"/>
        </w:rPr>
        <w:t xml:space="preserve">Student ID - </w:t>
      </w:r>
      <w:r w:rsidR="00F40B6C" w:rsidRPr="00E452FE">
        <w:rPr>
          <w:b/>
          <w:sz w:val="32"/>
          <w:szCs w:val="32"/>
          <w:u w:val="single"/>
        </w:rPr>
        <w:t>2245859</w:t>
      </w:r>
    </w:p>
    <w:p w14:paraId="3408BB44" w14:textId="77777777" w:rsidR="00A3607E" w:rsidRDefault="00A3607E" w:rsidP="007D4891">
      <w:pPr>
        <w:spacing w:after="0" w:line="276" w:lineRule="auto"/>
        <w:ind w:left="567" w:right="531"/>
        <w:rPr>
          <w:rFonts w:ascii="Arial" w:eastAsia="Times New Roman" w:hAnsi="Arial" w:cs="Arial"/>
          <w:b/>
          <w:bCs/>
          <w:lang w:eastAsia="en-GB"/>
        </w:rPr>
      </w:pPr>
    </w:p>
    <w:p w14:paraId="2EF1C629" w14:textId="77777777" w:rsidR="00A3607E" w:rsidRDefault="00A3607E" w:rsidP="007D4891">
      <w:pPr>
        <w:spacing w:after="0" w:line="276" w:lineRule="auto"/>
        <w:ind w:left="567" w:right="531"/>
        <w:rPr>
          <w:rFonts w:ascii="Arial" w:eastAsia="Times New Roman" w:hAnsi="Arial" w:cs="Arial"/>
          <w:b/>
          <w:bCs/>
          <w:lang w:eastAsia="en-GB"/>
        </w:rPr>
      </w:pPr>
    </w:p>
    <w:p w14:paraId="58751214" w14:textId="77777777" w:rsidR="00A3607E" w:rsidRDefault="00A3607E" w:rsidP="007D4891">
      <w:pPr>
        <w:spacing w:after="0" w:line="276" w:lineRule="auto"/>
        <w:ind w:left="567" w:right="531"/>
        <w:rPr>
          <w:rFonts w:ascii="Arial" w:eastAsia="Times New Roman" w:hAnsi="Arial" w:cs="Arial"/>
          <w:b/>
          <w:bCs/>
          <w:lang w:eastAsia="en-GB"/>
        </w:rPr>
      </w:pPr>
    </w:p>
    <w:p w14:paraId="02E70DC1" w14:textId="0C4BF14F" w:rsidR="007D4891" w:rsidRDefault="007D4891" w:rsidP="0060319B">
      <w:pPr>
        <w:spacing w:after="0" w:line="276" w:lineRule="auto"/>
        <w:ind w:left="567" w:right="531"/>
        <w:jc w:val="both"/>
        <w:rPr>
          <w:rFonts w:ascii="Arial" w:eastAsia="Times New Roman" w:hAnsi="Arial" w:cs="Arial"/>
          <w:lang w:eastAsia="en-GB"/>
        </w:rPr>
      </w:pPr>
      <w:r>
        <w:rPr>
          <w:rFonts w:ascii="Arial" w:eastAsia="Times New Roman" w:hAnsi="Arial" w:cs="Arial"/>
          <w:b/>
          <w:bCs/>
          <w:lang w:eastAsia="en-GB"/>
        </w:rPr>
        <w:t>Essay one – Maintaining Professional Standards</w:t>
      </w:r>
    </w:p>
    <w:p w14:paraId="750766BF" w14:textId="77777777" w:rsidR="007D4891" w:rsidRPr="00F03007" w:rsidRDefault="007D4891" w:rsidP="0060319B">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37FDB216" w14:textId="77777777" w:rsidR="007D4891" w:rsidRDefault="007D4891" w:rsidP="0060319B">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1AA5DAC6" w14:textId="77777777" w:rsidR="007D4891" w:rsidRDefault="007D4891" w:rsidP="0060319B">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0D4C76AB" w14:textId="77777777" w:rsidR="00E46361" w:rsidRPr="004C73EC" w:rsidRDefault="00E46361" w:rsidP="0060319B">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p>
    <w:p w14:paraId="67C69D2B" w14:textId="77777777" w:rsidR="007D4891" w:rsidRPr="006C3C20" w:rsidRDefault="007D4891" w:rsidP="0060319B">
      <w:pPr>
        <w:spacing w:after="0" w:line="276" w:lineRule="auto"/>
        <w:ind w:left="567" w:right="531"/>
        <w:jc w:val="both"/>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373957C9" w14:textId="77777777" w:rsidR="00AE4766" w:rsidRDefault="00AE4766" w:rsidP="0060319B">
      <w:pPr>
        <w:spacing w:after="0" w:line="276" w:lineRule="auto"/>
        <w:ind w:right="531"/>
        <w:jc w:val="both"/>
        <w:rPr>
          <w:rFonts w:ascii="Arial" w:eastAsia="Times New Roman" w:hAnsi="Arial" w:cs="Arial"/>
          <w:lang w:eastAsia="en-GB"/>
        </w:rPr>
      </w:pPr>
    </w:p>
    <w:p w14:paraId="34E9E79A" w14:textId="7FBA8DEF" w:rsidR="00AE4766" w:rsidRPr="00D92EF6" w:rsidRDefault="00AE4766" w:rsidP="0060319B">
      <w:pPr>
        <w:spacing w:after="0" w:line="276" w:lineRule="auto"/>
        <w:ind w:right="531"/>
        <w:jc w:val="both"/>
        <w:rPr>
          <w:rFonts w:ascii="Arial" w:eastAsia="Times New Roman" w:hAnsi="Arial" w:cs="Arial"/>
          <w:u w:val="single"/>
          <w:lang w:eastAsia="en-GB"/>
        </w:rPr>
      </w:pPr>
    </w:p>
    <w:p w14:paraId="3242D0C0" w14:textId="59F84E98" w:rsidR="004D4E87" w:rsidRDefault="003574B9" w:rsidP="0060319B">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The code of ethics </w:t>
      </w:r>
      <w:r w:rsidR="00E23E43">
        <w:rPr>
          <w:rFonts w:ascii="Arial" w:eastAsia="Times New Roman" w:hAnsi="Arial" w:cs="Arial"/>
          <w:lang w:eastAsia="en-GB"/>
        </w:rPr>
        <w:t xml:space="preserve">is a written set of moral standards which applies to all persons within the police force, whether police </w:t>
      </w:r>
      <w:r w:rsidR="00F70354">
        <w:rPr>
          <w:rFonts w:ascii="Arial" w:eastAsia="Times New Roman" w:hAnsi="Arial" w:cs="Arial"/>
          <w:lang w:eastAsia="en-GB"/>
        </w:rPr>
        <w:t>staff,</w:t>
      </w:r>
      <w:r w:rsidR="00E23E43">
        <w:rPr>
          <w:rFonts w:ascii="Arial" w:eastAsia="Times New Roman" w:hAnsi="Arial" w:cs="Arial"/>
          <w:lang w:eastAsia="en-GB"/>
        </w:rPr>
        <w:t xml:space="preserve"> warranted officers and whether on or off duty.</w:t>
      </w:r>
      <w:r w:rsidR="00E1030C">
        <w:rPr>
          <w:rFonts w:ascii="Arial" w:eastAsia="Times New Roman" w:hAnsi="Arial" w:cs="Arial"/>
          <w:lang w:eastAsia="en-GB"/>
        </w:rPr>
        <w:t xml:space="preserve"> This means that all members of the Police force </w:t>
      </w:r>
      <w:proofErr w:type="gramStart"/>
      <w:r w:rsidR="00E1030C">
        <w:rPr>
          <w:rFonts w:ascii="Arial" w:eastAsia="Times New Roman" w:hAnsi="Arial" w:cs="Arial"/>
          <w:lang w:eastAsia="en-GB"/>
        </w:rPr>
        <w:t>are expected</w:t>
      </w:r>
      <w:proofErr w:type="gramEnd"/>
      <w:r w:rsidR="00E1030C">
        <w:rPr>
          <w:rFonts w:ascii="Arial" w:eastAsia="Times New Roman" w:hAnsi="Arial" w:cs="Arial"/>
          <w:lang w:eastAsia="en-GB"/>
        </w:rPr>
        <w:t xml:space="preserve"> to behave to the same set of standards, that in turn brings </w:t>
      </w:r>
      <w:r w:rsidR="00621CE1">
        <w:rPr>
          <w:rFonts w:ascii="Arial" w:eastAsia="Times New Roman" w:hAnsi="Arial" w:cs="Arial"/>
          <w:lang w:eastAsia="en-GB"/>
        </w:rPr>
        <w:t>consistency</w:t>
      </w:r>
      <w:r w:rsidR="004C0625">
        <w:rPr>
          <w:rFonts w:ascii="Arial" w:eastAsia="Times New Roman" w:hAnsi="Arial" w:cs="Arial"/>
          <w:lang w:eastAsia="en-GB"/>
        </w:rPr>
        <w:t xml:space="preserve"> and clarity for both those employed, but also the public </w:t>
      </w:r>
      <w:r w:rsidR="00621CE1">
        <w:rPr>
          <w:rFonts w:ascii="Arial" w:eastAsia="Times New Roman" w:hAnsi="Arial" w:cs="Arial"/>
          <w:lang w:eastAsia="en-GB"/>
        </w:rPr>
        <w:t>in what behaviour they can expect to n</w:t>
      </w:r>
      <w:r w:rsidR="009D2E02">
        <w:rPr>
          <w:rFonts w:ascii="Arial" w:eastAsia="Times New Roman" w:hAnsi="Arial" w:cs="Arial"/>
          <w:lang w:eastAsia="en-GB"/>
        </w:rPr>
        <w:t xml:space="preserve">ot </w:t>
      </w:r>
      <w:r w:rsidR="00621CE1">
        <w:rPr>
          <w:rFonts w:ascii="Arial" w:eastAsia="Times New Roman" w:hAnsi="Arial" w:cs="Arial"/>
          <w:lang w:eastAsia="en-GB"/>
        </w:rPr>
        <w:t>tolerate and what falls short.</w:t>
      </w:r>
      <w:r w:rsidR="007226B9">
        <w:rPr>
          <w:rFonts w:ascii="Arial" w:eastAsia="Times New Roman" w:hAnsi="Arial" w:cs="Arial"/>
          <w:lang w:eastAsia="en-GB"/>
        </w:rPr>
        <w:t xml:space="preserve"> </w:t>
      </w:r>
      <w:r w:rsidR="00537801">
        <w:rPr>
          <w:rFonts w:ascii="Arial" w:eastAsia="Times New Roman" w:hAnsi="Arial" w:cs="Arial"/>
          <w:lang w:eastAsia="en-GB"/>
        </w:rPr>
        <w:t>E</w:t>
      </w:r>
      <w:r w:rsidR="00537801" w:rsidRPr="00537801">
        <w:rPr>
          <w:rFonts w:ascii="Arial" w:eastAsia="Times New Roman" w:hAnsi="Arial" w:cs="Arial"/>
          <w:lang w:eastAsia="en-GB"/>
        </w:rPr>
        <w:t xml:space="preserve">thical policing promotes an atmosphere where honesty, equity, and respect for human rights </w:t>
      </w:r>
      <w:proofErr w:type="gramStart"/>
      <w:r w:rsidR="00537801" w:rsidRPr="00537801">
        <w:rPr>
          <w:rFonts w:ascii="Arial" w:eastAsia="Times New Roman" w:hAnsi="Arial" w:cs="Arial"/>
          <w:lang w:eastAsia="en-GB"/>
        </w:rPr>
        <w:t>are valued</w:t>
      </w:r>
      <w:proofErr w:type="gramEnd"/>
      <w:r w:rsidR="00537801" w:rsidRPr="00537801">
        <w:rPr>
          <w:rFonts w:ascii="Arial" w:eastAsia="Times New Roman" w:hAnsi="Arial" w:cs="Arial"/>
          <w:lang w:eastAsia="en-GB"/>
        </w:rPr>
        <w:t xml:space="preserve">, it is essential for </w:t>
      </w:r>
      <w:r w:rsidR="000D6B18">
        <w:rPr>
          <w:rFonts w:ascii="Arial" w:eastAsia="Times New Roman" w:hAnsi="Arial" w:cs="Arial"/>
          <w:lang w:eastAsia="en-GB"/>
        </w:rPr>
        <w:t>reinforcing professional standards</w:t>
      </w:r>
      <w:r w:rsidR="00537801" w:rsidRPr="00537801">
        <w:rPr>
          <w:rFonts w:ascii="Arial" w:eastAsia="Times New Roman" w:hAnsi="Arial" w:cs="Arial"/>
          <w:lang w:eastAsia="en-GB"/>
        </w:rPr>
        <w:t xml:space="preserve">. Officers who </w:t>
      </w:r>
      <w:r w:rsidR="002F4C60">
        <w:rPr>
          <w:rFonts w:ascii="Arial" w:eastAsia="Times New Roman" w:hAnsi="Arial" w:cs="Arial"/>
          <w:lang w:eastAsia="en-GB"/>
        </w:rPr>
        <w:t xml:space="preserve">are cognisant of </w:t>
      </w:r>
      <w:r w:rsidR="00537801" w:rsidRPr="00537801">
        <w:rPr>
          <w:rFonts w:ascii="Arial" w:eastAsia="Times New Roman" w:hAnsi="Arial" w:cs="Arial"/>
          <w:lang w:eastAsia="en-GB"/>
        </w:rPr>
        <w:t xml:space="preserve">these moral principles on a regular basis are less likely to act in ways that can </w:t>
      </w:r>
      <w:proofErr w:type="gramStart"/>
      <w:r w:rsidR="00537801" w:rsidRPr="00537801">
        <w:rPr>
          <w:rFonts w:ascii="Arial" w:eastAsia="Times New Roman" w:hAnsi="Arial" w:cs="Arial"/>
          <w:lang w:eastAsia="en-GB"/>
        </w:rPr>
        <w:t>be construed</w:t>
      </w:r>
      <w:proofErr w:type="gramEnd"/>
      <w:r w:rsidR="00537801" w:rsidRPr="00537801">
        <w:rPr>
          <w:rFonts w:ascii="Arial" w:eastAsia="Times New Roman" w:hAnsi="Arial" w:cs="Arial"/>
          <w:lang w:eastAsia="en-GB"/>
        </w:rPr>
        <w:t xml:space="preserve"> as abusive, prejudiced, or dishonest. </w:t>
      </w:r>
      <w:r w:rsidR="008F0D63">
        <w:rPr>
          <w:rFonts w:ascii="Arial" w:eastAsia="Times New Roman" w:hAnsi="Arial" w:cs="Arial"/>
          <w:lang w:eastAsia="en-GB"/>
        </w:rPr>
        <w:t>Additionally,</w:t>
      </w:r>
      <w:r w:rsidR="007226B9">
        <w:rPr>
          <w:rFonts w:ascii="Arial" w:eastAsia="Times New Roman" w:hAnsi="Arial" w:cs="Arial"/>
          <w:lang w:eastAsia="en-GB"/>
        </w:rPr>
        <w:t xml:space="preserve"> the emphasis on ethics build</w:t>
      </w:r>
      <w:r w:rsidR="00136313">
        <w:rPr>
          <w:rFonts w:ascii="Arial" w:eastAsia="Times New Roman" w:hAnsi="Arial" w:cs="Arial"/>
          <w:lang w:eastAsia="en-GB"/>
        </w:rPr>
        <w:t>s</w:t>
      </w:r>
      <w:r w:rsidR="007226B9">
        <w:rPr>
          <w:rFonts w:ascii="Arial" w:eastAsia="Times New Roman" w:hAnsi="Arial" w:cs="Arial"/>
          <w:lang w:eastAsia="en-GB"/>
        </w:rPr>
        <w:t xml:space="preserve"> public trust and </w:t>
      </w:r>
      <w:r w:rsidR="00136313">
        <w:rPr>
          <w:rFonts w:ascii="Arial" w:eastAsia="Times New Roman" w:hAnsi="Arial" w:cs="Arial"/>
          <w:lang w:eastAsia="en-GB"/>
        </w:rPr>
        <w:t xml:space="preserve">confidence in Policing </w:t>
      </w:r>
      <w:r w:rsidR="007226B9">
        <w:rPr>
          <w:rFonts w:ascii="Arial" w:eastAsia="Times New Roman" w:hAnsi="Arial" w:cs="Arial"/>
          <w:lang w:eastAsia="en-GB"/>
        </w:rPr>
        <w:t>which is essential for effective law enforcement and community relations (Miller 2016).</w:t>
      </w:r>
    </w:p>
    <w:p w14:paraId="3F79F75D" w14:textId="77777777" w:rsidR="00A25836" w:rsidRPr="00C64647" w:rsidRDefault="00A25836" w:rsidP="0060319B">
      <w:pPr>
        <w:spacing w:after="0" w:line="276" w:lineRule="auto"/>
        <w:ind w:left="567" w:right="531"/>
        <w:jc w:val="both"/>
        <w:rPr>
          <w:rFonts w:ascii="Arial" w:hAnsi="Arial" w:cs="Arial"/>
        </w:rPr>
      </w:pPr>
    </w:p>
    <w:p w14:paraId="52356403" w14:textId="079685C9" w:rsidR="00BE4B5F" w:rsidRDefault="00BE4B5F" w:rsidP="0060319B">
      <w:pPr>
        <w:spacing w:after="0" w:line="276" w:lineRule="auto"/>
        <w:ind w:left="567" w:right="531"/>
        <w:jc w:val="both"/>
        <w:rPr>
          <w:rFonts w:ascii="Arial" w:hAnsi="Arial" w:cs="Arial"/>
        </w:rPr>
      </w:pPr>
      <w:r w:rsidRPr="00C64647">
        <w:rPr>
          <w:rFonts w:ascii="Arial" w:hAnsi="Arial" w:cs="Arial"/>
        </w:rPr>
        <w:t>Officers are hel</w:t>
      </w:r>
      <w:r w:rsidR="00862A1C" w:rsidRPr="00C64647">
        <w:rPr>
          <w:rFonts w:ascii="Arial" w:hAnsi="Arial" w:cs="Arial"/>
        </w:rPr>
        <w:t>d</w:t>
      </w:r>
      <w:r w:rsidRPr="00C64647">
        <w:rPr>
          <w:rFonts w:ascii="Arial" w:hAnsi="Arial" w:cs="Arial"/>
        </w:rPr>
        <w:t xml:space="preserve"> to </w:t>
      </w:r>
      <w:r w:rsidR="00455FBC">
        <w:rPr>
          <w:rFonts w:ascii="Arial" w:hAnsi="Arial" w:cs="Arial"/>
        </w:rPr>
        <w:t xml:space="preserve">ten </w:t>
      </w:r>
      <w:r w:rsidRPr="00C64647">
        <w:rPr>
          <w:rFonts w:ascii="Arial" w:hAnsi="Arial" w:cs="Arial"/>
        </w:rPr>
        <w:t>standards of behaviour</w:t>
      </w:r>
      <w:r w:rsidR="00A45013">
        <w:rPr>
          <w:rFonts w:ascii="Arial" w:hAnsi="Arial" w:cs="Arial"/>
        </w:rPr>
        <w:t xml:space="preserve"> of which include </w:t>
      </w:r>
      <w:r w:rsidR="00234811">
        <w:rPr>
          <w:rFonts w:ascii="Arial" w:hAnsi="Arial" w:cs="Arial"/>
        </w:rPr>
        <w:t>upholding honesty and integrity,</w:t>
      </w:r>
      <w:r w:rsidR="00EB37D9">
        <w:rPr>
          <w:rFonts w:ascii="Arial" w:hAnsi="Arial" w:cs="Arial"/>
        </w:rPr>
        <w:t xml:space="preserve"> </w:t>
      </w:r>
      <w:r w:rsidR="00D05880">
        <w:rPr>
          <w:rFonts w:ascii="Arial" w:hAnsi="Arial" w:cs="Arial"/>
        </w:rPr>
        <w:t xml:space="preserve">authority, </w:t>
      </w:r>
      <w:r w:rsidR="003423FF">
        <w:rPr>
          <w:rFonts w:ascii="Arial" w:hAnsi="Arial" w:cs="Arial"/>
        </w:rPr>
        <w:t>respect,</w:t>
      </w:r>
      <w:r w:rsidR="00D05880">
        <w:rPr>
          <w:rFonts w:ascii="Arial" w:hAnsi="Arial" w:cs="Arial"/>
        </w:rPr>
        <w:t xml:space="preserve"> and courtesy and challenging and reporting improper behaviour</w:t>
      </w:r>
      <w:proofErr w:type="gramStart"/>
      <w:r w:rsidR="00D05880">
        <w:rPr>
          <w:rFonts w:ascii="Arial" w:hAnsi="Arial" w:cs="Arial"/>
        </w:rPr>
        <w:t xml:space="preserve">. </w:t>
      </w:r>
      <w:r w:rsidR="00234811">
        <w:rPr>
          <w:rFonts w:ascii="Arial" w:hAnsi="Arial" w:cs="Arial"/>
        </w:rPr>
        <w:t xml:space="preserve"> </w:t>
      </w:r>
      <w:proofErr w:type="gramEnd"/>
      <w:r w:rsidR="001B4135">
        <w:rPr>
          <w:rFonts w:ascii="Arial" w:hAnsi="Arial" w:cs="Arial"/>
        </w:rPr>
        <w:t xml:space="preserve">Officers are expected to uphold these standards </w:t>
      </w:r>
      <w:r w:rsidR="00D405AF">
        <w:rPr>
          <w:rFonts w:ascii="Arial" w:hAnsi="Arial" w:cs="Arial"/>
        </w:rPr>
        <w:t>themselves, and to be upstanders should they see other failing to adhere to the standards</w:t>
      </w:r>
      <w:proofErr w:type="gramStart"/>
      <w:r w:rsidR="00D405AF">
        <w:rPr>
          <w:rFonts w:ascii="Arial" w:hAnsi="Arial" w:cs="Arial"/>
        </w:rPr>
        <w:t xml:space="preserve">. </w:t>
      </w:r>
      <w:r w:rsidR="006C2C98">
        <w:rPr>
          <w:rFonts w:ascii="Arial" w:hAnsi="Arial" w:cs="Arial"/>
        </w:rPr>
        <w:t xml:space="preserve"> </w:t>
      </w:r>
      <w:proofErr w:type="gramEnd"/>
      <w:r w:rsidR="006C2C98">
        <w:rPr>
          <w:rFonts w:ascii="Arial" w:hAnsi="Arial" w:cs="Arial"/>
        </w:rPr>
        <w:t xml:space="preserve"> Failing to maintain theses standards or to challenge those who fail them has </w:t>
      </w:r>
      <w:proofErr w:type="gramStart"/>
      <w:r w:rsidR="006C2C98">
        <w:rPr>
          <w:rFonts w:ascii="Arial" w:hAnsi="Arial" w:cs="Arial"/>
        </w:rPr>
        <w:t>clear  misconduct</w:t>
      </w:r>
      <w:proofErr w:type="gramEnd"/>
      <w:r w:rsidR="006C2C98">
        <w:rPr>
          <w:rFonts w:ascii="Arial" w:hAnsi="Arial" w:cs="Arial"/>
        </w:rPr>
        <w:t xml:space="preserve"> </w:t>
      </w:r>
      <w:r w:rsidR="001B4135">
        <w:rPr>
          <w:rFonts w:ascii="Arial" w:hAnsi="Arial" w:cs="Arial"/>
        </w:rPr>
        <w:t>consequences</w:t>
      </w:r>
      <w:r w:rsidR="00B720AF">
        <w:rPr>
          <w:rFonts w:ascii="Arial" w:hAnsi="Arial" w:cs="Arial"/>
        </w:rPr>
        <w:t xml:space="preserve">, Through not meeting the </w:t>
      </w:r>
      <w:r w:rsidR="007875D4">
        <w:rPr>
          <w:rFonts w:ascii="Arial" w:hAnsi="Arial" w:cs="Arial"/>
        </w:rPr>
        <w:t xml:space="preserve">standards </w:t>
      </w:r>
      <w:r w:rsidR="00B720AF">
        <w:rPr>
          <w:rFonts w:ascii="Arial" w:hAnsi="Arial" w:cs="Arial"/>
        </w:rPr>
        <w:t xml:space="preserve"> or being a </w:t>
      </w:r>
      <w:r w:rsidR="007875D4">
        <w:rPr>
          <w:rFonts w:ascii="Arial" w:hAnsi="Arial" w:cs="Arial"/>
        </w:rPr>
        <w:t>bystander</w:t>
      </w:r>
      <w:r w:rsidR="00B720AF">
        <w:rPr>
          <w:rFonts w:ascii="Arial" w:hAnsi="Arial" w:cs="Arial"/>
        </w:rPr>
        <w:t xml:space="preserve"> an officer </w:t>
      </w:r>
      <w:r w:rsidR="00F06C4D">
        <w:rPr>
          <w:rFonts w:ascii="Arial" w:hAnsi="Arial" w:cs="Arial"/>
        </w:rPr>
        <w:t xml:space="preserve"> can </w:t>
      </w:r>
      <w:r w:rsidR="007875D4">
        <w:rPr>
          <w:rFonts w:ascii="Arial" w:hAnsi="Arial" w:cs="Arial"/>
        </w:rPr>
        <w:t>be the</w:t>
      </w:r>
      <w:r w:rsidR="00B720AF">
        <w:rPr>
          <w:rFonts w:ascii="Arial" w:hAnsi="Arial" w:cs="Arial"/>
        </w:rPr>
        <w:t xml:space="preserve"> subject of </w:t>
      </w:r>
      <w:r w:rsidR="00F06C4D">
        <w:rPr>
          <w:rFonts w:ascii="Arial" w:hAnsi="Arial" w:cs="Arial"/>
        </w:rPr>
        <w:t>investigat</w:t>
      </w:r>
      <w:r w:rsidR="00B720AF">
        <w:rPr>
          <w:rFonts w:ascii="Arial" w:hAnsi="Arial" w:cs="Arial"/>
        </w:rPr>
        <w:t xml:space="preserve">ion </w:t>
      </w:r>
      <w:r w:rsidR="00F06C4D">
        <w:rPr>
          <w:rFonts w:ascii="Arial" w:hAnsi="Arial" w:cs="Arial"/>
        </w:rPr>
        <w:t xml:space="preserve">under </w:t>
      </w:r>
      <w:r w:rsidR="00455FBC">
        <w:rPr>
          <w:rFonts w:ascii="Arial" w:hAnsi="Arial" w:cs="Arial"/>
        </w:rPr>
        <w:t>four</w:t>
      </w:r>
      <w:r w:rsidR="00F06C4D">
        <w:rPr>
          <w:rFonts w:ascii="Arial" w:hAnsi="Arial" w:cs="Arial"/>
        </w:rPr>
        <w:t xml:space="preserve"> </w:t>
      </w:r>
      <w:r w:rsidR="00E62169">
        <w:rPr>
          <w:rFonts w:ascii="Arial" w:hAnsi="Arial" w:cs="Arial"/>
        </w:rPr>
        <w:t>areas</w:t>
      </w:r>
      <w:r w:rsidR="00F06C4D">
        <w:rPr>
          <w:rFonts w:ascii="Arial" w:hAnsi="Arial" w:cs="Arial"/>
        </w:rPr>
        <w:t>, performa</w:t>
      </w:r>
      <w:r w:rsidR="00D730E9">
        <w:rPr>
          <w:rFonts w:ascii="Arial" w:hAnsi="Arial" w:cs="Arial"/>
        </w:rPr>
        <w:t>nce issues,</w:t>
      </w:r>
      <w:r w:rsidR="00F06C4D">
        <w:rPr>
          <w:rFonts w:ascii="Arial" w:hAnsi="Arial" w:cs="Arial"/>
        </w:rPr>
        <w:t xml:space="preserve"> disciplinary misconduct, gross miscount and criminal conduct. </w:t>
      </w:r>
    </w:p>
    <w:p w14:paraId="54CEDE3D" w14:textId="77777777" w:rsidR="00327EF1" w:rsidRDefault="00327EF1" w:rsidP="0060319B">
      <w:pPr>
        <w:spacing w:after="0" w:line="276" w:lineRule="auto"/>
        <w:ind w:left="567" w:right="531"/>
        <w:jc w:val="both"/>
        <w:rPr>
          <w:rFonts w:ascii="Arial" w:hAnsi="Arial" w:cs="Arial"/>
        </w:rPr>
      </w:pPr>
    </w:p>
    <w:p w14:paraId="2503B1A4" w14:textId="5B71BB1C" w:rsidR="00C96970" w:rsidRDefault="00C96970" w:rsidP="0060319B">
      <w:pPr>
        <w:spacing w:after="0" w:line="276" w:lineRule="auto"/>
        <w:ind w:left="567" w:right="531"/>
        <w:jc w:val="both"/>
        <w:rPr>
          <w:rFonts w:ascii="Arial" w:hAnsi="Arial" w:cs="Arial"/>
        </w:rPr>
      </w:pPr>
      <w:r w:rsidRPr="00C96970">
        <w:rPr>
          <w:rFonts w:ascii="Arial" w:hAnsi="Arial" w:cs="Arial"/>
        </w:rPr>
        <w:t xml:space="preserve">The public </w:t>
      </w:r>
      <w:r w:rsidR="00FF78F4">
        <w:rPr>
          <w:rFonts w:ascii="Arial" w:hAnsi="Arial" w:cs="Arial"/>
        </w:rPr>
        <w:t>can see in national and local media P</w:t>
      </w:r>
      <w:r w:rsidRPr="00C96970">
        <w:rPr>
          <w:rFonts w:ascii="Arial" w:hAnsi="Arial" w:cs="Arial"/>
        </w:rPr>
        <w:t>olice forces holding officers to</w:t>
      </w:r>
      <w:r w:rsidR="00FF78F4">
        <w:rPr>
          <w:rFonts w:ascii="Arial" w:hAnsi="Arial" w:cs="Arial"/>
        </w:rPr>
        <w:t xml:space="preserve"> accounts for the standards of professional </w:t>
      </w:r>
      <w:proofErr w:type="gramStart"/>
      <w:r w:rsidR="003D0D0D">
        <w:rPr>
          <w:rFonts w:ascii="Arial" w:hAnsi="Arial" w:cs="Arial"/>
        </w:rPr>
        <w:t>behaviour</w:t>
      </w:r>
      <w:r w:rsidR="00FF78F4">
        <w:rPr>
          <w:rFonts w:ascii="Arial" w:hAnsi="Arial" w:cs="Arial"/>
        </w:rPr>
        <w:t xml:space="preserve"> </w:t>
      </w:r>
      <w:r w:rsidR="003D0D0D">
        <w:rPr>
          <w:rFonts w:ascii="Arial" w:hAnsi="Arial" w:cs="Arial"/>
        </w:rPr>
        <w:t>,</w:t>
      </w:r>
      <w:proofErr w:type="gramEnd"/>
      <w:r w:rsidR="003D0D0D">
        <w:rPr>
          <w:rFonts w:ascii="Arial" w:hAnsi="Arial" w:cs="Arial"/>
        </w:rPr>
        <w:t xml:space="preserve"> leading to investigation and formal sanction</w:t>
      </w:r>
      <w:r w:rsidR="000512E0">
        <w:rPr>
          <w:rFonts w:ascii="Arial" w:hAnsi="Arial" w:cs="Arial"/>
        </w:rPr>
        <w:t xml:space="preserve">. In </w:t>
      </w:r>
      <w:r w:rsidR="00FF5AFE">
        <w:rPr>
          <w:rFonts w:ascii="Arial" w:hAnsi="Arial" w:cs="Arial"/>
        </w:rPr>
        <w:t>Police</w:t>
      </w:r>
      <w:r w:rsidR="000512E0">
        <w:rPr>
          <w:rFonts w:ascii="Arial" w:hAnsi="Arial" w:cs="Arial"/>
        </w:rPr>
        <w:t xml:space="preserve"> Regulations </w:t>
      </w:r>
      <w:proofErr w:type="gramStart"/>
      <w:r w:rsidR="000512E0">
        <w:rPr>
          <w:rFonts w:ascii="Arial" w:hAnsi="Arial" w:cs="Arial"/>
        </w:rPr>
        <w:t>the majority of</w:t>
      </w:r>
      <w:proofErr w:type="gramEnd"/>
      <w:r w:rsidR="000512E0">
        <w:rPr>
          <w:rFonts w:ascii="Arial" w:hAnsi="Arial" w:cs="Arial"/>
        </w:rPr>
        <w:t xml:space="preserve"> </w:t>
      </w:r>
      <w:r w:rsidR="00FF5AFE">
        <w:rPr>
          <w:rFonts w:ascii="Arial" w:hAnsi="Arial" w:cs="Arial"/>
        </w:rPr>
        <w:t>misconduct</w:t>
      </w:r>
      <w:r w:rsidR="000512E0">
        <w:rPr>
          <w:rFonts w:ascii="Arial" w:hAnsi="Arial" w:cs="Arial"/>
        </w:rPr>
        <w:t xml:space="preserve"> processes are held in public, which provides information and scrutiny of how these officers are dealt with</w:t>
      </w:r>
      <w:r w:rsidR="003D0D0D">
        <w:rPr>
          <w:rFonts w:ascii="Arial" w:hAnsi="Arial" w:cs="Arial"/>
        </w:rPr>
        <w:t xml:space="preserve">. </w:t>
      </w:r>
      <w:r w:rsidR="00FF5AFE">
        <w:rPr>
          <w:rFonts w:ascii="Arial" w:hAnsi="Arial" w:cs="Arial"/>
        </w:rPr>
        <w:t xml:space="preserve">This publicity and scrutiny </w:t>
      </w:r>
      <w:r w:rsidRPr="00C96970">
        <w:rPr>
          <w:rFonts w:ascii="Arial" w:hAnsi="Arial" w:cs="Arial"/>
        </w:rPr>
        <w:t xml:space="preserve">can boost public confidence and trust, and over time, it may alter how </w:t>
      </w:r>
      <w:proofErr w:type="gramStart"/>
      <w:r w:rsidRPr="00C96970">
        <w:rPr>
          <w:rFonts w:ascii="Arial" w:hAnsi="Arial" w:cs="Arial"/>
        </w:rPr>
        <w:t>some</w:t>
      </w:r>
      <w:proofErr w:type="gramEnd"/>
      <w:r w:rsidRPr="00C96970">
        <w:rPr>
          <w:rFonts w:ascii="Arial" w:hAnsi="Arial" w:cs="Arial"/>
        </w:rPr>
        <w:t xml:space="preserve"> populations view the police. </w:t>
      </w:r>
      <w:r w:rsidR="00092AC4">
        <w:rPr>
          <w:rFonts w:ascii="Arial" w:hAnsi="Arial" w:cs="Arial"/>
        </w:rPr>
        <w:t xml:space="preserve">The institute for Government (2022) state that the complaint system is vital for holding officers </w:t>
      </w:r>
      <w:r w:rsidR="00092AC4">
        <w:rPr>
          <w:rFonts w:ascii="Arial" w:hAnsi="Arial" w:cs="Arial"/>
        </w:rPr>
        <w:lastRenderedPageBreak/>
        <w:t>responsible for the</w:t>
      </w:r>
      <w:r w:rsidR="00F07487">
        <w:rPr>
          <w:rFonts w:ascii="Arial" w:hAnsi="Arial" w:cs="Arial"/>
        </w:rPr>
        <w:t xml:space="preserve">ir actions and ensures malpractice </w:t>
      </w:r>
      <w:proofErr w:type="gramStart"/>
      <w:r w:rsidR="00F07487">
        <w:rPr>
          <w:rFonts w:ascii="Arial" w:hAnsi="Arial" w:cs="Arial"/>
        </w:rPr>
        <w:t>is addressed</w:t>
      </w:r>
      <w:proofErr w:type="gramEnd"/>
      <w:r w:rsidR="00F07487">
        <w:rPr>
          <w:rFonts w:ascii="Arial" w:hAnsi="Arial" w:cs="Arial"/>
        </w:rPr>
        <w:t xml:space="preserve"> and investigated to increase public confidence. </w:t>
      </w:r>
    </w:p>
    <w:p w14:paraId="25D1760C" w14:textId="77777777" w:rsidR="008E07BE" w:rsidRDefault="008E07BE" w:rsidP="0060319B">
      <w:pPr>
        <w:spacing w:after="0" w:line="276" w:lineRule="auto"/>
        <w:ind w:left="567" w:right="531"/>
        <w:jc w:val="both"/>
        <w:rPr>
          <w:rFonts w:ascii="Arial" w:hAnsi="Arial" w:cs="Arial"/>
        </w:rPr>
      </w:pPr>
    </w:p>
    <w:p w14:paraId="2D31D3C1" w14:textId="77777777" w:rsidR="00A908D0" w:rsidRDefault="00A908D0" w:rsidP="0060319B">
      <w:pPr>
        <w:spacing w:after="0" w:line="276" w:lineRule="auto"/>
        <w:ind w:left="567" w:right="531"/>
        <w:jc w:val="both"/>
        <w:rPr>
          <w:rFonts w:ascii="Arial" w:hAnsi="Arial" w:cs="Arial"/>
        </w:rPr>
      </w:pPr>
    </w:p>
    <w:p w14:paraId="4553E853" w14:textId="15B3AB77" w:rsidR="00342AC4" w:rsidRDefault="001D1E04" w:rsidP="0060319B">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When officers </w:t>
      </w:r>
      <w:r w:rsidR="00172EC2">
        <w:rPr>
          <w:rFonts w:ascii="Arial" w:eastAsia="Times New Roman" w:hAnsi="Arial" w:cs="Arial"/>
          <w:lang w:eastAsia="en-GB"/>
        </w:rPr>
        <w:t xml:space="preserve">respond </w:t>
      </w:r>
      <w:r w:rsidR="00FD5C6D">
        <w:rPr>
          <w:rFonts w:ascii="Arial" w:eastAsia="Times New Roman" w:hAnsi="Arial" w:cs="Arial"/>
          <w:lang w:eastAsia="en-GB"/>
        </w:rPr>
        <w:t xml:space="preserve">to </w:t>
      </w:r>
      <w:r w:rsidR="003423FF">
        <w:rPr>
          <w:rFonts w:ascii="Arial" w:eastAsia="Times New Roman" w:hAnsi="Arial" w:cs="Arial"/>
          <w:lang w:eastAsia="en-GB"/>
        </w:rPr>
        <w:t>incidents,</w:t>
      </w:r>
      <w:r w:rsidR="00014650">
        <w:rPr>
          <w:rFonts w:ascii="Arial" w:eastAsia="Times New Roman" w:hAnsi="Arial" w:cs="Arial"/>
          <w:lang w:eastAsia="en-GB"/>
        </w:rPr>
        <w:t xml:space="preserve"> they</w:t>
      </w:r>
      <w:r w:rsidR="00127A41">
        <w:rPr>
          <w:rFonts w:ascii="Arial" w:eastAsia="Times New Roman" w:hAnsi="Arial" w:cs="Arial"/>
          <w:lang w:eastAsia="en-GB"/>
        </w:rPr>
        <w:t xml:space="preserve"> </w:t>
      </w:r>
      <w:r w:rsidR="00894D16">
        <w:rPr>
          <w:rFonts w:ascii="Arial" w:eastAsia="Times New Roman" w:hAnsi="Arial" w:cs="Arial"/>
          <w:lang w:eastAsia="en-GB"/>
        </w:rPr>
        <w:t>u</w:t>
      </w:r>
      <w:r w:rsidR="00807DC2">
        <w:rPr>
          <w:rFonts w:ascii="Arial" w:eastAsia="Times New Roman" w:hAnsi="Arial" w:cs="Arial"/>
          <w:lang w:eastAsia="en-GB"/>
        </w:rPr>
        <w:t>tilise their</w:t>
      </w:r>
      <w:r w:rsidR="00894D16">
        <w:rPr>
          <w:rFonts w:ascii="Arial" w:eastAsia="Times New Roman" w:hAnsi="Arial" w:cs="Arial"/>
          <w:lang w:eastAsia="en-GB"/>
        </w:rPr>
        <w:t xml:space="preserve"> </w:t>
      </w:r>
      <w:r w:rsidR="00F64E57">
        <w:rPr>
          <w:rFonts w:ascii="Arial" w:eastAsia="Times New Roman" w:hAnsi="Arial" w:cs="Arial"/>
          <w:lang w:eastAsia="en-GB"/>
        </w:rPr>
        <w:t>decision-making</w:t>
      </w:r>
      <w:r w:rsidR="00894D16">
        <w:rPr>
          <w:rFonts w:ascii="Arial" w:eastAsia="Times New Roman" w:hAnsi="Arial" w:cs="Arial"/>
          <w:lang w:eastAsia="en-GB"/>
        </w:rPr>
        <w:t xml:space="preserve"> skills </w:t>
      </w:r>
      <w:r w:rsidR="00100240">
        <w:rPr>
          <w:rFonts w:ascii="Arial" w:eastAsia="Times New Roman" w:hAnsi="Arial" w:cs="Arial"/>
          <w:lang w:eastAsia="en-GB"/>
        </w:rPr>
        <w:t xml:space="preserve">and </w:t>
      </w:r>
      <w:r w:rsidR="00E93D85">
        <w:rPr>
          <w:rFonts w:ascii="Arial" w:eastAsia="Times New Roman" w:hAnsi="Arial" w:cs="Arial"/>
          <w:lang w:eastAsia="en-GB"/>
        </w:rPr>
        <w:t xml:space="preserve">adhere to the principles of </w:t>
      </w:r>
      <w:r w:rsidR="00FD5C6D">
        <w:rPr>
          <w:rFonts w:ascii="Arial" w:eastAsia="Times New Roman" w:hAnsi="Arial" w:cs="Arial"/>
          <w:lang w:eastAsia="en-GB"/>
        </w:rPr>
        <w:t>the nation</w:t>
      </w:r>
      <w:r w:rsidR="00062314">
        <w:rPr>
          <w:rFonts w:ascii="Arial" w:eastAsia="Times New Roman" w:hAnsi="Arial" w:cs="Arial"/>
          <w:lang w:eastAsia="en-GB"/>
        </w:rPr>
        <w:t>al</w:t>
      </w:r>
      <w:r w:rsidR="00FD5C6D">
        <w:rPr>
          <w:rFonts w:ascii="Arial" w:eastAsia="Times New Roman" w:hAnsi="Arial" w:cs="Arial"/>
          <w:lang w:eastAsia="en-GB"/>
        </w:rPr>
        <w:t xml:space="preserve"> </w:t>
      </w:r>
      <w:r w:rsidR="00240BAD">
        <w:rPr>
          <w:rFonts w:ascii="Arial" w:eastAsia="Times New Roman" w:hAnsi="Arial" w:cs="Arial"/>
          <w:lang w:eastAsia="en-GB"/>
        </w:rPr>
        <w:t xml:space="preserve">decision-making </w:t>
      </w:r>
      <w:r w:rsidR="00FD5C6D">
        <w:rPr>
          <w:rFonts w:ascii="Arial" w:eastAsia="Times New Roman" w:hAnsi="Arial" w:cs="Arial"/>
          <w:lang w:eastAsia="en-GB"/>
        </w:rPr>
        <w:t>model (NDM</w:t>
      </w:r>
      <w:proofErr w:type="gramStart"/>
      <w:r w:rsidR="00FD5C6D">
        <w:rPr>
          <w:rFonts w:ascii="Arial" w:eastAsia="Times New Roman" w:hAnsi="Arial" w:cs="Arial"/>
          <w:lang w:eastAsia="en-GB"/>
        </w:rPr>
        <w:t>)</w:t>
      </w:r>
      <w:r w:rsidR="00E93D85">
        <w:rPr>
          <w:rFonts w:ascii="Arial" w:eastAsia="Times New Roman" w:hAnsi="Arial" w:cs="Arial"/>
          <w:lang w:eastAsia="en-GB"/>
        </w:rPr>
        <w:t>.The</w:t>
      </w:r>
      <w:proofErr w:type="gramEnd"/>
      <w:r w:rsidR="00E93D85">
        <w:rPr>
          <w:rFonts w:ascii="Arial" w:eastAsia="Times New Roman" w:hAnsi="Arial" w:cs="Arial"/>
          <w:lang w:eastAsia="en-GB"/>
        </w:rPr>
        <w:t xml:space="preserve"> NDM is </w:t>
      </w:r>
      <w:r w:rsidR="00260A8B">
        <w:rPr>
          <w:rFonts w:ascii="Arial" w:eastAsia="Times New Roman" w:hAnsi="Arial" w:cs="Arial"/>
          <w:lang w:eastAsia="en-GB"/>
        </w:rPr>
        <w:t xml:space="preserve">designed to </w:t>
      </w:r>
      <w:r w:rsidR="00755E13">
        <w:rPr>
          <w:rFonts w:ascii="Arial" w:eastAsia="Times New Roman" w:hAnsi="Arial" w:cs="Arial"/>
          <w:lang w:eastAsia="en-GB"/>
        </w:rPr>
        <w:t xml:space="preserve">mitigate risk of malpractice and enhance policing standards. </w:t>
      </w:r>
      <w:r w:rsidR="007C45A3">
        <w:rPr>
          <w:rFonts w:ascii="Arial" w:eastAsia="Times New Roman" w:hAnsi="Arial" w:cs="Arial"/>
          <w:lang w:eastAsia="en-GB"/>
        </w:rPr>
        <w:t xml:space="preserve">The national </w:t>
      </w:r>
      <w:r w:rsidR="001C3531">
        <w:rPr>
          <w:rFonts w:ascii="Arial" w:eastAsia="Times New Roman" w:hAnsi="Arial" w:cs="Arial"/>
          <w:lang w:eastAsia="en-GB"/>
        </w:rPr>
        <w:t>decision-making</w:t>
      </w:r>
      <w:r w:rsidR="007C45A3">
        <w:rPr>
          <w:rFonts w:ascii="Arial" w:eastAsia="Times New Roman" w:hAnsi="Arial" w:cs="Arial"/>
          <w:lang w:eastAsia="en-GB"/>
        </w:rPr>
        <w:t xml:space="preserve"> model is there </w:t>
      </w:r>
      <w:r w:rsidR="005F34F7">
        <w:rPr>
          <w:rFonts w:ascii="Arial" w:eastAsia="Times New Roman" w:hAnsi="Arial" w:cs="Arial"/>
          <w:lang w:eastAsia="en-GB"/>
        </w:rPr>
        <w:t>to</w:t>
      </w:r>
      <w:r w:rsidR="00DD24A2">
        <w:rPr>
          <w:rFonts w:ascii="Arial" w:eastAsia="Times New Roman" w:hAnsi="Arial" w:cs="Arial"/>
          <w:lang w:eastAsia="en-GB"/>
        </w:rPr>
        <w:t xml:space="preserve"> ensure </w:t>
      </w:r>
      <w:r w:rsidR="005F34F7">
        <w:rPr>
          <w:rFonts w:ascii="Arial" w:eastAsia="Times New Roman" w:hAnsi="Arial" w:cs="Arial"/>
          <w:lang w:eastAsia="en-GB"/>
        </w:rPr>
        <w:t xml:space="preserve">well </w:t>
      </w:r>
      <w:r w:rsidR="00E559BD">
        <w:rPr>
          <w:rFonts w:ascii="Arial" w:eastAsia="Times New Roman" w:hAnsi="Arial" w:cs="Arial"/>
          <w:lang w:eastAsia="en-GB"/>
        </w:rPr>
        <w:t>thought out balance</w:t>
      </w:r>
      <w:r w:rsidR="005F34F7">
        <w:rPr>
          <w:rFonts w:ascii="Arial" w:eastAsia="Times New Roman" w:hAnsi="Arial" w:cs="Arial"/>
          <w:lang w:eastAsia="en-GB"/>
        </w:rPr>
        <w:t>d decisions</w:t>
      </w:r>
      <w:r w:rsidR="004E6CC8">
        <w:rPr>
          <w:rFonts w:ascii="Arial" w:eastAsia="Times New Roman" w:hAnsi="Arial" w:cs="Arial"/>
          <w:lang w:eastAsia="en-GB"/>
        </w:rPr>
        <w:t xml:space="preserve"> as</w:t>
      </w:r>
      <w:r w:rsidR="00E559BD">
        <w:rPr>
          <w:rFonts w:ascii="Arial" w:eastAsia="Times New Roman" w:hAnsi="Arial" w:cs="Arial"/>
          <w:lang w:eastAsia="en-GB"/>
        </w:rPr>
        <w:t xml:space="preserve"> </w:t>
      </w:r>
      <w:r w:rsidR="00DD24A2">
        <w:rPr>
          <w:rFonts w:ascii="Arial" w:eastAsia="Times New Roman" w:hAnsi="Arial" w:cs="Arial"/>
          <w:lang w:eastAsia="en-GB"/>
        </w:rPr>
        <w:t xml:space="preserve">well as </w:t>
      </w:r>
      <w:r w:rsidR="00E559BD">
        <w:rPr>
          <w:rFonts w:ascii="Arial" w:eastAsia="Times New Roman" w:hAnsi="Arial" w:cs="Arial"/>
          <w:lang w:eastAsia="en-GB"/>
        </w:rPr>
        <w:t>critical</w:t>
      </w:r>
      <w:r w:rsidR="00DD24A2">
        <w:rPr>
          <w:rFonts w:ascii="Arial" w:eastAsia="Times New Roman" w:hAnsi="Arial" w:cs="Arial"/>
          <w:lang w:eastAsia="en-GB"/>
        </w:rPr>
        <w:t xml:space="preserve">, </w:t>
      </w:r>
      <w:r w:rsidR="005F34F7">
        <w:rPr>
          <w:rFonts w:ascii="Arial" w:eastAsia="Times New Roman" w:hAnsi="Arial" w:cs="Arial"/>
          <w:lang w:eastAsia="en-GB"/>
        </w:rPr>
        <w:t>Rational</w:t>
      </w:r>
      <w:r w:rsidR="003D384E">
        <w:rPr>
          <w:rFonts w:ascii="Arial" w:eastAsia="Times New Roman" w:hAnsi="Arial" w:cs="Arial"/>
          <w:lang w:eastAsia="en-GB"/>
        </w:rPr>
        <w:t xml:space="preserve">ised </w:t>
      </w:r>
      <w:r w:rsidR="005F34F7">
        <w:rPr>
          <w:rFonts w:ascii="Arial" w:eastAsia="Times New Roman" w:hAnsi="Arial" w:cs="Arial"/>
          <w:lang w:eastAsia="en-GB"/>
        </w:rPr>
        <w:t>decision</w:t>
      </w:r>
      <w:r w:rsidR="003D384E">
        <w:rPr>
          <w:rFonts w:ascii="Arial" w:eastAsia="Times New Roman" w:hAnsi="Arial" w:cs="Arial"/>
          <w:lang w:eastAsia="en-GB"/>
        </w:rPr>
        <w:t>s</w:t>
      </w:r>
      <w:proofErr w:type="gramStart"/>
      <w:r w:rsidR="005F34F7">
        <w:rPr>
          <w:rFonts w:ascii="Arial" w:eastAsia="Times New Roman" w:hAnsi="Arial" w:cs="Arial"/>
          <w:lang w:eastAsia="en-GB"/>
        </w:rPr>
        <w:t xml:space="preserve">. </w:t>
      </w:r>
      <w:r w:rsidR="003D384E">
        <w:rPr>
          <w:rFonts w:ascii="Arial" w:eastAsia="Times New Roman" w:hAnsi="Arial" w:cs="Arial"/>
          <w:lang w:eastAsia="en-GB"/>
        </w:rPr>
        <w:t xml:space="preserve"> </w:t>
      </w:r>
      <w:proofErr w:type="gramEnd"/>
      <w:r w:rsidR="00814EAA">
        <w:rPr>
          <w:rFonts w:ascii="Arial" w:eastAsia="Times New Roman" w:hAnsi="Arial" w:cs="Arial"/>
          <w:lang w:eastAsia="en-GB"/>
        </w:rPr>
        <w:t xml:space="preserve">By </w:t>
      </w:r>
      <w:proofErr w:type="gramStart"/>
      <w:r w:rsidR="004F3B58">
        <w:rPr>
          <w:rFonts w:ascii="Arial" w:eastAsia="Times New Roman" w:hAnsi="Arial" w:cs="Arial"/>
          <w:lang w:eastAsia="en-GB"/>
        </w:rPr>
        <w:t>utilising</w:t>
      </w:r>
      <w:proofErr w:type="gramEnd"/>
      <w:r w:rsidR="004F3B58">
        <w:rPr>
          <w:rFonts w:ascii="Arial" w:eastAsia="Times New Roman" w:hAnsi="Arial" w:cs="Arial"/>
          <w:lang w:eastAsia="en-GB"/>
        </w:rPr>
        <w:t xml:space="preserve"> this model,</w:t>
      </w:r>
      <w:r w:rsidR="00AA12BA">
        <w:rPr>
          <w:rFonts w:ascii="Arial" w:eastAsia="Times New Roman" w:hAnsi="Arial" w:cs="Arial"/>
          <w:lang w:eastAsia="en-GB"/>
        </w:rPr>
        <w:t xml:space="preserve"> </w:t>
      </w:r>
      <w:r w:rsidR="00A21BEB">
        <w:rPr>
          <w:rFonts w:ascii="Arial" w:eastAsia="Times New Roman" w:hAnsi="Arial" w:cs="Arial"/>
          <w:lang w:eastAsia="en-GB"/>
        </w:rPr>
        <w:t xml:space="preserve">it </w:t>
      </w:r>
      <w:r w:rsidR="004F3B58">
        <w:rPr>
          <w:rFonts w:ascii="Arial" w:eastAsia="Times New Roman" w:hAnsi="Arial" w:cs="Arial"/>
          <w:lang w:eastAsia="en-GB"/>
        </w:rPr>
        <w:t>demonstrates clear well documented decisions which are open to scrutiny</w:t>
      </w:r>
      <w:r w:rsidR="004E6CC8">
        <w:rPr>
          <w:rFonts w:ascii="Arial" w:eastAsia="Times New Roman" w:hAnsi="Arial" w:cs="Arial"/>
          <w:lang w:eastAsia="en-GB"/>
        </w:rPr>
        <w:t xml:space="preserve">. A fundamental part of this scrutiny is documenting and understanding what information </w:t>
      </w:r>
      <w:r w:rsidR="00855FC7">
        <w:rPr>
          <w:rFonts w:ascii="Arial" w:eastAsia="Times New Roman" w:hAnsi="Arial" w:cs="Arial"/>
          <w:lang w:eastAsia="en-GB"/>
        </w:rPr>
        <w:t xml:space="preserve">was available </w:t>
      </w:r>
      <w:r w:rsidR="004E6CC8">
        <w:rPr>
          <w:rFonts w:ascii="Arial" w:eastAsia="Times New Roman" w:hAnsi="Arial" w:cs="Arial"/>
          <w:lang w:eastAsia="en-GB"/>
        </w:rPr>
        <w:t xml:space="preserve">to the decision maker at the time a </w:t>
      </w:r>
      <w:r w:rsidR="00855FC7">
        <w:rPr>
          <w:rFonts w:ascii="Arial" w:eastAsia="Times New Roman" w:hAnsi="Arial" w:cs="Arial"/>
          <w:lang w:eastAsia="en-GB"/>
        </w:rPr>
        <w:t xml:space="preserve">decision </w:t>
      </w:r>
      <w:proofErr w:type="gramStart"/>
      <w:r w:rsidR="00855FC7">
        <w:rPr>
          <w:rFonts w:ascii="Arial" w:eastAsia="Times New Roman" w:hAnsi="Arial" w:cs="Arial"/>
          <w:lang w:eastAsia="en-GB"/>
        </w:rPr>
        <w:t>was made</w:t>
      </w:r>
      <w:proofErr w:type="gramEnd"/>
      <w:r w:rsidR="00855FC7">
        <w:rPr>
          <w:rFonts w:ascii="Arial" w:eastAsia="Times New Roman" w:hAnsi="Arial" w:cs="Arial"/>
          <w:lang w:eastAsia="en-GB"/>
        </w:rPr>
        <w:t>.</w:t>
      </w:r>
      <w:r w:rsidR="00A816F6">
        <w:rPr>
          <w:rFonts w:ascii="Arial" w:eastAsia="Times New Roman" w:hAnsi="Arial" w:cs="Arial"/>
          <w:lang w:eastAsia="en-GB"/>
        </w:rPr>
        <w:t xml:space="preserve"> </w:t>
      </w:r>
    </w:p>
    <w:p w14:paraId="2FD712A0" w14:textId="77777777" w:rsidR="00342AC4" w:rsidRDefault="00342AC4" w:rsidP="0060319B">
      <w:pPr>
        <w:spacing w:after="0" w:line="276" w:lineRule="auto"/>
        <w:ind w:left="567" w:right="531"/>
        <w:jc w:val="both"/>
        <w:rPr>
          <w:rFonts w:ascii="Arial" w:eastAsia="Times New Roman" w:hAnsi="Arial" w:cs="Arial"/>
          <w:lang w:eastAsia="en-GB"/>
        </w:rPr>
      </w:pPr>
    </w:p>
    <w:p w14:paraId="3694F74E" w14:textId="3F04A267" w:rsidR="006E2C02" w:rsidRDefault="00BA4AC3" w:rsidP="0060319B">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A component of the NDM is the process of </w:t>
      </w:r>
      <w:r>
        <w:rPr>
          <w:rFonts w:ascii="Arial" w:eastAsia="Times New Roman" w:hAnsi="Arial" w:cs="Arial"/>
          <w:lang w:eastAsia="en-GB"/>
        </w:rPr>
        <w:t>considering powers and contingencies</w:t>
      </w:r>
      <w:r w:rsidR="00B47E1B">
        <w:rPr>
          <w:rFonts w:ascii="Arial" w:eastAsia="Times New Roman" w:hAnsi="Arial" w:cs="Arial"/>
          <w:lang w:eastAsia="en-GB"/>
        </w:rPr>
        <w:t xml:space="preserve"> which guarantees that officers are knowledgeable of and comply with legal and organisational regulations, therefore minimising the </w:t>
      </w:r>
      <w:r w:rsidR="00D9658F">
        <w:rPr>
          <w:rFonts w:ascii="Arial" w:eastAsia="Times New Roman" w:hAnsi="Arial" w:cs="Arial"/>
          <w:lang w:eastAsia="en-GB"/>
        </w:rPr>
        <w:t>probability of</w:t>
      </w:r>
      <w:r w:rsidR="00B47E1B">
        <w:rPr>
          <w:rFonts w:ascii="Arial" w:eastAsia="Times New Roman" w:hAnsi="Arial" w:cs="Arial"/>
          <w:lang w:eastAsia="en-GB"/>
        </w:rPr>
        <w:t xml:space="preserve"> engaging in actions that may </w:t>
      </w:r>
      <w:proofErr w:type="gramStart"/>
      <w:r w:rsidR="00B47E1B">
        <w:rPr>
          <w:rFonts w:ascii="Arial" w:eastAsia="Times New Roman" w:hAnsi="Arial" w:cs="Arial"/>
          <w:lang w:eastAsia="en-GB"/>
        </w:rPr>
        <w:t>be considered</w:t>
      </w:r>
      <w:proofErr w:type="gramEnd"/>
      <w:r w:rsidR="00B47E1B">
        <w:rPr>
          <w:rFonts w:ascii="Arial" w:eastAsia="Times New Roman" w:hAnsi="Arial" w:cs="Arial"/>
          <w:lang w:eastAsia="en-GB"/>
        </w:rPr>
        <w:t xml:space="preserve"> illegal or inappropriate (Home</w:t>
      </w:r>
      <w:r w:rsidR="004D478E">
        <w:rPr>
          <w:rFonts w:ascii="Arial" w:eastAsia="Times New Roman" w:hAnsi="Arial" w:cs="Arial"/>
          <w:lang w:eastAsia="en-GB"/>
        </w:rPr>
        <w:t xml:space="preserve"> </w:t>
      </w:r>
      <w:r w:rsidR="005F5525">
        <w:rPr>
          <w:rFonts w:ascii="Arial" w:eastAsia="Times New Roman" w:hAnsi="Arial" w:cs="Arial"/>
          <w:lang w:eastAsia="en-GB"/>
        </w:rPr>
        <w:t>O</w:t>
      </w:r>
      <w:r w:rsidR="004D478E">
        <w:rPr>
          <w:rFonts w:ascii="Arial" w:eastAsia="Times New Roman" w:hAnsi="Arial" w:cs="Arial"/>
          <w:lang w:eastAsia="en-GB"/>
        </w:rPr>
        <w:t>ffice, 2012)</w:t>
      </w:r>
      <w:r w:rsidR="00B47E1B">
        <w:rPr>
          <w:rFonts w:ascii="Arial" w:eastAsia="Times New Roman" w:hAnsi="Arial" w:cs="Arial"/>
          <w:lang w:eastAsia="en-GB"/>
        </w:rPr>
        <w:t>.</w:t>
      </w:r>
      <w:r w:rsidR="0033648E">
        <w:rPr>
          <w:rFonts w:ascii="Arial" w:eastAsia="Times New Roman" w:hAnsi="Arial" w:cs="Arial"/>
          <w:lang w:eastAsia="en-GB"/>
        </w:rPr>
        <w:t xml:space="preserve"> </w:t>
      </w:r>
      <w:r w:rsidR="007F1B90">
        <w:rPr>
          <w:rFonts w:ascii="Arial" w:eastAsia="Times New Roman" w:hAnsi="Arial" w:cs="Arial"/>
          <w:lang w:eastAsia="en-GB"/>
        </w:rPr>
        <w:t>Overall,</w:t>
      </w:r>
      <w:r w:rsidR="0033648E">
        <w:rPr>
          <w:rFonts w:ascii="Arial" w:eastAsia="Times New Roman" w:hAnsi="Arial" w:cs="Arial"/>
          <w:lang w:eastAsia="en-GB"/>
        </w:rPr>
        <w:t xml:space="preserve"> this would increase public confidence as officers are </w:t>
      </w:r>
      <w:r w:rsidR="00766F58">
        <w:rPr>
          <w:rFonts w:ascii="Arial" w:eastAsia="Times New Roman" w:hAnsi="Arial" w:cs="Arial"/>
          <w:lang w:eastAsia="en-GB"/>
        </w:rPr>
        <w:t>considering</w:t>
      </w:r>
      <w:r w:rsidR="007622DA">
        <w:rPr>
          <w:rFonts w:ascii="Arial" w:eastAsia="Times New Roman" w:hAnsi="Arial" w:cs="Arial"/>
          <w:lang w:eastAsia="en-GB"/>
        </w:rPr>
        <w:t xml:space="preserve"> all areas of the NDM and applying them correctly </w:t>
      </w:r>
      <w:r w:rsidR="00067F96">
        <w:rPr>
          <w:rFonts w:ascii="Arial" w:eastAsia="Times New Roman" w:hAnsi="Arial" w:cs="Arial"/>
          <w:lang w:eastAsia="en-GB"/>
        </w:rPr>
        <w:t xml:space="preserve">to reduce malpractice therefore creating </w:t>
      </w:r>
      <w:r w:rsidR="007F1B90">
        <w:rPr>
          <w:rFonts w:ascii="Arial" w:eastAsia="Times New Roman" w:hAnsi="Arial" w:cs="Arial"/>
          <w:lang w:eastAsia="en-GB"/>
        </w:rPr>
        <w:t>reliable</w:t>
      </w:r>
      <w:r w:rsidR="00067F96">
        <w:rPr>
          <w:rFonts w:ascii="Arial" w:eastAsia="Times New Roman" w:hAnsi="Arial" w:cs="Arial"/>
          <w:lang w:eastAsia="en-GB"/>
        </w:rPr>
        <w:t xml:space="preserve"> and </w:t>
      </w:r>
      <w:r w:rsidR="007F1B90">
        <w:rPr>
          <w:rFonts w:ascii="Arial" w:eastAsia="Times New Roman" w:hAnsi="Arial" w:cs="Arial"/>
          <w:lang w:eastAsia="en-GB"/>
        </w:rPr>
        <w:t xml:space="preserve">efficient </w:t>
      </w:r>
      <w:r w:rsidR="00E80A5E">
        <w:rPr>
          <w:rFonts w:ascii="Arial" w:eastAsia="Times New Roman" w:hAnsi="Arial" w:cs="Arial"/>
          <w:lang w:eastAsia="en-GB"/>
        </w:rPr>
        <w:t xml:space="preserve">plan when dealing with incidents. </w:t>
      </w:r>
    </w:p>
    <w:p w14:paraId="31F521F8" w14:textId="77777777" w:rsidR="00342AC4" w:rsidRDefault="00342AC4" w:rsidP="0060319B">
      <w:pPr>
        <w:spacing w:after="0" w:line="276" w:lineRule="auto"/>
        <w:ind w:left="567" w:right="531"/>
        <w:jc w:val="both"/>
        <w:rPr>
          <w:rFonts w:ascii="Arial" w:eastAsia="Times New Roman" w:hAnsi="Arial" w:cs="Arial"/>
          <w:lang w:eastAsia="en-GB"/>
        </w:rPr>
      </w:pPr>
    </w:p>
    <w:p w14:paraId="37ECE1AA" w14:textId="241EB968" w:rsidR="00342AC4" w:rsidRDefault="00342AC4" w:rsidP="0060319B">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A weakness to the NDM </w:t>
      </w:r>
      <w:r w:rsidR="00F5586F">
        <w:rPr>
          <w:rFonts w:ascii="Arial" w:eastAsia="Times New Roman" w:hAnsi="Arial" w:cs="Arial"/>
          <w:lang w:eastAsia="en-GB"/>
        </w:rPr>
        <w:t xml:space="preserve">is the </w:t>
      </w:r>
      <w:r w:rsidR="00520C46">
        <w:rPr>
          <w:rFonts w:ascii="Arial" w:eastAsia="Times New Roman" w:hAnsi="Arial" w:cs="Arial"/>
          <w:lang w:eastAsia="en-GB"/>
        </w:rPr>
        <w:t xml:space="preserve">potential lack of transparency. The inner workings of these decisions are often not visible </w:t>
      </w:r>
      <w:r w:rsidR="007A2189">
        <w:rPr>
          <w:rFonts w:ascii="Arial" w:eastAsia="Times New Roman" w:hAnsi="Arial" w:cs="Arial"/>
          <w:lang w:eastAsia="en-GB"/>
        </w:rPr>
        <w:t xml:space="preserve">to the public. This can lead to mistrust as the public many </w:t>
      </w:r>
      <w:proofErr w:type="gramStart"/>
      <w:r w:rsidR="007A2189">
        <w:rPr>
          <w:rFonts w:ascii="Arial" w:eastAsia="Times New Roman" w:hAnsi="Arial" w:cs="Arial"/>
          <w:lang w:eastAsia="en-GB"/>
        </w:rPr>
        <w:t>not understand</w:t>
      </w:r>
      <w:proofErr w:type="gramEnd"/>
      <w:r w:rsidR="007A2189">
        <w:rPr>
          <w:rFonts w:ascii="Arial" w:eastAsia="Times New Roman" w:hAnsi="Arial" w:cs="Arial"/>
          <w:lang w:eastAsia="en-GB"/>
        </w:rPr>
        <w:t xml:space="preserve"> how or why decisions are made and </w:t>
      </w:r>
      <w:r w:rsidR="00432B5E">
        <w:rPr>
          <w:rFonts w:ascii="Arial" w:eastAsia="Times New Roman" w:hAnsi="Arial" w:cs="Arial"/>
          <w:lang w:eastAsia="en-GB"/>
        </w:rPr>
        <w:t>the</w:t>
      </w:r>
      <w:r w:rsidR="007A2189">
        <w:rPr>
          <w:rFonts w:ascii="Arial" w:eastAsia="Times New Roman" w:hAnsi="Arial" w:cs="Arial"/>
          <w:lang w:eastAsia="en-GB"/>
        </w:rPr>
        <w:t xml:space="preserve"> public </w:t>
      </w:r>
      <w:r w:rsidR="000C0E58">
        <w:rPr>
          <w:rFonts w:ascii="Arial" w:eastAsia="Times New Roman" w:hAnsi="Arial" w:cs="Arial"/>
          <w:lang w:eastAsia="en-GB"/>
        </w:rPr>
        <w:t>inability to see the rational can create a perception of secrecy which can break down the trust between officers the public (Smith 2013).</w:t>
      </w:r>
    </w:p>
    <w:p w14:paraId="330E6DFE" w14:textId="77777777" w:rsidR="00E452FE" w:rsidRDefault="00E452FE" w:rsidP="0060319B">
      <w:pPr>
        <w:spacing w:after="0" w:line="276" w:lineRule="auto"/>
        <w:ind w:left="567" w:right="531"/>
        <w:jc w:val="both"/>
        <w:rPr>
          <w:rFonts w:ascii="Arial" w:eastAsia="Times New Roman" w:hAnsi="Arial" w:cs="Arial"/>
          <w:lang w:eastAsia="en-GB"/>
        </w:rPr>
      </w:pPr>
    </w:p>
    <w:p w14:paraId="566EF960" w14:textId="5858F7A7" w:rsidR="00E31FD5" w:rsidRPr="00E31FD5" w:rsidRDefault="00D92EF6" w:rsidP="0060319B">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B</w:t>
      </w:r>
      <w:r w:rsidR="00606755">
        <w:rPr>
          <w:rFonts w:ascii="Arial" w:eastAsia="Times New Roman" w:hAnsi="Arial" w:cs="Arial"/>
          <w:lang w:eastAsia="en-GB"/>
        </w:rPr>
        <w:t>WV</w:t>
      </w:r>
      <w:r>
        <w:rPr>
          <w:rFonts w:ascii="Arial" w:eastAsia="Times New Roman" w:hAnsi="Arial" w:cs="Arial"/>
          <w:lang w:eastAsia="en-GB"/>
        </w:rPr>
        <w:t xml:space="preserve"> is </w:t>
      </w:r>
      <w:proofErr w:type="gramStart"/>
      <w:r w:rsidR="00E35255">
        <w:rPr>
          <w:rFonts w:ascii="Arial" w:eastAsia="Times New Roman" w:hAnsi="Arial" w:cs="Arial"/>
          <w:lang w:eastAsia="en-GB"/>
        </w:rPr>
        <w:t>utilised</w:t>
      </w:r>
      <w:proofErr w:type="gramEnd"/>
      <w:r w:rsidR="00E35255">
        <w:rPr>
          <w:rFonts w:ascii="Arial" w:eastAsia="Times New Roman" w:hAnsi="Arial" w:cs="Arial"/>
          <w:lang w:eastAsia="en-GB"/>
        </w:rPr>
        <w:t xml:space="preserve"> </w:t>
      </w:r>
      <w:r>
        <w:rPr>
          <w:rFonts w:ascii="Arial" w:eastAsia="Times New Roman" w:hAnsi="Arial" w:cs="Arial"/>
          <w:lang w:eastAsia="en-GB"/>
        </w:rPr>
        <w:t>by officers to capture incidents</w:t>
      </w:r>
      <w:r w:rsidR="00D20E11">
        <w:rPr>
          <w:rFonts w:ascii="Arial" w:eastAsia="Times New Roman" w:hAnsi="Arial" w:cs="Arial"/>
          <w:lang w:eastAsia="en-GB"/>
        </w:rPr>
        <w:t xml:space="preserve"> in which</w:t>
      </w:r>
      <w:r>
        <w:rPr>
          <w:rFonts w:ascii="Arial" w:eastAsia="Times New Roman" w:hAnsi="Arial" w:cs="Arial"/>
          <w:lang w:eastAsia="en-GB"/>
        </w:rPr>
        <w:t xml:space="preserve"> they attend. </w:t>
      </w:r>
      <w:r w:rsidR="00D20E11">
        <w:rPr>
          <w:rFonts w:ascii="Arial" w:eastAsia="Times New Roman" w:hAnsi="Arial" w:cs="Arial"/>
          <w:lang w:eastAsia="en-GB"/>
        </w:rPr>
        <w:t xml:space="preserve">It </w:t>
      </w:r>
      <w:r w:rsidR="004B2AD2">
        <w:rPr>
          <w:rFonts w:ascii="Arial" w:eastAsia="Times New Roman" w:hAnsi="Arial" w:cs="Arial"/>
          <w:lang w:eastAsia="en-GB"/>
        </w:rPr>
        <w:t>can</w:t>
      </w:r>
      <w:r w:rsidR="00D20E11">
        <w:rPr>
          <w:rFonts w:ascii="Arial" w:eastAsia="Times New Roman" w:hAnsi="Arial" w:cs="Arial"/>
          <w:lang w:eastAsia="en-GB"/>
        </w:rPr>
        <w:t xml:space="preserve"> </w:t>
      </w:r>
      <w:r w:rsidR="00622B6D">
        <w:rPr>
          <w:rFonts w:ascii="Arial" w:eastAsia="Times New Roman" w:hAnsi="Arial" w:cs="Arial"/>
          <w:lang w:eastAsia="en-GB"/>
        </w:rPr>
        <w:t>capture</w:t>
      </w:r>
      <w:r w:rsidR="00D20E11">
        <w:rPr>
          <w:rFonts w:ascii="Arial" w:eastAsia="Times New Roman" w:hAnsi="Arial" w:cs="Arial"/>
          <w:lang w:eastAsia="en-GB"/>
        </w:rPr>
        <w:t xml:space="preserve"> </w:t>
      </w:r>
      <w:r w:rsidR="00362173">
        <w:rPr>
          <w:rFonts w:ascii="Arial" w:eastAsia="Times New Roman" w:hAnsi="Arial" w:cs="Arial"/>
          <w:lang w:eastAsia="en-GB"/>
        </w:rPr>
        <w:t>the actions and decisions made</w:t>
      </w:r>
      <w:r w:rsidR="00247F5E">
        <w:rPr>
          <w:rFonts w:ascii="Arial" w:eastAsia="Times New Roman" w:hAnsi="Arial" w:cs="Arial"/>
          <w:lang w:eastAsia="en-GB"/>
        </w:rPr>
        <w:t xml:space="preserve"> on both side</w:t>
      </w:r>
      <w:r w:rsidR="00494A04">
        <w:rPr>
          <w:rFonts w:ascii="Arial" w:eastAsia="Times New Roman" w:hAnsi="Arial" w:cs="Arial"/>
          <w:lang w:eastAsia="en-GB"/>
        </w:rPr>
        <w:t xml:space="preserve">s </w:t>
      </w:r>
      <w:r w:rsidR="00E3179A">
        <w:rPr>
          <w:rFonts w:ascii="Arial" w:eastAsia="Times New Roman" w:hAnsi="Arial" w:cs="Arial"/>
          <w:lang w:eastAsia="en-GB"/>
        </w:rPr>
        <w:t>and</w:t>
      </w:r>
      <w:r w:rsidR="006E46B7">
        <w:rPr>
          <w:rFonts w:ascii="Arial" w:eastAsia="Times New Roman" w:hAnsi="Arial" w:cs="Arial"/>
          <w:lang w:eastAsia="en-GB"/>
        </w:rPr>
        <w:t xml:space="preserve"> demonstrates </w:t>
      </w:r>
      <w:r w:rsidR="00E3179A">
        <w:rPr>
          <w:rFonts w:ascii="Arial" w:eastAsia="Times New Roman" w:hAnsi="Arial" w:cs="Arial"/>
          <w:lang w:eastAsia="en-GB"/>
        </w:rPr>
        <w:t xml:space="preserve">neutrality. </w:t>
      </w:r>
      <w:r w:rsidR="00125A59">
        <w:rPr>
          <w:rFonts w:ascii="Arial" w:eastAsia="Times New Roman" w:hAnsi="Arial" w:cs="Arial"/>
          <w:lang w:eastAsia="en-GB"/>
        </w:rPr>
        <w:t>Body worn</w:t>
      </w:r>
      <w:r w:rsidR="001453DA">
        <w:rPr>
          <w:rFonts w:ascii="Arial" w:eastAsia="Times New Roman" w:hAnsi="Arial" w:cs="Arial"/>
          <w:lang w:eastAsia="en-GB"/>
        </w:rPr>
        <w:t xml:space="preserve"> can </w:t>
      </w:r>
      <w:r w:rsidR="00E35255">
        <w:rPr>
          <w:rFonts w:ascii="Arial" w:eastAsia="Times New Roman" w:hAnsi="Arial" w:cs="Arial"/>
          <w:lang w:eastAsia="en-GB"/>
        </w:rPr>
        <w:t xml:space="preserve">visually demonstrate </w:t>
      </w:r>
      <w:r w:rsidR="00CD0BFB">
        <w:rPr>
          <w:rFonts w:ascii="Arial" w:eastAsia="Times New Roman" w:hAnsi="Arial" w:cs="Arial"/>
          <w:lang w:eastAsia="en-GB"/>
        </w:rPr>
        <w:t xml:space="preserve">why a decision </w:t>
      </w:r>
      <w:proofErr w:type="gramStart"/>
      <w:r w:rsidR="00CD0BFB">
        <w:rPr>
          <w:rFonts w:ascii="Arial" w:eastAsia="Times New Roman" w:hAnsi="Arial" w:cs="Arial"/>
          <w:lang w:eastAsia="en-GB"/>
        </w:rPr>
        <w:t>was made</w:t>
      </w:r>
      <w:proofErr w:type="gramEnd"/>
      <w:r w:rsidR="00CD0BFB">
        <w:rPr>
          <w:rFonts w:ascii="Arial" w:eastAsia="Times New Roman" w:hAnsi="Arial" w:cs="Arial"/>
          <w:lang w:eastAsia="en-GB"/>
        </w:rPr>
        <w:t xml:space="preserve">, </w:t>
      </w:r>
      <w:r w:rsidR="00A14377">
        <w:rPr>
          <w:rFonts w:ascii="Arial" w:eastAsia="Times New Roman" w:hAnsi="Arial" w:cs="Arial"/>
          <w:lang w:eastAsia="en-GB"/>
        </w:rPr>
        <w:t xml:space="preserve">why force was used and </w:t>
      </w:r>
      <w:r w:rsidR="006E2C02">
        <w:rPr>
          <w:rFonts w:ascii="Arial" w:eastAsia="Times New Roman" w:hAnsi="Arial" w:cs="Arial"/>
          <w:lang w:eastAsia="en-GB"/>
        </w:rPr>
        <w:t>as well</w:t>
      </w:r>
      <w:r w:rsidR="00F87E2C">
        <w:rPr>
          <w:rFonts w:ascii="Arial" w:eastAsia="Times New Roman" w:hAnsi="Arial" w:cs="Arial"/>
          <w:lang w:eastAsia="en-GB"/>
        </w:rPr>
        <w:t xml:space="preserve"> what was disclosed.</w:t>
      </w:r>
      <w:r w:rsidR="00173664">
        <w:rPr>
          <w:rFonts w:ascii="Arial" w:eastAsia="Times New Roman" w:hAnsi="Arial" w:cs="Arial"/>
          <w:lang w:eastAsia="en-GB"/>
        </w:rPr>
        <w:t xml:space="preserve"> It</w:t>
      </w:r>
      <w:r w:rsidR="00F27D2E">
        <w:rPr>
          <w:rFonts w:ascii="Arial" w:eastAsia="Times New Roman" w:hAnsi="Arial" w:cs="Arial"/>
          <w:lang w:eastAsia="en-GB"/>
        </w:rPr>
        <w:t xml:space="preserve"> was</w:t>
      </w:r>
      <w:r w:rsidR="00173664">
        <w:rPr>
          <w:rFonts w:ascii="Arial" w:eastAsia="Times New Roman" w:hAnsi="Arial" w:cs="Arial"/>
          <w:lang w:eastAsia="en-GB"/>
        </w:rPr>
        <w:t xml:space="preserve"> found by </w:t>
      </w:r>
      <w:r w:rsidR="00FD4A79">
        <w:rPr>
          <w:rFonts w:ascii="Arial" w:eastAsia="Times New Roman" w:hAnsi="Arial" w:cs="Arial"/>
          <w:lang w:eastAsia="en-GB"/>
        </w:rPr>
        <w:t>Lin</w:t>
      </w:r>
      <w:r w:rsidR="00622F08">
        <w:rPr>
          <w:rFonts w:ascii="Arial" w:eastAsia="Times New Roman" w:hAnsi="Arial" w:cs="Arial"/>
          <w:lang w:eastAsia="en-GB"/>
        </w:rPr>
        <w:t>os</w:t>
      </w:r>
      <w:r w:rsidR="006A3417">
        <w:rPr>
          <w:rFonts w:ascii="Arial" w:eastAsia="Times New Roman" w:hAnsi="Arial" w:cs="Arial"/>
          <w:lang w:eastAsia="en-GB"/>
        </w:rPr>
        <w:t xml:space="preserve">, </w:t>
      </w:r>
      <w:r w:rsidR="00FD4A79">
        <w:rPr>
          <w:rFonts w:ascii="Arial" w:eastAsia="Times New Roman" w:hAnsi="Arial" w:cs="Arial"/>
          <w:lang w:eastAsia="en-GB"/>
        </w:rPr>
        <w:t>Simon</w:t>
      </w:r>
      <w:r w:rsidR="00B62C98">
        <w:rPr>
          <w:rFonts w:ascii="Arial" w:eastAsia="Times New Roman" w:hAnsi="Arial" w:cs="Arial"/>
          <w:lang w:eastAsia="en-GB"/>
        </w:rPr>
        <w:t xml:space="preserve">, </w:t>
      </w:r>
      <w:proofErr w:type="gramStart"/>
      <w:r w:rsidR="00B62C98">
        <w:rPr>
          <w:rFonts w:ascii="Arial" w:eastAsia="Times New Roman" w:hAnsi="Arial" w:cs="Arial"/>
          <w:lang w:eastAsia="en-GB"/>
        </w:rPr>
        <w:t>Joanne</w:t>
      </w:r>
      <w:proofErr w:type="gramEnd"/>
      <w:r w:rsidR="00B62C98">
        <w:rPr>
          <w:rFonts w:ascii="Arial" w:eastAsia="Times New Roman" w:hAnsi="Arial" w:cs="Arial"/>
          <w:lang w:eastAsia="en-GB"/>
        </w:rPr>
        <w:t xml:space="preserve"> and Michael (2017) that </w:t>
      </w:r>
      <w:r w:rsidR="00F27D2E">
        <w:rPr>
          <w:rFonts w:ascii="Arial" w:eastAsia="Times New Roman" w:hAnsi="Arial" w:cs="Arial"/>
          <w:lang w:eastAsia="en-GB"/>
        </w:rPr>
        <w:t xml:space="preserve">in a study it was found that </w:t>
      </w:r>
      <w:r w:rsidR="00B62C98">
        <w:rPr>
          <w:rFonts w:ascii="Arial" w:eastAsia="Times New Roman" w:hAnsi="Arial" w:cs="Arial"/>
          <w:lang w:eastAsia="en-GB"/>
        </w:rPr>
        <w:t>body worn video</w:t>
      </w:r>
      <w:r w:rsidR="00F27D2E">
        <w:rPr>
          <w:rFonts w:ascii="Arial" w:eastAsia="Times New Roman" w:hAnsi="Arial" w:cs="Arial"/>
          <w:lang w:eastAsia="en-GB"/>
        </w:rPr>
        <w:t xml:space="preserve"> reduced force </w:t>
      </w:r>
      <w:r w:rsidR="00146A1D">
        <w:rPr>
          <w:rFonts w:ascii="Arial" w:eastAsia="Times New Roman" w:hAnsi="Arial" w:cs="Arial"/>
          <w:lang w:eastAsia="en-GB"/>
        </w:rPr>
        <w:t xml:space="preserve">and that there </w:t>
      </w:r>
      <w:r w:rsidR="00622F08">
        <w:rPr>
          <w:rFonts w:ascii="Arial" w:eastAsia="Times New Roman" w:hAnsi="Arial" w:cs="Arial"/>
          <w:lang w:eastAsia="en-GB"/>
        </w:rPr>
        <w:t>were</w:t>
      </w:r>
      <w:r w:rsidR="00146A1D">
        <w:rPr>
          <w:rFonts w:ascii="Arial" w:eastAsia="Times New Roman" w:hAnsi="Arial" w:cs="Arial"/>
          <w:lang w:eastAsia="en-GB"/>
        </w:rPr>
        <w:t xml:space="preserve"> less complaints against officers. </w:t>
      </w:r>
      <w:r w:rsidR="00622F08">
        <w:rPr>
          <w:rFonts w:ascii="Arial" w:eastAsia="Times New Roman" w:hAnsi="Arial" w:cs="Arial"/>
          <w:lang w:eastAsia="en-GB"/>
        </w:rPr>
        <w:t>This shows how positive B</w:t>
      </w:r>
      <w:r w:rsidR="00606755">
        <w:rPr>
          <w:rFonts w:ascii="Arial" w:eastAsia="Times New Roman" w:hAnsi="Arial" w:cs="Arial"/>
          <w:lang w:eastAsia="en-GB"/>
        </w:rPr>
        <w:t xml:space="preserve">WV </w:t>
      </w:r>
      <w:r w:rsidR="00622F08">
        <w:rPr>
          <w:rFonts w:ascii="Arial" w:eastAsia="Times New Roman" w:hAnsi="Arial" w:cs="Arial"/>
          <w:lang w:eastAsia="en-GB"/>
        </w:rPr>
        <w:t>cameras can be as they can capture the mos</w:t>
      </w:r>
      <w:r w:rsidR="00D00E8B">
        <w:rPr>
          <w:rFonts w:ascii="Arial" w:eastAsia="Times New Roman" w:hAnsi="Arial" w:cs="Arial"/>
          <w:lang w:eastAsia="en-GB"/>
        </w:rPr>
        <w:t>t</w:t>
      </w:r>
      <w:r w:rsidR="00622F08">
        <w:rPr>
          <w:rFonts w:ascii="Arial" w:eastAsia="Times New Roman" w:hAnsi="Arial" w:cs="Arial"/>
          <w:lang w:eastAsia="en-GB"/>
        </w:rPr>
        <w:t xml:space="preserve"> accurate </w:t>
      </w:r>
      <w:r w:rsidR="00D00E8B">
        <w:rPr>
          <w:rFonts w:ascii="Arial" w:eastAsia="Times New Roman" w:hAnsi="Arial" w:cs="Arial"/>
          <w:lang w:eastAsia="en-GB"/>
        </w:rPr>
        <w:t>record of what ha</w:t>
      </w:r>
      <w:r w:rsidR="005F0441">
        <w:rPr>
          <w:rFonts w:ascii="Arial" w:eastAsia="Times New Roman" w:hAnsi="Arial" w:cs="Arial"/>
          <w:lang w:eastAsia="en-GB"/>
        </w:rPr>
        <w:t>d</w:t>
      </w:r>
      <w:r w:rsidR="00D00E8B">
        <w:rPr>
          <w:rFonts w:ascii="Arial" w:eastAsia="Times New Roman" w:hAnsi="Arial" w:cs="Arial"/>
          <w:lang w:eastAsia="en-GB"/>
        </w:rPr>
        <w:t xml:space="preserve"> occurred. </w:t>
      </w:r>
      <w:r w:rsidR="00E31FD5" w:rsidRPr="00E31FD5">
        <w:rPr>
          <w:rFonts w:ascii="Arial" w:eastAsia="Times New Roman" w:hAnsi="Arial" w:cs="Arial"/>
          <w:lang w:eastAsia="en-GB"/>
        </w:rPr>
        <w:t>By adhering to the fundamental requirement of documenting their decision-making process, as stressed in the national deci</w:t>
      </w:r>
      <w:r w:rsidR="00605F3D">
        <w:rPr>
          <w:rFonts w:ascii="Arial" w:eastAsia="Times New Roman" w:hAnsi="Arial" w:cs="Arial"/>
          <w:lang w:eastAsia="en-GB"/>
        </w:rPr>
        <w:t>sion</w:t>
      </w:r>
      <w:r w:rsidR="00E31FD5" w:rsidRPr="00E31FD5">
        <w:rPr>
          <w:rFonts w:ascii="Arial" w:eastAsia="Times New Roman" w:hAnsi="Arial" w:cs="Arial"/>
          <w:lang w:eastAsia="en-GB"/>
        </w:rPr>
        <w:t xml:space="preserve"> model process, all officers en</w:t>
      </w:r>
      <w:r w:rsidR="00605F3D">
        <w:rPr>
          <w:rFonts w:ascii="Arial" w:eastAsia="Times New Roman" w:hAnsi="Arial" w:cs="Arial"/>
          <w:lang w:eastAsia="en-GB"/>
        </w:rPr>
        <w:t xml:space="preserve">sure </w:t>
      </w:r>
      <w:r w:rsidR="00E31FD5" w:rsidRPr="00E31FD5">
        <w:rPr>
          <w:rFonts w:ascii="Arial" w:eastAsia="Times New Roman" w:hAnsi="Arial" w:cs="Arial"/>
          <w:lang w:eastAsia="en-GB"/>
        </w:rPr>
        <w:t>that their jud</w:t>
      </w:r>
      <w:r w:rsidR="00605F3D">
        <w:rPr>
          <w:rFonts w:ascii="Arial" w:eastAsia="Times New Roman" w:hAnsi="Arial" w:cs="Arial"/>
          <w:lang w:eastAsia="en-GB"/>
        </w:rPr>
        <w:t>gements</w:t>
      </w:r>
      <w:r w:rsidR="00E31FD5" w:rsidRPr="00E31FD5">
        <w:rPr>
          <w:rFonts w:ascii="Arial" w:eastAsia="Times New Roman" w:hAnsi="Arial" w:cs="Arial"/>
          <w:lang w:eastAsia="en-GB"/>
        </w:rPr>
        <w:t xml:space="preserve"> can </w:t>
      </w:r>
      <w:proofErr w:type="gramStart"/>
      <w:r w:rsidR="00E31FD5" w:rsidRPr="00E31FD5">
        <w:rPr>
          <w:rFonts w:ascii="Arial" w:eastAsia="Times New Roman" w:hAnsi="Arial" w:cs="Arial"/>
          <w:lang w:eastAsia="en-GB"/>
        </w:rPr>
        <w:t>be thoroughly exam</w:t>
      </w:r>
      <w:r w:rsidR="00605F3D">
        <w:rPr>
          <w:rFonts w:ascii="Arial" w:eastAsia="Times New Roman" w:hAnsi="Arial" w:cs="Arial"/>
          <w:lang w:eastAsia="en-GB"/>
        </w:rPr>
        <w:t>ined</w:t>
      </w:r>
      <w:proofErr w:type="gramEnd"/>
      <w:r w:rsidR="00E31FD5" w:rsidRPr="00E31FD5">
        <w:rPr>
          <w:rFonts w:ascii="Arial" w:eastAsia="Times New Roman" w:hAnsi="Arial" w:cs="Arial"/>
          <w:lang w:eastAsia="en-GB"/>
        </w:rPr>
        <w:t xml:space="preserve"> and evaluated. This practice fo</w:t>
      </w:r>
      <w:r w:rsidR="00605F3D">
        <w:rPr>
          <w:rFonts w:ascii="Arial" w:eastAsia="Times New Roman" w:hAnsi="Arial" w:cs="Arial"/>
          <w:lang w:eastAsia="en-GB"/>
        </w:rPr>
        <w:t>sters</w:t>
      </w:r>
      <w:r w:rsidR="00E31FD5" w:rsidRPr="00E31FD5">
        <w:rPr>
          <w:rFonts w:ascii="Arial" w:eastAsia="Times New Roman" w:hAnsi="Arial" w:cs="Arial"/>
          <w:lang w:eastAsia="en-GB"/>
        </w:rPr>
        <w:t xml:space="preserve"> accountability and transparency.</w:t>
      </w:r>
    </w:p>
    <w:p w14:paraId="06F7FFAE" w14:textId="6CE52392" w:rsidR="003F12E7" w:rsidRDefault="003F12E7" w:rsidP="0060319B">
      <w:pPr>
        <w:spacing w:after="0" w:line="276" w:lineRule="auto"/>
        <w:ind w:left="567" w:right="531"/>
        <w:jc w:val="both"/>
        <w:rPr>
          <w:rFonts w:ascii="Arial" w:eastAsia="Times New Roman" w:hAnsi="Arial" w:cs="Arial"/>
          <w:lang w:eastAsia="en-GB"/>
        </w:rPr>
      </w:pPr>
    </w:p>
    <w:p w14:paraId="657E8C2F" w14:textId="401E5F97" w:rsidR="00D34D33" w:rsidRPr="00D34D33" w:rsidRDefault="00606755" w:rsidP="0060319B">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BWV</w:t>
      </w:r>
      <w:r w:rsidR="00DF2446">
        <w:rPr>
          <w:rFonts w:ascii="Arial" w:eastAsia="Times New Roman" w:hAnsi="Arial" w:cs="Arial"/>
          <w:lang w:eastAsia="en-GB"/>
        </w:rPr>
        <w:t xml:space="preserve"> </w:t>
      </w:r>
      <w:r w:rsidR="00E859ED">
        <w:rPr>
          <w:rFonts w:ascii="Arial" w:eastAsia="Times New Roman" w:hAnsi="Arial" w:cs="Arial"/>
          <w:lang w:eastAsia="en-GB"/>
        </w:rPr>
        <w:t>allows sc</w:t>
      </w:r>
      <w:r w:rsidR="00E502BA">
        <w:rPr>
          <w:rFonts w:ascii="Arial" w:eastAsia="Times New Roman" w:hAnsi="Arial" w:cs="Arial"/>
          <w:lang w:eastAsia="en-GB"/>
        </w:rPr>
        <w:t xml:space="preserve">rutiny, </w:t>
      </w:r>
      <w:r w:rsidR="00C96AFE">
        <w:rPr>
          <w:rFonts w:ascii="Arial" w:eastAsia="Times New Roman" w:hAnsi="Arial" w:cs="Arial"/>
          <w:lang w:eastAsia="en-GB"/>
        </w:rPr>
        <w:t xml:space="preserve">both internally and externally </w:t>
      </w:r>
      <w:r w:rsidR="00E502BA">
        <w:rPr>
          <w:rFonts w:ascii="Arial" w:eastAsia="Times New Roman" w:hAnsi="Arial" w:cs="Arial"/>
          <w:lang w:eastAsia="en-GB"/>
        </w:rPr>
        <w:t xml:space="preserve">as it is open to dip </w:t>
      </w:r>
      <w:r w:rsidR="002A0037">
        <w:rPr>
          <w:rFonts w:ascii="Arial" w:eastAsia="Times New Roman" w:hAnsi="Arial" w:cs="Arial"/>
          <w:lang w:eastAsia="en-GB"/>
        </w:rPr>
        <w:t>s</w:t>
      </w:r>
      <w:r w:rsidR="00E502BA">
        <w:rPr>
          <w:rFonts w:ascii="Arial" w:eastAsia="Times New Roman" w:hAnsi="Arial" w:cs="Arial"/>
          <w:lang w:eastAsia="en-GB"/>
        </w:rPr>
        <w:t xml:space="preserve">ampling and being </w:t>
      </w:r>
      <w:proofErr w:type="gramStart"/>
      <w:r w:rsidR="00E502BA">
        <w:rPr>
          <w:rFonts w:ascii="Arial" w:eastAsia="Times New Roman" w:hAnsi="Arial" w:cs="Arial"/>
          <w:lang w:eastAsia="en-GB"/>
        </w:rPr>
        <w:t>utilised</w:t>
      </w:r>
      <w:proofErr w:type="gramEnd"/>
      <w:r w:rsidR="00E502BA">
        <w:rPr>
          <w:rFonts w:ascii="Arial" w:eastAsia="Times New Roman" w:hAnsi="Arial" w:cs="Arial"/>
          <w:lang w:eastAsia="en-GB"/>
        </w:rPr>
        <w:t xml:space="preserve"> for review should a complaint or </w:t>
      </w:r>
      <w:r w:rsidR="002A0037">
        <w:rPr>
          <w:rFonts w:ascii="Arial" w:eastAsia="Times New Roman" w:hAnsi="Arial" w:cs="Arial"/>
          <w:lang w:eastAsia="en-GB"/>
        </w:rPr>
        <w:t>query</w:t>
      </w:r>
      <w:r w:rsidR="00E502BA">
        <w:rPr>
          <w:rFonts w:ascii="Arial" w:eastAsia="Times New Roman" w:hAnsi="Arial" w:cs="Arial"/>
          <w:lang w:eastAsia="en-GB"/>
        </w:rPr>
        <w:t xml:space="preserve"> be raised</w:t>
      </w:r>
      <w:r w:rsidR="002A0037">
        <w:rPr>
          <w:rFonts w:ascii="Arial" w:eastAsia="Times New Roman" w:hAnsi="Arial" w:cs="Arial"/>
          <w:lang w:eastAsia="en-GB"/>
        </w:rPr>
        <w:t xml:space="preserve">. This allows senior or sampling officers to have a true understanding of the reality of standards </w:t>
      </w:r>
      <w:proofErr w:type="gramStart"/>
      <w:r w:rsidR="002A0037">
        <w:rPr>
          <w:rFonts w:ascii="Arial" w:eastAsia="Times New Roman" w:hAnsi="Arial" w:cs="Arial"/>
          <w:lang w:eastAsia="en-GB"/>
        </w:rPr>
        <w:t>being used</w:t>
      </w:r>
      <w:proofErr w:type="gramEnd"/>
      <w:r w:rsidR="002A0037">
        <w:rPr>
          <w:rFonts w:ascii="Arial" w:eastAsia="Times New Roman" w:hAnsi="Arial" w:cs="Arial"/>
          <w:lang w:eastAsia="en-GB"/>
        </w:rPr>
        <w:t xml:space="preserve">. </w:t>
      </w:r>
      <w:r w:rsidR="00AD5B05">
        <w:rPr>
          <w:rFonts w:ascii="Arial" w:eastAsia="Times New Roman" w:hAnsi="Arial" w:cs="Arial"/>
          <w:lang w:eastAsia="en-GB"/>
        </w:rPr>
        <w:t xml:space="preserve">This </w:t>
      </w:r>
      <w:proofErr w:type="gramStart"/>
      <w:r w:rsidR="00AD5B05">
        <w:rPr>
          <w:rFonts w:ascii="Arial" w:eastAsia="Times New Roman" w:hAnsi="Arial" w:cs="Arial"/>
          <w:lang w:eastAsia="en-GB"/>
        </w:rPr>
        <w:t xml:space="preserve">is </w:t>
      </w:r>
      <w:r w:rsidR="0098100D">
        <w:rPr>
          <w:rFonts w:ascii="Arial" w:eastAsia="Times New Roman" w:hAnsi="Arial" w:cs="Arial"/>
          <w:lang w:eastAsia="en-GB"/>
        </w:rPr>
        <w:t>supported</w:t>
      </w:r>
      <w:proofErr w:type="gramEnd"/>
      <w:r w:rsidR="0098100D">
        <w:rPr>
          <w:rFonts w:ascii="Arial" w:eastAsia="Times New Roman" w:hAnsi="Arial" w:cs="Arial"/>
          <w:lang w:eastAsia="en-GB"/>
        </w:rPr>
        <w:t xml:space="preserve"> </w:t>
      </w:r>
      <w:r w:rsidR="00AD5B05">
        <w:rPr>
          <w:rFonts w:ascii="Arial" w:eastAsia="Times New Roman" w:hAnsi="Arial" w:cs="Arial"/>
          <w:lang w:eastAsia="en-GB"/>
        </w:rPr>
        <w:t xml:space="preserve">by </w:t>
      </w:r>
      <w:r w:rsidR="00C24F8F">
        <w:rPr>
          <w:rFonts w:ascii="Arial" w:eastAsia="Times New Roman" w:hAnsi="Arial" w:cs="Arial"/>
          <w:lang w:eastAsia="en-GB"/>
        </w:rPr>
        <w:t>Reiss, C</w:t>
      </w:r>
      <w:r w:rsidR="004578DF">
        <w:rPr>
          <w:rFonts w:ascii="Arial" w:eastAsia="Times New Roman" w:hAnsi="Arial" w:cs="Arial"/>
          <w:lang w:eastAsia="en-GB"/>
        </w:rPr>
        <w:t xml:space="preserve"> (2016) </w:t>
      </w:r>
      <w:r w:rsidR="0098100D">
        <w:rPr>
          <w:rFonts w:ascii="Arial" w:eastAsia="Times New Roman" w:hAnsi="Arial" w:cs="Arial"/>
          <w:lang w:eastAsia="en-GB"/>
        </w:rPr>
        <w:t xml:space="preserve">who stated that from recent </w:t>
      </w:r>
      <w:r w:rsidR="001D6EA5">
        <w:rPr>
          <w:rFonts w:ascii="Arial" w:eastAsia="Times New Roman" w:hAnsi="Arial" w:cs="Arial"/>
          <w:lang w:eastAsia="en-GB"/>
        </w:rPr>
        <w:t xml:space="preserve">events </w:t>
      </w:r>
      <w:r w:rsidR="00DC5B7B">
        <w:rPr>
          <w:rFonts w:ascii="Arial" w:eastAsia="Times New Roman" w:hAnsi="Arial" w:cs="Arial"/>
          <w:lang w:eastAsia="en-GB"/>
        </w:rPr>
        <w:t xml:space="preserve">of </w:t>
      </w:r>
      <w:r w:rsidR="0098100D">
        <w:rPr>
          <w:rFonts w:ascii="Arial" w:eastAsia="Times New Roman" w:hAnsi="Arial" w:cs="Arial"/>
          <w:lang w:eastAsia="en-GB"/>
        </w:rPr>
        <w:t>misuse of force</w:t>
      </w:r>
      <w:r w:rsidR="006B0AB7">
        <w:rPr>
          <w:rFonts w:ascii="Arial" w:eastAsia="Times New Roman" w:hAnsi="Arial" w:cs="Arial"/>
          <w:lang w:eastAsia="en-GB"/>
        </w:rPr>
        <w:t xml:space="preserve">, </w:t>
      </w:r>
      <w:r w:rsidR="00DC5B7B">
        <w:rPr>
          <w:rFonts w:ascii="Arial" w:eastAsia="Times New Roman" w:hAnsi="Arial" w:cs="Arial"/>
          <w:lang w:eastAsia="en-GB"/>
        </w:rPr>
        <w:t xml:space="preserve">both officers </w:t>
      </w:r>
      <w:r w:rsidR="001A0ABB">
        <w:rPr>
          <w:rFonts w:ascii="Arial" w:eastAsia="Times New Roman" w:hAnsi="Arial" w:cs="Arial"/>
          <w:lang w:eastAsia="en-GB"/>
        </w:rPr>
        <w:t>and leaders were pushing for body worn video due to that fact that it can</w:t>
      </w:r>
      <w:r w:rsidR="00F074D3">
        <w:rPr>
          <w:rFonts w:ascii="Arial" w:eastAsia="Times New Roman" w:hAnsi="Arial" w:cs="Arial"/>
          <w:lang w:eastAsia="en-GB"/>
        </w:rPr>
        <w:t xml:space="preserve"> </w:t>
      </w:r>
      <w:r w:rsidR="00B2696B">
        <w:rPr>
          <w:rFonts w:ascii="Arial" w:eastAsia="Times New Roman" w:hAnsi="Arial" w:cs="Arial"/>
          <w:lang w:eastAsia="en-GB"/>
        </w:rPr>
        <w:t>improve accountability</w:t>
      </w:r>
      <w:r w:rsidR="00446DB8">
        <w:rPr>
          <w:rFonts w:ascii="Arial" w:eastAsia="Times New Roman" w:hAnsi="Arial" w:cs="Arial"/>
          <w:lang w:eastAsia="en-GB"/>
        </w:rPr>
        <w:t xml:space="preserve"> </w:t>
      </w:r>
      <w:r w:rsidR="000F3678">
        <w:rPr>
          <w:rFonts w:ascii="Arial" w:eastAsia="Times New Roman" w:hAnsi="Arial" w:cs="Arial"/>
          <w:lang w:eastAsia="en-GB"/>
        </w:rPr>
        <w:t xml:space="preserve">and ensure officers are acting in a professional manner. This improves public confidence as body worn video is </w:t>
      </w:r>
      <w:r w:rsidR="009B4A3B">
        <w:rPr>
          <w:rFonts w:ascii="Arial" w:eastAsia="Times New Roman" w:hAnsi="Arial" w:cs="Arial"/>
          <w:lang w:eastAsia="en-GB"/>
        </w:rPr>
        <w:t xml:space="preserve">not only there for </w:t>
      </w:r>
      <w:r w:rsidR="00C24F8F">
        <w:rPr>
          <w:rFonts w:ascii="Arial" w:eastAsia="Times New Roman" w:hAnsi="Arial" w:cs="Arial"/>
          <w:lang w:eastAsia="en-GB"/>
        </w:rPr>
        <w:t>officers’</w:t>
      </w:r>
      <w:r w:rsidR="009B4A3B">
        <w:rPr>
          <w:rFonts w:ascii="Arial" w:eastAsia="Times New Roman" w:hAnsi="Arial" w:cs="Arial"/>
          <w:lang w:eastAsia="en-GB"/>
        </w:rPr>
        <w:t xml:space="preserve"> safety but there </w:t>
      </w:r>
      <w:r w:rsidR="005E6C06">
        <w:rPr>
          <w:rFonts w:ascii="Arial" w:eastAsia="Times New Roman" w:hAnsi="Arial" w:cs="Arial"/>
          <w:lang w:eastAsia="en-GB"/>
        </w:rPr>
        <w:t>to ensure office</w:t>
      </w:r>
      <w:r w:rsidR="00D414BB">
        <w:rPr>
          <w:rFonts w:ascii="Arial" w:eastAsia="Times New Roman" w:hAnsi="Arial" w:cs="Arial"/>
          <w:lang w:eastAsia="en-GB"/>
        </w:rPr>
        <w:t>rs</w:t>
      </w:r>
      <w:r w:rsidR="005E6C06">
        <w:rPr>
          <w:rFonts w:ascii="Arial" w:eastAsia="Times New Roman" w:hAnsi="Arial" w:cs="Arial"/>
          <w:lang w:eastAsia="en-GB"/>
        </w:rPr>
        <w:t xml:space="preserve"> act in the </w:t>
      </w:r>
      <w:r w:rsidR="00E458D7">
        <w:rPr>
          <w:rFonts w:ascii="Arial" w:eastAsia="Times New Roman" w:hAnsi="Arial" w:cs="Arial"/>
          <w:lang w:eastAsia="en-GB"/>
        </w:rPr>
        <w:t>correct</w:t>
      </w:r>
      <w:r w:rsidR="005E6C06">
        <w:rPr>
          <w:rFonts w:ascii="Arial" w:eastAsia="Times New Roman" w:hAnsi="Arial" w:cs="Arial"/>
          <w:lang w:eastAsia="en-GB"/>
        </w:rPr>
        <w:t xml:space="preserve"> manner</w:t>
      </w:r>
      <w:r w:rsidR="00226043">
        <w:rPr>
          <w:rFonts w:ascii="Arial" w:eastAsia="Times New Roman" w:hAnsi="Arial" w:cs="Arial"/>
          <w:lang w:eastAsia="en-GB"/>
        </w:rPr>
        <w:t xml:space="preserve"> and communities can see what officers are doing </w:t>
      </w:r>
      <w:r w:rsidR="00724F11">
        <w:rPr>
          <w:rFonts w:ascii="Arial" w:eastAsia="Times New Roman" w:hAnsi="Arial" w:cs="Arial"/>
          <w:lang w:eastAsia="en-GB"/>
        </w:rPr>
        <w:t xml:space="preserve">which increases </w:t>
      </w:r>
      <w:r w:rsidR="00724F11">
        <w:rPr>
          <w:rFonts w:ascii="Arial" w:eastAsia="Times New Roman" w:hAnsi="Arial" w:cs="Arial"/>
          <w:lang w:eastAsia="en-GB"/>
        </w:rPr>
        <w:lastRenderedPageBreak/>
        <w:t xml:space="preserve">trust and cooperation from the public. </w:t>
      </w:r>
      <w:r w:rsidR="00D34D33" w:rsidRPr="00D34D33">
        <w:rPr>
          <w:rFonts w:ascii="Arial" w:eastAsia="Times New Roman" w:hAnsi="Arial" w:cs="Arial"/>
          <w:lang w:eastAsia="en-GB"/>
        </w:rPr>
        <w:t>B</w:t>
      </w:r>
      <w:r w:rsidR="00DC1123">
        <w:rPr>
          <w:rFonts w:ascii="Arial" w:eastAsia="Times New Roman" w:hAnsi="Arial" w:cs="Arial"/>
          <w:lang w:eastAsia="en-GB"/>
        </w:rPr>
        <w:t>WV</w:t>
      </w:r>
      <w:r w:rsidR="00D34D33" w:rsidRPr="00D34D33">
        <w:rPr>
          <w:rFonts w:ascii="Arial" w:eastAsia="Times New Roman" w:hAnsi="Arial" w:cs="Arial"/>
          <w:lang w:eastAsia="en-GB"/>
        </w:rPr>
        <w:t xml:space="preserve"> can be </w:t>
      </w:r>
      <w:proofErr w:type="gramStart"/>
      <w:r w:rsidR="00D34D33" w:rsidRPr="00D34D33">
        <w:rPr>
          <w:rFonts w:ascii="Arial" w:eastAsia="Times New Roman" w:hAnsi="Arial" w:cs="Arial"/>
          <w:lang w:eastAsia="en-GB"/>
        </w:rPr>
        <w:t>utilised</w:t>
      </w:r>
      <w:proofErr w:type="gramEnd"/>
      <w:r w:rsidR="00D34D33" w:rsidRPr="00D34D33">
        <w:rPr>
          <w:rFonts w:ascii="Arial" w:eastAsia="Times New Roman" w:hAnsi="Arial" w:cs="Arial"/>
          <w:lang w:eastAsia="en-GB"/>
        </w:rPr>
        <w:t xml:space="preserve"> in training, allowing officers to evaluate their choices and determine how to improve, ultimately leading to a reduction in malpractice. </w:t>
      </w:r>
    </w:p>
    <w:p w14:paraId="3018FA6D" w14:textId="77777777" w:rsidR="00173664" w:rsidRDefault="00173664" w:rsidP="0060319B">
      <w:pPr>
        <w:spacing w:after="0" w:line="276" w:lineRule="auto"/>
        <w:ind w:right="531"/>
        <w:jc w:val="both"/>
        <w:rPr>
          <w:rFonts w:ascii="Arial" w:eastAsia="Times New Roman" w:hAnsi="Arial" w:cs="Arial"/>
          <w:b/>
          <w:bCs/>
          <w:lang w:eastAsia="en-GB"/>
        </w:rPr>
      </w:pPr>
    </w:p>
    <w:p w14:paraId="4212635F" w14:textId="61DE00D5" w:rsidR="00163748" w:rsidRPr="00163748" w:rsidRDefault="00055E92" w:rsidP="0060319B">
      <w:pPr>
        <w:spacing w:after="0" w:line="276" w:lineRule="auto"/>
        <w:ind w:left="567" w:right="531"/>
        <w:jc w:val="both"/>
        <w:rPr>
          <w:rFonts w:ascii="Arial" w:eastAsia="Times New Roman" w:hAnsi="Arial" w:cs="Arial"/>
          <w:lang w:eastAsia="en-GB"/>
        </w:rPr>
      </w:pPr>
      <w:proofErr w:type="gramStart"/>
      <w:r>
        <w:rPr>
          <w:rFonts w:ascii="Arial" w:eastAsia="Times New Roman" w:hAnsi="Arial" w:cs="Arial"/>
          <w:lang w:eastAsia="en-GB"/>
        </w:rPr>
        <w:t>It</w:t>
      </w:r>
      <w:r w:rsidR="00BB371C">
        <w:rPr>
          <w:rFonts w:ascii="Arial" w:eastAsia="Times New Roman" w:hAnsi="Arial" w:cs="Arial"/>
          <w:lang w:eastAsia="en-GB"/>
        </w:rPr>
        <w:t>s</w:t>
      </w:r>
      <w:proofErr w:type="gramEnd"/>
      <w:r w:rsidR="00BB371C">
        <w:rPr>
          <w:rFonts w:ascii="Arial" w:eastAsia="Times New Roman" w:hAnsi="Arial" w:cs="Arial"/>
          <w:lang w:eastAsia="en-GB"/>
        </w:rPr>
        <w:t xml:space="preserve"> </w:t>
      </w:r>
      <w:r w:rsidR="00DC1123">
        <w:rPr>
          <w:rFonts w:ascii="Arial" w:eastAsia="Times New Roman" w:hAnsi="Arial" w:cs="Arial"/>
          <w:lang w:eastAsia="en-GB"/>
        </w:rPr>
        <w:t>considered there</w:t>
      </w:r>
      <w:r>
        <w:rPr>
          <w:rFonts w:ascii="Arial" w:eastAsia="Times New Roman" w:hAnsi="Arial" w:cs="Arial"/>
          <w:lang w:eastAsia="en-GB"/>
        </w:rPr>
        <w:t xml:space="preserve"> are weaknesses to body worn video. </w:t>
      </w:r>
      <w:r w:rsidR="00BB371C">
        <w:rPr>
          <w:rFonts w:ascii="Arial" w:eastAsia="Times New Roman" w:hAnsi="Arial" w:cs="Arial"/>
          <w:lang w:eastAsia="en-GB"/>
        </w:rPr>
        <w:t>One consideration is the</w:t>
      </w:r>
      <w:r w:rsidR="00324B2E">
        <w:rPr>
          <w:rFonts w:ascii="Arial" w:eastAsia="Times New Roman" w:hAnsi="Arial" w:cs="Arial"/>
          <w:lang w:eastAsia="en-GB"/>
        </w:rPr>
        <w:t xml:space="preserve"> view that </w:t>
      </w:r>
      <w:r w:rsidR="00690A75">
        <w:rPr>
          <w:rFonts w:ascii="Arial" w:eastAsia="Times New Roman" w:hAnsi="Arial" w:cs="Arial"/>
          <w:lang w:eastAsia="en-GB"/>
        </w:rPr>
        <w:t xml:space="preserve">body worn video </w:t>
      </w:r>
      <w:r w:rsidR="00324B2E">
        <w:rPr>
          <w:rFonts w:ascii="Arial" w:eastAsia="Times New Roman" w:hAnsi="Arial" w:cs="Arial"/>
          <w:lang w:eastAsia="en-GB"/>
        </w:rPr>
        <w:t>i</w:t>
      </w:r>
      <w:r w:rsidR="00690A75">
        <w:rPr>
          <w:rFonts w:ascii="Arial" w:eastAsia="Times New Roman" w:hAnsi="Arial" w:cs="Arial"/>
          <w:lang w:eastAsia="en-GB"/>
        </w:rPr>
        <w:t>s an invasion of privacy and</w:t>
      </w:r>
      <w:r w:rsidR="007A2FA9">
        <w:rPr>
          <w:rFonts w:ascii="Arial" w:eastAsia="Times New Roman" w:hAnsi="Arial" w:cs="Arial"/>
          <w:lang w:eastAsia="en-GB"/>
        </w:rPr>
        <w:t xml:space="preserve"> it acts as</w:t>
      </w:r>
      <w:r w:rsidR="00690A75">
        <w:rPr>
          <w:rFonts w:ascii="Arial" w:eastAsia="Times New Roman" w:hAnsi="Arial" w:cs="Arial"/>
          <w:lang w:eastAsia="en-GB"/>
        </w:rPr>
        <w:t xml:space="preserve"> </w:t>
      </w:r>
      <w:r w:rsidR="00BB79F2">
        <w:rPr>
          <w:rFonts w:ascii="Arial" w:eastAsia="Times New Roman" w:hAnsi="Arial" w:cs="Arial"/>
          <w:lang w:eastAsia="en-GB"/>
        </w:rPr>
        <w:t>surveillance</w:t>
      </w:r>
      <w:r w:rsidR="00690A75">
        <w:rPr>
          <w:rFonts w:ascii="Arial" w:eastAsia="Times New Roman" w:hAnsi="Arial" w:cs="Arial"/>
          <w:lang w:eastAsia="en-GB"/>
        </w:rPr>
        <w:t xml:space="preserve"> and can potentially </w:t>
      </w:r>
      <w:r w:rsidR="00703E43">
        <w:rPr>
          <w:rFonts w:ascii="Arial" w:eastAsia="Times New Roman" w:hAnsi="Arial" w:cs="Arial"/>
          <w:lang w:eastAsia="en-GB"/>
        </w:rPr>
        <w:t>affect</w:t>
      </w:r>
      <w:r w:rsidR="00BB79F2">
        <w:rPr>
          <w:rFonts w:ascii="Arial" w:eastAsia="Times New Roman" w:hAnsi="Arial" w:cs="Arial"/>
          <w:lang w:eastAsia="en-GB"/>
        </w:rPr>
        <w:t xml:space="preserve"> officers and the </w:t>
      </w:r>
      <w:r w:rsidR="00703E43">
        <w:rPr>
          <w:rFonts w:ascii="Arial" w:eastAsia="Times New Roman" w:hAnsi="Arial" w:cs="Arial"/>
          <w:lang w:eastAsia="en-GB"/>
        </w:rPr>
        <w:t>community’s</w:t>
      </w:r>
      <w:r w:rsidR="00BB79F2">
        <w:rPr>
          <w:rFonts w:ascii="Arial" w:eastAsia="Times New Roman" w:hAnsi="Arial" w:cs="Arial"/>
          <w:lang w:eastAsia="en-GB"/>
        </w:rPr>
        <w:t xml:space="preserve"> communication and relationship. </w:t>
      </w:r>
      <w:r w:rsidR="004C5A1F">
        <w:rPr>
          <w:rFonts w:ascii="Arial" w:eastAsia="Times New Roman" w:hAnsi="Arial" w:cs="Arial"/>
          <w:lang w:eastAsia="en-GB"/>
        </w:rPr>
        <w:t>Jay Stanley (2013</w:t>
      </w:r>
      <w:r w:rsidR="00741604">
        <w:rPr>
          <w:rFonts w:ascii="Arial" w:eastAsia="Times New Roman" w:hAnsi="Arial" w:cs="Arial"/>
          <w:lang w:eastAsia="en-GB"/>
        </w:rPr>
        <w:t>, pg</w:t>
      </w:r>
      <w:r w:rsidR="00B46B4B">
        <w:rPr>
          <w:rFonts w:ascii="Arial" w:eastAsia="Times New Roman" w:hAnsi="Arial" w:cs="Arial"/>
          <w:lang w:eastAsia="en-GB"/>
        </w:rPr>
        <w:t>1)</w:t>
      </w:r>
      <w:r w:rsidR="004C5A1F">
        <w:rPr>
          <w:rFonts w:ascii="Arial" w:eastAsia="Times New Roman" w:hAnsi="Arial" w:cs="Arial"/>
          <w:lang w:eastAsia="en-GB"/>
        </w:rPr>
        <w:t xml:space="preserve"> </w:t>
      </w:r>
      <w:r w:rsidR="000344EC">
        <w:rPr>
          <w:rFonts w:ascii="Arial" w:eastAsia="Times New Roman" w:hAnsi="Arial" w:cs="Arial"/>
          <w:lang w:eastAsia="en-GB"/>
        </w:rPr>
        <w:t>supports this argument</w:t>
      </w:r>
      <w:r w:rsidR="004C5A1F">
        <w:rPr>
          <w:rFonts w:ascii="Arial" w:eastAsia="Times New Roman" w:hAnsi="Arial" w:cs="Arial"/>
          <w:lang w:eastAsia="en-GB"/>
        </w:rPr>
        <w:t xml:space="preserve"> that </w:t>
      </w:r>
      <w:r w:rsidR="00F62B3A">
        <w:rPr>
          <w:rFonts w:ascii="Arial" w:eastAsia="Times New Roman" w:hAnsi="Arial" w:cs="Arial"/>
          <w:lang w:eastAsia="en-GB"/>
        </w:rPr>
        <w:t xml:space="preserve">police officers entering </w:t>
      </w:r>
      <w:r w:rsidR="00766F58">
        <w:rPr>
          <w:rFonts w:ascii="Arial" w:eastAsia="Times New Roman" w:hAnsi="Arial" w:cs="Arial"/>
          <w:lang w:eastAsia="en-GB"/>
        </w:rPr>
        <w:t>people’s</w:t>
      </w:r>
      <w:r w:rsidR="00F62B3A">
        <w:rPr>
          <w:rFonts w:ascii="Arial" w:eastAsia="Times New Roman" w:hAnsi="Arial" w:cs="Arial"/>
          <w:lang w:eastAsia="en-GB"/>
        </w:rPr>
        <w:t xml:space="preserve"> homes and dealing with large crowds of individuals may of whom be in high-stress circumstances, can constitute a privacy invasion when </w:t>
      </w:r>
      <w:r w:rsidR="003E6B9C">
        <w:rPr>
          <w:rFonts w:ascii="Arial" w:eastAsia="Times New Roman" w:hAnsi="Arial" w:cs="Arial"/>
          <w:lang w:eastAsia="en-GB"/>
        </w:rPr>
        <w:t xml:space="preserve">BWV has been </w:t>
      </w:r>
      <w:proofErr w:type="gramStart"/>
      <w:r w:rsidR="003E6B9C">
        <w:rPr>
          <w:rFonts w:ascii="Arial" w:eastAsia="Times New Roman" w:hAnsi="Arial" w:cs="Arial"/>
          <w:lang w:eastAsia="en-GB"/>
        </w:rPr>
        <w:t>utilised</w:t>
      </w:r>
      <w:proofErr w:type="gramEnd"/>
      <w:r w:rsidR="00F62B3A">
        <w:rPr>
          <w:rFonts w:ascii="Arial" w:eastAsia="Times New Roman" w:hAnsi="Arial" w:cs="Arial"/>
          <w:lang w:eastAsia="en-GB"/>
        </w:rPr>
        <w:t>.</w:t>
      </w:r>
      <w:r w:rsidR="003910DB">
        <w:rPr>
          <w:rFonts w:ascii="Arial" w:eastAsia="Times New Roman" w:hAnsi="Arial" w:cs="Arial"/>
          <w:lang w:eastAsia="en-GB"/>
        </w:rPr>
        <w:t xml:space="preserve"> </w:t>
      </w:r>
      <w:r w:rsidR="00163748" w:rsidRPr="00163748">
        <w:rPr>
          <w:rFonts w:ascii="Arial" w:eastAsia="Times New Roman" w:hAnsi="Arial" w:cs="Arial"/>
          <w:lang w:eastAsia="en-GB"/>
        </w:rPr>
        <w:t xml:space="preserve">Consequently, when the public perceives their privacy as </w:t>
      </w:r>
      <w:proofErr w:type="gramStart"/>
      <w:r w:rsidR="00163748" w:rsidRPr="00163748">
        <w:rPr>
          <w:rFonts w:ascii="Arial" w:eastAsia="Times New Roman" w:hAnsi="Arial" w:cs="Arial"/>
          <w:lang w:eastAsia="en-GB"/>
        </w:rPr>
        <w:t>being violated</w:t>
      </w:r>
      <w:proofErr w:type="gramEnd"/>
      <w:r w:rsidR="00163748" w:rsidRPr="00163748">
        <w:rPr>
          <w:rFonts w:ascii="Arial" w:eastAsia="Times New Roman" w:hAnsi="Arial" w:cs="Arial"/>
          <w:lang w:eastAsia="en-GB"/>
        </w:rPr>
        <w:t xml:space="preserve">, it might diminish trust and alter their behaviour due to the awareness of being under surveillance. </w:t>
      </w:r>
      <w:r w:rsidR="00905280">
        <w:rPr>
          <w:rFonts w:ascii="Arial" w:eastAsia="Times New Roman" w:hAnsi="Arial" w:cs="Arial"/>
          <w:lang w:eastAsia="en-GB"/>
        </w:rPr>
        <w:t xml:space="preserve">Privacy advocates argue that without stringent regulations and oversight, BWV </w:t>
      </w:r>
      <w:r w:rsidR="000D0DA9">
        <w:rPr>
          <w:rFonts w:ascii="Arial" w:eastAsia="Times New Roman" w:hAnsi="Arial" w:cs="Arial"/>
          <w:lang w:eastAsia="en-GB"/>
        </w:rPr>
        <w:t xml:space="preserve">can lead to a misuse of recorded footage and infringe on individual rights </w:t>
      </w:r>
      <w:r w:rsidR="00F31CF3">
        <w:rPr>
          <w:rFonts w:ascii="Arial" w:eastAsia="Times New Roman" w:hAnsi="Arial" w:cs="Arial"/>
          <w:lang w:eastAsia="en-GB"/>
        </w:rPr>
        <w:t>(Stanley</w:t>
      </w:r>
      <w:r w:rsidR="000D0DA9">
        <w:rPr>
          <w:rFonts w:ascii="Arial" w:eastAsia="Times New Roman" w:hAnsi="Arial" w:cs="Arial"/>
          <w:lang w:eastAsia="en-GB"/>
        </w:rPr>
        <w:t xml:space="preserve"> </w:t>
      </w:r>
      <w:r w:rsidR="00F31CF3">
        <w:rPr>
          <w:rFonts w:ascii="Arial" w:eastAsia="Times New Roman" w:hAnsi="Arial" w:cs="Arial"/>
          <w:lang w:eastAsia="en-GB"/>
        </w:rPr>
        <w:t xml:space="preserve">J </w:t>
      </w:r>
      <w:r w:rsidR="000D0DA9">
        <w:rPr>
          <w:rFonts w:ascii="Arial" w:eastAsia="Times New Roman" w:hAnsi="Arial" w:cs="Arial"/>
          <w:lang w:eastAsia="en-GB"/>
        </w:rPr>
        <w:t>2015)</w:t>
      </w:r>
      <w:r w:rsidR="00C96AFE">
        <w:rPr>
          <w:rFonts w:ascii="Arial" w:eastAsia="Times New Roman" w:hAnsi="Arial" w:cs="Arial"/>
          <w:lang w:eastAsia="en-GB"/>
        </w:rPr>
        <w:t xml:space="preserve">. </w:t>
      </w:r>
    </w:p>
    <w:p w14:paraId="5D63E83F" w14:textId="567AFC31" w:rsidR="00BE203D" w:rsidRPr="00BE203D" w:rsidRDefault="00BE203D" w:rsidP="0060319B">
      <w:pPr>
        <w:spacing w:after="0" w:line="276" w:lineRule="auto"/>
        <w:ind w:left="567" w:right="531"/>
        <w:jc w:val="both"/>
        <w:rPr>
          <w:rFonts w:ascii="Arial" w:eastAsia="Times New Roman" w:hAnsi="Arial" w:cs="Arial"/>
          <w:lang w:eastAsia="en-GB"/>
        </w:rPr>
      </w:pPr>
    </w:p>
    <w:p w14:paraId="0A1F1F41" w14:textId="4832DEA0" w:rsidR="00173664" w:rsidRDefault="00173664" w:rsidP="0060319B">
      <w:pPr>
        <w:spacing w:after="0" w:line="276" w:lineRule="auto"/>
        <w:ind w:right="531"/>
        <w:jc w:val="both"/>
        <w:rPr>
          <w:rFonts w:ascii="Arial" w:eastAsia="Times New Roman" w:hAnsi="Arial" w:cs="Arial"/>
          <w:b/>
          <w:bCs/>
          <w:lang w:eastAsia="en-GB"/>
        </w:rPr>
      </w:pPr>
    </w:p>
    <w:p w14:paraId="573546A9" w14:textId="77777777" w:rsidR="00173664" w:rsidRDefault="00173664" w:rsidP="0060319B">
      <w:pPr>
        <w:spacing w:after="0" w:line="276" w:lineRule="auto"/>
        <w:ind w:right="531"/>
        <w:jc w:val="both"/>
        <w:rPr>
          <w:rFonts w:ascii="Arial" w:eastAsia="Times New Roman" w:hAnsi="Arial" w:cs="Arial"/>
          <w:b/>
          <w:bCs/>
          <w:lang w:eastAsia="en-GB"/>
        </w:rPr>
      </w:pPr>
    </w:p>
    <w:p w14:paraId="791B0028" w14:textId="697A4039" w:rsidR="00173664" w:rsidRDefault="00C37C85" w:rsidP="0060319B">
      <w:pPr>
        <w:spacing w:after="0" w:line="276" w:lineRule="auto"/>
        <w:ind w:right="531"/>
        <w:jc w:val="both"/>
        <w:rPr>
          <w:rFonts w:ascii="Arial" w:eastAsia="Times New Roman" w:hAnsi="Arial" w:cs="Arial"/>
          <w:b/>
          <w:bCs/>
          <w:lang w:eastAsia="en-GB"/>
        </w:rPr>
      </w:pPr>
      <w:proofErr w:type="gramStart"/>
      <w:r>
        <w:rPr>
          <w:rFonts w:ascii="Arial" w:eastAsia="Times New Roman" w:hAnsi="Arial" w:cs="Arial"/>
          <w:b/>
          <w:bCs/>
          <w:lang w:eastAsia="en-GB"/>
        </w:rPr>
        <w:t>10</w:t>
      </w:r>
      <w:r w:rsidR="00136313">
        <w:rPr>
          <w:rFonts w:ascii="Arial" w:eastAsia="Times New Roman" w:hAnsi="Arial" w:cs="Arial"/>
          <w:b/>
          <w:bCs/>
          <w:lang w:eastAsia="en-GB"/>
        </w:rPr>
        <w:t>0</w:t>
      </w:r>
      <w:r w:rsidR="00407444">
        <w:rPr>
          <w:rFonts w:ascii="Arial" w:eastAsia="Times New Roman" w:hAnsi="Arial" w:cs="Arial"/>
          <w:b/>
          <w:bCs/>
          <w:lang w:eastAsia="en-GB"/>
        </w:rPr>
        <w:t>0</w:t>
      </w:r>
      <w:proofErr w:type="gramEnd"/>
      <w:r w:rsidR="00324B2E">
        <w:rPr>
          <w:rFonts w:ascii="Arial" w:eastAsia="Times New Roman" w:hAnsi="Arial" w:cs="Arial"/>
          <w:b/>
          <w:bCs/>
          <w:lang w:eastAsia="en-GB"/>
        </w:rPr>
        <w:t xml:space="preserve"> </w:t>
      </w:r>
      <w:r w:rsidR="002538E6">
        <w:rPr>
          <w:rFonts w:ascii="Arial" w:eastAsia="Times New Roman" w:hAnsi="Arial" w:cs="Arial"/>
          <w:b/>
          <w:bCs/>
          <w:lang w:eastAsia="en-GB"/>
        </w:rPr>
        <w:t>words</w:t>
      </w:r>
    </w:p>
    <w:p w14:paraId="46B45287" w14:textId="77777777" w:rsidR="00173664" w:rsidRDefault="00173664" w:rsidP="0060319B">
      <w:pPr>
        <w:spacing w:after="0" w:line="276" w:lineRule="auto"/>
        <w:ind w:left="567" w:right="531"/>
        <w:jc w:val="both"/>
        <w:rPr>
          <w:rFonts w:ascii="Arial" w:eastAsia="Times New Roman" w:hAnsi="Arial" w:cs="Arial"/>
          <w:b/>
          <w:bCs/>
          <w:lang w:eastAsia="en-GB"/>
        </w:rPr>
      </w:pPr>
    </w:p>
    <w:p w14:paraId="32716874" w14:textId="77777777" w:rsidR="00173664" w:rsidRDefault="00173664" w:rsidP="0060319B">
      <w:pPr>
        <w:spacing w:after="0" w:line="276" w:lineRule="auto"/>
        <w:ind w:left="567" w:right="531"/>
        <w:jc w:val="both"/>
        <w:rPr>
          <w:rFonts w:ascii="Arial" w:eastAsia="Times New Roman" w:hAnsi="Arial" w:cs="Arial"/>
          <w:b/>
          <w:bCs/>
          <w:lang w:eastAsia="en-GB"/>
        </w:rPr>
      </w:pPr>
    </w:p>
    <w:p w14:paraId="5E526AE6" w14:textId="77777777" w:rsidR="00173664" w:rsidRDefault="00173664" w:rsidP="0060319B">
      <w:pPr>
        <w:spacing w:after="0" w:line="276" w:lineRule="auto"/>
        <w:ind w:left="567" w:right="531"/>
        <w:jc w:val="both"/>
        <w:rPr>
          <w:rFonts w:ascii="Arial" w:eastAsia="Times New Roman" w:hAnsi="Arial" w:cs="Arial"/>
          <w:b/>
          <w:bCs/>
          <w:lang w:eastAsia="en-GB"/>
        </w:rPr>
      </w:pPr>
    </w:p>
    <w:p w14:paraId="7F4F2F97" w14:textId="77777777" w:rsidR="00173664" w:rsidRDefault="00173664" w:rsidP="0060319B">
      <w:pPr>
        <w:spacing w:after="0" w:line="276" w:lineRule="auto"/>
        <w:ind w:left="567" w:right="531"/>
        <w:jc w:val="both"/>
        <w:rPr>
          <w:rFonts w:ascii="Arial" w:eastAsia="Times New Roman" w:hAnsi="Arial" w:cs="Arial"/>
          <w:b/>
          <w:bCs/>
          <w:lang w:eastAsia="en-GB"/>
        </w:rPr>
      </w:pPr>
    </w:p>
    <w:p w14:paraId="3DFEC706" w14:textId="77777777" w:rsidR="00173664" w:rsidRDefault="00173664" w:rsidP="0060319B">
      <w:pPr>
        <w:spacing w:after="0" w:line="276" w:lineRule="auto"/>
        <w:ind w:left="567" w:right="531"/>
        <w:jc w:val="both"/>
        <w:rPr>
          <w:rFonts w:ascii="Arial" w:eastAsia="Times New Roman" w:hAnsi="Arial" w:cs="Arial"/>
          <w:b/>
          <w:bCs/>
          <w:lang w:eastAsia="en-GB"/>
        </w:rPr>
      </w:pPr>
    </w:p>
    <w:p w14:paraId="3A1C9DFF" w14:textId="77777777" w:rsidR="00173664" w:rsidRDefault="00173664" w:rsidP="0060319B">
      <w:pPr>
        <w:spacing w:after="0" w:line="276" w:lineRule="auto"/>
        <w:ind w:left="567" w:right="531"/>
        <w:jc w:val="both"/>
        <w:rPr>
          <w:rFonts w:ascii="Arial" w:eastAsia="Times New Roman" w:hAnsi="Arial" w:cs="Arial"/>
          <w:b/>
          <w:bCs/>
          <w:lang w:eastAsia="en-GB"/>
        </w:rPr>
      </w:pPr>
    </w:p>
    <w:p w14:paraId="724A0790" w14:textId="77777777" w:rsidR="00173664" w:rsidRDefault="00173664" w:rsidP="0060319B">
      <w:pPr>
        <w:spacing w:after="0" w:line="276" w:lineRule="auto"/>
        <w:ind w:left="567" w:right="531"/>
        <w:jc w:val="both"/>
        <w:rPr>
          <w:rFonts w:ascii="Arial" w:eastAsia="Times New Roman" w:hAnsi="Arial" w:cs="Arial"/>
          <w:b/>
          <w:bCs/>
          <w:lang w:eastAsia="en-GB"/>
        </w:rPr>
      </w:pPr>
    </w:p>
    <w:p w14:paraId="317D8489" w14:textId="77777777" w:rsidR="00173664" w:rsidRDefault="00173664" w:rsidP="0060319B">
      <w:pPr>
        <w:spacing w:after="0" w:line="276" w:lineRule="auto"/>
        <w:ind w:left="567" w:right="531"/>
        <w:jc w:val="both"/>
        <w:rPr>
          <w:rFonts w:ascii="Arial" w:eastAsia="Times New Roman" w:hAnsi="Arial" w:cs="Arial"/>
          <w:b/>
          <w:bCs/>
          <w:lang w:eastAsia="en-GB"/>
        </w:rPr>
      </w:pPr>
    </w:p>
    <w:p w14:paraId="6863E49D" w14:textId="77777777" w:rsidR="00173664" w:rsidRDefault="00173664" w:rsidP="0060319B">
      <w:pPr>
        <w:spacing w:after="0" w:line="276" w:lineRule="auto"/>
        <w:ind w:left="567" w:right="531"/>
        <w:jc w:val="both"/>
        <w:rPr>
          <w:rFonts w:ascii="Arial" w:eastAsia="Times New Roman" w:hAnsi="Arial" w:cs="Arial"/>
          <w:b/>
          <w:bCs/>
          <w:lang w:eastAsia="en-GB"/>
        </w:rPr>
      </w:pPr>
    </w:p>
    <w:p w14:paraId="71820A45" w14:textId="77777777" w:rsidR="0073575D" w:rsidRDefault="0073575D" w:rsidP="0060319B">
      <w:pPr>
        <w:spacing w:after="0" w:line="276" w:lineRule="auto"/>
        <w:ind w:left="567" w:right="531"/>
        <w:jc w:val="both"/>
        <w:rPr>
          <w:rFonts w:ascii="Arial" w:eastAsia="Times New Roman" w:hAnsi="Arial" w:cs="Arial"/>
          <w:b/>
          <w:bCs/>
          <w:lang w:eastAsia="en-GB"/>
        </w:rPr>
      </w:pPr>
    </w:p>
    <w:p w14:paraId="2483DE10" w14:textId="77777777" w:rsidR="002B5F5D" w:rsidRDefault="002B5F5D" w:rsidP="0060319B">
      <w:pPr>
        <w:spacing w:after="0" w:line="276" w:lineRule="auto"/>
        <w:ind w:right="531"/>
        <w:jc w:val="both"/>
        <w:rPr>
          <w:rFonts w:ascii="Arial" w:eastAsia="Times New Roman" w:hAnsi="Arial" w:cs="Arial"/>
          <w:b/>
          <w:bCs/>
          <w:lang w:eastAsia="en-GB"/>
        </w:rPr>
      </w:pPr>
    </w:p>
    <w:p w14:paraId="088A5CE6" w14:textId="77777777" w:rsidR="00622B6D" w:rsidRDefault="00622B6D" w:rsidP="0060319B">
      <w:pPr>
        <w:spacing w:after="0" w:line="276" w:lineRule="auto"/>
        <w:ind w:right="531"/>
        <w:jc w:val="both"/>
        <w:rPr>
          <w:rFonts w:ascii="Arial" w:eastAsia="Times New Roman" w:hAnsi="Arial" w:cs="Arial"/>
          <w:b/>
          <w:bCs/>
          <w:lang w:eastAsia="en-GB"/>
        </w:rPr>
      </w:pPr>
    </w:p>
    <w:p w14:paraId="529FA9B3" w14:textId="77777777" w:rsidR="00B46B4B" w:rsidRDefault="00B46B4B" w:rsidP="0060319B">
      <w:pPr>
        <w:spacing w:after="0" w:line="276" w:lineRule="auto"/>
        <w:ind w:right="531"/>
        <w:jc w:val="both"/>
        <w:rPr>
          <w:rFonts w:ascii="Arial" w:eastAsia="Times New Roman" w:hAnsi="Arial" w:cs="Arial"/>
          <w:b/>
          <w:bCs/>
          <w:lang w:eastAsia="en-GB"/>
        </w:rPr>
      </w:pPr>
    </w:p>
    <w:p w14:paraId="31B369A9" w14:textId="77777777" w:rsidR="00B46B4B" w:rsidRDefault="00B46B4B" w:rsidP="0060319B">
      <w:pPr>
        <w:spacing w:after="0" w:line="276" w:lineRule="auto"/>
        <w:ind w:right="531"/>
        <w:jc w:val="both"/>
        <w:rPr>
          <w:rFonts w:ascii="Arial" w:eastAsia="Times New Roman" w:hAnsi="Arial" w:cs="Arial"/>
          <w:b/>
          <w:bCs/>
          <w:lang w:eastAsia="en-GB"/>
        </w:rPr>
      </w:pPr>
    </w:p>
    <w:p w14:paraId="6FB7AAFF" w14:textId="77777777" w:rsidR="00B46B4B" w:rsidRDefault="00B46B4B" w:rsidP="0060319B">
      <w:pPr>
        <w:spacing w:after="0" w:line="276" w:lineRule="auto"/>
        <w:ind w:right="531"/>
        <w:jc w:val="both"/>
        <w:rPr>
          <w:rFonts w:ascii="Arial" w:eastAsia="Times New Roman" w:hAnsi="Arial" w:cs="Arial"/>
          <w:b/>
          <w:bCs/>
          <w:lang w:eastAsia="en-GB"/>
        </w:rPr>
      </w:pPr>
    </w:p>
    <w:p w14:paraId="3D42B943" w14:textId="77777777" w:rsidR="00B46B4B" w:rsidRDefault="00B46B4B" w:rsidP="0060319B">
      <w:pPr>
        <w:spacing w:after="0" w:line="276" w:lineRule="auto"/>
        <w:ind w:right="531"/>
        <w:jc w:val="both"/>
        <w:rPr>
          <w:rFonts w:ascii="Arial" w:eastAsia="Times New Roman" w:hAnsi="Arial" w:cs="Arial"/>
          <w:b/>
          <w:bCs/>
          <w:lang w:eastAsia="en-GB"/>
        </w:rPr>
      </w:pPr>
    </w:p>
    <w:p w14:paraId="3C1AC10A" w14:textId="77777777" w:rsidR="00B46B4B" w:rsidRDefault="00B46B4B" w:rsidP="0060319B">
      <w:pPr>
        <w:spacing w:after="0" w:line="276" w:lineRule="auto"/>
        <w:ind w:right="531"/>
        <w:jc w:val="both"/>
        <w:rPr>
          <w:rFonts w:ascii="Arial" w:eastAsia="Times New Roman" w:hAnsi="Arial" w:cs="Arial"/>
          <w:b/>
          <w:bCs/>
          <w:lang w:eastAsia="en-GB"/>
        </w:rPr>
      </w:pPr>
    </w:p>
    <w:p w14:paraId="7D8EB9B7" w14:textId="77777777" w:rsidR="00B46B4B" w:rsidRDefault="00B46B4B" w:rsidP="0060319B">
      <w:pPr>
        <w:spacing w:after="0" w:line="276" w:lineRule="auto"/>
        <w:ind w:right="531"/>
        <w:jc w:val="both"/>
        <w:rPr>
          <w:rFonts w:ascii="Arial" w:eastAsia="Times New Roman" w:hAnsi="Arial" w:cs="Arial"/>
          <w:b/>
          <w:bCs/>
          <w:lang w:eastAsia="en-GB"/>
        </w:rPr>
      </w:pPr>
    </w:p>
    <w:p w14:paraId="752BF52E" w14:textId="77777777" w:rsidR="00B46B4B" w:rsidRDefault="00B46B4B" w:rsidP="0060319B">
      <w:pPr>
        <w:spacing w:after="0" w:line="276" w:lineRule="auto"/>
        <w:ind w:right="531"/>
        <w:jc w:val="both"/>
        <w:rPr>
          <w:rFonts w:ascii="Arial" w:eastAsia="Times New Roman" w:hAnsi="Arial" w:cs="Arial"/>
          <w:b/>
          <w:bCs/>
          <w:lang w:eastAsia="en-GB"/>
        </w:rPr>
      </w:pPr>
    </w:p>
    <w:p w14:paraId="1F75E412" w14:textId="77777777" w:rsidR="00B46B4B" w:rsidRDefault="00B46B4B" w:rsidP="0060319B">
      <w:pPr>
        <w:spacing w:after="0" w:line="276" w:lineRule="auto"/>
        <w:ind w:right="531"/>
        <w:jc w:val="both"/>
        <w:rPr>
          <w:rFonts w:ascii="Arial" w:eastAsia="Times New Roman" w:hAnsi="Arial" w:cs="Arial"/>
          <w:b/>
          <w:bCs/>
          <w:lang w:eastAsia="en-GB"/>
        </w:rPr>
      </w:pPr>
    </w:p>
    <w:p w14:paraId="14178153" w14:textId="77777777" w:rsidR="00B46B4B" w:rsidRDefault="00B46B4B" w:rsidP="0060319B">
      <w:pPr>
        <w:spacing w:after="0" w:line="276" w:lineRule="auto"/>
        <w:ind w:right="531"/>
        <w:jc w:val="both"/>
        <w:rPr>
          <w:rFonts w:ascii="Arial" w:eastAsia="Times New Roman" w:hAnsi="Arial" w:cs="Arial"/>
          <w:b/>
          <w:bCs/>
          <w:lang w:eastAsia="en-GB"/>
        </w:rPr>
      </w:pPr>
    </w:p>
    <w:p w14:paraId="0D8BD947" w14:textId="77777777" w:rsidR="00B46B4B" w:rsidRDefault="00B46B4B" w:rsidP="0060319B">
      <w:pPr>
        <w:spacing w:after="0" w:line="276" w:lineRule="auto"/>
        <w:ind w:right="531"/>
        <w:jc w:val="both"/>
        <w:rPr>
          <w:rFonts w:ascii="Arial" w:eastAsia="Times New Roman" w:hAnsi="Arial" w:cs="Arial"/>
          <w:b/>
          <w:bCs/>
          <w:lang w:eastAsia="en-GB"/>
        </w:rPr>
      </w:pPr>
    </w:p>
    <w:p w14:paraId="31E5CB98" w14:textId="77777777" w:rsidR="00B46B4B" w:rsidRDefault="00B46B4B" w:rsidP="0060319B">
      <w:pPr>
        <w:spacing w:after="0" w:line="276" w:lineRule="auto"/>
        <w:ind w:right="531"/>
        <w:jc w:val="both"/>
        <w:rPr>
          <w:rFonts w:ascii="Arial" w:eastAsia="Times New Roman" w:hAnsi="Arial" w:cs="Arial"/>
          <w:b/>
          <w:bCs/>
          <w:lang w:eastAsia="en-GB"/>
        </w:rPr>
      </w:pPr>
    </w:p>
    <w:p w14:paraId="085D6634" w14:textId="77777777" w:rsidR="00B46B4B" w:rsidRDefault="00B46B4B" w:rsidP="0060319B">
      <w:pPr>
        <w:spacing w:after="0" w:line="276" w:lineRule="auto"/>
        <w:ind w:right="531"/>
        <w:jc w:val="both"/>
        <w:rPr>
          <w:rFonts w:ascii="Arial" w:eastAsia="Times New Roman" w:hAnsi="Arial" w:cs="Arial"/>
          <w:b/>
          <w:bCs/>
          <w:lang w:eastAsia="en-GB"/>
        </w:rPr>
      </w:pPr>
    </w:p>
    <w:p w14:paraId="1EC0C2D8" w14:textId="77777777" w:rsidR="00B46B4B" w:rsidRDefault="00B46B4B" w:rsidP="0060319B">
      <w:pPr>
        <w:spacing w:after="0" w:line="276" w:lineRule="auto"/>
        <w:ind w:right="531"/>
        <w:jc w:val="both"/>
        <w:rPr>
          <w:rFonts w:ascii="Arial" w:eastAsia="Times New Roman" w:hAnsi="Arial" w:cs="Arial"/>
          <w:b/>
          <w:bCs/>
          <w:lang w:eastAsia="en-GB"/>
        </w:rPr>
      </w:pPr>
    </w:p>
    <w:p w14:paraId="61156425" w14:textId="77777777" w:rsidR="00B46B4B" w:rsidRDefault="00B46B4B" w:rsidP="0060319B">
      <w:pPr>
        <w:spacing w:after="0" w:line="276" w:lineRule="auto"/>
        <w:ind w:right="531"/>
        <w:jc w:val="both"/>
        <w:rPr>
          <w:rFonts w:ascii="Arial" w:eastAsia="Times New Roman" w:hAnsi="Arial" w:cs="Arial"/>
          <w:b/>
          <w:bCs/>
          <w:lang w:eastAsia="en-GB"/>
        </w:rPr>
      </w:pPr>
    </w:p>
    <w:p w14:paraId="4C52919B" w14:textId="77777777" w:rsidR="00B46B4B" w:rsidRDefault="00B46B4B" w:rsidP="0060319B">
      <w:pPr>
        <w:spacing w:after="0" w:line="276" w:lineRule="auto"/>
        <w:ind w:right="531"/>
        <w:jc w:val="both"/>
        <w:rPr>
          <w:rFonts w:ascii="Arial" w:eastAsia="Times New Roman" w:hAnsi="Arial" w:cs="Arial"/>
          <w:b/>
          <w:bCs/>
          <w:lang w:eastAsia="en-GB"/>
        </w:rPr>
      </w:pPr>
    </w:p>
    <w:p w14:paraId="6FB678E0" w14:textId="77777777" w:rsidR="00B46B4B" w:rsidRDefault="00B46B4B" w:rsidP="0060319B">
      <w:pPr>
        <w:spacing w:after="0" w:line="276" w:lineRule="auto"/>
        <w:ind w:right="531"/>
        <w:jc w:val="both"/>
        <w:rPr>
          <w:rFonts w:ascii="Arial" w:eastAsia="Times New Roman" w:hAnsi="Arial" w:cs="Arial"/>
          <w:b/>
          <w:bCs/>
          <w:lang w:eastAsia="en-GB"/>
        </w:rPr>
      </w:pPr>
    </w:p>
    <w:p w14:paraId="2D8F1916" w14:textId="77777777" w:rsidR="0060319B" w:rsidRDefault="0060319B" w:rsidP="0060319B">
      <w:pPr>
        <w:spacing w:after="0" w:line="276" w:lineRule="auto"/>
        <w:ind w:right="531"/>
        <w:jc w:val="both"/>
        <w:rPr>
          <w:rFonts w:ascii="Arial" w:eastAsia="Times New Roman" w:hAnsi="Arial" w:cs="Arial"/>
          <w:b/>
          <w:bCs/>
          <w:lang w:eastAsia="en-GB"/>
        </w:rPr>
      </w:pPr>
    </w:p>
    <w:p w14:paraId="3D2C8277" w14:textId="0FA41344" w:rsidR="007D4891" w:rsidRPr="006C3C20" w:rsidRDefault="007D4891" w:rsidP="0060319B">
      <w:pPr>
        <w:spacing w:after="0" w:line="276" w:lineRule="auto"/>
        <w:ind w:right="531"/>
        <w:jc w:val="both"/>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w:t>
      </w:r>
      <w:r>
        <w:rPr>
          <w:rFonts w:ascii="Arial" w:eastAsia="Times New Roman" w:hAnsi="Arial" w:cs="Arial"/>
          <w:b/>
          <w:bCs/>
          <w:lang w:eastAsia="en-GB"/>
        </w:rPr>
        <w:t>two – Public Protection</w:t>
      </w:r>
    </w:p>
    <w:p w14:paraId="6F95F189" w14:textId="77777777" w:rsidR="007D4891" w:rsidRPr="0008457B" w:rsidRDefault="007D4891" w:rsidP="0060319B">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What characteristics (socio-economic, psychological </w:t>
      </w:r>
      <w:proofErr w:type="gramStart"/>
      <w:r>
        <w:rPr>
          <w:rFonts w:ascii="Arial" w:eastAsia="Times New Roman" w:hAnsi="Arial" w:cs="Arial"/>
          <w:lang w:eastAsia="en-GB"/>
        </w:rPr>
        <w:t>etc.</w:t>
      </w:r>
      <w:proofErr w:type="gramEnd"/>
      <w:r>
        <w:rPr>
          <w:rFonts w:ascii="Arial" w:eastAsia="Times New Roman" w:hAnsi="Arial" w:cs="Arial"/>
          <w:lang w:eastAsia="en-GB"/>
        </w:rPr>
        <w:t xml:space="preserve">) can make a person vulnerable to exploitation to criminal gangs? </w:t>
      </w:r>
    </w:p>
    <w:p w14:paraId="665FFA98" w14:textId="77777777" w:rsidR="007D4891" w:rsidRDefault="007D4891" w:rsidP="0060319B">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15213C6C" w14:textId="77777777" w:rsidR="00E46361" w:rsidRDefault="00E46361" w:rsidP="0060319B">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p>
    <w:p w14:paraId="4CC5705F" w14:textId="641AD277" w:rsidR="00B41371" w:rsidRDefault="007D4891" w:rsidP="0060319B">
      <w:pPr>
        <w:spacing w:after="0" w:line="276" w:lineRule="auto"/>
        <w:ind w:left="567" w:right="531"/>
        <w:jc w:val="both"/>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C7256BF" w14:textId="77777777" w:rsidR="001967E2" w:rsidRDefault="001967E2" w:rsidP="0060319B">
      <w:pPr>
        <w:spacing w:after="0" w:line="276" w:lineRule="auto"/>
        <w:ind w:left="567" w:right="531"/>
        <w:jc w:val="both"/>
        <w:rPr>
          <w:rFonts w:ascii="Arial" w:eastAsia="Times New Roman" w:hAnsi="Arial" w:cs="Arial"/>
          <w:lang w:eastAsia="en-GB"/>
        </w:rPr>
      </w:pPr>
    </w:p>
    <w:p w14:paraId="0FCEC4A6" w14:textId="77777777" w:rsidR="00E85022" w:rsidRDefault="00E85022" w:rsidP="0060319B">
      <w:pPr>
        <w:spacing w:after="0" w:line="276" w:lineRule="auto"/>
        <w:ind w:left="567" w:right="531"/>
        <w:jc w:val="both"/>
        <w:rPr>
          <w:rFonts w:ascii="Arial" w:eastAsia="Times New Roman" w:hAnsi="Arial" w:cs="Arial"/>
          <w:lang w:eastAsia="en-GB"/>
        </w:rPr>
      </w:pPr>
    </w:p>
    <w:p w14:paraId="134186AB" w14:textId="74E63216" w:rsidR="00B41371" w:rsidRDefault="001967E2"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In order to assess </w:t>
      </w:r>
      <w:r w:rsidR="005127AF">
        <w:rPr>
          <w:rFonts w:ascii="Arial" w:eastAsia="Times New Roman" w:hAnsi="Arial" w:cs="Arial"/>
          <w:lang w:eastAsia="en-GB"/>
        </w:rPr>
        <w:t>an answer t</w:t>
      </w:r>
      <w:r w:rsidR="00396AFE">
        <w:rPr>
          <w:rFonts w:ascii="Arial" w:eastAsia="Times New Roman" w:hAnsi="Arial" w:cs="Arial"/>
          <w:lang w:eastAsia="en-GB"/>
        </w:rPr>
        <w:t>o this</w:t>
      </w:r>
      <w:r w:rsidR="005127AF">
        <w:rPr>
          <w:rFonts w:ascii="Arial" w:eastAsia="Times New Roman" w:hAnsi="Arial" w:cs="Arial"/>
          <w:lang w:eastAsia="en-GB"/>
        </w:rPr>
        <w:t xml:space="preserve"> question</w:t>
      </w:r>
      <w:r w:rsidR="004A18A3">
        <w:rPr>
          <w:rFonts w:ascii="Arial" w:eastAsia="Times New Roman" w:hAnsi="Arial" w:cs="Arial"/>
          <w:lang w:eastAsia="en-GB"/>
        </w:rPr>
        <w:t>,</w:t>
      </w:r>
      <w:r w:rsidR="005127AF">
        <w:rPr>
          <w:rFonts w:ascii="Arial" w:eastAsia="Times New Roman" w:hAnsi="Arial" w:cs="Arial"/>
          <w:lang w:eastAsia="en-GB"/>
        </w:rPr>
        <w:t xml:space="preserve"> </w:t>
      </w:r>
      <w:r w:rsidR="0069014A">
        <w:rPr>
          <w:rFonts w:ascii="Arial" w:eastAsia="Times New Roman" w:hAnsi="Arial" w:cs="Arial"/>
          <w:lang w:eastAsia="en-GB"/>
        </w:rPr>
        <w:t>it</w:t>
      </w:r>
      <w:r w:rsidR="005127AF">
        <w:rPr>
          <w:rFonts w:ascii="Arial" w:eastAsia="Times New Roman" w:hAnsi="Arial" w:cs="Arial"/>
          <w:lang w:eastAsia="en-GB"/>
        </w:rPr>
        <w:t xml:space="preserve"> is important to understand what criminal exploitation is.</w:t>
      </w:r>
      <w:r w:rsidR="00CD2CF5">
        <w:rPr>
          <w:rFonts w:ascii="Arial" w:eastAsia="Times New Roman" w:hAnsi="Arial" w:cs="Arial"/>
          <w:lang w:eastAsia="en-GB"/>
        </w:rPr>
        <w:t xml:space="preserve"> Criminal exploitation is considered a form of modern slavery </w:t>
      </w:r>
      <w:r w:rsidR="00594B6C">
        <w:rPr>
          <w:rFonts w:ascii="Arial" w:eastAsia="Times New Roman" w:hAnsi="Arial" w:cs="Arial"/>
          <w:lang w:eastAsia="en-GB"/>
        </w:rPr>
        <w:t xml:space="preserve">which </w:t>
      </w:r>
      <w:r w:rsidR="004072B3">
        <w:rPr>
          <w:rFonts w:ascii="Arial" w:eastAsia="Times New Roman" w:hAnsi="Arial" w:cs="Arial"/>
          <w:lang w:eastAsia="en-GB"/>
        </w:rPr>
        <w:t>utilities</w:t>
      </w:r>
      <w:r w:rsidR="00594B6C">
        <w:rPr>
          <w:rFonts w:ascii="Arial" w:eastAsia="Times New Roman" w:hAnsi="Arial" w:cs="Arial"/>
          <w:lang w:eastAsia="en-GB"/>
        </w:rPr>
        <w:t xml:space="preserve"> control</w:t>
      </w:r>
      <w:r w:rsidR="004072B3">
        <w:rPr>
          <w:rFonts w:ascii="Arial" w:eastAsia="Times New Roman" w:hAnsi="Arial" w:cs="Arial"/>
          <w:lang w:eastAsia="en-GB"/>
        </w:rPr>
        <w:t>, influence and sometimes an abus</w:t>
      </w:r>
      <w:r w:rsidR="00396AFE">
        <w:rPr>
          <w:rFonts w:ascii="Arial" w:eastAsia="Times New Roman" w:hAnsi="Arial" w:cs="Arial"/>
          <w:lang w:eastAsia="en-GB"/>
        </w:rPr>
        <w:t>iv</w:t>
      </w:r>
      <w:r w:rsidR="004072B3">
        <w:rPr>
          <w:rFonts w:ascii="Arial" w:eastAsia="Times New Roman" w:hAnsi="Arial" w:cs="Arial"/>
          <w:lang w:eastAsia="en-GB"/>
        </w:rPr>
        <w:t xml:space="preserve">e power towards another </w:t>
      </w:r>
      <w:r w:rsidR="0096173D">
        <w:rPr>
          <w:rFonts w:ascii="Arial" w:eastAsia="Times New Roman" w:hAnsi="Arial" w:cs="Arial"/>
          <w:lang w:eastAsia="en-GB"/>
        </w:rPr>
        <w:t xml:space="preserve">for the purpose of committing criminal offences. It can affect adults and children alike and the methodology is varied including violence, </w:t>
      </w:r>
      <w:r w:rsidR="00E87C43">
        <w:rPr>
          <w:rFonts w:ascii="Arial" w:eastAsia="Times New Roman" w:hAnsi="Arial" w:cs="Arial"/>
          <w:lang w:eastAsia="en-GB"/>
        </w:rPr>
        <w:t>duress,</w:t>
      </w:r>
      <w:r w:rsidR="002B6335">
        <w:rPr>
          <w:rFonts w:ascii="Arial" w:eastAsia="Times New Roman" w:hAnsi="Arial" w:cs="Arial"/>
          <w:lang w:eastAsia="en-GB"/>
        </w:rPr>
        <w:t xml:space="preserve"> </w:t>
      </w:r>
      <w:r w:rsidR="00396AFE">
        <w:rPr>
          <w:rFonts w:ascii="Arial" w:eastAsia="Times New Roman" w:hAnsi="Arial" w:cs="Arial"/>
          <w:lang w:eastAsia="en-GB"/>
        </w:rPr>
        <w:t xml:space="preserve">and deceit. </w:t>
      </w:r>
    </w:p>
    <w:p w14:paraId="7F431ADA" w14:textId="77777777" w:rsidR="006C4A82" w:rsidRDefault="006C4A82" w:rsidP="0060319B">
      <w:pPr>
        <w:spacing w:after="0" w:line="276" w:lineRule="auto"/>
        <w:ind w:right="531"/>
        <w:jc w:val="both"/>
        <w:rPr>
          <w:rFonts w:ascii="Arial" w:eastAsia="Times New Roman" w:hAnsi="Arial" w:cs="Arial"/>
          <w:lang w:eastAsia="en-GB"/>
        </w:rPr>
      </w:pPr>
    </w:p>
    <w:p w14:paraId="22E693C6" w14:textId="77777777" w:rsidR="00B65E9A" w:rsidRDefault="00AC17F6"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The Home Office (2018) has evidence that states </w:t>
      </w:r>
      <w:r w:rsidR="00AD1F95">
        <w:rPr>
          <w:rFonts w:ascii="Arial" w:eastAsia="Times New Roman" w:hAnsi="Arial" w:cs="Arial"/>
          <w:lang w:eastAsia="en-GB"/>
        </w:rPr>
        <w:t>Criminal gangs target individuals who they feel wi</w:t>
      </w:r>
      <w:r w:rsidR="00A24AC3">
        <w:rPr>
          <w:rFonts w:ascii="Arial" w:eastAsia="Times New Roman" w:hAnsi="Arial" w:cs="Arial"/>
          <w:lang w:eastAsia="en-GB"/>
        </w:rPr>
        <w:t xml:space="preserve">ll </w:t>
      </w:r>
      <w:r w:rsidR="00AD1F95">
        <w:rPr>
          <w:rFonts w:ascii="Arial" w:eastAsia="Times New Roman" w:hAnsi="Arial" w:cs="Arial"/>
          <w:lang w:eastAsia="en-GB"/>
        </w:rPr>
        <w:t>comply with the</w:t>
      </w:r>
      <w:r w:rsidR="001C0421">
        <w:rPr>
          <w:rFonts w:ascii="Arial" w:eastAsia="Times New Roman" w:hAnsi="Arial" w:cs="Arial"/>
          <w:lang w:eastAsia="en-GB"/>
        </w:rPr>
        <w:t xml:space="preserve">ir rules </w:t>
      </w:r>
      <w:r w:rsidR="00AD1F95">
        <w:rPr>
          <w:rFonts w:ascii="Arial" w:eastAsia="Times New Roman" w:hAnsi="Arial" w:cs="Arial"/>
          <w:lang w:eastAsia="en-GB"/>
        </w:rPr>
        <w:t>and</w:t>
      </w:r>
      <w:r w:rsidR="00A24AC3">
        <w:rPr>
          <w:rFonts w:ascii="Arial" w:eastAsia="Times New Roman" w:hAnsi="Arial" w:cs="Arial"/>
          <w:lang w:eastAsia="en-GB"/>
        </w:rPr>
        <w:t xml:space="preserve"> </w:t>
      </w:r>
      <w:r w:rsidR="00C84D86">
        <w:rPr>
          <w:rFonts w:ascii="Arial" w:eastAsia="Times New Roman" w:hAnsi="Arial" w:cs="Arial"/>
          <w:lang w:eastAsia="en-GB"/>
        </w:rPr>
        <w:t>request</w:t>
      </w:r>
      <w:r w:rsidR="004575F3">
        <w:rPr>
          <w:rFonts w:ascii="Arial" w:eastAsia="Times New Roman" w:hAnsi="Arial" w:cs="Arial"/>
          <w:lang w:eastAsia="en-GB"/>
        </w:rPr>
        <w:t xml:space="preserve">s </w:t>
      </w:r>
      <w:r w:rsidR="00021738">
        <w:rPr>
          <w:rFonts w:ascii="Arial" w:eastAsia="Times New Roman" w:hAnsi="Arial" w:cs="Arial"/>
          <w:lang w:eastAsia="en-GB"/>
        </w:rPr>
        <w:t>and</w:t>
      </w:r>
      <w:r>
        <w:rPr>
          <w:rFonts w:ascii="Arial" w:eastAsia="Times New Roman" w:hAnsi="Arial" w:cs="Arial"/>
          <w:lang w:eastAsia="en-GB"/>
        </w:rPr>
        <w:t xml:space="preserve"> those who</w:t>
      </w:r>
      <w:r w:rsidR="00021738">
        <w:rPr>
          <w:rFonts w:ascii="Arial" w:eastAsia="Times New Roman" w:hAnsi="Arial" w:cs="Arial"/>
          <w:lang w:eastAsia="en-GB"/>
        </w:rPr>
        <w:t xml:space="preserve"> are</w:t>
      </w:r>
      <w:r w:rsidR="00A24AC3">
        <w:rPr>
          <w:rFonts w:ascii="Arial" w:eastAsia="Times New Roman" w:hAnsi="Arial" w:cs="Arial"/>
          <w:lang w:eastAsia="en-GB"/>
        </w:rPr>
        <w:t xml:space="preserve"> overall</w:t>
      </w:r>
      <w:r w:rsidR="00021738">
        <w:rPr>
          <w:rFonts w:ascii="Arial" w:eastAsia="Times New Roman" w:hAnsi="Arial" w:cs="Arial"/>
          <w:lang w:eastAsia="en-GB"/>
        </w:rPr>
        <w:t xml:space="preserve"> easier to manipulate</w:t>
      </w:r>
      <w:r w:rsidR="00C06DAE">
        <w:rPr>
          <w:rFonts w:ascii="Arial" w:eastAsia="Times New Roman" w:hAnsi="Arial" w:cs="Arial"/>
          <w:lang w:eastAsia="en-GB"/>
        </w:rPr>
        <w:t xml:space="preserve">, coerce and who may be </w:t>
      </w:r>
      <w:r w:rsidR="00A81CC1">
        <w:rPr>
          <w:rFonts w:ascii="Arial" w:eastAsia="Times New Roman" w:hAnsi="Arial" w:cs="Arial"/>
          <w:lang w:eastAsia="en-GB"/>
        </w:rPr>
        <w:t>naiver</w:t>
      </w:r>
      <w:r w:rsidR="00C06DAE">
        <w:rPr>
          <w:rFonts w:ascii="Arial" w:eastAsia="Times New Roman" w:hAnsi="Arial" w:cs="Arial"/>
          <w:lang w:eastAsia="en-GB"/>
        </w:rPr>
        <w:t xml:space="preserve"> to this treatment</w:t>
      </w:r>
      <w:r w:rsidR="00C84D86">
        <w:rPr>
          <w:rFonts w:ascii="Arial" w:eastAsia="Times New Roman" w:hAnsi="Arial" w:cs="Arial"/>
          <w:lang w:eastAsia="en-GB"/>
        </w:rPr>
        <w:t xml:space="preserve">. Criminal gangs </w:t>
      </w:r>
      <w:r w:rsidR="00AD1F95">
        <w:rPr>
          <w:rFonts w:ascii="Arial" w:eastAsia="Times New Roman" w:hAnsi="Arial" w:cs="Arial"/>
          <w:lang w:eastAsia="en-GB"/>
        </w:rPr>
        <w:t xml:space="preserve">seek </w:t>
      </w:r>
      <w:r w:rsidR="00C84D86">
        <w:rPr>
          <w:rFonts w:ascii="Arial" w:eastAsia="Times New Roman" w:hAnsi="Arial" w:cs="Arial"/>
          <w:lang w:eastAsia="en-GB"/>
        </w:rPr>
        <w:t xml:space="preserve">and </w:t>
      </w:r>
      <w:r w:rsidR="00A24AC3">
        <w:rPr>
          <w:rFonts w:ascii="Arial" w:eastAsia="Times New Roman" w:hAnsi="Arial" w:cs="Arial"/>
          <w:lang w:eastAsia="en-GB"/>
        </w:rPr>
        <w:t>pick peo</w:t>
      </w:r>
      <w:r w:rsidR="004575F3">
        <w:rPr>
          <w:rFonts w:ascii="Arial" w:eastAsia="Times New Roman" w:hAnsi="Arial" w:cs="Arial"/>
          <w:lang w:eastAsia="en-GB"/>
        </w:rPr>
        <w:t>pl</w:t>
      </w:r>
      <w:r w:rsidR="00A24AC3">
        <w:rPr>
          <w:rFonts w:ascii="Arial" w:eastAsia="Times New Roman" w:hAnsi="Arial" w:cs="Arial"/>
          <w:lang w:eastAsia="en-GB"/>
        </w:rPr>
        <w:t>e</w:t>
      </w:r>
      <w:r w:rsidR="00C84D86">
        <w:rPr>
          <w:rFonts w:ascii="Arial" w:eastAsia="Times New Roman" w:hAnsi="Arial" w:cs="Arial"/>
          <w:lang w:eastAsia="en-GB"/>
        </w:rPr>
        <w:t xml:space="preserve"> out </w:t>
      </w:r>
      <w:r w:rsidR="002163A0">
        <w:rPr>
          <w:rFonts w:ascii="Arial" w:eastAsia="Times New Roman" w:hAnsi="Arial" w:cs="Arial"/>
          <w:lang w:eastAsia="en-GB"/>
        </w:rPr>
        <w:t>within</w:t>
      </w:r>
      <w:r w:rsidR="00C84D86">
        <w:rPr>
          <w:rFonts w:ascii="Arial" w:eastAsia="Times New Roman" w:hAnsi="Arial" w:cs="Arial"/>
          <w:lang w:eastAsia="en-GB"/>
        </w:rPr>
        <w:t xml:space="preserve"> society</w:t>
      </w:r>
      <w:r w:rsidR="00BC2DF8">
        <w:rPr>
          <w:rFonts w:ascii="Arial" w:eastAsia="Times New Roman" w:hAnsi="Arial" w:cs="Arial"/>
          <w:lang w:eastAsia="en-GB"/>
        </w:rPr>
        <w:t xml:space="preserve"> </w:t>
      </w:r>
      <w:r w:rsidR="00AD1F95">
        <w:rPr>
          <w:rFonts w:ascii="Arial" w:eastAsia="Times New Roman" w:hAnsi="Arial" w:cs="Arial"/>
          <w:lang w:eastAsia="en-GB"/>
        </w:rPr>
        <w:t xml:space="preserve">who are more vulnerable </w:t>
      </w:r>
      <w:r w:rsidR="00BC2DF8">
        <w:rPr>
          <w:rFonts w:ascii="Arial" w:eastAsia="Times New Roman" w:hAnsi="Arial" w:cs="Arial"/>
          <w:lang w:eastAsia="en-GB"/>
        </w:rPr>
        <w:t>due to reasons</w:t>
      </w:r>
      <w:r w:rsidR="004752F2">
        <w:rPr>
          <w:rFonts w:ascii="Arial" w:eastAsia="Times New Roman" w:hAnsi="Arial" w:cs="Arial"/>
          <w:lang w:eastAsia="en-GB"/>
        </w:rPr>
        <w:t xml:space="preserve"> </w:t>
      </w:r>
      <w:r w:rsidR="00BC2DF8">
        <w:rPr>
          <w:rFonts w:ascii="Arial" w:eastAsia="Times New Roman" w:hAnsi="Arial" w:cs="Arial"/>
          <w:lang w:eastAsia="en-GB"/>
        </w:rPr>
        <w:t>like</w:t>
      </w:r>
      <w:r w:rsidR="004752F2">
        <w:rPr>
          <w:rFonts w:ascii="Arial" w:eastAsia="Times New Roman" w:hAnsi="Arial" w:cs="Arial"/>
          <w:lang w:eastAsia="en-GB"/>
        </w:rPr>
        <w:t xml:space="preserve"> </w:t>
      </w:r>
      <w:r w:rsidR="00C32270">
        <w:rPr>
          <w:rFonts w:ascii="Arial" w:eastAsia="Times New Roman" w:hAnsi="Arial" w:cs="Arial"/>
          <w:lang w:eastAsia="en-GB"/>
        </w:rPr>
        <w:t>poor mental health</w:t>
      </w:r>
      <w:r w:rsidR="004575F3">
        <w:rPr>
          <w:rFonts w:ascii="Arial" w:eastAsia="Times New Roman" w:hAnsi="Arial" w:cs="Arial"/>
          <w:lang w:eastAsia="en-GB"/>
        </w:rPr>
        <w:t xml:space="preserve"> and </w:t>
      </w:r>
      <w:r w:rsidR="00DD6D63">
        <w:rPr>
          <w:rFonts w:ascii="Arial" w:eastAsia="Times New Roman" w:hAnsi="Arial" w:cs="Arial"/>
          <w:lang w:eastAsia="en-GB"/>
        </w:rPr>
        <w:t xml:space="preserve">people who have disengaged with education </w:t>
      </w:r>
      <w:r w:rsidR="00E8334D">
        <w:rPr>
          <w:rFonts w:ascii="Arial" w:eastAsia="Times New Roman" w:hAnsi="Arial" w:cs="Arial"/>
          <w:lang w:eastAsia="en-GB"/>
        </w:rPr>
        <w:t>who have a socioeconomic status</w:t>
      </w:r>
      <w:r w:rsidR="002E4B72">
        <w:rPr>
          <w:rFonts w:ascii="Arial" w:eastAsia="Times New Roman" w:hAnsi="Arial" w:cs="Arial"/>
          <w:lang w:eastAsia="en-GB"/>
        </w:rPr>
        <w:t xml:space="preserve">. </w:t>
      </w:r>
      <w:r w:rsidR="002A7BFF">
        <w:rPr>
          <w:rFonts w:ascii="Arial" w:eastAsia="Times New Roman" w:hAnsi="Arial" w:cs="Arial"/>
          <w:lang w:eastAsia="en-GB"/>
        </w:rPr>
        <w:t xml:space="preserve">The Home Office (2023) examines criminal </w:t>
      </w:r>
      <w:r w:rsidR="00D37324">
        <w:rPr>
          <w:rFonts w:ascii="Arial" w:eastAsia="Times New Roman" w:hAnsi="Arial" w:cs="Arial"/>
          <w:lang w:eastAsia="en-GB"/>
        </w:rPr>
        <w:t>exploitations</w:t>
      </w:r>
      <w:r w:rsidR="002A7BFF">
        <w:rPr>
          <w:rFonts w:ascii="Arial" w:eastAsia="Times New Roman" w:hAnsi="Arial" w:cs="Arial"/>
          <w:lang w:eastAsia="en-GB"/>
        </w:rPr>
        <w:t xml:space="preserve"> and identifies </w:t>
      </w:r>
      <w:proofErr w:type="gramStart"/>
      <w:r w:rsidR="002A7BFF">
        <w:rPr>
          <w:rFonts w:ascii="Arial" w:eastAsia="Times New Roman" w:hAnsi="Arial" w:cs="Arial"/>
          <w:lang w:eastAsia="en-GB"/>
        </w:rPr>
        <w:t>some</w:t>
      </w:r>
      <w:proofErr w:type="gramEnd"/>
      <w:r w:rsidR="002A7BFF">
        <w:rPr>
          <w:rFonts w:ascii="Arial" w:eastAsia="Times New Roman" w:hAnsi="Arial" w:cs="Arial"/>
          <w:lang w:eastAsia="en-GB"/>
        </w:rPr>
        <w:t xml:space="preserve"> factors which leads </w:t>
      </w:r>
      <w:r w:rsidR="00D37324">
        <w:rPr>
          <w:rFonts w:ascii="Arial" w:eastAsia="Times New Roman" w:hAnsi="Arial" w:cs="Arial"/>
          <w:lang w:eastAsia="en-GB"/>
        </w:rPr>
        <w:t xml:space="preserve">to some people being more vulnerable to criminal exploitation. </w:t>
      </w:r>
    </w:p>
    <w:p w14:paraId="14A698E0" w14:textId="77777777" w:rsidR="00B65E9A" w:rsidRDefault="00B65E9A" w:rsidP="0060319B">
      <w:pPr>
        <w:spacing w:after="0" w:line="276" w:lineRule="auto"/>
        <w:ind w:right="531"/>
        <w:jc w:val="both"/>
        <w:rPr>
          <w:rFonts w:ascii="Arial" w:eastAsia="Times New Roman" w:hAnsi="Arial" w:cs="Arial"/>
          <w:lang w:eastAsia="en-GB"/>
        </w:rPr>
      </w:pPr>
    </w:p>
    <w:p w14:paraId="028817D7" w14:textId="73782B48" w:rsidR="002A7BFF" w:rsidRDefault="00651A2C"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One of these factors include </w:t>
      </w:r>
      <w:r w:rsidR="00CE2999">
        <w:rPr>
          <w:rFonts w:ascii="Arial" w:eastAsia="Times New Roman" w:hAnsi="Arial" w:cs="Arial"/>
          <w:lang w:eastAsia="en-GB"/>
        </w:rPr>
        <w:t xml:space="preserve">age. </w:t>
      </w:r>
      <w:r w:rsidR="00BB5093">
        <w:rPr>
          <w:rFonts w:ascii="Arial" w:eastAsia="Times New Roman" w:hAnsi="Arial" w:cs="Arial"/>
          <w:lang w:eastAsia="en-GB"/>
        </w:rPr>
        <w:t xml:space="preserve">Age is a </w:t>
      </w:r>
      <w:r w:rsidR="001338C1">
        <w:rPr>
          <w:rFonts w:ascii="Arial" w:eastAsia="Times New Roman" w:hAnsi="Arial" w:cs="Arial"/>
          <w:lang w:eastAsia="en-GB"/>
        </w:rPr>
        <w:t>vulnerability</w:t>
      </w:r>
      <w:r w:rsidR="00BB5093">
        <w:rPr>
          <w:rFonts w:ascii="Arial" w:eastAsia="Times New Roman" w:hAnsi="Arial" w:cs="Arial"/>
          <w:lang w:eastAsia="en-GB"/>
        </w:rPr>
        <w:t xml:space="preserve"> which can lead to an individual being targeted by criminal gangs and the reason that they join </w:t>
      </w:r>
      <w:r w:rsidR="001338C1">
        <w:rPr>
          <w:rFonts w:ascii="Arial" w:eastAsia="Times New Roman" w:hAnsi="Arial" w:cs="Arial"/>
          <w:lang w:eastAsia="en-GB"/>
        </w:rPr>
        <w:t xml:space="preserve">is because that gang can feel a safer place than home or unfortunately, they feel they have no </w:t>
      </w:r>
      <w:proofErr w:type="gramStart"/>
      <w:r w:rsidR="001338C1">
        <w:rPr>
          <w:rFonts w:ascii="Arial" w:eastAsia="Times New Roman" w:hAnsi="Arial" w:cs="Arial"/>
          <w:lang w:eastAsia="en-GB"/>
        </w:rPr>
        <w:t>alternative choice</w:t>
      </w:r>
      <w:proofErr w:type="gramEnd"/>
      <w:r w:rsidR="001338C1">
        <w:rPr>
          <w:rFonts w:ascii="Arial" w:eastAsia="Times New Roman" w:hAnsi="Arial" w:cs="Arial"/>
          <w:lang w:eastAsia="en-GB"/>
        </w:rPr>
        <w:t xml:space="preserve">. </w:t>
      </w:r>
      <w:r w:rsidR="00D64C8B">
        <w:rPr>
          <w:rFonts w:ascii="Arial" w:eastAsia="Times New Roman" w:hAnsi="Arial" w:cs="Arial"/>
          <w:lang w:eastAsia="en-GB"/>
        </w:rPr>
        <w:t xml:space="preserve">The NSPCC (2019) </w:t>
      </w:r>
      <w:r w:rsidR="000D6CD5">
        <w:rPr>
          <w:rFonts w:ascii="Arial" w:eastAsia="Times New Roman" w:hAnsi="Arial" w:cs="Arial"/>
          <w:lang w:eastAsia="en-GB"/>
        </w:rPr>
        <w:t>states that t</w:t>
      </w:r>
      <w:r w:rsidR="001338C1">
        <w:rPr>
          <w:rFonts w:ascii="Arial" w:eastAsia="Times New Roman" w:hAnsi="Arial" w:cs="Arial"/>
          <w:lang w:eastAsia="en-GB"/>
        </w:rPr>
        <w:t xml:space="preserve">here are further factors which can make a child be at a higher risk </w:t>
      </w:r>
      <w:r w:rsidR="00AC7864">
        <w:rPr>
          <w:rFonts w:ascii="Arial" w:eastAsia="Times New Roman" w:hAnsi="Arial" w:cs="Arial"/>
          <w:lang w:eastAsia="en-GB"/>
        </w:rPr>
        <w:t>of</w:t>
      </w:r>
      <w:r w:rsidR="001338C1">
        <w:rPr>
          <w:rFonts w:ascii="Arial" w:eastAsia="Times New Roman" w:hAnsi="Arial" w:cs="Arial"/>
          <w:lang w:eastAsia="en-GB"/>
        </w:rPr>
        <w:t xml:space="preserve"> </w:t>
      </w:r>
      <w:proofErr w:type="gramStart"/>
      <w:r w:rsidR="001338C1">
        <w:rPr>
          <w:rFonts w:ascii="Arial" w:eastAsia="Times New Roman" w:hAnsi="Arial" w:cs="Arial"/>
          <w:lang w:eastAsia="en-GB"/>
        </w:rPr>
        <w:t>being recruited</w:t>
      </w:r>
      <w:proofErr w:type="gramEnd"/>
      <w:r w:rsidR="001338C1">
        <w:rPr>
          <w:rFonts w:ascii="Arial" w:eastAsia="Times New Roman" w:hAnsi="Arial" w:cs="Arial"/>
          <w:lang w:eastAsia="en-GB"/>
        </w:rPr>
        <w:t xml:space="preserve"> such as where they live and the fact that </w:t>
      </w:r>
      <w:r w:rsidR="00AC7864">
        <w:rPr>
          <w:rFonts w:ascii="Arial" w:eastAsia="Times New Roman" w:hAnsi="Arial" w:cs="Arial"/>
          <w:lang w:eastAsia="en-GB"/>
        </w:rPr>
        <w:t>gangs</w:t>
      </w:r>
      <w:r w:rsidR="001338C1">
        <w:rPr>
          <w:rFonts w:ascii="Arial" w:eastAsia="Times New Roman" w:hAnsi="Arial" w:cs="Arial"/>
          <w:lang w:eastAsia="en-GB"/>
        </w:rPr>
        <w:t xml:space="preserve"> may operate in that area</w:t>
      </w:r>
      <w:r w:rsidR="00AC7864">
        <w:rPr>
          <w:rFonts w:ascii="Arial" w:eastAsia="Times New Roman" w:hAnsi="Arial" w:cs="Arial"/>
          <w:lang w:eastAsia="en-GB"/>
        </w:rPr>
        <w:t xml:space="preserve">. Whether they attend school and what their home life looks like. Aswell as </w:t>
      </w:r>
      <w:r w:rsidR="000013CC">
        <w:rPr>
          <w:rFonts w:ascii="Arial" w:eastAsia="Times New Roman" w:hAnsi="Arial" w:cs="Arial"/>
          <w:lang w:eastAsia="en-GB"/>
        </w:rPr>
        <w:t>whether</w:t>
      </w:r>
      <w:r w:rsidR="00AC7864">
        <w:rPr>
          <w:rFonts w:ascii="Arial" w:eastAsia="Times New Roman" w:hAnsi="Arial" w:cs="Arial"/>
          <w:lang w:eastAsia="en-GB"/>
        </w:rPr>
        <w:t xml:space="preserve"> they struggle with mental health issues</w:t>
      </w:r>
      <w:proofErr w:type="gramStart"/>
      <w:r w:rsidR="006526AE">
        <w:rPr>
          <w:rFonts w:ascii="Arial" w:eastAsia="Times New Roman" w:hAnsi="Arial" w:cs="Arial"/>
          <w:lang w:eastAsia="en-GB"/>
        </w:rPr>
        <w:t xml:space="preserve">. </w:t>
      </w:r>
      <w:r w:rsidR="00851C6C">
        <w:rPr>
          <w:rFonts w:ascii="Arial" w:eastAsia="Times New Roman" w:hAnsi="Arial" w:cs="Arial"/>
          <w:lang w:eastAsia="en-GB"/>
        </w:rPr>
        <w:t xml:space="preserve"> </w:t>
      </w:r>
      <w:proofErr w:type="gramEnd"/>
      <w:r w:rsidR="000013CC">
        <w:rPr>
          <w:rFonts w:ascii="Arial" w:eastAsia="Times New Roman" w:hAnsi="Arial" w:cs="Arial"/>
          <w:lang w:eastAsia="en-GB"/>
        </w:rPr>
        <w:t xml:space="preserve">A gang can see children as valuable members of their group because they may not be known to </w:t>
      </w:r>
      <w:r w:rsidR="00AE299F">
        <w:rPr>
          <w:rFonts w:ascii="Arial" w:eastAsia="Times New Roman" w:hAnsi="Arial" w:cs="Arial"/>
          <w:lang w:eastAsia="en-GB"/>
        </w:rPr>
        <w:t>police,</w:t>
      </w:r>
      <w:r w:rsidR="00AC48B6">
        <w:rPr>
          <w:rFonts w:ascii="Arial" w:eastAsia="Times New Roman" w:hAnsi="Arial" w:cs="Arial"/>
          <w:lang w:eastAsia="en-GB"/>
        </w:rPr>
        <w:t xml:space="preserve"> and they have access communities and populations that adults </w:t>
      </w:r>
      <w:r w:rsidR="000D6CD5">
        <w:rPr>
          <w:rFonts w:ascii="Arial" w:eastAsia="Times New Roman" w:hAnsi="Arial" w:cs="Arial"/>
          <w:lang w:eastAsia="en-GB"/>
        </w:rPr>
        <w:t>cannot,</w:t>
      </w:r>
      <w:r w:rsidR="00AC48B6">
        <w:rPr>
          <w:rFonts w:ascii="Arial" w:eastAsia="Times New Roman" w:hAnsi="Arial" w:cs="Arial"/>
          <w:lang w:eastAsia="en-GB"/>
        </w:rPr>
        <w:t xml:space="preserve"> and finally should the child </w:t>
      </w:r>
      <w:proofErr w:type="gramStart"/>
      <w:r w:rsidR="00AC48B6">
        <w:rPr>
          <w:rFonts w:ascii="Arial" w:eastAsia="Times New Roman" w:hAnsi="Arial" w:cs="Arial"/>
          <w:lang w:eastAsia="en-GB"/>
        </w:rPr>
        <w:t xml:space="preserve">be </w:t>
      </w:r>
      <w:r w:rsidR="00560354">
        <w:rPr>
          <w:rFonts w:ascii="Arial" w:eastAsia="Times New Roman" w:hAnsi="Arial" w:cs="Arial"/>
          <w:lang w:eastAsia="en-GB"/>
        </w:rPr>
        <w:t>caught</w:t>
      </w:r>
      <w:proofErr w:type="gramEnd"/>
      <w:r w:rsidR="00560354">
        <w:rPr>
          <w:rFonts w:ascii="Arial" w:eastAsia="Times New Roman" w:hAnsi="Arial" w:cs="Arial"/>
          <w:lang w:eastAsia="en-GB"/>
        </w:rPr>
        <w:t>,</w:t>
      </w:r>
      <w:r w:rsidR="00AC48B6">
        <w:rPr>
          <w:rFonts w:ascii="Arial" w:eastAsia="Times New Roman" w:hAnsi="Arial" w:cs="Arial"/>
          <w:lang w:eastAsia="en-GB"/>
        </w:rPr>
        <w:t xml:space="preserve"> they would be the subject of </w:t>
      </w:r>
      <w:r w:rsidR="00AE299F">
        <w:rPr>
          <w:rFonts w:ascii="Arial" w:eastAsia="Times New Roman" w:hAnsi="Arial" w:cs="Arial"/>
          <w:lang w:eastAsia="en-GB"/>
        </w:rPr>
        <w:t xml:space="preserve">youth offending. </w:t>
      </w:r>
      <w:r w:rsidR="006526AE">
        <w:rPr>
          <w:rFonts w:ascii="Arial" w:eastAsia="Times New Roman" w:hAnsi="Arial" w:cs="Arial"/>
          <w:lang w:eastAsia="en-GB"/>
        </w:rPr>
        <w:t xml:space="preserve">A secondary subject is by </w:t>
      </w:r>
      <w:r w:rsidR="00AE1E15">
        <w:rPr>
          <w:rFonts w:ascii="Arial" w:eastAsia="Times New Roman" w:hAnsi="Arial" w:cs="Arial"/>
          <w:lang w:eastAsia="en-GB"/>
        </w:rPr>
        <w:t>young people committing crime the members of the criminal gang obtain both distance and an ability to deny their involvement in offending</w:t>
      </w:r>
      <w:r w:rsidR="00851C6C">
        <w:rPr>
          <w:rFonts w:ascii="Arial" w:eastAsia="Times New Roman" w:hAnsi="Arial" w:cs="Arial"/>
          <w:lang w:eastAsia="en-GB"/>
        </w:rPr>
        <w:t xml:space="preserve"> (Centre of social justice, 2024 p16)</w:t>
      </w:r>
    </w:p>
    <w:p w14:paraId="7C8092CA" w14:textId="77777777" w:rsidR="00B65E9A" w:rsidRDefault="00B65E9A" w:rsidP="0060319B">
      <w:pPr>
        <w:spacing w:after="0" w:line="276" w:lineRule="auto"/>
        <w:ind w:right="531"/>
        <w:jc w:val="both"/>
        <w:rPr>
          <w:rFonts w:ascii="Arial" w:eastAsia="Times New Roman" w:hAnsi="Arial" w:cs="Arial"/>
          <w:lang w:eastAsia="en-GB"/>
        </w:rPr>
      </w:pPr>
    </w:p>
    <w:p w14:paraId="75A91C0B" w14:textId="69D4EC8F" w:rsidR="006A6A89" w:rsidRDefault="004A18A3"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An</w:t>
      </w:r>
      <w:r w:rsidR="00917F2D">
        <w:rPr>
          <w:rFonts w:ascii="Arial" w:eastAsia="Times New Roman" w:hAnsi="Arial" w:cs="Arial"/>
          <w:lang w:eastAsia="en-GB"/>
        </w:rPr>
        <w:t xml:space="preserve"> additional vulnerability can be considered as</w:t>
      </w:r>
      <w:r>
        <w:rPr>
          <w:rFonts w:ascii="Arial" w:eastAsia="Times New Roman" w:hAnsi="Arial" w:cs="Arial"/>
          <w:lang w:eastAsia="en-GB"/>
        </w:rPr>
        <w:t xml:space="preserve"> </w:t>
      </w:r>
      <w:r w:rsidR="00917F2D">
        <w:rPr>
          <w:rFonts w:ascii="Arial" w:eastAsia="Times New Roman" w:hAnsi="Arial" w:cs="Arial"/>
          <w:lang w:eastAsia="en-GB"/>
        </w:rPr>
        <w:t>s</w:t>
      </w:r>
      <w:r w:rsidR="00ED323B">
        <w:rPr>
          <w:rFonts w:ascii="Arial" w:eastAsia="Times New Roman" w:hAnsi="Arial" w:cs="Arial"/>
          <w:lang w:eastAsia="en-GB"/>
        </w:rPr>
        <w:t xml:space="preserve">ex and </w:t>
      </w:r>
      <w:r w:rsidR="00083428">
        <w:rPr>
          <w:rFonts w:ascii="Arial" w:eastAsia="Times New Roman" w:hAnsi="Arial" w:cs="Arial"/>
          <w:lang w:eastAsia="en-GB"/>
        </w:rPr>
        <w:t xml:space="preserve">gender. Gender is </w:t>
      </w:r>
      <w:r w:rsidR="00807FC3">
        <w:rPr>
          <w:rFonts w:ascii="Arial" w:eastAsia="Times New Roman" w:hAnsi="Arial" w:cs="Arial"/>
          <w:lang w:eastAsia="en-GB"/>
        </w:rPr>
        <w:t xml:space="preserve">a </w:t>
      </w:r>
      <w:r w:rsidR="00B57662">
        <w:rPr>
          <w:rFonts w:ascii="Arial" w:eastAsia="Times New Roman" w:hAnsi="Arial" w:cs="Arial"/>
          <w:lang w:eastAsia="en-GB"/>
        </w:rPr>
        <w:t xml:space="preserve">vulnerability of which </w:t>
      </w:r>
      <w:r w:rsidR="00C44157">
        <w:rPr>
          <w:rFonts w:ascii="Arial" w:eastAsia="Times New Roman" w:hAnsi="Arial" w:cs="Arial"/>
          <w:lang w:eastAsia="en-GB"/>
        </w:rPr>
        <w:t xml:space="preserve">gangs can </w:t>
      </w:r>
      <w:r w:rsidR="007611D0">
        <w:rPr>
          <w:rFonts w:ascii="Arial" w:eastAsia="Times New Roman" w:hAnsi="Arial" w:cs="Arial"/>
          <w:lang w:eastAsia="en-GB"/>
        </w:rPr>
        <w:t xml:space="preserve">use to exploit. This Is discussed in research by </w:t>
      </w:r>
      <w:r w:rsidR="006A6A89">
        <w:rPr>
          <w:rFonts w:ascii="Arial" w:eastAsia="Times New Roman" w:hAnsi="Arial" w:cs="Arial"/>
          <w:lang w:eastAsia="en-GB"/>
        </w:rPr>
        <w:t>Harvard</w:t>
      </w:r>
      <w:r w:rsidR="00D924CB">
        <w:rPr>
          <w:rFonts w:ascii="Arial" w:eastAsia="Times New Roman" w:hAnsi="Arial" w:cs="Arial"/>
          <w:lang w:eastAsia="en-GB"/>
        </w:rPr>
        <w:t xml:space="preserve">, T.E </w:t>
      </w:r>
      <w:r w:rsidR="00BB3524">
        <w:rPr>
          <w:rFonts w:ascii="Arial" w:eastAsia="Times New Roman" w:hAnsi="Arial" w:cs="Arial"/>
          <w:lang w:eastAsia="en-GB"/>
        </w:rPr>
        <w:t>Densely</w:t>
      </w:r>
      <w:r w:rsidR="00D924CB">
        <w:rPr>
          <w:rFonts w:ascii="Arial" w:eastAsia="Times New Roman" w:hAnsi="Arial" w:cs="Arial"/>
          <w:lang w:eastAsia="en-GB"/>
        </w:rPr>
        <w:t xml:space="preserve"> J.A, Whittaker, A</w:t>
      </w:r>
      <w:r w:rsidR="00AD3DE3">
        <w:rPr>
          <w:rFonts w:ascii="Arial" w:eastAsia="Times New Roman" w:hAnsi="Arial" w:cs="Arial"/>
          <w:lang w:eastAsia="en-GB"/>
        </w:rPr>
        <w:t>. and Wills, J (2021)</w:t>
      </w:r>
      <w:r w:rsidR="00EC313F">
        <w:rPr>
          <w:rFonts w:ascii="Arial" w:eastAsia="Times New Roman" w:hAnsi="Arial" w:cs="Arial"/>
          <w:lang w:eastAsia="en-GB"/>
        </w:rPr>
        <w:t xml:space="preserve"> who</w:t>
      </w:r>
      <w:r w:rsidR="00AD3DE3">
        <w:rPr>
          <w:rFonts w:ascii="Arial" w:eastAsia="Times New Roman" w:hAnsi="Arial" w:cs="Arial"/>
          <w:lang w:eastAsia="en-GB"/>
        </w:rPr>
        <w:t xml:space="preserve"> states that gangs</w:t>
      </w:r>
      <w:r w:rsidR="00435485">
        <w:rPr>
          <w:rFonts w:ascii="Arial" w:eastAsia="Times New Roman" w:hAnsi="Arial" w:cs="Arial"/>
          <w:lang w:eastAsia="en-GB"/>
        </w:rPr>
        <w:t xml:space="preserve"> identify and utilise</w:t>
      </w:r>
      <w:r w:rsidR="00AD3DE3">
        <w:rPr>
          <w:rFonts w:ascii="Arial" w:eastAsia="Times New Roman" w:hAnsi="Arial" w:cs="Arial"/>
          <w:lang w:eastAsia="en-GB"/>
        </w:rPr>
        <w:t xml:space="preserve"> on the </w:t>
      </w:r>
      <w:r w:rsidR="00BB3524">
        <w:rPr>
          <w:rFonts w:ascii="Arial" w:eastAsia="Times New Roman" w:hAnsi="Arial" w:cs="Arial"/>
          <w:lang w:eastAsia="en-GB"/>
        </w:rPr>
        <w:t>invisi</w:t>
      </w:r>
      <w:r w:rsidR="00FB7950">
        <w:rPr>
          <w:rFonts w:ascii="Arial" w:eastAsia="Times New Roman" w:hAnsi="Arial" w:cs="Arial"/>
          <w:lang w:eastAsia="en-GB"/>
        </w:rPr>
        <w:t>bility</w:t>
      </w:r>
      <w:r w:rsidR="00AD3DE3">
        <w:rPr>
          <w:rFonts w:ascii="Arial" w:eastAsia="Times New Roman" w:hAnsi="Arial" w:cs="Arial"/>
          <w:lang w:eastAsia="en-GB"/>
        </w:rPr>
        <w:t xml:space="preserve"> of young women </w:t>
      </w:r>
      <w:r w:rsidR="00435485">
        <w:rPr>
          <w:rFonts w:ascii="Arial" w:eastAsia="Times New Roman" w:hAnsi="Arial" w:cs="Arial"/>
          <w:lang w:eastAsia="en-GB"/>
        </w:rPr>
        <w:t>to</w:t>
      </w:r>
      <w:r w:rsidR="003A119B">
        <w:rPr>
          <w:rFonts w:ascii="Arial" w:eastAsia="Times New Roman" w:hAnsi="Arial" w:cs="Arial"/>
          <w:lang w:eastAsia="en-GB"/>
        </w:rPr>
        <w:t xml:space="preserve"> create business advantage </w:t>
      </w:r>
      <w:r w:rsidR="00411E1D">
        <w:rPr>
          <w:rFonts w:ascii="Arial" w:eastAsia="Times New Roman" w:hAnsi="Arial" w:cs="Arial"/>
          <w:lang w:eastAsia="en-GB"/>
        </w:rPr>
        <w:t>as females are considered to be less likely targeted by police</w:t>
      </w:r>
      <w:r w:rsidR="00411E1D" w:rsidRPr="00A35BF3">
        <w:rPr>
          <w:rFonts w:ascii="Arial" w:eastAsia="Times New Roman" w:hAnsi="Arial" w:cs="Arial"/>
          <w:lang w:eastAsia="en-GB"/>
        </w:rPr>
        <w:t>.</w:t>
      </w:r>
      <w:r w:rsidR="00A56604">
        <w:rPr>
          <w:rFonts w:ascii="Arial" w:eastAsia="Times New Roman" w:hAnsi="Arial" w:cs="Arial"/>
          <w:lang w:eastAsia="en-GB"/>
        </w:rPr>
        <w:t xml:space="preserve"> </w:t>
      </w:r>
      <w:r w:rsidR="00762385">
        <w:rPr>
          <w:rFonts w:ascii="Arial" w:eastAsia="Times New Roman" w:hAnsi="Arial" w:cs="Arial"/>
          <w:lang w:eastAsia="en-GB"/>
        </w:rPr>
        <w:t>This allows their operations to advance without police intervention</w:t>
      </w:r>
      <w:proofErr w:type="gramStart"/>
      <w:r w:rsidR="00762385">
        <w:rPr>
          <w:rFonts w:ascii="Arial" w:eastAsia="Times New Roman" w:hAnsi="Arial" w:cs="Arial"/>
          <w:lang w:eastAsia="en-GB"/>
        </w:rPr>
        <w:t xml:space="preserve">.  </w:t>
      </w:r>
      <w:proofErr w:type="gramEnd"/>
      <w:r w:rsidR="00A35BF3" w:rsidRPr="00A35BF3">
        <w:rPr>
          <w:rFonts w:ascii="Arial" w:hAnsi="Arial" w:cs="Arial"/>
          <w:color w:val="333333"/>
          <w:shd w:val="clear" w:color="auto" w:fill="FFFFFF"/>
        </w:rPr>
        <w:t>De La Rue L, Espelage DL (2014)</w:t>
      </w:r>
      <w:r w:rsidR="00A35BF3">
        <w:rPr>
          <w:rFonts w:ascii="Arial" w:hAnsi="Arial" w:cs="Arial"/>
          <w:color w:val="333333"/>
          <w:shd w:val="clear" w:color="auto" w:fill="FFFFFF"/>
        </w:rPr>
        <w:t xml:space="preserve"> Agrees with this </w:t>
      </w:r>
      <w:r w:rsidR="00D32428">
        <w:rPr>
          <w:rFonts w:ascii="Arial" w:hAnsi="Arial" w:cs="Arial"/>
          <w:color w:val="333333"/>
          <w:shd w:val="clear" w:color="auto" w:fill="FFFFFF"/>
        </w:rPr>
        <w:t xml:space="preserve">by saying that girls involved </w:t>
      </w:r>
      <w:r w:rsidR="00AF44DA">
        <w:rPr>
          <w:rFonts w:ascii="Arial" w:hAnsi="Arial" w:cs="Arial"/>
          <w:color w:val="333333"/>
          <w:shd w:val="clear" w:color="auto" w:fill="FFFFFF"/>
        </w:rPr>
        <w:t>in gangs</w:t>
      </w:r>
      <w:r w:rsidR="00C45399">
        <w:rPr>
          <w:rFonts w:ascii="Arial" w:hAnsi="Arial" w:cs="Arial"/>
          <w:color w:val="333333"/>
          <w:shd w:val="clear" w:color="auto" w:fill="FFFFFF"/>
        </w:rPr>
        <w:t xml:space="preserve"> have</w:t>
      </w:r>
      <w:r w:rsidR="00AF44DA">
        <w:rPr>
          <w:rFonts w:ascii="Arial" w:hAnsi="Arial" w:cs="Arial"/>
          <w:color w:val="333333"/>
          <w:shd w:val="clear" w:color="auto" w:fill="FFFFFF"/>
        </w:rPr>
        <w:t xml:space="preserve"> </w:t>
      </w:r>
      <w:r w:rsidR="008103EF">
        <w:rPr>
          <w:rFonts w:ascii="Arial" w:hAnsi="Arial" w:cs="Arial"/>
          <w:color w:val="333333"/>
          <w:shd w:val="clear" w:color="auto" w:fill="FFFFFF"/>
        </w:rPr>
        <w:t>experience</w:t>
      </w:r>
      <w:r w:rsidR="00C45399">
        <w:rPr>
          <w:rFonts w:ascii="Arial" w:hAnsi="Arial" w:cs="Arial"/>
          <w:color w:val="333333"/>
          <w:shd w:val="clear" w:color="auto" w:fill="FFFFFF"/>
        </w:rPr>
        <w:t>d</w:t>
      </w:r>
      <w:r w:rsidR="008103EF">
        <w:rPr>
          <w:rFonts w:ascii="Arial" w:hAnsi="Arial" w:cs="Arial"/>
          <w:color w:val="333333"/>
          <w:shd w:val="clear" w:color="auto" w:fill="FFFFFF"/>
        </w:rPr>
        <w:t xml:space="preserve"> </w:t>
      </w:r>
      <w:r w:rsidR="00114113">
        <w:rPr>
          <w:rFonts w:ascii="Arial" w:hAnsi="Arial" w:cs="Arial"/>
          <w:color w:val="333333"/>
          <w:shd w:val="clear" w:color="auto" w:fill="FFFFFF"/>
        </w:rPr>
        <w:t>an elevated level</w:t>
      </w:r>
      <w:r w:rsidR="00C20A15">
        <w:rPr>
          <w:rFonts w:ascii="Arial" w:hAnsi="Arial" w:cs="Arial"/>
          <w:color w:val="333333"/>
          <w:shd w:val="clear" w:color="auto" w:fill="FFFFFF"/>
        </w:rPr>
        <w:t xml:space="preserve"> of conflict</w:t>
      </w:r>
      <w:r w:rsidR="008103EF">
        <w:rPr>
          <w:rFonts w:ascii="Arial" w:hAnsi="Arial" w:cs="Arial"/>
          <w:color w:val="333333"/>
          <w:shd w:val="clear" w:color="auto" w:fill="FFFFFF"/>
        </w:rPr>
        <w:t xml:space="preserve"> within the family home, sexual </w:t>
      </w:r>
      <w:r w:rsidR="00C45399">
        <w:rPr>
          <w:rFonts w:ascii="Arial" w:hAnsi="Arial" w:cs="Arial"/>
          <w:color w:val="333333"/>
          <w:shd w:val="clear" w:color="auto" w:fill="FFFFFF"/>
        </w:rPr>
        <w:t>abuse,</w:t>
      </w:r>
      <w:r w:rsidR="008103EF">
        <w:rPr>
          <w:rFonts w:ascii="Arial" w:hAnsi="Arial" w:cs="Arial"/>
          <w:color w:val="333333"/>
          <w:shd w:val="clear" w:color="auto" w:fill="FFFFFF"/>
        </w:rPr>
        <w:t xml:space="preserve"> </w:t>
      </w:r>
      <w:r w:rsidR="00D2699A">
        <w:rPr>
          <w:rFonts w:ascii="Arial" w:hAnsi="Arial" w:cs="Arial"/>
          <w:color w:val="333333"/>
          <w:shd w:val="clear" w:color="auto" w:fill="FFFFFF"/>
        </w:rPr>
        <w:t xml:space="preserve">and less parental guidance. </w:t>
      </w:r>
      <w:r w:rsidR="00262557">
        <w:rPr>
          <w:rFonts w:ascii="Arial" w:hAnsi="Arial" w:cs="Arial"/>
          <w:color w:val="333333"/>
          <w:shd w:val="clear" w:color="auto" w:fill="FFFFFF"/>
        </w:rPr>
        <w:t xml:space="preserve">This makes a female much more vulnerable to being </w:t>
      </w:r>
      <w:r w:rsidR="006A6EFC">
        <w:rPr>
          <w:rFonts w:ascii="Arial" w:hAnsi="Arial" w:cs="Arial"/>
          <w:color w:val="333333"/>
          <w:shd w:val="clear" w:color="auto" w:fill="FFFFFF"/>
        </w:rPr>
        <w:t>exploited by criminal gangs as</w:t>
      </w:r>
      <w:r w:rsidR="009D7CEC">
        <w:rPr>
          <w:rFonts w:ascii="Arial" w:hAnsi="Arial" w:cs="Arial"/>
          <w:color w:val="333333"/>
          <w:shd w:val="clear" w:color="auto" w:fill="FFFFFF"/>
        </w:rPr>
        <w:t xml:space="preserve"> research demonstrates</w:t>
      </w:r>
      <w:r w:rsidR="00832EAC">
        <w:rPr>
          <w:rFonts w:ascii="Arial" w:hAnsi="Arial" w:cs="Arial"/>
          <w:color w:val="333333"/>
          <w:shd w:val="clear" w:color="auto" w:fill="FFFFFF"/>
        </w:rPr>
        <w:t xml:space="preserve"> gangs</w:t>
      </w:r>
      <w:r w:rsidR="009D7CEC">
        <w:rPr>
          <w:rFonts w:ascii="Arial" w:hAnsi="Arial" w:cs="Arial"/>
          <w:color w:val="333333"/>
          <w:shd w:val="clear" w:color="auto" w:fill="FFFFFF"/>
        </w:rPr>
        <w:t xml:space="preserve"> identify </w:t>
      </w:r>
      <w:r w:rsidR="00832EAC">
        <w:rPr>
          <w:rFonts w:ascii="Arial" w:hAnsi="Arial" w:cs="Arial"/>
          <w:color w:val="333333"/>
          <w:shd w:val="clear" w:color="auto" w:fill="FFFFFF"/>
        </w:rPr>
        <w:t>vulnerabilities</w:t>
      </w:r>
      <w:r w:rsidR="009D7CEC">
        <w:rPr>
          <w:rFonts w:ascii="Arial" w:hAnsi="Arial" w:cs="Arial"/>
          <w:color w:val="333333"/>
          <w:shd w:val="clear" w:color="auto" w:fill="FFFFFF"/>
        </w:rPr>
        <w:t xml:space="preserve"> in females which </w:t>
      </w:r>
      <w:r w:rsidR="00832EAC">
        <w:rPr>
          <w:rFonts w:ascii="Arial" w:hAnsi="Arial" w:cs="Arial"/>
          <w:color w:val="333333"/>
          <w:shd w:val="clear" w:color="auto" w:fill="FFFFFF"/>
        </w:rPr>
        <w:t xml:space="preserve">would </w:t>
      </w:r>
      <w:r w:rsidR="009D7CEC">
        <w:rPr>
          <w:rFonts w:ascii="Arial" w:hAnsi="Arial" w:cs="Arial"/>
          <w:color w:val="333333"/>
          <w:shd w:val="clear" w:color="auto" w:fill="FFFFFF"/>
        </w:rPr>
        <w:t xml:space="preserve">benefit their </w:t>
      </w:r>
      <w:r w:rsidR="00832EAC">
        <w:rPr>
          <w:rFonts w:ascii="Arial" w:hAnsi="Arial" w:cs="Arial"/>
          <w:color w:val="333333"/>
          <w:shd w:val="clear" w:color="auto" w:fill="FFFFFF"/>
        </w:rPr>
        <w:t>businesses.</w:t>
      </w:r>
    </w:p>
    <w:p w14:paraId="772B4FAF" w14:textId="77777777" w:rsidR="002A6B92" w:rsidRDefault="002A6B92" w:rsidP="0060319B">
      <w:pPr>
        <w:spacing w:after="0" w:line="276" w:lineRule="auto"/>
        <w:ind w:right="531"/>
        <w:jc w:val="both"/>
        <w:rPr>
          <w:rFonts w:ascii="Arial" w:hAnsi="Arial" w:cs="Arial"/>
          <w:color w:val="333333"/>
          <w:sz w:val="21"/>
          <w:szCs w:val="21"/>
          <w:shd w:val="clear" w:color="auto" w:fill="FFFFFF"/>
        </w:rPr>
      </w:pPr>
    </w:p>
    <w:p w14:paraId="40525264" w14:textId="77777777" w:rsidR="002A6B92" w:rsidRDefault="002A6B92" w:rsidP="0060319B">
      <w:pPr>
        <w:spacing w:after="0" w:line="276" w:lineRule="auto"/>
        <w:ind w:right="531"/>
        <w:jc w:val="both"/>
        <w:rPr>
          <w:rFonts w:ascii="Arial" w:hAnsi="Arial" w:cs="Arial"/>
          <w:color w:val="333333"/>
          <w:sz w:val="21"/>
          <w:szCs w:val="21"/>
          <w:shd w:val="clear" w:color="auto" w:fill="FFFFFF"/>
        </w:rPr>
      </w:pPr>
    </w:p>
    <w:p w14:paraId="2682CA8A" w14:textId="353DCACE" w:rsidR="00B65E9A" w:rsidRDefault="00814748"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lastRenderedPageBreak/>
        <w:t xml:space="preserve">Another vulnerability that can be considered is Socio-economic status. Poverty is significant when it comes to </w:t>
      </w:r>
      <w:r w:rsidR="00DE5718">
        <w:rPr>
          <w:rFonts w:ascii="Arial" w:eastAsia="Times New Roman" w:hAnsi="Arial" w:cs="Arial"/>
          <w:lang w:eastAsia="en-GB"/>
        </w:rPr>
        <w:t>exploitation</w:t>
      </w:r>
      <w:r w:rsidR="00C01085">
        <w:rPr>
          <w:rFonts w:ascii="Arial" w:eastAsia="Times New Roman" w:hAnsi="Arial" w:cs="Arial"/>
          <w:lang w:eastAsia="en-GB"/>
        </w:rPr>
        <w:t xml:space="preserve"> from gangs.</w:t>
      </w:r>
      <w:r w:rsidR="00DE5718">
        <w:rPr>
          <w:rFonts w:ascii="Arial" w:eastAsia="Times New Roman" w:hAnsi="Arial" w:cs="Arial"/>
          <w:lang w:eastAsia="en-GB"/>
        </w:rPr>
        <w:t xml:space="preserve"> </w:t>
      </w:r>
      <w:r w:rsidR="00C01085">
        <w:rPr>
          <w:rFonts w:ascii="Arial" w:eastAsia="Times New Roman" w:hAnsi="Arial" w:cs="Arial"/>
          <w:lang w:eastAsia="en-GB"/>
        </w:rPr>
        <w:t>D</w:t>
      </w:r>
      <w:r w:rsidR="00337568">
        <w:rPr>
          <w:rFonts w:ascii="Arial" w:eastAsia="Times New Roman" w:hAnsi="Arial" w:cs="Arial"/>
          <w:lang w:eastAsia="en-GB"/>
        </w:rPr>
        <w:t>eprivation</w:t>
      </w:r>
      <w:r w:rsidR="00DE5718">
        <w:rPr>
          <w:rFonts w:ascii="Arial" w:eastAsia="Times New Roman" w:hAnsi="Arial" w:cs="Arial"/>
          <w:lang w:eastAsia="en-GB"/>
        </w:rPr>
        <w:t xml:space="preserve"> can lead to people looking for </w:t>
      </w:r>
      <w:r w:rsidR="00337568">
        <w:rPr>
          <w:rFonts w:ascii="Arial" w:eastAsia="Times New Roman" w:hAnsi="Arial" w:cs="Arial"/>
          <w:lang w:eastAsia="en-GB"/>
        </w:rPr>
        <w:t xml:space="preserve">another financial source as well as a place of </w:t>
      </w:r>
      <w:r w:rsidR="00C01085">
        <w:rPr>
          <w:rFonts w:ascii="Arial" w:eastAsia="Times New Roman" w:hAnsi="Arial" w:cs="Arial"/>
          <w:lang w:eastAsia="en-GB"/>
        </w:rPr>
        <w:t>belonging as by having less than other</w:t>
      </w:r>
      <w:r w:rsidR="00C40E6D">
        <w:rPr>
          <w:rFonts w:ascii="Arial" w:eastAsia="Times New Roman" w:hAnsi="Arial" w:cs="Arial"/>
          <w:lang w:eastAsia="en-GB"/>
        </w:rPr>
        <w:t xml:space="preserve">s </w:t>
      </w:r>
      <w:r w:rsidR="00C01085">
        <w:rPr>
          <w:rFonts w:ascii="Arial" w:eastAsia="Times New Roman" w:hAnsi="Arial" w:cs="Arial"/>
          <w:lang w:eastAsia="en-GB"/>
        </w:rPr>
        <w:t xml:space="preserve">can make joining a gang seem more appealing as they can assist in getting someone what they don’t have. </w:t>
      </w:r>
      <w:r w:rsidR="000142C4">
        <w:rPr>
          <w:rFonts w:ascii="Arial" w:eastAsia="Times New Roman" w:hAnsi="Arial" w:cs="Arial"/>
          <w:lang w:eastAsia="en-GB"/>
        </w:rPr>
        <w:t xml:space="preserve">This is shown through research by Centre of social justice (2024 p28) as they state children who see their families </w:t>
      </w:r>
      <w:r w:rsidR="005F4CC4">
        <w:rPr>
          <w:rFonts w:ascii="Arial" w:eastAsia="Times New Roman" w:hAnsi="Arial" w:cs="Arial"/>
          <w:lang w:eastAsia="en-GB"/>
        </w:rPr>
        <w:t>struggling</w:t>
      </w:r>
      <w:r w:rsidR="000142C4">
        <w:rPr>
          <w:rFonts w:ascii="Arial" w:eastAsia="Times New Roman" w:hAnsi="Arial" w:cs="Arial"/>
          <w:lang w:eastAsia="en-GB"/>
        </w:rPr>
        <w:t xml:space="preserve"> </w:t>
      </w:r>
      <w:r w:rsidR="005F4CC4">
        <w:rPr>
          <w:rFonts w:ascii="Arial" w:eastAsia="Times New Roman" w:hAnsi="Arial" w:cs="Arial"/>
          <w:lang w:eastAsia="en-GB"/>
        </w:rPr>
        <w:t xml:space="preserve">financially want to help and therefore </w:t>
      </w:r>
      <w:r w:rsidR="00505DD4">
        <w:rPr>
          <w:rFonts w:ascii="Arial" w:eastAsia="Times New Roman" w:hAnsi="Arial" w:cs="Arial"/>
          <w:lang w:eastAsia="en-GB"/>
        </w:rPr>
        <w:t>are committing crimes</w:t>
      </w:r>
      <w:r w:rsidR="00CC5DD9">
        <w:rPr>
          <w:rFonts w:ascii="Arial" w:eastAsia="Times New Roman" w:hAnsi="Arial" w:cs="Arial"/>
          <w:lang w:eastAsia="en-GB"/>
        </w:rPr>
        <w:t xml:space="preserve"> and the family know this</w:t>
      </w:r>
      <w:r w:rsidR="007A348B">
        <w:rPr>
          <w:rFonts w:ascii="Arial" w:eastAsia="Times New Roman" w:hAnsi="Arial" w:cs="Arial"/>
          <w:lang w:eastAsia="en-GB"/>
        </w:rPr>
        <w:t xml:space="preserve"> and </w:t>
      </w:r>
      <w:r w:rsidR="009257A3">
        <w:rPr>
          <w:rFonts w:ascii="Arial" w:eastAsia="Times New Roman" w:hAnsi="Arial" w:cs="Arial"/>
          <w:lang w:eastAsia="en-GB"/>
        </w:rPr>
        <w:t>sometimes,</w:t>
      </w:r>
      <w:r w:rsidR="007A348B">
        <w:rPr>
          <w:rFonts w:ascii="Arial" w:eastAsia="Times New Roman" w:hAnsi="Arial" w:cs="Arial"/>
          <w:lang w:eastAsia="en-GB"/>
        </w:rPr>
        <w:t xml:space="preserve"> they involved within the crime and allowing this exploitation. </w:t>
      </w:r>
    </w:p>
    <w:p w14:paraId="5DD6DAF0" w14:textId="77777777" w:rsidR="00CF68A6" w:rsidRDefault="00CF68A6" w:rsidP="0060319B">
      <w:pPr>
        <w:spacing w:after="0" w:line="276" w:lineRule="auto"/>
        <w:ind w:right="531"/>
        <w:jc w:val="both"/>
        <w:rPr>
          <w:rFonts w:ascii="Arial" w:eastAsia="Times New Roman" w:hAnsi="Arial" w:cs="Arial"/>
          <w:lang w:eastAsia="en-GB"/>
        </w:rPr>
      </w:pPr>
    </w:p>
    <w:p w14:paraId="2D1CB919" w14:textId="77777777" w:rsidR="00CF68A6" w:rsidRDefault="00CF68A6" w:rsidP="0060319B">
      <w:pPr>
        <w:spacing w:after="0" w:line="276" w:lineRule="auto"/>
        <w:ind w:right="531"/>
        <w:jc w:val="both"/>
        <w:rPr>
          <w:rFonts w:ascii="Arial" w:eastAsia="Times New Roman" w:hAnsi="Arial" w:cs="Arial"/>
          <w:lang w:eastAsia="en-GB"/>
        </w:rPr>
      </w:pPr>
    </w:p>
    <w:p w14:paraId="13CC6E09" w14:textId="7E85056E" w:rsidR="00860711" w:rsidRDefault="005868FC"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Criminal </w:t>
      </w:r>
      <w:r w:rsidR="00C633DC">
        <w:rPr>
          <w:rFonts w:ascii="Arial" w:eastAsia="Times New Roman" w:hAnsi="Arial" w:cs="Arial"/>
          <w:lang w:eastAsia="en-GB"/>
        </w:rPr>
        <w:t xml:space="preserve">Gangs can take </w:t>
      </w:r>
      <w:r w:rsidR="00ED7A53">
        <w:rPr>
          <w:rFonts w:ascii="Arial" w:eastAsia="Times New Roman" w:hAnsi="Arial" w:cs="Arial"/>
          <w:lang w:eastAsia="en-GB"/>
        </w:rPr>
        <w:t>advantage</w:t>
      </w:r>
      <w:r w:rsidR="00C633DC">
        <w:rPr>
          <w:rFonts w:ascii="Arial" w:eastAsia="Times New Roman" w:hAnsi="Arial" w:cs="Arial"/>
          <w:lang w:eastAsia="en-GB"/>
        </w:rPr>
        <w:t xml:space="preserve"> of a </w:t>
      </w:r>
      <w:r w:rsidR="00BF27D6">
        <w:rPr>
          <w:rFonts w:ascii="Arial" w:eastAsia="Times New Roman" w:hAnsi="Arial" w:cs="Arial"/>
          <w:lang w:eastAsia="en-GB"/>
        </w:rPr>
        <w:t xml:space="preserve">person’s </w:t>
      </w:r>
      <w:r w:rsidR="00CF68A6">
        <w:rPr>
          <w:rFonts w:ascii="Arial" w:eastAsia="Times New Roman" w:hAnsi="Arial" w:cs="Arial"/>
          <w:lang w:eastAsia="en-GB"/>
        </w:rPr>
        <w:t>vulnerability</w:t>
      </w:r>
      <w:r w:rsidR="0053342A">
        <w:rPr>
          <w:rFonts w:ascii="Arial" w:eastAsia="Times New Roman" w:hAnsi="Arial" w:cs="Arial"/>
          <w:lang w:eastAsia="en-GB"/>
        </w:rPr>
        <w:t xml:space="preserve"> who </w:t>
      </w:r>
      <w:r w:rsidR="00114113">
        <w:rPr>
          <w:rFonts w:ascii="Arial" w:eastAsia="Times New Roman" w:hAnsi="Arial" w:cs="Arial"/>
          <w:lang w:eastAsia="en-GB"/>
        </w:rPr>
        <w:t>cannot</w:t>
      </w:r>
      <w:r w:rsidR="0053342A">
        <w:rPr>
          <w:rFonts w:ascii="Arial" w:eastAsia="Times New Roman" w:hAnsi="Arial" w:cs="Arial"/>
          <w:lang w:eastAsia="en-GB"/>
        </w:rPr>
        <w:t xml:space="preserve"> protect themselves from exploitation</w:t>
      </w:r>
      <w:r w:rsidR="00C633DC">
        <w:rPr>
          <w:rFonts w:ascii="Arial" w:eastAsia="Times New Roman" w:hAnsi="Arial" w:cs="Arial"/>
          <w:lang w:eastAsia="en-GB"/>
        </w:rPr>
        <w:t xml:space="preserve"> by </w:t>
      </w:r>
      <w:r>
        <w:rPr>
          <w:rFonts w:ascii="Arial" w:eastAsia="Times New Roman" w:hAnsi="Arial" w:cs="Arial"/>
          <w:lang w:eastAsia="en-GB"/>
        </w:rPr>
        <w:t>‘cuckooing ‘them</w:t>
      </w:r>
      <w:proofErr w:type="gramStart"/>
      <w:r>
        <w:rPr>
          <w:rFonts w:ascii="Arial" w:eastAsia="Times New Roman" w:hAnsi="Arial" w:cs="Arial"/>
          <w:lang w:eastAsia="en-GB"/>
        </w:rPr>
        <w:t>’</w:t>
      </w:r>
      <w:r w:rsidR="00C633DC">
        <w:rPr>
          <w:rFonts w:ascii="Arial" w:eastAsia="Times New Roman" w:hAnsi="Arial" w:cs="Arial"/>
          <w:lang w:eastAsia="en-GB"/>
        </w:rPr>
        <w:t>.</w:t>
      </w:r>
      <w:proofErr w:type="gramEnd"/>
      <w:r w:rsidR="00C633DC">
        <w:rPr>
          <w:rFonts w:ascii="Arial" w:eastAsia="Times New Roman" w:hAnsi="Arial" w:cs="Arial"/>
          <w:lang w:eastAsia="en-GB"/>
        </w:rPr>
        <w:t xml:space="preserve"> </w:t>
      </w:r>
      <w:r w:rsidR="00540A0F">
        <w:rPr>
          <w:rFonts w:ascii="Arial" w:eastAsia="Times New Roman" w:hAnsi="Arial" w:cs="Arial"/>
          <w:lang w:eastAsia="en-GB"/>
        </w:rPr>
        <w:t xml:space="preserve">Cuckooing is where a </w:t>
      </w:r>
      <w:r w:rsidR="006C6585">
        <w:rPr>
          <w:rFonts w:ascii="Arial" w:eastAsia="Times New Roman" w:hAnsi="Arial" w:cs="Arial"/>
          <w:lang w:eastAsia="en-GB"/>
        </w:rPr>
        <w:t xml:space="preserve">person targets an individual </w:t>
      </w:r>
      <w:r w:rsidR="00860711">
        <w:rPr>
          <w:rFonts w:ascii="Arial" w:eastAsia="Times New Roman" w:hAnsi="Arial" w:cs="Arial"/>
          <w:lang w:eastAsia="en-GB"/>
        </w:rPr>
        <w:t>and gains their trust and eventually takes over their address and their life.</w:t>
      </w:r>
      <w:r w:rsidR="004C0C9C">
        <w:rPr>
          <w:rFonts w:ascii="Arial" w:eastAsia="Times New Roman" w:hAnsi="Arial" w:cs="Arial"/>
          <w:lang w:eastAsia="en-GB"/>
        </w:rPr>
        <w:t xml:space="preserve"> </w:t>
      </w:r>
      <w:r w:rsidR="00476CF4">
        <w:rPr>
          <w:rFonts w:ascii="Arial" w:eastAsia="Times New Roman" w:hAnsi="Arial" w:cs="Arial"/>
          <w:lang w:eastAsia="en-GB"/>
        </w:rPr>
        <w:t>They can then use their address for storage of weapons or drugs</w:t>
      </w:r>
      <w:r w:rsidR="00166B2F">
        <w:rPr>
          <w:rFonts w:ascii="Arial" w:eastAsia="Times New Roman" w:hAnsi="Arial" w:cs="Arial"/>
          <w:lang w:eastAsia="en-GB"/>
        </w:rPr>
        <w:t xml:space="preserve">. </w:t>
      </w:r>
      <w:r w:rsidR="004C0C9C">
        <w:rPr>
          <w:rFonts w:ascii="Arial" w:eastAsia="Times New Roman" w:hAnsi="Arial" w:cs="Arial"/>
          <w:lang w:eastAsia="en-GB"/>
        </w:rPr>
        <w:t xml:space="preserve">Lee, E (2022) </w:t>
      </w:r>
      <w:r w:rsidR="00D54509">
        <w:rPr>
          <w:rFonts w:ascii="Arial" w:eastAsia="Times New Roman" w:hAnsi="Arial" w:cs="Arial"/>
          <w:lang w:eastAsia="en-GB"/>
        </w:rPr>
        <w:t>discuss</w:t>
      </w:r>
      <w:r w:rsidR="003F0603">
        <w:rPr>
          <w:rFonts w:ascii="Arial" w:eastAsia="Times New Roman" w:hAnsi="Arial" w:cs="Arial"/>
          <w:lang w:eastAsia="en-GB"/>
        </w:rPr>
        <w:t>es</w:t>
      </w:r>
      <w:r w:rsidR="00D54509">
        <w:rPr>
          <w:rFonts w:ascii="Arial" w:eastAsia="Times New Roman" w:hAnsi="Arial" w:cs="Arial"/>
          <w:lang w:eastAsia="en-GB"/>
        </w:rPr>
        <w:t xml:space="preserve"> the different vulnerable people who may be at risk of cuckooing. She states that people who </w:t>
      </w:r>
      <w:r w:rsidR="006A496C">
        <w:rPr>
          <w:rFonts w:ascii="Arial" w:eastAsia="Times New Roman" w:hAnsi="Arial" w:cs="Arial"/>
          <w:lang w:eastAsia="en-GB"/>
        </w:rPr>
        <w:t xml:space="preserve">have mental or physical impairments, previous addicts or </w:t>
      </w:r>
      <w:r w:rsidR="00185243">
        <w:rPr>
          <w:rFonts w:ascii="Arial" w:eastAsia="Times New Roman" w:hAnsi="Arial" w:cs="Arial"/>
          <w:lang w:eastAsia="en-GB"/>
        </w:rPr>
        <w:t>elderly people who may be isolated are ju</w:t>
      </w:r>
      <w:r w:rsidR="003F0603">
        <w:rPr>
          <w:rFonts w:ascii="Arial" w:eastAsia="Times New Roman" w:hAnsi="Arial" w:cs="Arial"/>
          <w:lang w:eastAsia="en-GB"/>
        </w:rPr>
        <w:t xml:space="preserve">st </w:t>
      </w:r>
      <w:r w:rsidR="00185243">
        <w:rPr>
          <w:rFonts w:ascii="Arial" w:eastAsia="Times New Roman" w:hAnsi="Arial" w:cs="Arial"/>
          <w:lang w:eastAsia="en-GB"/>
        </w:rPr>
        <w:t xml:space="preserve">some to mental who are vulnerable and at risk. </w:t>
      </w:r>
      <w:r w:rsidR="00505567">
        <w:rPr>
          <w:rFonts w:ascii="Arial" w:eastAsia="Times New Roman" w:hAnsi="Arial" w:cs="Arial"/>
          <w:lang w:eastAsia="en-GB"/>
        </w:rPr>
        <w:t>As stated above s</w:t>
      </w:r>
      <w:r w:rsidR="00943717">
        <w:rPr>
          <w:rFonts w:ascii="Arial" w:eastAsia="Times New Roman" w:hAnsi="Arial" w:cs="Arial"/>
          <w:lang w:eastAsia="en-GB"/>
        </w:rPr>
        <w:t xml:space="preserve">omeone exploiting a </w:t>
      </w:r>
      <w:r w:rsidR="00505567">
        <w:rPr>
          <w:rFonts w:ascii="Arial" w:eastAsia="Times New Roman" w:hAnsi="Arial" w:cs="Arial"/>
          <w:lang w:eastAsia="en-GB"/>
        </w:rPr>
        <w:t xml:space="preserve">vulnerable person like a </w:t>
      </w:r>
      <w:r w:rsidR="00943717">
        <w:rPr>
          <w:rFonts w:ascii="Arial" w:eastAsia="Times New Roman" w:hAnsi="Arial" w:cs="Arial"/>
          <w:lang w:eastAsia="en-GB"/>
        </w:rPr>
        <w:t>previous addict through cuckooing</w:t>
      </w:r>
      <w:r w:rsidR="00505567">
        <w:rPr>
          <w:rFonts w:ascii="Arial" w:eastAsia="Times New Roman" w:hAnsi="Arial" w:cs="Arial"/>
          <w:lang w:eastAsia="en-GB"/>
        </w:rPr>
        <w:t xml:space="preserve"> can be done by supplying them with drugs or alcohol. Then in return </w:t>
      </w:r>
      <w:r w:rsidR="00473B16">
        <w:rPr>
          <w:rFonts w:ascii="Arial" w:eastAsia="Times New Roman" w:hAnsi="Arial" w:cs="Arial"/>
          <w:lang w:eastAsia="en-GB"/>
        </w:rPr>
        <w:t>that person can take advantage of their propert</w:t>
      </w:r>
      <w:r w:rsidR="00DE2E14">
        <w:rPr>
          <w:rFonts w:ascii="Arial" w:eastAsia="Times New Roman" w:hAnsi="Arial" w:cs="Arial"/>
          <w:lang w:eastAsia="en-GB"/>
        </w:rPr>
        <w:t xml:space="preserve">y and therefore exploited them. </w:t>
      </w:r>
    </w:p>
    <w:p w14:paraId="44D0F32A" w14:textId="77777777" w:rsidR="004C0C9C" w:rsidRDefault="004C0C9C" w:rsidP="0060319B">
      <w:pPr>
        <w:spacing w:after="0" w:line="276" w:lineRule="auto"/>
        <w:ind w:right="531"/>
        <w:jc w:val="both"/>
        <w:rPr>
          <w:rFonts w:ascii="Arial" w:eastAsia="Times New Roman" w:hAnsi="Arial" w:cs="Arial"/>
          <w:lang w:eastAsia="en-GB"/>
        </w:rPr>
      </w:pPr>
    </w:p>
    <w:p w14:paraId="3A2FDF73" w14:textId="77777777" w:rsidR="00B06199" w:rsidRDefault="00B06199" w:rsidP="0060319B">
      <w:pPr>
        <w:spacing w:after="0" w:line="276" w:lineRule="auto"/>
        <w:ind w:right="531"/>
        <w:jc w:val="both"/>
        <w:rPr>
          <w:rFonts w:ascii="Arial" w:eastAsia="Times New Roman" w:hAnsi="Arial" w:cs="Arial"/>
          <w:lang w:eastAsia="en-GB"/>
        </w:rPr>
      </w:pPr>
    </w:p>
    <w:p w14:paraId="12281792" w14:textId="77777777" w:rsidR="00B41371" w:rsidRDefault="00B41371" w:rsidP="0060319B">
      <w:pPr>
        <w:spacing w:after="0" w:line="276" w:lineRule="auto"/>
        <w:ind w:left="567" w:right="531"/>
        <w:jc w:val="both"/>
        <w:rPr>
          <w:rFonts w:ascii="Arial" w:eastAsia="Times New Roman" w:hAnsi="Arial" w:cs="Arial"/>
          <w:lang w:eastAsia="en-GB"/>
        </w:rPr>
      </w:pPr>
    </w:p>
    <w:p w14:paraId="3FC809A1" w14:textId="2A57DC33" w:rsidR="002E7E69" w:rsidRDefault="00053993"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712 word</w:t>
      </w:r>
      <w:r w:rsidR="00C55B90">
        <w:rPr>
          <w:rFonts w:ascii="Arial" w:eastAsia="Times New Roman" w:hAnsi="Arial" w:cs="Arial"/>
          <w:lang w:eastAsia="en-GB"/>
        </w:rPr>
        <w:t>s</w:t>
      </w:r>
    </w:p>
    <w:p w14:paraId="6EE244FA" w14:textId="77777777" w:rsidR="002E7E69" w:rsidRDefault="002E7E69" w:rsidP="0060319B">
      <w:pPr>
        <w:spacing w:after="0" w:line="276" w:lineRule="auto"/>
        <w:ind w:left="567" w:right="531"/>
        <w:jc w:val="both"/>
        <w:rPr>
          <w:rFonts w:ascii="Arial" w:eastAsia="Times New Roman" w:hAnsi="Arial" w:cs="Arial"/>
          <w:lang w:eastAsia="en-GB"/>
        </w:rPr>
      </w:pPr>
    </w:p>
    <w:p w14:paraId="50F6E1CA" w14:textId="77777777" w:rsidR="002E7E69" w:rsidRDefault="002E7E69" w:rsidP="0060319B">
      <w:pPr>
        <w:spacing w:after="0" w:line="276" w:lineRule="auto"/>
        <w:ind w:left="567" w:right="531"/>
        <w:jc w:val="both"/>
        <w:rPr>
          <w:rFonts w:ascii="Arial" w:eastAsia="Times New Roman" w:hAnsi="Arial" w:cs="Arial"/>
          <w:lang w:eastAsia="en-GB"/>
        </w:rPr>
      </w:pPr>
    </w:p>
    <w:p w14:paraId="166CBB73" w14:textId="77777777" w:rsidR="002E7E69" w:rsidRDefault="002E7E69" w:rsidP="0060319B">
      <w:pPr>
        <w:spacing w:after="0" w:line="276" w:lineRule="auto"/>
        <w:ind w:left="567" w:right="531"/>
        <w:jc w:val="both"/>
        <w:rPr>
          <w:rFonts w:ascii="Arial" w:eastAsia="Times New Roman" w:hAnsi="Arial" w:cs="Arial"/>
          <w:lang w:eastAsia="en-GB"/>
        </w:rPr>
      </w:pPr>
    </w:p>
    <w:p w14:paraId="4E4864FD" w14:textId="77777777" w:rsidR="002E7E69" w:rsidRDefault="002E7E69" w:rsidP="0060319B">
      <w:pPr>
        <w:spacing w:after="0" w:line="276" w:lineRule="auto"/>
        <w:ind w:left="567" w:right="531"/>
        <w:jc w:val="both"/>
        <w:rPr>
          <w:rFonts w:ascii="Arial" w:eastAsia="Times New Roman" w:hAnsi="Arial" w:cs="Arial"/>
          <w:lang w:eastAsia="en-GB"/>
        </w:rPr>
      </w:pPr>
    </w:p>
    <w:p w14:paraId="0CD1D46C" w14:textId="77777777" w:rsidR="002E7E69" w:rsidRDefault="002E7E69" w:rsidP="0060319B">
      <w:pPr>
        <w:spacing w:after="0" w:line="276" w:lineRule="auto"/>
        <w:ind w:left="567" w:right="531"/>
        <w:jc w:val="both"/>
        <w:rPr>
          <w:rFonts w:ascii="Arial" w:eastAsia="Times New Roman" w:hAnsi="Arial" w:cs="Arial"/>
          <w:lang w:eastAsia="en-GB"/>
        </w:rPr>
      </w:pPr>
    </w:p>
    <w:p w14:paraId="64D76164" w14:textId="77777777" w:rsidR="002E7E69" w:rsidRDefault="002E7E69" w:rsidP="0060319B">
      <w:pPr>
        <w:spacing w:after="0" w:line="276" w:lineRule="auto"/>
        <w:ind w:left="567" w:right="531"/>
        <w:jc w:val="both"/>
        <w:rPr>
          <w:rFonts w:ascii="Arial" w:eastAsia="Times New Roman" w:hAnsi="Arial" w:cs="Arial"/>
          <w:lang w:eastAsia="en-GB"/>
        </w:rPr>
      </w:pPr>
    </w:p>
    <w:p w14:paraId="269A940D" w14:textId="77777777" w:rsidR="002E7E69" w:rsidRDefault="002E7E69" w:rsidP="0060319B">
      <w:pPr>
        <w:spacing w:after="0" w:line="276" w:lineRule="auto"/>
        <w:ind w:left="567" w:right="531"/>
        <w:jc w:val="both"/>
        <w:rPr>
          <w:rFonts w:ascii="Arial" w:eastAsia="Times New Roman" w:hAnsi="Arial" w:cs="Arial"/>
          <w:lang w:eastAsia="en-GB"/>
        </w:rPr>
      </w:pPr>
    </w:p>
    <w:p w14:paraId="799E1650" w14:textId="77777777" w:rsidR="002E7E69" w:rsidRDefault="002E7E69" w:rsidP="0060319B">
      <w:pPr>
        <w:spacing w:after="0" w:line="276" w:lineRule="auto"/>
        <w:ind w:left="567" w:right="531"/>
        <w:jc w:val="both"/>
        <w:rPr>
          <w:rFonts w:ascii="Arial" w:eastAsia="Times New Roman" w:hAnsi="Arial" w:cs="Arial"/>
          <w:lang w:eastAsia="en-GB"/>
        </w:rPr>
      </w:pPr>
    </w:p>
    <w:p w14:paraId="45303BCC" w14:textId="77777777" w:rsidR="002E7E69" w:rsidRDefault="002E7E69" w:rsidP="0060319B">
      <w:pPr>
        <w:spacing w:after="0" w:line="276" w:lineRule="auto"/>
        <w:ind w:left="567" w:right="531"/>
        <w:jc w:val="both"/>
        <w:rPr>
          <w:rFonts w:ascii="Arial" w:eastAsia="Times New Roman" w:hAnsi="Arial" w:cs="Arial"/>
          <w:lang w:eastAsia="en-GB"/>
        </w:rPr>
      </w:pPr>
    </w:p>
    <w:p w14:paraId="5DEA9D99" w14:textId="77777777" w:rsidR="002E7E69" w:rsidRDefault="002E7E69" w:rsidP="0060319B">
      <w:pPr>
        <w:spacing w:after="0" w:line="276" w:lineRule="auto"/>
        <w:ind w:left="567" w:right="531"/>
        <w:jc w:val="both"/>
        <w:rPr>
          <w:rFonts w:ascii="Arial" w:eastAsia="Times New Roman" w:hAnsi="Arial" w:cs="Arial"/>
          <w:lang w:eastAsia="en-GB"/>
        </w:rPr>
      </w:pPr>
    </w:p>
    <w:p w14:paraId="5CB071CF" w14:textId="77777777" w:rsidR="002E7E69" w:rsidRDefault="002E7E69" w:rsidP="0060319B">
      <w:pPr>
        <w:spacing w:after="0" w:line="276" w:lineRule="auto"/>
        <w:ind w:left="567" w:right="531"/>
        <w:jc w:val="both"/>
        <w:rPr>
          <w:rFonts w:ascii="Arial" w:eastAsia="Times New Roman" w:hAnsi="Arial" w:cs="Arial"/>
          <w:lang w:eastAsia="en-GB"/>
        </w:rPr>
      </w:pPr>
    </w:p>
    <w:p w14:paraId="5A4F7C4A" w14:textId="77777777" w:rsidR="002E7E69" w:rsidRDefault="002E7E69" w:rsidP="0060319B">
      <w:pPr>
        <w:spacing w:after="0" w:line="276" w:lineRule="auto"/>
        <w:ind w:left="567" w:right="531"/>
        <w:jc w:val="both"/>
        <w:rPr>
          <w:rFonts w:ascii="Arial" w:eastAsia="Times New Roman" w:hAnsi="Arial" w:cs="Arial"/>
          <w:lang w:eastAsia="en-GB"/>
        </w:rPr>
      </w:pPr>
    </w:p>
    <w:p w14:paraId="7B36FD8E" w14:textId="77777777" w:rsidR="002E7E69" w:rsidRDefault="002E7E69" w:rsidP="0060319B">
      <w:pPr>
        <w:spacing w:after="0" w:line="276" w:lineRule="auto"/>
        <w:ind w:right="531"/>
        <w:jc w:val="both"/>
        <w:rPr>
          <w:rFonts w:ascii="Arial" w:eastAsia="Times New Roman" w:hAnsi="Arial" w:cs="Arial"/>
          <w:lang w:eastAsia="en-GB"/>
        </w:rPr>
      </w:pPr>
    </w:p>
    <w:p w14:paraId="713B0C25" w14:textId="77777777" w:rsidR="00CF592C" w:rsidRDefault="00CF592C" w:rsidP="0060319B">
      <w:pPr>
        <w:spacing w:after="0" w:line="276" w:lineRule="auto"/>
        <w:ind w:right="531"/>
        <w:jc w:val="both"/>
        <w:rPr>
          <w:rFonts w:ascii="Arial" w:eastAsia="Times New Roman" w:hAnsi="Arial" w:cs="Arial"/>
          <w:lang w:eastAsia="en-GB"/>
        </w:rPr>
      </w:pPr>
    </w:p>
    <w:p w14:paraId="2177FC40" w14:textId="77777777" w:rsidR="00CF592C" w:rsidRDefault="00CF592C" w:rsidP="0060319B">
      <w:pPr>
        <w:spacing w:after="0" w:line="276" w:lineRule="auto"/>
        <w:ind w:right="531"/>
        <w:jc w:val="both"/>
        <w:rPr>
          <w:rFonts w:ascii="Arial" w:eastAsia="Times New Roman" w:hAnsi="Arial" w:cs="Arial"/>
          <w:lang w:eastAsia="en-GB"/>
        </w:rPr>
      </w:pPr>
    </w:p>
    <w:p w14:paraId="13CC8F09" w14:textId="77777777" w:rsidR="009257A3" w:rsidRDefault="009257A3" w:rsidP="0060319B">
      <w:pPr>
        <w:spacing w:after="0" w:line="276" w:lineRule="auto"/>
        <w:ind w:right="531"/>
        <w:jc w:val="both"/>
        <w:rPr>
          <w:rFonts w:ascii="Arial" w:eastAsia="Times New Roman" w:hAnsi="Arial" w:cs="Arial"/>
          <w:lang w:eastAsia="en-GB"/>
        </w:rPr>
      </w:pPr>
    </w:p>
    <w:p w14:paraId="49F8DDD1" w14:textId="77777777" w:rsidR="007F3A8F" w:rsidRDefault="007F3A8F" w:rsidP="0060319B">
      <w:pPr>
        <w:overflowPunct w:val="0"/>
        <w:autoSpaceDE w:val="0"/>
        <w:autoSpaceDN w:val="0"/>
        <w:adjustRightInd w:val="0"/>
        <w:spacing w:after="0" w:line="276" w:lineRule="auto"/>
        <w:ind w:right="531"/>
        <w:jc w:val="both"/>
        <w:textAlignment w:val="baseline"/>
        <w:rPr>
          <w:rFonts w:ascii="Arial" w:eastAsia="Times New Roman" w:hAnsi="Arial" w:cs="Arial"/>
          <w:b/>
          <w:bCs/>
          <w:lang w:eastAsia="en-GB"/>
        </w:rPr>
      </w:pPr>
    </w:p>
    <w:p w14:paraId="3B85309C" w14:textId="77777777" w:rsidR="007F3A8F" w:rsidRDefault="007F3A8F" w:rsidP="0060319B">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0E593FC9" w14:textId="77777777" w:rsidR="00622B6D" w:rsidRDefault="00622B6D" w:rsidP="0060319B">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4F13A495" w14:textId="6BFF65EC" w:rsidR="00622B6D" w:rsidRDefault="00622B6D" w:rsidP="0060319B">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5A71C3EC" w14:textId="77777777" w:rsidR="00622B6D" w:rsidRDefault="00622B6D" w:rsidP="0060319B">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39DCAA06" w14:textId="77777777" w:rsidR="00C55B90" w:rsidRDefault="00C55B90" w:rsidP="0060319B">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25CBBCF3" w14:textId="77777777" w:rsidR="00C55B90" w:rsidRDefault="00C55B90" w:rsidP="0060319B">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1B2AD7D1" w14:textId="77777777" w:rsidR="00114113" w:rsidRDefault="00114113" w:rsidP="0060319B">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46796B91" w14:textId="77777777" w:rsidR="00114113" w:rsidRDefault="00114113" w:rsidP="0060319B">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66C5C315" w14:textId="77777777" w:rsidR="00114113" w:rsidRDefault="00114113" w:rsidP="0060319B">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36F9CB4D" w14:textId="3B207217" w:rsidR="007D4891" w:rsidRPr="006C3C20" w:rsidRDefault="00053993" w:rsidP="00114113">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Pr>
          <w:rFonts w:ascii="Arial" w:eastAsia="Times New Roman" w:hAnsi="Arial" w:cs="Arial"/>
          <w:b/>
          <w:bCs/>
          <w:lang w:eastAsia="en-GB"/>
        </w:rPr>
        <w:t>E</w:t>
      </w:r>
      <w:r w:rsidRPr="006C3C20">
        <w:rPr>
          <w:rFonts w:ascii="Arial" w:eastAsia="Times New Roman" w:hAnsi="Arial" w:cs="Arial"/>
          <w:b/>
          <w:bCs/>
          <w:lang w:eastAsia="en-GB"/>
        </w:rPr>
        <w:t>ssay</w:t>
      </w:r>
      <w:r w:rsidR="007D4891" w:rsidRPr="006C3C20">
        <w:rPr>
          <w:rFonts w:ascii="Arial" w:eastAsia="Times New Roman" w:hAnsi="Arial" w:cs="Arial"/>
          <w:b/>
          <w:bCs/>
          <w:lang w:eastAsia="en-GB"/>
        </w:rPr>
        <w:t xml:space="preserve"> t</w:t>
      </w:r>
      <w:r w:rsidR="007D4891">
        <w:rPr>
          <w:rFonts w:ascii="Arial" w:eastAsia="Times New Roman" w:hAnsi="Arial" w:cs="Arial"/>
          <w:b/>
          <w:bCs/>
          <w:lang w:eastAsia="en-GB"/>
        </w:rPr>
        <w:t>hree – Vulnerability &amp; Risk</w:t>
      </w:r>
    </w:p>
    <w:p w14:paraId="12AF94B4" w14:textId="77777777" w:rsidR="00E37638" w:rsidRDefault="007D4891" w:rsidP="0011411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Is early intervention an effective means of preventing young people from offending? </w:t>
      </w:r>
    </w:p>
    <w:p w14:paraId="27F913D4" w14:textId="15E1CE2F" w:rsidR="007D4891" w:rsidRDefault="007D4891" w:rsidP="0011411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What increases or detracts from its effectiveness?</w:t>
      </w:r>
    </w:p>
    <w:p w14:paraId="151C1C5D" w14:textId="77777777" w:rsidR="00E37638" w:rsidRPr="00503777" w:rsidRDefault="00E37638" w:rsidP="0011411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197A711A" w14:textId="77777777" w:rsidR="007D4891" w:rsidRDefault="007D4891" w:rsidP="0011411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24FA923F" w14:textId="77777777" w:rsidR="00E46361" w:rsidRPr="00503777" w:rsidRDefault="00E46361" w:rsidP="0011411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0951B80F" w14:textId="77777777" w:rsidR="007D4891" w:rsidRPr="006C3C20" w:rsidRDefault="007D4891" w:rsidP="00114113">
      <w:pPr>
        <w:spacing w:after="0" w:line="276" w:lineRule="auto"/>
        <w:ind w:left="567" w:right="531"/>
        <w:rPr>
          <w:rFonts w:ascii="Arial" w:eastAsia="Times New Roman" w:hAnsi="Arial" w:cs="Arial"/>
          <w:lang w:eastAsia="en-GB"/>
        </w:rPr>
      </w:pPr>
      <w:r w:rsidRPr="00195152">
        <w:rPr>
          <w:rFonts w:ascii="Arial" w:eastAsia="Times New Roman" w:hAnsi="Arial" w:cs="Arial"/>
          <w:b/>
          <w:bCs/>
          <w:lang w:eastAsia="en-GB"/>
        </w:rPr>
        <w:t xml:space="preserve">Word limit: </w:t>
      </w:r>
      <w:r w:rsidRPr="00195152">
        <w:rPr>
          <w:rFonts w:ascii="Arial" w:eastAsia="Times New Roman" w:hAnsi="Arial" w:cs="Arial"/>
          <w:lang w:eastAsia="en-GB"/>
        </w:rPr>
        <w:t>1000 words.</w:t>
      </w:r>
    </w:p>
    <w:p w14:paraId="3AA58FE3" w14:textId="77777777" w:rsidR="005521B3" w:rsidRDefault="005521B3" w:rsidP="0060319B">
      <w:pPr>
        <w:spacing w:after="0" w:line="276" w:lineRule="auto"/>
        <w:ind w:left="567" w:right="531"/>
        <w:jc w:val="both"/>
        <w:rPr>
          <w:rFonts w:ascii="Arial" w:eastAsia="Times New Roman" w:hAnsi="Arial" w:cs="Arial"/>
          <w:lang w:eastAsia="en-GB"/>
        </w:rPr>
      </w:pPr>
    </w:p>
    <w:p w14:paraId="0D4A8909" w14:textId="77777777" w:rsidR="003023B5" w:rsidRDefault="003023B5" w:rsidP="0060319B">
      <w:pPr>
        <w:spacing w:after="0" w:line="276" w:lineRule="auto"/>
        <w:ind w:right="531"/>
        <w:jc w:val="both"/>
        <w:rPr>
          <w:rFonts w:ascii="Arial" w:eastAsia="Times New Roman" w:hAnsi="Arial" w:cs="Arial"/>
          <w:lang w:eastAsia="en-GB"/>
        </w:rPr>
      </w:pPr>
    </w:p>
    <w:p w14:paraId="0A5B4903" w14:textId="7E185C61" w:rsidR="00C958D0" w:rsidRDefault="00C8783A"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Preventing children from offending at </w:t>
      </w:r>
      <w:r w:rsidR="005E1903">
        <w:rPr>
          <w:rFonts w:ascii="Arial" w:eastAsia="Times New Roman" w:hAnsi="Arial" w:cs="Arial"/>
          <w:lang w:eastAsia="en-GB"/>
        </w:rPr>
        <w:t>an early age</w:t>
      </w:r>
      <w:r>
        <w:rPr>
          <w:rFonts w:ascii="Arial" w:eastAsia="Times New Roman" w:hAnsi="Arial" w:cs="Arial"/>
          <w:lang w:eastAsia="en-GB"/>
        </w:rPr>
        <w:t xml:space="preserve"> is vital.</w:t>
      </w:r>
      <w:r w:rsidR="00663707">
        <w:rPr>
          <w:rFonts w:ascii="Arial" w:eastAsia="Times New Roman" w:hAnsi="Arial" w:cs="Arial"/>
          <w:lang w:eastAsia="en-GB"/>
        </w:rPr>
        <w:t xml:space="preserve"> Its more prevalent in </w:t>
      </w:r>
      <w:r w:rsidR="00F4123D">
        <w:rPr>
          <w:rFonts w:ascii="Arial" w:eastAsia="Times New Roman" w:hAnsi="Arial" w:cs="Arial"/>
          <w:lang w:eastAsia="en-GB"/>
        </w:rPr>
        <w:t>today’s</w:t>
      </w:r>
      <w:r w:rsidR="00663707">
        <w:rPr>
          <w:rFonts w:ascii="Arial" w:eastAsia="Times New Roman" w:hAnsi="Arial" w:cs="Arial"/>
          <w:lang w:eastAsia="en-GB"/>
        </w:rPr>
        <w:t xml:space="preserve"> soci</w:t>
      </w:r>
      <w:r w:rsidR="00C64301">
        <w:rPr>
          <w:rFonts w:ascii="Arial" w:eastAsia="Times New Roman" w:hAnsi="Arial" w:cs="Arial"/>
          <w:lang w:eastAsia="en-GB"/>
        </w:rPr>
        <w:t>ety</w:t>
      </w:r>
      <w:r w:rsidR="00663707">
        <w:rPr>
          <w:rFonts w:ascii="Arial" w:eastAsia="Times New Roman" w:hAnsi="Arial" w:cs="Arial"/>
          <w:lang w:eastAsia="en-GB"/>
        </w:rPr>
        <w:t xml:space="preserve"> that children are more prone to commit offences and are more exposed</w:t>
      </w:r>
      <w:r w:rsidR="00305105">
        <w:rPr>
          <w:rFonts w:ascii="Arial" w:eastAsia="Times New Roman" w:hAnsi="Arial" w:cs="Arial"/>
          <w:lang w:eastAsia="en-GB"/>
        </w:rPr>
        <w:t xml:space="preserve"> to crime</w:t>
      </w:r>
      <w:r w:rsidR="00663707">
        <w:rPr>
          <w:rFonts w:ascii="Arial" w:eastAsia="Times New Roman" w:hAnsi="Arial" w:cs="Arial"/>
          <w:lang w:eastAsia="en-GB"/>
        </w:rPr>
        <w:t xml:space="preserve">. This is why </w:t>
      </w:r>
      <w:r w:rsidR="005E1903">
        <w:rPr>
          <w:rFonts w:ascii="Arial" w:eastAsia="Times New Roman" w:hAnsi="Arial" w:cs="Arial"/>
          <w:lang w:eastAsia="en-GB"/>
        </w:rPr>
        <w:t>it is</w:t>
      </w:r>
      <w:r w:rsidR="00663707">
        <w:rPr>
          <w:rFonts w:ascii="Arial" w:eastAsia="Times New Roman" w:hAnsi="Arial" w:cs="Arial"/>
          <w:lang w:eastAsia="en-GB"/>
        </w:rPr>
        <w:t xml:space="preserve"> so important for police to</w:t>
      </w:r>
      <w:r w:rsidR="00E533C0">
        <w:rPr>
          <w:rFonts w:ascii="Arial" w:eastAsia="Times New Roman" w:hAnsi="Arial" w:cs="Arial"/>
          <w:lang w:eastAsia="en-GB"/>
        </w:rPr>
        <w:t xml:space="preserve"> identify the </w:t>
      </w:r>
      <w:r w:rsidR="002C7895">
        <w:rPr>
          <w:rFonts w:ascii="Arial" w:eastAsia="Times New Roman" w:hAnsi="Arial" w:cs="Arial"/>
          <w:lang w:eastAsia="en-GB"/>
        </w:rPr>
        <w:t>significance</w:t>
      </w:r>
      <w:r w:rsidR="00E533C0">
        <w:rPr>
          <w:rFonts w:ascii="Arial" w:eastAsia="Times New Roman" w:hAnsi="Arial" w:cs="Arial"/>
          <w:lang w:eastAsia="en-GB"/>
        </w:rPr>
        <w:t xml:space="preserve"> of how to</w:t>
      </w:r>
      <w:r w:rsidR="002C7895">
        <w:rPr>
          <w:rFonts w:ascii="Arial" w:eastAsia="Times New Roman" w:hAnsi="Arial" w:cs="Arial"/>
          <w:lang w:eastAsia="en-GB"/>
        </w:rPr>
        <w:t xml:space="preserve"> help</w:t>
      </w:r>
      <w:r w:rsidR="00E533C0">
        <w:rPr>
          <w:rFonts w:ascii="Arial" w:eastAsia="Times New Roman" w:hAnsi="Arial" w:cs="Arial"/>
          <w:lang w:eastAsia="en-GB"/>
        </w:rPr>
        <w:t xml:space="preserve"> </w:t>
      </w:r>
      <w:r w:rsidR="00F4123D">
        <w:rPr>
          <w:rFonts w:ascii="Arial" w:eastAsia="Times New Roman" w:hAnsi="Arial" w:cs="Arial"/>
          <w:lang w:eastAsia="en-GB"/>
        </w:rPr>
        <w:t xml:space="preserve">children </w:t>
      </w:r>
      <w:r w:rsidR="002C7895">
        <w:rPr>
          <w:rFonts w:ascii="Arial" w:eastAsia="Times New Roman" w:hAnsi="Arial" w:cs="Arial"/>
          <w:lang w:eastAsia="en-GB"/>
        </w:rPr>
        <w:t xml:space="preserve">who are </w:t>
      </w:r>
      <w:r w:rsidR="00F4123D">
        <w:rPr>
          <w:rFonts w:ascii="Arial" w:eastAsia="Times New Roman" w:hAnsi="Arial" w:cs="Arial"/>
          <w:lang w:eastAsia="en-GB"/>
        </w:rPr>
        <w:t>exposed to crime</w:t>
      </w:r>
      <w:r w:rsidR="002C7895">
        <w:rPr>
          <w:rFonts w:ascii="Arial" w:eastAsia="Times New Roman" w:hAnsi="Arial" w:cs="Arial"/>
          <w:lang w:eastAsia="en-GB"/>
        </w:rPr>
        <w:t xml:space="preserve">. </w:t>
      </w:r>
    </w:p>
    <w:p w14:paraId="150CD369" w14:textId="77777777" w:rsidR="00195152" w:rsidRDefault="00195152" w:rsidP="0060319B">
      <w:pPr>
        <w:spacing w:after="0" w:line="276" w:lineRule="auto"/>
        <w:ind w:right="531"/>
        <w:jc w:val="both"/>
        <w:rPr>
          <w:rFonts w:ascii="Arial" w:eastAsia="Times New Roman" w:hAnsi="Arial" w:cs="Arial"/>
          <w:lang w:eastAsia="en-GB"/>
        </w:rPr>
      </w:pPr>
    </w:p>
    <w:p w14:paraId="0E30282F" w14:textId="5C0CC1D7" w:rsidR="00EC4AB0" w:rsidRDefault="003455C3"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Crown prosecution services</w:t>
      </w:r>
      <w:r w:rsidR="00FF4045">
        <w:rPr>
          <w:rFonts w:ascii="Arial" w:eastAsia="Times New Roman" w:hAnsi="Arial" w:cs="Arial"/>
          <w:lang w:eastAsia="en-GB"/>
        </w:rPr>
        <w:t xml:space="preserve"> (</w:t>
      </w:r>
      <w:r>
        <w:rPr>
          <w:rFonts w:ascii="Arial" w:eastAsia="Times New Roman" w:hAnsi="Arial" w:cs="Arial"/>
          <w:lang w:eastAsia="en-GB"/>
        </w:rPr>
        <w:t xml:space="preserve">2019) </w:t>
      </w:r>
      <w:r w:rsidR="00582A9E">
        <w:rPr>
          <w:rFonts w:ascii="Arial" w:eastAsia="Times New Roman" w:hAnsi="Arial" w:cs="Arial"/>
          <w:lang w:eastAsia="en-GB"/>
        </w:rPr>
        <w:t xml:space="preserve">suggested </w:t>
      </w:r>
      <w:r>
        <w:rPr>
          <w:rFonts w:ascii="Arial" w:eastAsia="Times New Roman" w:hAnsi="Arial" w:cs="Arial"/>
          <w:lang w:eastAsia="en-GB"/>
        </w:rPr>
        <w:t>that c</w:t>
      </w:r>
      <w:r w:rsidR="002C0FE0">
        <w:rPr>
          <w:rFonts w:ascii="Arial" w:eastAsia="Times New Roman" w:hAnsi="Arial" w:cs="Arial"/>
          <w:lang w:eastAsia="en-GB"/>
        </w:rPr>
        <w:t xml:space="preserve">hildren </w:t>
      </w:r>
      <w:r w:rsidR="0017235F">
        <w:rPr>
          <w:rFonts w:ascii="Arial" w:eastAsia="Times New Roman" w:hAnsi="Arial" w:cs="Arial"/>
          <w:lang w:eastAsia="en-GB"/>
        </w:rPr>
        <w:t xml:space="preserve">can be </w:t>
      </w:r>
      <w:r w:rsidR="002C0FE0">
        <w:rPr>
          <w:rFonts w:ascii="Arial" w:eastAsia="Times New Roman" w:hAnsi="Arial" w:cs="Arial"/>
          <w:lang w:eastAsia="en-GB"/>
        </w:rPr>
        <w:t xml:space="preserve">exposed to crime </w:t>
      </w:r>
      <w:r w:rsidR="0017235F">
        <w:rPr>
          <w:rFonts w:ascii="Arial" w:eastAsia="Times New Roman" w:hAnsi="Arial" w:cs="Arial"/>
          <w:lang w:eastAsia="en-GB"/>
        </w:rPr>
        <w:t xml:space="preserve">from </w:t>
      </w:r>
      <w:r w:rsidR="005E1903">
        <w:rPr>
          <w:rFonts w:ascii="Arial" w:eastAsia="Times New Roman" w:hAnsi="Arial" w:cs="Arial"/>
          <w:lang w:eastAsia="en-GB"/>
        </w:rPr>
        <w:t>an incredibly youthful age</w:t>
      </w:r>
      <w:r w:rsidR="00AE3F03">
        <w:rPr>
          <w:rFonts w:ascii="Arial" w:eastAsia="Times New Roman" w:hAnsi="Arial" w:cs="Arial"/>
          <w:lang w:eastAsia="en-GB"/>
        </w:rPr>
        <w:t xml:space="preserve"> and can start of as victims or </w:t>
      </w:r>
      <w:r>
        <w:rPr>
          <w:rFonts w:ascii="Arial" w:eastAsia="Times New Roman" w:hAnsi="Arial" w:cs="Arial"/>
          <w:lang w:eastAsia="en-GB"/>
        </w:rPr>
        <w:t>witnesses. Children</w:t>
      </w:r>
      <w:r w:rsidR="00AE3F03">
        <w:rPr>
          <w:rFonts w:ascii="Arial" w:eastAsia="Times New Roman" w:hAnsi="Arial" w:cs="Arial"/>
          <w:lang w:eastAsia="en-GB"/>
        </w:rPr>
        <w:t xml:space="preserve"> </w:t>
      </w:r>
      <w:r w:rsidR="00E34947">
        <w:rPr>
          <w:rFonts w:ascii="Arial" w:eastAsia="Times New Roman" w:hAnsi="Arial" w:cs="Arial"/>
          <w:lang w:eastAsia="en-GB"/>
        </w:rPr>
        <w:t>can be</w:t>
      </w:r>
      <w:r w:rsidR="00AE3F03">
        <w:rPr>
          <w:rFonts w:ascii="Arial" w:eastAsia="Times New Roman" w:hAnsi="Arial" w:cs="Arial"/>
          <w:lang w:eastAsia="en-GB"/>
        </w:rPr>
        <w:t xml:space="preserve"> affected by crime </w:t>
      </w:r>
      <w:r w:rsidR="005D6B2D">
        <w:rPr>
          <w:rFonts w:ascii="Arial" w:eastAsia="Times New Roman" w:hAnsi="Arial" w:cs="Arial"/>
          <w:lang w:eastAsia="en-GB"/>
        </w:rPr>
        <w:t xml:space="preserve">in many ways, as an example, </w:t>
      </w:r>
      <w:r w:rsidR="00E60741">
        <w:rPr>
          <w:rFonts w:ascii="Arial" w:eastAsia="Times New Roman" w:hAnsi="Arial" w:cs="Arial"/>
          <w:lang w:eastAsia="en-GB"/>
        </w:rPr>
        <w:t xml:space="preserve">in their </w:t>
      </w:r>
      <w:r w:rsidR="00E94982">
        <w:rPr>
          <w:rFonts w:ascii="Arial" w:eastAsia="Times New Roman" w:hAnsi="Arial" w:cs="Arial"/>
          <w:lang w:eastAsia="en-GB"/>
        </w:rPr>
        <w:t xml:space="preserve">own </w:t>
      </w:r>
      <w:r w:rsidR="00E60741">
        <w:rPr>
          <w:rFonts w:ascii="Arial" w:eastAsia="Times New Roman" w:hAnsi="Arial" w:cs="Arial"/>
          <w:lang w:eastAsia="en-GB"/>
        </w:rPr>
        <w:t xml:space="preserve">household by seeing parents in domestic </w:t>
      </w:r>
      <w:r w:rsidR="00FF4045">
        <w:rPr>
          <w:rFonts w:ascii="Arial" w:eastAsia="Times New Roman" w:hAnsi="Arial" w:cs="Arial"/>
          <w:lang w:eastAsia="en-GB"/>
        </w:rPr>
        <w:t>incidents</w:t>
      </w:r>
      <w:r w:rsidR="005D6B2D">
        <w:rPr>
          <w:rFonts w:ascii="Arial" w:eastAsia="Times New Roman" w:hAnsi="Arial" w:cs="Arial"/>
          <w:lang w:eastAsia="en-GB"/>
        </w:rPr>
        <w:t xml:space="preserve">. This can then lead to </w:t>
      </w:r>
      <w:r w:rsidR="000D46ED">
        <w:rPr>
          <w:rFonts w:ascii="Arial" w:eastAsia="Times New Roman" w:hAnsi="Arial" w:cs="Arial"/>
          <w:lang w:eastAsia="en-GB"/>
        </w:rPr>
        <w:t xml:space="preserve">a variety of occasions when </w:t>
      </w:r>
      <w:r w:rsidR="005D6B2D">
        <w:rPr>
          <w:rFonts w:ascii="Arial" w:eastAsia="Times New Roman" w:hAnsi="Arial" w:cs="Arial"/>
          <w:lang w:eastAsia="en-GB"/>
        </w:rPr>
        <w:t>children see</w:t>
      </w:r>
      <w:r w:rsidR="000D46ED">
        <w:rPr>
          <w:rFonts w:ascii="Arial" w:eastAsia="Times New Roman" w:hAnsi="Arial" w:cs="Arial"/>
          <w:lang w:eastAsia="en-GB"/>
        </w:rPr>
        <w:t xml:space="preserve"> and become </w:t>
      </w:r>
      <w:r w:rsidR="00E34947">
        <w:rPr>
          <w:rFonts w:ascii="Arial" w:eastAsia="Times New Roman" w:hAnsi="Arial" w:cs="Arial"/>
          <w:lang w:eastAsia="en-GB"/>
        </w:rPr>
        <w:t>familiar with</w:t>
      </w:r>
      <w:r w:rsidR="000D46ED">
        <w:rPr>
          <w:rFonts w:ascii="Arial" w:eastAsia="Times New Roman" w:hAnsi="Arial" w:cs="Arial"/>
          <w:lang w:eastAsia="en-GB"/>
        </w:rPr>
        <w:t xml:space="preserve"> </w:t>
      </w:r>
      <w:r w:rsidR="005D6B2D">
        <w:rPr>
          <w:rFonts w:ascii="Arial" w:eastAsia="Times New Roman" w:hAnsi="Arial" w:cs="Arial"/>
          <w:lang w:eastAsia="en-GB"/>
        </w:rPr>
        <w:t xml:space="preserve">crime </w:t>
      </w:r>
      <w:r w:rsidR="000D46ED">
        <w:rPr>
          <w:rFonts w:ascii="Arial" w:eastAsia="Times New Roman" w:hAnsi="Arial" w:cs="Arial"/>
          <w:lang w:eastAsia="en-GB"/>
        </w:rPr>
        <w:t xml:space="preserve">and then go onto </w:t>
      </w:r>
      <w:r w:rsidR="005D6B2D">
        <w:rPr>
          <w:rFonts w:ascii="Arial" w:eastAsia="Times New Roman" w:hAnsi="Arial" w:cs="Arial"/>
          <w:lang w:eastAsia="en-GB"/>
        </w:rPr>
        <w:t>copy</w:t>
      </w:r>
      <w:r w:rsidR="000D46ED">
        <w:rPr>
          <w:rFonts w:ascii="Arial" w:eastAsia="Times New Roman" w:hAnsi="Arial" w:cs="Arial"/>
          <w:lang w:eastAsia="en-GB"/>
        </w:rPr>
        <w:t xml:space="preserve"> </w:t>
      </w:r>
      <w:r w:rsidR="005D6B2D">
        <w:rPr>
          <w:rFonts w:ascii="Arial" w:eastAsia="Times New Roman" w:hAnsi="Arial" w:cs="Arial"/>
          <w:lang w:eastAsia="en-GB"/>
        </w:rPr>
        <w:t>that behaviour later in life</w:t>
      </w:r>
      <w:r w:rsidR="000D46ED">
        <w:rPr>
          <w:rFonts w:ascii="Arial" w:eastAsia="Times New Roman" w:hAnsi="Arial" w:cs="Arial"/>
          <w:lang w:eastAsia="en-GB"/>
        </w:rPr>
        <w:t>.</w:t>
      </w:r>
      <w:r w:rsidR="005D6B2D">
        <w:rPr>
          <w:rFonts w:ascii="Arial" w:eastAsia="Times New Roman" w:hAnsi="Arial" w:cs="Arial"/>
          <w:lang w:eastAsia="en-GB"/>
        </w:rPr>
        <w:t xml:space="preserve"> </w:t>
      </w:r>
      <w:r w:rsidR="00E24E3B">
        <w:rPr>
          <w:rFonts w:ascii="Arial" w:eastAsia="Times New Roman" w:hAnsi="Arial" w:cs="Arial"/>
          <w:lang w:eastAsia="en-GB"/>
        </w:rPr>
        <w:t xml:space="preserve">In a more recent study </w:t>
      </w:r>
      <w:r w:rsidR="00485CC0">
        <w:rPr>
          <w:rFonts w:ascii="Arial" w:eastAsia="Times New Roman" w:hAnsi="Arial" w:cs="Arial"/>
          <w:lang w:eastAsia="en-GB"/>
        </w:rPr>
        <w:t xml:space="preserve">from University of Edinburgh </w:t>
      </w:r>
      <w:r w:rsidR="003E6525">
        <w:rPr>
          <w:rFonts w:ascii="Arial" w:eastAsia="Times New Roman" w:hAnsi="Arial" w:cs="Arial"/>
          <w:lang w:eastAsia="en-GB"/>
        </w:rPr>
        <w:t xml:space="preserve">(2022) </w:t>
      </w:r>
      <w:r w:rsidR="00582A9E">
        <w:rPr>
          <w:rFonts w:ascii="Arial" w:eastAsia="Times New Roman" w:hAnsi="Arial" w:cs="Arial"/>
          <w:lang w:eastAsia="en-GB"/>
        </w:rPr>
        <w:t>has inves</w:t>
      </w:r>
      <w:r w:rsidR="002D236B">
        <w:rPr>
          <w:rFonts w:ascii="Arial" w:eastAsia="Times New Roman" w:hAnsi="Arial" w:cs="Arial"/>
          <w:lang w:eastAsia="en-GB"/>
        </w:rPr>
        <w:t>tigated how childhood trauma is linked to</w:t>
      </w:r>
      <w:r w:rsidR="00984C86">
        <w:rPr>
          <w:rFonts w:ascii="Arial" w:eastAsia="Times New Roman" w:hAnsi="Arial" w:cs="Arial"/>
          <w:lang w:eastAsia="en-GB"/>
        </w:rPr>
        <w:t xml:space="preserve"> a</w:t>
      </w:r>
      <w:r w:rsidR="002D236B">
        <w:rPr>
          <w:rFonts w:ascii="Arial" w:eastAsia="Times New Roman" w:hAnsi="Arial" w:cs="Arial"/>
          <w:lang w:eastAsia="en-GB"/>
        </w:rPr>
        <w:t xml:space="preserve"> risk</w:t>
      </w:r>
      <w:r w:rsidR="0008727A">
        <w:rPr>
          <w:rFonts w:ascii="Arial" w:eastAsia="Times New Roman" w:hAnsi="Arial" w:cs="Arial"/>
          <w:lang w:eastAsia="en-GB"/>
        </w:rPr>
        <w:t xml:space="preserve"> of</w:t>
      </w:r>
      <w:r w:rsidR="002D236B">
        <w:rPr>
          <w:rFonts w:ascii="Arial" w:eastAsia="Times New Roman" w:hAnsi="Arial" w:cs="Arial"/>
          <w:lang w:eastAsia="en-GB"/>
        </w:rPr>
        <w:t xml:space="preserve"> adulthood crime.</w:t>
      </w:r>
      <w:r w:rsidR="00456014">
        <w:rPr>
          <w:rFonts w:ascii="Arial" w:eastAsia="Times New Roman" w:hAnsi="Arial" w:cs="Arial"/>
          <w:lang w:eastAsia="en-GB"/>
        </w:rPr>
        <w:t xml:space="preserve"> The</w:t>
      </w:r>
      <w:r w:rsidR="00B1725B">
        <w:rPr>
          <w:rFonts w:ascii="Arial" w:eastAsia="Times New Roman" w:hAnsi="Arial" w:cs="Arial"/>
          <w:lang w:eastAsia="en-GB"/>
        </w:rPr>
        <w:t xml:space="preserve"> study </w:t>
      </w:r>
      <w:r w:rsidR="00FC55D5">
        <w:rPr>
          <w:rFonts w:ascii="Arial" w:eastAsia="Times New Roman" w:hAnsi="Arial" w:cs="Arial"/>
          <w:lang w:eastAsia="en-GB"/>
        </w:rPr>
        <w:t>detailed</w:t>
      </w:r>
      <w:r w:rsidR="00456014">
        <w:rPr>
          <w:rFonts w:ascii="Arial" w:eastAsia="Times New Roman" w:hAnsi="Arial" w:cs="Arial"/>
          <w:lang w:eastAsia="en-GB"/>
        </w:rPr>
        <w:t xml:space="preserve"> childhood experiences </w:t>
      </w:r>
      <w:r w:rsidR="00EA2D3E">
        <w:rPr>
          <w:rFonts w:ascii="Arial" w:eastAsia="Times New Roman" w:hAnsi="Arial" w:cs="Arial"/>
          <w:lang w:eastAsia="en-GB"/>
        </w:rPr>
        <w:t xml:space="preserve">including </w:t>
      </w:r>
      <w:r w:rsidR="00B82AE8">
        <w:rPr>
          <w:rFonts w:ascii="Arial" w:eastAsia="Times New Roman" w:hAnsi="Arial" w:cs="Arial"/>
          <w:lang w:eastAsia="en-GB"/>
        </w:rPr>
        <w:t>poverty</w:t>
      </w:r>
      <w:r w:rsidR="00870580">
        <w:rPr>
          <w:rFonts w:ascii="Arial" w:eastAsia="Times New Roman" w:hAnsi="Arial" w:cs="Arial"/>
          <w:lang w:eastAsia="en-GB"/>
        </w:rPr>
        <w:t xml:space="preserve">, neglect and more </w:t>
      </w:r>
      <w:r w:rsidR="00B82AE8">
        <w:rPr>
          <w:rFonts w:ascii="Arial" w:eastAsia="Times New Roman" w:hAnsi="Arial" w:cs="Arial"/>
          <w:lang w:eastAsia="en-GB"/>
        </w:rPr>
        <w:t>prevalent</w:t>
      </w:r>
      <w:r w:rsidR="00870580">
        <w:rPr>
          <w:rFonts w:ascii="Arial" w:eastAsia="Times New Roman" w:hAnsi="Arial" w:cs="Arial"/>
          <w:lang w:eastAsia="en-GB"/>
        </w:rPr>
        <w:t xml:space="preserve"> police interactions </w:t>
      </w:r>
      <w:r w:rsidR="00B82AE8">
        <w:rPr>
          <w:rFonts w:ascii="Arial" w:eastAsia="Times New Roman" w:hAnsi="Arial" w:cs="Arial"/>
          <w:lang w:eastAsia="en-GB"/>
        </w:rPr>
        <w:t>can lead to a higher risk of adulthood offending</w:t>
      </w:r>
      <w:r w:rsidR="000D3BAE">
        <w:rPr>
          <w:rFonts w:ascii="Arial" w:eastAsia="Times New Roman" w:hAnsi="Arial" w:cs="Arial"/>
          <w:lang w:eastAsia="en-GB"/>
        </w:rPr>
        <w:t>.</w:t>
      </w:r>
      <w:r w:rsidR="0008727A">
        <w:rPr>
          <w:rFonts w:ascii="Arial" w:eastAsia="Times New Roman" w:hAnsi="Arial" w:cs="Arial"/>
          <w:lang w:eastAsia="en-GB"/>
        </w:rPr>
        <w:t xml:space="preserve"> The findings </w:t>
      </w:r>
      <w:r w:rsidR="00EA2D3E">
        <w:rPr>
          <w:rFonts w:ascii="Arial" w:eastAsia="Times New Roman" w:hAnsi="Arial" w:cs="Arial"/>
          <w:lang w:eastAsia="en-GB"/>
        </w:rPr>
        <w:t xml:space="preserve">demonstrate </w:t>
      </w:r>
      <w:r w:rsidR="00650D06">
        <w:rPr>
          <w:rFonts w:ascii="Arial" w:eastAsia="Times New Roman" w:hAnsi="Arial" w:cs="Arial"/>
          <w:lang w:eastAsia="en-GB"/>
        </w:rPr>
        <w:t xml:space="preserve">a quarter of </w:t>
      </w:r>
      <w:r w:rsidR="000658DC">
        <w:rPr>
          <w:rFonts w:ascii="Arial" w:eastAsia="Times New Roman" w:hAnsi="Arial" w:cs="Arial"/>
          <w:lang w:eastAsia="en-GB"/>
        </w:rPr>
        <w:t xml:space="preserve">the </w:t>
      </w:r>
      <w:r w:rsidR="00650D06">
        <w:rPr>
          <w:rFonts w:ascii="Arial" w:eastAsia="Times New Roman" w:hAnsi="Arial" w:cs="Arial"/>
          <w:lang w:eastAsia="en-GB"/>
        </w:rPr>
        <w:t>4</w:t>
      </w:r>
      <w:r w:rsidR="00293298">
        <w:rPr>
          <w:rFonts w:ascii="Arial" w:eastAsia="Times New Roman" w:hAnsi="Arial" w:cs="Arial"/>
          <w:lang w:eastAsia="en-GB"/>
        </w:rPr>
        <w:t>,</w:t>
      </w:r>
      <w:r w:rsidR="00650D06">
        <w:rPr>
          <w:rFonts w:ascii="Arial" w:eastAsia="Times New Roman" w:hAnsi="Arial" w:cs="Arial"/>
          <w:lang w:eastAsia="en-GB"/>
        </w:rPr>
        <w:t xml:space="preserve">300 </w:t>
      </w:r>
      <w:r w:rsidR="00293298">
        <w:rPr>
          <w:rFonts w:ascii="Arial" w:eastAsia="Times New Roman" w:hAnsi="Arial" w:cs="Arial"/>
          <w:lang w:eastAsia="en-GB"/>
        </w:rPr>
        <w:t xml:space="preserve">participants </w:t>
      </w:r>
      <w:r w:rsidR="00650D06">
        <w:rPr>
          <w:rFonts w:ascii="Arial" w:eastAsia="Times New Roman" w:hAnsi="Arial" w:cs="Arial"/>
          <w:lang w:eastAsia="en-GB"/>
        </w:rPr>
        <w:t xml:space="preserve">had </w:t>
      </w:r>
      <w:r w:rsidR="00836370">
        <w:rPr>
          <w:rFonts w:ascii="Arial" w:eastAsia="Times New Roman" w:hAnsi="Arial" w:cs="Arial"/>
          <w:lang w:eastAsia="en-GB"/>
        </w:rPr>
        <w:t xml:space="preserve">at </w:t>
      </w:r>
      <w:r w:rsidR="00293298">
        <w:rPr>
          <w:rFonts w:ascii="Arial" w:eastAsia="Times New Roman" w:hAnsi="Arial" w:cs="Arial"/>
          <w:lang w:eastAsia="en-GB"/>
        </w:rPr>
        <w:t>least</w:t>
      </w:r>
      <w:r w:rsidR="00650D06">
        <w:rPr>
          <w:rFonts w:ascii="Arial" w:eastAsia="Times New Roman" w:hAnsi="Arial" w:cs="Arial"/>
          <w:lang w:eastAsia="en-GB"/>
        </w:rPr>
        <w:t xml:space="preserve"> one criminal </w:t>
      </w:r>
      <w:r w:rsidR="00293298">
        <w:rPr>
          <w:rFonts w:ascii="Arial" w:eastAsia="Times New Roman" w:hAnsi="Arial" w:cs="Arial"/>
          <w:lang w:eastAsia="en-GB"/>
        </w:rPr>
        <w:t>conviction</w:t>
      </w:r>
      <w:r w:rsidR="00650D06">
        <w:rPr>
          <w:rFonts w:ascii="Arial" w:eastAsia="Times New Roman" w:hAnsi="Arial" w:cs="Arial"/>
          <w:lang w:eastAsia="en-GB"/>
        </w:rPr>
        <w:t xml:space="preserve"> by the time they were 35</w:t>
      </w:r>
      <w:r w:rsidR="00836370">
        <w:rPr>
          <w:rFonts w:ascii="Arial" w:eastAsia="Times New Roman" w:hAnsi="Arial" w:cs="Arial"/>
          <w:lang w:eastAsia="en-GB"/>
        </w:rPr>
        <w:t xml:space="preserve"> years old</w:t>
      </w:r>
      <w:r w:rsidR="00197852">
        <w:rPr>
          <w:rFonts w:ascii="Arial" w:eastAsia="Times New Roman" w:hAnsi="Arial" w:cs="Arial"/>
          <w:lang w:eastAsia="en-GB"/>
        </w:rPr>
        <w:t xml:space="preserve">, these convictions </w:t>
      </w:r>
      <w:r w:rsidR="00293298">
        <w:rPr>
          <w:rFonts w:ascii="Arial" w:eastAsia="Times New Roman" w:hAnsi="Arial" w:cs="Arial"/>
          <w:lang w:eastAsia="en-GB"/>
        </w:rPr>
        <w:t>range</w:t>
      </w:r>
      <w:r w:rsidR="00197852">
        <w:rPr>
          <w:rFonts w:ascii="Arial" w:eastAsia="Times New Roman" w:hAnsi="Arial" w:cs="Arial"/>
          <w:lang w:eastAsia="en-GB"/>
        </w:rPr>
        <w:t xml:space="preserve">d from </w:t>
      </w:r>
      <w:r w:rsidR="00293298">
        <w:rPr>
          <w:rFonts w:ascii="Arial" w:eastAsia="Times New Roman" w:hAnsi="Arial" w:cs="Arial"/>
          <w:lang w:eastAsia="en-GB"/>
        </w:rPr>
        <w:t>minor</w:t>
      </w:r>
      <w:r w:rsidR="00197852">
        <w:rPr>
          <w:rFonts w:ascii="Arial" w:eastAsia="Times New Roman" w:hAnsi="Arial" w:cs="Arial"/>
          <w:lang w:eastAsia="en-GB"/>
        </w:rPr>
        <w:t xml:space="preserve"> to more serious criminal</w:t>
      </w:r>
      <w:r w:rsidR="00293298">
        <w:rPr>
          <w:rFonts w:ascii="Arial" w:eastAsia="Times New Roman" w:hAnsi="Arial" w:cs="Arial"/>
          <w:lang w:eastAsia="en-GB"/>
        </w:rPr>
        <w:t xml:space="preserve">. </w:t>
      </w:r>
      <w:r w:rsidR="007B5708">
        <w:rPr>
          <w:rFonts w:ascii="Arial" w:eastAsia="Times New Roman" w:hAnsi="Arial" w:cs="Arial"/>
          <w:lang w:eastAsia="en-GB"/>
        </w:rPr>
        <w:t>This shows</w:t>
      </w:r>
      <w:r w:rsidR="00F22BEF">
        <w:rPr>
          <w:rFonts w:ascii="Arial" w:eastAsia="Times New Roman" w:hAnsi="Arial" w:cs="Arial"/>
          <w:lang w:eastAsia="en-GB"/>
        </w:rPr>
        <w:t xml:space="preserve"> </w:t>
      </w:r>
      <w:r w:rsidR="00D941D4">
        <w:rPr>
          <w:rFonts w:ascii="Arial" w:eastAsia="Times New Roman" w:hAnsi="Arial" w:cs="Arial"/>
          <w:lang w:eastAsia="en-GB"/>
        </w:rPr>
        <w:t xml:space="preserve">more vigorous </w:t>
      </w:r>
      <w:r w:rsidR="00F22BEF">
        <w:rPr>
          <w:rFonts w:ascii="Arial" w:eastAsia="Times New Roman" w:hAnsi="Arial" w:cs="Arial"/>
          <w:lang w:eastAsia="en-GB"/>
        </w:rPr>
        <w:t>findings</w:t>
      </w:r>
      <w:r w:rsidR="00C22DF0">
        <w:rPr>
          <w:rFonts w:ascii="Arial" w:eastAsia="Times New Roman" w:hAnsi="Arial" w:cs="Arial"/>
          <w:lang w:eastAsia="en-GB"/>
        </w:rPr>
        <w:t xml:space="preserve"> with statistics to show support this research</w:t>
      </w:r>
      <w:r w:rsidR="005E1903">
        <w:rPr>
          <w:rFonts w:ascii="Arial" w:eastAsia="Times New Roman" w:hAnsi="Arial" w:cs="Arial"/>
          <w:lang w:eastAsia="en-GB"/>
        </w:rPr>
        <w:t xml:space="preserve">. </w:t>
      </w:r>
      <w:r w:rsidR="00553CBF">
        <w:rPr>
          <w:rFonts w:ascii="Arial" w:eastAsia="Times New Roman" w:hAnsi="Arial" w:cs="Arial"/>
          <w:lang w:eastAsia="en-GB"/>
        </w:rPr>
        <w:t>This undoubtably s</w:t>
      </w:r>
      <w:r w:rsidR="00EC4AB0">
        <w:rPr>
          <w:rFonts w:ascii="Arial" w:eastAsia="Times New Roman" w:hAnsi="Arial" w:cs="Arial"/>
          <w:lang w:eastAsia="en-GB"/>
        </w:rPr>
        <w:t>hows how children being exposed to criminality and beginning off as victims or witnesses can later in life lead to a higher risk of them committing criminal offences</w:t>
      </w:r>
      <w:r w:rsidR="00553CBF">
        <w:rPr>
          <w:rFonts w:ascii="Arial" w:eastAsia="Times New Roman" w:hAnsi="Arial" w:cs="Arial"/>
          <w:lang w:eastAsia="en-GB"/>
        </w:rPr>
        <w:t>.</w:t>
      </w:r>
    </w:p>
    <w:p w14:paraId="60055DCB" w14:textId="77777777" w:rsidR="00BE06A7" w:rsidRDefault="00BE06A7" w:rsidP="0060319B">
      <w:pPr>
        <w:spacing w:after="0" w:line="276" w:lineRule="auto"/>
        <w:ind w:right="531"/>
        <w:jc w:val="both"/>
        <w:rPr>
          <w:rFonts w:ascii="Arial" w:eastAsia="Times New Roman" w:hAnsi="Arial" w:cs="Arial"/>
          <w:lang w:eastAsia="en-GB"/>
        </w:rPr>
      </w:pPr>
    </w:p>
    <w:p w14:paraId="4EC0E1FF" w14:textId="2178FA87" w:rsidR="00F06A7C" w:rsidRDefault="00614F17"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This is why police </w:t>
      </w:r>
      <w:r w:rsidR="00502469">
        <w:rPr>
          <w:rFonts w:ascii="Arial" w:eastAsia="Times New Roman" w:hAnsi="Arial" w:cs="Arial"/>
          <w:lang w:eastAsia="en-GB"/>
        </w:rPr>
        <w:t>officers having early intervention</w:t>
      </w:r>
      <w:r w:rsidR="00EE4689">
        <w:rPr>
          <w:rFonts w:ascii="Arial" w:eastAsia="Times New Roman" w:hAnsi="Arial" w:cs="Arial"/>
          <w:lang w:eastAsia="en-GB"/>
        </w:rPr>
        <w:t xml:space="preserve"> strategies </w:t>
      </w:r>
      <w:r w:rsidR="00502469">
        <w:rPr>
          <w:rFonts w:ascii="Arial" w:eastAsia="Times New Roman" w:hAnsi="Arial" w:cs="Arial"/>
          <w:lang w:eastAsia="en-GB"/>
        </w:rPr>
        <w:t xml:space="preserve">to </w:t>
      </w:r>
      <w:r w:rsidR="00180AE0">
        <w:rPr>
          <w:rFonts w:ascii="Arial" w:eastAsia="Times New Roman" w:hAnsi="Arial" w:cs="Arial"/>
          <w:lang w:eastAsia="en-GB"/>
        </w:rPr>
        <w:t>prevent yo</w:t>
      </w:r>
      <w:r w:rsidR="008A0C49">
        <w:rPr>
          <w:rFonts w:ascii="Arial" w:eastAsia="Times New Roman" w:hAnsi="Arial" w:cs="Arial"/>
          <w:lang w:eastAsia="en-GB"/>
        </w:rPr>
        <w:t xml:space="preserve">ung people </w:t>
      </w:r>
      <w:r w:rsidR="00180AE0">
        <w:rPr>
          <w:rFonts w:ascii="Arial" w:eastAsia="Times New Roman" w:hAnsi="Arial" w:cs="Arial"/>
          <w:lang w:eastAsia="en-GB"/>
        </w:rPr>
        <w:t xml:space="preserve">from offending or re-offending are </w:t>
      </w:r>
      <w:r w:rsidR="00EE4689">
        <w:rPr>
          <w:rFonts w:ascii="Arial" w:eastAsia="Times New Roman" w:hAnsi="Arial" w:cs="Arial"/>
          <w:lang w:eastAsia="en-GB"/>
        </w:rPr>
        <w:t>vital</w:t>
      </w:r>
      <w:r w:rsidR="00180AE0">
        <w:rPr>
          <w:rFonts w:ascii="Arial" w:eastAsia="Times New Roman" w:hAnsi="Arial" w:cs="Arial"/>
          <w:lang w:eastAsia="en-GB"/>
        </w:rPr>
        <w:t>. As stated above children who have experiences</w:t>
      </w:r>
      <w:r w:rsidR="00135AB5">
        <w:rPr>
          <w:rFonts w:ascii="Arial" w:eastAsia="Times New Roman" w:hAnsi="Arial" w:cs="Arial"/>
          <w:lang w:eastAsia="en-GB"/>
        </w:rPr>
        <w:t xml:space="preserve"> of</w:t>
      </w:r>
      <w:r w:rsidR="00180AE0">
        <w:rPr>
          <w:rFonts w:ascii="Arial" w:eastAsia="Times New Roman" w:hAnsi="Arial" w:cs="Arial"/>
          <w:lang w:eastAsia="en-GB"/>
        </w:rPr>
        <w:t xml:space="preserve"> trauma are </w:t>
      </w:r>
      <w:r w:rsidR="00EE4689">
        <w:rPr>
          <w:rFonts w:ascii="Arial" w:eastAsia="Times New Roman" w:hAnsi="Arial" w:cs="Arial"/>
          <w:lang w:eastAsia="en-GB"/>
        </w:rPr>
        <w:t xml:space="preserve">at a higher </w:t>
      </w:r>
      <w:r w:rsidR="000E2616">
        <w:rPr>
          <w:rFonts w:ascii="Arial" w:eastAsia="Times New Roman" w:hAnsi="Arial" w:cs="Arial"/>
          <w:lang w:eastAsia="en-GB"/>
        </w:rPr>
        <w:t xml:space="preserve">risk of offending. </w:t>
      </w:r>
      <w:r w:rsidR="00BB3CE6">
        <w:rPr>
          <w:rFonts w:ascii="Arial" w:eastAsia="Times New Roman" w:hAnsi="Arial" w:cs="Arial"/>
          <w:lang w:eastAsia="en-GB"/>
        </w:rPr>
        <w:t xml:space="preserve">Police forces around the UK have acknowledged </w:t>
      </w:r>
      <w:r w:rsidR="00135AB5">
        <w:rPr>
          <w:rFonts w:ascii="Arial" w:eastAsia="Times New Roman" w:hAnsi="Arial" w:cs="Arial"/>
          <w:lang w:eastAsia="en-GB"/>
        </w:rPr>
        <w:t xml:space="preserve">this </w:t>
      </w:r>
      <w:r w:rsidR="00BB3CE6">
        <w:rPr>
          <w:rFonts w:ascii="Arial" w:eastAsia="Times New Roman" w:hAnsi="Arial" w:cs="Arial"/>
          <w:lang w:eastAsia="en-GB"/>
        </w:rPr>
        <w:t xml:space="preserve">and are acting on youth </w:t>
      </w:r>
      <w:r w:rsidR="00C6682A">
        <w:rPr>
          <w:rFonts w:ascii="Arial" w:eastAsia="Times New Roman" w:hAnsi="Arial" w:cs="Arial"/>
          <w:lang w:eastAsia="en-GB"/>
        </w:rPr>
        <w:t>offending,</w:t>
      </w:r>
      <w:r w:rsidR="00BB3CE6">
        <w:rPr>
          <w:rFonts w:ascii="Arial" w:eastAsia="Times New Roman" w:hAnsi="Arial" w:cs="Arial"/>
          <w:lang w:eastAsia="en-GB"/>
        </w:rPr>
        <w:t xml:space="preserve"> and </w:t>
      </w:r>
      <w:r w:rsidR="000E2616">
        <w:rPr>
          <w:rFonts w:ascii="Arial" w:eastAsia="Times New Roman" w:hAnsi="Arial" w:cs="Arial"/>
          <w:lang w:eastAsia="en-GB"/>
        </w:rPr>
        <w:t xml:space="preserve">College of policing </w:t>
      </w:r>
      <w:r w:rsidR="00A364B3">
        <w:rPr>
          <w:rFonts w:ascii="Arial" w:eastAsia="Times New Roman" w:hAnsi="Arial" w:cs="Arial"/>
          <w:lang w:eastAsia="en-GB"/>
        </w:rPr>
        <w:t xml:space="preserve">(2022) </w:t>
      </w:r>
      <w:r w:rsidR="00BB3CE6">
        <w:rPr>
          <w:rFonts w:ascii="Arial" w:eastAsia="Times New Roman" w:hAnsi="Arial" w:cs="Arial"/>
          <w:lang w:eastAsia="en-GB"/>
        </w:rPr>
        <w:t xml:space="preserve">has </w:t>
      </w:r>
      <w:r w:rsidR="00D261CE">
        <w:rPr>
          <w:rFonts w:ascii="Arial" w:eastAsia="Times New Roman" w:hAnsi="Arial" w:cs="Arial"/>
          <w:lang w:eastAsia="en-GB"/>
        </w:rPr>
        <w:t>pointed out the different way</w:t>
      </w:r>
      <w:r w:rsidR="00C6682A">
        <w:rPr>
          <w:rFonts w:ascii="Arial" w:eastAsia="Times New Roman" w:hAnsi="Arial" w:cs="Arial"/>
          <w:lang w:eastAsia="en-GB"/>
        </w:rPr>
        <w:t xml:space="preserve">s </w:t>
      </w:r>
      <w:r w:rsidR="00D261CE">
        <w:rPr>
          <w:rFonts w:ascii="Arial" w:eastAsia="Times New Roman" w:hAnsi="Arial" w:cs="Arial"/>
          <w:lang w:eastAsia="en-GB"/>
        </w:rPr>
        <w:t xml:space="preserve">of </w:t>
      </w:r>
      <w:r w:rsidR="00C6682A">
        <w:rPr>
          <w:rFonts w:ascii="Arial" w:eastAsia="Times New Roman" w:hAnsi="Arial" w:cs="Arial"/>
          <w:lang w:eastAsia="en-GB"/>
        </w:rPr>
        <w:t xml:space="preserve">how police forces are doing this. It </w:t>
      </w:r>
      <w:r w:rsidR="00614E91">
        <w:rPr>
          <w:rFonts w:ascii="Arial" w:eastAsia="Times New Roman" w:hAnsi="Arial" w:cs="Arial"/>
          <w:lang w:eastAsia="en-GB"/>
        </w:rPr>
        <w:t xml:space="preserve">details </w:t>
      </w:r>
      <w:r w:rsidR="00312133">
        <w:rPr>
          <w:rFonts w:ascii="Arial" w:eastAsia="Times New Roman" w:hAnsi="Arial" w:cs="Arial"/>
          <w:lang w:eastAsia="en-GB"/>
        </w:rPr>
        <w:t xml:space="preserve">how </w:t>
      </w:r>
      <w:r w:rsidR="00C6682A">
        <w:rPr>
          <w:rFonts w:ascii="Arial" w:eastAsia="Times New Roman" w:hAnsi="Arial" w:cs="Arial"/>
          <w:lang w:eastAsia="en-GB"/>
        </w:rPr>
        <w:t>trusted adult workers provide support to youths who have experiences trauma in their childhood and the aim of this support is to prevent offending as well as support their wellbeing and mental health</w:t>
      </w:r>
      <w:r w:rsidR="00D81836">
        <w:rPr>
          <w:rFonts w:ascii="Arial" w:eastAsia="Times New Roman" w:hAnsi="Arial" w:cs="Arial"/>
          <w:lang w:eastAsia="en-GB"/>
        </w:rPr>
        <w:t xml:space="preserve"> and it is shown that the outcome of this support was </w:t>
      </w:r>
      <w:r w:rsidR="0045535B">
        <w:rPr>
          <w:rFonts w:ascii="Arial" w:eastAsia="Times New Roman" w:hAnsi="Arial" w:cs="Arial"/>
          <w:lang w:eastAsia="en-GB"/>
        </w:rPr>
        <w:t>incredibly positive</w:t>
      </w:r>
      <w:r w:rsidR="00D81836">
        <w:rPr>
          <w:rFonts w:ascii="Arial" w:eastAsia="Times New Roman" w:hAnsi="Arial" w:cs="Arial"/>
          <w:lang w:eastAsia="en-GB"/>
        </w:rPr>
        <w:t>.</w:t>
      </w:r>
      <w:r w:rsidR="00DC18C6">
        <w:rPr>
          <w:rFonts w:ascii="Arial" w:eastAsia="Times New Roman" w:hAnsi="Arial" w:cs="Arial"/>
          <w:lang w:eastAsia="en-GB"/>
        </w:rPr>
        <w:t xml:space="preserve"> This </w:t>
      </w:r>
      <w:r w:rsidR="00DB0A2D">
        <w:rPr>
          <w:rFonts w:ascii="Arial" w:eastAsia="Times New Roman" w:hAnsi="Arial" w:cs="Arial"/>
          <w:lang w:eastAsia="en-GB"/>
        </w:rPr>
        <w:t xml:space="preserve">Demonstrates officers are acknowledging children who have experienced adverse </w:t>
      </w:r>
      <w:r w:rsidR="00D81EFD">
        <w:rPr>
          <w:rFonts w:ascii="Arial" w:eastAsia="Times New Roman" w:hAnsi="Arial" w:cs="Arial"/>
          <w:lang w:eastAsia="en-GB"/>
        </w:rPr>
        <w:t xml:space="preserve">childhood experiences and putting early interventions in with </w:t>
      </w:r>
      <w:r w:rsidR="00F11C06">
        <w:rPr>
          <w:rFonts w:ascii="Arial" w:eastAsia="Times New Roman" w:hAnsi="Arial" w:cs="Arial"/>
          <w:lang w:eastAsia="en-GB"/>
        </w:rPr>
        <w:t>place and using outside support systems</w:t>
      </w:r>
      <w:r w:rsidR="00FD54DF">
        <w:rPr>
          <w:rFonts w:ascii="Arial" w:eastAsia="Times New Roman" w:hAnsi="Arial" w:cs="Arial"/>
          <w:lang w:eastAsia="en-GB"/>
        </w:rPr>
        <w:t xml:space="preserve"> to ensure that child gets the support they nee</w:t>
      </w:r>
      <w:r w:rsidR="00053B02">
        <w:rPr>
          <w:rFonts w:ascii="Arial" w:eastAsia="Times New Roman" w:hAnsi="Arial" w:cs="Arial"/>
          <w:lang w:eastAsia="en-GB"/>
        </w:rPr>
        <w:t>d. I</w:t>
      </w:r>
      <w:r w:rsidR="00FD54DF">
        <w:rPr>
          <w:rFonts w:ascii="Arial" w:eastAsia="Times New Roman" w:hAnsi="Arial" w:cs="Arial"/>
          <w:lang w:eastAsia="en-GB"/>
        </w:rPr>
        <w:t xml:space="preserve">n </w:t>
      </w:r>
      <w:r w:rsidR="00053B02">
        <w:rPr>
          <w:rFonts w:ascii="Arial" w:eastAsia="Times New Roman" w:hAnsi="Arial" w:cs="Arial"/>
          <w:lang w:eastAsia="en-GB"/>
        </w:rPr>
        <w:t xml:space="preserve">the </w:t>
      </w:r>
      <w:r w:rsidR="00F23741">
        <w:rPr>
          <w:rFonts w:ascii="Arial" w:eastAsia="Times New Roman" w:hAnsi="Arial" w:cs="Arial"/>
          <w:lang w:eastAsia="en-GB"/>
        </w:rPr>
        <w:t>long-term</w:t>
      </w:r>
      <w:r w:rsidR="00053B02">
        <w:rPr>
          <w:rFonts w:ascii="Arial" w:eastAsia="Times New Roman" w:hAnsi="Arial" w:cs="Arial"/>
          <w:lang w:eastAsia="en-GB"/>
        </w:rPr>
        <w:t xml:space="preserve"> this can prevent </w:t>
      </w:r>
      <w:r w:rsidR="00614E91">
        <w:rPr>
          <w:rFonts w:ascii="Arial" w:eastAsia="Times New Roman" w:hAnsi="Arial" w:cs="Arial"/>
          <w:lang w:eastAsia="en-GB"/>
        </w:rPr>
        <w:t>a</w:t>
      </w:r>
      <w:r w:rsidR="00053B02">
        <w:rPr>
          <w:rFonts w:ascii="Arial" w:eastAsia="Times New Roman" w:hAnsi="Arial" w:cs="Arial"/>
          <w:lang w:eastAsia="en-GB"/>
        </w:rPr>
        <w:t xml:space="preserve"> child from offending and break the cycle in offen</w:t>
      </w:r>
      <w:r w:rsidR="00F23741">
        <w:rPr>
          <w:rFonts w:ascii="Arial" w:eastAsia="Times New Roman" w:hAnsi="Arial" w:cs="Arial"/>
          <w:lang w:eastAsia="en-GB"/>
        </w:rPr>
        <w:t xml:space="preserve">ding. </w:t>
      </w:r>
      <w:r w:rsidR="00EE5DE4">
        <w:rPr>
          <w:rFonts w:ascii="Arial" w:eastAsia="Times New Roman" w:hAnsi="Arial" w:cs="Arial"/>
          <w:lang w:eastAsia="en-GB"/>
        </w:rPr>
        <w:t>It’s</w:t>
      </w:r>
      <w:r w:rsidR="00A62CE6">
        <w:rPr>
          <w:rFonts w:ascii="Arial" w:eastAsia="Times New Roman" w:hAnsi="Arial" w:cs="Arial"/>
          <w:lang w:eastAsia="en-GB"/>
        </w:rPr>
        <w:t xml:space="preserve"> also </w:t>
      </w:r>
      <w:r w:rsidR="004725C2">
        <w:rPr>
          <w:rFonts w:ascii="Arial" w:eastAsia="Times New Roman" w:hAnsi="Arial" w:cs="Arial"/>
          <w:lang w:eastAsia="en-GB"/>
        </w:rPr>
        <w:t xml:space="preserve">illustrated </w:t>
      </w:r>
      <w:r w:rsidR="003D0AFF">
        <w:rPr>
          <w:rFonts w:ascii="Arial" w:eastAsia="Times New Roman" w:hAnsi="Arial" w:cs="Arial"/>
          <w:lang w:eastAsia="en-GB"/>
        </w:rPr>
        <w:t xml:space="preserve">by Blaina Gwent CBC (2022) that </w:t>
      </w:r>
      <w:r w:rsidR="00DE576C">
        <w:rPr>
          <w:rFonts w:ascii="Arial" w:eastAsia="Times New Roman" w:hAnsi="Arial" w:cs="Arial"/>
          <w:lang w:eastAsia="en-GB"/>
        </w:rPr>
        <w:t>their</w:t>
      </w:r>
      <w:r w:rsidR="00F23741">
        <w:rPr>
          <w:rFonts w:ascii="Arial" w:eastAsia="Times New Roman" w:hAnsi="Arial" w:cs="Arial"/>
          <w:lang w:eastAsia="en-GB"/>
        </w:rPr>
        <w:t xml:space="preserve"> support systems such as referring children to youth workers </w:t>
      </w:r>
      <w:r w:rsidR="002F7237">
        <w:rPr>
          <w:rFonts w:ascii="Arial" w:eastAsia="Times New Roman" w:hAnsi="Arial" w:cs="Arial"/>
          <w:lang w:eastAsia="en-GB"/>
        </w:rPr>
        <w:t xml:space="preserve">within the police </w:t>
      </w:r>
      <w:r w:rsidR="00C608B7">
        <w:rPr>
          <w:rFonts w:ascii="Arial" w:eastAsia="Times New Roman" w:hAnsi="Arial" w:cs="Arial"/>
          <w:lang w:eastAsia="en-GB"/>
        </w:rPr>
        <w:t xml:space="preserve">and conducting a community resolution so that child can meet with </w:t>
      </w:r>
      <w:r w:rsidR="00E40891">
        <w:rPr>
          <w:rFonts w:ascii="Arial" w:eastAsia="Times New Roman" w:hAnsi="Arial" w:cs="Arial"/>
          <w:lang w:eastAsia="en-GB"/>
        </w:rPr>
        <w:t xml:space="preserve">the victims of their criminality and repair the damage caused and as well work on factors that initially led to them offending. </w:t>
      </w:r>
      <w:r w:rsidR="00EB5C6E">
        <w:rPr>
          <w:rFonts w:ascii="Arial" w:eastAsia="Times New Roman" w:hAnsi="Arial" w:cs="Arial"/>
          <w:lang w:eastAsia="en-GB"/>
        </w:rPr>
        <w:t xml:space="preserve"> </w:t>
      </w:r>
      <w:r w:rsidR="00F06A7C">
        <w:rPr>
          <w:rFonts w:ascii="Arial" w:eastAsia="Times New Roman" w:hAnsi="Arial" w:cs="Arial"/>
          <w:lang w:eastAsia="en-GB"/>
        </w:rPr>
        <w:t xml:space="preserve">Using methods such as this </w:t>
      </w:r>
      <w:r w:rsidR="00523DD3">
        <w:rPr>
          <w:rFonts w:ascii="Arial" w:eastAsia="Times New Roman" w:hAnsi="Arial" w:cs="Arial"/>
          <w:lang w:eastAsia="en-GB"/>
        </w:rPr>
        <w:t xml:space="preserve">can be </w:t>
      </w:r>
      <w:r w:rsidR="00523DD3">
        <w:rPr>
          <w:rFonts w:ascii="Arial" w:eastAsia="Times New Roman" w:hAnsi="Arial" w:cs="Arial"/>
          <w:lang w:eastAsia="en-GB"/>
        </w:rPr>
        <w:lastRenderedPageBreak/>
        <w:t xml:space="preserve">considered </w:t>
      </w:r>
      <w:r w:rsidR="00F06A7C">
        <w:rPr>
          <w:rFonts w:ascii="Arial" w:eastAsia="Times New Roman" w:hAnsi="Arial" w:cs="Arial"/>
          <w:lang w:eastAsia="en-GB"/>
        </w:rPr>
        <w:t xml:space="preserve">effective in specifically preventing </w:t>
      </w:r>
      <w:r w:rsidR="006C398C">
        <w:rPr>
          <w:rFonts w:ascii="Arial" w:eastAsia="Times New Roman" w:hAnsi="Arial" w:cs="Arial"/>
          <w:lang w:eastAsia="en-GB"/>
        </w:rPr>
        <w:t>young people</w:t>
      </w:r>
      <w:r w:rsidR="00F06A7C">
        <w:rPr>
          <w:rFonts w:ascii="Arial" w:eastAsia="Times New Roman" w:hAnsi="Arial" w:cs="Arial"/>
          <w:lang w:eastAsia="en-GB"/>
        </w:rPr>
        <w:t xml:space="preserve"> from re offending </w:t>
      </w:r>
      <w:r w:rsidR="006C398C">
        <w:rPr>
          <w:rFonts w:ascii="Arial" w:eastAsia="Times New Roman" w:hAnsi="Arial" w:cs="Arial"/>
          <w:lang w:eastAsia="en-GB"/>
        </w:rPr>
        <w:t xml:space="preserve">as young people </w:t>
      </w:r>
      <w:r w:rsidR="00786A75">
        <w:rPr>
          <w:rFonts w:ascii="Arial" w:eastAsia="Times New Roman" w:hAnsi="Arial" w:cs="Arial"/>
          <w:lang w:eastAsia="en-GB"/>
        </w:rPr>
        <w:t xml:space="preserve">can understand their wrongs and </w:t>
      </w:r>
      <w:r w:rsidR="00212AEE">
        <w:rPr>
          <w:rFonts w:ascii="Arial" w:eastAsia="Times New Roman" w:hAnsi="Arial" w:cs="Arial"/>
          <w:lang w:eastAsia="en-GB"/>
        </w:rPr>
        <w:t xml:space="preserve">make right </w:t>
      </w:r>
      <w:r w:rsidR="00786A75">
        <w:rPr>
          <w:rFonts w:ascii="Arial" w:eastAsia="Times New Roman" w:hAnsi="Arial" w:cs="Arial"/>
          <w:lang w:eastAsia="en-GB"/>
        </w:rPr>
        <w:t>their mistakes</w:t>
      </w:r>
      <w:r w:rsidR="00F86B59">
        <w:rPr>
          <w:rFonts w:ascii="Arial" w:eastAsia="Times New Roman" w:hAnsi="Arial" w:cs="Arial"/>
          <w:lang w:eastAsia="en-GB"/>
        </w:rPr>
        <w:t>, therefore learning rot prevent reoffending</w:t>
      </w:r>
      <w:r w:rsidR="00786A75">
        <w:rPr>
          <w:rFonts w:ascii="Arial" w:eastAsia="Times New Roman" w:hAnsi="Arial" w:cs="Arial"/>
          <w:lang w:eastAsia="en-GB"/>
        </w:rPr>
        <w:t>.</w:t>
      </w:r>
    </w:p>
    <w:p w14:paraId="1C037C61" w14:textId="77777777" w:rsidR="00361A1A" w:rsidRDefault="00361A1A" w:rsidP="0060319B">
      <w:pPr>
        <w:spacing w:after="0" w:line="276" w:lineRule="auto"/>
        <w:ind w:right="531"/>
        <w:jc w:val="both"/>
        <w:rPr>
          <w:rFonts w:ascii="Arial" w:eastAsia="Times New Roman" w:hAnsi="Arial" w:cs="Arial"/>
          <w:lang w:eastAsia="en-GB"/>
        </w:rPr>
      </w:pPr>
    </w:p>
    <w:p w14:paraId="77C9EE12" w14:textId="5F5B6056" w:rsidR="00896D73" w:rsidRDefault="00064695"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E</w:t>
      </w:r>
      <w:r w:rsidR="00215A29">
        <w:rPr>
          <w:rFonts w:ascii="Arial" w:eastAsia="Times New Roman" w:hAnsi="Arial" w:cs="Arial"/>
          <w:lang w:eastAsia="en-GB"/>
        </w:rPr>
        <w:t xml:space="preserve">arly interventions </w:t>
      </w:r>
      <w:r>
        <w:rPr>
          <w:rFonts w:ascii="Arial" w:eastAsia="Times New Roman" w:hAnsi="Arial" w:cs="Arial"/>
          <w:lang w:eastAsia="en-GB"/>
        </w:rPr>
        <w:t xml:space="preserve">can be considered </w:t>
      </w:r>
      <w:r w:rsidR="005D15CF">
        <w:rPr>
          <w:rFonts w:ascii="Arial" w:eastAsia="Times New Roman" w:hAnsi="Arial" w:cs="Arial"/>
          <w:lang w:eastAsia="en-GB"/>
        </w:rPr>
        <w:t>in</w:t>
      </w:r>
      <w:r>
        <w:rPr>
          <w:rFonts w:ascii="Arial" w:eastAsia="Times New Roman" w:hAnsi="Arial" w:cs="Arial"/>
          <w:lang w:eastAsia="en-GB"/>
        </w:rPr>
        <w:t>e</w:t>
      </w:r>
      <w:r w:rsidR="00215A29">
        <w:rPr>
          <w:rFonts w:ascii="Arial" w:eastAsia="Times New Roman" w:hAnsi="Arial" w:cs="Arial"/>
          <w:lang w:eastAsia="en-GB"/>
        </w:rPr>
        <w:t xml:space="preserve">ffective </w:t>
      </w:r>
      <w:r>
        <w:rPr>
          <w:rFonts w:ascii="Arial" w:eastAsia="Times New Roman" w:hAnsi="Arial" w:cs="Arial"/>
          <w:lang w:eastAsia="en-GB"/>
        </w:rPr>
        <w:t>as</w:t>
      </w:r>
      <w:r w:rsidR="00215A29">
        <w:rPr>
          <w:rFonts w:ascii="Arial" w:eastAsia="Times New Roman" w:hAnsi="Arial" w:cs="Arial"/>
          <w:lang w:eastAsia="en-GB"/>
        </w:rPr>
        <w:t xml:space="preserve"> is argued by </w:t>
      </w:r>
      <w:r w:rsidR="003D5588">
        <w:rPr>
          <w:rFonts w:ascii="Arial" w:eastAsia="Times New Roman" w:hAnsi="Arial" w:cs="Arial"/>
          <w:lang w:eastAsia="en-GB"/>
        </w:rPr>
        <w:t>Creaney (2012</w:t>
      </w:r>
      <w:r w:rsidR="003A09F2">
        <w:rPr>
          <w:rFonts w:ascii="Arial" w:eastAsia="Times New Roman" w:hAnsi="Arial" w:cs="Arial"/>
          <w:lang w:eastAsia="en-GB"/>
        </w:rPr>
        <w:t>), that</w:t>
      </w:r>
      <w:r w:rsidR="003D5588">
        <w:rPr>
          <w:rFonts w:ascii="Arial" w:eastAsia="Times New Roman" w:hAnsi="Arial" w:cs="Arial"/>
          <w:lang w:eastAsia="en-GB"/>
        </w:rPr>
        <w:t xml:space="preserve"> </w:t>
      </w:r>
      <w:r w:rsidR="00C343A7">
        <w:rPr>
          <w:rFonts w:ascii="Arial" w:eastAsia="Times New Roman" w:hAnsi="Arial" w:cs="Arial"/>
          <w:lang w:eastAsia="en-GB"/>
        </w:rPr>
        <w:t xml:space="preserve">with the increase in children and young people entering the </w:t>
      </w:r>
      <w:r w:rsidR="0086477B">
        <w:rPr>
          <w:rFonts w:ascii="Arial" w:eastAsia="Times New Roman" w:hAnsi="Arial" w:cs="Arial"/>
          <w:lang w:eastAsia="en-GB"/>
        </w:rPr>
        <w:t xml:space="preserve">criminal justice </w:t>
      </w:r>
      <w:r w:rsidR="00C343A7">
        <w:rPr>
          <w:rFonts w:ascii="Arial" w:eastAsia="Times New Roman" w:hAnsi="Arial" w:cs="Arial"/>
          <w:lang w:eastAsia="en-GB"/>
        </w:rPr>
        <w:t xml:space="preserve">system </w:t>
      </w:r>
      <w:r w:rsidR="00E44676">
        <w:rPr>
          <w:rFonts w:ascii="Arial" w:eastAsia="Times New Roman" w:hAnsi="Arial" w:cs="Arial"/>
          <w:lang w:eastAsia="en-GB"/>
        </w:rPr>
        <w:t>due to crime intervention measures</w:t>
      </w:r>
      <w:r w:rsidR="0086477B">
        <w:rPr>
          <w:rFonts w:ascii="Arial" w:eastAsia="Times New Roman" w:hAnsi="Arial" w:cs="Arial"/>
          <w:lang w:eastAsia="en-GB"/>
        </w:rPr>
        <w:t>,</w:t>
      </w:r>
      <w:r w:rsidR="00E44676">
        <w:rPr>
          <w:rFonts w:ascii="Arial" w:eastAsia="Times New Roman" w:hAnsi="Arial" w:cs="Arial"/>
          <w:lang w:eastAsia="en-GB"/>
        </w:rPr>
        <w:t xml:space="preserve"> it is drawing children in </w:t>
      </w:r>
      <w:r w:rsidR="0079111C">
        <w:rPr>
          <w:rFonts w:ascii="Arial" w:eastAsia="Times New Roman" w:hAnsi="Arial" w:cs="Arial"/>
          <w:lang w:eastAsia="en-GB"/>
        </w:rPr>
        <w:t>unnecessar</w:t>
      </w:r>
      <w:r w:rsidR="00336D8E">
        <w:rPr>
          <w:rFonts w:ascii="Arial" w:eastAsia="Times New Roman" w:hAnsi="Arial" w:cs="Arial"/>
          <w:lang w:eastAsia="en-GB"/>
        </w:rPr>
        <w:t xml:space="preserve">ily </w:t>
      </w:r>
      <w:r w:rsidR="0079111C">
        <w:rPr>
          <w:rFonts w:ascii="Arial" w:eastAsia="Times New Roman" w:hAnsi="Arial" w:cs="Arial"/>
          <w:lang w:eastAsia="en-GB"/>
        </w:rPr>
        <w:t>which means they are engaging in criminal activity because of it.</w:t>
      </w:r>
      <w:r w:rsidR="006B1960">
        <w:rPr>
          <w:rFonts w:ascii="Arial" w:eastAsia="Times New Roman" w:hAnsi="Arial" w:cs="Arial"/>
          <w:lang w:eastAsia="en-GB"/>
        </w:rPr>
        <w:t xml:space="preserve"> The result of th</w:t>
      </w:r>
      <w:r w:rsidR="004140BD">
        <w:rPr>
          <w:rFonts w:ascii="Arial" w:eastAsia="Times New Roman" w:hAnsi="Arial" w:cs="Arial"/>
          <w:lang w:eastAsia="en-GB"/>
        </w:rPr>
        <w:t xml:space="preserve">is </w:t>
      </w:r>
      <w:r w:rsidR="006B1960">
        <w:rPr>
          <w:rFonts w:ascii="Arial" w:eastAsia="Times New Roman" w:hAnsi="Arial" w:cs="Arial"/>
          <w:lang w:eastAsia="en-GB"/>
        </w:rPr>
        <w:t xml:space="preserve">could mean that children who were never involved in criminal activity are now being labelled </w:t>
      </w:r>
      <w:r w:rsidR="009672C9">
        <w:rPr>
          <w:rFonts w:ascii="Arial" w:eastAsia="Times New Roman" w:hAnsi="Arial" w:cs="Arial"/>
          <w:lang w:eastAsia="en-GB"/>
        </w:rPr>
        <w:t xml:space="preserve">and </w:t>
      </w:r>
      <w:r w:rsidR="00336D8E">
        <w:rPr>
          <w:rFonts w:ascii="Arial" w:eastAsia="Times New Roman" w:hAnsi="Arial" w:cs="Arial"/>
          <w:lang w:eastAsia="en-GB"/>
        </w:rPr>
        <w:t xml:space="preserve">the consequence of this is </w:t>
      </w:r>
      <w:r w:rsidR="009672C9">
        <w:rPr>
          <w:rFonts w:ascii="Arial" w:eastAsia="Times New Roman" w:hAnsi="Arial" w:cs="Arial"/>
          <w:lang w:eastAsia="en-GB"/>
        </w:rPr>
        <w:t>draw</w:t>
      </w:r>
      <w:r w:rsidR="00336D8E">
        <w:rPr>
          <w:rFonts w:ascii="Arial" w:eastAsia="Times New Roman" w:hAnsi="Arial" w:cs="Arial"/>
          <w:lang w:eastAsia="en-GB"/>
        </w:rPr>
        <w:t>ing</w:t>
      </w:r>
      <w:r w:rsidR="009672C9">
        <w:rPr>
          <w:rFonts w:ascii="Arial" w:eastAsia="Times New Roman" w:hAnsi="Arial" w:cs="Arial"/>
          <w:lang w:eastAsia="en-GB"/>
        </w:rPr>
        <w:t xml:space="preserve"> them </w:t>
      </w:r>
      <w:r w:rsidR="00336D8E">
        <w:rPr>
          <w:rFonts w:ascii="Arial" w:eastAsia="Times New Roman" w:hAnsi="Arial" w:cs="Arial"/>
          <w:lang w:eastAsia="en-GB"/>
        </w:rPr>
        <w:t>in</w:t>
      </w:r>
      <w:r w:rsidR="009672C9">
        <w:rPr>
          <w:rFonts w:ascii="Arial" w:eastAsia="Times New Roman" w:hAnsi="Arial" w:cs="Arial"/>
          <w:lang w:eastAsia="en-GB"/>
        </w:rPr>
        <w:t xml:space="preserve">to criminality. </w:t>
      </w:r>
      <w:r w:rsidR="00304916">
        <w:rPr>
          <w:rFonts w:ascii="Arial" w:eastAsia="Times New Roman" w:hAnsi="Arial" w:cs="Arial"/>
          <w:lang w:eastAsia="en-GB"/>
        </w:rPr>
        <w:t xml:space="preserve">This </w:t>
      </w:r>
      <w:r w:rsidR="00336D8E">
        <w:rPr>
          <w:rFonts w:ascii="Arial" w:eastAsia="Times New Roman" w:hAnsi="Arial" w:cs="Arial"/>
          <w:lang w:eastAsia="en-GB"/>
        </w:rPr>
        <w:t xml:space="preserve">can be considered to impact on effectiveness as it could be considered to </w:t>
      </w:r>
      <w:r w:rsidR="00896D73">
        <w:rPr>
          <w:rFonts w:ascii="Arial" w:eastAsia="Times New Roman" w:hAnsi="Arial" w:cs="Arial"/>
          <w:lang w:eastAsia="en-GB"/>
        </w:rPr>
        <w:t xml:space="preserve">increase child offending. </w:t>
      </w:r>
    </w:p>
    <w:p w14:paraId="7D9984E5" w14:textId="77777777" w:rsidR="003023B5" w:rsidRDefault="003023B5" w:rsidP="0060319B">
      <w:pPr>
        <w:spacing w:after="0" w:line="276" w:lineRule="auto"/>
        <w:ind w:right="531"/>
        <w:jc w:val="both"/>
        <w:rPr>
          <w:rFonts w:ascii="Arial" w:eastAsia="Times New Roman" w:hAnsi="Arial" w:cs="Arial"/>
          <w:lang w:eastAsia="en-GB"/>
        </w:rPr>
      </w:pPr>
    </w:p>
    <w:p w14:paraId="55002A31" w14:textId="11B384BC" w:rsidR="009B7CB2" w:rsidRDefault="006F69B4"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Youth gangs can detract from the effectiveness of intervention schemes </w:t>
      </w:r>
      <w:r w:rsidR="00EA08E0">
        <w:rPr>
          <w:rFonts w:ascii="Arial" w:eastAsia="Times New Roman" w:hAnsi="Arial" w:cs="Arial"/>
          <w:lang w:eastAsia="en-GB"/>
        </w:rPr>
        <w:t xml:space="preserve">that have </w:t>
      </w:r>
      <w:proofErr w:type="gramStart"/>
      <w:r w:rsidR="00EA08E0">
        <w:rPr>
          <w:rFonts w:ascii="Arial" w:eastAsia="Times New Roman" w:hAnsi="Arial" w:cs="Arial"/>
          <w:lang w:eastAsia="en-GB"/>
        </w:rPr>
        <w:t>been put</w:t>
      </w:r>
      <w:proofErr w:type="gramEnd"/>
      <w:r w:rsidR="00EA08E0">
        <w:rPr>
          <w:rFonts w:ascii="Arial" w:eastAsia="Times New Roman" w:hAnsi="Arial" w:cs="Arial"/>
          <w:lang w:eastAsia="en-GB"/>
        </w:rPr>
        <w:t xml:space="preserve"> in place </w:t>
      </w:r>
      <w:r w:rsidR="000F0797">
        <w:rPr>
          <w:rFonts w:ascii="Arial" w:eastAsia="Times New Roman" w:hAnsi="Arial" w:cs="Arial"/>
          <w:lang w:eastAsia="en-GB"/>
        </w:rPr>
        <w:t xml:space="preserve">as </w:t>
      </w:r>
      <w:r w:rsidR="00EA08E0">
        <w:rPr>
          <w:rFonts w:ascii="Arial" w:eastAsia="Times New Roman" w:hAnsi="Arial" w:cs="Arial"/>
          <w:lang w:eastAsia="en-GB"/>
        </w:rPr>
        <w:t xml:space="preserve">they can </w:t>
      </w:r>
      <w:r w:rsidR="0004562B">
        <w:rPr>
          <w:rFonts w:ascii="Arial" w:eastAsia="Times New Roman" w:hAnsi="Arial" w:cs="Arial"/>
          <w:lang w:eastAsia="en-GB"/>
        </w:rPr>
        <w:t>prevent engagement</w:t>
      </w:r>
      <w:r w:rsidR="009567B3">
        <w:rPr>
          <w:rFonts w:ascii="Arial" w:eastAsia="Times New Roman" w:hAnsi="Arial" w:cs="Arial"/>
          <w:lang w:eastAsia="en-GB"/>
        </w:rPr>
        <w:t xml:space="preserve">. </w:t>
      </w:r>
      <w:r w:rsidR="00382873">
        <w:rPr>
          <w:rFonts w:ascii="Arial" w:eastAsia="Times New Roman" w:hAnsi="Arial" w:cs="Arial"/>
          <w:lang w:eastAsia="en-GB"/>
        </w:rPr>
        <w:t xml:space="preserve">The gangs </w:t>
      </w:r>
      <w:proofErr w:type="gramStart"/>
      <w:r w:rsidR="00382873">
        <w:rPr>
          <w:rFonts w:ascii="Arial" w:eastAsia="Times New Roman" w:hAnsi="Arial" w:cs="Arial"/>
          <w:lang w:eastAsia="en-GB"/>
        </w:rPr>
        <w:t>utilise</w:t>
      </w:r>
      <w:proofErr w:type="gramEnd"/>
      <w:r w:rsidR="00382873">
        <w:rPr>
          <w:rFonts w:ascii="Arial" w:eastAsia="Times New Roman" w:hAnsi="Arial" w:cs="Arial"/>
          <w:lang w:eastAsia="en-GB"/>
        </w:rPr>
        <w:t xml:space="preserve"> exploitation of young adults </w:t>
      </w:r>
      <w:r w:rsidR="009567B3">
        <w:rPr>
          <w:rFonts w:ascii="Arial" w:eastAsia="Times New Roman" w:hAnsi="Arial" w:cs="Arial"/>
          <w:lang w:eastAsia="en-GB"/>
        </w:rPr>
        <w:t xml:space="preserve">who are vulnerable </w:t>
      </w:r>
      <w:r w:rsidR="00382873">
        <w:rPr>
          <w:rFonts w:ascii="Arial" w:eastAsia="Times New Roman" w:hAnsi="Arial" w:cs="Arial"/>
          <w:lang w:eastAsia="en-GB"/>
        </w:rPr>
        <w:t>and at higher ris</w:t>
      </w:r>
      <w:r w:rsidR="00F334E3">
        <w:rPr>
          <w:rFonts w:ascii="Arial" w:eastAsia="Times New Roman" w:hAnsi="Arial" w:cs="Arial"/>
          <w:lang w:eastAsia="en-GB"/>
        </w:rPr>
        <w:t>k.</w:t>
      </w:r>
      <w:r w:rsidR="009567B3">
        <w:rPr>
          <w:rFonts w:ascii="Arial" w:eastAsia="Times New Roman" w:hAnsi="Arial" w:cs="Arial"/>
          <w:lang w:eastAsia="en-GB"/>
        </w:rPr>
        <w:t xml:space="preserve"> Young people </w:t>
      </w:r>
      <w:proofErr w:type="gramStart"/>
      <w:r w:rsidR="00DE5E24">
        <w:rPr>
          <w:rFonts w:ascii="Arial" w:eastAsia="Times New Roman" w:hAnsi="Arial" w:cs="Arial"/>
          <w:lang w:eastAsia="en-GB"/>
        </w:rPr>
        <w:t>are identified</w:t>
      </w:r>
      <w:proofErr w:type="gramEnd"/>
      <w:r w:rsidR="00DE5E24">
        <w:rPr>
          <w:rFonts w:ascii="Arial" w:eastAsia="Times New Roman" w:hAnsi="Arial" w:cs="Arial"/>
          <w:lang w:eastAsia="en-GB"/>
        </w:rPr>
        <w:t xml:space="preserve"> and easily exploited through </w:t>
      </w:r>
      <w:r w:rsidR="00026953">
        <w:rPr>
          <w:rFonts w:ascii="Arial" w:eastAsia="Times New Roman" w:hAnsi="Arial" w:cs="Arial"/>
          <w:lang w:eastAsia="en-GB"/>
        </w:rPr>
        <w:t xml:space="preserve">the provision of gifts or attention that has not been a part of their life before, for example the gifting of a mobile phone, </w:t>
      </w:r>
      <w:r w:rsidR="00E34947">
        <w:rPr>
          <w:rFonts w:ascii="Arial" w:eastAsia="Times New Roman" w:hAnsi="Arial" w:cs="Arial"/>
          <w:lang w:eastAsia="en-GB"/>
        </w:rPr>
        <w:t>food,</w:t>
      </w:r>
      <w:r w:rsidR="00026953">
        <w:rPr>
          <w:rFonts w:ascii="Arial" w:eastAsia="Times New Roman" w:hAnsi="Arial" w:cs="Arial"/>
          <w:lang w:eastAsia="en-GB"/>
        </w:rPr>
        <w:t xml:space="preserve"> or phone credit.</w:t>
      </w:r>
      <w:r w:rsidR="00333070">
        <w:rPr>
          <w:rFonts w:ascii="Arial" w:eastAsia="Times New Roman" w:hAnsi="Arial" w:cs="Arial"/>
          <w:lang w:eastAsia="en-GB"/>
        </w:rPr>
        <w:t xml:space="preserve"> </w:t>
      </w:r>
      <w:r w:rsidR="00A02742">
        <w:rPr>
          <w:rFonts w:ascii="Arial" w:eastAsia="Times New Roman" w:hAnsi="Arial" w:cs="Arial"/>
          <w:lang w:eastAsia="en-GB"/>
        </w:rPr>
        <w:t xml:space="preserve">Robinson G. </w:t>
      </w:r>
      <w:r w:rsidR="00F334E3">
        <w:rPr>
          <w:rFonts w:ascii="Arial" w:eastAsia="Times New Roman" w:hAnsi="Arial" w:cs="Arial"/>
          <w:lang w:eastAsia="en-GB"/>
        </w:rPr>
        <w:t>(</w:t>
      </w:r>
      <w:r w:rsidR="00A02742">
        <w:rPr>
          <w:rFonts w:ascii="Arial" w:eastAsia="Times New Roman" w:hAnsi="Arial" w:cs="Arial"/>
          <w:lang w:eastAsia="en-GB"/>
        </w:rPr>
        <w:t>2017)</w:t>
      </w:r>
      <w:r w:rsidR="00D06330">
        <w:rPr>
          <w:rFonts w:ascii="Arial" w:eastAsia="Times New Roman" w:hAnsi="Arial" w:cs="Arial"/>
          <w:lang w:eastAsia="en-GB"/>
        </w:rPr>
        <w:t xml:space="preserve"> states that the young offending services</w:t>
      </w:r>
      <w:r w:rsidR="001A068F">
        <w:rPr>
          <w:rFonts w:ascii="Arial" w:eastAsia="Times New Roman" w:hAnsi="Arial" w:cs="Arial"/>
          <w:lang w:eastAsia="en-GB"/>
        </w:rPr>
        <w:t xml:space="preserve"> identify the </w:t>
      </w:r>
      <w:r w:rsidR="00E1196F">
        <w:rPr>
          <w:rFonts w:ascii="Arial" w:eastAsia="Times New Roman" w:hAnsi="Arial" w:cs="Arial"/>
          <w:lang w:eastAsia="en-GB"/>
        </w:rPr>
        <w:t xml:space="preserve">persons they are supporting are frequently victims of exploitation. </w:t>
      </w:r>
      <w:r w:rsidR="0087363C">
        <w:rPr>
          <w:rFonts w:ascii="Arial" w:eastAsia="Times New Roman" w:hAnsi="Arial" w:cs="Arial"/>
          <w:lang w:eastAsia="en-GB"/>
        </w:rPr>
        <w:t xml:space="preserve">Robinson also states that the gang give a sense of belonging and as such the young </w:t>
      </w:r>
      <w:r w:rsidR="00C24C2B">
        <w:rPr>
          <w:rFonts w:ascii="Arial" w:eastAsia="Times New Roman" w:hAnsi="Arial" w:cs="Arial"/>
          <w:lang w:eastAsia="en-GB"/>
        </w:rPr>
        <w:t>people</w:t>
      </w:r>
      <w:r w:rsidR="0087363C">
        <w:rPr>
          <w:rFonts w:ascii="Arial" w:eastAsia="Times New Roman" w:hAnsi="Arial" w:cs="Arial"/>
          <w:lang w:eastAsia="en-GB"/>
        </w:rPr>
        <w:t xml:space="preserve"> comply with </w:t>
      </w:r>
      <w:r w:rsidR="00DE04B9">
        <w:rPr>
          <w:rFonts w:ascii="Arial" w:eastAsia="Times New Roman" w:hAnsi="Arial" w:cs="Arial"/>
          <w:lang w:eastAsia="en-GB"/>
        </w:rPr>
        <w:t>request of them and desire to earn their respect. There is a lack of identifying the</w:t>
      </w:r>
      <w:r w:rsidR="000D755D">
        <w:rPr>
          <w:rFonts w:ascii="Arial" w:eastAsia="Times New Roman" w:hAnsi="Arial" w:cs="Arial"/>
          <w:lang w:eastAsia="en-GB"/>
        </w:rPr>
        <w:t xml:space="preserve">ir own vulnerability and how </w:t>
      </w:r>
      <w:proofErr w:type="gramStart"/>
      <w:r w:rsidR="000D755D">
        <w:rPr>
          <w:rFonts w:ascii="Arial" w:eastAsia="Times New Roman" w:hAnsi="Arial" w:cs="Arial"/>
          <w:lang w:eastAsia="en-GB"/>
        </w:rPr>
        <w:t>they are being manipulated by the gangs</w:t>
      </w:r>
      <w:proofErr w:type="gramEnd"/>
      <w:r w:rsidR="000D755D">
        <w:rPr>
          <w:rFonts w:ascii="Arial" w:eastAsia="Times New Roman" w:hAnsi="Arial" w:cs="Arial"/>
          <w:lang w:eastAsia="en-GB"/>
        </w:rPr>
        <w:t xml:space="preserve">, as they wish to continue to </w:t>
      </w:r>
      <w:r w:rsidR="001627FB">
        <w:rPr>
          <w:rFonts w:ascii="Arial" w:eastAsia="Times New Roman" w:hAnsi="Arial" w:cs="Arial"/>
          <w:lang w:eastAsia="en-GB"/>
        </w:rPr>
        <w:t>receive</w:t>
      </w:r>
      <w:r w:rsidR="000D755D">
        <w:rPr>
          <w:rFonts w:ascii="Arial" w:eastAsia="Times New Roman" w:hAnsi="Arial" w:cs="Arial"/>
          <w:lang w:eastAsia="en-GB"/>
        </w:rPr>
        <w:t xml:space="preserve"> gifts and attention that hasn’t been a part of their life previously</w:t>
      </w:r>
      <w:r w:rsidR="002D030B">
        <w:rPr>
          <w:rFonts w:ascii="Arial" w:eastAsia="Times New Roman" w:hAnsi="Arial" w:cs="Arial"/>
          <w:lang w:eastAsia="en-GB"/>
        </w:rPr>
        <w:t xml:space="preserve">. </w:t>
      </w:r>
      <w:r w:rsidR="00EB715C">
        <w:rPr>
          <w:rFonts w:ascii="Arial" w:eastAsia="Times New Roman" w:hAnsi="Arial" w:cs="Arial"/>
          <w:lang w:eastAsia="en-GB"/>
        </w:rPr>
        <w:t xml:space="preserve"> </w:t>
      </w:r>
      <w:r w:rsidR="008B1F62" w:rsidRPr="008B1F62">
        <w:rPr>
          <w:rFonts w:ascii="Arial" w:eastAsia="Times New Roman" w:hAnsi="Arial" w:cs="Arial"/>
          <w:lang w:eastAsia="en-GB"/>
        </w:rPr>
        <w:t xml:space="preserve">Angela Higginson, Kathryn </w:t>
      </w:r>
      <w:proofErr w:type="spellStart"/>
      <w:r w:rsidR="008B1F62" w:rsidRPr="008B1F62">
        <w:rPr>
          <w:rFonts w:ascii="Arial" w:eastAsia="Times New Roman" w:hAnsi="Arial" w:cs="Arial"/>
          <w:lang w:eastAsia="en-GB"/>
        </w:rPr>
        <w:t>Benier</w:t>
      </w:r>
      <w:proofErr w:type="spellEnd"/>
      <w:r w:rsidR="008B1F62" w:rsidRPr="008B1F62">
        <w:rPr>
          <w:rFonts w:ascii="Arial" w:eastAsia="Times New Roman" w:hAnsi="Arial" w:cs="Arial"/>
          <w:lang w:eastAsia="en-GB"/>
        </w:rPr>
        <w:t xml:space="preserve">, Yulia </w:t>
      </w:r>
      <w:proofErr w:type="spellStart"/>
      <w:r w:rsidR="008B1F62" w:rsidRPr="008B1F62">
        <w:rPr>
          <w:rFonts w:ascii="Arial" w:eastAsia="Times New Roman" w:hAnsi="Arial" w:cs="Arial"/>
          <w:lang w:eastAsia="en-GB"/>
        </w:rPr>
        <w:t>Shenderovich</w:t>
      </w:r>
      <w:proofErr w:type="spellEnd"/>
      <w:r w:rsidR="008B1F62" w:rsidRPr="008B1F62">
        <w:rPr>
          <w:rFonts w:ascii="Arial" w:eastAsia="Times New Roman" w:hAnsi="Arial" w:cs="Arial"/>
          <w:lang w:eastAsia="en-GB"/>
        </w:rPr>
        <w:t>,</w:t>
      </w:r>
      <w:r w:rsidR="008B1F62">
        <w:rPr>
          <w:rFonts w:ascii="Arial" w:eastAsia="Times New Roman" w:hAnsi="Arial" w:cs="Arial"/>
          <w:lang w:eastAsia="en-GB"/>
        </w:rPr>
        <w:t xml:space="preserve"> </w:t>
      </w:r>
      <w:r w:rsidR="008B1F62" w:rsidRPr="008B1F62">
        <w:rPr>
          <w:rFonts w:ascii="Arial" w:eastAsia="Times New Roman" w:hAnsi="Arial" w:cs="Arial"/>
          <w:lang w:eastAsia="en-GB"/>
        </w:rPr>
        <w:t xml:space="preserve">Laura Bedford, Lorraine </w:t>
      </w:r>
      <w:proofErr w:type="gramStart"/>
      <w:r w:rsidR="008B1F62" w:rsidRPr="008B1F62">
        <w:rPr>
          <w:rFonts w:ascii="Arial" w:eastAsia="Times New Roman" w:hAnsi="Arial" w:cs="Arial"/>
          <w:lang w:eastAsia="en-GB"/>
        </w:rPr>
        <w:t>Mazerolle</w:t>
      </w:r>
      <w:proofErr w:type="gramEnd"/>
      <w:r w:rsidR="008B1F62" w:rsidRPr="008B1F62">
        <w:rPr>
          <w:rFonts w:ascii="Arial" w:eastAsia="Times New Roman" w:hAnsi="Arial" w:cs="Arial"/>
          <w:lang w:eastAsia="en-GB"/>
        </w:rPr>
        <w:t xml:space="preserve"> and Joseph Murray</w:t>
      </w:r>
      <w:r w:rsidR="008B1F62">
        <w:rPr>
          <w:rFonts w:ascii="Arial" w:eastAsia="Times New Roman" w:hAnsi="Arial" w:cs="Arial"/>
          <w:lang w:eastAsia="en-GB"/>
        </w:rPr>
        <w:t xml:space="preserve"> (2015, p8)</w:t>
      </w:r>
      <w:r w:rsidR="00D36D59">
        <w:rPr>
          <w:rFonts w:ascii="Arial" w:eastAsia="Times New Roman" w:hAnsi="Arial" w:cs="Arial"/>
          <w:lang w:eastAsia="en-GB"/>
        </w:rPr>
        <w:t xml:space="preserve"> </w:t>
      </w:r>
      <w:r w:rsidR="002509F8">
        <w:rPr>
          <w:rFonts w:ascii="Arial" w:eastAsia="Times New Roman" w:hAnsi="Arial" w:cs="Arial"/>
          <w:lang w:eastAsia="en-GB"/>
        </w:rPr>
        <w:t>Evidence</w:t>
      </w:r>
      <w:r w:rsidR="00EB715C">
        <w:rPr>
          <w:rFonts w:ascii="Arial" w:eastAsia="Times New Roman" w:hAnsi="Arial" w:cs="Arial"/>
          <w:lang w:eastAsia="en-GB"/>
        </w:rPr>
        <w:t xml:space="preserve"> </w:t>
      </w:r>
      <w:r w:rsidR="00D36D59">
        <w:rPr>
          <w:rFonts w:ascii="Arial" w:eastAsia="Times New Roman" w:hAnsi="Arial" w:cs="Arial"/>
          <w:lang w:eastAsia="en-GB"/>
        </w:rPr>
        <w:t xml:space="preserve">that there is a significant limitation on reviewing how effective </w:t>
      </w:r>
      <w:r w:rsidR="00AF6AE7">
        <w:rPr>
          <w:rFonts w:ascii="Arial" w:eastAsia="Times New Roman" w:hAnsi="Arial" w:cs="Arial"/>
          <w:lang w:eastAsia="en-GB"/>
        </w:rPr>
        <w:t xml:space="preserve">primary or secondary prevention methods are, this is based on the difficulties in definition of ‘youth gang’ and ‘intervention’ to list two limitations. </w:t>
      </w:r>
      <w:r w:rsidR="005E697F">
        <w:rPr>
          <w:rFonts w:ascii="Arial" w:eastAsia="Times New Roman" w:hAnsi="Arial" w:cs="Arial"/>
          <w:lang w:eastAsia="en-GB"/>
        </w:rPr>
        <w:t xml:space="preserve">The study does identify five factors that can influence the success of any intervention but cannot conclude on one </w:t>
      </w:r>
      <w:r w:rsidR="00C757F5">
        <w:rPr>
          <w:rFonts w:ascii="Arial" w:eastAsia="Times New Roman" w:hAnsi="Arial" w:cs="Arial"/>
          <w:lang w:eastAsia="en-GB"/>
        </w:rPr>
        <w:t>solution</w:t>
      </w:r>
      <w:proofErr w:type="gramStart"/>
      <w:r w:rsidR="00C757F5">
        <w:rPr>
          <w:rFonts w:ascii="Arial" w:eastAsia="Times New Roman" w:hAnsi="Arial" w:cs="Arial"/>
          <w:lang w:eastAsia="en-GB"/>
        </w:rPr>
        <w:t xml:space="preserve">. </w:t>
      </w:r>
      <w:r w:rsidR="00EB715C">
        <w:rPr>
          <w:rFonts w:ascii="Arial" w:eastAsia="Times New Roman" w:hAnsi="Arial" w:cs="Arial"/>
          <w:lang w:eastAsia="en-GB"/>
        </w:rPr>
        <w:t xml:space="preserve"> </w:t>
      </w:r>
      <w:proofErr w:type="gramEnd"/>
      <w:r w:rsidR="000D755D">
        <w:rPr>
          <w:rFonts w:ascii="Arial" w:eastAsia="Times New Roman" w:hAnsi="Arial" w:cs="Arial"/>
          <w:lang w:eastAsia="en-GB"/>
        </w:rPr>
        <w:t xml:space="preserve">The impact of this is a lack of effectiveness of existing schemes to prevent </w:t>
      </w:r>
      <w:r w:rsidR="009B7CB2">
        <w:rPr>
          <w:rFonts w:ascii="Arial" w:eastAsia="Times New Roman" w:hAnsi="Arial" w:cs="Arial"/>
          <w:lang w:eastAsia="en-GB"/>
        </w:rPr>
        <w:t xml:space="preserve">offending as there is a lack of engagement based on the young person wishing to continue to </w:t>
      </w:r>
      <w:r w:rsidR="001627FB">
        <w:rPr>
          <w:rFonts w:ascii="Arial" w:eastAsia="Times New Roman" w:hAnsi="Arial" w:cs="Arial"/>
          <w:lang w:eastAsia="en-GB"/>
        </w:rPr>
        <w:t xml:space="preserve">receive gifts as perceive that a better option than working with schemes provided. </w:t>
      </w:r>
    </w:p>
    <w:p w14:paraId="395FB46F" w14:textId="77777777" w:rsidR="001502D1" w:rsidRDefault="001502D1" w:rsidP="0060319B">
      <w:pPr>
        <w:spacing w:after="0" w:line="276" w:lineRule="auto"/>
        <w:ind w:right="531"/>
        <w:jc w:val="both"/>
        <w:rPr>
          <w:rFonts w:ascii="Arial" w:eastAsia="Times New Roman" w:hAnsi="Arial" w:cs="Arial"/>
          <w:lang w:eastAsia="en-GB"/>
        </w:rPr>
      </w:pPr>
    </w:p>
    <w:p w14:paraId="23C0B71F" w14:textId="4EF373D1" w:rsidR="00687F7A" w:rsidRDefault="00687F7A"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In </w:t>
      </w:r>
      <w:r w:rsidR="00BF35E8">
        <w:rPr>
          <w:rFonts w:ascii="Arial" w:eastAsia="Times New Roman" w:hAnsi="Arial" w:cs="Arial"/>
          <w:lang w:eastAsia="en-GB"/>
        </w:rPr>
        <w:t xml:space="preserve">conclusion, </w:t>
      </w:r>
      <w:r w:rsidR="00F71C66">
        <w:rPr>
          <w:rFonts w:ascii="Arial" w:eastAsia="Times New Roman" w:hAnsi="Arial" w:cs="Arial"/>
          <w:lang w:eastAsia="en-GB"/>
        </w:rPr>
        <w:t>Karl Thompson (2021)</w:t>
      </w:r>
      <w:r w:rsidR="00BF35E8">
        <w:rPr>
          <w:rFonts w:ascii="Arial" w:eastAsia="Times New Roman" w:hAnsi="Arial" w:cs="Arial"/>
          <w:lang w:eastAsia="en-GB"/>
        </w:rPr>
        <w:t xml:space="preserve"> </w:t>
      </w:r>
      <w:r w:rsidR="00F71C66">
        <w:rPr>
          <w:rFonts w:ascii="Arial" w:eastAsia="Times New Roman" w:hAnsi="Arial" w:cs="Arial"/>
          <w:lang w:eastAsia="en-GB"/>
        </w:rPr>
        <w:t xml:space="preserve">states that </w:t>
      </w:r>
      <w:r w:rsidR="00BF35E8">
        <w:rPr>
          <w:rFonts w:ascii="Arial" w:eastAsia="Times New Roman" w:hAnsi="Arial" w:cs="Arial"/>
          <w:lang w:eastAsia="en-GB"/>
        </w:rPr>
        <w:t>the</w:t>
      </w:r>
      <w:r w:rsidR="00A50E55">
        <w:rPr>
          <w:rFonts w:ascii="Arial" w:eastAsia="Times New Roman" w:hAnsi="Arial" w:cs="Arial"/>
          <w:lang w:eastAsia="en-GB"/>
        </w:rPr>
        <w:t xml:space="preserve"> research </w:t>
      </w:r>
      <w:r w:rsidR="00875A08">
        <w:rPr>
          <w:rFonts w:ascii="Arial" w:eastAsia="Times New Roman" w:hAnsi="Arial" w:cs="Arial"/>
          <w:lang w:eastAsia="en-GB"/>
        </w:rPr>
        <w:t>and e</w:t>
      </w:r>
      <w:r w:rsidR="0094265C">
        <w:rPr>
          <w:rFonts w:ascii="Arial" w:eastAsia="Times New Roman" w:hAnsi="Arial" w:cs="Arial"/>
          <w:lang w:eastAsia="en-GB"/>
        </w:rPr>
        <w:t xml:space="preserve">vidence </w:t>
      </w:r>
      <w:proofErr w:type="gramStart"/>
      <w:r w:rsidR="00162E80">
        <w:rPr>
          <w:rFonts w:ascii="Arial" w:eastAsia="Times New Roman" w:hAnsi="Arial" w:cs="Arial"/>
          <w:lang w:eastAsia="en-GB"/>
        </w:rPr>
        <w:t xml:space="preserve">carried </w:t>
      </w:r>
      <w:r w:rsidR="00BF35E8">
        <w:rPr>
          <w:rFonts w:ascii="Arial" w:eastAsia="Times New Roman" w:hAnsi="Arial" w:cs="Arial"/>
          <w:lang w:eastAsia="en-GB"/>
        </w:rPr>
        <w:t>out</w:t>
      </w:r>
      <w:proofErr w:type="gramEnd"/>
      <w:r w:rsidR="00BF35E8">
        <w:rPr>
          <w:rFonts w:ascii="Arial" w:eastAsia="Times New Roman" w:hAnsi="Arial" w:cs="Arial"/>
          <w:lang w:eastAsia="en-GB"/>
        </w:rPr>
        <w:t xml:space="preserve"> identifies</w:t>
      </w:r>
      <w:r w:rsidR="0094265C">
        <w:rPr>
          <w:rFonts w:ascii="Arial" w:eastAsia="Times New Roman" w:hAnsi="Arial" w:cs="Arial"/>
          <w:lang w:eastAsia="en-GB"/>
        </w:rPr>
        <w:t xml:space="preserve"> the complexity in</w:t>
      </w:r>
      <w:r w:rsidR="00875A08">
        <w:rPr>
          <w:rFonts w:ascii="Arial" w:eastAsia="Times New Roman" w:hAnsi="Arial" w:cs="Arial"/>
          <w:lang w:eastAsia="en-GB"/>
        </w:rPr>
        <w:t xml:space="preserve"> assess</w:t>
      </w:r>
      <w:r w:rsidR="0094265C">
        <w:rPr>
          <w:rFonts w:ascii="Arial" w:eastAsia="Times New Roman" w:hAnsi="Arial" w:cs="Arial"/>
          <w:lang w:eastAsia="en-GB"/>
        </w:rPr>
        <w:t>ing</w:t>
      </w:r>
      <w:r w:rsidR="00875A08">
        <w:rPr>
          <w:rFonts w:ascii="Arial" w:eastAsia="Times New Roman" w:hAnsi="Arial" w:cs="Arial"/>
          <w:lang w:eastAsia="en-GB"/>
        </w:rPr>
        <w:t xml:space="preserve"> </w:t>
      </w:r>
      <w:r w:rsidR="0094265C">
        <w:rPr>
          <w:rFonts w:ascii="Arial" w:eastAsia="Times New Roman" w:hAnsi="Arial" w:cs="Arial"/>
          <w:lang w:eastAsia="en-GB"/>
        </w:rPr>
        <w:t>the isolated</w:t>
      </w:r>
      <w:r w:rsidR="00875A08">
        <w:rPr>
          <w:rFonts w:ascii="Arial" w:eastAsia="Times New Roman" w:hAnsi="Arial" w:cs="Arial"/>
          <w:lang w:eastAsia="en-GB"/>
        </w:rPr>
        <w:t xml:space="preserve"> effectiveness of early intervention</w:t>
      </w:r>
      <w:r w:rsidR="0094265C">
        <w:rPr>
          <w:rFonts w:ascii="Arial" w:eastAsia="Times New Roman" w:hAnsi="Arial" w:cs="Arial"/>
          <w:lang w:eastAsia="en-GB"/>
        </w:rPr>
        <w:t xml:space="preserve"> in </w:t>
      </w:r>
      <w:r w:rsidR="00875A08">
        <w:rPr>
          <w:rFonts w:ascii="Arial" w:eastAsia="Times New Roman" w:hAnsi="Arial" w:cs="Arial"/>
          <w:lang w:eastAsia="en-GB"/>
        </w:rPr>
        <w:t xml:space="preserve">reduction of offending </w:t>
      </w:r>
      <w:r w:rsidR="00A342D2">
        <w:rPr>
          <w:rFonts w:ascii="Arial" w:eastAsia="Times New Roman" w:hAnsi="Arial" w:cs="Arial"/>
          <w:lang w:eastAsia="en-GB"/>
        </w:rPr>
        <w:t xml:space="preserve">is very difficult because </w:t>
      </w:r>
      <w:r w:rsidR="008106B3">
        <w:rPr>
          <w:rFonts w:ascii="Arial" w:eastAsia="Times New Roman" w:hAnsi="Arial" w:cs="Arial"/>
          <w:lang w:eastAsia="en-GB"/>
        </w:rPr>
        <w:t>isolation of fact</w:t>
      </w:r>
      <w:r w:rsidR="0036236E">
        <w:rPr>
          <w:rFonts w:ascii="Arial" w:eastAsia="Times New Roman" w:hAnsi="Arial" w:cs="Arial"/>
          <w:lang w:eastAsia="en-GB"/>
        </w:rPr>
        <w:t xml:space="preserve">ors </w:t>
      </w:r>
      <w:r w:rsidR="008106B3">
        <w:rPr>
          <w:rFonts w:ascii="Arial" w:eastAsia="Times New Roman" w:hAnsi="Arial" w:cs="Arial"/>
          <w:lang w:eastAsia="en-GB"/>
        </w:rPr>
        <w:t xml:space="preserve">is impossible. For </w:t>
      </w:r>
      <w:r w:rsidR="00BF35E8">
        <w:rPr>
          <w:rFonts w:ascii="Arial" w:eastAsia="Times New Roman" w:hAnsi="Arial" w:cs="Arial"/>
          <w:lang w:eastAsia="en-GB"/>
        </w:rPr>
        <w:t>example,</w:t>
      </w:r>
      <w:r w:rsidR="008106B3">
        <w:rPr>
          <w:rFonts w:ascii="Arial" w:eastAsia="Times New Roman" w:hAnsi="Arial" w:cs="Arial"/>
          <w:lang w:eastAsia="en-GB"/>
        </w:rPr>
        <w:t xml:space="preserve"> age, social </w:t>
      </w:r>
      <w:r w:rsidR="00195152">
        <w:rPr>
          <w:rFonts w:ascii="Arial" w:eastAsia="Times New Roman" w:hAnsi="Arial" w:cs="Arial"/>
          <w:lang w:eastAsia="en-GB"/>
        </w:rPr>
        <w:t>situation,</w:t>
      </w:r>
      <w:r w:rsidR="008106B3">
        <w:rPr>
          <w:rFonts w:ascii="Arial" w:eastAsia="Times New Roman" w:hAnsi="Arial" w:cs="Arial"/>
          <w:lang w:eastAsia="en-GB"/>
        </w:rPr>
        <w:t xml:space="preserve"> and persons of influence will all impact and contribute to any reduction in offending along with intervention schemes</w:t>
      </w:r>
      <w:r w:rsidR="0036236E">
        <w:rPr>
          <w:rFonts w:ascii="Arial" w:eastAsia="Times New Roman" w:hAnsi="Arial" w:cs="Arial"/>
          <w:lang w:eastAsia="en-GB"/>
        </w:rPr>
        <w:t xml:space="preserve">, so it can </w:t>
      </w:r>
      <w:proofErr w:type="gramStart"/>
      <w:r w:rsidR="0036236E">
        <w:rPr>
          <w:rFonts w:ascii="Arial" w:eastAsia="Times New Roman" w:hAnsi="Arial" w:cs="Arial"/>
          <w:lang w:eastAsia="en-GB"/>
        </w:rPr>
        <w:t>be considered</w:t>
      </w:r>
      <w:proofErr w:type="gramEnd"/>
      <w:r w:rsidR="0036236E">
        <w:rPr>
          <w:rFonts w:ascii="Arial" w:eastAsia="Times New Roman" w:hAnsi="Arial" w:cs="Arial"/>
          <w:lang w:eastAsia="en-GB"/>
        </w:rPr>
        <w:t xml:space="preserve"> the schemes have significant impact, but it cannot be said they were the only factor to cause reduction</w:t>
      </w:r>
      <w:r w:rsidR="008106B3">
        <w:rPr>
          <w:rFonts w:ascii="Arial" w:eastAsia="Times New Roman" w:hAnsi="Arial" w:cs="Arial"/>
          <w:lang w:eastAsia="en-GB"/>
        </w:rPr>
        <w:t xml:space="preserve">. </w:t>
      </w:r>
    </w:p>
    <w:p w14:paraId="2CDCC9D4" w14:textId="77777777" w:rsidR="003023B5" w:rsidRDefault="003023B5" w:rsidP="0060319B">
      <w:pPr>
        <w:spacing w:after="0" w:line="276" w:lineRule="auto"/>
        <w:ind w:right="531"/>
        <w:jc w:val="both"/>
        <w:rPr>
          <w:rFonts w:ascii="Arial" w:eastAsia="Times New Roman" w:hAnsi="Arial" w:cs="Arial"/>
          <w:lang w:eastAsia="en-GB"/>
        </w:rPr>
      </w:pPr>
    </w:p>
    <w:p w14:paraId="1C107953" w14:textId="77777777" w:rsidR="0086017D" w:rsidRDefault="0086017D" w:rsidP="0060319B">
      <w:pPr>
        <w:spacing w:after="0" w:line="276" w:lineRule="auto"/>
        <w:ind w:right="531"/>
        <w:jc w:val="both"/>
        <w:rPr>
          <w:rFonts w:ascii="Arial" w:eastAsia="Times New Roman" w:hAnsi="Arial" w:cs="Arial"/>
          <w:lang w:eastAsia="en-GB"/>
        </w:rPr>
      </w:pPr>
    </w:p>
    <w:p w14:paraId="0D41D6C4" w14:textId="7860F81C" w:rsidR="00353895" w:rsidRPr="008B1FF8" w:rsidRDefault="004426D8" w:rsidP="0060319B">
      <w:pPr>
        <w:spacing w:after="0" w:line="276" w:lineRule="auto"/>
        <w:ind w:right="531"/>
        <w:jc w:val="both"/>
        <w:rPr>
          <w:rFonts w:ascii="Arial" w:eastAsia="Times New Roman" w:hAnsi="Arial" w:cs="Arial"/>
          <w:lang w:eastAsia="en-GB"/>
        </w:rPr>
      </w:pPr>
      <w:r>
        <w:rPr>
          <w:rFonts w:ascii="Arial" w:eastAsia="Times New Roman" w:hAnsi="Arial" w:cs="Arial"/>
          <w:lang w:eastAsia="en-GB"/>
        </w:rPr>
        <w:t>94</w:t>
      </w:r>
      <w:r w:rsidR="00C24C2B">
        <w:rPr>
          <w:rFonts w:ascii="Arial" w:eastAsia="Times New Roman" w:hAnsi="Arial" w:cs="Arial"/>
          <w:lang w:eastAsia="en-GB"/>
        </w:rPr>
        <w:t>6</w:t>
      </w:r>
      <w:r>
        <w:rPr>
          <w:rFonts w:ascii="Arial" w:eastAsia="Times New Roman" w:hAnsi="Arial" w:cs="Arial"/>
          <w:lang w:eastAsia="en-GB"/>
        </w:rPr>
        <w:t xml:space="preserve"> words</w:t>
      </w:r>
    </w:p>
    <w:p w14:paraId="3EB70474" w14:textId="77777777" w:rsidR="00FD3A3A" w:rsidRDefault="00FD3A3A" w:rsidP="0060319B">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436CA96D" w14:textId="77777777" w:rsidR="00CF3FD3" w:rsidRDefault="00CF3FD3" w:rsidP="0060319B">
      <w:pPr>
        <w:overflowPunct w:val="0"/>
        <w:autoSpaceDE w:val="0"/>
        <w:autoSpaceDN w:val="0"/>
        <w:adjustRightInd w:val="0"/>
        <w:spacing w:after="0" w:line="276" w:lineRule="auto"/>
        <w:ind w:right="531"/>
        <w:jc w:val="both"/>
        <w:textAlignment w:val="baseline"/>
        <w:rPr>
          <w:rFonts w:ascii="Arial" w:eastAsia="Times New Roman" w:hAnsi="Arial" w:cs="Arial"/>
          <w:b/>
          <w:bCs/>
          <w:lang w:eastAsia="en-GB"/>
        </w:rPr>
      </w:pPr>
    </w:p>
    <w:p w14:paraId="2134D44C" w14:textId="77777777" w:rsidR="00C24C2B" w:rsidRDefault="00C24C2B" w:rsidP="0060319B">
      <w:pPr>
        <w:overflowPunct w:val="0"/>
        <w:autoSpaceDE w:val="0"/>
        <w:autoSpaceDN w:val="0"/>
        <w:adjustRightInd w:val="0"/>
        <w:spacing w:after="0" w:line="276" w:lineRule="auto"/>
        <w:ind w:right="531"/>
        <w:jc w:val="both"/>
        <w:textAlignment w:val="baseline"/>
        <w:rPr>
          <w:rFonts w:ascii="Arial" w:eastAsia="Times New Roman" w:hAnsi="Arial" w:cs="Arial"/>
          <w:b/>
          <w:bCs/>
          <w:lang w:eastAsia="en-GB"/>
        </w:rPr>
      </w:pPr>
    </w:p>
    <w:p w14:paraId="4694BD04" w14:textId="77777777" w:rsidR="00C24C2B" w:rsidRDefault="00C24C2B" w:rsidP="0060319B">
      <w:pPr>
        <w:overflowPunct w:val="0"/>
        <w:autoSpaceDE w:val="0"/>
        <w:autoSpaceDN w:val="0"/>
        <w:adjustRightInd w:val="0"/>
        <w:spacing w:after="0" w:line="276" w:lineRule="auto"/>
        <w:ind w:right="531"/>
        <w:jc w:val="both"/>
        <w:textAlignment w:val="baseline"/>
        <w:rPr>
          <w:rFonts w:ascii="Arial" w:eastAsia="Times New Roman" w:hAnsi="Arial" w:cs="Arial"/>
          <w:b/>
          <w:bCs/>
          <w:lang w:eastAsia="en-GB"/>
        </w:rPr>
      </w:pPr>
    </w:p>
    <w:p w14:paraId="1B902D3A" w14:textId="77777777" w:rsidR="004844B0" w:rsidRDefault="004844B0" w:rsidP="0060319B">
      <w:pPr>
        <w:overflowPunct w:val="0"/>
        <w:autoSpaceDE w:val="0"/>
        <w:autoSpaceDN w:val="0"/>
        <w:adjustRightInd w:val="0"/>
        <w:spacing w:after="0" w:line="276" w:lineRule="auto"/>
        <w:ind w:right="531"/>
        <w:jc w:val="both"/>
        <w:textAlignment w:val="baseline"/>
        <w:rPr>
          <w:rFonts w:ascii="Arial" w:eastAsia="Times New Roman" w:hAnsi="Arial" w:cs="Arial"/>
          <w:b/>
          <w:bCs/>
          <w:lang w:eastAsia="en-GB"/>
        </w:rPr>
      </w:pPr>
    </w:p>
    <w:p w14:paraId="10671D2D" w14:textId="77777777" w:rsidR="00E46361" w:rsidRDefault="00E46361" w:rsidP="0060319B">
      <w:pPr>
        <w:overflowPunct w:val="0"/>
        <w:autoSpaceDE w:val="0"/>
        <w:autoSpaceDN w:val="0"/>
        <w:adjustRightInd w:val="0"/>
        <w:spacing w:after="0" w:line="276" w:lineRule="auto"/>
        <w:ind w:right="531"/>
        <w:jc w:val="both"/>
        <w:textAlignment w:val="baseline"/>
        <w:rPr>
          <w:rFonts w:ascii="Arial" w:eastAsia="Times New Roman" w:hAnsi="Arial" w:cs="Arial"/>
          <w:b/>
          <w:bCs/>
          <w:lang w:eastAsia="en-GB"/>
        </w:rPr>
      </w:pPr>
    </w:p>
    <w:p w14:paraId="3E0DAA48" w14:textId="0A92F925" w:rsidR="007D4891" w:rsidRPr="006C3C20" w:rsidRDefault="00FD3A3A" w:rsidP="0060319B">
      <w:pPr>
        <w:overflowPunct w:val="0"/>
        <w:autoSpaceDE w:val="0"/>
        <w:autoSpaceDN w:val="0"/>
        <w:adjustRightInd w:val="0"/>
        <w:spacing w:after="0" w:line="276" w:lineRule="auto"/>
        <w:ind w:right="531"/>
        <w:jc w:val="both"/>
        <w:textAlignment w:val="baseline"/>
        <w:rPr>
          <w:rFonts w:ascii="Arial" w:eastAsia="Times New Roman" w:hAnsi="Arial" w:cs="Arial"/>
          <w:lang w:eastAsia="en-GB"/>
        </w:rPr>
      </w:pPr>
      <w:r>
        <w:rPr>
          <w:rFonts w:ascii="Arial" w:eastAsia="Times New Roman" w:hAnsi="Arial" w:cs="Arial"/>
          <w:b/>
          <w:bCs/>
          <w:lang w:eastAsia="en-GB"/>
        </w:rPr>
        <w:lastRenderedPageBreak/>
        <w:t xml:space="preserve">Essay </w:t>
      </w:r>
      <w:r w:rsidR="007D4891" w:rsidRPr="006C3C20">
        <w:rPr>
          <w:rFonts w:ascii="Arial" w:eastAsia="Times New Roman" w:hAnsi="Arial" w:cs="Arial"/>
          <w:b/>
          <w:bCs/>
          <w:lang w:eastAsia="en-GB"/>
        </w:rPr>
        <w:t>four</w:t>
      </w:r>
      <w:r w:rsidR="007D4891">
        <w:rPr>
          <w:rFonts w:ascii="Arial" w:eastAsia="Times New Roman" w:hAnsi="Arial" w:cs="Arial"/>
          <w:b/>
          <w:bCs/>
          <w:lang w:eastAsia="en-GB"/>
        </w:rPr>
        <w:t xml:space="preserve"> – Valuing Difference &amp; Inclusion</w:t>
      </w:r>
    </w:p>
    <w:p w14:paraId="2D4A4FAB" w14:textId="77777777" w:rsidR="007D4891" w:rsidRDefault="007D4891" w:rsidP="0060319B">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16DF1FDA" w14:textId="77777777" w:rsidR="007D4891" w:rsidRDefault="007D4891" w:rsidP="0060319B">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08D5A1AD" w14:textId="77777777" w:rsidR="007D4891" w:rsidRDefault="007D4891" w:rsidP="0060319B">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7BED9974" w14:textId="77777777" w:rsidR="00E46361" w:rsidRPr="00E25D8A" w:rsidRDefault="00E46361" w:rsidP="0060319B">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p>
    <w:p w14:paraId="06A81529" w14:textId="77777777" w:rsidR="007D4891" w:rsidRDefault="007D4891" w:rsidP="0060319B">
      <w:pPr>
        <w:spacing w:after="0" w:line="276" w:lineRule="auto"/>
        <w:ind w:left="567" w:right="531"/>
        <w:jc w:val="both"/>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396BC3F6" w14:textId="77777777" w:rsidR="007D4891" w:rsidRDefault="007D4891" w:rsidP="0060319B">
      <w:pPr>
        <w:spacing w:after="0" w:line="276" w:lineRule="auto"/>
        <w:ind w:left="567" w:right="531"/>
        <w:jc w:val="both"/>
        <w:rPr>
          <w:rFonts w:ascii="Arial" w:eastAsia="Times New Roman" w:hAnsi="Arial" w:cs="Arial"/>
          <w:lang w:eastAsia="en-GB"/>
        </w:rPr>
      </w:pPr>
    </w:p>
    <w:p w14:paraId="7E5CFFE3" w14:textId="77777777" w:rsidR="0086047E" w:rsidRPr="00074055" w:rsidRDefault="0086047E" w:rsidP="0060319B">
      <w:pPr>
        <w:jc w:val="both"/>
        <w:rPr>
          <w:rFonts w:ascii="Arial" w:hAnsi="Arial" w:cs="Arial"/>
        </w:rPr>
      </w:pPr>
    </w:p>
    <w:p w14:paraId="79AF0EE1" w14:textId="5266307C" w:rsidR="007F21B8" w:rsidRDefault="00FD3A3A" w:rsidP="0060319B">
      <w:pPr>
        <w:jc w:val="both"/>
        <w:rPr>
          <w:rFonts w:ascii="Arial" w:hAnsi="Arial" w:cs="Arial"/>
        </w:rPr>
      </w:pPr>
      <w:r w:rsidRPr="00074055">
        <w:rPr>
          <w:rFonts w:ascii="Arial" w:hAnsi="Arial" w:cs="Arial"/>
        </w:rPr>
        <w:t xml:space="preserve">Policing has changed </w:t>
      </w:r>
      <w:r w:rsidR="00A3112A" w:rsidRPr="00074055">
        <w:rPr>
          <w:rFonts w:ascii="Arial" w:hAnsi="Arial" w:cs="Arial"/>
        </w:rPr>
        <w:t>significantly</w:t>
      </w:r>
      <w:r w:rsidRPr="00074055">
        <w:rPr>
          <w:rFonts w:ascii="Arial" w:hAnsi="Arial" w:cs="Arial"/>
        </w:rPr>
        <w:t xml:space="preserve"> </w:t>
      </w:r>
      <w:r w:rsidR="00F64DA5" w:rsidRPr="00074055">
        <w:rPr>
          <w:rFonts w:ascii="Arial" w:hAnsi="Arial" w:cs="Arial"/>
        </w:rPr>
        <w:t xml:space="preserve">over </w:t>
      </w:r>
      <w:r w:rsidRPr="00074055">
        <w:rPr>
          <w:rFonts w:ascii="Arial" w:hAnsi="Arial" w:cs="Arial"/>
        </w:rPr>
        <w:t>the years</w:t>
      </w:r>
      <w:r w:rsidR="000612B6" w:rsidRPr="00074055">
        <w:rPr>
          <w:rFonts w:ascii="Arial" w:hAnsi="Arial" w:cs="Arial"/>
        </w:rPr>
        <w:t xml:space="preserve"> alongside </w:t>
      </w:r>
      <w:r w:rsidR="00630DDB" w:rsidRPr="00074055">
        <w:rPr>
          <w:rFonts w:ascii="Arial" w:hAnsi="Arial" w:cs="Arial"/>
        </w:rPr>
        <w:t>how diversity has changed</w:t>
      </w:r>
      <w:r w:rsidR="00DF1BE8" w:rsidRPr="00074055">
        <w:rPr>
          <w:rFonts w:ascii="Arial" w:hAnsi="Arial" w:cs="Arial"/>
        </w:rPr>
        <w:t xml:space="preserve"> and expanded. </w:t>
      </w:r>
      <w:r w:rsidR="002F274F" w:rsidRPr="00074055">
        <w:rPr>
          <w:rFonts w:ascii="Arial" w:hAnsi="Arial" w:cs="Arial"/>
        </w:rPr>
        <w:t xml:space="preserve">Policing has adapted over the years </w:t>
      </w:r>
      <w:r w:rsidR="0088675A" w:rsidRPr="00074055">
        <w:rPr>
          <w:rFonts w:ascii="Arial" w:hAnsi="Arial" w:cs="Arial"/>
        </w:rPr>
        <w:t>naturally as the world has changed</w:t>
      </w:r>
      <w:proofErr w:type="gramStart"/>
      <w:r w:rsidR="0088675A" w:rsidRPr="00074055">
        <w:rPr>
          <w:rFonts w:ascii="Arial" w:hAnsi="Arial" w:cs="Arial"/>
        </w:rPr>
        <w:t xml:space="preserve">. </w:t>
      </w:r>
      <w:r w:rsidR="00DE7316" w:rsidRPr="00074055">
        <w:rPr>
          <w:rFonts w:ascii="Arial" w:hAnsi="Arial" w:cs="Arial"/>
        </w:rPr>
        <w:t xml:space="preserve"> </w:t>
      </w:r>
      <w:proofErr w:type="gramEnd"/>
      <w:r w:rsidR="00DE7316" w:rsidRPr="00074055">
        <w:rPr>
          <w:rFonts w:ascii="Arial" w:hAnsi="Arial" w:cs="Arial"/>
        </w:rPr>
        <w:t xml:space="preserve">Police forces were not always as diverse and </w:t>
      </w:r>
      <w:r w:rsidR="00162A17" w:rsidRPr="00074055">
        <w:rPr>
          <w:rFonts w:ascii="Arial" w:hAnsi="Arial" w:cs="Arial"/>
        </w:rPr>
        <w:t xml:space="preserve">previously they did not represent the communities they served. </w:t>
      </w:r>
    </w:p>
    <w:p w14:paraId="59A1E372" w14:textId="77777777" w:rsidR="00F60705" w:rsidRDefault="00F60705" w:rsidP="0060319B">
      <w:pPr>
        <w:jc w:val="both"/>
        <w:rPr>
          <w:rFonts w:ascii="Arial" w:hAnsi="Arial" w:cs="Arial"/>
        </w:rPr>
      </w:pPr>
    </w:p>
    <w:p w14:paraId="28E6147E" w14:textId="5209C2AC" w:rsidR="00F60705" w:rsidRDefault="004844B0" w:rsidP="0060319B">
      <w:pPr>
        <w:jc w:val="both"/>
        <w:rPr>
          <w:rFonts w:ascii="Arial" w:hAnsi="Arial" w:cs="Arial"/>
        </w:rPr>
      </w:pPr>
      <w:r>
        <w:rPr>
          <w:rFonts w:ascii="Arial" w:hAnsi="Arial" w:cs="Arial"/>
        </w:rPr>
        <w:t>Historically</w:t>
      </w:r>
      <w:r w:rsidR="00F0413D" w:rsidRPr="00F0413D">
        <w:rPr>
          <w:rFonts w:ascii="Arial" w:hAnsi="Arial" w:cs="Arial"/>
        </w:rPr>
        <w:t xml:space="preserve">, the </w:t>
      </w:r>
      <w:r w:rsidR="00F0413D">
        <w:rPr>
          <w:rFonts w:ascii="Arial" w:hAnsi="Arial" w:cs="Arial"/>
        </w:rPr>
        <w:t>police force</w:t>
      </w:r>
      <w:r w:rsidR="00F0413D" w:rsidRPr="00F0413D">
        <w:rPr>
          <w:rFonts w:ascii="Arial" w:hAnsi="Arial" w:cs="Arial"/>
        </w:rPr>
        <w:t xml:space="preserve"> in the UK </w:t>
      </w:r>
      <w:r w:rsidR="00B87430" w:rsidRPr="00F0413D">
        <w:rPr>
          <w:rFonts w:ascii="Arial" w:hAnsi="Arial" w:cs="Arial"/>
        </w:rPr>
        <w:t>has been primarily</w:t>
      </w:r>
      <w:r w:rsidR="00B87430">
        <w:rPr>
          <w:rFonts w:ascii="Arial" w:hAnsi="Arial" w:cs="Arial"/>
        </w:rPr>
        <w:t xml:space="preserve"> dominant </w:t>
      </w:r>
      <w:r w:rsidR="00F0413D" w:rsidRPr="00F0413D">
        <w:rPr>
          <w:rFonts w:ascii="Arial" w:hAnsi="Arial" w:cs="Arial"/>
        </w:rPr>
        <w:t>of individuals who are wh</w:t>
      </w:r>
      <w:r w:rsidR="00F0413D">
        <w:rPr>
          <w:rFonts w:ascii="Arial" w:hAnsi="Arial" w:cs="Arial"/>
        </w:rPr>
        <w:t>ite and male</w:t>
      </w:r>
      <w:r w:rsidR="00F0413D" w:rsidRPr="00F0413D">
        <w:rPr>
          <w:rFonts w:ascii="Arial" w:hAnsi="Arial" w:cs="Arial"/>
        </w:rPr>
        <w:t xml:space="preserve">. This </w:t>
      </w:r>
      <w:r>
        <w:rPr>
          <w:rFonts w:ascii="Arial" w:hAnsi="Arial" w:cs="Arial"/>
        </w:rPr>
        <w:t xml:space="preserve">meant that there was low </w:t>
      </w:r>
      <w:r w:rsidR="00F0413D" w:rsidRPr="00F0413D">
        <w:rPr>
          <w:rFonts w:ascii="Arial" w:hAnsi="Arial" w:cs="Arial"/>
        </w:rPr>
        <w:t>confidence and collaboration from minority communities</w:t>
      </w:r>
      <w:r>
        <w:rPr>
          <w:rFonts w:ascii="Arial" w:hAnsi="Arial" w:cs="Arial"/>
        </w:rPr>
        <w:t xml:space="preserve"> towards police officers. (</w:t>
      </w:r>
      <w:r w:rsidR="00E737F7">
        <w:rPr>
          <w:rFonts w:ascii="Arial" w:hAnsi="Arial" w:cs="Arial"/>
        </w:rPr>
        <w:t>Mawby and wright, 2005)</w:t>
      </w:r>
      <w:r w:rsidR="003B41CB">
        <w:rPr>
          <w:rFonts w:ascii="Arial" w:hAnsi="Arial" w:cs="Arial"/>
        </w:rPr>
        <w:t>.</w:t>
      </w:r>
      <w:r w:rsidR="00B87430">
        <w:rPr>
          <w:rFonts w:ascii="Arial" w:hAnsi="Arial" w:cs="Arial"/>
        </w:rPr>
        <w:t xml:space="preserve"> </w:t>
      </w:r>
    </w:p>
    <w:p w14:paraId="0E770D5C" w14:textId="77777777" w:rsidR="00D45E58" w:rsidRPr="00074055" w:rsidRDefault="00D45E58" w:rsidP="0060319B">
      <w:pPr>
        <w:jc w:val="both"/>
        <w:rPr>
          <w:rFonts w:ascii="Arial" w:hAnsi="Arial" w:cs="Arial"/>
        </w:rPr>
      </w:pPr>
    </w:p>
    <w:p w14:paraId="593BB45B" w14:textId="5E2242DA" w:rsidR="0015595E" w:rsidRDefault="00004759" w:rsidP="0060319B">
      <w:pPr>
        <w:jc w:val="both"/>
        <w:rPr>
          <w:rFonts w:ascii="Arial" w:hAnsi="Arial" w:cs="Arial"/>
        </w:rPr>
      </w:pPr>
      <w:r w:rsidRPr="00074055">
        <w:rPr>
          <w:rFonts w:ascii="Arial" w:hAnsi="Arial" w:cs="Arial"/>
        </w:rPr>
        <w:t>The equality</w:t>
      </w:r>
      <w:r w:rsidR="00B669D5" w:rsidRPr="00074055">
        <w:rPr>
          <w:rFonts w:ascii="Arial" w:hAnsi="Arial" w:cs="Arial"/>
        </w:rPr>
        <w:t xml:space="preserve"> pl</w:t>
      </w:r>
      <w:r w:rsidR="00FE4D5E" w:rsidRPr="00074055">
        <w:rPr>
          <w:rFonts w:ascii="Arial" w:hAnsi="Arial" w:cs="Arial"/>
        </w:rPr>
        <w:t>an by Gwent police</w:t>
      </w:r>
      <w:r w:rsidR="00EF5260" w:rsidRPr="00074055">
        <w:rPr>
          <w:rFonts w:ascii="Arial" w:hAnsi="Arial" w:cs="Arial"/>
        </w:rPr>
        <w:t xml:space="preserve"> (2020)</w:t>
      </w:r>
      <w:r w:rsidRPr="00074055">
        <w:rPr>
          <w:rFonts w:ascii="Arial" w:hAnsi="Arial" w:cs="Arial"/>
        </w:rPr>
        <w:t xml:space="preserve"> 2020 to 2024 outlines that our force needs to represent to community they are serving</w:t>
      </w:r>
      <w:r w:rsidR="00C24C2B" w:rsidRPr="00074055">
        <w:rPr>
          <w:rFonts w:ascii="Arial" w:hAnsi="Arial" w:cs="Arial"/>
        </w:rPr>
        <w:t xml:space="preserve">. </w:t>
      </w:r>
      <w:r w:rsidR="001D200A" w:rsidRPr="00074055">
        <w:rPr>
          <w:rFonts w:ascii="Arial" w:hAnsi="Arial" w:cs="Arial"/>
        </w:rPr>
        <w:t xml:space="preserve">Diversity of our population within Gwent has developed and changed </w:t>
      </w:r>
      <w:r w:rsidR="00733D5C" w:rsidRPr="00074055">
        <w:rPr>
          <w:rFonts w:ascii="Arial" w:hAnsi="Arial" w:cs="Arial"/>
        </w:rPr>
        <w:t xml:space="preserve">with 2020 to 2024 equality plan stating </w:t>
      </w:r>
      <w:r w:rsidR="009D1A55" w:rsidRPr="00074055">
        <w:rPr>
          <w:rFonts w:ascii="Arial" w:hAnsi="Arial" w:cs="Arial"/>
        </w:rPr>
        <w:t xml:space="preserve">the ethnic minority population within Gwent is 5.5%. </w:t>
      </w:r>
      <w:r w:rsidR="00515E97" w:rsidRPr="00074055">
        <w:rPr>
          <w:rFonts w:ascii="Arial" w:hAnsi="Arial" w:cs="Arial"/>
        </w:rPr>
        <w:t>In a r</w:t>
      </w:r>
      <w:r w:rsidR="009D1A55" w:rsidRPr="00074055">
        <w:rPr>
          <w:rFonts w:ascii="Arial" w:hAnsi="Arial" w:cs="Arial"/>
        </w:rPr>
        <w:t xml:space="preserve">ecent </w:t>
      </w:r>
      <w:r w:rsidR="00D161A3" w:rsidRPr="00074055">
        <w:rPr>
          <w:rFonts w:ascii="Arial" w:hAnsi="Arial" w:cs="Arial"/>
        </w:rPr>
        <w:t xml:space="preserve">freedom of information request to police it has been published that 8.4% of all police </w:t>
      </w:r>
      <w:r w:rsidR="004B0C36" w:rsidRPr="00074055">
        <w:rPr>
          <w:rFonts w:ascii="Arial" w:hAnsi="Arial" w:cs="Arial"/>
        </w:rPr>
        <w:t xml:space="preserve">officers identify as being within </w:t>
      </w:r>
      <w:proofErr w:type="gramStart"/>
      <w:r w:rsidR="004B0C36" w:rsidRPr="00074055">
        <w:rPr>
          <w:rFonts w:ascii="Arial" w:hAnsi="Arial" w:cs="Arial"/>
        </w:rPr>
        <w:t>a</w:t>
      </w:r>
      <w:proofErr w:type="gramEnd"/>
      <w:r w:rsidR="004B0C36" w:rsidRPr="00074055">
        <w:rPr>
          <w:rFonts w:ascii="Arial" w:hAnsi="Arial" w:cs="Arial"/>
        </w:rPr>
        <w:t xml:space="preserve"> ethnic minority. </w:t>
      </w:r>
      <w:r w:rsidR="003A58A4" w:rsidRPr="00074055">
        <w:rPr>
          <w:rFonts w:ascii="Arial" w:hAnsi="Arial" w:cs="Arial"/>
        </w:rPr>
        <w:t>This demonstrates that Gwent police has adapted and succeed</w:t>
      </w:r>
      <w:r w:rsidR="00074055" w:rsidRPr="00074055">
        <w:rPr>
          <w:rFonts w:ascii="Arial" w:hAnsi="Arial" w:cs="Arial"/>
        </w:rPr>
        <w:t>ed</w:t>
      </w:r>
      <w:r w:rsidR="003A58A4" w:rsidRPr="00074055">
        <w:rPr>
          <w:rFonts w:ascii="Arial" w:hAnsi="Arial" w:cs="Arial"/>
        </w:rPr>
        <w:t xml:space="preserve"> in one area of their equality plan because they have represented </w:t>
      </w:r>
      <w:r w:rsidR="00346C23" w:rsidRPr="00074055">
        <w:rPr>
          <w:rFonts w:ascii="Arial" w:hAnsi="Arial" w:cs="Arial"/>
        </w:rPr>
        <w:t xml:space="preserve">their community in respect of race. </w:t>
      </w:r>
      <w:r w:rsidR="009E17EA" w:rsidRPr="00074055">
        <w:rPr>
          <w:rFonts w:ascii="Arial" w:hAnsi="Arial" w:cs="Arial"/>
        </w:rPr>
        <w:t>Within Gwent Polices equality plan it s</w:t>
      </w:r>
      <w:r w:rsidR="00CB2227" w:rsidRPr="00074055">
        <w:rPr>
          <w:rFonts w:ascii="Arial" w:hAnsi="Arial" w:cs="Arial"/>
        </w:rPr>
        <w:t xml:space="preserve">tates the </w:t>
      </w:r>
      <w:r w:rsidR="005A7CC2" w:rsidRPr="00074055">
        <w:rPr>
          <w:rFonts w:ascii="Arial" w:hAnsi="Arial" w:cs="Arial"/>
        </w:rPr>
        <w:t xml:space="preserve">estimated population that </w:t>
      </w:r>
      <w:r w:rsidR="003650CD" w:rsidRPr="00074055">
        <w:rPr>
          <w:rFonts w:ascii="Arial" w:hAnsi="Arial" w:cs="Arial"/>
        </w:rPr>
        <w:t>identify as</w:t>
      </w:r>
      <w:r w:rsidR="005A7CC2" w:rsidRPr="00074055">
        <w:rPr>
          <w:rFonts w:ascii="Arial" w:hAnsi="Arial" w:cs="Arial"/>
        </w:rPr>
        <w:t xml:space="preserve"> lesbian, </w:t>
      </w:r>
      <w:proofErr w:type="gramStart"/>
      <w:r w:rsidR="005A7CC2" w:rsidRPr="00074055">
        <w:rPr>
          <w:rFonts w:ascii="Arial" w:hAnsi="Arial" w:cs="Arial"/>
        </w:rPr>
        <w:t>gay</w:t>
      </w:r>
      <w:proofErr w:type="gramEnd"/>
      <w:r w:rsidR="005A7CC2" w:rsidRPr="00074055">
        <w:rPr>
          <w:rFonts w:ascii="Arial" w:hAnsi="Arial" w:cs="Arial"/>
        </w:rPr>
        <w:t xml:space="preserve"> </w:t>
      </w:r>
      <w:r w:rsidR="003650CD" w:rsidRPr="00074055">
        <w:rPr>
          <w:rFonts w:ascii="Arial" w:hAnsi="Arial" w:cs="Arial"/>
        </w:rPr>
        <w:t xml:space="preserve">or bisexual is 2.7%. </w:t>
      </w:r>
      <w:r w:rsidR="006B5973" w:rsidRPr="00074055">
        <w:rPr>
          <w:rFonts w:ascii="Arial" w:hAnsi="Arial" w:cs="Arial"/>
        </w:rPr>
        <w:t xml:space="preserve">In the freedom </w:t>
      </w:r>
      <w:r w:rsidR="006E314D" w:rsidRPr="00074055">
        <w:rPr>
          <w:rFonts w:ascii="Arial" w:hAnsi="Arial" w:cs="Arial"/>
        </w:rPr>
        <w:t>of information request to the police its published that 23</w:t>
      </w:r>
      <w:r w:rsidR="00601860" w:rsidRPr="00074055">
        <w:rPr>
          <w:rFonts w:ascii="Arial" w:hAnsi="Arial" w:cs="Arial"/>
        </w:rPr>
        <w:t xml:space="preserve">% of all police </w:t>
      </w:r>
      <w:r w:rsidR="0010196E" w:rsidRPr="00074055">
        <w:rPr>
          <w:rFonts w:ascii="Arial" w:hAnsi="Arial" w:cs="Arial"/>
        </w:rPr>
        <w:t>officer’s</w:t>
      </w:r>
      <w:r w:rsidR="00601860" w:rsidRPr="00074055">
        <w:rPr>
          <w:rFonts w:ascii="Arial" w:hAnsi="Arial" w:cs="Arial"/>
        </w:rPr>
        <w:t xml:space="preserve"> </w:t>
      </w:r>
      <w:r w:rsidR="0010196E" w:rsidRPr="00074055">
        <w:rPr>
          <w:rFonts w:ascii="Arial" w:hAnsi="Arial" w:cs="Arial"/>
        </w:rPr>
        <w:t>identity</w:t>
      </w:r>
      <w:r w:rsidR="00601860" w:rsidRPr="00074055">
        <w:rPr>
          <w:rFonts w:ascii="Arial" w:hAnsi="Arial" w:cs="Arial"/>
        </w:rPr>
        <w:t xml:space="preserve"> as being </w:t>
      </w:r>
      <w:r w:rsidR="0010196E" w:rsidRPr="00074055">
        <w:rPr>
          <w:rFonts w:ascii="Arial" w:hAnsi="Arial" w:cs="Arial"/>
        </w:rPr>
        <w:t xml:space="preserve">lesbian, </w:t>
      </w:r>
      <w:proofErr w:type="gramStart"/>
      <w:r w:rsidR="0010196E" w:rsidRPr="00074055">
        <w:rPr>
          <w:rFonts w:ascii="Arial" w:hAnsi="Arial" w:cs="Arial"/>
        </w:rPr>
        <w:t>gay</w:t>
      </w:r>
      <w:proofErr w:type="gramEnd"/>
      <w:r w:rsidR="0010196E" w:rsidRPr="00074055">
        <w:rPr>
          <w:rFonts w:ascii="Arial" w:hAnsi="Arial" w:cs="Arial"/>
        </w:rPr>
        <w:t xml:space="preserve"> </w:t>
      </w:r>
      <w:r w:rsidR="00074055" w:rsidRPr="00074055">
        <w:rPr>
          <w:rFonts w:ascii="Arial" w:hAnsi="Arial" w:cs="Arial"/>
        </w:rPr>
        <w:t>o</w:t>
      </w:r>
      <w:r w:rsidR="0010196E" w:rsidRPr="00074055">
        <w:rPr>
          <w:rFonts w:ascii="Arial" w:hAnsi="Arial" w:cs="Arial"/>
        </w:rPr>
        <w:t>r bisexual. This demonstrates that Gwent police has adapted and succeed</w:t>
      </w:r>
      <w:r w:rsidR="00074055" w:rsidRPr="00074055">
        <w:rPr>
          <w:rFonts w:ascii="Arial" w:hAnsi="Arial" w:cs="Arial"/>
        </w:rPr>
        <w:t>ed</w:t>
      </w:r>
      <w:r w:rsidR="0010196E" w:rsidRPr="00074055">
        <w:rPr>
          <w:rFonts w:ascii="Arial" w:hAnsi="Arial" w:cs="Arial"/>
        </w:rPr>
        <w:t xml:space="preserve"> in another area of their equality plan because they have represented their community in respect of sexual orientation</w:t>
      </w:r>
      <w:proofErr w:type="gramStart"/>
      <w:r w:rsidR="0010196E" w:rsidRPr="00074055">
        <w:rPr>
          <w:rFonts w:ascii="Arial" w:hAnsi="Arial" w:cs="Arial"/>
        </w:rPr>
        <w:t xml:space="preserve">. </w:t>
      </w:r>
      <w:r w:rsidR="006D4295">
        <w:rPr>
          <w:rFonts w:ascii="Arial" w:hAnsi="Arial" w:cs="Arial"/>
        </w:rPr>
        <w:t xml:space="preserve"> </w:t>
      </w:r>
      <w:proofErr w:type="gramEnd"/>
      <w:r w:rsidR="006D4295">
        <w:rPr>
          <w:rFonts w:ascii="Arial" w:hAnsi="Arial" w:cs="Arial"/>
        </w:rPr>
        <w:t>This study shows</w:t>
      </w:r>
      <w:r w:rsidR="009E44C8">
        <w:rPr>
          <w:rFonts w:ascii="Arial" w:hAnsi="Arial" w:cs="Arial"/>
        </w:rPr>
        <w:t xml:space="preserve"> police recruitment has changed and there is a clear increase in efforts </w:t>
      </w:r>
      <w:r w:rsidR="00B60249">
        <w:rPr>
          <w:rFonts w:ascii="Arial" w:hAnsi="Arial" w:cs="Arial"/>
        </w:rPr>
        <w:t>to recruit diversity</w:t>
      </w:r>
      <w:r w:rsidR="00336804">
        <w:rPr>
          <w:rFonts w:ascii="Arial" w:hAnsi="Arial" w:cs="Arial"/>
        </w:rPr>
        <w:t xml:space="preserve"> from underrepresented groups.</w:t>
      </w:r>
    </w:p>
    <w:p w14:paraId="29B00925" w14:textId="77777777" w:rsidR="00D352B2" w:rsidRDefault="00D352B2" w:rsidP="0060319B">
      <w:pPr>
        <w:jc w:val="both"/>
        <w:rPr>
          <w:rFonts w:ascii="Arial" w:hAnsi="Arial" w:cs="Arial"/>
        </w:rPr>
      </w:pPr>
    </w:p>
    <w:p w14:paraId="117B820B" w14:textId="0852513A" w:rsidR="00D352B2" w:rsidRDefault="00AA72D9" w:rsidP="0060319B">
      <w:pPr>
        <w:jc w:val="both"/>
        <w:rPr>
          <w:rFonts w:ascii="Arial" w:hAnsi="Arial" w:cs="Arial"/>
        </w:rPr>
      </w:pPr>
      <w:r>
        <w:rPr>
          <w:rFonts w:ascii="Arial" w:hAnsi="Arial" w:cs="Arial"/>
        </w:rPr>
        <w:t>While there has been progress with some police force</w:t>
      </w:r>
      <w:r w:rsidR="00D4491C">
        <w:rPr>
          <w:rFonts w:ascii="Arial" w:hAnsi="Arial" w:cs="Arial"/>
        </w:rPr>
        <w:t>s</w:t>
      </w:r>
      <w:r>
        <w:rPr>
          <w:rFonts w:ascii="Arial" w:hAnsi="Arial" w:cs="Arial"/>
        </w:rPr>
        <w:t xml:space="preserve"> reporting high numbers of minority </w:t>
      </w:r>
      <w:r w:rsidR="00C5799C">
        <w:rPr>
          <w:rFonts w:ascii="Arial" w:hAnsi="Arial" w:cs="Arial"/>
        </w:rPr>
        <w:t>recruits</w:t>
      </w:r>
      <w:r>
        <w:rPr>
          <w:rFonts w:ascii="Arial" w:hAnsi="Arial" w:cs="Arial"/>
        </w:rPr>
        <w:t xml:space="preserve">, overall representation still falls behind </w:t>
      </w:r>
      <w:r w:rsidR="007B67E6">
        <w:rPr>
          <w:rFonts w:ascii="Arial" w:hAnsi="Arial" w:cs="Arial"/>
        </w:rPr>
        <w:t xml:space="preserve">the general </w:t>
      </w:r>
      <w:r w:rsidR="00C5799C">
        <w:rPr>
          <w:rFonts w:ascii="Arial" w:hAnsi="Arial" w:cs="Arial"/>
        </w:rPr>
        <w:t>population</w:t>
      </w:r>
      <w:r w:rsidR="007B67E6">
        <w:rPr>
          <w:rFonts w:ascii="Arial" w:hAnsi="Arial" w:cs="Arial"/>
        </w:rPr>
        <w:t xml:space="preserve">. As of 2020, only 7.3% of police officers in Egland and </w:t>
      </w:r>
      <w:r w:rsidR="00C5799C">
        <w:rPr>
          <w:rFonts w:ascii="Arial" w:hAnsi="Arial" w:cs="Arial"/>
        </w:rPr>
        <w:t>Wales</w:t>
      </w:r>
      <w:r w:rsidR="007B67E6">
        <w:rPr>
          <w:rFonts w:ascii="Arial" w:hAnsi="Arial" w:cs="Arial"/>
        </w:rPr>
        <w:t xml:space="preserve"> were </w:t>
      </w:r>
      <w:r w:rsidR="00C5799C">
        <w:rPr>
          <w:rFonts w:ascii="Arial" w:hAnsi="Arial" w:cs="Arial"/>
        </w:rPr>
        <w:t xml:space="preserve">from </w:t>
      </w:r>
      <w:r w:rsidR="004468B2">
        <w:rPr>
          <w:rFonts w:ascii="Arial" w:hAnsi="Arial" w:cs="Arial"/>
        </w:rPr>
        <w:t>Black</w:t>
      </w:r>
      <w:r w:rsidR="00C5799C">
        <w:rPr>
          <w:rFonts w:ascii="Arial" w:hAnsi="Arial" w:cs="Arial"/>
        </w:rPr>
        <w:t>, Asian and</w:t>
      </w:r>
      <w:r w:rsidR="0001657A">
        <w:rPr>
          <w:rFonts w:ascii="Arial" w:hAnsi="Arial" w:cs="Arial"/>
        </w:rPr>
        <w:t xml:space="preserve"> from</w:t>
      </w:r>
      <w:r w:rsidR="00C5799C">
        <w:rPr>
          <w:rFonts w:ascii="Arial" w:hAnsi="Arial" w:cs="Arial"/>
        </w:rPr>
        <w:t xml:space="preserve"> minority </w:t>
      </w:r>
      <w:r w:rsidR="0001657A">
        <w:rPr>
          <w:rFonts w:ascii="Arial" w:hAnsi="Arial" w:cs="Arial"/>
        </w:rPr>
        <w:t>ethnic</w:t>
      </w:r>
      <w:r w:rsidR="00C5799C">
        <w:rPr>
          <w:rFonts w:ascii="Arial" w:hAnsi="Arial" w:cs="Arial"/>
        </w:rPr>
        <w:t xml:space="preserve"> backgrounds, compared to 14% </w:t>
      </w:r>
      <w:r w:rsidR="00D4491C">
        <w:rPr>
          <w:rFonts w:ascii="Arial" w:hAnsi="Arial" w:cs="Arial"/>
        </w:rPr>
        <w:t>of the general population (</w:t>
      </w:r>
      <w:r w:rsidR="0001657A">
        <w:rPr>
          <w:rFonts w:ascii="Arial" w:hAnsi="Arial" w:cs="Arial"/>
        </w:rPr>
        <w:t>H</w:t>
      </w:r>
      <w:r w:rsidR="00D4491C">
        <w:rPr>
          <w:rFonts w:ascii="Arial" w:hAnsi="Arial" w:cs="Arial"/>
        </w:rPr>
        <w:t>ome office, 202</w:t>
      </w:r>
      <w:r w:rsidR="004468B2">
        <w:rPr>
          <w:rFonts w:ascii="Arial" w:hAnsi="Arial" w:cs="Arial"/>
        </w:rPr>
        <w:t>0</w:t>
      </w:r>
      <w:r w:rsidR="00D4491C">
        <w:rPr>
          <w:rFonts w:ascii="Arial" w:hAnsi="Arial" w:cs="Arial"/>
        </w:rPr>
        <w:t xml:space="preserve">). </w:t>
      </w:r>
      <w:r w:rsidR="00B441B2" w:rsidRPr="00B441B2">
        <w:rPr>
          <w:rFonts w:ascii="Arial" w:hAnsi="Arial" w:cs="Arial"/>
        </w:rPr>
        <w:t xml:space="preserve">This discrepancy suggests that although there have been some achievements in recruiting, there are still large gaps. </w:t>
      </w:r>
    </w:p>
    <w:p w14:paraId="22BB7E9B" w14:textId="77777777" w:rsidR="008B04BE" w:rsidRPr="00074055" w:rsidRDefault="008B04BE" w:rsidP="0060319B">
      <w:pPr>
        <w:jc w:val="both"/>
        <w:rPr>
          <w:rFonts w:ascii="Arial" w:hAnsi="Arial" w:cs="Arial"/>
        </w:rPr>
      </w:pPr>
    </w:p>
    <w:p w14:paraId="6F581F73" w14:textId="3064C181" w:rsidR="008B04BE" w:rsidRPr="00074055" w:rsidRDefault="008B04BE" w:rsidP="0060319B">
      <w:pPr>
        <w:jc w:val="both"/>
        <w:rPr>
          <w:rFonts w:ascii="Arial" w:hAnsi="Arial" w:cs="Arial"/>
        </w:rPr>
      </w:pPr>
      <w:r w:rsidRPr="00074055">
        <w:rPr>
          <w:rFonts w:ascii="Arial" w:hAnsi="Arial" w:cs="Arial"/>
        </w:rPr>
        <w:t xml:space="preserve">The murder of George Floyd that happened in 2020 in Washington DC at the hands of police, </w:t>
      </w:r>
      <w:r w:rsidR="008C5A7C" w:rsidRPr="00074055">
        <w:rPr>
          <w:rFonts w:ascii="Arial" w:hAnsi="Arial" w:cs="Arial"/>
        </w:rPr>
        <w:t>which</w:t>
      </w:r>
      <w:r w:rsidRPr="00074055">
        <w:rPr>
          <w:rFonts w:ascii="Arial" w:hAnsi="Arial" w:cs="Arial"/>
        </w:rPr>
        <w:t xml:space="preserve"> </w:t>
      </w:r>
      <w:proofErr w:type="gramStart"/>
      <w:r w:rsidRPr="00074055">
        <w:rPr>
          <w:rFonts w:ascii="Arial" w:hAnsi="Arial" w:cs="Arial"/>
        </w:rPr>
        <w:t>was captured</w:t>
      </w:r>
      <w:proofErr w:type="gramEnd"/>
      <w:r w:rsidRPr="00074055">
        <w:rPr>
          <w:rFonts w:ascii="Arial" w:hAnsi="Arial" w:cs="Arial"/>
        </w:rPr>
        <w:t xml:space="preserve"> on camera, immediately ha</w:t>
      </w:r>
      <w:r w:rsidR="003022DD">
        <w:rPr>
          <w:rFonts w:ascii="Arial" w:hAnsi="Arial" w:cs="Arial"/>
        </w:rPr>
        <w:t>ving</w:t>
      </w:r>
      <w:r w:rsidRPr="00074055">
        <w:rPr>
          <w:rFonts w:ascii="Arial" w:hAnsi="Arial" w:cs="Arial"/>
        </w:rPr>
        <w:t xml:space="preserve"> international ramifications on public confidence in policing. Across the world countries experienced large scale protests and public scrutiny was at an all-time high. This led to police forces worldwide </w:t>
      </w:r>
      <w:r w:rsidR="00D61B9E">
        <w:rPr>
          <w:rFonts w:ascii="Arial" w:hAnsi="Arial" w:cs="Arial"/>
        </w:rPr>
        <w:t xml:space="preserve">having to </w:t>
      </w:r>
      <w:r w:rsidR="00BB1119">
        <w:rPr>
          <w:rFonts w:ascii="Arial" w:hAnsi="Arial" w:cs="Arial"/>
        </w:rPr>
        <w:t>reflect</w:t>
      </w:r>
      <w:r w:rsidR="00D61B9E">
        <w:rPr>
          <w:rFonts w:ascii="Arial" w:hAnsi="Arial" w:cs="Arial"/>
        </w:rPr>
        <w:t xml:space="preserve"> and consider how to deal with this lack of confidence in Policing.</w:t>
      </w:r>
      <w:r w:rsidRPr="00074055">
        <w:rPr>
          <w:rFonts w:ascii="Arial" w:hAnsi="Arial" w:cs="Arial"/>
        </w:rPr>
        <w:t xml:space="preserve"> </w:t>
      </w:r>
    </w:p>
    <w:p w14:paraId="564797B2" w14:textId="77777777" w:rsidR="0015595E" w:rsidRPr="00E237B3" w:rsidRDefault="0015595E" w:rsidP="00EF544E">
      <w:pPr>
        <w:jc w:val="both"/>
        <w:rPr>
          <w:rFonts w:ascii="Arial" w:hAnsi="Arial" w:cs="Arial"/>
        </w:rPr>
      </w:pPr>
    </w:p>
    <w:p w14:paraId="44473AD0" w14:textId="2CE868F9" w:rsidR="00827DA8" w:rsidRDefault="004C4494" w:rsidP="00EF544E">
      <w:pPr>
        <w:jc w:val="both"/>
        <w:rPr>
          <w:rFonts w:ascii="Arial" w:hAnsi="Arial" w:cs="Arial"/>
        </w:rPr>
      </w:pPr>
      <w:r w:rsidRPr="00E237B3">
        <w:rPr>
          <w:rFonts w:ascii="Arial" w:hAnsi="Arial" w:cs="Arial"/>
        </w:rPr>
        <w:t xml:space="preserve">The college of policing </w:t>
      </w:r>
      <w:r w:rsidR="00CB668F" w:rsidRPr="00E237B3">
        <w:rPr>
          <w:rFonts w:ascii="Arial" w:hAnsi="Arial" w:cs="Arial"/>
        </w:rPr>
        <w:t>and N</w:t>
      </w:r>
      <w:r w:rsidR="00FA7F26" w:rsidRPr="00E237B3">
        <w:rPr>
          <w:rFonts w:ascii="Arial" w:hAnsi="Arial" w:cs="Arial"/>
        </w:rPr>
        <w:t xml:space="preserve">ational Police Chief Council (2022) </w:t>
      </w:r>
      <w:r w:rsidRPr="00E237B3">
        <w:rPr>
          <w:rFonts w:ascii="Arial" w:hAnsi="Arial" w:cs="Arial"/>
        </w:rPr>
        <w:t>created a</w:t>
      </w:r>
      <w:r w:rsidR="00631F4E" w:rsidRPr="00E237B3">
        <w:rPr>
          <w:rFonts w:ascii="Arial" w:hAnsi="Arial" w:cs="Arial"/>
        </w:rPr>
        <w:t xml:space="preserve">n action plan </w:t>
      </w:r>
      <w:r w:rsidR="00AC5F42">
        <w:rPr>
          <w:rFonts w:ascii="Arial" w:hAnsi="Arial" w:cs="Arial"/>
        </w:rPr>
        <w:t xml:space="preserve">for improving </w:t>
      </w:r>
      <w:r w:rsidR="008C2B47">
        <w:rPr>
          <w:rFonts w:ascii="Arial" w:hAnsi="Arial" w:cs="Arial"/>
        </w:rPr>
        <w:t>Policing</w:t>
      </w:r>
      <w:r w:rsidR="00AC5F42">
        <w:rPr>
          <w:rFonts w:ascii="Arial" w:hAnsi="Arial" w:cs="Arial"/>
        </w:rPr>
        <w:t xml:space="preserve"> for </w:t>
      </w:r>
      <w:r w:rsidR="0041468D">
        <w:rPr>
          <w:rFonts w:ascii="Arial" w:hAnsi="Arial" w:cs="Arial"/>
        </w:rPr>
        <w:t>Black</w:t>
      </w:r>
      <w:r w:rsidR="00AC5F42">
        <w:rPr>
          <w:rFonts w:ascii="Arial" w:hAnsi="Arial" w:cs="Arial"/>
        </w:rPr>
        <w:t xml:space="preserve"> people, this included </w:t>
      </w:r>
      <w:r w:rsidR="008C2B47">
        <w:rPr>
          <w:rFonts w:ascii="Arial" w:hAnsi="Arial" w:cs="Arial"/>
        </w:rPr>
        <w:t xml:space="preserve">how to improve </w:t>
      </w:r>
      <w:r w:rsidR="00631F4E" w:rsidRPr="00E237B3">
        <w:rPr>
          <w:rFonts w:ascii="Arial" w:hAnsi="Arial" w:cs="Arial"/>
        </w:rPr>
        <w:t xml:space="preserve">policing for </w:t>
      </w:r>
      <w:r w:rsidR="008C2B47">
        <w:rPr>
          <w:rFonts w:ascii="Arial" w:hAnsi="Arial" w:cs="Arial"/>
        </w:rPr>
        <w:t>this community</w:t>
      </w:r>
      <w:r w:rsidR="004C7EB0">
        <w:rPr>
          <w:rFonts w:ascii="Arial" w:hAnsi="Arial" w:cs="Arial"/>
        </w:rPr>
        <w:t xml:space="preserve">. </w:t>
      </w:r>
      <w:r w:rsidR="00407A79">
        <w:rPr>
          <w:rFonts w:ascii="Arial" w:hAnsi="Arial" w:cs="Arial"/>
        </w:rPr>
        <w:t xml:space="preserve">The </w:t>
      </w:r>
      <w:r w:rsidR="00E23C10">
        <w:rPr>
          <w:rFonts w:ascii="Arial" w:hAnsi="Arial" w:cs="Arial"/>
        </w:rPr>
        <w:t>framework</w:t>
      </w:r>
      <w:r w:rsidR="00407A79">
        <w:rPr>
          <w:rFonts w:ascii="Arial" w:hAnsi="Arial" w:cs="Arial"/>
        </w:rPr>
        <w:t xml:space="preserve"> </w:t>
      </w:r>
      <w:r w:rsidR="00850245">
        <w:rPr>
          <w:rFonts w:ascii="Arial" w:hAnsi="Arial" w:cs="Arial"/>
        </w:rPr>
        <w:t xml:space="preserve">of this plan is </w:t>
      </w:r>
      <w:r w:rsidR="008F1588">
        <w:rPr>
          <w:rFonts w:ascii="Arial" w:hAnsi="Arial" w:cs="Arial"/>
        </w:rPr>
        <w:t xml:space="preserve">to ensure </w:t>
      </w:r>
      <w:r w:rsidR="0041468D">
        <w:rPr>
          <w:rFonts w:ascii="Arial" w:hAnsi="Arial" w:cs="Arial"/>
        </w:rPr>
        <w:t>Black</w:t>
      </w:r>
      <w:r w:rsidR="008F1588">
        <w:rPr>
          <w:rFonts w:ascii="Arial" w:hAnsi="Arial" w:cs="Arial"/>
        </w:rPr>
        <w:t xml:space="preserve"> people are not under protected</w:t>
      </w:r>
      <w:r w:rsidR="00BE38C8">
        <w:rPr>
          <w:rFonts w:ascii="Arial" w:hAnsi="Arial" w:cs="Arial"/>
        </w:rPr>
        <w:t xml:space="preserve"> and that as a police service they protect </w:t>
      </w:r>
      <w:r w:rsidR="0041468D">
        <w:rPr>
          <w:rFonts w:ascii="Arial" w:hAnsi="Arial" w:cs="Arial"/>
        </w:rPr>
        <w:t>Black</w:t>
      </w:r>
      <w:r w:rsidR="00BE38C8">
        <w:rPr>
          <w:rFonts w:ascii="Arial" w:hAnsi="Arial" w:cs="Arial"/>
        </w:rPr>
        <w:t xml:space="preserve"> people from </w:t>
      </w:r>
      <w:r w:rsidR="0001755B">
        <w:rPr>
          <w:rFonts w:ascii="Arial" w:hAnsi="Arial" w:cs="Arial"/>
        </w:rPr>
        <w:t>crime,</w:t>
      </w:r>
      <w:r w:rsidR="00BE38C8">
        <w:rPr>
          <w:rFonts w:ascii="Arial" w:hAnsi="Arial" w:cs="Arial"/>
        </w:rPr>
        <w:t xml:space="preserve"> and </w:t>
      </w:r>
      <w:r w:rsidR="00594434">
        <w:rPr>
          <w:rFonts w:ascii="Arial" w:hAnsi="Arial" w:cs="Arial"/>
        </w:rPr>
        <w:t xml:space="preserve">they </w:t>
      </w:r>
      <w:r w:rsidR="00BE38C8">
        <w:rPr>
          <w:rFonts w:ascii="Arial" w:hAnsi="Arial" w:cs="Arial"/>
        </w:rPr>
        <w:t xml:space="preserve">seek justice for </w:t>
      </w:r>
      <w:r w:rsidR="0041468D">
        <w:rPr>
          <w:rFonts w:ascii="Arial" w:hAnsi="Arial" w:cs="Arial"/>
        </w:rPr>
        <w:t>Black</w:t>
      </w:r>
      <w:r w:rsidR="00BE38C8">
        <w:rPr>
          <w:rFonts w:ascii="Arial" w:hAnsi="Arial" w:cs="Arial"/>
        </w:rPr>
        <w:t xml:space="preserve"> victims. Ensur</w:t>
      </w:r>
      <w:r w:rsidR="008F7B90">
        <w:rPr>
          <w:rFonts w:ascii="Arial" w:hAnsi="Arial" w:cs="Arial"/>
        </w:rPr>
        <w:t xml:space="preserve">ing there is no over policing </w:t>
      </w:r>
      <w:r w:rsidR="00162F8C">
        <w:rPr>
          <w:rFonts w:ascii="Arial" w:hAnsi="Arial" w:cs="Arial"/>
        </w:rPr>
        <w:t xml:space="preserve">and that as a police service </w:t>
      </w:r>
      <w:r w:rsidR="00131B9B">
        <w:rPr>
          <w:rFonts w:ascii="Arial" w:hAnsi="Arial" w:cs="Arial"/>
        </w:rPr>
        <w:t xml:space="preserve">everything is </w:t>
      </w:r>
      <w:r w:rsidR="00162F8C">
        <w:rPr>
          <w:rFonts w:ascii="Arial" w:hAnsi="Arial" w:cs="Arial"/>
        </w:rPr>
        <w:t>fair and equal in</w:t>
      </w:r>
      <w:r w:rsidR="00131B9B">
        <w:rPr>
          <w:rFonts w:ascii="Arial" w:hAnsi="Arial" w:cs="Arial"/>
        </w:rPr>
        <w:t xml:space="preserve"> </w:t>
      </w:r>
      <w:r w:rsidR="00827DA8">
        <w:rPr>
          <w:rFonts w:ascii="Arial" w:hAnsi="Arial" w:cs="Arial"/>
        </w:rPr>
        <w:t>officers’</w:t>
      </w:r>
      <w:r w:rsidR="00162F8C">
        <w:rPr>
          <w:rFonts w:ascii="Arial" w:hAnsi="Arial" w:cs="Arial"/>
        </w:rPr>
        <w:t xml:space="preserve"> actions</w:t>
      </w:r>
      <w:r w:rsidR="00594434">
        <w:rPr>
          <w:rFonts w:ascii="Arial" w:hAnsi="Arial" w:cs="Arial"/>
        </w:rPr>
        <w:t xml:space="preserve"> therefore </w:t>
      </w:r>
      <w:r w:rsidR="00B804FB">
        <w:rPr>
          <w:rFonts w:ascii="Arial" w:hAnsi="Arial" w:cs="Arial"/>
        </w:rPr>
        <w:t>rul</w:t>
      </w:r>
      <w:r w:rsidR="00120666">
        <w:rPr>
          <w:rFonts w:ascii="Arial" w:hAnsi="Arial" w:cs="Arial"/>
        </w:rPr>
        <w:t>ing</w:t>
      </w:r>
      <w:r w:rsidR="00B804FB">
        <w:rPr>
          <w:rFonts w:ascii="Arial" w:hAnsi="Arial" w:cs="Arial"/>
        </w:rPr>
        <w:t xml:space="preserve"> out </w:t>
      </w:r>
      <w:r w:rsidR="00594434">
        <w:rPr>
          <w:rFonts w:ascii="Arial" w:hAnsi="Arial" w:cs="Arial"/>
        </w:rPr>
        <w:t xml:space="preserve">racial </w:t>
      </w:r>
      <w:r w:rsidR="0001755B">
        <w:rPr>
          <w:rFonts w:ascii="Arial" w:hAnsi="Arial" w:cs="Arial"/>
        </w:rPr>
        <w:t>bias.</w:t>
      </w:r>
      <w:r w:rsidR="00162F8C">
        <w:rPr>
          <w:rFonts w:ascii="Arial" w:hAnsi="Arial" w:cs="Arial"/>
        </w:rPr>
        <w:t xml:space="preserve"> </w:t>
      </w:r>
      <w:r w:rsidR="00131B9B">
        <w:rPr>
          <w:rFonts w:ascii="Arial" w:hAnsi="Arial" w:cs="Arial"/>
        </w:rPr>
        <w:t>Thirdly, that as police se</w:t>
      </w:r>
      <w:r w:rsidR="00827DA8">
        <w:rPr>
          <w:rFonts w:ascii="Arial" w:hAnsi="Arial" w:cs="Arial"/>
        </w:rPr>
        <w:t xml:space="preserve">rvice that they involve </w:t>
      </w:r>
      <w:r w:rsidR="0041468D">
        <w:rPr>
          <w:rFonts w:ascii="Arial" w:hAnsi="Arial" w:cs="Arial"/>
        </w:rPr>
        <w:t>Black</w:t>
      </w:r>
      <w:r w:rsidR="00827DA8">
        <w:rPr>
          <w:rFonts w:ascii="Arial" w:hAnsi="Arial" w:cs="Arial"/>
        </w:rPr>
        <w:t xml:space="preserve"> people in its governance. Lastly that</w:t>
      </w:r>
      <w:r w:rsidR="00E10917">
        <w:rPr>
          <w:rFonts w:ascii="Arial" w:hAnsi="Arial" w:cs="Arial"/>
        </w:rPr>
        <w:t xml:space="preserve"> the police service is representative of </w:t>
      </w:r>
      <w:r w:rsidR="0041468D">
        <w:rPr>
          <w:rFonts w:ascii="Arial" w:hAnsi="Arial" w:cs="Arial"/>
        </w:rPr>
        <w:t>Black</w:t>
      </w:r>
      <w:r w:rsidR="00E10917">
        <w:rPr>
          <w:rFonts w:ascii="Arial" w:hAnsi="Arial" w:cs="Arial"/>
        </w:rPr>
        <w:t xml:space="preserve"> people </w:t>
      </w:r>
      <w:r w:rsidR="00927E85">
        <w:rPr>
          <w:rFonts w:ascii="Arial" w:hAnsi="Arial" w:cs="Arial"/>
        </w:rPr>
        <w:t xml:space="preserve">and support its black </w:t>
      </w:r>
      <w:r w:rsidR="00D879CC">
        <w:rPr>
          <w:rFonts w:ascii="Arial" w:hAnsi="Arial" w:cs="Arial"/>
        </w:rPr>
        <w:t xml:space="preserve">staff, officers and </w:t>
      </w:r>
      <w:r w:rsidR="00E10D74">
        <w:rPr>
          <w:rFonts w:ascii="Arial" w:hAnsi="Arial" w:cs="Arial"/>
        </w:rPr>
        <w:t xml:space="preserve">have a positive experience and therefore encouraging others to join the force and support the force. </w:t>
      </w:r>
      <w:r w:rsidR="00F9659D">
        <w:rPr>
          <w:rFonts w:ascii="Arial" w:hAnsi="Arial" w:cs="Arial"/>
        </w:rPr>
        <w:t xml:space="preserve">College of </w:t>
      </w:r>
      <w:r w:rsidR="002157A4">
        <w:rPr>
          <w:rFonts w:ascii="Arial" w:hAnsi="Arial" w:cs="Arial"/>
        </w:rPr>
        <w:t>policing</w:t>
      </w:r>
      <w:r w:rsidR="00F9659D">
        <w:rPr>
          <w:rFonts w:ascii="Arial" w:hAnsi="Arial" w:cs="Arial"/>
        </w:rPr>
        <w:t xml:space="preserve"> and N</w:t>
      </w:r>
      <w:r w:rsidR="002157A4">
        <w:rPr>
          <w:rFonts w:ascii="Arial" w:hAnsi="Arial" w:cs="Arial"/>
        </w:rPr>
        <w:t>PCC (2022) stated that each of these areas have delivery plans whereby senior officers will deliver them to the staff.</w:t>
      </w:r>
      <w:r w:rsidR="004B18CC">
        <w:rPr>
          <w:rFonts w:ascii="Arial" w:hAnsi="Arial" w:cs="Arial"/>
        </w:rPr>
        <w:t xml:space="preserve"> This clearly </w:t>
      </w:r>
      <w:r w:rsidR="00CF3FD3">
        <w:rPr>
          <w:rFonts w:ascii="Arial" w:hAnsi="Arial" w:cs="Arial"/>
        </w:rPr>
        <w:t>identifies</w:t>
      </w:r>
      <w:r w:rsidR="004B18CC">
        <w:rPr>
          <w:rFonts w:ascii="Arial" w:hAnsi="Arial" w:cs="Arial"/>
        </w:rPr>
        <w:t xml:space="preserve"> that </w:t>
      </w:r>
      <w:r w:rsidR="00CF3FD3">
        <w:rPr>
          <w:rFonts w:ascii="Arial" w:hAnsi="Arial" w:cs="Arial"/>
        </w:rPr>
        <w:t xml:space="preserve">police forces within the UK are developing on how to create more a more diverse workforce to enable better connections with their communities and gain that trust from all members of the public. </w:t>
      </w:r>
    </w:p>
    <w:p w14:paraId="0954D3D5" w14:textId="77777777" w:rsidR="00C55B90" w:rsidRDefault="00C55B90" w:rsidP="00EF544E">
      <w:pPr>
        <w:jc w:val="both"/>
        <w:rPr>
          <w:rFonts w:ascii="Arial" w:hAnsi="Arial" w:cs="Arial"/>
        </w:rPr>
      </w:pPr>
    </w:p>
    <w:p w14:paraId="56ECB845" w14:textId="5670A0A5" w:rsidR="00174E33" w:rsidRPr="00C97FA5" w:rsidRDefault="006827D7" w:rsidP="00947949">
      <w:pPr>
        <w:jc w:val="both"/>
        <w:rPr>
          <w:rFonts w:ascii="Arial" w:hAnsi="Arial" w:cs="Arial"/>
        </w:rPr>
      </w:pPr>
      <w:r>
        <w:rPr>
          <w:rFonts w:ascii="Arial" w:hAnsi="Arial" w:cs="Arial"/>
        </w:rPr>
        <w:t xml:space="preserve">The metropolitan police have also recognised the growth in diversity within the UK and have </w:t>
      </w:r>
      <w:r w:rsidR="00DB5C9D">
        <w:rPr>
          <w:rFonts w:ascii="Arial" w:hAnsi="Arial" w:cs="Arial"/>
        </w:rPr>
        <w:t>taken</w:t>
      </w:r>
      <w:r w:rsidR="0041468D">
        <w:rPr>
          <w:rFonts w:ascii="Arial" w:hAnsi="Arial" w:cs="Arial"/>
        </w:rPr>
        <w:t xml:space="preserve"> </w:t>
      </w:r>
      <w:r w:rsidR="00DB5C9D">
        <w:rPr>
          <w:rFonts w:ascii="Arial" w:hAnsi="Arial" w:cs="Arial"/>
        </w:rPr>
        <w:t xml:space="preserve">action </w:t>
      </w:r>
      <w:r>
        <w:rPr>
          <w:rFonts w:ascii="Arial" w:hAnsi="Arial" w:cs="Arial"/>
        </w:rPr>
        <w:t>within their training programmes</w:t>
      </w:r>
      <w:r w:rsidR="008B7A63">
        <w:rPr>
          <w:rFonts w:ascii="Arial" w:hAnsi="Arial" w:cs="Arial"/>
        </w:rPr>
        <w:t>.</w:t>
      </w:r>
      <w:r w:rsidR="00DB5C9D">
        <w:rPr>
          <w:rFonts w:ascii="Arial" w:hAnsi="Arial" w:cs="Arial"/>
        </w:rPr>
        <w:t xml:space="preserve"> These new additions to their training programmes </w:t>
      </w:r>
      <w:r w:rsidR="005F4C78">
        <w:rPr>
          <w:rFonts w:ascii="Arial" w:hAnsi="Arial" w:cs="Arial"/>
        </w:rPr>
        <w:t xml:space="preserve">and </w:t>
      </w:r>
      <w:r w:rsidR="00267D25">
        <w:rPr>
          <w:rFonts w:ascii="Arial" w:hAnsi="Arial" w:cs="Arial"/>
        </w:rPr>
        <w:t xml:space="preserve">other </w:t>
      </w:r>
      <w:r w:rsidR="005F4C78">
        <w:rPr>
          <w:rFonts w:ascii="Arial" w:hAnsi="Arial" w:cs="Arial"/>
        </w:rPr>
        <w:t xml:space="preserve">training programmes within the UK </w:t>
      </w:r>
      <w:r w:rsidR="00172621">
        <w:rPr>
          <w:rFonts w:ascii="Arial" w:hAnsi="Arial" w:cs="Arial"/>
        </w:rPr>
        <w:t xml:space="preserve">are to focus on cultural competence, </w:t>
      </w:r>
      <w:r w:rsidR="00041BB5">
        <w:rPr>
          <w:rFonts w:ascii="Arial" w:hAnsi="Arial" w:cs="Arial"/>
        </w:rPr>
        <w:t>unconscious</w:t>
      </w:r>
      <w:r w:rsidR="00172621">
        <w:rPr>
          <w:rFonts w:ascii="Arial" w:hAnsi="Arial" w:cs="Arial"/>
        </w:rPr>
        <w:t xml:space="preserve"> bias and </w:t>
      </w:r>
      <w:r w:rsidR="00041BB5">
        <w:rPr>
          <w:rFonts w:ascii="Arial" w:hAnsi="Arial" w:cs="Arial"/>
        </w:rPr>
        <w:t>specific</w:t>
      </w:r>
      <w:r w:rsidR="00172621">
        <w:rPr>
          <w:rFonts w:ascii="Arial" w:hAnsi="Arial" w:cs="Arial"/>
        </w:rPr>
        <w:t xml:space="preserve"> issues </w:t>
      </w:r>
      <w:r w:rsidR="00041BB5">
        <w:rPr>
          <w:rFonts w:ascii="Arial" w:hAnsi="Arial" w:cs="Arial"/>
        </w:rPr>
        <w:t>facing</w:t>
      </w:r>
      <w:r w:rsidR="00172621">
        <w:rPr>
          <w:rFonts w:ascii="Arial" w:hAnsi="Arial" w:cs="Arial"/>
        </w:rPr>
        <w:t xml:space="preserve"> various communities. The Met have implemented </w:t>
      </w:r>
      <w:r w:rsidR="00041BB5">
        <w:rPr>
          <w:rFonts w:ascii="Arial" w:hAnsi="Arial" w:cs="Arial"/>
        </w:rPr>
        <w:t>training</w:t>
      </w:r>
      <w:r w:rsidR="00172621">
        <w:rPr>
          <w:rFonts w:ascii="Arial" w:hAnsi="Arial" w:cs="Arial"/>
        </w:rPr>
        <w:t xml:space="preserve"> to address the needs of the LQBT</w:t>
      </w:r>
      <w:r w:rsidR="00041BB5">
        <w:rPr>
          <w:rFonts w:ascii="Arial" w:hAnsi="Arial" w:cs="Arial"/>
        </w:rPr>
        <w:t>Q+ community and people with disabilities (Metropolitan police service, 2012)</w:t>
      </w:r>
      <w:r w:rsidR="000A7F78">
        <w:rPr>
          <w:rFonts w:ascii="Arial" w:hAnsi="Arial" w:cs="Arial"/>
        </w:rPr>
        <w:t xml:space="preserve">. </w:t>
      </w:r>
      <w:r w:rsidR="00C97FA5" w:rsidRPr="00C97FA5">
        <w:rPr>
          <w:rFonts w:ascii="Arial" w:hAnsi="Arial" w:cs="Arial"/>
        </w:rPr>
        <w:t>A</w:t>
      </w:r>
      <w:r w:rsidR="00C97FA5">
        <w:rPr>
          <w:rFonts w:ascii="Arial" w:hAnsi="Arial" w:cs="Arial"/>
        </w:rPr>
        <w:t xml:space="preserve"> </w:t>
      </w:r>
      <w:r w:rsidR="00C97FA5" w:rsidRPr="00C97FA5">
        <w:rPr>
          <w:rFonts w:ascii="Arial" w:hAnsi="Arial" w:cs="Arial"/>
        </w:rPr>
        <w:t xml:space="preserve">further </w:t>
      </w:r>
      <w:r w:rsidR="00C97FA5">
        <w:rPr>
          <w:rFonts w:ascii="Arial" w:hAnsi="Arial" w:cs="Arial"/>
        </w:rPr>
        <w:t>effective model is the Independent Advisory Groups</w:t>
      </w:r>
      <w:r w:rsidR="00C97FA5" w:rsidRPr="00C97FA5">
        <w:rPr>
          <w:rFonts w:ascii="Arial" w:hAnsi="Arial" w:cs="Arial"/>
        </w:rPr>
        <w:t xml:space="preserve">, </w:t>
      </w:r>
      <w:r w:rsidR="00947949" w:rsidRPr="00C97FA5">
        <w:rPr>
          <w:rFonts w:ascii="Arial" w:hAnsi="Arial" w:cs="Arial"/>
        </w:rPr>
        <w:t>wher</w:t>
      </w:r>
      <w:r w:rsidR="00947949">
        <w:rPr>
          <w:rFonts w:ascii="Arial" w:hAnsi="Arial" w:cs="Arial"/>
        </w:rPr>
        <w:t>eby</w:t>
      </w:r>
      <w:r w:rsidR="00C97FA5" w:rsidRPr="00C97FA5">
        <w:rPr>
          <w:rFonts w:ascii="Arial" w:hAnsi="Arial" w:cs="Arial"/>
        </w:rPr>
        <w:t xml:space="preserve"> representatives from diverse community backgrounds offer guidance and input to </w:t>
      </w:r>
      <w:r w:rsidR="00174E33">
        <w:rPr>
          <w:rFonts w:ascii="Arial" w:hAnsi="Arial" w:cs="Arial"/>
        </w:rPr>
        <w:t xml:space="preserve">the police forces. This is an effective role as it ensure policing strategies are culturally sensitive and responsive to the needs of all community member (Metropolitan Police </w:t>
      </w:r>
      <w:r w:rsidR="00B94A6B">
        <w:rPr>
          <w:rFonts w:ascii="Arial" w:hAnsi="Arial" w:cs="Arial"/>
        </w:rPr>
        <w:t>Services 2021)</w:t>
      </w:r>
      <w:r w:rsidR="00137EB8">
        <w:rPr>
          <w:rFonts w:ascii="Arial" w:hAnsi="Arial" w:cs="Arial"/>
        </w:rPr>
        <w:t xml:space="preserve">. Therefore, as a </w:t>
      </w:r>
      <w:proofErr w:type="gramStart"/>
      <w:r w:rsidR="00137EB8">
        <w:rPr>
          <w:rFonts w:ascii="Arial" w:hAnsi="Arial" w:cs="Arial"/>
        </w:rPr>
        <w:t>police</w:t>
      </w:r>
      <w:proofErr w:type="gramEnd"/>
      <w:r w:rsidR="00137EB8">
        <w:rPr>
          <w:rFonts w:ascii="Arial" w:hAnsi="Arial" w:cs="Arial"/>
        </w:rPr>
        <w:t xml:space="preserve"> force they can see if their actions and plans are working or how to improve them to ensure trust and confidence from diverse communities. </w:t>
      </w:r>
    </w:p>
    <w:p w14:paraId="41012B1A" w14:textId="3CA8EDE0" w:rsidR="0015595E" w:rsidRPr="00E237B3" w:rsidRDefault="0015595E" w:rsidP="00EF544E">
      <w:pPr>
        <w:jc w:val="both"/>
        <w:rPr>
          <w:rFonts w:ascii="Arial" w:hAnsi="Arial" w:cs="Arial"/>
        </w:rPr>
      </w:pPr>
    </w:p>
    <w:p w14:paraId="67874FD2" w14:textId="77777777" w:rsidR="0015595E" w:rsidRDefault="0015595E"/>
    <w:p w14:paraId="2FC79F10" w14:textId="2224A12F" w:rsidR="0015595E" w:rsidRDefault="000B509C">
      <w:r>
        <w:t>7</w:t>
      </w:r>
      <w:r w:rsidR="00137EB8">
        <w:t>50</w:t>
      </w:r>
      <w:r w:rsidR="00EF544E">
        <w:t xml:space="preserve"> </w:t>
      </w:r>
      <w:r w:rsidR="00C55B90">
        <w:t>words</w:t>
      </w:r>
    </w:p>
    <w:p w14:paraId="38706F1C" w14:textId="77777777" w:rsidR="0015595E" w:rsidRDefault="0015595E"/>
    <w:p w14:paraId="173E95EF" w14:textId="77777777" w:rsidR="0015595E" w:rsidRDefault="0015595E"/>
    <w:p w14:paraId="50659645" w14:textId="77777777" w:rsidR="0015595E" w:rsidRDefault="0015595E"/>
    <w:p w14:paraId="6F8FD12E" w14:textId="77777777" w:rsidR="0015595E" w:rsidRDefault="0015595E"/>
    <w:p w14:paraId="180CC01B" w14:textId="77777777" w:rsidR="0015595E" w:rsidRDefault="0015595E"/>
    <w:p w14:paraId="7BED3B49" w14:textId="77777777" w:rsidR="0015595E" w:rsidRDefault="0015595E"/>
    <w:p w14:paraId="785B41CB" w14:textId="77777777" w:rsidR="0015595E" w:rsidRDefault="0015595E"/>
    <w:p w14:paraId="49E67F2A" w14:textId="77777777" w:rsidR="0015595E" w:rsidRDefault="0015595E"/>
    <w:p w14:paraId="4EA192F7" w14:textId="77777777" w:rsidR="00485CC0" w:rsidRDefault="00485CC0"/>
    <w:p w14:paraId="6753894F" w14:textId="77777777" w:rsidR="00485CC0" w:rsidRDefault="00485CC0"/>
    <w:p w14:paraId="18000B96" w14:textId="77777777" w:rsidR="00FD3A3A" w:rsidRDefault="00FD3A3A" w:rsidP="00C24C2B">
      <w:pPr>
        <w:rPr>
          <w:rFonts w:ascii="Arial" w:hAnsi="Arial" w:cs="Arial"/>
          <w:u w:val="single"/>
        </w:rPr>
      </w:pPr>
    </w:p>
    <w:p w14:paraId="7A933FD2" w14:textId="77777777" w:rsidR="00E57697" w:rsidRDefault="00E57697" w:rsidP="00C55B90">
      <w:pPr>
        <w:rPr>
          <w:rFonts w:ascii="Arial" w:hAnsi="Arial" w:cs="Arial"/>
          <w:u w:val="single"/>
        </w:rPr>
      </w:pPr>
    </w:p>
    <w:p w14:paraId="40DD7082" w14:textId="005FE9A6" w:rsidR="0015595E" w:rsidRDefault="0015595E" w:rsidP="00485CC0">
      <w:pPr>
        <w:jc w:val="center"/>
        <w:rPr>
          <w:rFonts w:ascii="Arial" w:hAnsi="Arial" w:cs="Arial"/>
          <w:u w:val="single"/>
        </w:rPr>
      </w:pPr>
      <w:r w:rsidRPr="002A6B92">
        <w:rPr>
          <w:rFonts w:ascii="Arial" w:hAnsi="Arial" w:cs="Arial"/>
          <w:u w:val="single"/>
        </w:rPr>
        <w:t>BIOBLIOGRAPHY</w:t>
      </w:r>
    </w:p>
    <w:p w14:paraId="695F0078" w14:textId="77777777" w:rsidR="008E484C" w:rsidRDefault="008E484C" w:rsidP="00485CC0">
      <w:pPr>
        <w:jc w:val="center"/>
        <w:rPr>
          <w:rFonts w:ascii="Arial" w:hAnsi="Arial" w:cs="Arial"/>
          <w:u w:val="single"/>
        </w:rPr>
      </w:pPr>
    </w:p>
    <w:p w14:paraId="7476665C" w14:textId="77777777" w:rsidR="009C7FB4" w:rsidRPr="002A6B92" w:rsidRDefault="009C7FB4" w:rsidP="008E484C">
      <w:pPr>
        <w:jc w:val="both"/>
        <w:rPr>
          <w:rFonts w:ascii="Arial" w:hAnsi="Arial" w:cs="Arial"/>
          <w:color w:val="747F8B"/>
          <w:shd w:val="clear" w:color="auto" w:fill="E3E8EE"/>
        </w:rPr>
      </w:pPr>
      <w:r w:rsidRPr="002A6B92">
        <w:rPr>
          <w:rFonts w:ascii="Arial" w:hAnsi="Arial" w:cs="Arial"/>
          <w:color w:val="747F8B"/>
          <w:shd w:val="clear" w:color="auto" w:fill="E3E8EE"/>
        </w:rPr>
        <w:t>Blaina Gwent CBC (2022). </w:t>
      </w:r>
      <w:r w:rsidRPr="002A6B92">
        <w:rPr>
          <w:rFonts w:ascii="Arial" w:hAnsi="Arial" w:cs="Arial"/>
          <w:i/>
          <w:iCs/>
          <w:color w:val="747F8B"/>
          <w:bdr w:val="single" w:sz="2" w:space="0" w:color="E5E7EB" w:frame="1"/>
          <w:shd w:val="clear" w:color="auto" w:fill="E3E8EE"/>
        </w:rPr>
        <w:t>Youth Offending Service</w:t>
      </w:r>
      <w:r w:rsidRPr="002A6B92">
        <w:rPr>
          <w:rFonts w:ascii="Arial" w:hAnsi="Arial" w:cs="Arial"/>
          <w:color w:val="747F8B"/>
          <w:shd w:val="clear" w:color="auto" w:fill="E3E8EE"/>
        </w:rPr>
        <w:t>. [online] Blaenau Gwent CBC. Available at: https://www.blaenau-gwent.gov.uk/en/resident/health-wellbeing-social-care/support-for-children-families/youth-offending-service/ [Accessed 9 May 2024].</w:t>
      </w:r>
    </w:p>
    <w:p w14:paraId="52FA0D4C" w14:textId="77777777" w:rsidR="009C7FB4" w:rsidRPr="002A6B92" w:rsidRDefault="009C7FB4" w:rsidP="008E484C">
      <w:pPr>
        <w:jc w:val="both"/>
        <w:rPr>
          <w:rFonts w:ascii="Arial" w:hAnsi="Arial" w:cs="Arial"/>
          <w:u w:val="single"/>
        </w:rPr>
      </w:pPr>
    </w:p>
    <w:p w14:paraId="519A5A18" w14:textId="5A83C0B7" w:rsidR="0015595E" w:rsidRDefault="00485FE3" w:rsidP="008E484C">
      <w:pPr>
        <w:jc w:val="both"/>
        <w:rPr>
          <w:rFonts w:ascii="Arial" w:hAnsi="Arial" w:cs="Arial"/>
          <w:color w:val="747F8B"/>
          <w:shd w:val="clear" w:color="auto" w:fill="E3E8EE"/>
        </w:rPr>
      </w:pPr>
      <w:r w:rsidRPr="002A6B92">
        <w:rPr>
          <w:rFonts w:ascii="Arial" w:hAnsi="Arial" w:cs="Arial"/>
          <w:color w:val="747F8B"/>
          <w:shd w:val="clear" w:color="auto" w:fill="E3E8EE"/>
        </w:rPr>
        <w:t>C</w:t>
      </w:r>
      <w:r w:rsidR="0015595E" w:rsidRPr="002A6B92">
        <w:rPr>
          <w:rFonts w:ascii="Arial" w:hAnsi="Arial" w:cs="Arial"/>
          <w:color w:val="747F8B"/>
          <w:shd w:val="clear" w:color="auto" w:fill="E3E8EE"/>
        </w:rPr>
        <w:t>rown Prosecution Service (2019). </w:t>
      </w:r>
      <w:r w:rsidR="0015595E" w:rsidRPr="002A6B92">
        <w:rPr>
          <w:rFonts w:ascii="Arial" w:hAnsi="Arial" w:cs="Arial"/>
          <w:i/>
          <w:iCs/>
          <w:color w:val="747F8B"/>
          <w:bdr w:val="single" w:sz="2" w:space="0" w:color="E5E7EB" w:frame="1"/>
          <w:shd w:val="clear" w:color="auto" w:fill="E3E8EE"/>
        </w:rPr>
        <w:t>Safeguarding Children as Victims and Witnesses | the Crown Prosecution Service</w:t>
      </w:r>
      <w:r w:rsidR="0015595E" w:rsidRPr="002A6B92">
        <w:rPr>
          <w:rFonts w:ascii="Arial" w:hAnsi="Arial" w:cs="Arial"/>
          <w:color w:val="747F8B"/>
          <w:shd w:val="clear" w:color="auto" w:fill="E3E8EE"/>
        </w:rPr>
        <w:t>. [online] www.cps.gov.uk. Available at:</w:t>
      </w:r>
      <w:r w:rsidR="00485CC0" w:rsidRPr="002A6B92">
        <w:rPr>
          <w:rFonts w:ascii="Arial" w:hAnsi="Arial" w:cs="Arial"/>
          <w:color w:val="747F8B"/>
          <w:shd w:val="clear" w:color="auto" w:fill="E3E8EE"/>
        </w:rPr>
        <w:t xml:space="preserve"> </w:t>
      </w:r>
      <w:r w:rsidR="0015595E" w:rsidRPr="002A6B92">
        <w:rPr>
          <w:rFonts w:ascii="Arial" w:hAnsi="Arial" w:cs="Arial"/>
          <w:color w:val="747F8B"/>
          <w:shd w:val="clear" w:color="auto" w:fill="E3E8EE"/>
        </w:rPr>
        <w:t xml:space="preserve">https://www.cps.gov.uk/legal-guidance/safeguarding-children-victims-and-witnesses [Accessed </w:t>
      </w:r>
      <w:r w:rsidRPr="002A6B92">
        <w:rPr>
          <w:rFonts w:ascii="Arial" w:hAnsi="Arial" w:cs="Arial"/>
          <w:color w:val="747F8B"/>
          <w:shd w:val="clear" w:color="auto" w:fill="E3E8EE"/>
        </w:rPr>
        <w:t xml:space="preserve">08 </w:t>
      </w:r>
      <w:r w:rsidR="0015595E" w:rsidRPr="002A6B92">
        <w:rPr>
          <w:rFonts w:ascii="Arial" w:hAnsi="Arial" w:cs="Arial"/>
          <w:color w:val="747F8B"/>
          <w:shd w:val="clear" w:color="auto" w:fill="E3E8EE"/>
        </w:rPr>
        <w:t xml:space="preserve">May </w:t>
      </w:r>
      <w:r w:rsidRPr="002A6B92">
        <w:rPr>
          <w:rFonts w:ascii="Arial" w:hAnsi="Arial" w:cs="Arial"/>
          <w:color w:val="747F8B"/>
          <w:shd w:val="clear" w:color="auto" w:fill="E3E8EE"/>
        </w:rPr>
        <w:t>2024</w:t>
      </w:r>
      <w:r w:rsidR="0015595E" w:rsidRPr="002A6B92">
        <w:rPr>
          <w:rFonts w:ascii="Arial" w:hAnsi="Arial" w:cs="Arial"/>
          <w:color w:val="747F8B"/>
          <w:shd w:val="clear" w:color="auto" w:fill="E3E8EE"/>
        </w:rPr>
        <w:t>].</w:t>
      </w:r>
    </w:p>
    <w:p w14:paraId="09CEE6AA" w14:textId="77777777" w:rsidR="009C7FB4" w:rsidRDefault="009C7FB4" w:rsidP="008E484C">
      <w:pPr>
        <w:jc w:val="both"/>
        <w:rPr>
          <w:rFonts w:ascii="Arial" w:hAnsi="Arial" w:cs="Arial"/>
          <w:color w:val="747F8B"/>
          <w:shd w:val="clear" w:color="auto" w:fill="E3E8EE"/>
        </w:rPr>
      </w:pPr>
    </w:p>
    <w:p w14:paraId="7328D045" w14:textId="77777777" w:rsidR="009C7FB4" w:rsidRPr="002A6B92" w:rsidRDefault="009C7FB4" w:rsidP="008E484C">
      <w:pPr>
        <w:jc w:val="both"/>
        <w:rPr>
          <w:rFonts w:ascii="Arial" w:hAnsi="Arial" w:cs="Arial"/>
          <w:color w:val="747F8B"/>
          <w:shd w:val="clear" w:color="auto" w:fill="E3E8EE"/>
        </w:rPr>
      </w:pPr>
      <w:r w:rsidRPr="002A6B92">
        <w:rPr>
          <w:rFonts w:ascii="Arial" w:hAnsi="Arial" w:cs="Arial"/>
          <w:color w:val="747F8B"/>
          <w:shd w:val="clear" w:color="auto" w:fill="E3E8EE"/>
        </w:rPr>
        <w:t>College of Policing (2022). </w:t>
      </w:r>
      <w:r w:rsidRPr="002A6B92">
        <w:rPr>
          <w:rFonts w:ascii="Arial" w:hAnsi="Arial" w:cs="Arial"/>
          <w:i/>
          <w:iCs/>
          <w:color w:val="747F8B"/>
          <w:bdr w:val="single" w:sz="2" w:space="0" w:color="E5E7EB" w:frame="1"/>
          <w:shd w:val="clear" w:color="auto" w:fill="E3E8EE"/>
        </w:rPr>
        <w:t>Vulnerability and Violent Crime Interventions</w:t>
      </w:r>
      <w:r w:rsidRPr="002A6B92">
        <w:rPr>
          <w:rFonts w:ascii="Arial" w:hAnsi="Arial" w:cs="Arial"/>
          <w:color w:val="747F8B"/>
          <w:shd w:val="clear" w:color="auto" w:fill="E3E8EE"/>
        </w:rPr>
        <w:t>. [online] College of Policing. Available at: https://www.college.police.uk/research/vulnerability-violent-crime-interventions [Accessed 8 May 2024].</w:t>
      </w:r>
    </w:p>
    <w:p w14:paraId="21A82B12" w14:textId="77777777" w:rsidR="009C7FB4" w:rsidRDefault="009C7FB4" w:rsidP="008E484C">
      <w:pPr>
        <w:jc w:val="both"/>
        <w:rPr>
          <w:rFonts w:ascii="Arial" w:hAnsi="Arial" w:cs="Arial"/>
          <w:color w:val="747F8B"/>
          <w:shd w:val="clear" w:color="auto" w:fill="E3E8EE"/>
        </w:rPr>
      </w:pPr>
    </w:p>
    <w:p w14:paraId="63824F5D" w14:textId="77777777" w:rsidR="009C7FB4" w:rsidRDefault="009C7FB4" w:rsidP="008E484C">
      <w:pPr>
        <w:jc w:val="both"/>
        <w:rPr>
          <w:rFonts w:ascii="Arial" w:hAnsi="Arial" w:cs="Arial"/>
          <w:color w:val="747F8B"/>
          <w:shd w:val="clear" w:color="auto" w:fill="E3E8EE"/>
        </w:rPr>
      </w:pPr>
      <w:r w:rsidRPr="002A6B92">
        <w:rPr>
          <w:rFonts w:ascii="Arial" w:hAnsi="Arial" w:cs="Arial"/>
          <w:color w:val="747F8B"/>
          <w:shd w:val="clear" w:color="auto" w:fill="E3E8EE"/>
        </w:rPr>
        <w:t>Creaney, S. (2012). </w:t>
      </w:r>
      <w:r w:rsidRPr="002A6B92">
        <w:rPr>
          <w:rFonts w:ascii="Arial" w:hAnsi="Arial" w:cs="Arial"/>
          <w:i/>
          <w:iCs/>
          <w:color w:val="747F8B"/>
          <w:bdr w:val="single" w:sz="2" w:space="0" w:color="E5E7EB" w:frame="1"/>
          <w:shd w:val="clear" w:color="auto" w:fill="E3E8EE"/>
        </w:rPr>
        <w:t>Targeting, labelling and stigma: challenging the criminalisation of children and young people | Centre for Crime and Justice Studies</w:t>
      </w:r>
      <w:r w:rsidRPr="002A6B92">
        <w:rPr>
          <w:rFonts w:ascii="Arial" w:hAnsi="Arial" w:cs="Arial"/>
          <w:color w:val="747F8B"/>
          <w:shd w:val="clear" w:color="auto" w:fill="E3E8EE"/>
        </w:rPr>
        <w:t>. [online] www.crimeandjustice.org.uk. Available at: https://www.crimeandjustice.org.uk/publications/cjm/article/targeting-labelling-and-stigma-challenging-criminalisation-children-and [Accessed 29 May 2024].</w:t>
      </w:r>
    </w:p>
    <w:p w14:paraId="525718FA" w14:textId="77777777" w:rsidR="000B73BC" w:rsidRPr="002A6B92" w:rsidRDefault="000B73BC" w:rsidP="008E484C">
      <w:pPr>
        <w:jc w:val="both"/>
        <w:rPr>
          <w:rFonts w:ascii="Arial" w:hAnsi="Arial" w:cs="Arial"/>
          <w:color w:val="747F8B"/>
          <w:shd w:val="clear" w:color="auto" w:fill="E3E8EE"/>
        </w:rPr>
      </w:pPr>
    </w:p>
    <w:p w14:paraId="51455D54" w14:textId="77777777" w:rsidR="000B73BC" w:rsidRDefault="000B73BC" w:rsidP="008E484C">
      <w:pPr>
        <w:spacing w:after="0" w:line="276" w:lineRule="auto"/>
        <w:ind w:right="531"/>
        <w:jc w:val="both"/>
        <w:rPr>
          <w:rFonts w:ascii="Roboto" w:hAnsi="Roboto"/>
          <w:color w:val="747F8B"/>
          <w:sz w:val="21"/>
          <w:szCs w:val="21"/>
          <w:shd w:val="clear" w:color="auto" w:fill="E3E8EE"/>
        </w:rPr>
      </w:pPr>
      <w:r>
        <w:rPr>
          <w:rFonts w:ascii="Roboto" w:hAnsi="Roboto"/>
          <w:color w:val="747F8B"/>
          <w:sz w:val="21"/>
          <w:szCs w:val="21"/>
          <w:shd w:val="clear" w:color="auto" w:fill="E3E8EE"/>
        </w:rPr>
        <w:t>Centre of Social Justice (2024) p16. </w:t>
      </w:r>
      <w:r>
        <w:rPr>
          <w:rFonts w:ascii="Roboto" w:hAnsi="Roboto"/>
          <w:i/>
          <w:iCs/>
          <w:color w:val="747F8B"/>
          <w:sz w:val="21"/>
          <w:szCs w:val="21"/>
          <w:bdr w:val="single" w:sz="2" w:space="0" w:color="E5E7EB" w:frame="1"/>
          <w:shd w:val="clear" w:color="auto" w:fill="E3E8EE"/>
        </w:rPr>
        <w:t>Criminal exploitation: Modern slavery by another name</w:t>
      </w:r>
      <w:r>
        <w:rPr>
          <w:rFonts w:ascii="Roboto" w:hAnsi="Roboto"/>
          <w:color w:val="747F8B"/>
          <w:sz w:val="21"/>
          <w:szCs w:val="21"/>
          <w:shd w:val="clear" w:color="auto" w:fill="E3E8EE"/>
        </w:rPr>
        <w:t>. [online] The Centre for Social Justice. Available at: https://www.centreforsocialjustice.org.uk/library/criminal-exploitation [Accessed 18 Jun. 2024].</w:t>
      </w:r>
    </w:p>
    <w:p w14:paraId="6D1A3B73" w14:textId="77777777" w:rsidR="000B73BC" w:rsidRDefault="000B73BC" w:rsidP="008E484C">
      <w:pPr>
        <w:spacing w:after="0" w:line="276" w:lineRule="auto"/>
        <w:ind w:right="531"/>
        <w:jc w:val="both"/>
        <w:rPr>
          <w:rFonts w:ascii="Roboto" w:hAnsi="Roboto"/>
          <w:color w:val="747F8B"/>
          <w:sz w:val="21"/>
          <w:szCs w:val="21"/>
          <w:shd w:val="clear" w:color="auto" w:fill="E3E8EE"/>
        </w:rPr>
      </w:pPr>
    </w:p>
    <w:p w14:paraId="2267A61D" w14:textId="77777777" w:rsidR="000B73BC" w:rsidRDefault="000B73BC" w:rsidP="008E484C">
      <w:pPr>
        <w:spacing w:after="0" w:line="276" w:lineRule="auto"/>
        <w:ind w:right="531"/>
        <w:jc w:val="both"/>
        <w:rPr>
          <w:rFonts w:ascii="Roboto" w:hAnsi="Roboto"/>
          <w:color w:val="747F8B"/>
          <w:sz w:val="21"/>
          <w:szCs w:val="21"/>
          <w:shd w:val="clear" w:color="auto" w:fill="E3E8EE"/>
        </w:rPr>
      </w:pPr>
      <w:r>
        <w:rPr>
          <w:rFonts w:ascii="Roboto" w:hAnsi="Roboto"/>
          <w:color w:val="747F8B"/>
          <w:sz w:val="21"/>
          <w:szCs w:val="21"/>
          <w:shd w:val="clear" w:color="auto" w:fill="E3E8EE"/>
        </w:rPr>
        <w:t>Centre of Social Justice (2024) p28. </w:t>
      </w:r>
      <w:r>
        <w:rPr>
          <w:rFonts w:ascii="Roboto" w:hAnsi="Roboto"/>
          <w:i/>
          <w:iCs/>
          <w:color w:val="747F8B"/>
          <w:sz w:val="21"/>
          <w:szCs w:val="21"/>
          <w:bdr w:val="single" w:sz="2" w:space="0" w:color="E5E7EB" w:frame="1"/>
          <w:shd w:val="clear" w:color="auto" w:fill="E3E8EE"/>
        </w:rPr>
        <w:t>Criminal exploitation: Modern slavery by another name</w:t>
      </w:r>
      <w:r>
        <w:rPr>
          <w:rFonts w:ascii="Roboto" w:hAnsi="Roboto"/>
          <w:color w:val="747F8B"/>
          <w:sz w:val="21"/>
          <w:szCs w:val="21"/>
          <w:shd w:val="clear" w:color="auto" w:fill="E3E8EE"/>
        </w:rPr>
        <w:t>. [online] The Centre for Social Justice. Available at: https://www.centreforsocialjustice.org.uk/library/criminal-exploitation [Accessed 18 Jun. 2024].</w:t>
      </w:r>
    </w:p>
    <w:p w14:paraId="192B8B8A" w14:textId="77777777" w:rsidR="009C7FB4" w:rsidRDefault="009C7FB4" w:rsidP="008E484C">
      <w:pPr>
        <w:jc w:val="both"/>
        <w:rPr>
          <w:rFonts w:ascii="Arial" w:hAnsi="Arial" w:cs="Arial"/>
          <w:color w:val="747F8B"/>
          <w:shd w:val="clear" w:color="auto" w:fill="E3E8EE"/>
        </w:rPr>
      </w:pPr>
    </w:p>
    <w:p w14:paraId="022862D2" w14:textId="77777777" w:rsidR="000B73BC" w:rsidRDefault="000B73BC" w:rsidP="008E484C">
      <w:pPr>
        <w:spacing w:after="0" w:line="276" w:lineRule="auto"/>
        <w:ind w:right="531"/>
        <w:jc w:val="both"/>
        <w:rPr>
          <w:rFonts w:ascii="Arial" w:eastAsia="Times New Roman" w:hAnsi="Arial" w:cs="Arial"/>
          <w:lang w:eastAsia="en-GB"/>
        </w:rPr>
      </w:pPr>
      <w:r w:rsidRPr="001336C1">
        <w:rPr>
          <w:rFonts w:ascii="Arial" w:eastAsia="Times New Roman" w:hAnsi="Arial" w:cs="Arial"/>
          <w:lang w:eastAsia="en-GB"/>
        </w:rPr>
        <w:t>College of Policing (2022). </w:t>
      </w:r>
      <w:r w:rsidRPr="001336C1">
        <w:rPr>
          <w:rFonts w:ascii="Arial" w:eastAsia="Times New Roman" w:hAnsi="Arial" w:cs="Arial"/>
          <w:i/>
          <w:iCs/>
          <w:lang w:eastAsia="en-GB"/>
        </w:rPr>
        <w:t>Police Race Action Plan Improving policing for Black people</w:t>
      </w:r>
      <w:r w:rsidRPr="001336C1">
        <w:rPr>
          <w:rFonts w:ascii="Arial" w:eastAsia="Times New Roman" w:hAnsi="Arial" w:cs="Arial"/>
          <w:lang w:eastAsia="en-GB"/>
        </w:rPr>
        <w:t>. [online] Available at: https://assets.college.police.uk/s3fs-public/Police-Race-Action-Plan.pdf [Accessed 28 Jul. 2024].</w:t>
      </w:r>
    </w:p>
    <w:p w14:paraId="2A907013" w14:textId="77777777" w:rsidR="000B73BC" w:rsidRDefault="000B73BC" w:rsidP="008E484C">
      <w:pPr>
        <w:jc w:val="both"/>
        <w:rPr>
          <w:rFonts w:ascii="Arial" w:hAnsi="Arial" w:cs="Arial"/>
          <w:color w:val="747F8B"/>
          <w:shd w:val="clear" w:color="auto" w:fill="E3E8EE"/>
        </w:rPr>
      </w:pPr>
    </w:p>
    <w:p w14:paraId="3DCE94BB" w14:textId="77777777" w:rsidR="000B73BC" w:rsidRDefault="000B73BC" w:rsidP="008E484C">
      <w:pPr>
        <w:spacing w:after="0" w:line="276" w:lineRule="auto"/>
        <w:ind w:right="531"/>
        <w:jc w:val="both"/>
      </w:pPr>
      <w:r w:rsidRPr="002A6B92">
        <w:rPr>
          <w:rFonts w:ascii="Open Sans" w:hAnsi="Open Sans" w:cs="Open Sans"/>
          <w:color w:val="333333"/>
          <w:shd w:val="clear" w:color="auto" w:fill="FFFFFF"/>
        </w:rPr>
        <w:t>De La Rue L, Espelage DL (2014) Family and abuse characteristics of gang-involved, pressured-to-join, and non-gang-involved girls. </w:t>
      </w:r>
      <w:r w:rsidRPr="002A6B92">
        <w:rPr>
          <w:rStyle w:val="Emphasis"/>
          <w:rFonts w:ascii="Open Sans" w:hAnsi="Open Sans" w:cs="Open Sans"/>
          <w:color w:val="333333"/>
          <w:shd w:val="clear" w:color="auto" w:fill="FFFFFF"/>
        </w:rPr>
        <w:t>Psychology of Violence</w:t>
      </w:r>
      <w:r w:rsidRPr="002A6B92">
        <w:rPr>
          <w:rFonts w:ascii="Open Sans" w:hAnsi="Open Sans" w:cs="Open Sans"/>
          <w:color w:val="333333"/>
          <w:shd w:val="clear" w:color="auto" w:fill="FFFFFF"/>
        </w:rPr>
        <w:t> 4: 253–265. Available at:</w:t>
      </w:r>
      <w:r w:rsidRPr="002A6B92">
        <w:t xml:space="preserve"> </w:t>
      </w:r>
      <w:hyperlink r:id="rId5" w:history="1">
        <w:r w:rsidRPr="002A6B92">
          <w:rPr>
            <w:rStyle w:val="Hyperlink"/>
          </w:rPr>
          <w:t>Family and abuse characteristics of gang-involved, pressured-to-join, and non–gang-involved girls. (apa.org)</w:t>
        </w:r>
      </w:hyperlink>
      <w:r w:rsidRPr="002A6B92">
        <w:t xml:space="preserve"> (Access</w:t>
      </w:r>
      <w:r>
        <w:t>ed</w:t>
      </w:r>
      <w:r w:rsidRPr="002A6B92">
        <w:t>: 18 JUNE 2024)</w:t>
      </w:r>
    </w:p>
    <w:p w14:paraId="221FECDD" w14:textId="77777777" w:rsidR="000B73BC" w:rsidRDefault="000B73BC" w:rsidP="008E484C">
      <w:pPr>
        <w:jc w:val="both"/>
        <w:rPr>
          <w:rFonts w:ascii="Arial" w:hAnsi="Arial" w:cs="Arial"/>
          <w:color w:val="747F8B"/>
          <w:shd w:val="clear" w:color="auto" w:fill="E3E8EE"/>
        </w:rPr>
      </w:pPr>
    </w:p>
    <w:p w14:paraId="124C49E7" w14:textId="77777777" w:rsidR="000B73BC" w:rsidRDefault="000B73BC" w:rsidP="008E484C">
      <w:pPr>
        <w:spacing w:after="0" w:line="276" w:lineRule="auto"/>
        <w:ind w:right="531"/>
        <w:jc w:val="both"/>
        <w:rPr>
          <w:rFonts w:ascii="Arial" w:hAnsi="Arial" w:cs="Arial"/>
        </w:rPr>
      </w:pPr>
      <w:r>
        <w:rPr>
          <w:rFonts w:ascii="Arial" w:eastAsia="Times New Roman" w:hAnsi="Arial" w:cs="Arial"/>
          <w:lang w:eastAsia="en-GB"/>
        </w:rPr>
        <w:lastRenderedPageBreak/>
        <w:t xml:space="preserve">Gwent Police Equality plan (2020) Join strategic equality plan 2020 – 2024. Available at: </w:t>
      </w:r>
      <w:hyperlink r:id="rId6" w:history="1">
        <w:r>
          <w:rPr>
            <w:rStyle w:val="Hyperlink"/>
          </w:rPr>
          <w:t>joint-strategic-equality-plan-2020.pdf (gwent.police.uk)</w:t>
        </w:r>
      </w:hyperlink>
      <w:r>
        <w:t xml:space="preserve">. </w:t>
      </w:r>
      <w:r w:rsidRPr="00C53C6B">
        <w:rPr>
          <w:rFonts w:ascii="Arial" w:hAnsi="Arial" w:cs="Arial"/>
        </w:rPr>
        <w:t>(Accessed 24 Jul. 2024)</w:t>
      </w:r>
    </w:p>
    <w:p w14:paraId="0CBF659C" w14:textId="77777777" w:rsidR="000B73BC" w:rsidRPr="002A6B92" w:rsidRDefault="000B73BC" w:rsidP="008E484C">
      <w:pPr>
        <w:jc w:val="both"/>
        <w:rPr>
          <w:rFonts w:ascii="Arial" w:hAnsi="Arial" w:cs="Arial"/>
          <w:color w:val="747F8B"/>
          <w:shd w:val="clear" w:color="auto" w:fill="E3E8EE"/>
        </w:rPr>
      </w:pPr>
      <w:r w:rsidRPr="002A6B92">
        <w:rPr>
          <w:rFonts w:ascii="Roboto" w:hAnsi="Roboto"/>
          <w:color w:val="747F8B"/>
          <w:shd w:val="clear" w:color="auto" w:fill="E3E8EE"/>
        </w:rPr>
        <w:t xml:space="preserve">Higginson, A., </w:t>
      </w:r>
      <w:proofErr w:type="spellStart"/>
      <w:r w:rsidRPr="002A6B92">
        <w:rPr>
          <w:rFonts w:ascii="Roboto" w:hAnsi="Roboto"/>
          <w:color w:val="747F8B"/>
          <w:shd w:val="clear" w:color="auto" w:fill="E3E8EE"/>
        </w:rPr>
        <w:t>Benier</w:t>
      </w:r>
      <w:proofErr w:type="spellEnd"/>
      <w:r w:rsidRPr="002A6B92">
        <w:rPr>
          <w:rFonts w:ascii="Roboto" w:hAnsi="Roboto"/>
          <w:color w:val="747F8B"/>
          <w:shd w:val="clear" w:color="auto" w:fill="E3E8EE"/>
        </w:rPr>
        <w:t xml:space="preserve">, K., </w:t>
      </w:r>
      <w:proofErr w:type="spellStart"/>
      <w:r w:rsidRPr="002A6B92">
        <w:rPr>
          <w:rFonts w:ascii="Roboto" w:hAnsi="Roboto"/>
          <w:color w:val="747F8B"/>
          <w:shd w:val="clear" w:color="auto" w:fill="E3E8EE"/>
        </w:rPr>
        <w:t>Shenderovich</w:t>
      </w:r>
      <w:proofErr w:type="spellEnd"/>
      <w:r w:rsidRPr="002A6B92">
        <w:rPr>
          <w:rFonts w:ascii="Roboto" w:hAnsi="Roboto"/>
          <w:color w:val="747F8B"/>
          <w:shd w:val="clear" w:color="auto" w:fill="E3E8EE"/>
        </w:rPr>
        <w:t>, Y., Bedford, L., Mazerolle, L. and Murray, J. (2015). Preventive Interventions to Reduce Youth Involvement in Gangs and Gang Crime in Low‐ and Middle‐Income Countries: A Systematic Review. </w:t>
      </w:r>
      <w:r w:rsidRPr="002A6B92">
        <w:rPr>
          <w:rFonts w:ascii="Roboto" w:hAnsi="Roboto"/>
          <w:i/>
          <w:iCs/>
          <w:color w:val="747F8B"/>
          <w:bdr w:val="single" w:sz="2" w:space="0" w:color="E5E7EB" w:frame="1"/>
          <w:shd w:val="clear" w:color="auto" w:fill="E3E8EE"/>
        </w:rPr>
        <w:t>Campbell Systematic Reviews</w:t>
      </w:r>
      <w:r w:rsidRPr="002A6B92">
        <w:rPr>
          <w:rFonts w:ascii="Roboto" w:hAnsi="Roboto"/>
          <w:color w:val="747F8B"/>
          <w:shd w:val="clear" w:color="auto" w:fill="E3E8EE"/>
        </w:rPr>
        <w:t xml:space="preserve">, [online] 11(1), pp.1–176. </w:t>
      </w:r>
      <w:proofErr w:type="spellStart"/>
      <w:proofErr w:type="gramStart"/>
      <w:r w:rsidRPr="002A6B92">
        <w:rPr>
          <w:rFonts w:ascii="Roboto" w:hAnsi="Roboto"/>
          <w:color w:val="747F8B"/>
          <w:shd w:val="clear" w:color="auto" w:fill="E3E8EE"/>
        </w:rPr>
        <w:t>doi:https</w:t>
      </w:r>
      <w:proofErr w:type="spellEnd"/>
      <w:r w:rsidRPr="002A6B92">
        <w:rPr>
          <w:rFonts w:ascii="Roboto" w:hAnsi="Roboto"/>
          <w:color w:val="747F8B"/>
          <w:shd w:val="clear" w:color="auto" w:fill="E3E8EE"/>
        </w:rPr>
        <w:t>://doi.org/10.4073/csr.2015.18</w:t>
      </w:r>
      <w:proofErr w:type="gramEnd"/>
      <w:r w:rsidRPr="002A6B92">
        <w:rPr>
          <w:rFonts w:ascii="Roboto" w:hAnsi="Roboto"/>
          <w:color w:val="747F8B"/>
          <w:shd w:val="clear" w:color="auto" w:fill="E3E8EE"/>
        </w:rPr>
        <w:t>. (accessed 8 June 2024)</w:t>
      </w:r>
    </w:p>
    <w:p w14:paraId="1D34C6E8" w14:textId="77777777" w:rsidR="000B73BC" w:rsidRDefault="000B73BC" w:rsidP="008E484C">
      <w:pPr>
        <w:spacing w:after="0" w:line="276" w:lineRule="auto"/>
        <w:ind w:right="531"/>
        <w:jc w:val="both"/>
        <w:rPr>
          <w:rFonts w:ascii="Arial" w:hAnsi="Arial" w:cs="Arial"/>
        </w:rPr>
      </w:pPr>
    </w:p>
    <w:p w14:paraId="03CDC292" w14:textId="77777777" w:rsidR="000B73BC" w:rsidRPr="002A6B92" w:rsidRDefault="000B73BC" w:rsidP="008E484C">
      <w:pPr>
        <w:spacing w:after="0" w:line="276" w:lineRule="auto"/>
        <w:ind w:right="531"/>
        <w:jc w:val="both"/>
        <w:rPr>
          <w:rFonts w:ascii="Arial" w:eastAsia="Times New Roman" w:hAnsi="Arial" w:cs="Arial"/>
          <w:lang w:eastAsia="en-GB"/>
        </w:rPr>
      </w:pPr>
      <w:r w:rsidRPr="002A6B92">
        <w:rPr>
          <w:rFonts w:ascii="Roboto" w:hAnsi="Roboto"/>
          <w:color w:val="747F8B"/>
          <w:shd w:val="clear" w:color="auto" w:fill="E3E8EE"/>
        </w:rPr>
        <w:t>Home Office (2018). </w:t>
      </w:r>
      <w:r w:rsidRPr="002A6B92">
        <w:rPr>
          <w:rFonts w:ascii="Roboto" w:hAnsi="Roboto"/>
          <w:i/>
          <w:iCs/>
          <w:color w:val="747F8B"/>
          <w:bdr w:val="single" w:sz="2" w:space="0" w:color="E5E7EB" w:frame="1"/>
          <w:shd w:val="clear" w:color="auto" w:fill="E3E8EE"/>
        </w:rPr>
        <w:t>Criminal Exploitation of children and vulnerable adults: County Lines guidance</w:t>
      </w:r>
      <w:r w:rsidRPr="002A6B92">
        <w:rPr>
          <w:rFonts w:ascii="Roboto" w:hAnsi="Roboto"/>
          <w:color w:val="747F8B"/>
          <w:shd w:val="clear" w:color="auto" w:fill="E3E8EE"/>
        </w:rPr>
        <w:t>. [online] Available at: https://rghs.org.uk/wp-content/uploads/2021/02/County-Lines-Guidance-Sept2018.pdf#:~:text=a%20person%E2%80%99s%20vulnerability%20include%3A%20%E2%80%A2%20having%20prior%20experience [Accessed 15 2024].</w:t>
      </w:r>
    </w:p>
    <w:p w14:paraId="07AE0D65" w14:textId="77777777" w:rsidR="000B73BC" w:rsidRPr="002A6B92" w:rsidRDefault="000B73BC" w:rsidP="008E484C">
      <w:pPr>
        <w:spacing w:after="0" w:line="276" w:lineRule="auto"/>
        <w:ind w:right="531"/>
        <w:jc w:val="both"/>
        <w:rPr>
          <w:rFonts w:ascii="Arial" w:eastAsia="Times New Roman" w:hAnsi="Arial" w:cs="Arial"/>
          <w:u w:val="single"/>
          <w:lang w:eastAsia="en-GB"/>
        </w:rPr>
      </w:pPr>
    </w:p>
    <w:p w14:paraId="3B449191" w14:textId="77777777" w:rsidR="000B73BC" w:rsidRPr="002A6B92" w:rsidRDefault="000B73BC" w:rsidP="008E484C">
      <w:pPr>
        <w:spacing w:after="0" w:line="276" w:lineRule="auto"/>
        <w:ind w:right="531"/>
        <w:jc w:val="both"/>
        <w:rPr>
          <w:rFonts w:ascii="Roboto" w:hAnsi="Roboto"/>
          <w:color w:val="747F8B"/>
          <w:shd w:val="clear" w:color="auto" w:fill="E3E8EE"/>
        </w:rPr>
      </w:pPr>
      <w:r w:rsidRPr="002A6B92">
        <w:rPr>
          <w:rFonts w:ascii="Roboto" w:hAnsi="Roboto"/>
          <w:color w:val="747F8B"/>
          <w:shd w:val="clear" w:color="auto" w:fill="E3E8EE"/>
        </w:rPr>
        <w:t>Home Office (2023). </w:t>
      </w:r>
      <w:r w:rsidRPr="002A6B92">
        <w:rPr>
          <w:rFonts w:ascii="Roboto" w:hAnsi="Roboto"/>
          <w:i/>
          <w:iCs/>
          <w:color w:val="747F8B"/>
          <w:bdr w:val="single" w:sz="2" w:space="0" w:color="E5E7EB" w:frame="1"/>
          <w:shd w:val="clear" w:color="auto" w:fill="E3E8EE"/>
        </w:rPr>
        <w:t>Criminal exploitation of children and vulnerable adults: county lines</w:t>
      </w:r>
      <w:r w:rsidRPr="002A6B92">
        <w:rPr>
          <w:rFonts w:ascii="Roboto" w:hAnsi="Roboto"/>
          <w:color w:val="747F8B"/>
          <w:shd w:val="clear" w:color="auto" w:fill="E3E8EE"/>
        </w:rPr>
        <w:t>. [online] Gov.uk. Available at: https://www.gov.uk/government/publications/criminal-exploitation-of-children-and-vulnerable-adults-county-lines/criminal-exploitation-of-children-and-vulnerable-adults-county-lines [Accessed 8 Jun. 2024].</w:t>
      </w:r>
    </w:p>
    <w:p w14:paraId="66BFC656" w14:textId="77777777" w:rsidR="000B73BC" w:rsidRPr="002A6B92" w:rsidRDefault="000B73BC" w:rsidP="008E484C">
      <w:pPr>
        <w:spacing w:after="0" w:line="276" w:lineRule="auto"/>
        <w:ind w:right="531"/>
        <w:jc w:val="both"/>
        <w:rPr>
          <w:rFonts w:ascii="Roboto" w:hAnsi="Roboto"/>
          <w:color w:val="747F8B"/>
          <w:shd w:val="clear" w:color="auto" w:fill="E3E8EE"/>
        </w:rPr>
      </w:pPr>
    </w:p>
    <w:p w14:paraId="64FC4051" w14:textId="56A95FF2" w:rsidR="009C7FB4" w:rsidRPr="000B73BC" w:rsidRDefault="000B73BC" w:rsidP="008E484C">
      <w:pPr>
        <w:spacing w:after="0" w:line="276" w:lineRule="auto"/>
        <w:ind w:right="531"/>
        <w:jc w:val="both"/>
        <w:rPr>
          <w:rFonts w:ascii="Roboto" w:hAnsi="Roboto"/>
          <w:color w:val="747F8B"/>
          <w:shd w:val="clear" w:color="auto" w:fill="E3E8EE"/>
        </w:rPr>
      </w:pPr>
      <w:r w:rsidRPr="002A6B92">
        <w:rPr>
          <w:rFonts w:ascii="Roboto" w:hAnsi="Roboto"/>
          <w:color w:val="747F8B"/>
          <w:shd w:val="clear" w:color="auto" w:fill="E3E8EE"/>
        </w:rPr>
        <w:t>Havard, T.E., Densley, J.A., Whittaker, A. and Wills, J. (2021). Street Gangs and Coercive control: the Gendered Exploitation of Young Women and Girls in County Lines. </w:t>
      </w:r>
      <w:r w:rsidRPr="002A6B92">
        <w:rPr>
          <w:rFonts w:ascii="Roboto" w:hAnsi="Roboto"/>
          <w:i/>
          <w:iCs/>
          <w:color w:val="747F8B"/>
          <w:bdr w:val="single" w:sz="2" w:space="0" w:color="E5E7EB" w:frame="1"/>
          <w:shd w:val="clear" w:color="auto" w:fill="E3E8EE"/>
        </w:rPr>
        <w:t>Criminology &amp; Criminal Justice</w:t>
      </w:r>
      <w:r w:rsidRPr="002A6B92">
        <w:rPr>
          <w:rFonts w:ascii="Roboto" w:hAnsi="Roboto"/>
          <w:color w:val="747F8B"/>
          <w:shd w:val="clear" w:color="auto" w:fill="E3E8EE"/>
        </w:rPr>
        <w:t xml:space="preserve">, [online] 23(3), pp.1–17. Doi: Available: </w:t>
      </w:r>
      <w:hyperlink r:id="rId7" w:history="1">
        <w:r w:rsidRPr="002A6B92">
          <w:rPr>
            <w:rStyle w:val="Hyperlink"/>
            <w:rFonts w:ascii="Roboto" w:hAnsi="Roboto"/>
            <w:shd w:val="clear" w:color="auto" w:fill="E3E8EE"/>
          </w:rPr>
          <w:t>https://doi.org/10.1177/17488958211051513</w:t>
        </w:r>
      </w:hyperlink>
      <w:r w:rsidRPr="002A6B92">
        <w:rPr>
          <w:rFonts w:ascii="Roboto" w:hAnsi="Roboto"/>
          <w:color w:val="747F8B"/>
          <w:shd w:val="clear" w:color="auto" w:fill="E3E8EE"/>
        </w:rPr>
        <w:t>. (accessed 18 June 2024)</w:t>
      </w:r>
    </w:p>
    <w:p w14:paraId="495EEBAA" w14:textId="77777777" w:rsidR="000B73BC" w:rsidRDefault="000B73BC" w:rsidP="008E484C">
      <w:pPr>
        <w:jc w:val="both"/>
        <w:rPr>
          <w:rFonts w:ascii="Arial" w:hAnsi="Arial" w:cs="Arial"/>
          <w:color w:val="747F8B"/>
          <w:shd w:val="clear" w:color="auto" w:fill="E3E8EE"/>
        </w:rPr>
      </w:pPr>
    </w:p>
    <w:p w14:paraId="607E1CE6" w14:textId="77777777" w:rsidR="000B73BC" w:rsidRDefault="000B73BC" w:rsidP="008E484C">
      <w:pPr>
        <w:spacing w:after="0" w:line="276" w:lineRule="auto"/>
        <w:ind w:right="531"/>
        <w:jc w:val="both"/>
        <w:rPr>
          <w:rFonts w:ascii="Arial" w:hAnsi="Arial" w:cs="Arial"/>
        </w:rPr>
      </w:pPr>
      <w:r w:rsidRPr="002348EE">
        <w:rPr>
          <w:rFonts w:ascii="Arial" w:hAnsi="Arial" w:cs="Arial"/>
        </w:rPr>
        <w:t>Home Office (2012). </w:t>
      </w:r>
      <w:r w:rsidRPr="002348EE">
        <w:rPr>
          <w:rFonts w:ascii="Arial" w:hAnsi="Arial" w:cs="Arial"/>
          <w:i/>
          <w:iCs/>
        </w:rPr>
        <w:t>Policing in the 21st Century: Reconnecting Police and the People</w:t>
      </w:r>
      <w:r w:rsidRPr="002348EE">
        <w:rPr>
          <w:rFonts w:ascii="Arial" w:hAnsi="Arial" w:cs="Arial"/>
        </w:rPr>
        <w:t xml:space="preserve">. Available at: </w:t>
      </w:r>
      <w:hyperlink r:id="rId8" w:history="1">
        <w:r w:rsidRPr="002348EE">
          <w:rPr>
            <w:rStyle w:val="Hyperlink"/>
            <w:rFonts w:ascii="Arial" w:hAnsi="Arial" w:cs="Arial"/>
          </w:rPr>
          <w:t>https://www.gov.uk/government/publications/policing-in-the-21st-century-reconnecting-police-and-the-people</w:t>
        </w:r>
      </w:hyperlink>
      <w:r w:rsidRPr="002348EE">
        <w:rPr>
          <w:rFonts w:ascii="Arial" w:hAnsi="Arial" w:cs="Arial"/>
        </w:rPr>
        <w:t xml:space="preserve"> [Accessed 27 Jul. 2024].</w:t>
      </w:r>
    </w:p>
    <w:p w14:paraId="12DDC292" w14:textId="77777777" w:rsidR="000B73BC" w:rsidRDefault="000B73BC" w:rsidP="008E484C">
      <w:pPr>
        <w:jc w:val="both"/>
        <w:rPr>
          <w:rFonts w:ascii="Arial" w:hAnsi="Arial" w:cs="Arial"/>
          <w:color w:val="747F8B"/>
          <w:shd w:val="clear" w:color="auto" w:fill="E3E8EE"/>
        </w:rPr>
      </w:pPr>
    </w:p>
    <w:p w14:paraId="5C154D5B" w14:textId="77777777" w:rsidR="000B73BC" w:rsidRDefault="000B73BC" w:rsidP="008E484C">
      <w:pPr>
        <w:spacing w:after="0" w:line="276" w:lineRule="auto"/>
        <w:ind w:right="531"/>
        <w:jc w:val="both"/>
        <w:rPr>
          <w:rFonts w:ascii="Arial" w:eastAsia="Times New Roman" w:hAnsi="Arial" w:cs="Arial"/>
          <w:lang w:eastAsia="en-GB"/>
        </w:rPr>
      </w:pPr>
      <w:r w:rsidRPr="00FC6FB9">
        <w:rPr>
          <w:rFonts w:ascii="Arial" w:eastAsia="Times New Roman" w:hAnsi="Arial" w:cs="Arial"/>
          <w:lang w:eastAsia="en-GB"/>
        </w:rPr>
        <w:t>Home Office (2020). </w:t>
      </w:r>
      <w:r w:rsidRPr="00FC6FB9">
        <w:rPr>
          <w:rFonts w:ascii="Arial" w:eastAsia="Times New Roman" w:hAnsi="Arial" w:cs="Arial"/>
          <w:i/>
          <w:iCs/>
          <w:lang w:eastAsia="en-GB"/>
        </w:rPr>
        <w:t xml:space="preserve">Police Workforce, </w:t>
      </w:r>
      <w:proofErr w:type="gramStart"/>
      <w:r w:rsidRPr="00FC6FB9">
        <w:rPr>
          <w:rFonts w:ascii="Arial" w:eastAsia="Times New Roman" w:hAnsi="Arial" w:cs="Arial"/>
          <w:i/>
          <w:iCs/>
          <w:lang w:eastAsia="en-GB"/>
        </w:rPr>
        <w:t>England</w:t>
      </w:r>
      <w:proofErr w:type="gramEnd"/>
      <w:r w:rsidRPr="00FC6FB9">
        <w:rPr>
          <w:rFonts w:ascii="Arial" w:eastAsia="Times New Roman" w:hAnsi="Arial" w:cs="Arial"/>
          <w:i/>
          <w:iCs/>
          <w:lang w:eastAsia="en-GB"/>
        </w:rPr>
        <w:t xml:space="preserve"> and Wales: 31 March 2020</w:t>
      </w:r>
      <w:r w:rsidRPr="00FC6FB9">
        <w:rPr>
          <w:rFonts w:ascii="Arial" w:eastAsia="Times New Roman" w:hAnsi="Arial" w:cs="Arial"/>
          <w:lang w:eastAsia="en-GB"/>
        </w:rPr>
        <w:t xml:space="preserve">. Available at: </w:t>
      </w:r>
      <w:hyperlink r:id="rId9" w:history="1">
        <w:r w:rsidRPr="00FC6FB9">
          <w:rPr>
            <w:rStyle w:val="Hyperlink"/>
            <w:rFonts w:ascii="Arial" w:eastAsia="Times New Roman" w:hAnsi="Arial" w:cs="Arial"/>
            <w:lang w:eastAsia="en-GB"/>
          </w:rPr>
          <w:t>https://www.gov.uk/government/statistics/police-workforce-england-and-wales-31-march-2020</w:t>
        </w:r>
      </w:hyperlink>
      <w:r w:rsidRPr="00FC6FB9">
        <w:rPr>
          <w:rFonts w:ascii="Arial" w:eastAsia="Times New Roman" w:hAnsi="Arial" w:cs="Arial"/>
          <w:lang w:eastAsia="en-GB"/>
        </w:rPr>
        <w:t xml:space="preserve"> [Accessed 28 Jul. 2024].</w:t>
      </w:r>
    </w:p>
    <w:p w14:paraId="11CF5596" w14:textId="77777777" w:rsidR="003D6F3A" w:rsidRDefault="003D6F3A" w:rsidP="008E484C">
      <w:pPr>
        <w:spacing w:after="0" w:line="276" w:lineRule="auto"/>
        <w:ind w:right="531"/>
        <w:jc w:val="both"/>
        <w:rPr>
          <w:rFonts w:ascii="Arial" w:eastAsia="Times New Roman" w:hAnsi="Arial" w:cs="Arial"/>
          <w:lang w:eastAsia="en-GB"/>
        </w:rPr>
      </w:pPr>
    </w:p>
    <w:p w14:paraId="55191B4F" w14:textId="6CB5D90B" w:rsidR="003D6F3A" w:rsidRPr="00FC6FB9" w:rsidRDefault="003D6F3A" w:rsidP="008E484C">
      <w:pPr>
        <w:spacing w:after="0" w:line="276" w:lineRule="auto"/>
        <w:ind w:right="531"/>
        <w:jc w:val="both"/>
        <w:rPr>
          <w:rFonts w:ascii="Arial" w:hAnsi="Arial" w:cs="Arial"/>
        </w:rPr>
      </w:pPr>
      <w:r>
        <w:rPr>
          <w:rFonts w:ascii="Arial" w:hAnsi="Arial" w:cs="Arial"/>
        </w:rPr>
        <w:t>I</w:t>
      </w:r>
      <w:r w:rsidRPr="008E07BE">
        <w:rPr>
          <w:rFonts w:ascii="Arial" w:hAnsi="Arial" w:cs="Arial"/>
        </w:rPr>
        <w:t xml:space="preserve">nstitute for </w:t>
      </w:r>
      <w:r>
        <w:rPr>
          <w:rFonts w:ascii="Arial" w:hAnsi="Arial" w:cs="Arial"/>
        </w:rPr>
        <w:t>G</w:t>
      </w:r>
      <w:r w:rsidRPr="008E07BE">
        <w:rPr>
          <w:rFonts w:ascii="Arial" w:hAnsi="Arial" w:cs="Arial"/>
        </w:rPr>
        <w:t>overnment (2022). </w:t>
      </w:r>
      <w:r w:rsidRPr="008E07BE">
        <w:rPr>
          <w:rFonts w:ascii="Arial" w:hAnsi="Arial" w:cs="Arial"/>
          <w:i/>
          <w:iCs/>
        </w:rPr>
        <w:t>Police accountability</w:t>
      </w:r>
      <w:r w:rsidRPr="008E07BE">
        <w:rPr>
          <w:rFonts w:ascii="Arial" w:hAnsi="Arial" w:cs="Arial"/>
        </w:rPr>
        <w:t>. [online] Institute for Government. Available at: https://www.instituteforgovernment.org.uk/article/explainer/police-accountability#:~:text=The%20complaints%20system%20is%20important%20for%20holding%20officers [Accessed 28 Jul. 2024].</w:t>
      </w:r>
    </w:p>
    <w:p w14:paraId="0F7023AD" w14:textId="77777777" w:rsidR="000B73BC" w:rsidRDefault="000B73BC" w:rsidP="008E484C">
      <w:pPr>
        <w:jc w:val="both"/>
        <w:rPr>
          <w:rFonts w:ascii="Arial" w:hAnsi="Arial" w:cs="Arial"/>
          <w:color w:val="747F8B"/>
          <w:shd w:val="clear" w:color="auto" w:fill="E3E8EE"/>
        </w:rPr>
      </w:pPr>
    </w:p>
    <w:p w14:paraId="549B9A5E" w14:textId="77777777" w:rsidR="00A132F7" w:rsidRDefault="00A132F7" w:rsidP="008E484C">
      <w:pPr>
        <w:spacing w:after="0" w:line="276" w:lineRule="auto"/>
        <w:ind w:right="531"/>
        <w:jc w:val="both"/>
        <w:rPr>
          <w:rFonts w:ascii="Roboto" w:hAnsi="Roboto"/>
          <w:color w:val="747F8B"/>
          <w:sz w:val="21"/>
          <w:szCs w:val="21"/>
          <w:shd w:val="clear" w:color="auto" w:fill="E3E8EE"/>
        </w:rPr>
      </w:pPr>
      <w:r>
        <w:rPr>
          <w:rFonts w:ascii="Roboto" w:hAnsi="Roboto"/>
          <w:color w:val="747F8B"/>
          <w:sz w:val="21"/>
          <w:szCs w:val="21"/>
          <w:shd w:val="clear" w:color="auto" w:fill="E3E8EE"/>
        </w:rPr>
        <w:t xml:space="preserve">linos, E., </w:t>
      </w:r>
      <w:proofErr w:type="spellStart"/>
      <w:r>
        <w:rPr>
          <w:rFonts w:ascii="Roboto" w:hAnsi="Roboto"/>
          <w:color w:val="747F8B"/>
          <w:sz w:val="21"/>
          <w:szCs w:val="21"/>
          <w:shd w:val="clear" w:color="auto" w:fill="E3E8EE"/>
        </w:rPr>
        <w:t>ruda</w:t>
      </w:r>
      <w:proofErr w:type="spellEnd"/>
      <w:r>
        <w:rPr>
          <w:rFonts w:ascii="Roboto" w:hAnsi="Roboto"/>
          <w:color w:val="747F8B"/>
          <w:sz w:val="21"/>
          <w:szCs w:val="21"/>
          <w:shd w:val="clear" w:color="auto" w:fill="E3E8EE"/>
        </w:rPr>
        <w:t xml:space="preserve">, </w:t>
      </w:r>
      <w:proofErr w:type="spellStart"/>
      <w:r>
        <w:rPr>
          <w:rFonts w:ascii="Roboto" w:hAnsi="Roboto"/>
          <w:color w:val="747F8B"/>
          <w:sz w:val="21"/>
          <w:szCs w:val="21"/>
          <w:shd w:val="clear" w:color="auto" w:fill="E3E8EE"/>
        </w:rPr>
        <w:t>simon</w:t>
      </w:r>
      <w:proofErr w:type="spellEnd"/>
      <w:r>
        <w:rPr>
          <w:rFonts w:ascii="Roboto" w:hAnsi="Roboto"/>
          <w:color w:val="747F8B"/>
          <w:sz w:val="21"/>
          <w:szCs w:val="21"/>
          <w:shd w:val="clear" w:color="auto" w:fill="E3E8EE"/>
        </w:rPr>
        <w:t xml:space="preserve">, </w:t>
      </w:r>
      <w:proofErr w:type="spellStart"/>
      <w:r>
        <w:rPr>
          <w:rFonts w:ascii="Roboto" w:hAnsi="Roboto"/>
          <w:color w:val="747F8B"/>
          <w:sz w:val="21"/>
          <w:szCs w:val="21"/>
          <w:shd w:val="clear" w:color="auto" w:fill="E3E8EE"/>
        </w:rPr>
        <w:t>reinhard</w:t>
      </w:r>
      <w:proofErr w:type="spellEnd"/>
      <w:r>
        <w:rPr>
          <w:rFonts w:ascii="Roboto" w:hAnsi="Roboto"/>
          <w:color w:val="747F8B"/>
          <w:sz w:val="21"/>
          <w:szCs w:val="21"/>
          <w:shd w:val="clear" w:color="auto" w:fill="E3E8EE"/>
        </w:rPr>
        <w:t xml:space="preserve">, </w:t>
      </w:r>
      <w:proofErr w:type="spellStart"/>
      <w:r>
        <w:rPr>
          <w:rFonts w:ascii="Roboto" w:hAnsi="Roboto"/>
          <w:color w:val="747F8B"/>
          <w:sz w:val="21"/>
          <w:szCs w:val="21"/>
          <w:shd w:val="clear" w:color="auto" w:fill="E3E8EE"/>
        </w:rPr>
        <w:t>joanne</w:t>
      </w:r>
      <w:proofErr w:type="spellEnd"/>
      <w:r>
        <w:rPr>
          <w:rFonts w:ascii="Roboto" w:hAnsi="Roboto"/>
          <w:color w:val="747F8B"/>
          <w:sz w:val="21"/>
          <w:szCs w:val="21"/>
          <w:shd w:val="clear" w:color="auto" w:fill="E3E8EE"/>
        </w:rPr>
        <w:t xml:space="preserve"> and sanders, </w:t>
      </w:r>
      <w:proofErr w:type="spellStart"/>
      <w:r>
        <w:rPr>
          <w:rFonts w:ascii="Roboto" w:hAnsi="Roboto"/>
          <w:color w:val="747F8B"/>
          <w:sz w:val="21"/>
          <w:szCs w:val="21"/>
          <w:shd w:val="clear" w:color="auto" w:fill="E3E8EE"/>
        </w:rPr>
        <w:t>michael</w:t>
      </w:r>
      <w:proofErr w:type="spellEnd"/>
      <w:r>
        <w:rPr>
          <w:rFonts w:ascii="Roboto" w:hAnsi="Roboto"/>
          <w:color w:val="747F8B"/>
          <w:sz w:val="21"/>
          <w:szCs w:val="21"/>
          <w:shd w:val="clear" w:color="auto" w:fill="E3E8EE"/>
        </w:rPr>
        <w:t xml:space="preserve"> (2017). </w:t>
      </w:r>
      <w:r>
        <w:rPr>
          <w:rFonts w:ascii="Roboto" w:hAnsi="Roboto"/>
          <w:i/>
          <w:iCs/>
          <w:color w:val="747F8B"/>
          <w:sz w:val="21"/>
          <w:szCs w:val="21"/>
          <w:bdr w:val="single" w:sz="2" w:space="0" w:color="E5E7EB" w:frame="1"/>
          <w:shd w:val="clear" w:color="auto" w:fill="E3E8EE"/>
        </w:rPr>
        <w:t>Measuring the impact of body worn video cameras on police behaviour and criminal justice outcomes</w:t>
      </w:r>
      <w:r>
        <w:rPr>
          <w:rFonts w:ascii="Roboto" w:hAnsi="Roboto"/>
          <w:color w:val="747F8B"/>
          <w:sz w:val="21"/>
          <w:szCs w:val="21"/>
          <w:shd w:val="clear" w:color="auto" w:fill="E3E8EE"/>
        </w:rPr>
        <w:t>. [online] The Behavioural Insights Team. Available at: https://www.bi.team/blogs/measuring-the-impact-of-body-worn-video-cameras-on-police-behaviour-and-criminal-justice-outcomes/#:~:text=Relatively%20small%20studies%20in%20the%20US%20found%20initial [Accessed 24 Jul. 2024]</w:t>
      </w:r>
    </w:p>
    <w:p w14:paraId="7322833E" w14:textId="77777777" w:rsidR="000B73BC" w:rsidRDefault="000B73BC" w:rsidP="008E484C">
      <w:pPr>
        <w:jc w:val="both"/>
        <w:rPr>
          <w:rFonts w:ascii="Arial" w:hAnsi="Arial" w:cs="Arial"/>
          <w:color w:val="747F8B"/>
          <w:shd w:val="clear" w:color="auto" w:fill="E3E8EE"/>
        </w:rPr>
      </w:pPr>
    </w:p>
    <w:p w14:paraId="132B238E" w14:textId="77777777" w:rsidR="00A132F7" w:rsidRDefault="00A132F7" w:rsidP="008E484C">
      <w:pPr>
        <w:spacing w:after="0" w:line="276" w:lineRule="auto"/>
        <w:ind w:right="531"/>
        <w:jc w:val="both"/>
        <w:rPr>
          <w:rFonts w:ascii="Arial" w:eastAsia="Times New Roman" w:hAnsi="Arial" w:cs="Arial"/>
          <w:lang w:eastAsia="en-GB"/>
        </w:rPr>
      </w:pPr>
      <w:r>
        <w:rPr>
          <w:rFonts w:ascii="Roboto" w:hAnsi="Roboto"/>
          <w:color w:val="747F8B"/>
          <w:sz w:val="21"/>
          <w:szCs w:val="21"/>
          <w:shd w:val="clear" w:color="auto" w:fill="E3E8EE"/>
        </w:rPr>
        <w:lastRenderedPageBreak/>
        <w:t>Lee, E. (2022). </w:t>
      </w:r>
      <w:r>
        <w:rPr>
          <w:rFonts w:ascii="Roboto" w:hAnsi="Roboto"/>
          <w:i/>
          <w:iCs/>
          <w:color w:val="747F8B"/>
          <w:sz w:val="21"/>
          <w:szCs w:val="21"/>
          <w:bdr w:val="single" w:sz="2" w:space="0" w:color="E5E7EB" w:frame="1"/>
          <w:shd w:val="clear" w:color="auto" w:fill="E3E8EE"/>
        </w:rPr>
        <w:t>What is Cuckooing?</w:t>
      </w:r>
      <w:r>
        <w:rPr>
          <w:rFonts w:ascii="Roboto" w:hAnsi="Roboto"/>
          <w:color w:val="747F8B"/>
          <w:sz w:val="21"/>
          <w:szCs w:val="21"/>
          <w:shd w:val="clear" w:color="auto" w:fill="E3E8EE"/>
        </w:rPr>
        <w:t> [online] CPD Online College. Available at: https://cpdonline.co.uk/knowledge-base/safeguarding/cuckooing/#:~:text=Cuckooing%20is%20a%20crime%20where%20a%20criminal%2C%20or [Accessed 18 Jun. 2024].</w:t>
      </w:r>
    </w:p>
    <w:p w14:paraId="66923C96" w14:textId="77777777" w:rsidR="00A132F7" w:rsidRDefault="00A132F7" w:rsidP="008E484C">
      <w:pPr>
        <w:jc w:val="both"/>
        <w:rPr>
          <w:rFonts w:ascii="Arial" w:hAnsi="Arial" w:cs="Arial"/>
          <w:color w:val="747F8B"/>
          <w:shd w:val="clear" w:color="auto" w:fill="E3E8EE"/>
        </w:rPr>
      </w:pPr>
    </w:p>
    <w:p w14:paraId="1AA3BDDE" w14:textId="77777777" w:rsidR="00A132F7" w:rsidRPr="00FC6FB9" w:rsidRDefault="00A132F7" w:rsidP="008E484C">
      <w:pPr>
        <w:spacing w:after="0" w:line="276" w:lineRule="auto"/>
        <w:ind w:right="531"/>
        <w:jc w:val="both"/>
        <w:rPr>
          <w:rFonts w:ascii="Arial" w:eastAsia="Times New Roman" w:hAnsi="Arial" w:cs="Arial"/>
          <w:lang w:eastAsia="en-GB"/>
        </w:rPr>
      </w:pPr>
      <w:r w:rsidRPr="00FC6FB9">
        <w:rPr>
          <w:rFonts w:ascii="Arial" w:eastAsia="Times New Roman" w:hAnsi="Arial" w:cs="Arial"/>
          <w:lang w:eastAsia="en-GB"/>
        </w:rPr>
        <w:t>Metropolitan Police Service (2021). </w:t>
      </w:r>
      <w:r w:rsidRPr="00FC6FB9">
        <w:rPr>
          <w:rFonts w:ascii="Arial" w:eastAsia="Times New Roman" w:hAnsi="Arial" w:cs="Arial"/>
          <w:i/>
          <w:iCs/>
          <w:lang w:eastAsia="en-GB"/>
        </w:rPr>
        <w:t>Diversity and Inclusion Strategy</w:t>
      </w:r>
      <w:r w:rsidRPr="00FC6FB9">
        <w:rPr>
          <w:rFonts w:ascii="Arial" w:eastAsia="Times New Roman" w:hAnsi="Arial" w:cs="Arial"/>
          <w:lang w:eastAsia="en-GB"/>
        </w:rPr>
        <w:t xml:space="preserve">. Available at: </w:t>
      </w:r>
      <w:hyperlink r:id="rId10" w:history="1">
        <w:r w:rsidRPr="00FC6FB9">
          <w:rPr>
            <w:rStyle w:val="Hyperlink"/>
            <w:rFonts w:ascii="Arial" w:eastAsia="Times New Roman" w:hAnsi="Arial" w:cs="Arial"/>
            <w:lang w:eastAsia="en-GB"/>
          </w:rPr>
          <w:t>https://www.met.police.uk/SysSiteAssets/media/downloads/central/advice/met-diversity-inclusion-strategy.pdf</w:t>
        </w:r>
      </w:hyperlink>
      <w:r w:rsidRPr="00FC6FB9">
        <w:rPr>
          <w:rFonts w:ascii="Arial" w:eastAsia="Times New Roman" w:hAnsi="Arial" w:cs="Arial"/>
          <w:lang w:eastAsia="en-GB"/>
        </w:rPr>
        <w:t xml:space="preserve"> [Accessed 28 Jul. 2024]</w:t>
      </w:r>
    </w:p>
    <w:p w14:paraId="16B7A9E5" w14:textId="77777777" w:rsidR="00A132F7" w:rsidRDefault="00A132F7" w:rsidP="008E484C">
      <w:pPr>
        <w:spacing w:after="0" w:line="276" w:lineRule="auto"/>
        <w:ind w:right="531"/>
        <w:jc w:val="both"/>
        <w:rPr>
          <w:rFonts w:ascii="Arial" w:eastAsia="Times New Roman" w:hAnsi="Arial" w:cs="Arial"/>
          <w:lang w:eastAsia="en-GB"/>
        </w:rPr>
      </w:pPr>
    </w:p>
    <w:p w14:paraId="1EFD6B2B" w14:textId="77777777" w:rsidR="00A132F7" w:rsidRDefault="00A132F7" w:rsidP="008E484C">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Mawby, R.I &amp; Wright A. (2005). Police accountability in the </w:t>
      </w:r>
      <w:proofErr w:type="gramStart"/>
      <w:r>
        <w:rPr>
          <w:rFonts w:ascii="Arial" w:eastAsia="Times New Roman" w:hAnsi="Arial" w:cs="Arial"/>
          <w:lang w:eastAsia="en-GB"/>
        </w:rPr>
        <w:t>united kingdom</w:t>
      </w:r>
      <w:proofErr w:type="gramEnd"/>
      <w:r>
        <w:rPr>
          <w:rFonts w:ascii="Arial" w:eastAsia="Times New Roman" w:hAnsi="Arial" w:cs="Arial"/>
          <w:lang w:eastAsia="en-GB"/>
        </w:rPr>
        <w:t>. International journal of police science and management, 7(1), 11-24.</w:t>
      </w:r>
    </w:p>
    <w:p w14:paraId="7B051434" w14:textId="77777777" w:rsidR="00A132F7" w:rsidRDefault="00A132F7" w:rsidP="008E484C">
      <w:pPr>
        <w:spacing w:after="0" w:line="276" w:lineRule="auto"/>
        <w:ind w:right="531"/>
        <w:jc w:val="both"/>
        <w:rPr>
          <w:rFonts w:ascii="Arial" w:eastAsia="Times New Roman" w:hAnsi="Arial" w:cs="Arial"/>
          <w:lang w:eastAsia="en-GB"/>
        </w:rPr>
      </w:pPr>
    </w:p>
    <w:p w14:paraId="0CE508F4" w14:textId="77777777" w:rsidR="00A132F7" w:rsidRDefault="00A132F7" w:rsidP="008E484C">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Metropolitan Police service, (2021). Independent Advisory Groups. Available at: </w:t>
      </w:r>
      <w:hyperlink r:id="rId11" w:history="1">
        <w:r w:rsidRPr="006043BF">
          <w:rPr>
            <w:rStyle w:val="Hyperlink"/>
            <w:rFonts w:ascii="Arial" w:eastAsia="Times New Roman" w:hAnsi="Arial" w:cs="Arial"/>
            <w:lang w:eastAsia="en-GB"/>
          </w:rPr>
          <w:t>https://www.met.police.uk/advice-and-information/rr/race-religion-and-belief/independent-advisory-groups/</w:t>
        </w:r>
      </w:hyperlink>
      <w:r>
        <w:rPr>
          <w:rFonts w:ascii="Arial" w:eastAsia="Times New Roman" w:hAnsi="Arial" w:cs="Arial"/>
          <w:lang w:eastAsia="en-GB"/>
        </w:rPr>
        <w:t xml:space="preserve"> </w:t>
      </w:r>
    </w:p>
    <w:p w14:paraId="448E1AB7" w14:textId="77777777" w:rsidR="00A132F7" w:rsidRDefault="00A132F7" w:rsidP="008E484C">
      <w:pPr>
        <w:jc w:val="both"/>
        <w:rPr>
          <w:rFonts w:ascii="Arial" w:hAnsi="Arial" w:cs="Arial"/>
          <w:color w:val="747F8B"/>
          <w:shd w:val="clear" w:color="auto" w:fill="E3E8EE"/>
        </w:rPr>
      </w:pPr>
    </w:p>
    <w:p w14:paraId="5BD353C6" w14:textId="77777777" w:rsidR="00A132F7" w:rsidRPr="002348EE" w:rsidRDefault="00A132F7" w:rsidP="008E484C">
      <w:pPr>
        <w:spacing w:after="0" w:line="276" w:lineRule="auto"/>
        <w:ind w:right="531"/>
        <w:jc w:val="both"/>
        <w:rPr>
          <w:rFonts w:ascii="Arial" w:hAnsi="Arial" w:cs="Arial"/>
        </w:rPr>
      </w:pPr>
      <w:r w:rsidRPr="00905EF9">
        <w:rPr>
          <w:rFonts w:ascii="Arial" w:hAnsi="Arial" w:cs="Arial"/>
        </w:rPr>
        <w:t>Miller, J. (2016). </w:t>
      </w:r>
      <w:r w:rsidRPr="00905EF9">
        <w:rPr>
          <w:rFonts w:ascii="Arial" w:hAnsi="Arial" w:cs="Arial"/>
          <w:i/>
          <w:iCs/>
        </w:rPr>
        <w:t>Principled Policing: Report of the Independent Review of Policing</w:t>
      </w:r>
      <w:r w:rsidRPr="00905EF9">
        <w:rPr>
          <w:rFonts w:ascii="Arial" w:hAnsi="Arial" w:cs="Arial"/>
        </w:rPr>
        <w:t>. London: HMSO</w:t>
      </w:r>
      <w:r>
        <w:rPr>
          <w:rFonts w:ascii="Arial" w:hAnsi="Arial" w:cs="Arial"/>
        </w:rPr>
        <w:t xml:space="preserve"> (Accessed: 27 JUL. 2024)</w:t>
      </w:r>
    </w:p>
    <w:p w14:paraId="609C00B0" w14:textId="77777777" w:rsidR="00A132F7" w:rsidRDefault="00A132F7" w:rsidP="008E484C">
      <w:pPr>
        <w:jc w:val="both"/>
        <w:rPr>
          <w:rFonts w:ascii="Arial" w:hAnsi="Arial" w:cs="Arial"/>
          <w:color w:val="747F8B"/>
          <w:shd w:val="clear" w:color="auto" w:fill="E3E8EE"/>
        </w:rPr>
      </w:pPr>
    </w:p>
    <w:p w14:paraId="6D3546C5" w14:textId="77777777" w:rsidR="00A132F7" w:rsidRDefault="00A132F7" w:rsidP="008E484C">
      <w:pPr>
        <w:spacing w:after="0" w:line="276" w:lineRule="auto"/>
        <w:ind w:right="531"/>
        <w:jc w:val="both"/>
        <w:rPr>
          <w:rFonts w:ascii="Roboto" w:hAnsi="Roboto"/>
          <w:color w:val="747F8B"/>
          <w:shd w:val="clear" w:color="auto" w:fill="E3E8EE"/>
        </w:rPr>
      </w:pPr>
      <w:r w:rsidRPr="002A6B92">
        <w:rPr>
          <w:rFonts w:ascii="Roboto" w:hAnsi="Roboto"/>
          <w:color w:val="747F8B"/>
          <w:shd w:val="clear" w:color="auto" w:fill="E3E8EE"/>
        </w:rPr>
        <w:t>NSPCC (2019). </w:t>
      </w:r>
      <w:r w:rsidRPr="002A6B92">
        <w:rPr>
          <w:rFonts w:ascii="Roboto" w:hAnsi="Roboto"/>
          <w:i/>
          <w:iCs/>
          <w:color w:val="747F8B"/>
          <w:bdr w:val="single" w:sz="2" w:space="0" w:color="E5E7EB" w:frame="1"/>
          <w:shd w:val="clear" w:color="auto" w:fill="E3E8EE"/>
        </w:rPr>
        <w:t>Criminal Exploitation and Gangs</w:t>
      </w:r>
      <w:r w:rsidRPr="002A6B92">
        <w:rPr>
          <w:rFonts w:ascii="Roboto" w:hAnsi="Roboto"/>
          <w:color w:val="747F8B"/>
          <w:shd w:val="clear" w:color="auto" w:fill="E3E8EE"/>
        </w:rPr>
        <w:t>. [online] NSPCC. Available at: https://www.nspcc.org.uk/what-is-child-abuse/types-of-abuse/gangs-criminal-exploitation/ [Accessed 8 Jun. 2024].</w:t>
      </w:r>
    </w:p>
    <w:p w14:paraId="261F9B90" w14:textId="77777777" w:rsidR="00D8772A" w:rsidRDefault="00D8772A" w:rsidP="008E484C">
      <w:pPr>
        <w:spacing w:after="0" w:line="276" w:lineRule="auto"/>
        <w:ind w:right="531"/>
        <w:jc w:val="both"/>
        <w:rPr>
          <w:rFonts w:ascii="Roboto" w:hAnsi="Roboto"/>
          <w:color w:val="747F8B"/>
          <w:shd w:val="clear" w:color="auto" w:fill="E3E8EE"/>
        </w:rPr>
      </w:pPr>
    </w:p>
    <w:p w14:paraId="3017F76F" w14:textId="77777777" w:rsidR="00D8772A" w:rsidRDefault="00D8772A" w:rsidP="008E484C">
      <w:pPr>
        <w:spacing w:after="0" w:line="276" w:lineRule="auto"/>
        <w:ind w:right="531"/>
        <w:jc w:val="both"/>
        <w:rPr>
          <w:rFonts w:ascii="Arial" w:eastAsia="Times New Roman" w:hAnsi="Arial" w:cs="Arial"/>
          <w:b/>
          <w:bCs/>
          <w:lang w:eastAsia="en-GB"/>
        </w:rPr>
      </w:pPr>
      <w:r>
        <w:rPr>
          <w:rFonts w:ascii="Roboto" w:hAnsi="Roboto"/>
          <w:color w:val="747F8B"/>
          <w:sz w:val="21"/>
          <w:szCs w:val="21"/>
          <w:shd w:val="clear" w:color="auto" w:fill="E3E8EE"/>
        </w:rPr>
        <w:t>Reiss, C. (2016). </w:t>
      </w:r>
      <w:r>
        <w:rPr>
          <w:rFonts w:ascii="Roboto" w:hAnsi="Roboto"/>
          <w:i/>
          <w:iCs/>
          <w:color w:val="747F8B"/>
          <w:sz w:val="21"/>
          <w:szCs w:val="21"/>
          <w:bdr w:val="single" w:sz="2" w:space="0" w:color="E5E7EB" w:frame="1"/>
          <w:shd w:val="clear" w:color="auto" w:fill="E3E8EE"/>
        </w:rPr>
        <w:t xml:space="preserve">The Bill Blackwood Law Enforcement Management Institute of Texas Body-Worn Cameras: Can They Improve Police Accountability and Transparency? A Leadership White Paper Submitted in Partial </w:t>
      </w:r>
      <w:proofErr w:type="spellStart"/>
      <w:r>
        <w:rPr>
          <w:rFonts w:ascii="Roboto" w:hAnsi="Roboto"/>
          <w:i/>
          <w:iCs/>
          <w:color w:val="747F8B"/>
          <w:sz w:val="21"/>
          <w:szCs w:val="21"/>
          <w:bdr w:val="single" w:sz="2" w:space="0" w:color="E5E7EB" w:frame="1"/>
          <w:shd w:val="clear" w:color="auto" w:fill="E3E8EE"/>
        </w:rPr>
        <w:t>Fulfillment</w:t>
      </w:r>
      <w:proofErr w:type="spellEnd"/>
      <w:r>
        <w:rPr>
          <w:rFonts w:ascii="Roboto" w:hAnsi="Roboto"/>
          <w:i/>
          <w:iCs/>
          <w:color w:val="747F8B"/>
          <w:sz w:val="21"/>
          <w:szCs w:val="21"/>
          <w:bdr w:val="single" w:sz="2" w:space="0" w:color="E5E7EB" w:frame="1"/>
          <w:shd w:val="clear" w:color="auto" w:fill="E3E8EE"/>
        </w:rPr>
        <w:t xml:space="preserve"> Required for Graduation from the Leadership Command College</w:t>
      </w:r>
      <w:r>
        <w:rPr>
          <w:rFonts w:ascii="Roboto" w:hAnsi="Roboto"/>
          <w:color w:val="747F8B"/>
          <w:sz w:val="21"/>
          <w:szCs w:val="21"/>
          <w:shd w:val="clear" w:color="auto" w:fill="E3E8EE"/>
        </w:rPr>
        <w:t>. [online] Available at: https://shsu-ir.tdl.org/server/api/core/bitstreams/aca775b7-b0f6-4866-88e3-8f7794acf98b/content [Accessed 24 Jul. 2024].</w:t>
      </w:r>
    </w:p>
    <w:p w14:paraId="150F8467" w14:textId="77777777" w:rsidR="00D8772A" w:rsidRPr="002A6B92" w:rsidRDefault="00D8772A" w:rsidP="008E484C">
      <w:pPr>
        <w:jc w:val="both"/>
        <w:rPr>
          <w:rFonts w:ascii="Arial" w:hAnsi="Arial" w:cs="Arial"/>
          <w:color w:val="747F8B"/>
          <w:shd w:val="clear" w:color="auto" w:fill="E3E8EE"/>
        </w:rPr>
      </w:pPr>
    </w:p>
    <w:p w14:paraId="0F572150" w14:textId="77777777" w:rsidR="00D8772A" w:rsidRDefault="00D8772A" w:rsidP="008E484C">
      <w:pPr>
        <w:jc w:val="both"/>
        <w:rPr>
          <w:rFonts w:ascii="Arial" w:hAnsi="Arial" w:cs="Arial"/>
          <w:color w:val="747F8B"/>
          <w:shd w:val="clear" w:color="auto" w:fill="E3E8EE"/>
        </w:rPr>
      </w:pPr>
      <w:r w:rsidRPr="002A6B92">
        <w:rPr>
          <w:rFonts w:ascii="Arial" w:hAnsi="Arial" w:cs="Arial"/>
          <w:color w:val="747F8B"/>
          <w:shd w:val="clear" w:color="auto" w:fill="E3E8EE"/>
        </w:rPr>
        <w:t>Robinson, G. (2017). </w:t>
      </w:r>
      <w:r w:rsidRPr="002A6B92">
        <w:rPr>
          <w:rFonts w:ascii="Arial" w:hAnsi="Arial" w:cs="Arial"/>
          <w:i/>
          <w:iCs/>
          <w:color w:val="747F8B"/>
          <w:bdr w:val="single" w:sz="2" w:space="0" w:color="E5E7EB" w:frame="1"/>
          <w:shd w:val="clear" w:color="auto" w:fill="E3E8EE"/>
        </w:rPr>
        <w:t>How gangs are exploiting children to do their dirty work</w:t>
      </w:r>
      <w:r w:rsidRPr="002A6B92">
        <w:rPr>
          <w:rFonts w:ascii="Arial" w:hAnsi="Arial" w:cs="Arial"/>
          <w:color w:val="747F8B"/>
          <w:shd w:val="clear" w:color="auto" w:fill="E3E8EE"/>
        </w:rPr>
        <w:t>. [online] The Conversation. Available at: https://theconversation.com/how-gangs-are-exploiting-children-to-do-their-dirty-work-71926#:~:text=Targeting%20the%20most%20vulnerable%20young%20people%20in%20society [Accessed 7 Jun. 2024].</w:t>
      </w:r>
    </w:p>
    <w:p w14:paraId="37B08F01" w14:textId="77777777" w:rsidR="00D8772A" w:rsidRPr="002A6B92" w:rsidRDefault="00D8772A" w:rsidP="008E484C">
      <w:pPr>
        <w:jc w:val="both"/>
        <w:rPr>
          <w:rFonts w:ascii="Arial" w:hAnsi="Arial" w:cs="Arial"/>
          <w:color w:val="747F8B"/>
          <w:shd w:val="clear" w:color="auto" w:fill="E3E8EE"/>
        </w:rPr>
      </w:pPr>
    </w:p>
    <w:p w14:paraId="07E8509A" w14:textId="77777777" w:rsidR="00D8772A" w:rsidRDefault="00D8772A" w:rsidP="008E484C">
      <w:pPr>
        <w:spacing w:after="0" w:line="276" w:lineRule="auto"/>
        <w:ind w:right="531"/>
        <w:jc w:val="both"/>
        <w:rPr>
          <w:rFonts w:ascii="Arial" w:eastAsia="Times New Roman" w:hAnsi="Arial" w:cs="Arial"/>
          <w:lang w:eastAsia="en-GB"/>
        </w:rPr>
      </w:pPr>
      <w:r w:rsidRPr="00703E43">
        <w:rPr>
          <w:rFonts w:ascii="Arial" w:eastAsia="Times New Roman" w:hAnsi="Arial" w:cs="Arial"/>
          <w:lang w:eastAsia="en-GB"/>
        </w:rPr>
        <w:t>Stanley, J., Senior, A. and Analyst, P. (2013). </w:t>
      </w:r>
      <w:r w:rsidRPr="00703E43">
        <w:rPr>
          <w:rFonts w:ascii="Arial" w:eastAsia="Times New Roman" w:hAnsi="Arial" w:cs="Arial"/>
          <w:i/>
          <w:iCs/>
          <w:lang w:eastAsia="en-GB"/>
        </w:rPr>
        <w:t xml:space="preserve">Police Body-Mounted Cameras: With Right Policies in Place, a Win </w:t>
      </w:r>
      <w:proofErr w:type="gramStart"/>
      <w:r w:rsidRPr="00703E43">
        <w:rPr>
          <w:rFonts w:ascii="Arial" w:eastAsia="Times New Roman" w:hAnsi="Arial" w:cs="Arial"/>
          <w:i/>
          <w:iCs/>
          <w:lang w:eastAsia="en-GB"/>
        </w:rPr>
        <w:t>For</w:t>
      </w:r>
      <w:proofErr w:type="gramEnd"/>
      <w:r w:rsidRPr="00703E43">
        <w:rPr>
          <w:rFonts w:ascii="Arial" w:eastAsia="Times New Roman" w:hAnsi="Arial" w:cs="Arial"/>
          <w:i/>
          <w:iCs/>
          <w:lang w:eastAsia="en-GB"/>
        </w:rPr>
        <w:t xml:space="preserve"> All</w:t>
      </w:r>
      <w:r w:rsidRPr="00703E43">
        <w:rPr>
          <w:rFonts w:ascii="Arial" w:eastAsia="Times New Roman" w:hAnsi="Arial" w:cs="Arial"/>
          <w:lang w:eastAsia="en-GB"/>
        </w:rPr>
        <w:t>. [online] Available at: https://www.aclu.org/files/assets/police_body-mounted_cameras.pdf [Accessed 28 Jul. 2024]</w:t>
      </w:r>
    </w:p>
    <w:p w14:paraId="7668E9C7" w14:textId="77777777" w:rsidR="00D8772A" w:rsidRDefault="00D8772A" w:rsidP="008E484C">
      <w:pPr>
        <w:spacing w:after="0" w:line="276" w:lineRule="auto"/>
        <w:ind w:right="531"/>
        <w:jc w:val="both"/>
        <w:rPr>
          <w:rFonts w:ascii="Arial" w:eastAsia="Times New Roman" w:hAnsi="Arial" w:cs="Arial"/>
          <w:lang w:eastAsia="en-GB"/>
        </w:rPr>
      </w:pPr>
    </w:p>
    <w:p w14:paraId="31DD5C39" w14:textId="77777777" w:rsidR="00D8772A" w:rsidRDefault="00D8772A" w:rsidP="008E484C">
      <w:pPr>
        <w:spacing w:after="0" w:line="276" w:lineRule="auto"/>
        <w:ind w:right="531"/>
        <w:jc w:val="both"/>
        <w:rPr>
          <w:rFonts w:ascii="Arial" w:eastAsia="Times New Roman" w:hAnsi="Arial" w:cs="Arial"/>
          <w:lang w:eastAsia="en-GB"/>
        </w:rPr>
      </w:pPr>
      <w:r w:rsidRPr="00703E43">
        <w:rPr>
          <w:rFonts w:ascii="Arial" w:eastAsia="Times New Roman" w:hAnsi="Arial" w:cs="Arial"/>
          <w:lang w:eastAsia="en-GB"/>
        </w:rPr>
        <w:t>Stanley, J., Senior, A. and Analyst, P. (2013). </w:t>
      </w:r>
      <w:r w:rsidRPr="00703E43">
        <w:rPr>
          <w:rFonts w:ascii="Arial" w:eastAsia="Times New Roman" w:hAnsi="Arial" w:cs="Arial"/>
          <w:i/>
          <w:iCs/>
          <w:lang w:eastAsia="en-GB"/>
        </w:rPr>
        <w:t xml:space="preserve">Police Body-Mounted Cameras: With Right Policies in Place, a Win </w:t>
      </w:r>
      <w:proofErr w:type="gramStart"/>
      <w:r w:rsidRPr="00703E43">
        <w:rPr>
          <w:rFonts w:ascii="Arial" w:eastAsia="Times New Roman" w:hAnsi="Arial" w:cs="Arial"/>
          <w:i/>
          <w:iCs/>
          <w:lang w:eastAsia="en-GB"/>
        </w:rPr>
        <w:t>For</w:t>
      </w:r>
      <w:proofErr w:type="gramEnd"/>
      <w:r w:rsidRPr="00703E43">
        <w:rPr>
          <w:rFonts w:ascii="Arial" w:eastAsia="Times New Roman" w:hAnsi="Arial" w:cs="Arial"/>
          <w:i/>
          <w:iCs/>
          <w:lang w:eastAsia="en-GB"/>
        </w:rPr>
        <w:t xml:space="preserve"> All</w:t>
      </w:r>
      <w:r w:rsidRPr="00703E43">
        <w:rPr>
          <w:rFonts w:ascii="Arial" w:eastAsia="Times New Roman" w:hAnsi="Arial" w:cs="Arial"/>
          <w:lang w:eastAsia="en-GB"/>
        </w:rPr>
        <w:t>. [online] Available at: https://www.aclu.org/files/assets/police_body-mounted_cameras.pdf [Accessed 28 Jul. 2024]</w:t>
      </w:r>
    </w:p>
    <w:p w14:paraId="0767AB23" w14:textId="77777777" w:rsidR="00D8772A" w:rsidRDefault="00D8772A" w:rsidP="008E484C">
      <w:pPr>
        <w:jc w:val="both"/>
        <w:rPr>
          <w:rFonts w:ascii="Arial" w:hAnsi="Arial" w:cs="Arial"/>
          <w:color w:val="747F8B"/>
          <w:shd w:val="clear" w:color="auto" w:fill="E3E8EE"/>
        </w:rPr>
      </w:pPr>
    </w:p>
    <w:p w14:paraId="195A4F3B" w14:textId="77777777" w:rsidR="00D8772A" w:rsidRPr="00C96970" w:rsidRDefault="00D8772A" w:rsidP="008E484C">
      <w:pPr>
        <w:spacing w:after="0" w:line="276" w:lineRule="auto"/>
        <w:ind w:right="531"/>
        <w:jc w:val="both"/>
        <w:rPr>
          <w:rFonts w:ascii="Arial" w:hAnsi="Arial" w:cs="Arial"/>
        </w:rPr>
      </w:pPr>
      <w:r w:rsidRPr="00993D01">
        <w:rPr>
          <w:rFonts w:ascii="Arial" w:hAnsi="Arial" w:cs="Arial"/>
        </w:rPr>
        <w:lastRenderedPageBreak/>
        <w:t xml:space="preserve">Smith, G. (2013). "Accountability in Policing: From Procedures to Principles." </w:t>
      </w:r>
      <w:r w:rsidRPr="00993D01">
        <w:rPr>
          <w:rFonts w:ascii="Arial" w:hAnsi="Arial" w:cs="Arial"/>
          <w:i/>
          <w:iCs/>
        </w:rPr>
        <w:t>Criminal Justice Ethics</w:t>
      </w:r>
      <w:r w:rsidRPr="00993D01">
        <w:rPr>
          <w:rFonts w:ascii="Arial" w:hAnsi="Arial" w:cs="Arial"/>
        </w:rPr>
        <w:t>, 32(2), pp. 111-128</w:t>
      </w:r>
      <w:r>
        <w:rPr>
          <w:rFonts w:ascii="Arial" w:hAnsi="Arial" w:cs="Arial"/>
        </w:rPr>
        <w:t>. (Accessed 27 Jul.2024)</w:t>
      </w:r>
    </w:p>
    <w:p w14:paraId="4F458591" w14:textId="77777777" w:rsidR="00D8772A" w:rsidRPr="002A6B92" w:rsidRDefault="00D8772A" w:rsidP="008E484C">
      <w:pPr>
        <w:jc w:val="both"/>
        <w:rPr>
          <w:rFonts w:ascii="Arial" w:hAnsi="Arial" w:cs="Arial"/>
          <w:color w:val="747F8B"/>
          <w:shd w:val="clear" w:color="auto" w:fill="E3E8EE"/>
        </w:rPr>
      </w:pPr>
    </w:p>
    <w:p w14:paraId="55CDF86D" w14:textId="1E9C3D95" w:rsidR="00D8772A" w:rsidRDefault="00D8772A" w:rsidP="008E484C">
      <w:pPr>
        <w:jc w:val="both"/>
        <w:rPr>
          <w:rFonts w:ascii="Roboto" w:hAnsi="Roboto"/>
          <w:color w:val="747F8B"/>
          <w:shd w:val="clear" w:color="auto" w:fill="E3E8EE"/>
        </w:rPr>
      </w:pPr>
      <w:r w:rsidRPr="002A6B92">
        <w:rPr>
          <w:rFonts w:ascii="Roboto" w:hAnsi="Roboto"/>
          <w:color w:val="747F8B"/>
          <w:shd w:val="clear" w:color="auto" w:fill="E3E8EE"/>
        </w:rPr>
        <w:t>Thompson, A.K. (2021). </w:t>
      </w:r>
      <w:r w:rsidRPr="002A6B92">
        <w:rPr>
          <w:rFonts w:ascii="Roboto" w:hAnsi="Roboto"/>
          <w:i/>
          <w:iCs/>
          <w:color w:val="747F8B"/>
          <w:bdr w:val="single" w:sz="2" w:space="0" w:color="E5E7EB" w:frame="1"/>
          <w:shd w:val="clear" w:color="auto" w:fill="E3E8EE"/>
        </w:rPr>
        <w:t>How successful are early interventions in reducing violent crime?</w:t>
      </w:r>
      <w:r w:rsidRPr="002A6B92">
        <w:rPr>
          <w:rFonts w:ascii="Roboto" w:hAnsi="Roboto"/>
          <w:color w:val="747F8B"/>
          <w:shd w:val="clear" w:color="auto" w:fill="E3E8EE"/>
        </w:rPr>
        <w:t xml:space="preserve"> [online] </w:t>
      </w:r>
      <w:proofErr w:type="spellStart"/>
      <w:r w:rsidRPr="002A6B92">
        <w:rPr>
          <w:rFonts w:ascii="Roboto" w:hAnsi="Roboto"/>
          <w:color w:val="747F8B"/>
          <w:shd w:val="clear" w:color="auto" w:fill="E3E8EE"/>
        </w:rPr>
        <w:t>ReviseSociology</w:t>
      </w:r>
      <w:proofErr w:type="spellEnd"/>
      <w:r w:rsidRPr="002A6B92">
        <w:rPr>
          <w:rFonts w:ascii="Roboto" w:hAnsi="Roboto"/>
          <w:color w:val="747F8B"/>
          <w:shd w:val="clear" w:color="auto" w:fill="E3E8EE"/>
        </w:rPr>
        <w:t>. Available at: https://revisesociology.com/2021/05/26/how-successful-are-early-interventions-in-reducing-violent-crime/ [Accessed 8 Jun. 2024].</w:t>
      </w:r>
    </w:p>
    <w:p w14:paraId="10EF8137" w14:textId="77777777" w:rsidR="008E484C" w:rsidRPr="00D8772A" w:rsidRDefault="008E484C" w:rsidP="008E484C">
      <w:pPr>
        <w:jc w:val="both"/>
        <w:rPr>
          <w:rFonts w:ascii="Roboto" w:hAnsi="Roboto"/>
          <w:color w:val="747F8B"/>
          <w:shd w:val="clear" w:color="auto" w:fill="E3E8EE"/>
        </w:rPr>
      </w:pPr>
    </w:p>
    <w:p w14:paraId="166070D9" w14:textId="40841513" w:rsidR="00EE7210" w:rsidRPr="002A6B92" w:rsidRDefault="00EE7210" w:rsidP="008E484C">
      <w:pPr>
        <w:jc w:val="both"/>
        <w:rPr>
          <w:rFonts w:ascii="Arial" w:hAnsi="Arial" w:cs="Arial"/>
          <w:color w:val="747F8B"/>
          <w:shd w:val="clear" w:color="auto" w:fill="E3E8EE"/>
        </w:rPr>
      </w:pPr>
      <w:r w:rsidRPr="002A6B92">
        <w:rPr>
          <w:rFonts w:ascii="Arial" w:hAnsi="Arial" w:cs="Arial"/>
          <w:color w:val="747F8B"/>
          <w:shd w:val="clear" w:color="auto" w:fill="E3E8EE"/>
        </w:rPr>
        <w:t>university of Edinburgh (9AD). </w:t>
      </w:r>
      <w:r w:rsidRPr="002A6B92">
        <w:rPr>
          <w:rFonts w:ascii="Arial" w:hAnsi="Arial" w:cs="Arial"/>
          <w:i/>
          <w:iCs/>
          <w:color w:val="747F8B"/>
          <w:bdr w:val="single" w:sz="2" w:space="0" w:color="E5E7EB" w:frame="1"/>
          <w:shd w:val="clear" w:color="auto" w:fill="E3E8EE"/>
        </w:rPr>
        <w:t>Childhood trauma linked to risk of adult crime</w:t>
      </w:r>
      <w:r w:rsidRPr="002A6B92">
        <w:rPr>
          <w:rFonts w:ascii="Arial" w:hAnsi="Arial" w:cs="Arial"/>
          <w:color w:val="747F8B"/>
          <w:shd w:val="clear" w:color="auto" w:fill="E3E8EE"/>
        </w:rPr>
        <w:t xml:space="preserve">. [online] The University of Edinburgh. Available at: </w:t>
      </w:r>
      <w:hyperlink r:id="rId12" w:history="1">
        <w:r w:rsidR="00485CC0" w:rsidRPr="002A6B92">
          <w:rPr>
            <w:rStyle w:val="Hyperlink"/>
            <w:rFonts w:ascii="Arial" w:hAnsi="Arial" w:cs="Arial"/>
            <w:shd w:val="clear" w:color="auto" w:fill="E3E8EE"/>
          </w:rPr>
          <w:t>https://www.ed.ac.uk/news/2022/vulnerable-children-more-likely-to-offend-as</w:t>
        </w:r>
      </w:hyperlink>
      <w:r w:rsidR="00485CC0" w:rsidRPr="002A6B92">
        <w:rPr>
          <w:rFonts w:ascii="Arial" w:hAnsi="Arial" w:cs="Arial"/>
          <w:color w:val="747F8B"/>
          <w:shd w:val="clear" w:color="auto" w:fill="E3E8EE"/>
        </w:rPr>
        <w:t xml:space="preserve"> </w:t>
      </w:r>
      <w:r w:rsidRPr="002A6B92">
        <w:rPr>
          <w:rFonts w:ascii="Arial" w:hAnsi="Arial" w:cs="Arial"/>
          <w:color w:val="747F8B"/>
          <w:shd w:val="clear" w:color="auto" w:fill="E3E8EE"/>
        </w:rPr>
        <w:t>adult#:~:text=People%20who%20have%20suffered%20extreme%20difficulties%20in%20childhood [Accessed</w:t>
      </w:r>
      <w:r w:rsidR="00E17BF3" w:rsidRPr="002A6B92">
        <w:rPr>
          <w:rFonts w:ascii="Arial" w:hAnsi="Arial" w:cs="Arial"/>
          <w:color w:val="747F8B"/>
          <w:shd w:val="clear" w:color="auto" w:fill="E3E8EE"/>
        </w:rPr>
        <w:t xml:space="preserve"> 8</w:t>
      </w:r>
      <w:r w:rsidRPr="002A6B92">
        <w:rPr>
          <w:rFonts w:ascii="Arial" w:hAnsi="Arial" w:cs="Arial"/>
          <w:color w:val="747F8B"/>
          <w:shd w:val="clear" w:color="auto" w:fill="E3E8EE"/>
        </w:rPr>
        <w:t xml:space="preserve"> May</w:t>
      </w:r>
      <w:r w:rsidR="00485CC0" w:rsidRPr="002A6B92">
        <w:rPr>
          <w:rFonts w:ascii="Arial" w:hAnsi="Arial" w:cs="Arial"/>
          <w:color w:val="747F8B"/>
          <w:shd w:val="clear" w:color="auto" w:fill="E3E8EE"/>
        </w:rPr>
        <w:t xml:space="preserve"> 2024</w:t>
      </w:r>
      <w:r w:rsidRPr="002A6B92">
        <w:rPr>
          <w:rFonts w:ascii="Arial" w:hAnsi="Arial" w:cs="Arial"/>
          <w:color w:val="747F8B"/>
          <w:shd w:val="clear" w:color="auto" w:fill="E3E8EE"/>
        </w:rPr>
        <w:t>].</w:t>
      </w:r>
    </w:p>
    <w:p w14:paraId="4DBE2567" w14:textId="77777777" w:rsidR="00E17BF3" w:rsidRPr="002A6B92" w:rsidRDefault="00E17BF3" w:rsidP="00DC3A9D">
      <w:pPr>
        <w:jc w:val="both"/>
        <w:rPr>
          <w:rFonts w:ascii="Arial" w:hAnsi="Arial" w:cs="Arial"/>
          <w:color w:val="747F8B"/>
          <w:shd w:val="clear" w:color="auto" w:fill="E3E8EE"/>
        </w:rPr>
      </w:pPr>
    </w:p>
    <w:p w14:paraId="1A526CC9" w14:textId="77777777" w:rsidR="00460601" w:rsidRPr="002A6B92" w:rsidRDefault="00460601" w:rsidP="00DC3A9D">
      <w:pPr>
        <w:jc w:val="both"/>
        <w:rPr>
          <w:rFonts w:ascii="Arial" w:hAnsi="Arial" w:cs="Arial"/>
          <w:color w:val="747F8B"/>
          <w:shd w:val="clear" w:color="auto" w:fill="E3E8EE"/>
        </w:rPr>
      </w:pPr>
    </w:p>
    <w:p w14:paraId="72FC591D" w14:textId="77777777" w:rsidR="007358F5" w:rsidRPr="002A6B92" w:rsidRDefault="007358F5" w:rsidP="007358F5">
      <w:pPr>
        <w:spacing w:after="0" w:line="276" w:lineRule="auto"/>
        <w:ind w:right="531"/>
        <w:jc w:val="both"/>
        <w:rPr>
          <w:rFonts w:ascii="Arial" w:eastAsia="Times New Roman" w:hAnsi="Arial" w:cs="Arial"/>
          <w:u w:val="single"/>
          <w:lang w:eastAsia="en-GB"/>
        </w:rPr>
      </w:pPr>
    </w:p>
    <w:p w14:paraId="7710692E" w14:textId="77777777" w:rsidR="00F4324D" w:rsidRPr="002A6B92" w:rsidRDefault="00F4324D" w:rsidP="007358F5">
      <w:pPr>
        <w:spacing w:after="0" w:line="276" w:lineRule="auto"/>
        <w:ind w:right="531"/>
        <w:jc w:val="both"/>
        <w:rPr>
          <w:rFonts w:ascii="Roboto" w:hAnsi="Roboto"/>
          <w:color w:val="747F8B"/>
          <w:shd w:val="clear" w:color="auto" w:fill="E3E8EE"/>
        </w:rPr>
      </w:pPr>
    </w:p>
    <w:p w14:paraId="193C0452" w14:textId="77777777" w:rsidR="00411E1D" w:rsidRPr="002A6B92" w:rsidRDefault="00411E1D" w:rsidP="007358F5">
      <w:pPr>
        <w:spacing w:after="0" w:line="276" w:lineRule="auto"/>
        <w:ind w:right="531"/>
        <w:jc w:val="both"/>
        <w:rPr>
          <w:rFonts w:ascii="Arial" w:eastAsia="Times New Roman" w:hAnsi="Arial" w:cs="Arial"/>
          <w:u w:val="single"/>
          <w:lang w:eastAsia="en-GB"/>
        </w:rPr>
      </w:pPr>
    </w:p>
    <w:p w14:paraId="6E83A729" w14:textId="77777777" w:rsidR="008E4973" w:rsidRDefault="008E4973" w:rsidP="002A6B92">
      <w:pPr>
        <w:spacing w:after="0" w:line="276" w:lineRule="auto"/>
        <w:ind w:right="531"/>
      </w:pPr>
    </w:p>
    <w:p w14:paraId="55356E8E" w14:textId="77777777" w:rsidR="008E4973" w:rsidRPr="002A6B92" w:rsidRDefault="008E4973" w:rsidP="002A6B92">
      <w:pPr>
        <w:spacing w:after="0" w:line="276" w:lineRule="auto"/>
        <w:ind w:right="531"/>
      </w:pPr>
    </w:p>
    <w:p w14:paraId="6D3AEFFC" w14:textId="17B8E9F4" w:rsidR="000142C4" w:rsidRDefault="000142C4" w:rsidP="00851C6C">
      <w:pPr>
        <w:spacing w:after="0" w:line="276" w:lineRule="auto"/>
        <w:ind w:right="531"/>
        <w:rPr>
          <w:rFonts w:ascii="Roboto" w:hAnsi="Roboto"/>
          <w:color w:val="747F8B"/>
          <w:sz w:val="21"/>
          <w:szCs w:val="21"/>
          <w:shd w:val="clear" w:color="auto" w:fill="E3E8EE"/>
        </w:rPr>
      </w:pPr>
    </w:p>
    <w:p w14:paraId="7E5FB711" w14:textId="77777777" w:rsidR="002A6B92" w:rsidRDefault="002A6B92" w:rsidP="007358F5">
      <w:pPr>
        <w:spacing w:after="0" w:line="276" w:lineRule="auto"/>
        <w:ind w:right="531"/>
        <w:jc w:val="both"/>
        <w:rPr>
          <w:rFonts w:ascii="Arial" w:eastAsia="Times New Roman" w:hAnsi="Arial" w:cs="Arial"/>
          <w:u w:val="single"/>
          <w:lang w:eastAsia="en-GB"/>
        </w:rPr>
      </w:pPr>
    </w:p>
    <w:p w14:paraId="3415DB57" w14:textId="77777777" w:rsidR="00D00E8B" w:rsidRDefault="00D00E8B" w:rsidP="00C24C2B">
      <w:pPr>
        <w:spacing w:after="0" w:line="276" w:lineRule="auto"/>
        <w:ind w:right="531"/>
        <w:rPr>
          <w:rFonts w:ascii="Arial" w:eastAsia="Times New Roman" w:hAnsi="Arial" w:cs="Arial"/>
          <w:lang w:eastAsia="en-GB"/>
        </w:rPr>
      </w:pPr>
    </w:p>
    <w:p w14:paraId="4BFAA956" w14:textId="77777777" w:rsidR="005E6C06" w:rsidRDefault="005E6C06" w:rsidP="00D00E8B">
      <w:pPr>
        <w:spacing w:after="0" w:line="276" w:lineRule="auto"/>
        <w:ind w:right="531"/>
        <w:jc w:val="both"/>
        <w:rPr>
          <w:rFonts w:ascii="Roboto" w:hAnsi="Roboto"/>
          <w:color w:val="747F8B"/>
          <w:sz w:val="21"/>
          <w:szCs w:val="21"/>
          <w:shd w:val="clear" w:color="auto" w:fill="E3E8EE"/>
        </w:rPr>
      </w:pPr>
    </w:p>
    <w:p w14:paraId="0E644BA8" w14:textId="77777777" w:rsidR="005E6C06" w:rsidRDefault="005E6C06" w:rsidP="005E6C06">
      <w:pPr>
        <w:spacing w:after="0" w:line="276" w:lineRule="auto"/>
        <w:ind w:left="567" w:right="531"/>
        <w:rPr>
          <w:rFonts w:ascii="Arial" w:eastAsia="Times New Roman" w:hAnsi="Arial" w:cs="Arial"/>
          <w:b/>
          <w:bCs/>
          <w:lang w:eastAsia="en-GB"/>
        </w:rPr>
      </w:pPr>
    </w:p>
    <w:p w14:paraId="3003F30F" w14:textId="77777777" w:rsidR="004C5A1F" w:rsidRDefault="004C5A1F" w:rsidP="005E6C06">
      <w:pPr>
        <w:spacing w:after="0" w:line="276" w:lineRule="auto"/>
        <w:ind w:left="567" w:right="531"/>
        <w:rPr>
          <w:rFonts w:ascii="Arial" w:eastAsia="Times New Roman" w:hAnsi="Arial" w:cs="Arial"/>
          <w:b/>
          <w:bCs/>
          <w:lang w:eastAsia="en-GB"/>
        </w:rPr>
      </w:pPr>
    </w:p>
    <w:p w14:paraId="0FC5320C" w14:textId="77777777" w:rsidR="00565F0D" w:rsidRDefault="00565F0D" w:rsidP="004C5A1F">
      <w:pPr>
        <w:spacing w:after="0" w:line="276" w:lineRule="auto"/>
        <w:ind w:right="531"/>
        <w:jc w:val="both"/>
        <w:rPr>
          <w:rFonts w:ascii="Arial" w:eastAsia="Times New Roman" w:hAnsi="Arial" w:cs="Arial"/>
          <w:lang w:eastAsia="en-GB"/>
        </w:rPr>
      </w:pPr>
    </w:p>
    <w:p w14:paraId="51AC31B5" w14:textId="77777777" w:rsidR="00F07487" w:rsidRDefault="00F07487" w:rsidP="00F07487">
      <w:pPr>
        <w:spacing w:after="0" w:line="276" w:lineRule="auto"/>
        <w:ind w:right="531"/>
        <w:rPr>
          <w:rFonts w:ascii="Arial" w:eastAsia="Times New Roman" w:hAnsi="Arial" w:cs="Arial"/>
          <w:lang w:eastAsia="en-GB"/>
        </w:rPr>
      </w:pPr>
    </w:p>
    <w:p w14:paraId="787A288B" w14:textId="77777777" w:rsidR="00905EF9" w:rsidRDefault="00905EF9" w:rsidP="002348EE">
      <w:pPr>
        <w:spacing w:after="0" w:line="276" w:lineRule="auto"/>
        <w:ind w:right="531"/>
        <w:rPr>
          <w:rFonts w:ascii="Arial" w:hAnsi="Arial" w:cs="Arial"/>
        </w:rPr>
      </w:pPr>
    </w:p>
    <w:p w14:paraId="5D428A79" w14:textId="77777777" w:rsidR="002348EE" w:rsidRDefault="002348EE" w:rsidP="00F07487">
      <w:pPr>
        <w:spacing w:after="0" w:line="276" w:lineRule="auto"/>
        <w:ind w:right="531"/>
        <w:rPr>
          <w:rFonts w:ascii="Arial" w:hAnsi="Arial" w:cs="Arial"/>
        </w:rPr>
      </w:pPr>
    </w:p>
    <w:p w14:paraId="6BDC5BAA" w14:textId="77777777" w:rsidR="00F07487" w:rsidRPr="007927D4" w:rsidRDefault="00F07487" w:rsidP="004C5A1F">
      <w:pPr>
        <w:spacing w:after="0" w:line="276" w:lineRule="auto"/>
        <w:ind w:right="531"/>
        <w:jc w:val="both"/>
        <w:rPr>
          <w:rFonts w:ascii="Arial" w:eastAsia="Times New Roman" w:hAnsi="Arial" w:cs="Arial"/>
          <w:lang w:eastAsia="en-GB"/>
        </w:rPr>
      </w:pPr>
    </w:p>
    <w:p w14:paraId="6140A8FD" w14:textId="77777777" w:rsidR="004C5A1F" w:rsidRDefault="004C5A1F" w:rsidP="005E6C06">
      <w:pPr>
        <w:spacing w:after="0" w:line="276" w:lineRule="auto"/>
        <w:ind w:left="567" w:right="531"/>
        <w:rPr>
          <w:rFonts w:ascii="Arial" w:eastAsia="Times New Roman" w:hAnsi="Arial" w:cs="Arial"/>
          <w:b/>
          <w:bCs/>
          <w:lang w:eastAsia="en-GB"/>
        </w:rPr>
      </w:pPr>
    </w:p>
    <w:p w14:paraId="29F4677F" w14:textId="77777777" w:rsidR="00C53C6B" w:rsidRDefault="00C53C6B" w:rsidP="007358F5">
      <w:pPr>
        <w:spacing w:after="0" w:line="276" w:lineRule="auto"/>
        <w:ind w:right="531"/>
        <w:jc w:val="both"/>
        <w:rPr>
          <w:rFonts w:ascii="Arial" w:eastAsia="Times New Roman" w:hAnsi="Arial" w:cs="Arial"/>
          <w:u w:val="single"/>
          <w:lang w:eastAsia="en-GB"/>
        </w:rPr>
      </w:pPr>
    </w:p>
    <w:p w14:paraId="6AE96828" w14:textId="77777777" w:rsidR="001336C1" w:rsidRDefault="001336C1" w:rsidP="007358F5">
      <w:pPr>
        <w:spacing w:after="0" w:line="276" w:lineRule="auto"/>
        <w:ind w:right="531"/>
        <w:jc w:val="both"/>
        <w:rPr>
          <w:rFonts w:ascii="Arial" w:hAnsi="Arial" w:cs="Arial"/>
        </w:rPr>
      </w:pPr>
    </w:p>
    <w:p w14:paraId="71C43CAE" w14:textId="77777777" w:rsidR="00FC6FB9" w:rsidRDefault="00FC6FB9" w:rsidP="007358F5">
      <w:pPr>
        <w:spacing w:after="0" w:line="276" w:lineRule="auto"/>
        <w:ind w:right="531"/>
        <w:jc w:val="both"/>
        <w:rPr>
          <w:rFonts w:ascii="Arial" w:eastAsia="Times New Roman" w:hAnsi="Arial" w:cs="Arial"/>
          <w:lang w:eastAsia="en-GB"/>
        </w:rPr>
      </w:pPr>
    </w:p>
    <w:p w14:paraId="538ED0F0" w14:textId="77777777" w:rsidR="00FC6FB9" w:rsidRPr="00FC6FB9" w:rsidRDefault="00FC6FB9" w:rsidP="00FC6FB9">
      <w:pPr>
        <w:spacing w:after="0" w:line="276" w:lineRule="auto"/>
        <w:ind w:right="531"/>
        <w:jc w:val="both"/>
        <w:rPr>
          <w:rFonts w:ascii="Arial" w:eastAsia="Times New Roman" w:hAnsi="Arial" w:cs="Arial"/>
          <w:lang w:eastAsia="en-GB"/>
        </w:rPr>
      </w:pPr>
    </w:p>
    <w:p w14:paraId="5D6BA55C" w14:textId="77777777" w:rsidR="00A60668" w:rsidRPr="00723DA3" w:rsidRDefault="00A60668" w:rsidP="007358F5">
      <w:pPr>
        <w:spacing w:after="0" w:line="276" w:lineRule="auto"/>
        <w:ind w:right="531"/>
        <w:jc w:val="both"/>
        <w:rPr>
          <w:rFonts w:ascii="Arial" w:eastAsia="Times New Roman" w:hAnsi="Arial" w:cs="Arial"/>
          <w:lang w:eastAsia="en-GB"/>
        </w:rPr>
      </w:pPr>
    </w:p>
    <w:sectPr w:rsidR="00A60668" w:rsidRPr="00723D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A439B9"/>
    <w:multiLevelType w:val="hybridMultilevel"/>
    <w:tmpl w:val="19BECF64"/>
    <w:lvl w:ilvl="0" w:tplc="696E059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0085B"/>
    <w:multiLevelType w:val="hybridMultilevel"/>
    <w:tmpl w:val="8190F4CA"/>
    <w:lvl w:ilvl="0" w:tplc="51A6C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AF123FB"/>
    <w:multiLevelType w:val="multilevel"/>
    <w:tmpl w:val="03124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9B0238"/>
    <w:multiLevelType w:val="hybridMultilevel"/>
    <w:tmpl w:val="FAE27CFA"/>
    <w:lvl w:ilvl="0" w:tplc="3ADC9BD6">
      <w:start w:val="712"/>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16cid:durableId="1941058820">
    <w:abstractNumId w:val="3"/>
  </w:num>
  <w:num w:numId="2" w16cid:durableId="1718120179">
    <w:abstractNumId w:val="4"/>
  </w:num>
  <w:num w:numId="3" w16cid:durableId="962077926">
    <w:abstractNumId w:val="0"/>
  </w:num>
  <w:num w:numId="4" w16cid:durableId="1407068219">
    <w:abstractNumId w:val="1"/>
  </w:num>
  <w:num w:numId="5" w16cid:durableId="1915553204">
    <w:abstractNumId w:val="2"/>
  </w:num>
  <w:num w:numId="6" w16cid:durableId="513459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891"/>
    <w:rsid w:val="000013CC"/>
    <w:rsid w:val="00002953"/>
    <w:rsid w:val="00004759"/>
    <w:rsid w:val="00013BAC"/>
    <w:rsid w:val="000142C4"/>
    <w:rsid w:val="00014650"/>
    <w:rsid w:val="0001657A"/>
    <w:rsid w:val="0001755B"/>
    <w:rsid w:val="00021738"/>
    <w:rsid w:val="00026953"/>
    <w:rsid w:val="0003322A"/>
    <w:rsid w:val="000344EC"/>
    <w:rsid w:val="00041BB5"/>
    <w:rsid w:val="0004562B"/>
    <w:rsid w:val="00047C06"/>
    <w:rsid w:val="000512E0"/>
    <w:rsid w:val="00053993"/>
    <w:rsid w:val="00053B02"/>
    <w:rsid w:val="00055E92"/>
    <w:rsid w:val="000612B6"/>
    <w:rsid w:val="0006227E"/>
    <w:rsid w:val="00062314"/>
    <w:rsid w:val="00064695"/>
    <w:rsid w:val="000658DC"/>
    <w:rsid w:val="00067F96"/>
    <w:rsid w:val="0007363E"/>
    <w:rsid w:val="00074055"/>
    <w:rsid w:val="000758C7"/>
    <w:rsid w:val="00083428"/>
    <w:rsid w:val="0008727A"/>
    <w:rsid w:val="000920BF"/>
    <w:rsid w:val="00092AC4"/>
    <w:rsid w:val="000A5924"/>
    <w:rsid w:val="000A7F78"/>
    <w:rsid w:val="000B2CAC"/>
    <w:rsid w:val="000B509C"/>
    <w:rsid w:val="000B73BC"/>
    <w:rsid w:val="000C0E58"/>
    <w:rsid w:val="000C1A6C"/>
    <w:rsid w:val="000C1B7C"/>
    <w:rsid w:val="000D0DA9"/>
    <w:rsid w:val="000D3982"/>
    <w:rsid w:val="000D3BAE"/>
    <w:rsid w:val="000D46ED"/>
    <w:rsid w:val="000D5457"/>
    <w:rsid w:val="000D6B18"/>
    <w:rsid w:val="000D6CD5"/>
    <w:rsid w:val="000D755D"/>
    <w:rsid w:val="000E1C3F"/>
    <w:rsid w:val="000E2616"/>
    <w:rsid w:val="000E28F9"/>
    <w:rsid w:val="000E3D27"/>
    <w:rsid w:val="000E5D8A"/>
    <w:rsid w:val="000F0797"/>
    <w:rsid w:val="000F1A47"/>
    <w:rsid w:val="000F3678"/>
    <w:rsid w:val="00100240"/>
    <w:rsid w:val="0010196E"/>
    <w:rsid w:val="00102127"/>
    <w:rsid w:val="00112C8D"/>
    <w:rsid w:val="001140EB"/>
    <w:rsid w:val="00114113"/>
    <w:rsid w:val="00115D0E"/>
    <w:rsid w:val="00120666"/>
    <w:rsid w:val="00123758"/>
    <w:rsid w:val="00125A59"/>
    <w:rsid w:val="00125F31"/>
    <w:rsid w:val="00127A41"/>
    <w:rsid w:val="00130671"/>
    <w:rsid w:val="00131B1C"/>
    <w:rsid w:val="00131B9B"/>
    <w:rsid w:val="001336C1"/>
    <w:rsid w:val="001338C1"/>
    <w:rsid w:val="00135AB5"/>
    <w:rsid w:val="00136313"/>
    <w:rsid w:val="00137EB8"/>
    <w:rsid w:val="001453DA"/>
    <w:rsid w:val="00146A1D"/>
    <w:rsid w:val="001502D1"/>
    <w:rsid w:val="00153DED"/>
    <w:rsid w:val="00154789"/>
    <w:rsid w:val="001548C7"/>
    <w:rsid w:val="0015595E"/>
    <w:rsid w:val="001627FB"/>
    <w:rsid w:val="00162A17"/>
    <w:rsid w:val="00162E80"/>
    <w:rsid w:val="00162F8C"/>
    <w:rsid w:val="00163748"/>
    <w:rsid w:val="00166B2F"/>
    <w:rsid w:val="0017235F"/>
    <w:rsid w:val="00172621"/>
    <w:rsid w:val="00172EC2"/>
    <w:rsid w:val="00172F83"/>
    <w:rsid w:val="00173664"/>
    <w:rsid w:val="00174E33"/>
    <w:rsid w:val="00177726"/>
    <w:rsid w:val="00180AE0"/>
    <w:rsid w:val="001822BF"/>
    <w:rsid w:val="00183444"/>
    <w:rsid w:val="00185243"/>
    <w:rsid w:val="00190518"/>
    <w:rsid w:val="00195152"/>
    <w:rsid w:val="001955D2"/>
    <w:rsid w:val="001967E2"/>
    <w:rsid w:val="00196D55"/>
    <w:rsid w:val="00197852"/>
    <w:rsid w:val="001A068F"/>
    <w:rsid w:val="001A0ABB"/>
    <w:rsid w:val="001A272B"/>
    <w:rsid w:val="001B19DD"/>
    <w:rsid w:val="001B4135"/>
    <w:rsid w:val="001C0421"/>
    <w:rsid w:val="001C3531"/>
    <w:rsid w:val="001D1E04"/>
    <w:rsid w:val="001D200A"/>
    <w:rsid w:val="001D42C1"/>
    <w:rsid w:val="001D689B"/>
    <w:rsid w:val="001D6EA5"/>
    <w:rsid w:val="001F0BCD"/>
    <w:rsid w:val="001F1C3C"/>
    <w:rsid w:val="002054C8"/>
    <w:rsid w:val="00212AEE"/>
    <w:rsid w:val="00215314"/>
    <w:rsid w:val="002157A4"/>
    <w:rsid w:val="00215A29"/>
    <w:rsid w:val="002163A0"/>
    <w:rsid w:val="00226043"/>
    <w:rsid w:val="00230EC1"/>
    <w:rsid w:val="00233F73"/>
    <w:rsid w:val="00234811"/>
    <w:rsid w:val="002348EE"/>
    <w:rsid w:val="00234C3A"/>
    <w:rsid w:val="002358DD"/>
    <w:rsid w:val="00236EEE"/>
    <w:rsid w:val="00240BAD"/>
    <w:rsid w:val="00247F5E"/>
    <w:rsid w:val="002509F8"/>
    <w:rsid w:val="00250C3B"/>
    <w:rsid w:val="002538E6"/>
    <w:rsid w:val="00260A8B"/>
    <w:rsid w:val="00262557"/>
    <w:rsid w:val="00267D25"/>
    <w:rsid w:val="00276D3C"/>
    <w:rsid w:val="002931A4"/>
    <w:rsid w:val="00293298"/>
    <w:rsid w:val="002A0037"/>
    <w:rsid w:val="002A076C"/>
    <w:rsid w:val="002A0DBB"/>
    <w:rsid w:val="002A6B92"/>
    <w:rsid w:val="002A7BFF"/>
    <w:rsid w:val="002B5F5D"/>
    <w:rsid w:val="002B6335"/>
    <w:rsid w:val="002B73BA"/>
    <w:rsid w:val="002B7F2B"/>
    <w:rsid w:val="002C0FE0"/>
    <w:rsid w:val="002C248C"/>
    <w:rsid w:val="002C7895"/>
    <w:rsid w:val="002D030B"/>
    <w:rsid w:val="002D0429"/>
    <w:rsid w:val="002D236B"/>
    <w:rsid w:val="002D62D1"/>
    <w:rsid w:val="002E06C1"/>
    <w:rsid w:val="002E4B72"/>
    <w:rsid w:val="002E7E69"/>
    <w:rsid w:val="002F1248"/>
    <w:rsid w:val="002F274F"/>
    <w:rsid w:val="002F3D57"/>
    <w:rsid w:val="002F4C60"/>
    <w:rsid w:val="002F7237"/>
    <w:rsid w:val="002F772A"/>
    <w:rsid w:val="003022DD"/>
    <w:rsid w:val="003023B5"/>
    <w:rsid w:val="00303B67"/>
    <w:rsid w:val="00304916"/>
    <w:rsid w:val="00305105"/>
    <w:rsid w:val="00305D6C"/>
    <w:rsid w:val="003110F8"/>
    <w:rsid w:val="003117E7"/>
    <w:rsid w:val="00312133"/>
    <w:rsid w:val="00324B2E"/>
    <w:rsid w:val="00326985"/>
    <w:rsid w:val="00327EF1"/>
    <w:rsid w:val="00330DDA"/>
    <w:rsid w:val="00333070"/>
    <w:rsid w:val="0033648E"/>
    <w:rsid w:val="00336804"/>
    <w:rsid w:val="00336BBA"/>
    <w:rsid w:val="00336D8E"/>
    <w:rsid w:val="00337568"/>
    <w:rsid w:val="003423FF"/>
    <w:rsid w:val="00342AC4"/>
    <w:rsid w:val="0034365B"/>
    <w:rsid w:val="003455C3"/>
    <w:rsid w:val="00346C23"/>
    <w:rsid w:val="0035338D"/>
    <w:rsid w:val="00353895"/>
    <w:rsid w:val="003574B9"/>
    <w:rsid w:val="00360F4E"/>
    <w:rsid w:val="00361A1A"/>
    <w:rsid w:val="00362173"/>
    <w:rsid w:val="0036236E"/>
    <w:rsid w:val="003650CD"/>
    <w:rsid w:val="00371CFB"/>
    <w:rsid w:val="00372D43"/>
    <w:rsid w:val="003760F7"/>
    <w:rsid w:val="00382873"/>
    <w:rsid w:val="003910DB"/>
    <w:rsid w:val="00395FE8"/>
    <w:rsid w:val="00396AFE"/>
    <w:rsid w:val="003A09F2"/>
    <w:rsid w:val="003A119B"/>
    <w:rsid w:val="003A4A29"/>
    <w:rsid w:val="003A58A4"/>
    <w:rsid w:val="003B0204"/>
    <w:rsid w:val="003B41CB"/>
    <w:rsid w:val="003B44D0"/>
    <w:rsid w:val="003C2B8D"/>
    <w:rsid w:val="003D0AFF"/>
    <w:rsid w:val="003D0D0D"/>
    <w:rsid w:val="003D384E"/>
    <w:rsid w:val="003D4101"/>
    <w:rsid w:val="003D5588"/>
    <w:rsid w:val="003D6F3A"/>
    <w:rsid w:val="003D75DD"/>
    <w:rsid w:val="003E2518"/>
    <w:rsid w:val="003E6525"/>
    <w:rsid w:val="003E6B9C"/>
    <w:rsid w:val="003F0603"/>
    <w:rsid w:val="003F12E7"/>
    <w:rsid w:val="0040452D"/>
    <w:rsid w:val="00404CA3"/>
    <w:rsid w:val="004072B3"/>
    <w:rsid w:val="00407444"/>
    <w:rsid w:val="00407A79"/>
    <w:rsid w:val="00411E1D"/>
    <w:rsid w:val="004140BD"/>
    <w:rsid w:val="0041468D"/>
    <w:rsid w:val="00414854"/>
    <w:rsid w:val="004172FE"/>
    <w:rsid w:val="00423428"/>
    <w:rsid w:val="00432B5E"/>
    <w:rsid w:val="0043452B"/>
    <w:rsid w:val="00435485"/>
    <w:rsid w:val="004357FC"/>
    <w:rsid w:val="00437D37"/>
    <w:rsid w:val="00441F38"/>
    <w:rsid w:val="004426D8"/>
    <w:rsid w:val="004468B2"/>
    <w:rsid w:val="00446DB8"/>
    <w:rsid w:val="00454D79"/>
    <w:rsid w:val="00454E7B"/>
    <w:rsid w:val="0045535B"/>
    <w:rsid w:val="00455FBC"/>
    <w:rsid w:val="00456014"/>
    <w:rsid w:val="004575F3"/>
    <w:rsid w:val="004578DF"/>
    <w:rsid w:val="00460601"/>
    <w:rsid w:val="004725C2"/>
    <w:rsid w:val="00473B16"/>
    <w:rsid w:val="00474A67"/>
    <w:rsid w:val="004752F2"/>
    <w:rsid w:val="00476CF4"/>
    <w:rsid w:val="004827B7"/>
    <w:rsid w:val="004844B0"/>
    <w:rsid w:val="00485CC0"/>
    <w:rsid w:val="00485FE3"/>
    <w:rsid w:val="00494A04"/>
    <w:rsid w:val="004A18A3"/>
    <w:rsid w:val="004B0C36"/>
    <w:rsid w:val="004B18CC"/>
    <w:rsid w:val="004B2AD2"/>
    <w:rsid w:val="004B6884"/>
    <w:rsid w:val="004C0625"/>
    <w:rsid w:val="004C0C9C"/>
    <w:rsid w:val="004C4494"/>
    <w:rsid w:val="004C5A1F"/>
    <w:rsid w:val="004C7EB0"/>
    <w:rsid w:val="004D10E0"/>
    <w:rsid w:val="004D3CC1"/>
    <w:rsid w:val="004D478E"/>
    <w:rsid w:val="004D4E87"/>
    <w:rsid w:val="004E3CC9"/>
    <w:rsid w:val="004E5B85"/>
    <w:rsid w:val="004E6CC8"/>
    <w:rsid w:val="004F0959"/>
    <w:rsid w:val="004F3B58"/>
    <w:rsid w:val="004F6000"/>
    <w:rsid w:val="005023D4"/>
    <w:rsid w:val="00502469"/>
    <w:rsid w:val="005039F3"/>
    <w:rsid w:val="00505567"/>
    <w:rsid w:val="00505DD4"/>
    <w:rsid w:val="005127AF"/>
    <w:rsid w:val="0051292A"/>
    <w:rsid w:val="00515728"/>
    <w:rsid w:val="00515E97"/>
    <w:rsid w:val="00520C46"/>
    <w:rsid w:val="00523DD3"/>
    <w:rsid w:val="0053342A"/>
    <w:rsid w:val="00537801"/>
    <w:rsid w:val="00537E6B"/>
    <w:rsid w:val="00540A0F"/>
    <w:rsid w:val="00541698"/>
    <w:rsid w:val="00545406"/>
    <w:rsid w:val="005521B3"/>
    <w:rsid w:val="00553CBF"/>
    <w:rsid w:val="0056029B"/>
    <w:rsid w:val="00560354"/>
    <w:rsid w:val="00565F0D"/>
    <w:rsid w:val="00567623"/>
    <w:rsid w:val="00575CDC"/>
    <w:rsid w:val="00582A9E"/>
    <w:rsid w:val="00583560"/>
    <w:rsid w:val="005868FC"/>
    <w:rsid w:val="00591B8B"/>
    <w:rsid w:val="00594434"/>
    <w:rsid w:val="00594B6C"/>
    <w:rsid w:val="00594BF4"/>
    <w:rsid w:val="005A73CA"/>
    <w:rsid w:val="005A7CC2"/>
    <w:rsid w:val="005B1871"/>
    <w:rsid w:val="005B51C6"/>
    <w:rsid w:val="005C41A9"/>
    <w:rsid w:val="005D15CF"/>
    <w:rsid w:val="005D6B2D"/>
    <w:rsid w:val="005D6D71"/>
    <w:rsid w:val="005E01F7"/>
    <w:rsid w:val="005E1903"/>
    <w:rsid w:val="005E697F"/>
    <w:rsid w:val="005E6C06"/>
    <w:rsid w:val="005E7358"/>
    <w:rsid w:val="005F0441"/>
    <w:rsid w:val="005F173A"/>
    <w:rsid w:val="005F204F"/>
    <w:rsid w:val="005F21CF"/>
    <w:rsid w:val="005F34F7"/>
    <w:rsid w:val="005F44AB"/>
    <w:rsid w:val="005F4C78"/>
    <w:rsid w:val="005F4CC4"/>
    <w:rsid w:val="005F5525"/>
    <w:rsid w:val="005F7B02"/>
    <w:rsid w:val="00601860"/>
    <w:rsid w:val="0060319B"/>
    <w:rsid w:val="00605F3D"/>
    <w:rsid w:val="00606755"/>
    <w:rsid w:val="00607696"/>
    <w:rsid w:val="00614E91"/>
    <w:rsid w:val="00614F17"/>
    <w:rsid w:val="00621CE1"/>
    <w:rsid w:val="00622B6D"/>
    <w:rsid w:val="00622F08"/>
    <w:rsid w:val="006249B1"/>
    <w:rsid w:val="00627036"/>
    <w:rsid w:val="00630DDB"/>
    <w:rsid w:val="00631F4E"/>
    <w:rsid w:val="0063209F"/>
    <w:rsid w:val="00650D06"/>
    <w:rsid w:val="00651A2C"/>
    <w:rsid w:val="006526AE"/>
    <w:rsid w:val="006539F8"/>
    <w:rsid w:val="006543DF"/>
    <w:rsid w:val="00655A5B"/>
    <w:rsid w:val="006617FB"/>
    <w:rsid w:val="00663707"/>
    <w:rsid w:val="00664C92"/>
    <w:rsid w:val="00666735"/>
    <w:rsid w:val="0068223E"/>
    <w:rsid w:val="006827D7"/>
    <w:rsid w:val="00687F7A"/>
    <w:rsid w:val="0069014A"/>
    <w:rsid w:val="00690A75"/>
    <w:rsid w:val="00697B4B"/>
    <w:rsid w:val="006A17B1"/>
    <w:rsid w:val="006A3417"/>
    <w:rsid w:val="006A3CCE"/>
    <w:rsid w:val="006A496C"/>
    <w:rsid w:val="006A6A89"/>
    <w:rsid w:val="006A6EFC"/>
    <w:rsid w:val="006B0AB7"/>
    <w:rsid w:val="006B1960"/>
    <w:rsid w:val="006B5973"/>
    <w:rsid w:val="006B77EE"/>
    <w:rsid w:val="006C2C90"/>
    <w:rsid w:val="006C2C98"/>
    <w:rsid w:val="006C398C"/>
    <w:rsid w:val="006C4A82"/>
    <w:rsid w:val="006C6585"/>
    <w:rsid w:val="006D4295"/>
    <w:rsid w:val="006E16F7"/>
    <w:rsid w:val="006E2C02"/>
    <w:rsid w:val="006E314D"/>
    <w:rsid w:val="006E46B7"/>
    <w:rsid w:val="006F17D9"/>
    <w:rsid w:val="006F69B4"/>
    <w:rsid w:val="006F789A"/>
    <w:rsid w:val="00703523"/>
    <w:rsid w:val="00703E43"/>
    <w:rsid w:val="007226B9"/>
    <w:rsid w:val="00723DA3"/>
    <w:rsid w:val="00724F11"/>
    <w:rsid w:val="00732A47"/>
    <w:rsid w:val="00733D5C"/>
    <w:rsid w:val="0073575D"/>
    <w:rsid w:val="007358F5"/>
    <w:rsid w:val="00735BBC"/>
    <w:rsid w:val="00737D06"/>
    <w:rsid w:val="00741604"/>
    <w:rsid w:val="00741A85"/>
    <w:rsid w:val="00743B60"/>
    <w:rsid w:val="00746E93"/>
    <w:rsid w:val="00747C5C"/>
    <w:rsid w:val="00755E13"/>
    <w:rsid w:val="007607DD"/>
    <w:rsid w:val="007611D0"/>
    <w:rsid w:val="007622DA"/>
    <w:rsid w:val="00762385"/>
    <w:rsid w:val="00765CF2"/>
    <w:rsid w:val="00766F58"/>
    <w:rsid w:val="007744B2"/>
    <w:rsid w:val="007752E5"/>
    <w:rsid w:val="0078108B"/>
    <w:rsid w:val="007846F0"/>
    <w:rsid w:val="00786A75"/>
    <w:rsid w:val="00786CF5"/>
    <w:rsid w:val="007875D4"/>
    <w:rsid w:val="00790B66"/>
    <w:rsid w:val="0079111C"/>
    <w:rsid w:val="007927D4"/>
    <w:rsid w:val="007A131A"/>
    <w:rsid w:val="007A16C5"/>
    <w:rsid w:val="007A2189"/>
    <w:rsid w:val="007A2FA9"/>
    <w:rsid w:val="007A348B"/>
    <w:rsid w:val="007B3138"/>
    <w:rsid w:val="007B5083"/>
    <w:rsid w:val="007B5708"/>
    <w:rsid w:val="007B67E6"/>
    <w:rsid w:val="007C0270"/>
    <w:rsid w:val="007C2004"/>
    <w:rsid w:val="007C4112"/>
    <w:rsid w:val="007C45A3"/>
    <w:rsid w:val="007C7F60"/>
    <w:rsid w:val="007D4891"/>
    <w:rsid w:val="007D5A82"/>
    <w:rsid w:val="007F1B90"/>
    <w:rsid w:val="007F21B8"/>
    <w:rsid w:val="007F3A8F"/>
    <w:rsid w:val="007F4BCE"/>
    <w:rsid w:val="00807DC2"/>
    <w:rsid w:val="00807FC3"/>
    <w:rsid w:val="008103EF"/>
    <w:rsid w:val="008106B3"/>
    <w:rsid w:val="00813EB1"/>
    <w:rsid w:val="00814748"/>
    <w:rsid w:val="00814EAA"/>
    <w:rsid w:val="00816A6C"/>
    <w:rsid w:val="00816B7A"/>
    <w:rsid w:val="00827DA8"/>
    <w:rsid w:val="00832EAC"/>
    <w:rsid w:val="0083342C"/>
    <w:rsid w:val="00836370"/>
    <w:rsid w:val="0083788A"/>
    <w:rsid w:val="00841055"/>
    <w:rsid w:val="00850245"/>
    <w:rsid w:val="00851C6C"/>
    <w:rsid w:val="00855FC7"/>
    <w:rsid w:val="0086017D"/>
    <w:rsid w:val="00860204"/>
    <w:rsid w:val="0086047E"/>
    <w:rsid w:val="00860711"/>
    <w:rsid w:val="00862A1C"/>
    <w:rsid w:val="00862C67"/>
    <w:rsid w:val="0086477B"/>
    <w:rsid w:val="00870580"/>
    <w:rsid w:val="0087363C"/>
    <w:rsid w:val="00875A08"/>
    <w:rsid w:val="0088675A"/>
    <w:rsid w:val="00894D16"/>
    <w:rsid w:val="00896D73"/>
    <w:rsid w:val="008A0C49"/>
    <w:rsid w:val="008A158F"/>
    <w:rsid w:val="008A24D6"/>
    <w:rsid w:val="008B04BE"/>
    <w:rsid w:val="008B1F62"/>
    <w:rsid w:val="008B1FF8"/>
    <w:rsid w:val="008B42E6"/>
    <w:rsid w:val="008B7A63"/>
    <w:rsid w:val="008C0C6B"/>
    <w:rsid w:val="008C1201"/>
    <w:rsid w:val="008C2B47"/>
    <w:rsid w:val="008C5A7C"/>
    <w:rsid w:val="008E07BE"/>
    <w:rsid w:val="008E484C"/>
    <w:rsid w:val="008E4973"/>
    <w:rsid w:val="008E6E17"/>
    <w:rsid w:val="008F0D63"/>
    <w:rsid w:val="008F1588"/>
    <w:rsid w:val="008F4242"/>
    <w:rsid w:val="008F7B90"/>
    <w:rsid w:val="00905106"/>
    <w:rsid w:val="00905280"/>
    <w:rsid w:val="00905EF9"/>
    <w:rsid w:val="00913758"/>
    <w:rsid w:val="00916D49"/>
    <w:rsid w:val="00917F2D"/>
    <w:rsid w:val="0092490B"/>
    <w:rsid w:val="009257A3"/>
    <w:rsid w:val="00927E85"/>
    <w:rsid w:val="00940AD6"/>
    <w:rsid w:val="0094265C"/>
    <w:rsid w:val="00943717"/>
    <w:rsid w:val="00943A76"/>
    <w:rsid w:val="00947949"/>
    <w:rsid w:val="009531AD"/>
    <w:rsid w:val="009567B3"/>
    <w:rsid w:val="00960475"/>
    <w:rsid w:val="0096173D"/>
    <w:rsid w:val="00964C5D"/>
    <w:rsid w:val="009672C9"/>
    <w:rsid w:val="009706AB"/>
    <w:rsid w:val="00972641"/>
    <w:rsid w:val="0098100D"/>
    <w:rsid w:val="00984C86"/>
    <w:rsid w:val="00985200"/>
    <w:rsid w:val="00987BC4"/>
    <w:rsid w:val="00991CDD"/>
    <w:rsid w:val="00993094"/>
    <w:rsid w:val="00993D01"/>
    <w:rsid w:val="00994A6B"/>
    <w:rsid w:val="00996EE0"/>
    <w:rsid w:val="009A2562"/>
    <w:rsid w:val="009A48F7"/>
    <w:rsid w:val="009B4A3B"/>
    <w:rsid w:val="009B703B"/>
    <w:rsid w:val="009B7CB2"/>
    <w:rsid w:val="009C7FB4"/>
    <w:rsid w:val="009D1A55"/>
    <w:rsid w:val="009D2C95"/>
    <w:rsid w:val="009D2E02"/>
    <w:rsid w:val="009D51B1"/>
    <w:rsid w:val="009D7CEC"/>
    <w:rsid w:val="009E107B"/>
    <w:rsid w:val="009E17EA"/>
    <w:rsid w:val="009E2E92"/>
    <w:rsid w:val="009E44C8"/>
    <w:rsid w:val="009E5E5F"/>
    <w:rsid w:val="009F09C9"/>
    <w:rsid w:val="009F4B12"/>
    <w:rsid w:val="00A02742"/>
    <w:rsid w:val="00A132F7"/>
    <w:rsid w:val="00A14377"/>
    <w:rsid w:val="00A14499"/>
    <w:rsid w:val="00A14E14"/>
    <w:rsid w:val="00A21BEB"/>
    <w:rsid w:val="00A22BB2"/>
    <w:rsid w:val="00A24AC3"/>
    <w:rsid w:val="00A25836"/>
    <w:rsid w:val="00A301E4"/>
    <w:rsid w:val="00A3112A"/>
    <w:rsid w:val="00A342D2"/>
    <w:rsid w:val="00A3444B"/>
    <w:rsid w:val="00A35BF3"/>
    <w:rsid w:val="00A3607E"/>
    <w:rsid w:val="00A364B3"/>
    <w:rsid w:val="00A408EE"/>
    <w:rsid w:val="00A41CC2"/>
    <w:rsid w:val="00A444A0"/>
    <w:rsid w:val="00A45013"/>
    <w:rsid w:val="00A4545D"/>
    <w:rsid w:val="00A50E55"/>
    <w:rsid w:val="00A53345"/>
    <w:rsid w:val="00A564A5"/>
    <w:rsid w:val="00A56604"/>
    <w:rsid w:val="00A6017E"/>
    <w:rsid w:val="00A60668"/>
    <w:rsid w:val="00A62CE6"/>
    <w:rsid w:val="00A67424"/>
    <w:rsid w:val="00A816F6"/>
    <w:rsid w:val="00A81CC1"/>
    <w:rsid w:val="00A84CC8"/>
    <w:rsid w:val="00A8586D"/>
    <w:rsid w:val="00A901EA"/>
    <w:rsid w:val="00A908D0"/>
    <w:rsid w:val="00AA12BA"/>
    <w:rsid w:val="00AA49B6"/>
    <w:rsid w:val="00AA72D9"/>
    <w:rsid w:val="00AB0F48"/>
    <w:rsid w:val="00AC17F6"/>
    <w:rsid w:val="00AC48B6"/>
    <w:rsid w:val="00AC5F42"/>
    <w:rsid w:val="00AC7332"/>
    <w:rsid w:val="00AC7864"/>
    <w:rsid w:val="00AD1F95"/>
    <w:rsid w:val="00AD3DE3"/>
    <w:rsid w:val="00AD5B05"/>
    <w:rsid w:val="00AD6F76"/>
    <w:rsid w:val="00AE1E15"/>
    <w:rsid w:val="00AE299F"/>
    <w:rsid w:val="00AE3F03"/>
    <w:rsid w:val="00AE4766"/>
    <w:rsid w:val="00AF133F"/>
    <w:rsid w:val="00AF1E44"/>
    <w:rsid w:val="00AF44DA"/>
    <w:rsid w:val="00AF6882"/>
    <w:rsid w:val="00AF6AE7"/>
    <w:rsid w:val="00B04892"/>
    <w:rsid w:val="00B06199"/>
    <w:rsid w:val="00B1725B"/>
    <w:rsid w:val="00B2696B"/>
    <w:rsid w:val="00B36B4A"/>
    <w:rsid w:val="00B41371"/>
    <w:rsid w:val="00B441B2"/>
    <w:rsid w:val="00B46B4B"/>
    <w:rsid w:val="00B47799"/>
    <w:rsid w:val="00B47E1B"/>
    <w:rsid w:val="00B54185"/>
    <w:rsid w:val="00B57662"/>
    <w:rsid w:val="00B60249"/>
    <w:rsid w:val="00B62C98"/>
    <w:rsid w:val="00B65E9A"/>
    <w:rsid w:val="00B669D5"/>
    <w:rsid w:val="00B720AF"/>
    <w:rsid w:val="00B7491D"/>
    <w:rsid w:val="00B804FB"/>
    <w:rsid w:val="00B82AE8"/>
    <w:rsid w:val="00B87359"/>
    <w:rsid w:val="00B87430"/>
    <w:rsid w:val="00B90611"/>
    <w:rsid w:val="00B94A6B"/>
    <w:rsid w:val="00B94CA6"/>
    <w:rsid w:val="00BA2337"/>
    <w:rsid w:val="00BA27FE"/>
    <w:rsid w:val="00BA4AC3"/>
    <w:rsid w:val="00BB1119"/>
    <w:rsid w:val="00BB3524"/>
    <w:rsid w:val="00BB371C"/>
    <w:rsid w:val="00BB3CE6"/>
    <w:rsid w:val="00BB5093"/>
    <w:rsid w:val="00BB79F2"/>
    <w:rsid w:val="00BC2176"/>
    <w:rsid w:val="00BC2DF8"/>
    <w:rsid w:val="00BD5C1E"/>
    <w:rsid w:val="00BE06A7"/>
    <w:rsid w:val="00BE203D"/>
    <w:rsid w:val="00BE2F6C"/>
    <w:rsid w:val="00BE38C8"/>
    <w:rsid w:val="00BE4B5F"/>
    <w:rsid w:val="00BE67CF"/>
    <w:rsid w:val="00BF11FD"/>
    <w:rsid w:val="00BF27D6"/>
    <w:rsid w:val="00BF35E8"/>
    <w:rsid w:val="00BF51F6"/>
    <w:rsid w:val="00C01085"/>
    <w:rsid w:val="00C06DAE"/>
    <w:rsid w:val="00C20A15"/>
    <w:rsid w:val="00C22DF0"/>
    <w:rsid w:val="00C24C2B"/>
    <w:rsid w:val="00C24F8F"/>
    <w:rsid w:val="00C32270"/>
    <w:rsid w:val="00C343A7"/>
    <w:rsid w:val="00C37C85"/>
    <w:rsid w:val="00C40E6D"/>
    <w:rsid w:val="00C428B2"/>
    <w:rsid w:val="00C43A82"/>
    <w:rsid w:val="00C44157"/>
    <w:rsid w:val="00C45399"/>
    <w:rsid w:val="00C53C6B"/>
    <w:rsid w:val="00C55B90"/>
    <w:rsid w:val="00C5799C"/>
    <w:rsid w:val="00C608B7"/>
    <w:rsid w:val="00C633DC"/>
    <w:rsid w:val="00C64301"/>
    <w:rsid w:val="00C64647"/>
    <w:rsid w:val="00C6682A"/>
    <w:rsid w:val="00C707C0"/>
    <w:rsid w:val="00C757F5"/>
    <w:rsid w:val="00C76BF1"/>
    <w:rsid w:val="00C83FCB"/>
    <w:rsid w:val="00C84D86"/>
    <w:rsid w:val="00C8659C"/>
    <w:rsid w:val="00C8783A"/>
    <w:rsid w:val="00C958D0"/>
    <w:rsid w:val="00C96970"/>
    <w:rsid w:val="00C96AFE"/>
    <w:rsid w:val="00C97FA5"/>
    <w:rsid w:val="00CB2227"/>
    <w:rsid w:val="00CB2D9D"/>
    <w:rsid w:val="00CB45D2"/>
    <w:rsid w:val="00CB668F"/>
    <w:rsid w:val="00CC5DD9"/>
    <w:rsid w:val="00CC64F8"/>
    <w:rsid w:val="00CD0BFB"/>
    <w:rsid w:val="00CD2CF5"/>
    <w:rsid w:val="00CE2999"/>
    <w:rsid w:val="00CF3FD3"/>
    <w:rsid w:val="00CF592C"/>
    <w:rsid w:val="00CF68A6"/>
    <w:rsid w:val="00D00E8B"/>
    <w:rsid w:val="00D04A89"/>
    <w:rsid w:val="00D05880"/>
    <w:rsid w:val="00D06330"/>
    <w:rsid w:val="00D132F1"/>
    <w:rsid w:val="00D14D9D"/>
    <w:rsid w:val="00D161A3"/>
    <w:rsid w:val="00D20E11"/>
    <w:rsid w:val="00D261CE"/>
    <w:rsid w:val="00D2699A"/>
    <w:rsid w:val="00D316E9"/>
    <w:rsid w:val="00D31C15"/>
    <w:rsid w:val="00D32428"/>
    <w:rsid w:val="00D34D33"/>
    <w:rsid w:val="00D352B2"/>
    <w:rsid w:val="00D35EBE"/>
    <w:rsid w:val="00D36D59"/>
    <w:rsid w:val="00D37324"/>
    <w:rsid w:val="00D4025C"/>
    <w:rsid w:val="00D405AF"/>
    <w:rsid w:val="00D414BB"/>
    <w:rsid w:val="00D4491C"/>
    <w:rsid w:val="00D45E58"/>
    <w:rsid w:val="00D54509"/>
    <w:rsid w:val="00D56CA4"/>
    <w:rsid w:val="00D602DA"/>
    <w:rsid w:val="00D61B9E"/>
    <w:rsid w:val="00D64C8B"/>
    <w:rsid w:val="00D730E9"/>
    <w:rsid w:val="00D759F8"/>
    <w:rsid w:val="00D81836"/>
    <w:rsid w:val="00D81EFD"/>
    <w:rsid w:val="00D8772A"/>
    <w:rsid w:val="00D879CC"/>
    <w:rsid w:val="00D87B21"/>
    <w:rsid w:val="00D924CB"/>
    <w:rsid w:val="00D92EF6"/>
    <w:rsid w:val="00D936FE"/>
    <w:rsid w:val="00D941D4"/>
    <w:rsid w:val="00D9658F"/>
    <w:rsid w:val="00D97EFE"/>
    <w:rsid w:val="00DA2472"/>
    <w:rsid w:val="00DA6F77"/>
    <w:rsid w:val="00DA7589"/>
    <w:rsid w:val="00DA7960"/>
    <w:rsid w:val="00DB0A2D"/>
    <w:rsid w:val="00DB4E21"/>
    <w:rsid w:val="00DB5C9D"/>
    <w:rsid w:val="00DC1123"/>
    <w:rsid w:val="00DC18C6"/>
    <w:rsid w:val="00DC33F6"/>
    <w:rsid w:val="00DC3A9D"/>
    <w:rsid w:val="00DC592C"/>
    <w:rsid w:val="00DC5B7B"/>
    <w:rsid w:val="00DD082E"/>
    <w:rsid w:val="00DD24A2"/>
    <w:rsid w:val="00DD47DE"/>
    <w:rsid w:val="00DD64EC"/>
    <w:rsid w:val="00DD6D63"/>
    <w:rsid w:val="00DE04B9"/>
    <w:rsid w:val="00DE2E14"/>
    <w:rsid w:val="00DE5718"/>
    <w:rsid w:val="00DE576C"/>
    <w:rsid w:val="00DE5E24"/>
    <w:rsid w:val="00DE7316"/>
    <w:rsid w:val="00DF1BE8"/>
    <w:rsid w:val="00DF1DBF"/>
    <w:rsid w:val="00DF2446"/>
    <w:rsid w:val="00DF5B71"/>
    <w:rsid w:val="00DF5BA1"/>
    <w:rsid w:val="00E0522D"/>
    <w:rsid w:val="00E06074"/>
    <w:rsid w:val="00E06270"/>
    <w:rsid w:val="00E1030C"/>
    <w:rsid w:val="00E10917"/>
    <w:rsid w:val="00E10D28"/>
    <w:rsid w:val="00E10D74"/>
    <w:rsid w:val="00E1196F"/>
    <w:rsid w:val="00E17BF3"/>
    <w:rsid w:val="00E237B3"/>
    <w:rsid w:val="00E23C10"/>
    <w:rsid w:val="00E23E43"/>
    <w:rsid w:val="00E24E3B"/>
    <w:rsid w:val="00E3179A"/>
    <w:rsid w:val="00E31FD5"/>
    <w:rsid w:val="00E327F6"/>
    <w:rsid w:val="00E33D48"/>
    <w:rsid w:val="00E34289"/>
    <w:rsid w:val="00E34947"/>
    <w:rsid w:val="00E35255"/>
    <w:rsid w:val="00E37638"/>
    <w:rsid w:val="00E40891"/>
    <w:rsid w:val="00E43759"/>
    <w:rsid w:val="00E44676"/>
    <w:rsid w:val="00E451C7"/>
    <w:rsid w:val="00E452FE"/>
    <w:rsid w:val="00E456C3"/>
    <w:rsid w:val="00E458D7"/>
    <w:rsid w:val="00E46361"/>
    <w:rsid w:val="00E502BA"/>
    <w:rsid w:val="00E51D43"/>
    <w:rsid w:val="00E533C0"/>
    <w:rsid w:val="00E556AF"/>
    <w:rsid w:val="00E559BD"/>
    <w:rsid w:val="00E56145"/>
    <w:rsid w:val="00E57697"/>
    <w:rsid w:val="00E60741"/>
    <w:rsid w:val="00E60D30"/>
    <w:rsid w:val="00E62169"/>
    <w:rsid w:val="00E737F7"/>
    <w:rsid w:val="00E76A7F"/>
    <w:rsid w:val="00E76DB7"/>
    <w:rsid w:val="00E80259"/>
    <w:rsid w:val="00E805F2"/>
    <w:rsid w:val="00E80A5E"/>
    <w:rsid w:val="00E81328"/>
    <w:rsid w:val="00E8334D"/>
    <w:rsid w:val="00E83F13"/>
    <w:rsid w:val="00E85022"/>
    <w:rsid w:val="00E859ED"/>
    <w:rsid w:val="00E87C43"/>
    <w:rsid w:val="00E9215A"/>
    <w:rsid w:val="00E9275E"/>
    <w:rsid w:val="00E93D85"/>
    <w:rsid w:val="00E94982"/>
    <w:rsid w:val="00EA08E0"/>
    <w:rsid w:val="00EA2D3E"/>
    <w:rsid w:val="00EA4A4B"/>
    <w:rsid w:val="00EA565F"/>
    <w:rsid w:val="00EB37D9"/>
    <w:rsid w:val="00EB5C6E"/>
    <w:rsid w:val="00EB715C"/>
    <w:rsid w:val="00EC313F"/>
    <w:rsid w:val="00EC4814"/>
    <w:rsid w:val="00EC4AB0"/>
    <w:rsid w:val="00EC5703"/>
    <w:rsid w:val="00EC7C36"/>
    <w:rsid w:val="00ED323B"/>
    <w:rsid w:val="00ED7A53"/>
    <w:rsid w:val="00ED7FD4"/>
    <w:rsid w:val="00EE4689"/>
    <w:rsid w:val="00EE5DE4"/>
    <w:rsid w:val="00EE7210"/>
    <w:rsid w:val="00EF2395"/>
    <w:rsid w:val="00EF3B00"/>
    <w:rsid w:val="00EF5260"/>
    <w:rsid w:val="00EF544E"/>
    <w:rsid w:val="00F0413D"/>
    <w:rsid w:val="00F04840"/>
    <w:rsid w:val="00F06A7C"/>
    <w:rsid w:val="00F06C4D"/>
    <w:rsid w:val="00F07487"/>
    <w:rsid w:val="00F074D3"/>
    <w:rsid w:val="00F11C06"/>
    <w:rsid w:val="00F22BEF"/>
    <w:rsid w:val="00F23741"/>
    <w:rsid w:val="00F27D2E"/>
    <w:rsid w:val="00F31CF3"/>
    <w:rsid w:val="00F334E3"/>
    <w:rsid w:val="00F3359E"/>
    <w:rsid w:val="00F40B6C"/>
    <w:rsid w:val="00F4123D"/>
    <w:rsid w:val="00F42B18"/>
    <w:rsid w:val="00F4324D"/>
    <w:rsid w:val="00F5164F"/>
    <w:rsid w:val="00F5586F"/>
    <w:rsid w:val="00F56FC0"/>
    <w:rsid w:val="00F60705"/>
    <w:rsid w:val="00F62B3A"/>
    <w:rsid w:val="00F62D3B"/>
    <w:rsid w:val="00F64DA5"/>
    <w:rsid w:val="00F64E57"/>
    <w:rsid w:val="00F70354"/>
    <w:rsid w:val="00F71C66"/>
    <w:rsid w:val="00F81AF2"/>
    <w:rsid w:val="00F8505B"/>
    <w:rsid w:val="00F86B59"/>
    <w:rsid w:val="00F87E2C"/>
    <w:rsid w:val="00F93B63"/>
    <w:rsid w:val="00F94B2A"/>
    <w:rsid w:val="00F9659D"/>
    <w:rsid w:val="00FA7F26"/>
    <w:rsid w:val="00FB3574"/>
    <w:rsid w:val="00FB4308"/>
    <w:rsid w:val="00FB4EDE"/>
    <w:rsid w:val="00FB532B"/>
    <w:rsid w:val="00FB7950"/>
    <w:rsid w:val="00FC512D"/>
    <w:rsid w:val="00FC55D5"/>
    <w:rsid w:val="00FC63F9"/>
    <w:rsid w:val="00FC6FB9"/>
    <w:rsid w:val="00FD1D05"/>
    <w:rsid w:val="00FD3A3A"/>
    <w:rsid w:val="00FD4A79"/>
    <w:rsid w:val="00FD54DF"/>
    <w:rsid w:val="00FD5C6D"/>
    <w:rsid w:val="00FD7A06"/>
    <w:rsid w:val="00FE4D5E"/>
    <w:rsid w:val="00FE6A82"/>
    <w:rsid w:val="00FE7CAE"/>
    <w:rsid w:val="00FF4045"/>
    <w:rsid w:val="00FF5AFE"/>
    <w:rsid w:val="00FF7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28BE6"/>
  <w15:chartTrackingRefBased/>
  <w15:docId w15:val="{D7AB75EE-D636-4297-BF02-42DAD1BAC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891"/>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4766"/>
    <w:pPr>
      <w:ind w:left="720"/>
      <w:contextualSpacing/>
    </w:pPr>
  </w:style>
  <w:style w:type="paragraph" w:styleId="NormalWeb">
    <w:name w:val="Normal (Web)"/>
    <w:basedOn w:val="Normal"/>
    <w:uiPriority w:val="99"/>
    <w:semiHidden/>
    <w:unhideWhenUsed/>
    <w:rsid w:val="00D316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85CC0"/>
    <w:rPr>
      <w:color w:val="0563C1" w:themeColor="hyperlink"/>
      <w:u w:val="single"/>
    </w:rPr>
  </w:style>
  <w:style w:type="character" w:styleId="UnresolvedMention">
    <w:name w:val="Unresolved Mention"/>
    <w:basedOn w:val="DefaultParagraphFont"/>
    <w:uiPriority w:val="99"/>
    <w:semiHidden/>
    <w:unhideWhenUsed/>
    <w:rsid w:val="00485CC0"/>
    <w:rPr>
      <w:color w:val="605E5C"/>
      <w:shd w:val="clear" w:color="auto" w:fill="E1DFDD"/>
    </w:rPr>
  </w:style>
  <w:style w:type="character" w:styleId="Emphasis">
    <w:name w:val="Emphasis"/>
    <w:basedOn w:val="DefaultParagraphFont"/>
    <w:uiPriority w:val="20"/>
    <w:qFormat/>
    <w:rsid w:val="00DD082E"/>
    <w:rPr>
      <w:i/>
      <w:iCs/>
    </w:rPr>
  </w:style>
  <w:style w:type="character" w:styleId="FollowedHyperlink">
    <w:name w:val="FollowedHyperlink"/>
    <w:basedOn w:val="DefaultParagraphFont"/>
    <w:uiPriority w:val="99"/>
    <w:semiHidden/>
    <w:unhideWhenUsed/>
    <w:rsid w:val="005E01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02146">
      <w:bodyDiv w:val="1"/>
      <w:marLeft w:val="0"/>
      <w:marRight w:val="0"/>
      <w:marTop w:val="0"/>
      <w:marBottom w:val="0"/>
      <w:divBdr>
        <w:top w:val="none" w:sz="0" w:space="0" w:color="auto"/>
        <w:left w:val="none" w:sz="0" w:space="0" w:color="auto"/>
        <w:bottom w:val="none" w:sz="0" w:space="0" w:color="auto"/>
        <w:right w:val="none" w:sz="0" w:space="0" w:color="auto"/>
      </w:divBdr>
    </w:div>
    <w:div w:id="117378384">
      <w:bodyDiv w:val="1"/>
      <w:marLeft w:val="0"/>
      <w:marRight w:val="0"/>
      <w:marTop w:val="0"/>
      <w:marBottom w:val="0"/>
      <w:divBdr>
        <w:top w:val="none" w:sz="0" w:space="0" w:color="auto"/>
        <w:left w:val="none" w:sz="0" w:space="0" w:color="auto"/>
        <w:bottom w:val="none" w:sz="0" w:space="0" w:color="auto"/>
        <w:right w:val="none" w:sz="0" w:space="0" w:color="auto"/>
      </w:divBdr>
    </w:div>
    <w:div w:id="202838146">
      <w:bodyDiv w:val="1"/>
      <w:marLeft w:val="0"/>
      <w:marRight w:val="0"/>
      <w:marTop w:val="0"/>
      <w:marBottom w:val="0"/>
      <w:divBdr>
        <w:top w:val="none" w:sz="0" w:space="0" w:color="auto"/>
        <w:left w:val="none" w:sz="0" w:space="0" w:color="auto"/>
        <w:bottom w:val="none" w:sz="0" w:space="0" w:color="auto"/>
        <w:right w:val="none" w:sz="0" w:space="0" w:color="auto"/>
      </w:divBdr>
    </w:div>
    <w:div w:id="234170333">
      <w:bodyDiv w:val="1"/>
      <w:marLeft w:val="0"/>
      <w:marRight w:val="0"/>
      <w:marTop w:val="0"/>
      <w:marBottom w:val="0"/>
      <w:divBdr>
        <w:top w:val="none" w:sz="0" w:space="0" w:color="auto"/>
        <w:left w:val="none" w:sz="0" w:space="0" w:color="auto"/>
        <w:bottom w:val="none" w:sz="0" w:space="0" w:color="auto"/>
        <w:right w:val="none" w:sz="0" w:space="0" w:color="auto"/>
      </w:divBdr>
    </w:div>
    <w:div w:id="315957271">
      <w:bodyDiv w:val="1"/>
      <w:marLeft w:val="0"/>
      <w:marRight w:val="0"/>
      <w:marTop w:val="0"/>
      <w:marBottom w:val="0"/>
      <w:divBdr>
        <w:top w:val="none" w:sz="0" w:space="0" w:color="auto"/>
        <w:left w:val="none" w:sz="0" w:space="0" w:color="auto"/>
        <w:bottom w:val="none" w:sz="0" w:space="0" w:color="auto"/>
        <w:right w:val="none" w:sz="0" w:space="0" w:color="auto"/>
      </w:divBdr>
    </w:div>
    <w:div w:id="379012351">
      <w:bodyDiv w:val="1"/>
      <w:marLeft w:val="0"/>
      <w:marRight w:val="0"/>
      <w:marTop w:val="0"/>
      <w:marBottom w:val="0"/>
      <w:divBdr>
        <w:top w:val="none" w:sz="0" w:space="0" w:color="auto"/>
        <w:left w:val="none" w:sz="0" w:space="0" w:color="auto"/>
        <w:bottom w:val="none" w:sz="0" w:space="0" w:color="auto"/>
        <w:right w:val="none" w:sz="0" w:space="0" w:color="auto"/>
      </w:divBdr>
    </w:div>
    <w:div w:id="392192066">
      <w:bodyDiv w:val="1"/>
      <w:marLeft w:val="0"/>
      <w:marRight w:val="0"/>
      <w:marTop w:val="0"/>
      <w:marBottom w:val="0"/>
      <w:divBdr>
        <w:top w:val="none" w:sz="0" w:space="0" w:color="auto"/>
        <w:left w:val="none" w:sz="0" w:space="0" w:color="auto"/>
        <w:bottom w:val="none" w:sz="0" w:space="0" w:color="auto"/>
        <w:right w:val="none" w:sz="0" w:space="0" w:color="auto"/>
      </w:divBdr>
    </w:div>
    <w:div w:id="559752471">
      <w:bodyDiv w:val="1"/>
      <w:marLeft w:val="0"/>
      <w:marRight w:val="0"/>
      <w:marTop w:val="0"/>
      <w:marBottom w:val="0"/>
      <w:divBdr>
        <w:top w:val="none" w:sz="0" w:space="0" w:color="auto"/>
        <w:left w:val="none" w:sz="0" w:space="0" w:color="auto"/>
        <w:bottom w:val="none" w:sz="0" w:space="0" w:color="auto"/>
        <w:right w:val="none" w:sz="0" w:space="0" w:color="auto"/>
      </w:divBdr>
    </w:div>
    <w:div w:id="575897300">
      <w:bodyDiv w:val="1"/>
      <w:marLeft w:val="0"/>
      <w:marRight w:val="0"/>
      <w:marTop w:val="0"/>
      <w:marBottom w:val="0"/>
      <w:divBdr>
        <w:top w:val="none" w:sz="0" w:space="0" w:color="auto"/>
        <w:left w:val="none" w:sz="0" w:space="0" w:color="auto"/>
        <w:bottom w:val="none" w:sz="0" w:space="0" w:color="auto"/>
        <w:right w:val="none" w:sz="0" w:space="0" w:color="auto"/>
      </w:divBdr>
    </w:div>
    <w:div w:id="807624184">
      <w:bodyDiv w:val="1"/>
      <w:marLeft w:val="0"/>
      <w:marRight w:val="0"/>
      <w:marTop w:val="0"/>
      <w:marBottom w:val="0"/>
      <w:divBdr>
        <w:top w:val="none" w:sz="0" w:space="0" w:color="auto"/>
        <w:left w:val="none" w:sz="0" w:space="0" w:color="auto"/>
        <w:bottom w:val="none" w:sz="0" w:space="0" w:color="auto"/>
        <w:right w:val="none" w:sz="0" w:space="0" w:color="auto"/>
      </w:divBdr>
    </w:div>
    <w:div w:id="1097211829">
      <w:bodyDiv w:val="1"/>
      <w:marLeft w:val="0"/>
      <w:marRight w:val="0"/>
      <w:marTop w:val="0"/>
      <w:marBottom w:val="0"/>
      <w:divBdr>
        <w:top w:val="none" w:sz="0" w:space="0" w:color="auto"/>
        <w:left w:val="none" w:sz="0" w:space="0" w:color="auto"/>
        <w:bottom w:val="none" w:sz="0" w:space="0" w:color="auto"/>
        <w:right w:val="none" w:sz="0" w:space="0" w:color="auto"/>
      </w:divBdr>
    </w:div>
    <w:div w:id="1121459191">
      <w:bodyDiv w:val="1"/>
      <w:marLeft w:val="0"/>
      <w:marRight w:val="0"/>
      <w:marTop w:val="0"/>
      <w:marBottom w:val="0"/>
      <w:divBdr>
        <w:top w:val="none" w:sz="0" w:space="0" w:color="auto"/>
        <w:left w:val="none" w:sz="0" w:space="0" w:color="auto"/>
        <w:bottom w:val="none" w:sz="0" w:space="0" w:color="auto"/>
        <w:right w:val="none" w:sz="0" w:space="0" w:color="auto"/>
      </w:divBdr>
    </w:div>
    <w:div w:id="1210386527">
      <w:bodyDiv w:val="1"/>
      <w:marLeft w:val="0"/>
      <w:marRight w:val="0"/>
      <w:marTop w:val="0"/>
      <w:marBottom w:val="0"/>
      <w:divBdr>
        <w:top w:val="none" w:sz="0" w:space="0" w:color="auto"/>
        <w:left w:val="none" w:sz="0" w:space="0" w:color="auto"/>
        <w:bottom w:val="none" w:sz="0" w:space="0" w:color="auto"/>
        <w:right w:val="none" w:sz="0" w:space="0" w:color="auto"/>
      </w:divBdr>
    </w:div>
    <w:div w:id="1270433899">
      <w:bodyDiv w:val="1"/>
      <w:marLeft w:val="0"/>
      <w:marRight w:val="0"/>
      <w:marTop w:val="0"/>
      <w:marBottom w:val="0"/>
      <w:divBdr>
        <w:top w:val="none" w:sz="0" w:space="0" w:color="auto"/>
        <w:left w:val="none" w:sz="0" w:space="0" w:color="auto"/>
        <w:bottom w:val="none" w:sz="0" w:space="0" w:color="auto"/>
        <w:right w:val="none" w:sz="0" w:space="0" w:color="auto"/>
      </w:divBdr>
    </w:div>
    <w:div w:id="1345742973">
      <w:bodyDiv w:val="1"/>
      <w:marLeft w:val="0"/>
      <w:marRight w:val="0"/>
      <w:marTop w:val="0"/>
      <w:marBottom w:val="0"/>
      <w:divBdr>
        <w:top w:val="none" w:sz="0" w:space="0" w:color="auto"/>
        <w:left w:val="none" w:sz="0" w:space="0" w:color="auto"/>
        <w:bottom w:val="none" w:sz="0" w:space="0" w:color="auto"/>
        <w:right w:val="none" w:sz="0" w:space="0" w:color="auto"/>
      </w:divBdr>
    </w:div>
    <w:div w:id="1371762570">
      <w:bodyDiv w:val="1"/>
      <w:marLeft w:val="0"/>
      <w:marRight w:val="0"/>
      <w:marTop w:val="0"/>
      <w:marBottom w:val="0"/>
      <w:divBdr>
        <w:top w:val="none" w:sz="0" w:space="0" w:color="auto"/>
        <w:left w:val="none" w:sz="0" w:space="0" w:color="auto"/>
        <w:bottom w:val="none" w:sz="0" w:space="0" w:color="auto"/>
        <w:right w:val="none" w:sz="0" w:space="0" w:color="auto"/>
      </w:divBdr>
    </w:div>
    <w:div w:id="1372995714">
      <w:bodyDiv w:val="1"/>
      <w:marLeft w:val="0"/>
      <w:marRight w:val="0"/>
      <w:marTop w:val="0"/>
      <w:marBottom w:val="0"/>
      <w:divBdr>
        <w:top w:val="none" w:sz="0" w:space="0" w:color="auto"/>
        <w:left w:val="none" w:sz="0" w:space="0" w:color="auto"/>
        <w:bottom w:val="none" w:sz="0" w:space="0" w:color="auto"/>
        <w:right w:val="none" w:sz="0" w:space="0" w:color="auto"/>
      </w:divBdr>
    </w:div>
    <w:div w:id="1384210538">
      <w:bodyDiv w:val="1"/>
      <w:marLeft w:val="0"/>
      <w:marRight w:val="0"/>
      <w:marTop w:val="0"/>
      <w:marBottom w:val="0"/>
      <w:divBdr>
        <w:top w:val="none" w:sz="0" w:space="0" w:color="auto"/>
        <w:left w:val="none" w:sz="0" w:space="0" w:color="auto"/>
        <w:bottom w:val="none" w:sz="0" w:space="0" w:color="auto"/>
        <w:right w:val="none" w:sz="0" w:space="0" w:color="auto"/>
      </w:divBdr>
    </w:div>
    <w:div w:id="1548101976">
      <w:bodyDiv w:val="1"/>
      <w:marLeft w:val="0"/>
      <w:marRight w:val="0"/>
      <w:marTop w:val="0"/>
      <w:marBottom w:val="0"/>
      <w:divBdr>
        <w:top w:val="none" w:sz="0" w:space="0" w:color="auto"/>
        <w:left w:val="none" w:sz="0" w:space="0" w:color="auto"/>
        <w:bottom w:val="none" w:sz="0" w:space="0" w:color="auto"/>
        <w:right w:val="none" w:sz="0" w:space="0" w:color="auto"/>
      </w:divBdr>
    </w:div>
    <w:div w:id="1621454672">
      <w:bodyDiv w:val="1"/>
      <w:marLeft w:val="0"/>
      <w:marRight w:val="0"/>
      <w:marTop w:val="0"/>
      <w:marBottom w:val="0"/>
      <w:divBdr>
        <w:top w:val="none" w:sz="0" w:space="0" w:color="auto"/>
        <w:left w:val="none" w:sz="0" w:space="0" w:color="auto"/>
        <w:bottom w:val="none" w:sz="0" w:space="0" w:color="auto"/>
        <w:right w:val="none" w:sz="0" w:space="0" w:color="auto"/>
      </w:divBdr>
    </w:div>
    <w:div w:id="1650669386">
      <w:bodyDiv w:val="1"/>
      <w:marLeft w:val="0"/>
      <w:marRight w:val="0"/>
      <w:marTop w:val="0"/>
      <w:marBottom w:val="0"/>
      <w:divBdr>
        <w:top w:val="none" w:sz="0" w:space="0" w:color="auto"/>
        <w:left w:val="none" w:sz="0" w:space="0" w:color="auto"/>
        <w:bottom w:val="none" w:sz="0" w:space="0" w:color="auto"/>
        <w:right w:val="none" w:sz="0" w:space="0" w:color="auto"/>
      </w:divBdr>
    </w:div>
    <w:div w:id="1862815761">
      <w:bodyDiv w:val="1"/>
      <w:marLeft w:val="0"/>
      <w:marRight w:val="0"/>
      <w:marTop w:val="0"/>
      <w:marBottom w:val="0"/>
      <w:divBdr>
        <w:top w:val="none" w:sz="0" w:space="0" w:color="auto"/>
        <w:left w:val="none" w:sz="0" w:space="0" w:color="auto"/>
        <w:bottom w:val="none" w:sz="0" w:space="0" w:color="auto"/>
        <w:right w:val="none" w:sz="0" w:space="0" w:color="auto"/>
      </w:divBdr>
    </w:div>
    <w:div w:id="1930309783">
      <w:bodyDiv w:val="1"/>
      <w:marLeft w:val="0"/>
      <w:marRight w:val="0"/>
      <w:marTop w:val="0"/>
      <w:marBottom w:val="0"/>
      <w:divBdr>
        <w:top w:val="none" w:sz="0" w:space="0" w:color="auto"/>
        <w:left w:val="none" w:sz="0" w:space="0" w:color="auto"/>
        <w:bottom w:val="none" w:sz="0" w:space="0" w:color="auto"/>
        <w:right w:val="none" w:sz="0" w:space="0" w:color="auto"/>
      </w:divBdr>
    </w:div>
    <w:div w:id="1970740023">
      <w:bodyDiv w:val="1"/>
      <w:marLeft w:val="0"/>
      <w:marRight w:val="0"/>
      <w:marTop w:val="0"/>
      <w:marBottom w:val="0"/>
      <w:divBdr>
        <w:top w:val="none" w:sz="0" w:space="0" w:color="auto"/>
        <w:left w:val="none" w:sz="0" w:space="0" w:color="auto"/>
        <w:bottom w:val="none" w:sz="0" w:space="0" w:color="auto"/>
        <w:right w:val="none" w:sz="0" w:space="0" w:color="auto"/>
      </w:divBdr>
    </w:div>
    <w:div w:id="2026787007">
      <w:bodyDiv w:val="1"/>
      <w:marLeft w:val="0"/>
      <w:marRight w:val="0"/>
      <w:marTop w:val="0"/>
      <w:marBottom w:val="0"/>
      <w:divBdr>
        <w:top w:val="none" w:sz="0" w:space="0" w:color="auto"/>
        <w:left w:val="none" w:sz="0" w:space="0" w:color="auto"/>
        <w:bottom w:val="none" w:sz="0" w:space="0" w:color="auto"/>
        <w:right w:val="none" w:sz="0" w:space="0" w:color="auto"/>
      </w:divBdr>
    </w:div>
    <w:div w:id="2069380001">
      <w:bodyDiv w:val="1"/>
      <w:marLeft w:val="0"/>
      <w:marRight w:val="0"/>
      <w:marTop w:val="0"/>
      <w:marBottom w:val="0"/>
      <w:divBdr>
        <w:top w:val="none" w:sz="0" w:space="0" w:color="auto"/>
        <w:left w:val="none" w:sz="0" w:space="0" w:color="auto"/>
        <w:bottom w:val="none" w:sz="0" w:space="0" w:color="auto"/>
        <w:right w:val="none" w:sz="0" w:space="0" w:color="auto"/>
      </w:divBdr>
    </w:div>
    <w:div w:id="2136941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olicing-in-the-21st-century-reconnecting-police-and-the-peopl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17488958211051513" TargetMode="External"/><Relationship Id="rId12" Type="http://schemas.openxmlformats.org/officeDocument/2006/relationships/hyperlink" Target="https://www.ed.ac.uk/news/2022/vulnerable-children-more-likely-to-offend-a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went.police.uk/SysSiteAssets/media/downloads/gwent/equality-and-diversity/joint-strategic-equality-plan-2020.pdf" TargetMode="External"/><Relationship Id="rId11" Type="http://schemas.openxmlformats.org/officeDocument/2006/relationships/hyperlink" Target="https://www.met.police.uk/advice-and-information/rr/race-religion-and-belief/independent-advisory-groups/" TargetMode="External"/><Relationship Id="rId5" Type="http://schemas.openxmlformats.org/officeDocument/2006/relationships/hyperlink" Target="https://psycnet.apa.org/record/2014-01191-001" TargetMode="External"/><Relationship Id="rId10" Type="http://schemas.openxmlformats.org/officeDocument/2006/relationships/hyperlink" Target="https://www.met.police.uk/SysSiteAssets/media/downloads/central/advice/met-diversity-inclusion-strategy.pdf" TargetMode="External"/><Relationship Id="rId4" Type="http://schemas.openxmlformats.org/officeDocument/2006/relationships/webSettings" Target="webSettings.xml"/><Relationship Id="rId9" Type="http://schemas.openxmlformats.org/officeDocument/2006/relationships/hyperlink" Target="https://www.gov.uk/government/statistics/police-workforce-england-and-wales-31-march-20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9682</TotalTime>
  <Pages>13</Pages>
  <Words>4710</Words>
  <Characters>26848</Characters>
  <Application>Microsoft Office Word</Application>
  <DocSecurity>0</DocSecurity>
  <Lines>223</Lines>
  <Paragraphs>62</Paragraphs>
  <ScaleCrop>false</ScaleCrop>
  <Company>Gwent Police</Company>
  <LinksUpToDate>false</LinksUpToDate>
  <CharactersWithSpaces>31496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Elinor</dc:creator>
  <cp:keywords/>
  <dc:description/>
  <cp:lastModifiedBy>Williams, Elinor</cp:lastModifiedBy>
  <cp:revision>912</cp:revision>
  <dcterms:created xsi:type="dcterms:W3CDTF">2024-05-08T14:42:00Z</dcterms:created>
  <dcterms:modified xsi:type="dcterms:W3CDTF">2024-07-29T13:30:00Z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2024-05-08T14:42:09Z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697ed238-f02f-4ce3-a16a-c8215747dab9</vt:lpwstr>
  </property>
  <property fmtid="{D5CDD505-2E9C-101B-9397-08002B2CF9AE}" pid="8" name="MSIP_Label_f2acd28b-79a3-4a0f-b0ff-4b75658b1549_ContentBits">
    <vt:lpwstr>0</vt:lpwstr>
  </property>
</Properties>
</file>