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C9A98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7917812" wp14:editId="12B816A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5B78D79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90B2A25" w14:textId="77777777" w:rsidTr="00A406E5">
        <w:tc>
          <w:tcPr>
            <w:tcW w:w="9922" w:type="dxa"/>
            <w:shd w:val="clear" w:color="auto" w:fill="C0C0C0"/>
          </w:tcPr>
          <w:p w14:paraId="45F37CE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C5C95D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FD8CD77" w14:textId="77777777" w:rsidTr="008F1308">
        <w:tc>
          <w:tcPr>
            <w:tcW w:w="2093" w:type="dxa"/>
            <w:shd w:val="pct15" w:color="auto" w:fill="auto"/>
          </w:tcPr>
          <w:p w14:paraId="76EC84F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AB5AB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68FC0C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3E2D380" w14:textId="77777777" w:rsidR="003B3F9D" w:rsidRPr="00A406E5" w:rsidRDefault="003B3F9D" w:rsidP="001E57C1">
            <w:pPr>
              <w:spacing w:before="120" w:after="120"/>
              <w:jc w:val="both"/>
              <w:rPr>
                <w:rFonts w:ascii="Arial" w:hAnsi="Arial" w:cs="Arial"/>
                <w:b/>
                <w:sz w:val="22"/>
                <w:szCs w:val="22"/>
              </w:rPr>
            </w:pPr>
          </w:p>
        </w:tc>
      </w:tr>
      <w:tr w:rsidR="00DB116D" w:rsidRPr="00A406E5" w14:paraId="34EF91D0" w14:textId="77777777" w:rsidTr="00A406E5">
        <w:tc>
          <w:tcPr>
            <w:tcW w:w="2093" w:type="dxa"/>
            <w:shd w:val="pct15" w:color="auto" w:fill="auto"/>
          </w:tcPr>
          <w:p w14:paraId="0B4EFA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FE4BB3A" w14:textId="77777777" w:rsidR="00DB116D" w:rsidRPr="00A406E5" w:rsidRDefault="00DB116D" w:rsidP="00E51AAC">
            <w:pPr>
              <w:spacing w:before="120" w:after="120"/>
              <w:jc w:val="both"/>
              <w:rPr>
                <w:rFonts w:ascii="Arial" w:hAnsi="Arial" w:cs="Arial"/>
                <w:b/>
                <w:sz w:val="22"/>
                <w:szCs w:val="22"/>
              </w:rPr>
            </w:pPr>
          </w:p>
        </w:tc>
      </w:tr>
      <w:tr w:rsidR="008F1308" w:rsidRPr="00A406E5" w14:paraId="55C8699D" w14:textId="77777777" w:rsidTr="00A628CC">
        <w:tc>
          <w:tcPr>
            <w:tcW w:w="2093" w:type="dxa"/>
            <w:shd w:val="pct15" w:color="auto" w:fill="auto"/>
          </w:tcPr>
          <w:p w14:paraId="65B9A83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E76FCAE" w14:textId="77777777" w:rsidR="008F1308" w:rsidRPr="00A406E5" w:rsidRDefault="00FB219C" w:rsidP="00E51AAC">
            <w:pPr>
              <w:spacing w:before="120" w:after="120"/>
              <w:jc w:val="both"/>
              <w:rPr>
                <w:rFonts w:ascii="Arial" w:hAnsi="Arial" w:cs="Arial"/>
                <w:b/>
                <w:sz w:val="22"/>
                <w:szCs w:val="22"/>
              </w:rPr>
            </w:pPr>
            <w:r>
              <w:rPr>
                <w:rFonts w:ascii="Arial" w:hAnsi="Arial" w:cs="Arial"/>
                <w:b/>
                <w:sz w:val="22"/>
                <w:szCs w:val="22"/>
              </w:rPr>
              <w:t>PUBLIC LAW</w:t>
            </w:r>
          </w:p>
        </w:tc>
      </w:tr>
      <w:tr w:rsidR="00B84B5B" w:rsidRPr="00A406E5" w14:paraId="5265BB50" w14:textId="77777777" w:rsidTr="008F1308">
        <w:tc>
          <w:tcPr>
            <w:tcW w:w="2093" w:type="dxa"/>
            <w:shd w:val="pct15" w:color="auto" w:fill="auto"/>
          </w:tcPr>
          <w:p w14:paraId="0488940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A3FB9C" w14:textId="77777777" w:rsidR="00B84B5B" w:rsidRPr="00A406E5" w:rsidRDefault="00FB219C" w:rsidP="00152E9D">
            <w:pPr>
              <w:spacing w:before="120" w:after="120"/>
              <w:jc w:val="both"/>
              <w:rPr>
                <w:rFonts w:ascii="Arial" w:hAnsi="Arial" w:cs="Arial"/>
                <w:b/>
                <w:sz w:val="22"/>
                <w:szCs w:val="22"/>
              </w:rPr>
            </w:pPr>
            <w:r>
              <w:rPr>
                <w:rFonts w:ascii="Arial" w:hAnsi="Arial" w:cs="Arial"/>
                <w:b/>
                <w:sz w:val="22"/>
                <w:szCs w:val="22"/>
              </w:rPr>
              <w:t>BMLW4004</w:t>
            </w:r>
          </w:p>
        </w:tc>
        <w:tc>
          <w:tcPr>
            <w:tcW w:w="2268" w:type="dxa"/>
            <w:shd w:val="clear" w:color="auto" w:fill="D9D9D9"/>
          </w:tcPr>
          <w:p w14:paraId="5BF8371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C660F4C" w14:textId="77777777" w:rsidR="00B84B5B" w:rsidRPr="00A406E5" w:rsidRDefault="00FB219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62D88C5" w14:textId="77777777" w:rsidTr="008F1308">
        <w:tc>
          <w:tcPr>
            <w:tcW w:w="2093" w:type="dxa"/>
            <w:shd w:val="pct15" w:color="auto" w:fill="auto"/>
          </w:tcPr>
          <w:p w14:paraId="23CFCAB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59FF84F" w14:textId="77777777" w:rsidR="00DB116D" w:rsidRPr="00A406E5" w:rsidRDefault="00FB219C" w:rsidP="00E51AAC">
            <w:pPr>
              <w:spacing w:before="120" w:after="120"/>
              <w:jc w:val="both"/>
              <w:rPr>
                <w:rFonts w:ascii="Arial" w:hAnsi="Arial" w:cs="Arial"/>
                <w:b/>
                <w:sz w:val="22"/>
                <w:szCs w:val="22"/>
              </w:rPr>
            </w:pPr>
            <w:r>
              <w:rPr>
                <w:rFonts w:ascii="Arial" w:hAnsi="Arial" w:cs="Arial"/>
                <w:b/>
                <w:sz w:val="22"/>
                <w:szCs w:val="22"/>
              </w:rPr>
              <w:t>LAURA KNIGHT</w:t>
            </w:r>
          </w:p>
        </w:tc>
        <w:tc>
          <w:tcPr>
            <w:tcW w:w="2268" w:type="dxa"/>
            <w:shd w:val="clear" w:color="auto" w:fill="D9D9D9"/>
          </w:tcPr>
          <w:p w14:paraId="1505F3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0519E2B" w14:textId="027E1F46" w:rsidR="00DB116D" w:rsidRPr="00A406E5" w:rsidRDefault="00AF3536" w:rsidP="00E51AAC">
            <w:pPr>
              <w:spacing w:before="120" w:after="120"/>
              <w:jc w:val="both"/>
              <w:rPr>
                <w:rFonts w:ascii="Arial" w:hAnsi="Arial" w:cs="Arial"/>
                <w:b/>
                <w:sz w:val="22"/>
                <w:szCs w:val="22"/>
              </w:rPr>
            </w:pPr>
            <w:r>
              <w:rPr>
                <w:rFonts w:ascii="Arial" w:hAnsi="Arial" w:cs="Arial"/>
                <w:b/>
                <w:sz w:val="22"/>
                <w:szCs w:val="22"/>
              </w:rPr>
              <w:t>SIAN TURVEY</w:t>
            </w:r>
          </w:p>
        </w:tc>
      </w:tr>
      <w:tr w:rsidR="00DB116D" w:rsidRPr="00A406E5" w14:paraId="5A944D40" w14:textId="77777777" w:rsidTr="008F1308">
        <w:tc>
          <w:tcPr>
            <w:tcW w:w="2093" w:type="dxa"/>
            <w:shd w:val="pct15" w:color="auto" w:fill="auto"/>
          </w:tcPr>
          <w:p w14:paraId="4BE4F3C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96865F8" w14:textId="77777777" w:rsidR="00DB116D" w:rsidRPr="00A406E5" w:rsidRDefault="00FB219C" w:rsidP="005F0579">
            <w:pPr>
              <w:spacing w:before="120" w:after="120"/>
              <w:jc w:val="both"/>
              <w:rPr>
                <w:rFonts w:ascii="Arial" w:hAnsi="Arial" w:cs="Arial"/>
                <w:b/>
                <w:sz w:val="22"/>
                <w:szCs w:val="22"/>
              </w:rPr>
            </w:pPr>
            <w:r>
              <w:rPr>
                <w:rFonts w:ascii="Arial" w:hAnsi="Arial" w:cs="Arial"/>
                <w:b/>
                <w:sz w:val="22"/>
                <w:szCs w:val="22"/>
              </w:rPr>
              <w:t xml:space="preserve">JUDICIAL INDEPENDENCE </w:t>
            </w:r>
          </w:p>
        </w:tc>
        <w:tc>
          <w:tcPr>
            <w:tcW w:w="2268" w:type="dxa"/>
            <w:shd w:val="pct15" w:color="auto" w:fill="auto"/>
          </w:tcPr>
          <w:p w14:paraId="251CA4A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6E6428F" w14:textId="77777777" w:rsidR="00DB116D" w:rsidRPr="00A406E5" w:rsidRDefault="00FB219C"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5F5731B2" w14:textId="77777777" w:rsidTr="008F1308">
        <w:tc>
          <w:tcPr>
            <w:tcW w:w="2093" w:type="dxa"/>
            <w:shd w:val="pct15" w:color="auto" w:fill="auto"/>
          </w:tcPr>
          <w:p w14:paraId="0664804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8999FBF" w14:textId="53567E6B" w:rsidR="00B84B5B" w:rsidRPr="00A406E5" w:rsidRDefault="003D3BE3" w:rsidP="005F0579">
            <w:pPr>
              <w:spacing w:before="120" w:after="120"/>
              <w:jc w:val="both"/>
              <w:rPr>
                <w:rFonts w:ascii="Arial" w:hAnsi="Arial" w:cs="Arial"/>
                <w:b/>
                <w:sz w:val="22"/>
                <w:szCs w:val="22"/>
              </w:rPr>
            </w:pPr>
            <w:r>
              <w:rPr>
                <w:rFonts w:ascii="Arial" w:hAnsi="Arial" w:cs="Arial"/>
                <w:b/>
                <w:sz w:val="22"/>
                <w:szCs w:val="22"/>
              </w:rPr>
              <w:t xml:space="preserve">23:59 </w:t>
            </w:r>
            <w:r w:rsidR="00FB219C">
              <w:rPr>
                <w:rFonts w:ascii="Arial" w:hAnsi="Arial" w:cs="Arial"/>
                <w:b/>
                <w:sz w:val="22"/>
                <w:szCs w:val="22"/>
              </w:rPr>
              <w:t xml:space="preserve">Friday </w:t>
            </w:r>
            <w:r w:rsidR="00AF3536">
              <w:rPr>
                <w:rFonts w:ascii="Arial" w:hAnsi="Arial" w:cs="Arial"/>
                <w:b/>
                <w:sz w:val="22"/>
                <w:szCs w:val="22"/>
              </w:rPr>
              <w:t>22</w:t>
            </w:r>
            <w:r w:rsidR="00AF3536" w:rsidRPr="00AF3536">
              <w:rPr>
                <w:rFonts w:ascii="Arial" w:hAnsi="Arial" w:cs="Arial"/>
                <w:b/>
                <w:sz w:val="22"/>
                <w:szCs w:val="22"/>
                <w:vertAlign w:val="superscript"/>
              </w:rPr>
              <w:t>nd</w:t>
            </w:r>
            <w:r w:rsidR="00AF3536">
              <w:rPr>
                <w:rFonts w:ascii="Arial" w:hAnsi="Arial" w:cs="Arial"/>
                <w:b/>
                <w:sz w:val="22"/>
                <w:szCs w:val="22"/>
              </w:rPr>
              <w:t xml:space="preserve"> July 2022</w:t>
            </w:r>
          </w:p>
        </w:tc>
        <w:tc>
          <w:tcPr>
            <w:tcW w:w="2268" w:type="dxa"/>
            <w:shd w:val="pct15" w:color="auto" w:fill="auto"/>
          </w:tcPr>
          <w:p w14:paraId="1892439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370212" w14:textId="738C33BD" w:rsidR="00B84B5B" w:rsidRPr="00A406E5" w:rsidRDefault="00AF3536" w:rsidP="005F0579">
            <w:pPr>
              <w:spacing w:before="120" w:after="120"/>
              <w:jc w:val="both"/>
              <w:rPr>
                <w:rFonts w:ascii="Arial" w:hAnsi="Arial" w:cs="Arial"/>
                <w:b/>
                <w:sz w:val="22"/>
                <w:szCs w:val="22"/>
              </w:rPr>
            </w:pPr>
            <w:r>
              <w:rPr>
                <w:rFonts w:ascii="Arial" w:hAnsi="Arial" w:cs="Arial"/>
                <w:b/>
                <w:sz w:val="22"/>
                <w:szCs w:val="22"/>
              </w:rPr>
              <w:t>22</w:t>
            </w:r>
            <w:r w:rsidRPr="00AF3536">
              <w:rPr>
                <w:rFonts w:ascii="Arial" w:hAnsi="Arial" w:cs="Arial"/>
                <w:b/>
                <w:sz w:val="22"/>
                <w:szCs w:val="22"/>
                <w:vertAlign w:val="superscript"/>
              </w:rPr>
              <w:t>nd</w:t>
            </w:r>
            <w:r>
              <w:rPr>
                <w:rFonts w:ascii="Arial" w:hAnsi="Arial" w:cs="Arial"/>
                <w:b/>
                <w:sz w:val="22"/>
                <w:szCs w:val="22"/>
              </w:rPr>
              <w:t xml:space="preserve"> August 2022</w:t>
            </w:r>
          </w:p>
        </w:tc>
      </w:tr>
      <w:tr w:rsidR="00152E9D" w:rsidRPr="00A406E5" w14:paraId="218536A1" w14:textId="77777777" w:rsidTr="00A406E5">
        <w:tc>
          <w:tcPr>
            <w:tcW w:w="2093" w:type="dxa"/>
            <w:shd w:val="pct15" w:color="auto" w:fill="auto"/>
          </w:tcPr>
          <w:p w14:paraId="2F1A6C9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3C5423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189E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1D990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D539785" w14:textId="77777777" w:rsidTr="00A406E5">
        <w:tc>
          <w:tcPr>
            <w:tcW w:w="2093" w:type="dxa"/>
            <w:shd w:val="pct15" w:color="auto" w:fill="auto"/>
          </w:tcPr>
          <w:p w14:paraId="0E8D8D1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76A8A9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AE8D343"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D3B584F" w14:textId="77777777" w:rsidTr="00A406E5">
        <w:tc>
          <w:tcPr>
            <w:tcW w:w="9747" w:type="dxa"/>
            <w:shd w:val="pct10" w:color="auto" w:fill="auto"/>
          </w:tcPr>
          <w:p w14:paraId="773C617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274284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11389A3" w14:textId="77777777" w:rsidTr="00A406E5">
        <w:tc>
          <w:tcPr>
            <w:tcW w:w="9747" w:type="dxa"/>
          </w:tcPr>
          <w:p w14:paraId="08B7A0F9" w14:textId="77777777" w:rsidR="00C01A3F" w:rsidRPr="00A406E5" w:rsidRDefault="00C01A3F" w:rsidP="00273FEE">
            <w:pPr>
              <w:rPr>
                <w:rFonts w:ascii="Arial" w:hAnsi="Arial" w:cs="Arial"/>
                <w:sz w:val="22"/>
                <w:szCs w:val="22"/>
              </w:rPr>
            </w:pPr>
          </w:p>
          <w:p w14:paraId="07A734DF" w14:textId="77777777" w:rsidR="00FB219C" w:rsidRPr="009E5CE9" w:rsidRDefault="00FB219C" w:rsidP="00FB219C">
            <w:pPr>
              <w:spacing w:before="240"/>
              <w:ind w:left="709" w:hanging="283"/>
              <w:contextualSpacing/>
              <w:rPr>
                <w:rFonts w:ascii="Arial" w:hAnsi="Arial" w:cs="Arial"/>
              </w:rPr>
            </w:pPr>
            <w:r w:rsidRPr="009E5CE9">
              <w:rPr>
                <w:rFonts w:ascii="Arial" w:hAnsi="Arial" w:cs="Arial"/>
              </w:rPr>
              <w:t xml:space="preserve">1 </w:t>
            </w:r>
            <w:r w:rsidRPr="009E5CE9">
              <w:rPr>
                <w:rFonts w:ascii="Arial" w:hAnsi="Arial" w:cs="Arial"/>
              </w:rPr>
              <w:tab/>
              <w:t>Demonstrate knowledge and understanding of the British constitution, its core institutions, principles and processes.</w:t>
            </w:r>
          </w:p>
          <w:p w14:paraId="34A3FC45" w14:textId="77777777" w:rsidR="00FB219C" w:rsidRPr="009E5CE9" w:rsidRDefault="00FB219C" w:rsidP="00FB219C">
            <w:pPr>
              <w:spacing w:before="240"/>
              <w:ind w:left="709" w:hanging="283"/>
              <w:contextualSpacing/>
              <w:rPr>
                <w:rFonts w:ascii="Arial" w:hAnsi="Arial" w:cs="Arial"/>
              </w:rPr>
            </w:pPr>
          </w:p>
          <w:p w14:paraId="1211B1D2" w14:textId="77777777" w:rsidR="00FB219C" w:rsidRPr="009E5CE9" w:rsidRDefault="00FB219C" w:rsidP="00FB219C">
            <w:pPr>
              <w:spacing w:before="240"/>
              <w:ind w:left="709" w:hanging="283"/>
              <w:contextualSpacing/>
            </w:pPr>
            <w:r w:rsidRPr="009E5CE9">
              <w:rPr>
                <w:rFonts w:ascii="Arial" w:hAnsi="Arial" w:cs="Arial"/>
              </w:rPr>
              <w:t xml:space="preserve">2. </w:t>
            </w:r>
            <w:r w:rsidRPr="009E5CE9">
              <w:rPr>
                <w:rFonts w:ascii="Arial" w:hAnsi="Arial" w:cs="Arial"/>
              </w:rPr>
              <w:tab/>
              <w:t>Identify  the social, environmental and political context in which public,  constitutional and administrative law operates and an ability to debate such issues in relation to more general ethical perspectives</w:t>
            </w:r>
            <w:r w:rsidRPr="009E5CE9">
              <w:t>;</w:t>
            </w:r>
          </w:p>
          <w:p w14:paraId="3734CE1F" w14:textId="77777777" w:rsidR="00C01A3F" w:rsidRPr="00A406E5" w:rsidRDefault="00C01A3F" w:rsidP="00A85BFE">
            <w:pPr>
              <w:rPr>
                <w:rFonts w:ascii="Arial" w:hAnsi="Arial" w:cs="Arial"/>
                <w:sz w:val="22"/>
                <w:szCs w:val="22"/>
              </w:rPr>
            </w:pPr>
          </w:p>
          <w:p w14:paraId="7FD45D7D" w14:textId="77777777" w:rsidR="00C01A3F" w:rsidRPr="00A406E5" w:rsidRDefault="00C01A3F" w:rsidP="004D5E9B">
            <w:pPr>
              <w:rPr>
                <w:rFonts w:ascii="Arial" w:hAnsi="Arial" w:cs="Arial"/>
                <w:sz w:val="22"/>
                <w:szCs w:val="22"/>
              </w:rPr>
            </w:pPr>
          </w:p>
        </w:tc>
      </w:tr>
    </w:tbl>
    <w:p w14:paraId="3593E431" w14:textId="77777777" w:rsidR="00C01A3F" w:rsidRPr="00A406E5" w:rsidRDefault="00C01A3F" w:rsidP="00BA1176">
      <w:pPr>
        <w:rPr>
          <w:rFonts w:ascii="Arial" w:hAnsi="Arial" w:cs="Arial"/>
          <w:b/>
        </w:rPr>
      </w:pPr>
    </w:p>
    <w:p w14:paraId="05A60B90" w14:textId="77777777" w:rsidR="00C01A3F" w:rsidRPr="00A406E5" w:rsidRDefault="00C01A3F" w:rsidP="00BA1176">
      <w:pPr>
        <w:rPr>
          <w:rFonts w:ascii="Arial" w:hAnsi="Arial" w:cs="Arial"/>
          <w:b/>
        </w:rPr>
      </w:pPr>
    </w:p>
    <w:p w14:paraId="4E164C0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18C37D3" w14:textId="77777777" w:rsidTr="00A406E5">
        <w:tc>
          <w:tcPr>
            <w:tcW w:w="9781" w:type="dxa"/>
            <w:shd w:val="clear" w:color="auto" w:fill="C0C0C0"/>
          </w:tcPr>
          <w:p w14:paraId="486FBC00"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B465BBC" w14:textId="77777777" w:rsidR="00EE6F25" w:rsidRPr="00A406E5" w:rsidRDefault="00EE6F25" w:rsidP="005969E2">
      <w:pPr>
        <w:jc w:val="both"/>
        <w:rPr>
          <w:rFonts w:ascii="Arial" w:hAnsi="Arial" w:cs="Arial"/>
          <w:sz w:val="22"/>
          <w:szCs w:val="22"/>
        </w:rPr>
      </w:pPr>
    </w:p>
    <w:p w14:paraId="553A4371" w14:textId="77777777" w:rsidR="00A67FB1" w:rsidRPr="00A406E5" w:rsidRDefault="00A67FB1" w:rsidP="00A67FB1">
      <w:pPr>
        <w:ind w:left="720"/>
        <w:rPr>
          <w:rFonts w:ascii="Arial" w:hAnsi="Arial" w:cs="Arial"/>
          <w:sz w:val="24"/>
          <w:szCs w:val="24"/>
        </w:rPr>
      </w:pPr>
    </w:p>
    <w:p w14:paraId="373A2D14" w14:textId="77777777" w:rsidR="00152E9D" w:rsidRPr="00A406E5" w:rsidRDefault="00152E9D" w:rsidP="00A67FB1">
      <w:pPr>
        <w:ind w:left="720"/>
        <w:rPr>
          <w:rFonts w:ascii="Arial" w:hAnsi="Arial" w:cs="Arial"/>
          <w:sz w:val="24"/>
          <w:szCs w:val="24"/>
        </w:rPr>
      </w:pPr>
    </w:p>
    <w:p w14:paraId="4DE028BD" w14:textId="77777777" w:rsidR="00152E9D" w:rsidRDefault="00FB219C" w:rsidP="00A67FB1">
      <w:pPr>
        <w:ind w:left="720"/>
        <w:rPr>
          <w:rFonts w:ascii="Arial" w:hAnsi="Arial" w:cs="Arial"/>
          <w:sz w:val="24"/>
          <w:szCs w:val="24"/>
        </w:rPr>
      </w:pPr>
      <w:r>
        <w:rPr>
          <w:rFonts w:ascii="Arial" w:hAnsi="Arial" w:cs="Arial"/>
          <w:sz w:val="24"/>
          <w:szCs w:val="24"/>
        </w:rPr>
        <w:t>Judicial Independence is a constitutional principle that suggests judges must be free to exercise their judicial powers, without interference from the State, media, litigants and other powerful bodies.</w:t>
      </w:r>
    </w:p>
    <w:p w14:paraId="2B87B7A6" w14:textId="4A795044" w:rsidR="00FB219C" w:rsidRDefault="00FB219C" w:rsidP="00A67FB1">
      <w:pPr>
        <w:ind w:left="720"/>
        <w:rPr>
          <w:rFonts w:ascii="Arial" w:hAnsi="Arial" w:cs="Arial"/>
          <w:sz w:val="24"/>
          <w:szCs w:val="24"/>
        </w:rPr>
      </w:pPr>
    </w:p>
    <w:p w14:paraId="109D1EBE" w14:textId="143F1338" w:rsidR="00FB219C" w:rsidRDefault="00FB219C" w:rsidP="00A67FB1">
      <w:pPr>
        <w:ind w:left="720"/>
        <w:rPr>
          <w:rFonts w:ascii="Arial" w:hAnsi="Arial" w:cs="Arial"/>
          <w:sz w:val="24"/>
          <w:szCs w:val="24"/>
        </w:rPr>
      </w:pPr>
      <w:r w:rsidRPr="007E4D66">
        <w:rPr>
          <w:rFonts w:ascii="Arial" w:hAnsi="Arial" w:cs="Arial"/>
          <w:b/>
          <w:sz w:val="24"/>
          <w:szCs w:val="24"/>
        </w:rPr>
        <w:t>With reference to the constitution of the United Kingdom, consider the importance of judicial independence. You will need to discuss the extent to which the United Kingdom’s constitution allows for separation between the judiciary and the other branches of state</w:t>
      </w:r>
      <w:r>
        <w:rPr>
          <w:rFonts w:ascii="Arial" w:hAnsi="Arial" w:cs="Arial"/>
          <w:sz w:val="24"/>
          <w:szCs w:val="24"/>
        </w:rPr>
        <w:t>.</w:t>
      </w:r>
    </w:p>
    <w:p w14:paraId="76B124C7" w14:textId="72C71FC4" w:rsidR="007E4D66" w:rsidRDefault="00297060" w:rsidP="00A67FB1">
      <w:pPr>
        <w:ind w:left="72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5C1AA181" wp14:editId="7E2CF560">
                <wp:simplePos x="0" y="0"/>
                <wp:positionH relativeFrom="column">
                  <wp:posOffset>-85725</wp:posOffset>
                </wp:positionH>
                <wp:positionV relativeFrom="paragraph">
                  <wp:posOffset>20320</wp:posOffset>
                </wp:positionV>
                <wp:extent cx="6781800" cy="4763"/>
                <wp:effectExtent l="38100" t="38100" r="76200" b="90805"/>
                <wp:wrapNone/>
                <wp:docPr id="4" name="Straight Connector 4"/>
                <wp:cNvGraphicFramePr/>
                <a:graphic xmlns:a="http://schemas.openxmlformats.org/drawingml/2006/main">
                  <a:graphicData uri="http://schemas.microsoft.com/office/word/2010/wordprocessingShape">
                    <wps:wsp>
                      <wps:cNvCnPr/>
                      <wps:spPr>
                        <a:xfrm flipV="1">
                          <a:off x="0" y="0"/>
                          <a:ext cx="6781800" cy="4763"/>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7A7CB8F2" id="Straight Connector 4" o:spid="_x0000_s1026" style="position:absolute;flip:y;z-index:251659264;visibility:visible;mso-wrap-style:square;mso-wrap-distance-left:9pt;mso-wrap-distance-top:0;mso-wrap-distance-right:9pt;mso-wrap-distance-bottom:0;mso-position-horizontal:absolute;mso-position-horizontal-relative:text;mso-position-vertical:absolute;mso-position-vertical-relative:text" from="-6.75pt,1.6pt" to="527.25pt,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" strokecolor="#4f81bd [3204]" strokeweight="2pt">
                <v:shadow on="t" color="black" opacity="24903f" origin=",.5" offset="0,.55556mm"/>
              </v:line>
            </w:pict>
          </mc:Fallback>
        </mc:AlternateContent>
      </w:r>
    </w:p>
    <w:p w14:paraId="04DCEA9F" w14:textId="77777777" w:rsidR="007E4D66" w:rsidRPr="00A406E5" w:rsidRDefault="007E4D66" w:rsidP="00A67FB1">
      <w:pPr>
        <w:ind w:left="720"/>
        <w:rPr>
          <w:rFonts w:ascii="Arial" w:hAnsi="Arial" w:cs="Arial"/>
          <w:sz w:val="24"/>
          <w:szCs w:val="24"/>
        </w:rPr>
      </w:pPr>
      <w:r>
        <w:rPr>
          <w:rFonts w:ascii="Arial" w:hAnsi="Arial" w:cs="Arial"/>
          <w:sz w:val="24"/>
          <w:szCs w:val="24"/>
        </w:rPr>
        <w:t xml:space="preserve">A good answer will demonstrate wide reading around the subject area and will include credible citations throughout in the form of case law, text-books, journal articles, parliamentary papers and other credible sources. </w:t>
      </w:r>
    </w:p>
    <w:p w14:paraId="2A2180D9" w14:textId="77777777" w:rsidR="00152E9D" w:rsidRPr="00A406E5" w:rsidRDefault="00152E9D" w:rsidP="00A67FB1">
      <w:pPr>
        <w:ind w:left="720"/>
        <w:rPr>
          <w:rFonts w:ascii="Arial" w:hAnsi="Arial" w:cs="Arial"/>
          <w:sz w:val="24"/>
          <w:szCs w:val="24"/>
        </w:rPr>
      </w:pPr>
    </w:p>
    <w:p w14:paraId="6258C951" w14:textId="1E76EA5E" w:rsidR="00152E9D" w:rsidRDefault="007E4D66" w:rsidP="00A67FB1">
      <w:pPr>
        <w:ind w:left="720"/>
        <w:rPr>
          <w:rFonts w:ascii="Arial" w:hAnsi="Arial" w:cs="Arial"/>
          <w:sz w:val="24"/>
          <w:szCs w:val="24"/>
        </w:rPr>
      </w:pPr>
      <w:r>
        <w:rPr>
          <w:rFonts w:ascii="Arial" w:hAnsi="Arial" w:cs="Arial"/>
          <w:sz w:val="24"/>
          <w:szCs w:val="24"/>
        </w:rPr>
        <w:t xml:space="preserve">You must submit your answer within a 2000 word essay to </w:t>
      </w:r>
      <w:r w:rsidRPr="00297060">
        <w:rPr>
          <w:rFonts w:ascii="Arial" w:hAnsi="Arial" w:cs="Arial"/>
          <w:b/>
          <w:bCs/>
          <w:sz w:val="24"/>
          <w:szCs w:val="24"/>
        </w:rPr>
        <w:t>Turnitin by 23:</w:t>
      </w:r>
      <w:r w:rsidR="00AF3536" w:rsidRPr="00297060">
        <w:rPr>
          <w:rFonts w:ascii="Arial" w:hAnsi="Arial" w:cs="Arial"/>
          <w:b/>
          <w:bCs/>
          <w:sz w:val="24"/>
          <w:szCs w:val="24"/>
        </w:rPr>
        <w:t>59 on Friday 22</w:t>
      </w:r>
      <w:r w:rsidR="00AF3536" w:rsidRPr="00297060">
        <w:rPr>
          <w:rFonts w:ascii="Arial" w:hAnsi="Arial" w:cs="Arial"/>
          <w:b/>
          <w:bCs/>
          <w:sz w:val="24"/>
          <w:szCs w:val="24"/>
          <w:vertAlign w:val="superscript"/>
        </w:rPr>
        <w:t>nd</w:t>
      </w:r>
      <w:r w:rsidR="00AF3536" w:rsidRPr="00297060">
        <w:rPr>
          <w:rFonts w:ascii="Arial" w:hAnsi="Arial" w:cs="Arial"/>
          <w:b/>
          <w:bCs/>
          <w:sz w:val="24"/>
          <w:szCs w:val="24"/>
        </w:rPr>
        <w:t xml:space="preserve"> July 2022. </w:t>
      </w:r>
    </w:p>
    <w:p w14:paraId="03300305" w14:textId="77777777" w:rsidR="007E4D66" w:rsidRDefault="007E4D66" w:rsidP="00A67FB1">
      <w:pPr>
        <w:ind w:left="720"/>
        <w:rPr>
          <w:rFonts w:ascii="Arial" w:hAnsi="Arial" w:cs="Arial"/>
          <w:sz w:val="24"/>
          <w:szCs w:val="24"/>
        </w:rPr>
      </w:pPr>
    </w:p>
    <w:p w14:paraId="63F07B14" w14:textId="77777777" w:rsidR="007E4D66" w:rsidRPr="00A406E5" w:rsidRDefault="007E4D66" w:rsidP="00A67FB1">
      <w:pPr>
        <w:ind w:left="720"/>
        <w:rPr>
          <w:rFonts w:ascii="Arial" w:hAnsi="Arial" w:cs="Arial"/>
          <w:sz w:val="24"/>
          <w:szCs w:val="24"/>
        </w:rPr>
      </w:pPr>
      <w:r>
        <w:rPr>
          <w:rFonts w:ascii="Arial" w:hAnsi="Arial" w:cs="Arial"/>
          <w:sz w:val="24"/>
          <w:szCs w:val="24"/>
        </w:rPr>
        <w:t>Please ensure that you reference in accordance with the Harvard referencing system (please see the guide on Moodle).</w:t>
      </w:r>
    </w:p>
    <w:p w14:paraId="1BAEAB2D" w14:textId="383CC2A3" w:rsidR="00152E9D" w:rsidRDefault="00152E9D" w:rsidP="00A67FB1">
      <w:pPr>
        <w:ind w:left="720"/>
        <w:rPr>
          <w:rFonts w:ascii="Arial" w:hAnsi="Arial" w:cs="Arial"/>
          <w:sz w:val="24"/>
          <w:szCs w:val="24"/>
        </w:rPr>
      </w:pPr>
    </w:p>
    <w:p w14:paraId="0E03B30C" w14:textId="6569B555" w:rsidR="003D3BE3" w:rsidRDefault="00CC7DE0" w:rsidP="00A67FB1">
      <w:pPr>
        <w:ind w:left="720"/>
        <w:rPr>
          <w:rFonts w:ascii="Arial" w:hAnsi="Arial" w:cs="Arial"/>
          <w:sz w:val="24"/>
          <w:szCs w:val="24"/>
        </w:rPr>
      </w:pPr>
      <w:r>
        <w:rPr>
          <w:rFonts w:ascii="Arial" w:hAnsi="Arial" w:cs="Arial"/>
          <w:sz w:val="24"/>
          <w:szCs w:val="24"/>
        </w:rPr>
        <w:t>As a guide to answering this question you may want to consider the following:</w:t>
      </w:r>
    </w:p>
    <w:p w14:paraId="235E5F23" w14:textId="767492B6" w:rsidR="00CC7DE0" w:rsidRDefault="00CC7DE0" w:rsidP="00A67FB1">
      <w:pPr>
        <w:ind w:left="720"/>
        <w:rPr>
          <w:rFonts w:ascii="Arial" w:hAnsi="Arial" w:cs="Arial"/>
          <w:sz w:val="24"/>
          <w:szCs w:val="24"/>
        </w:rPr>
      </w:pPr>
    </w:p>
    <w:p w14:paraId="712D3784" w14:textId="389A4AA1" w:rsidR="00CC7DE0" w:rsidRDefault="00CC7DE0" w:rsidP="00CC7DE0">
      <w:pPr>
        <w:pStyle w:val="ListParagraph"/>
        <w:numPr>
          <w:ilvl w:val="0"/>
          <w:numId w:val="17"/>
        </w:numPr>
        <w:rPr>
          <w:rFonts w:ascii="Arial" w:hAnsi="Arial" w:cs="Arial"/>
          <w:sz w:val="24"/>
          <w:szCs w:val="24"/>
        </w:rPr>
      </w:pPr>
      <w:r>
        <w:rPr>
          <w:rFonts w:ascii="Arial" w:hAnsi="Arial" w:cs="Arial"/>
          <w:sz w:val="24"/>
          <w:szCs w:val="24"/>
        </w:rPr>
        <w:t>What is the separation of powers theory?</w:t>
      </w:r>
    </w:p>
    <w:p w14:paraId="122DD716" w14:textId="3F09A740" w:rsidR="00CC7DE0" w:rsidRDefault="00CC7DE0" w:rsidP="00CC7DE0">
      <w:pPr>
        <w:pStyle w:val="ListParagraph"/>
        <w:numPr>
          <w:ilvl w:val="0"/>
          <w:numId w:val="17"/>
        </w:numPr>
        <w:rPr>
          <w:rFonts w:ascii="Arial" w:hAnsi="Arial" w:cs="Arial"/>
          <w:sz w:val="24"/>
          <w:szCs w:val="24"/>
        </w:rPr>
      </w:pPr>
      <w:r>
        <w:rPr>
          <w:rFonts w:ascii="Arial" w:hAnsi="Arial" w:cs="Arial"/>
          <w:sz w:val="24"/>
          <w:szCs w:val="24"/>
        </w:rPr>
        <w:t xml:space="preserve">What are the main </w:t>
      </w:r>
      <w:r w:rsidR="00EC2C76">
        <w:rPr>
          <w:rFonts w:ascii="Arial" w:hAnsi="Arial" w:cs="Arial"/>
          <w:sz w:val="24"/>
          <w:szCs w:val="24"/>
        </w:rPr>
        <w:t>functions of the organs of the state?</w:t>
      </w:r>
    </w:p>
    <w:p w14:paraId="70622620" w14:textId="11CFF947" w:rsidR="00EC2C76" w:rsidRDefault="00EC2C76" w:rsidP="00CC7DE0">
      <w:pPr>
        <w:pStyle w:val="ListParagraph"/>
        <w:numPr>
          <w:ilvl w:val="0"/>
          <w:numId w:val="17"/>
        </w:numPr>
        <w:rPr>
          <w:rFonts w:ascii="Arial" w:hAnsi="Arial" w:cs="Arial"/>
          <w:sz w:val="24"/>
          <w:szCs w:val="24"/>
        </w:rPr>
      </w:pPr>
      <w:r>
        <w:rPr>
          <w:rFonts w:ascii="Arial" w:hAnsi="Arial" w:cs="Arial"/>
          <w:sz w:val="24"/>
          <w:szCs w:val="24"/>
        </w:rPr>
        <w:t>How is there an overlap between the judiciary and a) the executive and b) the legislature</w:t>
      </w:r>
    </w:p>
    <w:p w14:paraId="729AC719" w14:textId="2DB3A06C" w:rsidR="00EC2C76" w:rsidRDefault="00CB3D87" w:rsidP="00CC7DE0">
      <w:pPr>
        <w:pStyle w:val="ListParagraph"/>
        <w:numPr>
          <w:ilvl w:val="0"/>
          <w:numId w:val="17"/>
        </w:numPr>
        <w:rPr>
          <w:rFonts w:ascii="Arial" w:hAnsi="Arial" w:cs="Arial"/>
          <w:sz w:val="24"/>
          <w:szCs w:val="24"/>
        </w:rPr>
      </w:pPr>
      <w:r>
        <w:rPr>
          <w:rFonts w:ascii="Arial" w:hAnsi="Arial" w:cs="Arial"/>
          <w:sz w:val="24"/>
          <w:szCs w:val="24"/>
        </w:rPr>
        <w:t>What checks and balances are in place to try and ensure compliance with the separation of powers theory?</w:t>
      </w:r>
    </w:p>
    <w:p w14:paraId="5F1E0F5F" w14:textId="4591ABDE" w:rsidR="00CB3D87" w:rsidRDefault="00CB3D87" w:rsidP="00CB3D87">
      <w:pPr>
        <w:pStyle w:val="ListParagraph"/>
        <w:ind w:left="1080"/>
        <w:rPr>
          <w:rFonts w:ascii="Arial" w:hAnsi="Arial" w:cs="Arial"/>
          <w:sz w:val="24"/>
          <w:szCs w:val="24"/>
        </w:rPr>
      </w:pPr>
    </w:p>
    <w:p w14:paraId="007B3673" w14:textId="4C664FA1" w:rsidR="00CB3D87" w:rsidRDefault="00CB3D87" w:rsidP="00CB3D87">
      <w:pPr>
        <w:pStyle w:val="ListParagraph"/>
        <w:ind w:left="1080"/>
        <w:rPr>
          <w:rFonts w:ascii="Arial" w:hAnsi="Arial" w:cs="Arial"/>
          <w:sz w:val="24"/>
          <w:szCs w:val="24"/>
        </w:rPr>
      </w:pPr>
      <w:r>
        <w:rPr>
          <w:rFonts w:ascii="Arial" w:hAnsi="Arial" w:cs="Arial"/>
          <w:sz w:val="24"/>
          <w:szCs w:val="24"/>
        </w:rPr>
        <w:t>Some relevant legislation and case law includes:</w:t>
      </w:r>
    </w:p>
    <w:p w14:paraId="3CD44309" w14:textId="77777777" w:rsidR="00AC0C8E" w:rsidRDefault="00CB3D87" w:rsidP="00CB3D87">
      <w:pPr>
        <w:pStyle w:val="ListParagraph"/>
        <w:numPr>
          <w:ilvl w:val="0"/>
          <w:numId w:val="18"/>
        </w:numPr>
        <w:rPr>
          <w:rFonts w:ascii="Arial" w:hAnsi="Arial" w:cs="Arial"/>
          <w:sz w:val="24"/>
          <w:szCs w:val="24"/>
        </w:rPr>
      </w:pPr>
      <w:r>
        <w:rPr>
          <w:rFonts w:ascii="Arial" w:hAnsi="Arial" w:cs="Arial"/>
          <w:sz w:val="24"/>
          <w:szCs w:val="24"/>
        </w:rPr>
        <w:t xml:space="preserve">Executive </w:t>
      </w:r>
    </w:p>
    <w:p w14:paraId="0C09BE6A" w14:textId="21CC7C96" w:rsidR="00CB3D87" w:rsidRDefault="00940A3C" w:rsidP="00AC0C8E">
      <w:pPr>
        <w:pStyle w:val="ListParagraph"/>
        <w:ind w:left="1440"/>
        <w:rPr>
          <w:rFonts w:ascii="Arial" w:hAnsi="Arial" w:cs="Arial"/>
          <w:sz w:val="24"/>
          <w:szCs w:val="24"/>
        </w:rPr>
      </w:pPr>
      <w:r>
        <w:rPr>
          <w:rFonts w:ascii="Arial" w:hAnsi="Arial" w:cs="Arial"/>
          <w:sz w:val="24"/>
          <w:szCs w:val="24"/>
        </w:rPr>
        <w:t>s.3 Constitutional Reform Act (2005)</w:t>
      </w:r>
    </w:p>
    <w:p w14:paraId="44EFF4AC" w14:textId="0D2F7858" w:rsidR="00940A3C" w:rsidRDefault="00940A3C" w:rsidP="00940A3C">
      <w:pPr>
        <w:pStyle w:val="ListParagraph"/>
        <w:ind w:left="1440"/>
        <w:rPr>
          <w:rFonts w:ascii="Arial" w:hAnsi="Arial" w:cs="Arial"/>
          <w:sz w:val="24"/>
          <w:szCs w:val="24"/>
        </w:rPr>
      </w:pPr>
      <w:r>
        <w:rPr>
          <w:rFonts w:ascii="Arial" w:hAnsi="Arial" w:cs="Arial"/>
          <w:sz w:val="24"/>
          <w:szCs w:val="24"/>
        </w:rPr>
        <w:t>s.11 Senior Courts Act (1981)</w:t>
      </w:r>
    </w:p>
    <w:p w14:paraId="712883AF" w14:textId="2FAB540B" w:rsidR="00940A3C" w:rsidRDefault="00940A3C" w:rsidP="00940A3C">
      <w:pPr>
        <w:pStyle w:val="ListParagraph"/>
        <w:ind w:left="1440"/>
        <w:rPr>
          <w:rFonts w:ascii="Arial" w:hAnsi="Arial" w:cs="Arial"/>
          <w:sz w:val="24"/>
          <w:szCs w:val="24"/>
        </w:rPr>
      </w:pPr>
      <w:r>
        <w:rPr>
          <w:rFonts w:ascii="Arial" w:hAnsi="Arial" w:cs="Arial"/>
          <w:sz w:val="24"/>
          <w:szCs w:val="24"/>
        </w:rPr>
        <w:t>s.33 Constitutional Reform Act (2005)</w:t>
      </w:r>
    </w:p>
    <w:p w14:paraId="5AC3E484" w14:textId="0F364B50" w:rsidR="00940A3C" w:rsidRDefault="00940A3C" w:rsidP="00940A3C">
      <w:pPr>
        <w:pStyle w:val="ListParagraph"/>
        <w:ind w:left="1440"/>
        <w:rPr>
          <w:rFonts w:ascii="Arial" w:hAnsi="Arial" w:cs="Arial"/>
          <w:sz w:val="24"/>
          <w:szCs w:val="24"/>
        </w:rPr>
      </w:pPr>
      <w:r w:rsidRPr="000072AB">
        <w:rPr>
          <w:rFonts w:ascii="Arial" w:hAnsi="Arial" w:cs="Arial"/>
          <w:sz w:val="24"/>
          <w:szCs w:val="24"/>
        </w:rPr>
        <w:t xml:space="preserve">R (Miller) v Secretary of </w:t>
      </w:r>
      <w:r w:rsidR="000072AB" w:rsidRPr="000072AB">
        <w:rPr>
          <w:rFonts w:ascii="Arial" w:hAnsi="Arial" w:cs="Arial"/>
          <w:sz w:val="24"/>
          <w:szCs w:val="24"/>
        </w:rPr>
        <w:t>S</w:t>
      </w:r>
      <w:r w:rsidR="000072AB">
        <w:rPr>
          <w:rFonts w:ascii="Arial" w:hAnsi="Arial" w:cs="Arial"/>
          <w:sz w:val="24"/>
          <w:szCs w:val="24"/>
        </w:rPr>
        <w:t>tate for Exiting the EU (2017)</w:t>
      </w:r>
    </w:p>
    <w:p w14:paraId="30F3E593" w14:textId="0F92DF45" w:rsidR="000072AB" w:rsidRDefault="000072AB" w:rsidP="00940A3C">
      <w:pPr>
        <w:pStyle w:val="ListParagraph"/>
        <w:ind w:left="1440"/>
        <w:rPr>
          <w:rFonts w:ascii="Arial" w:hAnsi="Arial" w:cs="Arial"/>
          <w:sz w:val="24"/>
          <w:szCs w:val="24"/>
        </w:rPr>
      </w:pPr>
      <w:r>
        <w:rPr>
          <w:rFonts w:ascii="Arial" w:hAnsi="Arial" w:cs="Arial"/>
          <w:sz w:val="24"/>
          <w:szCs w:val="24"/>
        </w:rPr>
        <w:t>A v Home Secretary (2005) ‘Belmarsh’</w:t>
      </w:r>
    </w:p>
    <w:p w14:paraId="108C07DA" w14:textId="135F6A7D" w:rsidR="000072AB" w:rsidRDefault="00AC0C8E" w:rsidP="00940A3C">
      <w:pPr>
        <w:pStyle w:val="ListParagraph"/>
        <w:ind w:left="1440"/>
        <w:rPr>
          <w:rFonts w:ascii="Arial" w:hAnsi="Arial" w:cs="Arial"/>
          <w:sz w:val="24"/>
          <w:szCs w:val="24"/>
        </w:rPr>
      </w:pPr>
      <w:r>
        <w:rPr>
          <w:rFonts w:ascii="Arial" w:hAnsi="Arial" w:cs="Arial"/>
          <w:sz w:val="24"/>
          <w:szCs w:val="24"/>
        </w:rPr>
        <w:t>Stafford v UK (2002</w:t>
      </w:r>
    </w:p>
    <w:p w14:paraId="4E84EC51" w14:textId="77777777" w:rsidR="00AC0C8E" w:rsidRPr="000072AB" w:rsidRDefault="00AC0C8E" w:rsidP="00940A3C">
      <w:pPr>
        <w:pStyle w:val="ListParagraph"/>
        <w:ind w:left="1440"/>
        <w:rPr>
          <w:rFonts w:ascii="Arial" w:hAnsi="Arial" w:cs="Arial"/>
          <w:sz w:val="24"/>
          <w:szCs w:val="24"/>
        </w:rPr>
      </w:pPr>
    </w:p>
    <w:p w14:paraId="16E99FF6" w14:textId="12F2CFBD" w:rsidR="00152E9D" w:rsidRPr="00AC0C8E" w:rsidRDefault="00AC0C8E" w:rsidP="00AC0C8E">
      <w:pPr>
        <w:pStyle w:val="ListParagraph"/>
        <w:numPr>
          <w:ilvl w:val="0"/>
          <w:numId w:val="18"/>
        </w:numPr>
        <w:rPr>
          <w:rFonts w:ascii="Arial" w:hAnsi="Arial" w:cs="Arial"/>
          <w:sz w:val="24"/>
          <w:szCs w:val="24"/>
        </w:rPr>
      </w:pPr>
      <w:r w:rsidRPr="00AC0C8E">
        <w:rPr>
          <w:rFonts w:ascii="Arial" w:hAnsi="Arial" w:cs="Arial"/>
          <w:sz w:val="24"/>
          <w:szCs w:val="24"/>
        </w:rPr>
        <w:t>Legislature:</w:t>
      </w:r>
    </w:p>
    <w:p w14:paraId="1385E6C5" w14:textId="1D74F43E" w:rsidR="00AC0C8E" w:rsidRDefault="00AC0C8E" w:rsidP="00AC0C8E">
      <w:pPr>
        <w:pStyle w:val="ListParagraph"/>
        <w:ind w:left="1440"/>
        <w:rPr>
          <w:rFonts w:ascii="Arial" w:hAnsi="Arial" w:cs="Arial"/>
          <w:sz w:val="24"/>
          <w:szCs w:val="24"/>
        </w:rPr>
      </w:pPr>
      <w:r>
        <w:rPr>
          <w:rFonts w:ascii="Arial" w:hAnsi="Arial" w:cs="Arial"/>
          <w:sz w:val="24"/>
          <w:szCs w:val="24"/>
        </w:rPr>
        <w:t>s.1 House of Commons Disqualification Act 1975</w:t>
      </w:r>
    </w:p>
    <w:p w14:paraId="2ACAB6D5" w14:textId="1D8881BA" w:rsidR="00AC0C8E" w:rsidRDefault="009E5CE9" w:rsidP="00AC0C8E">
      <w:pPr>
        <w:pStyle w:val="ListParagraph"/>
        <w:ind w:left="1440"/>
        <w:rPr>
          <w:rFonts w:ascii="Arial" w:hAnsi="Arial" w:cs="Arial"/>
          <w:sz w:val="24"/>
          <w:szCs w:val="24"/>
        </w:rPr>
      </w:pPr>
      <w:r>
        <w:rPr>
          <w:rFonts w:ascii="Arial" w:hAnsi="Arial" w:cs="Arial"/>
          <w:sz w:val="24"/>
          <w:szCs w:val="24"/>
        </w:rPr>
        <w:t>Jackson v Attorney General (2005)</w:t>
      </w:r>
    </w:p>
    <w:p w14:paraId="18E577D7" w14:textId="3498E9AD" w:rsidR="009E5CE9" w:rsidRPr="00AC0C8E" w:rsidRDefault="009E5CE9" w:rsidP="00AC0C8E">
      <w:pPr>
        <w:pStyle w:val="ListParagraph"/>
        <w:ind w:left="1440"/>
        <w:rPr>
          <w:rFonts w:ascii="Arial" w:hAnsi="Arial" w:cs="Arial"/>
          <w:sz w:val="24"/>
          <w:szCs w:val="24"/>
        </w:rPr>
      </w:pPr>
      <w:proofErr w:type="spellStart"/>
      <w:r>
        <w:rPr>
          <w:rFonts w:ascii="Arial" w:hAnsi="Arial" w:cs="Arial"/>
          <w:sz w:val="24"/>
          <w:szCs w:val="24"/>
        </w:rPr>
        <w:t>Burmah</w:t>
      </w:r>
      <w:proofErr w:type="spellEnd"/>
      <w:r>
        <w:rPr>
          <w:rFonts w:ascii="Arial" w:hAnsi="Arial" w:cs="Arial"/>
          <w:sz w:val="24"/>
          <w:szCs w:val="24"/>
        </w:rPr>
        <w:t xml:space="preserve"> Oil v Lord Advocate (1965)</w:t>
      </w:r>
    </w:p>
    <w:p w14:paraId="635FC2EF" w14:textId="77777777" w:rsidR="00AC0C8E" w:rsidRPr="00AC0C8E" w:rsidRDefault="00AC0C8E" w:rsidP="00AC0C8E">
      <w:pPr>
        <w:pStyle w:val="ListParagraph"/>
        <w:ind w:left="1440"/>
        <w:rPr>
          <w:rFonts w:ascii="Arial" w:hAnsi="Arial" w:cs="Arial"/>
          <w:sz w:val="24"/>
          <w:szCs w:val="24"/>
        </w:rPr>
      </w:pPr>
    </w:p>
    <w:p w14:paraId="1BAA6634" w14:textId="77777777" w:rsidR="00152E9D" w:rsidRPr="000072AB" w:rsidRDefault="00152E9D" w:rsidP="00A67FB1">
      <w:pPr>
        <w:ind w:left="720"/>
        <w:rPr>
          <w:rFonts w:ascii="Arial" w:hAnsi="Arial" w:cs="Arial"/>
          <w:sz w:val="24"/>
          <w:szCs w:val="24"/>
        </w:rPr>
      </w:pPr>
    </w:p>
    <w:p w14:paraId="731F9774" w14:textId="77777777" w:rsidR="00152E9D" w:rsidRPr="000072AB" w:rsidRDefault="00152E9D" w:rsidP="00A67FB1">
      <w:pPr>
        <w:ind w:left="720"/>
        <w:rPr>
          <w:rFonts w:ascii="Arial" w:hAnsi="Arial" w:cs="Arial"/>
          <w:sz w:val="24"/>
          <w:szCs w:val="24"/>
        </w:rPr>
      </w:pPr>
    </w:p>
    <w:p w14:paraId="1E0230AF" w14:textId="77777777" w:rsidR="00152E9D" w:rsidRPr="000072AB" w:rsidRDefault="00152E9D" w:rsidP="00A67FB1">
      <w:pPr>
        <w:ind w:left="720"/>
        <w:rPr>
          <w:rFonts w:ascii="Arial" w:hAnsi="Arial" w:cs="Arial"/>
          <w:sz w:val="24"/>
          <w:szCs w:val="24"/>
        </w:rPr>
      </w:pPr>
    </w:p>
    <w:p w14:paraId="551260A5" w14:textId="77777777" w:rsidR="00152E9D" w:rsidRPr="000072AB" w:rsidRDefault="00152E9D" w:rsidP="00A67FB1">
      <w:pPr>
        <w:ind w:left="720"/>
        <w:rPr>
          <w:rFonts w:ascii="Arial" w:hAnsi="Arial" w:cs="Arial"/>
          <w:sz w:val="24"/>
          <w:szCs w:val="24"/>
        </w:rPr>
      </w:pPr>
    </w:p>
    <w:p w14:paraId="3D128730" w14:textId="77777777" w:rsidR="00152E9D" w:rsidRPr="000072AB" w:rsidRDefault="00152E9D" w:rsidP="00A67FB1">
      <w:pPr>
        <w:ind w:left="720"/>
        <w:rPr>
          <w:rFonts w:ascii="Arial" w:hAnsi="Arial" w:cs="Arial"/>
          <w:sz w:val="24"/>
          <w:szCs w:val="24"/>
        </w:rPr>
      </w:pPr>
    </w:p>
    <w:p w14:paraId="0AD90FD6" w14:textId="77777777" w:rsidR="00152E9D" w:rsidRPr="000072AB" w:rsidRDefault="00152E9D" w:rsidP="00A67FB1">
      <w:pPr>
        <w:ind w:left="720"/>
        <w:rPr>
          <w:rFonts w:ascii="Arial" w:hAnsi="Arial" w:cs="Arial"/>
          <w:sz w:val="24"/>
          <w:szCs w:val="24"/>
        </w:rPr>
      </w:pPr>
    </w:p>
    <w:p w14:paraId="4CD46C33" w14:textId="77777777" w:rsidR="00152E9D" w:rsidRPr="000072AB" w:rsidRDefault="00152E9D" w:rsidP="009E5CE9">
      <w:pPr>
        <w:rPr>
          <w:rFonts w:ascii="Arial" w:hAnsi="Arial" w:cs="Arial"/>
          <w:sz w:val="24"/>
          <w:szCs w:val="24"/>
        </w:rPr>
      </w:pPr>
    </w:p>
    <w:p w14:paraId="0C47C037" w14:textId="77777777" w:rsidR="00A85BFE" w:rsidRPr="000072AB" w:rsidRDefault="00A85BFE">
      <w:pPr>
        <w:rPr>
          <w:rFonts w:ascii="Arial" w:hAnsi="Arial" w:cs="Arial"/>
          <w:sz w:val="22"/>
          <w:szCs w:val="22"/>
        </w:rPr>
      </w:pPr>
    </w:p>
    <w:p w14:paraId="37A5AFBC" w14:textId="77777777" w:rsidR="00A3505D" w:rsidRPr="000072AB"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1E7BF41" w14:textId="77777777" w:rsidTr="00C8667A">
        <w:trPr>
          <w:trHeight w:val="414"/>
        </w:trPr>
        <w:tc>
          <w:tcPr>
            <w:tcW w:w="10670" w:type="dxa"/>
            <w:shd w:val="clear" w:color="auto" w:fill="D9D9D9"/>
          </w:tcPr>
          <w:p w14:paraId="6A538A2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2A0E639" w14:textId="77777777" w:rsidR="00D22D9C" w:rsidRPr="00A406E5" w:rsidRDefault="00D22D9C" w:rsidP="00D22D9C">
      <w:pPr>
        <w:jc w:val="both"/>
        <w:rPr>
          <w:rFonts w:ascii="Arial" w:hAnsi="Arial" w:cs="Arial"/>
          <w:sz w:val="22"/>
          <w:szCs w:val="22"/>
        </w:rPr>
      </w:pPr>
    </w:p>
    <w:p w14:paraId="01ACE8B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692779" w14:textId="77777777" w:rsidR="004D5E9B" w:rsidRDefault="004D5E9B" w:rsidP="00D22D9C">
      <w:pPr>
        <w:jc w:val="both"/>
        <w:rPr>
          <w:rFonts w:ascii="Arial" w:hAnsi="Arial" w:cs="Arial"/>
          <w:b/>
          <w:sz w:val="22"/>
          <w:szCs w:val="22"/>
        </w:rPr>
      </w:pPr>
    </w:p>
    <w:p w14:paraId="1A1C29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56264C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AC0E9F3" w14:textId="77777777" w:rsidR="00C01A3F" w:rsidRPr="00A406E5" w:rsidRDefault="00C01A3F" w:rsidP="00D22D9C">
      <w:pPr>
        <w:jc w:val="both"/>
        <w:rPr>
          <w:rFonts w:ascii="Arial" w:hAnsi="Arial" w:cs="Arial"/>
          <w:sz w:val="22"/>
          <w:szCs w:val="22"/>
        </w:rPr>
      </w:pPr>
    </w:p>
    <w:p w14:paraId="05DC104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66A51EE" w14:textId="77777777" w:rsidR="00C01A3F" w:rsidRPr="00A406E5" w:rsidRDefault="007E4D66" w:rsidP="00D22D9C">
      <w:pPr>
        <w:jc w:val="both"/>
        <w:rPr>
          <w:rFonts w:ascii="Arial" w:hAnsi="Arial" w:cs="Arial"/>
          <w:sz w:val="22"/>
          <w:szCs w:val="22"/>
        </w:rPr>
      </w:pPr>
      <w:r>
        <w:rPr>
          <w:rFonts w:ascii="Arial" w:hAnsi="Arial" w:cs="Arial"/>
          <w:sz w:val="22"/>
          <w:szCs w:val="22"/>
        </w:rPr>
        <w:t>Please note that when you are referencing case law, you do not need to state where you have accessed the case. You need to include a separate list of full case citations, following your standard reference list.</w:t>
      </w:r>
    </w:p>
    <w:p w14:paraId="17D61040" w14:textId="77777777" w:rsidR="00D22D9C" w:rsidRPr="00A406E5" w:rsidRDefault="00D22D9C" w:rsidP="00D22D9C">
      <w:pPr>
        <w:jc w:val="both"/>
        <w:rPr>
          <w:rFonts w:ascii="Arial" w:hAnsi="Arial" w:cs="Arial"/>
          <w:sz w:val="22"/>
          <w:szCs w:val="22"/>
        </w:rPr>
      </w:pPr>
    </w:p>
    <w:p w14:paraId="0A3A133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100B02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2737DD9" w14:textId="77777777" w:rsidR="00C01A3F" w:rsidRPr="00A406E5" w:rsidRDefault="00C01A3F" w:rsidP="00C01A3F">
      <w:pPr>
        <w:jc w:val="both"/>
        <w:rPr>
          <w:rFonts w:ascii="Arial" w:hAnsi="Arial" w:cs="Arial"/>
          <w:b/>
          <w:i/>
          <w:sz w:val="22"/>
          <w:szCs w:val="22"/>
        </w:rPr>
      </w:pPr>
    </w:p>
    <w:p w14:paraId="63AFBD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F3B585" w14:textId="77777777" w:rsidR="00D22D9C" w:rsidRPr="00A406E5" w:rsidRDefault="00D22D9C" w:rsidP="00D22D9C">
      <w:pPr>
        <w:jc w:val="both"/>
        <w:rPr>
          <w:rFonts w:ascii="Arial" w:hAnsi="Arial" w:cs="Arial"/>
          <w:sz w:val="22"/>
          <w:szCs w:val="22"/>
        </w:rPr>
      </w:pPr>
    </w:p>
    <w:p w14:paraId="0B879273" w14:textId="77777777" w:rsidR="00D22D9C" w:rsidRPr="00A406E5" w:rsidRDefault="00D22D9C" w:rsidP="00D22D9C">
      <w:pPr>
        <w:jc w:val="both"/>
        <w:rPr>
          <w:rFonts w:ascii="Arial" w:hAnsi="Arial" w:cs="Arial"/>
          <w:b/>
          <w:sz w:val="22"/>
          <w:szCs w:val="22"/>
        </w:rPr>
      </w:pPr>
    </w:p>
    <w:p w14:paraId="6B0A052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A750FB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7E90299" w14:textId="77777777" w:rsidR="00D22D9C" w:rsidRPr="00A406E5" w:rsidRDefault="00D22D9C" w:rsidP="00D22D9C">
      <w:pPr>
        <w:jc w:val="both"/>
        <w:rPr>
          <w:rFonts w:ascii="Arial" w:hAnsi="Arial" w:cs="Arial"/>
          <w:sz w:val="22"/>
          <w:szCs w:val="22"/>
        </w:rPr>
      </w:pPr>
    </w:p>
    <w:p w14:paraId="4115920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910145" w14:textId="77777777" w:rsidR="00C01A3F" w:rsidRPr="00A406E5" w:rsidRDefault="00C01A3F" w:rsidP="00D22D9C">
      <w:pPr>
        <w:jc w:val="both"/>
        <w:rPr>
          <w:rFonts w:ascii="Arial" w:hAnsi="Arial" w:cs="Arial"/>
          <w:sz w:val="22"/>
          <w:szCs w:val="22"/>
        </w:rPr>
      </w:pPr>
    </w:p>
    <w:p w14:paraId="1CEA9A45" w14:textId="77777777" w:rsidR="00D22D9C" w:rsidRPr="00A406E5" w:rsidRDefault="00D22D9C" w:rsidP="00D22D9C">
      <w:pPr>
        <w:jc w:val="both"/>
        <w:rPr>
          <w:rFonts w:ascii="Arial" w:hAnsi="Arial" w:cs="Arial"/>
          <w:b/>
          <w:sz w:val="22"/>
          <w:szCs w:val="22"/>
        </w:rPr>
      </w:pPr>
    </w:p>
    <w:p w14:paraId="6F2D199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03C7FFE"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C06F2BD" w14:textId="77777777" w:rsidR="00D22D9C" w:rsidRPr="00A406E5" w:rsidRDefault="00D22D9C" w:rsidP="00D22D9C">
      <w:pPr>
        <w:jc w:val="both"/>
        <w:rPr>
          <w:rFonts w:ascii="Arial" w:hAnsi="Arial" w:cs="Arial"/>
          <w:sz w:val="22"/>
          <w:szCs w:val="22"/>
        </w:rPr>
      </w:pPr>
    </w:p>
    <w:p w14:paraId="519B10BB"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DDA821" w14:textId="77777777" w:rsidR="00C01A3F" w:rsidRPr="00A406E5" w:rsidRDefault="00C01A3F" w:rsidP="00D22D9C">
      <w:pPr>
        <w:jc w:val="both"/>
        <w:rPr>
          <w:rFonts w:ascii="Arial" w:hAnsi="Arial" w:cs="Arial"/>
          <w:sz w:val="22"/>
          <w:szCs w:val="22"/>
        </w:rPr>
      </w:pPr>
    </w:p>
    <w:p w14:paraId="0687DDCC" w14:textId="77777777" w:rsidR="008566E5" w:rsidRPr="00A406E5" w:rsidRDefault="008566E5" w:rsidP="00D22D9C">
      <w:pPr>
        <w:jc w:val="both"/>
        <w:rPr>
          <w:rFonts w:ascii="Arial" w:hAnsi="Arial" w:cs="Arial"/>
          <w:sz w:val="22"/>
          <w:szCs w:val="22"/>
        </w:rPr>
      </w:pPr>
    </w:p>
    <w:p w14:paraId="25548C7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79E65C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2B3A9B5" w14:textId="77777777" w:rsidR="00995D51" w:rsidRDefault="00995D51" w:rsidP="00D22D9C">
      <w:pPr>
        <w:jc w:val="both"/>
        <w:rPr>
          <w:rFonts w:ascii="Arial" w:hAnsi="Arial" w:cs="Arial"/>
          <w:sz w:val="22"/>
          <w:szCs w:val="22"/>
        </w:rPr>
      </w:pPr>
    </w:p>
    <w:p w14:paraId="51826EDA" w14:textId="77777777" w:rsidR="00D22D9C" w:rsidRPr="00A406E5" w:rsidRDefault="00D22D9C" w:rsidP="00D22D9C">
      <w:pPr>
        <w:jc w:val="both"/>
        <w:rPr>
          <w:rFonts w:ascii="Arial" w:hAnsi="Arial" w:cs="Arial"/>
          <w:sz w:val="22"/>
          <w:szCs w:val="22"/>
        </w:rPr>
      </w:pPr>
    </w:p>
    <w:p w14:paraId="13E382D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1ECC7E" w14:textId="77777777" w:rsidR="00C01A3F" w:rsidRPr="00A406E5" w:rsidRDefault="00C01A3F" w:rsidP="00D22D9C">
      <w:pPr>
        <w:jc w:val="both"/>
        <w:rPr>
          <w:rFonts w:ascii="Arial" w:hAnsi="Arial" w:cs="Arial"/>
          <w:sz w:val="22"/>
          <w:szCs w:val="22"/>
        </w:rPr>
      </w:pPr>
    </w:p>
    <w:p w14:paraId="2A97D092" w14:textId="77777777" w:rsidR="00FB3B4E" w:rsidRPr="00A406E5" w:rsidRDefault="00FB3B4E" w:rsidP="00D22D9C">
      <w:pPr>
        <w:jc w:val="both"/>
        <w:rPr>
          <w:rFonts w:ascii="Arial" w:hAnsi="Arial" w:cs="Arial"/>
          <w:sz w:val="22"/>
          <w:szCs w:val="22"/>
        </w:rPr>
      </w:pPr>
    </w:p>
    <w:p w14:paraId="1D293FDE" w14:textId="77777777" w:rsidR="00D22D9C" w:rsidRPr="00A406E5" w:rsidRDefault="00D22D9C" w:rsidP="00D22D9C">
      <w:pPr>
        <w:jc w:val="both"/>
        <w:rPr>
          <w:rFonts w:ascii="Arial" w:hAnsi="Arial" w:cs="Arial"/>
          <w:sz w:val="22"/>
          <w:szCs w:val="22"/>
        </w:rPr>
      </w:pPr>
    </w:p>
    <w:p w14:paraId="5283DE6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7F8A69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26F4C26" w14:textId="77777777" w:rsidTr="00152E9D">
        <w:trPr>
          <w:jc w:val="center"/>
        </w:trPr>
        <w:tc>
          <w:tcPr>
            <w:tcW w:w="10670" w:type="dxa"/>
            <w:shd w:val="clear" w:color="auto" w:fill="BFBFBF"/>
          </w:tcPr>
          <w:p w14:paraId="091C6C3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2C91810" w14:textId="77777777" w:rsidR="00152E9D" w:rsidRPr="00A406E5" w:rsidRDefault="00152E9D" w:rsidP="00152E9D">
      <w:pPr>
        <w:rPr>
          <w:rFonts w:ascii="Arial" w:hAnsi="Arial" w:cs="Arial"/>
        </w:rPr>
      </w:pPr>
    </w:p>
    <w:p w14:paraId="17ACD18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BEE752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611BFA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FE235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1F212A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C2783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58AD73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A6FD8F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660559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21855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505DB6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CBE2AF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8278C7" w14:textId="77777777" w:rsidR="00152E9D" w:rsidRPr="00A406E5" w:rsidRDefault="00152E9D" w:rsidP="00152E9D">
            <w:pPr>
              <w:jc w:val="center"/>
              <w:rPr>
                <w:rFonts w:ascii="Arial" w:hAnsi="Arial" w:cs="Arial"/>
                <w:sz w:val="32"/>
              </w:rPr>
            </w:pPr>
          </w:p>
        </w:tc>
      </w:tr>
      <w:tr w:rsidR="00152E9D" w:rsidRPr="00A406E5" w14:paraId="67FD26F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C05FE4" w14:textId="77777777" w:rsidR="00152E9D" w:rsidRPr="00A406E5" w:rsidRDefault="00152E9D" w:rsidP="00152E9D">
            <w:pPr>
              <w:spacing w:after="120"/>
              <w:rPr>
                <w:rFonts w:ascii="Arial" w:hAnsi="Arial" w:cs="Arial"/>
                <w:sz w:val="14"/>
                <w:szCs w:val="14"/>
              </w:rPr>
            </w:pPr>
          </w:p>
          <w:p w14:paraId="772B8617" w14:textId="77777777" w:rsidR="00152E9D" w:rsidRPr="00A406E5" w:rsidRDefault="00152E9D" w:rsidP="00152E9D">
            <w:pPr>
              <w:spacing w:after="120"/>
              <w:rPr>
                <w:rFonts w:ascii="Arial" w:hAnsi="Arial" w:cs="Arial"/>
                <w:sz w:val="14"/>
                <w:szCs w:val="14"/>
              </w:rPr>
            </w:pPr>
          </w:p>
          <w:p w14:paraId="5BC41F82" w14:textId="77777777" w:rsidR="00152E9D" w:rsidRPr="00A406E5" w:rsidRDefault="00152E9D" w:rsidP="00152E9D">
            <w:pPr>
              <w:spacing w:after="120"/>
              <w:rPr>
                <w:rFonts w:ascii="Arial" w:hAnsi="Arial" w:cs="Arial"/>
                <w:sz w:val="14"/>
                <w:szCs w:val="14"/>
              </w:rPr>
            </w:pPr>
          </w:p>
          <w:p w14:paraId="0DF9A183" w14:textId="77777777" w:rsidR="00152E9D" w:rsidRPr="00A406E5" w:rsidRDefault="00152E9D" w:rsidP="00152E9D">
            <w:pPr>
              <w:spacing w:after="120"/>
              <w:rPr>
                <w:rFonts w:ascii="Arial" w:hAnsi="Arial" w:cs="Arial"/>
                <w:sz w:val="14"/>
                <w:szCs w:val="14"/>
              </w:rPr>
            </w:pPr>
          </w:p>
          <w:p w14:paraId="3CB5C58E" w14:textId="77777777" w:rsidR="00152E9D" w:rsidRPr="00A406E5" w:rsidRDefault="00152E9D" w:rsidP="00152E9D">
            <w:pPr>
              <w:spacing w:after="120"/>
              <w:rPr>
                <w:rFonts w:ascii="Arial" w:hAnsi="Arial" w:cs="Arial"/>
                <w:sz w:val="14"/>
                <w:szCs w:val="14"/>
              </w:rPr>
            </w:pPr>
          </w:p>
          <w:p w14:paraId="24689D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6CF57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124C12" w14:textId="77777777" w:rsidR="00152E9D" w:rsidRPr="00A406E5" w:rsidRDefault="00152E9D" w:rsidP="00152E9D">
            <w:pPr>
              <w:jc w:val="center"/>
              <w:rPr>
                <w:rFonts w:ascii="Arial" w:hAnsi="Arial" w:cs="Arial"/>
                <w:sz w:val="32"/>
              </w:rPr>
            </w:pPr>
          </w:p>
        </w:tc>
      </w:tr>
      <w:tr w:rsidR="00152E9D" w:rsidRPr="00A406E5" w14:paraId="37F7109F" w14:textId="77777777" w:rsidTr="00A85BFE">
        <w:trPr>
          <w:trHeight w:val="451"/>
        </w:trPr>
        <w:tc>
          <w:tcPr>
            <w:tcW w:w="4169" w:type="pct"/>
            <w:vMerge/>
            <w:tcBorders>
              <w:left w:val="single" w:sz="4" w:space="0" w:color="auto"/>
              <w:bottom w:val="single" w:sz="4" w:space="0" w:color="auto"/>
              <w:right w:val="single" w:sz="4" w:space="0" w:color="auto"/>
            </w:tcBorders>
          </w:tcPr>
          <w:p w14:paraId="75CC45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8E021D" w14:textId="77777777" w:rsidR="00152E9D" w:rsidRPr="00A406E5" w:rsidRDefault="007E4D66"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AF3D9CB" w14:textId="77777777" w:rsidR="00152E9D" w:rsidRPr="00A406E5" w:rsidRDefault="00152E9D" w:rsidP="00152E9D">
            <w:pPr>
              <w:jc w:val="center"/>
              <w:rPr>
                <w:rFonts w:ascii="Arial" w:hAnsi="Arial" w:cs="Arial"/>
                <w:sz w:val="32"/>
              </w:rPr>
            </w:pPr>
          </w:p>
        </w:tc>
      </w:tr>
      <w:tr w:rsidR="00152E9D" w:rsidRPr="00A406E5" w14:paraId="2F78F7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456F5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ECE27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C2459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F37914" w14:textId="77777777" w:rsidR="00152E9D" w:rsidRPr="00A406E5" w:rsidRDefault="00152E9D" w:rsidP="00152E9D">
            <w:pPr>
              <w:jc w:val="center"/>
              <w:rPr>
                <w:rFonts w:ascii="Arial" w:hAnsi="Arial" w:cs="Arial"/>
                <w:sz w:val="32"/>
              </w:rPr>
            </w:pPr>
          </w:p>
        </w:tc>
      </w:tr>
      <w:tr w:rsidR="00152E9D" w:rsidRPr="00A406E5" w14:paraId="2B7A332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EB4AC6D" w14:textId="77777777" w:rsidR="00152E9D" w:rsidRPr="00A406E5" w:rsidRDefault="00152E9D" w:rsidP="00152E9D">
            <w:pPr>
              <w:spacing w:after="120"/>
              <w:rPr>
                <w:rFonts w:ascii="Arial" w:hAnsi="Arial" w:cs="Arial"/>
                <w:sz w:val="14"/>
                <w:szCs w:val="14"/>
              </w:rPr>
            </w:pPr>
          </w:p>
          <w:p w14:paraId="0447AED0" w14:textId="77777777" w:rsidR="00152E9D" w:rsidRPr="00A406E5" w:rsidRDefault="00152E9D" w:rsidP="00152E9D">
            <w:pPr>
              <w:spacing w:after="120"/>
              <w:rPr>
                <w:rFonts w:ascii="Arial" w:hAnsi="Arial" w:cs="Arial"/>
                <w:sz w:val="14"/>
                <w:szCs w:val="14"/>
              </w:rPr>
            </w:pPr>
          </w:p>
          <w:p w14:paraId="4D0A138A" w14:textId="77777777" w:rsidR="00152E9D" w:rsidRPr="00A406E5" w:rsidRDefault="00152E9D" w:rsidP="00152E9D">
            <w:pPr>
              <w:spacing w:after="120"/>
              <w:rPr>
                <w:rFonts w:ascii="Arial" w:hAnsi="Arial" w:cs="Arial"/>
                <w:sz w:val="14"/>
                <w:szCs w:val="14"/>
              </w:rPr>
            </w:pPr>
          </w:p>
          <w:p w14:paraId="169C74E5" w14:textId="77777777" w:rsidR="00152E9D" w:rsidRPr="00A406E5" w:rsidRDefault="00152E9D" w:rsidP="00152E9D">
            <w:pPr>
              <w:spacing w:after="120"/>
              <w:rPr>
                <w:rFonts w:ascii="Arial" w:hAnsi="Arial" w:cs="Arial"/>
                <w:sz w:val="14"/>
                <w:szCs w:val="14"/>
              </w:rPr>
            </w:pPr>
          </w:p>
          <w:p w14:paraId="0B3D2DEA" w14:textId="77777777" w:rsidR="00152E9D" w:rsidRPr="00A406E5" w:rsidRDefault="00152E9D" w:rsidP="00152E9D">
            <w:pPr>
              <w:spacing w:after="120"/>
              <w:rPr>
                <w:rFonts w:ascii="Arial" w:hAnsi="Arial" w:cs="Arial"/>
                <w:sz w:val="14"/>
                <w:szCs w:val="14"/>
              </w:rPr>
            </w:pPr>
          </w:p>
          <w:p w14:paraId="451730B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B5AE7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F38D22" w14:textId="77777777" w:rsidR="00152E9D" w:rsidRPr="00A406E5" w:rsidRDefault="00152E9D" w:rsidP="00152E9D">
            <w:pPr>
              <w:jc w:val="center"/>
              <w:rPr>
                <w:rFonts w:ascii="Arial" w:hAnsi="Arial" w:cs="Arial"/>
                <w:sz w:val="32"/>
              </w:rPr>
            </w:pPr>
          </w:p>
        </w:tc>
      </w:tr>
      <w:tr w:rsidR="00152E9D" w:rsidRPr="00A406E5" w14:paraId="1BAB75D2" w14:textId="77777777" w:rsidTr="00A85BFE">
        <w:trPr>
          <w:trHeight w:val="451"/>
        </w:trPr>
        <w:tc>
          <w:tcPr>
            <w:tcW w:w="4169" w:type="pct"/>
            <w:vMerge/>
            <w:tcBorders>
              <w:left w:val="single" w:sz="4" w:space="0" w:color="auto"/>
              <w:bottom w:val="single" w:sz="4" w:space="0" w:color="auto"/>
              <w:right w:val="single" w:sz="4" w:space="0" w:color="auto"/>
            </w:tcBorders>
          </w:tcPr>
          <w:p w14:paraId="0A087AC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5A7BC3" w14:textId="77777777" w:rsidR="00152E9D" w:rsidRPr="00A406E5" w:rsidRDefault="007E4D66"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44A910C" w14:textId="77777777" w:rsidR="00152E9D" w:rsidRPr="00A406E5" w:rsidRDefault="00152E9D" w:rsidP="00152E9D">
            <w:pPr>
              <w:jc w:val="center"/>
              <w:rPr>
                <w:rFonts w:ascii="Arial" w:hAnsi="Arial" w:cs="Arial"/>
                <w:sz w:val="32"/>
              </w:rPr>
            </w:pPr>
          </w:p>
        </w:tc>
      </w:tr>
      <w:tr w:rsidR="00152E9D" w:rsidRPr="00A406E5" w14:paraId="672A74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D3B87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45818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B86DB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559B0F" w14:textId="77777777" w:rsidR="00152E9D" w:rsidRPr="00A406E5" w:rsidRDefault="00152E9D" w:rsidP="00152E9D">
            <w:pPr>
              <w:jc w:val="center"/>
              <w:rPr>
                <w:rFonts w:ascii="Arial" w:hAnsi="Arial" w:cs="Arial"/>
                <w:sz w:val="32"/>
              </w:rPr>
            </w:pPr>
          </w:p>
        </w:tc>
      </w:tr>
      <w:tr w:rsidR="00152E9D" w:rsidRPr="00A406E5" w14:paraId="34FAA80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2BB9BDC" w14:textId="77777777" w:rsidR="00152E9D" w:rsidRPr="00A406E5" w:rsidRDefault="00152E9D" w:rsidP="00152E9D">
            <w:pPr>
              <w:spacing w:after="120"/>
              <w:rPr>
                <w:rFonts w:ascii="Arial" w:hAnsi="Arial" w:cs="Arial"/>
                <w:sz w:val="14"/>
                <w:szCs w:val="14"/>
              </w:rPr>
            </w:pPr>
          </w:p>
          <w:p w14:paraId="52573F7B" w14:textId="77777777" w:rsidR="00152E9D" w:rsidRPr="00A406E5" w:rsidRDefault="00152E9D" w:rsidP="00152E9D">
            <w:pPr>
              <w:spacing w:after="120"/>
              <w:rPr>
                <w:rFonts w:ascii="Arial" w:hAnsi="Arial" w:cs="Arial"/>
                <w:sz w:val="14"/>
                <w:szCs w:val="14"/>
              </w:rPr>
            </w:pPr>
          </w:p>
          <w:p w14:paraId="782B357C" w14:textId="77777777" w:rsidR="00152E9D" w:rsidRPr="00A406E5" w:rsidRDefault="00152E9D" w:rsidP="00152E9D">
            <w:pPr>
              <w:spacing w:after="120"/>
              <w:rPr>
                <w:rFonts w:ascii="Arial" w:hAnsi="Arial" w:cs="Arial"/>
                <w:sz w:val="14"/>
                <w:szCs w:val="14"/>
              </w:rPr>
            </w:pPr>
          </w:p>
          <w:p w14:paraId="2CAFD427" w14:textId="77777777" w:rsidR="00152E9D" w:rsidRPr="00A406E5" w:rsidRDefault="00152E9D" w:rsidP="00152E9D">
            <w:pPr>
              <w:spacing w:after="120"/>
              <w:rPr>
                <w:rFonts w:ascii="Arial" w:hAnsi="Arial" w:cs="Arial"/>
                <w:sz w:val="14"/>
                <w:szCs w:val="14"/>
              </w:rPr>
            </w:pPr>
          </w:p>
          <w:p w14:paraId="706AAA9E" w14:textId="77777777" w:rsidR="00152E9D" w:rsidRPr="00A406E5" w:rsidRDefault="00152E9D" w:rsidP="00152E9D">
            <w:pPr>
              <w:spacing w:after="120"/>
              <w:rPr>
                <w:rFonts w:ascii="Arial" w:hAnsi="Arial" w:cs="Arial"/>
                <w:sz w:val="14"/>
                <w:szCs w:val="14"/>
              </w:rPr>
            </w:pPr>
          </w:p>
          <w:p w14:paraId="472050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AC0F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D07A90" w14:textId="77777777" w:rsidR="00152E9D" w:rsidRPr="00A406E5" w:rsidRDefault="00152E9D" w:rsidP="00152E9D">
            <w:pPr>
              <w:jc w:val="center"/>
              <w:rPr>
                <w:rFonts w:ascii="Arial" w:hAnsi="Arial" w:cs="Arial"/>
                <w:sz w:val="32"/>
              </w:rPr>
            </w:pPr>
          </w:p>
        </w:tc>
      </w:tr>
      <w:tr w:rsidR="00152E9D" w:rsidRPr="00A406E5" w14:paraId="2E6BFADF" w14:textId="77777777" w:rsidTr="00A85BFE">
        <w:trPr>
          <w:trHeight w:val="451"/>
        </w:trPr>
        <w:tc>
          <w:tcPr>
            <w:tcW w:w="4169" w:type="pct"/>
            <w:vMerge/>
            <w:tcBorders>
              <w:left w:val="single" w:sz="4" w:space="0" w:color="auto"/>
              <w:bottom w:val="single" w:sz="4" w:space="0" w:color="auto"/>
              <w:right w:val="single" w:sz="4" w:space="0" w:color="auto"/>
            </w:tcBorders>
          </w:tcPr>
          <w:p w14:paraId="0F0CD3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1A05B3" w14:textId="77777777" w:rsidR="00152E9D" w:rsidRPr="00A406E5" w:rsidRDefault="007E4D66"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3599312" w14:textId="77777777" w:rsidR="00152E9D" w:rsidRPr="00A406E5" w:rsidRDefault="00152E9D" w:rsidP="00152E9D">
            <w:pPr>
              <w:jc w:val="center"/>
              <w:rPr>
                <w:rFonts w:ascii="Arial" w:hAnsi="Arial" w:cs="Arial"/>
                <w:sz w:val="32"/>
              </w:rPr>
            </w:pPr>
          </w:p>
        </w:tc>
      </w:tr>
      <w:tr w:rsidR="00152E9D" w:rsidRPr="00A406E5" w14:paraId="612E0E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8414F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9259E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2F18D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D908A9" w14:textId="77777777" w:rsidR="00152E9D" w:rsidRPr="00A406E5" w:rsidRDefault="00152E9D" w:rsidP="00152E9D">
            <w:pPr>
              <w:jc w:val="center"/>
              <w:rPr>
                <w:rFonts w:ascii="Arial" w:hAnsi="Arial" w:cs="Arial"/>
                <w:sz w:val="32"/>
              </w:rPr>
            </w:pPr>
          </w:p>
        </w:tc>
      </w:tr>
      <w:tr w:rsidR="00152E9D" w:rsidRPr="00A406E5" w14:paraId="0884BB6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EE9135F" w14:textId="77777777" w:rsidR="00152E9D" w:rsidRPr="00A406E5" w:rsidRDefault="00152E9D" w:rsidP="00152E9D">
            <w:pPr>
              <w:spacing w:after="120"/>
              <w:rPr>
                <w:rFonts w:ascii="Arial" w:hAnsi="Arial" w:cs="Arial"/>
                <w:sz w:val="14"/>
                <w:szCs w:val="14"/>
              </w:rPr>
            </w:pPr>
          </w:p>
          <w:p w14:paraId="0E98EF58" w14:textId="77777777" w:rsidR="00152E9D" w:rsidRPr="00A406E5" w:rsidRDefault="00152E9D" w:rsidP="00152E9D">
            <w:pPr>
              <w:spacing w:after="120"/>
              <w:rPr>
                <w:rFonts w:ascii="Arial" w:hAnsi="Arial" w:cs="Arial"/>
                <w:sz w:val="14"/>
                <w:szCs w:val="14"/>
              </w:rPr>
            </w:pPr>
          </w:p>
          <w:p w14:paraId="1C22AF8E" w14:textId="77777777" w:rsidR="00152E9D" w:rsidRPr="00A406E5" w:rsidRDefault="00152E9D" w:rsidP="00152E9D">
            <w:pPr>
              <w:spacing w:after="120"/>
              <w:rPr>
                <w:rFonts w:ascii="Arial" w:hAnsi="Arial" w:cs="Arial"/>
                <w:sz w:val="14"/>
                <w:szCs w:val="14"/>
              </w:rPr>
            </w:pPr>
          </w:p>
          <w:p w14:paraId="79B590FB" w14:textId="77777777" w:rsidR="00152E9D" w:rsidRPr="00A406E5" w:rsidRDefault="00152E9D" w:rsidP="00152E9D">
            <w:pPr>
              <w:spacing w:after="120"/>
              <w:rPr>
                <w:rFonts w:ascii="Arial" w:hAnsi="Arial" w:cs="Arial"/>
                <w:sz w:val="14"/>
                <w:szCs w:val="14"/>
              </w:rPr>
            </w:pPr>
          </w:p>
          <w:p w14:paraId="4587E871" w14:textId="77777777" w:rsidR="00152E9D" w:rsidRPr="00A406E5" w:rsidRDefault="00152E9D" w:rsidP="00152E9D">
            <w:pPr>
              <w:spacing w:after="120"/>
              <w:rPr>
                <w:rFonts w:ascii="Arial" w:hAnsi="Arial" w:cs="Arial"/>
                <w:sz w:val="14"/>
                <w:szCs w:val="14"/>
              </w:rPr>
            </w:pPr>
          </w:p>
          <w:p w14:paraId="09ED0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8899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7CF30B" w14:textId="77777777" w:rsidR="00152E9D" w:rsidRPr="00A406E5" w:rsidRDefault="00152E9D" w:rsidP="00152E9D">
            <w:pPr>
              <w:jc w:val="center"/>
              <w:rPr>
                <w:rFonts w:ascii="Arial" w:hAnsi="Arial" w:cs="Arial"/>
                <w:sz w:val="32"/>
              </w:rPr>
            </w:pPr>
          </w:p>
        </w:tc>
      </w:tr>
      <w:tr w:rsidR="00152E9D" w:rsidRPr="00A406E5" w14:paraId="605A05F3" w14:textId="77777777" w:rsidTr="00A85BFE">
        <w:trPr>
          <w:trHeight w:val="450"/>
        </w:trPr>
        <w:tc>
          <w:tcPr>
            <w:tcW w:w="4169" w:type="pct"/>
            <w:vMerge/>
            <w:tcBorders>
              <w:left w:val="single" w:sz="4" w:space="0" w:color="auto"/>
              <w:bottom w:val="single" w:sz="4" w:space="0" w:color="auto"/>
              <w:right w:val="single" w:sz="4" w:space="0" w:color="auto"/>
            </w:tcBorders>
          </w:tcPr>
          <w:p w14:paraId="6715053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55FA1" w14:textId="77777777" w:rsidR="00152E9D" w:rsidRPr="00A406E5" w:rsidRDefault="007E4D66"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2DE25EC2" w14:textId="77777777" w:rsidR="00152E9D" w:rsidRPr="00A406E5" w:rsidRDefault="00152E9D" w:rsidP="00152E9D">
            <w:pPr>
              <w:jc w:val="center"/>
              <w:rPr>
                <w:rFonts w:ascii="Arial" w:hAnsi="Arial" w:cs="Arial"/>
                <w:sz w:val="32"/>
              </w:rPr>
            </w:pPr>
          </w:p>
        </w:tc>
      </w:tr>
      <w:tr w:rsidR="00152E9D" w:rsidRPr="00A406E5" w14:paraId="1057466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A3346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81F7B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D22D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3109F1" w14:textId="77777777" w:rsidR="00152E9D" w:rsidRPr="00A406E5" w:rsidRDefault="00152E9D" w:rsidP="00152E9D">
            <w:pPr>
              <w:jc w:val="center"/>
              <w:rPr>
                <w:rFonts w:ascii="Arial" w:hAnsi="Arial" w:cs="Arial"/>
                <w:sz w:val="32"/>
              </w:rPr>
            </w:pPr>
          </w:p>
        </w:tc>
      </w:tr>
      <w:tr w:rsidR="00152E9D" w:rsidRPr="00A406E5" w14:paraId="001D2C7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35C8AB" w14:textId="77777777" w:rsidR="00152E9D" w:rsidRPr="00A406E5" w:rsidRDefault="00152E9D" w:rsidP="00152E9D">
            <w:pPr>
              <w:spacing w:after="120"/>
              <w:rPr>
                <w:rFonts w:ascii="Arial" w:hAnsi="Arial" w:cs="Arial"/>
                <w:sz w:val="14"/>
                <w:szCs w:val="14"/>
              </w:rPr>
            </w:pPr>
          </w:p>
          <w:p w14:paraId="4D6038BD" w14:textId="77777777" w:rsidR="00152E9D" w:rsidRPr="00A406E5" w:rsidRDefault="00152E9D" w:rsidP="00152E9D">
            <w:pPr>
              <w:spacing w:after="120"/>
              <w:rPr>
                <w:rFonts w:ascii="Arial" w:hAnsi="Arial" w:cs="Arial"/>
                <w:sz w:val="14"/>
                <w:szCs w:val="14"/>
              </w:rPr>
            </w:pPr>
          </w:p>
          <w:p w14:paraId="7F6D84CC" w14:textId="77777777" w:rsidR="00152E9D" w:rsidRPr="00A406E5" w:rsidRDefault="00152E9D" w:rsidP="00152E9D">
            <w:pPr>
              <w:spacing w:after="120"/>
              <w:rPr>
                <w:rFonts w:ascii="Arial" w:hAnsi="Arial" w:cs="Arial"/>
                <w:sz w:val="14"/>
                <w:szCs w:val="14"/>
              </w:rPr>
            </w:pPr>
          </w:p>
          <w:p w14:paraId="278C73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3DBD1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8BD2A8" w14:textId="77777777" w:rsidR="00152E9D" w:rsidRPr="00A406E5" w:rsidRDefault="00152E9D" w:rsidP="00152E9D">
            <w:pPr>
              <w:jc w:val="center"/>
              <w:rPr>
                <w:rFonts w:ascii="Arial" w:hAnsi="Arial" w:cs="Arial"/>
                <w:sz w:val="32"/>
              </w:rPr>
            </w:pPr>
          </w:p>
        </w:tc>
      </w:tr>
      <w:tr w:rsidR="00152E9D" w:rsidRPr="00A406E5" w14:paraId="63FEF776" w14:textId="77777777" w:rsidTr="00A85BFE">
        <w:trPr>
          <w:trHeight w:val="450"/>
        </w:trPr>
        <w:tc>
          <w:tcPr>
            <w:tcW w:w="4169" w:type="pct"/>
            <w:vMerge/>
            <w:tcBorders>
              <w:left w:val="single" w:sz="4" w:space="0" w:color="auto"/>
              <w:bottom w:val="single" w:sz="4" w:space="0" w:color="auto"/>
              <w:right w:val="single" w:sz="4" w:space="0" w:color="auto"/>
            </w:tcBorders>
          </w:tcPr>
          <w:p w14:paraId="7A3F4B8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41A81A" w14:textId="77777777" w:rsidR="00152E9D" w:rsidRPr="00A406E5" w:rsidRDefault="007E4D66"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6DAD3E0" w14:textId="77777777" w:rsidR="00152E9D" w:rsidRPr="00A406E5" w:rsidRDefault="00152E9D" w:rsidP="00152E9D">
            <w:pPr>
              <w:jc w:val="center"/>
              <w:rPr>
                <w:rFonts w:ascii="Arial" w:hAnsi="Arial" w:cs="Arial"/>
                <w:sz w:val="32"/>
              </w:rPr>
            </w:pPr>
          </w:p>
        </w:tc>
      </w:tr>
    </w:tbl>
    <w:p w14:paraId="476867D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3A6E853" w14:textId="77777777" w:rsidTr="00152E9D">
        <w:trPr>
          <w:cantSplit/>
        </w:trPr>
        <w:tc>
          <w:tcPr>
            <w:tcW w:w="6062" w:type="dxa"/>
            <w:vMerge w:val="restart"/>
            <w:shd w:val="pct15" w:color="auto" w:fill="auto"/>
            <w:vAlign w:val="center"/>
          </w:tcPr>
          <w:p w14:paraId="0B63CA1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E4CB64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FF9F7D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598F034" w14:textId="77777777" w:rsidTr="00152E9D">
        <w:trPr>
          <w:cantSplit/>
        </w:trPr>
        <w:tc>
          <w:tcPr>
            <w:tcW w:w="6062" w:type="dxa"/>
            <w:vMerge/>
            <w:vAlign w:val="bottom"/>
          </w:tcPr>
          <w:p w14:paraId="552B8879" w14:textId="77777777" w:rsidR="00152E9D" w:rsidRPr="00A406E5" w:rsidRDefault="00152E9D" w:rsidP="00152E9D">
            <w:pPr>
              <w:rPr>
                <w:rFonts w:ascii="Arial" w:hAnsi="Arial" w:cs="Arial"/>
              </w:rPr>
            </w:pPr>
          </w:p>
        </w:tc>
        <w:tc>
          <w:tcPr>
            <w:tcW w:w="2903" w:type="dxa"/>
            <w:vAlign w:val="bottom"/>
          </w:tcPr>
          <w:p w14:paraId="021F7F6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D662B31" w14:textId="77777777" w:rsidR="00152E9D" w:rsidRPr="00A406E5" w:rsidRDefault="00152E9D" w:rsidP="00152E9D">
            <w:pPr>
              <w:jc w:val="center"/>
              <w:rPr>
                <w:rFonts w:ascii="Arial" w:hAnsi="Arial" w:cs="Arial"/>
                <w:sz w:val="12"/>
                <w:szCs w:val="12"/>
              </w:rPr>
            </w:pPr>
          </w:p>
        </w:tc>
        <w:tc>
          <w:tcPr>
            <w:tcW w:w="1060" w:type="dxa"/>
            <w:vMerge/>
            <w:vAlign w:val="bottom"/>
          </w:tcPr>
          <w:p w14:paraId="2393BBD0" w14:textId="77777777" w:rsidR="00152E9D" w:rsidRPr="00A406E5" w:rsidRDefault="00152E9D" w:rsidP="00152E9D">
            <w:pPr>
              <w:ind w:leftChars="71" w:left="142"/>
              <w:rPr>
                <w:rFonts w:ascii="Arial" w:hAnsi="Arial" w:cs="Arial"/>
              </w:rPr>
            </w:pPr>
          </w:p>
        </w:tc>
      </w:tr>
      <w:tr w:rsidR="00152E9D" w:rsidRPr="00A406E5" w14:paraId="04ADDA02" w14:textId="77777777" w:rsidTr="00152E9D">
        <w:trPr>
          <w:cantSplit/>
        </w:trPr>
        <w:tc>
          <w:tcPr>
            <w:tcW w:w="6062" w:type="dxa"/>
            <w:vMerge/>
            <w:vAlign w:val="bottom"/>
          </w:tcPr>
          <w:p w14:paraId="0743EC56" w14:textId="77777777" w:rsidR="00152E9D" w:rsidRPr="00A406E5" w:rsidRDefault="00152E9D" w:rsidP="00152E9D">
            <w:pPr>
              <w:rPr>
                <w:rFonts w:ascii="Arial" w:hAnsi="Arial" w:cs="Arial"/>
              </w:rPr>
            </w:pPr>
          </w:p>
        </w:tc>
        <w:tc>
          <w:tcPr>
            <w:tcW w:w="2903" w:type="dxa"/>
            <w:vAlign w:val="bottom"/>
          </w:tcPr>
          <w:p w14:paraId="53CE530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D53AE00" w14:textId="77777777" w:rsidR="00152E9D" w:rsidRPr="00A406E5" w:rsidRDefault="00152E9D" w:rsidP="00152E9D">
            <w:pPr>
              <w:jc w:val="center"/>
              <w:rPr>
                <w:rFonts w:ascii="Arial" w:hAnsi="Arial" w:cs="Arial"/>
                <w:sz w:val="12"/>
                <w:szCs w:val="12"/>
              </w:rPr>
            </w:pPr>
          </w:p>
        </w:tc>
        <w:tc>
          <w:tcPr>
            <w:tcW w:w="1060" w:type="dxa"/>
            <w:vMerge/>
            <w:vAlign w:val="bottom"/>
          </w:tcPr>
          <w:p w14:paraId="7E46FEE7" w14:textId="77777777" w:rsidR="00152E9D" w:rsidRPr="00A406E5" w:rsidRDefault="00152E9D" w:rsidP="00152E9D">
            <w:pPr>
              <w:ind w:firstLineChars="141" w:firstLine="282"/>
              <w:rPr>
                <w:rFonts w:ascii="Arial" w:hAnsi="Arial" w:cs="Arial"/>
              </w:rPr>
            </w:pPr>
          </w:p>
        </w:tc>
      </w:tr>
    </w:tbl>
    <w:p w14:paraId="1C913C65" w14:textId="77777777" w:rsidR="00152E9D" w:rsidRDefault="00152E9D" w:rsidP="00152E9D">
      <w:pPr>
        <w:rPr>
          <w:rFonts w:ascii="Arial" w:hAnsi="Arial" w:cs="Arial"/>
        </w:rPr>
      </w:pPr>
    </w:p>
    <w:p w14:paraId="0AC6B4FA" w14:textId="77777777" w:rsidR="00C073F1" w:rsidRDefault="00C073F1" w:rsidP="00152E9D">
      <w:pPr>
        <w:rPr>
          <w:rFonts w:ascii="Arial" w:hAnsi="Arial" w:cs="Arial"/>
        </w:rPr>
      </w:pPr>
    </w:p>
    <w:p w14:paraId="04199CD6"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5A2723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403A156" w14:textId="77777777" w:rsidR="00C073F1" w:rsidRPr="00A406E5" w:rsidRDefault="00C073F1" w:rsidP="00152E9D">
      <w:pPr>
        <w:rPr>
          <w:rFonts w:ascii="Arial" w:hAnsi="Arial" w:cs="Arial"/>
          <w:vanish/>
        </w:rPr>
      </w:pPr>
    </w:p>
    <w:p w14:paraId="3A512A6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EAB3537" w14:textId="77777777" w:rsidTr="007D5DE2">
        <w:tc>
          <w:tcPr>
            <w:tcW w:w="13858" w:type="dxa"/>
            <w:shd w:val="clear" w:color="auto" w:fill="8DB3E2" w:themeFill="text2" w:themeFillTint="66"/>
          </w:tcPr>
          <w:p w14:paraId="56D5445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9254BA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4FF8700" w14:textId="77777777" w:rsidTr="007D5DE2">
        <w:tc>
          <w:tcPr>
            <w:tcW w:w="13948" w:type="dxa"/>
            <w:shd w:val="clear" w:color="auto" w:fill="8DB3E2" w:themeFill="text2" w:themeFillTint="66"/>
          </w:tcPr>
          <w:p w14:paraId="46D358B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33A3F33" w14:textId="77777777" w:rsidTr="0093002B">
        <w:tc>
          <w:tcPr>
            <w:tcW w:w="13948" w:type="dxa"/>
            <w:shd w:val="clear" w:color="auto" w:fill="DAEEF3" w:themeFill="accent5" w:themeFillTint="33"/>
          </w:tcPr>
          <w:p w14:paraId="49EAE40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C9767E2"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60BF827" w14:textId="77777777" w:rsidTr="007D5DE2">
        <w:trPr>
          <w:tblHeader/>
        </w:trPr>
        <w:tc>
          <w:tcPr>
            <w:tcW w:w="1735" w:type="dxa"/>
            <w:shd w:val="clear" w:color="auto" w:fill="8DB3E2" w:themeFill="text2" w:themeFillTint="66"/>
          </w:tcPr>
          <w:p w14:paraId="57793991"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0A2623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09FB3F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9C7397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AF32E18"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E3C0F3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1213355"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1BB29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424D9DD"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4C699B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204460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8FE965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9D9DD4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5B82EF7" w14:textId="77777777" w:rsidTr="007D5DE2">
        <w:trPr>
          <w:tblHeader/>
        </w:trPr>
        <w:tc>
          <w:tcPr>
            <w:tcW w:w="1735" w:type="dxa"/>
            <w:shd w:val="clear" w:color="auto" w:fill="8DB3E2" w:themeFill="text2" w:themeFillTint="66"/>
          </w:tcPr>
          <w:p w14:paraId="043BC75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045A050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C80BE6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214765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260CBF0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20A083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5EA5CE1"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AFA0C56"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9B32174" w14:textId="77777777" w:rsidTr="007D5DE2">
        <w:tc>
          <w:tcPr>
            <w:tcW w:w="1735" w:type="dxa"/>
            <w:shd w:val="clear" w:color="auto" w:fill="8DB3E2" w:themeFill="text2" w:themeFillTint="66"/>
          </w:tcPr>
          <w:p w14:paraId="55EE669D"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5E3674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FFF061B"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9A33CB"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C1C17F"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28FB4E"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3DB4D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44F0C85"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7A02C8D"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6D9D5B8"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DE8CC0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6E84717"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7FC24AF"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F18139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3BDF0B0" w14:textId="77777777" w:rsidTr="007D5DE2">
        <w:tc>
          <w:tcPr>
            <w:tcW w:w="1735" w:type="dxa"/>
            <w:shd w:val="clear" w:color="auto" w:fill="8DB3E2" w:themeFill="text2" w:themeFillTint="66"/>
          </w:tcPr>
          <w:p w14:paraId="58172413"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0ACFCAF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0A9317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5DB07E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ECC18A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6DB1E7C"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F2D1DAB"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0D7D974"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4E1A1AE" w14:textId="77777777" w:rsidTr="007D5DE2">
        <w:tc>
          <w:tcPr>
            <w:tcW w:w="1735" w:type="dxa"/>
            <w:shd w:val="clear" w:color="auto" w:fill="8DB3E2" w:themeFill="text2" w:themeFillTint="66"/>
          </w:tcPr>
          <w:p w14:paraId="78C75697"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251EA13"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B8DA142" w14:textId="77777777" w:rsidR="007D5DE2" w:rsidRDefault="007D5DE2" w:rsidP="0093002B">
            <w:pPr>
              <w:spacing w:before="34" w:line="239" w:lineRule="auto"/>
              <w:ind w:left="108" w:right="-54"/>
              <w:rPr>
                <w:rFonts w:ascii="Arial" w:eastAsia="Arial" w:hAnsi="Arial" w:cs="Arial"/>
                <w:bCs/>
                <w:sz w:val="18"/>
                <w:szCs w:val="18"/>
              </w:rPr>
            </w:pPr>
          </w:p>
          <w:p w14:paraId="33705052"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6C630A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C447E5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AAF67CE" w14:textId="77777777" w:rsidR="007D5DE2" w:rsidRDefault="007D5DE2" w:rsidP="0093002B">
            <w:pPr>
              <w:rPr>
                <w:rFonts w:ascii="Arial" w:hAnsi="Arial" w:cs="Arial"/>
              </w:rPr>
            </w:pPr>
            <w:r w:rsidRPr="00FF3C22">
              <w:rPr>
                <w:rFonts w:ascii="Arial" w:hAnsi="Arial" w:cs="Arial"/>
              </w:rPr>
              <w:t>evidence to back up views.</w:t>
            </w:r>
          </w:p>
          <w:p w14:paraId="162E3D61" w14:textId="77777777" w:rsidR="007D5DE2" w:rsidRPr="00B669B1" w:rsidRDefault="007D5DE2" w:rsidP="0093002B">
            <w:pPr>
              <w:rPr>
                <w:rFonts w:ascii="Arial" w:hAnsi="Arial" w:cs="Arial"/>
              </w:rPr>
            </w:pPr>
          </w:p>
        </w:tc>
        <w:tc>
          <w:tcPr>
            <w:tcW w:w="1736" w:type="dxa"/>
          </w:tcPr>
          <w:p w14:paraId="06F5692A"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FD02935"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FC98B8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1FA9981" w14:textId="77777777" w:rsidR="007D5DE2" w:rsidRPr="00B669B1" w:rsidRDefault="007D5DE2" w:rsidP="0093002B">
            <w:pPr>
              <w:rPr>
                <w:rFonts w:ascii="Arial" w:hAnsi="Arial" w:cs="Arial"/>
              </w:rPr>
            </w:pPr>
          </w:p>
        </w:tc>
        <w:tc>
          <w:tcPr>
            <w:tcW w:w="1736" w:type="dxa"/>
          </w:tcPr>
          <w:p w14:paraId="75DFAD1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0FF891F"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63C2E3A"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DC610E1"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F3536">
              <w:rPr>
                <w:rFonts w:ascii="Arial" w:hAnsi="Arial" w:cs="Arial"/>
                <w:lang w:val="it-IT"/>
              </w:rPr>
              <w:t xml:space="preserve">Can </w:t>
            </w:r>
            <w:proofErr w:type="spellStart"/>
            <w:r w:rsidRPr="00AF3536">
              <w:rPr>
                <w:rFonts w:ascii="Arial" w:hAnsi="Arial" w:cs="Arial"/>
                <w:lang w:val="it-IT"/>
              </w:rPr>
              <w:t>interpret</w:t>
            </w:r>
            <w:proofErr w:type="spellEnd"/>
            <w:r w:rsidRPr="00AF3536">
              <w:rPr>
                <w:rFonts w:ascii="Arial" w:hAnsi="Arial" w:cs="Arial"/>
                <w:lang w:val="it-IT"/>
              </w:rPr>
              <w:t xml:space="preserve"> qualitative and quantitative data </w:t>
            </w:r>
            <w:proofErr w:type="spellStart"/>
            <w:r w:rsidRPr="00AF3536">
              <w:rPr>
                <w:rFonts w:ascii="Arial" w:hAnsi="Arial" w:cs="Arial"/>
                <w:lang w:val="it-IT"/>
              </w:rPr>
              <w:t>accurately</w:t>
            </w:r>
            <w:proofErr w:type="spellEnd"/>
            <w:r w:rsidRPr="00AF3536">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2826F37" w14:textId="77777777" w:rsidR="007D5DE2" w:rsidRPr="00B669B1" w:rsidRDefault="007D5DE2" w:rsidP="0093002B">
            <w:pPr>
              <w:rPr>
                <w:rFonts w:ascii="Arial" w:hAnsi="Arial" w:cs="Arial"/>
              </w:rPr>
            </w:pPr>
          </w:p>
        </w:tc>
        <w:tc>
          <w:tcPr>
            <w:tcW w:w="1736" w:type="dxa"/>
          </w:tcPr>
          <w:p w14:paraId="20F164E7"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7B8B62D"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431C865"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05B0DD3" w14:textId="77777777" w:rsidTr="007D5DE2">
        <w:tc>
          <w:tcPr>
            <w:tcW w:w="1735" w:type="dxa"/>
            <w:shd w:val="clear" w:color="auto" w:fill="8DB3E2" w:themeFill="text2" w:themeFillTint="66"/>
          </w:tcPr>
          <w:p w14:paraId="0F048BF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C7B6BC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5E3CA8D"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EDE61B4"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457387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11E13A9"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79E4F97B"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6043E1A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7341CA2" w14:textId="77777777" w:rsidR="007D5DE2" w:rsidRPr="00B669B1" w:rsidRDefault="007D5DE2" w:rsidP="0093002B">
            <w:pPr>
              <w:rPr>
                <w:rFonts w:ascii="Arial" w:hAnsi="Arial" w:cs="Arial"/>
              </w:rPr>
            </w:pPr>
          </w:p>
          <w:p w14:paraId="153B3458" w14:textId="77777777" w:rsidR="007D5DE2" w:rsidRPr="00B669B1" w:rsidRDefault="007D5DE2" w:rsidP="0093002B">
            <w:pPr>
              <w:rPr>
                <w:rFonts w:ascii="Arial" w:hAnsi="Arial" w:cs="Arial"/>
              </w:rPr>
            </w:pPr>
          </w:p>
        </w:tc>
        <w:tc>
          <w:tcPr>
            <w:tcW w:w="1736" w:type="dxa"/>
          </w:tcPr>
          <w:p w14:paraId="1B53BE0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6AD0261"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6413128"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E07B75A"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911E025"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DD0CD5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E639ED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ED246BF" w14:textId="77777777" w:rsidR="007D5DE2" w:rsidRPr="00B669B1" w:rsidRDefault="007D5DE2" w:rsidP="00A108F3">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w:t>
            </w:r>
            <w:r w:rsidR="00A108F3" w:rsidRPr="00EA0E30">
              <w:rPr>
                <w:rFonts w:ascii="Arial" w:hAnsi="Arial" w:cs="Arial"/>
              </w:rPr>
              <w:t xml:space="preserve"> appropriate</w:t>
            </w:r>
            <w:r>
              <w:rPr>
                <w:rFonts w:ascii="Arial" w:hAnsi="Arial" w:cs="Arial"/>
              </w:rPr>
              <w:t>. Very g</w:t>
            </w:r>
            <w:r w:rsidRPr="00EA0E30">
              <w:rPr>
                <w:rFonts w:ascii="Arial" w:hAnsi="Arial" w:cs="Arial"/>
              </w:rPr>
              <w:t>ood evidence of different approaches to problem-solving in particular contexts and proposes solutions.</w:t>
            </w:r>
          </w:p>
        </w:tc>
        <w:tc>
          <w:tcPr>
            <w:tcW w:w="1736" w:type="dxa"/>
          </w:tcPr>
          <w:p w14:paraId="43F0EBA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C8D061E"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93052F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DEB8BB2"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1A49D6F" w14:textId="77777777" w:rsidTr="007D5DE2">
        <w:tc>
          <w:tcPr>
            <w:tcW w:w="1735" w:type="dxa"/>
            <w:shd w:val="clear" w:color="auto" w:fill="8DB3E2" w:themeFill="text2" w:themeFillTint="66"/>
          </w:tcPr>
          <w:p w14:paraId="402E095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128C5C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437C7CB"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AF89D8B" w14:textId="77777777" w:rsidR="007D5DE2" w:rsidRPr="00ED3ABD" w:rsidRDefault="007D5DE2" w:rsidP="0093002B">
            <w:pPr>
              <w:rPr>
                <w:rFonts w:ascii="Arial" w:hAnsi="Arial" w:cs="Arial"/>
              </w:rPr>
            </w:pPr>
          </w:p>
          <w:p w14:paraId="2EC0E5C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93C5FC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C34517A"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E26A7E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C037EE4"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D27B8FB"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7F07250"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E5E4E1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E698E7"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384B9D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5DB85B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33885C4" w14:textId="77777777" w:rsidR="007D5DE2" w:rsidRDefault="007D5DE2" w:rsidP="007D5DE2"/>
    <w:p w14:paraId="2A706CE6" w14:textId="77777777" w:rsidR="007D5DE2" w:rsidRDefault="007D5DE2">
      <w:pPr>
        <w:pStyle w:val="NormalWeb"/>
        <w:rPr>
          <w:rFonts w:ascii="Arial" w:hAnsi="Arial" w:cs="Arial"/>
          <w:color w:val="303B44"/>
          <w:sz w:val="22"/>
          <w:szCs w:val="22"/>
        </w:rPr>
      </w:pPr>
    </w:p>
    <w:p w14:paraId="360E6BFB" w14:textId="77777777" w:rsidR="00527E60" w:rsidRDefault="00527E60">
      <w:pPr>
        <w:pStyle w:val="NormalWeb"/>
        <w:rPr>
          <w:rFonts w:ascii="Arial" w:hAnsi="Arial" w:cs="Arial"/>
          <w:color w:val="303B44"/>
          <w:sz w:val="22"/>
          <w:szCs w:val="22"/>
        </w:rPr>
      </w:pPr>
    </w:p>
    <w:p w14:paraId="62513E0B" w14:textId="77777777" w:rsidR="00DE67C2" w:rsidRDefault="00DE67C2">
      <w:pPr>
        <w:pStyle w:val="NormalWeb"/>
        <w:rPr>
          <w:rFonts w:ascii="Arial" w:hAnsi="Arial" w:cs="Arial"/>
          <w:color w:val="303B44"/>
          <w:sz w:val="22"/>
          <w:szCs w:val="22"/>
        </w:rPr>
      </w:pPr>
    </w:p>
    <w:p w14:paraId="61C61F3C" w14:textId="77777777" w:rsidR="00DE67C2" w:rsidRDefault="00DE67C2">
      <w:pPr>
        <w:pStyle w:val="NormalWeb"/>
        <w:rPr>
          <w:rFonts w:ascii="Arial" w:hAnsi="Arial" w:cs="Arial"/>
          <w:color w:val="303B44"/>
          <w:sz w:val="22"/>
          <w:szCs w:val="22"/>
        </w:rPr>
      </w:pPr>
    </w:p>
    <w:p w14:paraId="08A92894" w14:textId="77777777" w:rsidR="00DE67C2" w:rsidRDefault="00DE67C2">
      <w:pPr>
        <w:pStyle w:val="NormalWeb"/>
        <w:rPr>
          <w:rFonts w:ascii="Arial" w:hAnsi="Arial" w:cs="Arial"/>
          <w:color w:val="303B44"/>
          <w:sz w:val="22"/>
          <w:szCs w:val="22"/>
        </w:rPr>
      </w:pPr>
    </w:p>
    <w:p w14:paraId="5C8658D5" w14:textId="77777777" w:rsidR="00DE67C2" w:rsidRDefault="00DE67C2">
      <w:pPr>
        <w:pStyle w:val="NormalWeb"/>
        <w:rPr>
          <w:rFonts w:ascii="Arial" w:hAnsi="Arial" w:cs="Arial"/>
          <w:color w:val="303B44"/>
          <w:sz w:val="22"/>
          <w:szCs w:val="22"/>
        </w:rPr>
      </w:pPr>
    </w:p>
    <w:p w14:paraId="290ABD85" w14:textId="77777777" w:rsidR="00DE67C2" w:rsidRDefault="00DE67C2">
      <w:pPr>
        <w:pStyle w:val="NormalWeb"/>
        <w:rPr>
          <w:rFonts w:ascii="Arial" w:hAnsi="Arial" w:cs="Arial"/>
          <w:color w:val="303B44"/>
          <w:sz w:val="22"/>
          <w:szCs w:val="22"/>
        </w:rPr>
      </w:pPr>
    </w:p>
    <w:p w14:paraId="1C155E80" w14:textId="77777777" w:rsidR="00DE67C2" w:rsidRDefault="00DE67C2">
      <w:pPr>
        <w:pStyle w:val="NormalWeb"/>
        <w:rPr>
          <w:rFonts w:ascii="Arial" w:hAnsi="Arial" w:cs="Arial"/>
          <w:color w:val="303B44"/>
          <w:sz w:val="22"/>
          <w:szCs w:val="22"/>
        </w:rPr>
      </w:pPr>
    </w:p>
    <w:p w14:paraId="7AD71D67" w14:textId="77777777" w:rsidR="00DE67C2" w:rsidRDefault="00DE67C2">
      <w:pPr>
        <w:pStyle w:val="NormalWeb"/>
        <w:rPr>
          <w:rFonts w:ascii="Arial" w:hAnsi="Arial" w:cs="Arial"/>
          <w:color w:val="303B44"/>
          <w:sz w:val="22"/>
          <w:szCs w:val="22"/>
        </w:rPr>
      </w:pPr>
    </w:p>
    <w:p w14:paraId="298FEE82" w14:textId="77777777" w:rsidR="00DE67C2" w:rsidRDefault="00DE67C2">
      <w:pPr>
        <w:pStyle w:val="NormalWeb"/>
        <w:rPr>
          <w:rFonts w:ascii="Arial" w:hAnsi="Arial" w:cs="Arial"/>
          <w:color w:val="303B44"/>
          <w:sz w:val="22"/>
          <w:szCs w:val="22"/>
        </w:rPr>
      </w:pPr>
    </w:p>
    <w:p w14:paraId="11BDAEE5" w14:textId="77777777" w:rsidR="00DE67C2" w:rsidRDefault="00DE67C2">
      <w:pPr>
        <w:pStyle w:val="NormalWeb"/>
        <w:rPr>
          <w:rFonts w:ascii="Arial" w:hAnsi="Arial" w:cs="Arial"/>
          <w:color w:val="303B44"/>
          <w:sz w:val="22"/>
          <w:szCs w:val="22"/>
        </w:rPr>
      </w:pPr>
    </w:p>
    <w:p w14:paraId="34EB4D7A" w14:textId="77777777" w:rsidR="00DE67C2" w:rsidRDefault="00DE67C2">
      <w:pPr>
        <w:pStyle w:val="NormalWeb"/>
        <w:rPr>
          <w:rFonts w:ascii="Arial" w:hAnsi="Arial" w:cs="Arial"/>
          <w:color w:val="303B44"/>
          <w:sz w:val="22"/>
          <w:szCs w:val="22"/>
        </w:rPr>
      </w:pPr>
    </w:p>
    <w:p w14:paraId="42080355" w14:textId="77777777" w:rsidR="00DE67C2" w:rsidRDefault="00DE67C2">
      <w:pPr>
        <w:pStyle w:val="NormalWeb"/>
        <w:rPr>
          <w:rFonts w:ascii="Arial" w:hAnsi="Arial" w:cs="Arial"/>
          <w:color w:val="303B44"/>
          <w:sz w:val="22"/>
          <w:szCs w:val="22"/>
        </w:rPr>
      </w:pPr>
    </w:p>
    <w:p w14:paraId="4874AEB1" w14:textId="77777777" w:rsidR="00DE67C2" w:rsidRDefault="00DE67C2">
      <w:pPr>
        <w:pStyle w:val="NormalWeb"/>
        <w:rPr>
          <w:rFonts w:ascii="Arial" w:hAnsi="Arial" w:cs="Arial"/>
          <w:color w:val="303B44"/>
          <w:sz w:val="22"/>
          <w:szCs w:val="22"/>
        </w:rPr>
      </w:pPr>
    </w:p>
    <w:p w14:paraId="3F5E9BD6" w14:textId="77777777" w:rsidR="00DE67C2" w:rsidRDefault="00DE67C2">
      <w:pPr>
        <w:pStyle w:val="NormalWeb"/>
        <w:rPr>
          <w:rFonts w:ascii="Arial" w:hAnsi="Arial" w:cs="Arial"/>
          <w:color w:val="303B44"/>
          <w:sz w:val="22"/>
          <w:szCs w:val="22"/>
        </w:rPr>
      </w:pPr>
    </w:p>
    <w:p w14:paraId="2B8D2AEC" w14:textId="77777777" w:rsidR="00DE67C2" w:rsidRDefault="00DE67C2">
      <w:pPr>
        <w:pStyle w:val="NormalWeb"/>
        <w:rPr>
          <w:rFonts w:ascii="Arial" w:hAnsi="Arial" w:cs="Arial"/>
          <w:color w:val="303B44"/>
          <w:sz w:val="22"/>
          <w:szCs w:val="22"/>
        </w:rPr>
      </w:pPr>
    </w:p>
    <w:p w14:paraId="61B472D4" w14:textId="77777777" w:rsidR="00DE67C2" w:rsidRDefault="00DE67C2">
      <w:pPr>
        <w:pStyle w:val="NormalWeb"/>
        <w:rPr>
          <w:rFonts w:ascii="Arial" w:hAnsi="Arial" w:cs="Arial"/>
          <w:color w:val="303B44"/>
          <w:sz w:val="22"/>
          <w:szCs w:val="22"/>
        </w:rPr>
      </w:pPr>
    </w:p>
    <w:p w14:paraId="62A619B6" w14:textId="77777777" w:rsidR="00DE67C2" w:rsidRDefault="00DE67C2">
      <w:pPr>
        <w:pStyle w:val="NormalWeb"/>
        <w:rPr>
          <w:rFonts w:ascii="Arial" w:hAnsi="Arial" w:cs="Arial"/>
          <w:color w:val="303B44"/>
          <w:sz w:val="22"/>
          <w:szCs w:val="22"/>
        </w:rPr>
      </w:pPr>
    </w:p>
    <w:p w14:paraId="19354E23" w14:textId="77777777" w:rsidR="00DE67C2" w:rsidRDefault="00DE67C2">
      <w:pPr>
        <w:pStyle w:val="NormalWeb"/>
        <w:rPr>
          <w:rFonts w:ascii="Arial" w:hAnsi="Arial" w:cs="Arial"/>
          <w:color w:val="303B44"/>
          <w:sz w:val="22"/>
          <w:szCs w:val="22"/>
        </w:rPr>
      </w:pPr>
    </w:p>
    <w:p w14:paraId="2D034139" w14:textId="77777777" w:rsidR="00DE67C2" w:rsidRDefault="00DE67C2">
      <w:pPr>
        <w:pStyle w:val="NormalWeb"/>
        <w:rPr>
          <w:rFonts w:ascii="Arial" w:hAnsi="Arial" w:cs="Arial"/>
          <w:color w:val="303B44"/>
          <w:sz w:val="22"/>
          <w:szCs w:val="22"/>
        </w:rPr>
      </w:pPr>
    </w:p>
    <w:p w14:paraId="70E9FD7F" w14:textId="77777777" w:rsidR="00DE67C2" w:rsidRDefault="00DE67C2">
      <w:pPr>
        <w:pStyle w:val="NormalWeb"/>
        <w:rPr>
          <w:rFonts w:ascii="Arial" w:hAnsi="Arial" w:cs="Arial"/>
          <w:color w:val="303B44"/>
          <w:sz w:val="22"/>
          <w:szCs w:val="22"/>
        </w:rPr>
      </w:pPr>
    </w:p>
    <w:p w14:paraId="5BAEF083" w14:textId="77777777" w:rsidR="00DE67C2" w:rsidRDefault="00DE67C2">
      <w:pPr>
        <w:pStyle w:val="NormalWeb"/>
        <w:rPr>
          <w:rFonts w:ascii="Arial" w:hAnsi="Arial" w:cs="Arial"/>
          <w:color w:val="303B44"/>
          <w:sz w:val="22"/>
          <w:szCs w:val="22"/>
        </w:rPr>
      </w:pPr>
    </w:p>
    <w:p w14:paraId="614DC9B3" w14:textId="77777777" w:rsidR="00DE67C2" w:rsidRDefault="00DE67C2">
      <w:pPr>
        <w:pStyle w:val="NormalWeb"/>
        <w:rPr>
          <w:rFonts w:ascii="Arial" w:hAnsi="Arial" w:cs="Arial"/>
          <w:color w:val="303B44"/>
          <w:sz w:val="22"/>
          <w:szCs w:val="22"/>
        </w:rPr>
      </w:pPr>
    </w:p>
    <w:p w14:paraId="003FB864"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135620" w14:textId="77777777" w:rsidR="00ED30D7" w:rsidRDefault="00ED30D7">
      <w:r>
        <w:separator/>
      </w:r>
    </w:p>
  </w:endnote>
  <w:endnote w:type="continuationSeparator" w:id="0">
    <w:p w14:paraId="3B7B805C" w14:textId="77777777" w:rsidR="00ED30D7" w:rsidRDefault="00ED30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1E606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34695">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34695">
      <w:rPr>
        <w:b/>
        <w:noProof/>
      </w:rPr>
      <w:t>9</w:t>
    </w:r>
    <w:r w:rsidR="0017512A">
      <w:rPr>
        <w:b/>
        <w:sz w:val="24"/>
        <w:szCs w:val="24"/>
      </w:rPr>
      <w:fldChar w:fldCharType="end"/>
    </w:r>
  </w:p>
  <w:p w14:paraId="2E64C46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BCEAD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96DB4D" w14:textId="77777777" w:rsidR="00ED30D7" w:rsidRDefault="00ED30D7">
      <w:r>
        <w:separator/>
      </w:r>
    </w:p>
  </w:footnote>
  <w:footnote w:type="continuationSeparator" w:id="0">
    <w:p w14:paraId="786D5520" w14:textId="77777777" w:rsidR="00ED30D7" w:rsidRDefault="00ED30D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7A4438"/>
    <w:multiLevelType w:val="hybridMultilevel"/>
    <w:tmpl w:val="D02EFB10"/>
    <w:lvl w:ilvl="0" w:tplc="4A46C952">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9E11F3D"/>
    <w:multiLevelType w:val="hybridMultilevel"/>
    <w:tmpl w:val="EC52C82A"/>
    <w:lvl w:ilvl="0" w:tplc="E58EF73A">
      <w:start w:val="1"/>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674332625">
    <w:abstractNumId w:val="2"/>
  </w:num>
  <w:num w:numId="2" w16cid:durableId="862981622">
    <w:abstractNumId w:val="10"/>
  </w:num>
  <w:num w:numId="3" w16cid:durableId="844317916">
    <w:abstractNumId w:val="17"/>
  </w:num>
  <w:num w:numId="4" w16cid:durableId="877474072">
    <w:abstractNumId w:val="13"/>
  </w:num>
  <w:num w:numId="5" w16cid:durableId="1072583643">
    <w:abstractNumId w:val="8"/>
  </w:num>
  <w:num w:numId="6" w16cid:durableId="2075397614">
    <w:abstractNumId w:val="16"/>
  </w:num>
  <w:num w:numId="7" w16cid:durableId="1654480609">
    <w:abstractNumId w:val="3"/>
  </w:num>
  <w:num w:numId="8" w16cid:durableId="1496996771">
    <w:abstractNumId w:val="15"/>
  </w:num>
  <w:num w:numId="9" w16cid:durableId="155846476">
    <w:abstractNumId w:val="12"/>
  </w:num>
  <w:num w:numId="10" w16cid:durableId="199823484">
    <w:abstractNumId w:val="5"/>
  </w:num>
  <w:num w:numId="11" w16cid:durableId="791703985">
    <w:abstractNumId w:val="6"/>
  </w:num>
  <w:num w:numId="12" w16cid:durableId="47459117">
    <w:abstractNumId w:val="9"/>
  </w:num>
  <w:num w:numId="13" w16cid:durableId="1982610832">
    <w:abstractNumId w:val="14"/>
  </w:num>
  <w:num w:numId="14" w16cid:durableId="613098101">
    <w:abstractNumId w:val="4"/>
  </w:num>
  <w:num w:numId="15" w16cid:durableId="1902447717">
    <w:abstractNumId w:val="0"/>
  </w:num>
  <w:num w:numId="16" w16cid:durableId="1547721600">
    <w:abstractNumId w:val="7"/>
  </w:num>
  <w:num w:numId="17" w16cid:durableId="384643111">
    <w:abstractNumId w:val="11"/>
  </w:num>
  <w:num w:numId="18" w16cid:durableId="17582871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2AB"/>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97060"/>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3BE3"/>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3744A"/>
    <w:rsid w:val="00757839"/>
    <w:rsid w:val="00770C81"/>
    <w:rsid w:val="00791024"/>
    <w:rsid w:val="00793F0A"/>
    <w:rsid w:val="007A2657"/>
    <w:rsid w:val="007C682C"/>
    <w:rsid w:val="007D2385"/>
    <w:rsid w:val="007D5DE2"/>
    <w:rsid w:val="007E4D66"/>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0A3C"/>
    <w:rsid w:val="009433C5"/>
    <w:rsid w:val="00965881"/>
    <w:rsid w:val="009871FF"/>
    <w:rsid w:val="00990799"/>
    <w:rsid w:val="00995D51"/>
    <w:rsid w:val="009A0631"/>
    <w:rsid w:val="009B10ED"/>
    <w:rsid w:val="009D3EA4"/>
    <w:rsid w:val="009D649C"/>
    <w:rsid w:val="009E4BC1"/>
    <w:rsid w:val="009E5CE9"/>
    <w:rsid w:val="009F5CB2"/>
    <w:rsid w:val="00A03BB8"/>
    <w:rsid w:val="00A108F3"/>
    <w:rsid w:val="00A16E98"/>
    <w:rsid w:val="00A3505D"/>
    <w:rsid w:val="00A4036F"/>
    <w:rsid w:val="00A406E5"/>
    <w:rsid w:val="00A423D0"/>
    <w:rsid w:val="00A4641C"/>
    <w:rsid w:val="00A55876"/>
    <w:rsid w:val="00A67FB1"/>
    <w:rsid w:val="00A85BFE"/>
    <w:rsid w:val="00A9752B"/>
    <w:rsid w:val="00AB6FE7"/>
    <w:rsid w:val="00AB7AD7"/>
    <w:rsid w:val="00AC0C8E"/>
    <w:rsid w:val="00AD2430"/>
    <w:rsid w:val="00AE41A6"/>
    <w:rsid w:val="00AF0E34"/>
    <w:rsid w:val="00AF271D"/>
    <w:rsid w:val="00AF3536"/>
    <w:rsid w:val="00AF56C2"/>
    <w:rsid w:val="00B004E6"/>
    <w:rsid w:val="00B0744D"/>
    <w:rsid w:val="00B47C4E"/>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4695"/>
    <w:rsid w:val="00C36D9A"/>
    <w:rsid w:val="00C44A72"/>
    <w:rsid w:val="00C61FC2"/>
    <w:rsid w:val="00C705F9"/>
    <w:rsid w:val="00C80F0F"/>
    <w:rsid w:val="00C8667A"/>
    <w:rsid w:val="00C93BCB"/>
    <w:rsid w:val="00CB3D87"/>
    <w:rsid w:val="00CC241A"/>
    <w:rsid w:val="00CC7DE0"/>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C2C76"/>
    <w:rsid w:val="00ED30D7"/>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219C"/>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B5AFF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A108F3"/>
    <w:rPr>
      <w:sz w:val="16"/>
      <w:szCs w:val="16"/>
    </w:rPr>
  </w:style>
  <w:style w:type="paragraph" w:styleId="CommentText">
    <w:name w:val="annotation text"/>
    <w:basedOn w:val="Normal"/>
    <w:link w:val="CommentTextChar"/>
    <w:semiHidden/>
    <w:unhideWhenUsed/>
    <w:rsid w:val="00A108F3"/>
  </w:style>
  <w:style w:type="character" w:customStyle="1" w:styleId="CommentTextChar">
    <w:name w:val="Comment Text Char"/>
    <w:basedOn w:val="DefaultParagraphFont"/>
    <w:link w:val="CommentText"/>
    <w:semiHidden/>
    <w:rsid w:val="00A108F3"/>
    <w:rPr>
      <w:lang w:eastAsia="en-GB"/>
    </w:rPr>
  </w:style>
  <w:style w:type="paragraph" w:styleId="CommentSubject">
    <w:name w:val="annotation subject"/>
    <w:basedOn w:val="CommentText"/>
    <w:next w:val="CommentText"/>
    <w:link w:val="CommentSubjectChar"/>
    <w:semiHidden/>
    <w:unhideWhenUsed/>
    <w:rsid w:val="00A108F3"/>
    <w:rPr>
      <w:b/>
      <w:bCs/>
    </w:rPr>
  </w:style>
  <w:style w:type="character" w:customStyle="1" w:styleId="CommentSubjectChar">
    <w:name w:val="Comment Subject Char"/>
    <w:basedOn w:val="CommentTextChar"/>
    <w:link w:val="CommentSubject"/>
    <w:semiHidden/>
    <w:rsid w:val="00A108F3"/>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2964</Words>
  <Characters>16898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19823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Laura Knight</cp:lastModifiedBy>
  <cp:revision>13</cp:revision>
  <cp:lastPrinted>2014-10-10T07:42:00Z</cp:lastPrinted>
  <dcterms:created xsi:type="dcterms:W3CDTF">2022-06-10T12:57:00Z</dcterms:created>
  <dcterms:modified xsi:type="dcterms:W3CDTF">2022-06-10T13:13:00Z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