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emf" ContentType="image/x-e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65912779"/>
        <w:docPartObj>
          <w:docPartGallery w:val="Cover Pages"/>
          <w:docPartUnique/>
        </w:docPartObj>
      </w:sdtPr>
      <w:sdtContent>
        <w:p w:rsidR="002456B1" w:rsidRDefault="002456B1" w:rsidP="00962C65"/>
        <w:p w:rsidR="002456B1" w:rsidRDefault="005C39A7" w:rsidP="00962C65">
          <w:r>
            <w:rPr>
              <w:noProof/>
              <w:lang w:val="en-US"/>
            </w:rPr>
            <w:drawing>
              <wp:anchor distT="0" distB="0" distL="114300" distR="114300" simplePos="0" relativeHeight="251658240" behindDoc="0" locked="0" layoutInCell="1" allowOverlap="1">
                <wp:simplePos x="0" y="0"/>
                <wp:positionH relativeFrom="column">
                  <wp:posOffset>71755</wp:posOffset>
                </wp:positionH>
                <wp:positionV relativeFrom="paragraph">
                  <wp:posOffset>181610</wp:posOffset>
                </wp:positionV>
                <wp:extent cx="3866515" cy="1339215"/>
                <wp:effectExtent l="19050" t="0" r="635" b="0"/>
                <wp:wrapSquare wrapText="bothSides"/>
                <wp:docPr id="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srcRect/>
                        <a:stretch>
                          <a:fillRect/>
                        </a:stretch>
                      </pic:blipFill>
                      <pic:spPr bwMode="auto">
                        <a:xfrm>
                          <a:off x="0" y="0"/>
                          <a:ext cx="3866515" cy="1339215"/>
                        </a:xfrm>
                        <a:prstGeom prst="rect">
                          <a:avLst/>
                        </a:prstGeom>
                        <a:noFill/>
                        <a:ln w="9525">
                          <a:noFill/>
                          <a:miter lim="800000"/>
                          <a:headEnd/>
                          <a:tailEnd/>
                        </a:ln>
                      </pic:spPr>
                    </pic:pic>
                  </a:graphicData>
                </a:graphic>
              </wp:anchor>
            </w:drawing>
          </w:r>
        </w:p>
        <w:p w:rsidR="002456B1" w:rsidRDefault="002456B1" w:rsidP="00962C65"/>
        <w:tbl>
          <w:tblPr>
            <w:tblpPr w:leftFromText="187" w:rightFromText="187" w:vertAnchor="page" w:horzAnchor="margin" w:tblpXSpec="right" w:tblpY="2941"/>
            <w:tblW w:w="3090" w:type="pct"/>
            <w:tblBorders>
              <w:top w:val="single" w:sz="36" w:space="0" w:color="9BBB59" w:themeColor="accent3"/>
              <w:bottom w:val="single" w:sz="36" w:space="0" w:color="9BBB59" w:themeColor="accent3"/>
              <w:insideH w:val="single" w:sz="36" w:space="0" w:color="9BBB59" w:themeColor="accent3"/>
            </w:tblBorders>
            <w:tblCellMar>
              <w:top w:w="360" w:type="dxa"/>
              <w:left w:w="115" w:type="dxa"/>
              <w:bottom w:w="360" w:type="dxa"/>
              <w:right w:w="115" w:type="dxa"/>
            </w:tblCellMar>
            <w:tblLook w:val="04A0"/>
          </w:tblPr>
          <w:tblGrid>
            <w:gridCol w:w="5522"/>
            <w:gridCol w:w="405"/>
          </w:tblGrid>
          <w:tr w:rsidR="00660606" w:rsidTr="005C39A7">
            <w:trPr>
              <w:trHeight w:val="2329"/>
            </w:trPr>
            <w:tc>
              <w:tcPr>
                <w:tcW w:w="5000" w:type="pct"/>
                <w:gridSpan w:val="2"/>
                <w:tcBorders>
                  <w:top w:val="nil"/>
                  <w:bottom w:val="single" w:sz="36" w:space="0" w:color="9BBB59" w:themeColor="accent3"/>
                </w:tcBorders>
              </w:tcPr>
              <w:p w:rsidR="00660606" w:rsidRPr="002456B1" w:rsidRDefault="00660606" w:rsidP="00660606">
                <w:pPr>
                  <w:pStyle w:val="NoSpacing"/>
                  <w:rPr>
                    <w:rFonts w:asciiTheme="majorHAnsi" w:eastAsiaTheme="majorEastAsia" w:hAnsiTheme="majorHAnsi" w:cstheme="majorBidi"/>
                    <w:sz w:val="72"/>
                    <w:szCs w:val="72"/>
                  </w:rPr>
                </w:pPr>
              </w:p>
            </w:tc>
          </w:tr>
          <w:tr w:rsidR="00962C65" w:rsidTr="005C39A7">
            <w:trPr>
              <w:gridAfter w:val="1"/>
              <w:wAfter w:w="342" w:type="pct"/>
              <w:trHeight w:val="2125"/>
            </w:trPr>
            <w:tc>
              <w:tcPr>
                <w:tcW w:w="4658" w:type="pct"/>
                <w:tcBorders>
                  <w:top w:val="single" w:sz="36" w:space="0" w:color="9BBB59" w:themeColor="accent3"/>
                </w:tcBorders>
              </w:tcPr>
              <w:p w:rsidR="00962C65" w:rsidRPr="00660606" w:rsidRDefault="00962C65" w:rsidP="00660606">
                <w:pPr>
                  <w:pStyle w:val="NoSpacing"/>
                  <w:rPr>
                    <w:rFonts w:asciiTheme="majorHAnsi" w:eastAsiaTheme="majorEastAsia" w:hAnsiTheme="majorHAnsi" w:cstheme="majorBidi"/>
                    <w:sz w:val="64"/>
                    <w:szCs w:val="72"/>
                  </w:rPr>
                </w:pPr>
                <w:r w:rsidRPr="00660606">
                  <w:rPr>
                    <w:rFonts w:asciiTheme="majorHAnsi" w:eastAsiaTheme="majorEastAsia" w:hAnsiTheme="majorHAnsi" w:cstheme="majorBidi"/>
                    <w:sz w:val="64"/>
                    <w:szCs w:val="72"/>
                  </w:rPr>
                  <w:t xml:space="preserve">EMPL4008 </w:t>
                </w:r>
              </w:p>
              <w:p w:rsidR="00962C65" w:rsidRDefault="00962C65" w:rsidP="00660606">
                <w:pPr>
                  <w:pStyle w:val="NoSpacing"/>
                  <w:rPr>
                    <w:sz w:val="40"/>
                    <w:szCs w:val="40"/>
                  </w:rPr>
                </w:pPr>
                <w:r w:rsidRPr="002456B1">
                  <w:rPr>
                    <w:rFonts w:asciiTheme="majorHAnsi" w:eastAsiaTheme="majorEastAsia" w:hAnsiTheme="majorHAnsi" w:cstheme="majorBidi"/>
                    <w:sz w:val="72"/>
                    <w:szCs w:val="72"/>
                  </w:rPr>
                  <w:t>Problem Solving</w:t>
                </w:r>
              </w:p>
            </w:tc>
          </w:tr>
          <w:tr w:rsidR="00962C65" w:rsidRPr="00660606" w:rsidTr="005C39A7">
            <w:trPr>
              <w:gridAfter w:val="1"/>
              <w:wAfter w:w="342" w:type="pct"/>
            </w:trPr>
            <w:tc>
              <w:tcPr>
                <w:tcW w:w="4658" w:type="pct"/>
              </w:tcPr>
              <w:p w:rsidR="00962C65" w:rsidRPr="00660606" w:rsidRDefault="00962C65" w:rsidP="00660606">
                <w:pPr>
                  <w:pStyle w:val="NoSpacing"/>
                  <w:rPr>
                    <w:i/>
                    <w:sz w:val="56"/>
                    <w:szCs w:val="28"/>
                  </w:rPr>
                </w:pPr>
                <w:r w:rsidRPr="00660606">
                  <w:rPr>
                    <w:i/>
                    <w:sz w:val="56"/>
                    <w:szCs w:val="28"/>
                  </w:rPr>
                  <w:t>Petronela Nica</w:t>
                </w:r>
              </w:p>
              <w:p w:rsidR="00962C65" w:rsidRPr="00660606" w:rsidRDefault="00962C65" w:rsidP="00660606">
                <w:pPr>
                  <w:pStyle w:val="NoSpacing"/>
                  <w:rPr>
                    <w:sz w:val="36"/>
                    <w:szCs w:val="28"/>
                  </w:rPr>
                </w:pPr>
                <w:r w:rsidRPr="00660606">
                  <w:rPr>
                    <w:i/>
                    <w:sz w:val="56"/>
                    <w:szCs w:val="28"/>
                  </w:rPr>
                  <w:t>1605536</w:t>
                </w:r>
              </w:p>
            </w:tc>
          </w:tr>
        </w:tbl>
        <w:p w:rsidR="00962C65" w:rsidRPr="00660606" w:rsidRDefault="00962C65" w:rsidP="00962C65">
          <w:pPr>
            <w:rPr>
              <w:sz w:val="32"/>
            </w:rPr>
          </w:pPr>
        </w:p>
        <w:p w:rsidR="00962C65" w:rsidRDefault="001241CA" w:rsidP="00962C65">
          <w:r>
            <w:rPr>
              <w:noProof/>
              <w:lang w:eastAsia="zh-TW"/>
            </w:rPr>
            <w:pict>
              <v:shapetype id="_x0000_t202" coordsize="21600,21600" o:spt="202" path="m,l,21600r21600,l21600,xe">
                <v:stroke joinstyle="miter"/>
                <v:path gradientshapeok="t" o:connecttype="rect"/>
              </v:shapetype>
              <v:shape id="_x0000_s1026" type="#_x0000_t202" style="position:absolute;left:0;text-align:left;margin-left:-9.05pt;margin-top:403.5pt;width:231.75pt;height:37.05pt;z-index:251660288;mso-height-percent:200;mso-height-percent:200;mso-width-relative:margin;mso-height-relative:margin" stroked="f">
                <v:textbox style="mso-fit-shape-to-text:t">
                  <w:txbxContent>
                    <w:p w:rsidR="001241CA" w:rsidRPr="001241CA" w:rsidRDefault="001241CA">
                      <w:pPr>
                        <w:rPr>
                          <w:b/>
                          <w:sz w:val="30"/>
                        </w:rPr>
                      </w:pPr>
                      <w:r>
                        <w:rPr>
                          <w:b/>
                          <w:sz w:val="30"/>
                        </w:rPr>
                        <w:t xml:space="preserve">Assignment </w:t>
                      </w:r>
                      <w:r w:rsidRPr="001241CA">
                        <w:rPr>
                          <w:b/>
                          <w:sz w:val="30"/>
                        </w:rPr>
                        <w:t>Word Count: 2</w:t>
                      </w:r>
                      <w:r>
                        <w:rPr>
                          <w:b/>
                          <w:sz w:val="30"/>
                        </w:rPr>
                        <w:t>,</w:t>
                      </w:r>
                      <w:r w:rsidRPr="001241CA">
                        <w:rPr>
                          <w:b/>
                          <w:sz w:val="30"/>
                        </w:rPr>
                        <w:t>292</w:t>
                      </w:r>
                    </w:p>
                  </w:txbxContent>
                </v:textbox>
              </v:shape>
            </w:pict>
          </w:r>
          <w:r w:rsidR="00962C65">
            <w:br w:type="page"/>
          </w:r>
        </w:p>
      </w:sdtContent>
    </w:sdt>
    <w:p w:rsidR="002456B1" w:rsidRDefault="002456B1">
      <w:pPr>
        <w:pStyle w:val="TOCHeading"/>
        <w:rPr>
          <w:sz w:val="40"/>
        </w:rPr>
      </w:pPr>
    </w:p>
    <w:sdt>
      <w:sdtPr>
        <w:rPr>
          <w:rFonts w:ascii="Times New Roman" w:eastAsiaTheme="minorHAnsi" w:hAnsi="Times New Roman" w:cstheme="minorBidi"/>
          <w:b w:val="0"/>
          <w:bCs w:val="0"/>
          <w:color w:val="auto"/>
          <w:sz w:val="40"/>
          <w:szCs w:val="22"/>
          <w:lang w:val="en-GB"/>
        </w:rPr>
        <w:id w:val="422280"/>
        <w:docPartObj>
          <w:docPartGallery w:val="Table of Contents"/>
          <w:docPartUnique/>
        </w:docPartObj>
      </w:sdtPr>
      <w:sdtEndPr>
        <w:rPr>
          <w:sz w:val="24"/>
        </w:rPr>
      </w:sdtEndPr>
      <w:sdtContent>
        <w:p w:rsidR="002456B1" w:rsidRPr="002456B1" w:rsidRDefault="002456B1">
          <w:pPr>
            <w:pStyle w:val="TOCHeading"/>
            <w:rPr>
              <w:sz w:val="40"/>
            </w:rPr>
          </w:pPr>
          <w:r w:rsidRPr="002456B1">
            <w:rPr>
              <w:sz w:val="40"/>
            </w:rPr>
            <w:t>Table of Contents</w:t>
          </w:r>
        </w:p>
        <w:p w:rsidR="002456B1" w:rsidRPr="002456B1" w:rsidRDefault="002456B1" w:rsidP="002456B1">
          <w:pPr>
            <w:rPr>
              <w:lang w:val="en-US"/>
            </w:rPr>
          </w:pPr>
        </w:p>
        <w:p w:rsidR="005A5648" w:rsidRDefault="001A2954">
          <w:pPr>
            <w:pStyle w:val="TOC1"/>
            <w:tabs>
              <w:tab w:val="right" w:leader="dot" w:pos="9350"/>
            </w:tabs>
            <w:rPr>
              <w:rFonts w:asciiTheme="minorHAnsi" w:eastAsiaTheme="minorEastAsia" w:hAnsiTheme="minorHAnsi"/>
              <w:noProof/>
              <w:sz w:val="22"/>
              <w:lang w:val="en-US"/>
            </w:rPr>
          </w:pPr>
          <w:r>
            <w:fldChar w:fldCharType="begin"/>
          </w:r>
          <w:r w:rsidR="002456B1">
            <w:instrText xml:space="preserve"> TOC \o "1-3" \h \z \u </w:instrText>
          </w:r>
          <w:r>
            <w:fldChar w:fldCharType="separate"/>
          </w:r>
          <w:hyperlink w:anchor="_Toc501717824" w:history="1">
            <w:r w:rsidR="005A5648" w:rsidRPr="008D553D">
              <w:rPr>
                <w:rStyle w:val="Hyperlink"/>
                <w:noProof/>
              </w:rPr>
              <w:t>Introduction</w:t>
            </w:r>
            <w:r w:rsidR="005A5648">
              <w:rPr>
                <w:noProof/>
                <w:webHidden/>
              </w:rPr>
              <w:tab/>
            </w:r>
            <w:r w:rsidR="005A5648">
              <w:rPr>
                <w:noProof/>
                <w:webHidden/>
              </w:rPr>
              <w:fldChar w:fldCharType="begin"/>
            </w:r>
            <w:r w:rsidR="005A5648">
              <w:rPr>
                <w:noProof/>
                <w:webHidden/>
              </w:rPr>
              <w:instrText xml:space="preserve"> PAGEREF _Toc501717824 \h </w:instrText>
            </w:r>
            <w:r w:rsidR="005A5648">
              <w:rPr>
                <w:noProof/>
                <w:webHidden/>
              </w:rPr>
            </w:r>
            <w:r w:rsidR="005A5648">
              <w:rPr>
                <w:noProof/>
                <w:webHidden/>
              </w:rPr>
              <w:fldChar w:fldCharType="separate"/>
            </w:r>
            <w:r w:rsidR="005A5648">
              <w:rPr>
                <w:noProof/>
                <w:webHidden/>
              </w:rPr>
              <w:t>3</w:t>
            </w:r>
            <w:r w:rsidR="005A5648">
              <w:rPr>
                <w:noProof/>
                <w:webHidden/>
              </w:rPr>
              <w:fldChar w:fldCharType="end"/>
            </w:r>
          </w:hyperlink>
        </w:p>
        <w:p w:rsidR="005A5648" w:rsidRDefault="005A5648">
          <w:pPr>
            <w:pStyle w:val="TOC1"/>
            <w:tabs>
              <w:tab w:val="right" w:leader="dot" w:pos="9350"/>
            </w:tabs>
            <w:rPr>
              <w:rFonts w:asciiTheme="minorHAnsi" w:eastAsiaTheme="minorEastAsia" w:hAnsiTheme="minorHAnsi"/>
              <w:noProof/>
              <w:sz w:val="22"/>
              <w:lang w:val="en-US"/>
            </w:rPr>
          </w:pPr>
          <w:hyperlink w:anchor="_Toc501717825" w:history="1">
            <w:r w:rsidRPr="008D553D">
              <w:rPr>
                <w:rStyle w:val="Hyperlink"/>
                <w:noProof/>
              </w:rPr>
              <w:t>Skills for tackling the problems</w:t>
            </w:r>
            <w:r>
              <w:rPr>
                <w:noProof/>
                <w:webHidden/>
              </w:rPr>
              <w:tab/>
            </w:r>
            <w:r>
              <w:rPr>
                <w:noProof/>
                <w:webHidden/>
              </w:rPr>
              <w:fldChar w:fldCharType="begin"/>
            </w:r>
            <w:r>
              <w:rPr>
                <w:noProof/>
                <w:webHidden/>
              </w:rPr>
              <w:instrText xml:space="preserve"> PAGEREF _Toc501717825 \h </w:instrText>
            </w:r>
            <w:r>
              <w:rPr>
                <w:noProof/>
                <w:webHidden/>
              </w:rPr>
            </w:r>
            <w:r>
              <w:rPr>
                <w:noProof/>
                <w:webHidden/>
              </w:rPr>
              <w:fldChar w:fldCharType="separate"/>
            </w:r>
            <w:r>
              <w:rPr>
                <w:noProof/>
                <w:webHidden/>
              </w:rPr>
              <w:t>3</w:t>
            </w:r>
            <w:r>
              <w:rPr>
                <w:noProof/>
                <w:webHidden/>
              </w:rPr>
              <w:fldChar w:fldCharType="end"/>
            </w:r>
          </w:hyperlink>
        </w:p>
        <w:p w:rsidR="005A5648" w:rsidRDefault="005A5648">
          <w:pPr>
            <w:pStyle w:val="TOC2"/>
            <w:tabs>
              <w:tab w:val="right" w:leader="dot" w:pos="9350"/>
            </w:tabs>
            <w:rPr>
              <w:rFonts w:asciiTheme="minorHAnsi" w:eastAsiaTheme="minorEastAsia" w:hAnsiTheme="minorHAnsi"/>
              <w:noProof/>
              <w:sz w:val="22"/>
              <w:lang w:val="en-US"/>
            </w:rPr>
          </w:pPr>
          <w:hyperlink w:anchor="_Toc501717826" w:history="1">
            <w:r w:rsidRPr="008D553D">
              <w:rPr>
                <w:rStyle w:val="Hyperlink"/>
                <w:noProof/>
              </w:rPr>
              <w:t>Problem identified</w:t>
            </w:r>
            <w:r>
              <w:rPr>
                <w:noProof/>
                <w:webHidden/>
              </w:rPr>
              <w:tab/>
            </w:r>
            <w:r>
              <w:rPr>
                <w:noProof/>
                <w:webHidden/>
              </w:rPr>
              <w:fldChar w:fldCharType="begin"/>
            </w:r>
            <w:r>
              <w:rPr>
                <w:noProof/>
                <w:webHidden/>
              </w:rPr>
              <w:instrText xml:space="preserve"> PAGEREF _Toc501717826 \h </w:instrText>
            </w:r>
            <w:r>
              <w:rPr>
                <w:noProof/>
                <w:webHidden/>
              </w:rPr>
            </w:r>
            <w:r>
              <w:rPr>
                <w:noProof/>
                <w:webHidden/>
              </w:rPr>
              <w:fldChar w:fldCharType="separate"/>
            </w:r>
            <w:r>
              <w:rPr>
                <w:noProof/>
                <w:webHidden/>
              </w:rPr>
              <w:t>3</w:t>
            </w:r>
            <w:r>
              <w:rPr>
                <w:noProof/>
                <w:webHidden/>
              </w:rPr>
              <w:fldChar w:fldCharType="end"/>
            </w:r>
          </w:hyperlink>
        </w:p>
        <w:p w:rsidR="005A5648" w:rsidRDefault="005A5648">
          <w:pPr>
            <w:pStyle w:val="TOC2"/>
            <w:tabs>
              <w:tab w:val="right" w:leader="dot" w:pos="9350"/>
            </w:tabs>
            <w:rPr>
              <w:rFonts w:asciiTheme="minorHAnsi" w:eastAsiaTheme="minorEastAsia" w:hAnsiTheme="minorHAnsi"/>
              <w:noProof/>
              <w:sz w:val="22"/>
              <w:lang w:val="en-US"/>
            </w:rPr>
          </w:pPr>
          <w:hyperlink w:anchor="_Toc501717827" w:history="1">
            <w:r w:rsidRPr="008D553D">
              <w:rPr>
                <w:rStyle w:val="Hyperlink"/>
                <w:noProof/>
              </w:rPr>
              <w:t>Solving the problem through Critical Thinking</w:t>
            </w:r>
            <w:r>
              <w:rPr>
                <w:noProof/>
                <w:webHidden/>
              </w:rPr>
              <w:tab/>
            </w:r>
            <w:r>
              <w:rPr>
                <w:noProof/>
                <w:webHidden/>
              </w:rPr>
              <w:fldChar w:fldCharType="begin"/>
            </w:r>
            <w:r>
              <w:rPr>
                <w:noProof/>
                <w:webHidden/>
              </w:rPr>
              <w:instrText xml:space="preserve"> PAGEREF _Toc501717827 \h </w:instrText>
            </w:r>
            <w:r>
              <w:rPr>
                <w:noProof/>
                <w:webHidden/>
              </w:rPr>
            </w:r>
            <w:r>
              <w:rPr>
                <w:noProof/>
                <w:webHidden/>
              </w:rPr>
              <w:fldChar w:fldCharType="separate"/>
            </w:r>
            <w:r>
              <w:rPr>
                <w:noProof/>
                <w:webHidden/>
              </w:rPr>
              <w:t>4</w:t>
            </w:r>
            <w:r>
              <w:rPr>
                <w:noProof/>
                <w:webHidden/>
              </w:rPr>
              <w:fldChar w:fldCharType="end"/>
            </w:r>
          </w:hyperlink>
        </w:p>
        <w:p w:rsidR="005A5648" w:rsidRDefault="005A5648">
          <w:pPr>
            <w:pStyle w:val="TOC1"/>
            <w:tabs>
              <w:tab w:val="right" w:leader="dot" w:pos="9350"/>
            </w:tabs>
            <w:rPr>
              <w:rFonts w:asciiTheme="minorHAnsi" w:eastAsiaTheme="minorEastAsia" w:hAnsiTheme="minorHAnsi"/>
              <w:noProof/>
              <w:sz w:val="22"/>
              <w:lang w:val="en-US"/>
            </w:rPr>
          </w:pPr>
          <w:hyperlink w:anchor="_Toc501717828" w:history="1">
            <w:r w:rsidRPr="008D553D">
              <w:rPr>
                <w:rStyle w:val="Hyperlink"/>
                <w:noProof/>
              </w:rPr>
              <w:t>Organsiational Analysis and Communication skills</w:t>
            </w:r>
            <w:r>
              <w:rPr>
                <w:noProof/>
                <w:webHidden/>
              </w:rPr>
              <w:tab/>
            </w:r>
            <w:r>
              <w:rPr>
                <w:noProof/>
                <w:webHidden/>
              </w:rPr>
              <w:fldChar w:fldCharType="begin"/>
            </w:r>
            <w:r>
              <w:rPr>
                <w:noProof/>
                <w:webHidden/>
              </w:rPr>
              <w:instrText xml:space="preserve"> PAGEREF _Toc501717828 \h </w:instrText>
            </w:r>
            <w:r>
              <w:rPr>
                <w:noProof/>
                <w:webHidden/>
              </w:rPr>
            </w:r>
            <w:r>
              <w:rPr>
                <w:noProof/>
                <w:webHidden/>
              </w:rPr>
              <w:fldChar w:fldCharType="separate"/>
            </w:r>
            <w:r>
              <w:rPr>
                <w:noProof/>
                <w:webHidden/>
              </w:rPr>
              <w:t>5</w:t>
            </w:r>
            <w:r>
              <w:rPr>
                <w:noProof/>
                <w:webHidden/>
              </w:rPr>
              <w:fldChar w:fldCharType="end"/>
            </w:r>
          </w:hyperlink>
        </w:p>
        <w:p w:rsidR="005A5648" w:rsidRDefault="005A5648">
          <w:pPr>
            <w:pStyle w:val="TOC2"/>
            <w:tabs>
              <w:tab w:val="right" w:leader="dot" w:pos="9350"/>
            </w:tabs>
            <w:rPr>
              <w:rFonts w:asciiTheme="minorHAnsi" w:eastAsiaTheme="minorEastAsia" w:hAnsiTheme="minorHAnsi"/>
              <w:noProof/>
              <w:sz w:val="22"/>
              <w:lang w:val="en-US"/>
            </w:rPr>
          </w:pPr>
          <w:hyperlink w:anchor="_Toc501717829" w:history="1">
            <w:r w:rsidRPr="008D553D">
              <w:rPr>
                <w:rStyle w:val="Hyperlink"/>
                <w:noProof/>
              </w:rPr>
              <w:t>PEST analysis</w:t>
            </w:r>
            <w:r>
              <w:rPr>
                <w:noProof/>
                <w:webHidden/>
              </w:rPr>
              <w:tab/>
            </w:r>
            <w:r>
              <w:rPr>
                <w:noProof/>
                <w:webHidden/>
              </w:rPr>
              <w:fldChar w:fldCharType="begin"/>
            </w:r>
            <w:r>
              <w:rPr>
                <w:noProof/>
                <w:webHidden/>
              </w:rPr>
              <w:instrText xml:space="preserve"> PAGEREF _Toc501717829 \h </w:instrText>
            </w:r>
            <w:r>
              <w:rPr>
                <w:noProof/>
                <w:webHidden/>
              </w:rPr>
            </w:r>
            <w:r>
              <w:rPr>
                <w:noProof/>
                <w:webHidden/>
              </w:rPr>
              <w:fldChar w:fldCharType="separate"/>
            </w:r>
            <w:r>
              <w:rPr>
                <w:noProof/>
                <w:webHidden/>
              </w:rPr>
              <w:t>5</w:t>
            </w:r>
            <w:r>
              <w:rPr>
                <w:noProof/>
                <w:webHidden/>
              </w:rPr>
              <w:fldChar w:fldCharType="end"/>
            </w:r>
          </w:hyperlink>
        </w:p>
        <w:p w:rsidR="005A5648" w:rsidRDefault="005A5648">
          <w:pPr>
            <w:pStyle w:val="TOC3"/>
            <w:tabs>
              <w:tab w:val="right" w:leader="dot" w:pos="9350"/>
            </w:tabs>
            <w:rPr>
              <w:rFonts w:asciiTheme="minorHAnsi" w:eastAsiaTheme="minorEastAsia" w:hAnsiTheme="minorHAnsi"/>
              <w:noProof/>
              <w:sz w:val="22"/>
              <w:lang w:val="en-US"/>
            </w:rPr>
          </w:pPr>
          <w:hyperlink w:anchor="_Toc501717830" w:history="1">
            <w:r w:rsidRPr="008D553D">
              <w:rPr>
                <w:rStyle w:val="Hyperlink"/>
                <w:noProof/>
              </w:rPr>
              <w:t>Technological</w:t>
            </w:r>
            <w:r>
              <w:rPr>
                <w:noProof/>
                <w:webHidden/>
              </w:rPr>
              <w:tab/>
            </w:r>
            <w:r>
              <w:rPr>
                <w:noProof/>
                <w:webHidden/>
              </w:rPr>
              <w:fldChar w:fldCharType="begin"/>
            </w:r>
            <w:r>
              <w:rPr>
                <w:noProof/>
                <w:webHidden/>
              </w:rPr>
              <w:instrText xml:space="preserve"> PAGEREF _Toc501717830 \h </w:instrText>
            </w:r>
            <w:r>
              <w:rPr>
                <w:noProof/>
                <w:webHidden/>
              </w:rPr>
            </w:r>
            <w:r>
              <w:rPr>
                <w:noProof/>
                <w:webHidden/>
              </w:rPr>
              <w:fldChar w:fldCharType="separate"/>
            </w:r>
            <w:r>
              <w:rPr>
                <w:noProof/>
                <w:webHidden/>
              </w:rPr>
              <w:t>5</w:t>
            </w:r>
            <w:r>
              <w:rPr>
                <w:noProof/>
                <w:webHidden/>
              </w:rPr>
              <w:fldChar w:fldCharType="end"/>
            </w:r>
          </w:hyperlink>
        </w:p>
        <w:p w:rsidR="005A5648" w:rsidRDefault="005A5648">
          <w:pPr>
            <w:pStyle w:val="TOC3"/>
            <w:tabs>
              <w:tab w:val="right" w:leader="dot" w:pos="9350"/>
            </w:tabs>
            <w:rPr>
              <w:rFonts w:asciiTheme="minorHAnsi" w:eastAsiaTheme="minorEastAsia" w:hAnsiTheme="minorHAnsi"/>
              <w:noProof/>
              <w:sz w:val="22"/>
              <w:lang w:val="en-US"/>
            </w:rPr>
          </w:pPr>
          <w:hyperlink w:anchor="_Toc501717831" w:history="1">
            <w:r w:rsidRPr="008D553D">
              <w:rPr>
                <w:rStyle w:val="Hyperlink"/>
                <w:noProof/>
              </w:rPr>
              <w:t>Political Factors</w:t>
            </w:r>
            <w:r>
              <w:rPr>
                <w:noProof/>
                <w:webHidden/>
              </w:rPr>
              <w:tab/>
            </w:r>
            <w:r>
              <w:rPr>
                <w:noProof/>
                <w:webHidden/>
              </w:rPr>
              <w:fldChar w:fldCharType="begin"/>
            </w:r>
            <w:r>
              <w:rPr>
                <w:noProof/>
                <w:webHidden/>
              </w:rPr>
              <w:instrText xml:space="preserve"> PAGEREF _Toc501717831 \h </w:instrText>
            </w:r>
            <w:r>
              <w:rPr>
                <w:noProof/>
                <w:webHidden/>
              </w:rPr>
            </w:r>
            <w:r>
              <w:rPr>
                <w:noProof/>
                <w:webHidden/>
              </w:rPr>
              <w:fldChar w:fldCharType="separate"/>
            </w:r>
            <w:r>
              <w:rPr>
                <w:noProof/>
                <w:webHidden/>
              </w:rPr>
              <w:t>6</w:t>
            </w:r>
            <w:r>
              <w:rPr>
                <w:noProof/>
                <w:webHidden/>
              </w:rPr>
              <w:fldChar w:fldCharType="end"/>
            </w:r>
          </w:hyperlink>
        </w:p>
        <w:p w:rsidR="005A5648" w:rsidRDefault="005A5648">
          <w:pPr>
            <w:pStyle w:val="TOC3"/>
            <w:tabs>
              <w:tab w:val="right" w:leader="dot" w:pos="9350"/>
            </w:tabs>
            <w:rPr>
              <w:rFonts w:asciiTheme="minorHAnsi" w:eastAsiaTheme="minorEastAsia" w:hAnsiTheme="minorHAnsi"/>
              <w:noProof/>
              <w:sz w:val="22"/>
              <w:lang w:val="en-US"/>
            </w:rPr>
          </w:pPr>
          <w:hyperlink w:anchor="_Toc501717832" w:history="1">
            <w:r w:rsidRPr="008D553D">
              <w:rPr>
                <w:rStyle w:val="Hyperlink"/>
                <w:noProof/>
              </w:rPr>
              <w:t>Economic</w:t>
            </w:r>
            <w:r>
              <w:rPr>
                <w:noProof/>
                <w:webHidden/>
              </w:rPr>
              <w:tab/>
            </w:r>
            <w:r>
              <w:rPr>
                <w:noProof/>
                <w:webHidden/>
              </w:rPr>
              <w:fldChar w:fldCharType="begin"/>
            </w:r>
            <w:r>
              <w:rPr>
                <w:noProof/>
                <w:webHidden/>
              </w:rPr>
              <w:instrText xml:space="preserve"> PAGEREF _Toc501717832 \h </w:instrText>
            </w:r>
            <w:r>
              <w:rPr>
                <w:noProof/>
                <w:webHidden/>
              </w:rPr>
            </w:r>
            <w:r>
              <w:rPr>
                <w:noProof/>
                <w:webHidden/>
              </w:rPr>
              <w:fldChar w:fldCharType="separate"/>
            </w:r>
            <w:r>
              <w:rPr>
                <w:noProof/>
                <w:webHidden/>
              </w:rPr>
              <w:t>6</w:t>
            </w:r>
            <w:r>
              <w:rPr>
                <w:noProof/>
                <w:webHidden/>
              </w:rPr>
              <w:fldChar w:fldCharType="end"/>
            </w:r>
          </w:hyperlink>
        </w:p>
        <w:p w:rsidR="005A5648" w:rsidRDefault="005A5648">
          <w:pPr>
            <w:pStyle w:val="TOC3"/>
            <w:tabs>
              <w:tab w:val="right" w:leader="dot" w:pos="9350"/>
            </w:tabs>
            <w:rPr>
              <w:rFonts w:asciiTheme="minorHAnsi" w:eastAsiaTheme="minorEastAsia" w:hAnsiTheme="minorHAnsi"/>
              <w:noProof/>
              <w:sz w:val="22"/>
              <w:lang w:val="en-US"/>
            </w:rPr>
          </w:pPr>
          <w:hyperlink w:anchor="_Toc501717833" w:history="1">
            <w:r w:rsidRPr="008D553D">
              <w:rPr>
                <w:rStyle w:val="Hyperlink"/>
                <w:noProof/>
              </w:rPr>
              <w:t>Social</w:t>
            </w:r>
            <w:r>
              <w:rPr>
                <w:noProof/>
                <w:webHidden/>
              </w:rPr>
              <w:tab/>
            </w:r>
            <w:r>
              <w:rPr>
                <w:noProof/>
                <w:webHidden/>
              </w:rPr>
              <w:fldChar w:fldCharType="begin"/>
            </w:r>
            <w:r>
              <w:rPr>
                <w:noProof/>
                <w:webHidden/>
              </w:rPr>
              <w:instrText xml:space="preserve"> PAGEREF _Toc501717833 \h </w:instrText>
            </w:r>
            <w:r>
              <w:rPr>
                <w:noProof/>
                <w:webHidden/>
              </w:rPr>
            </w:r>
            <w:r>
              <w:rPr>
                <w:noProof/>
                <w:webHidden/>
              </w:rPr>
              <w:fldChar w:fldCharType="separate"/>
            </w:r>
            <w:r>
              <w:rPr>
                <w:noProof/>
                <w:webHidden/>
              </w:rPr>
              <w:t>6</w:t>
            </w:r>
            <w:r>
              <w:rPr>
                <w:noProof/>
                <w:webHidden/>
              </w:rPr>
              <w:fldChar w:fldCharType="end"/>
            </w:r>
          </w:hyperlink>
        </w:p>
        <w:p w:rsidR="005A5648" w:rsidRDefault="005A5648">
          <w:pPr>
            <w:pStyle w:val="TOC1"/>
            <w:tabs>
              <w:tab w:val="right" w:leader="dot" w:pos="9350"/>
            </w:tabs>
            <w:rPr>
              <w:rFonts w:asciiTheme="minorHAnsi" w:eastAsiaTheme="minorEastAsia" w:hAnsiTheme="minorHAnsi"/>
              <w:noProof/>
              <w:sz w:val="22"/>
              <w:lang w:val="en-US"/>
            </w:rPr>
          </w:pPr>
          <w:hyperlink w:anchor="_Toc501717834" w:history="1">
            <w:r w:rsidRPr="008D553D">
              <w:rPr>
                <w:rStyle w:val="Hyperlink"/>
                <w:noProof/>
              </w:rPr>
              <w:t>Working with others and employee behaviour</w:t>
            </w:r>
            <w:r>
              <w:rPr>
                <w:noProof/>
                <w:webHidden/>
              </w:rPr>
              <w:tab/>
            </w:r>
            <w:r>
              <w:rPr>
                <w:noProof/>
                <w:webHidden/>
              </w:rPr>
              <w:fldChar w:fldCharType="begin"/>
            </w:r>
            <w:r>
              <w:rPr>
                <w:noProof/>
                <w:webHidden/>
              </w:rPr>
              <w:instrText xml:space="preserve"> PAGEREF _Toc501717834 \h </w:instrText>
            </w:r>
            <w:r>
              <w:rPr>
                <w:noProof/>
                <w:webHidden/>
              </w:rPr>
            </w:r>
            <w:r>
              <w:rPr>
                <w:noProof/>
                <w:webHidden/>
              </w:rPr>
              <w:fldChar w:fldCharType="separate"/>
            </w:r>
            <w:r>
              <w:rPr>
                <w:noProof/>
                <w:webHidden/>
              </w:rPr>
              <w:t>6</w:t>
            </w:r>
            <w:r>
              <w:rPr>
                <w:noProof/>
                <w:webHidden/>
              </w:rPr>
              <w:fldChar w:fldCharType="end"/>
            </w:r>
          </w:hyperlink>
        </w:p>
        <w:p w:rsidR="005A5648" w:rsidRDefault="005A5648">
          <w:pPr>
            <w:pStyle w:val="TOC2"/>
            <w:tabs>
              <w:tab w:val="right" w:leader="dot" w:pos="9350"/>
            </w:tabs>
            <w:rPr>
              <w:rFonts w:asciiTheme="minorHAnsi" w:eastAsiaTheme="minorEastAsia" w:hAnsiTheme="minorHAnsi"/>
              <w:noProof/>
              <w:sz w:val="22"/>
              <w:lang w:val="en-US"/>
            </w:rPr>
          </w:pPr>
          <w:hyperlink w:anchor="_Toc501717835" w:history="1">
            <w:r w:rsidRPr="008D553D">
              <w:rPr>
                <w:rStyle w:val="Hyperlink"/>
                <w:noProof/>
              </w:rPr>
              <w:t>Working in Teams</w:t>
            </w:r>
            <w:r>
              <w:rPr>
                <w:noProof/>
                <w:webHidden/>
              </w:rPr>
              <w:tab/>
            </w:r>
            <w:r>
              <w:rPr>
                <w:noProof/>
                <w:webHidden/>
              </w:rPr>
              <w:fldChar w:fldCharType="begin"/>
            </w:r>
            <w:r>
              <w:rPr>
                <w:noProof/>
                <w:webHidden/>
              </w:rPr>
              <w:instrText xml:space="preserve"> PAGEREF _Toc501717835 \h </w:instrText>
            </w:r>
            <w:r>
              <w:rPr>
                <w:noProof/>
                <w:webHidden/>
              </w:rPr>
            </w:r>
            <w:r>
              <w:rPr>
                <w:noProof/>
                <w:webHidden/>
              </w:rPr>
              <w:fldChar w:fldCharType="separate"/>
            </w:r>
            <w:r>
              <w:rPr>
                <w:noProof/>
                <w:webHidden/>
              </w:rPr>
              <w:t>6</w:t>
            </w:r>
            <w:r>
              <w:rPr>
                <w:noProof/>
                <w:webHidden/>
              </w:rPr>
              <w:fldChar w:fldCharType="end"/>
            </w:r>
          </w:hyperlink>
        </w:p>
        <w:p w:rsidR="005A5648" w:rsidRDefault="005A5648">
          <w:pPr>
            <w:pStyle w:val="TOC2"/>
            <w:tabs>
              <w:tab w:val="right" w:leader="dot" w:pos="9350"/>
            </w:tabs>
            <w:rPr>
              <w:rFonts w:asciiTheme="minorHAnsi" w:eastAsiaTheme="minorEastAsia" w:hAnsiTheme="minorHAnsi"/>
              <w:noProof/>
              <w:sz w:val="22"/>
              <w:lang w:val="en-US"/>
            </w:rPr>
          </w:pPr>
          <w:hyperlink w:anchor="_Toc501717836" w:history="1">
            <w:r w:rsidRPr="008D553D">
              <w:rPr>
                <w:rStyle w:val="Hyperlink"/>
                <w:noProof/>
              </w:rPr>
              <w:t>Employee Behaviour</w:t>
            </w:r>
            <w:r>
              <w:rPr>
                <w:noProof/>
                <w:webHidden/>
              </w:rPr>
              <w:tab/>
            </w:r>
            <w:r>
              <w:rPr>
                <w:noProof/>
                <w:webHidden/>
              </w:rPr>
              <w:fldChar w:fldCharType="begin"/>
            </w:r>
            <w:r>
              <w:rPr>
                <w:noProof/>
                <w:webHidden/>
              </w:rPr>
              <w:instrText xml:space="preserve"> PAGEREF _Toc501717836 \h </w:instrText>
            </w:r>
            <w:r>
              <w:rPr>
                <w:noProof/>
                <w:webHidden/>
              </w:rPr>
            </w:r>
            <w:r>
              <w:rPr>
                <w:noProof/>
                <w:webHidden/>
              </w:rPr>
              <w:fldChar w:fldCharType="separate"/>
            </w:r>
            <w:r>
              <w:rPr>
                <w:noProof/>
                <w:webHidden/>
              </w:rPr>
              <w:t>7</w:t>
            </w:r>
            <w:r>
              <w:rPr>
                <w:noProof/>
                <w:webHidden/>
              </w:rPr>
              <w:fldChar w:fldCharType="end"/>
            </w:r>
          </w:hyperlink>
        </w:p>
        <w:p w:rsidR="005A5648" w:rsidRDefault="005A5648">
          <w:pPr>
            <w:pStyle w:val="TOC1"/>
            <w:tabs>
              <w:tab w:val="right" w:leader="dot" w:pos="9350"/>
            </w:tabs>
            <w:rPr>
              <w:rFonts w:asciiTheme="minorHAnsi" w:eastAsiaTheme="minorEastAsia" w:hAnsiTheme="minorHAnsi"/>
              <w:noProof/>
              <w:sz w:val="22"/>
              <w:lang w:val="en-US"/>
            </w:rPr>
          </w:pPr>
          <w:hyperlink w:anchor="_Toc501717837" w:history="1">
            <w:r w:rsidRPr="008D553D">
              <w:rPr>
                <w:rStyle w:val="Hyperlink"/>
                <w:noProof/>
              </w:rPr>
              <w:t>Data analysis and ICT</w:t>
            </w:r>
            <w:r>
              <w:rPr>
                <w:noProof/>
                <w:webHidden/>
              </w:rPr>
              <w:tab/>
            </w:r>
            <w:r>
              <w:rPr>
                <w:noProof/>
                <w:webHidden/>
              </w:rPr>
              <w:fldChar w:fldCharType="begin"/>
            </w:r>
            <w:r>
              <w:rPr>
                <w:noProof/>
                <w:webHidden/>
              </w:rPr>
              <w:instrText xml:space="preserve"> PAGEREF _Toc501717837 \h </w:instrText>
            </w:r>
            <w:r>
              <w:rPr>
                <w:noProof/>
                <w:webHidden/>
              </w:rPr>
            </w:r>
            <w:r>
              <w:rPr>
                <w:noProof/>
                <w:webHidden/>
              </w:rPr>
              <w:fldChar w:fldCharType="separate"/>
            </w:r>
            <w:r>
              <w:rPr>
                <w:noProof/>
                <w:webHidden/>
              </w:rPr>
              <w:t>7</w:t>
            </w:r>
            <w:r>
              <w:rPr>
                <w:noProof/>
                <w:webHidden/>
              </w:rPr>
              <w:fldChar w:fldCharType="end"/>
            </w:r>
          </w:hyperlink>
        </w:p>
        <w:p w:rsidR="005A5648" w:rsidRDefault="005A5648">
          <w:pPr>
            <w:pStyle w:val="TOC2"/>
            <w:tabs>
              <w:tab w:val="right" w:leader="dot" w:pos="9350"/>
            </w:tabs>
            <w:rPr>
              <w:rFonts w:asciiTheme="minorHAnsi" w:eastAsiaTheme="minorEastAsia" w:hAnsiTheme="minorHAnsi"/>
              <w:noProof/>
              <w:sz w:val="22"/>
              <w:lang w:val="en-US"/>
            </w:rPr>
          </w:pPr>
          <w:hyperlink w:anchor="_Toc501717838" w:history="1">
            <w:r w:rsidRPr="008D553D">
              <w:rPr>
                <w:rStyle w:val="Hyperlink"/>
                <w:noProof/>
              </w:rPr>
              <w:t>Use of Technology</w:t>
            </w:r>
            <w:r>
              <w:rPr>
                <w:noProof/>
                <w:webHidden/>
              </w:rPr>
              <w:tab/>
            </w:r>
            <w:r>
              <w:rPr>
                <w:noProof/>
                <w:webHidden/>
              </w:rPr>
              <w:fldChar w:fldCharType="begin"/>
            </w:r>
            <w:r>
              <w:rPr>
                <w:noProof/>
                <w:webHidden/>
              </w:rPr>
              <w:instrText xml:space="preserve"> PAGEREF _Toc501717838 \h </w:instrText>
            </w:r>
            <w:r>
              <w:rPr>
                <w:noProof/>
                <w:webHidden/>
              </w:rPr>
            </w:r>
            <w:r>
              <w:rPr>
                <w:noProof/>
                <w:webHidden/>
              </w:rPr>
              <w:fldChar w:fldCharType="separate"/>
            </w:r>
            <w:r>
              <w:rPr>
                <w:noProof/>
                <w:webHidden/>
              </w:rPr>
              <w:t>7</w:t>
            </w:r>
            <w:r>
              <w:rPr>
                <w:noProof/>
                <w:webHidden/>
              </w:rPr>
              <w:fldChar w:fldCharType="end"/>
            </w:r>
          </w:hyperlink>
        </w:p>
        <w:p w:rsidR="005A5648" w:rsidRDefault="005A5648">
          <w:pPr>
            <w:pStyle w:val="TOC2"/>
            <w:tabs>
              <w:tab w:val="right" w:leader="dot" w:pos="9350"/>
            </w:tabs>
            <w:rPr>
              <w:rFonts w:asciiTheme="minorHAnsi" w:eastAsiaTheme="minorEastAsia" w:hAnsiTheme="minorHAnsi"/>
              <w:noProof/>
              <w:sz w:val="22"/>
              <w:lang w:val="en-US"/>
            </w:rPr>
          </w:pPr>
          <w:hyperlink w:anchor="_Toc501717839" w:history="1">
            <w:r w:rsidRPr="008D553D">
              <w:rPr>
                <w:rStyle w:val="Hyperlink"/>
                <w:noProof/>
              </w:rPr>
              <w:t>Benefits</w:t>
            </w:r>
            <w:r>
              <w:rPr>
                <w:noProof/>
                <w:webHidden/>
              </w:rPr>
              <w:tab/>
            </w:r>
            <w:r>
              <w:rPr>
                <w:noProof/>
                <w:webHidden/>
              </w:rPr>
              <w:fldChar w:fldCharType="begin"/>
            </w:r>
            <w:r>
              <w:rPr>
                <w:noProof/>
                <w:webHidden/>
              </w:rPr>
              <w:instrText xml:space="preserve"> PAGEREF _Toc501717839 \h </w:instrText>
            </w:r>
            <w:r>
              <w:rPr>
                <w:noProof/>
                <w:webHidden/>
              </w:rPr>
            </w:r>
            <w:r>
              <w:rPr>
                <w:noProof/>
                <w:webHidden/>
              </w:rPr>
              <w:fldChar w:fldCharType="separate"/>
            </w:r>
            <w:r>
              <w:rPr>
                <w:noProof/>
                <w:webHidden/>
              </w:rPr>
              <w:t>7</w:t>
            </w:r>
            <w:r>
              <w:rPr>
                <w:noProof/>
                <w:webHidden/>
              </w:rPr>
              <w:fldChar w:fldCharType="end"/>
            </w:r>
          </w:hyperlink>
        </w:p>
        <w:p w:rsidR="005A5648" w:rsidRDefault="005A5648">
          <w:pPr>
            <w:pStyle w:val="TOC2"/>
            <w:tabs>
              <w:tab w:val="right" w:leader="dot" w:pos="9350"/>
            </w:tabs>
            <w:rPr>
              <w:rFonts w:asciiTheme="minorHAnsi" w:eastAsiaTheme="minorEastAsia" w:hAnsiTheme="minorHAnsi"/>
              <w:noProof/>
              <w:sz w:val="22"/>
              <w:lang w:val="en-US"/>
            </w:rPr>
          </w:pPr>
          <w:hyperlink w:anchor="_Toc501717840" w:history="1">
            <w:r w:rsidRPr="008D553D">
              <w:rPr>
                <w:rStyle w:val="Hyperlink"/>
                <w:noProof/>
              </w:rPr>
              <w:t>Limitations and Challenges</w:t>
            </w:r>
            <w:r>
              <w:rPr>
                <w:noProof/>
                <w:webHidden/>
              </w:rPr>
              <w:tab/>
            </w:r>
            <w:r>
              <w:rPr>
                <w:noProof/>
                <w:webHidden/>
              </w:rPr>
              <w:fldChar w:fldCharType="begin"/>
            </w:r>
            <w:r>
              <w:rPr>
                <w:noProof/>
                <w:webHidden/>
              </w:rPr>
              <w:instrText xml:space="preserve"> PAGEREF _Toc501717840 \h </w:instrText>
            </w:r>
            <w:r>
              <w:rPr>
                <w:noProof/>
                <w:webHidden/>
              </w:rPr>
            </w:r>
            <w:r>
              <w:rPr>
                <w:noProof/>
                <w:webHidden/>
              </w:rPr>
              <w:fldChar w:fldCharType="separate"/>
            </w:r>
            <w:r>
              <w:rPr>
                <w:noProof/>
                <w:webHidden/>
              </w:rPr>
              <w:t>8</w:t>
            </w:r>
            <w:r>
              <w:rPr>
                <w:noProof/>
                <w:webHidden/>
              </w:rPr>
              <w:fldChar w:fldCharType="end"/>
            </w:r>
          </w:hyperlink>
        </w:p>
        <w:p w:rsidR="005A5648" w:rsidRDefault="005A5648">
          <w:pPr>
            <w:pStyle w:val="TOC1"/>
            <w:tabs>
              <w:tab w:val="right" w:leader="dot" w:pos="9350"/>
            </w:tabs>
            <w:rPr>
              <w:rFonts w:asciiTheme="minorHAnsi" w:eastAsiaTheme="minorEastAsia" w:hAnsiTheme="minorHAnsi"/>
              <w:noProof/>
              <w:sz w:val="22"/>
              <w:lang w:val="en-US"/>
            </w:rPr>
          </w:pPr>
          <w:hyperlink w:anchor="_Toc501717841" w:history="1">
            <w:r w:rsidRPr="008D553D">
              <w:rPr>
                <w:rStyle w:val="Hyperlink"/>
                <w:noProof/>
              </w:rPr>
              <w:t>Conclusion</w:t>
            </w:r>
            <w:r>
              <w:rPr>
                <w:noProof/>
                <w:webHidden/>
              </w:rPr>
              <w:tab/>
            </w:r>
            <w:r>
              <w:rPr>
                <w:noProof/>
                <w:webHidden/>
              </w:rPr>
              <w:fldChar w:fldCharType="begin"/>
            </w:r>
            <w:r>
              <w:rPr>
                <w:noProof/>
                <w:webHidden/>
              </w:rPr>
              <w:instrText xml:space="preserve"> PAGEREF _Toc501717841 \h </w:instrText>
            </w:r>
            <w:r>
              <w:rPr>
                <w:noProof/>
                <w:webHidden/>
              </w:rPr>
            </w:r>
            <w:r>
              <w:rPr>
                <w:noProof/>
                <w:webHidden/>
              </w:rPr>
              <w:fldChar w:fldCharType="separate"/>
            </w:r>
            <w:r>
              <w:rPr>
                <w:noProof/>
                <w:webHidden/>
              </w:rPr>
              <w:t>8</w:t>
            </w:r>
            <w:r>
              <w:rPr>
                <w:noProof/>
                <w:webHidden/>
              </w:rPr>
              <w:fldChar w:fldCharType="end"/>
            </w:r>
          </w:hyperlink>
        </w:p>
        <w:p w:rsidR="005A5648" w:rsidRDefault="005A5648">
          <w:pPr>
            <w:pStyle w:val="TOC1"/>
            <w:tabs>
              <w:tab w:val="right" w:leader="dot" w:pos="9350"/>
            </w:tabs>
            <w:rPr>
              <w:rFonts w:asciiTheme="minorHAnsi" w:eastAsiaTheme="minorEastAsia" w:hAnsiTheme="minorHAnsi"/>
              <w:noProof/>
              <w:sz w:val="22"/>
              <w:lang w:val="en-US"/>
            </w:rPr>
          </w:pPr>
          <w:hyperlink w:anchor="_Toc501717842" w:history="1">
            <w:r w:rsidRPr="008D553D">
              <w:rPr>
                <w:rStyle w:val="Hyperlink"/>
                <w:noProof/>
              </w:rPr>
              <w:t>References</w:t>
            </w:r>
            <w:r>
              <w:rPr>
                <w:noProof/>
                <w:webHidden/>
              </w:rPr>
              <w:tab/>
            </w:r>
            <w:r>
              <w:rPr>
                <w:noProof/>
                <w:webHidden/>
              </w:rPr>
              <w:fldChar w:fldCharType="begin"/>
            </w:r>
            <w:r>
              <w:rPr>
                <w:noProof/>
                <w:webHidden/>
              </w:rPr>
              <w:instrText xml:space="preserve"> PAGEREF _Toc501717842 \h </w:instrText>
            </w:r>
            <w:r>
              <w:rPr>
                <w:noProof/>
                <w:webHidden/>
              </w:rPr>
            </w:r>
            <w:r>
              <w:rPr>
                <w:noProof/>
                <w:webHidden/>
              </w:rPr>
              <w:fldChar w:fldCharType="separate"/>
            </w:r>
            <w:r>
              <w:rPr>
                <w:noProof/>
                <w:webHidden/>
              </w:rPr>
              <w:t>9</w:t>
            </w:r>
            <w:r>
              <w:rPr>
                <w:noProof/>
                <w:webHidden/>
              </w:rPr>
              <w:fldChar w:fldCharType="end"/>
            </w:r>
          </w:hyperlink>
        </w:p>
        <w:p w:rsidR="005A5648" w:rsidRDefault="005A5648">
          <w:pPr>
            <w:pStyle w:val="TOC1"/>
            <w:tabs>
              <w:tab w:val="right" w:leader="dot" w:pos="9350"/>
            </w:tabs>
            <w:rPr>
              <w:rFonts w:asciiTheme="minorHAnsi" w:eastAsiaTheme="minorEastAsia" w:hAnsiTheme="minorHAnsi"/>
              <w:noProof/>
              <w:sz w:val="22"/>
              <w:lang w:val="en-US"/>
            </w:rPr>
          </w:pPr>
          <w:hyperlink w:anchor="_Toc501717843" w:history="1">
            <w:r w:rsidRPr="008D553D">
              <w:rPr>
                <w:rStyle w:val="Hyperlink"/>
                <w:noProof/>
              </w:rPr>
              <w:t>Appendix: Brief to Manager outlining the impact of PEST factors</w:t>
            </w:r>
            <w:r>
              <w:rPr>
                <w:noProof/>
                <w:webHidden/>
              </w:rPr>
              <w:tab/>
            </w:r>
            <w:r>
              <w:rPr>
                <w:noProof/>
                <w:webHidden/>
              </w:rPr>
              <w:fldChar w:fldCharType="begin"/>
            </w:r>
            <w:r>
              <w:rPr>
                <w:noProof/>
                <w:webHidden/>
              </w:rPr>
              <w:instrText xml:space="preserve"> PAGEREF _Toc501717843 \h </w:instrText>
            </w:r>
            <w:r>
              <w:rPr>
                <w:noProof/>
                <w:webHidden/>
              </w:rPr>
            </w:r>
            <w:r>
              <w:rPr>
                <w:noProof/>
                <w:webHidden/>
              </w:rPr>
              <w:fldChar w:fldCharType="separate"/>
            </w:r>
            <w:r>
              <w:rPr>
                <w:noProof/>
                <w:webHidden/>
              </w:rPr>
              <w:t>11</w:t>
            </w:r>
            <w:r>
              <w:rPr>
                <w:noProof/>
                <w:webHidden/>
              </w:rPr>
              <w:fldChar w:fldCharType="end"/>
            </w:r>
          </w:hyperlink>
        </w:p>
        <w:p w:rsidR="002456B1" w:rsidRDefault="001A2954">
          <w:r>
            <w:fldChar w:fldCharType="end"/>
          </w:r>
        </w:p>
      </w:sdtContent>
    </w:sdt>
    <w:p w:rsidR="002456B1" w:rsidRDefault="002456B1">
      <w:pPr>
        <w:jc w:val="left"/>
        <w:rPr>
          <w:rFonts w:eastAsiaTheme="majorEastAsia" w:cstheme="majorBidi"/>
          <w:b/>
          <w:bCs/>
          <w:color w:val="002060"/>
          <w:sz w:val="28"/>
          <w:szCs w:val="28"/>
        </w:rPr>
      </w:pPr>
      <w:r>
        <w:br w:type="page"/>
      </w:r>
    </w:p>
    <w:p w:rsidR="00D309DF" w:rsidRDefault="00962C65" w:rsidP="00962C65">
      <w:pPr>
        <w:pStyle w:val="Heading1"/>
      </w:pPr>
      <w:bookmarkStart w:id="0" w:name="_Toc501717824"/>
      <w:r>
        <w:lastRenderedPageBreak/>
        <w:t>Introduction</w:t>
      </w:r>
      <w:bookmarkEnd w:id="0"/>
    </w:p>
    <w:p w:rsidR="005C39A7" w:rsidRDefault="00962C65">
      <w:r>
        <w:t>Hospitality sector is one of the highly competitive sector that is under immense scrutiny from the guests, media and other stakeholders. Every minor problems could get magnified and could spell doom to the sector itself</w:t>
      </w:r>
      <w:sdt>
        <w:sdtPr>
          <w:id w:val="686784845"/>
          <w:citation/>
        </w:sdtPr>
        <w:sdtContent>
          <w:fldSimple w:instr=" CITATION Kog12 \l 2057 ">
            <w:r w:rsidR="001B1012">
              <w:rPr>
                <w:noProof/>
              </w:rPr>
              <w:t xml:space="preserve"> (Kogovsek &amp; Kogovsek, 2012)</w:t>
            </w:r>
          </w:fldSimple>
        </w:sdtContent>
      </w:sdt>
      <w:r>
        <w:t>.</w:t>
      </w:r>
      <w:r w:rsidR="009E67BC">
        <w:t xml:space="preserve"> In this industry any problems irrespective of the complexities, need to be recognised and resolved swiftly.</w:t>
      </w:r>
      <w:r w:rsidR="009E67BC" w:rsidRPr="009E67BC">
        <w:t xml:space="preserve"> </w:t>
      </w:r>
      <w:r w:rsidR="005C39A7">
        <w:t>Identifying and managing problems effectively in terms of resources and identifying skills is essential in meeting the hotel's objectives.</w:t>
      </w:r>
    </w:p>
    <w:p w:rsidR="00962C65" w:rsidRDefault="009E67BC">
      <w:r>
        <w:t>The industry requires both as individuals and as part of a team, the staff to be able to identify and resolve some of the simple and complex customer requirements</w:t>
      </w:r>
      <w:r w:rsidRPr="009E67BC">
        <w:t xml:space="preserve"> </w:t>
      </w:r>
      <w:sdt>
        <w:sdtPr>
          <w:id w:val="686784846"/>
          <w:citation/>
        </w:sdtPr>
        <w:sdtContent>
          <w:fldSimple w:instr=" CITATION Roo17 \l 2057 ">
            <w:r w:rsidR="001B1012">
              <w:rPr>
                <w:noProof/>
              </w:rPr>
              <w:t>(Root, 2017)</w:t>
            </w:r>
          </w:fldSimple>
        </w:sdtContent>
      </w:sdt>
      <w:r w:rsidR="00ED4DF4">
        <w:t>.</w:t>
      </w:r>
      <w:r>
        <w:t xml:space="preserve"> The role of the management is to provide adequate support to resolve the problems and bring sense of motivation and security </w:t>
      </w:r>
      <w:sdt>
        <w:sdtPr>
          <w:id w:val="686784849"/>
          <w:citation/>
        </w:sdtPr>
        <w:sdtContent>
          <w:fldSimple w:instr=" CITATION The08 \l 2057 ">
            <w:r w:rsidR="001B1012">
              <w:rPr>
                <w:noProof/>
              </w:rPr>
              <w:t>(The Hidden Dimensions of Motivation and Teamwork, 2008)</w:t>
            </w:r>
          </w:fldSimple>
        </w:sdtContent>
      </w:sdt>
      <w:r w:rsidR="008B0A1E">
        <w:t>.</w:t>
      </w:r>
    </w:p>
    <w:p w:rsidR="00ED4DF4" w:rsidRDefault="00ED4DF4">
      <w:r>
        <w:t xml:space="preserve">Working in </w:t>
      </w:r>
      <w:r w:rsidR="000631AA">
        <w:t>Chelsea Harbour</w:t>
      </w:r>
      <w:r>
        <w:t xml:space="preserve"> hotel for over six years in the operations has given good insight in the operations management and issues surrounding the operations. the responsibility includes overseeing a team that is involved in getting the rooms tidy and ready for occupation. This task involves plenty of challenges and the problems could arise from any of the process and procedures, in spite of well established protocols. some of the problems could be resolved using procedures and some problems require critical think and failure to deal correctly could give rise to more problems.</w:t>
      </w:r>
    </w:p>
    <w:p w:rsidR="009F034D" w:rsidRDefault="009F034D">
      <w:r>
        <w:t>The work also focuses on the macro environmental (PEST) factors that influence the hotel industry. Some of the challenges posed by these factors are also causes for problems within the organisation directly or indirectly. Understanding these factors will help resolve cause for many of the problems. Use of ICT (information communication technology) is another step that could be useful in problem solving.</w:t>
      </w:r>
    </w:p>
    <w:p w:rsidR="00962C65" w:rsidRDefault="00962C65" w:rsidP="00962C65">
      <w:pPr>
        <w:pStyle w:val="Heading1"/>
      </w:pPr>
      <w:bookmarkStart w:id="1" w:name="_Toc501717825"/>
      <w:r>
        <w:t>Skills for tackling the problems</w:t>
      </w:r>
      <w:bookmarkEnd w:id="1"/>
    </w:p>
    <w:p w:rsidR="00962C65" w:rsidRDefault="00F43ADF">
      <w:r>
        <w:t>Problem solving is one of the most important aspect in any organisations. In an highly competitive industry, the swiftness and efficiency is  crucial aspect. In order to solve problems, critical thinking forms part of key skills and requirements in members of staff.</w:t>
      </w:r>
    </w:p>
    <w:p w:rsidR="00660606" w:rsidRDefault="00660606"/>
    <w:p w:rsidR="00962C65" w:rsidRDefault="00962C65" w:rsidP="00F43ADF">
      <w:pPr>
        <w:pStyle w:val="Heading2"/>
      </w:pPr>
      <w:bookmarkStart w:id="2" w:name="_Toc501717826"/>
      <w:r>
        <w:t>Problem identified</w:t>
      </w:r>
      <w:bookmarkEnd w:id="2"/>
    </w:p>
    <w:p w:rsidR="00962C65" w:rsidRDefault="001241CA">
      <w:r>
        <w:t>At</w:t>
      </w:r>
      <w:r w:rsidR="00F43ADF">
        <w:t xml:space="preserve"> </w:t>
      </w:r>
      <w:r>
        <w:t>Chelsea Harbour</w:t>
      </w:r>
      <w:r w:rsidR="00F43ADF">
        <w:t>, the problems can range from simple day to day operational issues to some complex problems that could be strategic in nature</w:t>
      </w:r>
      <w:sdt>
        <w:sdtPr>
          <w:id w:val="686784850"/>
          <w:citation/>
        </w:sdtPr>
        <w:sdtContent>
          <w:fldSimple w:instr=" CITATION McK16 \l 2057 ">
            <w:r w:rsidR="001B1012">
              <w:rPr>
                <w:noProof/>
              </w:rPr>
              <w:t xml:space="preserve"> (McKenney, 2016)</w:t>
            </w:r>
          </w:fldSimple>
        </w:sdtContent>
      </w:sdt>
      <w:r w:rsidR="00F43ADF">
        <w:t xml:space="preserve">. </w:t>
      </w:r>
      <w:r w:rsidR="005D7569">
        <w:t>T</w:t>
      </w:r>
      <w:r w:rsidR="00F43ADF">
        <w:t xml:space="preserve">he </w:t>
      </w:r>
      <w:r w:rsidR="005D7569">
        <w:t>simple operation problems includes the responsibility of the team is to ensure that a room is cleaned and is ready for occupation in less than an hour time for an ent</w:t>
      </w:r>
      <w:r w:rsidR="003204D5">
        <w:t>ire section consisting of 40 to 45</w:t>
      </w:r>
      <w:r w:rsidR="005D7569">
        <w:t xml:space="preserve"> rooms. This task involves a team of six to tem members and number of unforeseen issues could arise. Some </w:t>
      </w:r>
      <w:r w:rsidR="005D7569">
        <w:lastRenderedPageBreak/>
        <w:t>of the problems include unexpected inability of get full strength team as the result of sudden absenteeism, unexpected breakage and spillage in the room or equipment malfunction.</w:t>
      </w:r>
    </w:p>
    <w:p w:rsidR="005D7569" w:rsidRDefault="005D7569">
      <w:r>
        <w:t xml:space="preserve">Complex problems arises when some of the simple problems could become frequent occurrence. Other complex problems includes strategic issues such as marketing, challenges from competition, negative publicity in media. </w:t>
      </w:r>
      <w:r w:rsidR="008B0A1E">
        <w:t xml:space="preserve">tow problems looked at in detail in the course work is on sudden staff absenteeism and the reasons </w:t>
      </w:r>
    </w:p>
    <w:p w:rsidR="00660606" w:rsidRPr="000631AA" w:rsidRDefault="00660606" w:rsidP="008B0A1E">
      <w:pPr>
        <w:pStyle w:val="Heading2"/>
        <w:rPr>
          <w:sz w:val="10"/>
        </w:rPr>
      </w:pPr>
    </w:p>
    <w:p w:rsidR="00962C65" w:rsidRDefault="00A43420" w:rsidP="008B0A1E">
      <w:pPr>
        <w:pStyle w:val="Heading2"/>
      </w:pPr>
      <w:bookmarkStart w:id="3" w:name="_Toc501717827"/>
      <w:r>
        <w:t xml:space="preserve">Solving the problem through </w:t>
      </w:r>
      <w:r w:rsidR="00962C65">
        <w:t>Critical Thinking</w:t>
      </w:r>
      <w:bookmarkEnd w:id="3"/>
    </w:p>
    <w:p w:rsidR="00962C65" w:rsidRDefault="008B0A1E">
      <w:r>
        <w:t>The way to resolve a problem, simple or complex, lies in efficient handling of the issue. It is not just about resolving the problem, it is also about preventing the same problems reoccurring in the future. When problems resurface frequently, it puts lot of pressure on the time and resources of the management. Critical thinking is one of the ways by which a problem could be resolved and to make sure similar issues are prevented from reoccurring in the future. Critical thinking involves</w:t>
      </w:r>
      <w:r w:rsidRPr="008B0A1E">
        <w:t xml:space="preserve"> </w:t>
      </w:r>
      <w:r>
        <w:t>use of set of interconnected skills to analyse, evaluate, integrate and resolve problems.</w:t>
      </w:r>
    </w:p>
    <w:p w:rsidR="0022634F" w:rsidRDefault="00AA20C8">
      <w:r>
        <w:t>Critical thinkin</w:t>
      </w:r>
      <w:r w:rsidR="0022634F">
        <w:t xml:space="preserve">g </w:t>
      </w:r>
      <w:r>
        <w:t>involved six steps. These steps are knowledge, comprehension, analysis, application, synthesis and take action</w:t>
      </w:r>
      <w:r w:rsidR="00324104">
        <w:t xml:space="preserve"> </w:t>
      </w:r>
      <w:sdt>
        <w:sdtPr>
          <w:id w:val="686784851"/>
          <w:citation/>
        </w:sdtPr>
        <w:sdtContent>
          <w:fldSimple w:instr=" CITATION Elm17 \l 2057  ">
            <w:r w:rsidR="001B1012">
              <w:rPr>
                <w:noProof/>
              </w:rPr>
              <w:t>(Elmansy, 2017)</w:t>
            </w:r>
          </w:fldSimple>
        </w:sdtContent>
      </w:sdt>
      <w:r>
        <w:t>.</w:t>
      </w:r>
    </w:p>
    <w:p w:rsidR="00AA20C8" w:rsidRDefault="000631AA" w:rsidP="00AA20C8">
      <w:pPr>
        <w:keepNext/>
        <w:jc w:val="center"/>
      </w:pPr>
      <w:r>
        <w:rPr>
          <w:noProof/>
          <w:lang w:val="en-US"/>
        </w:rPr>
        <w:drawing>
          <wp:inline distT="0" distB="0" distL="0" distR="0">
            <wp:extent cx="4656404" cy="3042830"/>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4656289" cy="3042755"/>
                    </a:xfrm>
                    <a:prstGeom prst="rect">
                      <a:avLst/>
                    </a:prstGeom>
                    <a:noFill/>
                    <a:ln w="9525">
                      <a:noFill/>
                      <a:miter lim="800000"/>
                      <a:headEnd/>
                      <a:tailEnd/>
                    </a:ln>
                  </pic:spPr>
                </pic:pic>
              </a:graphicData>
            </a:graphic>
          </wp:inline>
        </w:drawing>
      </w:r>
    </w:p>
    <w:p w:rsidR="00AA20C8" w:rsidRDefault="00AA20C8" w:rsidP="00AA20C8">
      <w:pPr>
        <w:pStyle w:val="Caption"/>
        <w:jc w:val="left"/>
        <w:rPr>
          <w:sz w:val="14"/>
        </w:rPr>
      </w:pPr>
      <w:r>
        <w:t xml:space="preserve">Figure </w:t>
      </w:r>
      <w:fldSimple w:instr=" SEQ Figure \* ARABIC ">
        <w:r>
          <w:rPr>
            <w:noProof/>
          </w:rPr>
          <w:t>1</w:t>
        </w:r>
      </w:fldSimple>
      <w:r>
        <w:t>: Steps involved in critical thinking (</w:t>
      </w:r>
      <w:r w:rsidRPr="00AA20C8">
        <w:rPr>
          <w:sz w:val="14"/>
        </w:rPr>
        <w:t>Source: http://www.designorate.com/wp-content/uploads/2016/01/critical_thinking.jpg?x20015)</w:t>
      </w:r>
    </w:p>
    <w:p w:rsidR="00AA20C8" w:rsidRDefault="00AA20C8" w:rsidP="00AA20C8"/>
    <w:p w:rsidR="00A95CFE" w:rsidRDefault="00AA20C8" w:rsidP="00AA20C8">
      <w:r w:rsidRPr="00324104">
        <w:rPr>
          <w:b/>
        </w:rPr>
        <w:t>Knowledge</w:t>
      </w:r>
      <w:r>
        <w:t xml:space="preserve"> involves identifying right path to resolve a given problem. In the case of staff absenteeism, it is essential to recognise the reasons for the problem. In many cases, the </w:t>
      </w:r>
      <w:r w:rsidR="00324104">
        <w:t>actual</w:t>
      </w:r>
      <w:r>
        <w:t xml:space="preserve"> cause for the problem might lie elsewhere.</w:t>
      </w:r>
      <w:r w:rsidR="00324104">
        <w:t xml:space="preserve"> </w:t>
      </w:r>
      <w:r w:rsidR="00324104" w:rsidRPr="00324104">
        <w:rPr>
          <w:b/>
        </w:rPr>
        <w:t>Comprehension</w:t>
      </w:r>
      <w:r w:rsidR="00324104">
        <w:t xml:space="preserve"> of the situation follows knowledge. </w:t>
      </w:r>
      <w:r w:rsidR="00324104">
        <w:lastRenderedPageBreak/>
        <w:t xml:space="preserve">In this stage appropriate data in gathered about the problem as demanded by the problem. There might be more than one way to resolve a problem, and it is essential to identify appropriate way to handle the problem. This form the </w:t>
      </w:r>
      <w:r w:rsidR="00324104" w:rsidRPr="00324104">
        <w:rPr>
          <w:b/>
        </w:rPr>
        <w:t>application</w:t>
      </w:r>
      <w:r w:rsidR="00324104">
        <w:t xml:space="preserve"> stage of critical thinking. </w:t>
      </w:r>
      <w:r w:rsidR="00653ABF">
        <w:t xml:space="preserve">Once the link between the problem is identified and adequate information is gathered and appropriate methods are identified, the issue is </w:t>
      </w:r>
      <w:r w:rsidR="00653ABF" w:rsidRPr="00653ABF">
        <w:rPr>
          <w:b/>
        </w:rPr>
        <w:t>Analyzed</w:t>
      </w:r>
      <w:r w:rsidR="00653ABF">
        <w:t xml:space="preserve"> to identify advantages and limitations of the options in resolving the problem. </w:t>
      </w:r>
    </w:p>
    <w:p w:rsidR="00AA20C8" w:rsidRDefault="00653ABF" w:rsidP="00AA20C8">
      <w:r>
        <w:t>Staff absenteeism could be cause due to limitation in the human resource, putting additional stress on the staff, lack of motivation, poor working condition or simple the issues with the personnel. Comprehending the situation and analysing the reasons is thus important to address the issue. If it is not resolved correctly, this simple problem might grow into a complex issue.</w:t>
      </w:r>
    </w:p>
    <w:p w:rsidR="00AA20C8" w:rsidRDefault="00A43420" w:rsidP="00AA20C8">
      <w:r>
        <w:t xml:space="preserve">The information is then </w:t>
      </w:r>
      <w:r w:rsidRPr="00A43420">
        <w:rPr>
          <w:b/>
        </w:rPr>
        <w:t>synthesised</w:t>
      </w:r>
      <w:r>
        <w:rPr>
          <w:b/>
        </w:rPr>
        <w:t xml:space="preserve"> </w:t>
      </w:r>
      <w:r>
        <w:t xml:space="preserve">and possible solutions strength and weaknesses are then evaluated. One of the main reasons for the absenteeism was identified to be stress caused by limited time and inadequate resources when the management allocated more resources and use of technology in clean such as automated bots and steam cleaners, it put less pressure on the staff and reduced absenteeism. Thus the suitable </w:t>
      </w:r>
      <w:r w:rsidRPr="00A43420">
        <w:rPr>
          <w:b/>
        </w:rPr>
        <w:t>action taken</w:t>
      </w:r>
      <w:r>
        <w:t xml:space="preserve"> by following through the steps help solve the problem and prevented it from becoming a complex issue.</w:t>
      </w:r>
    </w:p>
    <w:p w:rsidR="00962C65" w:rsidRDefault="00962C65" w:rsidP="00962C65">
      <w:pPr>
        <w:pStyle w:val="Heading1"/>
      </w:pPr>
      <w:bookmarkStart w:id="4" w:name="_Toc501717828"/>
      <w:r>
        <w:t>Organsiational Analysis and Communication skills</w:t>
      </w:r>
      <w:bookmarkEnd w:id="4"/>
    </w:p>
    <w:p w:rsidR="00962C65" w:rsidRDefault="00962C65" w:rsidP="008B0A1E">
      <w:pPr>
        <w:pStyle w:val="Heading2"/>
      </w:pPr>
      <w:bookmarkStart w:id="5" w:name="_Toc501717829"/>
      <w:r>
        <w:t>PEST analysis</w:t>
      </w:r>
      <w:bookmarkEnd w:id="5"/>
    </w:p>
    <w:p w:rsidR="00962C65" w:rsidRDefault="00F34A85">
      <w:r>
        <w:t>To run a successful organisation, it is essential to have clear idea on the impact of micro and macro environmental factors. Whist it is possible to identify and resolve micro environmental problems, the macro environmental problems pose complex challenges as most of the factors are not within the control of the hotel</w:t>
      </w:r>
      <w:sdt>
        <w:sdtPr>
          <w:id w:val="3498450"/>
          <w:citation/>
        </w:sdtPr>
        <w:sdtContent>
          <w:fldSimple w:instr=" CITATION Pes17 \l 2057 ">
            <w:r w:rsidR="001B1012">
              <w:rPr>
                <w:noProof/>
              </w:rPr>
              <w:t xml:space="preserve"> (Pest Market Analysis Tool)</w:t>
            </w:r>
          </w:fldSimple>
        </w:sdtContent>
      </w:sdt>
      <w:r>
        <w:t>. The hotel can identify and anticipate these challenges and can take steps to convert these threats in to opportunities.</w:t>
      </w:r>
      <w:r w:rsidR="00861970">
        <w:t xml:space="preserve"> The </w:t>
      </w:r>
      <w:proofErr w:type="spellStart"/>
      <w:r w:rsidR="00861970">
        <w:t>marco</w:t>
      </w:r>
      <w:proofErr w:type="spellEnd"/>
      <w:r w:rsidR="00861970">
        <w:t xml:space="preserve"> environmental factors are identified and analysed using the Political, Economic, Social and Technological factors or the PEST factors</w:t>
      </w:r>
      <w:sdt>
        <w:sdtPr>
          <w:id w:val="3498449"/>
          <w:citation/>
        </w:sdtPr>
        <w:sdtContent>
          <w:fldSimple w:instr=" CITATION PES17 \l 2057 ">
            <w:r w:rsidR="001B1012">
              <w:rPr>
                <w:noProof/>
              </w:rPr>
              <w:t xml:space="preserve"> (PEST Analysis)</w:t>
            </w:r>
          </w:fldSimple>
        </w:sdtContent>
      </w:sdt>
      <w:r w:rsidR="00861970">
        <w:t>.</w:t>
      </w:r>
      <w:r w:rsidR="002413B0">
        <w:t xml:space="preserve"> A letter to the line manager outlining the impact of the </w:t>
      </w:r>
      <w:r w:rsidR="000D6F2A">
        <w:t>Technology</w:t>
      </w:r>
      <w:r w:rsidR="002413B0">
        <w:t xml:space="preserve"> factors is provided in the appendix.</w:t>
      </w:r>
    </w:p>
    <w:p w:rsidR="000D6F2A" w:rsidRDefault="000D6F2A" w:rsidP="000D6F2A">
      <w:pPr>
        <w:pStyle w:val="Heading3"/>
      </w:pPr>
      <w:bookmarkStart w:id="6" w:name="_Toc501717830"/>
      <w:r w:rsidRPr="002D131E">
        <w:t>Technological</w:t>
      </w:r>
      <w:bookmarkEnd w:id="6"/>
    </w:p>
    <w:p w:rsidR="000D6F2A" w:rsidRDefault="000D6F2A" w:rsidP="000D6F2A">
      <w:r>
        <w:t xml:space="preserve">One of the major impact on the operations of a hotel comes from technology. Developments in the affordable internet and growth of spread of smart phones has brought more benefits as well as challenges. The benefits includes use of apps to gain customer loyalty, ease of booking rooms for the customers and customised service using the Customer Relations </w:t>
      </w:r>
      <w:r w:rsidR="004A38F4">
        <w:t>Management</w:t>
      </w:r>
      <w:r>
        <w:t xml:space="preserve"> (CRM) tools.  Some of these benefits particularly growth of smart phones poses serious challenges to the margins.</w:t>
      </w:r>
    </w:p>
    <w:p w:rsidR="000D6F2A" w:rsidRDefault="000D6F2A" w:rsidP="000D6F2A">
      <w:r>
        <w:t>Rise of book</w:t>
      </w:r>
      <w:r w:rsidR="001241CA">
        <w:t>ing</w:t>
      </w:r>
      <w:r>
        <w:t xml:space="preserve"> websites such as bookings.com and </w:t>
      </w:r>
      <w:proofErr w:type="spellStart"/>
      <w:r>
        <w:t>trivago</w:t>
      </w:r>
      <w:proofErr w:type="spellEnd"/>
      <w:r>
        <w:t xml:space="preserve"> has not only made it easier for customers to compare the hotels, it also caused increased competition on pricing and has had severe impact on the margins. Apart from the challenges posed by these comparison websites, </w:t>
      </w:r>
      <w:r>
        <w:lastRenderedPageBreak/>
        <w:t xml:space="preserve">development in technology has also brought new competitor in form of </w:t>
      </w:r>
      <w:proofErr w:type="spellStart"/>
      <w:r>
        <w:t>Airbnb</w:t>
      </w:r>
      <w:proofErr w:type="spellEnd"/>
      <w:r>
        <w:t>, which has changed the low cost traveller business. Chelsea Harbour need to use technology to reach out to  the customers. The use of technology is not just about using social media or CRM tools. Many organisations are now using advanced tools to send periodic information to their customers, track their buying pattern and provide suggestions and new offers that are customised.</w:t>
      </w:r>
    </w:p>
    <w:p w:rsidR="000D6F2A" w:rsidRDefault="000D6F2A">
      <w:r>
        <w:t>Other environmental factors that influence the hotel are</w:t>
      </w:r>
      <w:r w:rsidR="00915837">
        <w:t>;</w:t>
      </w:r>
    </w:p>
    <w:p w:rsidR="002D131E" w:rsidRPr="002D131E" w:rsidRDefault="002D131E" w:rsidP="003204D5">
      <w:pPr>
        <w:pStyle w:val="Heading3"/>
      </w:pPr>
      <w:bookmarkStart w:id="7" w:name="_Toc501717831"/>
      <w:r w:rsidRPr="002D131E">
        <w:t>Political Factors</w:t>
      </w:r>
      <w:bookmarkEnd w:id="7"/>
    </w:p>
    <w:p w:rsidR="002D131E" w:rsidRDefault="0036785E">
      <w:r>
        <w:t>Political factors have significant impact on the hospitality industry. Some of the other factors such as legal and economic factors many times are directly influenced by the political changes. Government's mixed messages on the BREXIT is one of the reasons for the present economic downturn. This economic situation is direct result of the political uncertainty. Instability in the parliament and resulting market uncertainty is not helping the hotel industry.</w:t>
      </w:r>
    </w:p>
    <w:p w:rsidR="002D131E" w:rsidRDefault="002D131E" w:rsidP="003204D5">
      <w:pPr>
        <w:pStyle w:val="Heading3"/>
      </w:pPr>
      <w:bookmarkStart w:id="8" w:name="_Toc501717832"/>
      <w:r w:rsidRPr="002D131E">
        <w:t>Economic</w:t>
      </w:r>
      <w:bookmarkEnd w:id="8"/>
    </w:p>
    <w:p w:rsidR="0036785E" w:rsidRDefault="0036785E">
      <w:r>
        <w:t xml:space="preserve">One of the reasons for the rise of small low-cost providers such as AirBnB is their lower operating costs. For example, there is no corporation taxes and or fire safety </w:t>
      </w:r>
      <w:r w:rsidR="00B77CF4">
        <w:t>regulation</w:t>
      </w:r>
      <w:r>
        <w:t xml:space="preserve"> costs for participants in AirBnB. this has significant impact on</w:t>
      </w:r>
      <w:r w:rsidR="00B77CF4">
        <w:t xml:space="preserve"> </w:t>
      </w:r>
      <w:r>
        <w:t>th</w:t>
      </w:r>
      <w:r w:rsidR="00B77CF4">
        <w:t>e</w:t>
      </w:r>
      <w:r>
        <w:t xml:space="preserve"> operating costs and thus on the margins.</w:t>
      </w:r>
    </w:p>
    <w:p w:rsidR="002D131E" w:rsidRDefault="00B77CF4">
      <w:r>
        <w:t>On the positive note, thanks to Brexit, the value of pound dropped attracting more tourists to the UK. London being one of the main tourist destinations in the UK, will see increase in the tourists and thus a bright future for the sector.</w:t>
      </w:r>
    </w:p>
    <w:p w:rsidR="002D131E" w:rsidRDefault="002D131E" w:rsidP="003204D5">
      <w:pPr>
        <w:pStyle w:val="Heading3"/>
      </w:pPr>
      <w:bookmarkStart w:id="9" w:name="_Toc501717833"/>
      <w:r w:rsidRPr="002D131E">
        <w:t>Social</w:t>
      </w:r>
      <w:bookmarkEnd w:id="9"/>
    </w:p>
    <w:p w:rsidR="002D131E" w:rsidRDefault="009440D8">
      <w:r>
        <w:t>Social aspects involve impact of socio-cultural factors on the hotel.</w:t>
      </w:r>
      <w:r w:rsidR="00C57C13">
        <w:t xml:space="preserve"> With more and more people travelling overseas there is increased </w:t>
      </w:r>
      <w:r w:rsidR="00F32057">
        <w:t>scope</w:t>
      </w:r>
      <w:r w:rsidR="00C57C13">
        <w:t xml:space="preserve"> for hotel and tourism </w:t>
      </w:r>
      <w:r w:rsidR="00F32057">
        <w:t>sector</w:t>
      </w:r>
      <w:r w:rsidR="00C57C13">
        <w:t>. But rise of comparison websites and social shift in to use of technology to make the bookings has impacted deeply on the margins. Use of internet and mobile app based bookings means there is less reliance on booking through travel agents, who were prime source of customers. Hotels are now required to adapt to this changing trends in order to stay relevant in the competition</w:t>
      </w:r>
      <w:sdt>
        <w:sdtPr>
          <w:id w:val="3498451"/>
          <w:citation/>
        </w:sdtPr>
        <w:sdtContent>
          <w:fldSimple w:instr=" CITATION McK16 \l 2057 ">
            <w:r w:rsidR="001B1012">
              <w:rPr>
                <w:noProof/>
              </w:rPr>
              <w:t xml:space="preserve"> (McKenney, 2016)</w:t>
            </w:r>
          </w:fldSimple>
        </w:sdtContent>
      </w:sdt>
      <w:r w:rsidR="00C57C13">
        <w:t>.</w:t>
      </w:r>
    </w:p>
    <w:p w:rsidR="002D131E" w:rsidRDefault="002D131E"/>
    <w:p w:rsidR="00962C65" w:rsidRDefault="00962C65" w:rsidP="00962C65">
      <w:pPr>
        <w:pStyle w:val="Heading1"/>
      </w:pPr>
      <w:bookmarkStart w:id="10" w:name="_Toc501717834"/>
      <w:r>
        <w:t>Working with others and employee behaviour</w:t>
      </w:r>
      <w:bookmarkEnd w:id="10"/>
    </w:p>
    <w:p w:rsidR="00962C65" w:rsidRDefault="00962C65" w:rsidP="008B0A1E">
      <w:pPr>
        <w:pStyle w:val="Heading2"/>
      </w:pPr>
      <w:bookmarkStart w:id="11" w:name="_Toc501717835"/>
      <w:r>
        <w:t>Working in Teams</w:t>
      </w:r>
      <w:bookmarkEnd w:id="11"/>
    </w:p>
    <w:p w:rsidR="008D5856" w:rsidRDefault="00B71BC4" w:rsidP="008D5856">
      <w:r>
        <w:t xml:space="preserve">Working in any organisation requires ability </w:t>
      </w:r>
      <w:r w:rsidR="003204D5">
        <w:t xml:space="preserve">work both as individuals and part of the team. Ability to by dynamic and work unsupervised in one of the key attributes sought. </w:t>
      </w:r>
      <w:r w:rsidR="00C41DA7">
        <w:t xml:space="preserve">As a leader of a team consisting of up to 10 members and involved in maintaining 40 to 45 rooms, it is essential task to be able to carry out the individual work as well as lead the team in a supervisory role. </w:t>
      </w:r>
      <w:r w:rsidR="00C41DA7">
        <w:lastRenderedPageBreak/>
        <w:t>This requires clear definition of roles and responsibilities to ensure the task is carried out with adequate resources, motivation and within</w:t>
      </w:r>
      <w:r w:rsidR="008D5856">
        <w:t xml:space="preserve"> time</w:t>
      </w:r>
      <w:sdt>
        <w:sdtPr>
          <w:id w:val="191164922"/>
          <w:citation/>
        </w:sdtPr>
        <w:sdtContent>
          <w:fldSimple w:instr=" CITATION Mul13 \l 2057 ">
            <w:r w:rsidR="001B1012">
              <w:rPr>
                <w:noProof/>
              </w:rPr>
              <w:t xml:space="preserve"> (Mullins, 2013)</w:t>
            </w:r>
          </w:fldSimple>
        </w:sdtContent>
      </w:sdt>
      <w:r w:rsidR="00C41DA7">
        <w:t>. The task can throw various challenges as a result of team dynamics as well as resources inadequacy or time constraints</w:t>
      </w:r>
      <w:sdt>
        <w:sdtPr>
          <w:id w:val="3498453"/>
          <w:citation/>
        </w:sdtPr>
        <w:sdtContent>
          <w:fldSimple w:instr=" CITATION The08 \l 2057 ">
            <w:r w:rsidR="001B1012">
              <w:rPr>
                <w:noProof/>
              </w:rPr>
              <w:t xml:space="preserve"> (The Hidden Dimensions of Motivation and Teamwork, 2008)</w:t>
            </w:r>
          </w:fldSimple>
        </w:sdtContent>
      </w:sdt>
      <w:r w:rsidR="00C41DA7">
        <w:t>.</w:t>
      </w:r>
      <w:r w:rsidR="008D5856" w:rsidRPr="008D5856">
        <w:t xml:space="preserve"> </w:t>
      </w:r>
    </w:p>
    <w:p w:rsidR="00962C65" w:rsidRDefault="00962C65" w:rsidP="008B0A1E">
      <w:pPr>
        <w:pStyle w:val="Heading2"/>
      </w:pPr>
      <w:bookmarkStart w:id="12" w:name="_Toc501717836"/>
      <w:r>
        <w:t>Employee Behaviour</w:t>
      </w:r>
      <w:bookmarkEnd w:id="12"/>
    </w:p>
    <w:p w:rsidR="008D5856" w:rsidRDefault="008D5856" w:rsidP="008D5856">
      <w:r>
        <w:t xml:space="preserve">The employees in an organisation could be classified as a </w:t>
      </w:r>
      <w:r w:rsidRPr="008D5856">
        <w:rPr>
          <w:b/>
        </w:rPr>
        <w:t>Task Performers</w:t>
      </w:r>
      <w:r>
        <w:t xml:space="preserve"> who are aware of their roles and responsibilities, </w:t>
      </w:r>
      <w:r w:rsidRPr="008D5856">
        <w:rPr>
          <w:b/>
        </w:rPr>
        <w:t>Organsiational Citizens</w:t>
      </w:r>
      <w:r>
        <w:t xml:space="preserve"> who go beyond their defined roles and responsibilities</w:t>
      </w:r>
      <w:sdt>
        <w:sdtPr>
          <w:id w:val="3498454"/>
          <w:citation/>
        </w:sdtPr>
        <w:sdtContent>
          <w:fldSimple w:instr=" CITATION Typ161 \l 2057 ">
            <w:r w:rsidR="001B1012">
              <w:rPr>
                <w:noProof/>
              </w:rPr>
              <w:t xml:space="preserve"> (Types of Employee Behaviour, 2016)</w:t>
            </w:r>
          </w:fldSimple>
        </w:sdtContent>
      </w:sdt>
      <w:r>
        <w:t xml:space="preserve">.  Both types of employees bring in their own advantages and challenges. Their behaviour are classified as what is </w:t>
      </w:r>
      <w:r w:rsidRPr="008D5856">
        <w:rPr>
          <w:b/>
        </w:rPr>
        <w:t>acceptable</w:t>
      </w:r>
      <w:r>
        <w:t xml:space="preserve">  and those behaviour that are deemed </w:t>
      </w:r>
      <w:r w:rsidRPr="008D5856">
        <w:rPr>
          <w:b/>
        </w:rPr>
        <w:t>unacceptable</w:t>
      </w:r>
      <w:r>
        <w:t xml:space="preserve">. </w:t>
      </w:r>
      <w:r w:rsidR="00385B4B">
        <w:t xml:space="preserve">Acceptable behaviour are those which are within the procedures and framework of the organisation and unacceptable behaviour are those that violates the code and ethics the firm stands for. Many times the employee may not be aware of the situation and harm they are causing. </w:t>
      </w:r>
      <w:r>
        <w:t>Failure understand the employee behaviour type could lead to counter productive work behaviour, where employees work could become harmful tot eh organisation.</w:t>
      </w:r>
      <w:r w:rsidR="005D12DA">
        <w:t xml:space="preserve"> Under these circumstances, conflict resolution playing vital role in problem solving where the problem is identified early and cause of the problems are addressed before they escalate into a more complex issue</w:t>
      </w:r>
      <w:sdt>
        <w:sdtPr>
          <w:id w:val="3498456"/>
          <w:citation/>
        </w:sdtPr>
        <w:sdtContent>
          <w:fldSimple w:instr=" CITATION Bel11 \l 2057 ">
            <w:r w:rsidR="001B1012">
              <w:rPr>
                <w:noProof/>
              </w:rPr>
              <w:t xml:space="preserve"> (Belbin, 2011)</w:t>
            </w:r>
          </w:fldSimple>
        </w:sdtContent>
      </w:sdt>
      <w:r w:rsidR="005D12DA">
        <w:t>.</w:t>
      </w:r>
    </w:p>
    <w:p w:rsidR="00962C65" w:rsidRDefault="00962C65" w:rsidP="00962C65">
      <w:pPr>
        <w:pStyle w:val="Heading1"/>
      </w:pPr>
      <w:bookmarkStart w:id="13" w:name="_Toc501717837"/>
      <w:r>
        <w:t>Data analysis and ICT</w:t>
      </w:r>
      <w:bookmarkEnd w:id="13"/>
    </w:p>
    <w:p w:rsidR="00962C65" w:rsidRDefault="00962C65" w:rsidP="00D92D9F">
      <w:pPr>
        <w:pStyle w:val="Heading2"/>
      </w:pPr>
      <w:bookmarkStart w:id="14" w:name="_Toc501717838"/>
      <w:r>
        <w:t>Use of Technology</w:t>
      </w:r>
      <w:bookmarkEnd w:id="14"/>
    </w:p>
    <w:p w:rsidR="00E51400" w:rsidRDefault="00E51400">
      <w:r>
        <w:t xml:space="preserve">Technology has become one </w:t>
      </w:r>
      <w:r w:rsidR="00D92D9F">
        <w:t>of</w:t>
      </w:r>
      <w:r>
        <w:t xml:space="preserve"> the critical part of today's organsiational functions. Technology is key to provide operational excellence </w:t>
      </w:r>
      <w:r w:rsidR="00D92D9F">
        <w:t>in the competitive</w:t>
      </w:r>
      <w:r>
        <w:t xml:space="preserve"> business </w:t>
      </w:r>
      <w:r w:rsidR="00D92D9F">
        <w:t>environment. It is more of a strategic necessity</w:t>
      </w:r>
      <w:sdt>
        <w:sdtPr>
          <w:id w:val="3498469"/>
          <w:citation/>
        </w:sdtPr>
        <w:sdtContent>
          <w:fldSimple w:instr=" CITATION Ben17 \l 2057 ">
            <w:r w:rsidR="001B1012">
              <w:rPr>
                <w:noProof/>
              </w:rPr>
              <w:t xml:space="preserve"> (Benson, 2017)</w:t>
            </w:r>
          </w:fldSimple>
        </w:sdtContent>
      </w:sdt>
      <w:r w:rsidR="00D92D9F">
        <w:t>. It is recent in the loyalty marketing in the hotel industry. This is the result of challenges faced by the industry as the result of rise in the low cost providers and increasing dominance of booking websites.</w:t>
      </w:r>
      <w:r w:rsidR="004A38F4">
        <w:t xml:space="preserve"> The use of Customer relationship Management (CRM) tool is not just about customer retention, it is also about structuring the entre organisational function  including marketing, operations and logistics in a customer-centric way</w:t>
      </w:r>
      <w:sdt>
        <w:sdtPr>
          <w:id w:val="3498470"/>
          <w:citation/>
        </w:sdtPr>
        <w:sdtContent>
          <w:fldSimple w:instr=" CITATION Moh12 \l 2057 ">
            <w:r w:rsidR="001B1012">
              <w:rPr>
                <w:noProof/>
              </w:rPr>
              <w:t xml:space="preserve"> (Mohammed &amp; Rashid, 2012)</w:t>
            </w:r>
          </w:fldSimple>
        </w:sdtContent>
      </w:sdt>
      <w:r w:rsidR="004A38F4">
        <w:t>.</w:t>
      </w:r>
    </w:p>
    <w:p w:rsidR="00962C65" w:rsidRDefault="00962C65" w:rsidP="004A38F4">
      <w:pPr>
        <w:pStyle w:val="Heading2"/>
      </w:pPr>
      <w:bookmarkStart w:id="15" w:name="_Toc501717839"/>
      <w:r>
        <w:t>Benefits</w:t>
      </w:r>
      <w:bookmarkEnd w:id="15"/>
    </w:p>
    <w:p w:rsidR="004A38F4" w:rsidRDefault="004A38F4" w:rsidP="00E70071">
      <w:r w:rsidRPr="004A38F4">
        <w:t xml:space="preserve">The CRM technology </w:t>
      </w:r>
      <w:r>
        <w:t xml:space="preserve">based tools enable hotels to analyse </w:t>
      </w:r>
      <w:r w:rsidRPr="004A38F4">
        <w:t xml:space="preserve">stay patterns and preferences </w:t>
      </w:r>
      <w:r>
        <w:t xml:space="preserve"> of different customers and facilitate</w:t>
      </w:r>
      <w:r w:rsidRPr="004A38F4">
        <w:t xml:space="preserve"> for a more </w:t>
      </w:r>
      <w:r>
        <w:t>structured</w:t>
      </w:r>
      <w:r w:rsidRPr="004A38F4">
        <w:t xml:space="preserve"> campaign management. </w:t>
      </w:r>
      <w:r>
        <w:t>thus Chelsea Harbour can</w:t>
      </w:r>
      <w:r w:rsidRPr="004A38F4">
        <w:t xml:space="preserve"> send targeted, appropriate and specialist email messages to known guests </w:t>
      </w:r>
      <w:r>
        <w:t>as well as send periodic emails to potential</w:t>
      </w:r>
      <w:r w:rsidRPr="004A38F4">
        <w:t xml:space="preserve"> leads that have been identified</w:t>
      </w:r>
      <w:sdt>
        <w:sdtPr>
          <w:id w:val="3498471"/>
          <w:citation/>
        </w:sdtPr>
        <w:sdtContent>
          <w:fldSimple w:instr=" CITATION Ben17 \l 2057 ">
            <w:r w:rsidR="001B1012">
              <w:rPr>
                <w:noProof/>
              </w:rPr>
              <w:t xml:space="preserve"> (Benson, 2017)</w:t>
            </w:r>
          </w:fldSimple>
        </w:sdtContent>
      </w:sdt>
      <w:r w:rsidRPr="004A38F4">
        <w:t xml:space="preserve">. The </w:t>
      </w:r>
      <w:r>
        <w:t>objective of using this CRM enabled e</w:t>
      </w:r>
      <w:r w:rsidRPr="004A38F4">
        <w:t xml:space="preserve">mail marketing </w:t>
      </w:r>
      <w:r>
        <w:t xml:space="preserve">is to increase stay frequency of corporate as well as individual clients, identify create a partnership programme for corporate clients and </w:t>
      </w:r>
      <w:r w:rsidRPr="004A38F4">
        <w:t>encourage a higher average daily rate (ADR)</w:t>
      </w:r>
      <w:r>
        <w:t xml:space="preserve">. The tools also help </w:t>
      </w:r>
      <w:r w:rsidRPr="004A38F4">
        <w:t>improve branding</w:t>
      </w:r>
      <w:r>
        <w:t xml:space="preserve"> as well as provide an integrated marketing campaign</w:t>
      </w:r>
      <w:r w:rsidR="00E31983">
        <w:t xml:space="preserve"> and thus improve overall customer orientation</w:t>
      </w:r>
      <w:sdt>
        <w:sdtPr>
          <w:id w:val="3498472"/>
          <w:citation/>
        </w:sdtPr>
        <w:sdtContent>
          <w:fldSimple w:instr=" CITATION Moh12 \l 2057 ">
            <w:r w:rsidR="001B1012">
              <w:rPr>
                <w:noProof/>
              </w:rPr>
              <w:t xml:space="preserve"> (Mohammed &amp; Rashid, 2012)</w:t>
            </w:r>
          </w:fldSimple>
        </w:sdtContent>
      </w:sdt>
      <w:r w:rsidRPr="004A38F4">
        <w:t>.</w:t>
      </w:r>
    </w:p>
    <w:p w:rsidR="00E70071" w:rsidRDefault="00E70071" w:rsidP="00E70071"/>
    <w:p w:rsidR="00E70071" w:rsidRDefault="00E70071" w:rsidP="00E70071">
      <w:r>
        <w:t xml:space="preserve">Use of CRM also helps restructure customer benefits </w:t>
      </w:r>
      <w:proofErr w:type="spellStart"/>
      <w:r>
        <w:t>ad</w:t>
      </w:r>
      <w:proofErr w:type="spellEnd"/>
      <w:r>
        <w:t xml:space="preserve"> adapt based on the feedback provided by the customers</w:t>
      </w:r>
      <w:sdt>
        <w:sdtPr>
          <w:id w:val="3498473"/>
          <w:citation/>
        </w:sdtPr>
        <w:sdtContent>
          <w:fldSimple w:instr=" CITATION Adv15 \l 2057 ">
            <w:r w:rsidR="001B1012">
              <w:rPr>
                <w:noProof/>
              </w:rPr>
              <w:t xml:space="preserve"> ( Advantages of CRM for the Hospitality Industry, 2015)</w:t>
            </w:r>
          </w:fldSimple>
        </w:sdtContent>
      </w:sdt>
      <w:r>
        <w:t xml:space="preserve">. With CRM being adaptable, it can be set up based on Chelsea Harbours specific goals and promote customer loyalty. One additional benefit of using CRM is that being an integrated tool, employees can make swift decisions based </w:t>
      </w:r>
      <w:r w:rsidR="00915837">
        <w:t>o</w:t>
      </w:r>
      <w:r>
        <w:t>n the CRM data to determine way to anticipate guests needs and improve guests satisfaction</w:t>
      </w:r>
      <w:sdt>
        <w:sdtPr>
          <w:id w:val="3498474"/>
          <w:citation/>
        </w:sdtPr>
        <w:sdtContent>
          <w:fldSimple w:instr=" CITATION Adv15 \l 2057 ">
            <w:r w:rsidR="001B1012">
              <w:rPr>
                <w:noProof/>
              </w:rPr>
              <w:t xml:space="preserve"> ( Advantages of CRM for the Hospitality Industry, 2015)</w:t>
            </w:r>
          </w:fldSimple>
        </w:sdtContent>
      </w:sdt>
      <w:r>
        <w:t>.</w:t>
      </w:r>
    </w:p>
    <w:p w:rsidR="00962C65" w:rsidRDefault="00962C65" w:rsidP="004A38F4">
      <w:pPr>
        <w:pStyle w:val="Heading2"/>
      </w:pPr>
      <w:bookmarkStart w:id="16" w:name="_Toc501717840"/>
      <w:r>
        <w:t>Limitations and Challenges</w:t>
      </w:r>
      <w:bookmarkEnd w:id="16"/>
    </w:p>
    <w:p w:rsidR="00962C65" w:rsidRDefault="00E70071">
      <w:r>
        <w:t>The key challenges in implementing technology in Chelsea Harbour is in ensuring the key objectives of the hotel matches with those implemented in the CRM. Any mismatch or changes will result in financial loss as well as loss in reputation</w:t>
      </w:r>
      <w:sdt>
        <w:sdtPr>
          <w:id w:val="3498475"/>
          <w:citation/>
        </w:sdtPr>
        <w:sdtContent>
          <w:fldSimple w:instr=" CITATION Key17 \l 2057 ">
            <w:r w:rsidR="001B1012">
              <w:rPr>
                <w:noProof/>
              </w:rPr>
              <w:t xml:space="preserve"> (Key Challenges in CRM implementation)</w:t>
            </w:r>
          </w:fldSimple>
        </w:sdtContent>
      </w:sdt>
      <w:r>
        <w:t>.</w:t>
      </w:r>
      <w:r w:rsidR="00531194">
        <w:t xml:space="preserve"> Other challenges includes identifying suitable partner to build and maintain the CRM system and also training staff adequately in harnessing the potential of the technology.</w:t>
      </w:r>
    </w:p>
    <w:p w:rsidR="00962C65" w:rsidRDefault="00962C65" w:rsidP="00962C65">
      <w:pPr>
        <w:pStyle w:val="Heading1"/>
      </w:pPr>
      <w:bookmarkStart w:id="17" w:name="_Toc501717841"/>
      <w:r>
        <w:t>Conclusion</w:t>
      </w:r>
      <w:bookmarkEnd w:id="17"/>
    </w:p>
    <w:p w:rsidR="00962C65" w:rsidRDefault="00AC5649">
      <w:r>
        <w:t xml:space="preserve">In conclusion it could be said that problems and problem solving are part of any organisations functions. Many problems start as minor problem. Failure to address the cause could lead the frequent recurrence of the problem, thus putting additional pressure on the resources as well as cause end up as </w:t>
      </w:r>
      <w:r w:rsidR="0013334C">
        <w:t>a reason affecting stall morale. Some problems are also result of macro environmental factors. Recognising these PEST factors can help minimise the problems as also deal with the effectively by acquiring relevant resources and gain appropriate skills that are required. Use of technology is another import aspect of problem solving</w:t>
      </w:r>
      <w:r w:rsidR="005C39A7">
        <w:t xml:space="preserve"> and thus identifying the source of a problem at the earliest and allocate adequate resources and necessary skills required is key to fulfil the objectives of the firm</w:t>
      </w:r>
      <w:r w:rsidR="0013334C">
        <w:t xml:space="preserve">. </w:t>
      </w:r>
    </w:p>
    <w:p w:rsidR="002456B1" w:rsidRDefault="002456B1">
      <w:pPr>
        <w:jc w:val="left"/>
      </w:pPr>
      <w:r>
        <w:br w:type="page"/>
      </w:r>
    </w:p>
    <w:sdt>
      <w:sdtPr>
        <w:rPr>
          <w:rFonts w:eastAsiaTheme="minorHAnsi" w:cstheme="minorBidi"/>
          <w:b w:val="0"/>
          <w:bCs w:val="0"/>
          <w:color w:val="auto"/>
          <w:sz w:val="24"/>
          <w:szCs w:val="22"/>
        </w:rPr>
        <w:id w:val="422287"/>
        <w:docPartObj>
          <w:docPartGallery w:val="Bibliographies"/>
          <w:docPartUnique/>
        </w:docPartObj>
      </w:sdtPr>
      <w:sdtContent>
        <w:bookmarkStart w:id="18" w:name="_Toc501717842" w:displacedByCustomXml="prev"/>
        <w:p w:rsidR="002456B1" w:rsidRDefault="002456B1">
          <w:pPr>
            <w:pStyle w:val="Heading1"/>
          </w:pPr>
          <w:r w:rsidRPr="002456B1">
            <w:rPr>
              <w:sz w:val="36"/>
            </w:rPr>
            <w:t>References</w:t>
          </w:r>
          <w:bookmarkEnd w:id="18"/>
        </w:p>
        <w:p w:rsidR="002456B1" w:rsidRDefault="002456B1" w:rsidP="002456B1">
          <w:pPr>
            <w:pStyle w:val="Bibliography"/>
          </w:pPr>
        </w:p>
        <w:p w:rsidR="001B1012" w:rsidRDefault="001B1012" w:rsidP="001B1012">
          <w:pPr>
            <w:pStyle w:val="Bibliography"/>
            <w:rPr>
              <w:noProof/>
            </w:rPr>
          </w:pPr>
          <w:r>
            <w:rPr>
              <w:i/>
              <w:iCs/>
              <w:noProof/>
            </w:rPr>
            <w:t>Advantages of CRM for the Hospitality Industry</w:t>
          </w:r>
          <w:r>
            <w:rPr>
              <w:noProof/>
            </w:rPr>
            <w:t>. (2015, July 28). Retrieved December 21, 2017, from CRM Software: https://www.crmsoftwareblog.com/2015/07/4-advantages-crm-hospitality-industry/</w:t>
          </w:r>
        </w:p>
        <w:p w:rsidR="001B1012" w:rsidRDefault="001B1012" w:rsidP="001B1012">
          <w:pPr>
            <w:pStyle w:val="Bibliography"/>
            <w:rPr>
              <w:noProof/>
            </w:rPr>
          </w:pPr>
          <w:r>
            <w:rPr>
              <w:noProof/>
            </w:rPr>
            <w:t xml:space="preserve">Belbin, M. R. (2011). Management Teams: Why They Succeed or Fail. </w:t>
          </w:r>
          <w:r>
            <w:rPr>
              <w:i/>
              <w:iCs/>
              <w:noProof/>
            </w:rPr>
            <w:t>Human Resource Management International Digest</w:t>
          </w:r>
          <w:r>
            <w:rPr>
              <w:noProof/>
            </w:rPr>
            <w:t xml:space="preserve"> </w:t>
          </w:r>
          <w:r>
            <w:rPr>
              <w:i/>
              <w:iCs/>
              <w:noProof/>
            </w:rPr>
            <w:t>, 9</w:t>
          </w:r>
          <w:r>
            <w:rPr>
              <w:noProof/>
            </w:rPr>
            <w:t xml:space="preserve"> (3).</w:t>
          </w:r>
        </w:p>
        <w:p w:rsidR="001B1012" w:rsidRDefault="001B1012" w:rsidP="001B1012">
          <w:pPr>
            <w:pStyle w:val="Bibliography"/>
            <w:rPr>
              <w:noProof/>
            </w:rPr>
          </w:pPr>
          <w:r>
            <w:rPr>
              <w:noProof/>
            </w:rPr>
            <w:t xml:space="preserve">Benson, P. (2017, June). </w:t>
          </w:r>
          <w:r>
            <w:rPr>
              <w:i/>
              <w:iCs/>
              <w:noProof/>
            </w:rPr>
            <w:t>CRM: Customer Relationship Management Strategy</w:t>
          </w:r>
          <w:r>
            <w:rPr>
              <w:noProof/>
            </w:rPr>
            <w:t>. Retrieved December 20, 2017, from Hotel Industry: http://www.hotel-industry.co.uk/2017/06/crm-customer-relationship-management-strategy/</w:t>
          </w:r>
        </w:p>
        <w:p w:rsidR="001B1012" w:rsidRDefault="001B1012" w:rsidP="001B1012">
          <w:pPr>
            <w:pStyle w:val="Bibliography"/>
            <w:rPr>
              <w:noProof/>
            </w:rPr>
          </w:pPr>
          <w:r>
            <w:rPr>
              <w:noProof/>
            </w:rPr>
            <w:t xml:space="preserve">Elmansy, R. (2017). </w:t>
          </w:r>
          <w:r>
            <w:rPr>
              <w:i/>
              <w:iCs/>
              <w:noProof/>
            </w:rPr>
            <w:t>6 Steps for Effective Critical Thinking</w:t>
          </w:r>
          <w:r>
            <w:rPr>
              <w:noProof/>
            </w:rPr>
            <w:t>. Retrieved December 10, 2017, from Critical Thinking: http://www.designorate.com/steps-effective-critical-thinking/</w:t>
          </w:r>
        </w:p>
        <w:p w:rsidR="001B1012" w:rsidRDefault="001B1012" w:rsidP="001B1012">
          <w:pPr>
            <w:pStyle w:val="Bibliography"/>
            <w:rPr>
              <w:noProof/>
            </w:rPr>
          </w:pPr>
          <w:r>
            <w:rPr>
              <w:i/>
              <w:iCs/>
              <w:noProof/>
            </w:rPr>
            <w:t>Engaged, Empowered and Enthused: The Link Between Employee Engagement and the Patient Experience</w:t>
          </w:r>
          <w:r>
            <w:rPr>
              <w:noProof/>
            </w:rPr>
            <w:t>. (2014, January 9). Retrieved November 29, 2017, from Becker's Hospital Review: https://www.beckershospitalreview.com/hospital-management-administration/engaged-empowered-and-enthused-the-link-between-employee-engagement-and-the-patient-experience.html</w:t>
          </w:r>
        </w:p>
        <w:p w:rsidR="001B1012" w:rsidRDefault="001B1012" w:rsidP="001B1012">
          <w:pPr>
            <w:pStyle w:val="Bibliography"/>
            <w:rPr>
              <w:noProof/>
            </w:rPr>
          </w:pPr>
          <w:r>
            <w:rPr>
              <w:noProof/>
            </w:rPr>
            <w:t xml:space="preserve">Hou, J. (2014, May 1). </w:t>
          </w:r>
          <w:r>
            <w:rPr>
              <w:i/>
              <w:iCs/>
              <w:noProof/>
            </w:rPr>
            <w:t>Women in hospitality</w:t>
          </w:r>
          <w:r>
            <w:rPr>
              <w:noProof/>
            </w:rPr>
            <w:t>. Retrieved July 19, 2017, from Hotel Industry: http://www.hotel-industry.co.uk/2014/05/women-in-hospitality/</w:t>
          </w:r>
        </w:p>
        <w:p w:rsidR="001B1012" w:rsidRDefault="001B1012" w:rsidP="001B1012">
          <w:pPr>
            <w:pStyle w:val="Bibliography"/>
            <w:rPr>
              <w:noProof/>
            </w:rPr>
          </w:pPr>
          <w:r>
            <w:rPr>
              <w:noProof/>
            </w:rPr>
            <w:t xml:space="preserve">Kearney, E., Gebert, D., &amp; Voelpel, S. C. (2009, June 1). </w:t>
          </w:r>
          <w:r>
            <w:rPr>
              <w:i/>
              <w:iCs/>
              <w:noProof/>
            </w:rPr>
            <w:t>When And How Diversity Benefits Teams: The Importance Of Team Members' Need For Cognition.</w:t>
          </w:r>
          <w:r>
            <w:rPr>
              <w:noProof/>
            </w:rPr>
            <w:t xml:space="preserve"> Retrieved July 19, 2017, from Academy of Management Journal: http://amj.aom.org/content/52/3/581.full.pdf</w:t>
          </w:r>
        </w:p>
        <w:p w:rsidR="001B1012" w:rsidRDefault="001B1012" w:rsidP="001B1012">
          <w:pPr>
            <w:pStyle w:val="Bibliography"/>
            <w:rPr>
              <w:noProof/>
            </w:rPr>
          </w:pPr>
          <w:r>
            <w:rPr>
              <w:i/>
              <w:iCs/>
              <w:noProof/>
            </w:rPr>
            <w:t>Key Challenges in CRM implementation</w:t>
          </w:r>
          <w:r>
            <w:rPr>
              <w:noProof/>
            </w:rPr>
            <w:t>. (n.d.). Retrieved December 22, 2017, from Rishabh Software: https://www.rishabhsoft.com/blog/5-key-challenges-in-crm-implementation</w:t>
          </w:r>
        </w:p>
        <w:p w:rsidR="001B1012" w:rsidRDefault="001B1012" w:rsidP="001B1012">
          <w:pPr>
            <w:pStyle w:val="Bibliography"/>
            <w:rPr>
              <w:noProof/>
            </w:rPr>
          </w:pPr>
          <w:r>
            <w:rPr>
              <w:noProof/>
            </w:rPr>
            <w:t xml:space="preserve">Kogovsek, M., &amp; Kogovsek, M. (2012, February 02). </w:t>
          </w:r>
          <w:r>
            <w:rPr>
              <w:i/>
              <w:iCs/>
              <w:noProof/>
            </w:rPr>
            <w:t>Hospitaity and Tourism Gender Equality Issues</w:t>
          </w:r>
          <w:r>
            <w:rPr>
              <w:noProof/>
            </w:rPr>
            <w:t>. Retrieved July 22, 2017, from Quaestus Multidisciplinary Research Journal: http://www.quaestus.ro/en/wp-content/uploads/2012/02/kogovsek.metka-1.pdf</w:t>
          </w:r>
        </w:p>
        <w:p w:rsidR="001B1012" w:rsidRDefault="001B1012" w:rsidP="001B1012">
          <w:pPr>
            <w:pStyle w:val="Bibliography"/>
            <w:rPr>
              <w:noProof/>
            </w:rPr>
          </w:pPr>
          <w:r>
            <w:rPr>
              <w:noProof/>
            </w:rPr>
            <w:t xml:space="preserve">McKenney, S. (2016, May). </w:t>
          </w:r>
          <w:r>
            <w:rPr>
              <w:i/>
              <w:iCs/>
              <w:noProof/>
            </w:rPr>
            <w:t>Key Trends and issues in Hotel Operations 2016</w:t>
          </w:r>
          <w:r>
            <w:rPr>
              <w:noProof/>
            </w:rPr>
            <w:t>. Retrieved December 05, 2017, from Hotel analyst: http://hotelanalyst.co.uk/wp-content/uploads/sites/2/2016/05/SAMPLE-The-Key-Trends-Issues-in-Hotel-Operations-2016.pdf</w:t>
          </w:r>
        </w:p>
        <w:p w:rsidR="001B1012" w:rsidRDefault="001B1012" w:rsidP="001B1012">
          <w:pPr>
            <w:pStyle w:val="Bibliography"/>
            <w:rPr>
              <w:noProof/>
            </w:rPr>
          </w:pPr>
          <w:r>
            <w:rPr>
              <w:noProof/>
            </w:rPr>
            <w:t xml:space="preserve">Mohammed, A. a., &amp; Rashid, B. n. (2012). Customer Relationship Management (CRM) in Hotel Industry: A. </w:t>
          </w:r>
          <w:r>
            <w:rPr>
              <w:i/>
              <w:iCs/>
              <w:noProof/>
            </w:rPr>
            <w:t>International Review of Management and Marketing</w:t>
          </w:r>
          <w:r>
            <w:rPr>
              <w:noProof/>
            </w:rPr>
            <w:t xml:space="preserve"> </w:t>
          </w:r>
          <w:r>
            <w:rPr>
              <w:i/>
              <w:iCs/>
              <w:noProof/>
            </w:rPr>
            <w:t>, 2</w:t>
          </w:r>
          <w:r>
            <w:rPr>
              <w:noProof/>
            </w:rPr>
            <w:t xml:space="preserve"> (4), 220-230.</w:t>
          </w:r>
        </w:p>
        <w:p w:rsidR="001B1012" w:rsidRDefault="001B1012" w:rsidP="001B1012">
          <w:pPr>
            <w:pStyle w:val="Bibliography"/>
            <w:rPr>
              <w:noProof/>
            </w:rPr>
          </w:pPr>
          <w:r>
            <w:rPr>
              <w:noProof/>
            </w:rPr>
            <w:lastRenderedPageBreak/>
            <w:t xml:space="preserve">Mullins, L. J. (2013). </w:t>
          </w:r>
          <w:r>
            <w:rPr>
              <w:i/>
              <w:iCs/>
              <w:noProof/>
            </w:rPr>
            <w:t>Management and organisational Behaviour</w:t>
          </w:r>
          <w:r>
            <w:rPr>
              <w:noProof/>
            </w:rPr>
            <w:t xml:space="preserve"> (10th ed.). FT Publishing International.</w:t>
          </w:r>
        </w:p>
        <w:p w:rsidR="001B1012" w:rsidRDefault="001B1012" w:rsidP="001B1012">
          <w:pPr>
            <w:pStyle w:val="Bibliography"/>
            <w:rPr>
              <w:noProof/>
            </w:rPr>
          </w:pPr>
          <w:r>
            <w:rPr>
              <w:i/>
              <w:iCs/>
              <w:noProof/>
            </w:rPr>
            <w:t>PEST Analysis</w:t>
          </w:r>
          <w:r>
            <w:rPr>
              <w:noProof/>
            </w:rPr>
            <w:t>. (n.d.). Retrieved December 16, 2017, from MindTools: https://www.mindtools.com/pages/article/newTMC_09.htm</w:t>
          </w:r>
        </w:p>
        <w:p w:rsidR="001B1012" w:rsidRDefault="001B1012" w:rsidP="001B1012">
          <w:pPr>
            <w:pStyle w:val="Bibliography"/>
            <w:rPr>
              <w:noProof/>
            </w:rPr>
          </w:pPr>
          <w:r>
            <w:rPr>
              <w:i/>
              <w:iCs/>
              <w:noProof/>
            </w:rPr>
            <w:t>Pest Market Analysis Tool</w:t>
          </w:r>
          <w:r>
            <w:rPr>
              <w:noProof/>
            </w:rPr>
            <w:t>. (n.d.). Retrieved December 16, 2017, from Business Balls: https://www.businessballs.com/strategy-innovation/pest-market-analysis-tool-20/</w:t>
          </w:r>
        </w:p>
        <w:p w:rsidR="001B1012" w:rsidRDefault="001B1012" w:rsidP="001B1012">
          <w:pPr>
            <w:pStyle w:val="Bibliography"/>
            <w:rPr>
              <w:noProof/>
            </w:rPr>
          </w:pPr>
          <w:r>
            <w:rPr>
              <w:noProof/>
            </w:rPr>
            <w:t xml:space="preserve">Rock, D., Grant, H., &amp; Grey, J. (2016, September 22). </w:t>
          </w:r>
          <w:r>
            <w:rPr>
              <w:i/>
              <w:iCs/>
              <w:noProof/>
            </w:rPr>
            <w:t>Diverse Teams Feel Less Comfortable — and That’s Why They Perform Better.</w:t>
          </w:r>
          <w:r>
            <w:rPr>
              <w:noProof/>
            </w:rPr>
            <w:t xml:space="preserve"> Retrieved July 20, 2017, from Harvard Business Review: https://hbr.org/2016/09/diverse-teams-feel-less-comfortable-and-thats-why-they-perform-better</w:t>
          </w:r>
        </w:p>
        <w:p w:rsidR="001B1012" w:rsidRDefault="001B1012" w:rsidP="001B1012">
          <w:pPr>
            <w:pStyle w:val="Bibliography"/>
            <w:rPr>
              <w:noProof/>
            </w:rPr>
          </w:pPr>
          <w:r>
            <w:rPr>
              <w:noProof/>
            </w:rPr>
            <w:t xml:space="preserve">Root, G. N. (2017). </w:t>
          </w:r>
          <w:r>
            <w:rPr>
              <w:i/>
              <w:iCs/>
              <w:noProof/>
            </w:rPr>
            <w:t>Small Business» Managing Employees» Teamwork»</w:t>
          </w:r>
          <w:r>
            <w:rPr>
              <w:noProof/>
            </w:rPr>
            <w:t>. Retrieved August 29, 2017, from Chorn: http://smallbusiness.chron.com/importance-teamwork-work-11196.html</w:t>
          </w:r>
        </w:p>
        <w:p w:rsidR="001B1012" w:rsidRDefault="001B1012" w:rsidP="001B1012">
          <w:pPr>
            <w:pStyle w:val="Bibliography"/>
            <w:rPr>
              <w:noProof/>
            </w:rPr>
          </w:pPr>
          <w:r>
            <w:rPr>
              <w:i/>
              <w:iCs/>
              <w:noProof/>
            </w:rPr>
            <w:t>The Hidden Dimensions of Motivation and Teamwork</w:t>
          </w:r>
          <w:r>
            <w:rPr>
              <w:noProof/>
            </w:rPr>
            <w:t>. (2008, November 12). Retrieved July 20, 2017, from Wharton: Management: The Hidden Dimensions of Motivation and Teamwork</w:t>
          </w:r>
        </w:p>
        <w:p w:rsidR="001B1012" w:rsidRDefault="001B1012" w:rsidP="001B1012">
          <w:pPr>
            <w:pStyle w:val="Bibliography"/>
            <w:rPr>
              <w:noProof/>
            </w:rPr>
          </w:pPr>
          <w:r>
            <w:rPr>
              <w:i/>
              <w:iCs/>
              <w:noProof/>
            </w:rPr>
            <w:t>Types of Employee Behaviour</w:t>
          </w:r>
          <w:r>
            <w:rPr>
              <w:noProof/>
            </w:rPr>
            <w:t>. (2016). Retrieved December 19, 2017, from MANAGEMENT STUDY GUIDE: http://www.managementstudyguide.com/types-of-employee-behaviour.htm</w:t>
          </w:r>
        </w:p>
        <w:p w:rsidR="002456B1" w:rsidRDefault="001A2954" w:rsidP="001B1012"/>
      </w:sdtContent>
    </w:sdt>
    <w:p w:rsidR="00992D68" w:rsidRDefault="00992D68">
      <w:pPr>
        <w:jc w:val="left"/>
        <w:rPr>
          <w:rFonts w:eastAsiaTheme="majorEastAsia" w:cstheme="majorBidi"/>
          <w:b/>
          <w:bCs/>
          <w:color w:val="002060"/>
          <w:sz w:val="28"/>
          <w:szCs w:val="28"/>
        </w:rPr>
      </w:pPr>
      <w:r>
        <w:br w:type="page"/>
      </w:r>
    </w:p>
    <w:p w:rsidR="00992D68" w:rsidRPr="005C39A7" w:rsidRDefault="00992D68" w:rsidP="00992D68">
      <w:pPr>
        <w:pStyle w:val="Heading1"/>
        <w:rPr>
          <w:sz w:val="32"/>
        </w:rPr>
      </w:pPr>
      <w:bookmarkStart w:id="19" w:name="_Toc501717843"/>
      <w:r w:rsidRPr="005C39A7">
        <w:rPr>
          <w:sz w:val="32"/>
        </w:rPr>
        <w:lastRenderedPageBreak/>
        <w:t>Appendix: Brief to Manager outlining the impact of PEST factors</w:t>
      </w:r>
      <w:bookmarkEnd w:id="19"/>
    </w:p>
    <w:p w:rsidR="009603A9" w:rsidRPr="009603A9" w:rsidRDefault="009603A9" w:rsidP="009603A9"/>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576"/>
      </w:tblGrid>
      <w:tr w:rsidR="001B1012" w:rsidTr="001B1012">
        <w:tc>
          <w:tcPr>
            <w:tcW w:w="9576" w:type="dxa"/>
          </w:tcPr>
          <w:p w:rsidR="001B1012" w:rsidRPr="00915837" w:rsidRDefault="009603A9" w:rsidP="009603A9">
            <w:pPr>
              <w:pStyle w:val="NoSpacing"/>
              <w:jc w:val="right"/>
              <w:rPr>
                <w:rFonts w:ascii="Times New Roman" w:hAnsi="Times New Roman" w:cs="Times New Roman"/>
                <w:sz w:val="26"/>
              </w:rPr>
            </w:pPr>
            <w:r w:rsidRPr="00915837">
              <w:rPr>
                <w:rFonts w:ascii="Times New Roman" w:hAnsi="Times New Roman" w:cs="Times New Roman"/>
                <w:sz w:val="26"/>
              </w:rPr>
              <w:t>02-January-2018</w:t>
            </w:r>
          </w:p>
          <w:p w:rsidR="001B1012" w:rsidRPr="00915837" w:rsidRDefault="001B1012" w:rsidP="001B1012">
            <w:pPr>
              <w:pStyle w:val="NoSpacing"/>
              <w:rPr>
                <w:rFonts w:ascii="Times New Roman" w:hAnsi="Times New Roman" w:cs="Times New Roman"/>
                <w:sz w:val="26"/>
              </w:rPr>
            </w:pPr>
          </w:p>
          <w:p w:rsidR="001B1012" w:rsidRPr="00915837" w:rsidRDefault="001B1012" w:rsidP="001B1012">
            <w:pPr>
              <w:pStyle w:val="NoSpacing"/>
              <w:rPr>
                <w:rFonts w:ascii="Times New Roman" w:hAnsi="Times New Roman" w:cs="Times New Roman"/>
                <w:sz w:val="26"/>
              </w:rPr>
            </w:pPr>
            <w:r w:rsidRPr="00915837">
              <w:rPr>
                <w:rFonts w:ascii="Times New Roman" w:hAnsi="Times New Roman" w:cs="Times New Roman"/>
                <w:sz w:val="26"/>
              </w:rPr>
              <w:t xml:space="preserve">To </w:t>
            </w:r>
          </w:p>
          <w:p w:rsidR="001B1012" w:rsidRPr="00915837" w:rsidRDefault="001B1012" w:rsidP="001B1012">
            <w:pPr>
              <w:pStyle w:val="NoSpacing"/>
              <w:rPr>
                <w:rFonts w:ascii="Times New Roman" w:hAnsi="Times New Roman" w:cs="Times New Roman"/>
                <w:sz w:val="26"/>
              </w:rPr>
            </w:pPr>
            <w:r w:rsidRPr="00915837">
              <w:rPr>
                <w:rFonts w:ascii="Times New Roman" w:hAnsi="Times New Roman" w:cs="Times New Roman"/>
                <w:sz w:val="26"/>
              </w:rPr>
              <w:t>The Manager,</w:t>
            </w:r>
          </w:p>
          <w:p w:rsidR="001B1012" w:rsidRPr="00915837" w:rsidRDefault="001B1012" w:rsidP="001B1012">
            <w:pPr>
              <w:pStyle w:val="NoSpacing"/>
              <w:rPr>
                <w:rFonts w:ascii="Times New Roman" w:hAnsi="Times New Roman" w:cs="Times New Roman"/>
                <w:sz w:val="26"/>
              </w:rPr>
            </w:pPr>
            <w:r w:rsidRPr="00915837">
              <w:rPr>
                <w:rFonts w:ascii="Times New Roman" w:hAnsi="Times New Roman" w:cs="Times New Roman"/>
                <w:sz w:val="26"/>
              </w:rPr>
              <w:t>Chelsea Harbour Hotel,</w:t>
            </w:r>
          </w:p>
          <w:p w:rsidR="001B1012" w:rsidRPr="00915837" w:rsidRDefault="001B1012" w:rsidP="001B1012">
            <w:pPr>
              <w:pStyle w:val="NoSpacing"/>
              <w:rPr>
                <w:rFonts w:ascii="Times New Roman" w:hAnsi="Times New Roman" w:cs="Times New Roman"/>
                <w:sz w:val="26"/>
              </w:rPr>
            </w:pPr>
            <w:r w:rsidRPr="00915837">
              <w:rPr>
                <w:rFonts w:ascii="Times New Roman" w:hAnsi="Times New Roman" w:cs="Times New Roman"/>
                <w:sz w:val="26"/>
              </w:rPr>
              <w:t>London.</w:t>
            </w:r>
          </w:p>
          <w:p w:rsidR="001B1012" w:rsidRPr="00915837" w:rsidRDefault="001B1012" w:rsidP="001B1012">
            <w:pPr>
              <w:rPr>
                <w:sz w:val="26"/>
              </w:rPr>
            </w:pPr>
          </w:p>
          <w:p w:rsidR="001B1012" w:rsidRPr="00915837" w:rsidRDefault="001B1012" w:rsidP="001B1012">
            <w:pPr>
              <w:rPr>
                <w:sz w:val="26"/>
              </w:rPr>
            </w:pPr>
            <w:r w:rsidRPr="00915837">
              <w:rPr>
                <w:sz w:val="26"/>
              </w:rPr>
              <w:t>Dear Sir,</w:t>
            </w:r>
          </w:p>
          <w:p w:rsidR="001B1012" w:rsidRPr="00915837" w:rsidRDefault="001B1012" w:rsidP="001B1012">
            <w:pPr>
              <w:rPr>
                <w:sz w:val="26"/>
              </w:rPr>
            </w:pPr>
          </w:p>
          <w:p w:rsidR="001B1012" w:rsidRPr="00915837" w:rsidRDefault="001B1012" w:rsidP="005C39A7">
            <w:pPr>
              <w:ind w:left="567"/>
              <w:rPr>
                <w:b/>
                <w:sz w:val="26"/>
              </w:rPr>
            </w:pPr>
            <w:r w:rsidRPr="00915837">
              <w:rPr>
                <w:b/>
                <w:sz w:val="26"/>
              </w:rPr>
              <w:t>Re: Environmental factors affecting our Hotel</w:t>
            </w:r>
          </w:p>
          <w:p w:rsidR="001B1012" w:rsidRPr="00915837" w:rsidRDefault="001B1012" w:rsidP="001B1012">
            <w:pPr>
              <w:rPr>
                <w:sz w:val="26"/>
              </w:rPr>
            </w:pPr>
          </w:p>
          <w:p w:rsidR="001B1012" w:rsidRPr="00915837" w:rsidRDefault="001B1012" w:rsidP="001B1012">
            <w:pPr>
              <w:spacing w:line="276" w:lineRule="auto"/>
              <w:rPr>
                <w:sz w:val="26"/>
              </w:rPr>
            </w:pPr>
            <w:r w:rsidRPr="00915837">
              <w:rPr>
                <w:sz w:val="26"/>
              </w:rPr>
              <w:t>I am writing to bring you attention to some of the challenges Chelsea Harbour Hotel is facing. Technological changes have brought about plenty of advantages and opportunities to our organisation. Use of Customer Relationship Management tools for example has integrated all functions of the organisation as well as enabling us to integrate our marketing campaigns with use of social media, targeted emails as well as traditional marketing campaigns on popular media.</w:t>
            </w:r>
          </w:p>
          <w:p w:rsidR="00915837" w:rsidRPr="00915837" w:rsidRDefault="00915837" w:rsidP="001B1012">
            <w:pPr>
              <w:spacing w:line="276" w:lineRule="auto"/>
              <w:rPr>
                <w:sz w:val="26"/>
              </w:rPr>
            </w:pPr>
          </w:p>
          <w:p w:rsidR="00915837" w:rsidRPr="00915837" w:rsidRDefault="00915837" w:rsidP="00915837">
            <w:pPr>
              <w:spacing w:line="276" w:lineRule="auto"/>
              <w:rPr>
                <w:sz w:val="26"/>
              </w:rPr>
            </w:pPr>
            <w:r w:rsidRPr="00915837">
              <w:rPr>
                <w:sz w:val="26"/>
              </w:rPr>
              <w:t xml:space="preserve">Increasing use of booking websites such as lastminute.com, </w:t>
            </w:r>
            <w:proofErr w:type="spellStart"/>
            <w:r w:rsidRPr="00915837">
              <w:rPr>
                <w:sz w:val="26"/>
              </w:rPr>
              <w:t>expedia</w:t>
            </w:r>
            <w:proofErr w:type="spellEnd"/>
            <w:r w:rsidRPr="00915837">
              <w:rPr>
                <w:sz w:val="26"/>
              </w:rPr>
              <w:t xml:space="preserve">, bookings.com and </w:t>
            </w:r>
            <w:proofErr w:type="spellStart"/>
            <w:r w:rsidRPr="00915837">
              <w:rPr>
                <w:sz w:val="26"/>
              </w:rPr>
              <w:t>trivago</w:t>
            </w:r>
            <w:proofErr w:type="spellEnd"/>
            <w:r w:rsidRPr="00915837">
              <w:rPr>
                <w:sz w:val="26"/>
              </w:rPr>
              <w:t xml:space="preserve"> has not only made it easier for customers to compare and book hotels of their choice, it has also caused increased competition based on pricing. this will have severe impact on the margins as also customer expectations. any negative reviews will have deep impact on the organisations and therefore is essential to monitor the feedbacks online and address damaging reviews swiftly.</w:t>
            </w:r>
          </w:p>
          <w:p w:rsidR="00915837" w:rsidRPr="00915837" w:rsidRDefault="00915837" w:rsidP="00915837">
            <w:pPr>
              <w:spacing w:line="276" w:lineRule="auto"/>
              <w:rPr>
                <w:sz w:val="26"/>
              </w:rPr>
            </w:pPr>
          </w:p>
          <w:p w:rsidR="00915837" w:rsidRPr="00915837" w:rsidRDefault="00915837" w:rsidP="00915837">
            <w:pPr>
              <w:spacing w:line="276" w:lineRule="auto"/>
              <w:rPr>
                <w:sz w:val="26"/>
              </w:rPr>
            </w:pPr>
            <w:r w:rsidRPr="00915837">
              <w:rPr>
                <w:sz w:val="26"/>
              </w:rPr>
              <w:t xml:space="preserve">Apart from the challenges posed by these comparison websites, development in technology has also brought new competitor in form of low cost providers such as </w:t>
            </w:r>
            <w:proofErr w:type="spellStart"/>
            <w:r w:rsidRPr="00915837">
              <w:rPr>
                <w:sz w:val="26"/>
              </w:rPr>
              <w:t>Airbnb</w:t>
            </w:r>
            <w:proofErr w:type="spellEnd"/>
            <w:r w:rsidRPr="00915837">
              <w:rPr>
                <w:sz w:val="26"/>
              </w:rPr>
              <w:t>, which has changed the low cost traveller business. In addition to the rise of low cost chains such as Travelodge, Premier Inn, Easy hotels, these low cost private providers have lower operating margins and thus are able becoming difficult to compete on pricing. The way to compete is by offering superior service to the customers.</w:t>
            </w:r>
          </w:p>
          <w:p w:rsidR="00915837" w:rsidRPr="00915837" w:rsidRDefault="00915837" w:rsidP="00915837">
            <w:pPr>
              <w:spacing w:line="276" w:lineRule="auto"/>
              <w:rPr>
                <w:sz w:val="26"/>
              </w:rPr>
            </w:pPr>
          </w:p>
          <w:p w:rsidR="00915837" w:rsidRPr="00915837" w:rsidRDefault="00915837" w:rsidP="00915837">
            <w:pPr>
              <w:spacing w:line="276" w:lineRule="auto"/>
              <w:rPr>
                <w:sz w:val="26"/>
              </w:rPr>
            </w:pPr>
            <w:r w:rsidRPr="00915837">
              <w:rPr>
                <w:sz w:val="26"/>
              </w:rPr>
              <w:t xml:space="preserve">Chelsea Harbour prides itself on their superior service. The hotel need to use technology to reach out to  the customers. The use of technology is not just about using social media or CRM tools. It is about adequate training and structuring processes and procedure to align with the system. Many organisations are now using advanced tools to send periodic </w:t>
            </w:r>
            <w:r w:rsidRPr="00915837">
              <w:rPr>
                <w:sz w:val="26"/>
              </w:rPr>
              <w:lastRenderedPageBreak/>
              <w:t>information to their customers, track their buying pattern and provide suggestions and new offers that are customised. We will thus be able to make swift decisions based n the CRM data to determine way to anticipate guests needs and improve guests satisfaction.</w:t>
            </w:r>
          </w:p>
          <w:p w:rsidR="00915837" w:rsidRPr="00915837" w:rsidRDefault="00915837" w:rsidP="00915837">
            <w:pPr>
              <w:spacing w:line="276" w:lineRule="auto"/>
              <w:rPr>
                <w:sz w:val="26"/>
              </w:rPr>
            </w:pPr>
          </w:p>
          <w:p w:rsidR="001B1012" w:rsidRDefault="00915837" w:rsidP="001B1012">
            <w:pPr>
              <w:spacing w:line="276" w:lineRule="auto"/>
              <w:rPr>
                <w:sz w:val="26"/>
              </w:rPr>
            </w:pPr>
            <w:r>
              <w:rPr>
                <w:sz w:val="26"/>
              </w:rPr>
              <w:t>I take this opportunity to thank you for providing me the opportunity to express my view in this brief. I am sure we as organisation have resources and required skills to meet the challenges due to the technological factors.  With focussed efforts from the staff and management team, we can achieve the goals and objectives of this organisation.</w:t>
            </w:r>
          </w:p>
          <w:p w:rsidR="00915837" w:rsidRPr="00915837" w:rsidRDefault="00915837" w:rsidP="001B1012">
            <w:pPr>
              <w:spacing w:line="276" w:lineRule="auto"/>
              <w:rPr>
                <w:sz w:val="26"/>
              </w:rPr>
            </w:pPr>
          </w:p>
          <w:p w:rsidR="001B1012" w:rsidRPr="00915837" w:rsidRDefault="001B1012" w:rsidP="001B1012">
            <w:pPr>
              <w:spacing w:line="276" w:lineRule="auto"/>
              <w:rPr>
                <w:sz w:val="26"/>
              </w:rPr>
            </w:pPr>
          </w:p>
          <w:p w:rsidR="001B1012" w:rsidRPr="00915837" w:rsidRDefault="001B1012" w:rsidP="001B1012">
            <w:pPr>
              <w:spacing w:line="276" w:lineRule="auto"/>
              <w:rPr>
                <w:sz w:val="26"/>
              </w:rPr>
            </w:pPr>
            <w:r w:rsidRPr="00915837">
              <w:rPr>
                <w:sz w:val="26"/>
              </w:rPr>
              <w:t>With Kind Regards</w:t>
            </w:r>
          </w:p>
          <w:p w:rsidR="001B1012" w:rsidRPr="00915837" w:rsidRDefault="001B1012" w:rsidP="001B1012">
            <w:pPr>
              <w:spacing w:line="276" w:lineRule="auto"/>
              <w:rPr>
                <w:sz w:val="26"/>
              </w:rPr>
            </w:pPr>
          </w:p>
          <w:p w:rsidR="001241CA" w:rsidRPr="00915837" w:rsidRDefault="001241CA" w:rsidP="001B1012">
            <w:pPr>
              <w:spacing w:line="276" w:lineRule="auto"/>
              <w:rPr>
                <w:b/>
                <w:sz w:val="26"/>
              </w:rPr>
            </w:pPr>
          </w:p>
          <w:p w:rsidR="001241CA" w:rsidRPr="00915837" w:rsidRDefault="001241CA" w:rsidP="001B1012">
            <w:pPr>
              <w:spacing w:line="276" w:lineRule="auto"/>
              <w:rPr>
                <w:b/>
                <w:sz w:val="26"/>
              </w:rPr>
            </w:pPr>
          </w:p>
          <w:p w:rsidR="001B1012" w:rsidRPr="00915837" w:rsidRDefault="001B1012" w:rsidP="001B1012">
            <w:pPr>
              <w:spacing w:line="276" w:lineRule="auto"/>
              <w:rPr>
                <w:b/>
                <w:sz w:val="26"/>
              </w:rPr>
            </w:pPr>
            <w:r w:rsidRPr="00915837">
              <w:rPr>
                <w:b/>
                <w:sz w:val="26"/>
              </w:rPr>
              <w:t>Petronela Nica</w:t>
            </w:r>
          </w:p>
          <w:p w:rsidR="001241CA" w:rsidRPr="00915837" w:rsidRDefault="001241CA" w:rsidP="001B1012">
            <w:pPr>
              <w:spacing w:line="276" w:lineRule="auto"/>
              <w:rPr>
                <w:sz w:val="26"/>
              </w:rPr>
            </w:pPr>
          </w:p>
          <w:p w:rsidR="001B1012" w:rsidRPr="00915837" w:rsidRDefault="001B1012" w:rsidP="001B1012">
            <w:pPr>
              <w:spacing w:line="276" w:lineRule="auto"/>
              <w:rPr>
                <w:sz w:val="26"/>
              </w:rPr>
            </w:pPr>
            <w:r w:rsidRPr="00915837">
              <w:rPr>
                <w:sz w:val="26"/>
              </w:rPr>
              <w:t>Operations Manager</w:t>
            </w:r>
          </w:p>
          <w:p w:rsidR="001B1012" w:rsidRPr="00915837" w:rsidRDefault="001B1012" w:rsidP="001B1012">
            <w:pPr>
              <w:spacing w:line="276" w:lineRule="auto"/>
              <w:rPr>
                <w:sz w:val="26"/>
              </w:rPr>
            </w:pPr>
            <w:r w:rsidRPr="00915837">
              <w:rPr>
                <w:sz w:val="26"/>
              </w:rPr>
              <w:t>Chelsea Harbour Hotel</w:t>
            </w:r>
          </w:p>
          <w:p w:rsidR="001B1012" w:rsidRPr="00915837" w:rsidRDefault="001B1012">
            <w:pPr>
              <w:rPr>
                <w:sz w:val="26"/>
              </w:rPr>
            </w:pPr>
          </w:p>
        </w:tc>
      </w:tr>
    </w:tbl>
    <w:p w:rsidR="00992D68" w:rsidRDefault="00992D68"/>
    <w:p w:rsidR="001B1012" w:rsidRDefault="001B1012"/>
    <w:sectPr w:rsidR="001B1012" w:rsidSect="00D309D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compat/>
  <w:rsids>
    <w:rsidRoot w:val="00962C65"/>
    <w:rsid w:val="000631AA"/>
    <w:rsid w:val="000C7686"/>
    <w:rsid w:val="000D6F2A"/>
    <w:rsid w:val="000F3DD4"/>
    <w:rsid w:val="001241CA"/>
    <w:rsid w:val="0013334C"/>
    <w:rsid w:val="001A2954"/>
    <w:rsid w:val="001B1012"/>
    <w:rsid w:val="0022634F"/>
    <w:rsid w:val="002413B0"/>
    <w:rsid w:val="002456B1"/>
    <w:rsid w:val="0026405C"/>
    <w:rsid w:val="002D131E"/>
    <w:rsid w:val="003204D5"/>
    <w:rsid w:val="00324104"/>
    <w:rsid w:val="0033069E"/>
    <w:rsid w:val="0036785E"/>
    <w:rsid w:val="00385B4B"/>
    <w:rsid w:val="00467555"/>
    <w:rsid w:val="004A38F4"/>
    <w:rsid w:val="00531194"/>
    <w:rsid w:val="005A5648"/>
    <w:rsid w:val="005C39A7"/>
    <w:rsid w:val="005D12DA"/>
    <w:rsid w:val="005D7569"/>
    <w:rsid w:val="00633A37"/>
    <w:rsid w:val="00653ABF"/>
    <w:rsid w:val="00660606"/>
    <w:rsid w:val="00695ADF"/>
    <w:rsid w:val="006D45B6"/>
    <w:rsid w:val="0073528F"/>
    <w:rsid w:val="00861970"/>
    <w:rsid w:val="00892641"/>
    <w:rsid w:val="008B0A1E"/>
    <w:rsid w:val="008D5856"/>
    <w:rsid w:val="00915837"/>
    <w:rsid w:val="009440D8"/>
    <w:rsid w:val="009603A9"/>
    <w:rsid w:val="00962C65"/>
    <w:rsid w:val="009772E8"/>
    <w:rsid w:val="00992D68"/>
    <w:rsid w:val="009E67BC"/>
    <w:rsid w:val="009F034D"/>
    <w:rsid w:val="00A12BC6"/>
    <w:rsid w:val="00A43420"/>
    <w:rsid w:val="00A63766"/>
    <w:rsid w:val="00A95CFE"/>
    <w:rsid w:val="00AA20C8"/>
    <w:rsid w:val="00AC5649"/>
    <w:rsid w:val="00B71BC4"/>
    <w:rsid w:val="00B77CF4"/>
    <w:rsid w:val="00C41DA7"/>
    <w:rsid w:val="00C57C13"/>
    <w:rsid w:val="00CF722A"/>
    <w:rsid w:val="00D309DF"/>
    <w:rsid w:val="00D92D9F"/>
    <w:rsid w:val="00DA610F"/>
    <w:rsid w:val="00DD10F8"/>
    <w:rsid w:val="00E31983"/>
    <w:rsid w:val="00E51400"/>
    <w:rsid w:val="00E70071"/>
    <w:rsid w:val="00ED4DF4"/>
    <w:rsid w:val="00F32057"/>
    <w:rsid w:val="00F34A85"/>
    <w:rsid w:val="00F43A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2C65"/>
    <w:pPr>
      <w:jc w:val="both"/>
    </w:pPr>
    <w:rPr>
      <w:rFonts w:ascii="Times New Roman" w:hAnsi="Times New Roman"/>
      <w:sz w:val="24"/>
      <w:lang w:val="en-GB"/>
    </w:rPr>
  </w:style>
  <w:style w:type="paragraph" w:styleId="Heading1">
    <w:name w:val="heading 1"/>
    <w:basedOn w:val="Normal"/>
    <w:next w:val="Normal"/>
    <w:link w:val="Heading1Char"/>
    <w:uiPriority w:val="9"/>
    <w:qFormat/>
    <w:rsid w:val="00962C65"/>
    <w:pPr>
      <w:keepNext/>
      <w:keepLines/>
      <w:spacing w:before="480" w:after="0"/>
      <w:outlineLvl w:val="0"/>
    </w:pPr>
    <w:rPr>
      <w:rFonts w:eastAsiaTheme="majorEastAsia" w:cstheme="majorBidi"/>
      <w:b/>
      <w:bCs/>
      <w:color w:val="002060"/>
      <w:sz w:val="28"/>
      <w:szCs w:val="28"/>
    </w:rPr>
  </w:style>
  <w:style w:type="paragraph" w:styleId="Heading2">
    <w:name w:val="heading 2"/>
    <w:basedOn w:val="Normal"/>
    <w:next w:val="Normal"/>
    <w:link w:val="Heading2Char"/>
    <w:uiPriority w:val="9"/>
    <w:unhideWhenUsed/>
    <w:qFormat/>
    <w:rsid w:val="00F43ADF"/>
    <w:pPr>
      <w:keepNext/>
      <w:keepLines/>
      <w:spacing w:before="200" w:after="0"/>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uiPriority w:val="9"/>
    <w:unhideWhenUsed/>
    <w:qFormat/>
    <w:rsid w:val="003204D5"/>
    <w:pPr>
      <w:keepNext/>
      <w:keepLines/>
      <w:spacing w:before="200" w:after="0"/>
      <w:outlineLvl w:val="2"/>
    </w:pPr>
    <w:rPr>
      <w:rFonts w:asciiTheme="majorHAnsi" w:eastAsiaTheme="majorEastAsia" w:hAnsiTheme="majorHAnsi" w:cstheme="majorBidi"/>
      <w:b/>
      <w:bCs/>
      <w:color w:val="262626" w:themeColor="text1" w:themeTint="D9"/>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62C65"/>
    <w:pPr>
      <w:spacing w:after="0" w:line="240" w:lineRule="auto"/>
    </w:pPr>
    <w:rPr>
      <w:rFonts w:eastAsiaTheme="minorEastAsia"/>
    </w:rPr>
  </w:style>
  <w:style w:type="character" w:customStyle="1" w:styleId="NoSpacingChar">
    <w:name w:val="No Spacing Char"/>
    <w:basedOn w:val="DefaultParagraphFont"/>
    <w:link w:val="NoSpacing"/>
    <w:uiPriority w:val="1"/>
    <w:rsid w:val="00962C65"/>
    <w:rPr>
      <w:rFonts w:eastAsiaTheme="minorEastAsia"/>
    </w:rPr>
  </w:style>
  <w:style w:type="paragraph" w:styleId="BalloonText">
    <w:name w:val="Balloon Text"/>
    <w:basedOn w:val="Normal"/>
    <w:link w:val="BalloonTextChar"/>
    <w:uiPriority w:val="99"/>
    <w:semiHidden/>
    <w:unhideWhenUsed/>
    <w:rsid w:val="00962C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2C65"/>
    <w:rPr>
      <w:rFonts w:ascii="Tahoma" w:hAnsi="Tahoma" w:cs="Tahoma"/>
      <w:sz w:val="16"/>
      <w:szCs w:val="16"/>
      <w:lang w:val="en-GB"/>
    </w:rPr>
  </w:style>
  <w:style w:type="character" w:customStyle="1" w:styleId="Heading1Char">
    <w:name w:val="Heading 1 Char"/>
    <w:basedOn w:val="DefaultParagraphFont"/>
    <w:link w:val="Heading1"/>
    <w:uiPriority w:val="9"/>
    <w:rsid w:val="00962C65"/>
    <w:rPr>
      <w:rFonts w:ascii="Times New Roman" w:eastAsiaTheme="majorEastAsia" w:hAnsi="Times New Roman" w:cstheme="majorBidi"/>
      <w:b/>
      <w:bCs/>
      <w:color w:val="002060"/>
      <w:sz w:val="28"/>
      <w:szCs w:val="28"/>
      <w:lang w:val="en-GB"/>
    </w:rPr>
  </w:style>
  <w:style w:type="character" w:customStyle="1" w:styleId="Heading2Char">
    <w:name w:val="Heading 2 Char"/>
    <w:basedOn w:val="DefaultParagraphFont"/>
    <w:link w:val="Heading2"/>
    <w:uiPriority w:val="9"/>
    <w:rsid w:val="00F43ADF"/>
    <w:rPr>
      <w:rFonts w:ascii="Times New Roman" w:eastAsiaTheme="majorEastAsia" w:hAnsi="Times New Roman" w:cstheme="majorBidi"/>
      <w:b/>
      <w:bCs/>
      <w:color w:val="000000" w:themeColor="text1"/>
      <w:sz w:val="26"/>
      <w:szCs w:val="26"/>
      <w:lang w:val="en-GB"/>
    </w:rPr>
  </w:style>
  <w:style w:type="paragraph" w:styleId="Caption">
    <w:name w:val="caption"/>
    <w:basedOn w:val="Normal"/>
    <w:next w:val="Normal"/>
    <w:uiPriority w:val="35"/>
    <w:unhideWhenUsed/>
    <w:qFormat/>
    <w:rsid w:val="00AA20C8"/>
    <w:pPr>
      <w:spacing w:line="240" w:lineRule="auto"/>
    </w:pPr>
    <w:rPr>
      <w:b/>
      <w:bCs/>
      <w:color w:val="4F81BD" w:themeColor="accent1"/>
      <w:sz w:val="18"/>
      <w:szCs w:val="18"/>
    </w:rPr>
  </w:style>
  <w:style w:type="paragraph" w:styleId="TOCHeading">
    <w:name w:val="TOC Heading"/>
    <w:basedOn w:val="Heading1"/>
    <w:next w:val="Normal"/>
    <w:uiPriority w:val="39"/>
    <w:semiHidden/>
    <w:unhideWhenUsed/>
    <w:qFormat/>
    <w:rsid w:val="002456B1"/>
    <w:pPr>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2456B1"/>
    <w:pPr>
      <w:spacing w:after="100"/>
    </w:pPr>
  </w:style>
  <w:style w:type="paragraph" w:styleId="TOC2">
    <w:name w:val="toc 2"/>
    <w:basedOn w:val="Normal"/>
    <w:next w:val="Normal"/>
    <w:autoRedefine/>
    <w:uiPriority w:val="39"/>
    <w:unhideWhenUsed/>
    <w:rsid w:val="002456B1"/>
    <w:pPr>
      <w:spacing w:after="100"/>
      <w:ind w:left="240"/>
    </w:pPr>
  </w:style>
  <w:style w:type="character" w:styleId="Hyperlink">
    <w:name w:val="Hyperlink"/>
    <w:basedOn w:val="DefaultParagraphFont"/>
    <w:uiPriority w:val="99"/>
    <w:unhideWhenUsed/>
    <w:rsid w:val="002456B1"/>
    <w:rPr>
      <w:color w:val="0000FF" w:themeColor="hyperlink"/>
      <w:u w:val="single"/>
    </w:rPr>
  </w:style>
  <w:style w:type="paragraph" w:styleId="Bibliography">
    <w:name w:val="Bibliography"/>
    <w:basedOn w:val="Normal"/>
    <w:next w:val="Normal"/>
    <w:uiPriority w:val="37"/>
    <w:unhideWhenUsed/>
    <w:rsid w:val="002456B1"/>
  </w:style>
  <w:style w:type="character" w:customStyle="1" w:styleId="Heading3Char">
    <w:name w:val="Heading 3 Char"/>
    <w:basedOn w:val="DefaultParagraphFont"/>
    <w:link w:val="Heading3"/>
    <w:uiPriority w:val="9"/>
    <w:rsid w:val="003204D5"/>
    <w:rPr>
      <w:rFonts w:asciiTheme="majorHAnsi" w:eastAsiaTheme="majorEastAsia" w:hAnsiTheme="majorHAnsi" w:cstheme="majorBidi"/>
      <w:b/>
      <w:bCs/>
      <w:color w:val="262626" w:themeColor="text1" w:themeTint="D9"/>
      <w:sz w:val="24"/>
      <w:lang w:val="en-GB"/>
    </w:rPr>
  </w:style>
  <w:style w:type="paragraph" w:styleId="TOC3">
    <w:name w:val="toc 3"/>
    <w:basedOn w:val="Normal"/>
    <w:next w:val="Normal"/>
    <w:autoRedefine/>
    <w:uiPriority w:val="39"/>
    <w:unhideWhenUsed/>
    <w:rsid w:val="00992D68"/>
    <w:pPr>
      <w:spacing w:after="100"/>
      <w:ind w:left="480"/>
    </w:pPr>
  </w:style>
  <w:style w:type="table" w:styleId="TableGrid">
    <w:name w:val="Table Grid"/>
    <w:basedOn w:val="TableNormal"/>
    <w:uiPriority w:val="59"/>
    <w:rsid w:val="001B101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EC610D"/>
    <w:rsid w:val="00721ADB"/>
    <w:rsid w:val="00EC610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B919712C7C94D759DF12AFC83DD9B60">
    <w:name w:val="BB919712C7C94D759DF12AFC83DD9B60"/>
    <w:rsid w:val="00EC610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Roo17</b:Tag>
    <b:SourceType>InternetSite</b:SourceType>
    <b:Guid>{BF100823-E04A-4E41-8CFF-42C48A220439}</b:Guid>
    <b:LCID>0</b:LCID>
    <b:Author>
      <b:Author>
        <b:NameList>
          <b:Person>
            <b:Last>Root</b:Last>
            <b:First>George</b:First>
            <b:Middle>N</b:Middle>
          </b:Person>
        </b:NameList>
      </b:Author>
    </b:Author>
    <b:Title>Small Business» Managing Employees» Teamwork»</b:Title>
    <b:Year>2017</b:Year>
    <b:InternetSiteTitle>Chorn</b:InternetSiteTitle>
    <b:YearAccessed>2017</b:YearAccessed>
    <b:MonthAccessed>August</b:MonthAccessed>
    <b:DayAccessed>29</b:DayAccessed>
    <b:URL>http://smallbusiness.chron.com/importance-teamwork-work-11196.html</b:URL>
    <b:RefOrder>2</b:RefOrder>
  </b:Source>
  <b:Source>
    <b:Tag>Hou14</b:Tag>
    <b:SourceType>InternetSite</b:SourceType>
    <b:Guid>{10CF62F6-071F-4D35-B11F-BBC32181E4BA}</b:Guid>
    <b:LCID>0</b:LCID>
    <b:Author>
      <b:Author>
        <b:NameList>
          <b:Person>
            <b:Last>Hou</b:Last>
            <b:First>Judy</b:First>
          </b:Person>
        </b:NameList>
      </b:Author>
    </b:Author>
    <b:Title>Women in hospitality</b:Title>
    <b:InternetSiteTitle>Hotel Industry</b:InternetSiteTitle>
    <b:Year>2014</b:Year>
    <b:Month>May</b:Month>
    <b:Day>1</b:Day>
    <b:YearAccessed>2017</b:YearAccessed>
    <b:MonthAccessed>July</b:MonthAccessed>
    <b:DayAccessed>19</b:DayAccessed>
    <b:URL>http://www.hotel-industry.co.uk/2014/05/women-in-hospitality/</b:URL>
    <b:RefOrder>15</b:RefOrder>
  </b:Source>
  <b:Source>
    <b:Tag>Eng14</b:Tag>
    <b:SourceType>InternetSite</b:SourceType>
    <b:Guid>{E24A938A-97B0-46F2-852F-851F61E5297F}</b:Guid>
    <b:LCID>0</b:LCID>
    <b:Title>Engaged, Empowered and Enthused: The Link Between Employee Engagement and the Patient Experience</b:Title>
    <b:InternetSiteTitle>Becker's Hospital Review</b:InternetSiteTitle>
    <b:Year>2014</b:Year>
    <b:Month>January</b:Month>
    <b:Day>9</b:Day>
    <b:YearAccessed>2017</b:YearAccessed>
    <b:MonthAccessed>November</b:MonthAccessed>
    <b:DayAccessed>29</b:DayAccessed>
    <b:URL>https://www.beckershospitalreview.com/hospital-management-administration/engaged-empowered-and-enthused-the-link-between-employee-engagement-and-the-patient-experience.html</b:URL>
    <b:RefOrder>16</b:RefOrder>
  </b:Source>
  <b:Source>
    <b:Tag>Kog12</b:Tag>
    <b:SourceType>InternetSite</b:SourceType>
    <b:Guid>{03166BB4-96F4-4CFB-90D6-4A88F465AF69}</b:Guid>
    <b:LCID>0</b:LCID>
    <b:Author>
      <b:Author>
        <b:NameList>
          <b:Person>
            <b:Last>Kogovsek</b:Last>
            <b:First>Metka</b:First>
          </b:Person>
          <b:Person>
            <b:Last>Kogovsek</b:Last>
            <b:First>Mojca</b:First>
          </b:Person>
        </b:NameList>
      </b:Author>
    </b:Author>
    <b:Title>Hospitaity and Tourism Gender Equality Issues</b:Title>
    <b:InternetSiteTitle>Quaestus Multidisciplinary Research Journal</b:InternetSiteTitle>
    <b:Year>2012</b:Year>
    <b:Month>February</b:Month>
    <b:Day>02</b:Day>
    <b:YearAccessed>2017</b:YearAccessed>
    <b:MonthAccessed>July</b:MonthAccessed>
    <b:DayAccessed>22</b:DayAccessed>
    <b:URL>http://www.quaestus.ro/en/wp-content/uploads/2012/02/kogovsek.metka-1.pdf</b:URL>
    <b:RefOrder>1</b:RefOrder>
  </b:Source>
  <b:Source>
    <b:Tag>The08</b:Tag>
    <b:SourceType>InternetSite</b:SourceType>
    <b:Guid>{DE6DB126-23A4-48C0-B0B5-2F0ED03DAAAC}</b:Guid>
    <b:LCID>0</b:LCID>
    <b:Title>The Hidden Dimensions of Motivation and Teamwork</b:Title>
    <b:InternetSiteTitle>Wharton: Management</b:InternetSiteTitle>
    <b:Year>2008</b:Year>
    <b:Month>November</b:Month>
    <b:Day>12</b:Day>
    <b:YearAccessed>2017</b:YearAccessed>
    <b:MonthAccessed>July</b:MonthAccessed>
    <b:DayAccessed>20</b:DayAccessed>
    <b:URL>The Hidden Dimensions of Motivation and Teamwork</b:URL>
    <b:RefOrder>3</b:RefOrder>
  </b:Source>
  <b:Source>
    <b:Tag>McK16</b:Tag>
    <b:SourceType>InternetSite</b:SourceType>
    <b:Guid>{14018354-58E3-47BE-8609-528AD88D3E04}</b:Guid>
    <b:LCID>0</b:LCID>
    <b:Author>
      <b:Author>
        <b:NameList>
          <b:Person>
            <b:Last>McKenney</b:Last>
            <b:First>Sue</b:First>
          </b:Person>
        </b:NameList>
      </b:Author>
    </b:Author>
    <b:Title>Key Trends and issues in Hotel Operations 2016</b:Title>
    <b:InternetSiteTitle>Hotel analyst</b:InternetSiteTitle>
    <b:Year>2016</b:Year>
    <b:Month>May</b:Month>
    <b:YearAccessed>2017</b:YearAccessed>
    <b:MonthAccessed>December</b:MonthAccessed>
    <b:DayAccessed>05</b:DayAccessed>
    <b:URL>http://hotelanalyst.co.uk/wp-content/uploads/sites/2/2016/05/SAMPLE-The-Key-Trends-Issues-in-Hotel-Operations-2016.pdf</b:URL>
    <b:RefOrder>4</b:RefOrder>
  </b:Source>
  <b:Source>
    <b:Tag>Elm17</b:Tag>
    <b:SourceType>InternetSite</b:SourceType>
    <b:Guid>{689A1FA9-AAD6-483A-8365-77D73FD566EC}</b:Guid>
    <b:LCID>0</b:LCID>
    <b:Author>
      <b:Author>
        <b:NameList>
          <b:Person>
            <b:Last>Elmansy</b:Last>
            <b:First>Rafiq</b:First>
          </b:Person>
        </b:NameList>
      </b:Author>
    </b:Author>
    <b:Title>6 Steps for Effective Critical Thinking</b:Title>
    <b:InternetSiteTitle>Critical Thinking</b:InternetSiteTitle>
    <b:YearAccessed>2017</b:YearAccessed>
    <b:MonthAccessed>December</b:MonthAccessed>
    <b:DayAccessed>10</b:DayAccessed>
    <b:URL>http://www.designorate.com/steps-effective-critical-thinking/</b:URL>
    <b:Year>2017</b:Year>
    <b:RefOrder>5</b:RefOrder>
  </b:Source>
  <b:Source>
    <b:Tag>PES17</b:Tag>
    <b:SourceType>InternetSite</b:SourceType>
    <b:Guid>{51012AF7-2972-4BBF-BB92-5E6A4810DB1D}</b:Guid>
    <b:LCID>0</b:LCID>
    <b:Title>PEST Analysis</b:Title>
    <b:InternetSiteTitle>MindTools</b:InternetSiteTitle>
    <b:YearAccessed>2017</b:YearAccessed>
    <b:MonthAccessed>December</b:MonthAccessed>
    <b:DayAccessed>16</b:DayAccessed>
    <b:URL>https://www.mindtools.com/pages/article/newTMC_09.htm</b:URL>
    <b:RefOrder>7</b:RefOrder>
  </b:Source>
  <b:Source>
    <b:Tag>Pes17</b:Tag>
    <b:SourceType>InternetSite</b:SourceType>
    <b:Guid>{2E8C53F1-9E6A-4B32-856F-7893ED519DC7}</b:Guid>
    <b:LCID>0</b:LCID>
    <b:Title>Pest Market Analysis Tool</b:Title>
    <b:InternetSiteTitle>Business Balls</b:InternetSiteTitle>
    <b:YearAccessed>2017</b:YearAccessed>
    <b:MonthAccessed>December</b:MonthAccessed>
    <b:DayAccessed>16</b:DayAccessed>
    <b:URL>https://www.businessballs.com/strategy-innovation/pest-market-analysis-tool-20/</b:URL>
    <b:RefOrder>6</b:RefOrder>
  </b:Source>
  <b:Source>
    <b:Tag>Mul13</b:Tag>
    <b:SourceType>Book</b:SourceType>
    <b:Guid>{DEE2B77C-70FB-4467-8ACC-CD45227B735B}</b:Guid>
    <b:LCID>0</b:LCID>
    <b:Author>
      <b:Author>
        <b:NameList>
          <b:Person>
            <b:Last>Mullins</b:Last>
            <b:First>Laurie</b:First>
            <b:Middle>J</b:Middle>
          </b:Person>
        </b:NameList>
      </b:Author>
    </b:Author>
    <b:Title>Management and organisational Behaviour</b:Title>
    <b:InternetSiteTitle>Team Building</b:InternetSiteTitle>
    <b:Year>2013</b:Year>
    <b:URL>http://www.acqnotes.com/acqnote/careerfields/team-development-stages</b:URL>
    <b:Publisher> FT Publishing International</b:Publisher>
    <b:Edition>10th</b:Edition>
    <b:RefOrder>8</b:RefOrder>
  </b:Source>
  <b:Source>
    <b:Tag>Bel11</b:Tag>
    <b:SourceType>JournalArticle</b:SourceType>
    <b:Guid>{07FA20E7-89DD-4147-A945-70887EDD5790}</b:Guid>
    <b:LCID>0</b:LCID>
    <b:Author>
      <b:Author>
        <b:NameList>
          <b:Person>
            <b:Last>Belbin</b:Last>
            <b:First>Meredith</b:First>
            <b:Middle>R</b:Middle>
          </b:Person>
        </b:NameList>
      </b:Author>
    </b:Author>
    <b:Title>Management Teams: Why They Succeed or Fail</b:Title>
    <b:Year>2011</b:Year>
    <b:JournalName>Human Resource Management International Digest</b:JournalName>
    <b:Volume>9</b:Volume>
    <b:Issue>3</b:Issue>
    <b:RefOrder>10</b:RefOrder>
  </b:Source>
  <b:Source>
    <b:Tag>Kea09</b:Tag>
    <b:SourceType>DocumentFromInternetSite</b:SourceType>
    <b:Guid>{329335ED-DA73-41D0-8754-E910FB6BE6E9}</b:Guid>
    <b:LCID>0</b:LCID>
    <b:Author>
      <b:Author>
        <b:NameList>
          <b:Person>
            <b:Last>Kearney</b:Last>
            <b:First>Eric</b:First>
          </b:Person>
          <b:Person>
            <b:Last>Gebert</b:Last>
            <b:First>Diether</b:First>
          </b:Person>
          <b:Person>
            <b:Last>Voelpel</b:Last>
            <b:First>Sven</b:First>
            <b:Middle>C</b:Middle>
          </b:Person>
        </b:NameList>
      </b:Author>
    </b:Author>
    <b:Title>When And How Diversity Benefits Teams: The Importance Of Team Members' Need For Cognition</b:Title>
    <b:Year>2009</b:Year>
    <b:InternetSiteTitle>Academy of Management Journal</b:InternetSiteTitle>
    <b:Month>June</b:Month>
    <b:Day>1</b:Day>
    <b:YearAccessed>2017</b:YearAccessed>
    <b:MonthAccessed>July</b:MonthAccessed>
    <b:DayAccessed>19</b:DayAccessed>
    <b:URL>http://amj.aom.org/content/52/3/581.full.pdf</b:URL>
    <b:RefOrder>17</b:RefOrder>
  </b:Source>
  <b:Source>
    <b:Tag>Roc16</b:Tag>
    <b:SourceType>DocumentFromInternetSite</b:SourceType>
    <b:Guid>{0348731D-72B6-48A4-89BC-5413E83EB8AE}</b:Guid>
    <b:LCID>0</b:LCID>
    <b:Author>
      <b:Author>
        <b:NameList>
          <b:Person>
            <b:Last>Rock</b:Last>
            <b:First>David</b:First>
          </b:Person>
          <b:Person>
            <b:Last>Grant</b:Last>
            <b:First>Heidi</b:First>
          </b:Person>
          <b:Person>
            <b:Last>Grey</b:Last>
            <b:First>Jacqui</b:First>
          </b:Person>
        </b:NameList>
      </b:Author>
    </b:Author>
    <b:Title>Diverse Teams Feel Less Comfortable — and That’s Why They Perform Better</b:Title>
    <b:InternetSiteTitle>Harvard Business Review</b:InternetSiteTitle>
    <b:Year>2016</b:Year>
    <b:Month>September</b:Month>
    <b:Day>22</b:Day>
    <b:YearAccessed>2017</b:YearAccessed>
    <b:MonthAccessed>July</b:MonthAccessed>
    <b:DayAccessed>20</b:DayAccessed>
    <b:URL>https://hbr.org/2016/09/diverse-teams-feel-less-comfortable-and-thats-why-they-perform-better</b:URL>
    <b:RefOrder>18</b:RefOrder>
  </b:Source>
  <b:Source>
    <b:Tag>Typ161</b:Tag>
    <b:SourceType>InternetSite</b:SourceType>
    <b:Guid>{117EB524-A39C-4452-9CA4-0F5E214248DD}</b:Guid>
    <b:LCID>0</b:LCID>
    <b:Title>Types of Employee Behaviour</b:Title>
    <b:InternetSiteTitle>MANAGEMENT  STUDY  GUIDE</b:InternetSiteTitle>
    <b:Year>2016</b:Year>
    <b:YearAccessed>2017</b:YearAccessed>
    <b:MonthAccessed>December</b:MonthAccessed>
    <b:DayAccessed>19</b:DayAccessed>
    <b:URL>http://www.managementstudyguide.com/types-of-employee-behaviour.htm</b:URL>
    <b:RefOrder>9</b:RefOrder>
  </b:Source>
  <b:Source>
    <b:Tag>Ben17</b:Tag>
    <b:SourceType>InternetSite</b:SourceType>
    <b:Guid>{DC5515C1-3FF1-4A9D-A14A-E416D364B13D}</b:Guid>
    <b:LCID>0</b:LCID>
    <b:Author>
      <b:Author>
        <b:NameList>
          <b:Person>
            <b:Last>Benson</b:Last>
            <b:First>Phil</b:First>
          </b:Person>
        </b:NameList>
      </b:Author>
    </b:Author>
    <b:Title>CRM: Customer Relationship Management Strategy</b:Title>
    <b:InternetSiteTitle>Hotel Industry</b:InternetSiteTitle>
    <b:Year>2017</b:Year>
    <b:Month>June</b:Month>
    <b:YearAccessed>2017</b:YearAccessed>
    <b:MonthAccessed>December</b:MonthAccessed>
    <b:DayAccessed>20</b:DayAccessed>
    <b:URL>http://www.hotel-industry.co.uk/2017/06/crm-customer-relationship-management-strategy/</b:URL>
    <b:RefOrder>11</b:RefOrder>
  </b:Source>
  <b:Source>
    <b:Tag>Moh12</b:Tag>
    <b:SourceType>JournalArticle</b:SourceType>
    <b:Guid>{55448D8D-FBFA-4AFD-AEE9-81B2BEE1913D}</b:Guid>
    <b:LCID>0</b:LCID>
    <b:Author>
      <b:Author>
        <b:NameList>
          <b:Person>
            <b:Last>Mohammed</b:Last>
            <b:First>Abdul</b:First>
            <b:Middle>aleem</b:Middle>
          </b:Person>
          <b:Person>
            <b:Last>Rashid</b:Last>
            <b:First>Basri</b:First>
            <b:Middle>nin</b:Middle>
          </b:Person>
        </b:NameList>
      </b:Author>
    </b:Author>
    <b:Title>Customer Relationship Management (CRM) in Hotel Industry: A</b:Title>
    <b:Year>2012</b:Year>
    <b:JournalName>International Review of Management and Marketing</b:JournalName>
    <b:Pages>220-230</b:Pages>
    <b:Publisher>International Review of Management and Marketing</b:Publisher>
    <b:Volume>2</b:Volume>
    <b:Issue>4</b:Issue>
    <b:StandardNumber> 2146-4405</b:StandardNumber>
    <b:RefOrder>12</b:RefOrder>
  </b:Source>
  <b:Source>
    <b:Tag>Adv15</b:Tag>
    <b:SourceType>InternetSite</b:SourceType>
    <b:Guid>{C6EADB03-0776-4AF7-B079-691D4FE9456F}</b:Guid>
    <b:LCID>0</b:LCID>
    <b:Title> Advantages of CRM for the Hospitality Industry</b:Title>
    <b:Year>2015</b:Year>
    <b:InternetSiteTitle>CRM Software</b:InternetSiteTitle>
    <b:Month>July</b:Month>
    <b:Day>28</b:Day>
    <b:YearAccessed>2017</b:YearAccessed>
    <b:MonthAccessed>December</b:MonthAccessed>
    <b:DayAccessed>21</b:DayAccessed>
    <b:URL>https://www.crmsoftwareblog.com/2015/07/4-advantages-crm-hospitality-industry/</b:URL>
    <b:RefOrder>13</b:RefOrder>
  </b:Source>
  <b:Source>
    <b:Tag>Key17</b:Tag>
    <b:SourceType>InternetSite</b:SourceType>
    <b:Guid>{1A2B7F4C-FACC-4633-AD1F-10CC9C40E73A}</b:Guid>
    <b:LCID>0</b:LCID>
    <b:Title>Key Challenges in CRM implementation</b:Title>
    <b:InternetSiteTitle>Rishabh Software</b:InternetSiteTitle>
    <b:YearAccessed>2017</b:YearAccessed>
    <b:MonthAccessed>December</b:MonthAccessed>
    <b:DayAccessed>22</b:DayAccessed>
    <b:URL>https://www.rishabhsoft.com/blog/5-key-challenges-in-crm-implementation</b:URL>
    <b:RefOrder>14</b:RefOrder>
  </b:Source>
</b:Sources>
</file>

<file path=customXml/itemProps1.xml><?xml version="1.0" encoding="utf-8"?>
<ds:datastoreItem xmlns:ds="http://schemas.openxmlformats.org/officeDocument/2006/customXml" ds:itemID="{0D49DACD-594C-4450-9068-64E1EE202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418</TotalTime>
  <Pages>12</Pages>
  <Words>3474</Words>
  <Characters>19805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LSC</Company>
  <LinksUpToDate>false</LinksUpToDate>
  <CharactersWithSpaces>23233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guru.srinivasan</dc:creator>
  <cp:lastModifiedBy>guru.srinivasan</cp:lastModifiedBy>
  <cp:revision>42</cp:revision>
  <dcterms:created xsi:type="dcterms:W3CDTF">2017-12-21T15:51:00Z</dcterms:created>
  <dcterms:modified xsi:type="dcterms:W3CDTF">2017-12-22T14:55:00Z</dcterms:modified>
</cp:coreProperties>
</file>