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5235105"/>
        <w:docPartObj>
          <w:docPartGallery w:val="Cover Pages"/>
          <w:docPartUnique/>
        </w:docPartObj>
      </w:sdtPr>
      <w:sdtContent>
        <w:p w14:paraId="51F07FCE" w14:textId="57BBCA8E" w:rsidR="00EA0AE2" w:rsidRDefault="00EA0AE2">
          <w:r>
            <w:rPr>
              <w:noProof/>
              <w:color w:val="FFFFFF" w:themeColor="background1"/>
              <w:sz w:val="48"/>
              <w:szCs w:val="48"/>
            </w:rPr>
            <w:drawing>
              <wp:inline distT="0" distB="0" distL="0" distR="0" wp14:anchorId="5A567BEE" wp14:editId="58945E98">
                <wp:extent cx="1173480" cy="1362986"/>
                <wp:effectExtent l="0" t="0" r="7620" b="8890"/>
                <wp:docPr id="1603658908" name="Picture 1" descr="A black and yellow shield with blue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658908" name="Picture 1" descr="A black and yellow shield with blue flower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7272" cy="1367391"/>
                        </a:xfrm>
                        <a:prstGeom prst="rect">
                          <a:avLst/>
                        </a:prstGeom>
                        <a:noFill/>
                        <a:ln>
                          <a:noFill/>
                        </a:ln>
                      </pic:spPr>
                    </pic:pic>
                  </a:graphicData>
                </a:graphic>
              </wp:inline>
            </w:drawing>
          </w:r>
          <w:r>
            <w:rPr>
              <w:noProof/>
            </w:rPr>
            <mc:AlternateContent>
              <mc:Choice Requires="wpg">
                <w:drawing>
                  <wp:anchor distT="0" distB="0" distL="114300" distR="114300" simplePos="0" relativeHeight="251659264" behindDoc="1" locked="0" layoutInCell="1" allowOverlap="1" wp14:anchorId="1263E545" wp14:editId="01ED7A2D">
                    <wp:simplePos x="0" y="0"/>
                    <wp:positionH relativeFrom="page">
                      <wp:posOffset>228600</wp:posOffset>
                    </wp:positionH>
                    <wp:positionV relativeFrom="page">
                      <wp:posOffset>289560</wp:posOffset>
                    </wp:positionV>
                    <wp:extent cx="6853238" cy="9757410"/>
                    <wp:effectExtent l="0" t="0" r="0" b="0"/>
                    <wp:wrapNone/>
                    <wp:docPr id="48" name="Group 64"/>
                    <wp:cNvGraphicFramePr/>
                    <a:graphic xmlns:a="http://schemas.openxmlformats.org/drawingml/2006/main">
                      <a:graphicData uri="http://schemas.microsoft.com/office/word/2010/wordprocessingGroup">
                        <wpg:wgp>
                          <wpg:cNvGrpSpPr/>
                          <wpg:grpSpPr>
                            <a:xfrm>
                              <a:off x="0" y="0"/>
                              <a:ext cx="6853238" cy="9757410"/>
                              <a:chOff x="0" y="-38100"/>
                              <a:chExt cx="6853238" cy="9757410"/>
                            </a:xfrm>
                          </wpg:grpSpPr>
                          <wpg:grpSp>
                            <wpg:cNvPr id="49" name="Group 49"/>
                            <wpg:cNvGrpSpPr/>
                            <wpg:grpSpPr>
                              <a:xfrm>
                                <a:off x="0" y="-38100"/>
                                <a:ext cx="6853238" cy="9757410"/>
                                <a:chOff x="0" y="-38100"/>
                                <a:chExt cx="6853238" cy="9757410"/>
                              </a:xfrm>
                            </wpg:grpSpPr>
                            <wps:wsp>
                              <wps:cNvPr id="54" name="Rectangle 54"/>
                              <wps:cNvSpPr/>
                              <wps:spPr>
                                <a:xfrm>
                                  <a:off x="0" y="-38100"/>
                                  <a:ext cx="6665595" cy="975741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0CC0A3F0" w14:textId="7536F0AB" w:rsidR="00EA0AE2" w:rsidRDefault="00EA0AE2">
                                    <w:pPr>
                                      <w:pStyle w:val="NoSpacing"/>
                                      <w:rPr>
                                        <w:color w:val="FFFFFF" w:themeColor="background1"/>
                                        <w:sz w:val="48"/>
                                        <w:szCs w:val="48"/>
                                      </w:rPr>
                                    </w:pPr>
                                    <w:bookmarkStart w:id="0" w:name="_Hlk193467276"/>
                                    <w:bookmarkEnd w:id="0"/>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Calibri" w:cs="Times New Roman"/>
                                      <w:b/>
                                      <w:bCs/>
                                      <w:sz w:val="36"/>
                                      <w:szCs w:val="3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10CBE439" w14:textId="53E2A1DD" w:rsidR="00EA0AE2" w:rsidRDefault="00EA0AE2">
                                      <w:pPr>
                                        <w:pStyle w:val="NoSpacing"/>
                                        <w:rPr>
                                          <w:rFonts w:asciiTheme="majorHAnsi" w:eastAsiaTheme="majorEastAsia" w:hAnsiTheme="majorHAnsi" w:cstheme="majorBidi"/>
                                          <w:caps/>
                                          <w:color w:val="FFFFFF" w:themeColor="background1"/>
                                          <w:sz w:val="64"/>
                                          <w:szCs w:val="64"/>
                                        </w:rPr>
                                      </w:pPr>
                                      <w:r w:rsidRPr="00EA0AE2">
                                        <w:rPr>
                                          <w:rFonts w:eastAsia="Calibri" w:cs="Times New Roman"/>
                                          <w:b/>
                                          <w:bCs/>
                                          <w:sz w:val="36"/>
                                          <w:szCs w:val="36"/>
                                        </w:rPr>
                                        <w:t>VACUUMS TO VANITY: THE EVOLUTION OF DYSON HAIR’S CARE PRODUCTS</w:t>
                                      </w:r>
                                    </w:p>
                                  </w:sdtContent>
                                </w:sdt>
                                <w:sdt>
                                  <w:sdtPr>
                                    <w:rPr>
                                      <w:b/>
                                      <w:bCs/>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78FF0EBC" w14:textId="29B1B78A" w:rsidR="00EA0AE2" w:rsidRDefault="008F4268">
                                      <w:pPr>
                                        <w:pStyle w:val="NoSpacing"/>
                                        <w:spacing w:before="120"/>
                                        <w:rPr>
                                          <w:color w:val="4472C4" w:themeColor="accent1"/>
                                          <w:sz w:val="36"/>
                                          <w:szCs w:val="36"/>
                                        </w:rPr>
                                      </w:pPr>
                                      <w:r>
                                        <w:rPr>
                                          <w:b/>
                                          <w:bCs/>
                                        </w:rPr>
                                        <w:t>MARIA NITA ID:2128458</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1263E545" id="Group 64" o:spid="_x0000_s1026" style="position:absolute;left:0;text-align:left;margin-left:18pt;margin-top:22.8pt;width:539.65pt;height:768.3pt;z-index:-251657216;mso-width-percent:882;mso-position-horizontal-relative:page;mso-position-vertical-relative:page;mso-width-percent:882" coordorigin=",-381" coordsize="68532,97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">
                    <v:group id="Group 49" o:spid="_x0000_s1027" style="position:absolute;top:-381;width:68532;height:97574" coordorigin=",-381" coordsize="68532,97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top:-381;width:66655;height:97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0CC0A3F0" w14:textId="7536F0AB" w:rsidR="00EA0AE2" w:rsidRDefault="00EA0AE2">
                              <w:pPr>
                                <w:pStyle w:val="NoSpacing"/>
                                <w:rPr>
                                  <w:color w:val="FFFFFF" w:themeColor="background1"/>
                                  <w:sz w:val="48"/>
                                  <w:szCs w:val="48"/>
                                </w:rPr>
                              </w:pPr>
                              <w:bookmarkStart w:id="1" w:name="_Hlk193467276"/>
                              <w:bookmarkEnd w:id="1"/>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eastAsia="Calibri" w:cs="Times New Roman"/>
                                <w:b/>
                                <w:bCs/>
                                <w:sz w:val="36"/>
                                <w:szCs w:val="3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10CBE439" w14:textId="53E2A1DD" w:rsidR="00EA0AE2" w:rsidRDefault="00EA0AE2">
                                <w:pPr>
                                  <w:pStyle w:val="NoSpacing"/>
                                  <w:rPr>
                                    <w:rFonts w:asciiTheme="majorHAnsi" w:eastAsiaTheme="majorEastAsia" w:hAnsiTheme="majorHAnsi" w:cstheme="majorBidi"/>
                                    <w:caps/>
                                    <w:color w:val="FFFFFF" w:themeColor="background1"/>
                                    <w:sz w:val="64"/>
                                    <w:szCs w:val="64"/>
                                  </w:rPr>
                                </w:pPr>
                                <w:r w:rsidRPr="00EA0AE2">
                                  <w:rPr>
                                    <w:rFonts w:eastAsia="Calibri" w:cs="Times New Roman"/>
                                    <w:b/>
                                    <w:bCs/>
                                    <w:sz w:val="36"/>
                                    <w:szCs w:val="36"/>
                                  </w:rPr>
                                  <w:t>VACUUMS TO VANITY: THE EVOLUTION OF DYSON HAIR’S CARE PRODUCTS</w:t>
                                </w:r>
                              </w:p>
                            </w:sdtContent>
                          </w:sdt>
                          <w:sdt>
                            <w:sdtPr>
                              <w:rPr>
                                <w:b/>
                                <w:bCs/>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78FF0EBC" w14:textId="29B1B78A" w:rsidR="00EA0AE2" w:rsidRDefault="008F4268">
                                <w:pPr>
                                  <w:pStyle w:val="NoSpacing"/>
                                  <w:spacing w:before="120"/>
                                  <w:rPr>
                                    <w:color w:val="4472C4" w:themeColor="accent1"/>
                                    <w:sz w:val="36"/>
                                    <w:szCs w:val="36"/>
                                  </w:rPr>
                                </w:pPr>
                                <w:r>
                                  <w:rPr>
                                    <w:b/>
                                    <w:bCs/>
                                  </w:rPr>
                                  <w:t>MARIA NITA ID:2128458</w:t>
                                </w:r>
                              </w:p>
                            </w:sdtContent>
                          </w:sdt>
                        </w:txbxContent>
                      </v:textbox>
                    </v:shape>
                    <w10:wrap anchorx="page" anchory="page"/>
                  </v:group>
                </w:pict>
              </mc:Fallback>
            </mc:AlternateContent>
          </w:r>
        </w:p>
        <w:p w14:paraId="0F0A1904" w14:textId="2ED47757" w:rsidR="00EA0AE2" w:rsidRDefault="00EA0AE2">
          <w:pPr>
            <w:spacing w:line="259" w:lineRule="auto"/>
            <w:jc w:val="left"/>
          </w:pPr>
          <w:r>
            <w:br w:type="page"/>
          </w:r>
        </w:p>
      </w:sdtContent>
    </w:sdt>
    <w:p w14:paraId="0C881A00" w14:textId="77777777" w:rsidR="00D605E1" w:rsidRPr="007C66A2" w:rsidRDefault="00D605E1" w:rsidP="00AE488B"/>
    <w:p w14:paraId="29122C6B" w14:textId="02B918BA" w:rsidR="005B08F6" w:rsidRPr="007C66A2" w:rsidRDefault="005B08F6" w:rsidP="00AE488B">
      <w:pPr>
        <w:jc w:val="center"/>
        <w:rPr>
          <w:b/>
          <w:bCs/>
          <w:sz w:val="28"/>
          <w:szCs w:val="24"/>
        </w:rPr>
      </w:pPr>
      <w:r w:rsidRPr="007C66A2">
        <w:rPr>
          <w:b/>
          <w:bCs/>
          <w:sz w:val="28"/>
          <w:szCs w:val="24"/>
        </w:rPr>
        <w:t>Executive Summary</w:t>
      </w:r>
    </w:p>
    <w:p w14:paraId="08A24186" w14:textId="3C1A22E1" w:rsidR="00FB3FC4" w:rsidRPr="007C66A2" w:rsidRDefault="00FB3FC4" w:rsidP="00AE488B">
      <w:r w:rsidRPr="007C66A2">
        <w:t xml:space="preserve">Dyson uses engineering and innovation and invests in the Research &amp; Development department to provide the best-calibre hair care devices, such as the Supersonic hair dryer. This report scans the strategic strengths, such as easily recognisable brand images, international </w:t>
      </w:r>
      <w:r w:rsidR="00C3768C" w:rsidRPr="007C66A2">
        <w:t>associations</w:t>
      </w:r>
      <w:r w:rsidRPr="007C66A2">
        <w:t>, and diversified products, while simultaneously identifying the weaknesses involved in premium price positioning and niche market dependency. Growth in developing nations constitutes a threat in a similar way as opportunities such as product differentiation, sustainable development, and competitive forces and business cycles do. Some of the strategic priorities are diversification of portfolios, increasing the activity in digital/e-commerce segments, and expanding to the Asia-Pacific/Middle East region. Giving importance to sustainability, flexibility of operations, and skill enhancement will enhance the robustness. Therefore, Dyson can continue to grow as it addresses the overlooked issues, which is in line with its mission.</w:t>
      </w:r>
    </w:p>
    <w:p w14:paraId="690F8A29" w14:textId="286E4322" w:rsidR="005B08F6" w:rsidRPr="007C66A2" w:rsidRDefault="005B08F6" w:rsidP="00AE488B">
      <w:pPr>
        <w:rPr>
          <w:rFonts w:eastAsiaTheme="majorEastAsia" w:cstheme="majorBidi"/>
          <w:color w:val="000000" w:themeColor="text1"/>
          <w:sz w:val="28"/>
          <w:szCs w:val="24"/>
        </w:rPr>
      </w:pPr>
      <w:r w:rsidRPr="007C66A2">
        <w:br w:type="page"/>
      </w:r>
    </w:p>
    <w:sdt>
      <w:sdtPr>
        <w:rPr>
          <w:rFonts w:ascii="Times New Roman" w:eastAsiaTheme="minorHAnsi" w:hAnsi="Times New Roman" w:cstheme="minorBidi"/>
          <w:color w:val="auto"/>
          <w:kern w:val="2"/>
          <w:sz w:val="24"/>
          <w:szCs w:val="22"/>
          <w:lang w:val="en-GB"/>
          <w14:ligatures w14:val="standardContextual"/>
        </w:rPr>
        <w:id w:val="1221023487"/>
        <w:docPartObj>
          <w:docPartGallery w:val="Table of Contents"/>
          <w:docPartUnique/>
        </w:docPartObj>
      </w:sdtPr>
      <w:sdtEndPr>
        <w:rPr>
          <w:b/>
          <w:bCs/>
          <w:noProof/>
        </w:rPr>
      </w:sdtEndPr>
      <w:sdtContent>
        <w:p w14:paraId="34F1606C" w14:textId="5F964F10" w:rsidR="00FB3FC4" w:rsidRPr="007C66A2" w:rsidRDefault="00FB3FC4" w:rsidP="00AE488B">
          <w:pPr>
            <w:pStyle w:val="TOCHeading"/>
            <w:spacing w:line="360" w:lineRule="auto"/>
            <w:jc w:val="center"/>
            <w:rPr>
              <w:rFonts w:ascii="Times New Roman" w:hAnsi="Times New Roman" w:cs="Times New Roman"/>
              <w:b/>
              <w:bCs/>
              <w:color w:val="000000" w:themeColor="text1"/>
              <w:sz w:val="28"/>
              <w:szCs w:val="28"/>
              <w:lang w:val="en-GB"/>
            </w:rPr>
          </w:pPr>
          <w:r w:rsidRPr="007C66A2">
            <w:rPr>
              <w:rFonts w:ascii="Times New Roman" w:hAnsi="Times New Roman" w:cs="Times New Roman"/>
              <w:b/>
              <w:bCs/>
              <w:color w:val="000000" w:themeColor="text1"/>
              <w:sz w:val="28"/>
              <w:szCs w:val="28"/>
              <w:lang w:val="en-GB"/>
            </w:rPr>
            <w:t>Table of Contents</w:t>
          </w:r>
        </w:p>
        <w:p w14:paraId="30E150B2" w14:textId="0F184EC8" w:rsidR="00FB3FC4" w:rsidRPr="007C66A2" w:rsidRDefault="00FB3FC4" w:rsidP="00AE488B">
          <w:pPr>
            <w:pStyle w:val="TOC1"/>
            <w:tabs>
              <w:tab w:val="right" w:leader="dot" w:pos="9016"/>
            </w:tabs>
            <w:rPr>
              <w:rFonts w:asciiTheme="minorHAnsi" w:eastAsiaTheme="minorEastAsia" w:hAnsiTheme="minorHAnsi"/>
              <w:noProof/>
              <w:szCs w:val="24"/>
              <w:lang w:eastAsia="en-IN"/>
            </w:rPr>
          </w:pPr>
          <w:r w:rsidRPr="007C66A2">
            <w:fldChar w:fldCharType="begin"/>
          </w:r>
          <w:r w:rsidRPr="007C66A2">
            <w:instrText xml:space="preserve"> TOC \o "1-3" \h \z \u </w:instrText>
          </w:r>
          <w:r w:rsidRPr="007C66A2">
            <w:fldChar w:fldCharType="separate"/>
          </w:r>
          <w:hyperlink w:anchor="_Toc193138175" w:history="1">
            <w:r w:rsidRPr="007C66A2">
              <w:rPr>
                <w:rStyle w:val="Hyperlink"/>
                <w:noProof/>
              </w:rPr>
              <w:t>Introduction</w:t>
            </w:r>
            <w:r w:rsidRPr="007C66A2">
              <w:rPr>
                <w:noProof/>
                <w:webHidden/>
              </w:rPr>
              <w:tab/>
            </w:r>
            <w:r w:rsidRPr="007C66A2">
              <w:rPr>
                <w:noProof/>
                <w:webHidden/>
              </w:rPr>
              <w:fldChar w:fldCharType="begin"/>
            </w:r>
            <w:r w:rsidRPr="007C66A2">
              <w:rPr>
                <w:noProof/>
                <w:webHidden/>
              </w:rPr>
              <w:instrText xml:space="preserve"> PAGEREF _Toc193138175 \h </w:instrText>
            </w:r>
            <w:r w:rsidRPr="007C66A2">
              <w:rPr>
                <w:noProof/>
                <w:webHidden/>
              </w:rPr>
            </w:r>
            <w:r w:rsidRPr="007C66A2">
              <w:rPr>
                <w:noProof/>
                <w:webHidden/>
              </w:rPr>
              <w:fldChar w:fldCharType="separate"/>
            </w:r>
            <w:r w:rsidRPr="007C66A2">
              <w:rPr>
                <w:noProof/>
                <w:webHidden/>
              </w:rPr>
              <w:t>4</w:t>
            </w:r>
            <w:r w:rsidRPr="007C66A2">
              <w:rPr>
                <w:noProof/>
                <w:webHidden/>
              </w:rPr>
              <w:fldChar w:fldCharType="end"/>
            </w:r>
          </w:hyperlink>
        </w:p>
        <w:p w14:paraId="4EE18F4F" w14:textId="7C7347EA" w:rsidR="00FB3FC4" w:rsidRPr="007C66A2" w:rsidRDefault="00FB3FC4" w:rsidP="00AE488B">
          <w:pPr>
            <w:pStyle w:val="TOC1"/>
            <w:tabs>
              <w:tab w:val="right" w:leader="dot" w:pos="9016"/>
            </w:tabs>
            <w:rPr>
              <w:rFonts w:asciiTheme="minorHAnsi" w:eastAsiaTheme="minorEastAsia" w:hAnsiTheme="minorHAnsi"/>
              <w:noProof/>
              <w:szCs w:val="24"/>
              <w:lang w:eastAsia="en-IN"/>
            </w:rPr>
          </w:pPr>
          <w:hyperlink w:anchor="_Toc193138176" w:history="1">
            <w:r w:rsidRPr="007C66A2">
              <w:rPr>
                <w:rStyle w:val="Hyperlink"/>
                <w:noProof/>
              </w:rPr>
              <w:t>Background of Dyson</w:t>
            </w:r>
            <w:r w:rsidRPr="007C66A2">
              <w:rPr>
                <w:noProof/>
                <w:webHidden/>
              </w:rPr>
              <w:tab/>
            </w:r>
            <w:r w:rsidRPr="007C66A2">
              <w:rPr>
                <w:noProof/>
                <w:webHidden/>
              </w:rPr>
              <w:fldChar w:fldCharType="begin"/>
            </w:r>
            <w:r w:rsidRPr="007C66A2">
              <w:rPr>
                <w:noProof/>
                <w:webHidden/>
              </w:rPr>
              <w:instrText xml:space="preserve"> PAGEREF _Toc193138176 \h </w:instrText>
            </w:r>
            <w:r w:rsidRPr="007C66A2">
              <w:rPr>
                <w:noProof/>
                <w:webHidden/>
              </w:rPr>
            </w:r>
            <w:r w:rsidRPr="007C66A2">
              <w:rPr>
                <w:noProof/>
                <w:webHidden/>
              </w:rPr>
              <w:fldChar w:fldCharType="separate"/>
            </w:r>
            <w:r w:rsidRPr="007C66A2">
              <w:rPr>
                <w:noProof/>
                <w:webHidden/>
              </w:rPr>
              <w:t>4</w:t>
            </w:r>
            <w:r w:rsidRPr="007C66A2">
              <w:rPr>
                <w:noProof/>
                <w:webHidden/>
              </w:rPr>
              <w:fldChar w:fldCharType="end"/>
            </w:r>
          </w:hyperlink>
        </w:p>
        <w:p w14:paraId="3E43B0F3" w14:textId="061DF1C1" w:rsidR="00FB3FC4" w:rsidRPr="007C66A2" w:rsidRDefault="00FB3FC4" w:rsidP="00AE488B">
          <w:pPr>
            <w:pStyle w:val="TOC2"/>
            <w:tabs>
              <w:tab w:val="right" w:leader="dot" w:pos="9016"/>
            </w:tabs>
            <w:rPr>
              <w:rFonts w:asciiTheme="minorHAnsi" w:eastAsiaTheme="minorEastAsia" w:hAnsiTheme="minorHAnsi"/>
              <w:noProof/>
              <w:szCs w:val="24"/>
              <w:lang w:eastAsia="en-IN"/>
            </w:rPr>
          </w:pPr>
          <w:hyperlink w:anchor="_Toc193138177" w:history="1">
            <w:r w:rsidRPr="007C66A2">
              <w:rPr>
                <w:rStyle w:val="Hyperlink"/>
                <w:noProof/>
              </w:rPr>
              <w:t>Company Overview</w:t>
            </w:r>
            <w:r w:rsidRPr="007C66A2">
              <w:rPr>
                <w:noProof/>
                <w:webHidden/>
              </w:rPr>
              <w:tab/>
            </w:r>
            <w:r w:rsidRPr="007C66A2">
              <w:rPr>
                <w:noProof/>
                <w:webHidden/>
              </w:rPr>
              <w:fldChar w:fldCharType="begin"/>
            </w:r>
            <w:r w:rsidRPr="007C66A2">
              <w:rPr>
                <w:noProof/>
                <w:webHidden/>
              </w:rPr>
              <w:instrText xml:space="preserve"> PAGEREF _Toc193138177 \h </w:instrText>
            </w:r>
            <w:r w:rsidRPr="007C66A2">
              <w:rPr>
                <w:noProof/>
                <w:webHidden/>
              </w:rPr>
            </w:r>
            <w:r w:rsidRPr="007C66A2">
              <w:rPr>
                <w:noProof/>
                <w:webHidden/>
              </w:rPr>
              <w:fldChar w:fldCharType="separate"/>
            </w:r>
            <w:r w:rsidRPr="007C66A2">
              <w:rPr>
                <w:noProof/>
                <w:webHidden/>
              </w:rPr>
              <w:t>4</w:t>
            </w:r>
            <w:r w:rsidRPr="007C66A2">
              <w:rPr>
                <w:noProof/>
                <w:webHidden/>
              </w:rPr>
              <w:fldChar w:fldCharType="end"/>
            </w:r>
          </w:hyperlink>
        </w:p>
        <w:p w14:paraId="45E83FA8" w14:textId="5C12A098" w:rsidR="00FB3FC4" w:rsidRPr="007C66A2" w:rsidRDefault="00FB3FC4" w:rsidP="00AE488B">
          <w:pPr>
            <w:pStyle w:val="TOC2"/>
            <w:tabs>
              <w:tab w:val="right" w:leader="dot" w:pos="9016"/>
            </w:tabs>
            <w:rPr>
              <w:rFonts w:asciiTheme="minorHAnsi" w:eastAsiaTheme="minorEastAsia" w:hAnsiTheme="minorHAnsi"/>
              <w:noProof/>
              <w:szCs w:val="24"/>
              <w:lang w:eastAsia="en-IN"/>
            </w:rPr>
          </w:pPr>
          <w:hyperlink w:anchor="_Toc193138178" w:history="1">
            <w:r w:rsidRPr="007C66A2">
              <w:rPr>
                <w:rStyle w:val="Hyperlink"/>
                <w:noProof/>
              </w:rPr>
              <w:t>Recent Developments (2020–2023)</w:t>
            </w:r>
            <w:r w:rsidRPr="007C66A2">
              <w:rPr>
                <w:noProof/>
                <w:webHidden/>
              </w:rPr>
              <w:tab/>
            </w:r>
            <w:r w:rsidRPr="007C66A2">
              <w:rPr>
                <w:noProof/>
                <w:webHidden/>
              </w:rPr>
              <w:fldChar w:fldCharType="begin"/>
            </w:r>
            <w:r w:rsidRPr="007C66A2">
              <w:rPr>
                <w:noProof/>
                <w:webHidden/>
              </w:rPr>
              <w:instrText xml:space="preserve"> PAGEREF _Toc193138178 \h </w:instrText>
            </w:r>
            <w:r w:rsidRPr="007C66A2">
              <w:rPr>
                <w:noProof/>
                <w:webHidden/>
              </w:rPr>
            </w:r>
            <w:r w:rsidRPr="007C66A2">
              <w:rPr>
                <w:noProof/>
                <w:webHidden/>
              </w:rPr>
              <w:fldChar w:fldCharType="separate"/>
            </w:r>
            <w:r w:rsidRPr="007C66A2">
              <w:rPr>
                <w:noProof/>
                <w:webHidden/>
              </w:rPr>
              <w:t>4</w:t>
            </w:r>
            <w:r w:rsidRPr="007C66A2">
              <w:rPr>
                <w:noProof/>
                <w:webHidden/>
              </w:rPr>
              <w:fldChar w:fldCharType="end"/>
            </w:r>
          </w:hyperlink>
        </w:p>
        <w:p w14:paraId="79DEE0A7" w14:textId="052E5E7A" w:rsidR="00FB3FC4" w:rsidRPr="007C66A2" w:rsidRDefault="00FB3FC4" w:rsidP="00AE488B">
          <w:pPr>
            <w:pStyle w:val="TOC2"/>
            <w:tabs>
              <w:tab w:val="right" w:leader="dot" w:pos="9016"/>
            </w:tabs>
            <w:rPr>
              <w:rFonts w:asciiTheme="minorHAnsi" w:eastAsiaTheme="minorEastAsia" w:hAnsiTheme="minorHAnsi"/>
              <w:noProof/>
              <w:szCs w:val="24"/>
              <w:lang w:eastAsia="en-IN"/>
            </w:rPr>
          </w:pPr>
          <w:hyperlink w:anchor="_Toc193138179" w:history="1">
            <w:r w:rsidRPr="007C66A2">
              <w:rPr>
                <w:rStyle w:val="Hyperlink"/>
                <w:noProof/>
              </w:rPr>
              <w:t>Market Position and Competitive Landscape</w:t>
            </w:r>
            <w:r w:rsidRPr="007C66A2">
              <w:rPr>
                <w:noProof/>
                <w:webHidden/>
              </w:rPr>
              <w:tab/>
            </w:r>
            <w:r w:rsidRPr="007C66A2">
              <w:rPr>
                <w:noProof/>
                <w:webHidden/>
              </w:rPr>
              <w:fldChar w:fldCharType="begin"/>
            </w:r>
            <w:r w:rsidRPr="007C66A2">
              <w:rPr>
                <w:noProof/>
                <w:webHidden/>
              </w:rPr>
              <w:instrText xml:space="preserve"> PAGEREF _Toc193138179 \h </w:instrText>
            </w:r>
            <w:r w:rsidRPr="007C66A2">
              <w:rPr>
                <w:noProof/>
                <w:webHidden/>
              </w:rPr>
            </w:r>
            <w:r w:rsidRPr="007C66A2">
              <w:rPr>
                <w:noProof/>
                <w:webHidden/>
              </w:rPr>
              <w:fldChar w:fldCharType="separate"/>
            </w:r>
            <w:r w:rsidRPr="007C66A2">
              <w:rPr>
                <w:noProof/>
                <w:webHidden/>
              </w:rPr>
              <w:t>5</w:t>
            </w:r>
            <w:r w:rsidRPr="007C66A2">
              <w:rPr>
                <w:noProof/>
                <w:webHidden/>
              </w:rPr>
              <w:fldChar w:fldCharType="end"/>
            </w:r>
          </w:hyperlink>
        </w:p>
        <w:p w14:paraId="765D5196" w14:textId="3CE2D612" w:rsidR="00FB3FC4" w:rsidRPr="007C66A2" w:rsidRDefault="00FB3FC4" w:rsidP="00AE488B">
          <w:pPr>
            <w:pStyle w:val="TOC1"/>
            <w:tabs>
              <w:tab w:val="right" w:leader="dot" w:pos="9016"/>
            </w:tabs>
            <w:rPr>
              <w:rFonts w:asciiTheme="minorHAnsi" w:eastAsiaTheme="minorEastAsia" w:hAnsiTheme="minorHAnsi"/>
              <w:noProof/>
              <w:szCs w:val="24"/>
              <w:lang w:eastAsia="en-IN"/>
            </w:rPr>
          </w:pPr>
          <w:hyperlink w:anchor="_Toc193138180" w:history="1">
            <w:r w:rsidRPr="007C66A2">
              <w:rPr>
                <w:rStyle w:val="Hyperlink"/>
                <w:noProof/>
              </w:rPr>
              <w:t>Strategic Analysis of Dyson’s Hair Care Products</w:t>
            </w:r>
            <w:r w:rsidRPr="007C66A2">
              <w:rPr>
                <w:noProof/>
                <w:webHidden/>
              </w:rPr>
              <w:tab/>
            </w:r>
            <w:r w:rsidRPr="007C66A2">
              <w:rPr>
                <w:noProof/>
                <w:webHidden/>
              </w:rPr>
              <w:fldChar w:fldCharType="begin"/>
            </w:r>
            <w:r w:rsidRPr="007C66A2">
              <w:rPr>
                <w:noProof/>
                <w:webHidden/>
              </w:rPr>
              <w:instrText xml:space="preserve"> PAGEREF _Toc193138180 \h </w:instrText>
            </w:r>
            <w:r w:rsidRPr="007C66A2">
              <w:rPr>
                <w:noProof/>
                <w:webHidden/>
              </w:rPr>
            </w:r>
            <w:r w:rsidRPr="007C66A2">
              <w:rPr>
                <w:noProof/>
                <w:webHidden/>
              </w:rPr>
              <w:fldChar w:fldCharType="separate"/>
            </w:r>
            <w:r w:rsidRPr="007C66A2">
              <w:rPr>
                <w:noProof/>
                <w:webHidden/>
              </w:rPr>
              <w:t>6</w:t>
            </w:r>
            <w:r w:rsidRPr="007C66A2">
              <w:rPr>
                <w:noProof/>
                <w:webHidden/>
              </w:rPr>
              <w:fldChar w:fldCharType="end"/>
            </w:r>
          </w:hyperlink>
        </w:p>
        <w:p w14:paraId="750FEF7C" w14:textId="635B6AD7" w:rsidR="00FB3FC4" w:rsidRPr="007C66A2" w:rsidRDefault="00FB3FC4" w:rsidP="00AE488B">
          <w:pPr>
            <w:pStyle w:val="TOC2"/>
            <w:tabs>
              <w:tab w:val="right" w:leader="dot" w:pos="9016"/>
            </w:tabs>
            <w:rPr>
              <w:rFonts w:asciiTheme="minorHAnsi" w:eastAsiaTheme="minorEastAsia" w:hAnsiTheme="minorHAnsi"/>
              <w:noProof/>
              <w:szCs w:val="24"/>
              <w:lang w:eastAsia="en-IN"/>
            </w:rPr>
          </w:pPr>
          <w:hyperlink w:anchor="_Toc193138181" w:history="1">
            <w:r w:rsidRPr="007C66A2">
              <w:rPr>
                <w:rStyle w:val="Hyperlink"/>
                <w:noProof/>
              </w:rPr>
              <w:t>SWOT Analysis</w:t>
            </w:r>
            <w:r w:rsidRPr="007C66A2">
              <w:rPr>
                <w:noProof/>
                <w:webHidden/>
              </w:rPr>
              <w:tab/>
            </w:r>
            <w:r w:rsidRPr="007C66A2">
              <w:rPr>
                <w:noProof/>
                <w:webHidden/>
              </w:rPr>
              <w:fldChar w:fldCharType="begin"/>
            </w:r>
            <w:r w:rsidRPr="007C66A2">
              <w:rPr>
                <w:noProof/>
                <w:webHidden/>
              </w:rPr>
              <w:instrText xml:space="preserve"> PAGEREF _Toc193138181 \h </w:instrText>
            </w:r>
            <w:r w:rsidRPr="007C66A2">
              <w:rPr>
                <w:noProof/>
                <w:webHidden/>
              </w:rPr>
            </w:r>
            <w:r w:rsidRPr="007C66A2">
              <w:rPr>
                <w:noProof/>
                <w:webHidden/>
              </w:rPr>
              <w:fldChar w:fldCharType="separate"/>
            </w:r>
            <w:r w:rsidRPr="007C66A2">
              <w:rPr>
                <w:noProof/>
                <w:webHidden/>
              </w:rPr>
              <w:t>6</w:t>
            </w:r>
            <w:r w:rsidRPr="007C66A2">
              <w:rPr>
                <w:noProof/>
                <w:webHidden/>
              </w:rPr>
              <w:fldChar w:fldCharType="end"/>
            </w:r>
          </w:hyperlink>
        </w:p>
        <w:p w14:paraId="7F635BF5" w14:textId="2A1818E6" w:rsidR="00FB3FC4" w:rsidRPr="007C66A2" w:rsidRDefault="00FB3FC4" w:rsidP="00AE488B">
          <w:pPr>
            <w:pStyle w:val="TOC2"/>
            <w:tabs>
              <w:tab w:val="right" w:leader="dot" w:pos="9016"/>
            </w:tabs>
            <w:rPr>
              <w:rFonts w:asciiTheme="minorHAnsi" w:eastAsiaTheme="minorEastAsia" w:hAnsiTheme="minorHAnsi"/>
              <w:noProof/>
              <w:szCs w:val="24"/>
              <w:lang w:eastAsia="en-IN"/>
            </w:rPr>
          </w:pPr>
          <w:hyperlink w:anchor="_Toc193138182" w:history="1">
            <w:r w:rsidRPr="007C66A2">
              <w:rPr>
                <w:rStyle w:val="Hyperlink"/>
                <w:noProof/>
              </w:rPr>
              <w:t>PESTLE Analysis</w:t>
            </w:r>
            <w:r w:rsidRPr="007C66A2">
              <w:rPr>
                <w:noProof/>
                <w:webHidden/>
              </w:rPr>
              <w:tab/>
            </w:r>
            <w:r w:rsidRPr="007C66A2">
              <w:rPr>
                <w:noProof/>
                <w:webHidden/>
              </w:rPr>
              <w:fldChar w:fldCharType="begin"/>
            </w:r>
            <w:r w:rsidRPr="007C66A2">
              <w:rPr>
                <w:noProof/>
                <w:webHidden/>
              </w:rPr>
              <w:instrText xml:space="preserve"> PAGEREF _Toc193138182 \h </w:instrText>
            </w:r>
            <w:r w:rsidRPr="007C66A2">
              <w:rPr>
                <w:noProof/>
                <w:webHidden/>
              </w:rPr>
            </w:r>
            <w:r w:rsidRPr="007C66A2">
              <w:rPr>
                <w:noProof/>
                <w:webHidden/>
              </w:rPr>
              <w:fldChar w:fldCharType="separate"/>
            </w:r>
            <w:r w:rsidRPr="007C66A2">
              <w:rPr>
                <w:noProof/>
                <w:webHidden/>
              </w:rPr>
              <w:t>8</w:t>
            </w:r>
            <w:r w:rsidRPr="007C66A2">
              <w:rPr>
                <w:noProof/>
                <w:webHidden/>
              </w:rPr>
              <w:fldChar w:fldCharType="end"/>
            </w:r>
          </w:hyperlink>
        </w:p>
        <w:p w14:paraId="21CBC635" w14:textId="5B64FE33" w:rsidR="00FB3FC4" w:rsidRPr="007C66A2" w:rsidRDefault="00FB3FC4" w:rsidP="00AE488B">
          <w:pPr>
            <w:pStyle w:val="TOC2"/>
            <w:tabs>
              <w:tab w:val="right" w:leader="dot" w:pos="9016"/>
            </w:tabs>
            <w:rPr>
              <w:rFonts w:asciiTheme="minorHAnsi" w:eastAsiaTheme="minorEastAsia" w:hAnsiTheme="minorHAnsi"/>
              <w:noProof/>
              <w:szCs w:val="24"/>
              <w:lang w:eastAsia="en-IN"/>
            </w:rPr>
          </w:pPr>
          <w:hyperlink w:anchor="_Toc193138183" w:history="1">
            <w:r w:rsidRPr="007C66A2">
              <w:rPr>
                <w:rStyle w:val="Hyperlink"/>
                <w:noProof/>
              </w:rPr>
              <w:t>Porter’s Five Forces Analysis</w:t>
            </w:r>
            <w:r w:rsidRPr="007C66A2">
              <w:rPr>
                <w:noProof/>
                <w:webHidden/>
              </w:rPr>
              <w:tab/>
            </w:r>
            <w:r w:rsidRPr="007C66A2">
              <w:rPr>
                <w:noProof/>
                <w:webHidden/>
              </w:rPr>
              <w:fldChar w:fldCharType="begin"/>
            </w:r>
            <w:r w:rsidRPr="007C66A2">
              <w:rPr>
                <w:noProof/>
                <w:webHidden/>
              </w:rPr>
              <w:instrText xml:space="preserve"> PAGEREF _Toc193138183 \h </w:instrText>
            </w:r>
            <w:r w:rsidRPr="007C66A2">
              <w:rPr>
                <w:noProof/>
                <w:webHidden/>
              </w:rPr>
            </w:r>
            <w:r w:rsidRPr="007C66A2">
              <w:rPr>
                <w:noProof/>
                <w:webHidden/>
              </w:rPr>
              <w:fldChar w:fldCharType="separate"/>
            </w:r>
            <w:r w:rsidRPr="007C66A2">
              <w:rPr>
                <w:noProof/>
                <w:webHidden/>
              </w:rPr>
              <w:t>9</w:t>
            </w:r>
            <w:r w:rsidRPr="007C66A2">
              <w:rPr>
                <w:noProof/>
                <w:webHidden/>
              </w:rPr>
              <w:fldChar w:fldCharType="end"/>
            </w:r>
          </w:hyperlink>
        </w:p>
        <w:p w14:paraId="217FB101" w14:textId="4B8013CD" w:rsidR="00FB3FC4" w:rsidRPr="007C66A2" w:rsidRDefault="00FB3FC4" w:rsidP="00AE488B">
          <w:pPr>
            <w:pStyle w:val="TOC2"/>
            <w:tabs>
              <w:tab w:val="right" w:leader="dot" w:pos="9016"/>
            </w:tabs>
            <w:rPr>
              <w:rFonts w:asciiTheme="minorHAnsi" w:eastAsiaTheme="minorEastAsia" w:hAnsiTheme="minorHAnsi"/>
              <w:noProof/>
              <w:szCs w:val="24"/>
              <w:lang w:eastAsia="en-IN"/>
            </w:rPr>
          </w:pPr>
          <w:hyperlink w:anchor="_Toc193138184" w:history="1">
            <w:r w:rsidRPr="007C66A2">
              <w:rPr>
                <w:rStyle w:val="Hyperlink"/>
                <w:noProof/>
              </w:rPr>
              <w:t>BCG Matrix</w:t>
            </w:r>
            <w:r w:rsidRPr="007C66A2">
              <w:rPr>
                <w:noProof/>
                <w:webHidden/>
              </w:rPr>
              <w:tab/>
            </w:r>
            <w:r w:rsidRPr="007C66A2">
              <w:rPr>
                <w:noProof/>
                <w:webHidden/>
              </w:rPr>
              <w:fldChar w:fldCharType="begin"/>
            </w:r>
            <w:r w:rsidRPr="007C66A2">
              <w:rPr>
                <w:noProof/>
                <w:webHidden/>
              </w:rPr>
              <w:instrText xml:space="preserve"> PAGEREF _Toc193138184 \h </w:instrText>
            </w:r>
            <w:r w:rsidRPr="007C66A2">
              <w:rPr>
                <w:noProof/>
                <w:webHidden/>
              </w:rPr>
            </w:r>
            <w:r w:rsidRPr="007C66A2">
              <w:rPr>
                <w:noProof/>
                <w:webHidden/>
              </w:rPr>
              <w:fldChar w:fldCharType="separate"/>
            </w:r>
            <w:r w:rsidRPr="007C66A2">
              <w:rPr>
                <w:noProof/>
                <w:webHidden/>
              </w:rPr>
              <w:t>11</w:t>
            </w:r>
            <w:r w:rsidRPr="007C66A2">
              <w:rPr>
                <w:noProof/>
                <w:webHidden/>
              </w:rPr>
              <w:fldChar w:fldCharType="end"/>
            </w:r>
          </w:hyperlink>
        </w:p>
        <w:p w14:paraId="3AB62D5C" w14:textId="66B0272E" w:rsidR="00FB3FC4" w:rsidRPr="007C66A2" w:rsidRDefault="00FB3FC4" w:rsidP="00AE488B">
          <w:pPr>
            <w:pStyle w:val="TOC2"/>
            <w:tabs>
              <w:tab w:val="right" w:leader="dot" w:pos="9016"/>
            </w:tabs>
            <w:rPr>
              <w:rFonts w:asciiTheme="minorHAnsi" w:eastAsiaTheme="minorEastAsia" w:hAnsiTheme="minorHAnsi"/>
              <w:noProof/>
              <w:szCs w:val="24"/>
              <w:lang w:eastAsia="en-IN"/>
            </w:rPr>
          </w:pPr>
          <w:hyperlink w:anchor="_Toc193138185" w:history="1">
            <w:r w:rsidRPr="007C66A2">
              <w:rPr>
                <w:rStyle w:val="Hyperlink"/>
                <w:noProof/>
              </w:rPr>
              <w:t>Stakeholder Analysis</w:t>
            </w:r>
            <w:r w:rsidRPr="007C66A2">
              <w:rPr>
                <w:noProof/>
                <w:webHidden/>
              </w:rPr>
              <w:tab/>
            </w:r>
            <w:r w:rsidRPr="007C66A2">
              <w:rPr>
                <w:noProof/>
                <w:webHidden/>
              </w:rPr>
              <w:fldChar w:fldCharType="begin"/>
            </w:r>
            <w:r w:rsidRPr="007C66A2">
              <w:rPr>
                <w:noProof/>
                <w:webHidden/>
              </w:rPr>
              <w:instrText xml:space="preserve"> PAGEREF _Toc193138185 \h </w:instrText>
            </w:r>
            <w:r w:rsidRPr="007C66A2">
              <w:rPr>
                <w:noProof/>
                <w:webHidden/>
              </w:rPr>
            </w:r>
            <w:r w:rsidRPr="007C66A2">
              <w:rPr>
                <w:noProof/>
                <w:webHidden/>
              </w:rPr>
              <w:fldChar w:fldCharType="separate"/>
            </w:r>
            <w:r w:rsidRPr="007C66A2">
              <w:rPr>
                <w:noProof/>
                <w:webHidden/>
              </w:rPr>
              <w:t>12</w:t>
            </w:r>
            <w:r w:rsidRPr="007C66A2">
              <w:rPr>
                <w:noProof/>
                <w:webHidden/>
              </w:rPr>
              <w:fldChar w:fldCharType="end"/>
            </w:r>
          </w:hyperlink>
        </w:p>
        <w:p w14:paraId="79F6EC86" w14:textId="5C6456F0" w:rsidR="00FB3FC4" w:rsidRPr="007C66A2" w:rsidRDefault="00FB3FC4" w:rsidP="00AE488B">
          <w:pPr>
            <w:pStyle w:val="TOC1"/>
            <w:tabs>
              <w:tab w:val="right" w:leader="dot" w:pos="9016"/>
            </w:tabs>
            <w:rPr>
              <w:rFonts w:asciiTheme="minorHAnsi" w:eastAsiaTheme="minorEastAsia" w:hAnsiTheme="minorHAnsi"/>
              <w:noProof/>
              <w:szCs w:val="24"/>
              <w:lang w:eastAsia="en-IN"/>
            </w:rPr>
          </w:pPr>
          <w:hyperlink w:anchor="_Toc193138186" w:history="1">
            <w:r w:rsidRPr="007C66A2">
              <w:rPr>
                <w:rStyle w:val="Hyperlink"/>
                <w:noProof/>
              </w:rPr>
              <w:t>Dyson’s Vision and Mission</w:t>
            </w:r>
            <w:r w:rsidRPr="007C66A2">
              <w:rPr>
                <w:noProof/>
                <w:webHidden/>
              </w:rPr>
              <w:tab/>
            </w:r>
            <w:r w:rsidRPr="007C66A2">
              <w:rPr>
                <w:noProof/>
                <w:webHidden/>
              </w:rPr>
              <w:fldChar w:fldCharType="begin"/>
            </w:r>
            <w:r w:rsidRPr="007C66A2">
              <w:rPr>
                <w:noProof/>
                <w:webHidden/>
              </w:rPr>
              <w:instrText xml:space="preserve"> PAGEREF _Toc193138186 \h </w:instrText>
            </w:r>
            <w:r w:rsidRPr="007C66A2">
              <w:rPr>
                <w:noProof/>
                <w:webHidden/>
              </w:rPr>
            </w:r>
            <w:r w:rsidRPr="007C66A2">
              <w:rPr>
                <w:noProof/>
                <w:webHidden/>
              </w:rPr>
              <w:fldChar w:fldCharType="separate"/>
            </w:r>
            <w:r w:rsidRPr="007C66A2">
              <w:rPr>
                <w:noProof/>
                <w:webHidden/>
              </w:rPr>
              <w:t>14</w:t>
            </w:r>
            <w:r w:rsidRPr="007C66A2">
              <w:rPr>
                <w:noProof/>
                <w:webHidden/>
              </w:rPr>
              <w:fldChar w:fldCharType="end"/>
            </w:r>
          </w:hyperlink>
        </w:p>
        <w:p w14:paraId="10DCC32C" w14:textId="7516A60C" w:rsidR="00FB3FC4" w:rsidRPr="007C66A2" w:rsidRDefault="00FB3FC4" w:rsidP="00AE488B">
          <w:pPr>
            <w:pStyle w:val="TOC1"/>
            <w:tabs>
              <w:tab w:val="right" w:leader="dot" w:pos="9016"/>
            </w:tabs>
            <w:rPr>
              <w:rFonts w:asciiTheme="minorHAnsi" w:eastAsiaTheme="minorEastAsia" w:hAnsiTheme="minorHAnsi"/>
              <w:noProof/>
              <w:szCs w:val="24"/>
              <w:lang w:eastAsia="en-IN"/>
            </w:rPr>
          </w:pPr>
          <w:hyperlink w:anchor="_Toc193138187" w:history="1">
            <w:r w:rsidRPr="007C66A2">
              <w:rPr>
                <w:rStyle w:val="Hyperlink"/>
                <w:noProof/>
              </w:rPr>
              <w:t>Strategic Options for Dyson’s Sustainability Amid Global Economic Volatility</w:t>
            </w:r>
            <w:r w:rsidRPr="007C66A2">
              <w:rPr>
                <w:noProof/>
                <w:webHidden/>
              </w:rPr>
              <w:tab/>
            </w:r>
            <w:r w:rsidRPr="007C66A2">
              <w:rPr>
                <w:noProof/>
                <w:webHidden/>
              </w:rPr>
              <w:fldChar w:fldCharType="begin"/>
            </w:r>
            <w:r w:rsidRPr="007C66A2">
              <w:rPr>
                <w:noProof/>
                <w:webHidden/>
              </w:rPr>
              <w:instrText xml:space="preserve"> PAGEREF _Toc193138187 \h </w:instrText>
            </w:r>
            <w:r w:rsidRPr="007C66A2">
              <w:rPr>
                <w:noProof/>
                <w:webHidden/>
              </w:rPr>
            </w:r>
            <w:r w:rsidRPr="007C66A2">
              <w:rPr>
                <w:noProof/>
                <w:webHidden/>
              </w:rPr>
              <w:fldChar w:fldCharType="separate"/>
            </w:r>
            <w:r w:rsidRPr="007C66A2">
              <w:rPr>
                <w:noProof/>
                <w:webHidden/>
              </w:rPr>
              <w:t>16</w:t>
            </w:r>
            <w:r w:rsidRPr="007C66A2">
              <w:rPr>
                <w:noProof/>
                <w:webHidden/>
              </w:rPr>
              <w:fldChar w:fldCharType="end"/>
            </w:r>
          </w:hyperlink>
        </w:p>
        <w:p w14:paraId="00383772" w14:textId="35F59320" w:rsidR="00FB3FC4" w:rsidRPr="007C66A2" w:rsidRDefault="00FB3FC4" w:rsidP="00AE488B">
          <w:pPr>
            <w:pStyle w:val="TOC1"/>
            <w:tabs>
              <w:tab w:val="right" w:leader="dot" w:pos="9016"/>
            </w:tabs>
            <w:rPr>
              <w:rFonts w:asciiTheme="minorHAnsi" w:eastAsiaTheme="minorEastAsia" w:hAnsiTheme="minorHAnsi"/>
              <w:noProof/>
              <w:szCs w:val="24"/>
              <w:lang w:eastAsia="en-IN"/>
            </w:rPr>
          </w:pPr>
          <w:hyperlink w:anchor="_Toc193138188" w:history="1">
            <w:r w:rsidRPr="007C66A2">
              <w:rPr>
                <w:rStyle w:val="Hyperlink"/>
                <w:noProof/>
              </w:rPr>
              <w:t>Conclusion</w:t>
            </w:r>
            <w:r w:rsidRPr="007C66A2">
              <w:rPr>
                <w:noProof/>
                <w:webHidden/>
              </w:rPr>
              <w:tab/>
            </w:r>
            <w:r w:rsidRPr="007C66A2">
              <w:rPr>
                <w:noProof/>
                <w:webHidden/>
              </w:rPr>
              <w:fldChar w:fldCharType="begin"/>
            </w:r>
            <w:r w:rsidRPr="007C66A2">
              <w:rPr>
                <w:noProof/>
                <w:webHidden/>
              </w:rPr>
              <w:instrText xml:space="preserve"> PAGEREF _Toc193138188 \h </w:instrText>
            </w:r>
            <w:r w:rsidRPr="007C66A2">
              <w:rPr>
                <w:noProof/>
                <w:webHidden/>
              </w:rPr>
            </w:r>
            <w:r w:rsidRPr="007C66A2">
              <w:rPr>
                <w:noProof/>
                <w:webHidden/>
              </w:rPr>
              <w:fldChar w:fldCharType="separate"/>
            </w:r>
            <w:r w:rsidRPr="007C66A2">
              <w:rPr>
                <w:noProof/>
                <w:webHidden/>
              </w:rPr>
              <w:t>17</w:t>
            </w:r>
            <w:r w:rsidRPr="007C66A2">
              <w:rPr>
                <w:noProof/>
                <w:webHidden/>
              </w:rPr>
              <w:fldChar w:fldCharType="end"/>
            </w:r>
          </w:hyperlink>
        </w:p>
        <w:p w14:paraId="07B3B655" w14:textId="6A7062FC" w:rsidR="00FB3FC4" w:rsidRPr="007C66A2" w:rsidRDefault="00FB3FC4" w:rsidP="00AE488B">
          <w:pPr>
            <w:pStyle w:val="TOC1"/>
            <w:tabs>
              <w:tab w:val="right" w:leader="dot" w:pos="9016"/>
            </w:tabs>
            <w:rPr>
              <w:rFonts w:asciiTheme="minorHAnsi" w:eastAsiaTheme="minorEastAsia" w:hAnsiTheme="minorHAnsi"/>
              <w:noProof/>
              <w:szCs w:val="24"/>
              <w:lang w:eastAsia="en-IN"/>
            </w:rPr>
          </w:pPr>
          <w:hyperlink w:anchor="_Toc193138189" w:history="1">
            <w:r w:rsidRPr="007C66A2">
              <w:rPr>
                <w:rStyle w:val="Hyperlink"/>
                <w:noProof/>
              </w:rPr>
              <w:t>References</w:t>
            </w:r>
            <w:r w:rsidRPr="007C66A2">
              <w:rPr>
                <w:noProof/>
                <w:webHidden/>
              </w:rPr>
              <w:tab/>
            </w:r>
            <w:r w:rsidRPr="007C66A2">
              <w:rPr>
                <w:noProof/>
                <w:webHidden/>
              </w:rPr>
              <w:fldChar w:fldCharType="begin"/>
            </w:r>
            <w:r w:rsidRPr="007C66A2">
              <w:rPr>
                <w:noProof/>
                <w:webHidden/>
              </w:rPr>
              <w:instrText xml:space="preserve"> PAGEREF _Toc193138189 \h </w:instrText>
            </w:r>
            <w:r w:rsidRPr="007C66A2">
              <w:rPr>
                <w:noProof/>
                <w:webHidden/>
              </w:rPr>
            </w:r>
            <w:r w:rsidRPr="007C66A2">
              <w:rPr>
                <w:noProof/>
                <w:webHidden/>
              </w:rPr>
              <w:fldChar w:fldCharType="separate"/>
            </w:r>
            <w:r w:rsidRPr="007C66A2">
              <w:rPr>
                <w:noProof/>
                <w:webHidden/>
              </w:rPr>
              <w:t>19</w:t>
            </w:r>
            <w:r w:rsidRPr="007C66A2">
              <w:rPr>
                <w:noProof/>
                <w:webHidden/>
              </w:rPr>
              <w:fldChar w:fldCharType="end"/>
            </w:r>
          </w:hyperlink>
        </w:p>
        <w:p w14:paraId="2B0CD24C" w14:textId="14668AEA" w:rsidR="00FB3FC4" w:rsidRPr="007C66A2" w:rsidRDefault="00FB3FC4" w:rsidP="00AE488B">
          <w:r w:rsidRPr="007C66A2">
            <w:rPr>
              <w:b/>
              <w:bCs/>
              <w:noProof/>
            </w:rPr>
            <w:fldChar w:fldCharType="end"/>
          </w:r>
        </w:p>
      </w:sdtContent>
    </w:sdt>
    <w:p w14:paraId="6ADA492C" w14:textId="77777777" w:rsidR="005B08F6" w:rsidRPr="007C66A2" w:rsidRDefault="005B08F6" w:rsidP="00AE488B">
      <w:pPr>
        <w:rPr>
          <w:rFonts w:eastAsiaTheme="majorEastAsia" w:cstheme="majorBidi"/>
          <w:color w:val="000000" w:themeColor="text1"/>
          <w:sz w:val="28"/>
          <w:szCs w:val="24"/>
        </w:rPr>
      </w:pPr>
      <w:r w:rsidRPr="007C66A2">
        <w:br w:type="page"/>
      </w:r>
    </w:p>
    <w:p w14:paraId="45968CFB" w14:textId="7C73358C" w:rsidR="00D605E1" w:rsidRPr="007C66A2" w:rsidRDefault="00D605E1" w:rsidP="00AE488B">
      <w:pPr>
        <w:pStyle w:val="Heading1"/>
      </w:pPr>
      <w:bookmarkStart w:id="2" w:name="_Toc193138175"/>
      <w:r w:rsidRPr="007C66A2">
        <w:lastRenderedPageBreak/>
        <w:t>Introduction</w:t>
      </w:r>
      <w:bookmarkEnd w:id="2"/>
    </w:p>
    <w:p w14:paraId="25E5446C" w14:textId="0C6BB34C" w:rsidR="00C213B8" w:rsidRPr="007C66A2" w:rsidRDefault="00CF38CA" w:rsidP="00AE488B">
      <w:r w:rsidRPr="007C66A2">
        <w:t>The global personal care industry has gone through a revolutionary change, one of which is Dyson</w:t>
      </w:r>
      <w:r w:rsidR="00FB3FC4" w:rsidRPr="007C66A2">
        <w:t>’</w:t>
      </w:r>
      <w:r w:rsidRPr="007C66A2">
        <w:t>s adoption of a disruptive innovation in its hair care products. This report focuses on Dyson, an innovative technology company that made a name for itself with its revolutionary vacuum cleaners and, more recently, a foray into hair styling appliances. Due to this pressure from the changing consumer needs and the increasing competition in the global markets, Dyson has, over the years, changed its focus and has combined engineering with personal care products. This analysis analyses Dyson</w:t>
      </w:r>
      <w:r w:rsidR="00FB3FC4" w:rsidRPr="007C66A2">
        <w:t>’</w:t>
      </w:r>
      <w:r w:rsidRPr="007C66A2">
        <w:t xml:space="preserve">s strategic position and </w:t>
      </w:r>
      <w:r w:rsidR="00C3768C" w:rsidRPr="007C66A2">
        <w:t>resource</w:t>
      </w:r>
      <w:r w:rsidRPr="007C66A2">
        <w:t xml:space="preserve"> competence by using models SWOT, PESTLE, and Porter</w:t>
      </w:r>
      <w:r w:rsidR="00FB3FC4" w:rsidRPr="007C66A2">
        <w:t>’</w:t>
      </w:r>
      <w:r w:rsidRPr="007C66A2">
        <w:t>s Five Forces and market resilience. It also evaluates the current management strategies against the firm</w:t>
      </w:r>
      <w:r w:rsidR="00FB3FC4" w:rsidRPr="007C66A2">
        <w:t>’</w:t>
      </w:r>
      <w:r w:rsidRPr="007C66A2">
        <w:t xml:space="preserve">s mission of addressing “problems others ignore” through engineering. From the analysis of new trends that include sustainability courses, product differentiation, and geographical expansion, the following is a detailed report on the internal strengths, weaknesses, and opportunities for the company. Finally, the conclusions are intended to provide recommendations that will help Dyson become sustainable in a highly competitive global environment. </w:t>
      </w:r>
    </w:p>
    <w:p w14:paraId="654479B2" w14:textId="77777777" w:rsidR="00D605E1" w:rsidRPr="007C66A2" w:rsidRDefault="00D605E1" w:rsidP="00AE488B">
      <w:pPr>
        <w:pStyle w:val="Heading1"/>
      </w:pPr>
      <w:bookmarkStart w:id="3" w:name="_Toc193138176"/>
      <w:r w:rsidRPr="007C66A2">
        <w:t>Background of Dyson</w:t>
      </w:r>
      <w:bookmarkEnd w:id="3"/>
    </w:p>
    <w:p w14:paraId="5A97052F" w14:textId="77777777" w:rsidR="00D605E1" w:rsidRPr="007C66A2" w:rsidRDefault="00D605E1" w:rsidP="00AE488B">
      <w:pPr>
        <w:pStyle w:val="Heading2"/>
      </w:pPr>
      <w:bookmarkStart w:id="4" w:name="_Toc193138177"/>
      <w:r w:rsidRPr="007C66A2">
        <w:t>Company Overview</w:t>
      </w:r>
      <w:bookmarkEnd w:id="4"/>
    </w:p>
    <w:p w14:paraId="274823E1" w14:textId="6B21795B" w:rsidR="00E8018D" w:rsidRPr="007C66A2" w:rsidRDefault="00CF38CA" w:rsidP="00AE488B">
      <w:r w:rsidRPr="007C66A2">
        <w:t xml:space="preserve">Dyson Ltd. was established by Sir James Dyson in 1991 after he realised that no technology had been developed for vacuum cleaning that he regarded as efficient and satisfactory. Originally based in </w:t>
      </w:r>
      <w:proofErr w:type="spellStart"/>
      <w:r w:rsidRPr="007C66A2">
        <w:t>Malmesbury</w:t>
      </w:r>
      <w:proofErr w:type="spellEnd"/>
      <w:r w:rsidRPr="007C66A2">
        <w:t xml:space="preserve"> in the UK, Dyson has since diversified into air treatment, hand dryers, and especially hair styling. Dyson</w:t>
      </w:r>
      <w:r w:rsidR="00FB3FC4" w:rsidRPr="007C66A2">
        <w:t>’</w:t>
      </w:r>
      <w:r w:rsidRPr="007C66A2">
        <w:t>s diversification into the beauty industry began in 2016 with the Supersonic hair dryer, building on the engineering innovation that it has become associated with globally (Livsey, 2023). Currently, Dyson has a staff of over 14,000 people, and its income is more than £7.1 billion per year (Sherif, 2024). The company has chosen to spend £9 million per week on R&amp;D in order to develop new technologies, something that is significantly aligned with the corporate brand (Alonso, 2024).</w:t>
      </w:r>
    </w:p>
    <w:p w14:paraId="67384395" w14:textId="77777777" w:rsidR="00D605E1" w:rsidRPr="007C66A2" w:rsidRDefault="00D605E1" w:rsidP="00AE488B">
      <w:pPr>
        <w:pStyle w:val="Heading2"/>
      </w:pPr>
      <w:bookmarkStart w:id="5" w:name="_Toc193138178"/>
      <w:r w:rsidRPr="007C66A2">
        <w:t>Recent Developments (2020–2023)</w:t>
      </w:r>
      <w:bookmarkEnd w:id="5"/>
    </w:p>
    <w:p w14:paraId="2F801E21" w14:textId="7747A1D9" w:rsidR="00D605E1" w:rsidRPr="007C66A2" w:rsidRDefault="00CF38CA" w:rsidP="00AE488B">
      <w:r w:rsidRPr="007C66A2">
        <w:t xml:space="preserve">The past three years can be considered to be </w:t>
      </w:r>
      <w:r w:rsidR="00C3768C" w:rsidRPr="007C66A2">
        <w:t>a</w:t>
      </w:r>
      <w:r w:rsidRPr="007C66A2">
        <w:t xml:space="preserve"> critical period for Dyson, as it presented new products, made sustainability declarations, and adjusted operations. </w:t>
      </w:r>
      <w:r w:rsidR="00C26615" w:rsidRPr="007C66A2">
        <w:t xml:space="preserve">The </w:t>
      </w:r>
      <w:proofErr w:type="spellStart"/>
      <w:r w:rsidR="00C26615" w:rsidRPr="007C66A2">
        <w:t>Corrale</w:t>
      </w:r>
      <w:proofErr w:type="spellEnd"/>
      <w:r w:rsidR="00C26615" w:rsidRPr="007C66A2">
        <w:t xml:space="preserve">™ hair straightener released by the company in 2020 introduced flexible copper plates designed to minimize thermal injury thus demonstrating their commitment to unite superior results with </w:t>
      </w:r>
      <w:r w:rsidR="00C26615" w:rsidRPr="007C66A2">
        <w:lastRenderedPageBreak/>
        <w:t>hair preservation</w:t>
      </w:r>
      <w:r w:rsidRPr="007C66A2">
        <w:t xml:space="preserve"> (Kleinman, 2020). Dyson continues to exude outstanding efforts despite the pandemic hitting the supply chain of most firms and raising its revenue to £6.5bn (from £6.0bn in 2021). Dyson</w:t>
      </w:r>
      <w:r w:rsidR="00FB3FC4" w:rsidRPr="007C66A2">
        <w:t>’</w:t>
      </w:r>
      <w:r w:rsidRPr="007C66A2">
        <w:t>s CAPEX was also directed toward new technologies and new products, raising it from £284m to £463m, and Dyson also expanded the number of engineers, scientists, and software specialists worldwide by over a thousand (Dyson, 2023).</w:t>
      </w:r>
    </w:p>
    <w:p w14:paraId="7DC819DE" w14:textId="00345126" w:rsidR="00CF38CA" w:rsidRPr="007C66A2" w:rsidRDefault="00CF38CA" w:rsidP="00AE488B">
      <w:r w:rsidRPr="007C66A2">
        <w:t xml:space="preserve">In 2022, Dyson introduced a new product category in wearable technology, launching Dyson Zone™, an air-purifying headphone. </w:t>
      </w:r>
      <w:r w:rsidR="00FB3FC4" w:rsidRPr="007C66A2">
        <w:t>Even though</w:t>
      </w:r>
      <w:r w:rsidRPr="007C66A2">
        <w:t xml:space="preserve"> it has no relation to hair care, this launch underlined its idea of solving “impossible problems” with interdisciplinary engineering (Gibbs, 2022). However, the company experienced some challenges. For instance, the elimination was to cease the electric vehicle manufacturing project in 2020 for a £500 million ($612 million) loss for the company; instead, it focused on the main beauty tech categories.</w:t>
      </w:r>
    </w:p>
    <w:p w14:paraId="55E521D2" w14:textId="7F288A49" w:rsidR="00D605E1" w:rsidRPr="007C66A2" w:rsidRDefault="00CF38CA" w:rsidP="00AE488B">
      <w:r w:rsidRPr="007C66A2">
        <w:t>Sustainability thus became an important long-term agenda. In 2020, Dyson outlined plans of reaching net-zero carbon emissions across the company</w:t>
      </w:r>
      <w:r w:rsidR="00FB3FC4" w:rsidRPr="007C66A2">
        <w:t>’</w:t>
      </w:r>
      <w:r w:rsidRPr="007C66A2">
        <w:t xml:space="preserve">s own operations by 2025 through £2.75 billion investment in clean energy and recycling products (Dyson, 2020). It also moved its headquarters to Singapore in 2019, which some argue was driven by tax evasion but the company justified as an attempt to adapt to the growing Asian market that contributes to 50% of its sales (Outlook Business Desk, 2024). </w:t>
      </w:r>
    </w:p>
    <w:p w14:paraId="25E51DE5" w14:textId="77777777" w:rsidR="00D605E1" w:rsidRPr="007C66A2" w:rsidRDefault="00D605E1" w:rsidP="00AE488B">
      <w:pPr>
        <w:pStyle w:val="Heading2"/>
      </w:pPr>
      <w:bookmarkStart w:id="6" w:name="_Toc193138179"/>
      <w:r w:rsidRPr="007C66A2">
        <w:t>Market Position and Competitive Landscape</w:t>
      </w:r>
      <w:bookmarkEnd w:id="6"/>
    </w:p>
    <w:p w14:paraId="524F4FCD" w14:textId="259E22BB" w:rsidR="00D605E1" w:rsidRPr="007C66A2" w:rsidRDefault="00CF38CA" w:rsidP="00AE488B">
      <w:r w:rsidRPr="007C66A2">
        <w:t xml:space="preserve">Dyson currently holds </w:t>
      </w:r>
      <w:r w:rsidR="00C3768C" w:rsidRPr="007C66A2">
        <w:t>a</w:t>
      </w:r>
      <w:r w:rsidRPr="007C66A2">
        <w:t xml:space="preserve"> 12% market share in the global hair care market when it comes to the premium hair-centric product segment (Mehta, 2024). However, rivals such as </w:t>
      </w:r>
      <w:proofErr w:type="spellStart"/>
      <w:r w:rsidRPr="007C66A2">
        <w:t>SharkNinja</w:t>
      </w:r>
      <w:proofErr w:type="spellEnd"/>
      <w:r w:rsidRPr="007C66A2">
        <w:t xml:space="preserve"> have increased in size, and now they are almost touching £1 billion in sales receipts in the UK, which </w:t>
      </w:r>
      <w:r w:rsidR="00C3768C" w:rsidRPr="007C66A2">
        <w:t>has</w:t>
      </w:r>
      <w:r w:rsidRPr="007C66A2">
        <w:t xml:space="preserve"> put pressure on Dyson. Further, the rise of new market players like Shark and </w:t>
      </w:r>
      <w:proofErr w:type="spellStart"/>
      <w:r w:rsidRPr="007C66A2">
        <w:t>Gtech</w:t>
      </w:r>
      <w:proofErr w:type="spellEnd"/>
      <w:r w:rsidRPr="007C66A2">
        <w:t xml:space="preserve"> also threatens Dyson</w:t>
      </w:r>
      <w:r w:rsidR="00FB3FC4" w:rsidRPr="007C66A2">
        <w:t>’</w:t>
      </w:r>
      <w:r w:rsidRPr="007C66A2">
        <w:t xml:space="preserve">s market domain (Fish, 2025; </w:t>
      </w:r>
      <w:proofErr w:type="spellStart"/>
      <w:r w:rsidRPr="007C66A2">
        <w:t>Symester</w:t>
      </w:r>
      <w:proofErr w:type="spellEnd"/>
      <w:r w:rsidRPr="007C66A2">
        <w:t xml:space="preserve">, 2025). This competition shows the company needs to strive harder </w:t>
      </w:r>
      <w:r w:rsidR="00C3768C" w:rsidRPr="007C66A2">
        <w:t>than</w:t>
      </w:r>
      <w:r w:rsidRPr="007C66A2">
        <w:t xml:space="preserve"> Dyson to ensure it maintains its top position in the market.</w:t>
      </w:r>
    </w:p>
    <w:p w14:paraId="05802DCD" w14:textId="31208800" w:rsidR="00CA1501" w:rsidRPr="007C66A2" w:rsidRDefault="00CA1501" w:rsidP="00AE488B">
      <w:r w:rsidRPr="007C66A2">
        <w:t>Meanwhile, the company has boosted customer engagement and innovation experience through a direct-to-consumer (DTC) model</w:t>
      </w:r>
      <w:r w:rsidR="00C3768C" w:rsidRPr="007C66A2">
        <w:t xml:space="preserve">, </w:t>
      </w:r>
      <w:r w:rsidRPr="007C66A2">
        <w:t xml:space="preserve">e-commerce partnerships and experiential stores. However, European sales dropped due to macroeconomic pressures of inflation and reduced spending in 2022–2023, but China and the Middle East saw growth. Yet, with these European market challenges, Dyson incurred a record global </w:t>
      </w:r>
      <w:r w:rsidR="00C3768C" w:rsidRPr="007C66A2">
        <w:t>revenue</w:t>
      </w:r>
      <w:r w:rsidRPr="007C66A2">
        <w:t xml:space="preserve"> of £7.1 billion in 2023, a 9% increase from the previous year. The reason for this growth is the company</w:t>
      </w:r>
      <w:r w:rsidR="00FB3FC4" w:rsidRPr="007C66A2">
        <w:t>’</w:t>
      </w:r>
      <w:r w:rsidRPr="007C66A2">
        <w:t>s strategic emphasis on the Asia-Pacific place, in particular</w:t>
      </w:r>
      <w:r w:rsidR="00C3768C" w:rsidRPr="007C66A2">
        <w:t>,</w:t>
      </w:r>
      <w:r w:rsidRPr="007C66A2">
        <w:t xml:space="preserve"> China, where there is a growing middle-class consumer base that contributes greatly to revenue increases (Statista, 2024). In addition, the Middle East </w:t>
      </w:r>
      <w:r w:rsidRPr="007C66A2">
        <w:lastRenderedPageBreak/>
        <w:t>has become a promising market for Dyson. According to the report, the vacuum cleaner market of the region stood at an estimated value of USD 294.47 million in 2022 and is expected to reach USD 1,062.66 million after witnessing a CAGR of 17.40% from 2022 to 2030. This shows robust growth leading to increased demand for premium home appliances, which is a fit for Dyson</w:t>
      </w:r>
      <w:r w:rsidR="00FB3FC4" w:rsidRPr="007C66A2">
        <w:t>’</w:t>
      </w:r>
      <w:r w:rsidRPr="007C66A2">
        <w:t>s product offerings (FMCG, 2023).</w:t>
      </w:r>
    </w:p>
    <w:p w14:paraId="129DC3CE" w14:textId="25A701B5" w:rsidR="00D605E1" w:rsidRPr="007C66A2" w:rsidRDefault="00CA1501" w:rsidP="00AE488B">
      <w:r w:rsidRPr="007C66A2">
        <w:t xml:space="preserve">Dyson has a competitive moat based on the reliance on patented technology, such as the V9 digital motor (Dyson, 2018). Nevertheless, it has a limited ability to reach </w:t>
      </w:r>
      <w:r w:rsidR="00DB6BFE" w:rsidRPr="007C66A2">
        <w:t>fewer</w:t>
      </w:r>
      <w:r w:rsidRPr="007C66A2">
        <w:t xml:space="preserve"> premium markets because of its narrow focus. While Dyson</w:t>
      </w:r>
      <w:r w:rsidR="00FB3FC4" w:rsidRPr="007C66A2">
        <w:t>’</w:t>
      </w:r>
      <w:r w:rsidRPr="007C66A2">
        <w:t xml:space="preserve">s brand equity is strong, analysts say it will be hard to maintain growth if its innovation and affordability are not matched. </w:t>
      </w:r>
    </w:p>
    <w:p w14:paraId="30685C42" w14:textId="21AFA65D" w:rsidR="00DE6D7F" w:rsidRPr="007C66A2" w:rsidRDefault="00DE6D7F" w:rsidP="00AE488B">
      <w:pPr>
        <w:pStyle w:val="Heading1"/>
      </w:pPr>
      <w:bookmarkStart w:id="7" w:name="_Toc193138180"/>
      <w:r w:rsidRPr="007C66A2">
        <w:t>Strategic Analysis of Dyson</w:t>
      </w:r>
      <w:r w:rsidR="00FB3FC4" w:rsidRPr="007C66A2">
        <w:t>’</w:t>
      </w:r>
      <w:r w:rsidRPr="007C66A2">
        <w:t>s Hair Care Products</w:t>
      </w:r>
      <w:bookmarkEnd w:id="7"/>
    </w:p>
    <w:p w14:paraId="2EA820FA" w14:textId="2DBF482B" w:rsidR="00DE6D7F" w:rsidRPr="007C66A2" w:rsidRDefault="00CA1501" w:rsidP="00AE488B">
      <w:r w:rsidRPr="007C66A2">
        <w:t>Over the past decade, Dyson, which is famous for its inventive approach to devices for the home, has been moving to make changes in the hair care industry. Various theoretical frameworks that include SWOT, PESTLE, Porter</w:t>
      </w:r>
      <w:r w:rsidR="00FB3FC4" w:rsidRPr="007C66A2">
        <w:t>’</w:t>
      </w:r>
      <w:r w:rsidRPr="007C66A2">
        <w:t>s Five Forces, BCG Matrix, and Stakeholder Analysis are taken for the analysis of Dyson</w:t>
      </w:r>
      <w:r w:rsidR="00FB3FC4" w:rsidRPr="007C66A2">
        <w:t>’</w:t>
      </w:r>
      <w:r w:rsidRPr="007C66A2">
        <w:t>s strategic position in the hair care industry. It also looks at the current strategy, advantages, and disadvantages of the company and the company</w:t>
      </w:r>
      <w:r w:rsidR="00FB3FC4" w:rsidRPr="007C66A2">
        <w:t>’</w:t>
      </w:r>
      <w:r w:rsidRPr="007C66A2">
        <w:t>s position in the market compared with competitors.</w:t>
      </w:r>
    </w:p>
    <w:p w14:paraId="39CEC301" w14:textId="36312949" w:rsidR="00DE6D7F" w:rsidRPr="007C66A2" w:rsidRDefault="00DE6D7F" w:rsidP="00AE488B">
      <w:pPr>
        <w:pStyle w:val="Heading2"/>
      </w:pPr>
      <w:bookmarkStart w:id="8" w:name="_Toc193138181"/>
      <w:r w:rsidRPr="007C66A2">
        <w:t>SWOT Analysis</w:t>
      </w:r>
      <w:bookmarkEnd w:id="8"/>
    </w:p>
    <w:tbl>
      <w:tblPr>
        <w:tblStyle w:val="TableGrid"/>
        <w:tblW w:w="0" w:type="auto"/>
        <w:jc w:val="center"/>
        <w:tblLook w:val="04A0" w:firstRow="1" w:lastRow="0" w:firstColumn="1" w:lastColumn="0" w:noHBand="0" w:noVBand="1"/>
      </w:tblPr>
      <w:tblGrid>
        <w:gridCol w:w="4508"/>
        <w:gridCol w:w="4508"/>
      </w:tblGrid>
      <w:tr w:rsidR="00DE6D7F" w:rsidRPr="007C66A2" w14:paraId="47919696" w14:textId="77777777" w:rsidTr="00C3768C">
        <w:trPr>
          <w:jc w:val="center"/>
        </w:trPr>
        <w:tc>
          <w:tcPr>
            <w:tcW w:w="4508" w:type="dxa"/>
            <w:shd w:val="clear" w:color="auto" w:fill="D5DCE4" w:themeFill="text2" w:themeFillTint="33"/>
          </w:tcPr>
          <w:p w14:paraId="79BBA309" w14:textId="593B30A9" w:rsidR="00DE6D7F" w:rsidRPr="007C66A2" w:rsidRDefault="00DE6D7F" w:rsidP="00AE488B">
            <w:pPr>
              <w:jc w:val="center"/>
              <w:rPr>
                <w:b/>
                <w:bCs/>
              </w:rPr>
            </w:pPr>
            <w:r w:rsidRPr="007C66A2">
              <w:rPr>
                <w:b/>
                <w:bCs/>
              </w:rPr>
              <w:t>Strengths</w:t>
            </w:r>
          </w:p>
        </w:tc>
        <w:tc>
          <w:tcPr>
            <w:tcW w:w="4508" w:type="dxa"/>
            <w:shd w:val="clear" w:color="auto" w:fill="D5DCE4" w:themeFill="text2" w:themeFillTint="33"/>
          </w:tcPr>
          <w:p w14:paraId="2E6A8589" w14:textId="033F484D" w:rsidR="00DE6D7F" w:rsidRPr="007C66A2" w:rsidRDefault="00DE6D7F" w:rsidP="00AE488B">
            <w:pPr>
              <w:jc w:val="center"/>
              <w:rPr>
                <w:b/>
                <w:bCs/>
              </w:rPr>
            </w:pPr>
            <w:r w:rsidRPr="007C66A2">
              <w:rPr>
                <w:b/>
                <w:bCs/>
              </w:rPr>
              <w:t>Weaknesses</w:t>
            </w:r>
          </w:p>
        </w:tc>
      </w:tr>
      <w:tr w:rsidR="00DE6D7F" w:rsidRPr="007C66A2" w14:paraId="44A66CD0" w14:textId="77777777" w:rsidTr="00C3768C">
        <w:trPr>
          <w:jc w:val="center"/>
        </w:trPr>
        <w:tc>
          <w:tcPr>
            <w:tcW w:w="4508" w:type="dxa"/>
            <w:shd w:val="clear" w:color="auto" w:fill="FFFFFF" w:themeFill="background1"/>
          </w:tcPr>
          <w:p w14:paraId="311D4C37" w14:textId="34A8FEFC" w:rsidR="00DE6D7F" w:rsidRPr="007C66A2" w:rsidRDefault="00DE6D7F" w:rsidP="00AE488B">
            <w:pPr>
              <w:pStyle w:val="ListParagraph"/>
              <w:numPr>
                <w:ilvl w:val="0"/>
                <w:numId w:val="10"/>
              </w:numPr>
            </w:pPr>
            <w:r w:rsidRPr="007C66A2">
              <w:rPr>
                <w:b/>
                <w:bCs/>
              </w:rPr>
              <w:t>Innovative Technology</w:t>
            </w:r>
            <w:r w:rsidRPr="007C66A2">
              <w:t xml:space="preserve">: </w:t>
            </w:r>
            <w:r w:rsidR="00DB6BFE" w:rsidRPr="007C66A2">
              <w:t xml:space="preserve">Dyson is hugely committed to research and development, specifically heat control technology that allows for </w:t>
            </w:r>
            <w:r w:rsidR="00C3768C" w:rsidRPr="007C66A2">
              <w:t xml:space="preserve">manufacturing innovative </w:t>
            </w:r>
            <w:r w:rsidR="00DB6BFE" w:rsidRPr="007C66A2">
              <w:t xml:space="preserve">products such as the Supersonic hair dryer and the </w:t>
            </w:r>
            <w:proofErr w:type="spellStart"/>
            <w:r w:rsidR="00DB6BFE" w:rsidRPr="007C66A2">
              <w:t>Airwrap</w:t>
            </w:r>
            <w:proofErr w:type="spellEnd"/>
            <w:r w:rsidR="00DB6BFE" w:rsidRPr="007C66A2">
              <w:t xml:space="preserve"> styler to minimise hair damage (Gagliano, 2025).</w:t>
            </w:r>
          </w:p>
          <w:p w14:paraId="777EFAEA" w14:textId="6A0AA91E" w:rsidR="00DE6D7F" w:rsidRPr="007C66A2" w:rsidRDefault="00DE6D7F" w:rsidP="00AE488B">
            <w:pPr>
              <w:pStyle w:val="ListParagraph"/>
              <w:numPr>
                <w:ilvl w:val="0"/>
                <w:numId w:val="10"/>
              </w:numPr>
            </w:pPr>
            <w:r w:rsidRPr="007C66A2">
              <w:rPr>
                <w:b/>
                <w:bCs/>
              </w:rPr>
              <w:t>Strong Brand Reputation and Enormous Workforce</w:t>
            </w:r>
            <w:r w:rsidRPr="007C66A2">
              <w:t xml:space="preserve">: </w:t>
            </w:r>
            <w:r w:rsidR="00DB6BFE" w:rsidRPr="007C66A2">
              <w:t xml:space="preserve">Quality and innovation are the marks and trademarks of the Dyson brand, adding consumer trust and loyalty to </w:t>
            </w:r>
            <w:r w:rsidR="00DB6BFE" w:rsidRPr="007C66A2">
              <w:lastRenderedPageBreak/>
              <w:t xml:space="preserve">it. Moreover, there are around 14,000 Dyson employees around the world. Dyson Goods </w:t>
            </w:r>
            <w:r w:rsidR="00C3768C" w:rsidRPr="007C66A2">
              <w:t>succeeds</w:t>
            </w:r>
            <w:r w:rsidR="00DB6BFE" w:rsidRPr="007C66A2">
              <w:t xml:space="preserve"> due to each of these employees throughout the world dedicated to making them happen (Bhasin, 2024).</w:t>
            </w:r>
          </w:p>
          <w:p w14:paraId="36D3AF17" w14:textId="58159561" w:rsidR="00DE6D7F" w:rsidRPr="007C66A2" w:rsidRDefault="00DE6D7F" w:rsidP="00AE488B">
            <w:pPr>
              <w:pStyle w:val="ListParagraph"/>
              <w:numPr>
                <w:ilvl w:val="0"/>
                <w:numId w:val="10"/>
              </w:numPr>
            </w:pPr>
            <w:r w:rsidRPr="007C66A2">
              <w:rPr>
                <w:b/>
                <w:bCs/>
              </w:rPr>
              <w:t>Diversified Product Portfolio</w:t>
            </w:r>
            <w:r w:rsidRPr="007C66A2">
              <w:t xml:space="preserve">: </w:t>
            </w:r>
            <w:r w:rsidR="00DB6BFE" w:rsidRPr="007C66A2">
              <w:t>Dyson has done well to define its business outside of vacuum cleaners. Dyson manufactures air purifiers, hair dryers, hand dryers, lighting, and more. This diverse product range allows the corporation to expand into new markets and reduce the hazards of overreliance on a single product line (Alonso, 2024).</w:t>
            </w:r>
            <w:r w:rsidRPr="007C66A2">
              <w:t xml:space="preserve"> </w:t>
            </w:r>
          </w:p>
          <w:p w14:paraId="374ACCB6" w14:textId="62036CD7" w:rsidR="00DE6D7F" w:rsidRPr="007C66A2" w:rsidRDefault="00DE6D7F" w:rsidP="00AE488B">
            <w:pPr>
              <w:pStyle w:val="ListParagraph"/>
              <w:numPr>
                <w:ilvl w:val="0"/>
                <w:numId w:val="10"/>
              </w:numPr>
            </w:pPr>
            <w:r w:rsidRPr="007C66A2">
              <w:rPr>
                <w:b/>
                <w:bCs/>
              </w:rPr>
              <w:t>Global Presence and Resilience</w:t>
            </w:r>
            <w:r w:rsidRPr="007C66A2">
              <w:t xml:space="preserve">: </w:t>
            </w:r>
            <w:r w:rsidR="00DB6BFE" w:rsidRPr="007C66A2">
              <w:t>Market expansion is permitted by Dyson</w:t>
            </w:r>
            <w:r w:rsidR="00FB3FC4" w:rsidRPr="007C66A2">
              <w:t>’</w:t>
            </w:r>
            <w:r w:rsidR="00DB6BFE" w:rsidRPr="007C66A2">
              <w:t>s access to a broad customer base through its operations in 80 countries. Thus, Dyson overcame chip shortages, Chinese COVID lockdowns, rising commodity, shipping and logistics prices, labour and material limitations, and Ukraine</w:t>
            </w:r>
            <w:r w:rsidR="00FB3FC4" w:rsidRPr="007C66A2">
              <w:t>’</w:t>
            </w:r>
            <w:r w:rsidR="00DB6BFE" w:rsidRPr="007C66A2">
              <w:t xml:space="preserve">s geopolitical unrest. In 2023, Dyson achieved a record global revenue for the year of more than £7.1bn [+9% vs. </w:t>
            </w:r>
            <w:r w:rsidR="00FB3FC4" w:rsidRPr="007C66A2">
              <w:t>‘</w:t>
            </w:r>
            <w:r w:rsidR="00DB6BFE" w:rsidRPr="007C66A2">
              <w:t>22], showcasing its adaptability and hard work (Dyson, 2023; Bhasin, 2024).</w:t>
            </w:r>
          </w:p>
        </w:tc>
        <w:tc>
          <w:tcPr>
            <w:tcW w:w="4508" w:type="dxa"/>
            <w:shd w:val="clear" w:color="auto" w:fill="FFFFFF" w:themeFill="background1"/>
          </w:tcPr>
          <w:p w14:paraId="3F2BC83C" w14:textId="3FC631EF" w:rsidR="00DE6D7F" w:rsidRPr="007C66A2" w:rsidRDefault="00DE6D7F" w:rsidP="00AE488B">
            <w:pPr>
              <w:pStyle w:val="ListParagraph"/>
              <w:numPr>
                <w:ilvl w:val="0"/>
                <w:numId w:val="10"/>
              </w:numPr>
            </w:pPr>
            <w:r w:rsidRPr="007C66A2">
              <w:rPr>
                <w:b/>
                <w:bCs/>
              </w:rPr>
              <w:lastRenderedPageBreak/>
              <w:t>Premium Pricing</w:t>
            </w:r>
            <w:r w:rsidRPr="007C66A2">
              <w:t xml:space="preserve">: </w:t>
            </w:r>
            <w:r w:rsidR="00DB6BFE" w:rsidRPr="007C66A2">
              <w:t>As Dyson</w:t>
            </w:r>
            <w:r w:rsidR="00FB3FC4" w:rsidRPr="007C66A2">
              <w:t>’</w:t>
            </w:r>
            <w:r w:rsidR="00DB6BFE" w:rsidRPr="007C66A2">
              <w:t>s products are priced at a premium, they may not reach the critical mass of market share among price-sensitive consumers (Bhasin, 2024).</w:t>
            </w:r>
            <w:r w:rsidRPr="007C66A2">
              <w:t xml:space="preserve"> </w:t>
            </w:r>
          </w:p>
          <w:p w14:paraId="52C4705F" w14:textId="3B9D9B92" w:rsidR="00DE6D7F" w:rsidRPr="007C66A2" w:rsidRDefault="00DE6D7F" w:rsidP="00AE488B">
            <w:pPr>
              <w:pStyle w:val="ListParagraph"/>
              <w:numPr>
                <w:ilvl w:val="0"/>
                <w:numId w:val="10"/>
              </w:numPr>
            </w:pPr>
            <w:r w:rsidRPr="007C66A2">
              <w:rPr>
                <w:b/>
                <w:bCs/>
              </w:rPr>
              <w:t>Limited Market Share in Hair Care</w:t>
            </w:r>
            <w:r w:rsidRPr="007C66A2">
              <w:t xml:space="preserve">: </w:t>
            </w:r>
            <w:r w:rsidR="00DB6BFE" w:rsidRPr="007C66A2">
              <w:t>Despite this reputation, Dyson has not made much of a dent in the hair care market, much less share.</w:t>
            </w:r>
            <w:r w:rsidRPr="007C66A2">
              <w:t xml:space="preserve"> </w:t>
            </w:r>
          </w:p>
          <w:p w14:paraId="45ABD7B6" w14:textId="2697C06D" w:rsidR="00DE6D7F" w:rsidRPr="007C66A2" w:rsidRDefault="00DE6D7F" w:rsidP="00AE488B">
            <w:pPr>
              <w:pStyle w:val="ListParagraph"/>
              <w:numPr>
                <w:ilvl w:val="0"/>
                <w:numId w:val="10"/>
              </w:numPr>
            </w:pPr>
            <w:r w:rsidRPr="007C66A2">
              <w:rPr>
                <w:b/>
                <w:bCs/>
              </w:rPr>
              <w:t>Dependence on Developed Markets</w:t>
            </w:r>
            <w:r w:rsidRPr="007C66A2">
              <w:t xml:space="preserve">: </w:t>
            </w:r>
            <w:r w:rsidR="00DB6BFE" w:rsidRPr="007C66A2">
              <w:t>Developed countries account for Dyson</w:t>
            </w:r>
            <w:r w:rsidR="00FB3FC4" w:rsidRPr="007C66A2">
              <w:t>’</w:t>
            </w:r>
            <w:r w:rsidR="00DB6BFE" w:rsidRPr="007C66A2">
              <w:t xml:space="preserve">s primary revenue sources and can reduce the growth </w:t>
            </w:r>
            <w:r w:rsidR="00DB6BFE" w:rsidRPr="007C66A2">
              <w:lastRenderedPageBreak/>
              <w:t>possibilities in the developing countries.</w:t>
            </w:r>
          </w:p>
          <w:p w14:paraId="5AAC77C9" w14:textId="5D2D692A" w:rsidR="000452C1" w:rsidRPr="007C66A2" w:rsidRDefault="000452C1" w:rsidP="00AE488B">
            <w:pPr>
              <w:pStyle w:val="ListParagraph"/>
              <w:numPr>
                <w:ilvl w:val="0"/>
                <w:numId w:val="10"/>
              </w:numPr>
            </w:pPr>
            <w:r w:rsidRPr="007C66A2">
              <w:rPr>
                <w:b/>
                <w:bCs/>
              </w:rPr>
              <w:t xml:space="preserve">Lawsuits and Controversies: </w:t>
            </w:r>
            <w:r w:rsidR="00DB6BFE" w:rsidRPr="007C66A2">
              <w:t xml:space="preserve">Dyson was sued by Amway, </w:t>
            </w:r>
            <w:proofErr w:type="spellStart"/>
            <w:r w:rsidR="00DB6BFE" w:rsidRPr="007C66A2">
              <w:t>Qualtex</w:t>
            </w:r>
            <w:proofErr w:type="spellEnd"/>
            <w:r w:rsidR="00DB6BFE" w:rsidRPr="007C66A2">
              <w:t xml:space="preserve">, Vax, Samsung, and Excel Dryer. In 1985, Dyson sued Amway for copying the design. </w:t>
            </w:r>
            <w:proofErr w:type="spellStart"/>
            <w:r w:rsidR="00DB6BFE" w:rsidRPr="007C66A2">
              <w:t>Qualtex</w:t>
            </w:r>
            <w:proofErr w:type="spellEnd"/>
            <w:r w:rsidR="00DB6BFE" w:rsidRPr="007C66A2">
              <w:t xml:space="preserve"> also sued Dyson, saying they copied their design. Dyson</w:t>
            </w:r>
            <w:r w:rsidR="00FB3FC4" w:rsidRPr="007C66A2">
              <w:t>’</w:t>
            </w:r>
            <w:r w:rsidR="00DB6BFE" w:rsidRPr="007C66A2">
              <w:t>s reputation goes into disrepute for a few more controversial examples (Shastri, 2023).</w:t>
            </w:r>
          </w:p>
          <w:p w14:paraId="4B9C4240" w14:textId="33EE8B08" w:rsidR="000452C1" w:rsidRPr="007C66A2" w:rsidRDefault="000452C1" w:rsidP="00AE488B">
            <w:pPr>
              <w:pStyle w:val="ListParagraph"/>
              <w:numPr>
                <w:ilvl w:val="0"/>
                <w:numId w:val="10"/>
              </w:numPr>
            </w:pPr>
            <w:r w:rsidRPr="007C66A2">
              <w:rPr>
                <w:b/>
                <w:bCs/>
              </w:rPr>
              <w:t xml:space="preserve">Washing machine failure: </w:t>
            </w:r>
            <w:r w:rsidR="00DB6BFE" w:rsidRPr="007C66A2">
              <w:t xml:space="preserve">James Dyson decides to create a new and innovative washing machine because of the huge success of his vacuum cleaners. Although that contrarian </w:t>
            </w:r>
            <w:r w:rsidR="00C3768C" w:rsidRPr="007C66A2">
              <w:t>draws</w:t>
            </w:r>
            <w:r w:rsidR="00DB6BFE" w:rsidRPr="007C66A2">
              <w:t xml:space="preserve"> formator washing machine wasn</w:t>
            </w:r>
            <w:r w:rsidR="00FB3FC4" w:rsidRPr="007C66A2">
              <w:t>’</w:t>
            </w:r>
            <w:r w:rsidR="00DB6BFE" w:rsidRPr="007C66A2">
              <w:t>t such a big hit because it didn</w:t>
            </w:r>
            <w:r w:rsidR="00FB3FC4" w:rsidRPr="007C66A2">
              <w:t>’</w:t>
            </w:r>
            <w:r w:rsidR="00DB6BFE" w:rsidRPr="007C66A2">
              <w:t>t make money, instead it cost the company money. The machine was cheaper than drug production costs, and the company could not make a profit from it (Murray-West, 2005).</w:t>
            </w:r>
          </w:p>
        </w:tc>
      </w:tr>
      <w:tr w:rsidR="00DE6D7F" w:rsidRPr="007C66A2" w14:paraId="54E77FB6" w14:textId="77777777" w:rsidTr="00C3768C">
        <w:trPr>
          <w:jc w:val="center"/>
        </w:trPr>
        <w:tc>
          <w:tcPr>
            <w:tcW w:w="4508" w:type="dxa"/>
            <w:shd w:val="clear" w:color="auto" w:fill="D5DCE4" w:themeFill="text2" w:themeFillTint="33"/>
          </w:tcPr>
          <w:p w14:paraId="3FA9400E" w14:textId="13538DF2" w:rsidR="00DE6D7F" w:rsidRPr="007C66A2" w:rsidRDefault="00DE6D7F" w:rsidP="00AE488B">
            <w:pPr>
              <w:jc w:val="center"/>
              <w:rPr>
                <w:b/>
                <w:bCs/>
              </w:rPr>
            </w:pPr>
            <w:r w:rsidRPr="007C66A2">
              <w:rPr>
                <w:b/>
                <w:bCs/>
              </w:rPr>
              <w:t>Opportunities</w:t>
            </w:r>
          </w:p>
        </w:tc>
        <w:tc>
          <w:tcPr>
            <w:tcW w:w="4508" w:type="dxa"/>
            <w:shd w:val="clear" w:color="auto" w:fill="D5DCE4" w:themeFill="text2" w:themeFillTint="33"/>
          </w:tcPr>
          <w:p w14:paraId="5B0B206B" w14:textId="6B20F52B" w:rsidR="00DE6D7F" w:rsidRPr="007C66A2" w:rsidRDefault="00DE6D7F" w:rsidP="00AE488B">
            <w:pPr>
              <w:jc w:val="center"/>
              <w:rPr>
                <w:b/>
                <w:bCs/>
              </w:rPr>
            </w:pPr>
            <w:r w:rsidRPr="007C66A2">
              <w:rPr>
                <w:b/>
                <w:bCs/>
              </w:rPr>
              <w:t>Threats</w:t>
            </w:r>
          </w:p>
        </w:tc>
      </w:tr>
      <w:tr w:rsidR="00DE6D7F" w:rsidRPr="007C66A2" w14:paraId="0D5D5BAB" w14:textId="77777777" w:rsidTr="00C3768C">
        <w:trPr>
          <w:jc w:val="center"/>
        </w:trPr>
        <w:tc>
          <w:tcPr>
            <w:tcW w:w="4508" w:type="dxa"/>
            <w:shd w:val="clear" w:color="auto" w:fill="FFFFFF" w:themeFill="background1"/>
          </w:tcPr>
          <w:p w14:paraId="7E3EA085" w14:textId="4723EDF0" w:rsidR="00DE6D7F" w:rsidRPr="007C66A2" w:rsidRDefault="00DE6D7F" w:rsidP="00AE488B">
            <w:pPr>
              <w:pStyle w:val="ListParagraph"/>
              <w:numPr>
                <w:ilvl w:val="0"/>
                <w:numId w:val="11"/>
              </w:numPr>
            </w:pPr>
            <w:r w:rsidRPr="007C66A2">
              <w:rPr>
                <w:b/>
                <w:bCs/>
              </w:rPr>
              <w:lastRenderedPageBreak/>
              <w:t>Expansion in Emerging Markets</w:t>
            </w:r>
            <w:r w:rsidRPr="007C66A2">
              <w:t xml:space="preserve">: </w:t>
            </w:r>
            <w:r w:rsidR="00994119" w:rsidRPr="007C66A2">
              <w:t>Growing middle-class populations in countries like China and India present opportunities for market expansion (Sherif, 2024).</w:t>
            </w:r>
            <w:r w:rsidRPr="007C66A2">
              <w:t xml:space="preserve"> </w:t>
            </w:r>
          </w:p>
          <w:p w14:paraId="118F1A7B" w14:textId="725BBE92" w:rsidR="00DE6D7F" w:rsidRPr="007C66A2" w:rsidRDefault="00DE6D7F" w:rsidP="00AE488B">
            <w:pPr>
              <w:pStyle w:val="ListParagraph"/>
              <w:numPr>
                <w:ilvl w:val="0"/>
                <w:numId w:val="11"/>
              </w:numPr>
            </w:pPr>
            <w:r w:rsidRPr="007C66A2">
              <w:rPr>
                <w:b/>
                <w:bCs/>
              </w:rPr>
              <w:t>Product Line Expansion</w:t>
            </w:r>
            <w:r w:rsidRPr="007C66A2">
              <w:t xml:space="preserve">: </w:t>
            </w:r>
            <w:r w:rsidR="00994119" w:rsidRPr="007C66A2">
              <w:t>When Dyson announced it was planning to invest £500 (($612 million) million to launch 20 new beauty products by 2026, it was either a sign of a serious move on its hair care portfolio, or a foolhardy one (Phelan, 2020).</w:t>
            </w:r>
            <w:r w:rsidRPr="007C66A2">
              <w:t xml:space="preserve"> </w:t>
            </w:r>
          </w:p>
          <w:p w14:paraId="6D123700" w14:textId="686946EF" w:rsidR="00DE6D7F" w:rsidRPr="007C66A2" w:rsidRDefault="00DE6D7F" w:rsidP="00AE488B">
            <w:pPr>
              <w:pStyle w:val="ListParagraph"/>
              <w:numPr>
                <w:ilvl w:val="0"/>
                <w:numId w:val="11"/>
              </w:numPr>
            </w:pPr>
            <w:r w:rsidRPr="007C66A2">
              <w:rPr>
                <w:b/>
                <w:bCs/>
              </w:rPr>
              <w:t>Sustainable Product Development</w:t>
            </w:r>
            <w:r w:rsidRPr="007C66A2">
              <w:t xml:space="preserve">: </w:t>
            </w:r>
            <w:r w:rsidR="00994119" w:rsidRPr="007C66A2">
              <w:t xml:space="preserve">Dyson </w:t>
            </w:r>
            <w:r w:rsidR="00C3768C" w:rsidRPr="007C66A2">
              <w:t>can</w:t>
            </w:r>
            <w:r w:rsidR="00994119" w:rsidRPr="007C66A2">
              <w:t xml:space="preserve"> innovate in sustainable hair care solutions because of increasing consumer demand for eco-friendly products (Dyson, 2020).</w:t>
            </w:r>
          </w:p>
          <w:p w14:paraId="029754D6" w14:textId="43C71EE9" w:rsidR="00DE6D7F" w:rsidRPr="007C66A2" w:rsidRDefault="00A212FE" w:rsidP="00AE488B">
            <w:pPr>
              <w:pStyle w:val="ListParagraph"/>
              <w:numPr>
                <w:ilvl w:val="0"/>
                <w:numId w:val="11"/>
              </w:numPr>
            </w:pPr>
            <w:r w:rsidRPr="007C66A2">
              <w:rPr>
                <w:b/>
                <w:bCs/>
              </w:rPr>
              <w:t xml:space="preserve">The economy of scale: </w:t>
            </w:r>
            <w:r w:rsidR="00994119" w:rsidRPr="007C66A2">
              <w:t>By 2000, the company had achieved market dominance in sales of Dual Cyclone vacuum cleaners. In the European market, Dyson sells 100,000 units per month and is the market leader, selling 20% of the market (Shastri, 2023).</w:t>
            </w:r>
          </w:p>
        </w:tc>
        <w:tc>
          <w:tcPr>
            <w:tcW w:w="4508" w:type="dxa"/>
            <w:shd w:val="clear" w:color="auto" w:fill="FFFFFF" w:themeFill="background1"/>
          </w:tcPr>
          <w:p w14:paraId="6A6D4C44" w14:textId="0489FB93" w:rsidR="00DE6D7F" w:rsidRPr="007C66A2" w:rsidRDefault="00DE6D7F" w:rsidP="00AE488B">
            <w:pPr>
              <w:pStyle w:val="ListParagraph"/>
              <w:numPr>
                <w:ilvl w:val="0"/>
                <w:numId w:val="12"/>
              </w:numPr>
            </w:pPr>
            <w:r w:rsidRPr="007C66A2">
              <w:rPr>
                <w:b/>
                <w:bCs/>
              </w:rPr>
              <w:t>Intense Competition</w:t>
            </w:r>
            <w:r w:rsidRPr="007C66A2">
              <w:t xml:space="preserve">: </w:t>
            </w:r>
            <w:r w:rsidR="00DB6BFE" w:rsidRPr="007C66A2">
              <w:t xml:space="preserve">There are plenty of brands, established and new entrants, constantly innovating in the hair care industry. </w:t>
            </w:r>
          </w:p>
          <w:p w14:paraId="7E13B2D4" w14:textId="633E7B8C" w:rsidR="00DE6D7F" w:rsidRPr="007C66A2" w:rsidRDefault="00DE6D7F" w:rsidP="00AE488B">
            <w:pPr>
              <w:pStyle w:val="ListParagraph"/>
              <w:numPr>
                <w:ilvl w:val="0"/>
                <w:numId w:val="12"/>
              </w:numPr>
            </w:pPr>
            <w:r w:rsidRPr="007C66A2">
              <w:rPr>
                <w:b/>
                <w:bCs/>
              </w:rPr>
              <w:t>Economic Downturns</w:t>
            </w:r>
            <w:r w:rsidRPr="007C66A2">
              <w:t xml:space="preserve">: </w:t>
            </w:r>
            <w:r w:rsidR="00DB6BFE" w:rsidRPr="007C66A2">
              <w:t>Consumers may let income lead to cutting spending on premium goods.</w:t>
            </w:r>
          </w:p>
          <w:p w14:paraId="54C05EF5" w14:textId="423E2720" w:rsidR="00DE6D7F" w:rsidRPr="007C66A2" w:rsidRDefault="00DE6D7F" w:rsidP="00AE488B">
            <w:pPr>
              <w:pStyle w:val="ListParagraph"/>
              <w:numPr>
                <w:ilvl w:val="0"/>
                <w:numId w:val="12"/>
              </w:numPr>
            </w:pPr>
            <w:r w:rsidRPr="007C66A2">
              <w:rPr>
                <w:b/>
                <w:bCs/>
              </w:rPr>
              <w:t>Technological Imitation</w:t>
            </w:r>
            <w:r w:rsidRPr="007C66A2">
              <w:t xml:space="preserve">: </w:t>
            </w:r>
            <w:r w:rsidR="00DB6BFE" w:rsidRPr="007C66A2">
              <w:t>Dyson</w:t>
            </w:r>
            <w:r w:rsidR="00FB3FC4" w:rsidRPr="007C66A2">
              <w:t>’</w:t>
            </w:r>
            <w:r w:rsidR="00DB6BFE" w:rsidRPr="007C66A2">
              <w:t>s competitive advantage can be eroded by competitors replicating its technology.</w:t>
            </w:r>
          </w:p>
          <w:p w14:paraId="651E95B6" w14:textId="289AB4DB" w:rsidR="00A212FE" w:rsidRPr="007C66A2" w:rsidRDefault="00A212FE" w:rsidP="00AE488B">
            <w:pPr>
              <w:pStyle w:val="ListParagraph"/>
              <w:numPr>
                <w:ilvl w:val="0"/>
                <w:numId w:val="12"/>
              </w:numPr>
            </w:pPr>
            <w:r w:rsidRPr="007C66A2">
              <w:rPr>
                <w:b/>
                <w:bCs/>
              </w:rPr>
              <w:t xml:space="preserve">Delay in Product Launch: </w:t>
            </w:r>
            <w:r w:rsidR="00DB6BFE" w:rsidRPr="007C66A2">
              <w:t>A delayed release of a product is a cause of high risk because competitors can release similar products at the same time (Shastri, 2023).</w:t>
            </w:r>
          </w:p>
          <w:p w14:paraId="029E48D9" w14:textId="77777777" w:rsidR="00DE6D7F" w:rsidRPr="007C66A2" w:rsidRDefault="00DE6D7F" w:rsidP="00AE488B"/>
        </w:tc>
      </w:tr>
    </w:tbl>
    <w:p w14:paraId="32604C72" w14:textId="7BD29354" w:rsidR="00DE6D7F" w:rsidRPr="007C66A2" w:rsidRDefault="00C3768C" w:rsidP="00AE488B">
      <w:pPr>
        <w:jc w:val="center"/>
        <w:rPr>
          <w:b/>
          <w:bCs/>
        </w:rPr>
      </w:pPr>
      <w:r w:rsidRPr="007C66A2">
        <w:rPr>
          <w:b/>
          <w:bCs/>
        </w:rPr>
        <w:t xml:space="preserve">Table 1: SWOT Analysis </w:t>
      </w:r>
    </w:p>
    <w:p w14:paraId="586AEC42" w14:textId="1A0DF7B6" w:rsidR="00C3768C" w:rsidRPr="007C66A2" w:rsidRDefault="00C3768C" w:rsidP="00AE488B">
      <w:pPr>
        <w:jc w:val="center"/>
      </w:pPr>
      <w:r w:rsidRPr="007C66A2">
        <w:t xml:space="preserve">(Source: Self-Developed) </w:t>
      </w:r>
    </w:p>
    <w:p w14:paraId="2A3A622F" w14:textId="77777777" w:rsidR="00DE6D7F" w:rsidRPr="007C66A2" w:rsidRDefault="00DE6D7F" w:rsidP="00AE488B">
      <w:pPr>
        <w:pStyle w:val="Heading2"/>
      </w:pPr>
      <w:bookmarkStart w:id="9" w:name="_Toc193138182"/>
      <w:r w:rsidRPr="007C66A2">
        <w:t>PESTLE Analysis</w:t>
      </w:r>
      <w:bookmarkEnd w:id="9"/>
    </w:p>
    <w:tbl>
      <w:tblPr>
        <w:tblStyle w:val="PlainTable1"/>
        <w:tblW w:w="0" w:type="auto"/>
        <w:jc w:val="center"/>
        <w:tblLook w:val="04A0" w:firstRow="1" w:lastRow="0" w:firstColumn="1" w:lastColumn="0" w:noHBand="0" w:noVBand="1"/>
      </w:tblPr>
      <w:tblGrid>
        <w:gridCol w:w="1759"/>
        <w:gridCol w:w="7257"/>
      </w:tblGrid>
      <w:tr w:rsidR="00DE6D7F" w:rsidRPr="007C66A2" w14:paraId="2E403755" w14:textId="77777777" w:rsidTr="00C3768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55A214C9" w14:textId="37EA31B0" w:rsidR="00DE6D7F" w:rsidRPr="007C66A2" w:rsidRDefault="00DE6D7F" w:rsidP="00AE488B">
            <w:pPr>
              <w:jc w:val="center"/>
            </w:pPr>
            <w:r w:rsidRPr="007C66A2">
              <w:t>Political</w:t>
            </w:r>
          </w:p>
        </w:tc>
        <w:tc>
          <w:tcPr>
            <w:tcW w:w="7887" w:type="dxa"/>
          </w:tcPr>
          <w:p w14:paraId="46044E64" w14:textId="7087B353" w:rsidR="00DE6D7F" w:rsidRPr="007C66A2" w:rsidRDefault="00994119" w:rsidP="00AE488B">
            <w:pPr>
              <w:cnfStyle w:val="100000000000" w:firstRow="1" w:lastRow="0" w:firstColumn="0" w:lastColumn="0" w:oddVBand="0" w:evenVBand="0" w:oddHBand="0" w:evenHBand="0" w:firstRowFirstColumn="0" w:firstRowLastColumn="0" w:lastRowFirstColumn="0" w:lastRowLastColumn="0"/>
              <w:rPr>
                <w:b w:val="0"/>
                <w:bCs w:val="0"/>
              </w:rPr>
            </w:pPr>
            <w:r w:rsidRPr="007C66A2">
              <w:rPr>
                <w:b w:val="0"/>
                <w:bCs w:val="0"/>
              </w:rPr>
              <w:t>The international trade policies and regulations affect Dyson</w:t>
            </w:r>
            <w:r w:rsidR="00FB3FC4" w:rsidRPr="007C66A2">
              <w:rPr>
                <w:b w:val="0"/>
                <w:bCs w:val="0"/>
              </w:rPr>
              <w:t>’</w:t>
            </w:r>
            <w:r w:rsidRPr="007C66A2">
              <w:rPr>
                <w:b w:val="0"/>
                <w:bCs w:val="0"/>
              </w:rPr>
              <w:t>s operations. For example, the relocation of the company</w:t>
            </w:r>
            <w:r w:rsidR="00FB3FC4" w:rsidRPr="007C66A2">
              <w:rPr>
                <w:b w:val="0"/>
                <w:bCs w:val="0"/>
              </w:rPr>
              <w:t>’</w:t>
            </w:r>
            <w:r w:rsidRPr="007C66A2">
              <w:rPr>
                <w:b w:val="0"/>
                <w:bCs w:val="0"/>
              </w:rPr>
              <w:t>s headquarters to Singapore is a result of a positive strategic positioning towards global trade dynamics (Sherif, 2024).</w:t>
            </w:r>
          </w:p>
        </w:tc>
      </w:tr>
      <w:tr w:rsidR="00DE6D7F" w:rsidRPr="007C66A2" w14:paraId="36CB5ECE" w14:textId="77777777" w:rsidTr="00C3768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70978C05" w14:textId="48D68908" w:rsidR="00DE6D7F" w:rsidRPr="007C66A2" w:rsidRDefault="00DE6D7F" w:rsidP="00AE488B">
            <w:pPr>
              <w:jc w:val="center"/>
            </w:pPr>
            <w:r w:rsidRPr="007C66A2">
              <w:lastRenderedPageBreak/>
              <w:t>Economic</w:t>
            </w:r>
          </w:p>
        </w:tc>
        <w:tc>
          <w:tcPr>
            <w:tcW w:w="7887" w:type="dxa"/>
          </w:tcPr>
          <w:p w14:paraId="00E39B59" w14:textId="4CC53C9B" w:rsidR="00DE6D7F" w:rsidRPr="007C66A2" w:rsidRDefault="00994119" w:rsidP="00AE488B">
            <w:pPr>
              <w:cnfStyle w:val="000000100000" w:firstRow="0" w:lastRow="0" w:firstColumn="0" w:lastColumn="0" w:oddVBand="0" w:evenVBand="0" w:oddHBand="1" w:evenHBand="0" w:firstRowFirstColumn="0" w:firstRowLastColumn="0" w:lastRowFirstColumn="0" w:lastRowLastColumn="0"/>
            </w:pPr>
            <w:r w:rsidRPr="007C66A2">
              <w:t>Dyson</w:t>
            </w:r>
            <w:r w:rsidR="00FB3FC4" w:rsidRPr="007C66A2">
              <w:t>’</w:t>
            </w:r>
            <w:r w:rsidRPr="007C66A2">
              <w:t>s revenues grew to £7.1 billion in 2023, up 9% from the prior year, despite the doubts globally encountered by the economy (Dyson, 2023).</w:t>
            </w:r>
          </w:p>
        </w:tc>
      </w:tr>
      <w:tr w:rsidR="00DE6D7F" w:rsidRPr="007C66A2" w14:paraId="35B58C14" w14:textId="77777777" w:rsidTr="00C3768C">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3300C487" w14:textId="230989FB" w:rsidR="00DE6D7F" w:rsidRPr="007C66A2" w:rsidRDefault="00DE6D7F" w:rsidP="00AE488B">
            <w:pPr>
              <w:jc w:val="center"/>
            </w:pPr>
            <w:r w:rsidRPr="007C66A2">
              <w:t>Social</w:t>
            </w:r>
          </w:p>
        </w:tc>
        <w:tc>
          <w:tcPr>
            <w:tcW w:w="7887" w:type="dxa"/>
          </w:tcPr>
          <w:p w14:paraId="3F803D1E" w14:textId="7BD1F204" w:rsidR="00DE6D7F" w:rsidRPr="007C66A2" w:rsidRDefault="00994119" w:rsidP="00AE488B">
            <w:pPr>
              <w:cnfStyle w:val="000000000000" w:firstRow="0" w:lastRow="0" w:firstColumn="0" w:lastColumn="0" w:oddVBand="0" w:evenVBand="0" w:oddHBand="0" w:evenHBand="0" w:firstRowFirstColumn="0" w:firstRowLastColumn="0" w:lastRowFirstColumn="0" w:lastRowLastColumn="0"/>
            </w:pPr>
            <w:r w:rsidRPr="007C66A2">
              <w:t>Product preference for diverse hair types has grown amongst consumers. This trend aligns with Dyson</w:t>
            </w:r>
            <w:r w:rsidR="00FB3FC4" w:rsidRPr="007C66A2">
              <w:t>’</w:t>
            </w:r>
            <w:r w:rsidRPr="007C66A2">
              <w:t>s focus on minimising heat damage to appeal to health-conscious consumers (Hancock, 2024).</w:t>
            </w:r>
          </w:p>
        </w:tc>
      </w:tr>
      <w:tr w:rsidR="00DE6D7F" w:rsidRPr="007C66A2" w14:paraId="41FEA846" w14:textId="77777777" w:rsidTr="00C3768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10CBAF7D" w14:textId="7D041478" w:rsidR="00DE6D7F" w:rsidRPr="007C66A2" w:rsidRDefault="00DE6D7F" w:rsidP="00AE488B">
            <w:pPr>
              <w:jc w:val="center"/>
            </w:pPr>
            <w:r w:rsidRPr="007C66A2">
              <w:t>Technological</w:t>
            </w:r>
          </w:p>
        </w:tc>
        <w:tc>
          <w:tcPr>
            <w:tcW w:w="7887" w:type="dxa"/>
          </w:tcPr>
          <w:p w14:paraId="7118082D" w14:textId="4A7DE453" w:rsidR="00DE6D7F" w:rsidRPr="007C66A2" w:rsidRDefault="00994119" w:rsidP="00AE488B">
            <w:pPr>
              <w:cnfStyle w:val="000000100000" w:firstRow="0" w:lastRow="0" w:firstColumn="0" w:lastColumn="0" w:oddVBand="0" w:evenVBand="0" w:oddHBand="1" w:evenHBand="0" w:firstRowFirstColumn="0" w:firstRowLastColumn="0" w:lastRowFirstColumn="0" w:lastRowLastColumn="0"/>
            </w:pPr>
            <w:r w:rsidRPr="007C66A2">
              <w:t>The company</w:t>
            </w:r>
            <w:r w:rsidR="00FB3FC4" w:rsidRPr="007C66A2">
              <w:t>’</w:t>
            </w:r>
            <w:r w:rsidRPr="007C66A2">
              <w:t>s investment in research and development and plans to launch 20 new beauty products by 2026 to execute technological innovation is evidenced by Dyson (Alonso, 2024).</w:t>
            </w:r>
          </w:p>
        </w:tc>
      </w:tr>
      <w:tr w:rsidR="00DE6D7F" w:rsidRPr="007C66A2" w14:paraId="1CE3ACCD" w14:textId="77777777" w:rsidTr="00C3768C">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618A5E11" w14:textId="34A6A61B" w:rsidR="00DE6D7F" w:rsidRPr="007C66A2" w:rsidRDefault="00DE6D7F" w:rsidP="00AE488B">
            <w:pPr>
              <w:jc w:val="center"/>
            </w:pPr>
            <w:r w:rsidRPr="007C66A2">
              <w:t>Legal</w:t>
            </w:r>
          </w:p>
        </w:tc>
        <w:tc>
          <w:tcPr>
            <w:tcW w:w="7887" w:type="dxa"/>
          </w:tcPr>
          <w:p w14:paraId="1447ADCF" w14:textId="2D616878" w:rsidR="00DE6D7F" w:rsidRPr="007C66A2" w:rsidRDefault="00994119" w:rsidP="00AE488B">
            <w:pPr>
              <w:cnfStyle w:val="000000000000" w:firstRow="0" w:lastRow="0" w:firstColumn="0" w:lastColumn="0" w:oddVBand="0" w:evenVBand="0" w:oddHBand="0" w:evenHBand="0" w:firstRowFirstColumn="0" w:firstRowLastColumn="0" w:lastRowFirstColumn="0" w:lastRowLastColumn="0"/>
            </w:pPr>
            <w:r w:rsidRPr="007C66A2">
              <w:t>Dyson needs to comply with international safety standards and patent laws to protect its proprietary technologies and maintain market position.</w:t>
            </w:r>
          </w:p>
        </w:tc>
      </w:tr>
      <w:tr w:rsidR="00DE6D7F" w:rsidRPr="007C66A2" w14:paraId="07EEA562" w14:textId="77777777" w:rsidTr="00C3768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6568FCB4" w14:textId="55FAC30D" w:rsidR="00DE6D7F" w:rsidRPr="007C66A2" w:rsidRDefault="00DE6D7F" w:rsidP="00AE488B">
            <w:pPr>
              <w:jc w:val="center"/>
            </w:pPr>
            <w:r w:rsidRPr="007C66A2">
              <w:t>Environmental</w:t>
            </w:r>
          </w:p>
        </w:tc>
        <w:tc>
          <w:tcPr>
            <w:tcW w:w="7887" w:type="dxa"/>
          </w:tcPr>
          <w:p w14:paraId="07B36321" w14:textId="6E52A88D" w:rsidR="00DE6D7F" w:rsidRPr="007C66A2" w:rsidRDefault="00994119" w:rsidP="00AE488B">
            <w:pPr>
              <w:cnfStyle w:val="000000100000" w:firstRow="0" w:lastRow="0" w:firstColumn="0" w:lastColumn="0" w:oddVBand="0" w:evenVBand="0" w:oddHBand="1" w:evenHBand="0" w:firstRowFirstColumn="0" w:firstRowLastColumn="0" w:lastRowFirstColumn="0" w:lastRowLastColumn="0"/>
            </w:pPr>
            <w:r w:rsidRPr="007C66A2">
              <w:t>Due to the global trend towards sustainability, Dyson</w:t>
            </w:r>
            <w:r w:rsidR="00FB3FC4" w:rsidRPr="007C66A2">
              <w:t>’</w:t>
            </w:r>
            <w:r w:rsidRPr="007C66A2">
              <w:t>s focus on energy-efficient products is appealing to environmentally conscious consumers (Dyson, 2020).</w:t>
            </w:r>
          </w:p>
        </w:tc>
      </w:tr>
    </w:tbl>
    <w:p w14:paraId="45E15EB1" w14:textId="313E8B7D" w:rsidR="00DE6D7F" w:rsidRPr="007C66A2" w:rsidRDefault="00C3768C" w:rsidP="00AE488B">
      <w:pPr>
        <w:jc w:val="center"/>
        <w:rPr>
          <w:b/>
          <w:bCs/>
        </w:rPr>
      </w:pPr>
      <w:r w:rsidRPr="007C66A2">
        <w:rPr>
          <w:b/>
          <w:bCs/>
        </w:rPr>
        <w:t xml:space="preserve">Table 2: PESTLE Analysis </w:t>
      </w:r>
    </w:p>
    <w:p w14:paraId="477A1872" w14:textId="5ED21D3E" w:rsidR="00C3768C" w:rsidRPr="007C66A2" w:rsidRDefault="00C3768C" w:rsidP="00AE488B">
      <w:pPr>
        <w:jc w:val="center"/>
      </w:pPr>
      <w:r w:rsidRPr="007C66A2">
        <w:t xml:space="preserve">(Source: Self-Developed) </w:t>
      </w:r>
    </w:p>
    <w:p w14:paraId="629F0A1B" w14:textId="030C7B25" w:rsidR="00DE6D7F" w:rsidRPr="007C66A2" w:rsidRDefault="00DE6D7F" w:rsidP="00AE488B">
      <w:pPr>
        <w:pStyle w:val="Heading2"/>
      </w:pPr>
      <w:bookmarkStart w:id="10" w:name="_Toc193138183"/>
      <w:r w:rsidRPr="007C66A2">
        <w:t>Porter</w:t>
      </w:r>
      <w:r w:rsidR="00FB3FC4" w:rsidRPr="007C66A2">
        <w:t>’</w:t>
      </w:r>
      <w:r w:rsidRPr="007C66A2">
        <w:t>s Five Forces Analysis</w:t>
      </w:r>
      <w:bookmarkEnd w:id="10"/>
    </w:p>
    <w:tbl>
      <w:tblPr>
        <w:tblStyle w:val="PlainTable1"/>
        <w:tblW w:w="0" w:type="auto"/>
        <w:tblLook w:val="04A0" w:firstRow="1" w:lastRow="0" w:firstColumn="1" w:lastColumn="0" w:noHBand="0" w:noVBand="1"/>
      </w:tblPr>
      <w:tblGrid>
        <w:gridCol w:w="1469"/>
        <w:gridCol w:w="7547"/>
      </w:tblGrid>
      <w:tr w:rsidR="00E2194D" w:rsidRPr="007C66A2" w14:paraId="0FB31A5F" w14:textId="77777777" w:rsidTr="00E219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1F975123" w14:textId="1126D83C" w:rsidR="00E2194D" w:rsidRPr="007C66A2" w:rsidRDefault="00E2194D" w:rsidP="00AE488B">
            <w:pPr>
              <w:jc w:val="center"/>
            </w:pPr>
            <w:r w:rsidRPr="007C66A2">
              <w:t>Threat of New Entrants</w:t>
            </w:r>
          </w:p>
        </w:tc>
        <w:tc>
          <w:tcPr>
            <w:tcW w:w="7887" w:type="dxa"/>
          </w:tcPr>
          <w:p w14:paraId="2BEFC7B5" w14:textId="352EC45D" w:rsidR="00E2194D" w:rsidRPr="007C66A2" w:rsidRDefault="007A2EF4" w:rsidP="00AE488B">
            <w:pPr>
              <w:cnfStyle w:val="100000000000" w:firstRow="1" w:lastRow="0" w:firstColumn="0" w:lastColumn="0" w:oddVBand="0" w:evenVBand="0" w:oddHBand="0" w:evenHBand="0" w:firstRowFirstColumn="0" w:firstRowLastColumn="0" w:lastRowFirstColumn="0" w:lastRowLastColumn="0"/>
              <w:rPr>
                <w:b w:val="0"/>
                <w:bCs w:val="0"/>
              </w:rPr>
            </w:pPr>
            <w:r w:rsidRPr="007C66A2">
              <w:rPr>
                <w:b w:val="0"/>
                <w:bCs w:val="0"/>
              </w:rPr>
              <w:t xml:space="preserve">Significant barriers to entry characterise the hair care appliance industry that </w:t>
            </w:r>
            <w:r w:rsidR="00C3768C" w:rsidRPr="007C66A2">
              <w:rPr>
                <w:b w:val="0"/>
                <w:bCs w:val="0"/>
              </w:rPr>
              <w:t>reduces</w:t>
            </w:r>
            <w:r w:rsidRPr="007C66A2">
              <w:rPr>
                <w:b w:val="0"/>
                <w:bCs w:val="0"/>
              </w:rPr>
              <w:t xml:space="preserve"> the threat of new entrants: </w:t>
            </w:r>
          </w:p>
          <w:p w14:paraId="618C72EF" w14:textId="7A78EA3D" w:rsidR="00E2194D" w:rsidRPr="007C66A2" w:rsidRDefault="00E2194D" w:rsidP="00AE488B">
            <w:pPr>
              <w:numPr>
                <w:ilvl w:val="0"/>
                <w:numId w:val="5"/>
              </w:numPr>
              <w:cnfStyle w:val="100000000000" w:firstRow="1" w:lastRow="0" w:firstColumn="0" w:lastColumn="0" w:oddVBand="0" w:evenVBand="0" w:oddHBand="0" w:evenHBand="0" w:firstRowFirstColumn="0" w:firstRowLastColumn="0" w:lastRowFirstColumn="0" w:lastRowLastColumn="0"/>
            </w:pPr>
            <w:r w:rsidRPr="007C66A2">
              <w:t xml:space="preserve">High Capital Requirements: </w:t>
            </w:r>
            <w:r w:rsidR="007A2EF4" w:rsidRPr="007C66A2">
              <w:rPr>
                <w:b w:val="0"/>
                <w:bCs w:val="0"/>
              </w:rPr>
              <w:t>A lot of research and development (R&amp;D) is required to develop innovative hair care technologies. For example, Dyson has allocated £500 million to its beauty portfolio and will bring out 20 new beauty products by 2026 (Parsons, 2022). Potential new entrants who cannot make such financial commitments are deterred.</w:t>
            </w:r>
          </w:p>
          <w:p w14:paraId="64222FA3" w14:textId="4FE71E15" w:rsidR="00E2194D" w:rsidRPr="007C66A2" w:rsidRDefault="00E2194D" w:rsidP="00AE488B">
            <w:pPr>
              <w:numPr>
                <w:ilvl w:val="0"/>
                <w:numId w:val="5"/>
              </w:numPr>
              <w:cnfStyle w:val="100000000000" w:firstRow="1" w:lastRow="0" w:firstColumn="0" w:lastColumn="0" w:oddVBand="0" w:evenVBand="0" w:oddHBand="0" w:evenHBand="0" w:firstRowFirstColumn="0" w:firstRowLastColumn="0" w:lastRowFirstColumn="0" w:lastRowLastColumn="0"/>
              <w:rPr>
                <w:b w:val="0"/>
                <w:bCs w:val="0"/>
              </w:rPr>
            </w:pPr>
            <w:r w:rsidRPr="007C66A2">
              <w:t xml:space="preserve">Technological Expertise: </w:t>
            </w:r>
            <w:r w:rsidR="007A2EF4" w:rsidRPr="007C66A2">
              <w:rPr>
                <w:b w:val="0"/>
                <w:bCs w:val="0"/>
              </w:rPr>
              <w:t>Dyson</w:t>
            </w:r>
            <w:r w:rsidR="00FB3FC4" w:rsidRPr="007C66A2">
              <w:rPr>
                <w:b w:val="0"/>
                <w:bCs w:val="0"/>
              </w:rPr>
              <w:t>’</w:t>
            </w:r>
            <w:r w:rsidR="007A2EF4" w:rsidRPr="007C66A2">
              <w:rPr>
                <w:b w:val="0"/>
                <w:bCs w:val="0"/>
              </w:rPr>
              <w:t xml:space="preserve">s products, such as the </w:t>
            </w:r>
            <w:proofErr w:type="spellStart"/>
            <w:r w:rsidR="007A2EF4" w:rsidRPr="007C66A2">
              <w:rPr>
                <w:b w:val="0"/>
                <w:bCs w:val="0"/>
              </w:rPr>
              <w:t>Airwrap</w:t>
            </w:r>
            <w:proofErr w:type="spellEnd"/>
            <w:r w:rsidR="007A2EF4" w:rsidRPr="007C66A2">
              <w:rPr>
                <w:b w:val="0"/>
                <w:bCs w:val="0"/>
              </w:rPr>
              <w:t xml:space="preserve"> styler, use cheap technologies that impose a lot of burden </w:t>
            </w:r>
            <w:r w:rsidR="00C3768C" w:rsidRPr="007C66A2">
              <w:rPr>
                <w:b w:val="0"/>
                <w:bCs w:val="0"/>
              </w:rPr>
              <w:t>on</w:t>
            </w:r>
            <w:r w:rsidR="007A2EF4" w:rsidRPr="007C66A2">
              <w:rPr>
                <w:b w:val="0"/>
                <w:bCs w:val="0"/>
              </w:rPr>
              <w:t xml:space="preserve"> specialised knowledge and engineering capabilities (</w:t>
            </w:r>
            <w:proofErr w:type="spellStart"/>
            <w:r w:rsidR="007A2EF4" w:rsidRPr="007C66A2">
              <w:rPr>
                <w:b w:val="0"/>
                <w:bCs w:val="0"/>
              </w:rPr>
              <w:t>Shacknai</w:t>
            </w:r>
            <w:proofErr w:type="spellEnd"/>
            <w:r w:rsidR="007A2EF4" w:rsidRPr="007C66A2">
              <w:rPr>
                <w:b w:val="0"/>
                <w:bCs w:val="0"/>
              </w:rPr>
              <w:t>, 2022). Such technological sophistication would require new entrants to compete effectively.</w:t>
            </w:r>
          </w:p>
          <w:p w14:paraId="0B1069AF" w14:textId="6AF973A9" w:rsidR="00E2194D" w:rsidRPr="007C66A2" w:rsidRDefault="00E2194D" w:rsidP="00AE488B">
            <w:pPr>
              <w:numPr>
                <w:ilvl w:val="0"/>
                <w:numId w:val="5"/>
              </w:numPr>
              <w:cnfStyle w:val="100000000000" w:firstRow="1" w:lastRow="0" w:firstColumn="0" w:lastColumn="0" w:oddVBand="0" w:evenVBand="0" w:oddHBand="0" w:evenHBand="0" w:firstRowFirstColumn="0" w:firstRowLastColumn="0" w:lastRowFirstColumn="0" w:lastRowLastColumn="0"/>
            </w:pPr>
            <w:r w:rsidRPr="007C66A2">
              <w:t xml:space="preserve">Strong Brand Identity: </w:t>
            </w:r>
            <w:r w:rsidR="007A2EF4" w:rsidRPr="007C66A2">
              <w:rPr>
                <w:b w:val="0"/>
                <w:bCs w:val="0"/>
              </w:rPr>
              <w:t xml:space="preserve">The impressive reputation that Dyson enjoys for innovation and quality has given them a strong brand loyalty. In a market where consumers attach Dyson premium brands, new </w:t>
            </w:r>
            <w:r w:rsidR="007A2EF4" w:rsidRPr="007C66A2">
              <w:rPr>
                <w:b w:val="0"/>
                <w:bCs w:val="0"/>
              </w:rPr>
              <w:lastRenderedPageBreak/>
              <w:t>competitors would find it hard to replicate a similar brand presence in the market.</w:t>
            </w:r>
          </w:p>
        </w:tc>
      </w:tr>
      <w:tr w:rsidR="00E2194D" w:rsidRPr="007C66A2" w14:paraId="7594845C" w14:textId="77777777" w:rsidTr="00E21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6507600A" w14:textId="634F2E90" w:rsidR="00E2194D" w:rsidRPr="007C66A2" w:rsidRDefault="00E2194D" w:rsidP="00AE488B">
            <w:pPr>
              <w:jc w:val="center"/>
            </w:pPr>
            <w:r w:rsidRPr="007C66A2">
              <w:t>Bargaining Power of Suppliers</w:t>
            </w:r>
          </w:p>
        </w:tc>
        <w:tc>
          <w:tcPr>
            <w:tcW w:w="7887" w:type="dxa"/>
          </w:tcPr>
          <w:p w14:paraId="48CF7C58" w14:textId="07F0DCC0" w:rsidR="00E2194D" w:rsidRPr="007C66A2" w:rsidRDefault="007A2EF4" w:rsidP="00AE488B">
            <w:pPr>
              <w:cnfStyle w:val="000000100000" w:firstRow="0" w:lastRow="0" w:firstColumn="0" w:lastColumn="0" w:oddVBand="0" w:evenVBand="0" w:oddHBand="1" w:evenHBand="0" w:firstRowFirstColumn="0" w:firstRowLastColumn="0" w:lastRowFirstColumn="0" w:lastRowLastColumn="0"/>
            </w:pPr>
            <w:r w:rsidRPr="007C66A2">
              <w:t xml:space="preserve">The supplier relationships of Dyson are influenced by several factors: </w:t>
            </w:r>
          </w:p>
          <w:p w14:paraId="5AE22431" w14:textId="6F64556D" w:rsidR="00E2194D" w:rsidRPr="007C66A2" w:rsidRDefault="00E2194D" w:rsidP="00AE488B">
            <w:pPr>
              <w:numPr>
                <w:ilvl w:val="0"/>
                <w:numId w:val="6"/>
              </w:numPr>
              <w:cnfStyle w:val="000000100000" w:firstRow="0" w:lastRow="0" w:firstColumn="0" w:lastColumn="0" w:oddVBand="0" w:evenVBand="0" w:oddHBand="1" w:evenHBand="0" w:firstRowFirstColumn="0" w:firstRowLastColumn="0" w:lastRowFirstColumn="0" w:lastRowLastColumn="0"/>
            </w:pPr>
            <w:r w:rsidRPr="007C66A2">
              <w:rPr>
                <w:b/>
                <w:bCs/>
              </w:rPr>
              <w:t>Specialized Components</w:t>
            </w:r>
            <w:r w:rsidRPr="007C66A2">
              <w:t xml:space="preserve">: </w:t>
            </w:r>
            <w:r w:rsidR="007A2EF4" w:rsidRPr="007C66A2">
              <w:t>With reliance on unique materials and components for its hair care products, a supplier with unique items that the company requires may have moderate bargaining power. Nevertheless, Dyson</w:t>
            </w:r>
            <w:r w:rsidR="00FB3FC4" w:rsidRPr="007C66A2">
              <w:t>’</w:t>
            </w:r>
            <w:r w:rsidR="007A2EF4" w:rsidRPr="007C66A2">
              <w:t>s substantial buying volume can offset this power with favourable terms of negotiation (Shaw, 2024).</w:t>
            </w:r>
          </w:p>
          <w:p w14:paraId="66FC3BF1" w14:textId="20FE09A4" w:rsidR="00E2194D" w:rsidRPr="007C66A2" w:rsidRDefault="00E2194D" w:rsidP="00AE488B">
            <w:pPr>
              <w:numPr>
                <w:ilvl w:val="0"/>
                <w:numId w:val="6"/>
              </w:numPr>
              <w:cnfStyle w:val="000000100000" w:firstRow="0" w:lastRow="0" w:firstColumn="0" w:lastColumn="0" w:oddVBand="0" w:evenVBand="0" w:oddHBand="1" w:evenHBand="0" w:firstRowFirstColumn="0" w:firstRowLastColumn="0" w:lastRowFirstColumn="0" w:lastRowLastColumn="0"/>
            </w:pPr>
            <w:r w:rsidRPr="007C66A2">
              <w:rPr>
                <w:b/>
                <w:bCs/>
              </w:rPr>
              <w:t>Supplier Diversification</w:t>
            </w:r>
            <w:r w:rsidRPr="007C66A2">
              <w:t xml:space="preserve">: </w:t>
            </w:r>
            <w:r w:rsidR="007A2EF4" w:rsidRPr="007C66A2">
              <w:t>Diversifying the supplier base will deteriorate their bargaining power. Dyson allows multidimensional access to several suppliers, thus making the supplier leverage a less feared issue.</w:t>
            </w:r>
          </w:p>
        </w:tc>
      </w:tr>
      <w:tr w:rsidR="00E2194D" w:rsidRPr="007C66A2" w14:paraId="4DC06C67" w14:textId="77777777" w:rsidTr="00E2194D">
        <w:tc>
          <w:tcPr>
            <w:cnfStyle w:val="001000000000" w:firstRow="0" w:lastRow="0" w:firstColumn="1" w:lastColumn="0" w:oddVBand="0" w:evenVBand="0" w:oddHBand="0" w:evenHBand="0" w:firstRowFirstColumn="0" w:firstRowLastColumn="0" w:lastRowFirstColumn="0" w:lastRowLastColumn="0"/>
            <w:tcW w:w="1129" w:type="dxa"/>
            <w:vAlign w:val="center"/>
          </w:tcPr>
          <w:p w14:paraId="5DA6A845" w14:textId="0CDCD9B8" w:rsidR="00E2194D" w:rsidRPr="007C66A2" w:rsidRDefault="00E2194D" w:rsidP="00AE488B">
            <w:pPr>
              <w:jc w:val="center"/>
            </w:pPr>
            <w:r w:rsidRPr="007C66A2">
              <w:t>Bargaining Power of Buyers</w:t>
            </w:r>
          </w:p>
        </w:tc>
        <w:tc>
          <w:tcPr>
            <w:tcW w:w="7887" w:type="dxa"/>
          </w:tcPr>
          <w:p w14:paraId="73371A8F" w14:textId="3E83FBA3" w:rsidR="00E2194D" w:rsidRPr="007C66A2" w:rsidRDefault="007A2EF4" w:rsidP="00AE488B">
            <w:pPr>
              <w:cnfStyle w:val="000000000000" w:firstRow="0" w:lastRow="0" w:firstColumn="0" w:lastColumn="0" w:oddVBand="0" w:evenVBand="0" w:oddHBand="0" w:evenHBand="0" w:firstRowFirstColumn="0" w:firstRowLastColumn="0" w:lastRowFirstColumn="0" w:lastRowLastColumn="0"/>
            </w:pPr>
            <w:r w:rsidRPr="007C66A2">
              <w:t>The hair care appliance market boasts of consumers</w:t>
            </w:r>
            <w:r w:rsidR="00FB3FC4" w:rsidRPr="007C66A2">
              <w:t>’</w:t>
            </w:r>
            <w:r w:rsidRPr="007C66A2">
              <w:t xml:space="preserve"> influence:</w:t>
            </w:r>
          </w:p>
          <w:p w14:paraId="6185BB13" w14:textId="4B12C8C2" w:rsidR="00E2194D" w:rsidRPr="007C66A2" w:rsidRDefault="00E2194D" w:rsidP="00AE488B">
            <w:pPr>
              <w:numPr>
                <w:ilvl w:val="0"/>
                <w:numId w:val="7"/>
              </w:numPr>
              <w:cnfStyle w:val="000000000000" w:firstRow="0" w:lastRow="0" w:firstColumn="0" w:lastColumn="0" w:oddVBand="0" w:evenVBand="0" w:oddHBand="0" w:evenHBand="0" w:firstRowFirstColumn="0" w:firstRowLastColumn="0" w:lastRowFirstColumn="0" w:lastRowLastColumn="0"/>
            </w:pPr>
            <w:r w:rsidRPr="007C66A2">
              <w:rPr>
                <w:b/>
                <w:bCs/>
              </w:rPr>
              <w:t>Product Differentiation</w:t>
            </w:r>
            <w:r w:rsidRPr="007C66A2">
              <w:t xml:space="preserve">: </w:t>
            </w:r>
            <w:r w:rsidR="007A2EF4" w:rsidRPr="007C66A2">
              <w:t>Dyson</w:t>
            </w:r>
            <w:r w:rsidR="00FB3FC4" w:rsidRPr="007C66A2">
              <w:t>’</w:t>
            </w:r>
            <w:r w:rsidR="007A2EF4" w:rsidRPr="007C66A2">
              <w:t>s products stand out from other brands due to their design and functionality, like styling hair without high-temperature heat (</w:t>
            </w:r>
            <w:proofErr w:type="spellStart"/>
            <w:r w:rsidR="007A2EF4" w:rsidRPr="007C66A2">
              <w:t>Shacknai</w:t>
            </w:r>
            <w:proofErr w:type="spellEnd"/>
            <w:r w:rsidR="007A2EF4" w:rsidRPr="007C66A2">
              <w:t>, 2022). This differentiation makes it harder for buyers to find the equivalent alternatives, which decreases the power of bargaining.</w:t>
            </w:r>
          </w:p>
          <w:p w14:paraId="5D9239CE" w14:textId="4DCE1EDA" w:rsidR="00E2194D" w:rsidRPr="007C66A2" w:rsidRDefault="00E2194D" w:rsidP="00AE488B">
            <w:pPr>
              <w:numPr>
                <w:ilvl w:val="0"/>
                <w:numId w:val="7"/>
              </w:numPr>
              <w:cnfStyle w:val="000000000000" w:firstRow="0" w:lastRow="0" w:firstColumn="0" w:lastColumn="0" w:oddVBand="0" w:evenVBand="0" w:oddHBand="0" w:evenHBand="0" w:firstRowFirstColumn="0" w:firstRowLastColumn="0" w:lastRowFirstColumn="0" w:lastRowLastColumn="0"/>
            </w:pPr>
            <w:r w:rsidRPr="007C66A2">
              <w:rPr>
                <w:b/>
                <w:bCs/>
              </w:rPr>
              <w:t>Price Sensitivity</w:t>
            </w:r>
            <w:r w:rsidRPr="007C66A2">
              <w:t xml:space="preserve">: </w:t>
            </w:r>
            <w:r w:rsidR="007A2EF4" w:rsidRPr="007C66A2">
              <w:t xml:space="preserve">Dyson can charge a premium price as the unique value proposition and brand prestige built with its products can result in lower price sensitivity of consumers. Yet, some buyer power </w:t>
            </w:r>
            <w:r w:rsidR="00C53F92" w:rsidRPr="007C66A2">
              <w:t>remains</w:t>
            </w:r>
            <w:r w:rsidR="007A2EF4" w:rsidRPr="007C66A2">
              <w:t xml:space="preserve"> as there are lower-priced alternatives.</w:t>
            </w:r>
          </w:p>
        </w:tc>
      </w:tr>
      <w:tr w:rsidR="00E2194D" w:rsidRPr="007C66A2" w14:paraId="7A243487" w14:textId="77777777" w:rsidTr="00E21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6A0B79B7" w14:textId="3A1E3391" w:rsidR="00E2194D" w:rsidRPr="007C66A2" w:rsidRDefault="00E2194D" w:rsidP="00AE488B">
            <w:pPr>
              <w:jc w:val="center"/>
            </w:pPr>
            <w:r w:rsidRPr="007C66A2">
              <w:t>Threat of Substitute Products or Services</w:t>
            </w:r>
          </w:p>
        </w:tc>
        <w:tc>
          <w:tcPr>
            <w:tcW w:w="7887" w:type="dxa"/>
          </w:tcPr>
          <w:p w14:paraId="69D489E6" w14:textId="5C363603" w:rsidR="00E2194D" w:rsidRPr="007C66A2" w:rsidRDefault="00C53F92" w:rsidP="00AE488B">
            <w:pPr>
              <w:cnfStyle w:val="000000100000" w:firstRow="0" w:lastRow="0" w:firstColumn="0" w:lastColumn="0" w:oddVBand="0" w:evenVBand="0" w:oddHBand="1" w:evenHBand="0" w:firstRowFirstColumn="0" w:firstRowLastColumn="0" w:lastRowFirstColumn="0" w:lastRowLastColumn="0"/>
            </w:pPr>
            <w:r w:rsidRPr="007C66A2">
              <w:t>The availability of alternative solutions presents a moderate threat:</w:t>
            </w:r>
          </w:p>
          <w:p w14:paraId="19BB1DAA" w14:textId="5AB2C4CA" w:rsidR="00E2194D" w:rsidRPr="007C66A2" w:rsidRDefault="00E2194D" w:rsidP="00AE488B">
            <w:pPr>
              <w:numPr>
                <w:ilvl w:val="0"/>
                <w:numId w:val="8"/>
              </w:numPr>
              <w:cnfStyle w:val="000000100000" w:firstRow="0" w:lastRow="0" w:firstColumn="0" w:lastColumn="0" w:oddVBand="0" w:evenVBand="0" w:oddHBand="1" w:evenHBand="0" w:firstRowFirstColumn="0" w:firstRowLastColumn="0" w:lastRowFirstColumn="0" w:lastRowLastColumn="0"/>
            </w:pPr>
            <w:r w:rsidRPr="007C66A2">
              <w:rPr>
                <w:b/>
                <w:bCs/>
              </w:rPr>
              <w:t>Traditional Styling Tools</w:t>
            </w:r>
            <w:r w:rsidRPr="007C66A2">
              <w:t xml:space="preserve">: </w:t>
            </w:r>
            <w:r w:rsidR="00C53F92" w:rsidRPr="007C66A2">
              <w:t>The cheaper substitutes are usually conventional hair dryers and stylers. While they may not have the top-notch features and hair protection technology that Dyson carries, they fall short of being a premium solution for consumers.</w:t>
            </w:r>
          </w:p>
          <w:p w14:paraId="55495A90" w14:textId="688249EA" w:rsidR="00E2194D" w:rsidRPr="007C66A2" w:rsidRDefault="00E2194D" w:rsidP="00AE488B">
            <w:pPr>
              <w:numPr>
                <w:ilvl w:val="0"/>
                <w:numId w:val="8"/>
              </w:numPr>
              <w:cnfStyle w:val="000000100000" w:firstRow="0" w:lastRow="0" w:firstColumn="0" w:lastColumn="0" w:oddVBand="0" w:evenVBand="0" w:oddHBand="1" w:evenHBand="0" w:firstRowFirstColumn="0" w:firstRowLastColumn="0" w:lastRowFirstColumn="0" w:lastRowLastColumn="0"/>
            </w:pPr>
            <w:r w:rsidRPr="007C66A2">
              <w:rPr>
                <w:b/>
                <w:bCs/>
              </w:rPr>
              <w:t>Emerging Technologies</w:t>
            </w:r>
            <w:r w:rsidRPr="007C66A2">
              <w:t xml:space="preserve">: </w:t>
            </w:r>
            <w:r w:rsidR="00C53F92" w:rsidRPr="007C66A2">
              <w:t xml:space="preserve">Potential substitutes include specific devices for targeting specific hair types, which are innovations from competitors. However, companies such as Pattern and </w:t>
            </w:r>
            <w:proofErr w:type="spellStart"/>
            <w:r w:rsidR="00C53F92" w:rsidRPr="007C66A2">
              <w:t>RevAir</w:t>
            </w:r>
            <w:proofErr w:type="spellEnd"/>
            <w:r w:rsidR="00C53F92" w:rsidRPr="007C66A2">
              <w:t xml:space="preserve"> have created tools geared toward curly and </w:t>
            </w:r>
            <w:proofErr w:type="spellStart"/>
            <w:r w:rsidR="00C53F92" w:rsidRPr="007C66A2">
              <w:t>coily</w:t>
            </w:r>
            <w:proofErr w:type="spellEnd"/>
            <w:r w:rsidR="00C53F92" w:rsidRPr="007C66A2">
              <w:t xml:space="preserve"> hair, and it is clear that the competitive landscape is changing (Hancock, 2024).</w:t>
            </w:r>
          </w:p>
        </w:tc>
      </w:tr>
      <w:tr w:rsidR="00E2194D" w:rsidRPr="007C66A2" w14:paraId="47404B41" w14:textId="77777777" w:rsidTr="00E2194D">
        <w:tc>
          <w:tcPr>
            <w:cnfStyle w:val="001000000000" w:firstRow="0" w:lastRow="0" w:firstColumn="1" w:lastColumn="0" w:oddVBand="0" w:evenVBand="0" w:oddHBand="0" w:evenHBand="0" w:firstRowFirstColumn="0" w:firstRowLastColumn="0" w:lastRowFirstColumn="0" w:lastRowLastColumn="0"/>
            <w:tcW w:w="1129" w:type="dxa"/>
            <w:vAlign w:val="center"/>
          </w:tcPr>
          <w:p w14:paraId="5A0026A9" w14:textId="60382FD7" w:rsidR="00E2194D" w:rsidRPr="007C66A2" w:rsidRDefault="00E2194D" w:rsidP="00AE488B">
            <w:pPr>
              <w:jc w:val="center"/>
            </w:pPr>
            <w:r w:rsidRPr="007C66A2">
              <w:lastRenderedPageBreak/>
              <w:t>Intensity of Competitive Rivalry</w:t>
            </w:r>
          </w:p>
        </w:tc>
        <w:tc>
          <w:tcPr>
            <w:tcW w:w="7887" w:type="dxa"/>
          </w:tcPr>
          <w:p w14:paraId="29440A75" w14:textId="7E2929C1" w:rsidR="00E2194D" w:rsidRPr="007C66A2" w:rsidRDefault="00C53F92" w:rsidP="00AE488B">
            <w:pPr>
              <w:cnfStyle w:val="000000000000" w:firstRow="0" w:lastRow="0" w:firstColumn="0" w:lastColumn="0" w:oddVBand="0" w:evenVBand="0" w:oddHBand="0" w:evenHBand="0" w:firstRowFirstColumn="0" w:firstRowLastColumn="0" w:lastRowFirstColumn="0" w:lastRowLastColumn="0"/>
            </w:pPr>
            <w:r w:rsidRPr="007C66A2">
              <w:t>The hair care appliance market is highly competitive.</w:t>
            </w:r>
          </w:p>
          <w:p w14:paraId="3251F1FD" w14:textId="39B179E0" w:rsidR="00E2194D" w:rsidRPr="007C66A2" w:rsidRDefault="00E2194D" w:rsidP="00AE488B">
            <w:pPr>
              <w:numPr>
                <w:ilvl w:val="0"/>
                <w:numId w:val="9"/>
              </w:numPr>
              <w:cnfStyle w:val="000000000000" w:firstRow="0" w:lastRow="0" w:firstColumn="0" w:lastColumn="0" w:oddVBand="0" w:evenVBand="0" w:oddHBand="0" w:evenHBand="0" w:firstRowFirstColumn="0" w:firstRowLastColumn="0" w:lastRowFirstColumn="0" w:lastRowLastColumn="0"/>
            </w:pPr>
            <w:r w:rsidRPr="007C66A2">
              <w:rPr>
                <w:b/>
                <w:bCs/>
              </w:rPr>
              <w:t>Established Competitors</w:t>
            </w:r>
            <w:r w:rsidRPr="007C66A2">
              <w:t xml:space="preserve">: </w:t>
            </w:r>
            <w:r w:rsidR="00C53F92" w:rsidRPr="007C66A2">
              <w:t>Other brands that compete directly with Dyson</w:t>
            </w:r>
            <w:r w:rsidR="00FB3FC4" w:rsidRPr="007C66A2">
              <w:t>’</w:t>
            </w:r>
            <w:r w:rsidR="00C53F92" w:rsidRPr="007C66A2">
              <w:t xml:space="preserve">s products include Shark and </w:t>
            </w:r>
            <w:proofErr w:type="spellStart"/>
            <w:r w:rsidR="00C53F92" w:rsidRPr="007C66A2">
              <w:t>Gtech</w:t>
            </w:r>
            <w:proofErr w:type="spellEnd"/>
            <w:r w:rsidR="00C53F92" w:rsidRPr="007C66A2">
              <w:t>. Market rivalry becomes intensified by the presence of these well-established companies (</w:t>
            </w:r>
            <w:proofErr w:type="spellStart"/>
            <w:r w:rsidR="00C53F92" w:rsidRPr="007C66A2">
              <w:t>Symester</w:t>
            </w:r>
            <w:proofErr w:type="spellEnd"/>
            <w:r w:rsidR="00C53F92" w:rsidRPr="007C66A2">
              <w:t>, 2025).</w:t>
            </w:r>
          </w:p>
          <w:p w14:paraId="0CBD3554" w14:textId="3F6A0E4B" w:rsidR="00E2194D" w:rsidRPr="007C66A2" w:rsidRDefault="00E2194D" w:rsidP="00AE488B">
            <w:pPr>
              <w:numPr>
                <w:ilvl w:val="0"/>
                <w:numId w:val="9"/>
              </w:numPr>
              <w:cnfStyle w:val="000000000000" w:firstRow="0" w:lastRow="0" w:firstColumn="0" w:lastColumn="0" w:oddVBand="0" w:evenVBand="0" w:oddHBand="0" w:evenHBand="0" w:firstRowFirstColumn="0" w:firstRowLastColumn="0" w:lastRowFirstColumn="0" w:lastRowLastColumn="0"/>
            </w:pPr>
            <w:r w:rsidRPr="007C66A2">
              <w:rPr>
                <w:b/>
                <w:bCs/>
              </w:rPr>
              <w:t>Continuous Innovation</w:t>
            </w:r>
            <w:r w:rsidRPr="007C66A2">
              <w:t xml:space="preserve">: </w:t>
            </w:r>
            <w:r w:rsidR="00C53F92" w:rsidRPr="007C66A2">
              <w:t>The rapid pace of technological advancements necessitates ongoing innovation. In order for Dyson to remain competitive in this environment, it must continue to commit resources to R&amp;D and product development.</w:t>
            </w:r>
          </w:p>
          <w:p w14:paraId="52D818E8" w14:textId="44AFFE71" w:rsidR="00E2194D" w:rsidRPr="007C66A2" w:rsidRDefault="00E2194D" w:rsidP="00AE488B">
            <w:pPr>
              <w:numPr>
                <w:ilvl w:val="0"/>
                <w:numId w:val="9"/>
              </w:numPr>
              <w:cnfStyle w:val="000000000000" w:firstRow="0" w:lastRow="0" w:firstColumn="0" w:lastColumn="0" w:oddVBand="0" w:evenVBand="0" w:oddHBand="0" w:evenHBand="0" w:firstRowFirstColumn="0" w:firstRowLastColumn="0" w:lastRowFirstColumn="0" w:lastRowLastColumn="0"/>
            </w:pPr>
            <w:r w:rsidRPr="007C66A2">
              <w:rPr>
                <w:b/>
                <w:bCs/>
              </w:rPr>
              <w:t>Market Saturation</w:t>
            </w:r>
            <w:r w:rsidRPr="007C66A2">
              <w:t xml:space="preserve">: </w:t>
            </w:r>
            <w:r w:rsidR="00C53F92" w:rsidRPr="007C66A2">
              <w:t xml:space="preserve">In </w:t>
            </w:r>
            <w:r w:rsidR="009B75C3" w:rsidRPr="007C66A2">
              <w:t>stable markets</w:t>
            </w:r>
            <w:r w:rsidR="00C53F92" w:rsidRPr="007C66A2">
              <w:t xml:space="preserve">, the </w:t>
            </w:r>
            <w:r w:rsidR="009B75C3" w:rsidRPr="007C66A2">
              <w:t xml:space="preserve">competitive advantage </w:t>
            </w:r>
            <w:r w:rsidR="00C53F92" w:rsidRPr="007C66A2">
              <w:t xml:space="preserve">is </w:t>
            </w:r>
            <w:r w:rsidR="009B75C3" w:rsidRPr="007C66A2">
              <w:t xml:space="preserve">achieved </w:t>
            </w:r>
            <w:r w:rsidR="00C53F92" w:rsidRPr="007C66A2">
              <w:t>with reversal marketing, more product improvements, and lower prices to earn more share, which ordinarily makes the market more competitive.</w:t>
            </w:r>
          </w:p>
        </w:tc>
      </w:tr>
    </w:tbl>
    <w:p w14:paraId="2FEA1DF3" w14:textId="014E9916" w:rsidR="00DD5DEB" w:rsidRPr="007C66A2" w:rsidRDefault="00C3768C" w:rsidP="00AE488B">
      <w:pPr>
        <w:jc w:val="center"/>
        <w:rPr>
          <w:b/>
          <w:bCs/>
        </w:rPr>
      </w:pPr>
      <w:r w:rsidRPr="007C66A2">
        <w:rPr>
          <w:b/>
          <w:bCs/>
        </w:rPr>
        <w:t xml:space="preserve">Table 3: Porter’s Competitive Forces Analysis </w:t>
      </w:r>
    </w:p>
    <w:p w14:paraId="3F539358" w14:textId="16978F56" w:rsidR="00C3768C" w:rsidRPr="007C66A2" w:rsidRDefault="00C3768C" w:rsidP="00AE488B">
      <w:pPr>
        <w:jc w:val="center"/>
      </w:pPr>
      <w:r w:rsidRPr="007C66A2">
        <w:t xml:space="preserve">(Source: Self-Developed) </w:t>
      </w:r>
    </w:p>
    <w:p w14:paraId="1DA5F5A8" w14:textId="77777777" w:rsidR="00CC52A4" w:rsidRPr="007C66A2" w:rsidRDefault="00CC52A4" w:rsidP="00AE488B">
      <w:pPr>
        <w:pStyle w:val="Heading2"/>
      </w:pPr>
      <w:bookmarkStart w:id="11" w:name="_Toc193138184"/>
      <w:r w:rsidRPr="007C66A2">
        <w:t>BCG Matrix</w:t>
      </w:r>
      <w:bookmarkEnd w:id="11"/>
    </w:p>
    <w:p w14:paraId="52B56DDE" w14:textId="766487F6" w:rsidR="00CC52A4" w:rsidRPr="007C66A2" w:rsidRDefault="00926539" w:rsidP="00AE488B">
      <w:r w:rsidRPr="007C66A2">
        <w:t>Dyson</w:t>
      </w:r>
      <w:r w:rsidR="00FB3FC4" w:rsidRPr="007C66A2">
        <w:t>’</w:t>
      </w:r>
      <w:r w:rsidRPr="007C66A2">
        <w:t>s product lines are analysed by applying the BCG Matrix to the strategic positioning.</w:t>
      </w:r>
    </w:p>
    <w:p w14:paraId="761905DC" w14:textId="738C4A96" w:rsidR="00642260" w:rsidRPr="007C66A2" w:rsidRDefault="00642260" w:rsidP="00AE488B">
      <w:pPr>
        <w:jc w:val="center"/>
      </w:pPr>
      <w:r w:rsidRPr="007C66A2">
        <w:rPr>
          <w:noProof/>
        </w:rPr>
        <w:drawing>
          <wp:inline distT="0" distB="0" distL="0" distR="0" wp14:anchorId="68165BF1" wp14:editId="4A71AC1A">
            <wp:extent cx="4343400" cy="3599932"/>
            <wp:effectExtent l="0" t="0" r="0" b="635"/>
            <wp:docPr id="1793187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187130" name=""/>
                    <pic:cNvPicPr/>
                  </pic:nvPicPr>
                  <pic:blipFill>
                    <a:blip r:embed="rId9"/>
                    <a:stretch>
                      <a:fillRect/>
                    </a:stretch>
                  </pic:blipFill>
                  <pic:spPr>
                    <a:xfrm>
                      <a:off x="0" y="0"/>
                      <a:ext cx="4349072" cy="3604633"/>
                    </a:xfrm>
                    <a:prstGeom prst="rect">
                      <a:avLst/>
                    </a:prstGeom>
                  </pic:spPr>
                </pic:pic>
              </a:graphicData>
            </a:graphic>
          </wp:inline>
        </w:drawing>
      </w:r>
    </w:p>
    <w:p w14:paraId="36242028" w14:textId="157E40E4" w:rsidR="00642260" w:rsidRPr="00EA0AE2" w:rsidRDefault="00642260" w:rsidP="00AE488B">
      <w:pPr>
        <w:jc w:val="center"/>
        <w:rPr>
          <w:b/>
          <w:bCs/>
          <w:lang w:val="fr-FR"/>
        </w:rPr>
      </w:pPr>
      <w:r w:rsidRPr="00EA0AE2">
        <w:rPr>
          <w:b/>
          <w:bCs/>
          <w:lang w:val="fr-FR"/>
        </w:rPr>
        <w:t>Figure 1: BCG Matrix</w:t>
      </w:r>
    </w:p>
    <w:p w14:paraId="461D0061" w14:textId="6701E7AB" w:rsidR="00642260" w:rsidRPr="00EA0AE2" w:rsidRDefault="00642260" w:rsidP="00AE488B">
      <w:pPr>
        <w:jc w:val="center"/>
        <w:rPr>
          <w:lang w:val="fr-FR"/>
        </w:rPr>
      </w:pPr>
      <w:r w:rsidRPr="00EA0AE2">
        <w:rPr>
          <w:lang w:val="fr-FR"/>
        </w:rPr>
        <w:lastRenderedPageBreak/>
        <w:t>(Source: CFI, 2022)</w:t>
      </w:r>
    </w:p>
    <w:tbl>
      <w:tblPr>
        <w:tblStyle w:val="PlainTable1"/>
        <w:tblW w:w="0" w:type="auto"/>
        <w:tblLook w:val="04A0" w:firstRow="1" w:lastRow="0" w:firstColumn="1" w:lastColumn="0" w:noHBand="0" w:noVBand="1"/>
      </w:tblPr>
      <w:tblGrid>
        <w:gridCol w:w="1555"/>
        <w:gridCol w:w="7461"/>
      </w:tblGrid>
      <w:tr w:rsidR="00CC52A4" w:rsidRPr="007C66A2" w14:paraId="2FB25095" w14:textId="77777777" w:rsidTr="00733B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1A3B8104" w14:textId="3C99DA4D" w:rsidR="00CC52A4" w:rsidRPr="007C66A2" w:rsidRDefault="00CC52A4" w:rsidP="00AE488B">
            <w:pPr>
              <w:jc w:val="center"/>
            </w:pPr>
            <w:r w:rsidRPr="007C66A2">
              <w:t>Stars</w:t>
            </w:r>
          </w:p>
        </w:tc>
        <w:tc>
          <w:tcPr>
            <w:tcW w:w="7461" w:type="dxa"/>
          </w:tcPr>
          <w:p w14:paraId="77D13384" w14:textId="2EC0FDE2" w:rsidR="00CC52A4" w:rsidRPr="007C66A2" w:rsidRDefault="00926539" w:rsidP="00AE488B">
            <w:pPr>
              <w:cnfStyle w:val="100000000000" w:firstRow="1" w:lastRow="0" w:firstColumn="0" w:lastColumn="0" w:oddVBand="0" w:evenVBand="0" w:oddHBand="0" w:evenHBand="0" w:firstRowFirstColumn="0" w:firstRowLastColumn="0" w:lastRowFirstColumn="0" w:lastRowLastColumn="0"/>
              <w:rPr>
                <w:b w:val="0"/>
                <w:bCs w:val="0"/>
              </w:rPr>
            </w:pPr>
            <w:r w:rsidRPr="007C66A2">
              <w:rPr>
                <w:b w:val="0"/>
                <w:bCs w:val="0"/>
              </w:rPr>
              <w:t>Panels of products that are in high-growth markets with a high market share are the Stars. This category has included Dyson</w:t>
            </w:r>
            <w:r w:rsidR="00FB3FC4" w:rsidRPr="007C66A2">
              <w:rPr>
                <w:b w:val="0"/>
                <w:bCs w:val="0"/>
              </w:rPr>
              <w:t>’</w:t>
            </w:r>
            <w:r w:rsidRPr="007C66A2">
              <w:rPr>
                <w:b w:val="0"/>
                <w:bCs w:val="0"/>
              </w:rPr>
              <w:t xml:space="preserve">s vacuum cleaners and hand dryers. Dyson has been gaining </w:t>
            </w:r>
            <w:r w:rsidR="00C3768C" w:rsidRPr="007C66A2">
              <w:rPr>
                <w:b w:val="0"/>
                <w:bCs w:val="0"/>
              </w:rPr>
              <w:t xml:space="preserve">a </w:t>
            </w:r>
            <w:r w:rsidRPr="007C66A2">
              <w:rPr>
                <w:b w:val="0"/>
                <w:bCs w:val="0"/>
              </w:rPr>
              <w:t xml:space="preserve">share in the premium segment due to its expansion in the global vacuum cleaner market. Like hand dryers, there is </w:t>
            </w:r>
            <w:r w:rsidR="00C3768C" w:rsidRPr="007C66A2">
              <w:rPr>
                <w:b w:val="0"/>
                <w:bCs w:val="0"/>
              </w:rPr>
              <w:t>a</w:t>
            </w:r>
            <w:r w:rsidRPr="007C66A2">
              <w:rPr>
                <w:b w:val="0"/>
                <w:bCs w:val="0"/>
              </w:rPr>
              <w:t xml:space="preserve"> demand for efficient and hygienic solutions; similarly, Dyson</w:t>
            </w:r>
            <w:r w:rsidR="00FB3FC4" w:rsidRPr="007C66A2">
              <w:rPr>
                <w:b w:val="0"/>
                <w:bCs w:val="0"/>
              </w:rPr>
              <w:t>’</w:t>
            </w:r>
            <w:r w:rsidRPr="007C66A2">
              <w:rPr>
                <w:b w:val="0"/>
                <w:bCs w:val="0"/>
              </w:rPr>
              <w:t>s hand dryers have risen to prominence in hotels and other hospitality venues. For Dyson to continue occupying leadership, they must continue to invest in innovation and marketing for these products (Shastri, 2023).</w:t>
            </w:r>
          </w:p>
        </w:tc>
      </w:tr>
      <w:tr w:rsidR="00CC52A4" w:rsidRPr="007C66A2" w14:paraId="4BAECF04" w14:textId="77777777" w:rsidTr="00733B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6CA20E5" w14:textId="0833721E" w:rsidR="00CC52A4" w:rsidRPr="007C66A2" w:rsidRDefault="00CC52A4" w:rsidP="00AE488B">
            <w:pPr>
              <w:jc w:val="center"/>
            </w:pPr>
            <w:r w:rsidRPr="007C66A2">
              <w:t>Cash Cows</w:t>
            </w:r>
          </w:p>
        </w:tc>
        <w:tc>
          <w:tcPr>
            <w:tcW w:w="7461" w:type="dxa"/>
          </w:tcPr>
          <w:p w14:paraId="735CD6F1" w14:textId="645E8E4F" w:rsidR="00CC52A4" w:rsidRPr="007C66A2" w:rsidRDefault="00926539" w:rsidP="00AE488B">
            <w:pPr>
              <w:cnfStyle w:val="000000100000" w:firstRow="0" w:lastRow="0" w:firstColumn="0" w:lastColumn="0" w:oddVBand="0" w:evenVBand="0" w:oddHBand="1" w:evenHBand="0" w:firstRowFirstColumn="0" w:firstRowLastColumn="0" w:lastRowFirstColumn="0" w:lastRowLastColumn="0"/>
            </w:pPr>
            <w:r w:rsidRPr="007C66A2">
              <w:t>Products with a high market share in a low-growth market, which generate steady cash flow, are called cash cows. This is the description of Dyson</w:t>
            </w:r>
            <w:r w:rsidR="00FB3FC4" w:rsidRPr="007C66A2">
              <w:t>’</w:t>
            </w:r>
            <w:r w:rsidRPr="007C66A2">
              <w:t>s traditional upright vacuum cleaners. Even though the growth in this sector may be limited overall, Dyson</w:t>
            </w:r>
            <w:r w:rsidR="00FB3FC4" w:rsidRPr="007C66A2">
              <w:t>’</w:t>
            </w:r>
            <w:r w:rsidRPr="007C66A2">
              <w:t>s strong brand reputation ensures residual profitability (Dyson, 2023). These funds are little to no investment and can be used to fund other ventures.</w:t>
            </w:r>
          </w:p>
        </w:tc>
      </w:tr>
      <w:tr w:rsidR="00CC52A4" w:rsidRPr="007C66A2" w14:paraId="55F275CA" w14:textId="77777777" w:rsidTr="00733BB0">
        <w:tc>
          <w:tcPr>
            <w:cnfStyle w:val="001000000000" w:firstRow="0" w:lastRow="0" w:firstColumn="1" w:lastColumn="0" w:oddVBand="0" w:evenVBand="0" w:oddHBand="0" w:evenHBand="0" w:firstRowFirstColumn="0" w:firstRowLastColumn="0" w:lastRowFirstColumn="0" w:lastRowLastColumn="0"/>
            <w:tcW w:w="1555" w:type="dxa"/>
            <w:vAlign w:val="center"/>
          </w:tcPr>
          <w:p w14:paraId="0C48A2D9" w14:textId="7CC31B73" w:rsidR="00CC52A4" w:rsidRPr="007C66A2" w:rsidRDefault="00CC52A4" w:rsidP="00AE488B">
            <w:pPr>
              <w:jc w:val="center"/>
            </w:pPr>
            <w:r w:rsidRPr="007C66A2">
              <w:t>Question Marks</w:t>
            </w:r>
          </w:p>
        </w:tc>
        <w:tc>
          <w:tcPr>
            <w:tcW w:w="7461" w:type="dxa"/>
          </w:tcPr>
          <w:p w14:paraId="599C22DE" w14:textId="2C3EA575" w:rsidR="00CC52A4" w:rsidRPr="007C66A2" w:rsidRDefault="00926539" w:rsidP="00AE488B">
            <w:pPr>
              <w:cnfStyle w:val="000000000000" w:firstRow="0" w:lastRow="0" w:firstColumn="0" w:lastColumn="0" w:oddVBand="0" w:evenVBand="0" w:oddHBand="0" w:evenHBand="0" w:firstRowFirstColumn="0" w:firstRowLastColumn="0" w:lastRowFirstColumn="0" w:lastRowLastColumn="0"/>
            </w:pPr>
            <w:r w:rsidRPr="007C66A2">
              <w:t>A Question Mark is a product that is in high-growth markets but has a low share in the market. This covers Dyson</w:t>
            </w:r>
            <w:r w:rsidR="00FB3FC4" w:rsidRPr="007C66A2">
              <w:t>’</w:t>
            </w:r>
            <w:r w:rsidRPr="007C66A2">
              <w:t>s hair care products—a category including the Supersonic hair dryer. However, such products are still not enjoying a dominant market share (Dyson, 2025). Decisions for investing heavily to gain a big share in the market or divesting are required.</w:t>
            </w:r>
          </w:p>
        </w:tc>
      </w:tr>
      <w:tr w:rsidR="00CC52A4" w:rsidRPr="007C66A2" w14:paraId="2656F6BE" w14:textId="77777777" w:rsidTr="00733B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519DA9BD" w14:textId="0CC2C411" w:rsidR="00CC52A4" w:rsidRPr="007C66A2" w:rsidRDefault="00CC52A4" w:rsidP="00AE488B">
            <w:pPr>
              <w:jc w:val="center"/>
            </w:pPr>
            <w:r w:rsidRPr="007C66A2">
              <w:t>Dogs</w:t>
            </w:r>
          </w:p>
        </w:tc>
        <w:tc>
          <w:tcPr>
            <w:tcW w:w="7461" w:type="dxa"/>
          </w:tcPr>
          <w:p w14:paraId="28858BF5" w14:textId="47DAB7ED" w:rsidR="00CC52A4" w:rsidRPr="007C66A2" w:rsidRDefault="00926539" w:rsidP="00AE488B">
            <w:pPr>
              <w:cnfStyle w:val="000000100000" w:firstRow="0" w:lastRow="0" w:firstColumn="0" w:lastColumn="0" w:oddVBand="0" w:evenVBand="0" w:oddHBand="1" w:evenHBand="0" w:firstRowFirstColumn="0" w:firstRowLastColumn="0" w:lastRowFirstColumn="0" w:lastRowLastColumn="0"/>
            </w:pPr>
            <w:r w:rsidRPr="007C66A2">
              <w:t xml:space="preserve">Dogs are products having low </w:t>
            </w:r>
            <w:r w:rsidR="009B75C3" w:rsidRPr="007C66A2">
              <w:t>markets</w:t>
            </w:r>
            <w:r w:rsidRPr="007C66A2">
              <w:t xml:space="preserve"> in low-growth markets. There is a category of Dyson</w:t>
            </w:r>
            <w:r w:rsidR="00FB3FC4" w:rsidRPr="007C66A2">
              <w:t>’</w:t>
            </w:r>
            <w:r w:rsidRPr="007C66A2">
              <w:t>s cool air fans, such as they just occupy a niche market with very few opportunities for growth. Phasing out or repositioning these products might be considered by the company.</w:t>
            </w:r>
          </w:p>
        </w:tc>
      </w:tr>
    </w:tbl>
    <w:p w14:paraId="594DBF36" w14:textId="6A8F1FA9" w:rsidR="00CC52A4" w:rsidRPr="007C66A2" w:rsidRDefault="009B75C3" w:rsidP="00AE488B">
      <w:pPr>
        <w:jc w:val="center"/>
        <w:rPr>
          <w:b/>
          <w:bCs/>
        </w:rPr>
      </w:pPr>
      <w:r w:rsidRPr="007C66A2">
        <w:rPr>
          <w:b/>
          <w:bCs/>
        </w:rPr>
        <w:t xml:space="preserve">Table 4: BCG Matrix Analysis </w:t>
      </w:r>
    </w:p>
    <w:p w14:paraId="58F0B9E7" w14:textId="76E7DA92" w:rsidR="009B75C3" w:rsidRPr="007C66A2" w:rsidRDefault="009B75C3" w:rsidP="00AE488B">
      <w:pPr>
        <w:jc w:val="center"/>
      </w:pPr>
      <w:r w:rsidRPr="007C66A2">
        <w:t xml:space="preserve">(Source: Self-Developed) </w:t>
      </w:r>
    </w:p>
    <w:p w14:paraId="30F33CCD" w14:textId="77777777" w:rsidR="00733BB0" w:rsidRPr="007C66A2" w:rsidRDefault="00CC52A4" w:rsidP="00AE488B">
      <w:pPr>
        <w:pStyle w:val="Heading2"/>
      </w:pPr>
      <w:bookmarkStart w:id="12" w:name="_Toc193138185"/>
      <w:r w:rsidRPr="007C66A2">
        <w:t>Stakeholder Analysis</w:t>
      </w:r>
      <w:bookmarkEnd w:id="12"/>
    </w:p>
    <w:p w14:paraId="2B5143C6" w14:textId="3D90A3D6" w:rsidR="00642260" w:rsidRPr="007C66A2" w:rsidRDefault="00926539" w:rsidP="00AE488B">
      <w:r w:rsidRPr="007C66A2">
        <w:t>Mendelow</w:t>
      </w:r>
      <w:r w:rsidR="00FB3FC4" w:rsidRPr="007C66A2">
        <w:t>’</w:t>
      </w:r>
      <w:r w:rsidRPr="007C66A2">
        <w:t xml:space="preserve">s Matrix, which classifies stakeholders depending on their level of interest and influence, is also useful </w:t>
      </w:r>
      <w:r w:rsidR="009B75C3" w:rsidRPr="007C66A2">
        <w:t>for determining</w:t>
      </w:r>
      <w:r w:rsidRPr="007C66A2">
        <w:t xml:space="preserve"> appropriate strategies for managing stakeholders (Professional Academy, 2025). </w:t>
      </w:r>
    </w:p>
    <w:p w14:paraId="7D730020" w14:textId="28154321" w:rsidR="00642260" w:rsidRPr="007C66A2" w:rsidRDefault="00642260" w:rsidP="00AE488B">
      <w:pPr>
        <w:jc w:val="center"/>
      </w:pPr>
      <w:r w:rsidRPr="007C66A2">
        <w:rPr>
          <w:noProof/>
        </w:rPr>
        <w:lastRenderedPageBreak/>
        <w:drawing>
          <wp:inline distT="0" distB="0" distL="0" distR="0" wp14:anchorId="52BD187D" wp14:editId="0F2E9162">
            <wp:extent cx="4484496" cy="3952875"/>
            <wp:effectExtent l="0" t="0" r="0" b="0"/>
            <wp:docPr id="1854599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99545" name=""/>
                    <pic:cNvPicPr/>
                  </pic:nvPicPr>
                  <pic:blipFill>
                    <a:blip r:embed="rId10"/>
                    <a:stretch>
                      <a:fillRect/>
                    </a:stretch>
                  </pic:blipFill>
                  <pic:spPr>
                    <a:xfrm>
                      <a:off x="0" y="0"/>
                      <a:ext cx="4484698" cy="3953053"/>
                    </a:xfrm>
                    <a:prstGeom prst="rect">
                      <a:avLst/>
                    </a:prstGeom>
                  </pic:spPr>
                </pic:pic>
              </a:graphicData>
            </a:graphic>
          </wp:inline>
        </w:drawing>
      </w:r>
    </w:p>
    <w:p w14:paraId="581C2B66" w14:textId="7EE53BEE" w:rsidR="00642260" w:rsidRPr="007C66A2" w:rsidRDefault="00642260" w:rsidP="00AE488B">
      <w:pPr>
        <w:jc w:val="center"/>
        <w:rPr>
          <w:b/>
          <w:bCs/>
        </w:rPr>
      </w:pPr>
      <w:r w:rsidRPr="007C66A2">
        <w:rPr>
          <w:b/>
          <w:bCs/>
        </w:rPr>
        <w:t>Figure 2: Mendelow</w:t>
      </w:r>
      <w:r w:rsidR="00FB3FC4" w:rsidRPr="007C66A2">
        <w:rPr>
          <w:b/>
          <w:bCs/>
        </w:rPr>
        <w:t>’</w:t>
      </w:r>
      <w:r w:rsidRPr="007C66A2">
        <w:rPr>
          <w:b/>
          <w:bCs/>
        </w:rPr>
        <w:t>s Matrix</w:t>
      </w:r>
    </w:p>
    <w:p w14:paraId="002F5875" w14:textId="155587EB" w:rsidR="00642260" w:rsidRPr="007C66A2" w:rsidRDefault="00642260" w:rsidP="00AE488B">
      <w:pPr>
        <w:jc w:val="center"/>
      </w:pPr>
      <w:r w:rsidRPr="007C66A2">
        <w:t>(Source: Professional Academy, 2025)</w:t>
      </w:r>
    </w:p>
    <w:tbl>
      <w:tblPr>
        <w:tblStyle w:val="PlainTable1"/>
        <w:tblW w:w="0" w:type="auto"/>
        <w:jc w:val="center"/>
        <w:tblLook w:val="04A0" w:firstRow="1" w:lastRow="0" w:firstColumn="1" w:lastColumn="0" w:noHBand="0" w:noVBand="1"/>
      </w:tblPr>
      <w:tblGrid>
        <w:gridCol w:w="1838"/>
        <w:gridCol w:w="7178"/>
      </w:tblGrid>
      <w:tr w:rsidR="00733BB0" w:rsidRPr="007C66A2" w14:paraId="42D617F1" w14:textId="77777777" w:rsidTr="009B75C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326EB4A9" w14:textId="15E8B42C" w:rsidR="00733BB0" w:rsidRPr="007C66A2" w:rsidRDefault="00642260" w:rsidP="00AE488B">
            <w:pPr>
              <w:jc w:val="center"/>
            </w:pPr>
            <w:r w:rsidRPr="007C66A2">
              <w:t>(High Influence, High Interest): Key Players</w:t>
            </w:r>
          </w:p>
        </w:tc>
        <w:tc>
          <w:tcPr>
            <w:tcW w:w="7178" w:type="dxa"/>
          </w:tcPr>
          <w:p w14:paraId="348D1CEC" w14:textId="19E7D181" w:rsidR="00642260" w:rsidRPr="007C66A2" w:rsidRDefault="00642260" w:rsidP="00AE488B">
            <w:pPr>
              <w:cnfStyle w:val="100000000000" w:firstRow="1" w:lastRow="0" w:firstColumn="0" w:lastColumn="0" w:oddVBand="0" w:evenVBand="0" w:oddHBand="0" w:evenHBand="0" w:firstRowFirstColumn="0" w:firstRowLastColumn="0" w:lastRowFirstColumn="0" w:lastRowLastColumn="0"/>
              <w:rPr>
                <w:b w:val="0"/>
                <w:bCs w:val="0"/>
              </w:rPr>
            </w:pPr>
            <w:r w:rsidRPr="007C66A2">
              <w:rPr>
                <w:i/>
                <w:iCs/>
              </w:rPr>
              <w:t>Customers</w:t>
            </w:r>
            <w:r w:rsidRPr="007C66A2">
              <w:t xml:space="preserve">: </w:t>
            </w:r>
            <w:r w:rsidR="00926539" w:rsidRPr="007C66A2">
              <w:rPr>
                <w:b w:val="0"/>
                <w:bCs w:val="0"/>
              </w:rPr>
              <w:t>The customers are the main source of revenue and have considerable agency and interest. Based on their preferences, product development and sales were made. This is due to Dyon</w:t>
            </w:r>
            <w:r w:rsidR="00FB3FC4" w:rsidRPr="007C66A2">
              <w:rPr>
                <w:b w:val="0"/>
                <w:bCs w:val="0"/>
              </w:rPr>
              <w:t>’</w:t>
            </w:r>
            <w:r w:rsidR="00926539" w:rsidRPr="007C66A2">
              <w:rPr>
                <w:b w:val="0"/>
                <w:bCs w:val="0"/>
              </w:rPr>
              <w:t>s commitment to innovation and quality in the hope of satisfying customer demand, increasing loyalty, and building a positive brand image.</w:t>
            </w:r>
          </w:p>
          <w:p w14:paraId="5C1593DB" w14:textId="0F821559" w:rsidR="00733BB0" w:rsidRPr="007C66A2" w:rsidRDefault="00642260" w:rsidP="00AE488B">
            <w:pPr>
              <w:cnfStyle w:val="100000000000" w:firstRow="1" w:lastRow="0" w:firstColumn="0" w:lastColumn="0" w:oddVBand="0" w:evenVBand="0" w:oddHBand="0" w:evenHBand="0" w:firstRowFirstColumn="0" w:firstRowLastColumn="0" w:lastRowFirstColumn="0" w:lastRowLastColumn="0"/>
            </w:pPr>
            <w:r w:rsidRPr="007C66A2">
              <w:rPr>
                <w:i/>
                <w:iCs/>
              </w:rPr>
              <w:t>Employees</w:t>
            </w:r>
            <w:r w:rsidRPr="007C66A2">
              <w:t xml:space="preserve">: </w:t>
            </w:r>
            <w:r w:rsidR="00926539" w:rsidRPr="007C66A2">
              <w:rPr>
                <w:b w:val="0"/>
                <w:bCs w:val="0"/>
              </w:rPr>
              <w:t>Dyson has a staff of over 14,000, and they work across the globe in more than 80 countries (Sherif, 2024; Bhasin, 2024). Their high investment in company practices and potential to contribute to the organisational success makes them an active participant and should be invested in on their way to professional growth.</w:t>
            </w:r>
          </w:p>
        </w:tc>
      </w:tr>
      <w:tr w:rsidR="00733BB0" w:rsidRPr="007C66A2" w14:paraId="48DC7699" w14:textId="77777777" w:rsidTr="009B75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2A615B28" w14:textId="1B12B116" w:rsidR="00733BB0" w:rsidRPr="007C66A2" w:rsidRDefault="00642260" w:rsidP="00AE488B">
            <w:pPr>
              <w:jc w:val="center"/>
            </w:pPr>
            <w:r w:rsidRPr="007C66A2">
              <w:t>(High Influence, Low Interest): Keep Satisfied</w:t>
            </w:r>
          </w:p>
        </w:tc>
        <w:tc>
          <w:tcPr>
            <w:tcW w:w="7178" w:type="dxa"/>
          </w:tcPr>
          <w:p w14:paraId="174ED3B0" w14:textId="26504D55" w:rsidR="00642260" w:rsidRPr="007C66A2" w:rsidRDefault="00642260" w:rsidP="00AE488B">
            <w:pPr>
              <w:cnfStyle w:val="000000100000" w:firstRow="0" w:lastRow="0" w:firstColumn="0" w:lastColumn="0" w:oddVBand="0" w:evenVBand="0" w:oddHBand="1" w:evenHBand="0" w:firstRowFirstColumn="0" w:firstRowLastColumn="0" w:lastRowFirstColumn="0" w:lastRowLastColumn="0"/>
            </w:pPr>
            <w:r w:rsidRPr="007C66A2">
              <w:rPr>
                <w:b/>
                <w:bCs/>
                <w:i/>
                <w:iCs/>
              </w:rPr>
              <w:t>Government and Regulatory Bodies</w:t>
            </w:r>
            <w:r w:rsidRPr="007C66A2">
              <w:rPr>
                <w:b/>
                <w:bCs/>
              </w:rPr>
              <w:t>:</w:t>
            </w:r>
            <w:r w:rsidRPr="007C66A2">
              <w:t xml:space="preserve"> </w:t>
            </w:r>
            <w:r w:rsidR="00926539" w:rsidRPr="007C66A2">
              <w:t>They are the ones holding the power to impose regulations on Dyson</w:t>
            </w:r>
            <w:r w:rsidR="00FB3FC4" w:rsidRPr="007C66A2">
              <w:t>’</w:t>
            </w:r>
            <w:r w:rsidR="00926539" w:rsidRPr="007C66A2">
              <w:t>s operations. Although they may have a different degree of direct interest in Dyson, they must ensure they maintain compliance and have good relations with operational issues.</w:t>
            </w:r>
          </w:p>
          <w:p w14:paraId="73F2E8DE" w14:textId="47275ADC" w:rsidR="00733BB0" w:rsidRPr="007C66A2" w:rsidRDefault="00642260" w:rsidP="00AE488B">
            <w:pPr>
              <w:cnfStyle w:val="000000100000" w:firstRow="0" w:lastRow="0" w:firstColumn="0" w:lastColumn="0" w:oddVBand="0" w:evenVBand="0" w:oddHBand="1" w:evenHBand="0" w:firstRowFirstColumn="0" w:firstRowLastColumn="0" w:lastRowFirstColumn="0" w:lastRowLastColumn="0"/>
            </w:pPr>
            <w:r w:rsidRPr="007C66A2">
              <w:rPr>
                <w:b/>
                <w:bCs/>
                <w:i/>
                <w:iCs/>
              </w:rPr>
              <w:lastRenderedPageBreak/>
              <w:t>Investors</w:t>
            </w:r>
            <w:r w:rsidRPr="007C66A2">
              <w:rPr>
                <w:b/>
                <w:bCs/>
              </w:rPr>
              <w:t>:</w:t>
            </w:r>
            <w:r w:rsidRPr="007C66A2">
              <w:t xml:space="preserve"> </w:t>
            </w:r>
            <w:r w:rsidR="00926539" w:rsidRPr="007C66A2">
              <w:t>Investors need capital and have expectations of returns on that investment. Though daily interest in them may be minimal, their influence on major decisions concerning financial performance is substantial (Bhasin, 2024).</w:t>
            </w:r>
          </w:p>
        </w:tc>
      </w:tr>
      <w:tr w:rsidR="00733BB0" w:rsidRPr="007C66A2" w14:paraId="6938136A" w14:textId="77777777" w:rsidTr="009B75C3">
        <w:trPr>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4CBE9F6D" w14:textId="5E28DC1C" w:rsidR="00733BB0" w:rsidRPr="007C66A2" w:rsidRDefault="00642260" w:rsidP="00AE488B">
            <w:pPr>
              <w:jc w:val="center"/>
            </w:pPr>
            <w:r w:rsidRPr="007C66A2">
              <w:t>(Low Influence, High Interest): Keep Informed</w:t>
            </w:r>
          </w:p>
        </w:tc>
        <w:tc>
          <w:tcPr>
            <w:tcW w:w="7178" w:type="dxa"/>
          </w:tcPr>
          <w:p w14:paraId="123E8519" w14:textId="650629C9" w:rsidR="00642260" w:rsidRPr="007C66A2" w:rsidRDefault="00642260" w:rsidP="00AE488B">
            <w:pPr>
              <w:cnfStyle w:val="000000000000" w:firstRow="0" w:lastRow="0" w:firstColumn="0" w:lastColumn="0" w:oddVBand="0" w:evenVBand="0" w:oddHBand="0" w:evenHBand="0" w:firstRowFirstColumn="0" w:firstRowLastColumn="0" w:lastRowFirstColumn="0" w:lastRowLastColumn="0"/>
            </w:pPr>
            <w:r w:rsidRPr="007C66A2">
              <w:rPr>
                <w:b/>
                <w:bCs/>
                <w:i/>
                <w:iCs/>
              </w:rPr>
              <w:t>Local Communities</w:t>
            </w:r>
            <w:r w:rsidRPr="007C66A2">
              <w:rPr>
                <w:b/>
                <w:bCs/>
              </w:rPr>
              <w:t>:</w:t>
            </w:r>
            <w:r w:rsidRPr="007C66A2">
              <w:t xml:space="preserve"> </w:t>
            </w:r>
            <w:r w:rsidR="00926539" w:rsidRPr="007C66A2">
              <w:t>The communities surrounding Dyson</w:t>
            </w:r>
            <w:r w:rsidR="00FB3FC4" w:rsidRPr="007C66A2">
              <w:t>’</w:t>
            </w:r>
            <w:r w:rsidR="00926539" w:rsidRPr="007C66A2">
              <w:t>s facilities have an interest in the company</w:t>
            </w:r>
            <w:r w:rsidR="00FB3FC4" w:rsidRPr="007C66A2">
              <w:t>’</w:t>
            </w:r>
            <w:r w:rsidR="00926539" w:rsidRPr="007C66A2">
              <w:t>s environmental and social practices. Through the activities of corporate social responsibility, Dyson engages with these communities to boost its reputation and social license to operate.</w:t>
            </w:r>
          </w:p>
          <w:p w14:paraId="47F6FC41" w14:textId="7615F644" w:rsidR="00733BB0" w:rsidRPr="007C66A2" w:rsidRDefault="00642260" w:rsidP="00AE488B">
            <w:pPr>
              <w:cnfStyle w:val="000000000000" w:firstRow="0" w:lastRow="0" w:firstColumn="0" w:lastColumn="0" w:oddVBand="0" w:evenVBand="0" w:oddHBand="0" w:evenHBand="0" w:firstRowFirstColumn="0" w:firstRowLastColumn="0" w:lastRowFirstColumn="0" w:lastRowLastColumn="0"/>
            </w:pPr>
            <w:r w:rsidRPr="007C66A2">
              <w:rPr>
                <w:b/>
                <w:bCs/>
                <w:i/>
                <w:iCs/>
              </w:rPr>
              <w:t>Suppliers</w:t>
            </w:r>
            <w:r w:rsidRPr="007C66A2">
              <w:rPr>
                <w:b/>
                <w:bCs/>
              </w:rPr>
              <w:t>:</w:t>
            </w:r>
            <w:r w:rsidRPr="007C66A2">
              <w:t xml:space="preserve"> </w:t>
            </w:r>
            <w:r w:rsidR="00926539" w:rsidRPr="007C66A2">
              <w:t>Dyson is interested in having stable business relationships with suppliers. Limited influence may be on their side, but they do manage to keep them informed to ensure a reliable supply chain and keep things running smoothly.</w:t>
            </w:r>
          </w:p>
        </w:tc>
      </w:tr>
      <w:tr w:rsidR="00733BB0" w:rsidRPr="007C66A2" w14:paraId="26C9817A" w14:textId="77777777" w:rsidTr="009B75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274DC67D" w14:textId="6BF8922E" w:rsidR="00733BB0" w:rsidRPr="007C66A2" w:rsidRDefault="00642260" w:rsidP="00AE488B">
            <w:pPr>
              <w:jc w:val="center"/>
            </w:pPr>
            <w:r w:rsidRPr="007C66A2">
              <w:t>(Low Influence, Low Interest): Minimal Effort</w:t>
            </w:r>
          </w:p>
        </w:tc>
        <w:tc>
          <w:tcPr>
            <w:tcW w:w="7178" w:type="dxa"/>
          </w:tcPr>
          <w:p w14:paraId="6DC48259" w14:textId="54669C89" w:rsidR="00733BB0" w:rsidRPr="007C66A2" w:rsidRDefault="00642260" w:rsidP="00AE488B">
            <w:pPr>
              <w:cnfStyle w:val="000000100000" w:firstRow="0" w:lastRow="0" w:firstColumn="0" w:lastColumn="0" w:oddVBand="0" w:evenVBand="0" w:oddHBand="1" w:evenHBand="0" w:firstRowFirstColumn="0" w:firstRowLastColumn="0" w:lastRowFirstColumn="0" w:lastRowLastColumn="0"/>
            </w:pPr>
            <w:r w:rsidRPr="007C66A2">
              <w:rPr>
                <w:b/>
                <w:bCs/>
                <w:i/>
                <w:iCs/>
              </w:rPr>
              <w:t>General Public</w:t>
            </w:r>
            <w:r w:rsidRPr="007C66A2">
              <w:rPr>
                <w:b/>
                <w:bCs/>
              </w:rPr>
              <w:t>:</w:t>
            </w:r>
            <w:r w:rsidRPr="007C66A2">
              <w:t xml:space="preserve"> </w:t>
            </w:r>
            <w:r w:rsidR="00926539" w:rsidRPr="007C66A2">
              <w:t>Dyson</w:t>
            </w:r>
            <w:r w:rsidR="00FB3FC4" w:rsidRPr="007C66A2">
              <w:t>’</w:t>
            </w:r>
            <w:r w:rsidR="00926539" w:rsidRPr="007C66A2">
              <w:t>s operations may only have limited interest and influence from the broader public. Yet props to a positive public image help to make the brand as a whole.</w:t>
            </w:r>
          </w:p>
        </w:tc>
      </w:tr>
    </w:tbl>
    <w:p w14:paraId="5B240C1A" w14:textId="0B8A431C" w:rsidR="00CF4E95" w:rsidRPr="007C66A2" w:rsidRDefault="009B75C3" w:rsidP="00AE488B">
      <w:pPr>
        <w:jc w:val="center"/>
        <w:rPr>
          <w:b/>
          <w:bCs/>
        </w:rPr>
      </w:pPr>
      <w:r w:rsidRPr="007C66A2">
        <w:rPr>
          <w:b/>
          <w:bCs/>
        </w:rPr>
        <w:t xml:space="preserve">Table 5: Mendelow’s Matrix Analysis </w:t>
      </w:r>
    </w:p>
    <w:p w14:paraId="523D4B7C" w14:textId="1E736DE2" w:rsidR="009B75C3" w:rsidRPr="007C66A2" w:rsidRDefault="009B75C3" w:rsidP="00AE488B">
      <w:pPr>
        <w:jc w:val="center"/>
      </w:pPr>
      <w:r w:rsidRPr="007C66A2">
        <w:t xml:space="preserve">(Source: Self-Developed) </w:t>
      </w:r>
    </w:p>
    <w:p w14:paraId="1B32AD57" w14:textId="54E565A7" w:rsidR="00CF4E95" w:rsidRPr="007C66A2" w:rsidRDefault="00CF4E95" w:rsidP="00AE488B">
      <w:pPr>
        <w:pStyle w:val="Heading1"/>
      </w:pPr>
      <w:bookmarkStart w:id="13" w:name="_Toc193138186"/>
      <w:r w:rsidRPr="007C66A2">
        <w:t>Dyson</w:t>
      </w:r>
      <w:r w:rsidR="00FB3FC4" w:rsidRPr="007C66A2">
        <w:t>’</w:t>
      </w:r>
      <w:r w:rsidRPr="007C66A2">
        <w:t>s Vision and Mission</w:t>
      </w:r>
      <w:bookmarkEnd w:id="13"/>
    </w:p>
    <w:p w14:paraId="290432D0" w14:textId="77777777" w:rsidR="00B711ED" w:rsidRPr="007C66A2" w:rsidRDefault="00B711ED" w:rsidP="00AE488B">
      <w:r w:rsidRPr="007C66A2">
        <w:t>The mission of Dyson is to do things others have missed using technology and ingenuity to invent authentic, different solutions. The company identifies and focuses on innovation as an integral part of its identity and operations (Dyson, 2022). This is aligned with the mission of the company, the James Dyson Foundation, their charitable arm, which inspires the next generation of engineers. Helping young people financially, providing materials, and mentoring seniors to participate hands-on with challenges and learn problem-solving techniques.</w:t>
      </w:r>
    </w:p>
    <w:p w14:paraId="577630FD" w14:textId="7B51B7ED" w:rsidR="00CF4E95" w:rsidRPr="007C66A2" w:rsidRDefault="00B711ED" w:rsidP="00AE488B">
      <w:r w:rsidRPr="007C66A2">
        <w:t>Dyson</w:t>
      </w:r>
      <w:r w:rsidR="00FB3FC4" w:rsidRPr="007C66A2">
        <w:t>’</w:t>
      </w:r>
      <w:r w:rsidRPr="007C66A2">
        <w:t>s vision is to leverage diverse perspectives by collaborating to work together to innovate and solve problems to create transformative technology (Dyson, 2024)</w:t>
      </w:r>
      <w:r w:rsidR="00CF4E95" w:rsidRPr="007C66A2">
        <w:t xml:space="preserve">. </w:t>
      </w:r>
    </w:p>
    <w:p w14:paraId="41D6A949" w14:textId="77777777" w:rsidR="00CF4E95" w:rsidRPr="007C66A2" w:rsidRDefault="00CF4E95" w:rsidP="00AE488B">
      <w:r w:rsidRPr="007C66A2">
        <w:rPr>
          <w:b/>
          <w:bCs/>
        </w:rPr>
        <w:t>Alignment of Strategic Direction with Vision and Mission</w:t>
      </w:r>
    </w:p>
    <w:p w14:paraId="3F8AFEC9" w14:textId="5D9175CB" w:rsidR="00B711ED" w:rsidRPr="007C66A2" w:rsidRDefault="00B711ED" w:rsidP="00AE488B">
      <w:r w:rsidRPr="007C66A2">
        <w:t>The mission and vision of Dyson</w:t>
      </w:r>
      <w:r w:rsidR="00FB3FC4" w:rsidRPr="007C66A2">
        <w:t>’</w:t>
      </w:r>
      <w:r w:rsidRPr="007C66A2">
        <w:t xml:space="preserve">s strategic direction are so closely adhered to top-notch innovation and problem-solving approaches. As a technological company, the firm devotes great efforts to research and development and invests in creating products with unique solutions </w:t>
      </w:r>
      <w:r w:rsidRPr="007C66A2">
        <w:lastRenderedPageBreak/>
        <w:t>to daily challenges. Dyson makes use of this innovation-centric strategy (expanded to include personal care products, for instance, hair care devices). The company brings its engineering expertise and solves the problem that is unknown to the consumer by developing the Dyson Supersonic hair dryer as well as other products (Alonso, 2024).</w:t>
      </w:r>
    </w:p>
    <w:p w14:paraId="2CF8F73C" w14:textId="06EF130A" w:rsidR="00CF4E95" w:rsidRPr="007C66A2" w:rsidRDefault="00B711ED" w:rsidP="00AE488B">
      <w:r w:rsidRPr="007C66A2">
        <w:t>In Dyson</w:t>
      </w:r>
      <w:r w:rsidR="00FB3FC4" w:rsidRPr="007C66A2">
        <w:t>’</w:t>
      </w:r>
      <w:r w:rsidRPr="007C66A2">
        <w:t>s culture, diversity and inclusion are encouraged, and collaboration within diverse teams with different points of view is encouraged to innovate. This vision suits the company</w:t>
      </w:r>
      <w:r w:rsidR="00FB3FC4" w:rsidRPr="007C66A2">
        <w:t>’</w:t>
      </w:r>
      <w:r w:rsidRPr="007C66A2">
        <w:t>s aspiration to employ workforce diversity to produce world-sweeping technology (Dyson, 2024).</w:t>
      </w:r>
    </w:p>
    <w:p w14:paraId="1588B7C3" w14:textId="77777777" w:rsidR="00CF4E95" w:rsidRPr="007C66A2" w:rsidRDefault="00CF4E95" w:rsidP="00AE488B">
      <w:r w:rsidRPr="007C66A2">
        <w:rPr>
          <w:b/>
          <w:bCs/>
        </w:rPr>
        <w:t>Impact on Organizational Success and Reputation</w:t>
      </w:r>
    </w:p>
    <w:p w14:paraId="42F490B4" w14:textId="2E8804B1" w:rsidR="00E81AFF" w:rsidRPr="007C66A2" w:rsidRDefault="00E81AFF" w:rsidP="00AE488B">
      <w:r w:rsidRPr="007C66A2">
        <w:t>Various factors have contributed to Dyson</w:t>
      </w:r>
      <w:r w:rsidR="00FB3FC4" w:rsidRPr="007C66A2">
        <w:t>’</w:t>
      </w:r>
      <w:r w:rsidRPr="007C66A2">
        <w:t>s success and the improvement of the company</w:t>
      </w:r>
      <w:r w:rsidR="00FB3FC4" w:rsidRPr="007C66A2">
        <w:t>’</w:t>
      </w:r>
      <w:r w:rsidRPr="007C66A2">
        <w:t>s public image, including their positive attitude towards vision and mission statements. This shows its commitment to research and development; the company spends a considerable amount of money on research and development and hires over 6,000 engineers and scientists (Dyson, 2022). This has resulted in the development of revolutionary devices, for example, the Dyson Supersonic hair dryer that was highly praised, and even with its rather high price tag, it became one of the company</w:t>
      </w:r>
      <w:r w:rsidR="00FB3FC4" w:rsidRPr="007C66A2">
        <w:t>’</w:t>
      </w:r>
      <w:r w:rsidRPr="007C66A2">
        <w:t>s bestsellers (</w:t>
      </w:r>
      <w:proofErr w:type="spellStart"/>
      <w:r w:rsidRPr="007C66A2">
        <w:t>Shacknai</w:t>
      </w:r>
      <w:proofErr w:type="spellEnd"/>
      <w:r w:rsidRPr="007C66A2">
        <w:t>, 2022).</w:t>
      </w:r>
    </w:p>
    <w:p w14:paraId="3B603177" w14:textId="70980443" w:rsidR="00E81AFF" w:rsidRPr="007C66A2" w:rsidRDefault="00E81AFF" w:rsidP="00AE488B">
      <w:r w:rsidRPr="007C66A2">
        <w:t>Dyson aimed to make consumers excited to use everyday products and to deliver them superior and tangible value, and this has been very well received by today</w:t>
      </w:r>
      <w:r w:rsidR="00FB3FC4" w:rsidRPr="007C66A2">
        <w:t>’</w:t>
      </w:r>
      <w:r w:rsidRPr="007C66A2">
        <w:t>s customers, leading to their high brand loyalty (CliffsNotes, 2024). This strategy has placed Dyson at the top ranks within the household appliance market with respect to innovation and quality products. Such approaches to shaping organisational strategies for meeting consumer needs for innovative solutions have even strengthened the company</w:t>
      </w:r>
      <w:r w:rsidR="00FB3FC4" w:rsidRPr="007C66A2">
        <w:t>’</w:t>
      </w:r>
      <w:r w:rsidRPr="007C66A2">
        <w:t>s position as an innovator in the field of technology.</w:t>
      </w:r>
    </w:p>
    <w:p w14:paraId="25E16A6E" w14:textId="77777777" w:rsidR="008849EA" w:rsidRPr="007C66A2" w:rsidRDefault="00E81AFF" w:rsidP="00AE488B">
      <w:r w:rsidRPr="007C66A2">
        <w:t>Hence, it can be affirmed that Dyson has consistently strived to execute its vision and mission, leading to its achievements and the enhancement of its brand image as a market leader. Such factors as a culture of innovation and uncompromising commitment to quality have set the company apart from its competitors.</w:t>
      </w:r>
    </w:p>
    <w:p w14:paraId="7BF7D95C" w14:textId="7C9EC86A" w:rsidR="008849EA" w:rsidRPr="007C66A2" w:rsidRDefault="008849EA" w:rsidP="00AE488B">
      <w:pPr>
        <w:pStyle w:val="Heading1"/>
      </w:pPr>
      <w:bookmarkStart w:id="14" w:name="_Toc193138187"/>
      <w:r w:rsidRPr="007C66A2">
        <w:lastRenderedPageBreak/>
        <w:t>Strategic Options for Dyson</w:t>
      </w:r>
      <w:r w:rsidR="00FB3FC4" w:rsidRPr="007C66A2">
        <w:t>’</w:t>
      </w:r>
      <w:r w:rsidRPr="007C66A2">
        <w:t>s Sustainability Amid Global Economic Volatility</w:t>
      </w:r>
      <w:bookmarkEnd w:id="14"/>
    </w:p>
    <w:p w14:paraId="11DBC531" w14:textId="32751254" w:rsidR="008849EA" w:rsidRPr="007C66A2" w:rsidRDefault="005B08F6" w:rsidP="00AE488B">
      <w:r w:rsidRPr="007C66A2">
        <w:t xml:space="preserve">As the world becomes an increasingly unstable global economy that can no longer be predicted, Dyson must now make decisions to stay afloat and keep </w:t>
      </w:r>
      <w:r w:rsidR="00C3768C" w:rsidRPr="007C66A2">
        <w:t xml:space="preserve">its </w:t>
      </w:r>
      <w:r w:rsidRPr="007C66A2">
        <w:t xml:space="preserve">position </w:t>
      </w:r>
      <w:r w:rsidR="00C3768C" w:rsidRPr="007C66A2">
        <w:t>in</w:t>
      </w:r>
      <w:r w:rsidRPr="007C66A2">
        <w:t xml:space="preserve"> the foreign market.</w:t>
      </w:r>
      <w:r w:rsidR="00BB5D04" w:rsidRPr="007C66A2">
        <w:t xml:space="preserve"> Here are </w:t>
      </w:r>
      <w:r w:rsidR="00C3768C" w:rsidRPr="007C66A2">
        <w:t xml:space="preserve">the </w:t>
      </w:r>
      <w:r w:rsidR="00BB5D04" w:rsidRPr="007C66A2">
        <w:t>key options:</w:t>
      </w:r>
    </w:p>
    <w:p w14:paraId="37289862" w14:textId="3BCF64E7" w:rsidR="008849EA" w:rsidRPr="007C66A2" w:rsidRDefault="008849EA" w:rsidP="00AE488B">
      <w:pPr>
        <w:ind w:left="720"/>
      </w:pPr>
      <w:r w:rsidRPr="007C66A2">
        <w:rPr>
          <w:b/>
          <w:bCs/>
        </w:rPr>
        <w:t>1. Diversification of Product Portfolio</w:t>
      </w:r>
      <w:r w:rsidR="005B08F6" w:rsidRPr="007C66A2">
        <w:rPr>
          <w:b/>
          <w:bCs/>
        </w:rPr>
        <w:t xml:space="preserve">: </w:t>
      </w:r>
      <w:r w:rsidR="005B08F6" w:rsidRPr="007C66A2">
        <w:t>Introducing 100 new machines and three new product categories by 2025 helped diversify the product portfolio and reduce the dependence on single market segments, thus increasing resilience against economic fluctuations (Dyson, 2016).</w:t>
      </w:r>
      <w:r w:rsidR="005B08F6" w:rsidRPr="007C66A2">
        <w:rPr>
          <w:b/>
          <w:bCs/>
        </w:rPr>
        <w:t xml:space="preserve">  </w:t>
      </w:r>
    </w:p>
    <w:p w14:paraId="7B10B679" w14:textId="3C295B55" w:rsidR="008849EA" w:rsidRPr="007C66A2" w:rsidRDefault="008849EA" w:rsidP="00AE488B">
      <w:pPr>
        <w:ind w:left="720"/>
      </w:pPr>
      <w:r w:rsidRPr="007C66A2">
        <w:rPr>
          <w:b/>
          <w:bCs/>
        </w:rPr>
        <w:t>2. Continued Investment in Research and Development (R&amp;D)</w:t>
      </w:r>
      <w:r w:rsidR="005B08F6" w:rsidRPr="007C66A2">
        <w:t>: To remain innovative and be a market leader, continued investment in R&amp;D will be at approximately 20% of earnings (</w:t>
      </w:r>
      <w:proofErr w:type="spellStart"/>
      <w:r w:rsidR="005B08F6" w:rsidRPr="007C66A2">
        <w:t>Strategyzer</w:t>
      </w:r>
      <w:proofErr w:type="spellEnd"/>
      <w:r w:rsidR="005B08F6" w:rsidRPr="007C66A2">
        <w:t>, 2025).</w:t>
      </w:r>
    </w:p>
    <w:p w14:paraId="2BD587F9" w14:textId="3FE9C956" w:rsidR="008849EA" w:rsidRPr="007C66A2" w:rsidRDefault="008849EA" w:rsidP="00AE488B">
      <w:pPr>
        <w:ind w:left="720"/>
      </w:pPr>
      <w:r w:rsidRPr="007C66A2">
        <w:rPr>
          <w:b/>
          <w:bCs/>
        </w:rPr>
        <w:t>3. Emphasis on Sustainability and Environmental Responsibility</w:t>
      </w:r>
      <w:r w:rsidR="005B08F6" w:rsidRPr="007C66A2">
        <w:t>: Focusing on extending product lifespans along with recycling design, they embrace global trends and enhance the brand</w:t>
      </w:r>
      <w:r w:rsidR="00FB3FC4" w:rsidRPr="007C66A2">
        <w:t>’</w:t>
      </w:r>
      <w:r w:rsidR="005B08F6" w:rsidRPr="007C66A2">
        <w:t>s reputation (Electronic Specifier, 2024).</w:t>
      </w:r>
      <w:r w:rsidRPr="007C66A2">
        <w:t xml:space="preserve"> </w:t>
      </w:r>
    </w:p>
    <w:p w14:paraId="2A9E6361" w14:textId="6B554F1E" w:rsidR="008849EA" w:rsidRPr="007C66A2" w:rsidRDefault="008849EA" w:rsidP="00AE488B">
      <w:pPr>
        <w:ind w:left="720"/>
      </w:pPr>
      <w:r w:rsidRPr="007C66A2">
        <w:rPr>
          <w:b/>
          <w:bCs/>
        </w:rPr>
        <w:t>4. Strengthening Digital and E-commerce Capabilities</w:t>
      </w:r>
      <w:r w:rsidR="005B08F6" w:rsidRPr="007C66A2">
        <w:t>: Digital and e-commerce capabilities are strengthened, such as pop-up stores and experiential events, to a larger customer base and adapt to changing consumer behaviour (Gyu Ri; Seong Soo, 2024).</w:t>
      </w:r>
    </w:p>
    <w:p w14:paraId="7BD8AEBB" w14:textId="784D0714" w:rsidR="008849EA" w:rsidRPr="007C66A2" w:rsidRDefault="008849EA" w:rsidP="00AE488B">
      <w:pPr>
        <w:ind w:left="720"/>
      </w:pPr>
      <w:r w:rsidRPr="007C66A2">
        <w:rPr>
          <w:b/>
          <w:bCs/>
        </w:rPr>
        <w:t>5. Strategic Partnerships and Collaborations</w:t>
      </w:r>
      <w:r w:rsidR="005B08F6" w:rsidRPr="007C66A2">
        <w:t xml:space="preserve">: Innovation and market expansion are fuelled by strategic partnerships with information technology companies and research institutions (Ferreira </w:t>
      </w:r>
      <w:r w:rsidR="005B08F6" w:rsidRPr="007C66A2">
        <w:rPr>
          <w:i/>
          <w:iCs/>
        </w:rPr>
        <w:t>et al.</w:t>
      </w:r>
      <w:r w:rsidR="005B08F6" w:rsidRPr="007C66A2">
        <w:t xml:space="preserve"> 2021).</w:t>
      </w:r>
    </w:p>
    <w:p w14:paraId="191D4953" w14:textId="71E422E6" w:rsidR="008849EA" w:rsidRPr="007C66A2" w:rsidRDefault="008849EA" w:rsidP="00AE488B">
      <w:pPr>
        <w:ind w:left="720"/>
      </w:pPr>
      <w:r w:rsidRPr="007C66A2">
        <w:rPr>
          <w:b/>
          <w:bCs/>
        </w:rPr>
        <w:t>6. Focus on Energy Efficiency and Renewable Energy Integration</w:t>
      </w:r>
      <w:r w:rsidR="005B08F6" w:rsidRPr="007C66A2">
        <w:t>: The operational costs and environmental impact are properly addressed, both focusing on energy efficiency and renewable energy integration (</w:t>
      </w:r>
      <w:proofErr w:type="spellStart"/>
      <w:r w:rsidR="005B08F6" w:rsidRPr="007C66A2">
        <w:t>Farghali</w:t>
      </w:r>
      <w:proofErr w:type="spellEnd"/>
      <w:r w:rsidR="005B08F6" w:rsidRPr="007C66A2">
        <w:t xml:space="preserve"> </w:t>
      </w:r>
      <w:r w:rsidR="005B08F6" w:rsidRPr="007C66A2">
        <w:rPr>
          <w:i/>
          <w:iCs/>
        </w:rPr>
        <w:t>et al.</w:t>
      </w:r>
      <w:r w:rsidR="005B08F6" w:rsidRPr="007C66A2">
        <w:t xml:space="preserve"> 2023).</w:t>
      </w:r>
      <w:r w:rsidRPr="007C66A2">
        <w:t xml:space="preserve"> </w:t>
      </w:r>
    </w:p>
    <w:p w14:paraId="4FD44F16" w14:textId="4F53B46E" w:rsidR="008849EA" w:rsidRPr="007C66A2" w:rsidRDefault="008849EA" w:rsidP="00AE488B">
      <w:pPr>
        <w:ind w:left="720"/>
      </w:pPr>
      <w:r w:rsidRPr="007C66A2">
        <w:rPr>
          <w:b/>
          <w:bCs/>
        </w:rPr>
        <w:t>7. Enhancing Supply Chain Resilience</w:t>
      </w:r>
      <w:r w:rsidR="005B08F6" w:rsidRPr="007C66A2">
        <w:t>: Supplier diversification, local manufacturing, and advanced technologies enhance supply chain resilience to combat economic shocks by enhancing the adaptability of the supply chain to the shocks (Bastas and Garza-Reyes, 2022).</w:t>
      </w:r>
    </w:p>
    <w:p w14:paraId="32DDB16E" w14:textId="6BF2DEFB" w:rsidR="008849EA" w:rsidRPr="007C66A2" w:rsidRDefault="008849EA" w:rsidP="00AE488B">
      <w:pPr>
        <w:ind w:left="720"/>
      </w:pPr>
      <w:r w:rsidRPr="007C66A2">
        <w:rPr>
          <w:b/>
          <w:bCs/>
        </w:rPr>
        <w:t>8. Talent Development and Retention</w:t>
      </w:r>
      <w:r w:rsidR="005B08F6" w:rsidRPr="007C66A2">
        <w:t xml:space="preserve">: </w:t>
      </w:r>
      <w:r w:rsidR="00FB3FC4" w:rsidRPr="007C66A2">
        <w:t xml:space="preserve">Training and development </w:t>
      </w:r>
      <w:r w:rsidR="00C3768C" w:rsidRPr="007C66A2">
        <w:t>foster</w:t>
      </w:r>
      <w:r w:rsidR="00FB3FC4" w:rsidRPr="007C66A2">
        <w:t xml:space="preserve"> an employee capable of responding to changes and presenting new ideas to the management (</w:t>
      </w:r>
      <w:proofErr w:type="spellStart"/>
      <w:r w:rsidR="00FB3FC4" w:rsidRPr="007C66A2">
        <w:t>Olurin</w:t>
      </w:r>
      <w:proofErr w:type="spellEnd"/>
      <w:r w:rsidR="00FB3FC4" w:rsidRPr="007C66A2">
        <w:t xml:space="preserve"> </w:t>
      </w:r>
      <w:r w:rsidR="00FB3FC4" w:rsidRPr="007C66A2">
        <w:rPr>
          <w:i/>
          <w:iCs/>
        </w:rPr>
        <w:lastRenderedPageBreak/>
        <w:t>et al.</w:t>
      </w:r>
      <w:r w:rsidR="00FB3FC4" w:rsidRPr="007C66A2">
        <w:t xml:space="preserve"> 2024). </w:t>
      </w:r>
      <w:r w:rsidRPr="007C66A2">
        <w:t xml:space="preserve"> </w:t>
      </w:r>
      <w:r w:rsidR="005B08F6" w:rsidRPr="007C66A2">
        <w:t>Dyson</w:t>
      </w:r>
      <w:r w:rsidR="00FB3FC4" w:rsidRPr="007C66A2">
        <w:t>’</w:t>
      </w:r>
      <w:r w:rsidR="005B08F6" w:rsidRPr="007C66A2">
        <w:t>s partnership with the Dyson Institute demonstrates talent development, which ensures delivering a skilled workforce capable of driving innovation (Dyson, 2023).</w:t>
      </w:r>
    </w:p>
    <w:p w14:paraId="120495ED" w14:textId="77980B54" w:rsidR="008849EA" w:rsidRPr="007C66A2" w:rsidRDefault="008849EA" w:rsidP="00AE488B">
      <w:pPr>
        <w:ind w:left="720"/>
      </w:pPr>
      <w:r w:rsidRPr="007C66A2">
        <w:rPr>
          <w:b/>
          <w:bCs/>
        </w:rPr>
        <w:t>9. Global Market Expansion</w:t>
      </w:r>
      <w:r w:rsidR="005B08F6" w:rsidRPr="007C66A2">
        <w:t>: Expanding into these emerging markets while producing products that speak to the local spirits presents new revenue streams as well as weaning off dependency on saturated markets (</w:t>
      </w:r>
      <w:proofErr w:type="spellStart"/>
      <w:r w:rsidR="005B08F6" w:rsidRPr="007C66A2">
        <w:t>Daraojimba</w:t>
      </w:r>
      <w:proofErr w:type="spellEnd"/>
      <w:r w:rsidR="005B08F6" w:rsidRPr="007C66A2">
        <w:t xml:space="preserve"> </w:t>
      </w:r>
      <w:r w:rsidR="005B08F6" w:rsidRPr="007C66A2">
        <w:rPr>
          <w:i/>
          <w:iCs/>
        </w:rPr>
        <w:t>et al.</w:t>
      </w:r>
      <w:r w:rsidR="005B08F6" w:rsidRPr="007C66A2">
        <w:t xml:space="preserve"> 2023).</w:t>
      </w:r>
    </w:p>
    <w:p w14:paraId="59E0293E" w14:textId="14B41B65" w:rsidR="008849EA" w:rsidRPr="007C66A2" w:rsidRDefault="008849EA" w:rsidP="00AE488B">
      <w:pPr>
        <w:ind w:left="720"/>
      </w:pPr>
      <w:r w:rsidRPr="007C66A2">
        <w:rPr>
          <w:b/>
          <w:bCs/>
        </w:rPr>
        <w:t>10. Agile Organizational Structure</w:t>
      </w:r>
      <w:r w:rsidR="005B08F6" w:rsidRPr="007C66A2">
        <w:t>: By adopting an agile organisational structure with cross-functional teams, this encourages their flexibility and continuous improvement (Savitha and Kumar, 2025).</w:t>
      </w:r>
    </w:p>
    <w:p w14:paraId="079B059F" w14:textId="4BBFF541" w:rsidR="005E5826" w:rsidRPr="007C66A2" w:rsidRDefault="005B08F6" w:rsidP="00AE488B">
      <w:r w:rsidRPr="007C66A2">
        <w:t xml:space="preserve">By implementing these strategies, Dyson would be in a better position to navigate economic uncertainties </w:t>
      </w:r>
      <w:r w:rsidR="00C3768C" w:rsidRPr="007C66A2">
        <w:t>in</w:t>
      </w:r>
      <w:r w:rsidRPr="007C66A2">
        <w:t xml:space="preserve"> the long term. Dyson will position itself positively in a volatile global marketplace due to its proactive approach of stressing innovation, sustainability, and operational excellence.</w:t>
      </w:r>
    </w:p>
    <w:p w14:paraId="4235D487" w14:textId="3374F67D" w:rsidR="00FB3FC4" w:rsidRPr="007C66A2" w:rsidRDefault="00FB3FC4" w:rsidP="00AE488B">
      <w:pPr>
        <w:pStyle w:val="Heading1"/>
      </w:pPr>
      <w:bookmarkStart w:id="15" w:name="_Toc193138188"/>
      <w:r w:rsidRPr="007C66A2">
        <w:t>Conclusion</w:t>
      </w:r>
      <w:bookmarkEnd w:id="15"/>
    </w:p>
    <w:p w14:paraId="1324059C" w14:textId="66AEAEE0" w:rsidR="00FB3FC4" w:rsidRPr="007C66A2" w:rsidRDefault="00FB3FC4" w:rsidP="00AE488B">
      <w:r w:rsidRPr="007C66A2">
        <w:t xml:space="preserve">Dyson has taken up a strong market position in the hair care product segment, backed by engineering verticals, research and development investment of £9 million a week, and premium brand imagery that delivers marvels such as the Supersonic hair dryer. However, the pros mentioned above are accompanied by some cons: because of the high price policy, the product remains beyond the means of the majority of consumers; competition is growing more evident; and the company is dominated by developed countries, which </w:t>
      </w:r>
      <w:r w:rsidR="00C3768C" w:rsidRPr="007C66A2">
        <w:t>slows</w:t>
      </w:r>
      <w:r w:rsidRPr="007C66A2">
        <w:t xml:space="preserve"> down its growth. It also highlights the focus on the Asia-Pacific and the Middle East markets and its sustainability developments in consonance with the brand’s net-zero initiatives. Some of the strategic suggestions include new product plans and launches focusing on the beauty sector (20 new products by 2026), strengthening digital and especially e-commerce operations, and developing and supporting adaptable supply chains to navigate geopolitical uncertainty. Intending to consolidate and expand sustainability efforts, plus regionalising products for penetrating the price-sensitive market segments, can be effective. However, to achieve this goal of charging reasonable prices, </w:t>
      </w:r>
      <w:r w:rsidR="00C3768C" w:rsidRPr="007C66A2">
        <w:t>Dyson must look</w:t>
      </w:r>
      <w:r w:rsidRPr="007C66A2">
        <w:t xml:space="preserve"> towards its mission of solving “problems others ignore” while seeking to grow in high-growth regions. The prioritisation of stakeholders, talents, and </w:t>
      </w:r>
      <w:r w:rsidR="00C3768C" w:rsidRPr="007C66A2">
        <w:t>partnerships</w:t>
      </w:r>
      <w:r w:rsidRPr="007C66A2">
        <w:t xml:space="preserve"> will build the stabilising mechanisms against any economic shocks. If implemented properly, they can help Dyson monopolise the market of premium hair care </w:t>
      </w:r>
      <w:r w:rsidRPr="007C66A2">
        <w:lastRenderedPageBreak/>
        <w:t>appliances and continuously grow by being recognised as a disruptive innovation in the sphere of global consumer electronics.</w:t>
      </w:r>
    </w:p>
    <w:p w14:paraId="6D662F58" w14:textId="77777777" w:rsidR="00FB3FC4" w:rsidRPr="007C66A2" w:rsidRDefault="00FB3FC4" w:rsidP="00AE488B"/>
    <w:p w14:paraId="7E2A0D9D" w14:textId="77777777" w:rsidR="005E5826" w:rsidRPr="007C66A2" w:rsidRDefault="005E5826" w:rsidP="00AE488B">
      <w:pPr>
        <w:jc w:val="left"/>
      </w:pPr>
      <w:r w:rsidRPr="007C66A2">
        <w:br w:type="page"/>
      </w:r>
    </w:p>
    <w:p w14:paraId="2CE9EEB7" w14:textId="5E8A2BC7" w:rsidR="008849EA" w:rsidRPr="007C66A2" w:rsidRDefault="005E5826" w:rsidP="00AE488B">
      <w:pPr>
        <w:pStyle w:val="Heading1"/>
      </w:pPr>
      <w:bookmarkStart w:id="16" w:name="_Toc193138189"/>
      <w:r w:rsidRPr="007C66A2">
        <w:lastRenderedPageBreak/>
        <w:t>References</w:t>
      </w:r>
      <w:bookmarkEnd w:id="16"/>
    </w:p>
    <w:p w14:paraId="15DF8257" w14:textId="77777777" w:rsidR="00DF1D49" w:rsidRPr="007C66A2" w:rsidRDefault="00DF1D49" w:rsidP="00AE488B">
      <w:pPr>
        <w:rPr>
          <w:color w:val="000000" w:themeColor="text1"/>
        </w:rPr>
      </w:pPr>
      <w:r w:rsidRPr="007C66A2">
        <w:rPr>
          <w:color w:val="000000" w:themeColor="text1"/>
        </w:rPr>
        <w:t xml:space="preserve">Alonso, T. (2024). ‘Strategy Study: How Dyson’s Innovation Became Its Key To Success’, </w:t>
      </w:r>
      <w:proofErr w:type="spellStart"/>
      <w:r w:rsidRPr="007C66A2">
        <w:rPr>
          <w:i/>
          <w:iCs/>
          <w:color w:val="000000" w:themeColor="text1"/>
        </w:rPr>
        <w:t>Cascade.app</w:t>
      </w:r>
      <w:proofErr w:type="spellEnd"/>
      <w:r w:rsidRPr="007C66A2">
        <w:rPr>
          <w:color w:val="000000" w:themeColor="text1"/>
        </w:rPr>
        <w:t xml:space="preserve"> [online]. Available at: </w:t>
      </w:r>
      <w:hyperlink r:id="rId11" w:history="1">
        <w:r w:rsidRPr="007C66A2">
          <w:rPr>
            <w:rStyle w:val="Hyperlink"/>
            <w:color w:val="000000" w:themeColor="text1"/>
            <w:u w:val="none"/>
          </w:rPr>
          <w:t>https://www.cascade.app/studies/dyson-strategy-study</w:t>
        </w:r>
      </w:hyperlink>
      <w:r w:rsidRPr="007C66A2">
        <w:rPr>
          <w:color w:val="000000" w:themeColor="text1"/>
        </w:rPr>
        <w:t xml:space="preserve"> [Accessed 17 Mar. 2025].</w:t>
      </w:r>
    </w:p>
    <w:p w14:paraId="3A981115" w14:textId="77777777" w:rsidR="00DF1D49" w:rsidRPr="007C66A2" w:rsidRDefault="00DF1D49" w:rsidP="00AE488B">
      <w:pPr>
        <w:rPr>
          <w:color w:val="000000" w:themeColor="text1"/>
        </w:rPr>
      </w:pPr>
      <w:r w:rsidRPr="007C66A2">
        <w:rPr>
          <w:color w:val="000000" w:themeColor="text1"/>
        </w:rPr>
        <w:t>Bastas, A. and Garza-Reyes, J.A. (2022). Impact of the COVID-19 pandemic on manufacturing operations and supply chain resilience: effects and response strategies. </w:t>
      </w:r>
      <w:r w:rsidRPr="007C66A2">
        <w:rPr>
          <w:i/>
          <w:iCs/>
          <w:color w:val="000000" w:themeColor="text1"/>
        </w:rPr>
        <w:t>Journal of Manufacturing Technology Management</w:t>
      </w:r>
      <w:r w:rsidRPr="007C66A2">
        <w:rPr>
          <w:color w:val="000000" w:themeColor="text1"/>
        </w:rPr>
        <w:t>, </w:t>
      </w:r>
      <w:r w:rsidRPr="007C66A2">
        <w:rPr>
          <w:i/>
          <w:iCs/>
          <w:color w:val="000000" w:themeColor="text1"/>
        </w:rPr>
        <w:t>33</w:t>
      </w:r>
      <w:r w:rsidRPr="007C66A2">
        <w:rPr>
          <w:color w:val="000000" w:themeColor="text1"/>
        </w:rPr>
        <w:t xml:space="preserve">(5), pp.962-985. </w:t>
      </w:r>
    </w:p>
    <w:p w14:paraId="76D4256C" w14:textId="77777777" w:rsidR="00DF1D49" w:rsidRPr="007C66A2" w:rsidRDefault="00DF1D49" w:rsidP="00AE488B">
      <w:pPr>
        <w:rPr>
          <w:color w:val="000000" w:themeColor="text1"/>
        </w:rPr>
      </w:pPr>
      <w:r w:rsidRPr="007C66A2">
        <w:rPr>
          <w:color w:val="000000" w:themeColor="text1"/>
        </w:rPr>
        <w:t xml:space="preserve">Bhasin, H. (2024). ‘SWOT Analysis of Dyson - Dyson SWOT Analysis Explain’, </w:t>
      </w:r>
      <w:r w:rsidRPr="007C66A2">
        <w:rPr>
          <w:i/>
          <w:iCs/>
          <w:color w:val="000000" w:themeColor="text1"/>
        </w:rPr>
        <w:t>Marketing91.com</w:t>
      </w:r>
      <w:r w:rsidRPr="007C66A2">
        <w:rPr>
          <w:color w:val="000000" w:themeColor="text1"/>
        </w:rPr>
        <w:t xml:space="preserve"> [online]. Available at: </w:t>
      </w:r>
      <w:hyperlink r:id="rId12" w:history="1">
        <w:r w:rsidRPr="007C66A2">
          <w:rPr>
            <w:rStyle w:val="Hyperlink"/>
            <w:color w:val="000000" w:themeColor="text1"/>
            <w:u w:val="none"/>
          </w:rPr>
          <w:t>https://www.marketing91.com/swot-analysis-of-dyson/</w:t>
        </w:r>
      </w:hyperlink>
      <w:r w:rsidRPr="007C66A2">
        <w:rPr>
          <w:color w:val="000000" w:themeColor="text1"/>
        </w:rPr>
        <w:t xml:space="preserve"> [Accessed 17 Mar. 2025].</w:t>
      </w:r>
    </w:p>
    <w:p w14:paraId="43AC956C" w14:textId="77777777" w:rsidR="00DF1D49" w:rsidRPr="007C66A2" w:rsidRDefault="00DF1D49" w:rsidP="00AE488B">
      <w:pPr>
        <w:rPr>
          <w:color w:val="000000" w:themeColor="text1"/>
        </w:rPr>
      </w:pPr>
      <w:r w:rsidRPr="007C66A2">
        <w:rPr>
          <w:color w:val="000000" w:themeColor="text1"/>
        </w:rPr>
        <w:t xml:space="preserve">CFI (2022). ‘Boston consulting group (BCG) matrix’, </w:t>
      </w:r>
      <w:r w:rsidRPr="007C66A2">
        <w:rPr>
          <w:i/>
          <w:iCs/>
          <w:color w:val="000000" w:themeColor="text1"/>
        </w:rPr>
        <w:t>Corporatefinanceinstitute.com</w:t>
      </w:r>
      <w:r w:rsidRPr="007C66A2">
        <w:rPr>
          <w:color w:val="000000" w:themeColor="text1"/>
        </w:rPr>
        <w:t xml:space="preserve"> [online]. Available at: </w:t>
      </w:r>
      <w:hyperlink r:id="rId13" w:history="1">
        <w:r w:rsidRPr="007C66A2">
          <w:rPr>
            <w:rStyle w:val="Hyperlink"/>
            <w:color w:val="000000" w:themeColor="text1"/>
            <w:u w:val="none"/>
          </w:rPr>
          <w:t>https://corporatefinanceinstitute.com/resources/management/boston-consulting-group-bcg-matrix/</w:t>
        </w:r>
      </w:hyperlink>
      <w:r w:rsidRPr="007C66A2">
        <w:rPr>
          <w:color w:val="000000" w:themeColor="text1"/>
        </w:rPr>
        <w:t xml:space="preserve"> [Accessed 17 Mar. 2025].</w:t>
      </w:r>
    </w:p>
    <w:p w14:paraId="4EED2D5F" w14:textId="77777777" w:rsidR="00DF1D49" w:rsidRPr="007C66A2" w:rsidRDefault="00DF1D49" w:rsidP="00AE488B">
      <w:pPr>
        <w:rPr>
          <w:color w:val="000000" w:themeColor="text1"/>
        </w:rPr>
      </w:pPr>
      <w:r w:rsidRPr="007C66A2">
        <w:rPr>
          <w:color w:val="000000" w:themeColor="text1"/>
        </w:rPr>
        <w:t xml:space="preserve">CliffsNotes (2024). ‘Pardon Our Interruption’, </w:t>
      </w:r>
      <w:r w:rsidRPr="007C66A2">
        <w:rPr>
          <w:i/>
          <w:iCs/>
          <w:color w:val="000000" w:themeColor="text1"/>
        </w:rPr>
        <w:t>Cliffsnotes.com</w:t>
      </w:r>
      <w:r w:rsidRPr="007C66A2">
        <w:rPr>
          <w:color w:val="000000" w:themeColor="text1"/>
        </w:rPr>
        <w:t xml:space="preserve"> [online]. Available at: </w:t>
      </w:r>
      <w:hyperlink r:id="rId14" w:history="1">
        <w:r w:rsidRPr="007C66A2">
          <w:rPr>
            <w:rStyle w:val="Hyperlink"/>
            <w:color w:val="000000" w:themeColor="text1"/>
            <w:u w:val="none"/>
          </w:rPr>
          <w:t>https://www.cliffsnotes.com/study-notes/20519424?utm_source=chatgpt.com</w:t>
        </w:r>
      </w:hyperlink>
      <w:r w:rsidRPr="007C66A2">
        <w:rPr>
          <w:color w:val="000000" w:themeColor="text1"/>
        </w:rPr>
        <w:t xml:space="preserve"> [Accessed 17 Mar. 2025].</w:t>
      </w:r>
    </w:p>
    <w:p w14:paraId="7BF266E1" w14:textId="77777777" w:rsidR="00DF1D49" w:rsidRPr="007C66A2" w:rsidRDefault="00DF1D49" w:rsidP="00AE488B">
      <w:pPr>
        <w:rPr>
          <w:color w:val="000000" w:themeColor="text1"/>
        </w:rPr>
      </w:pPr>
      <w:proofErr w:type="spellStart"/>
      <w:r w:rsidRPr="007C66A2">
        <w:rPr>
          <w:color w:val="000000" w:themeColor="text1"/>
        </w:rPr>
        <w:t>Daraojimba</w:t>
      </w:r>
      <w:proofErr w:type="spellEnd"/>
      <w:r w:rsidRPr="007C66A2">
        <w:rPr>
          <w:color w:val="000000" w:themeColor="text1"/>
        </w:rPr>
        <w:t xml:space="preserve">, C., Kolade, A.O., Nwankwo, T.C., </w:t>
      </w:r>
      <w:proofErr w:type="spellStart"/>
      <w:r w:rsidRPr="007C66A2">
        <w:rPr>
          <w:color w:val="000000" w:themeColor="text1"/>
        </w:rPr>
        <w:t>Odochi</w:t>
      </w:r>
      <w:proofErr w:type="spellEnd"/>
      <w:r w:rsidRPr="007C66A2">
        <w:rPr>
          <w:color w:val="000000" w:themeColor="text1"/>
        </w:rPr>
        <w:t>, M. and Okafor, C.M., 2023. A review of business development strategies in emerging markets: Economic impacts and growth evaluation. </w:t>
      </w:r>
      <w:r w:rsidRPr="007C66A2">
        <w:rPr>
          <w:i/>
          <w:iCs/>
          <w:color w:val="000000" w:themeColor="text1"/>
        </w:rPr>
        <w:t>International Journal of Research and Scientific Innovation</w:t>
      </w:r>
      <w:r w:rsidRPr="007C66A2">
        <w:rPr>
          <w:color w:val="000000" w:themeColor="text1"/>
        </w:rPr>
        <w:t>, </w:t>
      </w:r>
      <w:r w:rsidRPr="007C66A2">
        <w:rPr>
          <w:i/>
          <w:iCs/>
          <w:color w:val="000000" w:themeColor="text1"/>
        </w:rPr>
        <w:t>10</w:t>
      </w:r>
      <w:r w:rsidRPr="007C66A2">
        <w:rPr>
          <w:color w:val="000000" w:themeColor="text1"/>
        </w:rPr>
        <w:t xml:space="preserve">(9), pp.195-206. </w:t>
      </w:r>
    </w:p>
    <w:p w14:paraId="1D61CFFC" w14:textId="77777777" w:rsidR="00DF1D49" w:rsidRPr="007C66A2" w:rsidRDefault="00DF1D49" w:rsidP="00AE488B">
      <w:pPr>
        <w:rPr>
          <w:color w:val="000000" w:themeColor="text1"/>
        </w:rPr>
      </w:pPr>
      <w:r w:rsidRPr="007C66A2">
        <w:rPr>
          <w:color w:val="000000" w:themeColor="text1"/>
        </w:rPr>
        <w:t xml:space="preserve">Dyson (2016). ‘New Product Innovation’, </w:t>
      </w:r>
      <w:r w:rsidRPr="007C66A2">
        <w:rPr>
          <w:i/>
          <w:iCs/>
          <w:color w:val="000000" w:themeColor="text1"/>
        </w:rPr>
        <w:t>Careers.dyson.com</w:t>
      </w:r>
      <w:r w:rsidRPr="007C66A2">
        <w:rPr>
          <w:color w:val="000000" w:themeColor="text1"/>
        </w:rPr>
        <w:t xml:space="preserve"> [online]. Available at: </w:t>
      </w:r>
      <w:hyperlink r:id="rId15" w:history="1">
        <w:r w:rsidRPr="007C66A2">
          <w:rPr>
            <w:rStyle w:val="Hyperlink"/>
            <w:color w:val="000000" w:themeColor="text1"/>
            <w:u w:val="none"/>
          </w:rPr>
          <w:t>https://careers.dyson.com/en-gb/what-you-can-do/engineer/new-product-innovation/?utm_source=chatgpt.com</w:t>
        </w:r>
      </w:hyperlink>
      <w:r w:rsidRPr="007C66A2">
        <w:rPr>
          <w:color w:val="000000" w:themeColor="text1"/>
        </w:rPr>
        <w:t xml:space="preserve"> [Accessed 17 Mar. 2025].</w:t>
      </w:r>
    </w:p>
    <w:p w14:paraId="4C74AEF8" w14:textId="77777777" w:rsidR="00DF1D49" w:rsidRPr="007C66A2" w:rsidRDefault="00DF1D49" w:rsidP="00AE488B">
      <w:pPr>
        <w:rPr>
          <w:color w:val="000000" w:themeColor="text1"/>
        </w:rPr>
      </w:pPr>
      <w:r w:rsidRPr="007C66A2">
        <w:rPr>
          <w:color w:val="000000" w:themeColor="text1"/>
        </w:rPr>
        <w:t xml:space="preserve">Dyson (2018). ‘Hair care for hotels and leisure’, </w:t>
      </w:r>
      <w:r w:rsidRPr="007C66A2">
        <w:rPr>
          <w:i/>
          <w:iCs/>
          <w:color w:val="000000" w:themeColor="text1"/>
        </w:rPr>
        <w:t>Dyson.in</w:t>
      </w:r>
      <w:r w:rsidRPr="007C66A2">
        <w:rPr>
          <w:color w:val="000000" w:themeColor="text1"/>
        </w:rPr>
        <w:t xml:space="preserve"> [online]. Available at: </w:t>
      </w:r>
      <w:hyperlink r:id="rId16" w:history="1">
        <w:r w:rsidRPr="007C66A2">
          <w:rPr>
            <w:rStyle w:val="Hyperlink"/>
            <w:color w:val="000000" w:themeColor="text1"/>
            <w:u w:val="none"/>
          </w:rPr>
          <w:t>https://www.dyson.in/for-business/hair-care/dyson-supersonic</w:t>
        </w:r>
      </w:hyperlink>
      <w:r w:rsidRPr="007C66A2">
        <w:rPr>
          <w:color w:val="000000" w:themeColor="text1"/>
        </w:rPr>
        <w:t xml:space="preserve"> [Accessed 17 Mar. 2025].</w:t>
      </w:r>
    </w:p>
    <w:p w14:paraId="33693151" w14:textId="77777777" w:rsidR="00DF1D49" w:rsidRPr="007C66A2" w:rsidRDefault="00DF1D49" w:rsidP="00AE488B">
      <w:pPr>
        <w:rPr>
          <w:color w:val="000000" w:themeColor="text1"/>
        </w:rPr>
      </w:pPr>
      <w:r w:rsidRPr="007C66A2">
        <w:rPr>
          <w:color w:val="000000" w:themeColor="text1"/>
        </w:rPr>
        <w:t xml:space="preserve">Dyson (2020). ‘Technology Investment’, </w:t>
      </w:r>
      <w:r w:rsidRPr="007C66A2">
        <w:rPr>
          <w:i/>
          <w:iCs/>
          <w:color w:val="000000" w:themeColor="text1"/>
        </w:rPr>
        <w:t>Dyson.com</w:t>
      </w:r>
      <w:r w:rsidRPr="007C66A2">
        <w:rPr>
          <w:color w:val="000000" w:themeColor="text1"/>
        </w:rPr>
        <w:t xml:space="preserve"> [online]. Available at: </w:t>
      </w:r>
      <w:hyperlink r:id="rId17" w:history="1">
        <w:r w:rsidRPr="007C66A2">
          <w:rPr>
            <w:rStyle w:val="Hyperlink"/>
            <w:color w:val="000000" w:themeColor="text1"/>
            <w:u w:val="none"/>
          </w:rPr>
          <w:t>https://www.dyson.com/discover/inside-dyson/statements/technology-investment</w:t>
        </w:r>
      </w:hyperlink>
      <w:r w:rsidRPr="007C66A2">
        <w:rPr>
          <w:color w:val="000000" w:themeColor="text1"/>
        </w:rPr>
        <w:t xml:space="preserve"> [Accessed 17 Mar. 2025].</w:t>
      </w:r>
    </w:p>
    <w:p w14:paraId="6595C65E" w14:textId="77777777" w:rsidR="00DF1D49" w:rsidRPr="007C66A2" w:rsidRDefault="00DF1D49" w:rsidP="00AE488B">
      <w:pPr>
        <w:rPr>
          <w:color w:val="000000" w:themeColor="text1"/>
        </w:rPr>
      </w:pPr>
      <w:r w:rsidRPr="007C66A2">
        <w:rPr>
          <w:color w:val="000000" w:themeColor="text1"/>
        </w:rPr>
        <w:t xml:space="preserve">Dyson (2022). ‘Haircare investment’, </w:t>
      </w:r>
      <w:r w:rsidRPr="007C66A2">
        <w:rPr>
          <w:i/>
          <w:iCs/>
          <w:color w:val="000000" w:themeColor="text1"/>
        </w:rPr>
        <w:t>Dyson.com.sg</w:t>
      </w:r>
      <w:r w:rsidRPr="007C66A2">
        <w:rPr>
          <w:color w:val="000000" w:themeColor="text1"/>
        </w:rPr>
        <w:t xml:space="preserve"> [online]. Available at: </w:t>
      </w:r>
      <w:hyperlink r:id="rId18" w:history="1">
        <w:r w:rsidRPr="007C66A2">
          <w:rPr>
            <w:rStyle w:val="Hyperlink"/>
            <w:color w:val="000000" w:themeColor="text1"/>
            <w:u w:val="none"/>
          </w:rPr>
          <w:t>https://www.dyson.com.sg/newsroom/haircare-</w:t>
        </w:r>
        <w:r w:rsidRPr="007C66A2">
          <w:rPr>
            <w:rStyle w:val="Hyperlink"/>
            <w:color w:val="000000" w:themeColor="text1"/>
            <w:u w:val="none"/>
          </w:rPr>
          <w:lastRenderedPageBreak/>
          <w:t>investment?srsltid=AfmBOoq3qe0pp7wDgNVW4kEhstak9ugWdllkN934lh32AJ6eFjSrXjjj</w:t>
        </w:r>
      </w:hyperlink>
      <w:r w:rsidRPr="007C66A2">
        <w:rPr>
          <w:color w:val="000000" w:themeColor="text1"/>
        </w:rPr>
        <w:t xml:space="preserve"> [Accessed 17 Mar. 2025].</w:t>
      </w:r>
    </w:p>
    <w:p w14:paraId="3DE7EB1A" w14:textId="77777777" w:rsidR="00DF1D49" w:rsidRPr="007C66A2" w:rsidRDefault="00DF1D49" w:rsidP="00AE488B">
      <w:pPr>
        <w:rPr>
          <w:color w:val="000000" w:themeColor="text1"/>
        </w:rPr>
      </w:pPr>
      <w:r w:rsidRPr="007C66A2">
        <w:rPr>
          <w:color w:val="000000" w:themeColor="text1"/>
        </w:rPr>
        <w:t xml:space="preserve">Dyson (2022). ‘Who we are’, </w:t>
      </w:r>
      <w:r w:rsidRPr="007C66A2">
        <w:rPr>
          <w:i/>
          <w:iCs/>
          <w:color w:val="000000" w:themeColor="text1"/>
        </w:rPr>
        <w:t>Careers.dyson.com</w:t>
      </w:r>
      <w:r w:rsidRPr="007C66A2">
        <w:rPr>
          <w:color w:val="000000" w:themeColor="text1"/>
        </w:rPr>
        <w:t xml:space="preserve"> [online]. Available at: </w:t>
      </w:r>
      <w:hyperlink r:id="rId19" w:history="1">
        <w:r w:rsidRPr="007C66A2">
          <w:rPr>
            <w:rStyle w:val="Hyperlink"/>
            <w:color w:val="000000" w:themeColor="text1"/>
            <w:u w:val="none"/>
          </w:rPr>
          <w:t>https://careers.dyson.com/en-gb/who-we-are/?utm_source=chatgpt.com</w:t>
        </w:r>
      </w:hyperlink>
      <w:r w:rsidRPr="007C66A2">
        <w:rPr>
          <w:color w:val="000000" w:themeColor="text1"/>
        </w:rPr>
        <w:t xml:space="preserve"> [Accessed 17 Mar. 2025].</w:t>
      </w:r>
    </w:p>
    <w:p w14:paraId="05330DF4" w14:textId="77777777" w:rsidR="00DF1D49" w:rsidRPr="007C66A2" w:rsidRDefault="00DF1D49" w:rsidP="00AE488B">
      <w:pPr>
        <w:rPr>
          <w:color w:val="000000" w:themeColor="text1"/>
        </w:rPr>
      </w:pPr>
      <w:r w:rsidRPr="007C66A2">
        <w:rPr>
          <w:color w:val="000000" w:themeColor="text1"/>
        </w:rPr>
        <w:t xml:space="preserve">Dyson (2023). ‘2022: Dyson grows revenue and increases investment by 63%, despite significant headwinds’, </w:t>
      </w:r>
      <w:r w:rsidRPr="007C66A2">
        <w:rPr>
          <w:i/>
          <w:iCs/>
          <w:color w:val="000000" w:themeColor="text1"/>
        </w:rPr>
        <w:t>Dyson.co.uk</w:t>
      </w:r>
      <w:r w:rsidRPr="007C66A2">
        <w:rPr>
          <w:color w:val="000000" w:themeColor="text1"/>
        </w:rPr>
        <w:t xml:space="preserve"> [online]. Available at: </w:t>
      </w:r>
      <w:hyperlink r:id="rId20" w:history="1">
        <w:r w:rsidRPr="007C66A2">
          <w:rPr>
            <w:rStyle w:val="Hyperlink"/>
            <w:color w:val="000000" w:themeColor="text1"/>
            <w:u w:val="none"/>
          </w:rPr>
          <w:t>https://www.dyson.co.uk/discover/news/latest/dyson-grows-revenue-and-increases-investment-despite-significant-headwinds</w:t>
        </w:r>
      </w:hyperlink>
      <w:r w:rsidRPr="007C66A2">
        <w:rPr>
          <w:color w:val="000000" w:themeColor="text1"/>
        </w:rPr>
        <w:t xml:space="preserve"> [Accessed 17 Mar. 2025].</w:t>
      </w:r>
    </w:p>
    <w:p w14:paraId="12AB0463" w14:textId="77777777" w:rsidR="00DF1D49" w:rsidRPr="007C66A2" w:rsidRDefault="00DF1D49" w:rsidP="00AE488B">
      <w:pPr>
        <w:rPr>
          <w:color w:val="000000" w:themeColor="text1"/>
        </w:rPr>
      </w:pPr>
      <w:r w:rsidRPr="007C66A2">
        <w:rPr>
          <w:color w:val="000000" w:themeColor="text1"/>
        </w:rPr>
        <w:t xml:space="preserve">Dyson (2023). ‘Financial Results 2023’, </w:t>
      </w:r>
      <w:r w:rsidRPr="007C66A2">
        <w:rPr>
          <w:i/>
          <w:iCs/>
          <w:color w:val="000000" w:themeColor="text1"/>
        </w:rPr>
        <w:t>Dyson.com.sg</w:t>
      </w:r>
      <w:r w:rsidRPr="007C66A2">
        <w:rPr>
          <w:color w:val="000000" w:themeColor="text1"/>
        </w:rPr>
        <w:t xml:space="preserve"> [online]. Available at: </w:t>
      </w:r>
      <w:hyperlink r:id="rId21" w:history="1">
        <w:r w:rsidRPr="007C66A2">
          <w:rPr>
            <w:rStyle w:val="Hyperlink"/>
            <w:color w:val="000000" w:themeColor="text1"/>
            <w:u w:val="none"/>
          </w:rPr>
          <w:t>https://www.dyson.com.sg/newsroom/financial-results-2023?srsltid=AfmBOorqUBoKw_tLOFMS7ietDy4diCST_KUCVz_u3mES2HFLG3WvuNz6&amp;utm_source=chatgpt.com</w:t>
        </w:r>
      </w:hyperlink>
      <w:r w:rsidRPr="007C66A2">
        <w:rPr>
          <w:color w:val="000000" w:themeColor="text1"/>
        </w:rPr>
        <w:t xml:space="preserve"> [Accessed 17 Mar. 2025].</w:t>
      </w:r>
    </w:p>
    <w:p w14:paraId="45D40D07" w14:textId="77777777" w:rsidR="00DF1D49" w:rsidRPr="007C66A2" w:rsidRDefault="00DF1D49" w:rsidP="00AE488B">
      <w:pPr>
        <w:rPr>
          <w:color w:val="000000" w:themeColor="text1"/>
        </w:rPr>
      </w:pPr>
      <w:r w:rsidRPr="007C66A2">
        <w:rPr>
          <w:color w:val="000000" w:themeColor="text1"/>
        </w:rPr>
        <w:t xml:space="preserve">Dyson (2023). ‘James Dyson announces next step in plan for the Dyson Institute - Dyson Institute’, </w:t>
      </w:r>
      <w:r w:rsidRPr="007C66A2">
        <w:rPr>
          <w:i/>
          <w:iCs/>
          <w:color w:val="000000" w:themeColor="text1"/>
        </w:rPr>
        <w:t>Dysoninstitute.ac.uk</w:t>
      </w:r>
      <w:r w:rsidRPr="007C66A2">
        <w:rPr>
          <w:color w:val="000000" w:themeColor="text1"/>
        </w:rPr>
        <w:t xml:space="preserve"> [online]. Available at: </w:t>
      </w:r>
      <w:hyperlink r:id="rId22" w:history="1">
        <w:r w:rsidRPr="007C66A2">
          <w:rPr>
            <w:rStyle w:val="Hyperlink"/>
            <w:color w:val="000000" w:themeColor="text1"/>
            <w:u w:val="none"/>
          </w:rPr>
          <w:t>https://www.dysoninstitute.ac.uk/news/james-dyson-announces-next-step-in-plan-for-the-dyson-institute/</w:t>
        </w:r>
      </w:hyperlink>
      <w:r w:rsidRPr="007C66A2">
        <w:rPr>
          <w:color w:val="000000" w:themeColor="text1"/>
        </w:rPr>
        <w:t xml:space="preserve"> [Accessed 17 Mar. 2025].</w:t>
      </w:r>
    </w:p>
    <w:p w14:paraId="73048ED2" w14:textId="77777777" w:rsidR="00DF1D49" w:rsidRPr="007C66A2" w:rsidRDefault="00DF1D49" w:rsidP="00AE488B">
      <w:pPr>
        <w:rPr>
          <w:color w:val="000000" w:themeColor="text1"/>
        </w:rPr>
      </w:pPr>
      <w:r w:rsidRPr="007C66A2">
        <w:rPr>
          <w:color w:val="000000" w:themeColor="text1"/>
        </w:rPr>
        <w:t xml:space="preserve">Dyson (2024). ‘Diversity, Inclusion and Belonging at Dyson’, </w:t>
      </w:r>
      <w:r w:rsidRPr="007C66A2">
        <w:rPr>
          <w:i/>
          <w:iCs/>
          <w:color w:val="000000" w:themeColor="text1"/>
        </w:rPr>
        <w:t>Careers.dyson.com</w:t>
      </w:r>
      <w:r w:rsidRPr="007C66A2">
        <w:rPr>
          <w:color w:val="000000" w:themeColor="text1"/>
        </w:rPr>
        <w:t xml:space="preserve"> [online]. Available at: </w:t>
      </w:r>
      <w:hyperlink r:id="rId23" w:history="1">
        <w:r w:rsidRPr="007C66A2">
          <w:rPr>
            <w:rStyle w:val="Hyperlink"/>
            <w:color w:val="000000" w:themeColor="text1"/>
            <w:u w:val="none"/>
          </w:rPr>
          <w:t>https://careers.dyson.com/en-gb/who-we-are/diversity-inclusion-and-belonging/?utm_source=chatgpt.com</w:t>
        </w:r>
      </w:hyperlink>
      <w:r w:rsidRPr="007C66A2">
        <w:rPr>
          <w:color w:val="000000" w:themeColor="text1"/>
        </w:rPr>
        <w:t xml:space="preserve"> [Accessed 17 Mar. 2025].</w:t>
      </w:r>
    </w:p>
    <w:p w14:paraId="10E800DC" w14:textId="77777777" w:rsidR="00DF1D49" w:rsidRPr="007C66A2" w:rsidRDefault="00DF1D49" w:rsidP="00AE488B">
      <w:pPr>
        <w:rPr>
          <w:color w:val="000000" w:themeColor="text1"/>
        </w:rPr>
      </w:pPr>
      <w:r w:rsidRPr="007C66A2">
        <w:rPr>
          <w:color w:val="000000" w:themeColor="text1"/>
        </w:rPr>
        <w:t xml:space="preserve">Dyson (2025). ‘Introducing the new Dyson Supersonic r hair dryer’, </w:t>
      </w:r>
      <w:r w:rsidRPr="007C66A2">
        <w:rPr>
          <w:i/>
          <w:iCs/>
          <w:color w:val="000000" w:themeColor="text1"/>
        </w:rPr>
        <w:t>Dyson.in</w:t>
      </w:r>
      <w:r w:rsidRPr="007C66A2">
        <w:rPr>
          <w:color w:val="000000" w:themeColor="text1"/>
        </w:rPr>
        <w:t xml:space="preserve"> [online]. Available at: </w:t>
      </w:r>
      <w:hyperlink r:id="rId24" w:history="1">
        <w:r w:rsidRPr="007C66A2">
          <w:rPr>
            <w:rStyle w:val="Hyperlink"/>
            <w:color w:val="000000" w:themeColor="text1"/>
            <w:u w:val="none"/>
          </w:rPr>
          <w:t>https://www.dyson.in/discover/introducing-the-new-dyson-supersonic-r-hair-dryer</w:t>
        </w:r>
      </w:hyperlink>
      <w:r w:rsidRPr="007C66A2">
        <w:rPr>
          <w:color w:val="000000" w:themeColor="text1"/>
        </w:rPr>
        <w:t xml:space="preserve"> [Accessed 17 Mar. 2025].</w:t>
      </w:r>
    </w:p>
    <w:p w14:paraId="2F75A10F" w14:textId="77777777" w:rsidR="00DF1D49" w:rsidRPr="007C66A2" w:rsidRDefault="00DF1D49" w:rsidP="00AE488B">
      <w:pPr>
        <w:rPr>
          <w:color w:val="000000" w:themeColor="text1"/>
        </w:rPr>
      </w:pPr>
      <w:r w:rsidRPr="007C66A2">
        <w:rPr>
          <w:color w:val="000000" w:themeColor="text1"/>
        </w:rPr>
        <w:t xml:space="preserve">Electronic Specifier (2024). ‘Dyson Engineers shaping sustainable innovation’, </w:t>
      </w:r>
      <w:r w:rsidRPr="007C66A2">
        <w:rPr>
          <w:i/>
          <w:iCs/>
          <w:color w:val="000000" w:themeColor="text1"/>
        </w:rPr>
        <w:t>Electronicspecifier.com</w:t>
      </w:r>
      <w:r w:rsidRPr="007C66A2">
        <w:rPr>
          <w:color w:val="000000" w:themeColor="text1"/>
        </w:rPr>
        <w:t xml:space="preserve"> [online]. Available at: </w:t>
      </w:r>
      <w:hyperlink r:id="rId25" w:history="1">
        <w:r w:rsidRPr="007C66A2">
          <w:rPr>
            <w:rStyle w:val="Hyperlink"/>
            <w:color w:val="000000" w:themeColor="text1"/>
            <w:u w:val="none"/>
          </w:rPr>
          <w:t>https://www.electronicspecifier.com/industries/alternative-energy/dyson-engineers-shaping-sustainable-innovation?utm_source=chatgpt.com</w:t>
        </w:r>
      </w:hyperlink>
      <w:r w:rsidRPr="007C66A2">
        <w:rPr>
          <w:color w:val="000000" w:themeColor="text1"/>
        </w:rPr>
        <w:t xml:space="preserve"> [Accessed 17 Mar. 2025].</w:t>
      </w:r>
    </w:p>
    <w:p w14:paraId="4EB08B93" w14:textId="77777777" w:rsidR="00DF1D49" w:rsidRPr="007C66A2" w:rsidRDefault="00DF1D49" w:rsidP="00AE488B">
      <w:pPr>
        <w:rPr>
          <w:color w:val="000000" w:themeColor="text1"/>
        </w:rPr>
      </w:pPr>
      <w:proofErr w:type="spellStart"/>
      <w:r w:rsidRPr="007C66A2">
        <w:rPr>
          <w:color w:val="000000" w:themeColor="text1"/>
        </w:rPr>
        <w:t>Farghali</w:t>
      </w:r>
      <w:proofErr w:type="spellEnd"/>
      <w:r w:rsidRPr="007C66A2">
        <w:rPr>
          <w:color w:val="000000" w:themeColor="text1"/>
        </w:rPr>
        <w:t>, M., Osman, A.I., Mohamed, I.M., Chen, Z., Chen, L., Ihara, I., Yap, P.S. and Rooney, D.W. (2023). Strategies to save energy in the context of the energy crisis: a review. </w:t>
      </w:r>
      <w:r w:rsidRPr="007C66A2">
        <w:rPr>
          <w:i/>
          <w:iCs/>
          <w:color w:val="000000" w:themeColor="text1"/>
        </w:rPr>
        <w:t>Environmental Chemistry Letters</w:t>
      </w:r>
      <w:r w:rsidRPr="007C66A2">
        <w:rPr>
          <w:color w:val="000000" w:themeColor="text1"/>
        </w:rPr>
        <w:t>, </w:t>
      </w:r>
      <w:r w:rsidRPr="007C66A2">
        <w:rPr>
          <w:i/>
          <w:iCs/>
          <w:color w:val="000000" w:themeColor="text1"/>
        </w:rPr>
        <w:t>21</w:t>
      </w:r>
      <w:r w:rsidRPr="007C66A2">
        <w:rPr>
          <w:color w:val="000000" w:themeColor="text1"/>
        </w:rPr>
        <w:t xml:space="preserve">(4), pp.2003-2039. </w:t>
      </w:r>
    </w:p>
    <w:p w14:paraId="65E7590C" w14:textId="77777777" w:rsidR="00DF1D49" w:rsidRPr="007C66A2" w:rsidRDefault="00DF1D49" w:rsidP="00AE488B">
      <w:pPr>
        <w:rPr>
          <w:color w:val="000000" w:themeColor="text1"/>
        </w:rPr>
      </w:pPr>
      <w:r w:rsidRPr="007C66A2">
        <w:rPr>
          <w:color w:val="000000" w:themeColor="text1"/>
        </w:rPr>
        <w:lastRenderedPageBreak/>
        <w:t>Ferreira, J., Coelho, A. and Moutinho, L. (2021). The influence of strategic alliances on innovation and new product development through the effects of exploration and exploitation. </w:t>
      </w:r>
      <w:r w:rsidRPr="007C66A2">
        <w:rPr>
          <w:i/>
          <w:iCs/>
          <w:color w:val="000000" w:themeColor="text1"/>
        </w:rPr>
        <w:t>Management decision</w:t>
      </w:r>
      <w:r w:rsidRPr="007C66A2">
        <w:rPr>
          <w:color w:val="000000" w:themeColor="text1"/>
        </w:rPr>
        <w:t>, </w:t>
      </w:r>
      <w:r w:rsidRPr="007C66A2">
        <w:rPr>
          <w:i/>
          <w:iCs/>
          <w:color w:val="000000" w:themeColor="text1"/>
        </w:rPr>
        <w:t>59</w:t>
      </w:r>
      <w:r w:rsidRPr="007C66A2">
        <w:rPr>
          <w:color w:val="000000" w:themeColor="text1"/>
        </w:rPr>
        <w:t>(3), pp.524-567.</w:t>
      </w:r>
      <w:r w:rsidRPr="007C66A2">
        <w:rPr>
          <w:rFonts w:ascii="Roboto" w:hAnsi="Roboto"/>
          <w:color w:val="000000" w:themeColor="text1"/>
          <w:sz w:val="21"/>
          <w:szCs w:val="21"/>
          <w:shd w:val="clear" w:color="auto" w:fill="FFFFFF"/>
        </w:rPr>
        <w:t xml:space="preserve"> </w:t>
      </w:r>
    </w:p>
    <w:p w14:paraId="7750089C" w14:textId="77777777" w:rsidR="00DF1D49" w:rsidRPr="007C66A2" w:rsidRDefault="00DF1D49" w:rsidP="00AE488B">
      <w:pPr>
        <w:rPr>
          <w:color w:val="000000" w:themeColor="text1"/>
        </w:rPr>
      </w:pPr>
      <w:r w:rsidRPr="007C66A2">
        <w:rPr>
          <w:color w:val="000000" w:themeColor="text1"/>
        </w:rPr>
        <w:t xml:space="preserve">Fish, I. (2025). ‘How </w:t>
      </w:r>
      <w:proofErr w:type="spellStart"/>
      <w:r w:rsidRPr="007C66A2">
        <w:rPr>
          <w:color w:val="000000" w:themeColor="text1"/>
        </w:rPr>
        <w:t>airfryer</w:t>
      </w:r>
      <w:proofErr w:type="spellEnd"/>
      <w:r w:rsidRPr="007C66A2">
        <w:rPr>
          <w:color w:val="000000" w:themeColor="text1"/>
        </w:rPr>
        <w:t xml:space="preserve"> brand </w:t>
      </w:r>
      <w:proofErr w:type="spellStart"/>
      <w:r w:rsidRPr="007C66A2">
        <w:rPr>
          <w:color w:val="000000" w:themeColor="text1"/>
        </w:rPr>
        <w:t>SharkNinja</w:t>
      </w:r>
      <w:proofErr w:type="spellEnd"/>
      <w:r w:rsidRPr="007C66A2">
        <w:rPr>
          <w:color w:val="000000" w:themeColor="text1"/>
        </w:rPr>
        <w:t xml:space="preserve"> became a $1bn UK household name’, </w:t>
      </w:r>
      <w:r w:rsidRPr="007C66A2">
        <w:rPr>
          <w:i/>
          <w:iCs/>
          <w:color w:val="000000" w:themeColor="text1"/>
        </w:rPr>
        <w:t>Thetimes.com</w:t>
      </w:r>
      <w:r w:rsidRPr="007C66A2">
        <w:rPr>
          <w:color w:val="000000" w:themeColor="text1"/>
        </w:rPr>
        <w:t xml:space="preserve"> [online]. Available at: </w:t>
      </w:r>
      <w:hyperlink r:id="rId26" w:history="1">
        <w:r w:rsidRPr="007C66A2">
          <w:rPr>
            <w:rStyle w:val="Hyperlink"/>
            <w:color w:val="000000" w:themeColor="text1"/>
            <w:u w:val="none"/>
          </w:rPr>
          <w:t>https://www.thetimes.com/business-money/companies/article/how-airfryer-brand-sharkninja-became-a-1bn-uk-household-name-2c8tw2vfx?utm_source=chatgpt.com%C2%AEion=global</w:t>
        </w:r>
      </w:hyperlink>
      <w:r w:rsidRPr="007C66A2">
        <w:rPr>
          <w:color w:val="000000" w:themeColor="text1"/>
        </w:rPr>
        <w:t xml:space="preserve"> [Accessed 17 Mar. 2025].</w:t>
      </w:r>
    </w:p>
    <w:p w14:paraId="54672E0D" w14:textId="77777777" w:rsidR="00DF1D49" w:rsidRPr="007C66A2" w:rsidRDefault="00DF1D49" w:rsidP="00AE488B">
      <w:pPr>
        <w:rPr>
          <w:color w:val="000000" w:themeColor="text1"/>
        </w:rPr>
      </w:pPr>
      <w:r w:rsidRPr="007C66A2">
        <w:rPr>
          <w:color w:val="000000" w:themeColor="text1"/>
        </w:rPr>
        <w:t xml:space="preserve">FMCG (2023). ‘Middle East and Africa Robotic Vacuum Cleaner Market – Industry Trends and Forecast to 2030’, </w:t>
      </w:r>
      <w:r w:rsidRPr="007C66A2">
        <w:rPr>
          <w:i/>
          <w:iCs/>
          <w:color w:val="000000" w:themeColor="text1"/>
        </w:rPr>
        <w:t>Databridgemarketresearch.com</w:t>
      </w:r>
      <w:r w:rsidRPr="007C66A2">
        <w:rPr>
          <w:color w:val="000000" w:themeColor="text1"/>
        </w:rPr>
        <w:t xml:space="preserve"> [online]. Available at: </w:t>
      </w:r>
      <w:hyperlink r:id="rId27" w:history="1">
        <w:r w:rsidRPr="007C66A2">
          <w:rPr>
            <w:rStyle w:val="Hyperlink"/>
            <w:color w:val="000000" w:themeColor="text1"/>
            <w:u w:val="none"/>
          </w:rPr>
          <w:t>https://www.databridgemarketresearch.com/reports/middle-east-and-africa-robotic-vacuum-cleaner-market?srsltid=AfmBOorhwdok5HOAlGhebWLMzjyW9b5KiXets4NQhrKDhJx2Lx9khALn&amp;utm_source=chatgpt.com</w:t>
        </w:r>
      </w:hyperlink>
      <w:r w:rsidRPr="007C66A2">
        <w:rPr>
          <w:color w:val="000000" w:themeColor="text1"/>
        </w:rPr>
        <w:t xml:space="preserve"> [Accessed 17 Mar. 2025].</w:t>
      </w:r>
    </w:p>
    <w:p w14:paraId="155E796C" w14:textId="77777777" w:rsidR="00DF1D49" w:rsidRPr="007C66A2" w:rsidRDefault="00DF1D49" w:rsidP="00AE488B">
      <w:pPr>
        <w:rPr>
          <w:color w:val="000000" w:themeColor="text1"/>
        </w:rPr>
      </w:pPr>
      <w:r w:rsidRPr="007C66A2">
        <w:rPr>
          <w:color w:val="000000" w:themeColor="text1"/>
        </w:rPr>
        <w:t xml:space="preserve">Gagliano, S. (2025). ‘If You’re Going to Buy Dyson Hair Tools, Start With This One’, </w:t>
      </w:r>
      <w:r w:rsidRPr="007C66A2">
        <w:rPr>
          <w:i/>
          <w:iCs/>
          <w:color w:val="000000" w:themeColor="text1"/>
        </w:rPr>
        <w:t>Allure.com</w:t>
      </w:r>
      <w:r w:rsidRPr="007C66A2">
        <w:rPr>
          <w:color w:val="000000" w:themeColor="text1"/>
        </w:rPr>
        <w:t xml:space="preserve"> [online]. Available at: </w:t>
      </w:r>
      <w:hyperlink r:id="rId28" w:history="1">
        <w:r w:rsidRPr="007C66A2">
          <w:rPr>
            <w:rStyle w:val="Hyperlink"/>
            <w:color w:val="000000" w:themeColor="text1"/>
            <w:u w:val="none"/>
          </w:rPr>
          <w:t>https://www.allure.com/story/best-dyson-hair-tools?utm_source=chatgpt.com</w:t>
        </w:r>
      </w:hyperlink>
      <w:r w:rsidRPr="007C66A2">
        <w:rPr>
          <w:color w:val="000000" w:themeColor="text1"/>
        </w:rPr>
        <w:t xml:space="preserve"> [Accessed 17 Mar. 2025].</w:t>
      </w:r>
    </w:p>
    <w:p w14:paraId="6464EFC3" w14:textId="77777777" w:rsidR="00DF1D49" w:rsidRPr="007C66A2" w:rsidRDefault="00DF1D49" w:rsidP="00AE488B">
      <w:pPr>
        <w:rPr>
          <w:color w:val="000000" w:themeColor="text1"/>
        </w:rPr>
      </w:pPr>
      <w:r w:rsidRPr="007C66A2">
        <w:rPr>
          <w:color w:val="000000" w:themeColor="text1"/>
        </w:rPr>
        <w:t xml:space="preserve">Gibbs, S. (2022). ‘Dyson launches Zone air purifying Bluetooth headphones with visor’, </w:t>
      </w:r>
      <w:r w:rsidRPr="007C66A2">
        <w:rPr>
          <w:i/>
          <w:iCs/>
          <w:color w:val="000000" w:themeColor="text1"/>
        </w:rPr>
        <w:t>Theguardian.com</w:t>
      </w:r>
      <w:r w:rsidRPr="007C66A2">
        <w:rPr>
          <w:color w:val="000000" w:themeColor="text1"/>
        </w:rPr>
        <w:t xml:space="preserve"> [online]. Available at: </w:t>
      </w:r>
      <w:hyperlink r:id="rId29" w:history="1">
        <w:r w:rsidRPr="007C66A2">
          <w:rPr>
            <w:rStyle w:val="Hyperlink"/>
            <w:color w:val="000000" w:themeColor="text1"/>
            <w:u w:val="none"/>
          </w:rPr>
          <w:t>https://www.theguardian.com/technology/2022/mar/30/dyson-launches-zone-air-purifying-bluetooth-headphones-with-visor</w:t>
        </w:r>
      </w:hyperlink>
      <w:r w:rsidRPr="007C66A2">
        <w:rPr>
          <w:color w:val="000000" w:themeColor="text1"/>
        </w:rPr>
        <w:t xml:space="preserve"> [Accessed 17 Mar. 2025].</w:t>
      </w:r>
    </w:p>
    <w:p w14:paraId="0F4EE947" w14:textId="77777777" w:rsidR="00DF1D49" w:rsidRPr="007C66A2" w:rsidRDefault="00DF1D49" w:rsidP="00AE488B">
      <w:pPr>
        <w:rPr>
          <w:color w:val="000000" w:themeColor="text1"/>
        </w:rPr>
      </w:pPr>
      <w:r w:rsidRPr="007C66A2">
        <w:rPr>
          <w:color w:val="000000" w:themeColor="text1"/>
        </w:rPr>
        <w:t xml:space="preserve">Gyu-Ri, K.I.M. and Seong-Soo, C.H.A. (2024). The Effect of Pop-up Store Characteristics on Purchasing </w:t>
      </w:r>
      <w:proofErr w:type="spellStart"/>
      <w:r w:rsidRPr="007C66A2">
        <w:rPr>
          <w:color w:val="000000" w:themeColor="text1"/>
        </w:rPr>
        <w:t>Behavior</w:t>
      </w:r>
      <w:proofErr w:type="spellEnd"/>
      <w:r w:rsidRPr="007C66A2">
        <w:rPr>
          <w:color w:val="000000" w:themeColor="text1"/>
        </w:rPr>
        <w:t xml:space="preserve"> of MZ Generation Consumers. </w:t>
      </w:r>
      <w:r w:rsidRPr="007C66A2">
        <w:rPr>
          <w:i/>
          <w:iCs/>
          <w:color w:val="000000" w:themeColor="text1"/>
        </w:rPr>
        <w:t>Journal of Wellbeing Management and Applied Psychology</w:t>
      </w:r>
      <w:r w:rsidRPr="007C66A2">
        <w:rPr>
          <w:color w:val="000000" w:themeColor="text1"/>
        </w:rPr>
        <w:t>, </w:t>
      </w:r>
      <w:r w:rsidRPr="007C66A2">
        <w:rPr>
          <w:i/>
          <w:iCs/>
          <w:color w:val="000000" w:themeColor="text1"/>
        </w:rPr>
        <w:t>7</w:t>
      </w:r>
      <w:r w:rsidRPr="007C66A2">
        <w:rPr>
          <w:color w:val="000000" w:themeColor="text1"/>
        </w:rPr>
        <w:t xml:space="preserve">(2), pp.31-37. </w:t>
      </w:r>
    </w:p>
    <w:p w14:paraId="61580FAC" w14:textId="77777777" w:rsidR="00DF1D49" w:rsidRPr="007C66A2" w:rsidRDefault="00DF1D49" w:rsidP="00AE488B">
      <w:pPr>
        <w:rPr>
          <w:color w:val="000000" w:themeColor="text1"/>
        </w:rPr>
      </w:pPr>
      <w:r w:rsidRPr="007C66A2">
        <w:rPr>
          <w:color w:val="000000" w:themeColor="text1"/>
        </w:rPr>
        <w:t xml:space="preserve">Hancock, O. (2024). ‘Hot Tools Are Finally Evolving to Meet the Needs of Curly and </w:t>
      </w:r>
      <w:proofErr w:type="spellStart"/>
      <w:r w:rsidRPr="007C66A2">
        <w:rPr>
          <w:color w:val="000000" w:themeColor="text1"/>
        </w:rPr>
        <w:t>Coily</w:t>
      </w:r>
      <w:proofErr w:type="spellEnd"/>
      <w:r w:rsidRPr="007C66A2">
        <w:rPr>
          <w:color w:val="000000" w:themeColor="text1"/>
        </w:rPr>
        <w:t xml:space="preserve"> Hair’, </w:t>
      </w:r>
      <w:r w:rsidRPr="007C66A2">
        <w:rPr>
          <w:i/>
          <w:iCs/>
          <w:color w:val="000000" w:themeColor="text1"/>
        </w:rPr>
        <w:t>Byrdie.com</w:t>
      </w:r>
      <w:r w:rsidRPr="007C66A2">
        <w:rPr>
          <w:color w:val="000000" w:themeColor="text1"/>
        </w:rPr>
        <w:t xml:space="preserve"> [online]. Available at: </w:t>
      </w:r>
      <w:hyperlink r:id="rId30" w:history="1">
        <w:r w:rsidRPr="007C66A2">
          <w:rPr>
            <w:rStyle w:val="Hyperlink"/>
            <w:color w:val="000000" w:themeColor="text1"/>
            <w:u w:val="none"/>
          </w:rPr>
          <w:t>https://www.byrdie.com/hot-tools-for-curly-and-coily-hair-8679978?utm_source=chatgpt.com</w:t>
        </w:r>
      </w:hyperlink>
      <w:r w:rsidRPr="007C66A2">
        <w:rPr>
          <w:color w:val="000000" w:themeColor="text1"/>
        </w:rPr>
        <w:t xml:space="preserve"> [Accessed 17 Mar. 2025].</w:t>
      </w:r>
    </w:p>
    <w:p w14:paraId="0A5E333F" w14:textId="77777777" w:rsidR="00DF1D49" w:rsidRPr="007C66A2" w:rsidRDefault="00DF1D49" w:rsidP="00AE488B">
      <w:pPr>
        <w:rPr>
          <w:color w:val="000000" w:themeColor="text1"/>
        </w:rPr>
      </w:pPr>
      <w:r w:rsidRPr="007C66A2">
        <w:rPr>
          <w:color w:val="000000" w:themeColor="text1"/>
        </w:rPr>
        <w:t xml:space="preserve">Kleinman, Z. (2020). ‘Dyson straighteners’ cost will make your hair curl’, </w:t>
      </w:r>
      <w:r w:rsidRPr="007C66A2">
        <w:rPr>
          <w:i/>
          <w:iCs/>
          <w:color w:val="000000" w:themeColor="text1"/>
        </w:rPr>
        <w:t>BBC News</w:t>
      </w:r>
      <w:r w:rsidRPr="007C66A2">
        <w:rPr>
          <w:color w:val="000000" w:themeColor="text1"/>
        </w:rPr>
        <w:t xml:space="preserve"> [online], 10 Mar. Available at: </w:t>
      </w:r>
      <w:hyperlink r:id="rId31" w:history="1">
        <w:r w:rsidRPr="007C66A2">
          <w:rPr>
            <w:rStyle w:val="Hyperlink"/>
            <w:color w:val="000000" w:themeColor="text1"/>
            <w:u w:val="none"/>
          </w:rPr>
          <w:t>https://www.bbc.com/news/technology-51800764</w:t>
        </w:r>
      </w:hyperlink>
      <w:r w:rsidRPr="007C66A2">
        <w:rPr>
          <w:color w:val="000000" w:themeColor="text1"/>
        </w:rPr>
        <w:t xml:space="preserve"> [Accessed 17 Mar. 2025].</w:t>
      </w:r>
    </w:p>
    <w:p w14:paraId="5AE0B1BB" w14:textId="77777777" w:rsidR="00DF1D49" w:rsidRPr="007C66A2" w:rsidRDefault="00DF1D49" w:rsidP="00AE488B">
      <w:pPr>
        <w:rPr>
          <w:color w:val="000000" w:themeColor="text1"/>
        </w:rPr>
      </w:pPr>
      <w:r w:rsidRPr="007C66A2">
        <w:rPr>
          <w:color w:val="000000" w:themeColor="text1"/>
        </w:rPr>
        <w:lastRenderedPageBreak/>
        <w:t xml:space="preserve">Livsey, L. (2023). ‘Dyson: A Case Study in Reinvention’, </w:t>
      </w:r>
      <w:r w:rsidRPr="007C66A2">
        <w:rPr>
          <w:i/>
          <w:iCs/>
          <w:color w:val="000000" w:themeColor="text1"/>
        </w:rPr>
        <w:t>Thisisnotfinancialadvice.co.uk</w:t>
      </w:r>
      <w:r w:rsidRPr="007C66A2">
        <w:rPr>
          <w:color w:val="000000" w:themeColor="text1"/>
        </w:rPr>
        <w:t xml:space="preserve"> [online]. Available at: </w:t>
      </w:r>
      <w:hyperlink r:id="rId32" w:history="1">
        <w:r w:rsidRPr="007C66A2">
          <w:rPr>
            <w:rStyle w:val="Hyperlink"/>
            <w:color w:val="000000" w:themeColor="text1"/>
            <w:u w:val="none"/>
          </w:rPr>
          <w:t>https://www.thisisnotfinancialadvice.co.uk/p/dyson-a-case-study-in-reinvention</w:t>
        </w:r>
      </w:hyperlink>
      <w:r w:rsidRPr="007C66A2">
        <w:rPr>
          <w:color w:val="000000" w:themeColor="text1"/>
        </w:rPr>
        <w:t xml:space="preserve"> [Accessed 17 Mar. 2025].</w:t>
      </w:r>
    </w:p>
    <w:p w14:paraId="790F3576" w14:textId="77777777" w:rsidR="00DF1D49" w:rsidRPr="007C66A2" w:rsidRDefault="00DF1D49" w:rsidP="00AE488B">
      <w:pPr>
        <w:rPr>
          <w:color w:val="000000" w:themeColor="text1"/>
        </w:rPr>
      </w:pPr>
      <w:r w:rsidRPr="007C66A2">
        <w:rPr>
          <w:color w:val="000000" w:themeColor="text1"/>
        </w:rPr>
        <w:t xml:space="preserve">Mehta, S. (2024). DYSON-An Exception to the Law of Demand. </w:t>
      </w:r>
      <w:r w:rsidRPr="007C66A2">
        <w:rPr>
          <w:i/>
          <w:iCs/>
          <w:color w:val="000000" w:themeColor="text1"/>
        </w:rPr>
        <w:t>International Journal of Advance Research, Ideas and Innovations in Technology</w:t>
      </w:r>
      <w:r w:rsidRPr="007C66A2">
        <w:rPr>
          <w:color w:val="000000" w:themeColor="text1"/>
        </w:rPr>
        <w:t xml:space="preserve">, [online] 10(.), pp.2454–132. </w:t>
      </w:r>
    </w:p>
    <w:p w14:paraId="5782EA99" w14:textId="77777777" w:rsidR="00DF1D49" w:rsidRPr="007C66A2" w:rsidRDefault="00DF1D49" w:rsidP="00AE488B">
      <w:pPr>
        <w:rPr>
          <w:color w:val="000000" w:themeColor="text1"/>
        </w:rPr>
      </w:pPr>
      <w:r w:rsidRPr="007C66A2">
        <w:rPr>
          <w:color w:val="000000" w:themeColor="text1"/>
        </w:rPr>
        <w:t xml:space="preserve">Murray-West, R. (2005). ‘Dyson in a spin as washer fails’, </w:t>
      </w:r>
      <w:r w:rsidRPr="007C66A2">
        <w:rPr>
          <w:i/>
          <w:iCs/>
          <w:color w:val="000000" w:themeColor="text1"/>
        </w:rPr>
        <w:t>Telegraph.co.uk</w:t>
      </w:r>
      <w:r w:rsidRPr="007C66A2">
        <w:rPr>
          <w:color w:val="000000" w:themeColor="text1"/>
        </w:rPr>
        <w:t xml:space="preserve"> [online]. Available at: </w:t>
      </w:r>
      <w:hyperlink r:id="rId33" w:history="1">
        <w:r w:rsidRPr="007C66A2">
          <w:rPr>
            <w:rStyle w:val="Hyperlink"/>
            <w:color w:val="000000" w:themeColor="text1"/>
            <w:u w:val="none"/>
          </w:rPr>
          <w:t>https://www.telegraph.co.uk/finance/2913989/Dyson-in-a-spin-as-washer-fails.html</w:t>
        </w:r>
      </w:hyperlink>
      <w:r w:rsidRPr="007C66A2">
        <w:rPr>
          <w:color w:val="000000" w:themeColor="text1"/>
        </w:rPr>
        <w:t xml:space="preserve"> [Accessed 17 Mar. 2025].</w:t>
      </w:r>
    </w:p>
    <w:p w14:paraId="546EDDCD" w14:textId="77777777" w:rsidR="00DF1D49" w:rsidRPr="007C66A2" w:rsidRDefault="00DF1D49" w:rsidP="00AE488B">
      <w:pPr>
        <w:rPr>
          <w:color w:val="000000" w:themeColor="text1"/>
        </w:rPr>
      </w:pPr>
      <w:proofErr w:type="spellStart"/>
      <w:r w:rsidRPr="007C66A2">
        <w:rPr>
          <w:color w:val="000000" w:themeColor="text1"/>
        </w:rPr>
        <w:t>Olurin</w:t>
      </w:r>
      <w:proofErr w:type="spellEnd"/>
      <w:r w:rsidRPr="007C66A2">
        <w:rPr>
          <w:color w:val="000000" w:themeColor="text1"/>
        </w:rPr>
        <w:t xml:space="preserve">, J.O., Okonkwo, F., </w:t>
      </w:r>
      <w:proofErr w:type="spellStart"/>
      <w:r w:rsidRPr="007C66A2">
        <w:rPr>
          <w:color w:val="000000" w:themeColor="text1"/>
        </w:rPr>
        <w:t>Eleogu</w:t>
      </w:r>
      <w:proofErr w:type="spellEnd"/>
      <w:r w:rsidRPr="007C66A2">
        <w:rPr>
          <w:color w:val="000000" w:themeColor="text1"/>
        </w:rPr>
        <w:t xml:space="preserve">, T., James, O.O., Eyo-Udo, N.L. and </w:t>
      </w:r>
      <w:proofErr w:type="spellStart"/>
      <w:r w:rsidRPr="007C66A2">
        <w:rPr>
          <w:color w:val="000000" w:themeColor="text1"/>
        </w:rPr>
        <w:t>Daraojimba</w:t>
      </w:r>
      <w:proofErr w:type="spellEnd"/>
      <w:r w:rsidRPr="007C66A2">
        <w:rPr>
          <w:color w:val="000000" w:themeColor="text1"/>
        </w:rPr>
        <w:t>, R.E., 2024. Strategic HR management in the manufacturing industry: balancing automation and workforce development. </w:t>
      </w:r>
      <w:r w:rsidRPr="007C66A2">
        <w:rPr>
          <w:i/>
          <w:iCs/>
          <w:color w:val="000000" w:themeColor="text1"/>
        </w:rPr>
        <w:t>International Journal of Research and Scientific Innovation</w:t>
      </w:r>
      <w:r w:rsidRPr="007C66A2">
        <w:rPr>
          <w:color w:val="000000" w:themeColor="text1"/>
        </w:rPr>
        <w:t>, </w:t>
      </w:r>
      <w:r w:rsidRPr="007C66A2">
        <w:rPr>
          <w:i/>
          <w:iCs/>
          <w:color w:val="000000" w:themeColor="text1"/>
        </w:rPr>
        <w:t>10</w:t>
      </w:r>
      <w:r w:rsidRPr="007C66A2">
        <w:rPr>
          <w:color w:val="000000" w:themeColor="text1"/>
        </w:rPr>
        <w:t xml:space="preserve">(12), pp.380-401. </w:t>
      </w:r>
    </w:p>
    <w:p w14:paraId="3C3FE2BB" w14:textId="77777777" w:rsidR="00DF1D49" w:rsidRPr="007C66A2" w:rsidRDefault="00DF1D49" w:rsidP="00AE488B">
      <w:pPr>
        <w:rPr>
          <w:color w:val="000000" w:themeColor="text1"/>
        </w:rPr>
      </w:pPr>
      <w:r w:rsidRPr="007C66A2">
        <w:rPr>
          <w:color w:val="000000" w:themeColor="text1"/>
        </w:rPr>
        <w:t xml:space="preserve">Outlook Business Desk (2024). ‘Dyson Layoffs: Consumer Goods Giant Plans to Slash 1,000 Jobs in UK’, </w:t>
      </w:r>
      <w:r w:rsidRPr="007C66A2">
        <w:rPr>
          <w:i/>
          <w:iCs/>
          <w:color w:val="000000" w:themeColor="text1"/>
        </w:rPr>
        <w:t>Outlookbusiness.com</w:t>
      </w:r>
      <w:r w:rsidRPr="007C66A2">
        <w:rPr>
          <w:color w:val="000000" w:themeColor="text1"/>
        </w:rPr>
        <w:t xml:space="preserve"> [online]. Available at: </w:t>
      </w:r>
      <w:hyperlink r:id="rId34" w:history="1">
        <w:r w:rsidRPr="007C66A2">
          <w:rPr>
            <w:rStyle w:val="Hyperlink"/>
            <w:color w:val="000000" w:themeColor="text1"/>
            <w:u w:val="none"/>
          </w:rPr>
          <w:t>https://www.outlookbusiness.com/corporate/dyson-layoffs-consumer-goods-giant-plans-to-slash-1000-jobs-in-uk</w:t>
        </w:r>
      </w:hyperlink>
      <w:r w:rsidRPr="007C66A2">
        <w:rPr>
          <w:color w:val="000000" w:themeColor="text1"/>
        </w:rPr>
        <w:t xml:space="preserve"> [Accessed 17 Mar. 2025].</w:t>
      </w:r>
    </w:p>
    <w:p w14:paraId="79E9F0EE" w14:textId="77777777" w:rsidR="00DF1D49" w:rsidRPr="007C66A2" w:rsidRDefault="00DF1D49" w:rsidP="00AE488B">
      <w:pPr>
        <w:rPr>
          <w:color w:val="000000" w:themeColor="text1"/>
        </w:rPr>
      </w:pPr>
      <w:r w:rsidRPr="007C66A2">
        <w:rPr>
          <w:color w:val="000000" w:themeColor="text1"/>
        </w:rPr>
        <w:t xml:space="preserve">Parsons, S. (2022). ‘Dyson invests £500m in beauty offering’, </w:t>
      </w:r>
      <w:r w:rsidRPr="007C66A2">
        <w:rPr>
          <w:i/>
          <w:iCs/>
          <w:color w:val="000000" w:themeColor="text1"/>
        </w:rPr>
        <w:t>Cosmeticsbusiness.com</w:t>
      </w:r>
      <w:r w:rsidRPr="007C66A2">
        <w:rPr>
          <w:color w:val="000000" w:themeColor="text1"/>
        </w:rPr>
        <w:t xml:space="preserve"> [online]. Available at: </w:t>
      </w:r>
      <w:hyperlink r:id="rId35" w:history="1">
        <w:r w:rsidRPr="007C66A2">
          <w:rPr>
            <w:rStyle w:val="Hyperlink"/>
            <w:color w:val="000000" w:themeColor="text1"/>
            <w:u w:val="none"/>
          </w:rPr>
          <w:t>https://cosmeticsbusiness.com/dyson-invests-500m-in-beauty-offering-204467</w:t>
        </w:r>
      </w:hyperlink>
      <w:r w:rsidRPr="007C66A2">
        <w:rPr>
          <w:color w:val="000000" w:themeColor="text1"/>
        </w:rPr>
        <w:t xml:space="preserve"> [Accessed 17 Mar. 2025].</w:t>
      </w:r>
    </w:p>
    <w:p w14:paraId="1ECCC1DD" w14:textId="77777777" w:rsidR="00DF1D49" w:rsidRPr="007C66A2" w:rsidRDefault="00DF1D49" w:rsidP="00AE488B">
      <w:pPr>
        <w:rPr>
          <w:color w:val="000000" w:themeColor="text1"/>
        </w:rPr>
      </w:pPr>
      <w:r w:rsidRPr="007C66A2">
        <w:rPr>
          <w:color w:val="000000" w:themeColor="text1"/>
        </w:rPr>
        <w:t xml:space="preserve">Phelan, D. (2020). ‘Why James Dyson’s $600 Million Scrapped Electric Car Wasn’t A Waste’, </w:t>
      </w:r>
      <w:r w:rsidRPr="007C66A2">
        <w:rPr>
          <w:i/>
          <w:iCs/>
          <w:color w:val="000000" w:themeColor="text1"/>
        </w:rPr>
        <w:t>Forbes.com</w:t>
      </w:r>
      <w:r w:rsidRPr="007C66A2">
        <w:rPr>
          <w:color w:val="000000" w:themeColor="text1"/>
        </w:rPr>
        <w:t xml:space="preserve"> [online]. Available at: </w:t>
      </w:r>
      <w:hyperlink r:id="rId36" w:history="1">
        <w:r w:rsidRPr="007C66A2">
          <w:rPr>
            <w:rStyle w:val="Hyperlink"/>
            <w:color w:val="000000" w:themeColor="text1"/>
            <w:u w:val="none"/>
          </w:rPr>
          <w:t>https://www.forbes.com/sites/davidphelan/2020/05/19/why-james-dysons-600-million-scrapped-electric-car-wasnt-a-waste/</w:t>
        </w:r>
      </w:hyperlink>
      <w:r w:rsidRPr="007C66A2">
        <w:rPr>
          <w:color w:val="000000" w:themeColor="text1"/>
        </w:rPr>
        <w:t xml:space="preserve"> [Accessed 17 Mar. 2025].</w:t>
      </w:r>
    </w:p>
    <w:p w14:paraId="3036083D" w14:textId="77777777" w:rsidR="00DF1D49" w:rsidRPr="007C66A2" w:rsidRDefault="00DF1D49" w:rsidP="00AE488B">
      <w:pPr>
        <w:rPr>
          <w:color w:val="000000" w:themeColor="text1"/>
        </w:rPr>
      </w:pPr>
      <w:r w:rsidRPr="007C66A2">
        <w:rPr>
          <w:color w:val="000000" w:themeColor="text1"/>
        </w:rPr>
        <w:t xml:space="preserve">Professional Academy (2025). ‘Mendelow’s Matrix - Marketing Theories’, </w:t>
      </w:r>
      <w:r w:rsidRPr="007C66A2">
        <w:rPr>
          <w:i/>
          <w:iCs/>
          <w:color w:val="000000" w:themeColor="text1"/>
        </w:rPr>
        <w:t>Professionalacademy.com</w:t>
      </w:r>
      <w:r w:rsidRPr="007C66A2">
        <w:rPr>
          <w:color w:val="000000" w:themeColor="text1"/>
        </w:rPr>
        <w:t xml:space="preserve"> [online]. Available at: </w:t>
      </w:r>
      <w:hyperlink r:id="rId37" w:history="1">
        <w:r w:rsidRPr="007C66A2">
          <w:rPr>
            <w:rStyle w:val="Hyperlink"/>
            <w:color w:val="000000" w:themeColor="text1"/>
            <w:u w:val="none"/>
          </w:rPr>
          <w:t>https://www.professionalacademy.com/blogs/mendelows-matrix-marketing-theories/</w:t>
        </w:r>
      </w:hyperlink>
      <w:r w:rsidRPr="007C66A2">
        <w:rPr>
          <w:color w:val="000000" w:themeColor="text1"/>
        </w:rPr>
        <w:t xml:space="preserve"> [Accessed 17 Mar. 2025].</w:t>
      </w:r>
    </w:p>
    <w:p w14:paraId="23E6D48B" w14:textId="77777777" w:rsidR="00DF1D49" w:rsidRPr="007C66A2" w:rsidRDefault="00DF1D49" w:rsidP="00AE488B">
      <w:pPr>
        <w:rPr>
          <w:color w:val="000000" w:themeColor="text1"/>
        </w:rPr>
      </w:pPr>
      <w:r w:rsidRPr="007C66A2">
        <w:rPr>
          <w:color w:val="000000" w:themeColor="text1"/>
        </w:rPr>
        <w:t xml:space="preserve">Rosenthal, A. (2024). ‘I Tested My </w:t>
      </w:r>
      <w:proofErr w:type="spellStart"/>
      <w:r w:rsidRPr="007C66A2">
        <w:rPr>
          <w:color w:val="000000" w:themeColor="text1"/>
        </w:rPr>
        <w:t>Favorite</w:t>
      </w:r>
      <w:proofErr w:type="spellEnd"/>
      <w:r w:rsidRPr="007C66A2">
        <w:rPr>
          <w:color w:val="000000" w:themeColor="text1"/>
        </w:rPr>
        <w:t xml:space="preserve"> Dyson Hairdryer Against the New L’Oreal–Here’s the Winner’, </w:t>
      </w:r>
      <w:r w:rsidRPr="007C66A2">
        <w:rPr>
          <w:i/>
          <w:iCs/>
          <w:color w:val="000000" w:themeColor="text1"/>
        </w:rPr>
        <w:t>Byrdie.com</w:t>
      </w:r>
      <w:r w:rsidRPr="007C66A2">
        <w:rPr>
          <w:color w:val="000000" w:themeColor="text1"/>
        </w:rPr>
        <w:t xml:space="preserve"> [online]. Available at: </w:t>
      </w:r>
      <w:hyperlink r:id="rId38" w:history="1">
        <w:r w:rsidRPr="007C66A2">
          <w:rPr>
            <w:rStyle w:val="Hyperlink"/>
            <w:color w:val="000000" w:themeColor="text1"/>
            <w:u w:val="none"/>
          </w:rPr>
          <w:t>https://www.byrdie.com/l-oreal-airlight-pro-hair-dryer-vs-dyson-supersonic-hair-dryer-8759118</w:t>
        </w:r>
      </w:hyperlink>
      <w:r w:rsidRPr="007C66A2">
        <w:rPr>
          <w:color w:val="000000" w:themeColor="text1"/>
        </w:rPr>
        <w:t xml:space="preserve"> [Accessed 17 Mar. 2025].</w:t>
      </w:r>
    </w:p>
    <w:p w14:paraId="69749DCD" w14:textId="77777777" w:rsidR="00DF1D49" w:rsidRPr="007C66A2" w:rsidRDefault="00DF1D49" w:rsidP="00AE488B">
      <w:pPr>
        <w:rPr>
          <w:color w:val="000000" w:themeColor="text1"/>
        </w:rPr>
      </w:pPr>
      <w:r w:rsidRPr="007C66A2">
        <w:rPr>
          <w:color w:val="000000" w:themeColor="text1"/>
        </w:rPr>
        <w:lastRenderedPageBreak/>
        <w:t>Savitha, M. and Kumar, S.P. (2025). Building an Agile Organizational Structure to Drive Innovation and Technology. </w:t>
      </w:r>
      <w:proofErr w:type="spellStart"/>
      <w:r w:rsidRPr="007C66A2">
        <w:rPr>
          <w:i/>
          <w:iCs/>
          <w:color w:val="000000" w:themeColor="text1"/>
        </w:rPr>
        <w:t>Cuestiones</w:t>
      </w:r>
      <w:proofErr w:type="spellEnd"/>
      <w:r w:rsidRPr="007C66A2">
        <w:rPr>
          <w:i/>
          <w:iCs/>
          <w:color w:val="000000" w:themeColor="text1"/>
        </w:rPr>
        <w:t xml:space="preserve"> de </w:t>
      </w:r>
      <w:proofErr w:type="spellStart"/>
      <w:r w:rsidRPr="007C66A2">
        <w:rPr>
          <w:i/>
          <w:iCs/>
          <w:color w:val="000000" w:themeColor="text1"/>
        </w:rPr>
        <w:t>Fisioterapia</w:t>
      </w:r>
      <w:proofErr w:type="spellEnd"/>
      <w:r w:rsidRPr="007C66A2">
        <w:rPr>
          <w:color w:val="000000" w:themeColor="text1"/>
        </w:rPr>
        <w:t>, </w:t>
      </w:r>
      <w:r w:rsidRPr="007C66A2">
        <w:rPr>
          <w:i/>
          <w:iCs/>
          <w:color w:val="000000" w:themeColor="text1"/>
        </w:rPr>
        <w:t>54</w:t>
      </w:r>
      <w:r w:rsidRPr="007C66A2">
        <w:rPr>
          <w:color w:val="000000" w:themeColor="text1"/>
        </w:rPr>
        <w:t xml:space="preserve">(2), pp.2321-2334. </w:t>
      </w:r>
    </w:p>
    <w:p w14:paraId="39D6C25A" w14:textId="77777777" w:rsidR="00DF1D49" w:rsidRPr="007C66A2" w:rsidRDefault="00DF1D49" w:rsidP="00AE488B">
      <w:pPr>
        <w:rPr>
          <w:color w:val="000000" w:themeColor="text1"/>
        </w:rPr>
      </w:pPr>
      <w:proofErr w:type="spellStart"/>
      <w:r w:rsidRPr="007C66A2">
        <w:rPr>
          <w:color w:val="000000" w:themeColor="text1"/>
        </w:rPr>
        <w:t>Shacknai</w:t>
      </w:r>
      <w:proofErr w:type="spellEnd"/>
      <w:r w:rsidRPr="007C66A2">
        <w:rPr>
          <w:color w:val="000000" w:themeColor="text1"/>
        </w:rPr>
        <w:t xml:space="preserve">, G. (2022). ‘Inside The Success Of Dyson Hair—And Its Decision To Redesign The Bestselling </w:t>
      </w:r>
      <w:proofErr w:type="spellStart"/>
      <w:r w:rsidRPr="007C66A2">
        <w:rPr>
          <w:color w:val="000000" w:themeColor="text1"/>
        </w:rPr>
        <w:t>Airwrap</w:t>
      </w:r>
      <w:proofErr w:type="spellEnd"/>
      <w:r w:rsidRPr="007C66A2">
        <w:rPr>
          <w:color w:val="000000" w:themeColor="text1"/>
        </w:rPr>
        <w:t xml:space="preserve"> Tool’, </w:t>
      </w:r>
      <w:r w:rsidRPr="007C66A2">
        <w:rPr>
          <w:i/>
          <w:iCs/>
          <w:color w:val="000000" w:themeColor="text1"/>
        </w:rPr>
        <w:t>Forbes.com</w:t>
      </w:r>
      <w:r w:rsidRPr="007C66A2">
        <w:rPr>
          <w:color w:val="000000" w:themeColor="text1"/>
        </w:rPr>
        <w:t xml:space="preserve"> [online]. Available at: </w:t>
      </w:r>
      <w:hyperlink r:id="rId39" w:history="1">
        <w:r w:rsidRPr="007C66A2">
          <w:rPr>
            <w:rStyle w:val="Hyperlink"/>
            <w:color w:val="000000" w:themeColor="text1"/>
            <w:u w:val="none"/>
          </w:rPr>
          <w:t>https://www.forbes.com/sites/gabbyshacknai/2022/06/11/inside-the-success-of-dyson-hair-and-its-decision-to-redesign-the-bestselling-airwrap-tool/</w:t>
        </w:r>
      </w:hyperlink>
      <w:r w:rsidRPr="007C66A2">
        <w:rPr>
          <w:color w:val="000000" w:themeColor="text1"/>
        </w:rPr>
        <w:t xml:space="preserve"> [Accessed 17 Mar. 2025].</w:t>
      </w:r>
    </w:p>
    <w:p w14:paraId="7EEABA5A" w14:textId="77777777" w:rsidR="00DF1D49" w:rsidRPr="007C66A2" w:rsidRDefault="00DF1D49" w:rsidP="00AE488B">
      <w:pPr>
        <w:rPr>
          <w:color w:val="000000" w:themeColor="text1"/>
        </w:rPr>
      </w:pPr>
      <w:r w:rsidRPr="007C66A2">
        <w:rPr>
          <w:color w:val="000000" w:themeColor="text1"/>
        </w:rPr>
        <w:t xml:space="preserve">Shastri, A. (2023). ‘Elaborated SWOT Analysis of Dyson | IIDE’, </w:t>
      </w:r>
      <w:r w:rsidRPr="007C66A2">
        <w:rPr>
          <w:i/>
          <w:iCs/>
          <w:color w:val="000000" w:themeColor="text1"/>
        </w:rPr>
        <w:t>Iide.co</w:t>
      </w:r>
      <w:r w:rsidRPr="007C66A2">
        <w:rPr>
          <w:color w:val="000000" w:themeColor="text1"/>
        </w:rPr>
        <w:t xml:space="preserve"> [online]. Available at: </w:t>
      </w:r>
      <w:hyperlink r:id="rId40" w:history="1">
        <w:r w:rsidRPr="007C66A2">
          <w:rPr>
            <w:rStyle w:val="Hyperlink"/>
            <w:color w:val="000000" w:themeColor="text1"/>
            <w:u w:val="none"/>
          </w:rPr>
          <w:t>https://iide.co/case-studies/swot-analysis-of-dyson/</w:t>
        </w:r>
      </w:hyperlink>
      <w:r w:rsidRPr="007C66A2">
        <w:rPr>
          <w:color w:val="000000" w:themeColor="text1"/>
        </w:rPr>
        <w:t xml:space="preserve"> [Accessed 17 Mar. 2025].</w:t>
      </w:r>
    </w:p>
    <w:p w14:paraId="0DFC0FBA" w14:textId="77777777" w:rsidR="00DF1D49" w:rsidRPr="007C66A2" w:rsidRDefault="00DF1D49" w:rsidP="00AE488B">
      <w:pPr>
        <w:rPr>
          <w:color w:val="000000" w:themeColor="text1"/>
        </w:rPr>
      </w:pPr>
      <w:r w:rsidRPr="007C66A2">
        <w:rPr>
          <w:color w:val="000000" w:themeColor="text1"/>
        </w:rPr>
        <w:t xml:space="preserve">Shaw, A.A. (2024). ‘Porter’s Five Forces Analysis of Dyson’, </w:t>
      </w:r>
      <w:r w:rsidRPr="007C66A2">
        <w:rPr>
          <w:i/>
          <w:iCs/>
          <w:color w:val="000000" w:themeColor="text1"/>
        </w:rPr>
        <w:t>Strategicanalysishub.com</w:t>
      </w:r>
      <w:r w:rsidRPr="007C66A2">
        <w:rPr>
          <w:color w:val="000000" w:themeColor="text1"/>
        </w:rPr>
        <w:t xml:space="preserve"> [online]. Available at: </w:t>
      </w:r>
      <w:hyperlink r:id="rId41" w:history="1">
        <w:r w:rsidRPr="007C66A2">
          <w:rPr>
            <w:rStyle w:val="Hyperlink"/>
            <w:color w:val="000000" w:themeColor="text1"/>
            <w:u w:val="none"/>
          </w:rPr>
          <w:t>https://strategicanalysishub.com/porters-five-forces-analysis-of-dyson/</w:t>
        </w:r>
      </w:hyperlink>
      <w:r w:rsidRPr="007C66A2">
        <w:rPr>
          <w:color w:val="000000" w:themeColor="text1"/>
        </w:rPr>
        <w:t xml:space="preserve"> [Accessed 17 Mar. 2025].</w:t>
      </w:r>
    </w:p>
    <w:p w14:paraId="19F3FDF5" w14:textId="77777777" w:rsidR="00DF1D49" w:rsidRPr="007C66A2" w:rsidRDefault="00DF1D49" w:rsidP="00AE488B">
      <w:pPr>
        <w:rPr>
          <w:color w:val="000000" w:themeColor="text1"/>
        </w:rPr>
      </w:pPr>
      <w:r w:rsidRPr="007C66A2">
        <w:rPr>
          <w:color w:val="000000" w:themeColor="text1"/>
        </w:rPr>
        <w:t xml:space="preserve">Sherif, A. (2024). ‘Annual revenue of Dyson Ltd globally 2010-2018’, </w:t>
      </w:r>
      <w:r w:rsidRPr="007C66A2">
        <w:rPr>
          <w:i/>
          <w:iCs/>
          <w:color w:val="000000" w:themeColor="text1"/>
        </w:rPr>
        <w:t>Statista.com</w:t>
      </w:r>
      <w:r w:rsidRPr="007C66A2">
        <w:rPr>
          <w:color w:val="000000" w:themeColor="text1"/>
        </w:rPr>
        <w:t xml:space="preserve"> [online]. Available at: </w:t>
      </w:r>
      <w:hyperlink r:id="rId42" w:history="1">
        <w:r w:rsidRPr="007C66A2">
          <w:rPr>
            <w:rStyle w:val="Hyperlink"/>
            <w:color w:val="000000" w:themeColor="text1"/>
            <w:u w:val="none"/>
          </w:rPr>
          <w:t>https://www.statista.com/statistics/746505/worldwide-dyson-annual-revenue/</w:t>
        </w:r>
      </w:hyperlink>
      <w:r w:rsidRPr="007C66A2">
        <w:rPr>
          <w:color w:val="000000" w:themeColor="text1"/>
        </w:rPr>
        <w:t xml:space="preserve"> [Accessed 17 Mar. 2025].</w:t>
      </w:r>
    </w:p>
    <w:p w14:paraId="40625A00" w14:textId="77777777" w:rsidR="00DF1D49" w:rsidRPr="007C66A2" w:rsidRDefault="00DF1D49" w:rsidP="00AE488B">
      <w:pPr>
        <w:rPr>
          <w:color w:val="000000" w:themeColor="text1"/>
        </w:rPr>
      </w:pPr>
      <w:r w:rsidRPr="007C66A2">
        <w:rPr>
          <w:color w:val="000000" w:themeColor="text1"/>
        </w:rPr>
        <w:t xml:space="preserve">Statista (2024). ‘Revenue of Dyson worldwide 2023’, </w:t>
      </w:r>
      <w:r w:rsidRPr="007C66A2">
        <w:rPr>
          <w:i/>
          <w:iCs/>
          <w:color w:val="000000" w:themeColor="text1"/>
        </w:rPr>
        <w:t>Statista.com</w:t>
      </w:r>
      <w:r w:rsidRPr="007C66A2">
        <w:rPr>
          <w:color w:val="000000" w:themeColor="text1"/>
        </w:rPr>
        <w:t xml:space="preserve"> [online]. Available at: </w:t>
      </w:r>
      <w:hyperlink r:id="rId43" w:history="1">
        <w:r w:rsidRPr="007C66A2">
          <w:rPr>
            <w:rStyle w:val="Hyperlink"/>
            <w:color w:val="000000" w:themeColor="text1"/>
            <w:u w:val="none"/>
          </w:rPr>
          <w:t>https://www.statista.com/statistics/746505/worldwide-dyson-annual-revenue/?utm_source=chatgpt.com</w:t>
        </w:r>
      </w:hyperlink>
      <w:r w:rsidRPr="007C66A2">
        <w:rPr>
          <w:color w:val="000000" w:themeColor="text1"/>
        </w:rPr>
        <w:t xml:space="preserve"> [Accessed 17 Mar. 2025].</w:t>
      </w:r>
    </w:p>
    <w:p w14:paraId="18237C1B" w14:textId="77777777" w:rsidR="00DF1D49" w:rsidRPr="007C66A2" w:rsidRDefault="00DF1D49" w:rsidP="00AE488B">
      <w:pPr>
        <w:rPr>
          <w:color w:val="000000" w:themeColor="text1"/>
        </w:rPr>
      </w:pPr>
      <w:proofErr w:type="spellStart"/>
      <w:r w:rsidRPr="007C66A2">
        <w:rPr>
          <w:color w:val="000000" w:themeColor="text1"/>
        </w:rPr>
        <w:t>Strategyzer</w:t>
      </w:r>
      <w:proofErr w:type="spellEnd"/>
      <w:r w:rsidRPr="007C66A2">
        <w:rPr>
          <w:color w:val="000000" w:themeColor="text1"/>
        </w:rPr>
        <w:t xml:space="preserve"> (2025). ‘Dyson Business Model’, </w:t>
      </w:r>
      <w:r w:rsidRPr="007C66A2">
        <w:rPr>
          <w:i/>
          <w:iCs/>
          <w:color w:val="000000" w:themeColor="text1"/>
        </w:rPr>
        <w:t>Strategyzer.com</w:t>
      </w:r>
      <w:r w:rsidRPr="007C66A2">
        <w:rPr>
          <w:color w:val="000000" w:themeColor="text1"/>
        </w:rPr>
        <w:t xml:space="preserve"> [online]. Available at: </w:t>
      </w:r>
      <w:hyperlink r:id="rId44" w:history="1">
        <w:r w:rsidRPr="007C66A2">
          <w:rPr>
            <w:rStyle w:val="Hyperlink"/>
            <w:color w:val="000000" w:themeColor="text1"/>
            <w:u w:val="none"/>
          </w:rPr>
          <w:t>https://www.strategyzer.com/library/dyson-business-model?utm_source=chatgpt.com</w:t>
        </w:r>
      </w:hyperlink>
      <w:r w:rsidRPr="007C66A2">
        <w:rPr>
          <w:color w:val="000000" w:themeColor="text1"/>
        </w:rPr>
        <w:t xml:space="preserve"> [Accessed 17 Mar. 2025].</w:t>
      </w:r>
    </w:p>
    <w:p w14:paraId="245CE3F0" w14:textId="77777777" w:rsidR="00DF1D49" w:rsidRPr="007C66A2" w:rsidRDefault="00DF1D49" w:rsidP="00AE488B">
      <w:pPr>
        <w:rPr>
          <w:color w:val="000000" w:themeColor="text1"/>
        </w:rPr>
      </w:pPr>
      <w:proofErr w:type="spellStart"/>
      <w:r w:rsidRPr="007C66A2">
        <w:rPr>
          <w:color w:val="000000" w:themeColor="text1"/>
        </w:rPr>
        <w:t>Symester</w:t>
      </w:r>
      <w:proofErr w:type="spellEnd"/>
      <w:r w:rsidRPr="007C66A2">
        <w:rPr>
          <w:color w:val="000000" w:themeColor="text1"/>
        </w:rPr>
        <w:t>, C. (2025). ‘</w:t>
      </w:r>
      <w:proofErr w:type="spellStart"/>
      <w:r w:rsidRPr="007C66A2">
        <w:rPr>
          <w:color w:val="000000" w:themeColor="text1"/>
        </w:rPr>
        <w:t>Gtech</w:t>
      </w:r>
      <w:proofErr w:type="spellEnd"/>
      <w:r w:rsidRPr="007C66A2">
        <w:rPr>
          <w:color w:val="000000" w:themeColor="text1"/>
        </w:rPr>
        <w:t xml:space="preserve"> </w:t>
      </w:r>
      <w:proofErr w:type="spellStart"/>
      <w:r w:rsidRPr="007C66A2">
        <w:rPr>
          <w:color w:val="000000" w:themeColor="text1"/>
        </w:rPr>
        <w:t>AirRAM</w:t>
      </w:r>
      <w:proofErr w:type="spellEnd"/>
      <w:r w:rsidRPr="007C66A2">
        <w:rPr>
          <w:color w:val="000000" w:themeColor="text1"/>
        </w:rPr>
        <w:t xml:space="preserve"> 3 vacuum cleaner review: It rivals Dyson and Shark…’ </w:t>
      </w:r>
      <w:r w:rsidRPr="007C66A2">
        <w:rPr>
          <w:i/>
          <w:iCs/>
          <w:color w:val="000000" w:themeColor="text1"/>
        </w:rPr>
        <w:t>Thesun.co.uk</w:t>
      </w:r>
      <w:r w:rsidRPr="007C66A2">
        <w:rPr>
          <w:color w:val="000000" w:themeColor="text1"/>
        </w:rPr>
        <w:t xml:space="preserve"> [online]. Available at: </w:t>
      </w:r>
      <w:hyperlink r:id="rId45" w:history="1">
        <w:r w:rsidRPr="007C66A2">
          <w:rPr>
            <w:rStyle w:val="Hyperlink"/>
            <w:color w:val="000000" w:themeColor="text1"/>
            <w:u w:val="none"/>
          </w:rPr>
          <w:t>https://www.thesun.co.uk/shopping/33768712/gtech-airram-3-vacuum-cleaner-review/?utm_source=chatgpt.com</w:t>
        </w:r>
      </w:hyperlink>
      <w:r w:rsidRPr="007C66A2">
        <w:rPr>
          <w:color w:val="000000" w:themeColor="text1"/>
        </w:rPr>
        <w:t xml:space="preserve"> [Accessed 17 Mar. 2025].</w:t>
      </w:r>
    </w:p>
    <w:p w14:paraId="2EF81730" w14:textId="77777777" w:rsidR="00FB3FC4" w:rsidRPr="007C66A2" w:rsidRDefault="00FB3FC4" w:rsidP="00AE488B"/>
    <w:sectPr w:rsidR="00FB3FC4" w:rsidRPr="007C66A2" w:rsidSect="00EA0AE2">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1E95F" w14:textId="77777777" w:rsidR="00544EAA" w:rsidRDefault="00544EAA" w:rsidP="0017560D">
      <w:pPr>
        <w:spacing w:after="0" w:line="240" w:lineRule="auto"/>
      </w:pPr>
      <w:r>
        <w:separator/>
      </w:r>
    </w:p>
  </w:endnote>
  <w:endnote w:type="continuationSeparator" w:id="0">
    <w:p w14:paraId="24BB1B2C" w14:textId="77777777" w:rsidR="00544EAA" w:rsidRDefault="00544EAA" w:rsidP="00175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1944977"/>
      <w:docPartObj>
        <w:docPartGallery w:val="Page Numbers (Bottom of Page)"/>
        <w:docPartUnique/>
      </w:docPartObj>
    </w:sdtPr>
    <w:sdtContent>
      <w:p w14:paraId="5E999849" w14:textId="26A87479" w:rsidR="00D605E1" w:rsidRDefault="00D605E1">
        <w:pPr>
          <w:pStyle w:val="Footer"/>
          <w:jc w:val="right"/>
        </w:pPr>
        <w:r>
          <w:fldChar w:fldCharType="begin"/>
        </w:r>
        <w:r>
          <w:instrText xml:space="preserve"> PAGE   \* MERGEFORMAT </w:instrText>
        </w:r>
        <w:r>
          <w:fldChar w:fldCharType="separate"/>
        </w:r>
        <w:r>
          <w:rPr>
            <w:noProof/>
          </w:rPr>
          <w:t>2</w:t>
        </w:r>
        <w:r>
          <w:rPr>
            <w:noProof/>
          </w:rPr>
          <w:fldChar w:fldCharType="end"/>
        </w:r>
        <w:r>
          <w:t xml:space="preserve"> </w:t>
        </w:r>
      </w:p>
    </w:sdtContent>
  </w:sdt>
  <w:p w14:paraId="0BBF44BF" w14:textId="77777777" w:rsidR="00D605E1" w:rsidRDefault="00D60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555F5" w14:textId="77777777" w:rsidR="00544EAA" w:rsidRDefault="00544EAA" w:rsidP="0017560D">
      <w:pPr>
        <w:spacing w:after="0" w:line="240" w:lineRule="auto"/>
      </w:pPr>
      <w:r>
        <w:separator/>
      </w:r>
    </w:p>
  </w:footnote>
  <w:footnote w:type="continuationSeparator" w:id="0">
    <w:p w14:paraId="524ED777" w14:textId="77777777" w:rsidR="00544EAA" w:rsidRDefault="00544EAA" w:rsidP="001756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801D4"/>
    <w:multiLevelType w:val="multilevel"/>
    <w:tmpl w:val="932C6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E46BB8"/>
    <w:multiLevelType w:val="multilevel"/>
    <w:tmpl w:val="8D64A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6A4A85"/>
    <w:multiLevelType w:val="multilevel"/>
    <w:tmpl w:val="292E3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FE16C1"/>
    <w:multiLevelType w:val="multilevel"/>
    <w:tmpl w:val="34A85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753A8A"/>
    <w:multiLevelType w:val="multilevel"/>
    <w:tmpl w:val="F1DC4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C2102CD"/>
    <w:multiLevelType w:val="hybridMultilevel"/>
    <w:tmpl w:val="22E873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48732AB"/>
    <w:multiLevelType w:val="multilevel"/>
    <w:tmpl w:val="0ADAC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674906"/>
    <w:multiLevelType w:val="multilevel"/>
    <w:tmpl w:val="83BC2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8834E6"/>
    <w:multiLevelType w:val="multilevel"/>
    <w:tmpl w:val="599E9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FE0B89"/>
    <w:multiLevelType w:val="hybridMultilevel"/>
    <w:tmpl w:val="7EE213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B810011"/>
    <w:multiLevelType w:val="multilevel"/>
    <w:tmpl w:val="6DD85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8623CE"/>
    <w:multiLevelType w:val="hybridMultilevel"/>
    <w:tmpl w:val="A80C74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0756766">
    <w:abstractNumId w:val="0"/>
  </w:num>
  <w:num w:numId="2" w16cid:durableId="1245796830">
    <w:abstractNumId w:val="4"/>
  </w:num>
  <w:num w:numId="3" w16cid:durableId="393704689">
    <w:abstractNumId w:val="1"/>
  </w:num>
  <w:num w:numId="4" w16cid:durableId="1862429370">
    <w:abstractNumId w:val="2"/>
  </w:num>
  <w:num w:numId="5" w16cid:durableId="185676630">
    <w:abstractNumId w:val="8"/>
  </w:num>
  <w:num w:numId="6" w16cid:durableId="502624483">
    <w:abstractNumId w:val="7"/>
  </w:num>
  <w:num w:numId="7" w16cid:durableId="347099504">
    <w:abstractNumId w:val="10"/>
  </w:num>
  <w:num w:numId="8" w16cid:durableId="134296642">
    <w:abstractNumId w:val="6"/>
  </w:num>
  <w:num w:numId="9" w16cid:durableId="1287200277">
    <w:abstractNumId w:val="3"/>
  </w:num>
  <w:num w:numId="10" w16cid:durableId="1123769519">
    <w:abstractNumId w:val="5"/>
  </w:num>
  <w:num w:numId="11" w16cid:durableId="712269351">
    <w:abstractNumId w:val="9"/>
  </w:num>
  <w:num w:numId="12" w16cid:durableId="2586070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61B"/>
    <w:rsid w:val="000452C1"/>
    <w:rsid w:val="000D0A8D"/>
    <w:rsid w:val="0017560D"/>
    <w:rsid w:val="00220E56"/>
    <w:rsid w:val="00237D53"/>
    <w:rsid w:val="00294BF0"/>
    <w:rsid w:val="0029707F"/>
    <w:rsid w:val="002A0B42"/>
    <w:rsid w:val="0039661B"/>
    <w:rsid w:val="003B5745"/>
    <w:rsid w:val="003D3C3B"/>
    <w:rsid w:val="003D4768"/>
    <w:rsid w:val="00413639"/>
    <w:rsid w:val="00422B6F"/>
    <w:rsid w:val="0048033F"/>
    <w:rsid w:val="004C5410"/>
    <w:rsid w:val="005362B0"/>
    <w:rsid w:val="00544EAA"/>
    <w:rsid w:val="005B08F6"/>
    <w:rsid w:val="005D3FF9"/>
    <w:rsid w:val="005E5826"/>
    <w:rsid w:val="005F07A0"/>
    <w:rsid w:val="00642260"/>
    <w:rsid w:val="00671976"/>
    <w:rsid w:val="00691BC8"/>
    <w:rsid w:val="006A450B"/>
    <w:rsid w:val="00733BB0"/>
    <w:rsid w:val="0079417C"/>
    <w:rsid w:val="007A2EF4"/>
    <w:rsid w:val="007C66A2"/>
    <w:rsid w:val="008129D2"/>
    <w:rsid w:val="0081535C"/>
    <w:rsid w:val="008542F5"/>
    <w:rsid w:val="008849EA"/>
    <w:rsid w:val="008C37B1"/>
    <w:rsid w:val="008C5629"/>
    <w:rsid w:val="008E6863"/>
    <w:rsid w:val="008F4268"/>
    <w:rsid w:val="00926539"/>
    <w:rsid w:val="00962C09"/>
    <w:rsid w:val="00994119"/>
    <w:rsid w:val="00995F16"/>
    <w:rsid w:val="009B75C3"/>
    <w:rsid w:val="00A212FE"/>
    <w:rsid w:val="00A55B31"/>
    <w:rsid w:val="00A8318A"/>
    <w:rsid w:val="00AD0768"/>
    <w:rsid w:val="00AE488B"/>
    <w:rsid w:val="00B16D5D"/>
    <w:rsid w:val="00B711ED"/>
    <w:rsid w:val="00BB5D04"/>
    <w:rsid w:val="00C158EB"/>
    <w:rsid w:val="00C213B8"/>
    <w:rsid w:val="00C26615"/>
    <w:rsid w:val="00C3768C"/>
    <w:rsid w:val="00C53F92"/>
    <w:rsid w:val="00C81C11"/>
    <w:rsid w:val="00CA0757"/>
    <w:rsid w:val="00CA1501"/>
    <w:rsid w:val="00CC52A4"/>
    <w:rsid w:val="00CD0638"/>
    <w:rsid w:val="00CF38CA"/>
    <w:rsid w:val="00CF4E95"/>
    <w:rsid w:val="00D2055A"/>
    <w:rsid w:val="00D605E1"/>
    <w:rsid w:val="00D63B97"/>
    <w:rsid w:val="00D71BDC"/>
    <w:rsid w:val="00DB6BFE"/>
    <w:rsid w:val="00DD5DEB"/>
    <w:rsid w:val="00DE6D7F"/>
    <w:rsid w:val="00DF1D49"/>
    <w:rsid w:val="00E10E2E"/>
    <w:rsid w:val="00E12F14"/>
    <w:rsid w:val="00E2194D"/>
    <w:rsid w:val="00E24B76"/>
    <w:rsid w:val="00E74DDA"/>
    <w:rsid w:val="00E8018D"/>
    <w:rsid w:val="00E81AFF"/>
    <w:rsid w:val="00E826C0"/>
    <w:rsid w:val="00EA0AE2"/>
    <w:rsid w:val="00ED7551"/>
    <w:rsid w:val="00F970EF"/>
    <w:rsid w:val="00FA0DF5"/>
    <w:rsid w:val="00FB3FC4"/>
    <w:rsid w:val="00FE0BF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027B6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9D2"/>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605E1"/>
    <w:pPr>
      <w:keepNext/>
      <w:keepLines/>
      <w:spacing w:before="240" w:after="240"/>
      <w:outlineLvl w:val="0"/>
    </w:pPr>
    <w:rPr>
      <w:rFonts w:eastAsiaTheme="majorEastAsia" w:cstheme="majorBidi"/>
      <w:b/>
      <w:color w:val="000000" w:themeColor="text1"/>
      <w:sz w:val="28"/>
      <w:szCs w:val="24"/>
    </w:rPr>
  </w:style>
  <w:style w:type="paragraph" w:styleId="Heading2">
    <w:name w:val="heading 2"/>
    <w:basedOn w:val="Normal"/>
    <w:next w:val="Normal"/>
    <w:link w:val="Heading2Char"/>
    <w:autoRedefine/>
    <w:uiPriority w:val="9"/>
    <w:unhideWhenUsed/>
    <w:qFormat/>
    <w:rsid w:val="00CC52A4"/>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unhideWhenUsed/>
    <w:qFormat/>
    <w:rsid w:val="00E10E2E"/>
    <w:pPr>
      <w:keepNext/>
      <w:keepLines/>
      <w:spacing w:before="40" w:after="0"/>
      <w:outlineLvl w:val="2"/>
    </w:pPr>
    <w:rPr>
      <w:rFonts w:eastAsiaTheme="majorEastAsia" w:cstheme="majorBidi"/>
      <w:b/>
      <w:i/>
      <w:color w:val="000000" w:themeColor="text1"/>
      <w:szCs w:val="24"/>
    </w:rPr>
  </w:style>
  <w:style w:type="paragraph" w:styleId="Heading4">
    <w:name w:val="heading 4"/>
    <w:basedOn w:val="Normal"/>
    <w:next w:val="Normal"/>
    <w:link w:val="Heading4Char"/>
    <w:autoRedefine/>
    <w:uiPriority w:val="9"/>
    <w:semiHidden/>
    <w:unhideWhenUsed/>
    <w:qFormat/>
    <w:rsid w:val="005F07A0"/>
    <w:pPr>
      <w:keepNext/>
      <w:keepLines/>
      <w:spacing w:before="40" w:after="0"/>
      <w:jc w:val="center"/>
      <w:outlineLvl w:val="3"/>
    </w:pPr>
    <w:rPr>
      <w:rFonts w:eastAsiaTheme="majorEastAsia" w:cstheme="majorBidi"/>
      <w:b/>
      <w:i/>
      <w:iCs/>
      <w:color w:val="000000" w:themeColor="text1"/>
      <w:sz w:val="22"/>
      <w:u w:val="single"/>
    </w:rPr>
  </w:style>
  <w:style w:type="paragraph" w:styleId="Heading5">
    <w:name w:val="heading 5"/>
    <w:basedOn w:val="Normal"/>
    <w:next w:val="Normal"/>
    <w:link w:val="Heading5Char"/>
    <w:autoRedefine/>
    <w:uiPriority w:val="9"/>
    <w:unhideWhenUsed/>
    <w:qFormat/>
    <w:rsid w:val="005F07A0"/>
    <w:pPr>
      <w:keepNext/>
      <w:keepLines/>
      <w:spacing w:before="40" w:after="0"/>
      <w:outlineLvl w:val="4"/>
    </w:pPr>
    <w:rPr>
      <w:rFonts w:eastAsiaTheme="majorEastAsia" w:cstheme="majorBidi"/>
      <w:b/>
      <w:i/>
      <w:color w:val="000000" w:themeColor="text1"/>
      <w:sz w:val="22"/>
      <w:u w:val="single"/>
    </w:rPr>
  </w:style>
  <w:style w:type="paragraph" w:styleId="Heading6">
    <w:name w:val="heading 6"/>
    <w:basedOn w:val="Normal"/>
    <w:next w:val="Normal"/>
    <w:link w:val="Heading6Char"/>
    <w:autoRedefine/>
    <w:uiPriority w:val="9"/>
    <w:semiHidden/>
    <w:unhideWhenUsed/>
    <w:qFormat/>
    <w:rsid w:val="00FE0BF0"/>
    <w:pPr>
      <w:keepNext/>
      <w:keepLines/>
      <w:spacing w:before="40" w:after="0"/>
      <w:outlineLvl w:val="5"/>
    </w:pPr>
    <w:rPr>
      <w:rFonts w:asciiTheme="majorHAnsi" w:eastAsiaTheme="majorEastAsia" w:hAnsiTheme="majorHAnsi" w:cstheme="majorBidi"/>
      <w:color w:val="C45911" w:themeColor="accent2" w:themeShade="BF"/>
    </w:rPr>
  </w:style>
  <w:style w:type="paragraph" w:styleId="Heading7">
    <w:name w:val="heading 7"/>
    <w:basedOn w:val="Normal"/>
    <w:next w:val="Normal"/>
    <w:link w:val="Heading7Char"/>
    <w:uiPriority w:val="9"/>
    <w:semiHidden/>
    <w:unhideWhenUsed/>
    <w:qFormat/>
    <w:rsid w:val="0039661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9661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9661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5E1"/>
    <w:rPr>
      <w:rFonts w:ascii="Times New Roman" w:eastAsiaTheme="majorEastAsia" w:hAnsi="Times New Roman" w:cstheme="majorBidi"/>
      <w:b/>
      <w:color w:val="000000" w:themeColor="text1"/>
      <w:sz w:val="28"/>
      <w:szCs w:val="24"/>
      <w:lang w:val="en-GB"/>
    </w:rPr>
  </w:style>
  <w:style w:type="character" w:customStyle="1" w:styleId="Heading2Char">
    <w:name w:val="Heading 2 Char"/>
    <w:basedOn w:val="DefaultParagraphFont"/>
    <w:link w:val="Heading2"/>
    <w:uiPriority w:val="9"/>
    <w:rsid w:val="00CC52A4"/>
    <w:rPr>
      <w:rFonts w:ascii="Times New Roman" w:eastAsiaTheme="majorEastAsia" w:hAnsi="Times New Roman" w:cstheme="majorBidi"/>
      <w:b/>
      <w:color w:val="000000" w:themeColor="text1"/>
      <w:sz w:val="24"/>
      <w:szCs w:val="26"/>
      <w:lang w:val="en-GB"/>
    </w:rPr>
  </w:style>
  <w:style w:type="character" w:customStyle="1" w:styleId="Heading3Char">
    <w:name w:val="Heading 3 Char"/>
    <w:basedOn w:val="DefaultParagraphFont"/>
    <w:link w:val="Heading3"/>
    <w:uiPriority w:val="9"/>
    <w:rsid w:val="00E10E2E"/>
    <w:rPr>
      <w:rFonts w:ascii="Times New Roman" w:eastAsiaTheme="majorEastAsia" w:hAnsi="Times New Roman" w:cstheme="majorBidi"/>
      <w:b/>
      <w:i/>
      <w:color w:val="000000" w:themeColor="text1"/>
      <w:sz w:val="24"/>
      <w:szCs w:val="24"/>
    </w:rPr>
  </w:style>
  <w:style w:type="character" w:customStyle="1" w:styleId="Heading4Char">
    <w:name w:val="Heading 4 Char"/>
    <w:basedOn w:val="DefaultParagraphFont"/>
    <w:link w:val="Heading4"/>
    <w:uiPriority w:val="9"/>
    <w:semiHidden/>
    <w:rsid w:val="005F07A0"/>
    <w:rPr>
      <w:rFonts w:ascii="Times New Roman" w:eastAsiaTheme="majorEastAsia" w:hAnsi="Times New Roman" w:cstheme="majorBidi"/>
      <w:b/>
      <w:i/>
      <w:iCs/>
      <w:color w:val="000000" w:themeColor="text1"/>
      <w:u w:val="single"/>
    </w:rPr>
  </w:style>
  <w:style w:type="character" w:customStyle="1" w:styleId="Heading5Char">
    <w:name w:val="Heading 5 Char"/>
    <w:basedOn w:val="DefaultParagraphFont"/>
    <w:link w:val="Heading5"/>
    <w:uiPriority w:val="9"/>
    <w:rsid w:val="005F07A0"/>
    <w:rPr>
      <w:rFonts w:ascii="Times New Roman" w:eastAsiaTheme="majorEastAsia" w:hAnsi="Times New Roman" w:cstheme="majorBidi"/>
      <w:b/>
      <w:i/>
      <w:color w:val="000000" w:themeColor="text1"/>
      <w:u w:val="single"/>
    </w:rPr>
  </w:style>
  <w:style w:type="character" w:customStyle="1" w:styleId="Heading6Char">
    <w:name w:val="Heading 6 Char"/>
    <w:basedOn w:val="DefaultParagraphFont"/>
    <w:link w:val="Heading6"/>
    <w:uiPriority w:val="9"/>
    <w:semiHidden/>
    <w:rsid w:val="00FE0BF0"/>
    <w:rPr>
      <w:rFonts w:asciiTheme="majorHAnsi" w:eastAsiaTheme="majorEastAsia" w:hAnsiTheme="majorHAnsi" w:cstheme="majorBidi"/>
      <w:color w:val="C45911" w:themeColor="accent2" w:themeShade="BF"/>
      <w:sz w:val="24"/>
    </w:rPr>
  </w:style>
  <w:style w:type="character" w:customStyle="1" w:styleId="Heading7Char">
    <w:name w:val="Heading 7 Char"/>
    <w:basedOn w:val="DefaultParagraphFont"/>
    <w:link w:val="Heading7"/>
    <w:uiPriority w:val="9"/>
    <w:semiHidden/>
    <w:rsid w:val="0039661B"/>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39661B"/>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39661B"/>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3966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61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9661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661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9661B"/>
    <w:pPr>
      <w:spacing w:before="160"/>
      <w:jc w:val="center"/>
    </w:pPr>
    <w:rPr>
      <w:i/>
      <w:iCs/>
      <w:color w:val="404040" w:themeColor="text1" w:themeTint="BF"/>
    </w:rPr>
  </w:style>
  <w:style w:type="character" w:customStyle="1" w:styleId="QuoteChar">
    <w:name w:val="Quote Char"/>
    <w:basedOn w:val="DefaultParagraphFont"/>
    <w:link w:val="Quote"/>
    <w:uiPriority w:val="29"/>
    <w:rsid w:val="0039661B"/>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39661B"/>
    <w:pPr>
      <w:ind w:left="720"/>
      <w:contextualSpacing/>
    </w:pPr>
  </w:style>
  <w:style w:type="character" w:styleId="IntenseEmphasis">
    <w:name w:val="Intense Emphasis"/>
    <w:basedOn w:val="DefaultParagraphFont"/>
    <w:uiPriority w:val="21"/>
    <w:qFormat/>
    <w:rsid w:val="0039661B"/>
    <w:rPr>
      <w:i/>
      <w:iCs/>
      <w:color w:val="2F5496" w:themeColor="accent1" w:themeShade="BF"/>
    </w:rPr>
  </w:style>
  <w:style w:type="paragraph" w:styleId="IntenseQuote">
    <w:name w:val="Intense Quote"/>
    <w:basedOn w:val="Normal"/>
    <w:next w:val="Normal"/>
    <w:link w:val="IntenseQuoteChar"/>
    <w:uiPriority w:val="30"/>
    <w:qFormat/>
    <w:rsid w:val="003966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661B"/>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39661B"/>
    <w:rPr>
      <w:b/>
      <w:bCs/>
      <w:smallCaps/>
      <w:color w:val="2F5496" w:themeColor="accent1" w:themeShade="BF"/>
      <w:spacing w:val="5"/>
    </w:rPr>
  </w:style>
  <w:style w:type="paragraph" w:styleId="Header">
    <w:name w:val="header"/>
    <w:basedOn w:val="Normal"/>
    <w:link w:val="HeaderChar"/>
    <w:uiPriority w:val="99"/>
    <w:unhideWhenUsed/>
    <w:rsid w:val="001756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560D"/>
    <w:rPr>
      <w:rFonts w:ascii="Times New Roman" w:hAnsi="Times New Roman"/>
      <w:sz w:val="24"/>
      <w:lang w:val="en-GB"/>
    </w:rPr>
  </w:style>
  <w:style w:type="paragraph" w:styleId="Footer">
    <w:name w:val="footer"/>
    <w:basedOn w:val="Normal"/>
    <w:link w:val="FooterChar"/>
    <w:uiPriority w:val="99"/>
    <w:unhideWhenUsed/>
    <w:rsid w:val="001756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560D"/>
    <w:rPr>
      <w:rFonts w:ascii="Times New Roman" w:hAnsi="Times New Roman"/>
      <w:sz w:val="24"/>
      <w:lang w:val="en-GB"/>
    </w:rPr>
  </w:style>
  <w:style w:type="character" w:styleId="Hyperlink">
    <w:name w:val="Hyperlink"/>
    <w:basedOn w:val="DefaultParagraphFont"/>
    <w:uiPriority w:val="99"/>
    <w:unhideWhenUsed/>
    <w:rsid w:val="002A0B42"/>
    <w:rPr>
      <w:color w:val="0563C1" w:themeColor="hyperlink"/>
      <w:u w:val="single"/>
    </w:rPr>
  </w:style>
  <w:style w:type="character" w:styleId="UnresolvedMention">
    <w:name w:val="Unresolved Mention"/>
    <w:basedOn w:val="DefaultParagraphFont"/>
    <w:uiPriority w:val="99"/>
    <w:semiHidden/>
    <w:unhideWhenUsed/>
    <w:rsid w:val="002A0B42"/>
    <w:rPr>
      <w:color w:val="605E5C"/>
      <w:shd w:val="clear" w:color="auto" w:fill="E1DFDD"/>
    </w:rPr>
  </w:style>
  <w:style w:type="paragraph" w:styleId="NormalWeb">
    <w:name w:val="Normal (Web)"/>
    <w:basedOn w:val="Normal"/>
    <w:uiPriority w:val="99"/>
    <w:semiHidden/>
    <w:unhideWhenUsed/>
    <w:rsid w:val="006A450B"/>
    <w:rPr>
      <w:rFonts w:cs="Times New Roman"/>
      <w:szCs w:val="24"/>
    </w:rPr>
  </w:style>
  <w:style w:type="table" w:styleId="TableGrid">
    <w:name w:val="Table Grid"/>
    <w:basedOn w:val="TableNormal"/>
    <w:uiPriority w:val="39"/>
    <w:rsid w:val="00DE6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E24B7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FB3FC4"/>
    <w:pPr>
      <w:spacing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FB3FC4"/>
    <w:pPr>
      <w:spacing w:after="100"/>
    </w:pPr>
  </w:style>
  <w:style w:type="paragraph" w:styleId="TOC2">
    <w:name w:val="toc 2"/>
    <w:basedOn w:val="Normal"/>
    <w:next w:val="Normal"/>
    <w:autoRedefine/>
    <w:uiPriority w:val="39"/>
    <w:unhideWhenUsed/>
    <w:rsid w:val="00FB3FC4"/>
    <w:pPr>
      <w:spacing w:after="100"/>
      <w:ind w:left="240"/>
    </w:pPr>
  </w:style>
  <w:style w:type="paragraph" w:styleId="NoSpacing">
    <w:name w:val="No Spacing"/>
    <w:link w:val="NoSpacingChar"/>
    <w:uiPriority w:val="1"/>
    <w:qFormat/>
    <w:rsid w:val="00EA0AE2"/>
    <w:pPr>
      <w:spacing w:after="0" w:line="240" w:lineRule="auto"/>
    </w:pPr>
    <w:rPr>
      <w:rFonts w:eastAsiaTheme="minorEastAsia"/>
      <w:kern w:val="0"/>
      <w:lang w:val="en-GB" w:eastAsia="en-GB"/>
      <w14:ligatures w14:val="none"/>
    </w:rPr>
  </w:style>
  <w:style w:type="character" w:customStyle="1" w:styleId="NoSpacingChar">
    <w:name w:val="No Spacing Char"/>
    <w:basedOn w:val="DefaultParagraphFont"/>
    <w:link w:val="NoSpacing"/>
    <w:uiPriority w:val="1"/>
    <w:rsid w:val="00EA0AE2"/>
    <w:rPr>
      <w:rFonts w:eastAsiaTheme="minorEastAsia"/>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286">
      <w:bodyDiv w:val="1"/>
      <w:marLeft w:val="0"/>
      <w:marRight w:val="0"/>
      <w:marTop w:val="0"/>
      <w:marBottom w:val="0"/>
      <w:divBdr>
        <w:top w:val="none" w:sz="0" w:space="0" w:color="auto"/>
        <w:left w:val="none" w:sz="0" w:space="0" w:color="auto"/>
        <w:bottom w:val="none" w:sz="0" w:space="0" w:color="auto"/>
        <w:right w:val="none" w:sz="0" w:space="0" w:color="auto"/>
      </w:divBdr>
    </w:div>
    <w:div w:id="5988007">
      <w:bodyDiv w:val="1"/>
      <w:marLeft w:val="0"/>
      <w:marRight w:val="0"/>
      <w:marTop w:val="0"/>
      <w:marBottom w:val="0"/>
      <w:divBdr>
        <w:top w:val="none" w:sz="0" w:space="0" w:color="auto"/>
        <w:left w:val="none" w:sz="0" w:space="0" w:color="auto"/>
        <w:bottom w:val="none" w:sz="0" w:space="0" w:color="auto"/>
        <w:right w:val="none" w:sz="0" w:space="0" w:color="auto"/>
      </w:divBdr>
    </w:div>
    <w:div w:id="7760941">
      <w:bodyDiv w:val="1"/>
      <w:marLeft w:val="0"/>
      <w:marRight w:val="0"/>
      <w:marTop w:val="0"/>
      <w:marBottom w:val="0"/>
      <w:divBdr>
        <w:top w:val="none" w:sz="0" w:space="0" w:color="auto"/>
        <w:left w:val="none" w:sz="0" w:space="0" w:color="auto"/>
        <w:bottom w:val="none" w:sz="0" w:space="0" w:color="auto"/>
        <w:right w:val="none" w:sz="0" w:space="0" w:color="auto"/>
      </w:divBdr>
    </w:div>
    <w:div w:id="16398233">
      <w:bodyDiv w:val="1"/>
      <w:marLeft w:val="0"/>
      <w:marRight w:val="0"/>
      <w:marTop w:val="0"/>
      <w:marBottom w:val="0"/>
      <w:divBdr>
        <w:top w:val="none" w:sz="0" w:space="0" w:color="auto"/>
        <w:left w:val="none" w:sz="0" w:space="0" w:color="auto"/>
        <w:bottom w:val="none" w:sz="0" w:space="0" w:color="auto"/>
        <w:right w:val="none" w:sz="0" w:space="0" w:color="auto"/>
      </w:divBdr>
    </w:div>
    <w:div w:id="17775087">
      <w:bodyDiv w:val="1"/>
      <w:marLeft w:val="0"/>
      <w:marRight w:val="0"/>
      <w:marTop w:val="0"/>
      <w:marBottom w:val="0"/>
      <w:divBdr>
        <w:top w:val="none" w:sz="0" w:space="0" w:color="auto"/>
        <w:left w:val="none" w:sz="0" w:space="0" w:color="auto"/>
        <w:bottom w:val="none" w:sz="0" w:space="0" w:color="auto"/>
        <w:right w:val="none" w:sz="0" w:space="0" w:color="auto"/>
      </w:divBdr>
    </w:div>
    <w:div w:id="24983023">
      <w:bodyDiv w:val="1"/>
      <w:marLeft w:val="0"/>
      <w:marRight w:val="0"/>
      <w:marTop w:val="0"/>
      <w:marBottom w:val="0"/>
      <w:divBdr>
        <w:top w:val="none" w:sz="0" w:space="0" w:color="auto"/>
        <w:left w:val="none" w:sz="0" w:space="0" w:color="auto"/>
        <w:bottom w:val="none" w:sz="0" w:space="0" w:color="auto"/>
        <w:right w:val="none" w:sz="0" w:space="0" w:color="auto"/>
      </w:divBdr>
    </w:div>
    <w:div w:id="28068544">
      <w:bodyDiv w:val="1"/>
      <w:marLeft w:val="0"/>
      <w:marRight w:val="0"/>
      <w:marTop w:val="0"/>
      <w:marBottom w:val="0"/>
      <w:divBdr>
        <w:top w:val="none" w:sz="0" w:space="0" w:color="auto"/>
        <w:left w:val="none" w:sz="0" w:space="0" w:color="auto"/>
        <w:bottom w:val="none" w:sz="0" w:space="0" w:color="auto"/>
        <w:right w:val="none" w:sz="0" w:space="0" w:color="auto"/>
      </w:divBdr>
    </w:div>
    <w:div w:id="30226493">
      <w:bodyDiv w:val="1"/>
      <w:marLeft w:val="0"/>
      <w:marRight w:val="0"/>
      <w:marTop w:val="0"/>
      <w:marBottom w:val="0"/>
      <w:divBdr>
        <w:top w:val="none" w:sz="0" w:space="0" w:color="auto"/>
        <w:left w:val="none" w:sz="0" w:space="0" w:color="auto"/>
        <w:bottom w:val="none" w:sz="0" w:space="0" w:color="auto"/>
        <w:right w:val="none" w:sz="0" w:space="0" w:color="auto"/>
      </w:divBdr>
    </w:div>
    <w:div w:id="43213430">
      <w:bodyDiv w:val="1"/>
      <w:marLeft w:val="0"/>
      <w:marRight w:val="0"/>
      <w:marTop w:val="0"/>
      <w:marBottom w:val="0"/>
      <w:divBdr>
        <w:top w:val="none" w:sz="0" w:space="0" w:color="auto"/>
        <w:left w:val="none" w:sz="0" w:space="0" w:color="auto"/>
        <w:bottom w:val="none" w:sz="0" w:space="0" w:color="auto"/>
        <w:right w:val="none" w:sz="0" w:space="0" w:color="auto"/>
      </w:divBdr>
    </w:div>
    <w:div w:id="43263798">
      <w:bodyDiv w:val="1"/>
      <w:marLeft w:val="0"/>
      <w:marRight w:val="0"/>
      <w:marTop w:val="0"/>
      <w:marBottom w:val="0"/>
      <w:divBdr>
        <w:top w:val="none" w:sz="0" w:space="0" w:color="auto"/>
        <w:left w:val="none" w:sz="0" w:space="0" w:color="auto"/>
        <w:bottom w:val="none" w:sz="0" w:space="0" w:color="auto"/>
        <w:right w:val="none" w:sz="0" w:space="0" w:color="auto"/>
      </w:divBdr>
    </w:div>
    <w:div w:id="47733300">
      <w:bodyDiv w:val="1"/>
      <w:marLeft w:val="0"/>
      <w:marRight w:val="0"/>
      <w:marTop w:val="0"/>
      <w:marBottom w:val="0"/>
      <w:divBdr>
        <w:top w:val="none" w:sz="0" w:space="0" w:color="auto"/>
        <w:left w:val="none" w:sz="0" w:space="0" w:color="auto"/>
        <w:bottom w:val="none" w:sz="0" w:space="0" w:color="auto"/>
        <w:right w:val="none" w:sz="0" w:space="0" w:color="auto"/>
      </w:divBdr>
    </w:div>
    <w:div w:id="53553084">
      <w:bodyDiv w:val="1"/>
      <w:marLeft w:val="0"/>
      <w:marRight w:val="0"/>
      <w:marTop w:val="0"/>
      <w:marBottom w:val="0"/>
      <w:divBdr>
        <w:top w:val="none" w:sz="0" w:space="0" w:color="auto"/>
        <w:left w:val="none" w:sz="0" w:space="0" w:color="auto"/>
        <w:bottom w:val="none" w:sz="0" w:space="0" w:color="auto"/>
        <w:right w:val="none" w:sz="0" w:space="0" w:color="auto"/>
      </w:divBdr>
    </w:div>
    <w:div w:id="54935477">
      <w:bodyDiv w:val="1"/>
      <w:marLeft w:val="0"/>
      <w:marRight w:val="0"/>
      <w:marTop w:val="0"/>
      <w:marBottom w:val="0"/>
      <w:divBdr>
        <w:top w:val="none" w:sz="0" w:space="0" w:color="auto"/>
        <w:left w:val="none" w:sz="0" w:space="0" w:color="auto"/>
        <w:bottom w:val="none" w:sz="0" w:space="0" w:color="auto"/>
        <w:right w:val="none" w:sz="0" w:space="0" w:color="auto"/>
      </w:divBdr>
    </w:div>
    <w:div w:id="56559019">
      <w:bodyDiv w:val="1"/>
      <w:marLeft w:val="0"/>
      <w:marRight w:val="0"/>
      <w:marTop w:val="0"/>
      <w:marBottom w:val="0"/>
      <w:divBdr>
        <w:top w:val="none" w:sz="0" w:space="0" w:color="auto"/>
        <w:left w:val="none" w:sz="0" w:space="0" w:color="auto"/>
        <w:bottom w:val="none" w:sz="0" w:space="0" w:color="auto"/>
        <w:right w:val="none" w:sz="0" w:space="0" w:color="auto"/>
      </w:divBdr>
    </w:div>
    <w:div w:id="64185132">
      <w:bodyDiv w:val="1"/>
      <w:marLeft w:val="0"/>
      <w:marRight w:val="0"/>
      <w:marTop w:val="0"/>
      <w:marBottom w:val="0"/>
      <w:divBdr>
        <w:top w:val="none" w:sz="0" w:space="0" w:color="auto"/>
        <w:left w:val="none" w:sz="0" w:space="0" w:color="auto"/>
        <w:bottom w:val="none" w:sz="0" w:space="0" w:color="auto"/>
        <w:right w:val="none" w:sz="0" w:space="0" w:color="auto"/>
      </w:divBdr>
    </w:div>
    <w:div w:id="68504376">
      <w:bodyDiv w:val="1"/>
      <w:marLeft w:val="0"/>
      <w:marRight w:val="0"/>
      <w:marTop w:val="0"/>
      <w:marBottom w:val="0"/>
      <w:divBdr>
        <w:top w:val="none" w:sz="0" w:space="0" w:color="auto"/>
        <w:left w:val="none" w:sz="0" w:space="0" w:color="auto"/>
        <w:bottom w:val="none" w:sz="0" w:space="0" w:color="auto"/>
        <w:right w:val="none" w:sz="0" w:space="0" w:color="auto"/>
      </w:divBdr>
    </w:div>
    <w:div w:id="68622533">
      <w:bodyDiv w:val="1"/>
      <w:marLeft w:val="0"/>
      <w:marRight w:val="0"/>
      <w:marTop w:val="0"/>
      <w:marBottom w:val="0"/>
      <w:divBdr>
        <w:top w:val="none" w:sz="0" w:space="0" w:color="auto"/>
        <w:left w:val="none" w:sz="0" w:space="0" w:color="auto"/>
        <w:bottom w:val="none" w:sz="0" w:space="0" w:color="auto"/>
        <w:right w:val="none" w:sz="0" w:space="0" w:color="auto"/>
      </w:divBdr>
    </w:div>
    <w:div w:id="72708326">
      <w:bodyDiv w:val="1"/>
      <w:marLeft w:val="0"/>
      <w:marRight w:val="0"/>
      <w:marTop w:val="0"/>
      <w:marBottom w:val="0"/>
      <w:divBdr>
        <w:top w:val="none" w:sz="0" w:space="0" w:color="auto"/>
        <w:left w:val="none" w:sz="0" w:space="0" w:color="auto"/>
        <w:bottom w:val="none" w:sz="0" w:space="0" w:color="auto"/>
        <w:right w:val="none" w:sz="0" w:space="0" w:color="auto"/>
      </w:divBdr>
    </w:div>
    <w:div w:id="75520390">
      <w:bodyDiv w:val="1"/>
      <w:marLeft w:val="0"/>
      <w:marRight w:val="0"/>
      <w:marTop w:val="0"/>
      <w:marBottom w:val="0"/>
      <w:divBdr>
        <w:top w:val="none" w:sz="0" w:space="0" w:color="auto"/>
        <w:left w:val="none" w:sz="0" w:space="0" w:color="auto"/>
        <w:bottom w:val="none" w:sz="0" w:space="0" w:color="auto"/>
        <w:right w:val="none" w:sz="0" w:space="0" w:color="auto"/>
      </w:divBdr>
    </w:div>
    <w:div w:id="79572453">
      <w:bodyDiv w:val="1"/>
      <w:marLeft w:val="0"/>
      <w:marRight w:val="0"/>
      <w:marTop w:val="0"/>
      <w:marBottom w:val="0"/>
      <w:divBdr>
        <w:top w:val="none" w:sz="0" w:space="0" w:color="auto"/>
        <w:left w:val="none" w:sz="0" w:space="0" w:color="auto"/>
        <w:bottom w:val="none" w:sz="0" w:space="0" w:color="auto"/>
        <w:right w:val="none" w:sz="0" w:space="0" w:color="auto"/>
      </w:divBdr>
    </w:div>
    <w:div w:id="82730087">
      <w:bodyDiv w:val="1"/>
      <w:marLeft w:val="0"/>
      <w:marRight w:val="0"/>
      <w:marTop w:val="0"/>
      <w:marBottom w:val="0"/>
      <w:divBdr>
        <w:top w:val="none" w:sz="0" w:space="0" w:color="auto"/>
        <w:left w:val="none" w:sz="0" w:space="0" w:color="auto"/>
        <w:bottom w:val="none" w:sz="0" w:space="0" w:color="auto"/>
        <w:right w:val="none" w:sz="0" w:space="0" w:color="auto"/>
      </w:divBdr>
      <w:divsChild>
        <w:div w:id="1216504088">
          <w:marLeft w:val="0"/>
          <w:marRight w:val="0"/>
          <w:marTop w:val="0"/>
          <w:marBottom w:val="0"/>
          <w:divBdr>
            <w:top w:val="none" w:sz="0" w:space="0" w:color="auto"/>
            <w:left w:val="none" w:sz="0" w:space="0" w:color="auto"/>
            <w:bottom w:val="none" w:sz="0" w:space="0" w:color="auto"/>
            <w:right w:val="none" w:sz="0" w:space="0" w:color="auto"/>
          </w:divBdr>
        </w:div>
        <w:div w:id="1424304917">
          <w:marLeft w:val="0"/>
          <w:marRight w:val="0"/>
          <w:marTop w:val="0"/>
          <w:marBottom w:val="0"/>
          <w:divBdr>
            <w:top w:val="none" w:sz="0" w:space="0" w:color="auto"/>
            <w:left w:val="none" w:sz="0" w:space="0" w:color="auto"/>
            <w:bottom w:val="none" w:sz="0" w:space="0" w:color="auto"/>
            <w:right w:val="none" w:sz="0" w:space="0" w:color="auto"/>
          </w:divBdr>
        </w:div>
        <w:div w:id="1751581014">
          <w:marLeft w:val="0"/>
          <w:marRight w:val="0"/>
          <w:marTop w:val="0"/>
          <w:marBottom w:val="0"/>
          <w:divBdr>
            <w:top w:val="none" w:sz="0" w:space="0" w:color="auto"/>
            <w:left w:val="none" w:sz="0" w:space="0" w:color="auto"/>
            <w:bottom w:val="none" w:sz="0" w:space="0" w:color="auto"/>
            <w:right w:val="none" w:sz="0" w:space="0" w:color="auto"/>
          </w:divBdr>
        </w:div>
      </w:divsChild>
    </w:div>
    <w:div w:id="91898466">
      <w:bodyDiv w:val="1"/>
      <w:marLeft w:val="0"/>
      <w:marRight w:val="0"/>
      <w:marTop w:val="0"/>
      <w:marBottom w:val="0"/>
      <w:divBdr>
        <w:top w:val="none" w:sz="0" w:space="0" w:color="auto"/>
        <w:left w:val="none" w:sz="0" w:space="0" w:color="auto"/>
        <w:bottom w:val="none" w:sz="0" w:space="0" w:color="auto"/>
        <w:right w:val="none" w:sz="0" w:space="0" w:color="auto"/>
      </w:divBdr>
    </w:div>
    <w:div w:id="97872068">
      <w:bodyDiv w:val="1"/>
      <w:marLeft w:val="0"/>
      <w:marRight w:val="0"/>
      <w:marTop w:val="0"/>
      <w:marBottom w:val="0"/>
      <w:divBdr>
        <w:top w:val="none" w:sz="0" w:space="0" w:color="auto"/>
        <w:left w:val="none" w:sz="0" w:space="0" w:color="auto"/>
        <w:bottom w:val="none" w:sz="0" w:space="0" w:color="auto"/>
        <w:right w:val="none" w:sz="0" w:space="0" w:color="auto"/>
      </w:divBdr>
    </w:div>
    <w:div w:id="110168143">
      <w:bodyDiv w:val="1"/>
      <w:marLeft w:val="0"/>
      <w:marRight w:val="0"/>
      <w:marTop w:val="0"/>
      <w:marBottom w:val="0"/>
      <w:divBdr>
        <w:top w:val="none" w:sz="0" w:space="0" w:color="auto"/>
        <w:left w:val="none" w:sz="0" w:space="0" w:color="auto"/>
        <w:bottom w:val="none" w:sz="0" w:space="0" w:color="auto"/>
        <w:right w:val="none" w:sz="0" w:space="0" w:color="auto"/>
      </w:divBdr>
    </w:div>
    <w:div w:id="129830663">
      <w:bodyDiv w:val="1"/>
      <w:marLeft w:val="0"/>
      <w:marRight w:val="0"/>
      <w:marTop w:val="0"/>
      <w:marBottom w:val="0"/>
      <w:divBdr>
        <w:top w:val="none" w:sz="0" w:space="0" w:color="auto"/>
        <w:left w:val="none" w:sz="0" w:space="0" w:color="auto"/>
        <w:bottom w:val="none" w:sz="0" w:space="0" w:color="auto"/>
        <w:right w:val="none" w:sz="0" w:space="0" w:color="auto"/>
      </w:divBdr>
    </w:div>
    <w:div w:id="143275327">
      <w:bodyDiv w:val="1"/>
      <w:marLeft w:val="0"/>
      <w:marRight w:val="0"/>
      <w:marTop w:val="0"/>
      <w:marBottom w:val="0"/>
      <w:divBdr>
        <w:top w:val="none" w:sz="0" w:space="0" w:color="auto"/>
        <w:left w:val="none" w:sz="0" w:space="0" w:color="auto"/>
        <w:bottom w:val="none" w:sz="0" w:space="0" w:color="auto"/>
        <w:right w:val="none" w:sz="0" w:space="0" w:color="auto"/>
      </w:divBdr>
    </w:div>
    <w:div w:id="146433359">
      <w:bodyDiv w:val="1"/>
      <w:marLeft w:val="0"/>
      <w:marRight w:val="0"/>
      <w:marTop w:val="0"/>
      <w:marBottom w:val="0"/>
      <w:divBdr>
        <w:top w:val="none" w:sz="0" w:space="0" w:color="auto"/>
        <w:left w:val="none" w:sz="0" w:space="0" w:color="auto"/>
        <w:bottom w:val="none" w:sz="0" w:space="0" w:color="auto"/>
        <w:right w:val="none" w:sz="0" w:space="0" w:color="auto"/>
      </w:divBdr>
    </w:div>
    <w:div w:id="147017620">
      <w:bodyDiv w:val="1"/>
      <w:marLeft w:val="0"/>
      <w:marRight w:val="0"/>
      <w:marTop w:val="0"/>
      <w:marBottom w:val="0"/>
      <w:divBdr>
        <w:top w:val="none" w:sz="0" w:space="0" w:color="auto"/>
        <w:left w:val="none" w:sz="0" w:space="0" w:color="auto"/>
        <w:bottom w:val="none" w:sz="0" w:space="0" w:color="auto"/>
        <w:right w:val="none" w:sz="0" w:space="0" w:color="auto"/>
      </w:divBdr>
    </w:div>
    <w:div w:id="151529006">
      <w:bodyDiv w:val="1"/>
      <w:marLeft w:val="0"/>
      <w:marRight w:val="0"/>
      <w:marTop w:val="0"/>
      <w:marBottom w:val="0"/>
      <w:divBdr>
        <w:top w:val="none" w:sz="0" w:space="0" w:color="auto"/>
        <w:left w:val="none" w:sz="0" w:space="0" w:color="auto"/>
        <w:bottom w:val="none" w:sz="0" w:space="0" w:color="auto"/>
        <w:right w:val="none" w:sz="0" w:space="0" w:color="auto"/>
      </w:divBdr>
    </w:div>
    <w:div w:id="158277663">
      <w:bodyDiv w:val="1"/>
      <w:marLeft w:val="0"/>
      <w:marRight w:val="0"/>
      <w:marTop w:val="0"/>
      <w:marBottom w:val="0"/>
      <w:divBdr>
        <w:top w:val="none" w:sz="0" w:space="0" w:color="auto"/>
        <w:left w:val="none" w:sz="0" w:space="0" w:color="auto"/>
        <w:bottom w:val="none" w:sz="0" w:space="0" w:color="auto"/>
        <w:right w:val="none" w:sz="0" w:space="0" w:color="auto"/>
      </w:divBdr>
    </w:div>
    <w:div w:id="173345625">
      <w:bodyDiv w:val="1"/>
      <w:marLeft w:val="0"/>
      <w:marRight w:val="0"/>
      <w:marTop w:val="0"/>
      <w:marBottom w:val="0"/>
      <w:divBdr>
        <w:top w:val="none" w:sz="0" w:space="0" w:color="auto"/>
        <w:left w:val="none" w:sz="0" w:space="0" w:color="auto"/>
        <w:bottom w:val="none" w:sz="0" w:space="0" w:color="auto"/>
        <w:right w:val="none" w:sz="0" w:space="0" w:color="auto"/>
      </w:divBdr>
    </w:div>
    <w:div w:id="183179292">
      <w:bodyDiv w:val="1"/>
      <w:marLeft w:val="0"/>
      <w:marRight w:val="0"/>
      <w:marTop w:val="0"/>
      <w:marBottom w:val="0"/>
      <w:divBdr>
        <w:top w:val="none" w:sz="0" w:space="0" w:color="auto"/>
        <w:left w:val="none" w:sz="0" w:space="0" w:color="auto"/>
        <w:bottom w:val="none" w:sz="0" w:space="0" w:color="auto"/>
        <w:right w:val="none" w:sz="0" w:space="0" w:color="auto"/>
      </w:divBdr>
    </w:div>
    <w:div w:id="188644515">
      <w:bodyDiv w:val="1"/>
      <w:marLeft w:val="0"/>
      <w:marRight w:val="0"/>
      <w:marTop w:val="0"/>
      <w:marBottom w:val="0"/>
      <w:divBdr>
        <w:top w:val="none" w:sz="0" w:space="0" w:color="auto"/>
        <w:left w:val="none" w:sz="0" w:space="0" w:color="auto"/>
        <w:bottom w:val="none" w:sz="0" w:space="0" w:color="auto"/>
        <w:right w:val="none" w:sz="0" w:space="0" w:color="auto"/>
      </w:divBdr>
    </w:div>
    <w:div w:id="193202100">
      <w:bodyDiv w:val="1"/>
      <w:marLeft w:val="0"/>
      <w:marRight w:val="0"/>
      <w:marTop w:val="0"/>
      <w:marBottom w:val="0"/>
      <w:divBdr>
        <w:top w:val="none" w:sz="0" w:space="0" w:color="auto"/>
        <w:left w:val="none" w:sz="0" w:space="0" w:color="auto"/>
        <w:bottom w:val="none" w:sz="0" w:space="0" w:color="auto"/>
        <w:right w:val="none" w:sz="0" w:space="0" w:color="auto"/>
      </w:divBdr>
    </w:div>
    <w:div w:id="197742609">
      <w:bodyDiv w:val="1"/>
      <w:marLeft w:val="0"/>
      <w:marRight w:val="0"/>
      <w:marTop w:val="0"/>
      <w:marBottom w:val="0"/>
      <w:divBdr>
        <w:top w:val="none" w:sz="0" w:space="0" w:color="auto"/>
        <w:left w:val="none" w:sz="0" w:space="0" w:color="auto"/>
        <w:bottom w:val="none" w:sz="0" w:space="0" w:color="auto"/>
        <w:right w:val="none" w:sz="0" w:space="0" w:color="auto"/>
      </w:divBdr>
    </w:div>
    <w:div w:id="202988234">
      <w:bodyDiv w:val="1"/>
      <w:marLeft w:val="0"/>
      <w:marRight w:val="0"/>
      <w:marTop w:val="0"/>
      <w:marBottom w:val="0"/>
      <w:divBdr>
        <w:top w:val="none" w:sz="0" w:space="0" w:color="auto"/>
        <w:left w:val="none" w:sz="0" w:space="0" w:color="auto"/>
        <w:bottom w:val="none" w:sz="0" w:space="0" w:color="auto"/>
        <w:right w:val="none" w:sz="0" w:space="0" w:color="auto"/>
      </w:divBdr>
    </w:div>
    <w:div w:id="210699885">
      <w:bodyDiv w:val="1"/>
      <w:marLeft w:val="0"/>
      <w:marRight w:val="0"/>
      <w:marTop w:val="0"/>
      <w:marBottom w:val="0"/>
      <w:divBdr>
        <w:top w:val="none" w:sz="0" w:space="0" w:color="auto"/>
        <w:left w:val="none" w:sz="0" w:space="0" w:color="auto"/>
        <w:bottom w:val="none" w:sz="0" w:space="0" w:color="auto"/>
        <w:right w:val="none" w:sz="0" w:space="0" w:color="auto"/>
      </w:divBdr>
    </w:div>
    <w:div w:id="213347530">
      <w:bodyDiv w:val="1"/>
      <w:marLeft w:val="0"/>
      <w:marRight w:val="0"/>
      <w:marTop w:val="0"/>
      <w:marBottom w:val="0"/>
      <w:divBdr>
        <w:top w:val="none" w:sz="0" w:space="0" w:color="auto"/>
        <w:left w:val="none" w:sz="0" w:space="0" w:color="auto"/>
        <w:bottom w:val="none" w:sz="0" w:space="0" w:color="auto"/>
        <w:right w:val="none" w:sz="0" w:space="0" w:color="auto"/>
      </w:divBdr>
    </w:div>
    <w:div w:id="214388606">
      <w:bodyDiv w:val="1"/>
      <w:marLeft w:val="0"/>
      <w:marRight w:val="0"/>
      <w:marTop w:val="0"/>
      <w:marBottom w:val="0"/>
      <w:divBdr>
        <w:top w:val="none" w:sz="0" w:space="0" w:color="auto"/>
        <w:left w:val="none" w:sz="0" w:space="0" w:color="auto"/>
        <w:bottom w:val="none" w:sz="0" w:space="0" w:color="auto"/>
        <w:right w:val="none" w:sz="0" w:space="0" w:color="auto"/>
      </w:divBdr>
    </w:div>
    <w:div w:id="219366338">
      <w:bodyDiv w:val="1"/>
      <w:marLeft w:val="0"/>
      <w:marRight w:val="0"/>
      <w:marTop w:val="0"/>
      <w:marBottom w:val="0"/>
      <w:divBdr>
        <w:top w:val="none" w:sz="0" w:space="0" w:color="auto"/>
        <w:left w:val="none" w:sz="0" w:space="0" w:color="auto"/>
        <w:bottom w:val="none" w:sz="0" w:space="0" w:color="auto"/>
        <w:right w:val="none" w:sz="0" w:space="0" w:color="auto"/>
      </w:divBdr>
    </w:div>
    <w:div w:id="221600176">
      <w:bodyDiv w:val="1"/>
      <w:marLeft w:val="0"/>
      <w:marRight w:val="0"/>
      <w:marTop w:val="0"/>
      <w:marBottom w:val="0"/>
      <w:divBdr>
        <w:top w:val="none" w:sz="0" w:space="0" w:color="auto"/>
        <w:left w:val="none" w:sz="0" w:space="0" w:color="auto"/>
        <w:bottom w:val="none" w:sz="0" w:space="0" w:color="auto"/>
        <w:right w:val="none" w:sz="0" w:space="0" w:color="auto"/>
      </w:divBdr>
    </w:div>
    <w:div w:id="223610620">
      <w:bodyDiv w:val="1"/>
      <w:marLeft w:val="0"/>
      <w:marRight w:val="0"/>
      <w:marTop w:val="0"/>
      <w:marBottom w:val="0"/>
      <w:divBdr>
        <w:top w:val="none" w:sz="0" w:space="0" w:color="auto"/>
        <w:left w:val="none" w:sz="0" w:space="0" w:color="auto"/>
        <w:bottom w:val="none" w:sz="0" w:space="0" w:color="auto"/>
        <w:right w:val="none" w:sz="0" w:space="0" w:color="auto"/>
      </w:divBdr>
    </w:div>
    <w:div w:id="227421424">
      <w:bodyDiv w:val="1"/>
      <w:marLeft w:val="0"/>
      <w:marRight w:val="0"/>
      <w:marTop w:val="0"/>
      <w:marBottom w:val="0"/>
      <w:divBdr>
        <w:top w:val="none" w:sz="0" w:space="0" w:color="auto"/>
        <w:left w:val="none" w:sz="0" w:space="0" w:color="auto"/>
        <w:bottom w:val="none" w:sz="0" w:space="0" w:color="auto"/>
        <w:right w:val="none" w:sz="0" w:space="0" w:color="auto"/>
      </w:divBdr>
    </w:div>
    <w:div w:id="232357288">
      <w:bodyDiv w:val="1"/>
      <w:marLeft w:val="0"/>
      <w:marRight w:val="0"/>
      <w:marTop w:val="0"/>
      <w:marBottom w:val="0"/>
      <w:divBdr>
        <w:top w:val="none" w:sz="0" w:space="0" w:color="auto"/>
        <w:left w:val="none" w:sz="0" w:space="0" w:color="auto"/>
        <w:bottom w:val="none" w:sz="0" w:space="0" w:color="auto"/>
        <w:right w:val="none" w:sz="0" w:space="0" w:color="auto"/>
      </w:divBdr>
    </w:div>
    <w:div w:id="242641569">
      <w:bodyDiv w:val="1"/>
      <w:marLeft w:val="0"/>
      <w:marRight w:val="0"/>
      <w:marTop w:val="0"/>
      <w:marBottom w:val="0"/>
      <w:divBdr>
        <w:top w:val="none" w:sz="0" w:space="0" w:color="auto"/>
        <w:left w:val="none" w:sz="0" w:space="0" w:color="auto"/>
        <w:bottom w:val="none" w:sz="0" w:space="0" w:color="auto"/>
        <w:right w:val="none" w:sz="0" w:space="0" w:color="auto"/>
      </w:divBdr>
    </w:div>
    <w:div w:id="247622254">
      <w:bodyDiv w:val="1"/>
      <w:marLeft w:val="0"/>
      <w:marRight w:val="0"/>
      <w:marTop w:val="0"/>
      <w:marBottom w:val="0"/>
      <w:divBdr>
        <w:top w:val="none" w:sz="0" w:space="0" w:color="auto"/>
        <w:left w:val="none" w:sz="0" w:space="0" w:color="auto"/>
        <w:bottom w:val="none" w:sz="0" w:space="0" w:color="auto"/>
        <w:right w:val="none" w:sz="0" w:space="0" w:color="auto"/>
      </w:divBdr>
    </w:div>
    <w:div w:id="247857558">
      <w:bodyDiv w:val="1"/>
      <w:marLeft w:val="0"/>
      <w:marRight w:val="0"/>
      <w:marTop w:val="0"/>
      <w:marBottom w:val="0"/>
      <w:divBdr>
        <w:top w:val="none" w:sz="0" w:space="0" w:color="auto"/>
        <w:left w:val="none" w:sz="0" w:space="0" w:color="auto"/>
        <w:bottom w:val="none" w:sz="0" w:space="0" w:color="auto"/>
        <w:right w:val="none" w:sz="0" w:space="0" w:color="auto"/>
      </w:divBdr>
      <w:divsChild>
        <w:div w:id="1044407970">
          <w:marLeft w:val="0"/>
          <w:marRight w:val="0"/>
          <w:marTop w:val="0"/>
          <w:marBottom w:val="0"/>
          <w:divBdr>
            <w:top w:val="none" w:sz="0" w:space="0" w:color="auto"/>
            <w:left w:val="none" w:sz="0" w:space="0" w:color="auto"/>
            <w:bottom w:val="none" w:sz="0" w:space="0" w:color="auto"/>
            <w:right w:val="none" w:sz="0" w:space="0" w:color="auto"/>
          </w:divBdr>
        </w:div>
        <w:div w:id="2087024045">
          <w:marLeft w:val="0"/>
          <w:marRight w:val="0"/>
          <w:marTop w:val="0"/>
          <w:marBottom w:val="0"/>
          <w:divBdr>
            <w:top w:val="none" w:sz="0" w:space="0" w:color="auto"/>
            <w:left w:val="none" w:sz="0" w:space="0" w:color="auto"/>
            <w:bottom w:val="none" w:sz="0" w:space="0" w:color="auto"/>
            <w:right w:val="none" w:sz="0" w:space="0" w:color="auto"/>
          </w:divBdr>
        </w:div>
      </w:divsChild>
    </w:div>
    <w:div w:id="249656586">
      <w:bodyDiv w:val="1"/>
      <w:marLeft w:val="0"/>
      <w:marRight w:val="0"/>
      <w:marTop w:val="0"/>
      <w:marBottom w:val="0"/>
      <w:divBdr>
        <w:top w:val="none" w:sz="0" w:space="0" w:color="auto"/>
        <w:left w:val="none" w:sz="0" w:space="0" w:color="auto"/>
        <w:bottom w:val="none" w:sz="0" w:space="0" w:color="auto"/>
        <w:right w:val="none" w:sz="0" w:space="0" w:color="auto"/>
      </w:divBdr>
    </w:div>
    <w:div w:id="262763552">
      <w:bodyDiv w:val="1"/>
      <w:marLeft w:val="0"/>
      <w:marRight w:val="0"/>
      <w:marTop w:val="0"/>
      <w:marBottom w:val="0"/>
      <w:divBdr>
        <w:top w:val="none" w:sz="0" w:space="0" w:color="auto"/>
        <w:left w:val="none" w:sz="0" w:space="0" w:color="auto"/>
        <w:bottom w:val="none" w:sz="0" w:space="0" w:color="auto"/>
        <w:right w:val="none" w:sz="0" w:space="0" w:color="auto"/>
      </w:divBdr>
    </w:div>
    <w:div w:id="265037871">
      <w:bodyDiv w:val="1"/>
      <w:marLeft w:val="0"/>
      <w:marRight w:val="0"/>
      <w:marTop w:val="0"/>
      <w:marBottom w:val="0"/>
      <w:divBdr>
        <w:top w:val="none" w:sz="0" w:space="0" w:color="auto"/>
        <w:left w:val="none" w:sz="0" w:space="0" w:color="auto"/>
        <w:bottom w:val="none" w:sz="0" w:space="0" w:color="auto"/>
        <w:right w:val="none" w:sz="0" w:space="0" w:color="auto"/>
      </w:divBdr>
    </w:div>
    <w:div w:id="265162268">
      <w:bodyDiv w:val="1"/>
      <w:marLeft w:val="0"/>
      <w:marRight w:val="0"/>
      <w:marTop w:val="0"/>
      <w:marBottom w:val="0"/>
      <w:divBdr>
        <w:top w:val="none" w:sz="0" w:space="0" w:color="auto"/>
        <w:left w:val="none" w:sz="0" w:space="0" w:color="auto"/>
        <w:bottom w:val="none" w:sz="0" w:space="0" w:color="auto"/>
        <w:right w:val="none" w:sz="0" w:space="0" w:color="auto"/>
      </w:divBdr>
    </w:div>
    <w:div w:id="277103402">
      <w:bodyDiv w:val="1"/>
      <w:marLeft w:val="0"/>
      <w:marRight w:val="0"/>
      <w:marTop w:val="0"/>
      <w:marBottom w:val="0"/>
      <w:divBdr>
        <w:top w:val="none" w:sz="0" w:space="0" w:color="auto"/>
        <w:left w:val="none" w:sz="0" w:space="0" w:color="auto"/>
        <w:bottom w:val="none" w:sz="0" w:space="0" w:color="auto"/>
        <w:right w:val="none" w:sz="0" w:space="0" w:color="auto"/>
      </w:divBdr>
    </w:div>
    <w:div w:id="283001714">
      <w:bodyDiv w:val="1"/>
      <w:marLeft w:val="0"/>
      <w:marRight w:val="0"/>
      <w:marTop w:val="0"/>
      <w:marBottom w:val="0"/>
      <w:divBdr>
        <w:top w:val="none" w:sz="0" w:space="0" w:color="auto"/>
        <w:left w:val="none" w:sz="0" w:space="0" w:color="auto"/>
        <w:bottom w:val="none" w:sz="0" w:space="0" w:color="auto"/>
        <w:right w:val="none" w:sz="0" w:space="0" w:color="auto"/>
      </w:divBdr>
    </w:div>
    <w:div w:id="286740795">
      <w:bodyDiv w:val="1"/>
      <w:marLeft w:val="0"/>
      <w:marRight w:val="0"/>
      <w:marTop w:val="0"/>
      <w:marBottom w:val="0"/>
      <w:divBdr>
        <w:top w:val="none" w:sz="0" w:space="0" w:color="auto"/>
        <w:left w:val="none" w:sz="0" w:space="0" w:color="auto"/>
        <w:bottom w:val="none" w:sz="0" w:space="0" w:color="auto"/>
        <w:right w:val="none" w:sz="0" w:space="0" w:color="auto"/>
      </w:divBdr>
    </w:div>
    <w:div w:id="292757833">
      <w:bodyDiv w:val="1"/>
      <w:marLeft w:val="0"/>
      <w:marRight w:val="0"/>
      <w:marTop w:val="0"/>
      <w:marBottom w:val="0"/>
      <w:divBdr>
        <w:top w:val="none" w:sz="0" w:space="0" w:color="auto"/>
        <w:left w:val="none" w:sz="0" w:space="0" w:color="auto"/>
        <w:bottom w:val="none" w:sz="0" w:space="0" w:color="auto"/>
        <w:right w:val="none" w:sz="0" w:space="0" w:color="auto"/>
      </w:divBdr>
    </w:div>
    <w:div w:id="298345026">
      <w:bodyDiv w:val="1"/>
      <w:marLeft w:val="0"/>
      <w:marRight w:val="0"/>
      <w:marTop w:val="0"/>
      <w:marBottom w:val="0"/>
      <w:divBdr>
        <w:top w:val="none" w:sz="0" w:space="0" w:color="auto"/>
        <w:left w:val="none" w:sz="0" w:space="0" w:color="auto"/>
        <w:bottom w:val="none" w:sz="0" w:space="0" w:color="auto"/>
        <w:right w:val="none" w:sz="0" w:space="0" w:color="auto"/>
      </w:divBdr>
    </w:div>
    <w:div w:id="301890876">
      <w:bodyDiv w:val="1"/>
      <w:marLeft w:val="0"/>
      <w:marRight w:val="0"/>
      <w:marTop w:val="0"/>
      <w:marBottom w:val="0"/>
      <w:divBdr>
        <w:top w:val="none" w:sz="0" w:space="0" w:color="auto"/>
        <w:left w:val="none" w:sz="0" w:space="0" w:color="auto"/>
        <w:bottom w:val="none" w:sz="0" w:space="0" w:color="auto"/>
        <w:right w:val="none" w:sz="0" w:space="0" w:color="auto"/>
      </w:divBdr>
      <w:divsChild>
        <w:div w:id="956835813">
          <w:marLeft w:val="0"/>
          <w:marRight w:val="0"/>
          <w:marTop w:val="0"/>
          <w:marBottom w:val="0"/>
          <w:divBdr>
            <w:top w:val="none" w:sz="0" w:space="0" w:color="auto"/>
            <w:left w:val="none" w:sz="0" w:space="0" w:color="auto"/>
            <w:bottom w:val="none" w:sz="0" w:space="0" w:color="auto"/>
            <w:right w:val="none" w:sz="0" w:space="0" w:color="auto"/>
          </w:divBdr>
        </w:div>
      </w:divsChild>
    </w:div>
    <w:div w:id="309213091">
      <w:bodyDiv w:val="1"/>
      <w:marLeft w:val="0"/>
      <w:marRight w:val="0"/>
      <w:marTop w:val="0"/>
      <w:marBottom w:val="0"/>
      <w:divBdr>
        <w:top w:val="none" w:sz="0" w:space="0" w:color="auto"/>
        <w:left w:val="none" w:sz="0" w:space="0" w:color="auto"/>
        <w:bottom w:val="none" w:sz="0" w:space="0" w:color="auto"/>
        <w:right w:val="none" w:sz="0" w:space="0" w:color="auto"/>
      </w:divBdr>
    </w:div>
    <w:div w:id="310250595">
      <w:bodyDiv w:val="1"/>
      <w:marLeft w:val="0"/>
      <w:marRight w:val="0"/>
      <w:marTop w:val="0"/>
      <w:marBottom w:val="0"/>
      <w:divBdr>
        <w:top w:val="none" w:sz="0" w:space="0" w:color="auto"/>
        <w:left w:val="none" w:sz="0" w:space="0" w:color="auto"/>
        <w:bottom w:val="none" w:sz="0" w:space="0" w:color="auto"/>
        <w:right w:val="none" w:sz="0" w:space="0" w:color="auto"/>
      </w:divBdr>
    </w:div>
    <w:div w:id="311183684">
      <w:bodyDiv w:val="1"/>
      <w:marLeft w:val="0"/>
      <w:marRight w:val="0"/>
      <w:marTop w:val="0"/>
      <w:marBottom w:val="0"/>
      <w:divBdr>
        <w:top w:val="none" w:sz="0" w:space="0" w:color="auto"/>
        <w:left w:val="none" w:sz="0" w:space="0" w:color="auto"/>
        <w:bottom w:val="none" w:sz="0" w:space="0" w:color="auto"/>
        <w:right w:val="none" w:sz="0" w:space="0" w:color="auto"/>
      </w:divBdr>
    </w:div>
    <w:div w:id="313417086">
      <w:bodyDiv w:val="1"/>
      <w:marLeft w:val="0"/>
      <w:marRight w:val="0"/>
      <w:marTop w:val="0"/>
      <w:marBottom w:val="0"/>
      <w:divBdr>
        <w:top w:val="none" w:sz="0" w:space="0" w:color="auto"/>
        <w:left w:val="none" w:sz="0" w:space="0" w:color="auto"/>
        <w:bottom w:val="none" w:sz="0" w:space="0" w:color="auto"/>
        <w:right w:val="none" w:sz="0" w:space="0" w:color="auto"/>
      </w:divBdr>
    </w:div>
    <w:div w:id="324821154">
      <w:bodyDiv w:val="1"/>
      <w:marLeft w:val="0"/>
      <w:marRight w:val="0"/>
      <w:marTop w:val="0"/>
      <w:marBottom w:val="0"/>
      <w:divBdr>
        <w:top w:val="none" w:sz="0" w:space="0" w:color="auto"/>
        <w:left w:val="none" w:sz="0" w:space="0" w:color="auto"/>
        <w:bottom w:val="none" w:sz="0" w:space="0" w:color="auto"/>
        <w:right w:val="none" w:sz="0" w:space="0" w:color="auto"/>
      </w:divBdr>
    </w:div>
    <w:div w:id="327289034">
      <w:bodyDiv w:val="1"/>
      <w:marLeft w:val="0"/>
      <w:marRight w:val="0"/>
      <w:marTop w:val="0"/>
      <w:marBottom w:val="0"/>
      <w:divBdr>
        <w:top w:val="none" w:sz="0" w:space="0" w:color="auto"/>
        <w:left w:val="none" w:sz="0" w:space="0" w:color="auto"/>
        <w:bottom w:val="none" w:sz="0" w:space="0" w:color="auto"/>
        <w:right w:val="none" w:sz="0" w:space="0" w:color="auto"/>
      </w:divBdr>
    </w:div>
    <w:div w:id="340863596">
      <w:bodyDiv w:val="1"/>
      <w:marLeft w:val="0"/>
      <w:marRight w:val="0"/>
      <w:marTop w:val="0"/>
      <w:marBottom w:val="0"/>
      <w:divBdr>
        <w:top w:val="none" w:sz="0" w:space="0" w:color="auto"/>
        <w:left w:val="none" w:sz="0" w:space="0" w:color="auto"/>
        <w:bottom w:val="none" w:sz="0" w:space="0" w:color="auto"/>
        <w:right w:val="none" w:sz="0" w:space="0" w:color="auto"/>
      </w:divBdr>
    </w:div>
    <w:div w:id="343561177">
      <w:bodyDiv w:val="1"/>
      <w:marLeft w:val="0"/>
      <w:marRight w:val="0"/>
      <w:marTop w:val="0"/>
      <w:marBottom w:val="0"/>
      <w:divBdr>
        <w:top w:val="none" w:sz="0" w:space="0" w:color="auto"/>
        <w:left w:val="none" w:sz="0" w:space="0" w:color="auto"/>
        <w:bottom w:val="none" w:sz="0" w:space="0" w:color="auto"/>
        <w:right w:val="none" w:sz="0" w:space="0" w:color="auto"/>
      </w:divBdr>
    </w:div>
    <w:div w:id="344289209">
      <w:bodyDiv w:val="1"/>
      <w:marLeft w:val="0"/>
      <w:marRight w:val="0"/>
      <w:marTop w:val="0"/>
      <w:marBottom w:val="0"/>
      <w:divBdr>
        <w:top w:val="none" w:sz="0" w:space="0" w:color="auto"/>
        <w:left w:val="none" w:sz="0" w:space="0" w:color="auto"/>
        <w:bottom w:val="none" w:sz="0" w:space="0" w:color="auto"/>
        <w:right w:val="none" w:sz="0" w:space="0" w:color="auto"/>
      </w:divBdr>
    </w:div>
    <w:div w:id="350885153">
      <w:bodyDiv w:val="1"/>
      <w:marLeft w:val="0"/>
      <w:marRight w:val="0"/>
      <w:marTop w:val="0"/>
      <w:marBottom w:val="0"/>
      <w:divBdr>
        <w:top w:val="none" w:sz="0" w:space="0" w:color="auto"/>
        <w:left w:val="none" w:sz="0" w:space="0" w:color="auto"/>
        <w:bottom w:val="none" w:sz="0" w:space="0" w:color="auto"/>
        <w:right w:val="none" w:sz="0" w:space="0" w:color="auto"/>
      </w:divBdr>
    </w:div>
    <w:div w:id="359822033">
      <w:bodyDiv w:val="1"/>
      <w:marLeft w:val="0"/>
      <w:marRight w:val="0"/>
      <w:marTop w:val="0"/>
      <w:marBottom w:val="0"/>
      <w:divBdr>
        <w:top w:val="none" w:sz="0" w:space="0" w:color="auto"/>
        <w:left w:val="none" w:sz="0" w:space="0" w:color="auto"/>
        <w:bottom w:val="none" w:sz="0" w:space="0" w:color="auto"/>
        <w:right w:val="none" w:sz="0" w:space="0" w:color="auto"/>
      </w:divBdr>
    </w:div>
    <w:div w:id="365983280">
      <w:bodyDiv w:val="1"/>
      <w:marLeft w:val="0"/>
      <w:marRight w:val="0"/>
      <w:marTop w:val="0"/>
      <w:marBottom w:val="0"/>
      <w:divBdr>
        <w:top w:val="none" w:sz="0" w:space="0" w:color="auto"/>
        <w:left w:val="none" w:sz="0" w:space="0" w:color="auto"/>
        <w:bottom w:val="none" w:sz="0" w:space="0" w:color="auto"/>
        <w:right w:val="none" w:sz="0" w:space="0" w:color="auto"/>
      </w:divBdr>
    </w:div>
    <w:div w:id="374963891">
      <w:bodyDiv w:val="1"/>
      <w:marLeft w:val="0"/>
      <w:marRight w:val="0"/>
      <w:marTop w:val="0"/>
      <w:marBottom w:val="0"/>
      <w:divBdr>
        <w:top w:val="none" w:sz="0" w:space="0" w:color="auto"/>
        <w:left w:val="none" w:sz="0" w:space="0" w:color="auto"/>
        <w:bottom w:val="none" w:sz="0" w:space="0" w:color="auto"/>
        <w:right w:val="none" w:sz="0" w:space="0" w:color="auto"/>
      </w:divBdr>
    </w:div>
    <w:div w:id="377976364">
      <w:bodyDiv w:val="1"/>
      <w:marLeft w:val="0"/>
      <w:marRight w:val="0"/>
      <w:marTop w:val="0"/>
      <w:marBottom w:val="0"/>
      <w:divBdr>
        <w:top w:val="none" w:sz="0" w:space="0" w:color="auto"/>
        <w:left w:val="none" w:sz="0" w:space="0" w:color="auto"/>
        <w:bottom w:val="none" w:sz="0" w:space="0" w:color="auto"/>
        <w:right w:val="none" w:sz="0" w:space="0" w:color="auto"/>
      </w:divBdr>
    </w:div>
    <w:div w:id="379403113">
      <w:bodyDiv w:val="1"/>
      <w:marLeft w:val="0"/>
      <w:marRight w:val="0"/>
      <w:marTop w:val="0"/>
      <w:marBottom w:val="0"/>
      <w:divBdr>
        <w:top w:val="none" w:sz="0" w:space="0" w:color="auto"/>
        <w:left w:val="none" w:sz="0" w:space="0" w:color="auto"/>
        <w:bottom w:val="none" w:sz="0" w:space="0" w:color="auto"/>
        <w:right w:val="none" w:sz="0" w:space="0" w:color="auto"/>
      </w:divBdr>
    </w:div>
    <w:div w:id="386994844">
      <w:bodyDiv w:val="1"/>
      <w:marLeft w:val="0"/>
      <w:marRight w:val="0"/>
      <w:marTop w:val="0"/>
      <w:marBottom w:val="0"/>
      <w:divBdr>
        <w:top w:val="none" w:sz="0" w:space="0" w:color="auto"/>
        <w:left w:val="none" w:sz="0" w:space="0" w:color="auto"/>
        <w:bottom w:val="none" w:sz="0" w:space="0" w:color="auto"/>
        <w:right w:val="none" w:sz="0" w:space="0" w:color="auto"/>
      </w:divBdr>
    </w:div>
    <w:div w:id="396973522">
      <w:bodyDiv w:val="1"/>
      <w:marLeft w:val="0"/>
      <w:marRight w:val="0"/>
      <w:marTop w:val="0"/>
      <w:marBottom w:val="0"/>
      <w:divBdr>
        <w:top w:val="none" w:sz="0" w:space="0" w:color="auto"/>
        <w:left w:val="none" w:sz="0" w:space="0" w:color="auto"/>
        <w:bottom w:val="none" w:sz="0" w:space="0" w:color="auto"/>
        <w:right w:val="none" w:sz="0" w:space="0" w:color="auto"/>
      </w:divBdr>
    </w:div>
    <w:div w:id="402072174">
      <w:bodyDiv w:val="1"/>
      <w:marLeft w:val="0"/>
      <w:marRight w:val="0"/>
      <w:marTop w:val="0"/>
      <w:marBottom w:val="0"/>
      <w:divBdr>
        <w:top w:val="none" w:sz="0" w:space="0" w:color="auto"/>
        <w:left w:val="none" w:sz="0" w:space="0" w:color="auto"/>
        <w:bottom w:val="none" w:sz="0" w:space="0" w:color="auto"/>
        <w:right w:val="none" w:sz="0" w:space="0" w:color="auto"/>
      </w:divBdr>
    </w:div>
    <w:div w:id="404955566">
      <w:bodyDiv w:val="1"/>
      <w:marLeft w:val="0"/>
      <w:marRight w:val="0"/>
      <w:marTop w:val="0"/>
      <w:marBottom w:val="0"/>
      <w:divBdr>
        <w:top w:val="none" w:sz="0" w:space="0" w:color="auto"/>
        <w:left w:val="none" w:sz="0" w:space="0" w:color="auto"/>
        <w:bottom w:val="none" w:sz="0" w:space="0" w:color="auto"/>
        <w:right w:val="none" w:sz="0" w:space="0" w:color="auto"/>
      </w:divBdr>
      <w:divsChild>
        <w:div w:id="376901529">
          <w:marLeft w:val="0"/>
          <w:marRight w:val="0"/>
          <w:marTop w:val="0"/>
          <w:marBottom w:val="0"/>
          <w:divBdr>
            <w:top w:val="none" w:sz="0" w:space="0" w:color="auto"/>
            <w:left w:val="none" w:sz="0" w:space="0" w:color="auto"/>
            <w:bottom w:val="none" w:sz="0" w:space="0" w:color="auto"/>
            <w:right w:val="none" w:sz="0" w:space="0" w:color="auto"/>
          </w:divBdr>
        </w:div>
        <w:div w:id="488062506">
          <w:marLeft w:val="0"/>
          <w:marRight w:val="0"/>
          <w:marTop w:val="0"/>
          <w:marBottom w:val="0"/>
          <w:divBdr>
            <w:top w:val="none" w:sz="0" w:space="0" w:color="auto"/>
            <w:left w:val="none" w:sz="0" w:space="0" w:color="auto"/>
            <w:bottom w:val="none" w:sz="0" w:space="0" w:color="auto"/>
            <w:right w:val="none" w:sz="0" w:space="0" w:color="auto"/>
          </w:divBdr>
        </w:div>
        <w:div w:id="583144565">
          <w:marLeft w:val="0"/>
          <w:marRight w:val="0"/>
          <w:marTop w:val="0"/>
          <w:marBottom w:val="0"/>
          <w:divBdr>
            <w:top w:val="none" w:sz="0" w:space="0" w:color="auto"/>
            <w:left w:val="none" w:sz="0" w:space="0" w:color="auto"/>
            <w:bottom w:val="none" w:sz="0" w:space="0" w:color="auto"/>
            <w:right w:val="none" w:sz="0" w:space="0" w:color="auto"/>
          </w:divBdr>
        </w:div>
        <w:div w:id="1701970421">
          <w:marLeft w:val="0"/>
          <w:marRight w:val="0"/>
          <w:marTop w:val="0"/>
          <w:marBottom w:val="0"/>
          <w:divBdr>
            <w:top w:val="none" w:sz="0" w:space="0" w:color="auto"/>
            <w:left w:val="none" w:sz="0" w:space="0" w:color="auto"/>
            <w:bottom w:val="none" w:sz="0" w:space="0" w:color="auto"/>
            <w:right w:val="none" w:sz="0" w:space="0" w:color="auto"/>
          </w:divBdr>
        </w:div>
        <w:div w:id="1794861654">
          <w:marLeft w:val="0"/>
          <w:marRight w:val="0"/>
          <w:marTop w:val="0"/>
          <w:marBottom w:val="0"/>
          <w:divBdr>
            <w:top w:val="none" w:sz="0" w:space="0" w:color="auto"/>
            <w:left w:val="none" w:sz="0" w:space="0" w:color="auto"/>
            <w:bottom w:val="none" w:sz="0" w:space="0" w:color="auto"/>
            <w:right w:val="none" w:sz="0" w:space="0" w:color="auto"/>
          </w:divBdr>
        </w:div>
        <w:div w:id="2001537229">
          <w:marLeft w:val="0"/>
          <w:marRight w:val="0"/>
          <w:marTop w:val="0"/>
          <w:marBottom w:val="0"/>
          <w:divBdr>
            <w:top w:val="none" w:sz="0" w:space="0" w:color="auto"/>
            <w:left w:val="none" w:sz="0" w:space="0" w:color="auto"/>
            <w:bottom w:val="none" w:sz="0" w:space="0" w:color="auto"/>
            <w:right w:val="none" w:sz="0" w:space="0" w:color="auto"/>
          </w:divBdr>
        </w:div>
      </w:divsChild>
    </w:div>
    <w:div w:id="408816837">
      <w:bodyDiv w:val="1"/>
      <w:marLeft w:val="0"/>
      <w:marRight w:val="0"/>
      <w:marTop w:val="0"/>
      <w:marBottom w:val="0"/>
      <w:divBdr>
        <w:top w:val="none" w:sz="0" w:space="0" w:color="auto"/>
        <w:left w:val="none" w:sz="0" w:space="0" w:color="auto"/>
        <w:bottom w:val="none" w:sz="0" w:space="0" w:color="auto"/>
        <w:right w:val="none" w:sz="0" w:space="0" w:color="auto"/>
      </w:divBdr>
    </w:div>
    <w:div w:id="409692169">
      <w:bodyDiv w:val="1"/>
      <w:marLeft w:val="0"/>
      <w:marRight w:val="0"/>
      <w:marTop w:val="0"/>
      <w:marBottom w:val="0"/>
      <w:divBdr>
        <w:top w:val="none" w:sz="0" w:space="0" w:color="auto"/>
        <w:left w:val="none" w:sz="0" w:space="0" w:color="auto"/>
        <w:bottom w:val="none" w:sz="0" w:space="0" w:color="auto"/>
        <w:right w:val="none" w:sz="0" w:space="0" w:color="auto"/>
      </w:divBdr>
      <w:divsChild>
        <w:div w:id="1904264">
          <w:marLeft w:val="0"/>
          <w:marRight w:val="0"/>
          <w:marTop w:val="0"/>
          <w:marBottom w:val="0"/>
          <w:divBdr>
            <w:top w:val="none" w:sz="0" w:space="0" w:color="auto"/>
            <w:left w:val="none" w:sz="0" w:space="0" w:color="auto"/>
            <w:bottom w:val="none" w:sz="0" w:space="0" w:color="auto"/>
            <w:right w:val="none" w:sz="0" w:space="0" w:color="auto"/>
          </w:divBdr>
        </w:div>
        <w:div w:id="23530615">
          <w:marLeft w:val="0"/>
          <w:marRight w:val="0"/>
          <w:marTop w:val="0"/>
          <w:marBottom w:val="0"/>
          <w:divBdr>
            <w:top w:val="none" w:sz="0" w:space="0" w:color="auto"/>
            <w:left w:val="none" w:sz="0" w:space="0" w:color="auto"/>
            <w:bottom w:val="none" w:sz="0" w:space="0" w:color="auto"/>
            <w:right w:val="none" w:sz="0" w:space="0" w:color="auto"/>
          </w:divBdr>
        </w:div>
        <w:div w:id="261647153">
          <w:marLeft w:val="0"/>
          <w:marRight w:val="0"/>
          <w:marTop w:val="0"/>
          <w:marBottom w:val="0"/>
          <w:divBdr>
            <w:top w:val="none" w:sz="0" w:space="0" w:color="auto"/>
            <w:left w:val="none" w:sz="0" w:space="0" w:color="auto"/>
            <w:bottom w:val="none" w:sz="0" w:space="0" w:color="auto"/>
            <w:right w:val="none" w:sz="0" w:space="0" w:color="auto"/>
          </w:divBdr>
        </w:div>
        <w:div w:id="1167204857">
          <w:marLeft w:val="0"/>
          <w:marRight w:val="0"/>
          <w:marTop w:val="0"/>
          <w:marBottom w:val="0"/>
          <w:divBdr>
            <w:top w:val="none" w:sz="0" w:space="0" w:color="auto"/>
            <w:left w:val="none" w:sz="0" w:space="0" w:color="auto"/>
            <w:bottom w:val="none" w:sz="0" w:space="0" w:color="auto"/>
            <w:right w:val="none" w:sz="0" w:space="0" w:color="auto"/>
          </w:divBdr>
        </w:div>
        <w:div w:id="1759402084">
          <w:marLeft w:val="0"/>
          <w:marRight w:val="0"/>
          <w:marTop w:val="0"/>
          <w:marBottom w:val="0"/>
          <w:divBdr>
            <w:top w:val="none" w:sz="0" w:space="0" w:color="auto"/>
            <w:left w:val="none" w:sz="0" w:space="0" w:color="auto"/>
            <w:bottom w:val="none" w:sz="0" w:space="0" w:color="auto"/>
            <w:right w:val="none" w:sz="0" w:space="0" w:color="auto"/>
          </w:divBdr>
        </w:div>
        <w:div w:id="1902055686">
          <w:marLeft w:val="0"/>
          <w:marRight w:val="0"/>
          <w:marTop w:val="0"/>
          <w:marBottom w:val="0"/>
          <w:divBdr>
            <w:top w:val="none" w:sz="0" w:space="0" w:color="auto"/>
            <w:left w:val="none" w:sz="0" w:space="0" w:color="auto"/>
            <w:bottom w:val="none" w:sz="0" w:space="0" w:color="auto"/>
            <w:right w:val="none" w:sz="0" w:space="0" w:color="auto"/>
          </w:divBdr>
        </w:div>
      </w:divsChild>
    </w:div>
    <w:div w:id="412164679">
      <w:bodyDiv w:val="1"/>
      <w:marLeft w:val="0"/>
      <w:marRight w:val="0"/>
      <w:marTop w:val="0"/>
      <w:marBottom w:val="0"/>
      <w:divBdr>
        <w:top w:val="none" w:sz="0" w:space="0" w:color="auto"/>
        <w:left w:val="none" w:sz="0" w:space="0" w:color="auto"/>
        <w:bottom w:val="none" w:sz="0" w:space="0" w:color="auto"/>
        <w:right w:val="none" w:sz="0" w:space="0" w:color="auto"/>
      </w:divBdr>
    </w:div>
    <w:div w:id="418789829">
      <w:bodyDiv w:val="1"/>
      <w:marLeft w:val="0"/>
      <w:marRight w:val="0"/>
      <w:marTop w:val="0"/>
      <w:marBottom w:val="0"/>
      <w:divBdr>
        <w:top w:val="none" w:sz="0" w:space="0" w:color="auto"/>
        <w:left w:val="none" w:sz="0" w:space="0" w:color="auto"/>
        <w:bottom w:val="none" w:sz="0" w:space="0" w:color="auto"/>
        <w:right w:val="none" w:sz="0" w:space="0" w:color="auto"/>
      </w:divBdr>
    </w:div>
    <w:div w:id="427775941">
      <w:bodyDiv w:val="1"/>
      <w:marLeft w:val="0"/>
      <w:marRight w:val="0"/>
      <w:marTop w:val="0"/>
      <w:marBottom w:val="0"/>
      <w:divBdr>
        <w:top w:val="none" w:sz="0" w:space="0" w:color="auto"/>
        <w:left w:val="none" w:sz="0" w:space="0" w:color="auto"/>
        <w:bottom w:val="none" w:sz="0" w:space="0" w:color="auto"/>
        <w:right w:val="none" w:sz="0" w:space="0" w:color="auto"/>
      </w:divBdr>
    </w:div>
    <w:div w:id="429787226">
      <w:bodyDiv w:val="1"/>
      <w:marLeft w:val="0"/>
      <w:marRight w:val="0"/>
      <w:marTop w:val="0"/>
      <w:marBottom w:val="0"/>
      <w:divBdr>
        <w:top w:val="none" w:sz="0" w:space="0" w:color="auto"/>
        <w:left w:val="none" w:sz="0" w:space="0" w:color="auto"/>
        <w:bottom w:val="none" w:sz="0" w:space="0" w:color="auto"/>
        <w:right w:val="none" w:sz="0" w:space="0" w:color="auto"/>
      </w:divBdr>
    </w:div>
    <w:div w:id="433139638">
      <w:bodyDiv w:val="1"/>
      <w:marLeft w:val="0"/>
      <w:marRight w:val="0"/>
      <w:marTop w:val="0"/>
      <w:marBottom w:val="0"/>
      <w:divBdr>
        <w:top w:val="none" w:sz="0" w:space="0" w:color="auto"/>
        <w:left w:val="none" w:sz="0" w:space="0" w:color="auto"/>
        <w:bottom w:val="none" w:sz="0" w:space="0" w:color="auto"/>
        <w:right w:val="none" w:sz="0" w:space="0" w:color="auto"/>
      </w:divBdr>
    </w:div>
    <w:div w:id="433718407">
      <w:bodyDiv w:val="1"/>
      <w:marLeft w:val="0"/>
      <w:marRight w:val="0"/>
      <w:marTop w:val="0"/>
      <w:marBottom w:val="0"/>
      <w:divBdr>
        <w:top w:val="none" w:sz="0" w:space="0" w:color="auto"/>
        <w:left w:val="none" w:sz="0" w:space="0" w:color="auto"/>
        <w:bottom w:val="none" w:sz="0" w:space="0" w:color="auto"/>
        <w:right w:val="none" w:sz="0" w:space="0" w:color="auto"/>
      </w:divBdr>
    </w:div>
    <w:div w:id="435558258">
      <w:bodyDiv w:val="1"/>
      <w:marLeft w:val="0"/>
      <w:marRight w:val="0"/>
      <w:marTop w:val="0"/>
      <w:marBottom w:val="0"/>
      <w:divBdr>
        <w:top w:val="none" w:sz="0" w:space="0" w:color="auto"/>
        <w:left w:val="none" w:sz="0" w:space="0" w:color="auto"/>
        <w:bottom w:val="none" w:sz="0" w:space="0" w:color="auto"/>
        <w:right w:val="none" w:sz="0" w:space="0" w:color="auto"/>
      </w:divBdr>
    </w:div>
    <w:div w:id="435683639">
      <w:bodyDiv w:val="1"/>
      <w:marLeft w:val="0"/>
      <w:marRight w:val="0"/>
      <w:marTop w:val="0"/>
      <w:marBottom w:val="0"/>
      <w:divBdr>
        <w:top w:val="none" w:sz="0" w:space="0" w:color="auto"/>
        <w:left w:val="none" w:sz="0" w:space="0" w:color="auto"/>
        <w:bottom w:val="none" w:sz="0" w:space="0" w:color="auto"/>
        <w:right w:val="none" w:sz="0" w:space="0" w:color="auto"/>
      </w:divBdr>
    </w:div>
    <w:div w:id="436411200">
      <w:bodyDiv w:val="1"/>
      <w:marLeft w:val="0"/>
      <w:marRight w:val="0"/>
      <w:marTop w:val="0"/>
      <w:marBottom w:val="0"/>
      <w:divBdr>
        <w:top w:val="none" w:sz="0" w:space="0" w:color="auto"/>
        <w:left w:val="none" w:sz="0" w:space="0" w:color="auto"/>
        <w:bottom w:val="none" w:sz="0" w:space="0" w:color="auto"/>
        <w:right w:val="none" w:sz="0" w:space="0" w:color="auto"/>
      </w:divBdr>
    </w:div>
    <w:div w:id="437219572">
      <w:bodyDiv w:val="1"/>
      <w:marLeft w:val="0"/>
      <w:marRight w:val="0"/>
      <w:marTop w:val="0"/>
      <w:marBottom w:val="0"/>
      <w:divBdr>
        <w:top w:val="none" w:sz="0" w:space="0" w:color="auto"/>
        <w:left w:val="none" w:sz="0" w:space="0" w:color="auto"/>
        <w:bottom w:val="none" w:sz="0" w:space="0" w:color="auto"/>
        <w:right w:val="none" w:sz="0" w:space="0" w:color="auto"/>
      </w:divBdr>
    </w:div>
    <w:div w:id="438648968">
      <w:bodyDiv w:val="1"/>
      <w:marLeft w:val="0"/>
      <w:marRight w:val="0"/>
      <w:marTop w:val="0"/>
      <w:marBottom w:val="0"/>
      <w:divBdr>
        <w:top w:val="none" w:sz="0" w:space="0" w:color="auto"/>
        <w:left w:val="none" w:sz="0" w:space="0" w:color="auto"/>
        <w:bottom w:val="none" w:sz="0" w:space="0" w:color="auto"/>
        <w:right w:val="none" w:sz="0" w:space="0" w:color="auto"/>
      </w:divBdr>
    </w:div>
    <w:div w:id="442190694">
      <w:bodyDiv w:val="1"/>
      <w:marLeft w:val="0"/>
      <w:marRight w:val="0"/>
      <w:marTop w:val="0"/>
      <w:marBottom w:val="0"/>
      <w:divBdr>
        <w:top w:val="none" w:sz="0" w:space="0" w:color="auto"/>
        <w:left w:val="none" w:sz="0" w:space="0" w:color="auto"/>
        <w:bottom w:val="none" w:sz="0" w:space="0" w:color="auto"/>
        <w:right w:val="none" w:sz="0" w:space="0" w:color="auto"/>
      </w:divBdr>
    </w:div>
    <w:div w:id="448281271">
      <w:bodyDiv w:val="1"/>
      <w:marLeft w:val="0"/>
      <w:marRight w:val="0"/>
      <w:marTop w:val="0"/>
      <w:marBottom w:val="0"/>
      <w:divBdr>
        <w:top w:val="none" w:sz="0" w:space="0" w:color="auto"/>
        <w:left w:val="none" w:sz="0" w:space="0" w:color="auto"/>
        <w:bottom w:val="none" w:sz="0" w:space="0" w:color="auto"/>
        <w:right w:val="none" w:sz="0" w:space="0" w:color="auto"/>
      </w:divBdr>
    </w:div>
    <w:div w:id="448667860">
      <w:bodyDiv w:val="1"/>
      <w:marLeft w:val="0"/>
      <w:marRight w:val="0"/>
      <w:marTop w:val="0"/>
      <w:marBottom w:val="0"/>
      <w:divBdr>
        <w:top w:val="none" w:sz="0" w:space="0" w:color="auto"/>
        <w:left w:val="none" w:sz="0" w:space="0" w:color="auto"/>
        <w:bottom w:val="none" w:sz="0" w:space="0" w:color="auto"/>
        <w:right w:val="none" w:sz="0" w:space="0" w:color="auto"/>
      </w:divBdr>
    </w:div>
    <w:div w:id="454296880">
      <w:bodyDiv w:val="1"/>
      <w:marLeft w:val="0"/>
      <w:marRight w:val="0"/>
      <w:marTop w:val="0"/>
      <w:marBottom w:val="0"/>
      <w:divBdr>
        <w:top w:val="none" w:sz="0" w:space="0" w:color="auto"/>
        <w:left w:val="none" w:sz="0" w:space="0" w:color="auto"/>
        <w:bottom w:val="none" w:sz="0" w:space="0" w:color="auto"/>
        <w:right w:val="none" w:sz="0" w:space="0" w:color="auto"/>
      </w:divBdr>
    </w:div>
    <w:div w:id="455104815">
      <w:bodyDiv w:val="1"/>
      <w:marLeft w:val="0"/>
      <w:marRight w:val="0"/>
      <w:marTop w:val="0"/>
      <w:marBottom w:val="0"/>
      <w:divBdr>
        <w:top w:val="none" w:sz="0" w:space="0" w:color="auto"/>
        <w:left w:val="none" w:sz="0" w:space="0" w:color="auto"/>
        <w:bottom w:val="none" w:sz="0" w:space="0" w:color="auto"/>
        <w:right w:val="none" w:sz="0" w:space="0" w:color="auto"/>
      </w:divBdr>
      <w:divsChild>
        <w:div w:id="370427055">
          <w:marLeft w:val="0"/>
          <w:marRight w:val="0"/>
          <w:marTop w:val="0"/>
          <w:marBottom w:val="0"/>
          <w:divBdr>
            <w:top w:val="none" w:sz="0" w:space="0" w:color="auto"/>
            <w:left w:val="none" w:sz="0" w:space="0" w:color="auto"/>
            <w:bottom w:val="none" w:sz="0" w:space="0" w:color="auto"/>
            <w:right w:val="none" w:sz="0" w:space="0" w:color="auto"/>
          </w:divBdr>
        </w:div>
        <w:div w:id="1779255201">
          <w:marLeft w:val="0"/>
          <w:marRight w:val="0"/>
          <w:marTop w:val="0"/>
          <w:marBottom w:val="0"/>
          <w:divBdr>
            <w:top w:val="none" w:sz="0" w:space="0" w:color="auto"/>
            <w:left w:val="none" w:sz="0" w:space="0" w:color="auto"/>
            <w:bottom w:val="none" w:sz="0" w:space="0" w:color="auto"/>
            <w:right w:val="none" w:sz="0" w:space="0" w:color="auto"/>
          </w:divBdr>
        </w:div>
      </w:divsChild>
    </w:div>
    <w:div w:id="457063805">
      <w:bodyDiv w:val="1"/>
      <w:marLeft w:val="0"/>
      <w:marRight w:val="0"/>
      <w:marTop w:val="0"/>
      <w:marBottom w:val="0"/>
      <w:divBdr>
        <w:top w:val="none" w:sz="0" w:space="0" w:color="auto"/>
        <w:left w:val="none" w:sz="0" w:space="0" w:color="auto"/>
        <w:bottom w:val="none" w:sz="0" w:space="0" w:color="auto"/>
        <w:right w:val="none" w:sz="0" w:space="0" w:color="auto"/>
      </w:divBdr>
    </w:div>
    <w:div w:id="475612056">
      <w:bodyDiv w:val="1"/>
      <w:marLeft w:val="0"/>
      <w:marRight w:val="0"/>
      <w:marTop w:val="0"/>
      <w:marBottom w:val="0"/>
      <w:divBdr>
        <w:top w:val="none" w:sz="0" w:space="0" w:color="auto"/>
        <w:left w:val="none" w:sz="0" w:space="0" w:color="auto"/>
        <w:bottom w:val="none" w:sz="0" w:space="0" w:color="auto"/>
        <w:right w:val="none" w:sz="0" w:space="0" w:color="auto"/>
      </w:divBdr>
    </w:div>
    <w:div w:id="483668704">
      <w:bodyDiv w:val="1"/>
      <w:marLeft w:val="0"/>
      <w:marRight w:val="0"/>
      <w:marTop w:val="0"/>
      <w:marBottom w:val="0"/>
      <w:divBdr>
        <w:top w:val="none" w:sz="0" w:space="0" w:color="auto"/>
        <w:left w:val="none" w:sz="0" w:space="0" w:color="auto"/>
        <w:bottom w:val="none" w:sz="0" w:space="0" w:color="auto"/>
        <w:right w:val="none" w:sz="0" w:space="0" w:color="auto"/>
      </w:divBdr>
    </w:div>
    <w:div w:id="488326216">
      <w:bodyDiv w:val="1"/>
      <w:marLeft w:val="0"/>
      <w:marRight w:val="0"/>
      <w:marTop w:val="0"/>
      <w:marBottom w:val="0"/>
      <w:divBdr>
        <w:top w:val="none" w:sz="0" w:space="0" w:color="auto"/>
        <w:left w:val="none" w:sz="0" w:space="0" w:color="auto"/>
        <w:bottom w:val="none" w:sz="0" w:space="0" w:color="auto"/>
        <w:right w:val="none" w:sz="0" w:space="0" w:color="auto"/>
      </w:divBdr>
      <w:divsChild>
        <w:div w:id="47536053">
          <w:marLeft w:val="0"/>
          <w:marRight w:val="0"/>
          <w:marTop w:val="0"/>
          <w:marBottom w:val="0"/>
          <w:divBdr>
            <w:top w:val="none" w:sz="0" w:space="0" w:color="auto"/>
            <w:left w:val="none" w:sz="0" w:space="0" w:color="auto"/>
            <w:bottom w:val="none" w:sz="0" w:space="0" w:color="auto"/>
            <w:right w:val="none" w:sz="0" w:space="0" w:color="auto"/>
          </w:divBdr>
        </w:div>
        <w:div w:id="1609119978">
          <w:marLeft w:val="0"/>
          <w:marRight w:val="0"/>
          <w:marTop w:val="0"/>
          <w:marBottom w:val="0"/>
          <w:divBdr>
            <w:top w:val="none" w:sz="0" w:space="0" w:color="auto"/>
            <w:left w:val="none" w:sz="0" w:space="0" w:color="auto"/>
            <w:bottom w:val="none" w:sz="0" w:space="0" w:color="auto"/>
            <w:right w:val="none" w:sz="0" w:space="0" w:color="auto"/>
          </w:divBdr>
        </w:div>
        <w:div w:id="1618487446">
          <w:marLeft w:val="0"/>
          <w:marRight w:val="0"/>
          <w:marTop w:val="0"/>
          <w:marBottom w:val="0"/>
          <w:divBdr>
            <w:top w:val="none" w:sz="0" w:space="0" w:color="auto"/>
            <w:left w:val="none" w:sz="0" w:space="0" w:color="auto"/>
            <w:bottom w:val="none" w:sz="0" w:space="0" w:color="auto"/>
            <w:right w:val="none" w:sz="0" w:space="0" w:color="auto"/>
          </w:divBdr>
        </w:div>
      </w:divsChild>
    </w:div>
    <w:div w:id="501434239">
      <w:bodyDiv w:val="1"/>
      <w:marLeft w:val="0"/>
      <w:marRight w:val="0"/>
      <w:marTop w:val="0"/>
      <w:marBottom w:val="0"/>
      <w:divBdr>
        <w:top w:val="none" w:sz="0" w:space="0" w:color="auto"/>
        <w:left w:val="none" w:sz="0" w:space="0" w:color="auto"/>
        <w:bottom w:val="none" w:sz="0" w:space="0" w:color="auto"/>
        <w:right w:val="none" w:sz="0" w:space="0" w:color="auto"/>
      </w:divBdr>
    </w:div>
    <w:div w:id="503668712">
      <w:bodyDiv w:val="1"/>
      <w:marLeft w:val="0"/>
      <w:marRight w:val="0"/>
      <w:marTop w:val="0"/>
      <w:marBottom w:val="0"/>
      <w:divBdr>
        <w:top w:val="none" w:sz="0" w:space="0" w:color="auto"/>
        <w:left w:val="none" w:sz="0" w:space="0" w:color="auto"/>
        <w:bottom w:val="none" w:sz="0" w:space="0" w:color="auto"/>
        <w:right w:val="none" w:sz="0" w:space="0" w:color="auto"/>
      </w:divBdr>
    </w:div>
    <w:div w:id="514735686">
      <w:bodyDiv w:val="1"/>
      <w:marLeft w:val="0"/>
      <w:marRight w:val="0"/>
      <w:marTop w:val="0"/>
      <w:marBottom w:val="0"/>
      <w:divBdr>
        <w:top w:val="none" w:sz="0" w:space="0" w:color="auto"/>
        <w:left w:val="none" w:sz="0" w:space="0" w:color="auto"/>
        <w:bottom w:val="none" w:sz="0" w:space="0" w:color="auto"/>
        <w:right w:val="none" w:sz="0" w:space="0" w:color="auto"/>
      </w:divBdr>
    </w:div>
    <w:div w:id="517811410">
      <w:bodyDiv w:val="1"/>
      <w:marLeft w:val="0"/>
      <w:marRight w:val="0"/>
      <w:marTop w:val="0"/>
      <w:marBottom w:val="0"/>
      <w:divBdr>
        <w:top w:val="none" w:sz="0" w:space="0" w:color="auto"/>
        <w:left w:val="none" w:sz="0" w:space="0" w:color="auto"/>
        <w:bottom w:val="none" w:sz="0" w:space="0" w:color="auto"/>
        <w:right w:val="none" w:sz="0" w:space="0" w:color="auto"/>
      </w:divBdr>
    </w:div>
    <w:div w:id="526411785">
      <w:bodyDiv w:val="1"/>
      <w:marLeft w:val="0"/>
      <w:marRight w:val="0"/>
      <w:marTop w:val="0"/>
      <w:marBottom w:val="0"/>
      <w:divBdr>
        <w:top w:val="none" w:sz="0" w:space="0" w:color="auto"/>
        <w:left w:val="none" w:sz="0" w:space="0" w:color="auto"/>
        <w:bottom w:val="none" w:sz="0" w:space="0" w:color="auto"/>
        <w:right w:val="none" w:sz="0" w:space="0" w:color="auto"/>
      </w:divBdr>
      <w:divsChild>
        <w:div w:id="414788195">
          <w:marLeft w:val="0"/>
          <w:marRight w:val="0"/>
          <w:marTop w:val="0"/>
          <w:marBottom w:val="0"/>
          <w:divBdr>
            <w:top w:val="none" w:sz="0" w:space="0" w:color="auto"/>
            <w:left w:val="none" w:sz="0" w:space="0" w:color="auto"/>
            <w:bottom w:val="none" w:sz="0" w:space="0" w:color="auto"/>
            <w:right w:val="none" w:sz="0" w:space="0" w:color="auto"/>
          </w:divBdr>
        </w:div>
      </w:divsChild>
    </w:div>
    <w:div w:id="526605059">
      <w:bodyDiv w:val="1"/>
      <w:marLeft w:val="0"/>
      <w:marRight w:val="0"/>
      <w:marTop w:val="0"/>
      <w:marBottom w:val="0"/>
      <w:divBdr>
        <w:top w:val="none" w:sz="0" w:space="0" w:color="auto"/>
        <w:left w:val="none" w:sz="0" w:space="0" w:color="auto"/>
        <w:bottom w:val="none" w:sz="0" w:space="0" w:color="auto"/>
        <w:right w:val="none" w:sz="0" w:space="0" w:color="auto"/>
      </w:divBdr>
    </w:div>
    <w:div w:id="557017152">
      <w:bodyDiv w:val="1"/>
      <w:marLeft w:val="0"/>
      <w:marRight w:val="0"/>
      <w:marTop w:val="0"/>
      <w:marBottom w:val="0"/>
      <w:divBdr>
        <w:top w:val="none" w:sz="0" w:space="0" w:color="auto"/>
        <w:left w:val="none" w:sz="0" w:space="0" w:color="auto"/>
        <w:bottom w:val="none" w:sz="0" w:space="0" w:color="auto"/>
        <w:right w:val="none" w:sz="0" w:space="0" w:color="auto"/>
      </w:divBdr>
    </w:div>
    <w:div w:id="596059155">
      <w:bodyDiv w:val="1"/>
      <w:marLeft w:val="0"/>
      <w:marRight w:val="0"/>
      <w:marTop w:val="0"/>
      <w:marBottom w:val="0"/>
      <w:divBdr>
        <w:top w:val="none" w:sz="0" w:space="0" w:color="auto"/>
        <w:left w:val="none" w:sz="0" w:space="0" w:color="auto"/>
        <w:bottom w:val="none" w:sz="0" w:space="0" w:color="auto"/>
        <w:right w:val="none" w:sz="0" w:space="0" w:color="auto"/>
      </w:divBdr>
    </w:div>
    <w:div w:id="597518937">
      <w:bodyDiv w:val="1"/>
      <w:marLeft w:val="0"/>
      <w:marRight w:val="0"/>
      <w:marTop w:val="0"/>
      <w:marBottom w:val="0"/>
      <w:divBdr>
        <w:top w:val="none" w:sz="0" w:space="0" w:color="auto"/>
        <w:left w:val="none" w:sz="0" w:space="0" w:color="auto"/>
        <w:bottom w:val="none" w:sz="0" w:space="0" w:color="auto"/>
        <w:right w:val="none" w:sz="0" w:space="0" w:color="auto"/>
      </w:divBdr>
    </w:div>
    <w:div w:id="604730319">
      <w:bodyDiv w:val="1"/>
      <w:marLeft w:val="0"/>
      <w:marRight w:val="0"/>
      <w:marTop w:val="0"/>
      <w:marBottom w:val="0"/>
      <w:divBdr>
        <w:top w:val="none" w:sz="0" w:space="0" w:color="auto"/>
        <w:left w:val="none" w:sz="0" w:space="0" w:color="auto"/>
        <w:bottom w:val="none" w:sz="0" w:space="0" w:color="auto"/>
        <w:right w:val="none" w:sz="0" w:space="0" w:color="auto"/>
      </w:divBdr>
    </w:div>
    <w:div w:id="613825697">
      <w:bodyDiv w:val="1"/>
      <w:marLeft w:val="0"/>
      <w:marRight w:val="0"/>
      <w:marTop w:val="0"/>
      <w:marBottom w:val="0"/>
      <w:divBdr>
        <w:top w:val="none" w:sz="0" w:space="0" w:color="auto"/>
        <w:left w:val="none" w:sz="0" w:space="0" w:color="auto"/>
        <w:bottom w:val="none" w:sz="0" w:space="0" w:color="auto"/>
        <w:right w:val="none" w:sz="0" w:space="0" w:color="auto"/>
      </w:divBdr>
    </w:div>
    <w:div w:id="618226488">
      <w:bodyDiv w:val="1"/>
      <w:marLeft w:val="0"/>
      <w:marRight w:val="0"/>
      <w:marTop w:val="0"/>
      <w:marBottom w:val="0"/>
      <w:divBdr>
        <w:top w:val="none" w:sz="0" w:space="0" w:color="auto"/>
        <w:left w:val="none" w:sz="0" w:space="0" w:color="auto"/>
        <w:bottom w:val="none" w:sz="0" w:space="0" w:color="auto"/>
        <w:right w:val="none" w:sz="0" w:space="0" w:color="auto"/>
      </w:divBdr>
    </w:div>
    <w:div w:id="622080920">
      <w:bodyDiv w:val="1"/>
      <w:marLeft w:val="0"/>
      <w:marRight w:val="0"/>
      <w:marTop w:val="0"/>
      <w:marBottom w:val="0"/>
      <w:divBdr>
        <w:top w:val="none" w:sz="0" w:space="0" w:color="auto"/>
        <w:left w:val="none" w:sz="0" w:space="0" w:color="auto"/>
        <w:bottom w:val="none" w:sz="0" w:space="0" w:color="auto"/>
        <w:right w:val="none" w:sz="0" w:space="0" w:color="auto"/>
      </w:divBdr>
    </w:div>
    <w:div w:id="629558614">
      <w:bodyDiv w:val="1"/>
      <w:marLeft w:val="0"/>
      <w:marRight w:val="0"/>
      <w:marTop w:val="0"/>
      <w:marBottom w:val="0"/>
      <w:divBdr>
        <w:top w:val="none" w:sz="0" w:space="0" w:color="auto"/>
        <w:left w:val="none" w:sz="0" w:space="0" w:color="auto"/>
        <w:bottom w:val="none" w:sz="0" w:space="0" w:color="auto"/>
        <w:right w:val="none" w:sz="0" w:space="0" w:color="auto"/>
      </w:divBdr>
    </w:div>
    <w:div w:id="632255188">
      <w:bodyDiv w:val="1"/>
      <w:marLeft w:val="0"/>
      <w:marRight w:val="0"/>
      <w:marTop w:val="0"/>
      <w:marBottom w:val="0"/>
      <w:divBdr>
        <w:top w:val="none" w:sz="0" w:space="0" w:color="auto"/>
        <w:left w:val="none" w:sz="0" w:space="0" w:color="auto"/>
        <w:bottom w:val="none" w:sz="0" w:space="0" w:color="auto"/>
        <w:right w:val="none" w:sz="0" w:space="0" w:color="auto"/>
      </w:divBdr>
    </w:div>
    <w:div w:id="642547032">
      <w:bodyDiv w:val="1"/>
      <w:marLeft w:val="0"/>
      <w:marRight w:val="0"/>
      <w:marTop w:val="0"/>
      <w:marBottom w:val="0"/>
      <w:divBdr>
        <w:top w:val="none" w:sz="0" w:space="0" w:color="auto"/>
        <w:left w:val="none" w:sz="0" w:space="0" w:color="auto"/>
        <w:bottom w:val="none" w:sz="0" w:space="0" w:color="auto"/>
        <w:right w:val="none" w:sz="0" w:space="0" w:color="auto"/>
      </w:divBdr>
    </w:div>
    <w:div w:id="649214254">
      <w:bodyDiv w:val="1"/>
      <w:marLeft w:val="0"/>
      <w:marRight w:val="0"/>
      <w:marTop w:val="0"/>
      <w:marBottom w:val="0"/>
      <w:divBdr>
        <w:top w:val="none" w:sz="0" w:space="0" w:color="auto"/>
        <w:left w:val="none" w:sz="0" w:space="0" w:color="auto"/>
        <w:bottom w:val="none" w:sz="0" w:space="0" w:color="auto"/>
        <w:right w:val="none" w:sz="0" w:space="0" w:color="auto"/>
      </w:divBdr>
    </w:div>
    <w:div w:id="673847375">
      <w:bodyDiv w:val="1"/>
      <w:marLeft w:val="0"/>
      <w:marRight w:val="0"/>
      <w:marTop w:val="0"/>
      <w:marBottom w:val="0"/>
      <w:divBdr>
        <w:top w:val="none" w:sz="0" w:space="0" w:color="auto"/>
        <w:left w:val="none" w:sz="0" w:space="0" w:color="auto"/>
        <w:bottom w:val="none" w:sz="0" w:space="0" w:color="auto"/>
        <w:right w:val="none" w:sz="0" w:space="0" w:color="auto"/>
      </w:divBdr>
    </w:div>
    <w:div w:id="677536311">
      <w:bodyDiv w:val="1"/>
      <w:marLeft w:val="0"/>
      <w:marRight w:val="0"/>
      <w:marTop w:val="0"/>
      <w:marBottom w:val="0"/>
      <w:divBdr>
        <w:top w:val="none" w:sz="0" w:space="0" w:color="auto"/>
        <w:left w:val="none" w:sz="0" w:space="0" w:color="auto"/>
        <w:bottom w:val="none" w:sz="0" w:space="0" w:color="auto"/>
        <w:right w:val="none" w:sz="0" w:space="0" w:color="auto"/>
      </w:divBdr>
    </w:div>
    <w:div w:id="707996822">
      <w:bodyDiv w:val="1"/>
      <w:marLeft w:val="0"/>
      <w:marRight w:val="0"/>
      <w:marTop w:val="0"/>
      <w:marBottom w:val="0"/>
      <w:divBdr>
        <w:top w:val="none" w:sz="0" w:space="0" w:color="auto"/>
        <w:left w:val="none" w:sz="0" w:space="0" w:color="auto"/>
        <w:bottom w:val="none" w:sz="0" w:space="0" w:color="auto"/>
        <w:right w:val="none" w:sz="0" w:space="0" w:color="auto"/>
      </w:divBdr>
    </w:div>
    <w:div w:id="736588158">
      <w:bodyDiv w:val="1"/>
      <w:marLeft w:val="0"/>
      <w:marRight w:val="0"/>
      <w:marTop w:val="0"/>
      <w:marBottom w:val="0"/>
      <w:divBdr>
        <w:top w:val="none" w:sz="0" w:space="0" w:color="auto"/>
        <w:left w:val="none" w:sz="0" w:space="0" w:color="auto"/>
        <w:bottom w:val="none" w:sz="0" w:space="0" w:color="auto"/>
        <w:right w:val="none" w:sz="0" w:space="0" w:color="auto"/>
      </w:divBdr>
    </w:div>
    <w:div w:id="745808819">
      <w:bodyDiv w:val="1"/>
      <w:marLeft w:val="0"/>
      <w:marRight w:val="0"/>
      <w:marTop w:val="0"/>
      <w:marBottom w:val="0"/>
      <w:divBdr>
        <w:top w:val="none" w:sz="0" w:space="0" w:color="auto"/>
        <w:left w:val="none" w:sz="0" w:space="0" w:color="auto"/>
        <w:bottom w:val="none" w:sz="0" w:space="0" w:color="auto"/>
        <w:right w:val="none" w:sz="0" w:space="0" w:color="auto"/>
      </w:divBdr>
    </w:div>
    <w:div w:id="746150147">
      <w:bodyDiv w:val="1"/>
      <w:marLeft w:val="0"/>
      <w:marRight w:val="0"/>
      <w:marTop w:val="0"/>
      <w:marBottom w:val="0"/>
      <w:divBdr>
        <w:top w:val="none" w:sz="0" w:space="0" w:color="auto"/>
        <w:left w:val="none" w:sz="0" w:space="0" w:color="auto"/>
        <w:bottom w:val="none" w:sz="0" w:space="0" w:color="auto"/>
        <w:right w:val="none" w:sz="0" w:space="0" w:color="auto"/>
      </w:divBdr>
      <w:divsChild>
        <w:div w:id="152644214">
          <w:marLeft w:val="0"/>
          <w:marRight w:val="0"/>
          <w:marTop w:val="0"/>
          <w:marBottom w:val="0"/>
          <w:divBdr>
            <w:top w:val="none" w:sz="0" w:space="0" w:color="auto"/>
            <w:left w:val="none" w:sz="0" w:space="0" w:color="auto"/>
            <w:bottom w:val="none" w:sz="0" w:space="0" w:color="auto"/>
            <w:right w:val="none" w:sz="0" w:space="0" w:color="auto"/>
          </w:divBdr>
        </w:div>
        <w:div w:id="301231069">
          <w:marLeft w:val="0"/>
          <w:marRight w:val="0"/>
          <w:marTop w:val="0"/>
          <w:marBottom w:val="0"/>
          <w:divBdr>
            <w:top w:val="none" w:sz="0" w:space="0" w:color="auto"/>
            <w:left w:val="none" w:sz="0" w:space="0" w:color="auto"/>
            <w:bottom w:val="none" w:sz="0" w:space="0" w:color="auto"/>
            <w:right w:val="none" w:sz="0" w:space="0" w:color="auto"/>
          </w:divBdr>
        </w:div>
      </w:divsChild>
    </w:div>
    <w:div w:id="748697811">
      <w:bodyDiv w:val="1"/>
      <w:marLeft w:val="0"/>
      <w:marRight w:val="0"/>
      <w:marTop w:val="0"/>
      <w:marBottom w:val="0"/>
      <w:divBdr>
        <w:top w:val="none" w:sz="0" w:space="0" w:color="auto"/>
        <w:left w:val="none" w:sz="0" w:space="0" w:color="auto"/>
        <w:bottom w:val="none" w:sz="0" w:space="0" w:color="auto"/>
        <w:right w:val="none" w:sz="0" w:space="0" w:color="auto"/>
      </w:divBdr>
    </w:div>
    <w:div w:id="752288388">
      <w:bodyDiv w:val="1"/>
      <w:marLeft w:val="0"/>
      <w:marRight w:val="0"/>
      <w:marTop w:val="0"/>
      <w:marBottom w:val="0"/>
      <w:divBdr>
        <w:top w:val="none" w:sz="0" w:space="0" w:color="auto"/>
        <w:left w:val="none" w:sz="0" w:space="0" w:color="auto"/>
        <w:bottom w:val="none" w:sz="0" w:space="0" w:color="auto"/>
        <w:right w:val="none" w:sz="0" w:space="0" w:color="auto"/>
      </w:divBdr>
    </w:div>
    <w:div w:id="757364399">
      <w:bodyDiv w:val="1"/>
      <w:marLeft w:val="0"/>
      <w:marRight w:val="0"/>
      <w:marTop w:val="0"/>
      <w:marBottom w:val="0"/>
      <w:divBdr>
        <w:top w:val="none" w:sz="0" w:space="0" w:color="auto"/>
        <w:left w:val="none" w:sz="0" w:space="0" w:color="auto"/>
        <w:bottom w:val="none" w:sz="0" w:space="0" w:color="auto"/>
        <w:right w:val="none" w:sz="0" w:space="0" w:color="auto"/>
      </w:divBdr>
    </w:div>
    <w:div w:id="757991717">
      <w:bodyDiv w:val="1"/>
      <w:marLeft w:val="0"/>
      <w:marRight w:val="0"/>
      <w:marTop w:val="0"/>
      <w:marBottom w:val="0"/>
      <w:divBdr>
        <w:top w:val="none" w:sz="0" w:space="0" w:color="auto"/>
        <w:left w:val="none" w:sz="0" w:space="0" w:color="auto"/>
        <w:bottom w:val="none" w:sz="0" w:space="0" w:color="auto"/>
        <w:right w:val="none" w:sz="0" w:space="0" w:color="auto"/>
      </w:divBdr>
    </w:div>
    <w:div w:id="759835774">
      <w:bodyDiv w:val="1"/>
      <w:marLeft w:val="0"/>
      <w:marRight w:val="0"/>
      <w:marTop w:val="0"/>
      <w:marBottom w:val="0"/>
      <w:divBdr>
        <w:top w:val="none" w:sz="0" w:space="0" w:color="auto"/>
        <w:left w:val="none" w:sz="0" w:space="0" w:color="auto"/>
        <w:bottom w:val="none" w:sz="0" w:space="0" w:color="auto"/>
        <w:right w:val="none" w:sz="0" w:space="0" w:color="auto"/>
      </w:divBdr>
    </w:div>
    <w:div w:id="763955744">
      <w:bodyDiv w:val="1"/>
      <w:marLeft w:val="0"/>
      <w:marRight w:val="0"/>
      <w:marTop w:val="0"/>
      <w:marBottom w:val="0"/>
      <w:divBdr>
        <w:top w:val="none" w:sz="0" w:space="0" w:color="auto"/>
        <w:left w:val="none" w:sz="0" w:space="0" w:color="auto"/>
        <w:bottom w:val="none" w:sz="0" w:space="0" w:color="auto"/>
        <w:right w:val="none" w:sz="0" w:space="0" w:color="auto"/>
      </w:divBdr>
    </w:div>
    <w:div w:id="765613900">
      <w:bodyDiv w:val="1"/>
      <w:marLeft w:val="0"/>
      <w:marRight w:val="0"/>
      <w:marTop w:val="0"/>
      <w:marBottom w:val="0"/>
      <w:divBdr>
        <w:top w:val="none" w:sz="0" w:space="0" w:color="auto"/>
        <w:left w:val="none" w:sz="0" w:space="0" w:color="auto"/>
        <w:bottom w:val="none" w:sz="0" w:space="0" w:color="auto"/>
        <w:right w:val="none" w:sz="0" w:space="0" w:color="auto"/>
      </w:divBdr>
    </w:div>
    <w:div w:id="765736946">
      <w:bodyDiv w:val="1"/>
      <w:marLeft w:val="0"/>
      <w:marRight w:val="0"/>
      <w:marTop w:val="0"/>
      <w:marBottom w:val="0"/>
      <w:divBdr>
        <w:top w:val="none" w:sz="0" w:space="0" w:color="auto"/>
        <w:left w:val="none" w:sz="0" w:space="0" w:color="auto"/>
        <w:bottom w:val="none" w:sz="0" w:space="0" w:color="auto"/>
        <w:right w:val="none" w:sz="0" w:space="0" w:color="auto"/>
      </w:divBdr>
      <w:divsChild>
        <w:div w:id="427193840">
          <w:marLeft w:val="0"/>
          <w:marRight w:val="0"/>
          <w:marTop w:val="0"/>
          <w:marBottom w:val="0"/>
          <w:divBdr>
            <w:top w:val="none" w:sz="0" w:space="0" w:color="auto"/>
            <w:left w:val="none" w:sz="0" w:space="0" w:color="auto"/>
            <w:bottom w:val="none" w:sz="0" w:space="0" w:color="auto"/>
            <w:right w:val="none" w:sz="0" w:space="0" w:color="auto"/>
          </w:divBdr>
        </w:div>
      </w:divsChild>
    </w:div>
    <w:div w:id="772478479">
      <w:bodyDiv w:val="1"/>
      <w:marLeft w:val="0"/>
      <w:marRight w:val="0"/>
      <w:marTop w:val="0"/>
      <w:marBottom w:val="0"/>
      <w:divBdr>
        <w:top w:val="none" w:sz="0" w:space="0" w:color="auto"/>
        <w:left w:val="none" w:sz="0" w:space="0" w:color="auto"/>
        <w:bottom w:val="none" w:sz="0" w:space="0" w:color="auto"/>
        <w:right w:val="none" w:sz="0" w:space="0" w:color="auto"/>
      </w:divBdr>
      <w:divsChild>
        <w:div w:id="1382824505">
          <w:marLeft w:val="0"/>
          <w:marRight w:val="0"/>
          <w:marTop w:val="0"/>
          <w:marBottom w:val="0"/>
          <w:divBdr>
            <w:top w:val="none" w:sz="0" w:space="0" w:color="auto"/>
            <w:left w:val="none" w:sz="0" w:space="0" w:color="auto"/>
            <w:bottom w:val="none" w:sz="0" w:space="0" w:color="auto"/>
            <w:right w:val="none" w:sz="0" w:space="0" w:color="auto"/>
          </w:divBdr>
        </w:div>
      </w:divsChild>
    </w:div>
    <w:div w:id="772676486">
      <w:bodyDiv w:val="1"/>
      <w:marLeft w:val="0"/>
      <w:marRight w:val="0"/>
      <w:marTop w:val="0"/>
      <w:marBottom w:val="0"/>
      <w:divBdr>
        <w:top w:val="none" w:sz="0" w:space="0" w:color="auto"/>
        <w:left w:val="none" w:sz="0" w:space="0" w:color="auto"/>
        <w:bottom w:val="none" w:sz="0" w:space="0" w:color="auto"/>
        <w:right w:val="none" w:sz="0" w:space="0" w:color="auto"/>
      </w:divBdr>
    </w:div>
    <w:div w:id="774715748">
      <w:bodyDiv w:val="1"/>
      <w:marLeft w:val="0"/>
      <w:marRight w:val="0"/>
      <w:marTop w:val="0"/>
      <w:marBottom w:val="0"/>
      <w:divBdr>
        <w:top w:val="none" w:sz="0" w:space="0" w:color="auto"/>
        <w:left w:val="none" w:sz="0" w:space="0" w:color="auto"/>
        <w:bottom w:val="none" w:sz="0" w:space="0" w:color="auto"/>
        <w:right w:val="none" w:sz="0" w:space="0" w:color="auto"/>
      </w:divBdr>
    </w:div>
    <w:div w:id="781464026">
      <w:bodyDiv w:val="1"/>
      <w:marLeft w:val="0"/>
      <w:marRight w:val="0"/>
      <w:marTop w:val="0"/>
      <w:marBottom w:val="0"/>
      <w:divBdr>
        <w:top w:val="none" w:sz="0" w:space="0" w:color="auto"/>
        <w:left w:val="none" w:sz="0" w:space="0" w:color="auto"/>
        <w:bottom w:val="none" w:sz="0" w:space="0" w:color="auto"/>
        <w:right w:val="none" w:sz="0" w:space="0" w:color="auto"/>
      </w:divBdr>
    </w:div>
    <w:div w:id="793406010">
      <w:bodyDiv w:val="1"/>
      <w:marLeft w:val="0"/>
      <w:marRight w:val="0"/>
      <w:marTop w:val="0"/>
      <w:marBottom w:val="0"/>
      <w:divBdr>
        <w:top w:val="none" w:sz="0" w:space="0" w:color="auto"/>
        <w:left w:val="none" w:sz="0" w:space="0" w:color="auto"/>
        <w:bottom w:val="none" w:sz="0" w:space="0" w:color="auto"/>
        <w:right w:val="none" w:sz="0" w:space="0" w:color="auto"/>
      </w:divBdr>
    </w:div>
    <w:div w:id="802583314">
      <w:bodyDiv w:val="1"/>
      <w:marLeft w:val="0"/>
      <w:marRight w:val="0"/>
      <w:marTop w:val="0"/>
      <w:marBottom w:val="0"/>
      <w:divBdr>
        <w:top w:val="none" w:sz="0" w:space="0" w:color="auto"/>
        <w:left w:val="none" w:sz="0" w:space="0" w:color="auto"/>
        <w:bottom w:val="none" w:sz="0" w:space="0" w:color="auto"/>
        <w:right w:val="none" w:sz="0" w:space="0" w:color="auto"/>
      </w:divBdr>
    </w:div>
    <w:div w:id="811947575">
      <w:bodyDiv w:val="1"/>
      <w:marLeft w:val="0"/>
      <w:marRight w:val="0"/>
      <w:marTop w:val="0"/>
      <w:marBottom w:val="0"/>
      <w:divBdr>
        <w:top w:val="none" w:sz="0" w:space="0" w:color="auto"/>
        <w:left w:val="none" w:sz="0" w:space="0" w:color="auto"/>
        <w:bottom w:val="none" w:sz="0" w:space="0" w:color="auto"/>
        <w:right w:val="none" w:sz="0" w:space="0" w:color="auto"/>
      </w:divBdr>
    </w:div>
    <w:div w:id="819269148">
      <w:bodyDiv w:val="1"/>
      <w:marLeft w:val="0"/>
      <w:marRight w:val="0"/>
      <w:marTop w:val="0"/>
      <w:marBottom w:val="0"/>
      <w:divBdr>
        <w:top w:val="none" w:sz="0" w:space="0" w:color="auto"/>
        <w:left w:val="none" w:sz="0" w:space="0" w:color="auto"/>
        <w:bottom w:val="none" w:sz="0" w:space="0" w:color="auto"/>
        <w:right w:val="none" w:sz="0" w:space="0" w:color="auto"/>
      </w:divBdr>
    </w:div>
    <w:div w:id="819345261">
      <w:bodyDiv w:val="1"/>
      <w:marLeft w:val="0"/>
      <w:marRight w:val="0"/>
      <w:marTop w:val="0"/>
      <w:marBottom w:val="0"/>
      <w:divBdr>
        <w:top w:val="none" w:sz="0" w:space="0" w:color="auto"/>
        <w:left w:val="none" w:sz="0" w:space="0" w:color="auto"/>
        <w:bottom w:val="none" w:sz="0" w:space="0" w:color="auto"/>
        <w:right w:val="none" w:sz="0" w:space="0" w:color="auto"/>
      </w:divBdr>
    </w:div>
    <w:div w:id="835220663">
      <w:bodyDiv w:val="1"/>
      <w:marLeft w:val="0"/>
      <w:marRight w:val="0"/>
      <w:marTop w:val="0"/>
      <w:marBottom w:val="0"/>
      <w:divBdr>
        <w:top w:val="none" w:sz="0" w:space="0" w:color="auto"/>
        <w:left w:val="none" w:sz="0" w:space="0" w:color="auto"/>
        <w:bottom w:val="none" w:sz="0" w:space="0" w:color="auto"/>
        <w:right w:val="none" w:sz="0" w:space="0" w:color="auto"/>
      </w:divBdr>
    </w:div>
    <w:div w:id="843595689">
      <w:bodyDiv w:val="1"/>
      <w:marLeft w:val="0"/>
      <w:marRight w:val="0"/>
      <w:marTop w:val="0"/>
      <w:marBottom w:val="0"/>
      <w:divBdr>
        <w:top w:val="none" w:sz="0" w:space="0" w:color="auto"/>
        <w:left w:val="none" w:sz="0" w:space="0" w:color="auto"/>
        <w:bottom w:val="none" w:sz="0" w:space="0" w:color="auto"/>
        <w:right w:val="none" w:sz="0" w:space="0" w:color="auto"/>
      </w:divBdr>
    </w:div>
    <w:div w:id="844050323">
      <w:bodyDiv w:val="1"/>
      <w:marLeft w:val="0"/>
      <w:marRight w:val="0"/>
      <w:marTop w:val="0"/>
      <w:marBottom w:val="0"/>
      <w:divBdr>
        <w:top w:val="none" w:sz="0" w:space="0" w:color="auto"/>
        <w:left w:val="none" w:sz="0" w:space="0" w:color="auto"/>
        <w:bottom w:val="none" w:sz="0" w:space="0" w:color="auto"/>
        <w:right w:val="none" w:sz="0" w:space="0" w:color="auto"/>
      </w:divBdr>
    </w:div>
    <w:div w:id="851922062">
      <w:bodyDiv w:val="1"/>
      <w:marLeft w:val="0"/>
      <w:marRight w:val="0"/>
      <w:marTop w:val="0"/>
      <w:marBottom w:val="0"/>
      <w:divBdr>
        <w:top w:val="none" w:sz="0" w:space="0" w:color="auto"/>
        <w:left w:val="none" w:sz="0" w:space="0" w:color="auto"/>
        <w:bottom w:val="none" w:sz="0" w:space="0" w:color="auto"/>
        <w:right w:val="none" w:sz="0" w:space="0" w:color="auto"/>
      </w:divBdr>
    </w:div>
    <w:div w:id="857935166">
      <w:bodyDiv w:val="1"/>
      <w:marLeft w:val="0"/>
      <w:marRight w:val="0"/>
      <w:marTop w:val="0"/>
      <w:marBottom w:val="0"/>
      <w:divBdr>
        <w:top w:val="none" w:sz="0" w:space="0" w:color="auto"/>
        <w:left w:val="none" w:sz="0" w:space="0" w:color="auto"/>
        <w:bottom w:val="none" w:sz="0" w:space="0" w:color="auto"/>
        <w:right w:val="none" w:sz="0" w:space="0" w:color="auto"/>
      </w:divBdr>
    </w:div>
    <w:div w:id="870797199">
      <w:bodyDiv w:val="1"/>
      <w:marLeft w:val="0"/>
      <w:marRight w:val="0"/>
      <w:marTop w:val="0"/>
      <w:marBottom w:val="0"/>
      <w:divBdr>
        <w:top w:val="none" w:sz="0" w:space="0" w:color="auto"/>
        <w:left w:val="none" w:sz="0" w:space="0" w:color="auto"/>
        <w:bottom w:val="none" w:sz="0" w:space="0" w:color="auto"/>
        <w:right w:val="none" w:sz="0" w:space="0" w:color="auto"/>
      </w:divBdr>
    </w:div>
    <w:div w:id="880825694">
      <w:bodyDiv w:val="1"/>
      <w:marLeft w:val="0"/>
      <w:marRight w:val="0"/>
      <w:marTop w:val="0"/>
      <w:marBottom w:val="0"/>
      <w:divBdr>
        <w:top w:val="none" w:sz="0" w:space="0" w:color="auto"/>
        <w:left w:val="none" w:sz="0" w:space="0" w:color="auto"/>
        <w:bottom w:val="none" w:sz="0" w:space="0" w:color="auto"/>
        <w:right w:val="none" w:sz="0" w:space="0" w:color="auto"/>
      </w:divBdr>
    </w:div>
    <w:div w:id="884414868">
      <w:bodyDiv w:val="1"/>
      <w:marLeft w:val="0"/>
      <w:marRight w:val="0"/>
      <w:marTop w:val="0"/>
      <w:marBottom w:val="0"/>
      <w:divBdr>
        <w:top w:val="none" w:sz="0" w:space="0" w:color="auto"/>
        <w:left w:val="none" w:sz="0" w:space="0" w:color="auto"/>
        <w:bottom w:val="none" w:sz="0" w:space="0" w:color="auto"/>
        <w:right w:val="none" w:sz="0" w:space="0" w:color="auto"/>
      </w:divBdr>
    </w:div>
    <w:div w:id="900409869">
      <w:bodyDiv w:val="1"/>
      <w:marLeft w:val="0"/>
      <w:marRight w:val="0"/>
      <w:marTop w:val="0"/>
      <w:marBottom w:val="0"/>
      <w:divBdr>
        <w:top w:val="none" w:sz="0" w:space="0" w:color="auto"/>
        <w:left w:val="none" w:sz="0" w:space="0" w:color="auto"/>
        <w:bottom w:val="none" w:sz="0" w:space="0" w:color="auto"/>
        <w:right w:val="none" w:sz="0" w:space="0" w:color="auto"/>
      </w:divBdr>
    </w:div>
    <w:div w:id="901401563">
      <w:bodyDiv w:val="1"/>
      <w:marLeft w:val="0"/>
      <w:marRight w:val="0"/>
      <w:marTop w:val="0"/>
      <w:marBottom w:val="0"/>
      <w:divBdr>
        <w:top w:val="none" w:sz="0" w:space="0" w:color="auto"/>
        <w:left w:val="none" w:sz="0" w:space="0" w:color="auto"/>
        <w:bottom w:val="none" w:sz="0" w:space="0" w:color="auto"/>
        <w:right w:val="none" w:sz="0" w:space="0" w:color="auto"/>
      </w:divBdr>
    </w:div>
    <w:div w:id="925460201">
      <w:bodyDiv w:val="1"/>
      <w:marLeft w:val="0"/>
      <w:marRight w:val="0"/>
      <w:marTop w:val="0"/>
      <w:marBottom w:val="0"/>
      <w:divBdr>
        <w:top w:val="none" w:sz="0" w:space="0" w:color="auto"/>
        <w:left w:val="none" w:sz="0" w:space="0" w:color="auto"/>
        <w:bottom w:val="none" w:sz="0" w:space="0" w:color="auto"/>
        <w:right w:val="none" w:sz="0" w:space="0" w:color="auto"/>
      </w:divBdr>
    </w:div>
    <w:div w:id="926497338">
      <w:bodyDiv w:val="1"/>
      <w:marLeft w:val="0"/>
      <w:marRight w:val="0"/>
      <w:marTop w:val="0"/>
      <w:marBottom w:val="0"/>
      <w:divBdr>
        <w:top w:val="none" w:sz="0" w:space="0" w:color="auto"/>
        <w:left w:val="none" w:sz="0" w:space="0" w:color="auto"/>
        <w:bottom w:val="none" w:sz="0" w:space="0" w:color="auto"/>
        <w:right w:val="none" w:sz="0" w:space="0" w:color="auto"/>
      </w:divBdr>
    </w:div>
    <w:div w:id="937103068">
      <w:bodyDiv w:val="1"/>
      <w:marLeft w:val="0"/>
      <w:marRight w:val="0"/>
      <w:marTop w:val="0"/>
      <w:marBottom w:val="0"/>
      <w:divBdr>
        <w:top w:val="none" w:sz="0" w:space="0" w:color="auto"/>
        <w:left w:val="none" w:sz="0" w:space="0" w:color="auto"/>
        <w:bottom w:val="none" w:sz="0" w:space="0" w:color="auto"/>
        <w:right w:val="none" w:sz="0" w:space="0" w:color="auto"/>
      </w:divBdr>
    </w:div>
    <w:div w:id="937566765">
      <w:bodyDiv w:val="1"/>
      <w:marLeft w:val="0"/>
      <w:marRight w:val="0"/>
      <w:marTop w:val="0"/>
      <w:marBottom w:val="0"/>
      <w:divBdr>
        <w:top w:val="none" w:sz="0" w:space="0" w:color="auto"/>
        <w:left w:val="none" w:sz="0" w:space="0" w:color="auto"/>
        <w:bottom w:val="none" w:sz="0" w:space="0" w:color="auto"/>
        <w:right w:val="none" w:sz="0" w:space="0" w:color="auto"/>
      </w:divBdr>
    </w:div>
    <w:div w:id="945160850">
      <w:bodyDiv w:val="1"/>
      <w:marLeft w:val="0"/>
      <w:marRight w:val="0"/>
      <w:marTop w:val="0"/>
      <w:marBottom w:val="0"/>
      <w:divBdr>
        <w:top w:val="none" w:sz="0" w:space="0" w:color="auto"/>
        <w:left w:val="none" w:sz="0" w:space="0" w:color="auto"/>
        <w:bottom w:val="none" w:sz="0" w:space="0" w:color="auto"/>
        <w:right w:val="none" w:sz="0" w:space="0" w:color="auto"/>
      </w:divBdr>
    </w:div>
    <w:div w:id="947543682">
      <w:bodyDiv w:val="1"/>
      <w:marLeft w:val="0"/>
      <w:marRight w:val="0"/>
      <w:marTop w:val="0"/>
      <w:marBottom w:val="0"/>
      <w:divBdr>
        <w:top w:val="none" w:sz="0" w:space="0" w:color="auto"/>
        <w:left w:val="none" w:sz="0" w:space="0" w:color="auto"/>
        <w:bottom w:val="none" w:sz="0" w:space="0" w:color="auto"/>
        <w:right w:val="none" w:sz="0" w:space="0" w:color="auto"/>
      </w:divBdr>
    </w:div>
    <w:div w:id="1025330911">
      <w:bodyDiv w:val="1"/>
      <w:marLeft w:val="0"/>
      <w:marRight w:val="0"/>
      <w:marTop w:val="0"/>
      <w:marBottom w:val="0"/>
      <w:divBdr>
        <w:top w:val="none" w:sz="0" w:space="0" w:color="auto"/>
        <w:left w:val="none" w:sz="0" w:space="0" w:color="auto"/>
        <w:bottom w:val="none" w:sz="0" w:space="0" w:color="auto"/>
        <w:right w:val="none" w:sz="0" w:space="0" w:color="auto"/>
      </w:divBdr>
    </w:div>
    <w:div w:id="1027411931">
      <w:bodyDiv w:val="1"/>
      <w:marLeft w:val="0"/>
      <w:marRight w:val="0"/>
      <w:marTop w:val="0"/>
      <w:marBottom w:val="0"/>
      <w:divBdr>
        <w:top w:val="none" w:sz="0" w:space="0" w:color="auto"/>
        <w:left w:val="none" w:sz="0" w:space="0" w:color="auto"/>
        <w:bottom w:val="none" w:sz="0" w:space="0" w:color="auto"/>
        <w:right w:val="none" w:sz="0" w:space="0" w:color="auto"/>
      </w:divBdr>
    </w:div>
    <w:div w:id="1030885567">
      <w:bodyDiv w:val="1"/>
      <w:marLeft w:val="0"/>
      <w:marRight w:val="0"/>
      <w:marTop w:val="0"/>
      <w:marBottom w:val="0"/>
      <w:divBdr>
        <w:top w:val="none" w:sz="0" w:space="0" w:color="auto"/>
        <w:left w:val="none" w:sz="0" w:space="0" w:color="auto"/>
        <w:bottom w:val="none" w:sz="0" w:space="0" w:color="auto"/>
        <w:right w:val="none" w:sz="0" w:space="0" w:color="auto"/>
      </w:divBdr>
    </w:div>
    <w:div w:id="1042705665">
      <w:bodyDiv w:val="1"/>
      <w:marLeft w:val="0"/>
      <w:marRight w:val="0"/>
      <w:marTop w:val="0"/>
      <w:marBottom w:val="0"/>
      <w:divBdr>
        <w:top w:val="none" w:sz="0" w:space="0" w:color="auto"/>
        <w:left w:val="none" w:sz="0" w:space="0" w:color="auto"/>
        <w:bottom w:val="none" w:sz="0" w:space="0" w:color="auto"/>
        <w:right w:val="none" w:sz="0" w:space="0" w:color="auto"/>
      </w:divBdr>
    </w:div>
    <w:div w:id="1045834810">
      <w:bodyDiv w:val="1"/>
      <w:marLeft w:val="0"/>
      <w:marRight w:val="0"/>
      <w:marTop w:val="0"/>
      <w:marBottom w:val="0"/>
      <w:divBdr>
        <w:top w:val="none" w:sz="0" w:space="0" w:color="auto"/>
        <w:left w:val="none" w:sz="0" w:space="0" w:color="auto"/>
        <w:bottom w:val="none" w:sz="0" w:space="0" w:color="auto"/>
        <w:right w:val="none" w:sz="0" w:space="0" w:color="auto"/>
      </w:divBdr>
    </w:div>
    <w:div w:id="1051463019">
      <w:bodyDiv w:val="1"/>
      <w:marLeft w:val="0"/>
      <w:marRight w:val="0"/>
      <w:marTop w:val="0"/>
      <w:marBottom w:val="0"/>
      <w:divBdr>
        <w:top w:val="none" w:sz="0" w:space="0" w:color="auto"/>
        <w:left w:val="none" w:sz="0" w:space="0" w:color="auto"/>
        <w:bottom w:val="none" w:sz="0" w:space="0" w:color="auto"/>
        <w:right w:val="none" w:sz="0" w:space="0" w:color="auto"/>
      </w:divBdr>
    </w:div>
    <w:div w:id="1051735258">
      <w:bodyDiv w:val="1"/>
      <w:marLeft w:val="0"/>
      <w:marRight w:val="0"/>
      <w:marTop w:val="0"/>
      <w:marBottom w:val="0"/>
      <w:divBdr>
        <w:top w:val="none" w:sz="0" w:space="0" w:color="auto"/>
        <w:left w:val="none" w:sz="0" w:space="0" w:color="auto"/>
        <w:bottom w:val="none" w:sz="0" w:space="0" w:color="auto"/>
        <w:right w:val="none" w:sz="0" w:space="0" w:color="auto"/>
      </w:divBdr>
    </w:div>
    <w:div w:id="1058283227">
      <w:bodyDiv w:val="1"/>
      <w:marLeft w:val="0"/>
      <w:marRight w:val="0"/>
      <w:marTop w:val="0"/>
      <w:marBottom w:val="0"/>
      <w:divBdr>
        <w:top w:val="none" w:sz="0" w:space="0" w:color="auto"/>
        <w:left w:val="none" w:sz="0" w:space="0" w:color="auto"/>
        <w:bottom w:val="none" w:sz="0" w:space="0" w:color="auto"/>
        <w:right w:val="none" w:sz="0" w:space="0" w:color="auto"/>
      </w:divBdr>
    </w:div>
    <w:div w:id="1067845763">
      <w:bodyDiv w:val="1"/>
      <w:marLeft w:val="0"/>
      <w:marRight w:val="0"/>
      <w:marTop w:val="0"/>
      <w:marBottom w:val="0"/>
      <w:divBdr>
        <w:top w:val="none" w:sz="0" w:space="0" w:color="auto"/>
        <w:left w:val="none" w:sz="0" w:space="0" w:color="auto"/>
        <w:bottom w:val="none" w:sz="0" w:space="0" w:color="auto"/>
        <w:right w:val="none" w:sz="0" w:space="0" w:color="auto"/>
      </w:divBdr>
    </w:div>
    <w:div w:id="1069421441">
      <w:bodyDiv w:val="1"/>
      <w:marLeft w:val="0"/>
      <w:marRight w:val="0"/>
      <w:marTop w:val="0"/>
      <w:marBottom w:val="0"/>
      <w:divBdr>
        <w:top w:val="none" w:sz="0" w:space="0" w:color="auto"/>
        <w:left w:val="none" w:sz="0" w:space="0" w:color="auto"/>
        <w:bottom w:val="none" w:sz="0" w:space="0" w:color="auto"/>
        <w:right w:val="none" w:sz="0" w:space="0" w:color="auto"/>
      </w:divBdr>
    </w:div>
    <w:div w:id="1071579514">
      <w:bodyDiv w:val="1"/>
      <w:marLeft w:val="0"/>
      <w:marRight w:val="0"/>
      <w:marTop w:val="0"/>
      <w:marBottom w:val="0"/>
      <w:divBdr>
        <w:top w:val="none" w:sz="0" w:space="0" w:color="auto"/>
        <w:left w:val="none" w:sz="0" w:space="0" w:color="auto"/>
        <w:bottom w:val="none" w:sz="0" w:space="0" w:color="auto"/>
        <w:right w:val="none" w:sz="0" w:space="0" w:color="auto"/>
      </w:divBdr>
    </w:div>
    <w:div w:id="1075316855">
      <w:bodyDiv w:val="1"/>
      <w:marLeft w:val="0"/>
      <w:marRight w:val="0"/>
      <w:marTop w:val="0"/>
      <w:marBottom w:val="0"/>
      <w:divBdr>
        <w:top w:val="none" w:sz="0" w:space="0" w:color="auto"/>
        <w:left w:val="none" w:sz="0" w:space="0" w:color="auto"/>
        <w:bottom w:val="none" w:sz="0" w:space="0" w:color="auto"/>
        <w:right w:val="none" w:sz="0" w:space="0" w:color="auto"/>
      </w:divBdr>
    </w:div>
    <w:div w:id="1077215687">
      <w:bodyDiv w:val="1"/>
      <w:marLeft w:val="0"/>
      <w:marRight w:val="0"/>
      <w:marTop w:val="0"/>
      <w:marBottom w:val="0"/>
      <w:divBdr>
        <w:top w:val="none" w:sz="0" w:space="0" w:color="auto"/>
        <w:left w:val="none" w:sz="0" w:space="0" w:color="auto"/>
        <w:bottom w:val="none" w:sz="0" w:space="0" w:color="auto"/>
        <w:right w:val="none" w:sz="0" w:space="0" w:color="auto"/>
      </w:divBdr>
    </w:div>
    <w:div w:id="1079449237">
      <w:bodyDiv w:val="1"/>
      <w:marLeft w:val="0"/>
      <w:marRight w:val="0"/>
      <w:marTop w:val="0"/>
      <w:marBottom w:val="0"/>
      <w:divBdr>
        <w:top w:val="none" w:sz="0" w:space="0" w:color="auto"/>
        <w:left w:val="none" w:sz="0" w:space="0" w:color="auto"/>
        <w:bottom w:val="none" w:sz="0" w:space="0" w:color="auto"/>
        <w:right w:val="none" w:sz="0" w:space="0" w:color="auto"/>
      </w:divBdr>
    </w:div>
    <w:div w:id="1084689487">
      <w:bodyDiv w:val="1"/>
      <w:marLeft w:val="0"/>
      <w:marRight w:val="0"/>
      <w:marTop w:val="0"/>
      <w:marBottom w:val="0"/>
      <w:divBdr>
        <w:top w:val="none" w:sz="0" w:space="0" w:color="auto"/>
        <w:left w:val="none" w:sz="0" w:space="0" w:color="auto"/>
        <w:bottom w:val="none" w:sz="0" w:space="0" w:color="auto"/>
        <w:right w:val="none" w:sz="0" w:space="0" w:color="auto"/>
      </w:divBdr>
    </w:div>
    <w:div w:id="1087772419">
      <w:bodyDiv w:val="1"/>
      <w:marLeft w:val="0"/>
      <w:marRight w:val="0"/>
      <w:marTop w:val="0"/>
      <w:marBottom w:val="0"/>
      <w:divBdr>
        <w:top w:val="none" w:sz="0" w:space="0" w:color="auto"/>
        <w:left w:val="none" w:sz="0" w:space="0" w:color="auto"/>
        <w:bottom w:val="none" w:sz="0" w:space="0" w:color="auto"/>
        <w:right w:val="none" w:sz="0" w:space="0" w:color="auto"/>
      </w:divBdr>
    </w:div>
    <w:div w:id="1101535444">
      <w:bodyDiv w:val="1"/>
      <w:marLeft w:val="0"/>
      <w:marRight w:val="0"/>
      <w:marTop w:val="0"/>
      <w:marBottom w:val="0"/>
      <w:divBdr>
        <w:top w:val="none" w:sz="0" w:space="0" w:color="auto"/>
        <w:left w:val="none" w:sz="0" w:space="0" w:color="auto"/>
        <w:bottom w:val="none" w:sz="0" w:space="0" w:color="auto"/>
        <w:right w:val="none" w:sz="0" w:space="0" w:color="auto"/>
      </w:divBdr>
    </w:div>
    <w:div w:id="1105660743">
      <w:bodyDiv w:val="1"/>
      <w:marLeft w:val="0"/>
      <w:marRight w:val="0"/>
      <w:marTop w:val="0"/>
      <w:marBottom w:val="0"/>
      <w:divBdr>
        <w:top w:val="none" w:sz="0" w:space="0" w:color="auto"/>
        <w:left w:val="none" w:sz="0" w:space="0" w:color="auto"/>
        <w:bottom w:val="none" w:sz="0" w:space="0" w:color="auto"/>
        <w:right w:val="none" w:sz="0" w:space="0" w:color="auto"/>
      </w:divBdr>
    </w:div>
    <w:div w:id="1109853368">
      <w:bodyDiv w:val="1"/>
      <w:marLeft w:val="0"/>
      <w:marRight w:val="0"/>
      <w:marTop w:val="0"/>
      <w:marBottom w:val="0"/>
      <w:divBdr>
        <w:top w:val="none" w:sz="0" w:space="0" w:color="auto"/>
        <w:left w:val="none" w:sz="0" w:space="0" w:color="auto"/>
        <w:bottom w:val="none" w:sz="0" w:space="0" w:color="auto"/>
        <w:right w:val="none" w:sz="0" w:space="0" w:color="auto"/>
      </w:divBdr>
    </w:div>
    <w:div w:id="1115708612">
      <w:bodyDiv w:val="1"/>
      <w:marLeft w:val="0"/>
      <w:marRight w:val="0"/>
      <w:marTop w:val="0"/>
      <w:marBottom w:val="0"/>
      <w:divBdr>
        <w:top w:val="none" w:sz="0" w:space="0" w:color="auto"/>
        <w:left w:val="none" w:sz="0" w:space="0" w:color="auto"/>
        <w:bottom w:val="none" w:sz="0" w:space="0" w:color="auto"/>
        <w:right w:val="none" w:sz="0" w:space="0" w:color="auto"/>
      </w:divBdr>
    </w:div>
    <w:div w:id="1120688128">
      <w:bodyDiv w:val="1"/>
      <w:marLeft w:val="0"/>
      <w:marRight w:val="0"/>
      <w:marTop w:val="0"/>
      <w:marBottom w:val="0"/>
      <w:divBdr>
        <w:top w:val="none" w:sz="0" w:space="0" w:color="auto"/>
        <w:left w:val="none" w:sz="0" w:space="0" w:color="auto"/>
        <w:bottom w:val="none" w:sz="0" w:space="0" w:color="auto"/>
        <w:right w:val="none" w:sz="0" w:space="0" w:color="auto"/>
      </w:divBdr>
    </w:div>
    <w:div w:id="1123768584">
      <w:bodyDiv w:val="1"/>
      <w:marLeft w:val="0"/>
      <w:marRight w:val="0"/>
      <w:marTop w:val="0"/>
      <w:marBottom w:val="0"/>
      <w:divBdr>
        <w:top w:val="none" w:sz="0" w:space="0" w:color="auto"/>
        <w:left w:val="none" w:sz="0" w:space="0" w:color="auto"/>
        <w:bottom w:val="none" w:sz="0" w:space="0" w:color="auto"/>
        <w:right w:val="none" w:sz="0" w:space="0" w:color="auto"/>
      </w:divBdr>
    </w:div>
    <w:div w:id="1135293357">
      <w:bodyDiv w:val="1"/>
      <w:marLeft w:val="0"/>
      <w:marRight w:val="0"/>
      <w:marTop w:val="0"/>
      <w:marBottom w:val="0"/>
      <w:divBdr>
        <w:top w:val="none" w:sz="0" w:space="0" w:color="auto"/>
        <w:left w:val="none" w:sz="0" w:space="0" w:color="auto"/>
        <w:bottom w:val="none" w:sz="0" w:space="0" w:color="auto"/>
        <w:right w:val="none" w:sz="0" w:space="0" w:color="auto"/>
      </w:divBdr>
    </w:div>
    <w:div w:id="1135680233">
      <w:bodyDiv w:val="1"/>
      <w:marLeft w:val="0"/>
      <w:marRight w:val="0"/>
      <w:marTop w:val="0"/>
      <w:marBottom w:val="0"/>
      <w:divBdr>
        <w:top w:val="none" w:sz="0" w:space="0" w:color="auto"/>
        <w:left w:val="none" w:sz="0" w:space="0" w:color="auto"/>
        <w:bottom w:val="none" w:sz="0" w:space="0" w:color="auto"/>
        <w:right w:val="none" w:sz="0" w:space="0" w:color="auto"/>
      </w:divBdr>
    </w:div>
    <w:div w:id="1135953958">
      <w:bodyDiv w:val="1"/>
      <w:marLeft w:val="0"/>
      <w:marRight w:val="0"/>
      <w:marTop w:val="0"/>
      <w:marBottom w:val="0"/>
      <w:divBdr>
        <w:top w:val="none" w:sz="0" w:space="0" w:color="auto"/>
        <w:left w:val="none" w:sz="0" w:space="0" w:color="auto"/>
        <w:bottom w:val="none" w:sz="0" w:space="0" w:color="auto"/>
        <w:right w:val="none" w:sz="0" w:space="0" w:color="auto"/>
      </w:divBdr>
    </w:div>
    <w:div w:id="1136680742">
      <w:bodyDiv w:val="1"/>
      <w:marLeft w:val="0"/>
      <w:marRight w:val="0"/>
      <w:marTop w:val="0"/>
      <w:marBottom w:val="0"/>
      <w:divBdr>
        <w:top w:val="none" w:sz="0" w:space="0" w:color="auto"/>
        <w:left w:val="none" w:sz="0" w:space="0" w:color="auto"/>
        <w:bottom w:val="none" w:sz="0" w:space="0" w:color="auto"/>
        <w:right w:val="none" w:sz="0" w:space="0" w:color="auto"/>
      </w:divBdr>
    </w:div>
    <w:div w:id="1151874796">
      <w:bodyDiv w:val="1"/>
      <w:marLeft w:val="0"/>
      <w:marRight w:val="0"/>
      <w:marTop w:val="0"/>
      <w:marBottom w:val="0"/>
      <w:divBdr>
        <w:top w:val="none" w:sz="0" w:space="0" w:color="auto"/>
        <w:left w:val="none" w:sz="0" w:space="0" w:color="auto"/>
        <w:bottom w:val="none" w:sz="0" w:space="0" w:color="auto"/>
        <w:right w:val="none" w:sz="0" w:space="0" w:color="auto"/>
      </w:divBdr>
    </w:div>
    <w:div w:id="1161042242">
      <w:bodyDiv w:val="1"/>
      <w:marLeft w:val="0"/>
      <w:marRight w:val="0"/>
      <w:marTop w:val="0"/>
      <w:marBottom w:val="0"/>
      <w:divBdr>
        <w:top w:val="none" w:sz="0" w:space="0" w:color="auto"/>
        <w:left w:val="none" w:sz="0" w:space="0" w:color="auto"/>
        <w:bottom w:val="none" w:sz="0" w:space="0" w:color="auto"/>
        <w:right w:val="none" w:sz="0" w:space="0" w:color="auto"/>
      </w:divBdr>
    </w:div>
    <w:div w:id="1165634451">
      <w:bodyDiv w:val="1"/>
      <w:marLeft w:val="0"/>
      <w:marRight w:val="0"/>
      <w:marTop w:val="0"/>
      <w:marBottom w:val="0"/>
      <w:divBdr>
        <w:top w:val="none" w:sz="0" w:space="0" w:color="auto"/>
        <w:left w:val="none" w:sz="0" w:space="0" w:color="auto"/>
        <w:bottom w:val="none" w:sz="0" w:space="0" w:color="auto"/>
        <w:right w:val="none" w:sz="0" w:space="0" w:color="auto"/>
      </w:divBdr>
    </w:div>
    <w:div w:id="1201895276">
      <w:bodyDiv w:val="1"/>
      <w:marLeft w:val="0"/>
      <w:marRight w:val="0"/>
      <w:marTop w:val="0"/>
      <w:marBottom w:val="0"/>
      <w:divBdr>
        <w:top w:val="none" w:sz="0" w:space="0" w:color="auto"/>
        <w:left w:val="none" w:sz="0" w:space="0" w:color="auto"/>
        <w:bottom w:val="none" w:sz="0" w:space="0" w:color="auto"/>
        <w:right w:val="none" w:sz="0" w:space="0" w:color="auto"/>
      </w:divBdr>
    </w:div>
    <w:div w:id="1205404558">
      <w:bodyDiv w:val="1"/>
      <w:marLeft w:val="0"/>
      <w:marRight w:val="0"/>
      <w:marTop w:val="0"/>
      <w:marBottom w:val="0"/>
      <w:divBdr>
        <w:top w:val="none" w:sz="0" w:space="0" w:color="auto"/>
        <w:left w:val="none" w:sz="0" w:space="0" w:color="auto"/>
        <w:bottom w:val="none" w:sz="0" w:space="0" w:color="auto"/>
        <w:right w:val="none" w:sz="0" w:space="0" w:color="auto"/>
      </w:divBdr>
    </w:div>
    <w:div w:id="1218395030">
      <w:bodyDiv w:val="1"/>
      <w:marLeft w:val="0"/>
      <w:marRight w:val="0"/>
      <w:marTop w:val="0"/>
      <w:marBottom w:val="0"/>
      <w:divBdr>
        <w:top w:val="none" w:sz="0" w:space="0" w:color="auto"/>
        <w:left w:val="none" w:sz="0" w:space="0" w:color="auto"/>
        <w:bottom w:val="none" w:sz="0" w:space="0" w:color="auto"/>
        <w:right w:val="none" w:sz="0" w:space="0" w:color="auto"/>
      </w:divBdr>
    </w:div>
    <w:div w:id="1222903930">
      <w:bodyDiv w:val="1"/>
      <w:marLeft w:val="0"/>
      <w:marRight w:val="0"/>
      <w:marTop w:val="0"/>
      <w:marBottom w:val="0"/>
      <w:divBdr>
        <w:top w:val="none" w:sz="0" w:space="0" w:color="auto"/>
        <w:left w:val="none" w:sz="0" w:space="0" w:color="auto"/>
        <w:bottom w:val="none" w:sz="0" w:space="0" w:color="auto"/>
        <w:right w:val="none" w:sz="0" w:space="0" w:color="auto"/>
      </w:divBdr>
    </w:div>
    <w:div w:id="1227452165">
      <w:bodyDiv w:val="1"/>
      <w:marLeft w:val="0"/>
      <w:marRight w:val="0"/>
      <w:marTop w:val="0"/>
      <w:marBottom w:val="0"/>
      <w:divBdr>
        <w:top w:val="none" w:sz="0" w:space="0" w:color="auto"/>
        <w:left w:val="none" w:sz="0" w:space="0" w:color="auto"/>
        <w:bottom w:val="none" w:sz="0" w:space="0" w:color="auto"/>
        <w:right w:val="none" w:sz="0" w:space="0" w:color="auto"/>
      </w:divBdr>
    </w:div>
    <w:div w:id="1231379847">
      <w:bodyDiv w:val="1"/>
      <w:marLeft w:val="0"/>
      <w:marRight w:val="0"/>
      <w:marTop w:val="0"/>
      <w:marBottom w:val="0"/>
      <w:divBdr>
        <w:top w:val="none" w:sz="0" w:space="0" w:color="auto"/>
        <w:left w:val="none" w:sz="0" w:space="0" w:color="auto"/>
        <w:bottom w:val="none" w:sz="0" w:space="0" w:color="auto"/>
        <w:right w:val="none" w:sz="0" w:space="0" w:color="auto"/>
      </w:divBdr>
      <w:divsChild>
        <w:div w:id="299040830">
          <w:marLeft w:val="0"/>
          <w:marRight w:val="0"/>
          <w:marTop w:val="0"/>
          <w:marBottom w:val="0"/>
          <w:divBdr>
            <w:top w:val="none" w:sz="0" w:space="0" w:color="auto"/>
            <w:left w:val="none" w:sz="0" w:space="0" w:color="auto"/>
            <w:bottom w:val="none" w:sz="0" w:space="0" w:color="auto"/>
            <w:right w:val="none" w:sz="0" w:space="0" w:color="auto"/>
          </w:divBdr>
        </w:div>
      </w:divsChild>
    </w:div>
    <w:div w:id="1235622473">
      <w:bodyDiv w:val="1"/>
      <w:marLeft w:val="0"/>
      <w:marRight w:val="0"/>
      <w:marTop w:val="0"/>
      <w:marBottom w:val="0"/>
      <w:divBdr>
        <w:top w:val="none" w:sz="0" w:space="0" w:color="auto"/>
        <w:left w:val="none" w:sz="0" w:space="0" w:color="auto"/>
        <w:bottom w:val="none" w:sz="0" w:space="0" w:color="auto"/>
        <w:right w:val="none" w:sz="0" w:space="0" w:color="auto"/>
      </w:divBdr>
    </w:div>
    <w:div w:id="1238906416">
      <w:bodyDiv w:val="1"/>
      <w:marLeft w:val="0"/>
      <w:marRight w:val="0"/>
      <w:marTop w:val="0"/>
      <w:marBottom w:val="0"/>
      <w:divBdr>
        <w:top w:val="none" w:sz="0" w:space="0" w:color="auto"/>
        <w:left w:val="none" w:sz="0" w:space="0" w:color="auto"/>
        <w:bottom w:val="none" w:sz="0" w:space="0" w:color="auto"/>
        <w:right w:val="none" w:sz="0" w:space="0" w:color="auto"/>
      </w:divBdr>
    </w:div>
    <w:div w:id="1243950285">
      <w:bodyDiv w:val="1"/>
      <w:marLeft w:val="0"/>
      <w:marRight w:val="0"/>
      <w:marTop w:val="0"/>
      <w:marBottom w:val="0"/>
      <w:divBdr>
        <w:top w:val="none" w:sz="0" w:space="0" w:color="auto"/>
        <w:left w:val="none" w:sz="0" w:space="0" w:color="auto"/>
        <w:bottom w:val="none" w:sz="0" w:space="0" w:color="auto"/>
        <w:right w:val="none" w:sz="0" w:space="0" w:color="auto"/>
      </w:divBdr>
      <w:divsChild>
        <w:div w:id="579871702">
          <w:marLeft w:val="0"/>
          <w:marRight w:val="0"/>
          <w:marTop w:val="0"/>
          <w:marBottom w:val="0"/>
          <w:divBdr>
            <w:top w:val="none" w:sz="0" w:space="0" w:color="auto"/>
            <w:left w:val="none" w:sz="0" w:space="0" w:color="auto"/>
            <w:bottom w:val="none" w:sz="0" w:space="0" w:color="auto"/>
            <w:right w:val="none" w:sz="0" w:space="0" w:color="auto"/>
          </w:divBdr>
        </w:div>
      </w:divsChild>
    </w:div>
    <w:div w:id="1244998124">
      <w:bodyDiv w:val="1"/>
      <w:marLeft w:val="0"/>
      <w:marRight w:val="0"/>
      <w:marTop w:val="0"/>
      <w:marBottom w:val="0"/>
      <w:divBdr>
        <w:top w:val="none" w:sz="0" w:space="0" w:color="auto"/>
        <w:left w:val="none" w:sz="0" w:space="0" w:color="auto"/>
        <w:bottom w:val="none" w:sz="0" w:space="0" w:color="auto"/>
        <w:right w:val="none" w:sz="0" w:space="0" w:color="auto"/>
      </w:divBdr>
    </w:div>
    <w:div w:id="1251428105">
      <w:bodyDiv w:val="1"/>
      <w:marLeft w:val="0"/>
      <w:marRight w:val="0"/>
      <w:marTop w:val="0"/>
      <w:marBottom w:val="0"/>
      <w:divBdr>
        <w:top w:val="none" w:sz="0" w:space="0" w:color="auto"/>
        <w:left w:val="none" w:sz="0" w:space="0" w:color="auto"/>
        <w:bottom w:val="none" w:sz="0" w:space="0" w:color="auto"/>
        <w:right w:val="none" w:sz="0" w:space="0" w:color="auto"/>
      </w:divBdr>
    </w:div>
    <w:div w:id="1252081458">
      <w:bodyDiv w:val="1"/>
      <w:marLeft w:val="0"/>
      <w:marRight w:val="0"/>
      <w:marTop w:val="0"/>
      <w:marBottom w:val="0"/>
      <w:divBdr>
        <w:top w:val="none" w:sz="0" w:space="0" w:color="auto"/>
        <w:left w:val="none" w:sz="0" w:space="0" w:color="auto"/>
        <w:bottom w:val="none" w:sz="0" w:space="0" w:color="auto"/>
        <w:right w:val="none" w:sz="0" w:space="0" w:color="auto"/>
      </w:divBdr>
      <w:divsChild>
        <w:div w:id="743263154">
          <w:marLeft w:val="0"/>
          <w:marRight w:val="0"/>
          <w:marTop w:val="0"/>
          <w:marBottom w:val="0"/>
          <w:divBdr>
            <w:top w:val="none" w:sz="0" w:space="0" w:color="auto"/>
            <w:left w:val="none" w:sz="0" w:space="0" w:color="auto"/>
            <w:bottom w:val="none" w:sz="0" w:space="0" w:color="auto"/>
            <w:right w:val="none" w:sz="0" w:space="0" w:color="auto"/>
          </w:divBdr>
        </w:div>
        <w:div w:id="2131121797">
          <w:marLeft w:val="0"/>
          <w:marRight w:val="0"/>
          <w:marTop w:val="0"/>
          <w:marBottom w:val="0"/>
          <w:divBdr>
            <w:top w:val="none" w:sz="0" w:space="0" w:color="auto"/>
            <w:left w:val="none" w:sz="0" w:space="0" w:color="auto"/>
            <w:bottom w:val="none" w:sz="0" w:space="0" w:color="auto"/>
            <w:right w:val="none" w:sz="0" w:space="0" w:color="auto"/>
          </w:divBdr>
        </w:div>
      </w:divsChild>
    </w:div>
    <w:div w:id="1253976159">
      <w:bodyDiv w:val="1"/>
      <w:marLeft w:val="0"/>
      <w:marRight w:val="0"/>
      <w:marTop w:val="0"/>
      <w:marBottom w:val="0"/>
      <w:divBdr>
        <w:top w:val="none" w:sz="0" w:space="0" w:color="auto"/>
        <w:left w:val="none" w:sz="0" w:space="0" w:color="auto"/>
        <w:bottom w:val="none" w:sz="0" w:space="0" w:color="auto"/>
        <w:right w:val="none" w:sz="0" w:space="0" w:color="auto"/>
      </w:divBdr>
    </w:div>
    <w:div w:id="1261258247">
      <w:bodyDiv w:val="1"/>
      <w:marLeft w:val="0"/>
      <w:marRight w:val="0"/>
      <w:marTop w:val="0"/>
      <w:marBottom w:val="0"/>
      <w:divBdr>
        <w:top w:val="none" w:sz="0" w:space="0" w:color="auto"/>
        <w:left w:val="none" w:sz="0" w:space="0" w:color="auto"/>
        <w:bottom w:val="none" w:sz="0" w:space="0" w:color="auto"/>
        <w:right w:val="none" w:sz="0" w:space="0" w:color="auto"/>
      </w:divBdr>
    </w:div>
    <w:div w:id="1265042235">
      <w:bodyDiv w:val="1"/>
      <w:marLeft w:val="0"/>
      <w:marRight w:val="0"/>
      <w:marTop w:val="0"/>
      <w:marBottom w:val="0"/>
      <w:divBdr>
        <w:top w:val="none" w:sz="0" w:space="0" w:color="auto"/>
        <w:left w:val="none" w:sz="0" w:space="0" w:color="auto"/>
        <w:bottom w:val="none" w:sz="0" w:space="0" w:color="auto"/>
        <w:right w:val="none" w:sz="0" w:space="0" w:color="auto"/>
      </w:divBdr>
    </w:div>
    <w:div w:id="1268469115">
      <w:bodyDiv w:val="1"/>
      <w:marLeft w:val="0"/>
      <w:marRight w:val="0"/>
      <w:marTop w:val="0"/>
      <w:marBottom w:val="0"/>
      <w:divBdr>
        <w:top w:val="none" w:sz="0" w:space="0" w:color="auto"/>
        <w:left w:val="none" w:sz="0" w:space="0" w:color="auto"/>
        <w:bottom w:val="none" w:sz="0" w:space="0" w:color="auto"/>
        <w:right w:val="none" w:sz="0" w:space="0" w:color="auto"/>
      </w:divBdr>
    </w:div>
    <w:div w:id="1269393658">
      <w:bodyDiv w:val="1"/>
      <w:marLeft w:val="0"/>
      <w:marRight w:val="0"/>
      <w:marTop w:val="0"/>
      <w:marBottom w:val="0"/>
      <w:divBdr>
        <w:top w:val="none" w:sz="0" w:space="0" w:color="auto"/>
        <w:left w:val="none" w:sz="0" w:space="0" w:color="auto"/>
        <w:bottom w:val="none" w:sz="0" w:space="0" w:color="auto"/>
        <w:right w:val="none" w:sz="0" w:space="0" w:color="auto"/>
      </w:divBdr>
      <w:divsChild>
        <w:div w:id="48504854">
          <w:marLeft w:val="0"/>
          <w:marRight w:val="0"/>
          <w:marTop w:val="0"/>
          <w:marBottom w:val="0"/>
          <w:divBdr>
            <w:top w:val="none" w:sz="0" w:space="0" w:color="auto"/>
            <w:left w:val="none" w:sz="0" w:space="0" w:color="auto"/>
            <w:bottom w:val="none" w:sz="0" w:space="0" w:color="auto"/>
            <w:right w:val="none" w:sz="0" w:space="0" w:color="auto"/>
          </w:divBdr>
        </w:div>
        <w:div w:id="70129907">
          <w:marLeft w:val="0"/>
          <w:marRight w:val="0"/>
          <w:marTop w:val="0"/>
          <w:marBottom w:val="0"/>
          <w:divBdr>
            <w:top w:val="none" w:sz="0" w:space="0" w:color="auto"/>
            <w:left w:val="none" w:sz="0" w:space="0" w:color="auto"/>
            <w:bottom w:val="none" w:sz="0" w:space="0" w:color="auto"/>
            <w:right w:val="none" w:sz="0" w:space="0" w:color="auto"/>
          </w:divBdr>
        </w:div>
        <w:div w:id="111902260">
          <w:marLeft w:val="0"/>
          <w:marRight w:val="0"/>
          <w:marTop w:val="0"/>
          <w:marBottom w:val="0"/>
          <w:divBdr>
            <w:top w:val="none" w:sz="0" w:space="0" w:color="auto"/>
            <w:left w:val="none" w:sz="0" w:space="0" w:color="auto"/>
            <w:bottom w:val="none" w:sz="0" w:space="0" w:color="auto"/>
            <w:right w:val="none" w:sz="0" w:space="0" w:color="auto"/>
          </w:divBdr>
        </w:div>
        <w:div w:id="128785887">
          <w:marLeft w:val="0"/>
          <w:marRight w:val="0"/>
          <w:marTop w:val="0"/>
          <w:marBottom w:val="0"/>
          <w:divBdr>
            <w:top w:val="none" w:sz="0" w:space="0" w:color="auto"/>
            <w:left w:val="none" w:sz="0" w:space="0" w:color="auto"/>
            <w:bottom w:val="none" w:sz="0" w:space="0" w:color="auto"/>
            <w:right w:val="none" w:sz="0" w:space="0" w:color="auto"/>
          </w:divBdr>
        </w:div>
        <w:div w:id="1082222910">
          <w:marLeft w:val="0"/>
          <w:marRight w:val="0"/>
          <w:marTop w:val="0"/>
          <w:marBottom w:val="0"/>
          <w:divBdr>
            <w:top w:val="none" w:sz="0" w:space="0" w:color="auto"/>
            <w:left w:val="none" w:sz="0" w:space="0" w:color="auto"/>
            <w:bottom w:val="none" w:sz="0" w:space="0" w:color="auto"/>
            <w:right w:val="none" w:sz="0" w:space="0" w:color="auto"/>
          </w:divBdr>
        </w:div>
        <w:div w:id="1150093179">
          <w:marLeft w:val="0"/>
          <w:marRight w:val="0"/>
          <w:marTop w:val="0"/>
          <w:marBottom w:val="0"/>
          <w:divBdr>
            <w:top w:val="none" w:sz="0" w:space="0" w:color="auto"/>
            <w:left w:val="none" w:sz="0" w:space="0" w:color="auto"/>
            <w:bottom w:val="none" w:sz="0" w:space="0" w:color="auto"/>
            <w:right w:val="none" w:sz="0" w:space="0" w:color="auto"/>
          </w:divBdr>
        </w:div>
      </w:divsChild>
    </w:div>
    <w:div w:id="1269897078">
      <w:bodyDiv w:val="1"/>
      <w:marLeft w:val="0"/>
      <w:marRight w:val="0"/>
      <w:marTop w:val="0"/>
      <w:marBottom w:val="0"/>
      <w:divBdr>
        <w:top w:val="none" w:sz="0" w:space="0" w:color="auto"/>
        <w:left w:val="none" w:sz="0" w:space="0" w:color="auto"/>
        <w:bottom w:val="none" w:sz="0" w:space="0" w:color="auto"/>
        <w:right w:val="none" w:sz="0" w:space="0" w:color="auto"/>
      </w:divBdr>
    </w:div>
    <w:div w:id="1273051755">
      <w:bodyDiv w:val="1"/>
      <w:marLeft w:val="0"/>
      <w:marRight w:val="0"/>
      <w:marTop w:val="0"/>
      <w:marBottom w:val="0"/>
      <w:divBdr>
        <w:top w:val="none" w:sz="0" w:space="0" w:color="auto"/>
        <w:left w:val="none" w:sz="0" w:space="0" w:color="auto"/>
        <w:bottom w:val="none" w:sz="0" w:space="0" w:color="auto"/>
        <w:right w:val="none" w:sz="0" w:space="0" w:color="auto"/>
      </w:divBdr>
      <w:divsChild>
        <w:div w:id="556474936">
          <w:marLeft w:val="0"/>
          <w:marRight w:val="0"/>
          <w:marTop w:val="0"/>
          <w:marBottom w:val="0"/>
          <w:divBdr>
            <w:top w:val="none" w:sz="0" w:space="0" w:color="auto"/>
            <w:left w:val="none" w:sz="0" w:space="0" w:color="auto"/>
            <w:bottom w:val="none" w:sz="0" w:space="0" w:color="auto"/>
            <w:right w:val="none" w:sz="0" w:space="0" w:color="auto"/>
          </w:divBdr>
        </w:div>
        <w:div w:id="1114133939">
          <w:marLeft w:val="0"/>
          <w:marRight w:val="0"/>
          <w:marTop w:val="0"/>
          <w:marBottom w:val="0"/>
          <w:divBdr>
            <w:top w:val="none" w:sz="0" w:space="0" w:color="auto"/>
            <w:left w:val="none" w:sz="0" w:space="0" w:color="auto"/>
            <w:bottom w:val="none" w:sz="0" w:space="0" w:color="auto"/>
            <w:right w:val="none" w:sz="0" w:space="0" w:color="auto"/>
          </w:divBdr>
        </w:div>
      </w:divsChild>
    </w:div>
    <w:div w:id="1275089422">
      <w:bodyDiv w:val="1"/>
      <w:marLeft w:val="0"/>
      <w:marRight w:val="0"/>
      <w:marTop w:val="0"/>
      <w:marBottom w:val="0"/>
      <w:divBdr>
        <w:top w:val="none" w:sz="0" w:space="0" w:color="auto"/>
        <w:left w:val="none" w:sz="0" w:space="0" w:color="auto"/>
        <w:bottom w:val="none" w:sz="0" w:space="0" w:color="auto"/>
        <w:right w:val="none" w:sz="0" w:space="0" w:color="auto"/>
      </w:divBdr>
    </w:div>
    <w:div w:id="1280843911">
      <w:bodyDiv w:val="1"/>
      <w:marLeft w:val="0"/>
      <w:marRight w:val="0"/>
      <w:marTop w:val="0"/>
      <w:marBottom w:val="0"/>
      <w:divBdr>
        <w:top w:val="none" w:sz="0" w:space="0" w:color="auto"/>
        <w:left w:val="none" w:sz="0" w:space="0" w:color="auto"/>
        <w:bottom w:val="none" w:sz="0" w:space="0" w:color="auto"/>
        <w:right w:val="none" w:sz="0" w:space="0" w:color="auto"/>
      </w:divBdr>
    </w:div>
    <w:div w:id="1294095914">
      <w:bodyDiv w:val="1"/>
      <w:marLeft w:val="0"/>
      <w:marRight w:val="0"/>
      <w:marTop w:val="0"/>
      <w:marBottom w:val="0"/>
      <w:divBdr>
        <w:top w:val="none" w:sz="0" w:space="0" w:color="auto"/>
        <w:left w:val="none" w:sz="0" w:space="0" w:color="auto"/>
        <w:bottom w:val="none" w:sz="0" w:space="0" w:color="auto"/>
        <w:right w:val="none" w:sz="0" w:space="0" w:color="auto"/>
      </w:divBdr>
    </w:div>
    <w:div w:id="1298029405">
      <w:bodyDiv w:val="1"/>
      <w:marLeft w:val="0"/>
      <w:marRight w:val="0"/>
      <w:marTop w:val="0"/>
      <w:marBottom w:val="0"/>
      <w:divBdr>
        <w:top w:val="none" w:sz="0" w:space="0" w:color="auto"/>
        <w:left w:val="none" w:sz="0" w:space="0" w:color="auto"/>
        <w:bottom w:val="none" w:sz="0" w:space="0" w:color="auto"/>
        <w:right w:val="none" w:sz="0" w:space="0" w:color="auto"/>
      </w:divBdr>
    </w:div>
    <w:div w:id="1298951184">
      <w:bodyDiv w:val="1"/>
      <w:marLeft w:val="0"/>
      <w:marRight w:val="0"/>
      <w:marTop w:val="0"/>
      <w:marBottom w:val="0"/>
      <w:divBdr>
        <w:top w:val="none" w:sz="0" w:space="0" w:color="auto"/>
        <w:left w:val="none" w:sz="0" w:space="0" w:color="auto"/>
        <w:bottom w:val="none" w:sz="0" w:space="0" w:color="auto"/>
        <w:right w:val="none" w:sz="0" w:space="0" w:color="auto"/>
      </w:divBdr>
    </w:div>
    <w:div w:id="1299727947">
      <w:bodyDiv w:val="1"/>
      <w:marLeft w:val="0"/>
      <w:marRight w:val="0"/>
      <w:marTop w:val="0"/>
      <w:marBottom w:val="0"/>
      <w:divBdr>
        <w:top w:val="none" w:sz="0" w:space="0" w:color="auto"/>
        <w:left w:val="none" w:sz="0" w:space="0" w:color="auto"/>
        <w:bottom w:val="none" w:sz="0" w:space="0" w:color="auto"/>
        <w:right w:val="none" w:sz="0" w:space="0" w:color="auto"/>
      </w:divBdr>
    </w:div>
    <w:div w:id="1301838537">
      <w:bodyDiv w:val="1"/>
      <w:marLeft w:val="0"/>
      <w:marRight w:val="0"/>
      <w:marTop w:val="0"/>
      <w:marBottom w:val="0"/>
      <w:divBdr>
        <w:top w:val="none" w:sz="0" w:space="0" w:color="auto"/>
        <w:left w:val="none" w:sz="0" w:space="0" w:color="auto"/>
        <w:bottom w:val="none" w:sz="0" w:space="0" w:color="auto"/>
        <w:right w:val="none" w:sz="0" w:space="0" w:color="auto"/>
      </w:divBdr>
    </w:div>
    <w:div w:id="1302343785">
      <w:bodyDiv w:val="1"/>
      <w:marLeft w:val="0"/>
      <w:marRight w:val="0"/>
      <w:marTop w:val="0"/>
      <w:marBottom w:val="0"/>
      <w:divBdr>
        <w:top w:val="none" w:sz="0" w:space="0" w:color="auto"/>
        <w:left w:val="none" w:sz="0" w:space="0" w:color="auto"/>
        <w:bottom w:val="none" w:sz="0" w:space="0" w:color="auto"/>
        <w:right w:val="none" w:sz="0" w:space="0" w:color="auto"/>
      </w:divBdr>
    </w:div>
    <w:div w:id="1314409913">
      <w:bodyDiv w:val="1"/>
      <w:marLeft w:val="0"/>
      <w:marRight w:val="0"/>
      <w:marTop w:val="0"/>
      <w:marBottom w:val="0"/>
      <w:divBdr>
        <w:top w:val="none" w:sz="0" w:space="0" w:color="auto"/>
        <w:left w:val="none" w:sz="0" w:space="0" w:color="auto"/>
        <w:bottom w:val="none" w:sz="0" w:space="0" w:color="auto"/>
        <w:right w:val="none" w:sz="0" w:space="0" w:color="auto"/>
      </w:divBdr>
    </w:div>
    <w:div w:id="1328049897">
      <w:bodyDiv w:val="1"/>
      <w:marLeft w:val="0"/>
      <w:marRight w:val="0"/>
      <w:marTop w:val="0"/>
      <w:marBottom w:val="0"/>
      <w:divBdr>
        <w:top w:val="none" w:sz="0" w:space="0" w:color="auto"/>
        <w:left w:val="none" w:sz="0" w:space="0" w:color="auto"/>
        <w:bottom w:val="none" w:sz="0" w:space="0" w:color="auto"/>
        <w:right w:val="none" w:sz="0" w:space="0" w:color="auto"/>
      </w:divBdr>
    </w:div>
    <w:div w:id="1328053618">
      <w:bodyDiv w:val="1"/>
      <w:marLeft w:val="0"/>
      <w:marRight w:val="0"/>
      <w:marTop w:val="0"/>
      <w:marBottom w:val="0"/>
      <w:divBdr>
        <w:top w:val="none" w:sz="0" w:space="0" w:color="auto"/>
        <w:left w:val="none" w:sz="0" w:space="0" w:color="auto"/>
        <w:bottom w:val="none" w:sz="0" w:space="0" w:color="auto"/>
        <w:right w:val="none" w:sz="0" w:space="0" w:color="auto"/>
      </w:divBdr>
    </w:div>
    <w:div w:id="1338994877">
      <w:bodyDiv w:val="1"/>
      <w:marLeft w:val="0"/>
      <w:marRight w:val="0"/>
      <w:marTop w:val="0"/>
      <w:marBottom w:val="0"/>
      <w:divBdr>
        <w:top w:val="none" w:sz="0" w:space="0" w:color="auto"/>
        <w:left w:val="none" w:sz="0" w:space="0" w:color="auto"/>
        <w:bottom w:val="none" w:sz="0" w:space="0" w:color="auto"/>
        <w:right w:val="none" w:sz="0" w:space="0" w:color="auto"/>
      </w:divBdr>
    </w:div>
    <w:div w:id="1358198453">
      <w:bodyDiv w:val="1"/>
      <w:marLeft w:val="0"/>
      <w:marRight w:val="0"/>
      <w:marTop w:val="0"/>
      <w:marBottom w:val="0"/>
      <w:divBdr>
        <w:top w:val="none" w:sz="0" w:space="0" w:color="auto"/>
        <w:left w:val="none" w:sz="0" w:space="0" w:color="auto"/>
        <w:bottom w:val="none" w:sz="0" w:space="0" w:color="auto"/>
        <w:right w:val="none" w:sz="0" w:space="0" w:color="auto"/>
      </w:divBdr>
    </w:div>
    <w:div w:id="1361315375">
      <w:bodyDiv w:val="1"/>
      <w:marLeft w:val="0"/>
      <w:marRight w:val="0"/>
      <w:marTop w:val="0"/>
      <w:marBottom w:val="0"/>
      <w:divBdr>
        <w:top w:val="none" w:sz="0" w:space="0" w:color="auto"/>
        <w:left w:val="none" w:sz="0" w:space="0" w:color="auto"/>
        <w:bottom w:val="none" w:sz="0" w:space="0" w:color="auto"/>
        <w:right w:val="none" w:sz="0" w:space="0" w:color="auto"/>
      </w:divBdr>
    </w:div>
    <w:div w:id="1365863633">
      <w:bodyDiv w:val="1"/>
      <w:marLeft w:val="0"/>
      <w:marRight w:val="0"/>
      <w:marTop w:val="0"/>
      <w:marBottom w:val="0"/>
      <w:divBdr>
        <w:top w:val="none" w:sz="0" w:space="0" w:color="auto"/>
        <w:left w:val="none" w:sz="0" w:space="0" w:color="auto"/>
        <w:bottom w:val="none" w:sz="0" w:space="0" w:color="auto"/>
        <w:right w:val="none" w:sz="0" w:space="0" w:color="auto"/>
      </w:divBdr>
    </w:div>
    <w:div w:id="1367023025">
      <w:bodyDiv w:val="1"/>
      <w:marLeft w:val="0"/>
      <w:marRight w:val="0"/>
      <w:marTop w:val="0"/>
      <w:marBottom w:val="0"/>
      <w:divBdr>
        <w:top w:val="none" w:sz="0" w:space="0" w:color="auto"/>
        <w:left w:val="none" w:sz="0" w:space="0" w:color="auto"/>
        <w:bottom w:val="none" w:sz="0" w:space="0" w:color="auto"/>
        <w:right w:val="none" w:sz="0" w:space="0" w:color="auto"/>
      </w:divBdr>
    </w:div>
    <w:div w:id="1390766241">
      <w:bodyDiv w:val="1"/>
      <w:marLeft w:val="0"/>
      <w:marRight w:val="0"/>
      <w:marTop w:val="0"/>
      <w:marBottom w:val="0"/>
      <w:divBdr>
        <w:top w:val="none" w:sz="0" w:space="0" w:color="auto"/>
        <w:left w:val="none" w:sz="0" w:space="0" w:color="auto"/>
        <w:bottom w:val="none" w:sz="0" w:space="0" w:color="auto"/>
        <w:right w:val="none" w:sz="0" w:space="0" w:color="auto"/>
      </w:divBdr>
    </w:div>
    <w:div w:id="1409383911">
      <w:bodyDiv w:val="1"/>
      <w:marLeft w:val="0"/>
      <w:marRight w:val="0"/>
      <w:marTop w:val="0"/>
      <w:marBottom w:val="0"/>
      <w:divBdr>
        <w:top w:val="none" w:sz="0" w:space="0" w:color="auto"/>
        <w:left w:val="none" w:sz="0" w:space="0" w:color="auto"/>
        <w:bottom w:val="none" w:sz="0" w:space="0" w:color="auto"/>
        <w:right w:val="none" w:sz="0" w:space="0" w:color="auto"/>
      </w:divBdr>
    </w:div>
    <w:div w:id="1409689455">
      <w:bodyDiv w:val="1"/>
      <w:marLeft w:val="0"/>
      <w:marRight w:val="0"/>
      <w:marTop w:val="0"/>
      <w:marBottom w:val="0"/>
      <w:divBdr>
        <w:top w:val="none" w:sz="0" w:space="0" w:color="auto"/>
        <w:left w:val="none" w:sz="0" w:space="0" w:color="auto"/>
        <w:bottom w:val="none" w:sz="0" w:space="0" w:color="auto"/>
        <w:right w:val="none" w:sz="0" w:space="0" w:color="auto"/>
      </w:divBdr>
    </w:div>
    <w:div w:id="1415013026">
      <w:bodyDiv w:val="1"/>
      <w:marLeft w:val="0"/>
      <w:marRight w:val="0"/>
      <w:marTop w:val="0"/>
      <w:marBottom w:val="0"/>
      <w:divBdr>
        <w:top w:val="none" w:sz="0" w:space="0" w:color="auto"/>
        <w:left w:val="none" w:sz="0" w:space="0" w:color="auto"/>
        <w:bottom w:val="none" w:sz="0" w:space="0" w:color="auto"/>
        <w:right w:val="none" w:sz="0" w:space="0" w:color="auto"/>
      </w:divBdr>
    </w:div>
    <w:div w:id="1417894783">
      <w:bodyDiv w:val="1"/>
      <w:marLeft w:val="0"/>
      <w:marRight w:val="0"/>
      <w:marTop w:val="0"/>
      <w:marBottom w:val="0"/>
      <w:divBdr>
        <w:top w:val="none" w:sz="0" w:space="0" w:color="auto"/>
        <w:left w:val="none" w:sz="0" w:space="0" w:color="auto"/>
        <w:bottom w:val="none" w:sz="0" w:space="0" w:color="auto"/>
        <w:right w:val="none" w:sz="0" w:space="0" w:color="auto"/>
      </w:divBdr>
      <w:divsChild>
        <w:div w:id="346635464">
          <w:marLeft w:val="0"/>
          <w:marRight w:val="0"/>
          <w:marTop w:val="0"/>
          <w:marBottom w:val="0"/>
          <w:divBdr>
            <w:top w:val="none" w:sz="0" w:space="0" w:color="auto"/>
            <w:left w:val="none" w:sz="0" w:space="0" w:color="auto"/>
            <w:bottom w:val="none" w:sz="0" w:space="0" w:color="auto"/>
            <w:right w:val="none" w:sz="0" w:space="0" w:color="auto"/>
          </w:divBdr>
        </w:div>
        <w:div w:id="526988581">
          <w:marLeft w:val="0"/>
          <w:marRight w:val="0"/>
          <w:marTop w:val="0"/>
          <w:marBottom w:val="0"/>
          <w:divBdr>
            <w:top w:val="none" w:sz="0" w:space="0" w:color="auto"/>
            <w:left w:val="none" w:sz="0" w:space="0" w:color="auto"/>
            <w:bottom w:val="none" w:sz="0" w:space="0" w:color="auto"/>
            <w:right w:val="none" w:sz="0" w:space="0" w:color="auto"/>
          </w:divBdr>
        </w:div>
        <w:div w:id="937443852">
          <w:marLeft w:val="0"/>
          <w:marRight w:val="0"/>
          <w:marTop w:val="0"/>
          <w:marBottom w:val="0"/>
          <w:divBdr>
            <w:top w:val="none" w:sz="0" w:space="0" w:color="auto"/>
            <w:left w:val="none" w:sz="0" w:space="0" w:color="auto"/>
            <w:bottom w:val="none" w:sz="0" w:space="0" w:color="auto"/>
            <w:right w:val="none" w:sz="0" w:space="0" w:color="auto"/>
          </w:divBdr>
        </w:div>
        <w:div w:id="1192494972">
          <w:marLeft w:val="0"/>
          <w:marRight w:val="0"/>
          <w:marTop w:val="0"/>
          <w:marBottom w:val="0"/>
          <w:divBdr>
            <w:top w:val="none" w:sz="0" w:space="0" w:color="auto"/>
            <w:left w:val="none" w:sz="0" w:space="0" w:color="auto"/>
            <w:bottom w:val="none" w:sz="0" w:space="0" w:color="auto"/>
            <w:right w:val="none" w:sz="0" w:space="0" w:color="auto"/>
          </w:divBdr>
        </w:div>
        <w:div w:id="1724324736">
          <w:marLeft w:val="0"/>
          <w:marRight w:val="0"/>
          <w:marTop w:val="0"/>
          <w:marBottom w:val="0"/>
          <w:divBdr>
            <w:top w:val="none" w:sz="0" w:space="0" w:color="auto"/>
            <w:left w:val="none" w:sz="0" w:space="0" w:color="auto"/>
            <w:bottom w:val="none" w:sz="0" w:space="0" w:color="auto"/>
            <w:right w:val="none" w:sz="0" w:space="0" w:color="auto"/>
          </w:divBdr>
        </w:div>
        <w:div w:id="1759591186">
          <w:marLeft w:val="0"/>
          <w:marRight w:val="0"/>
          <w:marTop w:val="0"/>
          <w:marBottom w:val="0"/>
          <w:divBdr>
            <w:top w:val="none" w:sz="0" w:space="0" w:color="auto"/>
            <w:left w:val="none" w:sz="0" w:space="0" w:color="auto"/>
            <w:bottom w:val="none" w:sz="0" w:space="0" w:color="auto"/>
            <w:right w:val="none" w:sz="0" w:space="0" w:color="auto"/>
          </w:divBdr>
        </w:div>
      </w:divsChild>
    </w:div>
    <w:div w:id="1425760898">
      <w:bodyDiv w:val="1"/>
      <w:marLeft w:val="0"/>
      <w:marRight w:val="0"/>
      <w:marTop w:val="0"/>
      <w:marBottom w:val="0"/>
      <w:divBdr>
        <w:top w:val="none" w:sz="0" w:space="0" w:color="auto"/>
        <w:left w:val="none" w:sz="0" w:space="0" w:color="auto"/>
        <w:bottom w:val="none" w:sz="0" w:space="0" w:color="auto"/>
        <w:right w:val="none" w:sz="0" w:space="0" w:color="auto"/>
      </w:divBdr>
    </w:div>
    <w:div w:id="1429737944">
      <w:bodyDiv w:val="1"/>
      <w:marLeft w:val="0"/>
      <w:marRight w:val="0"/>
      <w:marTop w:val="0"/>
      <w:marBottom w:val="0"/>
      <w:divBdr>
        <w:top w:val="none" w:sz="0" w:space="0" w:color="auto"/>
        <w:left w:val="none" w:sz="0" w:space="0" w:color="auto"/>
        <w:bottom w:val="none" w:sz="0" w:space="0" w:color="auto"/>
        <w:right w:val="none" w:sz="0" w:space="0" w:color="auto"/>
      </w:divBdr>
    </w:div>
    <w:div w:id="1436173764">
      <w:bodyDiv w:val="1"/>
      <w:marLeft w:val="0"/>
      <w:marRight w:val="0"/>
      <w:marTop w:val="0"/>
      <w:marBottom w:val="0"/>
      <w:divBdr>
        <w:top w:val="none" w:sz="0" w:space="0" w:color="auto"/>
        <w:left w:val="none" w:sz="0" w:space="0" w:color="auto"/>
        <w:bottom w:val="none" w:sz="0" w:space="0" w:color="auto"/>
        <w:right w:val="none" w:sz="0" w:space="0" w:color="auto"/>
      </w:divBdr>
    </w:div>
    <w:div w:id="1438057367">
      <w:bodyDiv w:val="1"/>
      <w:marLeft w:val="0"/>
      <w:marRight w:val="0"/>
      <w:marTop w:val="0"/>
      <w:marBottom w:val="0"/>
      <w:divBdr>
        <w:top w:val="none" w:sz="0" w:space="0" w:color="auto"/>
        <w:left w:val="none" w:sz="0" w:space="0" w:color="auto"/>
        <w:bottom w:val="none" w:sz="0" w:space="0" w:color="auto"/>
        <w:right w:val="none" w:sz="0" w:space="0" w:color="auto"/>
      </w:divBdr>
    </w:div>
    <w:div w:id="1438140174">
      <w:bodyDiv w:val="1"/>
      <w:marLeft w:val="0"/>
      <w:marRight w:val="0"/>
      <w:marTop w:val="0"/>
      <w:marBottom w:val="0"/>
      <w:divBdr>
        <w:top w:val="none" w:sz="0" w:space="0" w:color="auto"/>
        <w:left w:val="none" w:sz="0" w:space="0" w:color="auto"/>
        <w:bottom w:val="none" w:sz="0" w:space="0" w:color="auto"/>
        <w:right w:val="none" w:sz="0" w:space="0" w:color="auto"/>
      </w:divBdr>
    </w:div>
    <w:div w:id="1442069765">
      <w:bodyDiv w:val="1"/>
      <w:marLeft w:val="0"/>
      <w:marRight w:val="0"/>
      <w:marTop w:val="0"/>
      <w:marBottom w:val="0"/>
      <w:divBdr>
        <w:top w:val="none" w:sz="0" w:space="0" w:color="auto"/>
        <w:left w:val="none" w:sz="0" w:space="0" w:color="auto"/>
        <w:bottom w:val="none" w:sz="0" w:space="0" w:color="auto"/>
        <w:right w:val="none" w:sz="0" w:space="0" w:color="auto"/>
      </w:divBdr>
    </w:div>
    <w:div w:id="1444809965">
      <w:bodyDiv w:val="1"/>
      <w:marLeft w:val="0"/>
      <w:marRight w:val="0"/>
      <w:marTop w:val="0"/>
      <w:marBottom w:val="0"/>
      <w:divBdr>
        <w:top w:val="none" w:sz="0" w:space="0" w:color="auto"/>
        <w:left w:val="none" w:sz="0" w:space="0" w:color="auto"/>
        <w:bottom w:val="none" w:sz="0" w:space="0" w:color="auto"/>
        <w:right w:val="none" w:sz="0" w:space="0" w:color="auto"/>
      </w:divBdr>
    </w:div>
    <w:div w:id="1448037210">
      <w:bodyDiv w:val="1"/>
      <w:marLeft w:val="0"/>
      <w:marRight w:val="0"/>
      <w:marTop w:val="0"/>
      <w:marBottom w:val="0"/>
      <w:divBdr>
        <w:top w:val="none" w:sz="0" w:space="0" w:color="auto"/>
        <w:left w:val="none" w:sz="0" w:space="0" w:color="auto"/>
        <w:bottom w:val="none" w:sz="0" w:space="0" w:color="auto"/>
        <w:right w:val="none" w:sz="0" w:space="0" w:color="auto"/>
      </w:divBdr>
    </w:div>
    <w:div w:id="1451629084">
      <w:bodyDiv w:val="1"/>
      <w:marLeft w:val="0"/>
      <w:marRight w:val="0"/>
      <w:marTop w:val="0"/>
      <w:marBottom w:val="0"/>
      <w:divBdr>
        <w:top w:val="none" w:sz="0" w:space="0" w:color="auto"/>
        <w:left w:val="none" w:sz="0" w:space="0" w:color="auto"/>
        <w:bottom w:val="none" w:sz="0" w:space="0" w:color="auto"/>
        <w:right w:val="none" w:sz="0" w:space="0" w:color="auto"/>
      </w:divBdr>
    </w:div>
    <w:div w:id="1462071110">
      <w:bodyDiv w:val="1"/>
      <w:marLeft w:val="0"/>
      <w:marRight w:val="0"/>
      <w:marTop w:val="0"/>
      <w:marBottom w:val="0"/>
      <w:divBdr>
        <w:top w:val="none" w:sz="0" w:space="0" w:color="auto"/>
        <w:left w:val="none" w:sz="0" w:space="0" w:color="auto"/>
        <w:bottom w:val="none" w:sz="0" w:space="0" w:color="auto"/>
        <w:right w:val="none" w:sz="0" w:space="0" w:color="auto"/>
      </w:divBdr>
    </w:div>
    <w:div w:id="1467773754">
      <w:bodyDiv w:val="1"/>
      <w:marLeft w:val="0"/>
      <w:marRight w:val="0"/>
      <w:marTop w:val="0"/>
      <w:marBottom w:val="0"/>
      <w:divBdr>
        <w:top w:val="none" w:sz="0" w:space="0" w:color="auto"/>
        <w:left w:val="none" w:sz="0" w:space="0" w:color="auto"/>
        <w:bottom w:val="none" w:sz="0" w:space="0" w:color="auto"/>
        <w:right w:val="none" w:sz="0" w:space="0" w:color="auto"/>
      </w:divBdr>
    </w:div>
    <w:div w:id="1470366025">
      <w:bodyDiv w:val="1"/>
      <w:marLeft w:val="0"/>
      <w:marRight w:val="0"/>
      <w:marTop w:val="0"/>
      <w:marBottom w:val="0"/>
      <w:divBdr>
        <w:top w:val="none" w:sz="0" w:space="0" w:color="auto"/>
        <w:left w:val="none" w:sz="0" w:space="0" w:color="auto"/>
        <w:bottom w:val="none" w:sz="0" w:space="0" w:color="auto"/>
        <w:right w:val="none" w:sz="0" w:space="0" w:color="auto"/>
      </w:divBdr>
      <w:divsChild>
        <w:div w:id="1083918216">
          <w:marLeft w:val="0"/>
          <w:marRight w:val="0"/>
          <w:marTop w:val="0"/>
          <w:marBottom w:val="0"/>
          <w:divBdr>
            <w:top w:val="none" w:sz="0" w:space="0" w:color="auto"/>
            <w:left w:val="none" w:sz="0" w:space="0" w:color="auto"/>
            <w:bottom w:val="none" w:sz="0" w:space="0" w:color="auto"/>
            <w:right w:val="none" w:sz="0" w:space="0" w:color="auto"/>
          </w:divBdr>
        </w:div>
        <w:div w:id="1278102361">
          <w:marLeft w:val="0"/>
          <w:marRight w:val="0"/>
          <w:marTop w:val="0"/>
          <w:marBottom w:val="0"/>
          <w:divBdr>
            <w:top w:val="none" w:sz="0" w:space="0" w:color="auto"/>
            <w:left w:val="none" w:sz="0" w:space="0" w:color="auto"/>
            <w:bottom w:val="none" w:sz="0" w:space="0" w:color="auto"/>
            <w:right w:val="none" w:sz="0" w:space="0" w:color="auto"/>
          </w:divBdr>
        </w:div>
      </w:divsChild>
    </w:div>
    <w:div w:id="1472823188">
      <w:bodyDiv w:val="1"/>
      <w:marLeft w:val="0"/>
      <w:marRight w:val="0"/>
      <w:marTop w:val="0"/>
      <w:marBottom w:val="0"/>
      <w:divBdr>
        <w:top w:val="none" w:sz="0" w:space="0" w:color="auto"/>
        <w:left w:val="none" w:sz="0" w:space="0" w:color="auto"/>
        <w:bottom w:val="none" w:sz="0" w:space="0" w:color="auto"/>
        <w:right w:val="none" w:sz="0" w:space="0" w:color="auto"/>
      </w:divBdr>
    </w:div>
    <w:div w:id="1524514097">
      <w:bodyDiv w:val="1"/>
      <w:marLeft w:val="0"/>
      <w:marRight w:val="0"/>
      <w:marTop w:val="0"/>
      <w:marBottom w:val="0"/>
      <w:divBdr>
        <w:top w:val="none" w:sz="0" w:space="0" w:color="auto"/>
        <w:left w:val="none" w:sz="0" w:space="0" w:color="auto"/>
        <w:bottom w:val="none" w:sz="0" w:space="0" w:color="auto"/>
        <w:right w:val="none" w:sz="0" w:space="0" w:color="auto"/>
      </w:divBdr>
    </w:div>
    <w:div w:id="1533424273">
      <w:bodyDiv w:val="1"/>
      <w:marLeft w:val="0"/>
      <w:marRight w:val="0"/>
      <w:marTop w:val="0"/>
      <w:marBottom w:val="0"/>
      <w:divBdr>
        <w:top w:val="none" w:sz="0" w:space="0" w:color="auto"/>
        <w:left w:val="none" w:sz="0" w:space="0" w:color="auto"/>
        <w:bottom w:val="none" w:sz="0" w:space="0" w:color="auto"/>
        <w:right w:val="none" w:sz="0" w:space="0" w:color="auto"/>
      </w:divBdr>
    </w:div>
    <w:div w:id="1534074476">
      <w:bodyDiv w:val="1"/>
      <w:marLeft w:val="0"/>
      <w:marRight w:val="0"/>
      <w:marTop w:val="0"/>
      <w:marBottom w:val="0"/>
      <w:divBdr>
        <w:top w:val="none" w:sz="0" w:space="0" w:color="auto"/>
        <w:left w:val="none" w:sz="0" w:space="0" w:color="auto"/>
        <w:bottom w:val="none" w:sz="0" w:space="0" w:color="auto"/>
        <w:right w:val="none" w:sz="0" w:space="0" w:color="auto"/>
      </w:divBdr>
    </w:div>
    <w:div w:id="1537236723">
      <w:bodyDiv w:val="1"/>
      <w:marLeft w:val="0"/>
      <w:marRight w:val="0"/>
      <w:marTop w:val="0"/>
      <w:marBottom w:val="0"/>
      <w:divBdr>
        <w:top w:val="none" w:sz="0" w:space="0" w:color="auto"/>
        <w:left w:val="none" w:sz="0" w:space="0" w:color="auto"/>
        <w:bottom w:val="none" w:sz="0" w:space="0" w:color="auto"/>
        <w:right w:val="none" w:sz="0" w:space="0" w:color="auto"/>
      </w:divBdr>
    </w:div>
    <w:div w:id="1541477548">
      <w:bodyDiv w:val="1"/>
      <w:marLeft w:val="0"/>
      <w:marRight w:val="0"/>
      <w:marTop w:val="0"/>
      <w:marBottom w:val="0"/>
      <w:divBdr>
        <w:top w:val="none" w:sz="0" w:space="0" w:color="auto"/>
        <w:left w:val="none" w:sz="0" w:space="0" w:color="auto"/>
        <w:bottom w:val="none" w:sz="0" w:space="0" w:color="auto"/>
        <w:right w:val="none" w:sz="0" w:space="0" w:color="auto"/>
      </w:divBdr>
    </w:div>
    <w:div w:id="1543319786">
      <w:bodyDiv w:val="1"/>
      <w:marLeft w:val="0"/>
      <w:marRight w:val="0"/>
      <w:marTop w:val="0"/>
      <w:marBottom w:val="0"/>
      <w:divBdr>
        <w:top w:val="none" w:sz="0" w:space="0" w:color="auto"/>
        <w:left w:val="none" w:sz="0" w:space="0" w:color="auto"/>
        <w:bottom w:val="none" w:sz="0" w:space="0" w:color="auto"/>
        <w:right w:val="none" w:sz="0" w:space="0" w:color="auto"/>
      </w:divBdr>
    </w:div>
    <w:div w:id="1548832815">
      <w:bodyDiv w:val="1"/>
      <w:marLeft w:val="0"/>
      <w:marRight w:val="0"/>
      <w:marTop w:val="0"/>
      <w:marBottom w:val="0"/>
      <w:divBdr>
        <w:top w:val="none" w:sz="0" w:space="0" w:color="auto"/>
        <w:left w:val="none" w:sz="0" w:space="0" w:color="auto"/>
        <w:bottom w:val="none" w:sz="0" w:space="0" w:color="auto"/>
        <w:right w:val="none" w:sz="0" w:space="0" w:color="auto"/>
      </w:divBdr>
    </w:div>
    <w:div w:id="1549299464">
      <w:bodyDiv w:val="1"/>
      <w:marLeft w:val="0"/>
      <w:marRight w:val="0"/>
      <w:marTop w:val="0"/>
      <w:marBottom w:val="0"/>
      <w:divBdr>
        <w:top w:val="none" w:sz="0" w:space="0" w:color="auto"/>
        <w:left w:val="none" w:sz="0" w:space="0" w:color="auto"/>
        <w:bottom w:val="none" w:sz="0" w:space="0" w:color="auto"/>
        <w:right w:val="none" w:sz="0" w:space="0" w:color="auto"/>
      </w:divBdr>
    </w:div>
    <w:div w:id="1555314775">
      <w:bodyDiv w:val="1"/>
      <w:marLeft w:val="0"/>
      <w:marRight w:val="0"/>
      <w:marTop w:val="0"/>
      <w:marBottom w:val="0"/>
      <w:divBdr>
        <w:top w:val="none" w:sz="0" w:space="0" w:color="auto"/>
        <w:left w:val="none" w:sz="0" w:space="0" w:color="auto"/>
        <w:bottom w:val="none" w:sz="0" w:space="0" w:color="auto"/>
        <w:right w:val="none" w:sz="0" w:space="0" w:color="auto"/>
      </w:divBdr>
    </w:div>
    <w:div w:id="1557400676">
      <w:bodyDiv w:val="1"/>
      <w:marLeft w:val="0"/>
      <w:marRight w:val="0"/>
      <w:marTop w:val="0"/>
      <w:marBottom w:val="0"/>
      <w:divBdr>
        <w:top w:val="none" w:sz="0" w:space="0" w:color="auto"/>
        <w:left w:val="none" w:sz="0" w:space="0" w:color="auto"/>
        <w:bottom w:val="none" w:sz="0" w:space="0" w:color="auto"/>
        <w:right w:val="none" w:sz="0" w:space="0" w:color="auto"/>
      </w:divBdr>
    </w:div>
    <w:div w:id="1559781055">
      <w:bodyDiv w:val="1"/>
      <w:marLeft w:val="0"/>
      <w:marRight w:val="0"/>
      <w:marTop w:val="0"/>
      <w:marBottom w:val="0"/>
      <w:divBdr>
        <w:top w:val="none" w:sz="0" w:space="0" w:color="auto"/>
        <w:left w:val="none" w:sz="0" w:space="0" w:color="auto"/>
        <w:bottom w:val="none" w:sz="0" w:space="0" w:color="auto"/>
        <w:right w:val="none" w:sz="0" w:space="0" w:color="auto"/>
      </w:divBdr>
      <w:divsChild>
        <w:div w:id="574515293">
          <w:marLeft w:val="0"/>
          <w:marRight w:val="0"/>
          <w:marTop w:val="0"/>
          <w:marBottom w:val="0"/>
          <w:divBdr>
            <w:top w:val="none" w:sz="0" w:space="0" w:color="auto"/>
            <w:left w:val="none" w:sz="0" w:space="0" w:color="auto"/>
            <w:bottom w:val="none" w:sz="0" w:space="0" w:color="auto"/>
            <w:right w:val="none" w:sz="0" w:space="0" w:color="auto"/>
          </w:divBdr>
        </w:div>
      </w:divsChild>
    </w:div>
    <w:div w:id="1564826458">
      <w:bodyDiv w:val="1"/>
      <w:marLeft w:val="0"/>
      <w:marRight w:val="0"/>
      <w:marTop w:val="0"/>
      <w:marBottom w:val="0"/>
      <w:divBdr>
        <w:top w:val="none" w:sz="0" w:space="0" w:color="auto"/>
        <w:left w:val="none" w:sz="0" w:space="0" w:color="auto"/>
        <w:bottom w:val="none" w:sz="0" w:space="0" w:color="auto"/>
        <w:right w:val="none" w:sz="0" w:space="0" w:color="auto"/>
      </w:divBdr>
    </w:div>
    <w:div w:id="1572354371">
      <w:bodyDiv w:val="1"/>
      <w:marLeft w:val="0"/>
      <w:marRight w:val="0"/>
      <w:marTop w:val="0"/>
      <w:marBottom w:val="0"/>
      <w:divBdr>
        <w:top w:val="none" w:sz="0" w:space="0" w:color="auto"/>
        <w:left w:val="none" w:sz="0" w:space="0" w:color="auto"/>
        <w:bottom w:val="none" w:sz="0" w:space="0" w:color="auto"/>
        <w:right w:val="none" w:sz="0" w:space="0" w:color="auto"/>
      </w:divBdr>
    </w:div>
    <w:div w:id="1594898324">
      <w:bodyDiv w:val="1"/>
      <w:marLeft w:val="0"/>
      <w:marRight w:val="0"/>
      <w:marTop w:val="0"/>
      <w:marBottom w:val="0"/>
      <w:divBdr>
        <w:top w:val="none" w:sz="0" w:space="0" w:color="auto"/>
        <w:left w:val="none" w:sz="0" w:space="0" w:color="auto"/>
        <w:bottom w:val="none" w:sz="0" w:space="0" w:color="auto"/>
        <w:right w:val="none" w:sz="0" w:space="0" w:color="auto"/>
      </w:divBdr>
    </w:div>
    <w:div w:id="1596860474">
      <w:bodyDiv w:val="1"/>
      <w:marLeft w:val="0"/>
      <w:marRight w:val="0"/>
      <w:marTop w:val="0"/>
      <w:marBottom w:val="0"/>
      <w:divBdr>
        <w:top w:val="none" w:sz="0" w:space="0" w:color="auto"/>
        <w:left w:val="none" w:sz="0" w:space="0" w:color="auto"/>
        <w:bottom w:val="none" w:sz="0" w:space="0" w:color="auto"/>
        <w:right w:val="none" w:sz="0" w:space="0" w:color="auto"/>
      </w:divBdr>
    </w:div>
    <w:div w:id="1599945018">
      <w:bodyDiv w:val="1"/>
      <w:marLeft w:val="0"/>
      <w:marRight w:val="0"/>
      <w:marTop w:val="0"/>
      <w:marBottom w:val="0"/>
      <w:divBdr>
        <w:top w:val="none" w:sz="0" w:space="0" w:color="auto"/>
        <w:left w:val="none" w:sz="0" w:space="0" w:color="auto"/>
        <w:bottom w:val="none" w:sz="0" w:space="0" w:color="auto"/>
        <w:right w:val="none" w:sz="0" w:space="0" w:color="auto"/>
      </w:divBdr>
    </w:div>
    <w:div w:id="1600796678">
      <w:bodyDiv w:val="1"/>
      <w:marLeft w:val="0"/>
      <w:marRight w:val="0"/>
      <w:marTop w:val="0"/>
      <w:marBottom w:val="0"/>
      <w:divBdr>
        <w:top w:val="none" w:sz="0" w:space="0" w:color="auto"/>
        <w:left w:val="none" w:sz="0" w:space="0" w:color="auto"/>
        <w:bottom w:val="none" w:sz="0" w:space="0" w:color="auto"/>
        <w:right w:val="none" w:sz="0" w:space="0" w:color="auto"/>
      </w:divBdr>
    </w:div>
    <w:div w:id="1604724235">
      <w:bodyDiv w:val="1"/>
      <w:marLeft w:val="0"/>
      <w:marRight w:val="0"/>
      <w:marTop w:val="0"/>
      <w:marBottom w:val="0"/>
      <w:divBdr>
        <w:top w:val="none" w:sz="0" w:space="0" w:color="auto"/>
        <w:left w:val="none" w:sz="0" w:space="0" w:color="auto"/>
        <w:bottom w:val="none" w:sz="0" w:space="0" w:color="auto"/>
        <w:right w:val="none" w:sz="0" w:space="0" w:color="auto"/>
      </w:divBdr>
    </w:div>
    <w:div w:id="1606419746">
      <w:bodyDiv w:val="1"/>
      <w:marLeft w:val="0"/>
      <w:marRight w:val="0"/>
      <w:marTop w:val="0"/>
      <w:marBottom w:val="0"/>
      <w:divBdr>
        <w:top w:val="none" w:sz="0" w:space="0" w:color="auto"/>
        <w:left w:val="none" w:sz="0" w:space="0" w:color="auto"/>
        <w:bottom w:val="none" w:sz="0" w:space="0" w:color="auto"/>
        <w:right w:val="none" w:sz="0" w:space="0" w:color="auto"/>
      </w:divBdr>
    </w:div>
    <w:div w:id="1618413658">
      <w:bodyDiv w:val="1"/>
      <w:marLeft w:val="0"/>
      <w:marRight w:val="0"/>
      <w:marTop w:val="0"/>
      <w:marBottom w:val="0"/>
      <w:divBdr>
        <w:top w:val="none" w:sz="0" w:space="0" w:color="auto"/>
        <w:left w:val="none" w:sz="0" w:space="0" w:color="auto"/>
        <w:bottom w:val="none" w:sz="0" w:space="0" w:color="auto"/>
        <w:right w:val="none" w:sz="0" w:space="0" w:color="auto"/>
      </w:divBdr>
    </w:div>
    <w:div w:id="1631206655">
      <w:bodyDiv w:val="1"/>
      <w:marLeft w:val="0"/>
      <w:marRight w:val="0"/>
      <w:marTop w:val="0"/>
      <w:marBottom w:val="0"/>
      <w:divBdr>
        <w:top w:val="none" w:sz="0" w:space="0" w:color="auto"/>
        <w:left w:val="none" w:sz="0" w:space="0" w:color="auto"/>
        <w:bottom w:val="none" w:sz="0" w:space="0" w:color="auto"/>
        <w:right w:val="none" w:sz="0" w:space="0" w:color="auto"/>
      </w:divBdr>
    </w:div>
    <w:div w:id="1649281875">
      <w:bodyDiv w:val="1"/>
      <w:marLeft w:val="0"/>
      <w:marRight w:val="0"/>
      <w:marTop w:val="0"/>
      <w:marBottom w:val="0"/>
      <w:divBdr>
        <w:top w:val="none" w:sz="0" w:space="0" w:color="auto"/>
        <w:left w:val="none" w:sz="0" w:space="0" w:color="auto"/>
        <w:bottom w:val="none" w:sz="0" w:space="0" w:color="auto"/>
        <w:right w:val="none" w:sz="0" w:space="0" w:color="auto"/>
      </w:divBdr>
    </w:div>
    <w:div w:id="1663317415">
      <w:bodyDiv w:val="1"/>
      <w:marLeft w:val="0"/>
      <w:marRight w:val="0"/>
      <w:marTop w:val="0"/>
      <w:marBottom w:val="0"/>
      <w:divBdr>
        <w:top w:val="none" w:sz="0" w:space="0" w:color="auto"/>
        <w:left w:val="none" w:sz="0" w:space="0" w:color="auto"/>
        <w:bottom w:val="none" w:sz="0" w:space="0" w:color="auto"/>
        <w:right w:val="none" w:sz="0" w:space="0" w:color="auto"/>
      </w:divBdr>
    </w:div>
    <w:div w:id="1671449367">
      <w:bodyDiv w:val="1"/>
      <w:marLeft w:val="0"/>
      <w:marRight w:val="0"/>
      <w:marTop w:val="0"/>
      <w:marBottom w:val="0"/>
      <w:divBdr>
        <w:top w:val="none" w:sz="0" w:space="0" w:color="auto"/>
        <w:left w:val="none" w:sz="0" w:space="0" w:color="auto"/>
        <w:bottom w:val="none" w:sz="0" w:space="0" w:color="auto"/>
        <w:right w:val="none" w:sz="0" w:space="0" w:color="auto"/>
      </w:divBdr>
    </w:div>
    <w:div w:id="1682971655">
      <w:bodyDiv w:val="1"/>
      <w:marLeft w:val="0"/>
      <w:marRight w:val="0"/>
      <w:marTop w:val="0"/>
      <w:marBottom w:val="0"/>
      <w:divBdr>
        <w:top w:val="none" w:sz="0" w:space="0" w:color="auto"/>
        <w:left w:val="none" w:sz="0" w:space="0" w:color="auto"/>
        <w:bottom w:val="none" w:sz="0" w:space="0" w:color="auto"/>
        <w:right w:val="none" w:sz="0" w:space="0" w:color="auto"/>
      </w:divBdr>
    </w:div>
    <w:div w:id="1722053495">
      <w:bodyDiv w:val="1"/>
      <w:marLeft w:val="0"/>
      <w:marRight w:val="0"/>
      <w:marTop w:val="0"/>
      <w:marBottom w:val="0"/>
      <w:divBdr>
        <w:top w:val="none" w:sz="0" w:space="0" w:color="auto"/>
        <w:left w:val="none" w:sz="0" w:space="0" w:color="auto"/>
        <w:bottom w:val="none" w:sz="0" w:space="0" w:color="auto"/>
        <w:right w:val="none" w:sz="0" w:space="0" w:color="auto"/>
      </w:divBdr>
    </w:div>
    <w:div w:id="1735278660">
      <w:bodyDiv w:val="1"/>
      <w:marLeft w:val="0"/>
      <w:marRight w:val="0"/>
      <w:marTop w:val="0"/>
      <w:marBottom w:val="0"/>
      <w:divBdr>
        <w:top w:val="none" w:sz="0" w:space="0" w:color="auto"/>
        <w:left w:val="none" w:sz="0" w:space="0" w:color="auto"/>
        <w:bottom w:val="none" w:sz="0" w:space="0" w:color="auto"/>
        <w:right w:val="none" w:sz="0" w:space="0" w:color="auto"/>
      </w:divBdr>
    </w:div>
    <w:div w:id="1739401196">
      <w:bodyDiv w:val="1"/>
      <w:marLeft w:val="0"/>
      <w:marRight w:val="0"/>
      <w:marTop w:val="0"/>
      <w:marBottom w:val="0"/>
      <w:divBdr>
        <w:top w:val="none" w:sz="0" w:space="0" w:color="auto"/>
        <w:left w:val="none" w:sz="0" w:space="0" w:color="auto"/>
        <w:bottom w:val="none" w:sz="0" w:space="0" w:color="auto"/>
        <w:right w:val="none" w:sz="0" w:space="0" w:color="auto"/>
      </w:divBdr>
    </w:div>
    <w:div w:id="1742756575">
      <w:bodyDiv w:val="1"/>
      <w:marLeft w:val="0"/>
      <w:marRight w:val="0"/>
      <w:marTop w:val="0"/>
      <w:marBottom w:val="0"/>
      <w:divBdr>
        <w:top w:val="none" w:sz="0" w:space="0" w:color="auto"/>
        <w:left w:val="none" w:sz="0" w:space="0" w:color="auto"/>
        <w:bottom w:val="none" w:sz="0" w:space="0" w:color="auto"/>
        <w:right w:val="none" w:sz="0" w:space="0" w:color="auto"/>
      </w:divBdr>
    </w:div>
    <w:div w:id="1752117289">
      <w:bodyDiv w:val="1"/>
      <w:marLeft w:val="0"/>
      <w:marRight w:val="0"/>
      <w:marTop w:val="0"/>
      <w:marBottom w:val="0"/>
      <w:divBdr>
        <w:top w:val="none" w:sz="0" w:space="0" w:color="auto"/>
        <w:left w:val="none" w:sz="0" w:space="0" w:color="auto"/>
        <w:bottom w:val="none" w:sz="0" w:space="0" w:color="auto"/>
        <w:right w:val="none" w:sz="0" w:space="0" w:color="auto"/>
      </w:divBdr>
    </w:div>
    <w:div w:id="1754935254">
      <w:bodyDiv w:val="1"/>
      <w:marLeft w:val="0"/>
      <w:marRight w:val="0"/>
      <w:marTop w:val="0"/>
      <w:marBottom w:val="0"/>
      <w:divBdr>
        <w:top w:val="none" w:sz="0" w:space="0" w:color="auto"/>
        <w:left w:val="none" w:sz="0" w:space="0" w:color="auto"/>
        <w:bottom w:val="none" w:sz="0" w:space="0" w:color="auto"/>
        <w:right w:val="none" w:sz="0" w:space="0" w:color="auto"/>
      </w:divBdr>
      <w:divsChild>
        <w:div w:id="11617200">
          <w:marLeft w:val="0"/>
          <w:marRight w:val="0"/>
          <w:marTop w:val="0"/>
          <w:marBottom w:val="0"/>
          <w:divBdr>
            <w:top w:val="none" w:sz="0" w:space="0" w:color="auto"/>
            <w:left w:val="none" w:sz="0" w:space="0" w:color="auto"/>
            <w:bottom w:val="none" w:sz="0" w:space="0" w:color="auto"/>
            <w:right w:val="none" w:sz="0" w:space="0" w:color="auto"/>
          </w:divBdr>
        </w:div>
        <w:div w:id="327900846">
          <w:marLeft w:val="0"/>
          <w:marRight w:val="0"/>
          <w:marTop w:val="0"/>
          <w:marBottom w:val="0"/>
          <w:divBdr>
            <w:top w:val="none" w:sz="0" w:space="0" w:color="auto"/>
            <w:left w:val="none" w:sz="0" w:space="0" w:color="auto"/>
            <w:bottom w:val="none" w:sz="0" w:space="0" w:color="auto"/>
            <w:right w:val="none" w:sz="0" w:space="0" w:color="auto"/>
          </w:divBdr>
        </w:div>
        <w:div w:id="1117875300">
          <w:marLeft w:val="0"/>
          <w:marRight w:val="0"/>
          <w:marTop w:val="0"/>
          <w:marBottom w:val="0"/>
          <w:divBdr>
            <w:top w:val="none" w:sz="0" w:space="0" w:color="auto"/>
            <w:left w:val="none" w:sz="0" w:space="0" w:color="auto"/>
            <w:bottom w:val="none" w:sz="0" w:space="0" w:color="auto"/>
            <w:right w:val="none" w:sz="0" w:space="0" w:color="auto"/>
          </w:divBdr>
        </w:div>
        <w:div w:id="1452745860">
          <w:marLeft w:val="0"/>
          <w:marRight w:val="0"/>
          <w:marTop w:val="0"/>
          <w:marBottom w:val="0"/>
          <w:divBdr>
            <w:top w:val="none" w:sz="0" w:space="0" w:color="auto"/>
            <w:left w:val="none" w:sz="0" w:space="0" w:color="auto"/>
            <w:bottom w:val="none" w:sz="0" w:space="0" w:color="auto"/>
            <w:right w:val="none" w:sz="0" w:space="0" w:color="auto"/>
          </w:divBdr>
        </w:div>
      </w:divsChild>
    </w:div>
    <w:div w:id="1755130014">
      <w:bodyDiv w:val="1"/>
      <w:marLeft w:val="0"/>
      <w:marRight w:val="0"/>
      <w:marTop w:val="0"/>
      <w:marBottom w:val="0"/>
      <w:divBdr>
        <w:top w:val="none" w:sz="0" w:space="0" w:color="auto"/>
        <w:left w:val="none" w:sz="0" w:space="0" w:color="auto"/>
        <w:bottom w:val="none" w:sz="0" w:space="0" w:color="auto"/>
        <w:right w:val="none" w:sz="0" w:space="0" w:color="auto"/>
      </w:divBdr>
      <w:divsChild>
        <w:div w:id="300884775">
          <w:marLeft w:val="0"/>
          <w:marRight w:val="0"/>
          <w:marTop w:val="0"/>
          <w:marBottom w:val="0"/>
          <w:divBdr>
            <w:top w:val="none" w:sz="0" w:space="0" w:color="auto"/>
            <w:left w:val="none" w:sz="0" w:space="0" w:color="auto"/>
            <w:bottom w:val="none" w:sz="0" w:space="0" w:color="auto"/>
            <w:right w:val="none" w:sz="0" w:space="0" w:color="auto"/>
          </w:divBdr>
        </w:div>
        <w:div w:id="539707480">
          <w:marLeft w:val="0"/>
          <w:marRight w:val="0"/>
          <w:marTop w:val="0"/>
          <w:marBottom w:val="0"/>
          <w:divBdr>
            <w:top w:val="none" w:sz="0" w:space="0" w:color="auto"/>
            <w:left w:val="none" w:sz="0" w:space="0" w:color="auto"/>
            <w:bottom w:val="none" w:sz="0" w:space="0" w:color="auto"/>
            <w:right w:val="none" w:sz="0" w:space="0" w:color="auto"/>
          </w:divBdr>
        </w:div>
      </w:divsChild>
    </w:div>
    <w:div w:id="1758600061">
      <w:bodyDiv w:val="1"/>
      <w:marLeft w:val="0"/>
      <w:marRight w:val="0"/>
      <w:marTop w:val="0"/>
      <w:marBottom w:val="0"/>
      <w:divBdr>
        <w:top w:val="none" w:sz="0" w:space="0" w:color="auto"/>
        <w:left w:val="none" w:sz="0" w:space="0" w:color="auto"/>
        <w:bottom w:val="none" w:sz="0" w:space="0" w:color="auto"/>
        <w:right w:val="none" w:sz="0" w:space="0" w:color="auto"/>
      </w:divBdr>
    </w:div>
    <w:div w:id="1768497673">
      <w:bodyDiv w:val="1"/>
      <w:marLeft w:val="0"/>
      <w:marRight w:val="0"/>
      <w:marTop w:val="0"/>
      <w:marBottom w:val="0"/>
      <w:divBdr>
        <w:top w:val="none" w:sz="0" w:space="0" w:color="auto"/>
        <w:left w:val="none" w:sz="0" w:space="0" w:color="auto"/>
        <w:bottom w:val="none" w:sz="0" w:space="0" w:color="auto"/>
        <w:right w:val="none" w:sz="0" w:space="0" w:color="auto"/>
      </w:divBdr>
    </w:div>
    <w:div w:id="1773890277">
      <w:bodyDiv w:val="1"/>
      <w:marLeft w:val="0"/>
      <w:marRight w:val="0"/>
      <w:marTop w:val="0"/>
      <w:marBottom w:val="0"/>
      <w:divBdr>
        <w:top w:val="none" w:sz="0" w:space="0" w:color="auto"/>
        <w:left w:val="none" w:sz="0" w:space="0" w:color="auto"/>
        <w:bottom w:val="none" w:sz="0" w:space="0" w:color="auto"/>
        <w:right w:val="none" w:sz="0" w:space="0" w:color="auto"/>
      </w:divBdr>
    </w:div>
    <w:div w:id="1775902407">
      <w:bodyDiv w:val="1"/>
      <w:marLeft w:val="0"/>
      <w:marRight w:val="0"/>
      <w:marTop w:val="0"/>
      <w:marBottom w:val="0"/>
      <w:divBdr>
        <w:top w:val="none" w:sz="0" w:space="0" w:color="auto"/>
        <w:left w:val="none" w:sz="0" w:space="0" w:color="auto"/>
        <w:bottom w:val="none" w:sz="0" w:space="0" w:color="auto"/>
        <w:right w:val="none" w:sz="0" w:space="0" w:color="auto"/>
      </w:divBdr>
      <w:divsChild>
        <w:div w:id="42560212">
          <w:marLeft w:val="0"/>
          <w:marRight w:val="0"/>
          <w:marTop w:val="0"/>
          <w:marBottom w:val="0"/>
          <w:divBdr>
            <w:top w:val="none" w:sz="0" w:space="0" w:color="auto"/>
            <w:left w:val="none" w:sz="0" w:space="0" w:color="auto"/>
            <w:bottom w:val="none" w:sz="0" w:space="0" w:color="auto"/>
            <w:right w:val="none" w:sz="0" w:space="0" w:color="auto"/>
          </w:divBdr>
        </w:div>
        <w:div w:id="363597611">
          <w:marLeft w:val="0"/>
          <w:marRight w:val="0"/>
          <w:marTop w:val="0"/>
          <w:marBottom w:val="0"/>
          <w:divBdr>
            <w:top w:val="none" w:sz="0" w:space="0" w:color="auto"/>
            <w:left w:val="none" w:sz="0" w:space="0" w:color="auto"/>
            <w:bottom w:val="none" w:sz="0" w:space="0" w:color="auto"/>
            <w:right w:val="none" w:sz="0" w:space="0" w:color="auto"/>
          </w:divBdr>
        </w:div>
      </w:divsChild>
    </w:div>
    <w:div w:id="1782920982">
      <w:bodyDiv w:val="1"/>
      <w:marLeft w:val="0"/>
      <w:marRight w:val="0"/>
      <w:marTop w:val="0"/>
      <w:marBottom w:val="0"/>
      <w:divBdr>
        <w:top w:val="none" w:sz="0" w:space="0" w:color="auto"/>
        <w:left w:val="none" w:sz="0" w:space="0" w:color="auto"/>
        <w:bottom w:val="none" w:sz="0" w:space="0" w:color="auto"/>
        <w:right w:val="none" w:sz="0" w:space="0" w:color="auto"/>
      </w:divBdr>
    </w:div>
    <w:div w:id="1788574780">
      <w:bodyDiv w:val="1"/>
      <w:marLeft w:val="0"/>
      <w:marRight w:val="0"/>
      <w:marTop w:val="0"/>
      <w:marBottom w:val="0"/>
      <w:divBdr>
        <w:top w:val="none" w:sz="0" w:space="0" w:color="auto"/>
        <w:left w:val="none" w:sz="0" w:space="0" w:color="auto"/>
        <w:bottom w:val="none" w:sz="0" w:space="0" w:color="auto"/>
        <w:right w:val="none" w:sz="0" w:space="0" w:color="auto"/>
      </w:divBdr>
    </w:div>
    <w:div w:id="1791780948">
      <w:bodyDiv w:val="1"/>
      <w:marLeft w:val="0"/>
      <w:marRight w:val="0"/>
      <w:marTop w:val="0"/>
      <w:marBottom w:val="0"/>
      <w:divBdr>
        <w:top w:val="none" w:sz="0" w:space="0" w:color="auto"/>
        <w:left w:val="none" w:sz="0" w:space="0" w:color="auto"/>
        <w:bottom w:val="none" w:sz="0" w:space="0" w:color="auto"/>
        <w:right w:val="none" w:sz="0" w:space="0" w:color="auto"/>
      </w:divBdr>
    </w:div>
    <w:div w:id="1793206065">
      <w:bodyDiv w:val="1"/>
      <w:marLeft w:val="0"/>
      <w:marRight w:val="0"/>
      <w:marTop w:val="0"/>
      <w:marBottom w:val="0"/>
      <w:divBdr>
        <w:top w:val="none" w:sz="0" w:space="0" w:color="auto"/>
        <w:left w:val="none" w:sz="0" w:space="0" w:color="auto"/>
        <w:bottom w:val="none" w:sz="0" w:space="0" w:color="auto"/>
        <w:right w:val="none" w:sz="0" w:space="0" w:color="auto"/>
      </w:divBdr>
    </w:div>
    <w:div w:id="1800300510">
      <w:bodyDiv w:val="1"/>
      <w:marLeft w:val="0"/>
      <w:marRight w:val="0"/>
      <w:marTop w:val="0"/>
      <w:marBottom w:val="0"/>
      <w:divBdr>
        <w:top w:val="none" w:sz="0" w:space="0" w:color="auto"/>
        <w:left w:val="none" w:sz="0" w:space="0" w:color="auto"/>
        <w:bottom w:val="none" w:sz="0" w:space="0" w:color="auto"/>
        <w:right w:val="none" w:sz="0" w:space="0" w:color="auto"/>
      </w:divBdr>
    </w:div>
    <w:div w:id="1804889312">
      <w:bodyDiv w:val="1"/>
      <w:marLeft w:val="0"/>
      <w:marRight w:val="0"/>
      <w:marTop w:val="0"/>
      <w:marBottom w:val="0"/>
      <w:divBdr>
        <w:top w:val="none" w:sz="0" w:space="0" w:color="auto"/>
        <w:left w:val="none" w:sz="0" w:space="0" w:color="auto"/>
        <w:bottom w:val="none" w:sz="0" w:space="0" w:color="auto"/>
        <w:right w:val="none" w:sz="0" w:space="0" w:color="auto"/>
      </w:divBdr>
    </w:div>
    <w:div w:id="1806703229">
      <w:bodyDiv w:val="1"/>
      <w:marLeft w:val="0"/>
      <w:marRight w:val="0"/>
      <w:marTop w:val="0"/>
      <w:marBottom w:val="0"/>
      <w:divBdr>
        <w:top w:val="none" w:sz="0" w:space="0" w:color="auto"/>
        <w:left w:val="none" w:sz="0" w:space="0" w:color="auto"/>
        <w:bottom w:val="none" w:sz="0" w:space="0" w:color="auto"/>
        <w:right w:val="none" w:sz="0" w:space="0" w:color="auto"/>
      </w:divBdr>
    </w:div>
    <w:div w:id="1811970721">
      <w:bodyDiv w:val="1"/>
      <w:marLeft w:val="0"/>
      <w:marRight w:val="0"/>
      <w:marTop w:val="0"/>
      <w:marBottom w:val="0"/>
      <w:divBdr>
        <w:top w:val="none" w:sz="0" w:space="0" w:color="auto"/>
        <w:left w:val="none" w:sz="0" w:space="0" w:color="auto"/>
        <w:bottom w:val="none" w:sz="0" w:space="0" w:color="auto"/>
        <w:right w:val="none" w:sz="0" w:space="0" w:color="auto"/>
      </w:divBdr>
    </w:div>
    <w:div w:id="1816215351">
      <w:bodyDiv w:val="1"/>
      <w:marLeft w:val="0"/>
      <w:marRight w:val="0"/>
      <w:marTop w:val="0"/>
      <w:marBottom w:val="0"/>
      <w:divBdr>
        <w:top w:val="none" w:sz="0" w:space="0" w:color="auto"/>
        <w:left w:val="none" w:sz="0" w:space="0" w:color="auto"/>
        <w:bottom w:val="none" w:sz="0" w:space="0" w:color="auto"/>
        <w:right w:val="none" w:sz="0" w:space="0" w:color="auto"/>
      </w:divBdr>
    </w:div>
    <w:div w:id="1822387382">
      <w:bodyDiv w:val="1"/>
      <w:marLeft w:val="0"/>
      <w:marRight w:val="0"/>
      <w:marTop w:val="0"/>
      <w:marBottom w:val="0"/>
      <w:divBdr>
        <w:top w:val="none" w:sz="0" w:space="0" w:color="auto"/>
        <w:left w:val="none" w:sz="0" w:space="0" w:color="auto"/>
        <w:bottom w:val="none" w:sz="0" w:space="0" w:color="auto"/>
        <w:right w:val="none" w:sz="0" w:space="0" w:color="auto"/>
      </w:divBdr>
    </w:div>
    <w:div w:id="1826823756">
      <w:bodyDiv w:val="1"/>
      <w:marLeft w:val="0"/>
      <w:marRight w:val="0"/>
      <w:marTop w:val="0"/>
      <w:marBottom w:val="0"/>
      <w:divBdr>
        <w:top w:val="none" w:sz="0" w:space="0" w:color="auto"/>
        <w:left w:val="none" w:sz="0" w:space="0" w:color="auto"/>
        <w:bottom w:val="none" w:sz="0" w:space="0" w:color="auto"/>
        <w:right w:val="none" w:sz="0" w:space="0" w:color="auto"/>
      </w:divBdr>
      <w:divsChild>
        <w:div w:id="635988582">
          <w:marLeft w:val="0"/>
          <w:marRight w:val="0"/>
          <w:marTop w:val="0"/>
          <w:marBottom w:val="0"/>
          <w:divBdr>
            <w:top w:val="none" w:sz="0" w:space="0" w:color="auto"/>
            <w:left w:val="none" w:sz="0" w:space="0" w:color="auto"/>
            <w:bottom w:val="none" w:sz="0" w:space="0" w:color="auto"/>
            <w:right w:val="none" w:sz="0" w:space="0" w:color="auto"/>
          </w:divBdr>
        </w:div>
      </w:divsChild>
    </w:div>
    <w:div w:id="1834835284">
      <w:bodyDiv w:val="1"/>
      <w:marLeft w:val="0"/>
      <w:marRight w:val="0"/>
      <w:marTop w:val="0"/>
      <w:marBottom w:val="0"/>
      <w:divBdr>
        <w:top w:val="none" w:sz="0" w:space="0" w:color="auto"/>
        <w:left w:val="none" w:sz="0" w:space="0" w:color="auto"/>
        <w:bottom w:val="none" w:sz="0" w:space="0" w:color="auto"/>
        <w:right w:val="none" w:sz="0" w:space="0" w:color="auto"/>
      </w:divBdr>
    </w:div>
    <w:div w:id="1859078349">
      <w:bodyDiv w:val="1"/>
      <w:marLeft w:val="0"/>
      <w:marRight w:val="0"/>
      <w:marTop w:val="0"/>
      <w:marBottom w:val="0"/>
      <w:divBdr>
        <w:top w:val="none" w:sz="0" w:space="0" w:color="auto"/>
        <w:left w:val="none" w:sz="0" w:space="0" w:color="auto"/>
        <w:bottom w:val="none" w:sz="0" w:space="0" w:color="auto"/>
        <w:right w:val="none" w:sz="0" w:space="0" w:color="auto"/>
      </w:divBdr>
    </w:div>
    <w:div w:id="1873227443">
      <w:bodyDiv w:val="1"/>
      <w:marLeft w:val="0"/>
      <w:marRight w:val="0"/>
      <w:marTop w:val="0"/>
      <w:marBottom w:val="0"/>
      <w:divBdr>
        <w:top w:val="none" w:sz="0" w:space="0" w:color="auto"/>
        <w:left w:val="none" w:sz="0" w:space="0" w:color="auto"/>
        <w:bottom w:val="none" w:sz="0" w:space="0" w:color="auto"/>
        <w:right w:val="none" w:sz="0" w:space="0" w:color="auto"/>
      </w:divBdr>
    </w:div>
    <w:div w:id="1892157203">
      <w:bodyDiv w:val="1"/>
      <w:marLeft w:val="0"/>
      <w:marRight w:val="0"/>
      <w:marTop w:val="0"/>
      <w:marBottom w:val="0"/>
      <w:divBdr>
        <w:top w:val="none" w:sz="0" w:space="0" w:color="auto"/>
        <w:left w:val="none" w:sz="0" w:space="0" w:color="auto"/>
        <w:bottom w:val="none" w:sz="0" w:space="0" w:color="auto"/>
        <w:right w:val="none" w:sz="0" w:space="0" w:color="auto"/>
      </w:divBdr>
    </w:div>
    <w:div w:id="1901211803">
      <w:bodyDiv w:val="1"/>
      <w:marLeft w:val="0"/>
      <w:marRight w:val="0"/>
      <w:marTop w:val="0"/>
      <w:marBottom w:val="0"/>
      <w:divBdr>
        <w:top w:val="none" w:sz="0" w:space="0" w:color="auto"/>
        <w:left w:val="none" w:sz="0" w:space="0" w:color="auto"/>
        <w:bottom w:val="none" w:sz="0" w:space="0" w:color="auto"/>
        <w:right w:val="none" w:sz="0" w:space="0" w:color="auto"/>
      </w:divBdr>
    </w:div>
    <w:div w:id="1908031164">
      <w:bodyDiv w:val="1"/>
      <w:marLeft w:val="0"/>
      <w:marRight w:val="0"/>
      <w:marTop w:val="0"/>
      <w:marBottom w:val="0"/>
      <w:divBdr>
        <w:top w:val="none" w:sz="0" w:space="0" w:color="auto"/>
        <w:left w:val="none" w:sz="0" w:space="0" w:color="auto"/>
        <w:bottom w:val="none" w:sz="0" w:space="0" w:color="auto"/>
        <w:right w:val="none" w:sz="0" w:space="0" w:color="auto"/>
      </w:divBdr>
    </w:div>
    <w:div w:id="1922640277">
      <w:bodyDiv w:val="1"/>
      <w:marLeft w:val="0"/>
      <w:marRight w:val="0"/>
      <w:marTop w:val="0"/>
      <w:marBottom w:val="0"/>
      <w:divBdr>
        <w:top w:val="none" w:sz="0" w:space="0" w:color="auto"/>
        <w:left w:val="none" w:sz="0" w:space="0" w:color="auto"/>
        <w:bottom w:val="none" w:sz="0" w:space="0" w:color="auto"/>
        <w:right w:val="none" w:sz="0" w:space="0" w:color="auto"/>
      </w:divBdr>
    </w:div>
    <w:div w:id="1949387307">
      <w:bodyDiv w:val="1"/>
      <w:marLeft w:val="0"/>
      <w:marRight w:val="0"/>
      <w:marTop w:val="0"/>
      <w:marBottom w:val="0"/>
      <w:divBdr>
        <w:top w:val="none" w:sz="0" w:space="0" w:color="auto"/>
        <w:left w:val="none" w:sz="0" w:space="0" w:color="auto"/>
        <w:bottom w:val="none" w:sz="0" w:space="0" w:color="auto"/>
        <w:right w:val="none" w:sz="0" w:space="0" w:color="auto"/>
      </w:divBdr>
    </w:div>
    <w:div w:id="1962153622">
      <w:bodyDiv w:val="1"/>
      <w:marLeft w:val="0"/>
      <w:marRight w:val="0"/>
      <w:marTop w:val="0"/>
      <w:marBottom w:val="0"/>
      <w:divBdr>
        <w:top w:val="none" w:sz="0" w:space="0" w:color="auto"/>
        <w:left w:val="none" w:sz="0" w:space="0" w:color="auto"/>
        <w:bottom w:val="none" w:sz="0" w:space="0" w:color="auto"/>
        <w:right w:val="none" w:sz="0" w:space="0" w:color="auto"/>
      </w:divBdr>
      <w:divsChild>
        <w:div w:id="648635135">
          <w:marLeft w:val="0"/>
          <w:marRight w:val="0"/>
          <w:marTop w:val="0"/>
          <w:marBottom w:val="0"/>
          <w:divBdr>
            <w:top w:val="none" w:sz="0" w:space="0" w:color="auto"/>
            <w:left w:val="none" w:sz="0" w:space="0" w:color="auto"/>
            <w:bottom w:val="none" w:sz="0" w:space="0" w:color="auto"/>
            <w:right w:val="none" w:sz="0" w:space="0" w:color="auto"/>
          </w:divBdr>
        </w:div>
        <w:div w:id="1449549825">
          <w:marLeft w:val="0"/>
          <w:marRight w:val="0"/>
          <w:marTop w:val="0"/>
          <w:marBottom w:val="0"/>
          <w:divBdr>
            <w:top w:val="none" w:sz="0" w:space="0" w:color="auto"/>
            <w:left w:val="none" w:sz="0" w:space="0" w:color="auto"/>
            <w:bottom w:val="none" w:sz="0" w:space="0" w:color="auto"/>
            <w:right w:val="none" w:sz="0" w:space="0" w:color="auto"/>
          </w:divBdr>
        </w:div>
      </w:divsChild>
    </w:div>
    <w:div w:id="1965386376">
      <w:bodyDiv w:val="1"/>
      <w:marLeft w:val="0"/>
      <w:marRight w:val="0"/>
      <w:marTop w:val="0"/>
      <w:marBottom w:val="0"/>
      <w:divBdr>
        <w:top w:val="none" w:sz="0" w:space="0" w:color="auto"/>
        <w:left w:val="none" w:sz="0" w:space="0" w:color="auto"/>
        <w:bottom w:val="none" w:sz="0" w:space="0" w:color="auto"/>
        <w:right w:val="none" w:sz="0" w:space="0" w:color="auto"/>
      </w:divBdr>
    </w:div>
    <w:div w:id="1977294214">
      <w:bodyDiv w:val="1"/>
      <w:marLeft w:val="0"/>
      <w:marRight w:val="0"/>
      <w:marTop w:val="0"/>
      <w:marBottom w:val="0"/>
      <w:divBdr>
        <w:top w:val="none" w:sz="0" w:space="0" w:color="auto"/>
        <w:left w:val="none" w:sz="0" w:space="0" w:color="auto"/>
        <w:bottom w:val="none" w:sz="0" w:space="0" w:color="auto"/>
        <w:right w:val="none" w:sz="0" w:space="0" w:color="auto"/>
      </w:divBdr>
    </w:div>
    <w:div w:id="1979259072">
      <w:bodyDiv w:val="1"/>
      <w:marLeft w:val="0"/>
      <w:marRight w:val="0"/>
      <w:marTop w:val="0"/>
      <w:marBottom w:val="0"/>
      <w:divBdr>
        <w:top w:val="none" w:sz="0" w:space="0" w:color="auto"/>
        <w:left w:val="none" w:sz="0" w:space="0" w:color="auto"/>
        <w:bottom w:val="none" w:sz="0" w:space="0" w:color="auto"/>
        <w:right w:val="none" w:sz="0" w:space="0" w:color="auto"/>
      </w:divBdr>
    </w:div>
    <w:div w:id="1980108268">
      <w:bodyDiv w:val="1"/>
      <w:marLeft w:val="0"/>
      <w:marRight w:val="0"/>
      <w:marTop w:val="0"/>
      <w:marBottom w:val="0"/>
      <w:divBdr>
        <w:top w:val="none" w:sz="0" w:space="0" w:color="auto"/>
        <w:left w:val="none" w:sz="0" w:space="0" w:color="auto"/>
        <w:bottom w:val="none" w:sz="0" w:space="0" w:color="auto"/>
        <w:right w:val="none" w:sz="0" w:space="0" w:color="auto"/>
      </w:divBdr>
    </w:div>
    <w:div w:id="1980723454">
      <w:bodyDiv w:val="1"/>
      <w:marLeft w:val="0"/>
      <w:marRight w:val="0"/>
      <w:marTop w:val="0"/>
      <w:marBottom w:val="0"/>
      <w:divBdr>
        <w:top w:val="none" w:sz="0" w:space="0" w:color="auto"/>
        <w:left w:val="none" w:sz="0" w:space="0" w:color="auto"/>
        <w:bottom w:val="none" w:sz="0" w:space="0" w:color="auto"/>
        <w:right w:val="none" w:sz="0" w:space="0" w:color="auto"/>
      </w:divBdr>
      <w:divsChild>
        <w:div w:id="413598660">
          <w:marLeft w:val="0"/>
          <w:marRight w:val="0"/>
          <w:marTop w:val="0"/>
          <w:marBottom w:val="0"/>
          <w:divBdr>
            <w:top w:val="none" w:sz="0" w:space="0" w:color="auto"/>
            <w:left w:val="none" w:sz="0" w:space="0" w:color="auto"/>
            <w:bottom w:val="none" w:sz="0" w:space="0" w:color="auto"/>
            <w:right w:val="none" w:sz="0" w:space="0" w:color="auto"/>
          </w:divBdr>
        </w:div>
        <w:div w:id="1071924902">
          <w:marLeft w:val="0"/>
          <w:marRight w:val="0"/>
          <w:marTop w:val="0"/>
          <w:marBottom w:val="0"/>
          <w:divBdr>
            <w:top w:val="none" w:sz="0" w:space="0" w:color="auto"/>
            <w:left w:val="none" w:sz="0" w:space="0" w:color="auto"/>
            <w:bottom w:val="none" w:sz="0" w:space="0" w:color="auto"/>
            <w:right w:val="none" w:sz="0" w:space="0" w:color="auto"/>
          </w:divBdr>
        </w:div>
        <w:div w:id="1884974498">
          <w:marLeft w:val="0"/>
          <w:marRight w:val="0"/>
          <w:marTop w:val="0"/>
          <w:marBottom w:val="0"/>
          <w:divBdr>
            <w:top w:val="none" w:sz="0" w:space="0" w:color="auto"/>
            <w:left w:val="none" w:sz="0" w:space="0" w:color="auto"/>
            <w:bottom w:val="none" w:sz="0" w:space="0" w:color="auto"/>
            <w:right w:val="none" w:sz="0" w:space="0" w:color="auto"/>
          </w:divBdr>
        </w:div>
      </w:divsChild>
    </w:div>
    <w:div w:id="1986809951">
      <w:bodyDiv w:val="1"/>
      <w:marLeft w:val="0"/>
      <w:marRight w:val="0"/>
      <w:marTop w:val="0"/>
      <w:marBottom w:val="0"/>
      <w:divBdr>
        <w:top w:val="none" w:sz="0" w:space="0" w:color="auto"/>
        <w:left w:val="none" w:sz="0" w:space="0" w:color="auto"/>
        <w:bottom w:val="none" w:sz="0" w:space="0" w:color="auto"/>
        <w:right w:val="none" w:sz="0" w:space="0" w:color="auto"/>
      </w:divBdr>
    </w:div>
    <w:div w:id="1995062305">
      <w:bodyDiv w:val="1"/>
      <w:marLeft w:val="0"/>
      <w:marRight w:val="0"/>
      <w:marTop w:val="0"/>
      <w:marBottom w:val="0"/>
      <w:divBdr>
        <w:top w:val="none" w:sz="0" w:space="0" w:color="auto"/>
        <w:left w:val="none" w:sz="0" w:space="0" w:color="auto"/>
        <w:bottom w:val="none" w:sz="0" w:space="0" w:color="auto"/>
        <w:right w:val="none" w:sz="0" w:space="0" w:color="auto"/>
      </w:divBdr>
    </w:div>
    <w:div w:id="1999070489">
      <w:bodyDiv w:val="1"/>
      <w:marLeft w:val="0"/>
      <w:marRight w:val="0"/>
      <w:marTop w:val="0"/>
      <w:marBottom w:val="0"/>
      <w:divBdr>
        <w:top w:val="none" w:sz="0" w:space="0" w:color="auto"/>
        <w:left w:val="none" w:sz="0" w:space="0" w:color="auto"/>
        <w:bottom w:val="none" w:sz="0" w:space="0" w:color="auto"/>
        <w:right w:val="none" w:sz="0" w:space="0" w:color="auto"/>
      </w:divBdr>
    </w:div>
    <w:div w:id="2001617682">
      <w:bodyDiv w:val="1"/>
      <w:marLeft w:val="0"/>
      <w:marRight w:val="0"/>
      <w:marTop w:val="0"/>
      <w:marBottom w:val="0"/>
      <w:divBdr>
        <w:top w:val="none" w:sz="0" w:space="0" w:color="auto"/>
        <w:left w:val="none" w:sz="0" w:space="0" w:color="auto"/>
        <w:bottom w:val="none" w:sz="0" w:space="0" w:color="auto"/>
        <w:right w:val="none" w:sz="0" w:space="0" w:color="auto"/>
      </w:divBdr>
    </w:div>
    <w:div w:id="2006858502">
      <w:bodyDiv w:val="1"/>
      <w:marLeft w:val="0"/>
      <w:marRight w:val="0"/>
      <w:marTop w:val="0"/>
      <w:marBottom w:val="0"/>
      <w:divBdr>
        <w:top w:val="none" w:sz="0" w:space="0" w:color="auto"/>
        <w:left w:val="none" w:sz="0" w:space="0" w:color="auto"/>
        <w:bottom w:val="none" w:sz="0" w:space="0" w:color="auto"/>
        <w:right w:val="none" w:sz="0" w:space="0" w:color="auto"/>
      </w:divBdr>
    </w:div>
    <w:div w:id="2008246979">
      <w:bodyDiv w:val="1"/>
      <w:marLeft w:val="0"/>
      <w:marRight w:val="0"/>
      <w:marTop w:val="0"/>
      <w:marBottom w:val="0"/>
      <w:divBdr>
        <w:top w:val="none" w:sz="0" w:space="0" w:color="auto"/>
        <w:left w:val="none" w:sz="0" w:space="0" w:color="auto"/>
        <w:bottom w:val="none" w:sz="0" w:space="0" w:color="auto"/>
        <w:right w:val="none" w:sz="0" w:space="0" w:color="auto"/>
      </w:divBdr>
    </w:div>
    <w:div w:id="2032946592">
      <w:bodyDiv w:val="1"/>
      <w:marLeft w:val="0"/>
      <w:marRight w:val="0"/>
      <w:marTop w:val="0"/>
      <w:marBottom w:val="0"/>
      <w:divBdr>
        <w:top w:val="none" w:sz="0" w:space="0" w:color="auto"/>
        <w:left w:val="none" w:sz="0" w:space="0" w:color="auto"/>
        <w:bottom w:val="none" w:sz="0" w:space="0" w:color="auto"/>
        <w:right w:val="none" w:sz="0" w:space="0" w:color="auto"/>
      </w:divBdr>
    </w:div>
    <w:div w:id="2042390093">
      <w:bodyDiv w:val="1"/>
      <w:marLeft w:val="0"/>
      <w:marRight w:val="0"/>
      <w:marTop w:val="0"/>
      <w:marBottom w:val="0"/>
      <w:divBdr>
        <w:top w:val="none" w:sz="0" w:space="0" w:color="auto"/>
        <w:left w:val="none" w:sz="0" w:space="0" w:color="auto"/>
        <w:bottom w:val="none" w:sz="0" w:space="0" w:color="auto"/>
        <w:right w:val="none" w:sz="0" w:space="0" w:color="auto"/>
      </w:divBdr>
    </w:div>
    <w:div w:id="2048674567">
      <w:bodyDiv w:val="1"/>
      <w:marLeft w:val="0"/>
      <w:marRight w:val="0"/>
      <w:marTop w:val="0"/>
      <w:marBottom w:val="0"/>
      <w:divBdr>
        <w:top w:val="none" w:sz="0" w:space="0" w:color="auto"/>
        <w:left w:val="none" w:sz="0" w:space="0" w:color="auto"/>
        <w:bottom w:val="none" w:sz="0" w:space="0" w:color="auto"/>
        <w:right w:val="none" w:sz="0" w:space="0" w:color="auto"/>
      </w:divBdr>
      <w:divsChild>
        <w:div w:id="335620286">
          <w:marLeft w:val="0"/>
          <w:marRight w:val="0"/>
          <w:marTop w:val="0"/>
          <w:marBottom w:val="0"/>
          <w:divBdr>
            <w:top w:val="none" w:sz="0" w:space="0" w:color="auto"/>
            <w:left w:val="none" w:sz="0" w:space="0" w:color="auto"/>
            <w:bottom w:val="none" w:sz="0" w:space="0" w:color="auto"/>
            <w:right w:val="none" w:sz="0" w:space="0" w:color="auto"/>
          </w:divBdr>
        </w:div>
        <w:div w:id="514661546">
          <w:marLeft w:val="0"/>
          <w:marRight w:val="0"/>
          <w:marTop w:val="0"/>
          <w:marBottom w:val="0"/>
          <w:divBdr>
            <w:top w:val="none" w:sz="0" w:space="0" w:color="auto"/>
            <w:left w:val="none" w:sz="0" w:space="0" w:color="auto"/>
            <w:bottom w:val="none" w:sz="0" w:space="0" w:color="auto"/>
            <w:right w:val="none" w:sz="0" w:space="0" w:color="auto"/>
          </w:divBdr>
        </w:div>
        <w:div w:id="663359172">
          <w:marLeft w:val="0"/>
          <w:marRight w:val="0"/>
          <w:marTop w:val="0"/>
          <w:marBottom w:val="0"/>
          <w:divBdr>
            <w:top w:val="none" w:sz="0" w:space="0" w:color="auto"/>
            <w:left w:val="none" w:sz="0" w:space="0" w:color="auto"/>
            <w:bottom w:val="none" w:sz="0" w:space="0" w:color="auto"/>
            <w:right w:val="none" w:sz="0" w:space="0" w:color="auto"/>
          </w:divBdr>
        </w:div>
        <w:div w:id="923802355">
          <w:marLeft w:val="0"/>
          <w:marRight w:val="0"/>
          <w:marTop w:val="0"/>
          <w:marBottom w:val="0"/>
          <w:divBdr>
            <w:top w:val="none" w:sz="0" w:space="0" w:color="auto"/>
            <w:left w:val="none" w:sz="0" w:space="0" w:color="auto"/>
            <w:bottom w:val="none" w:sz="0" w:space="0" w:color="auto"/>
            <w:right w:val="none" w:sz="0" w:space="0" w:color="auto"/>
          </w:divBdr>
        </w:div>
      </w:divsChild>
    </w:div>
    <w:div w:id="2056588341">
      <w:bodyDiv w:val="1"/>
      <w:marLeft w:val="0"/>
      <w:marRight w:val="0"/>
      <w:marTop w:val="0"/>
      <w:marBottom w:val="0"/>
      <w:divBdr>
        <w:top w:val="none" w:sz="0" w:space="0" w:color="auto"/>
        <w:left w:val="none" w:sz="0" w:space="0" w:color="auto"/>
        <w:bottom w:val="none" w:sz="0" w:space="0" w:color="auto"/>
        <w:right w:val="none" w:sz="0" w:space="0" w:color="auto"/>
      </w:divBdr>
      <w:divsChild>
        <w:div w:id="1468401164">
          <w:marLeft w:val="0"/>
          <w:marRight w:val="0"/>
          <w:marTop w:val="0"/>
          <w:marBottom w:val="0"/>
          <w:divBdr>
            <w:top w:val="none" w:sz="0" w:space="0" w:color="auto"/>
            <w:left w:val="none" w:sz="0" w:space="0" w:color="auto"/>
            <w:bottom w:val="none" w:sz="0" w:space="0" w:color="auto"/>
            <w:right w:val="none" w:sz="0" w:space="0" w:color="auto"/>
          </w:divBdr>
        </w:div>
        <w:div w:id="2126146226">
          <w:marLeft w:val="0"/>
          <w:marRight w:val="0"/>
          <w:marTop w:val="0"/>
          <w:marBottom w:val="0"/>
          <w:divBdr>
            <w:top w:val="none" w:sz="0" w:space="0" w:color="auto"/>
            <w:left w:val="none" w:sz="0" w:space="0" w:color="auto"/>
            <w:bottom w:val="none" w:sz="0" w:space="0" w:color="auto"/>
            <w:right w:val="none" w:sz="0" w:space="0" w:color="auto"/>
          </w:divBdr>
        </w:div>
      </w:divsChild>
    </w:div>
    <w:div w:id="2075197687">
      <w:bodyDiv w:val="1"/>
      <w:marLeft w:val="0"/>
      <w:marRight w:val="0"/>
      <w:marTop w:val="0"/>
      <w:marBottom w:val="0"/>
      <w:divBdr>
        <w:top w:val="none" w:sz="0" w:space="0" w:color="auto"/>
        <w:left w:val="none" w:sz="0" w:space="0" w:color="auto"/>
        <w:bottom w:val="none" w:sz="0" w:space="0" w:color="auto"/>
        <w:right w:val="none" w:sz="0" w:space="0" w:color="auto"/>
      </w:divBdr>
    </w:div>
    <w:div w:id="2075933413">
      <w:bodyDiv w:val="1"/>
      <w:marLeft w:val="0"/>
      <w:marRight w:val="0"/>
      <w:marTop w:val="0"/>
      <w:marBottom w:val="0"/>
      <w:divBdr>
        <w:top w:val="none" w:sz="0" w:space="0" w:color="auto"/>
        <w:left w:val="none" w:sz="0" w:space="0" w:color="auto"/>
        <w:bottom w:val="none" w:sz="0" w:space="0" w:color="auto"/>
        <w:right w:val="none" w:sz="0" w:space="0" w:color="auto"/>
      </w:divBdr>
    </w:div>
    <w:div w:id="2081441579">
      <w:bodyDiv w:val="1"/>
      <w:marLeft w:val="0"/>
      <w:marRight w:val="0"/>
      <w:marTop w:val="0"/>
      <w:marBottom w:val="0"/>
      <w:divBdr>
        <w:top w:val="none" w:sz="0" w:space="0" w:color="auto"/>
        <w:left w:val="none" w:sz="0" w:space="0" w:color="auto"/>
        <w:bottom w:val="none" w:sz="0" w:space="0" w:color="auto"/>
        <w:right w:val="none" w:sz="0" w:space="0" w:color="auto"/>
      </w:divBdr>
    </w:div>
    <w:div w:id="2092316187">
      <w:bodyDiv w:val="1"/>
      <w:marLeft w:val="0"/>
      <w:marRight w:val="0"/>
      <w:marTop w:val="0"/>
      <w:marBottom w:val="0"/>
      <w:divBdr>
        <w:top w:val="none" w:sz="0" w:space="0" w:color="auto"/>
        <w:left w:val="none" w:sz="0" w:space="0" w:color="auto"/>
        <w:bottom w:val="none" w:sz="0" w:space="0" w:color="auto"/>
        <w:right w:val="none" w:sz="0" w:space="0" w:color="auto"/>
      </w:divBdr>
    </w:div>
    <w:div w:id="2101289596">
      <w:bodyDiv w:val="1"/>
      <w:marLeft w:val="0"/>
      <w:marRight w:val="0"/>
      <w:marTop w:val="0"/>
      <w:marBottom w:val="0"/>
      <w:divBdr>
        <w:top w:val="none" w:sz="0" w:space="0" w:color="auto"/>
        <w:left w:val="none" w:sz="0" w:space="0" w:color="auto"/>
        <w:bottom w:val="none" w:sz="0" w:space="0" w:color="auto"/>
        <w:right w:val="none" w:sz="0" w:space="0" w:color="auto"/>
      </w:divBdr>
    </w:div>
    <w:div w:id="2111274954">
      <w:bodyDiv w:val="1"/>
      <w:marLeft w:val="0"/>
      <w:marRight w:val="0"/>
      <w:marTop w:val="0"/>
      <w:marBottom w:val="0"/>
      <w:divBdr>
        <w:top w:val="none" w:sz="0" w:space="0" w:color="auto"/>
        <w:left w:val="none" w:sz="0" w:space="0" w:color="auto"/>
        <w:bottom w:val="none" w:sz="0" w:space="0" w:color="auto"/>
        <w:right w:val="none" w:sz="0" w:space="0" w:color="auto"/>
      </w:divBdr>
    </w:div>
    <w:div w:id="2113086182">
      <w:bodyDiv w:val="1"/>
      <w:marLeft w:val="0"/>
      <w:marRight w:val="0"/>
      <w:marTop w:val="0"/>
      <w:marBottom w:val="0"/>
      <w:divBdr>
        <w:top w:val="none" w:sz="0" w:space="0" w:color="auto"/>
        <w:left w:val="none" w:sz="0" w:space="0" w:color="auto"/>
        <w:bottom w:val="none" w:sz="0" w:space="0" w:color="auto"/>
        <w:right w:val="none" w:sz="0" w:space="0" w:color="auto"/>
      </w:divBdr>
    </w:div>
    <w:div w:id="2118598119">
      <w:bodyDiv w:val="1"/>
      <w:marLeft w:val="0"/>
      <w:marRight w:val="0"/>
      <w:marTop w:val="0"/>
      <w:marBottom w:val="0"/>
      <w:divBdr>
        <w:top w:val="none" w:sz="0" w:space="0" w:color="auto"/>
        <w:left w:val="none" w:sz="0" w:space="0" w:color="auto"/>
        <w:bottom w:val="none" w:sz="0" w:space="0" w:color="auto"/>
        <w:right w:val="none" w:sz="0" w:space="0" w:color="auto"/>
      </w:divBdr>
      <w:divsChild>
        <w:div w:id="21252573">
          <w:marLeft w:val="0"/>
          <w:marRight w:val="0"/>
          <w:marTop w:val="0"/>
          <w:marBottom w:val="0"/>
          <w:divBdr>
            <w:top w:val="none" w:sz="0" w:space="0" w:color="auto"/>
            <w:left w:val="none" w:sz="0" w:space="0" w:color="auto"/>
            <w:bottom w:val="none" w:sz="0" w:space="0" w:color="auto"/>
            <w:right w:val="none" w:sz="0" w:space="0" w:color="auto"/>
          </w:divBdr>
        </w:div>
        <w:div w:id="1021860835">
          <w:marLeft w:val="0"/>
          <w:marRight w:val="0"/>
          <w:marTop w:val="0"/>
          <w:marBottom w:val="0"/>
          <w:divBdr>
            <w:top w:val="none" w:sz="0" w:space="0" w:color="auto"/>
            <w:left w:val="none" w:sz="0" w:space="0" w:color="auto"/>
            <w:bottom w:val="none" w:sz="0" w:space="0" w:color="auto"/>
            <w:right w:val="none" w:sz="0" w:space="0" w:color="auto"/>
          </w:divBdr>
        </w:div>
        <w:div w:id="1061834227">
          <w:marLeft w:val="0"/>
          <w:marRight w:val="0"/>
          <w:marTop w:val="0"/>
          <w:marBottom w:val="0"/>
          <w:divBdr>
            <w:top w:val="none" w:sz="0" w:space="0" w:color="auto"/>
            <w:left w:val="none" w:sz="0" w:space="0" w:color="auto"/>
            <w:bottom w:val="none" w:sz="0" w:space="0" w:color="auto"/>
            <w:right w:val="none" w:sz="0" w:space="0" w:color="auto"/>
          </w:divBdr>
        </w:div>
      </w:divsChild>
    </w:div>
    <w:div w:id="213772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poratefinanceinstitute.com/resources/management/boston-consulting-group-bcg-matrix/" TargetMode="External"/><Relationship Id="rId18" Type="http://schemas.openxmlformats.org/officeDocument/2006/relationships/hyperlink" Target="https://www.dyson.com.sg/newsroom/haircare-investment?srsltid=AfmBOoq3qe0pp7wDgNVW4kEhstak9ugWdllkN934lh32AJ6eFjSrXjjj" TargetMode="External"/><Relationship Id="rId26" Type="http://schemas.openxmlformats.org/officeDocument/2006/relationships/hyperlink" Target="https://www.thetimes.com/business-money/companies/article/how-airfryer-brand-sharkninja-became-a-1bn-uk-household-name-2c8tw2vfx?utm_source=chatgpt.com%C2%AEion=global" TargetMode="External"/><Relationship Id="rId39" Type="http://schemas.openxmlformats.org/officeDocument/2006/relationships/hyperlink" Target="https://www.forbes.com/sites/gabbyshacknai/2022/06/11/inside-the-success-of-dyson-hair-and-its-decision-to-redesign-the-bestselling-airwrap-tool/" TargetMode="External"/><Relationship Id="rId21" Type="http://schemas.openxmlformats.org/officeDocument/2006/relationships/hyperlink" Target="https://www.dyson.com.sg/newsroom/financial-results-2023?srsltid=AfmBOorqUBoKw_tLOFMS7ietDy4diCST_KUCVz_u3mES2HFLG3WvuNz6&amp;utm_source=chatgpt.com" TargetMode="External"/><Relationship Id="rId34" Type="http://schemas.openxmlformats.org/officeDocument/2006/relationships/hyperlink" Target="https://www.outlookbusiness.com/corporate/dyson-layoffs-consumer-goods-giant-plans-to-slash-1000-jobs-in-uk" TargetMode="External"/><Relationship Id="rId42" Type="http://schemas.openxmlformats.org/officeDocument/2006/relationships/hyperlink" Target="https://www.statista.com/statistics/746505/worldwide-dyson-annual-revenue/"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yson.in/for-business/hair-care/dyson-supersonic" TargetMode="External"/><Relationship Id="rId29" Type="http://schemas.openxmlformats.org/officeDocument/2006/relationships/hyperlink" Target="https://www.theguardian.com/technology/2022/mar/30/dyson-launches-zone-air-purifying-bluetooth-headphones-with-vis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scade.app/studies/dyson-strategy-study" TargetMode="External"/><Relationship Id="rId24" Type="http://schemas.openxmlformats.org/officeDocument/2006/relationships/hyperlink" Target="https://www.dyson.in/discover/introducing-the-new-dyson-supersonic-r-hair-dryer" TargetMode="External"/><Relationship Id="rId32" Type="http://schemas.openxmlformats.org/officeDocument/2006/relationships/hyperlink" Target="https://www.thisisnotfinancialadvice.co.uk/p/dyson-a-case-study-in-reinvention" TargetMode="External"/><Relationship Id="rId37" Type="http://schemas.openxmlformats.org/officeDocument/2006/relationships/hyperlink" Target="https://www.professionalacademy.com/blogs/mendelows-matrix-marketing-theories/" TargetMode="External"/><Relationship Id="rId40" Type="http://schemas.openxmlformats.org/officeDocument/2006/relationships/hyperlink" Target="https://iide.co/case-studies/swot-analysis-of-dyson/" TargetMode="External"/><Relationship Id="rId45" Type="http://schemas.openxmlformats.org/officeDocument/2006/relationships/hyperlink" Target="https://www.thesun.co.uk/shopping/33768712/gtech-airram-3-vacuum-cleaner-review/?utm_source=chatgpt.com" TargetMode="External"/><Relationship Id="rId5" Type="http://schemas.openxmlformats.org/officeDocument/2006/relationships/webSettings" Target="webSettings.xml"/><Relationship Id="rId15" Type="http://schemas.openxmlformats.org/officeDocument/2006/relationships/hyperlink" Target="https://careers.dyson.com/en-gb/what-you-can-do/engineer/new-product-innovation/?utm_source=chatgpt.com" TargetMode="External"/><Relationship Id="rId23" Type="http://schemas.openxmlformats.org/officeDocument/2006/relationships/hyperlink" Target="https://careers.dyson.com/en-gb/who-we-are/diversity-inclusion-and-belonging/?utm_source=chatgpt.com" TargetMode="External"/><Relationship Id="rId28" Type="http://schemas.openxmlformats.org/officeDocument/2006/relationships/hyperlink" Target="https://www.allure.com/story/best-dyson-hair-tools?utm_source=chatgpt.com" TargetMode="External"/><Relationship Id="rId36" Type="http://schemas.openxmlformats.org/officeDocument/2006/relationships/hyperlink" Target="https://www.forbes.com/sites/davidphelan/2020/05/19/why-james-dysons-600-million-scrapped-electric-car-wasnt-a-waste/" TargetMode="External"/><Relationship Id="rId10" Type="http://schemas.openxmlformats.org/officeDocument/2006/relationships/image" Target="media/image3.png"/><Relationship Id="rId19" Type="http://schemas.openxmlformats.org/officeDocument/2006/relationships/hyperlink" Target="https://careers.dyson.com/en-gb/who-we-are/?utm_source=chatgpt.com" TargetMode="External"/><Relationship Id="rId31" Type="http://schemas.openxmlformats.org/officeDocument/2006/relationships/hyperlink" Target="https://www.bbc.com/news/technology-51800764" TargetMode="External"/><Relationship Id="rId44" Type="http://schemas.openxmlformats.org/officeDocument/2006/relationships/hyperlink" Target="https://www.strategyzer.com/library/dyson-business-model?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liffsnotes.com/study-notes/20519424?utm_source=chatgpt.com" TargetMode="External"/><Relationship Id="rId22" Type="http://schemas.openxmlformats.org/officeDocument/2006/relationships/hyperlink" Target="https://www.dysoninstitute.ac.uk/news/james-dyson-announces-next-step-in-plan-for-the-dyson-institute/" TargetMode="External"/><Relationship Id="rId27" Type="http://schemas.openxmlformats.org/officeDocument/2006/relationships/hyperlink" Target="https://www.databridgemarketresearch.com/reports/middle-east-and-africa-robotic-vacuum-cleaner-market?srsltid=AfmBOorhwdok5HOAlGhebWLMzjyW9b5KiXets4NQhrKDhJx2Lx9khALn&amp;utm_source=chatgpt.com" TargetMode="External"/><Relationship Id="rId30" Type="http://schemas.openxmlformats.org/officeDocument/2006/relationships/hyperlink" Target="https://www.byrdie.com/hot-tools-for-curly-and-coily-hair-8679978?utm_source=chatgpt.com" TargetMode="External"/><Relationship Id="rId35" Type="http://schemas.openxmlformats.org/officeDocument/2006/relationships/hyperlink" Target="https://cosmeticsbusiness.com/dyson-invests-500m-in-beauty-offering-204467" TargetMode="External"/><Relationship Id="rId43" Type="http://schemas.openxmlformats.org/officeDocument/2006/relationships/hyperlink" Target="https://www.statista.com/statistics/746505/worldwide-dyson-annual-revenue/?utm_source=chatgpt.com" TargetMode="External"/><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marketing91.com/swot-analysis-of-dyson/" TargetMode="External"/><Relationship Id="rId17" Type="http://schemas.openxmlformats.org/officeDocument/2006/relationships/hyperlink" Target="https://www.dyson.com/discover/inside-dyson/statements/technology-investment" TargetMode="External"/><Relationship Id="rId25" Type="http://schemas.openxmlformats.org/officeDocument/2006/relationships/hyperlink" Target="https://www.electronicspecifier.com/industries/alternative-energy/dyson-engineers-shaping-sustainable-innovation?utm_source=chatgpt.com" TargetMode="External"/><Relationship Id="rId33" Type="http://schemas.openxmlformats.org/officeDocument/2006/relationships/hyperlink" Target="https://www.telegraph.co.uk/finance/2913989/Dyson-in-a-spin-as-washer-fails.html" TargetMode="External"/><Relationship Id="rId38" Type="http://schemas.openxmlformats.org/officeDocument/2006/relationships/hyperlink" Target="https://www.byrdie.com/l-oreal-airlight-pro-hair-dryer-vs-dyson-supersonic-hair-dryer-8759118" TargetMode="External"/><Relationship Id="rId46" Type="http://schemas.openxmlformats.org/officeDocument/2006/relationships/footer" Target="footer1.xml"/><Relationship Id="rId20" Type="http://schemas.openxmlformats.org/officeDocument/2006/relationships/hyperlink" Target="https://www.dyson.co.uk/discover/news/latest/dyson-grows-revenue-and-increases-investment-despite-significant-headwinds" TargetMode="External"/><Relationship Id="rId41" Type="http://schemas.openxmlformats.org/officeDocument/2006/relationships/hyperlink" Target="https://strategicanalysishub.com/porters-five-forces-analysis-of-dy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3AF61-52CE-416E-8DA6-CFB36D9B2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6573</Words>
  <Characters>37471</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VACUUMS TO VANITY: THE EVOLUTION OF DYSON HAIR’S CARE PRODUCTS</dc:title>
  <dc:subject>MARIA NITA ID:2128458</dc:subject>
  <dc:creator/>
  <cp:keywords/>
  <dc:description/>
  <cp:lastModifiedBy/>
  <cp:revision>1</cp:revision>
  <dcterms:created xsi:type="dcterms:W3CDTF">2025-03-17T16:51:00Z</dcterms:created>
  <dcterms:modified xsi:type="dcterms:W3CDTF">2025-03-24T22:33:00Z</dcterms:modified>
</cp:coreProperties>
</file>