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2704" w:rsidRPr="000C02BB" w:rsidRDefault="00EA746C" w:rsidP="008F11B8">
      <w:pPr>
        <w:spacing w:line="360" w:lineRule="auto"/>
        <w:rPr>
          <w:rFonts w:ascii="Arial" w:hAnsi="Arial" w:cs="Arial"/>
          <w:u w:val="single"/>
        </w:rPr>
      </w:pPr>
      <w:proofErr w:type="gramStart"/>
      <w:r w:rsidRPr="000C02BB">
        <w:rPr>
          <w:rFonts w:ascii="Arial" w:hAnsi="Arial" w:cs="Arial"/>
          <w:u w:val="single"/>
        </w:rPr>
        <w:t>I</w:t>
      </w:r>
      <w:r w:rsidR="006B565C" w:rsidRPr="000C02BB">
        <w:rPr>
          <w:rFonts w:ascii="Arial" w:hAnsi="Arial" w:cs="Arial"/>
          <w:u w:val="single"/>
        </w:rPr>
        <w:t>mportance of early interve</w:t>
      </w:r>
      <w:r w:rsidRPr="000C02BB">
        <w:rPr>
          <w:rFonts w:ascii="Arial" w:hAnsi="Arial" w:cs="Arial"/>
          <w:u w:val="single"/>
        </w:rPr>
        <w:t>ntion for a child with Dyslexia.</w:t>
      </w:r>
      <w:proofErr w:type="gramEnd"/>
      <w:r w:rsidRPr="000C02BB">
        <w:rPr>
          <w:rFonts w:ascii="Arial" w:hAnsi="Arial" w:cs="Arial"/>
          <w:u w:val="single"/>
        </w:rPr>
        <w:t xml:space="preserve"> </w:t>
      </w:r>
    </w:p>
    <w:p w:rsidR="000B48D4" w:rsidRPr="000C02BB" w:rsidRDefault="00CF2FBA" w:rsidP="008F11B8">
      <w:pPr>
        <w:spacing w:line="360" w:lineRule="auto"/>
        <w:rPr>
          <w:rFonts w:ascii="Arial" w:hAnsi="Arial" w:cs="Arial"/>
        </w:rPr>
      </w:pPr>
      <w:r w:rsidRPr="000C02BB">
        <w:rPr>
          <w:rFonts w:ascii="Arial" w:hAnsi="Arial" w:cs="Arial"/>
        </w:rPr>
        <w:t xml:space="preserve">Dyslexia is the general term that is used for disorders that children have difficulty in learning to read, interpret words, letter and other symbols but this disorder does not affect a child’s general intelligence. </w:t>
      </w:r>
      <w:r w:rsidR="00D15A14" w:rsidRPr="000C02BB">
        <w:rPr>
          <w:rFonts w:ascii="Arial" w:hAnsi="Arial" w:cs="Arial"/>
        </w:rPr>
        <w:t xml:space="preserve">Signs and symptoms can differ from each child as each child has a distinctive pattern of strengths and weaknesses. </w:t>
      </w:r>
      <w:r w:rsidRPr="000C02BB">
        <w:rPr>
          <w:rFonts w:ascii="Arial" w:hAnsi="Arial" w:cs="Arial"/>
        </w:rPr>
        <w:t xml:space="preserve">Common symptoms of Dyslexia include </w:t>
      </w:r>
      <w:r w:rsidR="00D15A14" w:rsidRPr="000C02BB">
        <w:rPr>
          <w:rFonts w:ascii="Arial" w:hAnsi="Arial" w:cs="Arial"/>
        </w:rPr>
        <w:t>delayed speech, speech problems which include not being able to pronounce longs words properly or jumbling up phrases</w:t>
      </w:r>
      <w:r w:rsidR="000B48D4" w:rsidRPr="000C02BB">
        <w:rPr>
          <w:rFonts w:ascii="Arial" w:hAnsi="Arial" w:cs="Arial"/>
        </w:rPr>
        <w:t>.</w:t>
      </w:r>
    </w:p>
    <w:p w:rsidR="00CB5606" w:rsidRDefault="000B48D4" w:rsidP="008F11B8">
      <w:pPr>
        <w:spacing w:line="360" w:lineRule="auto"/>
        <w:rPr>
          <w:rFonts w:ascii="Arial" w:hAnsi="Arial" w:cs="Arial"/>
          <w:color w:val="000000"/>
          <w:shd w:val="clear" w:color="auto" w:fill="FFFFFF"/>
        </w:rPr>
      </w:pPr>
      <w:r w:rsidRPr="000C02BB">
        <w:rPr>
          <w:rFonts w:ascii="Arial" w:hAnsi="Arial" w:cs="Arial"/>
        </w:rPr>
        <w:t>Before there being an early in</w:t>
      </w:r>
      <w:r w:rsidR="00524C25" w:rsidRPr="000C02BB">
        <w:rPr>
          <w:rFonts w:ascii="Arial" w:hAnsi="Arial" w:cs="Arial"/>
        </w:rPr>
        <w:t xml:space="preserve">tervention, there needs to be identification of a child potentially having Dyslexia. </w:t>
      </w:r>
      <w:r w:rsidR="007F1D3E" w:rsidRPr="000C02BB">
        <w:rPr>
          <w:rFonts w:ascii="Arial" w:hAnsi="Arial" w:cs="Arial"/>
        </w:rPr>
        <w:t xml:space="preserve"> </w:t>
      </w:r>
      <w:proofErr w:type="spellStart"/>
      <w:r w:rsidR="007F1D3E" w:rsidRPr="000C02BB">
        <w:rPr>
          <w:rFonts w:ascii="Arial" w:hAnsi="Arial" w:cs="Arial"/>
        </w:rPr>
        <w:t>Snowling</w:t>
      </w:r>
      <w:proofErr w:type="spellEnd"/>
      <w:r w:rsidR="00133334" w:rsidRPr="000C02BB">
        <w:rPr>
          <w:rFonts w:ascii="Arial" w:hAnsi="Arial" w:cs="Arial"/>
        </w:rPr>
        <w:t xml:space="preserve"> </w:t>
      </w:r>
      <w:r w:rsidR="007F1D3E" w:rsidRPr="000C02BB">
        <w:rPr>
          <w:rFonts w:ascii="Arial" w:hAnsi="Arial" w:cs="Arial"/>
        </w:rPr>
        <w:t xml:space="preserve">, M. (2013) state that scientific research on Dyslexia </w:t>
      </w:r>
      <w:r w:rsidR="00C80499" w:rsidRPr="000C02BB">
        <w:rPr>
          <w:rFonts w:ascii="Arial" w:hAnsi="Arial" w:cs="Arial"/>
        </w:rPr>
        <w:t xml:space="preserve">had rapidly grown in the last 50 years as there is a great deal of known knowledge about this Additional Learning Need. There has been great knowledge learnt on the nature, aetiology and assessments of Dyslexia, in which it is now possible for educators to recognise the signs </w:t>
      </w:r>
      <w:r w:rsidR="00FD5C17" w:rsidRPr="000C02BB">
        <w:rPr>
          <w:rFonts w:ascii="Arial" w:hAnsi="Arial" w:cs="Arial"/>
        </w:rPr>
        <w:t xml:space="preserve">that a child is at risk of having Dyslexia. </w:t>
      </w:r>
      <w:r w:rsidR="00C80499" w:rsidRPr="000C02BB">
        <w:rPr>
          <w:rFonts w:ascii="Arial" w:hAnsi="Arial" w:cs="Arial"/>
        </w:rPr>
        <w:t xml:space="preserve"> </w:t>
      </w:r>
      <w:proofErr w:type="spellStart"/>
      <w:r w:rsidR="009961F2" w:rsidRPr="000C02BB">
        <w:rPr>
          <w:rFonts w:ascii="Arial" w:hAnsi="Arial" w:cs="Arial"/>
          <w:color w:val="000000"/>
          <w:shd w:val="clear" w:color="auto" w:fill="FFFFFF"/>
        </w:rPr>
        <w:t>Snowling</w:t>
      </w:r>
      <w:proofErr w:type="spellEnd"/>
      <w:proofErr w:type="gramStart"/>
      <w:r w:rsidR="009961F2" w:rsidRPr="000C02BB">
        <w:rPr>
          <w:rFonts w:ascii="Arial" w:hAnsi="Arial" w:cs="Arial"/>
          <w:color w:val="000000"/>
          <w:shd w:val="clear" w:color="auto" w:fill="FFFFFF"/>
        </w:rPr>
        <w:t>,.</w:t>
      </w:r>
      <w:proofErr w:type="gramEnd"/>
      <w:r w:rsidR="009961F2" w:rsidRPr="000C02BB">
        <w:rPr>
          <w:rFonts w:ascii="Arial" w:hAnsi="Arial" w:cs="Arial"/>
          <w:color w:val="000000"/>
          <w:shd w:val="clear" w:color="auto" w:fill="FFFFFF"/>
        </w:rPr>
        <w:t xml:space="preserve"> M. (2013) wrote a paper that reviews a new proposal for the Diagnostic and Statistical Manual’s (DSM-V) definition of dyslexia and the procedures to examine if a child with dyslexia and related literacy difficulties can be identified based on their response to good quality reading instruction. Sir Jim Rose (2009) was the core aspiration of the recent independent review on Dyslexia for the UK government. This review consisted of  a three-tier system beginning with high-quality mainstream teaching delivered to all, proceeding with adaptations and catch-up programmes for those ‘at risk’ and finally individualised teaching for those in need.</w:t>
      </w:r>
    </w:p>
    <w:p w:rsidR="00FD5C17" w:rsidRPr="000C02BB" w:rsidRDefault="009961F2" w:rsidP="008F11B8">
      <w:pPr>
        <w:spacing w:line="360" w:lineRule="auto"/>
        <w:rPr>
          <w:rFonts w:ascii="Arial" w:hAnsi="Arial" w:cs="Arial"/>
        </w:rPr>
      </w:pPr>
      <w:r w:rsidRPr="000C02BB">
        <w:rPr>
          <w:rFonts w:ascii="Arial" w:hAnsi="Arial" w:cs="Arial"/>
          <w:color w:val="000000"/>
          <w:shd w:val="clear" w:color="auto" w:fill="FFFFFF"/>
        </w:rPr>
        <w:t xml:space="preserve"> </w:t>
      </w:r>
      <w:proofErr w:type="spellStart"/>
      <w:r w:rsidR="00CB5606" w:rsidRPr="000C02BB">
        <w:rPr>
          <w:rFonts w:ascii="Arial" w:hAnsi="Arial" w:cs="Arial"/>
        </w:rPr>
        <w:t>Snowling</w:t>
      </w:r>
      <w:proofErr w:type="spellEnd"/>
      <w:r w:rsidR="00CB5606" w:rsidRPr="000C02BB">
        <w:rPr>
          <w:rFonts w:ascii="Arial" w:hAnsi="Arial" w:cs="Arial"/>
        </w:rPr>
        <w:t>, M (2015)</w:t>
      </w:r>
    </w:p>
    <w:p w:rsidR="00C1144A" w:rsidRPr="000C02BB" w:rsidRDefault="00C1144A" w:rsidP="008F11B8">
      <w:pPr>
        <w:spacing w:line="360" w:lineRule="auto"/>
        <w:rPr>
          <w:rFonts w:ascii="Arial" w:hAnsi="Arial" w:cs="Arial"/>
        </w:rPr>
      </w:pPr>
      <w:r w:rsidRPr="000C02BB">
        <w:rPr>
          <w:rFonts w:ascii="Arial" w:hAnsi="Arial" w:cs="Arial"/>
        </w:rPr>
        <w:t xml:space="preserve">Researchers at HMS and Boston Children’s hospital have been studying Dyslexia in children with the difference </w:t>
      </w:r>
      <w:proofErr w:type="gramStart"/>
      <w:r w:rsidRPr="000C02BB">
        <w:rPr>
          <w:rFonts w:ascii="Arial" w:hAnsi="Arial" w:cs="Arial"/>
        </w:rPr>
        <w:t>In</w:t>
      </w:r>
      <w:proofErr w:type="gramEnd"/>
      <w:r w:rsidRPr="000C02BB">
        <w:rPr>
          <w:rFonts w:ascii="Arial" w:hAnsi="Arial" w:cs="Arial"/>
        </w:rPr>
        <w:t xml:space="preserve"> their brain activity of children ages four and five. Often these types of Additional Learning Need have been difficult to recognise or diagnose before the ages of seven to eight years old. Through the research scientists founded that children that have a family history of Dyslexia showed less activity in regions of the brain that are involved with language and information processing than the children who have no family history of Dyslexia. Nadine </w:t>
      </w:r>
      <w:proofErr w:type="spellStart"/>
      <w:r w:rsidRPr="000C02BB">
        <w:rPr>
          <w:rFonts w:ascii="Arial" w:hAnsi="Arial" w:cs="Arial"/>
        </w:rPr>
        <w:t>Gaab</w:t>
      </w:r>
      <w:proofErr w:type="spellEnd"/>
      <w:r w:rsidRPr="000C02BB">
        <w:rPr>
          <w:rFonts w:ascii="Arial" w:hAnsi="Arial" w:cs="Arial"/>
        </w:rPr>
        <w:t xml:space="preserve"> </w:t>
      </w:r>
      <w:r w:rsidR="0063449F" w:rsidRPr="000C02BB">
        <w:rPr>
          <w:rFonts w:ascii="Arial" w:hAnsi="Arial" w:cs="Arial"/>
        </w:rPr>
        <w:t xml:space="preserve">(2018) </w:t>
      </w:r>
      <w:r w:rsidRPr="000C02BB">
        <w:rPr>
          <w:rFonts w:ascii="Arial" w:hAnsi="Arial" w:cs="Arial"/>
        </w:rPr>
        <w:t xml:space="preserve">said, </w:t>
      </w:r>
      <w:r w:rsidRPr="000C02BB">
        <w:rPr>
          <w:rFonts w:ascii="Arial" w:hAnsi="Arial" w:cs="Arial"/>
          <w:i/>
        </w:rPr>
        <w:t>“We know that older children and adults with dyslexia have dysfunction in the same regions of the brain. What this study suggests is that the brain’s ability to process language sounds is deficient even before children have been taught to read.”</w:t>
      </w:r>
      <w:r w:rsidRPr="000C02BB">
        <w:rPr>
          <w:rFonts w:ascii="Arial" w:hAnsi="Arial" w:cs="Arial"/>
        </w:rPr>
        <w:t xml:space="preserve"> </w:t>
      </w:r>
      <w:proofErr w:type="spellStart"/>
      <w:r w:rsidRPr="000C02BB">
        <w:rPr>
          <w:rFonts w:ascii="Arial" w:hAnsi="Arial" w:cs="Arial"/>
        </w:rPr>
        <w:t>Gaab</w:t>
      </w:r>
      <w:proofErr w:type="spellEnd"/>
      <w:r w:rsidRPr="000C02BB">
        <w:rPr>
          <w:rFonts w:ascii="Arial" w:hAnsi="Arial" w:cs="Arial"/>
        </w:rPr>
        <w:t xml:space="preserve"> is an HMS assistant professor of paediatrics and a research associate at the Developmental Research Medicine </w:t>
      </w:r>
      <w:proofErr w:type="spellStart"/>
      <w:r w:rsidRPr="000C02BB">
        <w:rPr>
          <w:rFonts w:ascii="Arial" w:hAnsi="Arial" w:cs="Arial"/>
        </w:rPr>
        <w:t>Center</w:t>
      </w:r>
      <w:proofErr w:type="spellEnd"/>
      <w:r w:rsidRPr="000C02BB">
        <w:rPr>
          <w:rFonts w:ascii="Arial" w:hAnsi="Arial" w:cs="Arial"/>
        </w:rPr>
        <w:t xml:space="preserve"> at Children’s.</w:t>
      </w:r>
      <w:r w:rsidR="00A60F0D" w:rsidRPr="000C02BB">
        <w:rPr>
          <w:rFonts w:ascii="Arial" w:hAnsi="Arial" w:cs="Arial"/>
        </w:rPr>
        <w:t xml:space="preserve"> People diagnosed with dyslexia have difficulty distinguishing speech sounds and learning how those sounds relate to words and letters. These difficulties affect children’s ability to read. It is stated by Researchers at HMS and Boston Children’s hospital that for children in families with a history of the disorder, </w:t>
      </w:r>
      <w:r w:rsidR="00A60F0D" w:rsidRPr="000C02BB">
        <w:rPr>
          <w:rFonts w:ascii="Arial" w:hAnsi="Arial" w:cs="Arial"/>
        </w:rPr>
        <w:lastRenderedPageBreak/>
        <w:t xml:space="preserve">up to 50 percent struggle with reading. Some of the signs that may indicate a child is struggling with dyslexia include reading well below an age appropriate level, having difficulty processing and understanding spoken words, having difficulty identifying similarities and differences in letters and words, learning new words slowly, difficulty to sound out the pronunciations of new words, and having problems reading paragraphs fluently. </w:t>
      </w:r>
    </w:p>
    <w:p w:rsidR="00764101" w:rsidRPr="000C02BB" w:rsidRDefault="00CB5606" w:rsidP="008F11B8">
      <w:pPr>
        <w:spacing w:line="360" w:lineRule="auto"/>
        <w:rPr>
          <w:rFonts w:ascii="Arial" w:hAnsi="Arial" w:cs="Arial"/>
        </w:rPr>
      </w:pPr>
      <w:proofErr w:type="spellStart"/>
      <w:r>
        <w:rPr>
          <w:rFonts w:ascii="Arial" w:hAnsi="Arial" w:cs="Arial"/>
        </w:rPr>
        <w:t>Menting</w:t>
      </w:r>
      <w:proofErr w:type="spellEnd"/>
      <w:r>
        <w:rPr>
          <w:rFonts w:ascii="Arial" w:hAnsi="Arial" w:cs="Arial"/>
        </w:rPr>
        <w:t>, A. (2014)</w:t>
      </w:r>
    </w:p>
    <w:p w:rsidR="009317A3" w:rsidRPr="000C02BB" w:rsidRDefault="009317A3" w:rsidP="008F11B8">
      <w:pPr>
        <w:spacing w:line="360" w:lineRule="auto"/>
        <w:rPr>
          <w:rFonts w:ascii="Arial" w:hAnsi="Arial" w:cs="Arial"/>
          <w:i/>
        </w:rPr>
      </w:pPr>
      <w:r w:rsidRPr="000C02BB">
        <w:rPr>
          <w:rFonts w:ascii="Arial" w:hAnsi="Arial" w:cs="Arial"/>
        </w:rPr>
        <w:t xml:space="preserve">Early intervention is important for children that are have been diagnosed with Dyslexia. Early intervention means many children that are at risk of Dyslexia are able to become skilful readers. </w:t>
      </w:r>
      <w:proofErr w:type="spellStart"/>
      <w:r w:rsidR="00F4539B" w:rsidRPr="000C02BB">
        <w:rPr>
          <w:rFonts w:ascii="Arial" w:hAnsi="Arial" w:cs="Arial"/>
        </w:rPr>
        <w:t>Gaab</w:t>
      </w:r>
      <w:proofErr w:type="spellEnd"/>
      <w:r w:rsidRPr="000C02BB">
        <w:rPr>
          <w:rFonts w:ascii="Arial" w:hAnsi="Arial" w:cs="Arial"/>
        </w:rPr>
        <w:t xml:space="preserve"> (2018) states that </w:t>
      </w:r>
      <w:r w:rsidRPr="000C02BB">
        <w:rPr>
          <w:rFonts w:ascii="Arial" w:hAnsi="Arial" w:cs="Arial"/>
          <w:i/>
        </w:rPr>
        <w:t>‘</w:t>
      </w:r>
      <w:r w:rsidR="00F4539B" w:rsidRPr="000C02BB">
        <w:rPr>
          <w:rFonts w:ascii="Arial" w:hAnsi="Arial" w:cs="Arial"/>
          <w:i/>
        </w:rPr>
        <w:t>one meta-analysis showed that up to 70 percent of at-risk children who receive educational intervention in kindergarten or first grade become proficient readers.</w:t>
      </w:r>
      <w:r w:rsidRPr="000C02BB">
        <w:rPr>
          <w:rFonts w:ascii="Arial" w:hAnsi="Arial" w:cs="Arial"/>
          <w:i/>
        </w:rPr>
        <w:t>’</w:t>
      </w:r>
    </w:p>
    <w:p w:rsidR="00A60F0D" w:rsidRPr="000C02BB" w:rsidRDefault="009317A3" w:rsidP="008F11B8">
      <w:pPr>
        <w:spacing w:line="360" w:lineRule="auto"/>
        <w:rPr>
          <w:rFonts w:ascii="Arial" w:hAnsi="Arial" w:cs="Arial"/>
          <w:i/>
        </w:rPr>
      </w:pPr>
      <w:r w:rsidRPr="000C02BB">
        <w:rPr>
          <w:rFonts w:ascii="Arial" w:hAnsi="Arial" w:cs="Arial"/>
        </w:rPr>
        <w:t>There are m</w:t>
      </w:r>
      <w:r w:rsidR="00F4539B" w:rsidRPr="000C02BB">
        <w:rPr>
          <w:rFonts w:ascii="Arial" w:hAnsi="Arial" w:cs="Arial"/>
        </w:rPr>
        <w:t xml:space="preserve">any interventions </w:t>
      </w:r>
      <w:r w:rsidRPr="000C02BB">
        <w:rPr>
          <w:rFonts w:ascii="Arial" w:hAnsi="Arial" w:cs="Arial"/>
        </w:rPr>
        <w:t xml:space="preserve">that </w:t>
      </w:r>
      <w:r w:rsidR="00F4539B" w:rsidRPr="000C02BB">
        <w:rPr>
          <w:rFonts w:ascii="Arial" w:hAnsi="Arial" w:cs="Arial"/>
        </w:rPr>
        <w:t xml:space="preserve">focus on phonological processing </w:t>
      </w:r>
      <w:r w:rsidRPr="000C02BB">
        <w:rPr>
          <w:rFonts w:ascii="Arial" w:hAnsi="Arial" w:cs="Arial"/>
        </w:rPr>
        <w:t xml:space="preserve">which is </w:t>
      </w:r>
      <w:r w:rsidR="00F4539B" w:rsidRPr="000C02BB">
        <w:rPr>
          <w:rFonts w:ascii="Arial" w:hAnsi="Arial" w:cs="Arial"/>
        </w:rPr>
        <w:t>an auditory skill that analyzes and manipulat</w:t>
      </w:r>
      <w:r w:rsidRPr="000C02BB">
        <w:rPr>
          <w:rFonts w:ascii="Arial" w:hAnsi="Arial" w:cs="Arial"/>
        </w:rPr>
        <w:t>es the sound structure of words</w:t>
      </w:r>
      <w:r w:rsidR="00F4539B" w:rsidRPr="000C02BB">
        <w:rPr>
          <w:rFonts w:ascii="Arial" w:hAnsi="Arial" w:cs="Arial"/>
        </w:rPr>
        <w:t xml:space="preserve">, structured reading schemes that involve repetition, and the measured introduction of new </w:t>
      </w:r>
      <w:r w:rsidRPr="000C02BB">
        <w:rPr>
          <w:rFonts w:ascii="Arial" w:hAnsi="Arial" w:cs="Arial"/>
        </w:rPr>
        <w:t xml:space="preserve">words. But then there are different </w:t>
      </w:r>
      <w:r w:rsidR="00F4539B" w:rsidRPr="000C02BB">
        <w:rPr>
          <w:rFonts w:ascii="Arial" w:hAnsi="Arial" w:cs="Arial"/>
        </w:rPr>
        <w:t xml:space="preserve">interventions </w:t>
      </w:r>
      <w:r w:rsidRPr="000C02BB">
        <w:rPr>
          <w:rFonts w:ascii="Arial" w:hAnsi="Arial" w:cs="Arial"/>
        </w:rPr>
        <w:t xml:space="preserve">that are </w:t>
      </w:r>
      <w:r w:rsidR="00F4539B" w:rsidRPr="000C02BB">
        <w:rPr>
          <w:rFonts w:ascii="Arial" w:hAnsi="Arial" w:cs="Arial"/>
        </w:rPr>
        <w:t xml:space="preserve">stress simultaneous, multisensory learning approaches that combine auditory, visual, and kinaesthetic. Although there is little empirical data supporting the use of one program over another, </w:t>
      </w:r>
      <w:proofErr w:type="spellStart"/>
      <w:r w:rsidR="00F4539B" w:rsidRPr="000C02BB">
        <w:rPr>
          <w:rFonts w:ascii="Arial" w:hAnsi="Arial" w:cs="Arial"/>
        </w:rPr>
        <w:t>Gaab</w:t>
      </w:r>
      <w:proofErr w:type="spellEnd"/>
      <w:r w:rsidR="00F4539B" w:rsidRPr="000C02BB">
        <w:rPr>
          <w:rFonts w:ascii="Arial" w:hAnsi="Arial" w:cs="Arial"/>
        </w:rPr>
        <w:t xml:space="preserve"> </w:t>
      </w:r>
      <w:r w:rsidRPr="000C02BB">
        <w:rPr>
          <w:rFonts w:ascii="Arial" w:hAnsi="Arial" w:cs="Arial"/>
        </w:rPr>
        <w:t>(2018) states</w:t>
      </w:r>
      <w:r w:rsidR="00F4539B" w:rsidRPr="000C02BB">
        <w:rPr>
          <w:rFonts w:ascii="Arial" w:hAnsi="Arial" w:cs="Arial"/>
        </w:rPr>
        <w:t xml:space="preserve"> that</w:t>
      </w:r>
      <w:r w:rsidRPr="000C02BB">
        <w:rPr>
          <w:rFonts w:ascii="Arial" w:hAnsi="Arial" w:cs="Arial"/>
        </w:rPr>
        <w:t xml:space="preserve"> ‘</w:t>
      </w:r>
      <w:r w:rsidR="00F4539B" w:rsidRPr="000C02BB">
        <w:rPr>
          <w:rFonts w:ascii="Arial" w:hAnsi="Arial" w:cs="Arial"/>
          <w:i/>
        </w:rPr>
        <w:t>these various interventions can be appropriate for preschool-age children</w:t>
      </w:r>
      <w:r w:rsidRPr="000C02BB">
        <w:rPr>
          <w:rFonts w:ascii="Arial" w:hAnsi="Arial" w:cs="Arial"/>
          <w:i/>
        </w:rPr>
        <w:t xml:space="preserve">’. </w:t>
      </w:r>
    </w:p>
    <w:p w:rsidR="002E0AB8" w:rsidRPr="000C02BB" w:rsidRDefault="009317A3" w:rsidP="008F11B8">
      <w:pPr>
        <w:spacing w:line="360" w:lineRule="auto"/>
        <w:rPr>
          <w:rFonts w:ascii="Arial" w:hAnsi="Arial" w:cs="Arial"/>
          <w:shd w:val="clear" w:color="auto" w:fill="FFFFFF"/>
        </w:rPr>
      </w:pPr>
      <w:r w:rsidRPr="000C02BB">
        <w:rPr>
          <w:rFonts w:ascii="Arial" w:hAnsi="Arial" w:cs="Arial"/>
        </w:rPr>
        <w:t>Early intervention is important as even studies show that children that receive early intervention for Dyslexia show that 95% of children did not fall behind their peers and they experienced less emotional struggles. This is seen by the window of opportunity in order to pre</w:t>
      </w:r>
      <w:r w:rsidR="002E0AB8" w:rsidRPr="000C02BB">
        <w:rPr>
          <w:rFonts w:ascii="Arial" w:hAnsi="Arial" w:cs="Arial"/>
        </w:rPr>
        <w:t xml:space="preserve">vent long-term reading problems. Early intervention does not need to be complicated or difficult or for long periods of time. Small short activities daily will make a big difference and impact on a child’s learning. </w:t>
      </w:r>
      <w:r w:rsidR="00576942" w:rsidRPr="000C02BB">
        <w:rPr>
          <w:rFonts w:ascii="Arial" w:hAnsi="Arial" w:cs="Arial"/>
        </w:rPr>
        <w:t xml:space="preserve">Reading is the main activity that will sufficiently help children with Dyslexia to overcome their barrier of this additional learning need. Children with Dyslexia need to me introduced to fluent reading, whether it is reading aloud with support from parents or parents and older siblings reading aloud to the child with Dyslexia. When reading aloud it helps to develop the ear for words, sentence structures and helps to build vocabulary. </w:t>
      </w:r>
      <w:r w:rsidR="00576942" w:rsidRPr="000C02BB">
        <w:rPr>
          <w:rFonts w:ascii="Arial" w:hAnsi="Arial" w:cs="Arial"/>
          <w:shd w:val="clear" w:color="auto" w:fill="FFFFFF"/>
        </w:rPr>
        <w:t xml:space="preserve">The National Institute of Child Health and Human Development (NICHD) </w:t>
      </w:r>
      <w:proofErr w:type="gramStart"/>
      <w:r w:rsidR="00576942" w:rsidRPr="000C02BB">
        <w:rPr>
          <w:rFonts w:ascii="Arial" w:hAnsi="Arial" w:cs="Arial"/>
          <w:shd w:val="clear" w:color="auto" w:fill="FFFFFF"/>
        </w:rPr>
        <w:t>has</w:t>
      </w:r>
      <w:proofErr w:type="gramEnd"/>
      <w:r w:rsidR="00576942" w:rsidRPr="000C02BB">
        <w:rPr>
          <w:rFonts w:ascii="Arial" w:hAnsi="Arial" w:cs="Arial"/>
          <w:shd w:val="clear" w:color="auto" w:fill="FFFFFF"/>
        </w:rPr>
        <w:t xml:space="preserve"> found that deficits in </w:t>
      </w:r>
      <w:r w:rsidR="00576942" w:rsidRPr="000C02BB">
        <w:rPr>
          <w:rStyle w:val="Strong"/>
          <w:rFonts w:ascii="Arial" w:hAnsi="Arial" w:cs="Arial"/>
          <w:b w:val="0"/>
          <w:bdr w:val="none" w:sz="0" w:space="0" w:color="auto" w:frame="1"/>
          <w:shd w:val="clear" w:color="auto" w:fill="FFFFFF"/>
        </w:rPr>
        <w:t>phonological and phonemic awareness</w:t>
      </w:r>
      <w:r w:rsidR="00576942" w:rsidRPr="000C02BB">
        <w:rPr>
          <w:rFonts w:ascii="Arial" w:hAnsi="Arial" w:cs="Arial"/>
          <w:shd w:val="clear" w:color="auto" w:fill="FFFFFF"/>
        </w:rPr>
        <w:t xml:space="preserve"> are the underlying cause of significant early reading problems. Phonological awareness </w:t>
      </w:r>
      <w:proofErr w:type="gramStart"/>
      <w:r w:rsidR="00576942" w:rsidRPr="000C02BB">
        <w:rPr>
          <w:rFonts w:ascii="Arial" w:hAnsi="Arial" w:cs="Arial"/>
          <w:shd w:val="clear" w:color="auto" w:fill="FFFFFF"/>
        </w:rPr>
        <w:t>is understanding</w:t>
      </w:r>
      <w:proofErr w:type="gramEnd"/>
      <w:r w:rsidR="00576942" w:rsidRPr="000C02BB">
        <w:rPr>
          <w:rFonts w:ascii="Arial" w:hAnsi="Arial" w:cs="Arial"/>
          <w:shd w:val="clear" w:color="auto" w:fill="FFFFFF"/>
        </w:rPr>
        <w:t xml:space="preserve"> that words are made up of sounds, Someone that has a strong phonemic awareness can hear identify and manipulate the sounds in language and become a good reader with only a little difficulty. Children with dyslexia lack in phonemic awareness, but fortunately this skill can be taught.</w:t>
      </w:r>
    </w:p>
    <w:p w:rsidR="00CB5606" w:rsidRDefault="00576942" w:rsidP="008F11B8">
      <w:pPr>
        <w:spacing w:line="360" w:lineRule="auto"/>
        <w:rPr>
          <w:rFonts w:ascii="Arial" w:hAnsi="Arial" w:cs="Arial"/>
        </w:rPr>
      </w:pPr>
      <w:r w:rsidRPr="000C02BB">
        <w:rPr>
          <w:rFonts w:ascii="Arial" w:hAnsi="Arial" w:cs="Arial"/>
          <w:shd w:val="clear" w:color="auto" w:fill="FFFFFF"/>
        </w:rPr>
        <w:lastRenderedPageBreak/>
        <w:t>The international Dyslexia Association (2019) state that ‘</w:t>
      </w:r>
      <w:r w:rsidRPr="000C02BB">
        <w:rPr>
          <w:rStyle w:val="Emphasis"/>
          <w:rFonts w:ascii="Arial" w:hAnsi="Arial" w:cs="Arial"/>
          <w:bdr w:val="none" w:sz="0" w:space="0" w:color="auto" w:frame="1"/>
          <w:shd w:val="clear" w:color="auto" w:fill="FFFFFF"/>
        </w:rPr>
        <w:t xml:space="preserve">Screening tests, such as Predictive Assessment of Reading (PAR); Dynamic Indicators of Basic Early Literacy Skills (DIBELS); Texas Primary Reading Inventory (TPRI); and </w:t>
      </w:r>
      <w:proofErr w:type="spellStart"/>
      <w:r w:rsidRPr="000C02BB">
        <w:rPr>
          <w:rStyle w:val="Emphasis"/>
          <w:rFonts w:ascii="Arial" w:hAnsi="Arial" w:cs="Arial"/>
          <w:bdr w:val="none" w:sz="0" w:space="0" w:color="auto" w:frame="1"/>
          <w:shd w:val="clear" w:color="auto" w:fill="FFFFFF"/>
        </w:rPr>
        <w:t>AIMSweb</w:t>
      </w:r>
      <w:proofErr w:type="spellEnd"/>
      <w:r w:rsidRPr="000C02BB">
        <w:rPr>
          <w:rStyle w:val="Emphasis"/>
          <w:rFonts w:ascii="Arial" w:hAnsi="Arial" w:cs="Arial"/>
          <w:bdr w:val="none" w:sz="0" w:space="0" w:color="auto" w:frame="1"/>
          <w:shd w:val="clear" w:color="auto" w:fill="FFFFFF"/>
        </w:rPr>
        <w:t xml:space="preserve"> screening assessments, developed by researchers for those purposes should be used with all children in a school, beginning in kindergarten, to locate those students who are “at risk” for reading difficulty. Preventive intervention should begin immediately, even if dyslexia is suspected.’</w:t>
      </w:r>
    </w:p>
    <w:p w:rsidR="00576942" w:rsidRPr="000C02BB" w:rsidRDefault="00CB5606" w:rsidP="008F11B8">
      <w:pPr>
        <w:spacing w:line="360" w:lineRule="auto"/>
        <w:rPr>
          <w:rFonts w:ascii="Arial" w:hAnsi="Arial" w:cs="Arial"/>
        </w:rPr>
      </w:pPr>
      <w:r w:rsidRPr="000C02BB">
        <w:rPr>
          <w:rFonts w:ascii="Arial" w:hAnsi="Arial" w:cs="Arial"/>
        </w:rPr>
        <w:t xml:space="preserve"> </w:t>
      </w:r>
    </w:p>
    <w:p w:rsidR="000B2704" w:rsidRPr="000C02BB" w:rsidRDefault="00EA746C" w:rsidP="008F11B8">
      <w:pPr>
        <w:spacing w:line="360" w:lineRule="auto"/>
        <w:rPr>
          <w:rFonts w:ascii="Arial" w:hAnsi="Arial" w:cs="Arial"/>
          <w:u w:val="single"/>
        </w:rPr>
      </w:pPr>
      <w:r w:rsidRPr="000C02BB">
        <w:rPr>
          <w:rFonts w:ascii="Arial" w:hAnsi="Arial" w:cs="Arial"/>
          <w:u w:val="single"/>
        </w:rPr>
        <w:t>Emotional and Social</w:t>
      </w:r>
      <w:r w:rsidR="006B565C" w:rsidRPr="000C02BB">
        <w:rPr>
          <w:rFonts w:ascii="Arial" w:hAnsi="Arial" w:cs="Arial"/>
          <w:u w:val="single"/>
        </w:rPr>
        <w:t xml:space="preserve"> barrier that children with dyslexia experience and the impact this barrier has on a child.</w:t>
      </w:r>
    </w:p>
    <w:p w:rsidR="006B565C" w:rsidRPr="000C02BB" w:rsidRDefault="008224BC" w:rsidP="008F11B8">
      <w:pPr>
        <w:spacing w:line="360" w:lineRule="auto"/>
        <w:rPr>
          <w:rFonts w:ascii="Arial" w:hAnsi="Arial" w:cs="Arial"/>
        </w:rPr>
      </w:pPr>
      <w:r w:rsidRPr="000C02BB">
        <w:rPr>
          <w:rFonts w:ascii="Arial" w:hAnsi="Arial" w:cs="Arial"/>
        </w:rPr>
        <w:t xml:space="preserve">Dyslexia is known to be the most common learning disability that affects approximately 15% of the population worldwide </w:t>
      </w:r>
      <w:r w:rsidR="00174C59" w:rsidRPr="000C02BB">
        <w:rPr>
          <w:rFonts w:ascii="Arial" w:hAnsi="Arial" w:cs="Arial"/>
        </w:rPr>
        <w:t>which is</w:t>
      </w:r>
      <w:r w:rsidRPr="000C02BB">
        <w:rPr>
          <w:rFonts w:ascii="Arial" w:hAnsi="Arial" w:cs="Arial"/>
        </w:rPr>
        <w:t xml:space="preserve"> stated by United Nations (no date). Dyslexia is seen as the ‘invisible’ disability as it is not easily seen, but if signs are known upon then you cannot miss the disability.</w:t>
      </w:r>
    </w:p>
    <w:p w:rsidR="008224BC" w:rsidRPr="000C02BB" w:rsidRDefault="008224BC" w:rsidP="008F11B8">
      <w:pPr>
        <w:spacing w:line="360" w:lineRule="auto"/>
        <w:rPr>
          <w:rFonts w:ascii="Arial" w:hAnsi="Arial" w:cs="Arial"/>
        </w:rPr>
      </w:pPr>
      <w:r w:rsidRPr="000C02BB">
        <w:rPr>
          <w:rFonts w:ascii="Arial" w:hAnsi="Arial" w:cs="Arial"/>
        </w:rPr>
        <w:t xml:space="preserve">From previous experiences there has been a firsthand experience of seeing Dyslexia run through family genes. This has also been seen in only the male sectors in which </w:t>
      </w:r>
      <w:r w:rsidR="00DB12CF" w:rsidRPr="000C02BB">
        <w:rPr>
          <w:rFonts w:ascii="Arial" w:hAnsi="Arial" w:cs="Arial"/>
        </w:rPr>
        <w:t xml:space="preserve">both father and son have been troubled with dyslexia. For the father his dyslexia was not picked upon so therefore did not receive the correct and adequate support </w:t>
      </w:r>
      <w:r w:rsidR="00174C59" w:rsidRPr="000C02BB">
        <w:rPr>
          <w:rFonts w:ascii="Arial" w:hAnsi="Arial" w:cs="Arial"/>
        </w:rPr>
        <w:t>throughout their educational life</w:t>
      </w:r>
      <w:r w:rsidR="00DB12CF" w:rsidRPr="000C02BB">
        <w:rPr>
          <w:rFonts w:ascii="Arial" w:hAnsi="Arial" w:cs="Arial"/>
        </w:rPr>
        <w:t xml:space="preserve"> but as the years have gone by the son was picked upon having dyslexia and gained the support needed throughout their educational life of primary school, comprehensive school and then college. </w:t>
      </w:r>
    </w:p>
    <w:p w:rsidR="00E57D46" w:rsidRPr="000C02BB" w:rsidRDefault="00DB12CF" w:rsidP="008F11B8">
      <w:pPr>
        <w:pStyle w:val="NormalWeb"/>
        <w:shd w:val="clear" w:color="auto" w:fill="FFFFFF"/>
        <w:spacing w:before="0" w:beforeAutospacing="0" w:after="0" w:afterAutospacing="0" w:line="360" w:lineRule="auto"/>
        <w:textAlignment w:val="baseline"/>
        <w:rPr>
          <w:rFonts w:ascii="Arial" w:hAnsi="Arial" w:cs="Arial"/>
          <w:sz w:val="22"/>
          <w:szCs w:val="22"/>
        </w:rPr>
      </w:pPr>
      <w:r w:rsidRPr="000C02BB">
        <w:rPr>
          <w:rFonts w:ascii="Arial" w:hAnsi="Arial" w:cs="Arial"/>
          <w:sz w:val="22"/>
          <w:szCs w:val="22"/>
        </w:rPr>
        <w:t xml:space="preserve">“Boys who are sitting in class and not getting it are going to be acting out with greater frequency than girls because that’s not 'girl' </w:t>
      </w:r>
      <w:r w:rsidR="00951498" w:rsidRPr="000C02BB">
        <w:rPr>
          <w:rFonts w:ascii="Arial" w:hAnsi="Arial" w:cs="Arial"/>
          <w:sz w:val="22"/>
          <w:szCs w:val="22"/>
        </w:rPr>
        <w:t>behaviour</w:t>
      </w:r>
      <w:r w:rsidR="004352EE" w:rsidRPr="000C02BB">
        <w:rPr>
          <w:rFonts w:ascii="Arial" w:hAnsi="Arial" w:cs="Arial"/>
          <w:sz w:val="22"/>
          <w:szCs w:val="22"/>
        </w:rPr>
        <w:t xml:space="preserve"> Girls are more likely to sit quietly and may have verbal skills that make it appear as though they do understand when they are not.”</w:t>
      </w:r>
      <w:r w:rsidRPr="000C02BB">
        <w:rPr>
          <w:rFonts w:ascii="Arial" w:hAnsi="Arial" w:cs="Arial"/>
          <w:sz w:val="22"/>
          <w:szCs w:val="22"/>
        </w:rPr>
        <w:t xml:space="preserve"> Horowitz</w:t>
      </w:r>
      <w:r w:rsidR="00174C59" w:rsidRPr="000C02BB">
        <w:rPr>
          <w:rFonts w:ascii="Arial" w:hAnsi="Arial" w:cs="Arial"/>
          <w:sz w:val="22"/>
          <w:szCs w:val="22"/>
        </w:rPr>
        <w:t xml:space="preserve"> (2004</w:t>
      </w:r>
      <w:r w:rsidR="004352EE" w:rsidRPr="000C02BB">
        <w:rPr>
          <w:rFonts w:ascii="Arial" w:hAnsi="Arial" w:cs="Arial"/>
          <w:sz w:val="22"/>
          <w:szCs w:val="22"/>
        </w:rPr>
        <w:t>)</w:t>
      </w:r>
      <w:r w:rsidRPr="000C02BB">
        <w:rPr>
          <w:rFonts w:ascii="Arial" w:hAnsi="Arial" w:cs="Arial"/>
          <w:sz w:val="22"/>
          <w:szCs w:val="22"/>
        </w:rPr>
        <w:t xml:space="preserve"> </w:t>
      </w:r>
      <w:r w:rsidR="004352EE" w:rsidRPr="000C02BB">
        <w:rPr>
          <w:rFonts w:ascii="Arial" w:hAnsi="Arial" w:cs="Arial"/>
          <w:sz w:val="22"/>
          <w:szCs w:val="22"/>
        </w:rPr>
        <w:t>stated.</w:t>
      </w:r>
      <w:r w:rsidR="00951498" w:rsidRPr="000C02BB">
        <w:rPr>
          <w:rFonts w:ascii="Arial" w:hAnsi="Arial" w:cs="Arial"/>
          <w:sz w:val="22"/>
          <w:szCs w:val="22"/>
        </w:rPr>
        <w:t xml:space="preserve"> </w:t>
      </w:r>
      <w:r w:rsidRPr="000C02BB">
        <w:rPr>
          <w:rFonts w:ascii="Arial" w:hAnsi="Arial" w:cs="Arial"/>
          <w:sz w:val="22"/>
          <w:szCs w:val="22"/>
        </w:rPr>
        <w:t>Some data have suggested that male and female brains process reading differently, and girls are believed to become profic</w:t>
      </w:r>
      <w:r w:rsidR="00E57D46" w:rsidRPr="000C02BB">
        <w:rPr>
          <w:rFonts w:ascii="Arial" w:hAnsi="Arial" w:cs="Arial"/>
          <w:sz w:val="22"/>
          <w:szCs w:val="22"/>
        </w:rPr>
        <w:t>ient in language skills earlier than boys.</w:t>
      </w:r>
    </w:p>
    <w:p w:rsidR="00CB5606" w:rsidRDefault="00CB5606" w:rsidP="008F11B8">
      <w:pPr>
        <w:pStyle w:val="NormalWeb"/>
        <w:shd w:val="clear" w:color="auto" w:fill="FFFFFF"/>
        <w:spacing w:before="0" w:beforeAutospacing="0" w:after="0" w:afterAutospacing="0" w:line="360" w:lineRule="auto"/>
        <w:textAlignment w:val="baseline"/>
        <w:rPr>
          <w:rFonts w:ascii="Arial" w:hAnsi="Arial" w:cs="Arial"/>
          <w:sz w:val="22"/>
          <w:szCs w:val="22"/>
        </w:rPr>
      </w:pPr>
      <w:proofErr w:type="spellStart"/>
      <w:r>
        <w:rPr>
          <w:rFonts w:ascii="Arial" w:hAnsi="Arial" w:cs="Arial"/>
          <w:sz w:val="22"/>
          <w:szCs w:val="22"/>
        </w:rPr>
        <w:t>Snowling</w:t>
      </w:r>
      <w:proofErr w:type="spellEnd"/>
      <w:r>
        <w:rPr>
          <w:rFonts w:ascii="Arial" w:hAnsi="Arial" w:cs="Arial"/>
          <w:sz w:val="22"/>
          <w:szCs w:val="22"/>
        </w:rPr>
        <w:t>, M. (2015)</w:t>
      </w:r>
    </w:p>
    <w:p w:rsidR="00CB5606" w:rsidRPr="000C02BB" w:rsidRDefault="00CB5606" w:rsidP="008F11B8">
      <w:pPr>
        <w:pStyle w:val="NormalWeb"/>
        <w:shd w:val="clear" w:color="auto" w:fill="FFFFFF"/>
        <w:spacing w:before="0" w:beforeAutospacing="0" w:after="0" w:afterAutospacing="0" w:line="360" w:lineRule="auto"/>
        <w:textAlignment w:val="baseline"/>
        <w:rPr>
          <w:rFonts w:ascii="Arial" w:hAnsi="Arial" w:cs="Arial"/>
          <w:sz w:val="22"/>
          <w:szCs w:val="22"/>
        </w:rPr>
      </w:pPr>
    </w:p>
    <w:p w:rsidR="00E57D46" w:rsidRPr="000C02BB" w:rsidRDefault="00E57D46" w:rsidP="008F11B8">
      <w:pPr>
        <w:spacing w:line="360" w:lineRule="auto"/>
        <w:rPr>
          <w:rFonts w:ascii="Arial" w:hAnsi="Arial" w:cs="Arial"/>
        </w:rPr>
      </w:pPr>
      <w:r w:rsidRPr="000C02BB">
        <w:rPr>
          <w:rFonts w:ascii="Arial" w:hAnsi="Arial" w:cs="Arial"/>
        </w:rPr>
        <w:t>From the first hand experience of seeing two family members try to over-come their barriers of Dyslexia it has se</w:t>
      </w:r>
      <w:r w:rsidR="0068462D" w:rsidRPr="000C02BB">
        <w:rPr>
          <w:rFonts w:ascii="Arial" w:hAnsi="Arial" w:cs="Arial"/>
        </w:rPr>
        <w:t>en that they suffer emotionally</w:t>
      </w:r>
      <w:r w:rsidR="00370C1F" w:rsidRPr="000C02BB">
        <w:rPr>
          <w:rFonts w:ascii="Arial" w:hAnsi="Arial" w:cs="Arial"/>
        </w:rPr>
        <w:t xml:space="preserve"> and socially</w:t>
      </w:r>
      <w:r w:rsidR="0068462D" w:rsidRPr="000C02BB">
        <w:rPr>
          <w:rFonts w:ascii="Arial" w:hAnsi="Arial" w:cs="Arial"/>
        </w:rPr>
        <w:t xml:space="preserve">. This is seen as they get embarrassed easily </w:t>
      </w:r>
      <w:r w:rsidR="00F97D24" w:rsidRPr="000C02BB">
        <w:rPr>
          <w:rFonts w:ascii="Arial" w:hAnsi="Arial" w:cs="Arial"/>
        </w:rPr>
        <w:t>with completing simple activities that involve reading or even speaking to others</w:t>
      </w:r>
      <w:r w:rsidR="00370C1F" w:rsidRPr="000C02BB">
        <w:rPr>
          <w:rFonts w:ascii="Arial" w:hAnsi="Arial" w:cs="Arial"/>
        </w:rPr>
        <w:t>. D</w:t>
      </w:r>
      <w:r w:rsidR="00F97D24" w:rsidRPr="000C02BB">
        <w:rPr>
          <w:rFonts w:ascii="Arial" w:hAnsi="Arial" w:cs="Arial"/>
        </w:rPr>
        <w:t>yslexia is not ofte</w:t>
      </w:r>
      <w:r w:rsidR="00370C1F" w:rsidRPr="000C02BB">
        <w:rPr>
          <w:rFonts w:ascii="Arial" w:hAnsi="Arial" w:cs="Arial"/>
        </w:rPr>
        <w:t xml:space="preserve">n picked upon, not </w:t>
      </w:r>
      <w:r w:rsidR="00F97D24" w:rsidRPr="000C02BB">
        <w:rPr>
          <w:rFonts w:ascii="Arial" w:hAnsi="Arial" w:cs="Arial"/>
        </w:rPr>
        <w:t>many school</w:t>
      </w:r>
      <w:r w:rsidR="00370C1F" w:rsidRPr="000C02BB">
        <w:rPr>
          <w:rFonts w:ascii="Arial" w:hAnsi="Arial" w:cs="Arial"/>
        </w:rPr>
        <w:t xml:space="preserve">s have the correct resources or </w:t>
      </w:r>
      <w:r w:rsidR="00F97D24" w:rsidRPr="000C02BB">
        <w:rPr>
          <w:rFonts w:ascii="Arial" w:hAnsi="Arial" w:cs="Arial"/>
        </w:rPr>
        <w:t>adequate trained staff to support</w:t>
      </w:r>
      <w:r w:rsidR="009C407E" w:rsidRPr="000C02BB">
        <w:rPr>
          <w:rFonts w:ascii="Arial" w:hAnsi="Arial" w:cs="Arial"/>
        </w:rPr>
        <w:t xml:space="preserve"> children with Dyslexia. T</w:t>
      </w:r>
      <w:r w:rsidR="00F97D24" w:rsidRPr="000C02BB">
        <w:rPr>
          <w:rFonts w:ascii="Arial" w:hAnsi="Arial" w:cs="Arial"/>
        </w:rPr>
        <w:t>his lea</w:t>
      </w:r>
      <w:r w:rsidR="009C407E" w:rsidRPr="000C02BB">
        <w:rPr>
          <w:rFonts w:ascii="Arial" w:hAnsi="Arial" w:cs="Arial"/>
        </w:rPr>
        <w:t>ds to children not raising the</w:t>
      </w:r>
      <w:r w:rsidR="00F97D24" w:rsidRPr="000C02BB">
        <w:rPr>
          <w:rFonts w:ascii="Arial" w:hAnsi="Arial" w:cs="Arial"/>
        </w:rPr>
        <w:t xml:space="preserve"> awareness of</w:t>
      </w:r>
      <w:r w:rsidR="00370C1F" w:rsidRPr="000C02BB">
        <w:rPr>
          <w:rFonts w:ascii="Arial" w:hAnsi="Arial" w:cs="Arial"/>
        </w:rPr>
        <w:t xml:space="preserve"> having a</w:t>
      </w:r>
      <w:r w:rsidR="007A38C7" w:rsidRPr="000C02BB">
        <w:rPr>
          <w:rFonts w:ascii="Arial" w:hAnsi="Arial" w:cs="Arial"/>
        </w:rPr>
        <w:t xml:space="preserve"> language barrier because they feel embarrassed </w:t>
      </w:r>
      <w:r w:rsidR="00370C1F" w:rsidRPr="000C02BB">
        <w:rPr>
          <w:rFonts w:ascii="Arial" w:hAnsi="Arial" w:cs="Arial"/>
        </w:rPr>
        <w:t xml:space="preserve">emotionally and socially with their disability. </w:t>
      </w:r>
    </w:p>
    <w:p w:rsidR="00CB5606" w:rsidRDefault="00370C1F" w:rsidP="008F11B8">
      <w:pPr>
        <w:spacing w:line="360" w:lineRule="auto"/>
        <w:rPr>
          <w:rFonts w:ascii="Arial" w:hAnsi="Arial" w:cs="Arial"/>
          <w:i/>
        </w:rPr>
      </w:pPr>
      <w:r w:rsidRPr="000C02BB">
        <w:rPr>
          <w:rFonts w:ascii="Arial" w:hAnsi="Arial" w:cs="Arial"/>
        </w:rPr>
        <w:lastRenderedPageBreak/>
        <w:t>For children and young people to overcome their emotional and social barrier of Dyslexia they need to gain the correct support on a daily basis, whether it is from family, friends or their education life. Schools are the main area that will support children and young people to overcome this barrier. This is by having trained staff t</w:t>
      </w:r>
      <w:r w:rsidR="00706B26" w:rsidRPr="000C02BB">
        <w:rPr>
          <w:rFonts w:ascii="Arial" w:hAnsi="Arial" w:cs="Arial"/>
        </w:rPr>
        <w:t xml:space="preserve">o recognise the signs and symptoms, having classroom strategies, tips and tools, effective reading support and effective screening, evaluation and diagnosis. </w:t>
      </w:r>
      <w:r w:rsidR="008E54F5" w:rsidRPr="000C02BB">
        <w:rPr>
          <w:rFonts w:ascii="Arial" w:hAnsi="Arial" w:cs="Arial"/>
        </w:rPr>
        <w:t xml:space="preserve">The International Dyslexia Association </w:t>
      </w:r>
      <w:r w:rsidR="009C407E" w:rsidRPr="000C02BB">
        <w:rPr>
          <w:rFonts w:ascii="Arial" w:hAnsi="Arial" w:cs="Arial"/>
        </w:rPr>
        <w:t>has</w:t>
      </w:r>
      <w:r w:rsidR="008E54F5" w:rsidRPr="000C02BB">
        <w:rPr>
          <w:rFonts w:ascii="Arial" w:hAnsi="Arial" w:cs="Arial"/>
        </w:rPr>
        <w:t xml:space="preserve"> produced a handbook to support teachers and educators on how to support children Dyslexia. This handbook is called ‘</w:t>
      </w:r>
      <w:r w:rsidR="008E54F5" w:rsidRPr="000C02BB">
        <w:rPr>
          <w:rFonts w:ascii="Arial" w:hAnsi="Arial" w:cs="Arial"/>
          <w:i/>
        </w:rPr>
        <w:t xml:space="preserve">Dyslexia in the classroom: what every teacher needs to know.’ </w:t>
      </w:r>
    </w:p>
    <w:p w:rsidR="00CB5606" w:rsidRDefault="00CB5606" w:rsidP="008F11B8">
      <w:pPr>
        <w:spacing w:line="360" w:lineRule="auto"/>
        <w:rPr>
          <w:rFonts w:ascii="Arial" w:hAnsi="Arial" w:cs="Arial"/>
        </w:rPr>
      </w:pPr>
      <w:r>
        <w:rPr>
          <w:rFonts w:ascii="Arial" w:hAnsi="Arial" w:cs="Arial"/>
        </w:rPr>
        <w:t xml:space="preserve">International Dyslexia Association (2019) </w:t>
      </w:r>
    </w:p>
    <w:p w:rsidR="008C4064" w:rsidRPr="000C02BB" w:rsidRDefault="008202B7" w:rsidP="008F11B8">
      <w:pPr>
        <w:spacing w:line="360" w:lineRule="auto"/>
        <w:rPr>
          <w:rFonts w:ascii="Arial" w:hAnsi="Arial" w:cs="Arial"/>
          <w:shd w:val="clear" w:color="auto" w:fill="FFFFFF"/>
        </w:rPr>
      </w:pPr>
      <w:r w:rsidRPr="000C02BB">
        <w:rPr>
          <w:rFonts w:ascii="Arial" w:hAnsi="Arial" w:cs="Arial"/>
        </w:rPr>
        <w:t>Dyslexia is often seen as just a reading difficulty, but it affects a child emotionally and socially.</w:t>
      </w:r>
      <w:r w:rsidR="00FC6819" w:rsidRPr="000C02BB">
        <w:rPr>
          <w:rFonts w:ascii="Arial" w:hAnsi="Arial" w:cs="Arial"/>
        </w:rPr>
        <w:t xml:space="preserve"> This disability affects their communication skills which affects them socially and emotionally with connecting with others. As children with Dyslexia struggle with retrieving words quickly or understanding something, Dyslexia hinders a child’s ability to interact with other peers as they find it difficult. Children with Dyslexia struggle to communicate with other peers as they struggle to express in a language way, </w:t>
      </w:r>
      <w:r w:rsidR="00FC6819" w:rsidRPr="000C02BB">
        <w:rPr>
          <w:rFonts w:ascii="Arial" w:hAnsi="Arial" w:cs="Arial"/>
          <w:shd w:val="clear" w:color="auto" w:fill="FFFFFF"/>
        </w:rPr>
        <w:t xml:space="preserve">states Scott </w:t>
      </w:r>
      <w:proofErr w:type="spellStart"/>
      <w:r w:rsidR="00FC6819" w:rsidRPr="000C02BB">
        <w:rPr>
          <w:rFonts w:ascii="Arial" w:hAnsi="Arial" w:cs="Arial"/>
          <w:shd w:val="clear" w:color="auto" w:fill="FFFFFF"/>
        </w:rPr>
        <w:t>Bezsylko</w:t>
      </w:r>
      <w:proofErr w:type="spellEnd"/>
      <w:r w:rsidR="00FC6819" w:rsidRPr="000C02BB">
        <w:rPr>
          <w:rFonts w:ascii="Arial" w:hAnsi="Arial" w:cs="Arial"/>
          <w:shd w:val="clear" w:color="auto" w:fill="FFFFFF"/>
        </w:rPr>
        <w:t>, the executive director of Winston Preparatory School that specializes in teaching children with learning disorders. “That has a social impact, in addition to your difficulties with reading and writing that make you feel not so good about yourself.” Child Mind Institute (2019</w:t>
      </w:r>
      <w:r w:rsidR="008C4064" w:rsidRPr="000C02BB">
        <w:rPr>
          <w:rFonts w:ascii="Arial" w:hAnsi="Arial" w:cs="Arial"/>
          <w:shd w:val="clear" w:color="auto" w:fill="FFFFFF"/>
        </w:rPr>
        <w:t>)</w:t>
      </w:r>
    </w:p>
    <w:p w:rsidR="008C4064" w:rsidRPr="000C02BB" w:rsidRDefault="008C4064" w:rsidP="008F11B8">
      <w:pPr>
        <w:spacing w:line="360" w:lineRule="auto"/>
        <w:rPr>
          <w:rFonts w:ascii="Arial" w:hAnsi="Arial" w:cs="Arial"/>
          <w:shd w:val="clear" w:color="auto" w:fill="FFFFFF"/>
        </w:rPr>
      </w:pPr>
      <w:r w:rsidRPr="000C02BB">
        <w:rPr>
          <w:rFonts w:ascii="Arial" w:hAnsi="Arial" w:cs="Arial"/>
          <w:shd w:val="clear" w:color="auto" w:fill="FFFFFF"/>
        </w:rPr>
        <w:t>Children that have the disability of Dyslexia, often before they are diagnosed become frustrated and embarrassed about their lack of ability to read. From other peers they are often called or seen as lazy and stupid but in fact they are also just as smart and bright as the average child but from other they stop believing in themselves. It is the family and childcare practitioner’s route to build them up and encourage them to strive through their disability.  Child Mind Institute (2019)</w:t>
      </w:r>
    </w:p>
    <w:p w:rsidR="002D08F4" w:rsidRPr="000C02BB" w:rsidRDefault="002D08F4" w:rsidP="008F11B8">
      <w:pPr>
        <w:shd w:val="clear" w:color="auto" w:fill="FFFFFF"/>
        <w:spacing w:after="0" w:line="360" w:lineRule="auto"/>
        <w:rPr>
          <w:rFonts w:ascii="Arial" w:eastAsia="Times New Roman" w:hAnsi="Arial" w:cs="Arial"/>
          <w:lang w:eastAsia="en-GB"/>
        </w:rPr>
      </w:pPr>
      <w:r w:rsidRPr="000C02BB">
        <w:rPr>
          <w:rFonts w:ascii="Arial" w:eastAsia="Times New Roman" w:hAnsi="Arial" w:cs="Arial"/>
          <w:lang w:eastAsia="en-GB"/>
        </w:rPr>
        <w:t>The dyslexic has problems wit</w:t>
      </w:r>
      <w:r w:rsidR="00CB5606">
        <w:rPr>
          <w:rFonts w:ascii="Arial" w:eastAsia="Times New Roman" w:hAnsi="Arial" w:cs="Arial"/>
          <w:lang w:eastAsia="en-GB"/>
        </w:rPr>
        <w:t xml:space="preserve">h social relationships </w:t>
      </w:r>
      <w:r w:rsidRPr="000C02BB">
        <w:rPr>
          <w:rFonts w:ascii="Arial" w:eastAsia="Times New Roman" w:hAnsi="Arial" w:cs="Arial"/>
          <w:lang w:eastAsia="en-GB"/>
        </w:rPr>
        <w:t>often these are some of the social factors that affect a child with Dyslexia:</w:t>
      </w:r>
    </w:p>
    <w:p w:rsidR="002D08F4" w:rsidRPr="000C02BB" w:rsidRDefault="002D08F4" w:rsidP="008F11B8">
      <w:pPr>
        <w:numPr>
          <w:ilvl w:val="0"/>
          <w:numId w:val="1"/>
        </w:numPr>
        <w:shd w:val="clear" w:color="auto" w:fill="FFFFFF"/>
        <w:spacing w:before="100" w:beforeAutospacing="1" w:after="100" w:afterAutospacing="1" w:line="360" w:lineRule="auto"/>
        <w:rPr>
          <w:rFonts w:ascii="Arial" w:eastAsia="Times New Roman" w:hAnsi="Arial" w:cs="Arial"/>
          <w:lang w:eastAsia="en-GB"/>
        </w:rPr>
      </w:pPr>
      <w:r w:rsidRPr="000C02BB">
        <w:rPr>
          <w:rFonts w:ascii="Arial" w:eastAsia="Times New Roman" w:hAnsi="Arial" w:cs="Arial"/>
          <w:lang w:eastAsia="en-GB"/>
        </w:rPr>
        <w:t>Dyslexic children may be physically and socially immature compared to other children. This can lead to a poor self-image and less peer reception.</w:t>
      </w:r>
    </w:p>
    <w:p w:rsidR="002D08F4" w:rsidRPr="000C02BB" w:rsidRDefault="002D08F4" w:rsidP="008F11B8">
      <w:pPr>
        <w:numPr>
          <w:ilvl w:val="0"/>
          <w:numId w:val="1"/>
        </w:numPr>
        <w:shd w:val="clear" w:color="auto" w:fill="FFFFFF"/>
        <w:spacing w:before="100" w:beforeAutospacing="1" w:after="100" w:afterAutospacing="1" w:line="360" w:lineRule="auto"/>
        <w:rPr>
          <w:rFonts w:ascii="Arial" w:eastAsia="Times New Roman" w:hAnsi="Arial" w:cs="Arial"/>
          <w:lang w:eastAsia="en-GB"/>
        </w:rPr>
      </w:pPr>
      <w:r w:rsidRPr="000C02BB">
        <w:rPr>
          <w:rFonts w:ascii="Arial" w:eastAsia="Times New Roman" w:hAnsi="Arial" w:cs="Arial"/>
          <w:lang w:eastAsia="en-GB"/>
        </w:rPr>
        <w:t>Dyslexics' social immaturity may make them awkward in social situations.</w:t>
      </w:r>
    </w:p>
    <w:p w:rsidR="002D08F4" w:rsidRPr="000C02BB" w:rsidRDefault="002D08F4" w:rsidP="008F11B8">
      <w:pPr>
        <w:numPr>
          <w:ilvl w:val="0"/>
          <w:numId w:val="1"/>
        </w:numPr>
        <w:shd w:val="clear" w:color="auto" w:fill="FFFFFF"/>
        <w:spacing w:before="100" w:beforeAutospacing="1" w:after="100" w:afterAutospacing="1" w:line="360" w:lineRule="auto"/>
        <w:rPr>
          <w:rFonts w:ascii="Arial" w:eastAsia="Times New Roman" w:hAnsi="Arial" w:cs="Arial"/>
          <w:lang w:eastAsia="en-GB"/>
        </w:rPr>
      </w:pPr>
      <w:r w:rsidRPr="000C02BB">
        <w:rPr>
          <w:rFonts w:ascii="Arial" w:eastAsia="Times New Roman" w:hAnsi="Arial" w:cs="Arial"/>
          <w:lang w:eastAsia="en-GB"/>
        </w:rPr>
        <w:t>Many children with dyslexia have difficulty reading social cues. They may be oblivious to the amount of personal distance necessary in social interactions or insensitive to other people's body language.</w:t>
      </w:r>
    </w:p>
    <w:p w:rsidR="008F11B8" w:rsidRPr="008F11B8" w:rsidRDefault="002D08F4" w:rsidP="008F11B8">
      <w:pPr>
        <w:numPr>
          <w:ilvl w:val="0"/>
          <w:numId w:val="1"/>
        </w:numPr>
        <w:shd w:val="clear" w:color="auto" w:fill="FFFFFF"/>
        <w:spacing w:before="100" w:beforeAutospacing="1" w:after="100" w:afterAutospacing="1" w:line="360" w:lineRule="auto"/>
        <w:rPr>
          <w:rFonts w:ascii="Arial" w:eastAsia="Times New Roman" w:hAnsi="Arial" w:cs="Arial"/>
          <w:lang w:eastAsia="en-GB"/>
        </w:rPr>
      </w:pPr>
      <w:r w:rsidRPr="000C02BB">
        <w:rPr>
          <w:rFonts w:ascii="Arial" w:eastAsia="Times New Roman" w:hAnsi="Arial" w:cs="Arial"/>
          <w:lang w:eastAsia="en-GB"/>
        </w:rPr>
        <w:t xml:space="preserve">Dyslexia often affects oral language functioning. A child with Dyslexia affects a child by them struggling to find the right words to say or pause for a long period of time </w:t>
      </w:r>
      <w:r w:rsidRPr="000C02BB">
        <w:rPr>
          <w:rFonts w:ascii="Arial" w:eastAsia="Times New Roman" w:hAnsi="Arial" w:cs="Arial"/>
          <w:lang w:eastAsia="en-GB"/>
        </w:rPr>
        <w:lastRenderedPageBreak/>
        <w:t>before answering a question. This puts them at a disadvantage as they enter adolescence, when language becomes more central to their relationships with peers.</w:t>
      </w:r>
      <w:r w:rsidR="008F11B8">
        <w:rPr>
          <w:rFonts w:ascii="Arial" w:eastAsia="Times New Roman" w:hAnsi="Arial" w:cs="Arial"/>
          <w:lang w:eastAsia="en-GB"/>
        </w:rPr>
        <w:t xml:space="preserve"> </w:t>
      </w:r>
      <w:r w:rsidR="008F11B8" w:rsidRPr="008F11B8">
        <w:rPr>
          <w:rFonts w:ascii="Arial" w:hAnsi="Arial" w:cs="Arial"/>
        </w:rPr>
        <w:t xml:space="preserve">Ryan, M. (2019) </w:t>
      </w:r>
    </w:p>
    <w:p w:rsidR="006B565C" w:rsidRPr="000C02BB" w:rsidRDefault="002D08F4" w:rsidP="008F11B8">
      <w:pPr>
        <w:shd w:val="clear" w:color="auto" w:fill="FFFFFF"/>
        <w:spacing w:before="100" w:beforeAutospacing="1" w:after="100" w:afterAutospacing="1" w:line="360" w:lineRule="auto"/>
        <w:rPr>
          <w:rFonts w:ascii="Arial" w:eastAsia="Times New Roman" w:hAnsi="Arial" w:cs="Arial"/>
          <w:lang w:eastAsia="en-GB"/>
        </w:rPr>
      </w:pPr>
      <w:r w:rsidRPr="000C02BB">
        <w:rPr>
          <w:rFonts w:ascii="Arial" w:eastAsia="Times New Roman" w:hAnsi="Arial" w:cs="Arial"/>
          <w:lang w:eastAsia="en-GB"/>
        </w:rPr>
        <w:t>This has been seen through firsthand experiences with family members that struggle with Dyslexia. They have seen to be struggling to build bond</w:t>
      </w:r>
      <w:r w:rsidR="00086BB0" w:rsidRPr="000C02BB">
        <w:rPr>
          <w:rFonts w:ascii="Arial" w:eastAsia="Times New Roman" w:hAnsi="Arial" w:cs="Arial"/>
          <w:lang w:eastAsia="en-GB"/>
        </w:rPr>
        <w:t>s with peers as they reach</w:t>
      </w:r>
      <w:r w:rsidRPr="000C02BB">
        <w:rPr>
          <w:rFonts w:ascii="Arial" w:eastAsia="Times New Roman" w:hAnsi="Arial" w:cs="Arial"/>
          <w:lang w:eastAsia="en-GB"/>
        </w:rPr>
        <w:t xml:space="preserve"> their teenage years</w:t>
      </w:r>
      <w:r w:rsidR="00086BB0" w:rsidRPr="000C02BB">
        <w:rPr>
          <w:rFonts w:ascii="Arial" w:eastAsia="Times New Roman" w:hAnsi="Arial" w:cs="Arial"/>
          <w:lang w:eastAsia="en-GB"/>
        </w:rPr>
        <w:t xml:space="preserve">. From the support of family they have been able to build a friendship with small group of friends, in which he is now able to speak confidently to his friends and enjoy social interactions. This has been support through the support of school in addition as the comprehensive school he attended to give the correct support to a small minority of the year group that struggle with Dyslexia with supporting them through their education which helped them to build friendship bonds between each other. These </w:t>
      </w:r>
      <w:r w:rsidR="007270EE" w:rsidRPr="000C02BB">
        <w:rPr>
          <w:rFonts w:ascii="Arial" w:eastAsia="Times New Roman" w:hAnsi="Arial" w:cs="Arial"/>
          <w:lang w:eastAsia="en-GB"/>
        </w:rPr>
        <w:t>friendships are still progressing eight</w:t>
      </w:r>
      <w:r w:rsidR="00086BB0" w:rsidRPr="000C02BB">
        <w:rPr>
          <w:rFonts w:ascii="Arial" w:eastAsia="Times New Roman" w:hAnsi="Arial" w:cs="Arial"/>
          <w:lang w:eastAsia="en-GB"/>
        </w:rPr>
        <w:t xml:space="preserve"> years later in their adulterant years. </w:t>
      </w:r>
    </w:p>
    <w:p w:rsidR="006B565C" w:rsidRPr="000C02BB" w:rsidRDefault="006B565C" w:rsidP="008F11B8">
      <w:pPr>
        <w:spacing w:line="360" w:lineRule="auto"/>
        <w:rPr>
          <w:rFonts w:ascii="Arial" w:hAnsi="Arial" w:cs="Arial"/>
          <w:u w:val="single"/>
        </w:rPr>
      </w:pPr>
      <w:r w:rsidRPr="000C02BB">
        <w:rPr>
          <w:rFonts w:ascii="Arial" w:hAnsi="Arial" w:cs="Arial"/>
          <w:u w:val="single"/>
        </w:rPr>
        <w:t xml:space="preserve">Evaluate how a child with Dyslexia is supported in an early years setting. </w:t>
      </w:r>
    </w:p>
    <w:p w:rsidR="000B2704" w:rsidRPr="000C02BB" w:rsidRDefault="00D1530C" w:rsidP="008F11B8">
      <w:pPr>
        <w:spacing w:line="360" w:lineRule="auto"/>
        <w:rPr>
          <w:rFonts w:ascii="Arial" w:hAnsi="Arial" w:cs="Arial"/>
        </w:rPr>
      </w:pPr>
      <w:r w:rsidRPr="000C02BB">
        <w:rPr>
          <w:rFonts w:ascii="Arial" w:hAnsi="Arial" w:cs="Arial"/>
        </w:rPr>
        <w:t>The first key aspect to supporting a child with Dyslexia in the Early Years is to recognising that they are Dyslexic. This would be done by the childcare practitioners being aware of the signs and symptoms of Dyslexia in order to support the child. Childcare practitioners will benefit from firstly going on training to be able to identify Dyslexia and how they can support a child with Dyslexia. Identifying Dyslexia in the Early Years is important to prevent it from affecting or limiting children later on in life. Gavin Reid (no date), produced a book ‘</w:t>
      </w:r>
      <w:r w:rsidRPr="000C02BB">
        <w:rPr>
          <w:rFonts w:ascii="Arial" w:hAnsi="Arial" w:cs="Arial"/>
          <w:i/>
        </w:rPr>
        <w:t xml:space="preserve">Dyslexia in the Early Years, A handbook for practice.’ </w:t>
      </w:r>
      <w:r w:rsidRPr="000C02BB">
        <w:rPr>
          <w:rFonts w:ascii="Arial" w:hAnsi="Arial" w:cs="Arial"/>
        </w:rPr>
        <w:t xml:space="preserve">This book states to help enhance the understanding of teachers and gives practical guidance of how to create resource material that facilitates the development of a child at risk of Dyslexia. </w:t>
      </w:r>
      <w:r w:rsidR="008F11B8">
        <w:rPr>
          <w:rFonts w:ascii="Arial" w:hAnsi="Arial" w:cs="Arial"/>
        </w:rPr>
        <w:t xml:space="preserve">Reid, G. (2013) </w:t>
      </w:r>
    </w:p>
    <w:p w:rsidR="00AE307C" w:rsidRPr="000C02BB" w:rsidRDefault="00E36393" w:rsidP="008F11B8">
      <w:pPr>
        <w:spacing w:line="360" w:lineRule="auto"/>
        <w:rPr>
          <w:rFonts w:ascii="Arial" w:hAnsi="Arial" w:cs="Arial"/>
        </w:rPr>
      </w:pPr>
      <w:r w:rsidRPr="000C02BB">
        <w:rPr>
          <w:rFonts w:ascii="Arial" w:hAnsi="Arial" w:cs="Arial"/>
        </w:rPr>
        <w:t>It is not just practitioners that support a child with Dyslexia through the Early Years it is also the parents/carers that need to support a child. If a parent/carer is worried about their child’s development with Dyslexia then they should seek help from their GP, health visitor, discuss their concerns with Special Educational Needs Coordinator (</w:t>
      </w:r>
      <w:proofErr w:type="spellStart"/>
      <w:r w:rsidRPr="000C02BB">
        <w:rPr>
          <w:rFonts w:ascii="Arial" w:hAnsi="Arial" w:cs="Arial"/>
        </w:rPr>
        <w:t>SENCo</w:t>
      </w:r>
      <w:proofErr w:type="spellEnd"/>
      <w:r w:rsidRPr="000C02BB">
        <w:rPr>
          <w:rFonts w:ascii="Arial" w:hAnsi="Arial" w:cs="Arial"/>
        </w:rPr>
        <w:t>) in their child’s Early Years Setting. Early intervention and support in the Early Years reduces stress, low self-esteem and build confidence in a child.</w:t>
      </w:r>
      <w:r w:rsidR="007270EE" w:rsidRPr="000C02BB">
        <w:rPr>
          <w:rFonts w:ascii="Arial" w:hAnsi="Arial" w:cs="Arial"/>
        </w:rPr>
        <w:t xml:space="preserve"> Usually a child can only be diagnosed with Dyslexia through a Diagnostic Assessment which is usually only carried out from seven years old. British Dyslexia Association (1972) state </w:t>
      </w:r>
      <w:r w:rsidR="00D5513F" w:rsidRPr="000C02BB">
        <w:rPr>
          <w:rFonts w:ascii="Arial" w:hAnsi="Arial" w:cs="Arial"/>
        </w:rPr>
        <w:t>‘</w:t>
      </w:r>
      <w:r w:rsidR="007270EE" w:rsidRPr="000C02BB">
        <w:rPr>
          <w:rFonts w:ascii="Arial" w:hAnsi="Arial" w:cs="Arial"/>
          <w:i/>
        </w:rPr>
        <w:t>There is a large body of research linking speech and language difficulties in early childhood to later literacy problems. Identifying potential speech and language problems as early as possible is really important as much can be done before a child starts school to develop their language skills. This will then support their reading development at school.</w:t>
      </w:r>
      <w:r w:rsidR="00D5513F" w:rsidRPr="000C02BB">
        <w:rPr>
          <w:rFonts w:ascii="Arial" w:hAnsi="Arial" w:cs="Arial"/>
          <w:i/>
        </w:rPr>
        <w:t>’</w:t>
      </w:r>
      <w:r w:rsidR="00AE307C" w:rsidRPr="000C02BB">
        <w:rPr>
          <w:rFonts w:ascii="Arial" w:hAnsi="Arial" w:cs="Arial"/>
        </w:rPr>
        <w:t xml:space="preserve"> </w:t>
      </w:r>
    </w:p>
    <w:p w:rsidR="008F11B8" w:rsidRDefault="00D5513F" w:rsidP="008F11B8">
      <w:pPr>
        <w:spacing w:line="360" w:lineRule="auto"/>
        <w:rPr>
          <w:rFonts w:ascii="Arial" w:hAnsi="Arial" w:cs="Arial"/>
        </w:rPr>
      </w:pPr>
      <w:r w:rsidRPr="000C02BB">
        <w:rPr>
          <w:rFonts w:ascii="Arial" w:hAnsi="Arial" w:cs="Arial"/>
        </w:rPr>
        <w:lastRenderedPageBreak/>
        <w:t xml:space="preserve">With this statement it shows how important it is to work with multi-agencies for the progress development of the child. This is involving all professionals possible and the parents/carers working on board to support a child in their Early Years of life. A childcare practitioner can support a child with Dyslexia with simple teaching tips. </w:t>
      </w:r>
    </w:p>
    <w:p w:rsidR="00AE307C" w:rsidRPr="000C02BB" w:rsidRDefault="008F11B8" w:rsidP="008F11B8">
      <w:pPr>
        <w:spacing w:line="360" w:lineRule="auto"/>
        <w:rPr>
          <w:rFonts w:ascii="Arial" w:hAnsi="Arial" w:cs="Arial"/>
        </w:rPr>
      </w:pPr>
      <w:r w:rsidRPr="000C02BB">
        <w:rPr>
          <w:rFonts w:ascii="Arial" w:hAnsi="Arial" w:cs="Arial"/>
        </w:rPr>
        <w:t>British Dyslexia Association (2007)</w:t>
      </w:r>
    </w:p>
    <w:p w:rsidR="00D5513F" w:rsidRPr="000C02BB" w:rsidRDefault="00D5513F" w:rsidP="008F11B8">
      <w:pPr>
        <w:spacing w:line="360" w:lineRule="auto"/>
        <w:rPr>
          <w:rFonts w:ascii="Arial" w:hAnsi="Arial" w:cs="Arial"/>
        </w:rPr>
      </w:pPr>
      <w:r w:rsidRPr="000C02BB">
        <w:rPr>
          <w:rFonts w:ascii="Arial" w:hAnsi="Arial" w:cs="Arial"/>
        </w:rPr>
        <w:t>These tips include:</w:t>
      </w:r>
    </w:p>
    <w:p w:rsidR="00D5513F" w:rsidRPr="000C02BB" w:rsidRDefault="00D5513F" w:rsidP="008F11B8">
      <w:pPr>
        <w:pStyle w:val="ListParagraph"/>
        <w:numPr>
          <w:ilvl w:val="0"/>
          <w:numId w:val="2"/>
        </w:numPr>
        <w:spacing w:line="360" w:lineRule="auto"/>
        <w:rPr>
          <w:rFonts w:ascii="Arial" w:hAnsi="Arial" w:cs="Arial"/>
        </w:rPr>
      </w:pPr>
      <w:r w:rsidRPr="000C02BB">
        <w:rPr>
          <w:rFonts w:ascii="Arial" w:hAnsi="Arial" w:cs="Arial"/>
        </w:rPr>
        <w:t xml:space="preserve">Giving praise (powerful </w:t>
      </w:r>
      <w:r w:rsidR="00AE307C" w:rsidRPr="000C02BB">
        <w:rPr>
          <w:rFonts w:ascii="Arial" w:hAnsi="Arial" w:cs="Arial"/>
        </w:rPr>
        <w:t>criticism</w:t>
      </w:r>
      <w:r w:rsidRPr="000C02BB">
        <w:rPr>
          <w:rFonts w:ascii="Arial" w:hAnsi="Arial" w:cs="Arial"/>
        </w:rPr>
        <w:t xml:space="preserve"> is disheartening)</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Don’t ask them to read aloud</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Don’t give punishments for forgetting books or other items</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Don’t use the word lazy</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Expect less written work</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Prepare a printout of homework and stick it in their book</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Don’t ask them to copy text from a board or book</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Accept homework completed on a computer</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Discuss an activity to ensure they understand</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Give them opportunity to answer a question orally</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Be patient with them</w:t>
      </w:r>
    </w:p>
    <w:p w:rsidR="00AE307C" w:rsidRPr="000C02BB" w:rsidRDefault="00AE307C" w:rsidP="008F11B8">
      <w:pPr>
        <w:pStyle w:val="ListParagraph"/>
        <w:numPr>
          <w:ilvl w:val="0"/>
          <w:numId w:val="2"/>
        </w:numPr>
        <w:spacing w:line="360" w:lineRule="auto"/>
        <w:rPr>
          <w:rFonts w:ascii="Arial" w:hAnsi="Arial" w:cs="Arial"/>
        </w:rPr>
      </w:pPr>
      <w:r w:rsidRPr="000C02BB">
        <w:rPr>
          <w:rFonts w:ascii="Arial" w:hAnsi="Arial" w:cs="Arial"/>
        </w:rPr>
        <w:t xml:space="preserve">Build confidence </w:t>
      </w:r>
    </w:p>
    <w:p w:rsidR="00AE307C" w:rsidRPr="000C02BB" w:rsidRDefault="008F11B8" w:rsidP="008F11B8">
      <w:pPr>
        <w:spacing w:line="360" w:lineRule="auto"/>
        <w:rPr>
          <w:rFonts w:ascii="Arial" w:hAnsi="Arial" w:cs="Arial"/>
        </w:rPr>
      </w:pPr>
      <w:proofErr w:type="spellStart"/>
      <w:r>
        <w:rPr>
          <w:rFonts w:ascii="Arial" w:hAnsi="Arial" w:cs="Arial"/>
        </w:rPr>
        <w:t>Nessy</w:t>
      </w:r>
      <w:proofErr w:type="spellEnd"/>
      <w:r>
        <w:rPr>
          <w:rFonts w:ascii="Arial" w:hAnsi="Arial" w:cs="Arial"/>
        </w:rPr>
        <w:t xml:space="preserve"> Learning (2017)</w:t>
      </w:r>
    </w:p>
    <w:p w:rsidR="00AE307C" w:rsidRPr="000C02BB" w:rsidRDefault="00AE307C" w:rsidP="008F11B8">
      <w:pPr>
        <w:spacing w:line="360" w:lineRule="auto"/>
        <w:rPr>
          <w:rFonts w:ascii="Arial" w:hAnsi="Arial" w:cs="Arial"/>
        </w:rPr>
      </w:pPr>
      <w:r w:rsidRPr="000C02BB">
        <w:rPr>
          <w:rFonts w:ascii="Arial" w:hAnsi="Arial" w:cs="Arial"/>
        </w:rPr>
        <w:t xml:space="preserve">These are all valuable factors to consider whilst supporting a child with Dyslexia, and should be considered by all professionals working to support that given child. Training should be provided to give practitioners a wider insight of how to support and plan around a child with Dyslexia. It gives greater knowledge of being able to plan activities and tasks to ensure that child is gaining the correct support and knowledge needed. It is also important to promote building friendships as this factor will help children as they grow and develop older. Building friendships gives confidence and supports them mentally to deal with their disability. </w:t>
      </w:r>
    </w:p>
    <w:p w:rsidR="00EA746C" w:rsidRPr="000C02BB" w:rsidRDefault="00EA746C" w:rsidP="008F11B8">
      <w:pPr>
        <w:spacing w:line="360" w:lineRule="auto"/>
        <w:rPr>
          <w:rFonts w:ascii="Arial" w:hAnsi="Arial" w:cs="Arial"/>
        </w:rPr>
      </w:pPr>
    </w:p>
    <w:p w:rsidR="00EA746C" w:rsidRPr="000C02BB" w:rsidRDefault="00EA746C" w:rsidP="008F11B8">
      <w:pPr>
        <w:spacing w:line="360" w:lineRule="auto"/>
        <w:rPr>
          <w:rFonts w:ascii="Arial" w:hAnsi="Arial" w:cs="Arial"/>
        </w:rPr>
      </w:pPr>
    </w:p>
    <w:p w:rsidR="00EA746C" w:rsidRPr="000C02BB" w:rsidRDefault="00EA746C" w:rsidP="008F11B8">
      <w:pPr>
        <w:spacing w:line="360" w:lineRule="auto"/>
        <w:rPr>
          <w:rFonts w:ascii="Arial" w:hAnsi="Arial" w:cs="Arial"/>
        </w:rPr>
      </w:pPr>
    </w:p>
    <w:p w:rsidR="001670DA" w:rsidRPr="000C02BB" w:rsidRDefault="00BC2818" w:rsidP="008F11B8">
      <w:pPr>
        <w:spacing w:line="360" w:lineRule="auto"/>
        <w:rPr>
          <w:rFonts w:ascii="Arial" w:hAnsi="Arial" w:cs="Arial"/>
          <w:u w:val="single"/>
        </w:rPr>
      </w:pPr>
      <w:r w:rsidRPr="000C02BB">
        <w:rPr>
          <w:rFonts w:ascii="Arial" w:hAnsi="Arial" w:cs="Arial"/>
          <w:u w:val="single"/>
        </w:rPr>
        <w:t>Reference list:</w:t>
      </w:r>
    </w:p>
    <w:p w:rsidR="008F11B8" w:rsidRPr="000C02BB" w:rsidRDefault="008F11B8" w:rsidP="008F11B8">
      <w:pPr>
        <w:spacing w:line="360" w:lineRule="auto"/>
        <w:rPr>
          <w:rFonts w:ascii="Arial" w:hAnsi="Arial" w:cs="Arial"/>
        </w:rPr>
      </w:pPr>
      <w:proofErr w:type="spellStart"/>
      <w:r w:rsidRPr="000C02BB">
        <w:rPr>
          <w:rFonts w:ascii="Arial" w:hAnsi="Arial" w:cs="Arial"/>
        </w:rPr>
        <w:lastRenderedPageBreak/>
        <w:t>Bezsylko</w:t>
      </w:r>
      <w:proofErr w:type="spellEnd"/>
      <w:r w:rsidRPr="000C02BB">
        <w:rPr>
          <w:rFonts w:ascii="Arial" w:hAnsi="Arial" w:cs="Arial"/>
        </w:rPr>
        <w:t xml:space="preserve">, S. (2016) </w:t>
      </w:r>
      <w:r w:rsidRPr="000C02BB">
        <w:rPr>
          <w:rFonts w:ascii="Arial" w:hAnsi="Arial" w:cs="Arial"/>
          <w:i/>
        </w:rPr>
        <w:t xml:space="preserve">’Social and Emotional impacts of Dyslexia’ </w:t>
      </w:r>
      <w:hyperlink r:id="rId7" w:history="1">
        <w:r w:rsidRPr="000C02BB">
          <w:rPr>
            <w:rStyle w:val="Hyperlink"/>
            <w:rFonts w:ascii="Arial" w:hAnsi="Arial" w:cs="Arial"/>
          </w:rPr>
          <w:t>https://childmind.org/guide/parents-guide-to-dyslexia/social-emotional-impacts-dyslexia/</w:t>
        </w:r>
      </w:hyperlink>
      <w:r w:rsidRPr="000C02BB">
        <w:rPr>
          <w:rFonts w:ascii="Arial" w:hAnsi="Arial" w:cs="Arial"/>
        </w:rPr>
        <w:t xml:space="preserve"> [Accessed: 13</w:t>
      </w:r>
      <w:r w:rsidRPr="000C02BB">
        <w:rPr>
          <w:rFonts w:ascii="Arial" w:hAnsi="Arial" w:cs="Arial"/>
          <w:vertAlign w:val="superscript"/>
        </w:rPr>
        <w:t>th</w:t>
      </w:r>
      <w:r w:rsidRPr="000C02BB">
        <w:rPr>
          <w:rFonts w:ascii="Arial" w:hAnsi="Arial" w:cs="Arial"/>
        </w:rPr>
        <w:t xml:space="preserve"> June 2019]</w:t>
      </w:r>
    </w:p>
    <w:p w:rsidR="008F11B8" w:rsidRPr="000C02BB" w:rsidRDefault="008F11B8" w:rsidP="008F11B8">
      <w:pPr>
        <w:spacing w:line="360" w:lineRule="auto"/>
        <w:rPr>
          <w:rFonts w:ascii="Arial" w:hAnsi="Arial" w:cs="Arial"/>
        </w:rPr>
      </w:pPr>
      <w:r w:rsidRPr="000C02BB">
        <w:rPr>
          <w:rFonts w:ascii="Arial" w:hAnsi="Arial" w:cs="Arial"/>
        </w:rPr>
        <w:t xml:space="preserve">British Dyslexia Association (2007) Projects </w:t>
      </w:r>
      <w:hyperlink r:id="rId8" w:history="1">
        <w:r w:rsidRPr="000C02BB">
          <w:rPr>
            <w:rStyle w:val="Hyperlink"/>
            <w:rFonts w:ascii="Arial" w:hAnsi="Arial" w:cs="Arial"/>
          </w:rPr>
          <w:t>https://www.bdadyslexia.org.uk/about/bda-projects</w:t>
        </w:r>
      </w:hyperlink>
      <w:r w:rsidRPr="000C02BB">
        <w:rPr>
          <w:rFonts w:ascii="Arial" w:hAnsi="Arial" w:cs="Arial"/>
        </w:rPr>
        <w:t xml:space="preserve"> [Accessed: 14th June 2019]</w:t>
      </w:r>
    </w:p>
    <w:p w:rsidR="008F11B8" w:rsidRPr="000C02BB" w:rsidRDefault="008F11B8" w:rsidP="008F11B8">
      <w:pPr>
        <w:spacing w:line="360" w:lineRule="auto"/>
        <w:rPr>
          <w:rFonts w:ascii="Arial" w:hAnsi="Arial" w:cs="Arial"/>
        </w:rPr>
      </w:pPr>
      <w:r w:rsidRPr="000C02BB">
        <w:rPr>
          <w:rFonts w:ascii="Arial" w:hAnsi="Arial" w:cs="Arial"/>
        </w:rPr>
        <w:t>Clipart Library (2018) ‘</w:t>
      </w:r>
      <w:proofErr w:type="gramStart"/>
      <w:r w:rsidRPr="000C02BB">
        <w:rPr>
          <w:rFonts w:ascii="Arial" w:hAnsi="Arial" w:cs="Arial"/>
        </w:rPr>
        <w:t>Play</w:t>
      </w:r>
      <w:proofErr w:type="gramEnd"/>
      <w:r w:rsidRPr="000C02BB">
        <w:rPr>
          <w:rFonts w:ascii="Arial" w:hAnsi="Arial" w:cs="Arial"/>
        </w:rPr>
        <w:t xml:space="preserve">, learn and grow together.’ </w:t>
      </w:r>
      <w:hyperlink r:id="rId9" w:history="1">
        <w:r w:rsidRPr="000C02BB">
          <w:rPr>
            <w:rStyle w:val="Hyperlink"/>
            <w:rFonts w:ascii="Arial" w:hAnsi="Arial" w:cs="Arial"/>
          </w:rPr>
          <w:t>http://clipart-library.com/clipart/105630.htm</w:t>
        </w:r>
      </w:hyperlink>
      <w:r w:rsidRPr="000C02BB">
        <w:rPr>
          <w:rFonts w:ascii="Arial" w:hAnsi="Arial" w:cs="Arial"/>
        </w:rPr>
        <w:t xml:space="preserve"> [Accessed: 13th June 2019]</w:t>
      </w:r>
    </w:p>
    <w:p w:rsidR="008F11B8" w:rsidRPr="000C02BB" w:rsidRDefault="008F11B8" w:rsidP="008F11B8">
      <w:pPr>
        <w:spacing w:line="360" w:lineRule="auto"/>
        <w:rPr>
          <w:rFonts w:ascii="Arial" w:hAnsi="Arial" w:cs="Arial"/>
        </w:rPr>
      </w:pPr>
      <w:proofErr w:type="gramStart"/>
      <w:r w:rsidRPr="000C02BB">
        <w:rPr>
          <w:rFonts w:ascii="Arial" w:hAnsi="Arial" w:cs="Arial"/>
        </w:rPr>
        <w:t>Department for Children, Education, Additional Learning Needs (2017) (ALN) transformational programme.</w:t>
      </w:r>
      <w:proofErr w:type="gramEnd"/>
      <w:r w:rsidRPr="000C02BB">
        <w:rPr>
          <w:rFonts w:ascii="Arial" w:hAnsi="Arial" w:cs="Arial"/>
        </w:rPr>
        <w:t xml:space="preserve"> Wales: Welsh Government. </w:t>
      </w:r>
    </w:p>
    <w:p w:rsidR="008F11B8" w:rsidRPr="000C02BB" w:rsidRDefault="008F11B8" w:rsidP="008F11B8">
      <w:pPr>
        <w:spacing w:line="360" w:lineRule="auto"/>
        <w:rPr>
          <w:rFonts w:ascii="Arial" w:hAnsi="Arial" w:cs="Arial"/>
        </w:rPr>
      </w:pPr>
      <w:r w:rsidRPr="000C02BB">
        <w:rPr>
          <w:rFonts w:ascii="Arial" w:hAnsi="Arial" w:cs="Arial"/>
        </w:rPr>
        <w:t xml:space="preserve">Department for Children, Education, Additional Learning needs and educational tribunal (Wales) Act (2018) Explanatory Memorandum, incorporating the Regulatory Impact Assessment and Explanatory in Wales. </w:t>
      </w:r>
      <w:proofErr w:type="gramStart"/>
      <w:r w:rsidRPr="000C02BB">
        <w:rPr>
          <w:rFonts w:ascii="Arial" w:hAnsi="Arial" w:cs="Arial"/>
        </w:rPr>
        <w:t>Welsh Government.</w:t>
      </w:r>
      <w:proofErr w:type="gramEnd"/>
    </w:p>
    <w:p w:rsidR="008F11B8" w:rsidRPr="000C02BB" w:rsidRDefault="008F11B8" w:rsidP="008F11B8">
      <w:pPr>
        <w:spacing w:line="360" w:lineRule="auto"/>
        <w:rPr>
          <w:rFonts w:ascii="Arial" w:hAnsi="Arial" w:cs="Arial"/>
        </w:rPr>
      </w:pPr>
      <w:r w:rsidRPr="000C02BB">
        <w:rPr>
          <w:rFonts w:ascii="Arial" w:hAnsi="Arial" w:cs="Arial"/>
        </w:rPr>
        <w:t xml:space="preserve">Dr </w:t>
      </w:r>
      <w:proofErr w:type="spellStart"/>
      <w:r w:rsidRPr="000C02BB">
        <w:rPr>
          <w:rFonts w:ascii="Arial" w:hAnsi="Arial" w:cs="Arial"/>
        </w:rPr>
        <w:t>Gaab</w:t>
      </w:r>
      <w:proofErr w:type="spellEnd"/>
      <w:r w:rsidRPr="000C02BB">
        <w:rPr>
          <w:rFonts w:ascii="Arial" w:hAnsi="Arial" w:cs="Arial"/>
        </w:rPr>
        <w:t>, N. (2018) ‘</w:t>
      </w:r>
      <w:r w:rsidRPr="000C02BB">
        <w:rPr>
          <w:rFonts w:ascii="Arial" w:hAnsi="Arial" w:cs="Arial"/>
          <w:i/>
        </w:rPr>
        <w:t xml:space="preserve">The developing brain, Language, Reading, Heredity.’ </w:t>
      </w:r>
      <w:hyperlink r:id="rId10" w:history="1">
        <w:r w:rsidRPr="000C02BB">
          <w:rPr>
            <w:rStyle w:val="Hyperlink"/>
            <w:rFonts w:ascii="Arial" w:hAnsi="Arial" w:cs="Arial"/>
          </w:rPr>
          <w:t>http://dyslexiafoundation.org/tdfc-harvard-fall-2018-dr-nadine-gaab-the-developing-brain-language-reading-heredity/</w:t>
        </w:r>
      </w:hyperlink>
      <w:r w:rsidRPr="000C02BB">
        <w:rPr>
          <w:rFonts w:ascii="Arial" w:hAnsi="Arial" w:cs="Arial"/>
        </w:rPr>
        <w:t xml:space="preserve"> [Accessed: 13</w:t>
      </w:r>
      <w:r w:rsidRPr="000C02BB">
        <w:rPr>
          <w:rFonts w:ascii="Arial" w:hAnsi="Arial" w:cs="Arial"/>
          <w:vertAlign w:val="superscript"/>
        </w:rPr>
        <w:t>th</w:t>
      </w:r>
      <w:r w:rsidRPr="000C02BB">
        <w:rPr>
          <w:rFonts w:ascii="Arial" w:hAnsi="Arial" w:cs="Arial"/>
        </w:rPr>
        <w:t xml:space="preserve"> June 2019]</w:t>
      </w:r>
    </w:p>
    <w:p w:rsidR="008F11B8" w:rsidRPr="000C02BB" w:rsidRDefault="008F11B8" w:rsidP="008F11B8">
      <w:pPr>
        <w:spacing w:line="360" w:lineRule="auto"/>
        <w:rPr>
          <w:rFonts w:ascii="Arial" w:hAnsi="Arial" w:cs="Arial"/>
        </w:rPr>
      </w:pPr>
      <w:r w:rsidRPr="000C02BB">
        <w:rPr>
          <w:rFonts w:ascii="Arial" w:hAnsi="Arial" w:cs="Arial"/>
        </w:rPr>
        <w:t xml:space="preserve">Horowitz, S </w:t>
      </w:r>
      <w:proofErr w:type="spellStart"/>
      <w:r w:rsidRPr="000C02BB">
        <w:rPr>
          <w:rFonts w:ascii="Arial" w:hAnsi="Arial" w:cs="Arial"/>
        </w:rPr>
        <w:t>Ed.D</w:t>
      </w:r>
      <w:proofErr w:type="spellEnd"/>
      <w:r w:rsidRPr="000C02BB">
        <w:rPr>
          <w:rFonts w:ascii="Arial" w:hAnsi="Arial" w:cs="Arial"/>
        </w:rPr>
        <w:t xml:space="preserve"> (2003) </w:t>
      </w:r>
      <w:r w:rsidRPr="000C02BB">
        <w:rPr>
          <w:rFonts w:ascii="Arial" w:hAnsi="Arial" w:cs="Arial"/>
          <w:i/>
        </w:rPr>
        <w:t xml:space="preserve">‘Struggling to learn’ </w:t>
      </w:r>
      <w:hyperlink r:id="rId11" w:history="1">
        <w:r w:rsidRPr="000C02BB">
          <w:rPr>
            <w:rStyle w:val="Hyperlink"/>
            <w:rFonts w:ascii="Arial" w:hAnsi="Arial" w:cs="Arial"/>
          </w:rPr>
          <w:t>http://nunu.pbs.org/parents/strugglingtolearn/asking_horowitz.html</w:t>
        </w:r>
      </w:hyperlink>
      <w:r w:rsidRPr="000C02BB">
        <w:rPr>
          <w:rFonts w:ascii="Arial" w:hAnsi="Arial" w:cs="Arial"/>
        </w:rPr>
        <w:t xml:space="preserve"> [Accessed: 16th June 2019] </w:t>
      </w:r>
    </w:p>
    <w:p w:rsidR="008F11B8" w:rsidRPr="000C02BB" w:rsidRDefault="008F11B8" w:rsidP="008F11B8">
      <w:pPr>
        <w:spacing w:line="360" w:lineRule="auto"/>
        <w:rPr>
          <w:rFonts w:ascii="Arial" w:hAnsi="Arial" w:cs="Arial"/>
          <w:i/>
        </w:rPr>
      </w:pPr>
      <w:r>
        <w:rPr>
          <w:rFonts w:ascii="Arial" w:hAnsi="Arial" w:cs="Arial"/>
        </w:rPr>
        <w:t>International Dyslexia Association (2019) ‘</w:t>
      </w:r>
      <w:r>
        <w:rPr>
          <w:rFonts w:ascii="Arial" w:hAnsi="Arial" w:cs="Arial"/>
          <w:i/>
        </w:rPr>
        <w:t>Dyslexia in the classroom’</w:t>
      </w:r>
      <w:r>
        <w:rPr>
          <w:rFonts w:ascii="Arial" w:hAnsi="Arial" w:cs="Arial"/>
        </w:rPr>
        <w:t xml:space="preserve"> </w:t>
      </w:r>
      <w:hyperlink r:id="rId12" w:history="1">
        <w:r w:rsidRPr="000C02BB">
          <w:rPr>
            <w:rStyle w:val="Hyperlink"/>
            <w:rFonts w:ascii="Arial" w:hAnsi="Arial" w:cs="Arial"/>
            <w:color w:val="auto"/>
          </w:rPr>
          <w:t>https://dyslexiaida.org/dyslexia-in-the-classroom/</w:t>
        </w:r>
      </w:hyperlink>
      <w:r>
        <w:rPr>
          <w:rFonts w:ascii="Arial" w:hAnsi="Arial" w:cs="Arial"/>
        </w:rPr>
        <w:t xml:space="preserve"> [Accessed: 16</w:t>
      </w:r>
      <w:r w:rsidRPr="008326EC">
        <w:rPr>
          <w:rFonts w:ascii="Arial" w:hAnsi="Arial" w:cs="Arial"/>
          <w:vertAlign w:val="superscript"/>
        </w:rPr>
        <w:t>th</w:t>
      </w:r>
      <w:r>
        <w:rPr>
          <w:rFonts w:ascii="Arial" w:hAnsi="Arial" w:cs="Arial"/>
        </w:rPr>
        <w:t xml:space="preserve"> June 2019] </w:t>
      </w:r>
    </w:p>
    <w:p w:rsidR="008F11B8" w:rsidRPr="000C02BB" w:rsidRDefault="008F11B8" w:rsidP="008F11B8">
      <w:pPr>
        <w:spacing w:line="360" w:lineRule="auto"/>
        <w:rPr>
          <w:rFonts w:ascii="Arial" w:hAnsi="Arial" w:cs="Arial"/>
        </w:rPr>
      </w:pPr>
      <w:proofErr w:type="spellStart"/>
      <w:r w:rsidRPr="000C02BB">
        <w:rPr>
          <w:rFonts w:ascii="Arial" w:hAnsi="Arial" w:cs="Arial"/>
        </w:rPr>
        <w:t>Menting</w:t>
      </w:r>
      <w:proofErr w:type="spellEnd"/>
      <w:r w:rsidRPr="000C02BB">
        <w:rPr>
          <w:rFonts w:ascii="Arial" w:hAnsi="Arial" w:cs="Arial"/>
        </w:rPr>
        <w:t>, A. (2014) ‘</w:t>
      </w:r>
      <w:r w:rsidRPr="000C02BB">
        <w:rPr>
          <w:rFonts w:ascii="Arial" w:hAnsi="Arial" w:cs="Arial"/>
          <w:i/>
        </w:rPr>
        <w:t xml:space="preserve">On the brain’. </w:t>
      </w:r>
      <w:proofErr w:type="gramStart"/>
      <w:r w:rsidRPr="000C02BB">
        <w:rPr>
          <w:rFonts w:ascii="Arial" w:hAnsi="Arial" w:cs="Arial"/>
          <w:i/>
        </w:rPr>
        <w:t>Tackling dyslexia at an early age.</w:t>
      </w:r>
      <w:proofErr w:type="gramEnd"/>
      <w:r w:rsidRPr="000C02BB">
        <w:rPr>
          <w:rFonts w:ascii="Arial" w:hAnsi="Arial" w:cs="Arial"/>
          <w:i/>
        </w:rPr>
        <w:t xml:space="preserve"> </w:t>
      </w:r>
      <w:r w:rsidRPr="000C02BB">
        <w:rPr>
          <w:rFonts w:ascii="Arial" w:hAnsi="Arial" w:cs="Arial"/>
        </w:rPr>
        <w:t xml:space="preserve">Volume 20 [On-line] </w:t>
      </w:r>
      <w:hyperlink r:id="rId13" w:history="1">
        <w:r w:rsidRPr="000C02BB">
          <w:rPr>
            <w:rStyle w:val="Hyperlink"/>
            <w:rFonts w:ascii="Arial" w:hAnsi="Arial" w:cs="Arial"/>
          </w:rPr>
          <w:t>https://hms.harvard.edu/sites/default/files/OTB_Fall2014.pdf</w:t>
        </w:r>
      </w:hyperlink>
      <w:r w:rsidRPr="000C02BB">
        <w:rPr>
          <w:rFonts w:ascii="Arial" w:hAnsi="Arial" w:cs="Arial"/>
        </w:rPr>
        <w:t xml:space="preserve"> [Accessed: 14th June 2019]</w:t>
      </w:r>
    </w:p>
    <w:p w:rsidR="008F11B8" w:rsidRPr="000C02BB" w:rsidRDefault="008F11B8" w:rsidP="008F11B8">
      <w:pPr>
        <w:spacing w:line="360" w:lineRule="auto"/>
        <w:rPr>
          <w:rFonts w:ascii="Arial" w:hAnsi="Arial" w:cs="Arial"/>
        </w:rPr>
      </w:pPr>
      <w:r w:rsidRPr="000C02BB">
        <w:rPr>
          <w:rFonts w:ascii="Arial" w:hAnsi="Arial" w:cs="Arial"/>
        </w:rPr>
        <w:t xml:space="preserve">Model Church in Wales School (no date) </w:t>
      </w:r>
      <w:hyperlink r:id="rId14" w:history="1">
        <w:r w:rsidRPr="000C02BB">
          <w:rPr>
            <w:rStyle w:val="Hyperlink"/>
            <w:rFonts w:ascii="Arial" w:hAnsi="Arial" w:cs="Arial"/>
          </w:rPr>
          <w:t>http://www.modelprimaryschool.com/home/information/additional-learning-needs-(aln)/</w:t>
        </w:r>
      </w:hyperlink>
      <w:r w:rsidRPr="000C02BB">
        <w:rPr>
          <w:rFonts w:ascii="Arial" w:hAnsi="Arial" w:cs="Arial"/>
        </w:rPr>
        <w:t xml:space="preserve"> [Accessed: 13th June 2019]</w:t>
      </w:r>
    </w:p>
    <w:p w:rsidR="008F11B8" w:rsidRPr="000C02BB" w:rsidRDefault="008F11B8" w:rsidP="008F11B8">
      <w:pPr>
        <w:spacing w:line="360" w:lineRule="auto"/>
        <w:rPr>
          <w:rFonts w:ascii="Arial" w:hAnsi="Arial" w:cs="Arial"/>
        </w:rPr>
      </w:pPr>
      <w:r w:rsidRPr="000C02BB">
        <w:rPr>
          <w:rFonts w:ascii="Arial" w:hAnsi="Arial" w:cs="Arial"/>
        </w:rPr>
        <w:t xml:space="preserve">NBC NEWS (2004) </w:t>
      </w:r>
      <w:r w:rsidRPr="000C02BB">
        <w:rPr>
          <w:rFonts w:ascii="Arial" w:hAnsi="Arial" w:cs="Arial"/>
          <w:i/>
        </w:rPr>
        <w:t xml:space="preserve">‘Dyslexia more common in boys, study finds’ </w:t>
      </w:r>
      <w:hyperlink r:id="rId15" w:anchor=".XQeI7ohKjIU" w:history="1">
        <w:r w:rsidRPr="000C02BB">
          <w:rPr>
            <w:rStyle w:val="Hyperlink"/>
            <w:rFonts w:ascii="Arial" w:hAnsi="Arial" w:cs="Arial"/>
          </w:rPr>
          <w:t>http://www.nbcnews.com/id/4845300/ns/health-childrens_health/t/dyslexia-more-common-boys-study-finds/#.XQeI7ohKjIU</w:t>
        </w:r>
      </w:hyperlink>
      <w:r w:rsidRPr="000C02BB">
        <w:rPr>
          <w:rFonts w:ascii="Arial" w:hAnsi="Arial" w:cs="Arial"/>
        </w:rPr>
        <w:t xml:space="preserve"> [Accessed: 16</w:t>
      </w:r>
      <w:r w:rsidRPr="000C02BB">
        <w:rPr>
          <w:rFonts w:ascii="Arial" w:hAnsi="Arial" w:cs="Arial"/>
          <w:vertAlign w:val="superscript"/>
        </w:rPr>
        <w:t>th</w:t>
      </w:r>
      <w:r w:rsidRPr="000C02BB">
        <w:rPr>
          <w:rFonts w:ascii="Arial" w:hAnsi="Arial" w:cs="Arial"/>
        </w:rPr>
        <w:t xml:space="preserve"> June 2019]</w:t>
      </w:r>
    </w:p>
    <w:p w:rsidR="008F11B8" w:rsidRPr="000C02BB" w:rsidRDefault="008F11B8" w:rsidP="008F11B8">
      <w:pPr>
        <w:spacing w:line="360" w:lineRule="auto"/>
        <w:rPr>
          <w:rFonts w:ascii="Arial" w:hAnsi="Arial" w:cs="Arial"/>
        </w:rPr>
      </w:pPr>
      <w:proofErr w:type="spellStart"/>
      <w:r w:rsidRPr="000C02BB">
        <w:rPr>
          <w:rFonts w:ascii="Arial" w:hAnsi="Arial" w:cs="Arial"/>
        </w:rPr>
        <w:t>Nessy</w:t>
      </w:r>
      <w:proofErr w:type="spellEnd"/>
      <w:r w:rsidRPr="000C02BB">
        <w:rPr>
          <w:rFonts w:ascii="Arial" w:hAnsi="Arial" w:cs="Arial"/>
        </w:rPr>
        <w:t xml:space="preserve"> </w:t>
      </w:r>
      <w:proofErr w:type="gramStart"/>
      <w:r w:rsidRPr="000C02BB">
        <w:rPr>
          <w:rFonts w:ascii="Arial" w:hAnsi="Arial" w:cs="Arial"/>
        </w:rPr>
        <w:t>Learning</w:t>
      </w:r>
      <w:proofErr w:type="gramEnd"/>
      <w:r w:rsidRPr="000C02BB">
        <w:rPr>
          <w:rFonts w:ascii="Arial" w:hAnsi="Arial" w:cs="Arial"/>
        </w:rPr>
        <w:t xml:space="preserve"> (2017) </w:t>
      </w:r>
      <w:r w:rsidRPr="000C02BB">
        <w:rPr>
          <w:rFonts w:ascii="Arial" w:hAnsi="Arial" w:cs="Arial"/>
          <w:i/>
        </w:rPr>
        <w:t xml:space="preserve">’10 Teaching tips for Dyslexia.’ </w:t>
      </w:r>
      <w:hyperlink r:id="rId16" w:history="1">
        <w:r w:rsidRPr="000C02BB">
          <w:rPr>
            <w:rStyle w:val="Hyperlink"/>
            <w:rFonts w:ascii="Arial" w:hAnsi="Arial" w:cs="Arial"/>
          </w:rPr>
          <w:t>https://www.nessy.com/uk/teachers/essential-teaching-tips-dyslexia/</w:t>
        </w:r>
      </w:hyperlink>
      <w:r w:rsidRPr="000C02BB">
        <w:rPr>
          <w:rFonts w:ascii="Arial" w:hAnsi="Arial" w:cs="Arial"/>
        </w:rPr>
        <w:t xml:space="preserve"> [Accessed: 16</w:t>
      </w:r>
      <w:r w:rsidRPr="000C02BB">
        <w:rPr>
          <w:rFonts w:ascii="Arial" w:hAnsi="Arial" w:cs="Arial"/>
          <w:vertAlign w:val="superscript"/>
        </w:rPr>
        <w:t>th</w:t>
      </w:r>
      <w:r w:rsidRPr="000C02BB">
        <w:rPr>
          <w:rFonts w:ascii="Arial" w:hAnsi="Arial" w:cs="Arial"/>
        </w:rPr>
        <w:t xml:space="preserve"> June 2019] </w:t>
      </w:r>
    </w:p>
    <w:p w:rsidR="008F11B8" w:rsidRPr="000C02BB" w:rsidRDefault="008F11B8" w:rsidP="008F11B8">
      <w:pPr>
        <w:spacing w:line="360" w:lineRule="auto"/>
        <w:rPr>
          <w:rFonts w:ascii="Arial" w:hAnsi="Arial" w:cs="Arial"/>
        </w:rPr>
      </w:pPr>
      <w:proofErr w:type="spellStart"/>
      <w:r w:rsidRPr="000C02BB">
        <w:rPr>
          <w:rFonts w:ascii="Arial" w:hAnsi="Arial" w:cs="Arial"/>
        </w:rPr>
        <w:lastRenderedPageBreak/>
        <w:t>Raschle</w:t>
      </w:r>
      <w:proofErr w:type="spellEnd"/>
      <w:r w:rsidRPr="000C02BB">
        <w:rPr>
          <w:rFonts w:ascii="Arial" w:hAnsi="Arial" w:cs="Arial"/>
        </w:rPr>
        <w:t xml:space="preserve">, N.M., Chang, M. </w:t>
      </w:r>
      <w:proofErr w:type="spellStart"/>
      <w:r w:rsidRPr="000C02BB">
        <w:rPr>
          <w:rFonts w:ascii="Arial" w:hAnsi="Arial" w:cs="Arial"/>
        </w:rPr>
        <w:t>Gaab</w:t>
      </w:r>
      <w:proofErr w:type="spellEnd"/>
      <w:r w:rsidRPr="000C02BB">
        <w:rPr>
          <w:rFonts w:ascii="Arial" w:hAnsi="Arial" w:cs="Arial"/>
        </w:rPr>
        <w:t>, N. (2011)  ‘</w:t>
      </w:r>
      <w:proofErr w:type="spellStart"/>
      <w:r w:rsidRPr="000C02BB">
        <w:rPr>
          <w:rFonts w:ascii="Arial" w:hAnsi="Arial" w:cs="Arial"/>
          <w:i/>
        </w:rPr>
        <w:t>Neurolmage</w:t>
      </w:r>
      <w:proofErr w:type="spellEnd"/>
      <w:r w:rsidRPr="000C02BB">
        <w:rPr>
          <w:rFonts w:ascii="Arial" w:hAnsi="Arial" w:cs="Arial"/>
          <w:i/>
        </w:rPr>
        <w:t>’, Structural brain alterations associated with Dyslexia predate reading onset</w:t>
      </w:r>
      <w:r w:rsidRPr="000C02BB">
        <w:rPr>
          <w:rFonts w:ascii="Arial" w:hAnsi="Arial" w:cs="Arial"/>
        </w:rPr>
        <w:t xml:space="preserve"> Volume 57, issue 3, 1</w:t>
      </w:r>
      <w:r w:rsidRPr="000C02BB">
        <w:rPr>
          <w:rFonts w:ascii="Arial" w:hAnsi="Arial" w:cs="Arial"/>
          <w:vertAlign w:val="superscript"/>
        </w:rPr>
        <w:t>st</w:t>
      </w:r>
      <w:r w:rsidRPr="000C02BB">
        <w:rPr>
          <w:rFonts w:ascii="Arial" w:hAnsi="Arial" w:cs="Arial"/>
        </w:rPr>
        <w:t xml:space="preserve"> August 2011 [On-line] </w:t>
      </w:r>
      <w:hyperlink r:id="rId17" w:history="1">
        <w:r w:rsidRPr="000C02BB">
          <w:rPr>
            <w:rStyle w:val="Hyperlink"/>
            <w:rFonts w:ascii="Arial" w:hAnsi="Arial" w:cs="Arial"/>
          </w:rPr>
          <w:t>https://www.sciencedirect.com/science/article/pii/S1053811910012553</w:t>
        </w:r>
      </w:hyperlink>
      <w:r w:rsidRPr="000C02BB">
        <w:rPr>
          <w:rFonts w:ascii="Arial" w:hAnsi="Arial" w:cs="Arial"/>
        </w:rPr>
        <w:t xml:space="preserve"> [Accessed: 14th June 2019] </w:t>
      </w:r>
    </w:p>
    <w:p w:rsidR="008F11B8" w:rsidRDefault="008F11B8" w:rsidP="008F11B8">
      <w:pPr>
        <w:shd w:val="clear" w:color="auto" w:fill="FFFFFF"/>
        <w:spacing w:before="100" w:beforeAutospacing="1" w:after="100" w:afterAutospacing="1" w:line="360" w:lineRule="auto"/>
      </w:pPr>
      <w:r>
        <w:rPr>
          <w:rFonts w:ascii="Arial" w:hAnsi="Arial" w:cs="Arial"/>
        </w:rPr>
        <w:t xml:space="preserve">Reid, G. (2013) </w:t>
      </w:r>
      <w:r>
        <w:rPr>
          <w:rFonts w:ascii="Arial" w:hAnsi="Arial" w:cs="Arial"/>
          <w:i/>
        </w:rPr>
        <w:t xml:space="preserve">‘Dyslexia in the Early Years’ </w:t>
      </w:r>
      <w:hyperlink r:id="rId18" w:history="1">
        <w:r>
          <w:rPr>
            <w:rStyle w:val="Hyperlink"/>
          </w:rPr>
          <w:t>http://senbooks.co.uk/view-product/Dyslexia-in-the-Early-Years</w:t>
        </w:r>
      </w:hyperlink>
      <w:r>
        <w:t xml:space="preserve"> [Accessed: 16th June 2019]</w:t>
      </w:r>
    </w:p>
    <w:p w:rsidR="008F11B8" w:rsidRDefault="008F11B8" w:rsidP="008F11B8">
      <w:pPr>
        <w:shd w:val="clear" w:color="auto" w:fill="FFFFFF"/>
        <w:spacing w:before="100" w:beforeAutospacing="1" w:after="100" w:afterAutospacing="1" w:line="360" w:lineRule="auto"/>
        <w:rPr>
          <w:rFonts w:ascii="Arial" w:hAnsi="Arial" w:cs="Arial"/>
        </w:rPr>
      </w:pPr>
      <w:r>
        <w:rPr>
          <w:rFonts w:ascii="Arial" w:hAnsi="Arial" w:cs="Arial"/>
        </w:rPr>
        <w:t xml:space="preserve">Ryan, M. (2019) </w:t>
      </w:r>
      <w:r>
        <w:rPr>
          <w:rFonts w:ascii="Arial" w:hAnsi="Arial" w:cs="Arial"/>
          <w:i/>
        </w:rPr>
        <w:t>‘</w:t>
      </w:r>
      <w:proofErr w:type="gramStart"/>
      <w:r>
        <w:rPr>
          <w:rFonts w:ascii="Arial" w:hAnsi="Arial" w:cs="Arial"/>
          <w:i/>
        </w:rPr>
        <w:t>Social</w:t>
      </w:r>
      <w:proofErr w:type="gramEnd"/>
      <w:r>
        <w:rPr>
          <w:rFonts w:ascii="Arial" w:hAnsi="Arial" w:cs="Arial"/>
          <w:i/>
        </w:rPr>
        <w:t xml:space="preserve"> and Emotional Problems Related to Dyslexia’ </w:t>
      </w:r>
      <w:hyperlink r:id="rId19" w:history="1">
        <w:r w:rsidRPr="000C02BB">
          <w:rPr>
            <w:rStyle w:val="Hyperlink"/>
            <w:rFonts w:ascii="Arial" w:hAnsi="Arial" w:cs="Arial"/>
          </w:rPr>
          <w:t>http://www.ldonline.org/article/19296/</w:t>
        </w:r>
      </w:hyperlink>
      <w:r>
        <w:rPr>
          <w:rFonts w:ascii="Arial" w:hAnsi="Arial" w:cs="Arial"/>
        </w:rPr>
        <w:t xml:space="preserve"> [Accessed: 16</w:t>
      </w:r>
      <w:r w:rsidRPr="006C3713">
        <w:rPr>
          <w:rFonts w:ascii="Arial" w:hAnsi="Arial" w:cs="Arial"/>
          <w:vertAlign w:val="superscript"/>
        </w:rPr>
        <w:t>th</w:t>
      </w:r>
      <w:r>
        <w:rPr>
          <w:rFonts w:ascii="Arial" w:hAnsi="Arial" w:cs="Arial"/>
        </w:rPr>
        <w:t xml:space="preserve"> June 2019]</w:t>
      </w:r>
    </w:p>
    <w:p w:rsidR="008F11B8" w:rsidRPr="000C02BB" w:rsidRDefault="008F11B8" w:rsidP="008F11B8">
      <w:pPr>
        <w:spacing w:line="360" w:lineRule="auto"/>
        <w:rPr>
          <w:rFonts w:ascii="Arial" w:hAnsi="Arial" w:cs="Arial"/>
        </w:rPr>
      </w:pPr>
      <w:proofErr w:type="spellStart"/>
      <w:r w:rsidRPr="000C02BB">
        <w:rPr>
          <w:rFonts w:ascii="Arial" w:hAnsi="Arial" w:cs="Arial"/>
        </w:rPr>
        <w:t>Snowling</w:t>
      </w:r>
      <w:proofErr w:type="spellEnd"/>
      <w:r w:rsidRPr="000C02BB">
        <w:rPr>
          <w:rFonts w:ascii="Arial" w:hAnsi="Arial" w:cs="Arial"/>
        </w:rPr>
        <w:t>, M (2015) ‘</w:t>
      </w:r>
      <w:r w:rsidRPr="000C02BB">
        <w:rPr>
          <w:rFonts w:ascii="Arial" w:hAnsi="Arial" w:cs="Arial"/>
          <w:i/>
        </w:rPr>
        <w:t xml:space="preserve">Early identification and interventions for dyslexia’ </w:t>
      </w:r>
      <w:proofErr w:type="gramStart"/>
      <w:r w:rsidRPr="000C02BB">
        <w:rPr>
          <w:rFonts w:ascii="Arial" w:hAnsi="Arial" w:cs="Arial"/>
          <w:i/>
        </w:rPr>
        <w:t>A</w:t>
      </w:r>
      <w:proofErr w:type="gramEnd"/>
      <w:r w:rsidRPr="000C02BB">
        <w:rPr>
          <w:rFonts w:ascii="Arial" w:hAnsi="Arial" w:cs="Arial"/>
          <w:i/>
        </w:rPr>
        <w:t xml:space="preserve"> contemporary view, August </w:t>
      </w:r>
      <w:r w:rsidRPr="000C02BB">
        <w:rPr>
          <w:rFonts w:ascii="Arial" w:hAnsi="Arial" w:cs="Arial"/>
        </w:rPr>
        <w:t xml:space="preserve">[On-line] </w:t>
      </w:r>
      <w:hyperlink r:id="rId20" w:history="1">
        <w:r w:rsidRPr="000C02BB">
          <w:rPr>
            <w:rStyle w:val="Hyperlink"/>
            <w:rFonts w:ascii="Arial" w:hAnsi="Arial" w:cs="Arial"/>
          </w:rPr>
          <w:t>https://www.ncbi.nlm.nih.gov/pmc/articles/PMC4538781/</w:t>
        </w:r>
      </w:hyperlink>
      <w:r w:rsidRPr="000C02BB">
        <w:rPr>
          <w:rFonts w:ascii="Arial" w:hAnsi="Arial" w:cs="Arial"/>
        </w:rPr>
        <w:t xml:space="preserve"> [Accessed: 14</w:t>
      </w:r>
      <w:r w:rsidRPr="000C02BB">
        <w:rPr>
          <w:rFonts w:ascii="Arial" w:hAnsi="Arial" w:cs="Arial"/>
          <w:vertAlign w:val="superscript"/>
        </w:rPr>
        <w:t>th</w:t>
      </w:r>
      <w:r w:rsidRPr="000C02BB">
        <w:rPr>
          <w:rFonts w:ascii="Arial" w:hAnsi="Arial" w:cs="Arial"/>
        </w:rPr>
        <w:t xml:space="preserve"> June 2019]</w:t>
      </w:r>
    </w:p>
    <w:p w:rsidR="00EA746C" w:rsidRPr="000C02BB" w:rsidRDefault="001207C6">
      <w:pPr>
        <w:rPr>
          <w:rFonts w:ascii="Arial" w:hAnsi="Arial" w:cs="Arial"/>
        </w:rPr>
      </w:pPr>
      <w:r w:rsidRPr="000C02BB">
        <w:rPr>
          <w:rFonts w:ascii="Arial" w:hAnsi="Arial" w:cs="Arial"/>
        </w:rPr>
        <w:t xml:space="preserve"> </w:t>
      </w:r>
    </w:p>
    <w:sectPr w:rsidR="00EA746C" w:rsidRPr="000C02BB" w:rsidSect="0090648B">
      <w:headerReference w:type="defaul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B2704" w:rsidRDefault="000B2704" w:rsidP="000B2704">
      <w:pPr>
        <w:spacing w:after="0" w:line="240" w:lineRule="auto"/>
      </w:pPr>
      <w:r>
        <w:separator/>
      </w:r>
    </w:p>
  </w:endnote>
  <w:endnote w:type="continuationSeparator" w:id="1">
    <w:p w:rsidR="000B2704" w:rsidRDefault="000B2704" w:rsidP="000B270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B2704" w:rsidRDefault="000B2704" w:rsidP="000B2704">
      <w:pPr>
        <w:spacing w:after="0" w:line="240" w:lineRule="auto"/>
      </w:pPr>
      <w:r>
        <w:separator/>
      </w:r>
    </w:p>
  </w:footnote>
  <w:footnote w:type="continuationSeparator" w:id="1">
    <w:p w:rsidR="000B2704" w:rsidRDefault="000B2704" w:rsidP="000B270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2704" w:rsidRDefault="000B2704">
    <w:pPr>
      <w:pStyle w:val="Header"/>
    </w:pPr>
    <w:r>
      <w:t>Georgia Rees 1705737</w:t>
    </w:r>
  </w:p>
  <w:p w:rsidR="000B2704" w:rsidRDefault="006B565C">
    <w:pPr>
      <w:pStyle w:val="Header"/>
    </w:pPr>
    <w:r>
      <w:t xml:space="preserve">EAEE6002- Children with additional needs- inclusion, advocacy and equality.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D436010"/>
    <w:multiLevelType w:val="multilevel"/>
    <w:tmpl w:val="B1D6F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19E0705"/>
    <w:multiLevelType w:val="hybridMultilevel"/>
    <w:tmpl w:val="FBF8E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BC2818"/>
    <w:rsid w:val="00086BB0"/>
    <w:rsid w:val="000B2704"/>
    <w:rsid w:val="000B48D4"/>
    <w:rsid w:val="000C02BB"/>
    <w:rsid w:val="001207C6"/>
    <w:rsid w:val="00133334"/>
    <w:rsid w:val="00136F37"/>
    <w:rsid w:val="00152524"/>
    <w:rsid w:val="001670DA"/>
    <w:rsid w:val="00174C59"/>
    <w:rsid w:val="00255D3F"/>
    <w:rsid w:val="002D08F4"/>
    <w:rsid w:val="002E0AB8"/>
    <w:rsid w:val="00334618"/>
    <w:rsid w:val="00361630"/>
    <w:rsid w:val="00370C1F"/>
    <w:rsid w:val="003720EE"/>
    <w:rsid w:val="0038228D"/>
    <w:rsid w:val="004352EE"/>
    <w:rsid w:val="0044445A"/>
    <w:rsid w:val="00524C25"/>
    <w:rsid w:val="00576942"/>
    <w:rsid w:val="00585C2D"/>
    <w:rsid w:val="0063449F"/>
    <w:rsid w:val="00667B66"/>
    <w:rsid w:val="0068462D"/>
    <w:rsid w:val="006B565C"/>
    <w:rsid w:val="006D6585"/>
    <w:rsid w:val="00706B26"/>
    <w:rsid w:val="007270EE"/>
    <w:rsid w:val="00764101"/>
    <w:rsid w:val="00767598"/>
    <w:rsid w:val="007A38C7"/>
    <w:rsid w:val="007F1D3E"/>
    <w:rsid w:val="008202B7"/>
    <w:rsid w:val="008224BC"/>
    <w:rsid w:val="008C4064"/>
    <w:rsid w:val="008E54F5"/>
    <w:rsid w:val="008F11B8"/>
    <w:rsid w:val="0090648B"/>
    <w:rsid w:val="009317A3"/>
    <w:rsid w:val="00951498"/>
    <w:rsid w:val="00966AF1"/>
    <w:rsid w:val="0098533D"/>
    <w:rsid w:val="009961F2"/>
    <w:rsid w:val="009C1083"/>
    <w:rsid w:val="009C407E"/>
    <w:rsid w:val="00A00B53"/>
    <w:rsid w:val="00A126AF"/>
    <w:rsid w:val="00A4609A"/>
    <w:rsid w:val="00A60F0D"/>
    <w:rsid w:val="00AA2A7D"/>
    <w:rsid w:val="00AC7071"/>
    <w:rsid w:val="00AD382A"/>
    <w:rsid w:val="00AE307C"/>
    <w:rsid w:val="00B879B0"/>
    <w:rsid w:val="00BA3724"/>
    <w:rsid w:val="00BC2818"/>
    <w:rsid w:val="00BE03BE"/>
    <w:rsid w:val="00C1144A"/>
    <w:rsid w:val="00C354B0"/>
    <w:rsid w:val="00C80499"/>
    <w:rsid w:val="00CB5606"/>
    <w:rsid w:val="00CF2FBA"/>
    <w:rsid w:val="00D1530C"/>
    <w:rsid w:val="00D15A14"/>
    <w:rsid w:val="00D52C2D"/>
    <w:rsid w:val="00D5513F"/>
    <w:rsid w:val="00D80D69"/>
    <w:rsid w:val="00DB12CF"/>
    <w:rsid w:val="00DD322F"/>
    <w:rsid w:val="00E36393"/>
    <w:rsid w:val="00E57D46"/>
    <w:rsid w:val="00EA746C"/>
    <w:rsid w:val="00F4539B"/>
    <w:rsid w:val="00F97D24"/>
    <w:rsid w:val="00FC6819"/>
    <w:rsid w:val="00FD5C1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1"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648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2818"/>
    <w:rPr>
      <w:color w:val="0000FF"/>
      <w:u w:val="single"/>
    </w:rPr>
  </w:style>
  <w:style w:type="paragraph" w:styleId="Header">
    <w:name w:val="header"/>
    <w:basedOn w:val="Normal"/>
    <w:link w:val="HeaderChar"/>
    <w:uiPriority w:val="99"/>
    <w:semiHidden/>
    <w:unhideWhenUsed/>
    <w:rsid w:val="000B27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B2704"/>
  </w:style>
  <w:style w:type="paragraph" w:styleId="Footer">
    <w:name w:val="footer"/>
    <w:basedOn w:val="Normal"/>
    <w:link w:val="FooterChar"/>
    <w:uiPriority w:val="99"/>
    <w:semiHidden/>
    <w:unhideWhenUsed/>
    <w:rsid w:val="000B270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B2704"/>
  </w:style>
  <w:style w:type="character" w:styleId="Strong">
    <w:name w:val="Strong"/>
    <w:basedOn w:val="DefaultParagraphFont"/>
    <w:uiPriority w:val="22"/>
    <w:qFormat/>
    <w:rsid w:val="00576942"/>
    <w:rPr>
      <w:b/>
      <w:bCs/>
    </w:rPr>
  </w:style>
  <w:style w:type="character" w:styleId="Emphasis">
    <w:name w:val="Emphasis"/>
    <w:basedOn w:val="DefaultParagraphFont"/>
    <w:uiPriority w:val="20"/>
    <w:qFormat/>
    <w:rsid w:val="00576942"/>
    <w:rPr>
      <w:i/>
      <w:iCs/>
    </w:rPr>
  </w:style>
  <w:style w:type="paragraph" w:styleId="NormalWeb">
    <w:name w:val="Normal (Web)"/>
    <w:basedOn w:val="Normal"/>
    <w:uiPriority w:val="99"/>
    <w:semiHidden/>
    <w:unhideWhenUsed/>
    <w:rsid w:val="00DB12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ortbottompad">
    <w:name w:val="shortbottompad"/>
    <w:basedOn w:val="Normal"/>
    <w:rsid w:val="002D08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5513F"/>
    <w:pPr>
      <w:ind w:left="720"/>
      <w:contextualSpacing/>
    </w:pPr>
  </w:style>
</w:styles>
</file>

<file path=word/webSettings.xml><?xml version="1.0" encoding="utf-8"?>
<w:webSettings xmlns:r="http://schemas.openxmlformats.org/officeDocument/2006/relationships" xmlns:w="http://schemas.openxmlformats.org/wordprocessingml/2006/main">
  <w:divs>
    <w:div w:id="1178538339">
      <w:bodyDiv w:val="1"/>
      <w:marLeft w:val="0"/>
      <w:marRight w:val="0"/>
      <w:marTop w:val="0"/>
      <w:marBottom w:val="0"/>
      <w:divBdr>
        <w:top w:val="none" w:sz="0" w:space="0" w:color="auto"/>
        <w:left w:val="none" w:sz="0" w:space="0" w:color="auto"/>
        <w:bottom w:val="none" w:sz="0" w:space="0" w:color="auto"/>
        <w:right w:val="none" w:sz="0" w:space="0" w:color="auto"/>
      </w:divBdr>
      <w:divsChild>
        <w:div w:id="865019585">
          <w:blockQuote w:val="1"/>
          <w:marLeft w:val="0"/>
          <w:marRight w:val="0"/>
          <w:marTop w:val="240"/>
          <w:marBottom w:val="336"/>
          <w:divBdr>
            <w:top w:val="single" w:sz="24" w:space="15" w:color="343E47"/>
            <w:left w:val="none" w:sz="0" w:space="31" w:color="auto"/>
            <w:bottom w:val="none" w:sz="0" w:space="0" w:color="auto"/>
            <w:right w:val="none" w:sz="0" w:space="0" w:color="auto"/>
          </w:divBdr>
        </w:div>
      </w:divsChild>
    </w:div>
    <w:div w:id="1180848382">
      <w:bodyDiv w:val="1"/>
      <w:marLeft w:val="0"/>
      <w:marRight w:val="0"/>
      <w:marTop w:val="0"/>
      <w:marBottom w:val="0"/>
      <w:divBdr>
        <w:top w:val="none" w:sz="0" w:space="0" w:color="auto"/>
        <w:left w:val="none" w:sz="0" w:space="0" w:color="auto"/>
        <w:bottom w:val="none" w:sz="0" w:space="0" w:color="auto"/>
        <w:right w:val="none" w:sz="0" w:space="0" w:color="auto"/>
      </w:divBdr>
    </w:div>
    <w:div w:id="1822305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dadyslexia.org.uk/about/bda-projects" TargetMode="External"/><Relationship Id="rId13" Type="http://schemas.openxmlformats.org/officeDocument/2006/relationships/hyperlink" Target="https://hms.harvard.edu/sites/default/files/OTB_Fall2014.pdf" TargetMode="External"/><Relationship Id="rId18" Type="http://schemas.openxmlformats.org/officeDocument/2006/relationships/hyperlink" Target="http://senbooks.co.uk/view-product/Dyslexia-in-the-Early-Year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childmind.org/guide/parents-guide-to-dyslexia/social-emotional-impacts-dyslexia/" TargetMode="External"/><Relationship Id="rId12" Type="http://schemas.openxmlformats.org/officeDocument/2006/relationships/hyperlink" Target="https://dyslexiaida.org/dyslexia-in-the-classroom/" TargetMode="External"/><Relationship Id="rId17" Type="http://schemas.openxmlformats.org/officeDocument/2006/relationships/hyperlink" Target="https://www.sciencedirect.com/science/article/pii/S1053811910012553" TargetMode="External"/><Relationship Id="rId2" Type="http://schemas.openxmlformats.org/officeDocument/2006/relationships/styles" Target="styles.xml"/><Relationship Id="rId16" Type="http://schemas.openxmlformats.org/officeDocument/2006/relationships/hyperlink" Target="https://www.nessy.com/uk/teachers/essential-teaching-tips-dyslexia/" TargetMode="External"/><Relationship Id="rId20" Type="http://schemas.openxmlformats.org/officeDocument/2006/relationships/hyperlink" Target="https://www.ncbi.nlm.nih.gov/pmc/articles/PMC453878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unu.pbs.org/parents/strugglingtolearn/asking_horowitz.html" TargetMode="External"/><Relationship Id="rId5" Type="http://schemas.openxmlformats.org/officeDocument/2006/relationships/footnotes" Target="footnotes.xml"/><Relationship Id="rId15" Type="http://schemas.openxmlformats.org/officeDocument/2006/relationships/hyperlink" Target="http://www.nbcnews.com/id/4845300/ns/health-childrens_health/t/dyslexia-more-common-boys-study-finds/" TargetMode="External"/><Relationship Id="rId23" Type="http://schemas.openxmlformats.org/officeDocument/2006/relationships/theme" Target="theme/theme1.xml"/><Relationship Id="rId10" Type="http://schemas.openxmlformats.org/officeDocument/2006/relationships/hyperlink" Target="http://dyslexiafoundation.org/tdfc-harvard-fall-2018-dr-nadine-gaab-the-developing-brain-language-reading-heredity/" TargetMode="External"/><Relationship Id="rId19" Type="http://schemas.openxmlformats.org/officeDocument/2006/relationships/hyperlink" Target="http://www.ldonline.org/article/19296/" TargetMode="External"/><Relationship Id="rId4" Type="http://schemas.openxmlformats.org/officeDocument/2006/relationships/webSettings" Target="webSettings.xml"/><Relationship Id="rId9" Type="http://schemas.openxmlformats.org/officeDocument/2006/relationships/hyperlink" Target="http://clipart-library.com/clipart/105630.htm" TargetMode="External"/><Relationship Id="rId14" Type="http://schemas.openxmlformats.org/officeDocument/2006/relationships/hyperlink" Target="http://www.modelprimaryschool.com/home/information/additional-learning-needs-(al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5644</TotalTime>
  <Pages>8</Pages>
  <Words>2923</Words>
  <Characters>16665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dc:creator>
  <cp:lastModifiedBy>Georgia</cp:lastModifiedBy>
  <cp:revision>59</cp:revision>
  <dcterms:created xsi:type="dcterms:W3CDTF">2019-06-11T19:03:00Z</dcterms:created>
  <dcterms:modified xsi:type="dcterms:W3CDTF">2019-06-19T19:52:00Z</dcterms:modified>
</cp:coreProperties>
</file>