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5A074" w14:textId="77777777" w:rsidR="00746BAB" w:rsidRPr="001F51CE" w:rsidRDefault="001C4B5F" w:rsidP="001C4B5F">
      <w:pPr>
        <w:jc w:val="center"/>
        <w:rPr>
          <w:rFonts w:ascii="Arial" w:hAnsi="Arial" w:cs="Arial"/>
          <w:b/>
          <w:bCs/>
          <w:u w:val="single"/>
        </w:rPr>
      </w:pPr>
      <w:r w:rsidRPr="001F51CE">
        <w:rPr>
          <w:rFonts w:ascii="Arial" w:hAnsi="Arial" w:cs="Arial"/>
          <w:b/>
          <w:bCs/>
          <w:u w:val="single"/>
        </w:rPr>
        <w:t>Gan ddefnyddio’ch profiadau o addysgu dysgwyr 7-11 oed, ysgrifennwch gynnig ar gyfer prosiect cymunedol ysgol</w:t>
      </w:r>
    </w:p>
    <w:p w14:paraId="4DD43206" w14:textId="5F62ADC3" w:rsidR="00320453" w:rsidRPr="00C200BE" w:rsidRDefault="00320453" w:rsidP="009F0A2D">
      <w:pPr>
        <w:rPr>
          <w:rFonts w:ascii="Arial" w:hAnsi="Arial" w:cs="Arial"/>
          <w:u w:val="single"/>
        </w:rPr>
      </w:pPr>
      <w:r w:rsidRPr="00C200BE">
        <w:rPr>
          <w:rFonts w:ascii="Arial" w:hAnsi="Arial" w:cs="Arial"/>
          <w:u w:val="single"/>
        </w:rPr>
        <w:t>Clwb garddio cymunedol</w:t>
      </w:r>
      <w:r w:rsidR="002D08C8" w:rsidRPr="00C200BE">
        <w:rPr>
          <w:rFonts w:ascii="Arial" w:hAnsi="Arial" w:cs="Arial"/>
          <w:u w:val="single"/>
        </w:rPr>
        <w:t xml:space="preserve"> blwyddyn 5 </w:t>
      </w:r>
    </w:p>
    <w:p w14:paraId="7FEE6C0E" w14:textId="6580D3F2" w:rsidR="007F516A" w:rsidRPr="00C200BE" w:rsidRDefault="007F516A" w:rsidP="009F0A2D">
      <w:pPr>
        <w:rPr>
          <w:rFonts w:ascii="Arial" w:hAnsi="Arial" w:cs="Arial"/>
        </w:rPr>
      </w:pPr>
      <w:r w:rsidRPr="00C200BE">
        <w:rPr>
          <w:rFonts w:ascii="Arial" w:hAnsi="Arial" w:cs="Arial"/>
        </w:rPr>
        <w:t xml:space="preserve">Mae’r ysgolion sydd â lles a llwyddiant disgyblion, teuluoedd a’r gymuned wrth wraidd iddynt yn defnyddio ystod eang o strategaethau a dulliau i gefnogi teuluoedd a’r gymuned ehangach. Mae hyn yn cynnwys cydleoli gwasanaethau a defnyddio asedau’r ysgol at ddefnydd cymunedol (Estyn, Gorffenaf 2020) </w:t>
      </w:r>
    </w:p>
    <w:p w14:paraId="16DD7926" w14:textId="77777777" w:rsidR="00FD13C7" w:rsidRDefault="00D21243" w:rsidP="009F0A2D">
      <w:pPr>
        <w:rPr>
          <w:rFonts w:ascii="Arial" w:hAnsi="Arial" w:cs="Arial"/>
        </w:rPr>
      </w:pPr>
      <w:r w:rsidRPr="00C200BE">
        <w:rPr>
          <w:rFonts w:ascii="Arial" w:hAnsi="Arial" w:cs="Arial"/>
        </w:rPr>
        <w:t xml:space="preserve">Rydym fel addysgwyr yng Nghymru yn ymwybodol o bwysigrwydd rôl y gymuned o fewn ysgol a sut effaith mae’r ardal o’i chwmpas yn ei gael ar blant. Mae’n bwysig i ni fel rhan o’r gymuned i fagu perthynas rhwng ysgolion a’r gymuned. ‘Gwella addysg yw ein cenhadaeth genedlaethol. Does dim yn fwy hanfodol na bod pob plentyn a pherson ifanc yn caffael addysg ac yn cael mynediad cyflawn at y profiadau, yr wybodaeth a’r sgiliau y mae eu hangen arnyn nhw ym myd gwaith, ar gyfer dysgu gydol oes ac er mwyn bod yn ddinasyddion gweithredol’ rhain yw geiriau a chafodd eu codi oddi ar wefan llywodraeth Cymru sydd yn dangos beth yw pwysigrwydd adeiladu perthnasau gyda sefydliadau ac unigolion tu hwnt i’r dosbarth er mwyn creu cyfleoedd i bob unigolyn. </w:t>
      </w:r>
      <w:r w:rsidR="00EB05E9">
        <w:rPr>
          <w:rFonts w:ascii="Arial" w:hAnsi="Arial" w:cs="Arial"/>
        </w:rPr>
        <w:t xml:space="preserve">Mae Estyn hefyd yn pwysleisio’r pwysigrwydd o gynnwys teuluoedd a’r gymuned yn nysgu pob plentyn gan nodi dyletswydd sydd ar ysgolion i gryfhau ymgysylltu rhwng rhieni a’r gymuned, ymestyn y defnydd o’u hasedau er budd y gymuneda darparu ystod o wasanaethau cymdeithasol (Estyn 2020). </w:t>
      </w:r>
      <w:r w:rsidR="00ED5E8B" w:rsidRPr="00C200BE">
        <w:rPr>
          <w:rFonts w:ascii="Arial" w:hAnsi="Arial" w:cs="Arial"/>
        </w:rPr>
        <w:t>Mae’r cwriwcwlm i Gymru hefyd wedi amlygu sut mae’r llywodraeth yn pwysleisio pwysigrwydd hybu datblygiad personol yn ogystal ag addysgol drwy gyflwyno’r 4 diben sef y disgwyliadau i bob dysgwyr yng Nghymru fod yn ‘iach a hyderus’, ‘uchelgeisiol a galluog’, ‘mentrus, greadigol’ a ‘moesegol, gwybodus’ yn ystod eu hamser mewn addysg.</w:t>
      </w:r>
      <w:r w:rsidR="00B871C2">
        <w:rPr>
          <w:rFonts w:ascii="Arial" w:hAnsi="Arial" w:cs="Arial"/>
        </w:rPr>
        <w:t xml:space="preserve"> </w:t>
      </w:r>
      <w:r w:rsidR="00ED5E8B" w:rsidRPr="00C200BE">
        <w:rPr>
          <w:rFonts w:ascii="Arial" w:hAnsi="Arial" w:cs="Arial"/>
        </w:rPr>
        <w:t xml:space="preserve">Credaf fod y gymuned o’i chwmpas yn gallu cael effaith ar bob un o’r 4 diben. Gall pob un cael eu datblygu a’i chyfoethogi gan greu cysylltiadau gydag eraill tu allan i’r dosbarth. Mi fyswn i fel addysgwr yn hoff o gyflwyno prosiect sydd yn helpu magu perthynas rhwng disgyblion ac unigolion yn y gymuned drwy sefydlu clwb garddio o fewn yr ysgol sydd yn gwahodd yr henoed i ddod i helpu cynnal gardd ar dir yr ysgol. </w:t>
      </w:r>
    </w:p>
    <w:p w14:paraId="68A151F7" w14:textId="77777777" w:rsidR="00FD13C7" w:rsidRDefault="00ED5E8B" w:rsidP="009F0A2D">
      <w:pPr>
        <w:rPr>
          <w:rFonts w:ascii="Arial" w:hAnsi="Arial" w:cs="Arial"/>
        </w:rPr>
      </w:pPr>
      <w:r w:rsidRPr="00C200BE">
        <w:rPr>
          <w:rFonts w:ascii="Arial" w:hAnsi="Arial" w:cs="Arial"/>
        </w:rPr>
        <w:t>Bydd y prosiect yma yn rhoi cyfle i’r disgyblion ddod i adnabod unigolion falla nad ydynt wedi cymysgu gydag yn y gorffennol gan dyfu a datblygu darn o’r ysgol ar yr un pryd.</w:t>
      </w:r>
      <w:r w:rsidR="004169B7" w:rsidRPr="00C200BE">
        <w:t xml:space="preserve"> </w:t>
      </w:r>
      <w:r w:rsidR="004169B7" w:rsidRPr="00C200BE">
        <w:rPr>
          <w:rFonts w:ascii="Arial" w:hAnsi="Arial" w:cs="Arial"/>
        </w:rPr>
        <w:t>Mi fyddaf yn sefydlu’r clwb garddio mewn ardal weddol weledig yn Ne Cymru sydd yn ysgol i tua 200 o ddysgwyr sydd yn derbyn eu haddysg drwy’r cyfrwng Gymraeg. Anela’r ysgol at ddarparu amgylchfyd hapus a gofalus lle anogir pob disgybl i ddatblygu fel unigolyn ac wrth wneud hynny i gynyddu eu dealltwriaeth, gwybodaeth a sgiliau priodol at fywyd (Prosepectws yr ysgol, medi 2020). Bydd y prosiect hwn yn caniatáu’r disgyblion ddatblygu eu sgiliau cymdeithasol yn ogystal â sgiliau ymarferol. Mae clybiau fel yr un a gyflwynwyd yn helpu annog integreiddio o fewn y gymuned drwy annog cymdeithasu drwy’r iaith Gymraeg a chreu perthynas rhwng y cenedlaethau. Mae’r ysgol yn cynnal nifer o glybiau sydd yn cynnig cyfleoedd i amrywiaeth o ddisgyblion fel clybiau chwaraeon, yr urdd a chlwb canu. Er bod y clybiau yma i gyd yn fuddiol i’r disgyblion ac yn cynnig cyfleoedd allgyrsiol, ni weles i unrhyw glybiau oedd yn rhoi cyfle i unigolion tu allan i’r ysgol gymryd rhan a rhannu eu harbenigeddau.</w:t>
      </w:r>
      <w:r w:rsidR="003C6482" w:rsidRPr="00C200BE">
        <w:rPr>
          <w:rFonts w:ascii="Arial" w:hAnsi="Arial" w:cs="Arial"/>
        </w:rPr>
        <w:t xml:space="preserve"> </w:t>
      </w:r>
      <w:r w:rsidR="006F06FE" w:rsidRPr="00C200BE">
        <w:rPr>
          <w:rFonts w:ascii="Arial" w:hAnsi="Arial" w:cs="Arial"/>
        </w:rPr>
        <w:t xml:space="preserve">Tra roeddem i ar brofiad dysgu yn yr ysgol, bu i mi helpu arwain nifer i glwb ar ôl ysgol ac mi wnes i sylweddoli fod nifer o’r disgyblion yn osgoi aros ar ôl ysgol i’r clybiau oherwydd agweddau oedd allan o’i rheolaeth e.e.. ddim ffordd o fynd adre ar ôl amser ysgol. Credaf fod hyn yn uwcholeuo pwysigrwydd cael clybiau sydd yn cael eu cynnal yn ystod oriau dysgu, </w:t>
      </w:r>
      <w:r w:rsidR="006F06FE" w:rsidRPr="00C200BE">
        <w:rPr>
          <w:rFonts w:ascii="Arial" w:hAnsi="Arial" w:cs="Arial"/>
        </w:rPr>
        <w:lastRenderedPageBreak/>
        <w:t xml:space="preserve">mi fyswn i’n tybio mai amser egwyl a chinio fyse orau gan lawer o athrawon er mwyn osgoi unrhyw darfu ar wersi. Yn ystod yr aseiniad hwn mi fyddaf yn esbonio sut fyswn i yn mynd ati i gynnal clwb garddio yn yr ysgol, gan fynd ati i feddwl am sut i’w gynllunio, eu cynnal a sut effaith, da neu ddrwg fysa’r prosiect yn ei gael ar yr ysgol ac addysg y disgyblion. Mi fyswn yn rhoi rhan fawr o’r cyfrifoldeb ar y disgyblion i sicrhau fod y clwb yn cael ei sefydlu.  </w:t>
      </w:r>
      <w:r w:rsidR="00ED5B80" w:rsidRPr="00C200BE">
        <w:rPr>
          <w:rFonts w:ascii="Arial" w:hAnsi="Arial" w:cs="Arial"/>
        </w:rPr>
        <w:t xml:space="preserve">Gan fy mod yn gweithio gyda disgyblion blwyddyn 5, credaf eu bod digon aeddfed i gymryd y baich a’r cyfrifoldeb dros redeg clwb eu hunain. Yn amlwg mi fyswn yn rhoi cymorth pryd fydd angen fel cysylltu gydag unigolion o’r gymuned ond bydd y mwyafrif o’r gynllunio a threfnu yn cael ei wneud gan y disgyblion. Mae cyfrifoldeb ac atebolrwydd yn sgiliau pwysig mewn bywyd ac yn rhywbeth sydd yn hanfodol i blant eu datblygu o oedran ifanc. Maent yn eu helpu i ddatblygu sgiliau sydd yn fuddiol i’w bywyd o ddydd i ddydd yn nol awdur </w:t>
      </w:r>
      <w:r w:rsidR="000242C1" w:rsidRPr="00C200BE">
        <w:rPr>
          <w:rFonts w:ascii="Arial" w:hAnsi="Arial" w:cs="Arial"/>
          <w:i/>
          <w:iCs/>
          <w:u w:val="single"/>
        </w:rPr>
        <w:t>‘</w:t>
      </w:r>
      <w:r w:rsidR="000242C1" w:rsidRPr="00C200BE">
        <w:rPr>
          <w:rFonts w:ascii="Arial" w:hAnsi="Arial" w:cs="Arial"/>
          <w:i/>
          <w:iCs/>
        </w:rPr>
        <w:t>How to Foster Responsibility and Accountability in Your Student’</w:t>
      </w:r>
      <w:r w:rsidR="000242C1" w:rsidRPr="00C200BE">
        <w:rPr>
          <w:rFonts w:ascii="Arial" w:hAnsi="Arial" w:cs="Arial"/>
          <w:i/>
          <w:iCs/>
          <w:u w:val="single"/>
        </w:rPr>
        <w:t>.</w:t>
      </w:r>
      <w:r w:rsidR="003748BE" w:rsidRPr="00C200BE">
        <w:rPr>
          <w:rFonts w:ascii="Arial" w:hAnsi="Arial" w:cs="Arial"/>
        </w:rPr>
        <w:t xml:space="preserve"> </w:t>
      </w:r>
    </w:p>
    <w:p w14:paraId="13F63885" w14:textId="77777777" w:rsidR="00FD13C7" w:rsidRDefault="00F81A34" w:rsidP="009F0A2D">
      <w:pPr>
        <w:rPr>
          <w:rFonts w:ascii="Arial" w:hAnsi="Arial" w:cs="Arial"/>
        </w:rPr>
      </w:pPr>
      <w:r w:rsidRPr="00C200BE">
        <w:rPr>
          <w:rFonts w:ascii="Arial" w:hAnsi="Arial" w:cs="Arial"/>
        </w:rPr>
        <w:t xml:space="preserve">Prif ffocws y clwb fysa canolbwyntio ar wahodd unigolion hyn y gymuned i gymryd rhan mewn gweithgareddau garddio er mwyn tyfu cynnyrch i’w goginio a’i fwyta yn yr ysgol. Mae hyn yn golygu fod yna waith cyfathrebu angen ei wneud er mwyn cael cynnyrch i’w blannu felly rhwng y disgyblion a staff yr ysgol, cael adborth gan yr unigolion er mwyn gwybod beth fysa yn addas ar gyfer creu bwyd i’r clwb ac angen cyfathrebu gyda chegin yr ysgol er mwyn cael coginio’r hyn maent wedi ei dyfu er mwyn cynnal cinio i’r henoed sydd wedi gwirfoddoli. Mae hyn yn rhoi cyfle i’r disgyblion fynd ati i drefnu digwyddiad pwysig o fewn yr ysgol fydd nid ond o fudd iddyn nhw ond hefyd i’r rhai sydd wedi rhoi eu hamser i’r ysgol i helpu. </w:t>
      </w:r>
      <w:r w:rsidR="008E2F33" w:rsidRPr="00C200BE">
        <w:rPr>
          <w:rFonts w:ascii="Arial" w:hAnsi="Arial" w:cs="Arial"/>
        </w:rPr>
        <w:t xml:space="preserve">Mi fyswn yn annog disgyblion sydd efallai ddim mor hyderus yn y dosbarth neu ddim yn mwynhau gwaith academaidd er mwyn rhoi pwrpas a ffocws iddynt. Mae cynnig cyfleoedd i gymryd rhan mewn prosiectau o fewn yr ysgol sydd yn mynd tu hwnt i beth sydd yn hanfodol yn rhoi cyfle i blant edrych am gyfleoedd i wellau eu hunain ac i ddatblygu fel unigolion o fewn cymuned. Maent yn annog disgyblion i ryngweithio gydag eraill tu allan i’w cylchau mewnol fel ffrindiau a theulu gan roi cyfleoedd iddynt ddysgu gan rhai nad ydynt wedi cael cyfle i gymdeithasu gydag yn y gorffennol. Mae hefyd yn rhoi cyfle iddynt ddysgu sut mae rhyngweithio gyda phobl o oedran gwahanol gan ddysgu sgiliau cyfathrebu pwysig fel parch a moesau wrth ddysgu beth sydd yn addas i’w ddweud a sut mae ymddwyn mewn cwmni gwahanol </w:t>
      </w:r>
      <w:r w:rsidR="00DF2CAF" w:rsidRPr="00C200BE">
        <w:rPr>
          <w:rFonts w:ascii="Arial" w:hAnsi="Arial" w:cs="Arial"/>
        </w:rPr>
        <w:t>(</w:t>
      </w:r>
      <w:r w:rsidR="00DF2CAF" w:rsidRPr="00C200BE">
        <w:rPr>
          <w:rFonts w:ascii="Arial" w:hAnsi="Arial" w:cs="Arial"/>
          <w:i/>
          <w:iCs/>
        </w:rPr>
        <w:t>Benefits of After School &amp; Extracurricular Activities</w:t>
      </w:r>
      <w:r w:rsidR="00AB4CC0" w:rsidRPr="00C200BE">
        <w:rPr>
          <w:rFonts w:ascii="Arial" w:hAnsi="Arial" w:cs="Arial"/>
        </w:rPr>
        <w:t xml:space="preserve">). </w:t>
      </w:r>
    </w:p>
    <w:p w14:paraId="0FD9AB68" w14:textId="0FD25AE8" w:rsidR="0079790A" w:rsidRPr="00FD13C7" w:rsidRDefault="00B71EA4" w:rsidP="009F0A2D">
      <w:pPr>
        <w:rPr>
          <w:rFonts w:ascii="Arial" w:hAnsi="Arial" w:cs="Arial"/>
        </w:rPr>
      </w:pPr>
      <w:r w:rsidRPr="00C200BE">
        <w:rPr>
          <w:rFonts w:ascii="Arial" w:hAnsi="Arial" w:cs="Arial"/>
        </w:rPr>
        <w:t xml:space="preserve">Llais y disgybl yw rhan allweddol o’r prosiect ac yn agwedd sydd am sicrhau llwyddiant y clwb. Bydd gweithio gyda’i gilydd i wneud cynnyrch gan ryngweithio gyda phobl newydd yn rhoi hwb mawr i’r rhai sydd angen cymhelliant a rhywbeth i’w edrych ymlaen tuag at wrth fynd i’r ysgol. Rwyf wedi sylweddoli ar dueddiad gyda disgyblion sydd yn gweld hi’n anodd eistedd mewn dosbarth am gyfnod hir, mae pob un yn mwynhau cael awyr iach a symud eu cyrff, a bydd y clwb yma yn rhoi cyfle da iddynt wneud hynny. Rwyf i yn bersonol wedi bod yn dyst i’r lles mae cael bod yn rhan o glwb ymarferol yn cael ar ddisgyblion, a sut mae eu perthynas gyda’r ysgol yn newid i’r gorau. Mae’r NASUWT yn honni fod cynnwys llais y disgybl yn effeithiol er mwyn annog disgyblion i gymryd rhan mewn prosiectau a gweithgareddau sydd yn rhoi cyfle iddynt greu newid o fewn yr ysgol ac yn eu cymunedau </w:t>
      </w:r>
      <w:r w:rsidR="003E4C20" w:rsidRPr="00C200BE">
        <w:rPr>
          <w:rFonts w:ascii="Arial" w:hAnsi="Arial" w:cs="Arial"/>
        </w:rPr>
        <w:t xml:space="preserve">(NASUWT, </w:t>
      </w:r>
      <w:r w:rsidR="003E4C20" w:rsidRPr="00C200BE">
        <w:rPr>
          <w:rFonts w:ascii="Arial" w:hAnsi="Arial" w:cs="Arial"/>
          <w:i/>
          <w:iCs/>
        </w:rPr>
        <w:t>Student Voice (England, Northern Ireland and Wales</w:t>
      </w:r>
      <w:r w:rsidR="003E4C20" w:rsidRPr="00C200BE">
        <w:rPr>
          <w:rFonts w:ascii="Arial" w:hAnsi="Arial" w:cs="Arial"/>
        </w:rPr>
        <w:t>)</w:t>
      </w:r>
      <w:r w:rsidR="00BF6B9E" w:rsidRPr="00C200BE">
        <w:rPr>
          <w:rFonts w:ascii="Arial" w:hAnsi="Arial" w:cs="Arial"/>
        </w:rPr>
        <w:t xml:space="preserve">. </w:t>
      </w:r>
      <w:r w:rsidR="00DD6E59" w:rsidRPr="00C200BE">
        <w:rPr>
          <w:rFonts w:ascii="Arial" w:hAnsi="Arial" w:cs="Arial"/>
        </w:rPr>
        <w:t xml:space="preserve">Yn ogystal, os yw plentyn yn teimlo fel bod eu llais nhw yn cael ei werthfawrogi a’i hannog, maent lawer mwy parod i wrando, cymryd rhan a llwyddo yn yr hyn sydd yn cael ei wneud gan eu bod wedi cael rhannu beth fysa orau ganddyn nhw i’w wneud. Mae’n bwysig teilwro’r gweithgareddau tuag at bawb sydd eisiau cymryd rhan, er enghraifft gwneud yn siŵr fysa pawb yn mwynhau’r bwyd fydd yn cael eu coginio ar ddiwedd y sesiynau. Bydd hefyd angen gwneud yn siŵr fod bechgyn a merched yn cymryd rhan er mwyn cael cymysg o fewn y grŵp. Er mwyn gallu gweithredu ar y cynlluniau </w:t>
      </w:r>
      <w:r w:rsidR="00DD6E59" w:rsidRPr="00C200BE">
        <w:rPr>
          <w:rFonts w:ascii="Arial" w:hAnsi="Arial" w:cs="Arial"/>
        </w:rPr>
        <w:lastRenderedPageBreak/>
        <w:t xml:space="preserve">bydd angen gwneud yn siŵr fod digon o unigolion yn fodlon rhoi eu hamser i’r clwb. Unwaith eto, bydd angen mewnbwn gan y disgyblion i weld sut maen nhw eisiau mynd ati i ddenu pobl i’r clwb e.e.. drwy greu posteri, rhannu ar dudalen trydar yr ysgol neu drwy gysylltu yn uniongyrchol gyda phobl maent yn ei adnabod. </w:t>
      </w:r>
      <w:r w:rsidR="00376F56" w:rsidRPr="00C200BE">
        <w:rPr>
          <w:rFonts w:ascii="Arial" w:hAnsi="Arial" w:cs="Arial"/>
        </w:rPr>
        <w:t>Bydd angen trefnu tipyn o sgyrsiau gydag aelodau’r clwb cyn mynd ati i wneud unrhyw waith ymarferol er mwyn i bawb cael rhannu eu barn a’r syniadau am yr hyn maent eisiau eu gweld yn digwydd yn y sesiynau. Mi fyswn hefyd yn awyddus i yrru llythyr adra i rieni i weld os oes ganddynt unrhyw adnoddau i’w roddi i’r clwb er mwyn lleihau costau’r clwb cymaint ag sydd bosib. Mae hyn hefyd yn cael y rhieni i gyfrannu ac i fod yn rhan o’r clwb sydd yn golygu fod hyd yn oed mwy o ryngweithio yn cael ei wneud o fewn y gymuned. Er mwyn ceisio gwneud ychydig o elw i’r clwb, syniad arall fysa gwerthu’r cynnyrch dros ben i rieni, mae hyn yn rhoi cyfle i’r disgyblion gymryd balchder dros beth maent wedi ei gynhyrchu a chasglu arian yr un pryd. Drwy wneud hynny, maent hefyd yn gallu datblygu eu sgiliau academaidd drwy edrych mewn i gostau cynnyrch a sut mae mynd ati i wneud elw.</w:t>
      </w:r>
    </w:p>
    <w:p w14:paraId="32493A30" w14:textId="03AC8BB6" w:rsidR="001C4B5F" w:rsidRPr="00C200BE" w:rsidRDefault="004F6504" w:rsidP="009F0A2D">
      <w:pPr>
        <w:rPr>
          <w:rFonts w:ascii="Arial" w:hAnsi="Arial" w:cs="Arial"/>
        </w:rPr>
      </w:pPr>
      <w:r w:rsidRPr="00C200BE">
        <w:rPr>
          <w:rFonts w:ascii="Arial" w:hAnsi="Arial" w:cs="Arial"/>
        </w:rPr>
        <w:t>Mae helpu cynnal perthynas rhwng y disgyblion a’r gymuned yn bwysig gan eu bod yn rhan fawr o bwy yw’r disgyblion fel unigolion. Mae Bronfenbrenner wedi esbonio sut mae 5 mesosystem sydd yn siapio unigolion, ac un ohonyn nhw yw'r gymuned sydd yn eu micro system. Mae’r ysgol eu hun yn ficro system bwysig iawn sydd yn gyfrifol yn bennaf am addysg plentyn. Yn y system feicro mae’r perthnasoedd agos ble maent yn cael yr effaith fwyaf ar ddatblygiad plentyn. Mae system feicro bositif yn bwysig er mwyn datblygu yn feddyliol ac yn gorfforol. Mae meicro system negyddol yn gallu cael effaith wael ar fywyd plentyn (Mcleod, 2023). Dyma pam mae hi mor bwysig magu perthnasoedd da o fewn y system gan ffocysu ar ffrindiau, teulu, athrawon ac unigolion o fewn y gymdeithas. Mae gan yr ysgol gyfrifoldeb i wneud yn siŵr eu bod yn dysgu’r cwricwlwm yn ogystal â darparu ‘cwricwlwm cudd’ sydd yn eu dysgu am foeseg a moeseg</w:t>
      </w:r>
      <w:r w:rsidR="003E0740" w:rsidRPr="00C200BE">
        <w:rPr>
          <w:rFonts w:ascii="Arial" w:hAnsi="Arial" w:cs="Arial"/>
        </w:rPr>
        <w:t xml:space="preserve"> (</w:t>
      </w:r>
      <w:r w:rsidR="003E0740" w:rsidRPr="00C200BE">
        <w:rPr>
          <w:rFonts w:ascii="Arial" w:hAnsi="Arial" w:cs="Arial"/>
          <w:i/>
          <w:iCs/>
        </w:rPr>
        <w:t>5 Mesosystem Examples &amp; A Simple Definition Bronfenbrenner,2023</w:t>
      </w:r>
      <w:r w:rsidR="003E0740" w:rsidRPr="00C200BE">
        <w:rPr>
          <w:rFonts w:ascii="Arial" w:hAnsi="Arial" w:cs="Arial"/>
        </w:rPr>
        <w:t>)</w:t>
      </w:r>
      <w:r w:rsidR="00094670" w:rsidRPr="00C200BE">
        <w:rPr>
          <w:rFonts w:ascii="Arial" w:hAnsi="Arial" w:cs="Arial"/>
        </w:rPr>
        <w:t xml:space="preserve"> </w:t>
      </w:r>
      <w:r w:rsidR="00522E9A" w:rsidRPr="00C200BE">
        <w:rPr>
          <w:rFonts w:ascii="Arial" w:hAnsi="Arial" w:cs="Arial"/>
        </w:rPr>
        <w:t>Cafodd ymchwil ei wneud yn 2003 gan Howard a Johnson yn edrych ar brosiect mewn ardal ddifreintiedig oedd yn cysylltu'r ysgol leol gyda chartref henoed yn y gymuned. Yn ôl Howard a Johnson, roedd y ddau sefydliad gyda’i gilydd yn ffurfio system meso, ble roedd y disgyblion yn datblygu gwell dealltwriaeth o gymdeithas, natur dynol a’r cyfrifoldeb sydd arnynt i helpu’r gymuned (Howard a Johnson, 2003) Bydd y clwb yn siŵr o helpu datblygu’r sgiliau yma gan ei fod yn syniad tebyg ac wedi dangos effaith bositif ar meicro system y disgyblion.</w:t>
      </w:r>
    </w:p>
    <w:p w14:paraId="4DE836A0" w14:textId="5B7F3EFC" w:rsidR="009909F7" w:rsidRPr="00C200BE" w:rsidRDefault="009909F7" w:rsidP="009F0A2D">
      <w:pPr>
        <w:rPr>
          <w:rFonts w:ascii="Arial" w:hAnsi="Arial" w:cs="Arial"/>
        </w:rPr>
      </w:pPr>
      <w:r w:rsidRPr="00C200BE">
        <w:rPr>
          <w:rFonts w:ascii="Arial" w:hAnsi="Arial" w:cs="Arial"/>
        </w:rPr>
        <w:t>Nodau’r prosiect bydd:</w:t>
      </w:r>
    </w:p>
    <w:p w14:paraId="7B645609" w14:textId="6EA05FFA" w:rsidR="00D206F3" w:rsidRPr="00C200BE" w:rsidRDefault="00D206F3" w:rsidP="00D206F3">
      <w:pPr>
        <w:rPr>
          <w:rFonts w:ascii="Arial" w:hAnsi="Arial" w:cs="Arial"/>
        </w:rPr>
      </w:pPr>
      <w:r w:rsidRPr="00C200BE">
        <w:rPr>
          <w:rFonts w:ascii="Arial" w:hAnsi="Arial" w:cs="Arial"/>
        </w:rPr>
        <w:t xml:space="preserve">-Datblygu sgiliau newydd sef garddio i blant blwyddyn 5 drwy ddysgu technegau a sgiliau gan aelodau o’r gymuned. Bwriad y sesiynau fydd tyfu cynnyrch eu hunain er mwyn gallu coginio a chynnal cinio gan ddefnyddio’r cynnyrch a dyfwyd i fwydo aelodau o’r clwb. </w:t>
      </w:r>
    </w:p>
    <w:p w14:paraId="534598E5" w14:textId="77777777" w:rsidR="00D206F3" w:rsidRPr="00C200BE" w:rsidRDefault="00D206F3" w:rsidP="00D206F3">
      <w:pPr>
        <w:rPr>
          <w:rFonts w:ascii="Arial" w:hAnsi="Arial" w:cs="Arial"/>
        </w:rPr>
      </w:pPr>
      <w:r w:rsidRPr="00C200BE">
        <w:rPr>
          <w:rFonts w:ascii="Arial" w:hAnsi="Arial" w:cs="Arial"/>
        </w:rPr>
        <w:t xml:space="preserve">-Nod arall fydd datblygu sgiliau rhyngweithio gan gyfathrebu gyda’r aelodau o’r gymuned a chreu perthnasau gyda phobl newydd. </w:t>
      </w:r>
    </w:p>
    <w:p w14:paraId="300777B6" w14:textId="77777777" w:rsidR="00D206F3" w:rsidRPr="00C200BE" w:rsidRDefault="00D206F3" w:rsidP="00D206F3">
      <w:pPr>
        <w:rPr>
          <w:rFonts w:ascii="Arial" w:hAnsi="Arial" w:cs="Arial"/>
        </w:rPr>
      </w:pPr>
      <w:r w:rsidRPr="00C200BE">
        <w:rPr>
          <w:rFonts w:ascii="Arial" w:hAnsi="Arial" w:cs="Arial"/>
        </w:rPr>
        <w:t xml:space="preserve">- Bydd y disgyblion yn datblygu eu hannibyniaeth trwy gael cyfle i gynllunio trefn y clwb gan benderfynu beth fydd yn cael eu plannu a phryd. </w:t>
      </w:r>
    </w:p>
    <w:p w14:paraId="62716BE9" w14:textId="298857E3" w:rsidR="005A2A5A" w:rsidRPr="00C200BE" w:rsidRDefault="00D206F3" w:rsidP="00D206F3">
      <w:pPr>
        <w:rPr>
          <w:rFonts w:ascii="Arial" w:hAnsi="Arial" w:cs="Arial"/>
        </w:rPr>
      </w:pPr>
      <w:r w:rsidRPr="00C200BE">
        <w:rPr>
          <w:rFonts w:ascii="Arial" w:hAnsi="Arial" w:cs="Arial"/>
        </w:rPr>
        <w:t xml:space="preserve">- Datblygu sgiliau coginio er mwyn gallu helpu darparu bwyd ar gyfer y cinio ar ddiwedd y sesiynau. </w:t>
      </w:r>
      <w:r w:rsidR="005A2A5A" w:rsidRPr="00C200BE">
        <w:rPr>
          <w:rFonts w:ascii="Arial" w:hAnsi="Arial" w:cs="Arial"/>
        </w:rPr>
        <w:t xml:space="preserve"> </w:t>
      </w:r>
    </w:p>
    <w:p w14:paraId="7D58462E" w14:textId="7297F6F8" w:rsidR="00D75CAB" w:rsidRPr="00C200BE" w:rsidRDefault="009E0D3C" w:rsidP="009E0D3C">
      <w:pPr>
        <w:rPr>
          <w:rFonts w:ascii="Arial" w:hAnsi="Arial" w:cs="Arial"/>
        </w:rPr>
      </w:pPr>
      <w:r w:rsidRPr="00C200BE">
        <w:rPr>
          <w:rFonts w:ascii="Arial" w:hAnsi="Arial" w:cs="Arial"/>
        </w:rPr>
        <w:t>Er mwyn asesu llwyddiant y prosiect, bu i mi wneud dadansoddiad SWOT sydd yn edrych ar unrhyw fygythiadau posib, cyfleoedd fydd ar gael, cryfderau a gwendidau’r prosiect</w:t>
      </w:r>
      <w:r w:rsidR="00CA4514" w:rsidRPr="00C200BE">
        <w:rPr>
          <w:rFonts w:ascii="Arial" w:hAnsi="Arial" w:cs="Arial"/>
        </w:rPr>
        <w:t xml:space="preserve"> (gweler atodiad 1)</w:t>
      </w:r>
      <w:r w:rsidRPr="00C200BE">
        <w:rPr>
          <w:rFonts w:ascii="Arial" w:hAnsi="Arial" w:cs="Arial"/>
        </w:rPr>
        <w:t xml:space="preserve">Fe fydd gyrru posteri allan i bob tŷ a'i arddangos o amgylch yr ardal yn rhoi cyfle i fobl </w:t>
      </w:r>
      <w:r w:rsidRPr="00C200BE">
        <w:rPr>
          <w:rFonts w:ascii="Arial" w:hAnsi="Arial" w:cs="Arial"/>
        </w:rPr>
        <w:lastRenderedPageBreak/>
        <w:t xml:space="preserve">wybod fod cyfle i wirfoddoli yn yr ysgol, yn ogystal â gyrru e-bost allan i’r rhieni er mwyn cael cyrraedd cynulleidfa bellach </w:t>
      </w:r>
      <w:r w:rsidR="009772E5" w:rsidRPr="00C200BE">
        <w:rPr>
          <w:rFonts w:ascii="Arial" w:hAnsi="Arial" w:cs="Arial"/>
        </w:rPr>
        <w:t xml:space="preserve">sydd yn ymateb i’r pryder am ddiffyg gwybod o fewn y gymuned. Mae’n bwysig gwneud yn siŵr fod pawb yn ymwybodol o fwriad y sesiynau cyn mynd ati i drefnu ym mhellach. Y bygythiad allanol mwyaf rwyf wedi ei nodi yn y dadansoddiad SWOT yw cael trafferth recriwtio gwirfoddolwyr, bydd gyrru negeseuon mewn i’r gymuned yn lleihau’r pryder yn sylweddol. Er mai un o brif agweddau’r clwb yw pontio rhwng yr henoed a’r disgyblion, mi fysa cael unrhyw help boed hynny gan staff neu rieni yn gymorth mawr i gynnal y sesiynau. </w:t>
      </w:r>
      <w:r w:rsidRPr="00C200BE">
        <w:rPr>
          <w:rFonts w:ascii="Arial" w:hAnsi="Arial" w:cs="Arial"/>
        </w:rPr>
        <w:t>Rwyf wedi gwneud dadansoddiad SWOT er mwyn edrych ar gryfderau ac unrhyw wendidau gyda’r prosiect. Un o’r gwendidau rwyf wedi ei nodi yw diffyg staffio. Credaf fod hyn am fod yn un o’r pethau gyntaf i’w drafod cyn mynd ymlaen gyda’r sesiynau. Os fydd yna ddigon o staff yn fodlon rhoi eu hamser tuag at y prosiect yna fydd yna gyfle i symud ymlaen a thrafod unrhyw faterion eraill fel cyllideb</w:t>
      </w:r>
      <w:r w:rsidR="00C3228D" w:rsidRPr="00C200BE">
        <w:rPr>
          <w:rFonts w:ascii="Arial" w:hAnsi="Arial" w:cs="Arial"/>
        </w:rPr>
        <w:t xml:space="preserve">. </w:t>
      </w:r>
      <w:r w:rsidR="00D55AC6" w:rsidRPr="00C200BE">
        <w:rPr>
          <w:rFonts w:ascii="Arial" w:hAnsi="Arial" w:cs="Arial"/>
        </w:rPr>
        <w:t>Bydd angen i’r staff gynnal trafodaeth gyda’r uwchdim ar ran y disgyblion er mwyn gosod cyllideb a phenderfynu pa aelodau o staff fydd yn helpu gyda’r clwb. Mae’n bwysig fod y costau yn cael eu cadw mor isel â phosib er mwyn gallu creu elw i’r clwb erbyn diwedd y sesiynau. Bydd angen ystyried y costau cychwynnol e.e hadau, pridd, offer. Rwyf yn gobeithio bydd y gymuned a’r rhieni yn cyfrannu tuag at y costau yma drwy roddi nwyddau. Fydd hyn hefyd angen ei drefnu ar y cyd gyda’r disgyblion a staff. Bydd hyn hefyd yn hybu datblygiad perthnasoedd rhwng disgyblion a staff, yn enwedig ar ddechrau’r flwyddyn, ac maen gyfle i athrawon ddod i adnabod disgyblion ar lefel personol, sydd yn gallu arwain at staff yn adnabod unrhyw broblemau fydd yn codi gydag unigolion</w:t>
      </w:r>
      <w:r w:rsidR="008B62CF" w:rsidRPr="00C200BE">
        <w:rPr>
          <w:rFonts w:ascii="Arial" w:hAnsi="Arial" w:cs="Arial"/>
        </w:rPr>
        <w:t xml:space="preserve"> (</w:t>
      </w:r>
      <w:r w:rsidR="008B62CF" w:rsidRPr="00C200BE">
        <w:rPr>
          <w:rFonts w:ascii="Arial" w:hAnsi="Arial" w:cs="Arial"/>
          <w:i/>
          <w:iCs/>
        </w:rPr>
        <w:t>Kidsclubhq, 2015</w:t>
      </w:r>
      <w:r w:rsidR="008B62CF" w:rsidRPr="00C200BE">
        <w:rPr>
          <w:rFonts w:ascii="Arial" w:hAnsi="Arial" w:cs="Arial"/>
        </w:rPr>
        <w:t>)</w:t>
      </w:r>
      <w:r w:rsidRPr="00C200BE">
        <w:rPr>
          <w:rFonts w:ascii="Arial" w:hAnsi="Arial" w:cs="Arial"/>
        </w:rPr>
        <w:t xml:space="preserve">. </w:t>
      </w:r>
    </w:p>
    <w:p w14:paraId="099AB605" w14:textId="25F0D4E0" w:rsidR="009E0D3C" w:rsidRPr="00C200BE" w:rsidRDefault="00D75CAB" w:rsidP="009E0D3C">
      <w:pPr>
        <w:rPr>
          <w:rFonts w:ascii="Arial" w:hAnsi="Arial" w:cs="Arial"/>
        </w:rPr>
      </w:pPr>
      <w:r w:rsidRPr="00C200BE">
        <w:rPr>
          <w:rFonts w:ascii="Arial" w:hAnsi="Arial" w:cs="Arial"/>
        </w:rPr>
        <w:t xml:space="preserve">Yn wahanol i ambell i glwb sydd yn cael ei gynnal mewn ysgolion, ni fydd angen cyflogi unigolion sydd yn lleihau canran mawr o’r costau. Mi fydd y clwb yn rhedeg yn seiliedig ar gwirfoddolwyr, o’r gymuned ac o fewn yr ysgol. </w:t>
      </w:r>
      <w:r w:rsidR="00CA4514" w:rsidRPr="00C200BE">
        <w:rPr>
          <w:rFonts w:ascii="Arial" w:hAnsi="Arial" w:cs="Arial"/>
        </w:rPr>
        <w:t xml:space="preserve">Un cryfder mewnol rwyf wedi ei nodi yn y dadansoddiad SWOT yw diddordeb gan y disgyblion. Credaf fod yna alw mawr am glybiau allgyrsiol o fewn yr ysgol sydd yn rhoi cyfle i ddisgyblion ddysgu sgiliau newydd mewn amgylchedd cyfarwydd and hefyd hwylus ac ymlaciol. </w:t>
      </w:r>
      <w:r w:rsidR="00056838" w:rsidRPr="00C200BE">
        <w:rPr>
          <w:rFonts w:ascii="Arial" w:hAnsi="Arial" w:cs="Arial"/>
        </w:rPr>
        <w:t xml:space="preserve">Credaf fydd y clwb hefyd yn rhoi cyfle i’r rhai sydd falla ddim yn cymryd rhan mewn clybiau fel addysg gorfforol neu canu, mae’n rhoi dewis arall i’r rhai sydd ddim yn hyderus yn y maesydd yna. </w:t>
      </w:r>
      <w:r w:rsidR="009772E5" w:rsidRPr="00C200BE">
        <w:rPr>
          <w:rFonts w:ascii="Arial" w:hAnsi="Arial" w:cs="Arial"/>
        </w:rPr>
        <w:t>Er mwyn gwneud yn siŵr fod y rhieni hefyd yn teimlo’n rhan o’r clwb a bod eu rhoddion yn cael defnydd da, credaf ei fod yn bwysig gyrru diweddariadau i’r rhieni i wneud yn siŵr eu bod yn gweld manteision y clwb a sut hwyl mae’r disgyblion yn ei gael ar ddysgu sgiliau newydd. Gall hyn hefyd hybu mwy o ryngweithio yn y dyfodol e.e yn ystod gwerthiant o’r cynnyrch. Gall rhannu'r hyn maent yn ei wneud yn y clwb hefyd annog i’r rhieni wneud gweithgareddau tebyg adra gyda'u plant. Gall hyn ddatblygu eu sgiliau ym mhellach gan dreulio amser gyda theulu yn yr awyr agored. Mae hyn yn rhoi cyfle i’r rhai sydd methu neu ddim gyda llawer o ddiddordeb i fynychu’r clwb cael gweld pa fath o weithgareddau sydd yn cymryd lle a rhoi cynnig ar wneud rhai ohonynt adref yn hytrach na yn y clwb. Mae hefyd yn bosib rhannu gwybodaeth drwy rannu lluniau, fideos a thaflenni gwybodaeth i’r disgyblion sydd methu mynychu’r clwb am unrhyw reswm er mwyn bod yn gynhwysol.</w:t>
      </w:r>
      <w:r w:rsidR="009772E5" w:rsidRPr="00C200BE">
        <w:t xml:space="preserve"> </w:t>
      </w:r>
      <w:r w:rsidR="009772E5" w:rsidRPr="00C200BE">
        <w:rPr>
          <w:rFonts w:ascii="Arial" w:hAnsi="Arial" w:cs="Arial"/>
        </w:rPr>
        <w:t xml:space="preserve">Gall hyn hefyd hybu diddordeb y rhai oedd efallai ddim yn siŵr am y clwb i ddechrau, mae yna gyfle iddynt weld beth sydd yn cael ei wneud ac ymuno os oes diddordeb. Mae’n bwysig sicrhau fod y clwb yn hygyrch i bawb a bod y sesiynau yn cael ei gynnal ar amseroedd gwahanol er mwyn i bawb cael cyfle i fynychu. Mae’n bwysig gwneud yn siŵr fod y rhai sydd methu aros ar ôl ysgol hefyd yn cael amser i gymryd rhan yn y gweithgareddau boed hynny yn trefnu’r gweithgareddau, creu posteri neu gymharu elw cynnyrch. Bydd hyn yn cael ei wneud yn ystod ambell i wers neu amser chwarae, mae’n bwysig dod o hyd i’r cydbwysedd o waith clybiau a gwaith academaidd. Nid yw hyn ond yn sicrhau fod amser yn cael ei wneud i’r clwb ond hefyd fod neb o dan unrhyw anfantais a bod pawb yn cael yr un cyfleoedd </w:t>
      </w:r>
      <w:r w:rsidR="00D17B3F" w:rsidRPr="00C200BE">
        <w:rPr>
          <w:rFonts w:ascii="Arial" w:hAnsi="Arial" w:cs="Arial"/>
        </w:rPr>
        <w:t>( Estyn 2020)</w:t>
      </w:r>
    </w:p>
    <w:p w14:paraId="4FAE024D" w14:textId="0F458827" w:rsidR="00483D83" w:rsidRPr="00C200BE" w:rsidRDefault="00483D83" w:rsidP="009F0A2D">
      <w:pPr>
        <w:rPr>
          <w:rFonts w:ascii="Arial" w:hAnsi="Arial" w:cs="Arial"/>
        </w:rPr>
      </w:pPr>
    </w:p>
    <w:p w14:paraId="108EFC9A" w14:textId="473C33D9" w:rsidR="008C13B9" w:rsidRPr="00C200BE" w:rsidRDefault="000C7E3F" w:rsidP="009F0A2D">
      <w:pPr>
        <w:rPr>
          <w:rFonts w:ascii="Arial" w:hAnsi="Arial" w:cs="Arial"/>
        </w:rPr>
      </w:pPr>
      <w:r w:rsidRPr="00C200BE">
        <w:rPr>
          <w:rFonts w:ascii="Arial" w:hAnsi="Arial" w:cs="Arial"/>
        </w:rPr>
        <w:t>Mi fyddaf yn mesur effaith y prosiect drwy ddefnyddio holiaduron. Mi fyddaf yn creu holiadur ar gyfer staff y clwb yn ogystal â’r disgyblion. Mae holiaduron yn ddull o gasglu data ar ffurf ysgrifenedig. Maent yn ddulliau ymchwil poblogaidd gan eu bod yn ddull cyflym a rhad o gasglu samplau sylweddol o wybodaeth. Mae’r dull yn arbennig o effeithiol ar gyfer mesur barn, agweddau ac effeithiolrwydd (Cint, 2022) Mae holiaduron yn rhoi cyfle i ofyn cwestiynau agored, caeedig sydd yn gallu cael atebion penodol a perthnasol. Mae’n bwysig cynnwys cymysgedd o gwestiynau, mae cwestiynau agored yn rhoi cyfle i’r disgyblion ateb y cwestiwn yn eu geiriau eu hunain, lle gallant fynegi pam fod y clwb yn bwysig/ effeithiol neu ddim yn llwyddiannus yn hytrach na chael eu hannog i ateb cwestiwn sydd yn gaeedig</w:t>
      </w:r>
      <w:r w:rsidR="003D5C30" w:rsidRPr="00C200BE">
        <w:rPr>
          <w:rFonts w:ascii="Arial" w:hAnsi="Arial" w:cs="Arial"/>
        </w:rPr>
        <w:t xml:space="preserve"> (</w:t>
      </w:r>
      <w:r w:rsidR="003D5C30" w:rsidRPr="00C200BE">
        <w:rPr>
          <w:rFonts w:ascii="Arial" w:hAnsi="Arial" w:cs="Arial"/>
          <w:i/>
          <w:iCs/>
        </w:rPr>
        <w:t>Anpar Research, 2020</w:t>
      </w:r>
      <w:r w:rsidR="003D5C30" w:rsidRPr="00C200BE">
        <w:rPr>
          <w:rFonts w:ascii="Arial" w:hAnsi="Arial" w:cs="Arial"/>
        </w:rPr>
        <w:t>)</w:t>
      </w:r>
      <w:r w:rsidR="00C3228D" w:rsidRPr="00C200BE">
        <w:rPr>
          <w:rFonts w:ascii="Arial" w:hAnsi="Arial" w:cs="Arial"/>
        </w:rPr>
        <w:t xml:space="preserve">. </w:t>
      </w:r>
      <w:r w:rsidR="00CA7EC4" w:rsidRPr="00C200BE">
        <w:rPr>
          <w:rFonts w:ascii="Arial" w:hAnsi="Arial" w:cs="Arial"/>
        </w:rPr>
        <w:t>Bydd angen geirio'r holiadur mewn ffordd syml sydd yn glir i’r disgyblion fydd yn ei lenwi. Mi fyswn yn gofyn cwestiynau fel ‘ ydych chi wedi mwynhau’r sesiynau clwb garddio? Pam? Fel cwestiwn agored, mae’n rhoi cyfle i’r unigolyn rannu barn heb orfod cadw at ateb penodol. Nod yr holiadur yw cael syniad clir o sut effaith mae’r clwb yn ei gael felly maen pwysig esbonio i’r disgyblion pwysigrwydd o ateb y cwestiynau yn onest a gyda chymaint o fanylder a phosib. Bydd y canlyniadau yn ganiadau i’r staff weld beth sydd yn mynd yn dda ac os oes yna un rhywbeth sydd angen ei newid o ran staffio, gweithgareddau ac amseroedd</w:t>
      </w:r>
      <w:r w:rsidR="004F610C" w:rsidRPr="00C200BE">
        <w:rPr>
          <w:rFonts w:ascii="Arial" w:hAnsi="Arial" w:cs="Arial"/>
        </w:rPr>
        <w:t xml:space="preserve"> .I wneud yn siŵr fod pawb yn teimlo fel petai’r clwb yn deg ac yn gynhwysol bydd angen holi cwestiynau ynghlyn a strwythur y clybiau ac os ydynt yn teimlo fel petai bawb yn cael cyfleoedd cyfartal. Mi fyswn yna yn mynd ati i gyfweld gyda disgyblion sydd wedi mynychu’r clwb a rhai o’r staff sydd wedi rhoi eu hamser i’r prosiect. Mi fysa’r sgyrsiau yma yn rhai anffurfiol er mwyn cael syniad gwell o sut mae’r unigolion yn teimlo am lwyddiant y clwb. Mi fyswn yn gofyn a fyddant yn hoffi i’r clwb barhau a pa newidiadau fysant yn hoffi ei weld. Mi fyswn yn gofyn cwestiynau i weld pa fath o sgiliau maent wedi ei ddatblygu a beth arall fysant yn hoffi ei wneud yn y dyfodol. Bydd hyn yn rhoi syniad o sut i ddatblygu’r clwb a pa newidiadau fydd angen ei wneud. Y brif ffordd o fesur effeithlonrwydd y clwb fydd cael gweld y cynnyrch ar ddiwedd y sesiynau a gweld sut eith a disgyblion ati i goginio a gwerthu cynnyrch eu hunain. Gobeithio bydd y broses yn dod a theimlad o gyflawniad i bob aelod o’r clwb. </w:t>
      </w:r>
      <w:r w:rsidR="00563142" w:rsidRPr="00C200BE">
        <w:rPr>
          <w:rFonts w:ascii="Arial" w:hAnsi="Arial" w:cs="Arial"/>
        </w:rPr>
        <w:t xml:space="preserve">Er mwyn cydnabod gwaith caled ac ymrwymiad y disgyblion, bydd modd gwneud system wobrwyo yn wythnosol fel ‘garddwr yr wythnos’, er mwyn cadw cymhelliad y disgyblion yn ystod y sesiynau. Mae canlyniadau cadarnhaol fel cael gwobr am waith caled yn annog disgyblion i ailadrodd ymddygiad da. Mae system sydd yn pwysleisio ar ganmoliaeth am ymddygiad da ac ymdrech yn fwy effeithiol wrth gymell disgyblion i wneud dewisiadau priodol </w:t>
      </w:r>
      <w:r w:rsidR="0018096D" w:rsidRPr="00C200BE">
        <w:rPr>
          <w:rFonts w:ascii="Arial" w:hAnsi="Arial" w:cs="Arial"/>
        </w:rPr>
        <w:t>(</w:t>
      </w:r>
      <w:r w:rsidR="0018096D" w:rsidRPr="00C200BE">
        <w:rPr>
          <w:rFonts w:ascii="Arial" w:hAnsi="Arial" w:cs="Arial"/>
          <w:i/>
          <w:iCs/>
        </w:rPr>
        <w:t>epraise.co.u</w:t>
      </w:r>
      <w:r w:rsidR="0072032F" w:rsidRPr="00C200BE">
        <w:rPr>
          <w:rFonts w:ascii="Arial" w:hAnsi="Arial" w:cs="Arial"/>
          <w:i/>
          <w:iCs/>
        </w:rPr>
        <w:t>k)</w:t>
      </w:r>
    </w:p>
    <w:p w14:paraId="77615842" w14:textId="7B0B187D" w:rsidR="00ED56C3" w:rsidRDefault="00BA511A" w:rsidP="00A9143A">
      <w:pPr>
        <w:rPr>
          <w:rFonts w:ascii="Arial" w:hAnsi="Arial" w:cs="Arial"/>
        </w:rPr>
      </w:pPr>
      <w:r w:rsidRPr="00C200BE">
        <w:rPr>
          <w:rFonts w:ascii="Arial" w:hAnsi="Arial" w:cs="Arial"/>
        </w:rPr>
        <w:t>Credaf fod y prosiect hwn yn amlygu pwysigrwydd o fagu perthynas rhwng yr ysgol, rhieni a’r gymuned. Mae gennyf i fel addysgwr ddyletswydd i hybu rhyngweithio o fewn yr ysgol a thu hwnt a chredaf yn gryf mai drwy gynnal sesiynau a chlybiau sydd yn gwahodd y gymuned i ymuno mae gwneud hynny. Rôl ysgolion ac aelodau o staff yw cydweithio â phartneriaid i feithrin arweinyddiaeth a gwydnwch cymunedol (Estyn 2020) a chredaf fod y clwb yma yn enghraifft dda o sut mae mynd ati i hybu’r berthynas yna. Mae estyn hefyd yn amlygu pwysigrwydd dysgu fel teulu a mynd ati i weithredu ar yr hyn maent yn ei ddysgu yn yr ysgol adref, sydd hefyd yn cael ei annog o fewn y clwb. Rwyf wedi nodi fod yna cryfderau a gwendidau yn y prosiect ond rwyf wedi dadansoddi pob agwedd ac yn credu bysa’r clwb o fydd i unrhyw ysgol ac mi fyddaf yn cysidro cynnal clwb tebyg yn y dyfodol. Mae’r prosiect yn cysylltu â’r safon SAC ‘cynnwys partneriaid mewn dysgu’ sydd yn golygu fod y darpar athro yn cynnwys rhieni/gofalwyr yn y dysgu</w:t>
      </w:r>
      <w:r w:rsidR="00C20C40" w:rsidRPr="00C200BE">
        <w:rPr>
          <w:rFonts w:ascii="Arial" w:hAnsi="Arial" w:cs="Arial"/>
        </w:rPr>
        <w:t xml:space="preserve"> (Llywodraeth Cymru, 2018)</w:t>
      </w:r>
      <w:r w:rsidR="006E2CA2" w:rsidRPr="00C200BE">
        <w:rPr>
          <w:rFonts w:ascii="Arial" w:hAnsi="Arial" w:cs="Arial"/>
        </w:rPr>
        <w:t>.</w:t>
      </w:r>
      <w:r w:rsidR="00C200BE" w:rsidRPr="00C200BE">
        <w:t xml:space="preserve"> </w:t>
      </w:r>
      <w:r w:rsidR="00C200BE" w:rsidRPr="00C200BE">
        <w:rPr>
          <w:rFonts w:ascii="Arial" w:hAnsi="Arial" w:cs="Arial"/>
        </w:rPr>
        <w:t xml:space="preserve">Er bod ffocws mawr ar wneud defnydd o unigolion yn y gymuned, rwyf hefyd wedi gweld pwysigrwydd cynnwys rhieni a theulu yn dysgu disgyblion ac mi fyddaf yn siŵr o gadw hynny mewn cof wrth fynd ymlaen yn </w:t>
      </w:r>
      <w:r w:rsidR="00C200BE" w:rsidRPr="00C200BE">
        <w:rPr>
          <w:rFonts w:ascii="Arial" w:hAnsi="Arial" w:cs="Arial"/>
        </w:rPr>
        <w:lastRenderedPageBreak/>
        <w:t>fy ngyrfa. Wedi i mi ddarllen ymhellach mewn i adroddiadau estyn, rwyf wedi dysgu mai teuluoedd a chymunedau sydd wrth wraidd bywyd ysgol. Wrth fynd ymlaen i brofiad PAP blwyddyn nesaf, mi fyddaf yn sicrhau fy mod yn magu perthynas cryf gyda’r rhieni ac yn gwneud ymdrech i gynnwys y gymuned yn fy mhrosiectau. Rwyf am wneud yn siŵr fy mod yn ymrwymo gyda phrosiectau tebyg a buddsoddi amser mewn i glybiau’r ysgol. Mi fyddaf yn anelu i gynnwys teuluoedd a’r gymuned yn fy nysgu er mwyn sicrhau datblygiad llesiol ac addysgol fy nisgyblion</w:t>
      </w:r>
      <w:r w:rsidR="00785AB5" w:rsidRPr="00C200BE">
        <w:rPr>
          <w:rFonts w:ascii="Arial" w:hAnsi="Arial" w:cs="Arial"/>
        </w:rPr>
        <w:t xml:space="preserve">. </w:t>
      </w:r>
    </w:p>
    <w:p w14:paraId="3AEEE626" w14:textId="77777777" w:rsidR="005A6D87" w:rsidRDefault="005A6D87" w:rsidP="00A9143A">
      <w:pPr>
        <w:rPr>
          <w:rFonts w:ascii="Arial" w:hAnsi="Arial" w:cs="Arial"/>
        </w:rPr>
      </w:pPr>
    </w:p>
    <w:p w14:paraId="4C4851FE" w14:textId="21629294" w:rsidR="005E5840" w:rsidRDefault="005E5840" w:rsidP="005E5840">
      <w:pPr>
        <w:pStyle w:val="NormalWeb"/>
        <w:spacing w:before="0" w:beforeAutospacing="0" w:after="0" w:afterAutospacing="0" w:line="480" w:lineRule="auto"/>
        <w:jc w:val="center"/>
      </w:pPr>
    </w:p>
    <w:p w14:paraId="0D7E607B" w14:textId="19D2E581" w:rsidR="005E5840" w:rsidRDefault="005E5840" w:rsidP="00FD13C7">
      <w:pPr>
        <w:pStyle w:val="NormalWeb"/>
        <w:spacing w:before="0" w:beforeAutospacing="0" w:after="0" w:afterAutospacing="0" w:line="480" w:lineRule="auto"/>
        <w:ind w:left="720" w:hanging="720"/>
      </w:pPr>
      <w:r>
        <w:t xml:space="preserve">“Benefits of after School &amp; Extracurricular Activities.” </w:t>
      </w:r>
      <w:r>
        <w:rPr>
          <w:i/>
          <w:iCs/>
        </w:rPr>
        <w:t>Www.learninghive.co.uk</w:t>
      </w:r>
      <w:r>
        <w:t xml:space="preserve">, </w:t>
      </w:r>
      <w:hyperlink r:id="rId6" w:history="1">
        <w:r w:rsidR="00FD13C7" w:rsidRPr="005B319F">
          <w:rPr>
            <w:rStyle w:val="Hyperlink"/>
          </w:rPr>
          <w:t>www.learninghive.co.uk/blog/benefits-of-after-school-and-extracurricular-activities#:~:text=After%20school%20clubs%20enable%20students</w:t>
        </w:r>
      </w:hyperlink>
    </w:p>
    <w:p w14:paraId="47B9A631" w14:textId="77777777" w:rsidR="00FD13C7" w:rsidRDefault="00FD13C7" w:rsidP="00FD13C7">
      <w:pPr>
        <w:pStyle w:val="NormalWeb"/>
        <w:spacing w:before="0" w:beforeAutospacing="0" w:after="0" w:afterAutospacing="0" w:line="480" w:lineRule="auto"/>
        <w:ind w:left="720" w:hanging="720"/>
      </w:pPr>
    </w:p>
    <w:p w14:paraId="4448150B" w14:textId="01714AD7" w:rsidR="005E5840" w:rsidRDefault="005E5840" w:rsidP="00FD13C7">
      <w:pPr>
        <w:pStyle w:val="NormalWeb"/>
        <w:spacing w:before="0" w:beforeAutospacing="0" w:after="0" w:afterAutospacing="0" w:line="480" w:lineRule="auto"/>
        <w:ind w:left="720" w:hanging="720"/>
      </w:pPr>
      <w:r>
        <w:t xml:space="preserve">Cint. “What Is a Questionnaire | Types of Questionnaires in Research.” </w:t>
      </w:r>
      <w:proofErr w:type="spellStart"/>
      <w:r>
        <w:rPr>
          <w:i/>
          <w:iCs/>
        </w:rPr>
        <w:t>Cint</w:t>
      </w:r>
      <w:r>
        <w:rPr>
          <w:i/>
          <w:iCs/>
          <w:vertAlign w:val="superscript"/>
        </w:rPr>
        <w:t>TM</w:t>
      </w:r>
      <w:proofErr w:type="spellEnd"/>
      <w:r>
        <w:t xml:space="preserve">, 29 June 2022, </w:t>
      </w:r>
      <w:hyperlink r:id="rId7" w:history="1">
        <w:r w:rsidR="00FD13C7" w:rsidRPr="005B319F">
          <w:rPr>
            <w:rStyle w:val="Hyperlink"/>
          </w:rPr>
          <w:t>www.cint.com/blog/what-is-a-questionnaire-and-how-is-it-used-in-research</w:t>
        </w:r>
      </w:hyperlink>
      <w:r>
        <w:t>.</w:t>
      </w:r>
    </w:p>
    <w:p w14:paraId="404C8E64" w14:textId="77777777" w:rsidR="00FD13C7" w:rsidRDefault="00FD13C7" w:rsidP="00FD13C7">
      <w:pPr>
        <w:pStyle w:val="NormalWeb"/>
        <w:spacing w:before="0" w:beforeAutospacing="0" w:after="0" w:afterAutospacing="0" w:line="480" w:lineRule="auto"/>
        <w:ind w:left="720" w:hanging="720"/>
      </w:pPr>
    </w:p>
    <w:p w14:paraId="1C5C0FFB" w14:textId="77777777" w:rsidR="005E5840" w:rsidRDefault="005E5840" w:rsidP="00FD13C7">
      <w:pPr>
        <w:pStyle w:val="NormalWeb"/>
        <w:spacing w:before="0" w:beforeAutospacing="0" w:after="0" w:afterAutospacing="0" w:line="480" w:lineRule="auto"/>
        <w:ind w:left="720" w:hanging="720"/>
      </w:pPr>
      <w:r>
        <w:t xml:space="preserve">Drew (PhD), Chris. “5 Mesosystem Examples &amp; a Simple Definition (Bronfenbrenner) (2023).” </w:t>
      </w:r>
      <w:r>
        <w:rPr>
          <w:i/>
          <w:iCs/>
        </w:rPr>
        <w:t>Helpfulprofessor.com</w:t>
      </w:r>
      <w:r>
        <w:t>, 12 Jan. 2022, helpfulprofessor.com/mesosystem-examples/</w:t>
      </w:r>
      <w:proofErr w:type="gramStart"/>
      <w:r>
        <w:t>#:~</w:t>
      </w:r>
      <w:proofErr w:type="gramEnd"/>
      <w:r>
        <w:t>:text=Bronfenbrenner%27s%20mesosystem%20is%20defined%20as.</w:t>
      </w:r>
    </w:p>
    <w:p w14:paraId="5A297A32" w14:textId="77777777" w:rsidR="00FD13C7" w:rsidRDefault="00FD13C7" w:rsidP="00FD13C7">
      <w:pPr>
        <w:pStyle w:val="NormalWeb"/>
        <w:spacing w:before="0" w:beforeAutospacing="0" w:after="0" w:afterAutospacing="0" w:line="480" w:lineRule="auto"/>
        <w:ind w:left="720" w:hanging="720"/>
      </w:pPr>
    </w:p>
    <w:p w14:paraId="12DDC084" w14:textId="77777777" w:rsidR="005E5840" w:rsidRDefault="005E5840" w:rsidP="00FD13C7">
      <w:pPr>
        <w:pStyle w:val="NormalWeb"/>
        <w:spacing w:before="0" w:beforeAutospacing="0" w:after="0" w:afterAutospacing="0" w:line="480" w:lineRule="auto"/>
        <w:ind w:left="720" w:hanging="720"/>
      </w:pPr>
      <w:r>
        <w:t xml:space="preserve">“How to Foster Responsibility and Accountability in Your Student.” </w:t>
      </w:r>
      <w:r>
        <w:rPr>
          <w:i/>
          <w:iCs/>
        </w:rPr>
        <w:t>Laurel Springs</w:t>
      </w:r>
      <w:r>
        <w:t>, laurelsprings.com/blogs/learning-responsibility-accountability-for-k-12-students.</w:t>
      </w:r>
    </w:p>
    <w:p w14:paraId="602F417F" w14:textId="77777777" w:rsidR="005E5840" w:rsidRDefault="005E5840" w:rsidP="00FD13C7">
      <w:pPr>
        <w:pStyle w:val="NormalWeb"/>
        <w:spacing w:before="0" w:beforeAutospacing="0" w:after="0" w:afterAutospacing="0" w:line="480" w:lineRule="auto"/>
        <w:ind w:left="720" w:hanging="720"/>
      </w:pPr>
      <w:r>
        <w:rPr>
          <w:i/>
          <w:iCs/>
        </w:rPr>
        <w:t>Kidsclubhq.com</w:t>
      </w:r>
      <w:r>
        <w:t>. Apr. 2015.</w:t>
      </w:r>
    </w:p>
    <w:p w14:paraId="67CA4706" w14:textId="77777777" w:rsidR="00FD13C7" w:rsidRDefault="00FD13C7" w:rsidP="00FD13C7">
      <w:pPr>
        <w:pStyle w:val="NormalWeb"/>
        <w:spacing w:before="0" w:beforeAutospacing="0" w:after="0" w:afterAutospacing="0" w:line="480" w:lineRule="auto"/>
        <w:ind w:left="720" w:hanging="720"/>
      </w:pPr>
    </w:p>
    <w:p w14:paraId="0FF09229" w14:textId="77777777" w:rsidR="005E5840" w:rsidRDefault="005E5840" w:rsidP="00FD13C7">
      <w:pPr>
        <w:pStyle w:val="NormalWeb"/>
        <w:spacing w:before="0" w:beforeAutospacing="0" w:after="0" w:afterAutospacing="0" w:line="480" w:lineRule="auto"/>
        <w:ind w:left="720" w:hanging="720"/>
      </w:pPr>
      <w:r w:rsidRPr="00FD13C7">
        <w:rPr>
          <w:i/>
          <w:iCs/>
          <w:highlight w:val="black"/>
        </w:rPr>
        <w:t>LLANGUNNOR</w:t>
      </w:r>
      <w:r>
        <w:rPr>
          <w:i/>
          <w:iCs/>
        </w:rPr>
        <w:t xml:space="preserve"> SCHOOL PROSPECTUS PROSBECTWS YSGOL </w:t>
      </w:r>
      <w:r w:rsidRPr="00FD13C7">
        <w:rPr>
          <w:i/>
          <w:iCs/>
          <w:highlight w:val="black"/>
        </w:rPr>
        <w:t>LLANGYNNWR</w:t>
      </w:r>
      <w:r w:rsidRPr="00FD13C7">
        <w:rPr>
          <w:highlight w:val="black"/>
        </w:rPr>
        <w:t>.</w:t>
      </w:r>
    </w:p>
    <w:p w14:paraId="47EB636D" w14:textId="77777777" w:rsidR="00FD13C7" w:rsidRDefault="00FD13C7" w:rsidP="00FD13C7">
      <w:pPr>
        <w:pStyle w:val="NormalWeb"/>
        <w:spacing w:before="0" w:beforeAutospacing="0" w:after="0" w:afterAutospacing="0" w:line="480" w:lineRule="auto"/>
        <w:ind w:left="720" w:hanging="720"/>
      </w:pPr>
    </w:p>
    <w:p w14:paraId="1B23ED63" w14:textId="01E5F3AA" w:rsidR="005E5840" w:rsidRDefault="005E5840" w:rsidP="00FD13C7">
      <w:pPr>
        <w:pStyle w:val="NormalWeb"/>
        <w:spacing w:before="0" w:beforeAutospacing="0" w:after="0" w:afterAutospacing="0" w:line="480" w:lineRule="auto"/>
        <w:ind w:left="720" w:hanging="720"/>
      </w:pPr>
      <w:r>
        <w:t xml:space="preserve">NASUWT. “Student Voice (England, Northern Ireland and Wales).” </w:t>
      </w:r>
      <w:r>
        <w:rPr>
          <w:i/>
          <w:iCs/>
        </w:rPr>
        <w:t>Www.nasuwt.org.uk</w:t>
      </w:r>
      <w:r>
        <w:t xml:space="preserve">, </w:t>
      </w:r>
      <w:hyperlink r:id="rId8" w:history="1">
        <w:r w:rsidR="00FD13C7" w:rsidRPr="005B319F">
          <w:rPr>
            <w:rStyle w:val="Hyperlink"/>
          </w:rPr>
          <w:t>www.nasuwt.org.uk/advice/in-the-classroom/children-and-young-people/student-voice-england-northern-ireland-wales.html</w:t>
        </w:r>
      </w:hyperlink>
      <w:r>
        <w:t>.</w:t>
      </w:r>
    </w:p>
    <w:p w14:paraId="67657F2D" w14:textId="77777777" w:rsidR="00FD13C7" w:rsidRDefault="00FD13C7" w:rsidP="00FD13C7">
      <w:pPr>
        <w:pStyle w:val="NormalWeb"/>
        <w:spacing w:before="0" w:beforeAutospacing="0" w:after="0" w:afterAutospacing="0" w:line="480" w:lineRule="auto"/>
        <w:ind w:left="720" w:hanging="720"/>
      </w:pPr>
    </w:p>
    <w:p w14:paraId="4C56B52C" w14:textId="1DE39370" w:rsidR="005E5840" w:rsidRDefault="005E5840" w:rsidP="00FD13C7">
      <w:pPr>
        <w:pStyle w:val="NormalWeb"/>
        <w:spacing w:before="0" w:beforeAutospacing="0" w:after="0" w:afterAutospacing="0" w:line="480" w:lineRule="auto"/>
        <w:ind w:left="720" w:hanging="720"/>
      </w:pPr>
      <w:r>
        <w:t xml:space="preserve">Research, </w:t>
      </w:r>
      <w:proofErr w:type="spellStart"/>
      <w:r>
        <w:t>Anpar</w:t>
      </w:r>
      <w:proofErr w:type="spellEnd"/>
      <w:r>
        <w:t xml:space="preserve">. “How to Design a Good Questionnaire.” </w:t>
      </w:r>
      <w:proofErr w:type="spellStart"/>
      <w:r>
        <w:rPr>
          <w:i/>
          <w:iCs/>
        </w:rPr>
        <w:t>Anpar</w:t>
      </w:r>
      <w:proofErr w:type="spellEnd"/>
      <w:r>
        <w:rPr>
          <w:i/>
          <w:iCs/>
        </w:rPr>
        <w:t xml:space="preserve"> Research Ltd</w:t>
      </w:r>
      <w:r>
        <w:t xml:space="preserve">, 21 Aug. 2020, </w:t>
      </w:r>
      <w:hyperlink r:id="rId9" w:history="1">
        <w:r w:rsidR="00FD13C7" w:rsidRPr="005B319F">
          <w:rPr>
            <w:rStyle w:val="Hyperlink"/>
          </w:rPr>
          <w:t>www.anparresearchltd.com/post/how-to-design-a-good-questionnaire</w:t>
        </w:r>
      </w:hyperlink>
      <w:r>
        <w:t>.</w:t>
      </w:r>
    </w:p>
    <w:p w14:paraId="52C9D66F" w14:textId="77777777" w:rsidR="00FD13C7" w:rsidRDefault="00FD13C7" w:rsidP="00FD13C7">
      <w:pPr>
        <w:pStyle w:val="NormalWeb"/>
        <w:spacing w:before="0" w:beforeAutospacing="0" w:after="0" w:afterAutospacing="0" w:line="480" w:lineRule="auto"/>
        <w:ind w:left="720" w:hanging="720"/>
      </w:pPr>
    </w:p>
    <w:p w14:paraId="35713A64" w14:textId="782398BB" w:rsidR="005E5840" w:rsidRDefault="005E5840" w:rsidP="00FD13C7">
      <w:pPr>
        <w:pStyle w:val="NormalWeb"/>
        <w:spacing w:before="0" w:beforeAutospacing="0" w:after="0" w:afterAutospacing="0" w:line="480" w:lineRule="auto"/>
        <w:ind w:left="720" w:hanging="720"/>
      </w:pPr>
      <w:r>
        <w:t xml:space="preserve">“What Is the Impact of Praise and Recognition on Children | Epraise.co.uk.” </w:t>
      </w:r>
      <w:r>
        <w:rPr>
          <w:i/>
          <w:iCs/>
        </w:rPr>
        <w:t>Www.epraise.co.uk</w:t>
      </w:r>
      <w:r>
        <w:t xml:space="preserve">, </w:t>
      </w:r>
      <w:hyperlink r:id="rId10" w:history="1">
        <w:r w:rsidR="00FD13C7" w:rsidRPr="005B319F">
          <w:rPr>
            <w:rStyle w:val="Hyperlink"/>
          </w:rPr>
          <w:t>www.epraise.co.uk/index.php?view=blog&amp;entry=what-is-the-impact-of-praise-and-recognition-on-children#:~:text=Positive%20consequences%20are%20likely%20to</w:t>
        </w:r>
      </w:hyperlink>
      <w:r>
        <w:t>.</w:t>
      </w:r>
    </w:p>
    <w:p w14:paraId="06F9550B" w14:textId="77777777" w:rsidR="00FD13C7" w:rsidRDefault="00FD13C7" w:rsidP="00FD13C7">
      <w:pPr>
        <w:pStyle w:val="NormalWeb"/>
        <w:spacing w:before="0" w:beforeAutospacing="0" w:after="0" w:afterAutospacing="0" w:line="480" w:lineRule="auto"/>
        <w:ind w:left="720" w:hanging="720"/>
      </w:pPr>
    </w:p>
    <w:p w14:paraId="53D9ED43" w14:textId="77777777" w:rsidR="005E5840" w:rsidRDefault="005E5840" w:rsidP="00FD13C7">
      <w:pPr>
        <w:pStyle w:val="NormalWeb"/>
        <w:spacing w:before="0" w:beforeAutospacing="0" w:after="0" w:afterAutospacing="0" w:line="480" w:lineRule="auto"/>
        <w:ind w:left="720" w:hanging="720"/>
      </w:pPr>
      <w:proofErr w:type="spellStart"/>
      <w:r>
        <w:rPr>
          <w:i/>
          <w:iCs/>
        </w:rPr>
        <w:t>Ysgolion</w:t>
      </w:r>
      <w:proofErr w:type="spellEnd"/>
      <w:r>
        <w:rPr>
          <w:i/>
          <w:iCs/>
        </w:rPr>
        <w:t xml:space="preserve"> </w:t>
      </w:r>
      <w:proofErr w:type="spellStart"/>
      <w:r>
        <w:rPr>
          <w:i/>
          <w:iCs/>
        </w:rPr>
        <w:t>Cymunedol</w:t>
      </w:r>
      <w:proofErr w:type="spellEnd"/>
      <w:r>
        <w:rPr>
          <w:i/>
          <w:iCs/>
        </w:rPr>
        <w:t xml:space="preserve">: </w:t>
      </w:r>
      <w:proofErr w:type="spellStart"/>
      <w:r>
        <w:rPr>
          <w:i/>
          <w:iCs/>
        </w:rPr>
        <w:t>Teuluoedd</w:t>
      </w:r>
      <w:proofErr w:type="spellEnd"/>
      <w:r>
        <w:rPr>
          <w:i/>
          <w:iCs/>
        </w:rPr>
        <w:t xml:space="preserve"> a </w:t>
      </w:r>
      <w:proofErr w:type="spellStart"/>
      <w:r>
        <w:rPr>
          <w:i/>
          <w:iCs/>
        </w:rPr>
        <w:t>Chymunedau</w:t>
      </w:r>
      <w:proofErr w:type="spellEnd"/>
      <w:r>
        <w:rPr>
          <w:i/>
          <w:iCs/>
        </w:rPr>
        <w:t xml:space="preserve"> </w:t>
      </w:r>
      <w:proofErr w:type="spellStart"/>
      <w:r>
        <w:rPr>
          <w:i/>
          <w:iCs/>
        </w:rPr>
        <w:t>Wrth</w:t>
      </w:r>
      <w:proofErr w:type="spellEnd"/>
      <w:r>
        <w:rPr>
          <w:i/>
          <w:iCs/>
        </w:rPr>
        <w:t xml:space="preserve"> </w:t>
      </w:r>
      <w:proofErr w:type="spellStart"/>
      <w:r>
        <w:rPr>
          <w:i/>
          <w:iCs/>
        </w:rPr>
        <w:t>Wraidd</w:t>
      </w:r>
      <w:proofErr w:type="spellEnd"/>
      <w:r>
        <w:rPr>
          <w:i/>
          <w:iCs/>
        </w:rPr>
        <w:t xml:space="preserve"> </w:t>
      </w:r>
      <w:proofErr w:type="spellStart"/>
      <w:r>
        <w:rPr>
          <w:i/>
          <w:iCs/>
        </w:rPr>
        <w:t>Bywyd</w:t>
      </w:r>
      <w:proofErr w:type="spellEnd"/>
      <w:r>
        <w:rPr>
          <w:i/>
          <w:iCs/>
        </w:rPr>
        <w:t xml:space="preserve"> Ysgol </w:t>
      </w:r>
      <w:proofErr w:type="spellStart"/>
      <w:r>
        <w:rPr>
          <w:i/>
          <w:iCs/>
        </w:rPr>
        <w:t>Gorffennaf</w:t>
      </w:r>
      <w:proofErr w:type="spellEnd"/>
      <w:r>
        <w:rPr>
          <w:i/>
          <w:iCs/>
        </w:rPr>
        <w:t xml:space="preserve"> 2020</w:t>
      </w:r>
      <w:r>
        <w:t>.</w:t>
      </w:r>
    </w:p>
    <w:p w14:paraId="6D64E984" w14:textId="77777777" w:rsidR="00FD13C7" w:rsidRDefault="00FD13C7" w:rsidP="00FD13C7">
      <w:pPr>
        <w:pStyle w:val="NormalWeb"/>
        <w:spacing w:before="0" w:beforeAutospacing="0" w:after="0" w:afterAutospacing="0" w:line="480" w:lineRule="auto"/>
        <w:ind w:left="720" w:hanging="720"/>
      </w:pPr>
    </w:p>
    <w:p w14:paraId="0A2B7FE9" w14:textId="77777777" w:rsidR="00FD13C7" w:rsidRDefault="00FD13C7" w:rsidP="00FD13C7">
      <w:pPr>
        <w:pStyle w:val="NormalWeb"/>
        <w:spacing w:before="0" w:beforeAutospacing="0" w:after="0" w:afterAutospacing="0" w:line="480" w:lineRule="auto"/>
        <w:ind w:left="720" w:hanging="720"/>
      </w:pPr>
    </w:p>
    <w:p w14:paraId="6931179C" w14:textId="77777777" w:rsidR="00FD13C7" w:rsidRDefault="00FD13C7" w:rsidP="00FD13C7">
      <w:pPr>
        <w:pStyle w:val="NormalWeb"/>
        <w:spacing w:before="0" w:beforeAutospacing="0" w:after="0" w:afterAutospacing="0" w:line="480" w:lineRule="auto"/>
        <w:ind w:left="720" w:hanging="720"/>
      </w:pPr>
    </w:p>
    <w:p w14:paraId="5914D59C" w14:textId="77777777" w:rsidR="00FD13C7" w:rsidRDefault="00FD13C7" w:rsidP="00FD13C7">
      <w:pPr>
        <w:pStyle w:val="NormalWeb"/>
        <w:spacing w:before="0" w:beforeAutospacing="0" w:after="0" w:afterAutospacing="0" w:line="480" w:lineRule="auto"/>
        <w:ind w:left="720" w:hanging="720"/>
      </w:pPr>
    </w:p>
    <w:p w14:paraId="188CBF38" w14:textId="77777777" w:rsidR="00FD13C7" w:rsidRDefault="00FD13C7" w:rsidP="00FD13C7">
      <w:pPr>
        <w:pStyle w:val="NormalWeb"/>
        <w:spacing w:before="0" w:beforeAutospacing="0" w:after="0" w:afterAutospacing="0" w:line="480" w:lineRule="auto"/>
        <w:ind w:left="720" w:hanging="720"/>
      </w:pPr>
    </w:p>
    <w:p w14:paraId="430F841C" w14:textId="77777777" w:rsidR="00FD13C7" w:rsidRDefault="00FD13C7" w:rsidP="00FD13C7">
      <w:pPr>
        <w:pStyle w:val="NormalWeb"/>
        <w:spacing w:before="0" w:beforeAutospacing="0" w:after="0" w:afterAutospacing="0" w:line="480" w:lineRule="auto"/>
        <w:ind w:left="720" w:hanging="720"/>
      </w:pPr>
    </w:p>
    <w:p w14:paraId="1677D2C0" w14:textId="77777777" w:rsidR="00FD13C7" w:rsidRDefault="00FD13C7" w:rsidP="00FD13C7">
      <w:pPr>
        <w:pStyle w:val="NormalWeb"/>
        <w:spacing w:before="0" w:beforeAutospacing="0" w:after="0" w:afterAutospacing="0" w:line="480" w:lineRule="auto"/>
        <w:ind w:left="720" w:hanging="720"/>
      </w:pPr>
    </w:p>
    <w:p w14:paraId="6B9EAB67" w14:textId="77777777" w:rsidR="00FD13C7" w:rsidRPr="00746A5F" w:rsidRDefault="00FD13C7" w:rsidP="00FD13C7">
      <w:pPr>
        <w:jc w:val="center"/>
        <w:rPr>
          <w:rFonts w:ascii="Arial" w:hAnsi="Arial" w:cs="Arial"/>
          <w:u w:val="single"/>
        </w:rPr>
      </w:pPr>
      <w:r w:rsidRPr="00746A5F">
        <w:rPr>
          <w:rFonts w:ascii="Arial" w:hAnsi="Arial" w:cs="Arial"/>
          <w:u w:val="single"/>
        </w:rPr>
        <w:t>Dadansoddiad SWO</w:t>
      </w:r>
      <w:r>
        <w:rPr>
          <w:rFonts w:ascii="Arial" w:hAnsi="Arial" w:cs="Arial"/>
          <w:u w:val="single"/>
        </w:rPr>
        <w:t>T</w:t>
      </w:r>
    </w:p>
    <w:tbl>
      <w:tblPr>
        <w:tblStyle w:val="TableGrid"/>
        <w:tblW w:w="14454" w:type="dxa"/>
        <w:tblLook w:val="04A0" w:firstRow="1" w:lastRow="0" w:firstColumn="1" w:lastColumn="0" w:noHBand="0" w:noVBand="1"/>
      </w:tblPr>
      <w:tblGrid>
        <w:gridCol w:w="1129"/>
        <w:gridCol w:w="6096"/>
        <w:gridCol w:w="7229"/>
      </w:tblGrid>
      <w:tr w:rsidR="00FD13C7" w14:paraId="648D5C7D" w14:textId="77777777" w:rsidTr="009C3722">
        <w:trPr>
          <w:trHeight w:val="3668"/>
        </w:trPr>
        <w:tc>
          <w:tcPr>
            <w:tcW w:w="1129" w:type="dxa"/>
          </w:tcPr>
          <w:p w14:paraId="41227AB1" w14:textId="77777777" w:rsidR="00FD13C7" w:rsidRDefault="00FD13C7" w:rsidP="009C3722">
            <w:pPr>
              <w:jc w:val="center"/>
              <w:rPr>
                <w:rFonts w:ascii="Arial" w:hAnsi="Arial" w:cs="Arial"/>
                <w:u w:val="single"/>
              </w:rPr>
            </w:pPr>
            <w:r>
              <w:rPr>
                <w:rFonts w:ascii="Arial" w:hAnsi="Arial" w:cs="Arial"/>
                <w:u w:val="single"/>
              </w:rPr>
              <w:t>Mewnol</w:t>
            </w:r>
          </w:p>
        </w:tc>
        <w:tc>
          <w:tcPr>
            <w:tcW w:w="6096" w:type="dxa"/>
          </w:tcPr>
          <w:p w14:paraId="62C99DE8" w14:textId="77777777" w:rsidR="00FD13C7" w:rsidRDefault="00FD13C7" w:rsidP="009C3722">
            <w:pPr>
              <w:jc w:val="center"/>
              <w:rPr>
                <w:rFonts w:ascii="Arial" w:hAnsi="Arial" w:cs="Arial"/>
                <w:u w:val="single"/>
              </w:rPr>
            </w:pPr>
            <w:r>
              <w:rPr>
                <w:rFonts w:ascii="Arial" w:hAnsi="Arial" w:cs="Arial"/>
                <w:u w:val="single"/>
              </w:rPr>
              <w:t xml:space="preserve">Cryfderau </w:t>
            </w:r>
          </w:p>
          <w:p w14:paraId="6BBBC3AA" w14:textId="77777777" w:rsidR="00FD13C7" w:rsidRDefault="00FD13C7" w:rsidP="009C3722">
            <w:pPr>
              <w:rPr>
                <w:rFonts w:ascii="Arial" w:hAnsi="Arial" w:cs="Arial"/>
              </w:rPr>
            </w:pPr>
            <w:r w:rsidRPr="00510394">
              <w:rPr>
                <w:rFonts w:ascii="Arial" w:hAnsi="Arial" w:cs="Arial"/>
                <w:b/>
                <w:bCs/>
              </w:rPr>
              <w:t>Arbenigedd staff</w:t>
            </w:r>
            <w:r>
              <w:rPr>
                <w:rFonts w:ascii="Arial" w:hAnsi="Arial" w:cs="Arial"/>
              </w:rPr>
              <w:t>- Mae’n bosibilrwydd fydd staff yr ysgol yn arbenigo mewn garddio/ coginio ac yn gallu rhoi eu hamser i’r clwb.</w:t>
            </w:r>
          </w:p>
          <w:p w14:paraId="1D4E50AA" w14:textId="77777777" w:rsidR="00FD13C7" w:rsidRPr="006501D2" w:rsidRDefault="00FD13C7" w:rsidP="009C3722">
            <w:pPr>
              <w:rPr>
                <w:rFonts w:ascii="Arial" w:hAnsi="Arial" w:cs="Arial"/>
              </w:rPr>
            </w:pPr>
            <w:r w:rsidRPr="00510394">
              <w:rPr>
                <w:rFonts w:ascii="Arial" w:hAnsi="Arial" w:cs="Arial"/>
                <w:b/>
                <w:bCs/>
              </w:rPr>
              <w:t>Diddordeb y disgyblion</w:t>
            </w:r>
            <w:r>
              <w:rPr>
                <w:rFonts w:ascii="Arial" w:hAnsi="Arial" w:cs="Arial"/>
              </w:rPr>
              <w:t xml:space="preserve">- Bydd yna ddigon o ddiddordeb gan disgyblion i gymryd rhan gan eu fod yn glwb newydd ac yn cynnwys cael gwneud prosiect sydd o fudd iddyn nhw a’r ysgol. </w:t>
            </w:r>
          </w:p>
        </w:tc>
        <w:tc>
          <w:tcPr>
            <w:tcW w:w="7229" w:type="dxa"/>
          </w:tcPr>
          <w:p w14:paraId="60793FA1" w14:textId="77777777" w:rsidR="00FD13C7" w:rsidRDefault="00FD13C7" w:rsidP="009C3722">
            <w:pPr>
              <w:jc w:val="center"/>
              <w:rPr>
                <w:rFonts w:ascii="Arial" w:hAnsi="Arial" w:cs="Arial"/>
                <w:u w:val="single"/>
              </w:rPr>
            </w:pPr>
            <w:r>
              <w:rPr>
                <w:rFonts w:ascii="Arial" w:hAnsi="Arial" w:cs="Arial"/>
                <w:u w:val="single"/>
              </w:rPr>
              <w:t xml:space="preserve">Gwendidau </w:t>
            </w:r>
          </w:p>
          <w:p w14:paraId="268AF455" w14:textId="77777777" w:rsidR="00FD13C7" w:rsidRDefault="00FD13C7" w:rsidP="009C3722">
            <w:pPr>
              <w:rPr>
                <w:rFonts w:ascii="Arial" w:hAnsi="Arial" w:cs="Arial"/>
              </w:rPr>
            </w:pPr>
            <w:r w:rsidRPr="00510394">
              <w:rPr>
                <w:rFonts w:ascii="Arial" w:hAnsi="Arial" w:cs="Arial"/>
                <w:b/>
                <w:bCs/>
              </w:rPr>
              <w:t>Staffio’r clwb</w:t>
            </w:r>
            <w:r>
              <w:rPr>
                <w:rFonts w:ascii="Arial" w:hAnsi="Arial" w:cs="Arial"/>
              </w:rPr>
              <w:t xml:space="preserve">- Efallai bydd yr ysgol yn gweld hi’n anodd cael digon o staff i gymryd rhan gan fod ymrwymiadau blaenorol yn gwrthdaro gyda amserlen y clwb. </w:t>
            </w:r>
          </w:p>
          <w:p w14:paraId="3BCC297C" w14:textId="77777777" w:rsidR="00FD13C7" w:rsidRDefault="00FD13C7" w:rsidP="009C3722">
            <w:pPr>
              <w:rPr>
                <w:rFonts w:ascii="Arial" w:hAnsi="Arial" w:cs="Arial"/>
              </w:rPr>
            </w:pPr>
            <w:r w:rsidRPr="004A08D6">
              <w:rPr>
                <w:rFonts w:ascii="Arial" w:hAnsi="Arial" w:cs="Arial"/>
                <w:b/>
                <w:bCs/>
              </w:rPr>
              <w:t>Dod o hyd i amser o fewn yr amserlen</w:t>
            </w:r>
            <w:r>
              <w:rPr>
                <w:rFonts w:ascii="Arial" w:hAnsi="Arial" w:cs="Arial"/>
              </w:rPr>
              <w:t xml:space="preserve">- Gan fod angen gwneud dipyn o drefnu cyn cynnal y sesiynau, fydd angen gwneud amser yn ystod y gwersi i gynnal trafodaethau. Bydd hyn y darfiad yma yn gallu effeithio’r gwersi ac achosi i gwaith unigolion ddioddef. </w:t>
            </w:r>
          </w:p>
          <w:p w14:paraId="22605443" w14:textId="77777777" w:rsidR="00FD13C7" w:rsidRPr="006501D2" w:rsidRDefault="00FD13C7" w:rsidP="009C3722">
            <w:pPr>
              <w:rPr>
                <w:rFonts w:ascii="Arial" w:hAnsi="Arial" w:cs="Arial"/>
              </w:rPr>
            </w:pPr>
            <w:r w:rsidRPr="009C08EB">
              <w:rPr>
                <w:rFonts w:ascii="Arial" w:hAnsi="Arial" w:cs="Arial"/>
                <w:b/>
                <w:bCs/>
              </w:rPr>
              <w:t>Cymhelliant disgyblion</w:t>
            </w:r>
            <w:r>
              <w:rPr>
                <w:rFonts w:ascii="Arial" w:hAnsi="Arial" w:cs="Arial"/>
              </w:rPr>
              <w:t xml:space="preserve">- Mae’n bosibilrwydd fydd y disgyblion sydd yn cymryd rhan yn colli diddordeb neu ddim yn fodlon aros ar ol ysgol i gynnal y sesiynau. </w:t>
            </w:r>
          </w:p>
        </w:tc>
      </w:tr>
      <w:tr w:rsidR="00FD13C7" w14:paraId="74284AEA" w14:textId="77777777" w:rsidTr="009C3722">
        <w:trPr>
          <w:trHeight w:val="3558"/>
        </w:trPr>
        <w:tc>
          <w:tcPr>
            <w:tcW w:w="1129" w:type="dxa"/>
          </w:tcPr>
          <w:p w14:paraId="1E22128F" w14:textId="77777777" w:rsidR="00FD13C7" w:rsidRDefault="00FD13C7" w:rsidP="009C3722">
            <w:pPr>
              <w:jc w:val="center"/>
              <w:rPr>
                <w:rFonts w:ascii="Arial" w:hAnsi="Arial" w:cs="Arial"/>
                <w:u w:val="single"/>
              </w:rPr>
            </w:pPr>
            <w:r>
              <w:rPr>
                <w:rFonts w:ascii="Arial" w:hAnsi="Arial" w:cs="Arial"/>
                <w:u w:val="single"/>
              </w:rPr>
              <w:lastRenderedPageBreak/>
              <w:t>Allanol</w:t>
            </w:r>
          </w:p>
        </w:tc>
        <w:tc>
          <w:tcPr>
            <w:tcW w:w="6096" w:type="dxa"/>
          </w:tcPr>
          <w:p w14:paraId="1C2EC80D" w14:textId="77777777" w:rsidR="00FD13C7" w:rsidRDefault="00FD13C7" w:rsidP="009C3722">
            <w:pPr>
              <w:jc w:val="center"/>
              <w:rPr>
                <w:rFonts w:ascii="Arial" w:hAnsi="Arial" w:cs="Arial"/>
                <w:u w:val="single"/>
              </w:rPr>
            </w:pPr>
            <w:r>
              <w:rPr>
                <w:rFonts w:ascii="Arial" w:hAnsi="Arial" w:cs="Arial"/>
                <w:u w:val="single"/>
              </w:rPr>
              <w:t xml:space="preserve">Cyfleoedd </w:t>
            </w:r>
          </w:p>
          <w:p w14:paraId="49BD54DE" w14:textId="77777777" w:rsidR="00FD13C7" w:rsidRPr="006501D2" w:rsidRDefault="00FD13C7" w:rsidP="009C3722">
            <w:pPr>
              <w:rPr>
                <w:rFonts w:ascii="Arial" w:hAnsi="Arial" w:cs="Arial"/>
              </w:rPr>
            </w:pPr>
            <w:r w:rsidRPr="00510394">
              <w:rPr>
                <w:rFonts w:ascii="Arial" w:hAnsi="Arial" w:cs="Arial"/>
                <w:b/>
                <w:bCs/>
              </w:rPr>
              <w:t>Cymuned cryf</w:t>
            </w:r>
            <w:r>
              <w:rPr>
                <w:rFonts w:ascii="Arial" w:hAnsi="Arial" w:cs="Arial"/>
              </w:rPr>
              <w:t>- Mae cymuned da o amgylch yr ysgol sydd yn cefnogi’r ysgol yn barod. Mae henoed y gymuned yn enwedig yn frwdfrydig i helpu e.e maent yn gwirfoddoli i ddarllen gyda disgyblion yn wythnosol.</w:t>
            </w:r>
          </w:p>
        </w:tc>
        <w:tc>
          <w:tcPr>
            <w:tcW w:w="7229" w:type="dxa"/>
          </w:tcPr>
          <w:p w14:paraId="7F6DA0B0" w14:textId="77777777" w:rsidR="00FD13C7" w:rsidRDefault="00FD13C7" w:rsidP="009C3722">
            <w:pPr>
              <w:jc w:val="center"/>
              <w:rPr>
                <w:rFonts w:ascii="Arial" w:hAnsi="Arial" w:cs="Arial"/>
                <w:u w:val="single"/>
              </w:rPr>
            </w:pPr>
            <w:r>
              <w:rPr>
                <w:rFonts w:ascii="Arial" w:hAnsi="Arial" w:cs="Arial"/>
                <w:u w:val="single"/>
              </w:rPr>
              <w:t xml:space="preserve">Bygythiadau </w:t>
            </w:r>
          </w:p>
          <w:p w14:paraId="2BBA6A30" w14:textId="77777777" w:rsidR="00FD13C7" w:rsidRDefault="00FD13C7" w:rsidP="009C3722">
            <w:pPr>
              <w:rPr>
                <w:rFonts w:ascii="Arial" w:hAnsi="Arial" w:cs="Arial"/>
              </w:rPr>
            </w:pPr>
            <w:r w:rsidRPr="00CA134D">
              <w:rPr>
                <w:rFonts w:ascii="Arial" w:hAnsi="Arial" w:cs="Arial"/>
                <w:b/>
                <w:bCs/>
              </w:rPr>
              <w:t>Diffyg diddordeb o’r gymuned</w:t>
            </w:r>
            <w:r>
              <w:rPr>
                <w:rFonts w:ascii="Arial" w:hAnsi="Arial" w:cs="Arial"/>
              </w:rPr>
              <w:t xml:space="preserve">- Er fod y gymuned yn un glos, mae’n bosib na fydd digon o ddiddordeb yn cael ei ddangos tuag at y prosiect gan achosi problemau gyda recriwtio gwirfoddolwyr. </w:t>
            </w:r>
          </w:p>
          <w:p w14:paraId="29887CCB" w14:textId="77777777" w:rsidR="00FD13C7" w:rsidRPr="006501D2" w:rsidRDefault="00FD13C7" w:rsidP="009C3722">
            <w:pPr>
              <w:rPr>
                <w:rFonts w:ascii="Arial" w:hAnsi="Arial" w:cs="Arial"/>
              </w:rPr>
            </w:pPr>
            <w:r w:rsidRPr="002B2930">
              <w:rPr>
                <w:rFonts w:ascii="Arial" w:hAnsi="Arial" w:cs="Arial"/>
                <w:b/>
                <w:bCs/>
              </w:rPr>
              <w:t>Cyllid</w:t>
            </w:r>
            <w:r>
              <w:rPr>
                <w:rFonts w:ascii="Arial" w:hAnsi="Arial" w:cs="Arial"/>
              </w:rPr>
              <w:t xml:space="preserve">- Diffyg cyllid gan y Llywodraeth i gynnal y clwb. </w:t>
            </w:r>
          </w:p>
        </w:tc>
      </w:tr>
    </w:tbl>
    <w:p w14:paraId="6C64F545" w14:textId="77777777" w:rsidR="00FD13C7" w:rsidRDefault="00FD13C7" w:rsidP="00FD13C7">
      <w:pPr>
        <w:pStyle w:val="NormalWeb"/>
        <w:spacing w:before="0" w:beforeAutospacing="0" w:after="0" w:afterAutospacing="0" w:line="480" w:lineRule="auto"/>
        <w:ind w:left="720" w:hanging="720"/>
      </w:pPr>
    </w:p>
    <w:p w14:paraId="6FC24DAC" w14:textId="066E4D82" w:rsidR="005A6D87" w:rsidRDefault="005A6D87" w:rsidP="00A9143A">
      <w:pPr>
        <w:rPr>
          <w:rFonts w:ascii="Arial" w:hAnsi="Arial" w:cs="Arial"/>
        </w:rPr>
      </w:pPr>
    </w:p>
    <w:p w14:paraId="220E3523" w14:textId="77777777" w:rsidR="00FD13C7" w:rsidRDefault="00FD13C7" w:rsidP="00A9143A">
      <w:pPr>
        <w:rPr>
          <w:rFonts w:ascii="Arial" w:hAnsi="Arial" w:cs="Arial"/>
        </w:rPr>
      </w:pPr>
    </w:p>
    <w:p w14:paraId="63E9C123" w14:textId="77777777" w:rsidR="00FD13C7" w:rsidRPr="00C200BE" w:rsidRDefault="00FD13C7" w:rsidP="00A9143A">
      <w:pPr>
        <w:rPr>
          <w:rFonts w:ascii="Arial" w:hAnsi="Arial" w:cs="Arial"/>
        </w:rPr>
      </w:pPr>
    </w:p>
    <w:sectPr w:rsidR="00FD13C7" w:rsidRPr="00C200BE" w:rsidSect="00FD13C7">
      <w:head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358481" w14:textId="77777777" w:rsidR="0077218C" w:rsidRDefault="0077218C" w:rsidP="001C4B5F">
      <w:pPr>
        <w:spacing w:after="0" w:line="240" w:lineRule="auto"/>
      </w:pPr>
      <w:r>
        <w:separator/>
      </w:r>
    </w:p>
  </w:endnote>
  <w:endnote w:type="continuationSeparator" w:id="0">
    <w:p w14:paraId="24CCE2A0" w14:textId="77777777" w:rsidR="0077218C" w:rsidRDefault="0077218C" w:rsidP="001C4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48A53" w14:textId="77777777" w:rsidR="0077218C" w:rsidRDefault="0077218C" w:rsidP="001C4B5F">
      <w:pPr>
        <w:spacing w:after="0" w:line="240" w:lineRule="auto"/>
      </w:pPr>
      <w:r>
        <w:separator/>
      </w:r>
    </w:p>
  </w:footnote>
  <w:footnote w:type="continuationSeparator" w:id="0">
    <w:p w14:paraId="59A315D7" w14:textId="77777777" w:rsidR="0077218C" w:rsidRDefault="0077218C" w:rsidP="001C4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6C651" w14:textId="77777777" w:rsidR="001C4B5F" w:rsidRDefault="001C4B5F">
    <w:pPr>
      <w:pStyle w:val="Header"/>
    </w:pPr>
    <w:r>
      <w:t xml:space="preserve">    Lois Davies Jones 2103844                                                                                                       ECAD5009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B5F"/>
    <w:rsid w:val="00014F37"/>
    <w:rsid w:val="00020D7E"/>
    <w:rsid w:val="000242C1"/>
    <w:rsid w:val="00036E48"/>
    <w:rsid w:val="00042D98"/>
    <w:rsid w:val="00043C30"/>
    <w:rsid w:val="000533B7"/>
    <w:rsid w:val="000534FE"/>
    <w:rsid w:val="00056838"/>
    <w:rsid w:val="00056EA6"/>
    <w:rsid w:val="00063C89"/>
    <w:rsid w:val="000841BA"/>
    <w:rsid w:val="00086CDB"/>
    <w:rsid w:val="000937BF"/>
    <w:rsid w:val="00094670"/>
    <w:rsid w:val="000A56E0"/>
    <w:rsid w:val="000B30B2"/>
    <w:rsid w:val="000C5FD8"/>
    <w:rsid w:val="000C7E3F"/>
    <w:rsid w:val="000D3971"/>
    <w:rsid w:val="000D7BA1"/>
    <w:rsid w:val="000F5E16"/>
    <w:rsid w:val="000F7ADC"/>
    <w:rsid w:val="00111696"/>
    <w:rsid w:val="0011479F"/>
    <w:rsid w:val="00116016"/>
    <w:rsid w:val="0012278A"/>
    <w:rsid w:val="001348D1"/>
    <w:rsid w:val="00145990"/>
    <w:rsid w:val="00150ADA"/>
    <w:rsid w:val="001560FB"/>
    <w:rsid w:val="00165E65"/>
    <w:rsid w:val="00167A20"/>
    <w:rsid w:val="0018096D"/>
    <w:rsid w:val="00181460"/>
    <w:rsid w:val="00194B67"/>
    <w:rsid w:val="00196047"/>
    <w:rsid w:val="001A5A96"/>
    <w:rsid w:val="001B32CA"/>
    <w:rsid w:val="001B35E3"/>
    <w:rsid w:val="001C4B5F"/>
    <w:rsid w:val="001D0B9E"/>
    <w:rsid w:val="001D6D22"/>
    <w:rsid w:val="001D7435"/>
    <w:rsid w:val="001F51CE"/>
    <w:rsid w:val="001F7EE9"/>
    <w:rsid w:val="00207F3D"/>
    <w:rsid w:val="00217977"/>
    <w:rsid w:val="00222874"/>
    <w:rsid w:val="00224889"/>
    <w:rsid w:val="002314C6"/>
    <w:rsid w:val="00231EF5"/>
    <w:rsid w:val="002320F3"/>
    <w:rsid w:val="00256A06"/>
    <w:rsid w:val="0026777F"/>
    <w:rsid w:val="00285A3A"/>
    <w:rsid w:val="00294C69"/>
    <w:rsid w:val="002C7BBF"/>
    <w:rsid w:val="002D08C8"/>
    <w:rsid w:val="00300755"/>
    <w:rsid w:val="00311E65"/>
    <w:rsid w:val="00320453"/>
    <w:rsid w:val="00340042"/>
    <w:rsid w:val="00350F9F"/>
    <w:rsid w:val="003512C9"/>
    <w:rsid w:val="00352CEB"/>
    <w:rsid w:val="003538A0"/>
    <w:rsid w:val="00355C83"/>
    <w:rsid w:val="00361509"/>
    <w:rsid w:val="00364BF9"/>
    <w:rsid w:val="003748BE"/>
    <w:rsid w:val="00376DA0"/>
    <w:rsid w:val="00376F56"/>
    <w:rsid w:val="00396043"/>
    <w:rsid w:val="003C4F29"/>
    <w:rsid w:val="003C6482"/>
    <w:rsid w:val="003D3134"/>
    <w:rsid w:val="003D5C30"/>
    <w:rsid w:val="003E0740"/>
    <w:rsid w:val="003E29AC"/>
    <w:rsid w:val="003E4C20"/>
    <w:rsid w:val="003F0B4D"/>
    <w:rsid w:val="003F6AC1"/>
    <w:rsid w:val="00400491"/>
    <w:rsid w:val="00402477"/>
    <w:rsid w:val="004169B7"/>
    <w:rsid w:val="004214BE"/>
    <w:rsid w:val="00432FD1"/>
    <w:rsid w:val="00433E80"/>
    <w:rsid w:val="0044384C"/>
    <w:rsid w:val="00457060"/>
    <w:rsid w:val="00463210"/>
    <w:rsid w:val="004678CF"/>
    <w:rsid w:val="0047270A"/>
    <w:rsid w:val="00477051"/>
    <w:rsid w:val="00480A3E"/>
    <w:rsid w:val="004816B4"/>
    <w:rsid w:val="00483D83"/>
    <w:rsid w:val="00487D03"/>
    <w:rsid w:val="004933C1"/>
    <w:rsid w:val="004941F5"/>
    <w:rsid w:val="004A5C8D"/>
    <w:rsid w:val="004B4F5F"/>
    <w:rsid w:val="004B5B4E"/>
    <w:rsid w:val="004B731E"/>
    <w:rsid w:val="004F610C"/>
    <w:rsid w:val="004F6504"/>
    <w:rsid w:val="004F737F"/>
    <w:rsid w:val="0050750F"/>
    <w:rsid w:val="00522E9A"/>
    <w:rsid w:val="005277BF"/>
    <w:rsid w:val="00531E97"/>
    <w:rsid w:val="0053213D"/>
    <w:rsid w:val="00544431"/>
    <w:rsid w:val="00563142"/>
    <w:rsid w:val="00571EE7"/>
    <w:rsid w:val="005737D6"/>
    <w:rsid w:val="005760D3"/>
    <w:rsid w:val="005813D1"/>
    <w:rsid w:val="005872CB"/>
    <w:rsid w:val="00587364"/>
    <w:rsid w:val="005A2A5A"/>
    <w:rsid w:val="005A6D87"/>
    <w:rsid w:val="005B4FEC"/>
    <w:rsid w:val="005D1586"/>
    <w:rsid w:val="005D6D8D"/>
    <w:rsid w:val="005E1F5D"/>
    <w:rsid w:val="005E3CAC"/>
    <w:rsid w:val="005E5840"/>
    <w:rsid w:val="00635371"/>
    <w:rsid w:val="00640351"/>
    <w:rsid w:val="006423B3"/>
    <w:rsid w:val="00650D5C"/>
    <w:rsid w:val="00662DDE"/>
    <w:rsid w:val="00666F73"/>
    <w:rsid w:val="00676376"/>
    <w:rsid w:val="0069606D"/>
    <w:rsid w:val="006B27C1"/>
    <w:rsid w:val="006B4D21"/>
    <w:rsid w:val="006B5615"/>
    <w:rsid w:val="006D5524"/>
    <w:rsid w:val="006E2CA2"/>
    <w:rsid w:val="006F06FE"/>
    <w:rsid w:val="00703A64"/>
    <w:rsid w:val="00716A6B"/>
    <w:rsid w:val="0072032F"/>
    <w:rsid w:val="0072330F"/>
    <w:rsid w:val="00742121"/>
    <w:rsid w:val="0074692C"/>
    <w:rsid w:val="00746BAB"/>
    <w:rsid w:val="00750D2C"/>
    <w:rsid w:val="0075326A"/>
    <w:rsid w:val="00753B49"/>
    <w:rsid w:val="0077218C"/>
    <w:rsid w:val="007755A4"/>
    <w:rsid w:val="007839CB"/>
    <w:rsid w:val="00785AB5"/>
    <w:rsid w:val="0079790A"/>
    <w:rsid w:val="007B7FAA"/>
    <w:rsid w:val="007C2B36"/>
    <w:rsid w:val="007D7044"/>
    <w:rsid w:val="007F18EF"/>
    <w:rsid w:val="007F4A94"/>
    <w:rsid w:val="007F516A"/>
    <w:rsid w:val="008028D1"/>
    <w:rsid w:val="00802BC4"/>
    <w:rsid w:val="00807344"/>
    <w:rsid w:val="00835BBE"/>
    <w:rsid w:val="00887FBA"/>
    <w:rsid w:val="008922FA"/>
    <w:rsid w:val="00893652"/>
    <w:rsid w:val="008B3A57"/>
    <w:rsid w:val="008B62CF"/>
    <w:rsid w:val="008C13B9"/>
    <w:rsid w:val="008C4872"/>
    <w:rsid w:val="008D302F"/>
    <w:rsid w:val="008D696E"/>
    <w:rsid w:val="008E2F33"/>
    <w:rsid w:val="008E6344"/>
    <w:rsid w:val="009045A0"/>
    <w:rsid w:val="00906426"/>
    <w:rsid w:val="00912F49"/>
    <w:rsid w:val="00913A98"/>
    <w:rsid w:val="00915750"/>
    <w:rsid w:val="009331A7"/>
    <w:rsid w:val="00937A60"/>
    <w:rsid w:val="00937D8A"/>
    <w:rsid w:val="00953C0D"/>
    <w:rsid w:val="00954647"/>
    <w:rsid w:val="009574C8"/>
    <w:rsid w:val="00970BCF"/>
    <w:rsid w:val="009751B5"/>
    <w:rsid w:val="009772E5"/>
    <w:rsid w:val="009807F5"/>
    <w:rsid w:val="00980976"/>
    <w:rsid w:val="00985F49"/>
    <w:rsid w:val="009906D9"/>
    <w:rsid w:val="009909F7"/>
    <w:rsid w:val="009919C0"/>
    <w:rsid w:val="009B5E4E"/>
    <w:rsid w:val="009C2748"/>
    <w:rsid w:val="009D2935"/>
    <w:rsid w:val="009E0D3C"/>
    <w:rsid w:val="009E0FBC"/>
    <w:rsid w:val="009E2D64"/>
    <w:rsid w:val="009E6B20"/>
    <w:rsid w:val="009F0A2D"/>
    <w:rsid w:val="00A05068"/>
    <w:rsid w:val="00A37E0D"/>
    <w:rsid w:val="00A4626F"/>
    <w:rsid w:val="00A47F1B"/>
    <w:rsid w:val="00A51B3E"/>
    <w:rsid w:val="00A655BC"/>
    <w:rsid w:val="00A7519F"/>
    <w:rsid w:val="00A9143A"/>
    <w:rsid w:val="00A9497F"/>
    <w:rsid w:val="00AA6D5E"/>
    <w:rsid w:val="00AB1541"/>
    <w:rsid w:val="00AB3E30"/>
    <w:rsid w:val="00AB4CC0"/>
    <w:rsid w:val="00AD4CDB"/>
    <w:rsid w:val="00B01C9C"/>
    <w:rsid w:val="00B06A5B"/>
    <w:rsid w:val="00B076B4"/>
    <w:rsid w:val="00B078B2"/>
    <w:rsid w:val="00B12B46"/>
    <w:rsid w:val="00B17BDF"/>
    <w:rsid w:val="00B221B9"/>
    <w:rsid w:val="00B263A4"/>
    <w:rsid w:val="00B30105"/>
    <w:rsid w:val="00B30359"/>
    <w:rsid w:val="00B31CBA"/>
    <w:rsid w:val="00B40296"/>
    <w:rsid w:val="00B51860"/>
    <w:rsid w:val="00B573BE"/>
    <w:rsid w:val="00B60B10"/>
    <w:rsid w:val="00B71EA4"/>
    <w:rsid w:val="00B72B59"/>
    <w:rsid w:val="00B7682F"/>
    <w:rsid w:val="00B8162E"/>
    <w:rsid w:val="00B871C2"/>
    <w:rsid w:val="00BA511A"/>
    <w:rsid w:val="00BE11D1"/>
    <w:rsid w:val="00BE5B7D"/>
    <w:rsid w:val="00BF6B9E"/>
    <w:rsid w:val="00C15B9F"/>
    <w:rsid w:val="00C200BE"/>
    <w:rsid w:val="00C20C40"/>
    <w:rsid w:val="00C22071"/>
    <w:rsid w:val="00C272FC"/>
    <w:rsid w:val="00C3228D"/>
    <w:rsid w:val="00C374A3"/>
    <w:rsid w:val="00C40C78"/>
    <w:rsid w:val="00C42745"/>
    <w:rsid w:val="00C53679"/>
    <w:rsid w:val="00C66EC9"/>
    <w:rsid w:val="00C9293D"/>
    <w:rsid w:val="00CA004E"/>
    <w:rsid w:val="00CA1D66"/>
    <w:rsid w:val="00CA4514"/>
    <w:rsid w:val="00CA7EC4"/>
    <w:rsid w:val="00CB6B15"/>
    <w:rsid w:val="00CE2F80"/>
    <w:rsid w:val="00CE6042"/>
    <w:rsid w:val="00CF4228"/>
    <w:rsid w:val="00D06A24"/>
    <w:rsid w:val="00D16FBE"/>
    <w:rsid w:val="00D17B3F"/>
    <w:rsid w:val="00D206F3"/>
    <w:rsid w:val="00D21243"/>
    <w:rsid w:val="00D27876"/>
    <w:rsid w:val="00D27BB2"/>
    <w:rsid w:val="00D45529"/>
    <w:rsid w:val="00D46374"/>
    <w:rsid w:val="00D55AC6"/>
    <w:rsid w:val="00D6152E"/>
    <w:rsid w:val="00D63935"/>
    <w:rsid w:val="00D75CAB"/>
    <w:rsid w:val="00D808C0"/>
    <w:rsid w:val="00D92D46"/>
    <w:rsid w:val="00D93421"/>
    <w:rsid w:val="00D97CA4"/>
    <w:rsid w:val="00DC21FD"/>
    <w:rsid w:val="00DD6E59"/>
    <w:rsid w:val="00DE4AD5"/>
    <w:rsid w:val="00DF0B20"/>
    <w:rsid w:val="00DF2CAF"/>
    <w:rsid w:val="00E07615"/>
    <w:rsid w:val="00E24EEB"/>
    <w:rsid w:val="00E44913"/>
    <w:rsid w:val="00E538CA"/>
    <w:rsid w:val="00E542F5"/>
    <w:rsid w:val="00E57EDB"/>
    <w:rsid w:val="00E646A0"/>
    <w:rsid w:val="00E64F5C"/>
    <w:rsid w:val="00E7151C"/>
    <w:rsid w:val="00E850A0"/>
    <w:rsid w:val="00E8518F"/>
    <w:rsid w:val="00E90745"/>
    <w:rsid w:val="00EB05E9"/>
    <w:rsid w:val="00EB7813"/>
    <w:rsid w:val="00EC1F75"/>
    <w:rsid w:val="00ED56C3"/>
    <w:rsid w:val="00ED5B80"/>
    <w:rsid w:val="00ED5E8B"/>
    <w:rsid w:val="00ED600C"/>
    <w:rsid w:val="00EF2ED7"/>
    <w:rsid w:val="00EF7257"/>
    <w:rsid w:val="00F03658"/>
    <w:rsid w:val="00F10C42"/>
    <w:rsid w:val="00F12C4E"/>
    <w:rsid w:val="00F22225"/>
    <w:rsid w:val="00F249FB"/>
    <w:rsid w:val="00F360E7"/>
    <w:rsid w:val="00F576E2"/>
    <w:rsid w:val="00F81A34"/>
    <w:rsid w:val="00F82CC2"/>
    <w:rsid w:val="00FA451E"/>
    <w:rsid w:val="00FC71E1"/>
    <w:rsid w:val="00FD13C7"/>
    <w:rsid w:val="00FD4F1C"/>
    <w:rsid w:val="00FE2333"/>
    <w:rsid w:val="00FF3597"/>
    <w:rsid w:val="00FF4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A6FB19"/>
  <w15:chartTrackingRefBased/>
  <w15:docId w15:val="{93F97E1B-C718-4674-BABD-B8B9355FA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4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B5F"/>
    <w:rPr>
      <w:lang w:val="cy-GB"/>
    </w:rPr>
  </w:style>
  <w:style w:type="paragraph" w:styleId="Footer">
    <w:name w:val="footer"/>
    <w:basedOn w:val="Normal"/>
    <w:link w:val="FooterChar"/>
    <w:uiPriority w:val="99"/>
    <w:unhideWhenUsed/>
    <w:rsid w:val="001C4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B5F"/>
    <w:rPr>
      <w:lang w:val="cy-GB"/>
    </w:rPr>
  </w:style>
  <w:style w:type="paragraph" w:styleId="NormalWeb">
    <w:name w:val="Normal (Web)"/>
    <w:basedOn w:val="Normal"/>
    <w:uiPriority w:val="99"/>
    <w:semiHidden/>
    <w:unhideWhenUsed/>
    <w:rsid w:val="005E5840"/>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unhideWhenUsed/>
    <w:rsid w:val="00FD13C7"/>
    <w:rPr>
      <w:color w:val="0563C1" w:themeColor="hyperlink"/>
      <w:u w:val="single"/>
    </w:rPr>
  </w:style>
  <w:style w:type="character" w:styleId="UnresolvedMention">
    <w:name w:val="Unresolved Mention"/>
    <w:basedOn w:val="DefaultParagraphFont"/>
    <w:uiPriority w:val="99"/>
    <w:semiHidden/>
    <w:unhideWhenUsed/>
    <w:rsid w:val="00FD13C7"/>
    <w:rPr>
      <w:color w:val="605E5C"/>
      <w:shd w:val="clear" w:color="auto" w:fill="E1DFDD"/>
    </w:rPr>
  </w:style>
  <w:style w:type="table" w:styleId="TableGrid">
    <w:name w:val="Table Grid"/>
    <w:basedOn w:val="TableNormal"/>
    <w:uiPriority w:val="39"/>
    <w:rsid w:val="00FD1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9284076">
      <w:bodyDiv w:val="1"/>
      <w:marLeft w:val="0"/>
      <w:marRight w:val="0"/>
      <w:marTop w:val="0"/>
      <w:marBottom w:val="0"/>
      <w:divBdr>
        <w:top w:val="none" w:sz="0" w:space="0" w:color="auto"/>
        <w:left w:val="none" w:sz="0" w:space="0" w:color="auto"/>
        <w:bottom w:val="none" w:sz="0" w:space="0" w:color="auto"/>
        <w:right w:val="none" w:sz="0" w:space="0" w:color="auto"/>
      </w:divBdr>
      <w:divsChild>
        <w:div w:id="531768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suwt.org.uk/advice/in-the-classroom/children-and-young-people/student-voice-england-northern-ireland-wales.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cint.com/blog/what-is-a-questionnaire-and-how-is-it-used-in-researc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arninghive.co.uk/blog/benefits-of-after-school-and-extracurricular-activities#:~:text=After%20school%20clubs%20enable%20student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www.epraise.co.uk/index.php?view=blog&amp;entry=what-is-the-impact-of-praise-and-recognition-on-children#:~:text=Positive%20consequences%20are%20likely%20to" TargetMode="External"/><Relationship Id="rId4" Type="http://schemas.openxmlformats.org/officeDocument/2006/relationships/footnotes" Target="footnotes.xml"/><Relationship Id="rId9" Type="http://schemas.openxmlformats.org/officeDocument/2006/relationships/hyperlink" Target="http://www.anparresearchltd.com/post/how-to-design-a-good-questionna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3601</Words>
  <Characters>20531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Jones</dc:creator>
  <cp:keywords/>
  <dc:description/>
  <cp:lastModifiedBy>Sioned Hughes</cp:lastModifiedBy>
  <cp:revision>2</cp:revision>
  <dcterms:created xsi:type="dcterms:W3CDTF">2023-07-07T14:35:00Z</dcterms:created>
  <dcterms:modified xsi:type="dcterms:W3CDTF">2023-07-07T14:35:00Z</dcterms:modified>
</cp:coreProperties>
</file>