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6F65CF" w14:textId="305DDB0B" w:rsidR="00B423FF" w:rsidRPr="00680545" w:rsidRDefault="00B423FF" w:rsidP="00B423FF">
      <w:pPr>
        <w:rPr>
          <w:b/>
          <w:bCs/>
        </w:rPr>
      </w:pPr>
      <w:r w:rsidRPr="00680545">
        <w:rPr>
          <w:b/>
          <w:bCs/>
        </w:rPr>
        <w:t>Part1: Rhyd-y-car Terrace, St Fagans National Museum of History</w:t>
      </w:r>
    </w:p>
    <w:p w14:paraId="1919082A" w14:textId="77777777" w:rsidR="00B423FF" w:rsidRPr="00680545" w:rsidRDefault="00B423FF" w:rsidP="00760718">
      <w:pPr>
        <w:jc w:val="center"/>
        <w:rPr>
          <w:b/>
          <w:bCs/>
        </w:rPr>
      </w:pPr>
    </w:p>
    <w:p w14:paraId="33B36D38" w14:textId="0069305A" w:rsidR="00760718" w:rsidRPr="00680545" w:rsidRDefault="00760718" w:rsidP="00B423FF">
      <w:pPr>
        <w:jc w:val="center"/>
        <w:rPr>
          <w:b/>
          <w:bCs/>
        </w:rPr>
      </w:pPr>
      <w:r w:rsidRPr="00680545">
        <w:rPr>
          <w:b/>
          <w:bCs/>
        </w:rPr>
        <w:t>Table of Contents</w:t>
      </w:r>
    </w:p>
    <w:p w14:paraId="7B059B7E" w14:textId="77777777" w:rsidR="00760718" w:rsidRPr="00680545" w:rsidRDefault="00760718" w:rsidP="005370D2">
      <w:pPr>
        <w:rPr>
          <w:b/>
          <w:bCs/>
        </w:rPr>
      </w:pPr>
    </w:p>
    <w:p w14:paraId="119B11A4" w14:textId="4AEEAEB6" w:rsidR="00760718" w:rsidRPr="00680545" w:rsidRDefault="00760718" w:rsidP="005370D2">
      <w:pPr>
        <w:rPr>
          <w:b/>
          <w:bCs/>
        </w:rPr>
      </w:pPr>
      <w:r w:rsidRPr="00680545">
        <w:rPr>
          <w:b/>
          <w:bCs/>
        </w:rPr>
        <w:t>Introduction………………………………………</w:t>
      </w:r>
    </w:p>
    <w:p w14:paraId="4B32CA10" w14:textId="1937917A" w:rsidR="00760718" w:rsidRPr="00680545" w:rsidRDefault="00760718" w:rsidP="005370D2">
      <w:pPr>
        <w:rPr>
          <w:b/>
          <w:bCs/>
        </w:rPr>
      </w:pPr>
      <w:r w:rsidRPr="00680545">
        <w:rPr>
          <w:b/>
          <w:bCs/>
        </w:rPr>
        <w:t>Main Discussion………………………………..</w:t>
      </w:r>
    </w:p>
    <w:p w14:paraId="1402A1C1" w14:textId="46F08A72" w:rsidR="00760718" w:rsidRPr="00680545" w:rsidRDefault="00760718" w:rsidP="005370D2">
      <w:pPr>
        <w:rPr>
          <w:b/>
          <w:bCs/>
        </w:rPr>
      </w:pPr>
      <w:r w:rsidRPr="00680545">
        <w:rPr>
          <w:b/>
          <w:bCs/>
        </w:rPr>
        <w:t>Conclusion……………………………………….</w:t>
      </w:r>
    </w:p>
    <w:p w14:paraId="279BA05A" w14:textId="5DD7BDE1" w:rsidR="00760718" w:rsidRPr="00680545" w:rsidRDefault="00760718" w:rsidP="005370D2">
      <w:pPr>
        <w:rPr>
          <w:b/>
          <w:bCs/>
        </w:rPr>
      </w:pPr>
      <w:r w:rsidRPr="00680545">
        <w:rPr>
          <w:b/>
          <w:bCs/>
        </w:rPr>
        <w:t>Bibliography……………………………………..</w:t>
      </w:r>
    </w:p>
    <w:p w14:paraId="7F231B3A" w14:textId="77777777" w:rsidR="00760718" w:rsidRPr="00680545" w:rsidRDefault="00760718" w:rsidP="005370D2">
      <w:pPr>
        <w:rPr>
          <w:b/>
          <w:bCs/>
        </w:rPr>
      </w:pPr>
    </w:p>
    <w:p w14:paraId="0B67BE7F" w14:textId="77777777" w:rsidR="00760718" w:rsidRPr="00680545" w:rsidRDefault="00760718" w:rsidP="005370D2">
      <w:pPr>
        <w:rPr>
          <w:b/>
          <w:bCs/>
        </w:rPr>
      </w:pPr>
    </w:p>
    <w:p w14:paraId="77D73056" w14:textId="77777777" w:rsidR="00760718" w:rsidRPr="00680545" w:rsidRDefault="00760718" w:rsidP="005370D2">
      <w:pPr>
        <w:rPr>
          <w:b/>
          <w:bCs/>
        </w:rPr>
      </w:pPr>
    </w:p>
    <w:p w14:paraId="11418233" w14:textId="77777777" w:rsidR="00760718" w:rsidRPr="00680545" w:rsidRDefault="00760718" w:rsidP="005370D2">
      <w:pPr>
        <w:rPr>
          <w:b/>
          <w:bCs/>
        </w:rPr>
      </w:pPr>
    </w:p>
    <w:p w14:paraId="60934362" w14:textId="77777777" w:rsidR="00760718" w:rsidRPr="00680545" w:rsidRDefault="00760718" w:rsidP="005370D2">
      <w:pPr>
        <w:rPr>
          <w:b/>
          <w:bCs/>
        </w:rPr>
      </w:pPr>
    </w:p>
    <w:p w14:paraId="16961DAE" w14:textId="77777777" w:rsidR="00760718" w:rsidRPr="00680545" w:rsidRDefault="00760718" w:rsidP="005370D2">
      <w:pPr>
        <w:rPr>
          <w:b/>
          <w:bCs/>
        </w:rPr>
      </w:pPr>
    </w:p>
    <w:p w14:paraId="6B31CCC1" w14:textId="77777777" w:rsidR="00760718" w:rsidRPr="00680545" w:rsidRDefault="00760718" w:rsidP="005370D2">
      <w:pPr>
        <w:rPr>
          <w:b/>
          <w:bCs/>
        </w:rPr>
      </w:pPr>
    </w:p>
    <w:p w14:paraId="52A98D6A" w14:textId="77777777" w:rsidR="00760718" w:rsidRPr="00680545" w:rsidRDefault="00760718" w:rsidP="005370D2">
      <w:pPr>
        <w:rPr>
          <w:b/>
          <w:bCs/>
        </w:rPr>
      </w:pPr>
    </w:p>
    <w:p w14:paraId="7E69377C" w14:textId="77777777" w:rsidR="00760718" w:rsidRPr="00680545" w:rsidRDefault="00760718" w:rsidP="005370D2">
      <w:pPr>
        <w:rPr>
          <w:b/>
          <w:bCs/>
        </w:rPr>
      </w:pPr>
    </w:p>
    <w:p w14:paraId="1D0177B5" w14:textId="77777777" w:rsidR="00760718" w:rsidRPr="00680545" w:rsidRDefault="00760718" w:rsidP="005370D2">
      <w:pPr>
        <w:rPr>
          <w:b/>
          <w:bCs/>
        </w:rPr>
      </w:pPr>
    </w:p>
    <w:p w14:paraId="066D98C6" w14:textId="77777777" w:rsidR="00760718" w:rsidRPr="00680545" w:rsidRDefault="00760718" w:rsidP="005370D2">
      <w:pPr>
        <w:rPr>
          <w:b/>
          <w:bCs/>
        </w:rPr>
      </w:pPr>
    </w:p>
    <w:p w14:paraId="1F49F4B1" w14:textId="77777777" w:rsidR="00760718" w:rsidRPr="00680545" w:rsidRDefault="00760718" w:rsidP="005370D2">
      <w:pPr>
        <w:rPr>
          <w:b/>
          <w:bCs/>
        </w:rPr>
      </w:pPr>
    </w:p>
    <w:p w14:paraId="01DB440C" w14:textId="77777777" w:rsidR="00760718" w:rsidRPr="00680545" w:rsidRDefault="00760718" w:rsidP="005370D2">
      <w:pPr>
        <w:rPr>
          <w:b/>
          <w:bCs/>
        </w:rPr>
      </w:pPr>
    </w:p>
    <w:p w14:paraId="263A865A" w14:textId="77777777" w:rsidR="00760718" w:rsidRPr="00680545" w:rsidRDefault="00760718" w:rsidP="005370D2">
      <w:pPr>
        <w:rPr>
          <w:b/>
          <w:bCs/>
        </w:rPr>
      </w:pPr>
    </w:p>
    <w:p w14:paraId="0E243B48" w14:textId="77777777" w:rsidR="00760718" w:rsidRPr="00680545" w:rsidRDefault="00760718" w:rsidP="005370D2">
      <w:pPr>
        <w:rPr>
          <w:b/>
          <w:bCs/>
        </w:rPr>
      </w:pPr>
    </w:p>
    <w:p w14:paraId="5102D494" w14:textId="77777777" w:rsidR="00760718" w:rsidRPr="00680545" w:rsidRDefault="00760718" w:rsidP="005370D2">
      <w:pPr>
        <w:rPr>
          <w:b/>
          <w:bCs/>
        </w:rPr>
      </w:pPr>
    </w:p>
    <w:p w14:paraId="0A41CCDA" w14:textId="77777777" w:rsidR="00760718" w:rsidRPr="00680545" w:rsidRDefault="00760718" w:rsidP="005370D2">
      <w:pPr>
        <w:rPr>
          <w:b/>
          <w:bCs/>
        </w:rPr>
      </w:pPr>
    </w:p>
    <w:p w14:paraId="0BA16CBF" w14:textId="77777777" w:rsidR="00760718" w:rsidRPr="00680545" w:rsidRDefault="00760718" w:rsidP="005370D2">
      <w:pPr>
        <w:rPr>
          <w:b/>
          <w:bCs/>
        </w:rPr>
      </w:pPr>
    </w:p>
    <w:p w14:paraId="7E9FBCE7" w14:textId="77777777" w:rsidR="00760718" w:rsidRPr="00680545" w:rsidRDefault="00760718" w:rsidP="005370D2">
      <w:pPr>
        <w:rPr>
          <w:b/>
          <w:bCs/>
        </w:rPr>
      </w:pPr>
    </w:p>
    <w:p w14:paraId="26FA9C30" w14:textId="77777777" w:rsidR="00760718" w:rsidRPr="00680545" w:rsidRDefault="00760718" w:rsidP="005370D2">
      <w:pPr>
        <w:rPr>
          <w:b/>
          <w:bCs/>
        </w:rPr>
      </w:pPr>
    </w:p>
    <w:p w14:paraId="6B6E38F1" w14:textId="77777777" w:rsidR="00760718" w:rsidRPr="00680545" w:rsidRDefault="00760718" w:rsidP="005370D2">
      <w:pPr>
        <w:rPr>
          <w:b/>
          <w:bCs/>
        </w:rPr>
      </w:pPr>
    </w:p>
    <w:p w14:paraId="44F81877" w14:textId="77777777" w:rsidR="00760718" w:rsidRPr="00680545" w:rsidRDefault="00760718" w:rsidP="005370D2">
      <w:pPr>
        <w:rPr>
          <w:b/>
          <w:bCs/>
        </w:rPr>
      </w:pPr>
    </w:p>
    <w:p w14:paraId="67563A38" w14:textId="77777777" w:rsidR="00B423FF" w:rsidRPr="00680545" w:rsidRDefault="00B423FF" w:rsidP="005370D2">
      <w:pPr>
        <w:rPr>
          <w:b/>
          <w:bCs/>
        </w:rPr>
      </w:pPr>
      <w:bookmarkStart w:id="0" w:name="_Hlk218798598"/>
    </w:p>
    <w:p w14:paraId="444F6FB6" w14:textId="6EB315BF" w:rsidR="005370D2" w:rsidRPr="00680545" w:rsidRDefault="005370D2" w:rsidP="005370D2">
      <w:pPr>
        <w:rPr>
          <w:b/>
          <w:bCs/>
        </w:rPr>
      </w:pPr>
      <w:r w:rsidRPr="00680545">
        <w:rPr>
          <w:b/>
          <w:bCs/>
        </w:rPr>
        <w:lastRenderedPageBreak/>
        <w:t>Rhyd-y-car Terrace, St Fagans National Museum of History</w:t>
      </w:r>
    </w:p>
    <w:bookmarkEnd w:id="0"/>
    <w:p w14:paraId="367D6E16" w14:textId="77777777" w:rsidR="005370D2" w:rsidRPr="00680545" w:rsidRDefault="005370D2" w:rsidP="005370D2"/>
    <w:p w14:paraId="04F51B16" w14:textId="46088EF8" w:rsidR="005370D2" w:rsidRPr="00680545" w:rsidRDefault="005370D2" w:rsidP="005370D2">
      <w:r w:rsidRPr="00680545">
        <w:t xml:space="preserve">Rhyd-y-car Terrace at St Fagans National Museum of History, is a </w:t>
      </w:r>
      <w:r w:rsidR="00F07354" w:rsidRPr="00680545">
        <w:t xml:space="preserve">clear </w:t>
      </w:r>
      <w:r w:rsidRPr="00680545">
        <w:t>example of early workers</w:t>
      </w:r>
      <w:r w:rsidR="00F07354" w:rsidRPr="00680545">
        <w:t xml:space="preserve"> </w:t>
      </w:r>
      <w:r w:rsidRPr="00680545">
        <w:t xml:space="preserve">housing </w:t>
      </w:r>
      <w:r w:rsidR="00F07354" w:rsidRPr="00680545">
        <w:t xml:space="preserve">and </w:t>
      </w:r>
      <w:r w:rsidRPr="00680545">
        <w:t>illustrates nearly two centuries of domestic building  in Wales. Originally constructed around 1795 by Richard Crawshay to house workers employed in his iron mining operations, the terrace consists of six small dwellings, each representing a different historical period: 1805, 1855, 1895, 1925, 1955, and 1985. Although the basic plan of each house remains consistent, the changes in construction</w:t>
      </w:r>
      <w:r w:rsidR="00F07354" w:rsidRPr="00680545">
        <w:t xml:space="preserve"> methods</w:t>
      </w:r>
      <w:r w:rsidRPr="00680545">
        <w:t>, material</w:t>
      </w:r>
      <w:r w:rsidR="00F07354" w:rsidRPr="00680545">
        <w:t>s</w:t>
      </w:r>
      <w:r w:rsidRPr="00680545">
        <w:t xml:space="preserve"> and finishes clearly demonstrate how domestic buildings evolved in response to defects, changing standards of comfort, technological advancement</w:t>
      </w:r>
      <w:r w:rsidR="00F07354" w:rsidRPr="00680545">
        <w:t xml:space="preserve"> </w:t>
      </w:r>
      <w:r w:rsidRPr="00680545">
        <w:t>and social expectations.</w:t>
      </w:r>
      <w:r w:rsidR="00575E08" w:rsidRPr="00680545">
        <w:rPr>
          <w:rStyle w:val="FootnoteReference"/>
        </w:rPr>
        <w:footnoteReference w:id="1"/>
      </w:r>
    </w:p>
    <w:p w14:paraId="4DFE8534" w14:textId="69E6F944" w:rsidR="005370D2" w:rsidRPr="00680545" w:rsidRDefault="005370D2" w:rsidP="005370D2">
      <w:r w:rsidRPr="00680545">
        <w:t>Each dwelling in the terrace comprises a ground</w:t>
      </w:r>
      <w:r w:rsidR="00F07354" w:rsidRPr="00680545">
        <w:t xml:space="preserve"> </w:t>
      </w:r>
      <w:r w:rsidRPr="00680545">
        <w:t>floor living room with a bedroom above, accessed by a steep circular staircase positioned adjacent to the fireplace</w:t>
      </w:r>
      <w:r w:rsidR="00F07354" w:rsidRPr="00680545">
        <w:t>, a</w:t>
      </w:r>
      <w:r w:rsidRPr="00680545">
        <w:t xml:space="preserve"> second bedroom and a small </w:t>
      </w:r>
      <w:r w:rsidR="00F07354" w:rsidRPr="00680545">
        <w:t>kitchen</w:t>
      </w:r>
      <w:r w:rsidRPr="00680545">
        <w:t xml:space="preserve"> are located to the rear. The simplicity of th</w:t>
      </w:r>
      <w:r w:rsidR="00F07354" w:rsidRPr="00680545">
        <w:t xml:space="preserve">e </w:t>
      </w:r>
      <w:r w:rsidRPr="00680545">
        <w:t xml:space="preserve">layout reflects the financial constraints </w:t>
      </w:r>
      <w:r w:rsidR="00F07354" w:rsidRPr="00680545">
        <w:t xml:space="preserve">and simple methods of construction </w:t>
      </w:r>
      <w:r w:rsidRPr="00680545">
        <w:t xml:space="preserve">in the </w:t>
      </w:r>
      <w:r w:rsidR="00F07354" w:rsidRPr="00680545">
        <w:t>early 1800s</w:t>
      </w:r>
      <w:r w:rsidRPr="00680545">
        <w:t>. However, as time progressed, improvements were made to address problems such as dampness, poor lighting, heat loss, hygiene and durability</w:t>
      </w:r>
      <w:r w:rsidR="009B7EFF">
        <w:t xml:space="preserve"> </w:t>
      </w:r>
      <w:r w:rsidRPr="00680545">
        <w:t>as well as to reflect rising living standards.</w:t>
      </w:r>
      <w:r w:rsidR="00575E08" w:rsidRPr="00680545">
        <w:rPr>
          <w:rStyle w:val="FootnoteReference"/>
        </w:rPr>
        <w:footnoteReference w:id="2"/>
      </w:r>
    </w:p>
    <w:p w14:paraId="38490CBC" w14:textId="77777777" w:rsidR="005370D2" w:rsidRPr="00680545" w:rsidRDefault="005370D2" w:rsidP="005370D2"/>
    <w:p w14:paraId="657A50E7" w14:textId="77777777" w:rsidR="005370D2" w:rsidRPr="00680545" w:rsidRDefault="005370D2" w:rsidP="005370D2">
      <w:pPr>
        <w:rPr>
          <w:b/>
          <w:bCs/>
        </w:rPr>
      </w:pPr>
      <w:r w:rsidRPr="00680545">
        <w:rPr>
          <w:b/>
          <w:bCs/>
        </w:rPr>
        <w:t>Windows and Doors</w:t>
      </w:r>
    </w:p>
    <w:p w14:paraId="31394E81" w14:textId="3829141D" w:rsidR="005370D2" w:rsidRPr="00680545" w:rsidRDefault="005370D2" w:rsidP="005370D2">
      <w:r w:rsidRPr="00680545">
        <w:t>In the earliest house</w:t>
      </w:r>
      <w:r w:rsidR="00110C50" w:rsidRPr="00680545">
        <w:t xml:space="preserve"> constructed in </w:t>
      </w:r>
      <w:r w:rsidRPr="00680545">
        <w:t>1805, windows and doors are basic and functional, timber</w:t>
      </w:r>
      <w:r w:rsidR="00110C50" w:rsidRPr="00680545">
        <w:t xml:space="preserve"> </w:t>
      </w:r>
      <w:r w:rsidRPr="00680545">
        <w:t xml:space="preserve">framed </w:t>
      </w:r>
      <w:r w:rsidR="00110C50" w:rsidRPr="00680545">
        <w:t>sash</w:t>
      </w:r>
      <w:r w:rsidRPr="00680545">
        <w:t xml:space="preserve"> windows with small panes of h</w:t>
      </w:r>
      <w:r w:rsidR="00110C50" w:rsidRPr="00680545">
        <w:t xml:space="preserve">andmade </w:t>
      </w:r>
      <w:r w:rsidRPr="00680545">
        <w:t>glass are typical of this period</w:t>
      </w:r>
      <w:r w:rsidR="00110C50" w:rsidRPr="00680545">
        <w:t>, t</w:t>
      </w:r>
      <w:r w:rsidRPr="00680545">
        <w:t xml:space="preserve">he </w:t>
      </w:r>
      <w:r w:rsidR="00C34AE9">
        <w:t>w</w:t>
      </w:r>
      <w:r w:rsidRPr="00680545">
        <w:t>indows are small, primarily to reduce heat loss and because glass was expensive. Ventilation is minimal</w:t>
      </w:r>
      <w:r w:rsidR="00EB7898" w:rsidRPr="00680545">
        <w:t xml:space="preserve"> due to smaller windows and to ensure better heating, e</w:t>
      </w:r>
      <w:r w:rsidRPr="00680545">
        <w:t>xternal doors are solid timber plank doors, offering little thermal resistance and often poorly fitting, which contributes to draughts.</w:t>
      </w:r>
    </w:p>
    <w:p w14:paraId="60190367" w14:textId="3D10C7E6" w:rsidR="005370D2" w:rsidRPr="00680545" w:rsidRDefault="0004647F" w:rsidP="005370D2">
      <w:r w:rsidRPr="00680545">
        <w:t xml:space="preserve">In the </w:t>
      </w:r>
      <w:r w:rsidR="005370D2" w:rsidRPr="00680545">
        <w:t>1855</w:t>
      </w:r>
      <w:r w:rsidRPr="00680545">
        <w:t xml:space="preserve"> house</w:t>
      </w:r>
      <w:r w:rsidR="005370D2" w:rsidRPr="00680545">
        <w:t xml:space="preserve">, improvements in glass manufacture and timber processing are </w:t>
      </w:r>
      <w:r w:rsidR="00EB7898" w:rsidRPr="00680545">
        <w:t xml:space="preserve">clearly seen within the terrace, </w:t>
      </w:r>
      <w:r w:rsidR="005370D2" w:rsidRPr="00680545">
        <w:t xml:space="preserve">Windows are slightly larger, with more regular panes, reflecting industrial advancements. Timber joinery </w:t>
      </w:r>
      <w:r w:rsidR="00EB7898" w:rsidRPr="00680545">
        <w:t>is more</w:t>
      </w:r>
      <w:r w:rsidR="005370D2" w:rsidRPr="00680545">
        <w:t xml:space="preserve"> refined, improving both weather resistance and appearance. However,</w:t>
      </w:r>
      <w:r w:rsidR="00EB7898" w:rsidRPr="00680545">
        <w:t xml:space="preserve"> the windows remain as single glazing</w:t>
      </w:r>
      <w:r w:rsidR="005370D2" w:rsidRPr="00680545">
        <w:t xml:space="preserve"> and heat loss continues to be a significant issue</w:t>
      </w:r>
      <w:r w:rsidR="00EB7898" w:rsidRPr="00680545">
        <w:t>, the d</w:t>
      </w:r>
      <w:r w:rsidR="005370D2" w:rsidRPr="00680545">
        <w:t xml:space="preserve">oors </w:t>
      </w:r>
      <w:r w:rsidR="00EB7898" w:rsidRPr="00680545">
        <w:t>are clearly</w:t>
      </w:r>
      <w:r w:rsidR="005370D2" w:rsidRPr="00680545">
        <w:t xml:space="preserve"> more robust, often framed and panelled rather than simply planked, improving durability and security.</w:t>
      </w:r>
      <w:r w:rsidR="00327E7D" w:rsidRPr="00680545">
        <w:rPr>
          <w:rStyle w:val="FootnoteReference"/>
        </w:rPr>
        <w:footnoteReference w:id="3"/>
      </w:r>
    </w:p>
    <w:p w14:paraId="50104A02" w14:textId="20F172FB" w:rsidR="005370D2" w:rsidRPr="00680545" w:rsidRDefault="005370D2" w:rsidP="005370D2">
      <w:r w:rsidRPr="00680545">
        <w:t>The 1895 house shows a further shift towards improved comfort</w:t>
      </w:r>
      <w:r w:rsidR="0004647F" w:rsidRPr="00680545">
        <w:t>, s</w:t>
      </w:r>
      <w:r w:rsidRPr="00680545">
        <w:t xml:space="preserve">ash windows </w:t>
      </w:r>
      <w:r w:rsidR="0004647F" w:rsidRPr="00680545">
        <w:t>are built with casements</w:t>
      </w:r>
      <w:r w:rsidRPr="00680545">
        <w:t xml:space="preserve">, allowing </w:t>
      </w:r>
      <w:r w:rsidR="0004647F" w:rsidRPr="00680545">
        <w:t xml:space="preserve">for </w:t>
      </w:r>
      <w:r w:rsidRPr="00680545">
        <w:t xml:space="preserve">better ventilation control and increased daylight. This change reflects </w:t>
      </w:r>
      <w:r w:rsidRPr="00680545">
        <w:lastRenderedPageBreak/>
        <w:t>growing awareness of the importance of light and air for health</w:t>
      </w:r>
      <w:r w:rsidR="0004647F" w:rsidRPr="00680545">
        <w:t>, the</w:t>
      </w:r>
      <w:r w:rsidRPr="00680545">
        <w:t xml:space="preserve"> </w:t>
      </w:r>
      <w:r w:rsidR="0004647F" w:rsidRPr="00680545">
        <w:t>d</w:t>
      </w:r>
      <w:r w:rsidRPr="00680545">
        <w:t>oors</w:t>
      </w:r>
      <w:r w:rsidR="0004647F" w:rsidRPr="00680545">
        <w:t xml:space="preserve"> in the 1895 house</w:t>
      </w:r>
      <w:r w:rsidRPr="00680545">
        <w:t xml:space="preserve"> are now panelled and fitted more accurately, reducing draughts and improving internal comfort.</w:t>
      </w:r>
    </w:p>
    <w:p w14:paraId="1CBF16D0" w14:textId="28C204B4" w:rsidR="005370D2" w:rsidRPr="00680545" w:rsidRDefault="00A71FA8" w:rsidP="005370D2">
      <w:r w:rsidRPr="00680545">
        <w:t>Next in the terraced line is the</w:t>
      </w:r>
      <w:r w:rsidR="005370D2" w:rsidRPr="00680545">
        <w:t xml:space="preserve"> 1925</w:t>
      </w:r>
      <w:r w:rsidRPr="00680545">
        <w:t xml:space="preserve"> house</w:t>
      </w:r>
      <w:r w:rsidR="005370D2" w:rsidRPr="00680545">
        <w:t xml:space="preserve">, </w:t>
      </w:r>
      <w:r w:rsidRPr="00680545">
        <w:t xml:space="preserve">the windows </w:t>
      </w:r>
      <w:r w:rsidR="005370D2" w:rsidRPr="00680545">
        <w:t xml:space="preserve">are larger and better proportioned, </w:t>
      </w:r>
      <w:r w:rsidRPr="00680545">
        <w:t xml:space="preserve">meaning houses were slowly moving to becoming aesthetically pleasing, the </w:t>
      </w:r>
      <w:r w:rsidR="005370D2" w:rsidRPr="00680545">
        <w:t>Joinery</w:t>
      </w:r>
      <w:r w:rsidRPr="00680545">
        <w:t xml:space="preserve"> in the house</w:t>
      </w:r>
      <w:r w:rsidR="005370D2" w:rsidRPr="00680545">
        <w:t xml:space="preserve"> is factory</w:t>
      </w:r>
      <w:r w:rsidRPr="00680545">
        <w:t xml:space="preserve"> </w:t>
      </w:r>
      <w:r w:rsidR="005370D2" w:rsidRPr="00680545">
        <w:t>produced, resulting in more consistent quality. Although still single</w:t>
      </w:r>
      <w:r w:rsidRPr="00680545">
        <w:t xml:space="preserve"> </w:t>
      </w:r>
      <w:r w:rsidR="005370D2" w:rsidRPr="00680545">
        <w:t>glazed, windows are more airtight</w:t>
      </w:r>
      <w:r w:rsidRPr="00680545">
        <w:t xml:space="preserve"> due to improved materials and workmanship</w:t>
      </w:r>
      <w:r w:rsidR="005370D2" w:rsidRPr="00680545">
        <w:t>.</w:t>
      </w:r>
      <w:r w:rsidRPr="00680545">
        <w:t xml:space="preserve"> The front doors in houses built during this period </w:t>
      </w:r>
      <w:r w:rsidR="005370D2" w:rsidRPr="00680545">
        <w:t>often include glazed panels, increasing natural light to hall spaces.</w:t>
      </w:r>
    </w:p>
    <w:p w14:paraId="01090FC4" w14:textId="7471502F" w:rsidR="005370D2" w:rsidRPr="00680545" w:rsidRDefault="005370D2" w:rsidP="005370D2">
      <w:r w:rsidRPr="00680545">
        <w:t>The 1955 dwelling demonstrates post</w:t>
      </w:r>
      <w:r w:rsidR="00E729D8" w:rsidRPr="00680545">
        <w:t xml:space="preserve"> </w:t>
      </w:r>
      <w:r w:rsidRPr="00680545">
        <w:t xml:space="preserve">war </w:t>
      </w:r>
      <w:r w:rsidR="00E729D8" w:rsidRPr="00680545">
        <w:t>British houses,</w:t>
      </w:r>
      <w:r w:rsidRPr="00680545">
        <w:t xml:space="preserve"> </w:t>
      </w:r>
      <w:r w:rsidR="00E729D8" w:rsidRPr="00680545">
        <w:t xml:space="preserve">the window in this house is made of a </w:t>
      </w:r>
      <w:r w:rsidRPr="00680545">
        <w:t xml:space="preserve">softwood casement, </w:t>
      </w:r>
      <w:r w:rsidR="00E729D8" w:rsidRPr="00680545">
        <w:t xml:space="preserve">this highlights possible </w:t>
      </w:r>
      <w:r w:rsidRPr="00680545">
        <w:t xml:space="preserve">material shortages </w:t>
      </w:r>
      <w:r w:rsidR="00E729D8" w:rsidRPr="00680545">
        <w:t>during this period, although windows are</w:t>
      </w:r>
      <w:r w:rsidRPr="00680545">
        <w:t xml:space="preserve"> still single</w:t>
      </w:r>
      <w:r w:rsidR="00E729D8" w:rsidRPr="00680545">
        <w:t xml:space="preserve"> </w:t>
      </w:r>
      <w:r w:rsidRPr="00680545">
        <w:t xml:space="preserve">glazed, frames </w:t>
      </w:r>
      <w:r w:rsidR="00096373">
        <w:t xml:space="preserve">were </w:t>
      </w:r>
      <w:r w:rsidRPr="00680545">
        <w:t xml:space="preserve">often </w:t>
      </w:r>
      <w:r w:rsidR="00096373">
        <w:t>thinner</w:t>
      </w:r>
      <w:r w:rsidRPr="00680545">
        <w:t xml:space="preserve"> increasing daylight. </w:t>
      </w:r>
    </w:p>
    <w:p w14:paraId="67E9A5CA" w14:textId="795F88C9" w:rsidR="005370D2" w:rsidRPr="00680545" w:rsidRDefault="005370D2" w:rsidP="005370D2">
      <w:r w:rsidRPr="00680545">
        <w:t xml:space="preserve">By 1985, </w:t>
      </w:r>
      <w:r w:rsidR="00C12B45" w:rsidRPr="00680545">
        <w:t>d</w:t>
      </w:r>
      <w:r w:rsidRPr="00680545">
        <w:t>ouble</w:t>
      </w:r>
      <w:r w:rsidR="00C12B45" w:rsidRPr="00680545">
        <w:t xml:space="preserve"> </w:t>
      </w:r>
      <w:r w:rsidRPr="00680545">
        <w:t xml:space="preserve">glazed </w:t>
      </w:r>
      <w:r w:rsidR="00C12B45" w:rsidRPr="00680545">
        <w:t>windows</w:t>
      </w:r>
      <w:r w:rsidRPr="00680545">
        <w:t xml:space="preserve"> significantly reduce heat loss and condensation, addressing long</w:t>
      </w:r>
      <w:r w:rsidR="00C12B45" w:rsidRPr="00680545">
        <w:t xml:space="preserve"> </w:t>
      </w:r>
      <w:r w:rsidRPr="00680545">
        <w:t>standing thermal defects</w:t>
      </w:r>
      <w:r w:rsidR="00C12B45" w:rsidRPr="00680545">
        <w:t>, d</w:t>
      </w:r>
      <w:r w:rsidRPr="00680545">
        <w:t>oors incorporate</w:t>
      </w:r>
      <w:r w:rsidR="00927CF8">
        <w:t>d</w:t>
      </w:r>
      <w:r w:rsidRPr="00680545">
        <w:t xml:space="preserve"> improved seals and sometimes insulation cores, reflecting energy efficiency requirements and rising costs.</w:t>
      </w:r>
      <w:r w:rsidR="00C12B45" w:rsidRPr="00680545">
        <w:t xml:space="preserve"> It is clear looking from the 1805 house to the 1995 house that technological advancements and improvements to construction methods and materials are clear and have improved quality of life along with reducing the need for future remedial works. </w:t>
      </w:r>
      <w:r w:rsidR="00575E08" w:rsidRPr="00680545">
        <w:rPr>
          <w:rStyle w:val="FootnoteReference"/>
        </w:rPr>
        <w:footnoteReference w:id="4"/>
      </w:r>
    </w:p>
    <w:p w14:paraId="098A2368" w14:textId="77777777" w:rsidR="005370D2" w:rsidRPr="00680545" w:rsidRDefault="005370D2" w:rsidP="005370D2"/>
    <w:p w14:paraId="137D0B46" w14:textId="39ADDA52" w:rsidR="005370D2" w:rsidRPr="00680545" w:rsidRDefault="005370D2" w:rsidP="005370D2">
      <w:pPr>
        <w:rPr>
          <w:b/>
          <w:bCs/>
        </w:rPr>
      </w:pPr>
      <w:r w:rsidRPr="00680545">
        <w:rPr>
          <w:b/>
          <w:bCs/>
        </w:rPr>
        <w:t xml:space="preserve">Wall </w:t>
      </w:r>
      <w:r w:rsidR="00F97143" w:rsidRPr="00680545">
        <w:rPr>
          <w:b/>
          <w:bCs/>
        </w:rPr>
        <w:t>finishes</w:t>
      </w:r>
    </w:p>
    <w:p w14:paraId="39D7489F" w14:textId="719E41B3" w:rsidR="005370D2" w:rsidRPr="00680545" w:rsidRDefault="005370D2" w:rsidP="005370D2">
      <w:r w:rsidRPr="00680545">
        <w:t xml:space="preserve">Internal wall finishes </w:t>
      </w:r>
      <w:r w:rsidR="006C0988" w:rsidRPr="00680545">
        <w:t>change</w:t>
      </w:r>
      <w:r w:rsidRPr="00680545">
        <w:t xml:space="preserve"> significantly across the six houses</w:t>
      </w:r>
      <w:r w:rsidR="006C0988" w:rsidRPr="00680545">
        <w:t>,</w:t>
      </w:r>
      <w:r w:rsidRPr="00680545">
        <w:t xml:space="preserve"> In 1805, walls are typically finished with lime plaster applied directly to solid masonry</w:t>
      </w:r>
      <w:r w:rsidR="006C0988" w:rsidRPr="00680545">
        <w:t>,</w:t>
      </w:r>
      <w:r w:rsidRPr="00680545">
        <w:t xml:space="preserve"> </w:t>
      </w:r>
      <w:r w:rsidR="006C0988" w:rsidRPr="00680545">
        <w:t>l</w:t>
      </w:r>
      <w:r w:rsidRPr="00680545">
        <w:t>ime plaster allows the building to breathe,</w:t>
      </w:r>
      <w:r w:rsidR="00E745B5" w:rsidRPr="00680545">
        <w:t xml:space="preserve"> </w:t>
      </w:r>
      <w:r w:rsidRPr="00680545">
        <w:t>which is essential in the absence of damp</w:t>
      </w:r>
      <w:r w:rsidR="006C0988" w:rsidRPr="00680545">
        <w:t xml:space="preserve"> </w:t>
      </w:r>
      <w:r w:rsidRPr="00680545">
        <w:t>proof courses. However, surfaces are uneven, and decorative finishes are minimal</w:t>
      </w:r>
      <w:r w:rsidR="006C0988" w:rsidRPr="00680545">
        <w:t>, as can be seen in the virtual tours of the Rhyd y car terrace</w:t>
      </w:r>
      <w:r w:rsidRPr="00680545">
        <w:t>.</w:t>
      </w:r>
      <w:r w:rsidR="00866280" w:rsidRPr="00680545">
        <w:rPr>
          <w:rStyle w:val="FootnoteReference"/>
        </w:rPr>
        <w:footnoteReference w:id="5"/>
      </w:r>
    </w:p>
    <w:p w14:paraId="7C17BDD2" w14:textId="0840C8E1" w:rsidR="005370D2" w:rsidRPr="00680545" w:rsidRDefault="005370D2" w:rsidP="005370D2">
      <w:r w:rsidRPr="00680545">
        <w:t>lime plaster remain</w:t>
      </w:r>
      <w:r w:rsidR="006C0988" w:rsidRPr="00680545">
        <w:t>ed common in 1855</w:t>
      </w:r>
      <w:r w:rsidRPr="00680545">
        <w:t>, but decorative treatments such as limewash or early wallpaper begin to appear</w:t>
      </w:r>
      <w:r w:rsidR="006C0988" w:rsidRPr="00680545">
        <w:t>,</w:t>
      </w:r>
      <w:r w:rsidRPr="00680545">
        <w:t xml:space="preserve"> </w:t>
      </w:r>
      <w:r w:rsidR="006C0988" w:rsidRPr="00680545">
        <w:t>t</w:t>
      </w:r>
      <w:r w:rsidRPr="00680545">
        <w:t>hese changes reflect improved manufacturing processes and a growing desire for domestic comfort and personal expression. Wallpaper also serves to mask imperfections in walls, which may have suffered from settlement or damp.</w:t>
      </w:r>
    </w:p>
    <w:p w14:paraId="0A720579" w14:textId="3C8787A3" w:rsidR="005370D2" w:rsidRPr="00680545" w:rsidRDefault="005370D2" w:rsidP="005370D2">
      <w:r w:rsidRPr="00680545">
        <w:t>In the</w:t>
      </w:r>
      <w:r w:rsidR="006C0988" w:rsidRPr="00680545">
        <w:t xml:space="preserve"> </w:t>
      </w:r>
      <w:r w:rsidRPr="00680545">
        <w:t xml:space="preserve">1895 house, wallpaper is </w:t>
      </w:r>
      <w:r w:rsidR="006C0988" w:rsidRPr="00680545">
        <w:t>more common, t</w:t>
      </w:r>
      <w:r w:rsidRPr="00680545">
        <w:t xml:space="preserve">his period sees greater attention to interior decoration, However, impermeable wall coverings sometimes trap moisture within solid walls, </w:t>
      </w:r>
      <w:r w:rsidR="006C0988" w:rsidRPr="00680545">
        <w:t>causing</w:t>
      </w:r>
      <w:r w:rsidRPr="00680545">
        <w:t xml:space="preserve"> damp problems</w:t>
      </w:r>
      <w:r w:rsidR="006C0988" w:rsidRPr="00680545">
        <w:t xml:space="preserve"> resulting in changes which we see in the later constructions</w:t>
      </w:r>
      <w:r w:rsidRPr="00680545">
        <w:t>.</w:t>
      </w:r>
    </w:p>
    <w:p w14:paraId="286FFC1B" w14:textId="12775F59" w:rsidR="005370D2" w:rsidRPr="00680545" w:rsidRDefault="005370D2" w:rsidP="005370D2">
      <w:r w:rsidRPr="00680545">
        <w:t xml:space="preserve">The 1925 </w:t>
      </w:r>
      <w:r w:rsidR="000171D9" w:rsidRPr="00680545">
        <w:t xml:space="preserve">Rhyd y car terrace </w:t>
      </w:r>
      <w:r w:rsidR="006C0988" w:rsidRPr="00680545">
        <w:t>house</w:t>
      </w:r>
      <w:r w:rsidRPr="00680545">
        <w:t xml:space="preserve"> </w:t>
      </w:r>
      <w:r w:rsidR="006C0988" w:rsidRPr="00680545">
        <w:t>highlights</w:t>
      </w:r>
      <w:r w:rsidRPr="00680545">
        <w:t xml:space="preserve"> changing attitudes towards hygiene and cleanliness</w:t>
      </w:r>
      <w:r w:rsidR="006C0988" w:rsidRPr="00680545">
        <w:t xml:space="preserve">, </w:t>
      </w:r>
      <w:r w:rsidR="000171D9" w:rsidRPr="00680545">
        <w:t>houses began to contain painted plaster walls</w:t>
      </w:r>
      <w:r w:rsidRPr="00680545">
        <w:t>, particularly in kitchens. The use of oil</w:t>
      </w:r>
      <w:r w:rsidR="000171D9" w:rsidRPr="00680545">
        <w:t xml:space="preserve"> </w:t>
      </w:r>
      <w:r w:rsidRPr="00680545">
        <w:t>based paints improves washability but further reduces breathability, sometimes leading to condensation and damp</w:t>
      </w:r>
      <w:r w:rsidR="000171D9" w:rsidRPr="00680545">
        <w:t xml:space="preserve"> </w:t>
      </w:r>
      <w:r w:rsidRPr="00680545">
        <w:t>related defects.</w:t>
      </w:r>
    </w:p>
    <w:p w14:paraId="13FB7050" w14:textId="13EC8594" w:rsidR="005370D2" w:rsidRDefault="000171D9" w:rsidP="005370D2">
      <w:r w:rsidRPr="00680545">
        <w:lastRenderedPageBreak/>
        <w:t>The</w:t>
      </w:r>
      <w:r w:rsidR="005370D2" w:rsidRPr="00680545">
        <w:t xml:space="preserve"> 1955</w:t>
      </w:r>
      <w:r w:rsidRPr="00680545">
        <w:t xml:space="preserve"> house shows</w:t>
      </w:r>
      <w:r w:rsidR="005370D2" w:rsidRPr="00680545">
        <w:t>, plasterboard begins to appear, particularly in repairs and refurbishments</w:t>
      </w:r>
      <w:r w:rsidRPr="00680545">
        <w:t>,</w:t>
      </w:r>
      <w:r w:rsidR="005370D2" w:rsidRPr="00680545">
        <w:t xml:space="preserve"> </w:t>
      </w:r>
      <w:r w:rsidRPr="00680545">
        <w:t>t</w:t>
      </w:r>
      <w:r w:rsidR="005370D2" w:rsidRPr="00680545">
        <w:t xml:space="preserve">his reflects advances in building materials and a </w:t>
      </w:r>
      <w:r w:rsidRPr="00680545">
        <w:t>the need</w:t>
      </w:r>
      <w:r w:rsidR="005370D2" w:rsidRPr="00680545">
        <w:t xml:space="preserve"> for quicker, cheaper construction methods. However, plasterboard performs poorly in damp conditions, </w:t>
      </w:r>
      <w:r w:rsidRPr="00680545">
        <w:t>this began to show the difference</w:t>
      </w:r>
      <w:r w:rsidR="005370D2" w:rsidRPr="00680545">
        <w:t xml:space="preserve"> between modern materials and traditional construction.</w:t>
      </w:r>
      <w:r w:rsidRPr="00680545">
        <w:t xml:space="preserve"> </w:t>
      </w:r>
      <w:r w:rsidR="005370D2" w:rsidRPr="00680545">
        <w:t>In the 1985 house,</w:t>
      </w:r>
      <w:r w:rsidRPr="00680545">
        <w:t xml:space="preserve"> </w:t>
      </w:r>
      <w:r w:rsidR="005370D2" w:rsidRPr="00680545">
        <w:t xml:space="preserve">plaster and emulsion paints </w:t>
      </w:r>
      <w:r w:rsidRPr="00680545">
        <w:t>are present, w</w:t>
      </w:r>
      <w:r w:rsidR="005370D2" w:rsidRPr="00680545">
        <w:t>hile these materials offer aesthetic and practical benefits, they require effective moisture control measures to prevent defects in older solid</w:t>
      </w:r>
      <w:r w:rsidRPr="00680545">
        <w:t xml:space="preserve"> </w:t>
      </w:r>
      <w:r w:rsidR="005370D2" w:rsidRPr="00680545">
        <w:t>walled buildings</w:t>
      </w:r>
      <w:r w:rsidRPr="00680545">
        <w:t>, this is why we see rising damp issues in many properties built in this period</w:t>
      </w:r>
      <w:r w:rsidR="005370D2" w:rsidRPr="00680545">
        <w:t>.</w:t>
      </w:r>
      <w:r w:rsidR="00327E7D" w:rsidRPr="00680545">
        <w:rPr>
          <w:rStyle w:val="FootnoteReference"/>
        </w:rPr>
        <w:footnoteReference w:id="6"/>
      </w:r>
    </w:p>
    <w:p w14:paraId="372CA90A" w14:textId="77777777" w:rsidR="00512118" w:rsidRPr="00680545" w:rsidRDefault="00512118" w:rsidP="005370D2"/>
    <w:p w14:paraId="04FF5043" w14:textId="28EB1E35" w:rsidR="005370D2" w:rsidRPr="00680545" w:rsidRDefault="005370D2" w:rsidP="005370D2">
      <w:pPr>
        <w:rPr>
          <w:b/>
          <w:bCs/>
        </w:rPr>
      </w:pPr>
      <w:r w:rsidRPr="00680545">
        <w:rPr>
          <w:b/>
          <w:bCs/>
        </w:rPr>
        <w:t>Roof Coverings</w:t>
      </w:r>
    </w:p>
    <w:p w14:paraId="6DAC34F7" w14:textId="15BC845A" w:rsidR="005370D2" w:rsidRPr="00680545" w:rsidRDefault="005370D2" w:rsidP="005370D2">
      <w:r w:rsidRPr="00680545">
        <w:t>Roof coverings provide one of the clearest indicators of technological change</w:t>
      </w:r>
      <w:r w:rsidR="001D61F8" w:rsidRPr="00680545">
        <w:t>,</w:t>
      </w:r>
      <w:r w:rsidRPr="00680545">
        <w:t xml:space="preserve"> In 1805, roofs are covered with locally sourced natural slate, fixed using wooden pegs or hand</w:t>
      </w:r>
      <w:r w:rsidR="001D61F8" w:rsidRPr="00680545">
        <w:t xml:space="preserve"> </w:t>
      </w:r>
      <w:r w:rsidRPr="00680545">
        <w:t>forged iron nails.</w:t>
      </w:r>
      <w:r w:rsidR="007E69C2">
        <w:rPr>
          <w:rStyle w:val="FootnoteReference"/>
        </w:rPr>
        <w:footnoteReference w:id="7"/>
      </w:r>
      <w:r w:rsidRPr="00680545">
        <w:t xml:space="preserve"> Roof pitches are steep to ensure rapid water shedding, compensating for the lack of underlay or sarking. While durable, these systems rely heavily on craftsmanship, and defects such as slipped slates are common as fixings decay.</w:t>
      </w:r>
    </w:p>
    <w:p w14:paraId="675D7E0C" w14:textId="7CD9336C" w:rsidR="005370D2" w:rsidRPr="00680545" w:rsidRDefault="001D61F8" w:rsidP="005370D2">
      <w:r w:rsidRPr="00680545">
        <w:t xml:space="preserve">As we can see in the </w:t>
      </w:r>
      <w:r w:rsidR="005370D2" w:rsidRPr="00680545">
        <w:t>1855</w:t>
      </w:r>
      <w:r w:rsidRPr="00680545">
        <w:t xml:space="preserve"> and 1895 house</w:t>
      </w:r>
      <w:r w:rsidR="005370D2" w:rsidRPr="00680545">
        <w:t>, slate remains the dominant material, but fixing methods change</w:t>
      </w:r>
      <w:r w:rsidRPr="00680545">
        <w:t xml:space="preserve">, </w:t>
      </w:r>
      <w:r w:rsidR="005370D2" w:rsidRPr="00680545">
        <w:t xml:space="preserve"> Machine</w:t>
      </w:r>
      <w:r w:rsidRPr="00680545">
        <w:t xml:space="preserve"> </w:t>
      </w:r>
      <w:r w:rsidR="005370D2" w:rsidRPr="00680545">
        <w:t xml:space="preserve">made iron nails become more common, increasing speed of construction but introducing the long-term defect of nail </w:t>
      </w:r>
      <w:r w:rsidRPr="00680545">
        <w:t>corrosion.</w:t>
      </w:r>
      <w:r w:rsidR="007D4809" w:rsidRPr="00680545">
        <w:t xml:space="preserve"> </w:t>
      </w:r>
    </w:p>
    <w:p w14:paraId="5246CF56" w14:textId="5D9434F7" w:rsidR="005370D2" w:rsidRPr="00680545" w:rsidRDefault="005370D2" w:rsidP="005370D2">
      <w:r w:rsidRPr="00680545">
        <w:t xml:space="preserve">The </w:t>
      </w:r>
      <w:r w:rsidR="0077278D" w:rsidRPr="00680545">
        <w:t xml:space="preserve">Rhyd y car terrace </w:t>
      </w:r>
      <w:r w:rsidRPr="00680545">
        <w:t>1925 house show</w:t>
      </w:r>
      <w:r w:rsidR="0077278D" w:rsidRPr="00680545">
        <w:t>s</w:t>
      </w:r>
      <w:r w:rsidRPr="00680545">
        <w:t xml:space="preserve"> the introduction of roofing felt beneath slates, improving weather tightness and reducing draughts. This reflects growing </w:t>
      </w:r>
      <w:r w:rsidR="0077278D" w:rsidRPr="00680545">
        <w:t>considerations towards future remedial works.</w:t>
      </w:r>
    </w:p>
    <w:p w14:paraId="50A9BE5A" w14:textId="2CA143CD" w:rsidR="005370D2" w:rsidRPr="00680545" w:rsidRDefault="0077278D" w:rsidP="005370D2">
      <w:r w:rsidRPr="00680545">
        <w:t xml:space="preserve">The </w:t>
      </w:r>
      <w:r w:rsidR="005370D2" w:rsidRPr="00680545">
        <w:t>1955</w:t>
      </w:r>
      <w:r w:rsidRPr="00680545">
        <w:t xml:space="preserve"> house</w:t>
      </w:r>
      <w:r w:rsidR="005370D2" w:rsidRPr="00680545">
        <w:t xml:space="preserve">, alternative materials such as concrete tiles appear, reflecting </w:t>
      </w:r>
      <w:r w:rsidRPr="00680545">
        <w:t>on new</w:t>
      </w:r>
      <w:r w:rsidR="005370D2" w:rsidRPr="00680545">
        <w:t xml:space="preserve"> cost considerations</w:t>
      </w:r>
      <w:r w:rsidRPr="00680545">
        <w:t>,</w:t>
      </w:r>
      <w:r w:rsidR="005370D2" w:rsidRPr="00680545">
        <w:t xml:space="preserve"> </w:t>
      </w:r>
      <w:r w:rsidRPr="00680545">
        <w:t>t</w:t>
      </w:r>
      <w:r w:rsidR="005370D2" w:rsidRPr="00680545">
        <w:t>hese tiles are heavier and require stronger roof structures but offer consistency and ease of installation.</w:t>
      </w:r>
      <w:r w:rsidR="007D4809" w:rsidRPr="00680545">
        <w:t xml:space="preserve"> </w:t>
      </w:r>
      <w:r w:rsidR="005370D2" w:rsidRPr="00680545">
        <w:t>In the 1985 house, roofing systems incorporate underlay membranes, improved ventilation, and standardi</w:t>
      </w:r>
      <w:r w:rsidRPr="00680545">
        <w:t>s</w:t>
      </w:r>
      <w:r w:rsidR="005370D2" w:rsidRPr="00680545">
        <w:t>ed components</w:t>
      </w:r>
      <w:r w:rsidRPr="00680545">
        <w:t>, t</w:t>
      </w:r>
      <w:r w:rsidR="005370D2" w:rsidRPr="00680545">
        <w:t>hese changes significantly enhance durability and performance while reducing maintenance demands.</w:t>
      </w:r>
    </w:p>
    <w:p w14:paraId="4CA188A1" w14:textId="77777777" w:rsidR="007D4809" w:rsidRPr="00680545" w:rsidRDefault="007D4809" w:rsidP="005370D2">
      <w:pPr>
        <w:rPr>
          <w:b/>
          <w:bCs/>
        </w:rPr>
      </w:pPr>
    </w:p>
    <w:p w14:paraId="43EA8203" w14:textId="144F98B1" w:rsidR="005370D2" w:rsidRPr="00680545" w:rsidRDefault="005370D2" w:rsidP="005370D2">
      <w:pPr>
        <w:rPr>
          <w:b/>
          <w:bCs/>
        </w:rPr>
      </w:pPr>
      <w:r w:rsidRPr="00680545">
        <w:rPr>
          <w:b/>
          <w:bCs/>
        </w:rPr>
        <w:t>Eaves Details and Rainwater Goods</w:t>
      </w:r>
    </w:p>
    <w:p w14:paraId="511954C6" w14:textId="47ADDA37" w:rsidR="005370D2" w:rsidRPr="00680545" w:rsidRDefault="005370D2" w:rsidP="005370D2">
      <w:r w:rsidRPr="00680545">
        <w:t xml:space="preserve">Eaves detailing evolves from very simple </w:t>
      </w:r>
      <w:r w:rsidR="003872FE" w:rsidRPr="00680545">
        <w:t>design</w:t>
      </w:r>
      <w:r w:rsidRPr="00680545">
        <w:t xml:space="preserve"> in 1805, often with minimal overhang and no gutters</w:t>
      </w:r>
      <w:r w:rsidR="003872FE" w:rsidRPr="00680545">
        <w:t>,</w:t>
      </w:r>
      <w:r w:rsidRPr="00680545">
        <w:t xml:space="preserve"> </w:t>
      </w:r>
      <w:r w:rsidR="003872FE" w:rsidRPr="00680545">
        <w:t>r</w:t>
      </w:r>
      <w:r w:rsidRPr="00680545">
        <w:t>ainwater is allowed to fall directly from the roof, leading to damp problems.</w:t>
      </w:r>
      <w:r w:rsidR="00866280" w:rsidRPr="00680545">
        <w:rPr>
          <w:rStyle w:val="FootnoteReference"/>
        </w:rPr>
        <w:footnoteReference w:id="8"/>
      </w:r>
      <w:r w:rsidR="00500C8F" w:rsidRPr="00680545">
        <w:t xml:space="preserve"> Eaves and rainwater goods in</w:t>
      </w:r>
      <w:r w:rsidRPr="00680545">
        <w:t xml:space="preserve"> 1855</w:t>
      </w:r>
      <w:r w:rsidR="00500C8F" w:rsidRPr="00680545">
        <w:t xml:space="preserve"> were </w:t>
      </w:r>
      <w:r w:rsidRPr="00680545">
        <w:t>cast iron gutters and downpipes become more common, reflecting industrial manufacturing capabilities</w:t>
      </w:r>
      <w:r w:rsidR="003872FE" w:rsidRPr="00680545">
        <w:t>, t</w:t>
      </w:r>
      <w:r w:rsidRPr="00680545">
        <w:t>hese systems improve water management but require regular maintenance to prevent corrosion and blockages.</w:t>
      </w:r>
      <w:r w:rsidR="003872FE" w:rsidRPr="00680545">
        <w:t xml:space="preserve"> </w:t>
      </w:r>
    </w:p>
    <w:p w14:paraId="092251E1" w14:textId="72795DC6" w:rsidR="005370D2" w:rsidRPr="00680545" w:rsidRDefault="003872FE" w:rsidP="005370D2">
      <w:r w:rsidRPr="00680545">
        <w:t>As can be seen on their website the</w:t>
      </w:r>
      <w:r w:rsidR="005370D2" w:rsidRPr="00680545">
        <w:t xml:space="preserve"> 1895</w:t>
      </w:r>
      <w:r w:rsidRPr="00680545">
        <w:t xml:space="preserve"> house</w:t>
      </w:r>
      <w:r w:rsidR="005370D2" w:rsidRPr="00680545">
        <w:t xml:space="preserve">, rainwater goods are more refined, with improved </w:t>
      </w:r>
      <w:r w:rsidR="000017C6" w:rsidRPr="00680545">
        <w:t>materials, p</w:t>
      </w:r>
      <w:r w:rsidR="005370D2" w:rsidRPr="00680545">
        <w:t>roper discharge of water away from the building reduces damp</w:t>
      </w:r>
      <w:r w:rsidR="000017C6" w:rsidRPr="00680545">
        <w:t xml:space="preserve"> </w:t>
      </w:r>
      <w:r w:rsidR="005370D2" w:rsidRPr="00680545">
        <w:t>related defects</w:t>
      </w:r>
      <w:r w:rsidRPr="00680545">
        <w:t>, t</w:t>
      </w:r>
      <w:r w:rsidR="005370D2" w:rsidRPr="00680545">
        <w:t xml:space="preserve">he 1925 house shows further </w:t>
      </w:r>
      <w:r w:rsidR="000017C6" w:rsidRPr="00680545">
        <w:t>development</w:t>
      </w:r>
      <w:r w:rsidR="005370D2" w:rsidRPr="00680545">
        <w:t xml:space="preserve">, with better integration of gutters into the </w:t>
      </w:r>
      <w:r w:rsidR="005370D2" w:rsidRPr="00680545">
        <w:lastRenderedPageBreak/>
        <w:t xml:space="preserve">building design. </w:t>
      </w:r>
      <w:r w:rsidR="000F7A2A" w:rsidRPr="00680545">
        <w:t>By the end of the 1900s plastic downpipes become most common, they</w:t>
      </w:r>
      <w:r w:rsidR="005370D2" w:rsidRPr="00680545">
        <w:t xml:space="preserve"> offer</w:t>
      </w:r>
      <w:r w:rsidR="000F7A2A" w:rsidRPr="00680545">
        <w:t>ed</w:t>
      </w:r>
      <w:r w:rsidR="005370D2" w:rsidRPr="00680545">
        <w:t xml:space="preserve"> ease of installation and low maintenance</w:t>
      </w:r>
      <w:r w:rsidR="000F7A2A" w:rsidRPr="00680545">
        <w:t xml:space="preserve">. </w:t>
      </w:r>
      <w:r w:rsidR="00327E7D" w:rsidRPr="00680545">
        <w:rPr>
          <w:rStyle w:val="FootnoteReference"/>
        </w:rPr>
        <w:footnoteReference w:id="9"/>
      </w:r>
    </w:p>
    <w:p w14:paraId="04ABE51B" w14:textId="77777777" w:rsidR="005370D2" w:rsidRPr="00680545" w:rsidRDefault="005370D2" w:rsidP="005370D2"/>
    <w:p w14:paraId="5180F168" w14:textId="25BC12D3" w:rsidR="005370D2" w:rsidRPr="00680545" w:rsidRDefault="005370D2" w:rsidP="005370D2">
      <w:pPr>
        <w:rPr>
          <w:b/>
          <w:bCs/>
        </w:rPr>
      </w:pPr>
      <w:r w:rsidRPr="00680545">
        <w:rPr>
          <w:b/>
          <w:bCs/>
        </w:rPr>
        <w:t xml:space="preserve">Floor </w:t>
      </w:r>
      <w:r w:rsidR="00EE72B2" w:rsidRPr="00680545">
        <w:rPr>
          <w:b/>
          <w:bCs/>
        </w:rPr>
        <w:t>Finishes</w:t>
      </w:r>
    </w:p>
    <w:p w14:paraId="2F0E4F8D" w14:textId="296FDADB" w:rsidR="005370D2" w:rsidRPr="00680545" w:rsidRDefault="005370D2" w:rsidP="005370D2">
      <w:r w:rsidRPr="00680545">
        <w:t>Floor construction and finishes also change considerably</w:t>
      </w:r>
      <w:r w:rsidR="00D61134" w:rsidRPr="00680545">
        <w:t xml:space="preserve"> across the terrace, </w:t>
      </w:r>
      <w:r w:rsidRPr="00680545">
        <w:t xml:space="preserve"> In 1805, ground floors are typically compacted earth or stone laid directly on the ground</w:t>
      </w:r>
      <w:r w:rsidR="00D61134" w:rsidRPr="00680545">
        <w:t>,</w:t>
      </w:r>
      <w:r w:rsidRPr="00680545">
        <w:t xml:space="preserve"> </w:t>
      </w:r>
      <w:r w:rsidR="00D61134" w:rsidRPr="00680545">
        <w:t>the</w:t>
      </w:r>
      <w:r w:rsidRPr="00680545">
        <w:t xml:space="preserve"> floors are cold and damp but robust and inexpensive.</w:t>
      </w:r>
    </w:p>
    <w:p w14:paraId="50BA8C7B" w14:textId="5A766EC8" w:rsidR="005370D2" w:rsidRPr="00680545" w:rsidRDefault="002735CD" w:rsidP="005370D2">
      <w:r w:rsidRPr="00680545">
        <w:t>Throughout the next 3 houses in is clear that</w:t>
      </w:r>
      <w:r w:rsidR="005370D2" w:rsidRPr="00680545">
        <w:t xml:space="preserve">, timber floorboards over suspended joists become more common, improving comfort but introducing risks of rot if ventilation is </w:t>
      </w:r>
      <w:r w:rsidRPr="00680545">
        <w:t>poor,</w:t>
      </w:r>
      <w:r w:rsidR="005370D2" w:rsidRPr="00680545">
        <w:t xml:space="preserve"> floor coverings such as rugs </w:t>
      </w:r>
      <w:r w:rsidRPr="00680545">
        <w:t>become more common</w:t>
      </w:r>
      <w:r w:rsidR="005370D2" w:rsidRPr="00680545">
        <w:t>, reflecting increased affordability and concern for cleanliness.</w:t>
      </w:r>
      <w:r w:rsidR="009E49E8" w:rsidRPr="00680545">
        <w:t xml:space="preserve"> </w:t>
      </w:r>
      <w:r w:rsidR="005370D2" w:rsidRPr="00680545">
        <w:t>The 1925 house often includes improved timber floors and fitted coverings, improving thermal comfort</w:t>
      </w:r>
      <w:r w:rsidR="000610CB" w:rsidRPr="00680545">
        <w:t xml:space="preserve">, </w:t>
      </w:r>
      <w:r w:rsidR="009E49E8" w:rsidRPr="00680545">
        <w:t xml:space="preserve"> </w:t>
      </w:r>
      <w:r w:rsidR="000610CB" w:rsidRPr="00680545">
        <w:t xml:space="preserve">towards the end of the 1900s </w:t>
      </w:r>
      <w:r w:rsidR="005370D2" w:rsidRPr="00680545">
        <w:t xml:space="preserve">fitted carpets and modern floor finishes </w:t>
      </w:r>
      <w:r w:rsidR="000610CB" w:rsidRPr="00680545">
        <w:t>are mostly used as can be seen</w:t>
      </w:r>
      <w:r w:rsidR="005370D2" w:rsidRPr="00680545">
        <w:t>, significantly improving comfort and insulation but relying on effective damp control measures.</w:t>
      </w:r>
    </w:p>
    <w:p w14:paraId="1FAC25B9" w14:textId="77777777" w:rsidR="005370D2" w:rsidRPr="00680545" w:rsidRDefault="005370D2" w:rsidP="005370D2"/>
    <w:p w14:paraId="2A2FF849" w14:textId="77777777" w:rsidR="005370D2" w:rsidRPr="00680545" w:rsidRDefault="005370D2" w:rsidP="005370D2">
      <w:pPr>
        <w:rPr>
          <w:b/>
          <w:bCs/>
        </w:rPr>
      </w:pPr>
      <w:r w:rsidRPr="00680545">
        <w:rPr>
          <w:b/>
          <w:bCs/>
        </w:rPr>
        <w:t>Internal Joinery</w:t>
      </w:r>
    </w:p>
    <w:p w14:paraId="63C0DCE1" w14:textId="667D9D88" w:rsidR="003B0AB4" w:rsidRDefault="005370D2" w:rsidP="005370D2">
      <w:r w:rsidRPr="00680545">
        <w:t xml:space="preserve">Internal joinery </w:t>
      </w:r>
      <w:r w:rsidR="00F8201C" w:rsidRPr="00680545">
        <w:t xml:space="preserve">across the terrace </w:t>
      </w:r>
      <w:r w:rsidRPr="00680545">
        <w:t>reflects both technological progress and changing social values</w:t>
      </w:r>
      <w:r w:rsidR="001B5868" w:rsidRPr="00680545">
        <w:t>,</w:t>
      </w:r>
      <w:r w:rsidRPr="00680545">
        <w:t xml:space="preserve"> </w:t>
      </w:r>
      <w:r w:rsidR="001B5868" w:rsidRPr="00680545">
        <w:t>i</w:t>
      </w:r>
      <w:r w:rsidRPr="00680545">
        <w:t>n 1805, doors, skirting boards,</w:t>
      </w:r>
      <w:r w:rsidR="001B5868" w:rsidRPr="00680545">
        <w:t xml:space="preserve"> stairs and cupboards were handmade, undecorated and designed to conserve space rather than provide comfort. Houses built during this period had no consideration for modern ‘ open plan ‘ living which can be seen today, rooms throughout the house were aimed to be built small in order for easier heating using the fireplace. The steep circular staircase beside the fireplace is characteristic of this approach.</w:t>
      </w:r>
      <w:r w:rsidR="00F8201C" w:rsidRPr="00680545">
        <w:t xml:space="preserve"> In the 1855 and 1895 house</w:t>
      </w:r>
      <w:r w:rsidRPr="00680545">
        <w:t>, joinery becomes more refined, with moulded skirtings and panelled doors reflecting improved tools and mass production.</w:t>
      </w:r>
      <w:r w:rsidR="00F8201C" w:rsidRPr="00680545">
        <w:t xml:space="preserve"> </w:t>
      </w:r>
      <w:r w:rsidRPr="00680545">
        <w:t>By 1955, joinery is largely factory-made, prioritising efficiency and affordability over ornamentation.</w:t>
      </w:r>
      <w:r w:rsidR="00F8201C" w:rsidRPr="00680545">
        <w:t xml:space="preserve"> The</w:t>
      </w:r>
      <w:r w:rsidRPr="00680545">
        <w:t xml:space="preserve"> 1985</w:t>
      </w:r>
      <w:r w:rsidR="00F8201C" w:rsidRPr="00680545">
        <w:t xml:space="preserve"> house shows large advancements</w:t>
      </w:r>
      <w:r w:rsidRPr="00680545">
        <w:t xml:space="preserve">, joinery reflects modern standards, with </w:t>
      </w:r>
      <w:r w:rsidR="00F8201C" w:rsidRPr="00680545">
        <w:t>decorative</w:t>
      </w:r>
      <w:r w:rsidRPr="00680545">
        <w:t xml:space="preserve"> doors and minimal detailing</w:t>
      </w:r>
      <w:r w:rsidR="00F8201C" w:rsidRPr="00680545">
        <w:t xml:space="preserve"> for simplicity an</w:t>
      </w:r>
      <w:r w:rsidR="00524048">
        <w:t>d</w:t>
      </w:r>
      <w:r w:rsidR="00F8201C" w:rsidRPr="00680545">
        <w:t xml:space="preserve"> easy maintenance/cheap maintenance. </w:t>
      </w:r>
    </w:p>
    <w:p w14:paraId="709A5DD5" w14:textId="77777777" w:rsidR="00524048" w:rsidRPr="00680545" w:rsidRDefault="00524048" w:rsidP="005370D2"/>
    <w:p w14:paraId="0AAABE6C" w14:textId="0D91EAD4" w:rsidR="005E427C" w:rsidRPr="00680545" w:rsidRDefault="005E427C" w:rsidP="005370D2">
      <w:r w:rsidRPr="00680545">
        <w:rPr>
          <w:b/>
          <w:bCs/>
        </w:rPr>
        <w:t xml:space="preserve">External Wall </w:t>
      </w:r>
    </w:p>
    <w:p w14:paraId="6A263BE1" w14:textId="53127A25" w:rsidR="00FD5082" w:rsidRPr="00680545" w:rsidRDefault="00FD5082" w:rsidP="00FD5082">
      <w:pPr>
        <w:rPr>
          <w:b/>
          <w:bCs/>
        </w:rPr>
      </w:pPr>
      <w:r w:rsidRPr="00680545">
        <w:rPr>
          <w:b/>
          <w:bCs/>
        </w:rPr>
        <w:t>1805</w:t>
      </w:r>
      <w:r w:rsidR="00C44A51" w:rsidRPr="00680545">
        <w:rPr>
          <w:b/>
          <w:bCs/>
        </w:rPr>
        <w:t xml:space="preserve"> and 1855 Rhyd y Car Terrace houses</w:t>
      </w:r>
    </w:p>
    <w:p w14:paraId="112C12DD" w14:textId="0AF85F13" w:rsidR="00FD5082" w:rsidRPr="00680545" w:rsidRDefault="00FD5082" w:rsidP="00FD5082">
      <w:r w:rsidRPr="00680545">
        <w:t>In 1805, external walls were constructed as solid masonry, typically using locally sourced stone or brick laid in lime mortar</w:t>
      </w:r>
      <w:r w:rsidR="00F564E2" w:rsidRPr="00680545">
        <w:t>,</w:t>
      </w:r>
      <w:r w:rsidRPr="00680545">
        <w:t xml:space="preserve"> </w:t>
      </w:r>
      <w:r w:rsidR="00F564E2" w:rsidRPr="00680545">
        <w:t>w</w:t>
      </w:r>
      <w:r w:rsidRPr="00680545">
        <w:t>all thickness commonly ranged from 450mm to 600mm, providing structural stability and thermal mass. However, these walls lacked a damp</w:t>
      </w:r>
      <w:r w:rsidR="00F564E2" w:rsidRPr="00680545">
        <w:t xml:space="preserve"> </w:t>
      </w:r>
      <w:r w:rsidRPr="00680545">
        <w:t>proof course, meaning they were vulnerable to rising damp and moisture penetration</w:t>
      </w:r>
      <w:r w:rsidR="00F564E2" w:rsidRPr="00680545">
        <w:t>,</w:t>
      </w:r>
      <w:r w:rsidRPr="00680545">
        <w:t xml:space="preserve"> </w:t>
      </w:r>
      <w:r w:rsidR="00F564E2" w:rsidRPr="00680545">
        <w:t>w</w:t>
      </w:r>
      <w:r w:rsidRPr="00680545">
        <w:t>eather resistance relied on wall thickness, lime</w:t>
      </w:r>
      <w:r w:rsidR="00F564E2" w:rsidRPr="00680545">
        <w:t xml:space="preserve"> </w:t>
      </w:r>
      <w:r w:rsidRPr="00680545">
        <w:t>based renders or limewash, and roof overhangs</w:t>
      </w:r>
      <w:r w:rsidR="00F564E2" w:rsidRPr="00680545">
        <w:t xml:space="preserve">. </w:t>
      </w:r>
      <w:r w:rsidRPr="00680545">
        <w:t xml:space="preserve">Thermal performance was </w:t>
      </w:r>
      <w:r w:rsidR="00F564E2" w:rsidRPr="00680545">
        <w:t>very bad compared to modern standards</w:t>
      </w:r>
      <w:r w:rsidRPr="00680545">
        <w:t xml:space="preserve">, but the </w:t>
      </w:r>
      <w:r w:rsidR="00AA7209" w:rsidRPr="00680545">
        <w:t>thickness</w:t>
      </w:r>
      <w:r w:rsidRPr="00680545">
        <w:t xml:space="preserve"> of the walls </w:t>
      </w:r>
      <w:r w:rsidRPr="00680545">
        <w:lastRenderedPageBreak/>
        <w:t xml:space="preserve">helped </w:t>
      </w:r>
      <w:r w:rsidR="00AA7209" w:rsidRPr="00680545">
        <w:t>contain heat.</w:t>
      </w:r>
      <w:r w:rsidR="00C44A51" w:rsidRPr="00680545">
        <w:t xml:space="preserve"> </w:t>
      </w:r>
      <w:r w:rsidRPr="00680545">
        <w:t xml:space="preserve">By 1855, external walls remained </w:t>
      </w:r>
      <w:r w:rsidR="00C44A51" w:rsidRPr="00680545">
        <w:t xml:space="preserve">as </w:t>
      </w:r>
      <w:r w:rsidRPr="00680545">
        <w:t>solid masonry, but construction quality improved due to industrial advances</w:t>
      </w:r>
      <w:r w:rsidR="00C44A51" w:rsidRPr="00680545">
        <w:t>, b</w:t>
      </w:r>
      <w:r w:rsidRPr="00680545">
        <w:t>rick production became more standardised, and walls were often built with more consistent courses and improved workmanship.</w:t>
      </w:r>
      <w:r w:rsidR="00C44A51" w:rsidRPr="00680545">
        <w:t xml:space="preserve"> </w:t>
      </w:r>
      <w:r w:rsidRPr="00680545">
        <w:t>Some houses incorporated rendered external finishes, improving weather resistance and appearance. However, like earlier walls, there was still no damp-proof course in many buildings, and moisture-related defects remained common.</w:t>
      </w:r>
    </w:p>
    <w:p w14:paraId="3B5FD203" w14:textId="436B3BD8" w:rsidR="00FD5082" w:rsidRPr="00680545" w:rsidRDefault="00FD5082" w:rsidP="00FD5082">
      <w:r w:rsidRPr="00680545">
        <w:rPr>
          <w:b/>
          <w:bCs/>
        </w:rPr>
        <w:t>1895</w:t>
      </w:r>
    </w:p>
    <w:p w14:paraId="0D29A9A9" w14:textId="0C227877" w:rsidR="00AC25AD" w:rsidRPr="00680545" w:rsidRDefault="00066E24" w:rsidP="00FD5082">
      <w:r w:rsidRPr="00680545">
        <w:t>D</w:t>
      </w:r>
      <w:r w:rsidR="00FD5082" w:rsidRPr="00680545">
        <w:t>amp</w:t>
      </w:r>
      <w:r w:rsidRPr="00680545">
        <w:t xml:space="preserve"> </w:t>
      </w:r>
      <w:r w:rsidR="00FD5082" w:rsidRPr="00680545">
        <w:t xml:space="preserve">proof courses began to be introduced, typically using slate or </w:t>
      </w:r>
      <w:r w:rsidRPr="00680545">
        <w:t>bitumen</w:t>
      </w:r>
      <w:r w:rsidR="00FD5082" w:rsidRPr="00680545">
        <w:t xml:space="preserve"> materials</w:t>
      </w:r>
      <w:r w:rsidRPr="00680545">
        <w:t>,</w:t>
      </w:r>
      <w:r w:rsidR="00FD5082" w:rsidRPr="00680545">
        <w:t xml:space="preserve"> </w:t>
      </w:r>
      <w:r w:rsidRPr="00680545">
        <w:t>t</w:t>
      </w:r>
      <w:r w:rsidR="00FD5082" w:rsidRPr="00680545">
        <w:t xml:space="preserve">his significantly reduced rising damp, addressing one of the major defects of earlier walls. </w:t>
      </w:r>
    </w:p>
    <w:p w14:paraId="02A878D6" w14:textId="5F101AD8" w:rsidR="00FD5082" w:rsidRPr="00680545" w:rsidRDefault="00FD5082" w:rsidP="00FD5082">
      <w:pPr>
        <w:rPr>
          <w:b/>
          <w:bCs/>
        </w:rPr>
      </w:pPr>
      <w:r w:rsidRPr="00680545">
        <w:rPr>
          <w:b/>
          <w:bCs/>
        </w:rPr>
        <w:t>External Walls in 1925</w:t>
      </w:r>
      <w:r w:rsidR="00066E24" w:rsidRPr="00680545">
        <w:rPr>
          <w:b/>
          <w:bCs/>
        </w:rPr>
        <w:t xml:space="preserve"> and 1955</w:t>
      </w:r>
    </w:p>
    <w:p w14:paraId="1A3F2E2B" w14:textId="311D82F4" w:rsidR="00FD5082" w:rsidRPr="00680545" w:rsidRDefault="00FD5082" w:rsidP="00FD5082">
      <w:r w:rsidRPr="00680545">
        <w:t xml:space="preserve">By </w:t>
      </w:r>
      <w:r w:rsidR="00066E24" w:rsidRPr="00680545">
        <w:t xml:space="preserve">the early and </w:t>
      </w:r>
      <w:proofErr w:type="spellStart"/>
      <w:r w:rsidR="00066E24" w:rsidRPr="00680545">
        <w:t>mid 1900s</w:t>
      </w:r>
      <w:proofErr w:type="spellEnd"/>
      <w:r w:rsidR="00066E24" w:rsidRPr="00680545">
        <w:t xml:space="preserve"> </w:t>
      </w:r>
      <w:r w:rsidRPr="00680545">
        <w:t xml:space="preserve"> the cavity wall was becoming established as standard practice in </w:t>
      </w:r>
      <w:r w:rsidR="00066E24" w:rsidRPr="00680545">
        <w:t xml:space="preserve">housing </w:t>
      </w:r>
      <w:r w:rsidRPr="00680545">
        <w:t>construction</w:t>
      </w:r>
      <w:r w:rsidR="00066E24" w:rsidRPr="00680545">
        <w:t>, e</w:t>
      </w:r>
      <w:r w:rsidRPr="00680545">
        <w:t>xternal walls typically comprised an inner and outer leaf of brick separated by a cavity</w:t>
      </w:r>
      <w:r w:rsidR="00066E24" w:rsidRPr="00680545">
        <w:t>.</w:t>
      </w:r>
      <w:r w:rsidRPr="00680545">
        <w:t xml:space="preserve"> The cavity acted as a barrier to moisture penetration, significantly improving resistance to </w:t>
      </w:r>
      <w:r w:rsidR="00066E24" w:rsidRPr="00680545">
        <w:t xml:space="preserve">moisture, </w:t>
      </w:r>
      <w:r w:rsidRPr="00680545">
        <w:t xml:space="preserve">cavity walls </w:t>
      </w:r>
      <w:r w:rsidR="00066E24" w:rsidRPr="00680545">
        <w:t xml:space="preserve">provided a </w:t>
      </w:r>
      <w:r w:rsidRPr="00680545">
        <w:t>major improvement in durability and moisture control. Rendered finishes became common</w:t>
      </w:r>
      <w:r w:rsidR="00066E24" w:rsidRPr="00680545">
        <w:t>, t</w:t>
      </w:r>
      <w:r w:rsidRPr="00680545">
        <w:t>h</w:t>
      </w:r>
      <w:r w:rsidR="00066E24" w:rsidRPr="00680545">
        <w:t>is</w:t>
      </w:r>
      <w:r w:rsidRPr="00680545">
        <w:t xml:space="preserve"> improved weather resistance but could crack and allow moisture ingress if poorly maintained.</w:t>
      </w:r>
      <w:r w:rsidR="00066E24" w:rsidRPr="00680545">
        <w:t xml:space="preserve"> </w:t>
      </w:r>
      <w:r w:rsidRPr="00680545">
        <w:t xml:space="preserve">Thermal performance improved marginally due to thicker </w:t>
      </w:r>
      <w:r w:rsidR="00066E24" w:rsidRPr="00680545">
        <w:t>however</w:t>
      </w:r>
      <w:r w:rsidRPr="00680545">
        <w:t xml:space="preserve"> energy efficiency was not yet a design priority. The 1955 </w:t>
      </w:r>
      <w:r w:rsidR="00066E24" w:rsidRPr="00680545">
        <w:t xml:space="preserve">house in St Fagans </w:t>
      </w:r>
      <w:r w:rsidRPr="00680545">
        <w:t>reflects a focus on speed, economy and mass production</w:t>
      </w:r>
      <w:r w:rsidR="00206B47" w:rsidRPr="00680545">
        <w:t xml:space="preserve"> of housing during this period. </w:t>
      </w:r>
    </w:p>
    <w:p w14:paraId="04DAF22E" w14:textId="4221F6AE" w:rsidR="00FD5082" w:rsidRPr="00680545" w:rsidRDefault="00FD5082" w:rsidP="00FD5082"/>
    <w:p w14:paraId="5E8977EC" w14:textId="77777777" w:rsidR="00FD5082" w:rsidRPr="00680545" w:rsidRDefault="00FD5082" w:rsidP="00FD5082">
      <w:pPr>
        <w:rPr>
          <w:b/>
          <w:bCs/>
        </w:rPr>
      </w:pPr>
      <w:r w:rsidRPr="00680545">
        <w:rPr>
          <w:b/>
          <w:bCs/>
        </w:rPr>
        <w:t>External Walls in 1985</w:t>
      </w:r>
    </w:p>
    <w:p w14:paraId="5ACA6ED3" w14:textId="24CA4E71" w:rsidR="00FD5082" w:rsidRPr="00680545" w:rsidRDefault="005F79ED" w:rsidP="00FD5082">
      <w:r w:rsidRPr="00680545">
        <w:t xml:space="preserve">As can be seen on the most modern house on the Rhyd y car terrace in St Fagans, </w:t>
      </w:r>
      <w:r w:rsidR="00FD5082" w:rsidRPr="00680545">
        <w:t>external wall construction had changed fundamentally in response to building regulation</w:t>
      </w:r>
      <w:r w:rsidRPr="00680545">
        <w:t>s and housing performance demands</w:t>
      </w:r>
      <w:r w:rsidR="006A007E" w:rsidRPr="00680545">
        <w:t>, c</w:t>
      </w:r>
      <w:r w:rsidR="00FD5082" w:rsidRPr="00680545">
        <w:t>avity walls now incorporated full or partial cavity insulation, significantly improving thermal performance.</w:t>
      </w:r>
    </w:p>
    <w:p w14:paraId="664B5AC2" w14:textId="18057085" w:rsidR="00FD5082" w:rsidRPr="00680545" w:rsidRDefault="00FD5082" w:rsidP="00FD5082">
      <w:r w:rsidRPr="00680545">
        <w:t>Inner leaves were commonly constructed from lightweight concrete blocks, while outer leaves were brick or render</w:t>
      </w:r>
      <w:r w:rsidR="005F79ED" w:rsidRPr="00680545">
        <w:t>, d</w:t>
      </w:r>
      <w:r w:rsidRPr="00680545">
        <w:t>amp</w:t>
      </w:r>
      <w:r w:rsidR="005F79ED" w:rsidRPr="00680545">
        <w:t xml:space="preserve"> </w:t>
      </w:r>
      <w:r w:rsidRPr="00680545">
        <w:t xml:space="preserve">proof courses and </w:t>
      </w:r>
      <w:r w:rsidR="005F79ED" w:rsidRPr="00680545">
        <w:t xml:space="preserve">cavities </w:t>
      </w:r>
      <w:r w:rsidRPr="00680545">
        <w:t>were fully integrated into the wall design, providing comprehensive moisture control.</w:t>
      </w:r>
      <w:r w:rsidR="004B1029" w:rsidRPr="00680545">
        <w:t xml:space="preserve"> </w:t>
      </w:r>
      <w:r w:rsidRPr="00680545">
        <w:t xml:space="preserve">Wall thickness increased to accommodate insulation, and detailing aimed to </w:t>
      </w:r>
      <w:r w:rsidR="003570BF" w:rsidRPr="00680545">
        <w:t>reduce future issues and remedial works, t</w:t>
      </w:r>
      <w:r w:rsidRPr="00680545">
        <w:t xml:space="preserve">he wall became a </w:t>
      </w:r>
      <w:r w:rsidR="003570BF" w:rsidRPr="00680545">
        <w:t xml:space="preserve">strong </w:t>
      </w:r>
      <w:r w:rsidRPr="00680545">
        <w:t xml:space="preserve">system, rather than simply a loadbearing </w:t>
      </w:r>
      <w:r w:rsidR="003570BF" w:rsidRPr="00680545">
        <w:t>structure which was its main function in the early 1800s houses</w:t>
      </w:r>
      <w:r w:rsidRPr="00680545">
        <w:t>.</w:t>
      </w:r>
      <w:r w:rsidR="00327E7D" w:rsidRPr="00680545">
        <w:rPr>
          <w:rStyle w:val="FootnoteReference"/>
        </w:rPr>
        <w:footnoteReference w:id="10"/>
      </w:r>
    </w:p>
    <w:p w14:paraId="409FBA95" w14:textId="77777777" w:rsidR="003B0AB4" w:rsidRPr="00680545" w:rsidRDefault="003B0AB4" w:rsidP="005370D2">
      <w:pPr>
        <w:rPr>
          <w:b/>
          <w:bCs/>
        </w:rPr>
      </w:pPr>
    </w:p>
    <w:p w14:paraId="30551DF6" w14:textId="516CDCFD" w:rsidR="005370D2" w:rsidRPr="00680545" w:rsidRDefault="005370D2" w:rsidP="005370D2">
      <w:pPr>
        <w:rPr>
          <w:b/>
          <w:bCs/>
        </w:rPr>
      </w:pPr>
      <w:r w:rsidRPr="00680545">
        <w:rPr>
          <w:b/>
          <w:bCs/>
        </w:rPr>
        <w:t>Conclusion</w:t>
      </w:r>
    </w:p>
    <w:p w14:paraId="02A7C0E7" w14:textId="3065DE4D" w:rsidR="00CE2704" w:rsidRDefault="00FB3CBF" w:rsidP="005370D2">
      <w:r w:rsidRPr="00680545">
        <w:t xml:space="preserve">To Conclude, </w:t>
      </w:r>
      <w:r w:rsidR="005370D2" w:rsidRPr="00680545">
        <w:t xml:space="preserve">Rhyd-y-car Terrace provides a </w:t>
      </w:r>
      <w:r w:rsidR="00AB6587" w:rsidRPr="00680545">
        <w:t>clear visual display</w:t>
      </w:r>
      <w:r w:rsidR="005370D2" w:rsidRPr="00680545">
        <w:t xml:space="preserve"> of domestic building evolution from the </w:t>
      </w:r>
      <w:r w:rsidR="00AB6587" w:rsidRPr="00680545">
        <w:t>early 1800s</w:t>
      </w:r>
      <w:r w:rsidR="005370D2" w:rsidRPr="00680545">
        <w:t xml:space="preserve"> to the late </w:t>
      </w:r>
      <w:r w:rsidR="00AB6587" w:rsidRPr="00680545">
        <w:t>1900s,</w:t>
      </w:r>
      <w:r w:rsidR="005370D2" w:rsidRPr="00680545">
        <w:t xml:space="preserve"> </w:t>
      </w:r>
      <w:r w:rsidR="00AB6587" w:rsidRPr="00680545">
        <w:t>t</w:t>
      </w:r>
      <w:r w:rsidR="005370D2" w:rsidRPr="00680545">
        <w:t xml:space="preserve">he changes observed across the six houses reflect a combination of responses to defects, improvements in performance, advances in materials and </w:t>
      </w:r>
      <w:r w:rsidR="005370D2" w:rsidRPr="00680545">
        <w:lastRenderedPageBreak/>
        <w:t>technology and evolving social expectations. From basic, functional workers’ housing to dwellings reflecting modern standards of comfort and efficiency, the terrace demonstrates how buildings adapt over time</w:t>
      </w:r>
      <w:r w:rsidR="00AB6587" w:rsidRPr="00680545">
        <w:t xml:space="preserve"> in response to material/technological improvements and considerations towards future remedial and repair work.</w:t>
      </w:r>
      <w:r w:rsidR="00AB6587">
        <w:t xml:space="preserve"> </w:t>
      </w:r>
    </w:p>
    <w:p w14:paraId="0769A9CA" w14:textId="77777777" w:rsidR="00575E08" w:rsidRDefault="00575E08" w:rsidP="005370D2"/>
    <w:p w14:paraId="6D8D02C9" w14:textId="503000C1" w:rsidR="005370D2" w:rsidRPr="00680545" w:rsidRDefault="00680545" w:rsidP="005370D2">
      <w:pPr>
        <w:rPr>
          <w:b/>
          <w:bCs/>
        </w:rPr>
      </w:pPr>
      <w:r w:rsidRPr="00680545">
        <w:rPr>
          <w:b/>
          <w:bCs/>
        </w:rPr>
        <w:t>Total Word Count: 21</w:t>
      </w:r>
      <w:r w:rsidR="00D13DAD">
        <w:rPr>
          <w:b/>
          <w:bCs/>
        </w:rPr>
        <w:t>53</w:t>
      </w:r>
    </w:p>
    <w:p w14:paraId="5C9CAB07" w14:textId="750E0D81" w:rsidR="00FD5082" w:rsidRDefault="00FD5082" w:rsidP="005370D2"/>
    <w:p w14:paraId="75B87055" w14:textId="756A0D64" w:rsidR="00FD5082" w:rsidRDefault="00FD5082" w:rsidP="005370D2"/>
    <w:p w14:paraId="6A62A518" w14:textId="553178CC" w:rsidR="00FD5082" w:rsidRDefault="00FD5082" w:rsidP="005370D2"/>
    <w:p w14:paraId="589C877D" w14:textId="7957C545" w:rsidR="00FD5082" w:rsidRDefault="00FD5082" w:rsidP="005370D2"/>
    <w:p w14:paraId="03A88D1F" w14:textId="6F663CDD" w:rsidR="00FD5082" w:rsidRDefault="00FD5082" w:rsidP="005370D2"/>
    <w:p w14:paraId="0557B873" w14:textId="2671E36E" w:rsidR="00FD5082" w:rsidRDefault="00FD5082" w:rsidP="005370D2"/>
    <w:p w14:paraId="22926103" w14:textId="51A99A47" w:rsidR="00FD5082" w:rsidRDefault="00FD5082" w:rsidP="005370D2"/>
    <w:p w14:paraId="7B659D53" w14:textId="6E65290C" w:rsidR="00FD5082" w:rsidRDefault="00FD5082" w:rsidP="005370D2"/>
    <w:p w14:paraId="413F911F" w14:textId="5D42381F" w:rsidR="00FD5082" w:rsidRDefault="00FD5082" w:rsidP="005370D2"/>
    <w:p w14:paraId="603BDEA0" w14:textId="299D82BC" w:rsidR="00FD5082" w:rsidRDefault="00FD5082" w:rsidP="005370D2"/>
    <w:p w14:paraId="55F38610" w14:textId="28C6C9F5" w:rsidR="00FD5082" w:rsidRDefault="00FD5082" w:rsidP="005370D2"/>
    <w:p w14:paraId="720C7E45" w14:textId="74D4A0E2" w:rsidR="00FD5082" w:rsidRDefault="00FD5082" w:rsidP="005370D2"/>
    <w:p w14:paraId="2EC9C367" w14:textId="22CE4305" w:rsidR="00FD5082" w:rsidRDefault="00FD5082" w:rsidP="005370D2"/>
    <w:p w14:paraId="544F8443" w14:textId="5DE11125" w:rsidR="00FD5082" w:rsidRDefault="00FD5082" w:rsidP="005370D2"/>
    <w:p w14:paraId="3BDA05FA" w14:textId="552A1DBA" w:rsidR="00FD5082" w:rsidRDefault="00FD5082" w:rsidP="005370D2"/>
    <w:p w14:paraId="1CD6C095" w14:textId="77777777" w:rsidR="00C369B8" w:rsidRDefault="00C369B8" w:rsidP="005370D2"/>
    <w:p w14:paraId="1E8E6595" w14:textId="77777777" w:rsidR="00C369B8" w:rsidRDefault="00C369B8" w:rsidP="005370D2"/>
    <w:p w14:paraId="2300E716" w14:textId="77777777" w:rsidR="00C369B8" w:rsidRDefault="00C369B8" w:rsidP="005370D2"/>
    <w:p w14:paraId="524A69C3" w14:textId="77777777" w:rsidR="00C369B8" w:rsidRDefault="00C369B8" w:rsidP="005370D2"/>
    <w:p w14:paraId="1A1B6AC0" w14:textId="77777777" w:rsidR="00C369B8" w:rsidRDefault="00C369B8" w:rsidP="005370D2"/>
    <w:p w14:paraId="73F5F0F7" w14:textId="77777777" w:rsidR="00C369B8" w:rsidRDefault="00C369B8" w:rsidP="005370D2"/>
    <w:p w14:paraId="13515507" w14:textId="77777777" w:rsidR="00C369B8" w:rsidRDefault="00C369B8" w:rsidP="005370D2"/>
    <w:p w14:paraId="1CAD1D08" w14:textId="77777777" w:rsidR="00C369B8" w:rsidRDefault="00C369B8" w:rsidP="005370D2"/>
    <w:p w14:paraId="776C9411" w14:textId="77777777" w:rsidR="00C369B8" w:rsidRDefault="00C369B8" w:rsidP="005370D2"/>
    <w:p w14:paraId="196EFB28" w14:textId="77777777" w:rsidR="00C369B8" w:rsidRDefault="00C369B8" w:rsidP="005370D2"/>
    <w:p w14:paraId="7D046F08" w14:textId="77777777" w:rsidR="00C369B8" w:rsidRDefault="00C369B8" w:rsidP="005370D2"/>
    <w:p w14:paraId="2334C1AE" w14:textId="696FFE12" w:rsidR="00FD5082" w:rsidRDefault="004B1029" w:rsidP="005370D2">
      <w:r>
        <w:rPr>
          <w:b/>
          <w:bCs/>
          <w:noProof/>
          <w:u w:val="single"/>
          <w:lang w:val="fr-FR"/>
        </w:rPr>
        <w:lastRenderedPageBreak/>
        <mc:AlternateContent>
          <mc:Choice Requires="wps">
            <w:drawing>
              <wp:anchor distT="0" distB="0" distL="114300" distR="114300" simplePos="0" relativeHeight="251659264" behindDoc="0" locked="0" layoutInCell="1" allowOverlap="1" wp14:anchorId="1FF045FD" wp14:editId="2A8DB244">
                <wp:simplePos x="0" y="0"/>
                <wp:positionH relativeFrom="margin">
                  <wp:posOffset>-495273</wp:posOffset>
                </wp:positionH>
                <wp:positionV relativeFrom="paragraph">
                  <wp:posOffset>2121</wp:posOffset>
                </wp:positionV>
                <wp:extent cx="6464300" cy="8942523"/>
                <wp:effectExtent l="0" t="0" r="12700" b="11430"/>
                <wp:wrapNone/>
                <wp:docPr id="1191331157" name="Text Box 1"/>
                <wp:cNvGraphicFramePr/>
                <a:graphic xmlns:a="http://schemas.openxmlformats.org/drawingml/2006/main">
                  <a:graphicData uri="http://schemas.microsoft.com/office/word/2010/wordprocessingShape">
                    <wps:wsp>
                      <wps:cNvSpPr txBox="1"/>
                      <wps:spPr>
                        <a:xfrm>
                          <a:off x="0" y="0"/>
                          <a:ext cx="6464300" cy="8942523"/>
                        </a:xfrm>
                        <a:prstGeom prst="rect">
                          <a:avLst/>
                        </a:prstGeom>
                        <a:solidFill>
                          <a:schemeClr val="lt1"/>
                        </a:solidFill>
                        <a:ln w="6350">
                          <a:solidFill>
                            <a:prstClr val="black"/>
                          </a:solidFill>
                        </a:ln>
                      </wps:spPr>
                      <wps:txbx>
                        <w:txbxContent>
                          <w:p w14:paraId="525A8091" w14:textId="14B03193" w:rsidR="00DF6AE5" w:rsidRDefault="00DF6AE5" w:rsidP="00DF6AE5">
                            <w:pPr>
                              <w:rPr>
                                <w:b/>
                                <w:bCs/>
                                <w:u w:val="single"/>
                              </w:rPr>
                            </w:pPr>
                            <w:r>
                              <w:rPr>
                                <w:b/>
                                <w:bCs/>
                                <w:u w:val="single"/>
                              </w:rPr>
                              <w:t>B</w:t>
                            </w:r>
                            <w:r w:rsidRPr="00DF6AE5">
                              <w:rPr>
                                <w:b/>
                                <w:bCs/>
                                <w:u w:val="single"/>
                              </w:rPr>
                              <w:t>ibliography</w:t>
                            </w:r>
                          </w:p>
                          <w:p w14:paraId="2B5A7E16" w14:textId="2D812168" w:rsidR="009B5ED6" w:rsidRDefault="009B5ED6" w:rsidP="00DF6AE5">
                            <w:pPr>
                              <w:rPr>
                                <w:b/>
                                <w:bCs/>
                                <w:u w:val="single"/>
                              </w:rPr>
                            </w:pPr>
                            <w:r>
                              <w:rPr>
                                <w:b/>
                                <w:bCs/>
                                <w:u w:val="single"/>
                              </w:rPr>
                              <w:t>Website</w:t>
                            </w:r>
                          </w:p>
                          <w:p w14:paraId="49832962" w14:textId="5CA198CD" w:rsidR="009B5ED6" w:rsidRDefault="005809CA" w:rsidP="009B5ED6">
                            <w:proofErr w:type="spellStart"/>
                            <w:r>
                              <w:t>Ecomerchant</w:t>
                            </w:r>
                            <w:proofErr w:type="spellEnd"/>
                            <w:r>
                              <w:t xml:space="preserve"> (2016) </w:t>
                            </w:r>
                            <w:r w:rsidR="009B5ED6" w:rsidRPr="009B5ED6">
                              <w:t xml:space="preserve">A brief history of Building Regulation U-Values – with examples. Available at: </w:t>
                            </w:r>
                            <w:hyperlink r:id="rId7" w:history="1">
                              <w:r w:rsidR="009B5ED6" w:rsidRPr="00F43DF2">
                                <w:rPr>
                                  <w:rStyle w:val="Hyperlink"/>
                                </w:rPr>
                                <w:t>https://www.ecomerchant.co.uk/news/a-brief-history-of-building-regulation-u-values-with-examples/</w:t>
                              </w:r>
                            </w:hyperlink>
                            <w:r w:rsidR="009B5ED6">
                              <w:t xml:space="preserve"> (accessed 01/01/2026)</w:t>
                            </w:r>
                          </w:p>
                          <w:p w14:paraId="00E3E6BB" w14:textId="77777777" w:rsidR="005809CA" w:rsidRPr="009B5ED6" w:rsidRDefault="005809CA" w:rsidP="009B5ED6"/>
                          <w:p w14:paraId="44D0146A" w14:textId="77777777" w:rsidR="005809CA" w:rsidRDefault="005809CA" w:rsidP="005809CA">
                            <w:r>
                              <w:t xml:space="preserve">Google Arts &amp; Culture (n.d.) Rhyd-y-car: Miner’s Homes Through Time. Available at: </w:t>
                            </w:r>
                            <w:hyperlink r:id="rId8" w:history="1">
                              <w:r w:rsidRPr="00F43DF2">
                                <w:rPr>
                                  <w:rStyle w:val="Hyperlink"/>
                                </w:rPr>
                                <w:t>https://artsandculture.google.com/story/GwWhwQqgrbN8mA</w:t>
                              </w:r>
                            </w:hyperlink>
                            <w:r>
                              <w:t xml:space="preserve"> (accessed: 02/01/2026)</w:t>
                            </w:r>
                          </w:p>
                          <w:p w14:paraId="4BC11A8E" w14:textId="77777777" w:rsidR="005809CA" w:rsidRDefault="005809CA" w:rsidP="005809CA"/>
                          <w:p w14:paraId="2A771E5B" w14:textId="67806C85" w:rsidR="005809CA" w:rsidRDefault="005809CA" w:rsidP="005809CA">
                            <w:r w:rsidRPr="00C34AE9">
                              <w:t xml:space="preserve">Museum Wales (2025) Rhyd-y-car Terrace. </w:t>
                            </w:r>
                            <w:r>
                              <w:t xml:space="preserve">Available at: </w:t>
                            </w:r>
                            <w:hyperlink r:id="rId9" w:history="1">
                              <w:r w:rsidRPr="00F43DF2">
                                <w:rPr>
                                  <w:rStyle w:val="Hyperlink"/>
                                </w:rPr>
                                <w:t>https://museum.wales/collections/historic-buildings/29/Rhyd-y-car-Terrace/</w:t>
                              </w:r>
                            </w:hyperlink>
                            <w:r>
                              <w:t xml:space="preserve">  (accessed: 03/01/2026).</w:t>
                            </w:r>
                          </w:p>
                          <w:p w14:paraId="58D022AB" w14:textId="77777777" w:rsidR="009B5ED6" w:rsidRPr="009B5ED6" w:rsidRDefault="009B5ED6" w:rsidP="00DF6AE5">
                            <w:pPr>
                              <w:rPr>
                                <w:b/>
                                <w:bCs/>
                                <w:u w:val="single"/>
                              </w:rPr>
                            </w:pPr>
                          </w:p>
                          <w:p w14:paraId="4586B346" w14:textId="4A248C88" w:rsidR="00DF6AE5" w:rsidRDefault="003E5A36" w:rsidP="00DF6AE5">
                            <w:pPr>
                              <w:rPr>
                                <w:b/>
                                <w:bCs/>
                                <w:u w:val="single"/>
                              </w:rPr>
                            </w:pPr>
                            <w:r>
                              <w:rPr>
                                <w:b/>
                                <w:bCs/>
                                <w:u w:val="single"/>
                              </w:rPr>
                              <w:t>Journal Articles</w:t>
                            </w:r>
                          </w:p>
                          <w:p w14:paraId="64E1B399" w14:textId="41B3D16B" w:rsidR="00866280" w:rsidRDefault="00866280" w:rsidP="00DF6AE5">
                            <w:r w:rsidRPr="00866280">
                              <w:t>Thomas, B., 2021. When work is history and history is work. </w:t>
                            </w:r>
                            <w:r w:rsidRPr="00866280">
                              <w:rPr>
                                <w:i/>
                                <w:iCs/>
                              </w:rPr>
                              <w:t>Oral History</w:t>
                            </w:r>
                            <w:r w:rsidRPr="00866280">
                              <w:t>, </w:t>
                            </w:r>
                            <w:r w:rsidRPr="00866280">
                              <w:rPr>
                                <w:i/>
                                <w:iCs/>
                              </w:rPr>
                              <w:t>49</w:t>
                            </w:r>
                            <w:r w:rsidRPr="00866280">
                              <w:t>(1)</w:t>
                            </w:r>
                          </w:p>
                          <w:p w14:paraId="04FBE74D" w14:textId="77777777" w:rsidR="00866280" w:rsidRPr="005809CA" w:rsidRDefault="00866280" w:rsidP="00DF6AE5">
                            <w:pPr>
                              <w:rPr>
                                <w:b/>
                                <w:bCs/>
                                <w:u w:val="single"/>
                              </w:rPr>
                            </w:pPr>
                          </w:p>
                          <w:p w14:paraId="7094EFE9" w14:textId="0E423B99" w:rsidR="006417E0" w:rsidRDefault="006417E0" w:rsidP="00DF6AE5">
                            <w:r w:rsidRPr="006417E0">
                              <w:t>Vagtholm, R., Matteo, A., Vand, B. and Tupenaite, L., 2023. Evolution and current state of building materials, construction methods, and building regulations in the UK: Implications for sustainable building practices. </w:t>
                            </w:r>
                            <w:r w:rsidRPr="006417E0">
                              <w:rPr>
                                <w:i/>
                                <w:iCs/>
                              </w:rPr>
                              <w:t>Buildings</w:t>
                            </w:r>
                            <w:r w:rsidRPr="006417E0">
                              <w:t>, </w:t>
                            </w:r>
                            <w:r w:rsidRPr="006417E0">
                              <w:rPr>
                                <w:i/>
                                <w:iCs/>
                              </w:rPr>
                              <w:t>13</w:t>
                            </w:r>
                            <w:r w:rsidRPr="006417E0">
                              <w:t>(6)</w:t>
                            </w:r>
                            <w:r>
                              <w:t>.</w:t>
                            </w:r>
                          </w:p>
                          <w:p w14:paraId="23FA2C28" w14:textId="77777777" w:rsidR="00A3236D" w:rsidRDefault="00A3236D" w:rsidP="00DF6AE5"/>
                          <w:p w14:paraId="59659895" w14:textId="77777777" w:rsidR="00DF6AE5" w:rsidRPr="005809CA" w:rsidRDefault="00DF6AE5" w:rsidP="00DF6AE5">
                            <w:pPr>
                              <w:rPr>
                                <w:b/>
                                <w:bCs/>
                                <w:u w:val="single"/>
                              </w:rPr>
                            </w:pPr>
                            <w:r w:rsidRPr="005809CA">
                              <w:rPr>
                                <w:b/>
                                <w:bCs/>
                                <w:u w:val="single"/>
                              </w:rPr>
                              <w:t>Books</w:t>
                            </w:r>
                          </w:p>
                          <w:p w14:paraId="7AEF5F71" w14:textId="713E0DDA" w:rsidR="006417E0" w:rsidRDefault="006417E0" w:rsidP="00DF6AE5">
                            <w:r w:rsidRPr="006417E0">
                              <w:t xml:space="preserve">Crockett, R.N., 1975. </w:t>
                            </w:r>
                            <w:r w:rsidRPr="006417E0">
                              <w:rPr>
                                <w:i/>
                                <w:iCs/>
                              </w:rPr>
                              <w:t>Slate.</w:t>
                            </w:r>
                            <w:r>
                              <w:t xml:space="preserve"> </w:t>
                            </w:r>
                            <w:r w:rsidRPr="006417E0">
                              <w:t>Institute of Geological Sciences</w:t>
                            </w:r>
                          </w:p>
                          <w:p w14:paraId="15879584" w14:textId="77777777" w:rsidR="00866280" w:rsidRPr="006417E0" w:rsidRDefault="00866280" w:rsidP="00DF6AE5"/>
                          <w:p w14:paraId="466D82D3" w14:textId="77777777" w:rsidR="00866280" w:rsidRDefault="00866280" w:rsidP="00866280">
                            <w:r w:rsidRPr="00866280">
                              <w:t>Isted, C.L., 1998. History is just a second ago. </w:t>
                            </w:r>
                            <w:r w:rsidRPr="00866280">
                              <w:rPr>
                                <w:i/>
                                <w:iCs/>
                              </w:rPr>
                              <w:t>Teaching History</w:t>
                            </w:r>
                          </w:p>
                          <w:p w14:paraId="50892FDC" w14:textId="77777777" w:rsidR="009B5ED6" w:rsidRDefault="009B5ED6" w:rsidP="00DF6AE5">
                            <w:pPr>
                              <w:rPr>
                                <w:u w:val="single"/>
                              </w:rPr>
                            </w:pPr>
                          </w:p>
                          <w:p w14:paraId="0236B57B" w14:textId="69506531" w:rsidR="00A3236D" w:rsidRDefault="00A3236D" w:rsidP="00DF6AE5">
                            <w:r w:rsidRPr="00A3236D">
                              <w:t>Stratton, F., 1894. </w:t>
                            </w:r>
                            <w:r w:rsidRPr="00A3236D">
                              <w:rPr>
                                <w:i/>
                                <w:iCs/>
                              </w:rPr>
                              <w:t>The Public Health Act, 1875, and Other Statutes and Parts of Statutes Relating to the Public Health: Preceded by a Complete Index to the Same</w:t>
                            </w:r>
                            <w:r w:rsidRPr="00A3236D">
                              <w:t>.</w:t>
                            </w:r>
                            <w:r>
                              <w:t xml:space="preserve"> Columbia University.</w:t>
                            </w:r>
                          </w:p>
                          <w:p w14:paraId="2332A0A5" w14:textId="77777777" w:rsidR="00A3236D" w:rsidRPr="00A3236D" w:rsidRDefault="00A3236D" w:rsidP="00DF6AE5"/>
                          <w:p w14:paraId="327A81D7" w14:textId="6849A3AB" w:rsidR="003E5A36" w:rsidRPr="003E5A36" w:rsidRDefault="003E5A36" w:rsidP="003E5A36">
                            <w:hyperlink r:id="rId10" w:history="1">
                              <w:r w:rsidRPr="00A3236D">
                                <w:rPr>
                                  <w:rStyle w:val="Hyperlink"/>
                                  <w:color w:val="auto"/>
                                  <w:u w:val="none"/>
                                </w:rPr>
                                <w:t>Slocombe</w:t>
                              </w:r>
                            </w:hyperlink>
                            <w:r w:rsidRPr="00A3236D">
                              <w:t>, M.,</w:t>
                            </w:r>
                            <w:r w:rsidR="00A3236D">
                              <w:t xml:space="preserve"> </w:t>
                            </w:r>
                            <w:r w:rsidR="00A3236D" w:rsidRPr="00A3236D">
                              <w:t xml:space="preserve">2012. </w:t>
                            </w:r>
                            <w:r w:rsidRPr="003E5A36">
                              <w:rPr>
                                <w:i/>
                                <w:iCs/>
                              </w:rPr>
                              <w:t>Traditional Building Materials</w:t>
                            </w:r>
                            <w:r w:rsidR="00A3236D" w:rsidRPr="00A3236D">
                              <w:t>. Bloomsbury Publishing</w:t>
                            </w:r>
                            <w:r w:rsidR="00A3236D">
                              <w:t>.</w:t>
                            </w:r>
                          </w:p>
                          <w:p w14:paraId="59F37805" w14:textId="77777777" w:rsidR="00866280" w:rsidRDefault="00866280" w:rsidP="003E5A36"/>
                          <w:p w14:paraId="13BD7F2E" w14:textId="77777777" w:rsidR="009B5ED6" w:rsidRPr="009B5ED6" w:rsidRDefault="009B5ED6" w:rsidP="009B5ED6">
                            <w:r w:rsidRPr="009B5ED6">
                              <w:t>Wiliam, E., 2003. </w:t>
                            </w:r>
                            <w:r w:rsidRPr="009B5ED6">
                              <w:rPr>
                                <w:i/>
                                <w:iCs/>
                              </w:rPr>
                              <w:t>Rhyd-y-car: a Welsh mining community: the life, death and re-creation of a Welsh mining community, 1800-1980</w:t>
                            </w:r>
                            <w:r w:rsidRPr="009B5ED6">
                              <w:t>. National Museum Wales.</w:t>
                            </w:r>
                          </w:p>
                          <w:p w14:paraId="02DA2DED" w14:textId="77777777" w:rsidR="006417E0" w:rsidRDefault="006417E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F045FD" id="_x0000_t202" coordsize="21600,21600" o:spt="202" path="m,l,21600r21600,l21600,xe">
                <v:stroke joinstyle="miter"/>
                <v:path gradientshapeok="t" o:connecttype="rect"/>
              </v:shapetype>
              <v:shape id="Text Box 1" o:spid="_x0000_s1026" type="#_x0000_t202" style="position:absolute;margin-left:-39pt;margin-top:.15pt;width:509pt;height:704.1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" fillcolor="white [3201]" strokeweight=".5pt">
                <v:textbox>
                  <w:txbxContent>
                    <w:p w14:paraId="525A8091" w14:textId="14B03193" w:rsidR="00DF6AE5" w:rsidRDefault="00DF6AE5" w:rsidP="00DF6AE5">
                      <w:pPr>
                        <w:rPr>
                          <w:b/>
                          <w:bCs/>
                          <w:u w:val="single"/>
                        </w:rPr>
                      </w:pPr>
                      <w:r>
                        <w:rPr>
                          <w:b/>
                          <w:bCs/>
                          <w:u w:val="single"/>
                        </w:rPr>
                        <w:t>B</w:t>
                      </w:r>
                      <w:r w:rsidRPr="00DF6AE5">
                        <w:rPr>
                          <w:b/>
                          <w:bCs/>
                          <w:u w:val="single"/>
                        </w:rPr>
                        <w:t>ibliography</w:t>
                      </w:r>
                    </w:p>
                    <w:p w14:paraId="2B5A7E16" w14:textId="2D812168" w:rsidR="009B5ED6" w:rsidRDefault="009B5ED6" w:rsidP="00DF6AE5">
                      <w:pPr>
                        <w:rPr>
                          <w:b/>
                          <w:bCs/>
                          <w:u w:val="single"/>
                        </w:rPr>
                      </w:pPr>
                      <w:r>
                        <w:rPr>
                          <w:b/>
                          <w:bCs/>
                          <w:u w:val="single"/>
                        </w:rPr>
                        <w:t>Website</w:t>
                      </w:r>
                    </w:p>
                    <w:p w14:paraId="49832962" w14:textId="5CA198CD" w:rsidR="009B5ED6" w:rsidRDefault="005809CA" w:rsidP="009B5ED6">
                      <w:proofErr w:type="spellStart"/>
                      <w:r>
                        <w:t>Ecomerchant</w:t>
                      </w:r>
                      <w:proofErr w:type="spellEnd"/>
                      <w:r>
                        <w:t xml:space="preserve"> (2016) </w:t>
                      </w:r>
                      <w:r w:rsidR="009B5ED6" w:rsidRPr="009B5ED6">
                        <w:t xml:space="preserve">A brief history of Building Regulation U-Values – with examples. Available at: </w:t>
                      </w:r>
                      <w:hyperlink r:id="rId11" w:history="1">
                        <w:r w:rsidR="009B5ED6" w:rsidRPr="00F43DF2">
                          <w:rPr>
                            <w:rStyle w:val="Hyperlink"/>
                          </w:rPr>
                          <w:t>https://www.ecomerchant.co.uk/news/a-brief-history-of-building-regulation-u-values-with-examples/</w:t>
                        </w:r>
                      </w:hyperlink>
                      <w:r w:rsidR="009B5ED6">
                        <w:t xml:space="preserve"> (accessed 01/01/2026)</w:t>
                      </w:r>
                    </w:p>
                    <w:p w14:paraId="00E3E6BB" w14:textId="77777777" w:rsidR="005809CA" w:rsidRPr="009B5ED6" w:rsidRDefault="005809CA" w:rsidP="009B5ED6"/>
                    <w:p w14:paraId="44D0146A" w14:textId="77777777" w:rsidR="005809CA" w:rsidRDefault="005809CA" w:rsidP="005809CA">
                      <w:r>
                        <w:t xml:space="preserve">Google Arts &amp; Culture (n.d.) Rhyd-y-car: Miner’s Homes Through Time. Available at: </w:t>
                      </w:r>
                      <w:hyperlink r:id="rId12" w:history="1">
                        <w:r w:rsidRPr="00F43DF2">
                          <w:rPr>
                            <w:rStyle w:val="Hyperlink"/>
                          </w:rPr>
                          <w:t>https://artsandculture.google.com/story/GwWhwQqgrbN8mA</w:t>
                        </w:r>
                      </w:hyperlink>
                      <w:r>
                        <w:t xml:space="preserve"> (accessed: 02/01/2026)</w:t>
                      </w:r>
                    </w:p>
                    <w:p w14:paraId="4BC11A8E" w14:textId="77777777" w:rsidR="005809CA" w:rsidRDefault="005809CA" w:rsidP="005809CA"/>
                    <w:p w14:paraId="2A771E5B" w14:textId="67806C85" w:rsidR="005809CA" w:rsidRDefault="005809CA" w:rsidP="005809CA">
                      <w:r w:rsidRPr="00C34AE9">
                        <w:t xml:space="preserve">Museum Wales (2025) Rhyd-y-car Terrace. </w:t>
                      </w:r>
                      <w:r>
                        <w:t xml:space="preserve">Available at: </w:t>
                      </w:r>
                      <w:hyperlink r:id="rId13" w:history="1">
                        <w:r w:rsidRPr="00F43DF2">
                          <w:rPr>
                            <w:rStyle w:val="Hyperlink"/>
                          </w:rPr>
                          <w:t>https://museum.wales/collections/historic-buildings/29/Rhyd-y-car-Terrace/</w:t>
                        </w:r>
                      </w:hyperlink>
                      <w:r>
                        <w:t xml:space="preserve">  (accessed: 03/01/2026).</w:t>
                      </w:r>
                    </w:p>
                    <w:p w14:paraId="58D022AB" w14:textId="77777777" w:rsidR="009B5ED6" w:rsidRPr="009B5ED6" w:rsidRDefault="009B5ED6" w:rsidP="00DF6AE5">
                      <w:pPr>
                        <w:rPr>
                          <w:b/>
                          <w:bCs/>
                          <w:u w:val="single"/>
                        </w:rPr>
                      </w:pPr>
                    </w:p>
                    <w:p w14:paraId="4586B346" w14:textId="4A248C88" w:rsidR="00DF6AE5" w:rsidRDefault="003E5A36" w:rsidP="00DF6AE5">
                      <w:pPr>
                        <w:rPr>
                          <w:b/>
                          <w:bCs/>
                          <w:u w:val="single"/>
                        </w:rPr>
                      </w:pPr>
                      <w:r>
                        <w:rPr>
                          <w:b/>
                          <w:bCs/>
                          <w:u w:val="single"/>
                        </w:rPr>
                        <w:t>Journal Articles</w:t>
                      </w:r>
                    </w:p>
                    <w:p w14:paraId="64E1B399" w14:textId="41B3D16B" w:rsidR="00866280" w:rsidRDefault="00866280" w:rsidP="00DF6AE5">
                      <w:r w:rsidRPr="00866280">
                        <w:t>Thomas, B., 2021. When work is history and history is work. </w:t>
                      </w:r>
                      <w:r w:rsidRPr="00866280">
                        <w:rPr>
                          <w:i/>
                          <w:iCs/>
                        </w:rPr>
                        <w:t>Oral History</w:t>
                      </w:r>
                      <w:r w:rsidRPr="00866280">
                        <w:t>, </w:t>
                      </w:r>
                      <w:r w:rsidRPr="00866280">
                        <w:rPr>
                          <w:i/>
                          <w:iCs/>
                        </w:rPr>
                        <w:t>49</w:t>
                      </w:r>
                      <w:r w:rsidRPr="00866280">
                        <w:t>(1)</w:t>
                      </w:r>
                    </w:p>
                    <w:p w14:paraId="04FBE74D" w14:textId="77777777" w:rsidR="00866280" w:rsidRPr="005809CA" w:rsidRDefault="00866280" w:rsidP="00DF6AE5">
                      <w:pPr>
                        <w:rPr>
                          <w:b/>
                          <w:bCs/>
                          <w:u w:val="single"/>
                        </w:rPr>
                      </w:pPr>
                    </w:p>
                    <w:p w14:paraId="7094EFE9" w14:textId="0E423B99" w:rsidR="006417E0" w:rsidRDefault="006417E0" w:rsidP="00DF6AE5">
                      <w:r w:rsidRPr="006417E0">
                        <w:t>Vagtholm, R., Matteo, A., Vand, B. and Tupenaite, L., 2023. Evolution and current state of building materials, construction methods, and building regulations in the UK: Implications for sustainable building practices. </w:t>
                      </w:r>
                      <w:r w:rsidRPr="006417E0">
                        <w:rPr>
                          <w:i/>
                          <w:iCs/>
                        </w:rPr>
                        <w:t>Buildings</w:t>
                      </w:r>
                      <w:r w:rsidRPr="006417E0">
                        <w:t>, </w:t>
                      </w:r>
                      <w:r w:rsidRPr="006417E0">
                        <w:rPr>
                          <w:i/>
                          <w:iCs/>
                        </w:rPr>
                        <w:t>13</w:t>
                      </w:r>
                      <w:r w:rsidRPr="006417E0">
                        <w:t>(6)</w:t>
                      </w:r>
                      <w:r>
                        <w:t>.</w:t>
                      </w:r>
                    </w:p>
                    <w:p w14:paraId="23FA2C28" w14:textId="77777777" w:rsidR="00A3236D" w:rsidRDefault="00A3236D" w:rsidP="00DF6AE5"/>
                    <w:p w14:paraId="59659895" w14:textId="77777777" w:rsidR="00DF6AE5" w:rsidRPr="005809CA" w:rsidRDefault="00DF6AE5" w:rsidP="00DF6AE5">
                      <w:pPr>
                        <w:rPr>
                          <w:b/>
                          <w:bCs/>
                          <w:u w:val="single"/>
                        </w:rPr>
                      </w:pPr>
                      <w:r w:rsidRPr="005809CA">
                        <w:rPr>
                          <w:b/>
                          <w:bCs/>
                          <w:u w:val="single"/>
                        </w:rPr>
                        <w:t>Books</w:t>
                      </w:r>
                    </w:p>
                    <w:p w14:paraId="7AEF5F71" w14:textId="713E0DDA" w:rsidR="006417E0" w:rsidRDefault="006417E0" w:rsidP="00DF6AE5">
                      <w:r w:rsidRPr="006417E0">
                        <w:t xml:space="preserve">Crockett, R.N., 1975. </w:t>
                      </w:r>
                      <w:r w:rsidRPr="006417E0">
                        <w:rPr>
                          <w:i/>
                          <w:iCs/>
                        </w:rPr>
                        <w:t>Slate.</w:t>
                      </w:r>
                      <w:r>
                        <w:t xml:space="preserve"> </w:t>
                      </w:r>
                      <w:r w:rsidRPr="006417E0">
                        <w:t>Institute of Geological Sciences</w:t>
                      </w:r>
                    </w:p>
                    <w:p w14:paraId="15879584" w14:textId="77777777" w:rsidR="00866280" w:rsidRPr="006417E0" w:rsidRDefault="00866280" w:rsidP="00DF6AE5"/>
                    <w:p w14:paraId="466D82D3" w14:textId="77777777" w:rsidR="00866280" w:rsidRDefault="00866280" w:rsidP="00866280">
                      <w:r w:rsidRPr="00866280">
                        <w:t>Isted, C.L., 1998. History is just a second ago. </w:t>
                      </w:r>
                      <w:r w:rsidRPr="00866280">
                        <w:rPr>
                          <w:i/>
                          <w:iCs/>
                        </w:rPr>
                        <w:t>Teaching History</w:t>
                      </w:r>
                    </w:p>
                    <w:p w14:paraId="50892FDC" w14:textId="77777777" w:rsidR="009B5ED6" w:rsidRDefault="009B5ED6" w:rsidP="00DF6AE5">
                      <w:pPr>
                        <w:rPr>
                          <w:u w:val="single"/>
                        </w:rPr>
                      </w:pPr>
                    </w:p>
                    <w:p w14:paraId="0236B57B" w14:textId="69506531" w:rsidR="00A3236D" w:rsidRDefault="00A3236D" w:rsidP="00DF6AE5">
                      <w:r w:rsidRPr="00A3236D">
                        <w:t>Stratton, F., 1894. </w:t>
                      </w:r>
                      <w:r w:rsidRPr="00A3236D">
                        <w:rPr>
                          <w:i/>
                          <w:iCs/>
                        </w:rPr>
                        <w:t>The Public Health Act, 1875, and Other Statutes and Parts of Statutes Relating to the Public Health: Preceded by a Complete Index to the Same</w:t>
                      </w:r>
                      <w:r w:rsidRPr="00A3236D">
                        <w:t>.</w:t>
                      </w:r>
                      <w:r>
                        <w:t xml:space="preserve"> Columbia University.</w:t>
                      </w:r>
                    </w:p>
                    <w:p w14:paraId="2332A0A5" w14:textId="77777777" w:rsidR="00A3236D" w:rsidRPr="00A3236D" w:rsidRDefault="00A3236D" w:rsidP="00DF6AE5"/>
                    <w:p w14:paraId="327A81D7" w14:textId="6849A3AB" w:rsidR="003E5A36" w:rsidRPr="003E5A36" w:rsidRDefault="003E5A36" w:rsidP="003E5A36">
                      <w:hyperlink r:id="rId14" w:history="1">
                        <w:r w:rsidRPr="00A3236D">
                          <w:rPr>
                            <w:rStyle w:val="Hyperlink"/>
                            <w:color w:val="auto"/>
                            <w:u w:val="none"/>
                          </w:rPr>
                          <w:t>Slocombe</w:t>
                        </w:r>
                      </w:hyperlink>
                      <w:r w:rsidRPr="00A3236D">
                        <w:t>, M.,</w:t>
                      </w:r>
                      <w:r w:rsidR="00A3236D">
                        <w:t xml:space="preserve"> </w:t>
                      </w:r>
                      <w:r w:rsidR="00A3236D" w:rsidRPr="00A3236D">
                        <w:t xml:space="preserve">2012. </w:t>
                      </w:r>
                      <w:r w:rsidRPr="003E5A36">
                        <w:rPr>
                          <w:i/>
                          <w:iCs/>
                        </w:rPr>
                        <w:t>Traditional Building Materials</w:t>
                      </w:r>
                      <w:r w:rsidR="00A3236D" w:rsidRPr="00A3236D">
                        <w:t>. Bloomsbury Publishing</w:t>
                      </w:r>
                      <w:r w:rsidR="00A3236D">
                        <w:t>.</w:t>
                      </w:r>
                    </w:p>
                    <w:p w14:paraId="59F37805" w14:textId="77777777" w:rsidR="00866280" w:rsidRDefault="00866280" w:rsidP="003E5A36"/>
                    <w:p w14:paraId="13BD7F2E" w14:textId="77777777" w:rsidR="009B5ED6" w:rsidRPr="009B5ED6" w:rsidRDefault="009B5ED6" w:rsidP="009B5ED6">
                      <w:r w:rsidRPr="009B5ED6">
                        <w:t>Wiliam, E., 2003. </w:t>
                      </w:r>
                      <w:r w:rsidRPr="009B5ED6">
                        <w:rPr>
                          <w:i/>
                          <w:iCs/>
                        </w:rPr>
                        <w:t>Rhyd-y-car: a Welsh mining community: the life, death and re-creation of a Welsh mining community, 1800-1980</w:t>
                      </w:r>
                      <w:r w:rsidRPr="009B5ED6">
                        <w:t>. National Museum Wales.</w:t>
                      </w:r>
                    </w:p>
                    <w:p w14:paraId="02DA2DED" w14:textId="77777777" w:rsidR="006417E0" w:rsidRDefault="006417E0"/>
                  </w:txbxContent>
                </v:textbox>
                <w10:wrap anchorx="margin"/>
              </v:shape>
            </w:pict>
          </mc:Fallback>
        </mc:AlternateContent>
      </w:r>
    </w:p>
    <w:p w14:paraId="535DDC82" w14:textId="436DB41B" w:rsidR="00FD5082" w:rsidRDefault="00FD5082" w:rsidP="005370D2"/>
    <w:p w14:paraId="2898032F" w14:textId="53CB8638" w:rsidR="00FD5082" w:rsidRDefault="00FD5082" w:rsidP="005370D2"/>
    <w:p w14:paraId="37F91E0A" w14:textId="5CB965B0" w:rsidR="00FD5082" w:rsidRDefault="00FD5082" w:rsidP="005370D2"/>
    <w:p w14:paraId="4F55819F" w14:textId="4F120390" w:rsidR="00FD5082" w:rsidRDefault="00FD5082" w:rsidP="005370D2"/>
    <w:p w14:paraId="13363F9A" w14:textId="315E95E8" w:rsidR="00FD5082" w:rsidRDefault="00FD5082" w:rsidP="005370D2"/>
    <w:p w14:paraId="6BA3AD2D" w14:textId="4D9B6FFA" w:rsidR="00FD5082" w:rsidRDefault="00FD5082" w:rsidP="005370D2"/>
    <w:p w14:paraId="4C6791D9" w14:textId="143CB446" w:rsidR="00FD5082" w:rsidRDefault="00FD5082" w:rsidP="005370D2"/>
    <w:p w14:paraId="7834A35F" w14:textId="02AC59AE" w:rsidR="005370D2" w:rsidRDefault="005370D2" w:rsidP="005370D2">
      <w:pPr>
        <w:rPr>
          <w:b/>
          <w:bCs/>
          <w:u w:val="single"/>
        </w:rPr>
      </w:pPr>
    </w:p>
    <w:p w14:paraId="2C8A5578" w14:textId="19BF41CB" w:rsidR="00B423FF" w:rsidRDefault="00B423FF" w:rsidP="005370D2">
      <w:pPr>
        <w:rPr>
          <w:b/>
          <w:bCs/>
          <w:u w:val="single"/>
        </w:rPr>
      </w:pPr>
    </w:p>
    <w:p w14:paraId="0B52A8C3" w14:textId="7A1B4EE6" w:rsidR="00B423FF" w:rsidRDefault="00B423FF" w:rsidP="005370D2">
      <w:pPr>
        <w:rPr>
          <w:b/>
          <w:bCs/>
          <w:u w:val="single"/>
        </w:rPr>
      </w:pPr>
    </w:p>
    <w:p w14:paraId="73AE6014" w14:textId="0F37C43C" w:rsidR="00B423FF" w:rsidRDefault="00B423FF" w:rsidP="005370D2">
      <w:pPr>
        <w:rPr>
          <w:b/>
          <w:bCs/>
          <w:u w:val="single"/>
        </w:rPr>
      </w:pPr>
    </w:p>
    <w:p w14:paraId="7F5B5E4E" w14:textId="2C090A42" w:rsidR="00B423FF" w:rsidRDefault="00B423FF" w:rsidP="005370D2">
      <w:pPr>
        <w:rPr>
          <w:b/>
          <w:bCs/>
          <w:u w:val="single"/>
        </w:rPr>
      </w:pPr>
    </w:p>
    <w:p w14:paraId="310BED16" w14:textId="29A6F4DD" w:rsidR="00B423FF" w:rsidRDefault="00B423FF" w:rsidP="005370D2">
      <w:pPr>
        <w:rPr>
          <w:b/>
          <w:bCs/>
          <w:u w:val="single"/>
        </w:rPr>
      </w:pPr>
    </w:p>
    <w:p w14:paraId="786B4838" w14:textId="510C5FDC" w:rsidR="00B423FF" w:rsidRDefault="00B423FF" w:rsidP="005370D2">
      <w:pPr>
        <w:rPr>
          <w:b/>
          <w:bCs/>
          <w:u w:val="single"/>
        </w:rPr>
      </w:pPr>
    </w:p>
    <w:p w14:paraId="18C655BA" w14:textId="423298B4" w:rsidR="00B423FF" w:rsidRDefault="00B423FF" w:rsidP="005370D2">
      <w:pPr>
        <w:rPr>
          <w:b/>
          <w:bCs/>
          <w:u w:val="single"/>
        </w:rPr>
      </w:pPr>
    </w:p>
    <w:p w14:paraId="4CE381D4" w14:textId="62A93264" w:rsidR="00B423FF" w:rsidRDefault="00B423FF" w:rsidP="005370D2">
      <w:pPr>
        <w:rPr>
          <w:b/>
          <w:bCs/>
          <w:u w:val="single"/>
        </w:rPr>
      </w:pPr>
    </w:p>
    <w:p w14:paraId="2F15E253" w14:textId="7563CC4B" w:rsidR="00B423FF" w:rsidRDefault="00B423FF" w:rsidP="005370D2">
      <w:pPr>
        <w:rPr>
          <w:b/>
          <w:bCs/>
          <w:u w:val="single"/>
        </w:rPr>
      </w:pPr>
    </w:p>
    <w:p w14:paraId="70F647D1" w14:textId="087F96FD" w:rsidR="00B423FF" w:rsidRDefault="00B423FF" w:rsidP="005370D2">
      <w:pPr>
        <w:rPr>
          <w:b/>
          <w:bCs/>
          <w:u w:val="single"/>
        </w:rPr>
      </w:pPr>
    </w:p>
    <w:p w14:paraId="075A7831" w14:textId="7032F888" w:rsidR="00B423FF" w:rsidRDefault="00B423FF" w:rsidP="005370D2">
      <w:pPr>
        <w:rPr>
          <w:b/>
          <w:bCs/>
          <w:u w:val="single"/>
        </w:rPr>
      </w:pPr>
    </w:p>
    <w:p w14:paraId="0525BB02" w14:textId="2418FEC2" w:rsidR="00B423FF" w:rsidRDefault="00B423FF" w:rsidP="005370D2">
      <w:pPr>
        <w:rPr>
          <w:b/>
          <w:bCs/>
          <w:u w:val="single"/>
        </w:rPr>
      </w:pPr>
    </w:p>
    <w:p w14:paraId="4A482F5C" w14:textId="77777777" w:rsidR="00B423FF" w:rsidRDefault="00B423FF" w:rsidP="005370D2">
      <w:pPr>
        <w:rPr>
          <w:b/>
          <w:bCs/>
          <w:u w:val="single"/>
        </w:rPr>
      </w:pPr>
    </w:p>
    <w:p w14:paraId="17B78A1B" w14:textId="77777777" w:rsidR="00B423FF" w:rsidRDefault="00B423FF" w:rsidP="005370D2">
      <w:pPr>
        <w:rPr>
          <w:b/>
          <w:bCs/>
          <w:u w:val="single"/>
        </w:rPr>
      </w:pPr>
    </w:p>
    <w:p w14:paraId="06F9ABDA" w14:textId="77777777" w:rsidR="00B423FF" w:rsidRDefault="00B423FF" w:rsidP="005370D2">
      <w:pPr>
        <w:rPr>
          <w:b/>
          <w:bCs/>
          <w:u w:val="single"/>
        </w:rPr>
      </w:pPr>
    </w:p>
    <w:p w14:paraId="1AD5EA66" w14:textId="77777777" w:rsidR="00B423FF" w:rsidRDefault="00B423FF" w:rsidP="005370D2">
      <w:pPr>
        <w:rPr>
          <w:b/>
          <w:bCs/>
          <w:u w:val="single"/>
        </w:rPr>
      </w:pPr>
    </w:p>
    <w:p w14:paraId="31E333A6" w14:textId="77777777" w:rsidR="00B423FF" w:rsidRDefault="00B423FF" w:rsidP="005370D2">
      <w:pPr>
        <w:rPr>
          <w:b/>
          <w:bCs/>
          <w:u w:val="single"/>
        </w:rPr>
      </w:pPr>
    </w:p>
    <w:p w14:paraId="036A9CC7" w14:textId="77777777" w:rsidR="00B423FF" w:rsidRDefault="00B423FF" w:rsidP="005370D2">
      <w:pPr>
        <w:rPr>
          <w:b/>
          <w:bCs/>
          <w:u w:val="single"/>
        </w:rPr>
      </w:pPr>
    </w:p>
    <w:p w14:paraId="0FF932BA" w14:textId="77777777" w:rsidR="00B423FF" w:rsidRDefault="00B423FF" w:rsidP="005370D2">
      <w:pPr>
        <w:rPr>
          <w:b/>
          <w:bCs/>
          <w:u w:val="single"/>
        </w:rPr>
      </w:pPr>
    </w:p>
    <w:p w14:paraId="0FBF09C9" w14:textId="77777777" w:rsidR="00A03493" w:rsidRDefault="00A03493" w:rsidP="005370D2">
      <w:pPr>
        <w:rPr>
          <w:b/>
          <w:bCs/>
          <w:u w:val="single"/>
        </w:rPr>
      </w:pPr>
    </w:p>
    <w:p w14:paraId="3D7BC9AC" w14:textId="25BE4739" w:rsidR="00B423FF" w:rsidRDefault="00B423FF" w:rsidP="005370D2">
      <w:pPr>
        <w:rPr>
          <w:b/>
          <w:bCs/>
          <w:u w:val="single"/>
        </w:rPr>
      </w:pPr>
      <w:r>
        <w:rPr>
          <w:b/>
          <w:bCs/>
          <w:u w:val="single"/>
        </w:rPr>
        <w:t>Part 2:</w:t>
      </w:r>
    </w:p>
    <w:p w14:paraId="7186EE89" w14:textId="3C2D086C" w:rsidR="00B423FF" w:rsidRDefault="00A03493" w:rsidP="005370D2">
      <w:pPr>
        <w:rPr>
          <w:b/>
          <w:bCs/>
          <w:u w:val="single"/>
        </w:rPr>
      </w:pPr>
      <w:r>
        <w:rPr>
          <w:rFonts w:eastAsia="Times New Roman"/>
          <w:noProof/>
        </w:rPr>
        <w:lastRenderedPageBreak/>
        <w:drawing>
          <wp:anchor distT="0" distB="0" distL="114300" distR="114300" simplePos="0" relativeHeight="251660288" behindDoc="0" locked="0" layoutInCell="1" allowOverlap="1" wp14:anchorId="5A48235E" wp14:editId="26A8E1CA">
            <wp:simplePos x="0" y="0"/>
            <wp:positionH relativeFrom="column">
              <wp:posOffset>-389322</wp:posOffset>
            </wp:positionH>
            <wp:positionV relativeFrom="margin">
              <wp:align>center</wp:align>
            </wp:positionV>
            <wp:extent cx="5731510" cy="7735570"/>
            <wp:effectExtent l="0" t="0" r="2540" b="0"/>
            <wp:wrapSquare wrapText="bothSides"/>
            <wp:docPr id="1290473954" name="Picture 1" descr="A drawing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473954" name="Picture 1" descr="A drawing of a house&#10;&#10;AI-generated content may be incorrect."/>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5731510" cy="77355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423FF">
        <w:rPr>
          <w:b/>
          <w:bCs/>
          <w:u w:val="single"/>
        </w:rPr>
        <w:t>Pre 1900s House Sketch with Annotations</w:t>
      </w:r>
    </w:p>
    <w:p w14:paraId="2644F88D" w14:textId="5A0AB0E8" w:rsidR="00657606" w:rsidRDefault="00657606" w:rsidP="005370D2">
      <w:pPr>
        <w:rPr>
          <w:b/>
          <w:bCs/>
          <w:u w:val="single"/>
        </w:rPr>
      </w:pPr>
    </w:p>
    <w:p w14:paraId="2929C34C" w14:textId="77777777" w:rsidR="009E49E8" w:rsidRDefault="009E49E8" w:rsidP="005370D2">
      <w:pPr>
        <w:rPr>
          <w:b/>
          <w:bCs/>
          <w:u w:val="single"/>
        </w:rPr>
      </w:pPr>
    </w:p>
    <w:p w14:paraId="46857A19" w14:textId="77777777" w:rsidR="00A03493" w:rsidRDefault="00A03493" w:rsidP="005370D2">
      <w:pPr>
        <w:rPr>
          <w:b/>
          <w:bCs/>
          <w:u w:val="single"/>
        </w:rPr>
      </w:pPr>
    </w:p>
    <w:p w14:paraId="54F424EF" w14:textId="77777777" w:rsidR="00A03493" w:rsidRDefault="00A03493" w:rsidP="005370D2">
      <w:pPr>
        <w:rPr>
          <w:b/>
          <w:bCs/>
          <w:u w:val="single"/>
        </w:rPr>
      </w:pPr>
    </w:p>
    <w:p w14:paraId="0487E399" w14:textId="77777777" w:rsidR="00A03493" w:rsidRDefault="00A03493" w:rsidP="005370D2">
      <w:pPr>
        <w:rPr>
          <w:b/>
          <w:bCs/>
          <w:u w:val="single"/>
        </w:rPr>
      </w:pPr>
    </w:p>
    <w:p w14:paraId="7C464A9D" w14:textId="77777777" w:rsidR="00A03493" w:rsidRDefault="00A03493" w:rsidP="005370D2">
      <w:pPr>
        <w:rPr>
          <w:b/>
          <w:bCs/>
          <w:u w:val="single"/>
        </w:rPr>
      </w:pPr>
    </w:p>
    <w:p w14:paraId="10232753" w14:textId="77777777" w:rsidR="00A03493" w:rsidRDefault="00A03493" w:rsidP="005370D2">
      <w:pPr>
        <w:rPr>
          <w:b/>
          <w:bCs/>
          <w:u w:val="single"/>
        </w:rPr>
      </w:pPr>
    </w:p>
    <w:p w14:paraId="69A34837" w14:textId="77777777" w:rsidR="00A03493" w:rsidRDefault="00A03493" w:rsidP="005370D2">
      <w:pPr>
        <w:rPr>
          <w:b/>
          <w:bCs/>
          <w:u w:val="single"/>
        </w:rPr>
      </w:pPr>
    </w:p>
    <w:p w14:paraId="4B38EED4" w14:textId="77777777" w:rsidR="00A03493" w:rsidRDefault="00A03493" w:rsidP="005370D2">
      <w:pPr>
        <w:rPr>
          <w:b/>
          <w:bCs/>
          <w:u w:val="single"/>
        </w:rPr>
      </w:pPr>
    </w:p>
    <w:p w14:paraId="430389F2" w14:textId="77777777" w:rsidR="00A03493" w:rsidRDefault="00A03493" w:rsidP="005370D2">
      <w:pPr>
        <w:rPr>
          <w:b/>
          <w:bCs/>
          <w:u w:val="single"/>
        </w:rPr>
      </w:pPr>
    </w:p>
    <w:p w14:paraId="38A2279F" w14:textId="77777777" w:rsidR="00A03493" w:rsidRDefault="00A03493" w:rsidP="005370D2">
      <w:pPr>
        <w:rPr>
          <w:b/>
          <w:bCs/>
          <w:u w:val="single"/>
        </w:rPr>
      </w:pPr>
    </w:p>
    <w:p w14:paraId="2DBC7A96" w14:textId="77777777" w:rsidR="00A03493" w:rsidRDefault="00A03493" w:rsidP="005370D2">
      <w:pPr>
        <w:rPr>
          <w:b/>
          <w:bCs/>
          <w:u w:val="single"/>
        </w:rPr>
      </w:pPr>
    </w:p>
    <w:p w14:paraId="4ABF9930" w14:textId="77777777" w:rsidR="00A03493" w:rsidRDefault="00A03493" w:rsidP="005370D2">
      <w:pPr>
        <w:rPr>
          <w:b/>
          <w:bCs/>
          <w:u w:val="single"/>
        </w:rPr>
      </w:pPr>
    </w:p>
    <w:p w14:paraId="37850888" w14:textId="77777777" w:rsidR="00A03493" w:rsidRDefault="00A03493" w:rsidP="005370D2">
      <w:pPr>
        <w:rPr>
          <w:b/>
          <w:bCs/>
          <w:u w:val="single"/>
        </w:rPr>
      </w:pPr>
    </w:p>
    <w:p w14:paraId="2CB02944" w14:textId="77777777" w:rsidR="00A03493" w:rsidRDefault="00A03493" w:rsidP="005370D2">
      <w:pPr>
        <w:rPr>
          <w:b/>
          <w:bCs/>
          <w:u w:val="single"/>
        </w:rPr>
      </w:pPr>
    </w:p>
    <w:p w14:paraId="166C9D62" w14:textId="77777777" w:rsidR="00A03493" w:rsidRDefault="00A03493" w:rsidP="005370D2">
      <w:pPr>
        <w:rPr>
          <w:b/>
          <w:bCs/>
          <w:u w:val="single"/>
        </w:rPr>
      </w:pPr>
    </w:p>
    <w:p w14:paraId="734C8847" w14:textId="77777777" w:rsidR="00A03493" w:rsidRDefault="00A03493" w:rsidP="005370D2">
      <w:pPr>
        <w:rPr>
          <w:b/>
          <w:bCs/>
          <w:u w:val="single"/>
        </w:rPr>
      </w:pPr>
    </w:p>
    <w:p w14:paraId="752C3F5D" w14:textId="77777777" w:rsidR="00A03493" w:rsidRDefault="00A03493" w:rsidP="005370D2">
      <w:pPr>
        <w:rPr>
          <w:b/>
          <w:bCs/>
          <w:u w:val="single"/>
        </w:rPr>
      </w:pPr>
    </w:p>
    <w:p w14:paraId="1BE4860C" w14:textId="77777777" w:rsidR="00A03493" w:rsidRDefault="00A03493" w:rsidP="005370D2">
      <w:pPr>
        <w:rPr>
          <w:b/>
          <w:bCs/>
          <w:u w:val="single"/>
        </w:rPr>
      </w:pPr>
    </w:p>
    <w:p w14:paraId="2D5E5FA6" w14:textId="77777777" w:rsidR="00A03493" w:rsidRDefault="00A03493" w:rsidP="005370D2">
      <w:pPr>
        <w:rPr>
          <w:b/>
          <w:bCs/>
          <w:u w:val="single"/>
        </w:rPr>
      </w:pPr>
    </w:p>
    <w:p w14:paraId="3BBE7BB6" w14:textId="77777777" w:rsidR="00A03493" w:rsidRDefault="00A03493" w:rsidP="005370D2">
      <w:pPr>
        <w:rPr>
          <w:b/>
          <w:bCs/>
          <w:u w:val="single"/>
        </w:rPr>
      </w:pPr>
    </w:p>
    <w:p w14:paraId="3B520376" w14:textId="77777777" w:rsidR="00A03493" w:rsidRDefault="00A03493" w:rsidP="005370D2">
      <w:pPr>
        <w:rPr>
          <w:b/>
          <w:bCs/>
          <w:u w:val="single"/>
        </w:rPr>
      </w:pPr>
    </w:p>
    <w:p w14:paraId="59D416E2" w14:textId="77777777" w:rsidR="00A03493" w:rsidRDefault="00A03493" w:rsidP="005370D2">
      <w:pPr>
        <w:rPr>
          <w:b/>
          <w:bCs/>
          <w:u w:val="single"/>
        </w:rPr>
      </w:pPr>
    </w:p>
    <w:p w14:paraId="7041CE48" w14:textId="77777777" w:rsidR="00A03493" w:rsidRDefault="00A03493" w:rsidP="005370D2">
      <w:pPr>
        <w:rPr>
          <w:b/>
          <w:bCs/>
          <w:u w:val="single"/>
        </w:rPr>
      </w:pPr>
    </w:p>
    <w:p w14:paraId="61E6C459" w14:textId="77777777" w:rsidR="00A03493" w:rsidRDefault="00A03493" w:rsidP="005370D2">
      <w:pPr>
        <w:rPr>
          <w:b/>
          <w:bCs/>
          <w:u w:val="single"/>
        </w:rPr>
      </w:pPr>
    </w:p>
    <w:p w14:paraId="51134CB7" w14:textId="77777777" w:rsidR="00A03493" w:rsidRDefault="00A03493" w:rsidP="005370D2">
      <w:pPr>
        <w:rPr>
          <w:b/>
          <w:bCs/>
          <w:u w:val="single"/>
        </w:rPr>
      </w:pPr>
    </w:p>
    <w:p w14:paraId="0DE87AE5" w14:textId="77777777" w:rsidR="00A03493" w:rsidRDefault="00A03493" w:rsidP="005370D2">
      <w:pPr>
        <w:rPr>
          <w:b/>
          <w:bCs/>
          <w:u w:val="single"/>
        </w:rPr>
      </w:pPr>
    </w:p>
    <w:p w14:paraId="0C4C8EB0" w14:textId="77777777" w:rsidR="00A03493" w:rsidRDefault="00A03493" w:rsidP="005370D2">
      <w:pPr>
        <w:rPr>
          <w:b/>
          <w:bCs/>
          <w:u w:val="single"/>
        </w:rPr>
      </w:pPr>
    </w:p>
    <w:p w14:paraId="66E0B8D9" w14:textId="77777777" w:rsidR="00A03493" w:rsidRDefault="00A03493" w:rsidP="005370D2">
      <w:pPr>
        <w:rPr>
          <w:b/>
          <w:bCs/>
          <w:u w:val="single"/>
        </w:rPr>
      </w:pPr>
    </w:p>
    <w:p w14:paraId="48458773" w14:textId="77777777" w:rsidR="00ED7951" w:rsidRDefault="00ED7951" w:rsidP="005370D2">
      <w:pPr>
        <w:rPr>
          <w:b/>
          <w:bCs/>
          <w:u w:val="single"/>
        </w:rPr>
      </w:pPr>
    </w:p>
    <w:p w14:paraId="27E91584" w14:textId="799E4838" w:rsidR="00657606" w:rsidRDefault="00657606" w:rsidP="005370D2">
      <w:pPr>
        <w:rPr>
          <w:b/>
          <w:bCs/>
          <w:u w:val="single"/>
        </w:rPr>
      </w:pPr>
      <w:r>
        <w:rPr>
          <w:b/>
          <w:bCs/>
          <w:u w:val="single"/>
        </w:rPr>
        <w:lastRenderedPageBreak/>
        <w:t>1950s House Sketch and Annotations</w:t>
      </w:r>
    </w:p>
    <w:p w14:paraId="5B72AFC4" w14:textId="5967EEC6" w:rsidR="00657606" w:rsidRDefault="00657606" w:rsidP="005370D2">
      <w:pPr>
        <w:rPr>
          <w:b/>
          <w:bCs/>
          <w:u w:val="single"/>
        </w:rPr>
      </w:pPr>
      <w:r>
        <w:rPr>
          <w:rFonts w:eastAsia="Times New Roman"/>
          <w:noProof/>
        </w:rPr>
        <w:drawing>
          <wp:inline distT="0" distB="0" distL="0" distR="0" wp14:anchorId="01D34996" wp14:editId="532B67EC">
            <wp:extent cx="5731510" cy="8077835"/>
            <wp:effectExtent l="0" t="0" r="2540" b="0"/>
            <wp:docPr id="1024733291" name="Picture 2" descr="A drawing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733291" name="Picture 2" descr="A drawing of a diagram&#10;&#10;AI-generated content may be incorrect."/>
                    <pic:cNvPicPr>
                      <a:picLocks noChangeAspect="1" noChangeArrowheads="1"/>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5731510" cy="8077835"/>
                    </a:xfrm>
                    <a:prstGeom prst="rect">
                      <a:avLst/>
                    </a:prstGeom>
                    <a:noFill/>
                    <a:ln>
                      <a:noFill/>
                    </a:ln>
                  </pic:spPr>
                </pic:pic>
              </a:graphicData>
            </a:graphic>
          </wp:inline>
        </w:drawing>
      </w:r>
    </w:p>
    <w:p w14:paraId="53BC20E9" w14:textId="77777777" w:rsidR="00657606" w:rsidRDefault="00657606" w:rsidP="005370D2">
      <w:pPr>
        <w:rPr>
          <w:b/>
          <w:bCs/>
          <w:u w:val="single"/>
        </w:rPr>
      </w:pPr>
    </w:p>
    <w:p w14:paraId="65721EEF" w14:textId="77777777" w:rsidR="009E49E8" w:rsidRDefault="009E49E8" w:rsidP="005370D2">
      <w:pPr>
        <w:rPr>
          <w:b/>
          <w:bCs/>
          <w:u w:val="single"/>
        </w:rPr>
      </w:pPr>
    </w:p>
    <w:p w14:paraId="17ACBAC7" w14:textId="7BC7D848" w:rsidR="00657606" w:rsidRDefault="00657606" w:rsidP="005370D2">
      <w:pPr>
        <w:rPr>
          <w:b/>
          <w:bCs/>
          <w:u w:val="single"/>
        </w:rPr>
      </w:pPr>
      <w:r>
        <w:rPr>
          <w:b/>
          <w:bCs/>
          <w:u w:val="single"/>
        </w:rPr>
        <w:t>Post 2000s House Sketch and Annotations</w:t>
      </w:r>
    </w:p>
    <w:p w14:paraId="5AF68DCB" w14:textId="57C001D6" w:rsidR="00657606" w:rsidRPr="00EB7898" w:rsidRDefault="00657606" w:rsidP="005370D2">
      <w:pPr>
        <w:rPr>
          <w:b/>
          <w:bCs/>
          <w:u w:val="single"/>
        </w:rPr>
      </w:pPr>
      <w:r>
        <w:rPr>
          <w:rFonts w:eastAsia="Times New Roman"/>
          <w:noProof/>
        </w:rPr>
        <w:drawing>
          <wp:inline distT="0" distB="0" distL="0" distR="0" wp14:anchorId="3C2B9B34" wp14:editId="00CD2D9B">
            <wp:extent cx="8166752" cy="5846837"/>
            <wp:effectExtent l="0" t="1905" r="3810" b="3810"/>
            <wp:docPr id="1667105528" name="Picture 3" descr="A drawing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105528" name="Picture 3" descr="A drawing of a structure&#10;&#10;AI-generated content may be incorrect."/>
                    <pic:cNvPicPr>
                      <a:picLocks noChangeAspect="1" noChangeArrowheads="1"/>
                    </pic:cNvPicPr>
                  </pic:nvPicPr>
                  <pic:blipFill>
                    <a:blip r:embed="rId19" r:link="rId20">
                      <a:extLst>
                        <a:ext uri="{28A0092B-C50C-407E-A947-70E740481C1C}">
                          <a14:useLocalDpi xmlns:a14="http://schemas.microsoft.com/office/drawing/2010/main" val="0"/>
                        </a:ext>
                      </a:extLst>
                    </a:blip>
                    <a:srcRect/>
                    <a:stretch>
                      <a:fillRect/>
                    </a:stretch>
                  </pic:blipFill>
                  <pic:spPr bwMode="auto">
                    <a:xfrm rot="5400000">
                      <a:off x="0" y="0"/>
                      <a:ext cx="8181035" cy="5857063"/>
                    </a:xfrm>
                    <a:prstGeom prst="rect">
                      <a:avLst/>
                    </a:prstGeom>
                    <a:noFill/>
                    <a:ln>
                      <a:noFill/>
                    </a:ln>
                  </pic:spPr>
                </pic:pic>
              </a:graphicData>
            </a:graphic>
          </wp:inline>
        </w:drawing>
      </w:r>
      <w:r w:rsidR="006C0988">
        <w:rPr>
          <w:b/>
          <w:bCs/>
          <w:u w:val="single"/>
        </w:rPr>
        <w:t xml:space="preserve"> </w:t>
      </w:r>
    </w:p>
    <w:sectPr w:rsidR="00657606" w:rsidRPr="00EB78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4E9A06" w14:textId="77777777" w:rsidR="00D94463" w:rsidRDefault="00D94463" w:rsidP="00575E08">
      <w:pPr>
        <w:spacing w:after="0" w:line="240" w:lineRule="auto"/>
      </w:pPr>
      <w:r>
        <w:separator/>
      </w:r>
    </w:p>
  </w:endnote>
  <w:endnote w:type="continuationSeparator" w:id="0">
    <w:p w14:paraId="4156A012" w14:textId="77777777" w:rsidR="00D94463" w:rsidRDefault="00D94463" w:rsidP="00575E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9B2F90" w14:textId="77777777" w:rsidR="00D94463" w:rsidRDefault="00D94463" w:rsidP="00575E08">
      <w:pPr>
        <w:spacing w:after="0" w:line="240" w:lineRule="auto"/>
      </w:pPr>
      <w:r>
        <w:separator/>
      </w:r>
    </w:p>
  </w:footnote>
  <w:footnote w:type="continuationSeparator" w:id="0">
    <w:p w14:paraId="379BF08A" w14:textId="77777777" w:rsidR="00D94463" w:rsidRDefault="00D94463" w:rsidP="00575E08">
      <w:pPr>
        <w:spacing w:after="0" w:line="240" w:lineRule="auto"/>
      </w:pPr>
      <w:r>
        <w:continuationSeparator/>
      </w:r>
    </w:p>
  </w:footnote>
  <w:footnote w:id="1">
    <w:p w14:paraId="66E2D2ED" w14:textId="77777777" w:rsidR="00575E08" w:rsidRPr="009B5ED6" w:rsidRDefault="00575E08" w:rsidP="00575E08">
      <w:r>
        <w:rPr>
          <w:rStyle w:val="FootnoteReference"/>
        </w:rPr>
        <w:footnoteRef/>
      </w:r>
      <w:r>
        <w:t xml:space="preserve"> </w:t>
      </w:r>
      <w:r w:rsidRPr="009B5ED6">
        <w:t>Wiliam, E., 2003. </w:t>
      </w:r>
      <w:r w:rsidRPr="009B5ED6">
        <w:rPr>
          <w:i/>
          <w:iCs/>
        </w:rPr>
        <w:t>Rhyd-y-car: a Welsh mining community: the life, death and re-creation of a Welsh mining community, 1800-1980</w:t>
      </w:r>
      <w:r w:rsidRPr="009B5ED6">
        <w:t>. National Museum Wales.</w:t>
      </w:r>
    </w:p>
    <w:p w14:paraId="51618EFE" w14:textId="26C2AA09" w:rsidR="00575E08" w:rsidRPr="00575E08" w:rsidRDefault="00575E08">
      <w:pPr>
        <w:pStyle w:val="FootnoteText"/>
        <w:rPr>
          <w:lang w:val="en-US"/>
        </w:rPr>
      </w:pPr>
    </w:p>
  </w:footnote>
  <w:footnote w:id="2">
    <w:p w14:paraId="133D7303" w14:textId="77777777" w:rsidR="00575E08" w:rsidRDefault="00575E08" w:rsidP="00575E08">
      <w:r>
        <w:rPr>
          <w:rStyle w:val="FootnoteReference"/>
        </w:rPr>
        <w:footnoteRef/>
      </w:r>
      <w:r>
        <w:t xml:space="preserve"> Google Arts &amp; Culture (n.d.) Rhyd-y-car: Miner’s Homes Through Time. Available at: </w:t>
      </w:r>
      <w:hyperlink r:id="rId1" w:history="1">
        <w:r w:rsidRPr="00F43DF2">
          <w:rPr>
            <w:rStyle w:val="Hyperlink"/>
          </w:rPr>
          <w:t>https://artsandculture.google.com/story/GwWhwQqgrbN8mA</w:t>
        </w:r>
      </w:hyperlink>
      <w:r>
        <w:t xml:space="preserve"> (accessed: 02/01/2026)</w:t>
      </w:r>
    </w:p>
    <w:p w14:paraId="066A2D41" w14:textId="3771EDF1" w:rsidR="00575E08" w:rsidRPr="00575E08" w:rsidRDefault="00575E08">
      <w:pPr>
        <w:pStyle w:val="FootnoteText"/>
        <w:rPr>
          <w:lang w:val="en-US"/>
        </w:rPr>
      </w:pPr>
    </w:p>
  </w:footnote>
  <w:footnote w:id="3">
    <w:p w14:paraId="47D190DB" w14:textId="2D65AAEB" w:rsidR="00327E7D" w:rsidRPr="00327E7D" w:rsidRDefault="00327E7D" w:rsidP="00327E7D">
      <w:r>
        <w:rPr>
          <w:rStyle w:val="FootnoteReference"/>
        </w:rPr>
        <w:footnoteRef/>
      </w:r>
      <w:r>
        <w:t xml:space="preserve"> </w:t>
      </w:r>
      <w:r w:rsidRPr="00A3236D">
        <w:t>Stratton, F., 1894. </w:t>
      </w:r>
      <w:r w:rsidRPr="00A3236D">
        <w:rPr>
          <w:i/>
          <w:iCs/>
        </w:rPr>
        <w:t>The Public Health Act, 1875, and Other Statutes and Parts of Statutes Relating to the Public Health: Preceded by a Complete Index to the Same</w:t>
      </w:r>
      <w:r w:rsidRPr="00A3236D">
        <w:t>.</w:t>
      </w:r>
      <w:r>
        <w:t xml:space="preserve"> Columbia University.</w:t>
      </w:r>
    </w:p>
  </w:footnote>
  <w:footnote w:id="4">
    <w:p w14:paraId="0F168ED8" w14:textId="77777777" w:rsidR="00575E08" w:rsidRDefault="00575E08" w:rsidP="00575E08">
      <w:r>
        <w:rPr>
          <w:rStyle w:val="FootnoteReference"/>
        </w:rPr>
        <w:footnoteRef/>
      </w:r>
      <w:r>
        <w:t xml:space="preserve"> </w:t>
      </w:r>
      <w:proofErr w:type="spellStart"/>
      <w:r>
        <w:t>Ecomerchant</w:t>
      </w:r>
      <w:proofErr w:type="spellEnd"/>
      <w:r>
        <w:t xml:space="preserve"> (2016) </w:t>
      </w:r>
      <w:r w:rsidRPr="009B5ED6">
        <w:t xml:space="preserve">A brief history of Building Regulation U-Values – with examples. Available at: </w:t>
      </w:r>
      <w:hyperlink r:id="rId2" w:history="1">
        <w:r w:rsidRPr="00F43DF2">
          <w:rPr>
            <w:rStyle w:val="Hyperlink"/>
          </w:rPr>
          <w:t>https://www.ecomerchant.co.uk/news/a-brief-history-of-building-regulation-u-values-with-examples/</w:t>
        </w:r>
      </w:hyperlink>
      <w:r>
        <w:t xml:space="preserve"> (accessed 01/01/2026)</w:t>
      </w:r>
    </w:p>
    <w:p w14:paraId="6646F5CC" w14:textId="6F72B488" w:rsidR="00575E08" w:rsidRPr="00575E08" w:rsidRDefault="00575E08">
      <w:pPr>
        <w:pStyle w:val="FootnoteText"/>
      </w:pPr>
    </w:p>
  </w:footnote>
  <w:footnote w:id="5">
    <w:p w14:paraId="4E4FB6FA" w14:textId="4DA10B34" w:rsidR="00866280" w:rsidRPr="00866280" w:rsidRDefault="00866280">
      <w:pPr>
        <w:pStyle w:val="FootnoteText"/>
        <w:rPr>
          <w:lang w:val="en-US"/>
        </w:rPr>
      </w:pPr>
      <w:r w:rsidRPr="00866280">
        <w:rPr>
          <w:rStyle w:val="FootnoteReference"/>
          <w:sz w:val="22"/>
          <w:szCs w:val="22"/>
        </w:rPr>
        <w:footnoteRef/>
      </w:r>
      <w:r w:rsidRPr="00866280">
        <w:rPr>
          <w:sz w:val="22"/>
          <w:szCs w:val="22"/>
        </w:rPr>
        <w:t xml:space="preserve"> Thomas, B., 2021. When work is history and history is work. </w:t>
      </w:r>
      <w:r w:rsidRPr="00866280">
        <w:rPr>
          <w:i/>
          <w:iCs/>
          <w:sz w:val="22"/>
          <w:szCs w:val="22"/>
        </w:rPr>
        <w:t>Oral History</w:t>
      </w:r>
      <w:r w:rsidRPr="00866280">
        <w:rPr>
          <w:sz w:val="22"/>
          <w:szCs w:val="22"/>
        </w:rPr>
        <w:t>, </w:t>
      </w:r>
      <w:r w:rsidRPr="00866280">
        <w:rPr>
          <w:i/>
          <w:iCs/>
          <w:sz w:val="22"/>
          <w:szCs w:val="22"/>
        </w:rPr>
        <w:t>49</w:t>
      </w:r>
      <w:r w:rsidRPr="00866280">
        <w:rPr>
          <w:sz w:val="22"/>
          <w:szCs w:val="22"/>
        </w:rPr>
        <w:t>(1)</w:t>
      </w:r>
    </w:p>
  </w:footnote>
  <w:footnote w:id="6">
    <w:p w14:paraId="40020C71" w14:textId="4A05A737" w:rsidR="00327E7D" w:rsidRPr="00327E7D" w:rsidRDefault="00327E7D" w:rsidP="00327E7D">
      <w:r>
        <w:rPr>
          <w:rStyle w:val="FootnoteReference"/>
        </w:rPr>
        <w:footnoteRef/>
      </w:r>
      <w:r>
        <w:t xml:space="preserve"> </w:t>
      </w:r>
      <w:hyperlink r:id="rId3" w:history="1">
        <w:r w:rsidRPr="00A3236D">
          <w:rPr>
            <w:rStyle w:val="Hyperlink"/>
            <w:color w:val="auto"/>
            <w:u w:val="none"/>
          </w:rPr>
          <w:t>Slocombe</w:t>
        </w:r>
      </w:hyperlink>
      <w:r w:rsidRPr="00A3236D">
        <w:t>, M.,</w:t>
      </w:r>
      <w:r>
        <w:t xml:space="preserve"> </w:t>
      </w:r>
      <w:r w:rsidRPr="00A3236D">
        <w:t xml:space="preserve">2012. </w:t>
      </w:r>
      <w:r w:rsidRPr="003E5A36">
        <w:rPr>
          <w:i/>
          <w:iCs/>
        </w:rPr>
        <w:t>Traditional Building Materials</w:t>
      </w:r>
      <w:r w:rsidRPr="00A3236D">
        <w:t>. Bloomsbury Publishing</w:t>
      </w:r>
      <w:r>
        <w:t>.</w:t>
      </w:r>
    </w:p>
  </w:footnote>
  <w:footnote w:id="7">
    <w:p w14:paraId="7C2E255E" w14:textId="058890A7" w:rsidR="007E69C2" w:rsidRPr="007E69C2" w:rsidRDefault="007E69C2" w:rsidP="007E69C2">
      <w:r>
        <w:rPr>
          <w:rStyle w:val="FootnoteReference"/>
        </w:rPr>
        <w:footnoteRef/>
      </w:r>
      <w:r>
        <w:t xml:space="preserve"> </w:t>
      </w:r>
      <w:r w:rsidRPr="006417E0">
        <w:t xml:space="preserve">Crockett, R.N., 1975. </w:t>
      </w:r>
      <w:r w:rsidRPr="006417E0">
        <w:rPr>
          <w:i/>
          <w:iCs/>
        </w:rPr>
        <w:t>Slate.</w:t>
      </w:r>
      <w:r>
        <w:t xml:space="preserve"> </w:t>
      </w:r>
      <w:r w:rsidRPr="006417E0">
        <w:t>Institute of Geological Sciences</w:t>
      </w:r>
    </w:p>
  </w:footnote>
  <w:footnote w:id="8">
    <w:p w14:paraId="0489F256" w14:textId="7490E55B" w:rsidR="00866280" w:rsidRDefault="00866280">
      <w:pPr>
        <w:pStyle w:val="FootnoteText"/>
        <w:rPr>
          <w:i/>
          <w:iCs/>
          <w:sz w:val="22"/>
          <w:szCs w:val="22"/>
        </w:rPr>
      </w:pPr>
      <w:r w:rsidRPr="00866280">
        <w:rPr>
          <w:rStyle w:val="FootnoteReference"/>
          <w:sz w:val="22"/>
          <w:szCs w:val="22"/>
        </w:rPr>
        <w:footnoteRef/>
      </w:r>
      <w:r w:rsidRPr="00866280">
        <w:rPr>
          <w:sz w:val="22"/>
          <w:szCs w:val="22"/>
        </w:rPr>
        <w:t xml:space="preserve"> Isted, C.L., 1998. History is just a second ago. </w:t>
      </w:r>
      <w:r w:rsidRPr="00866280">
        <w:rPr>
          <w:i/>
          <w:iCs/>
          <w:sz w:val="22"/>
          <w:szCs w:val="22"/>
        </w:rPr>
        <w:t>Teaching History</w:t>
      </w:r>
    </w:p>
    <w:p w14:paraId="71A0624A" w14:textId="77777777" w:rsidR="00512118" w:rsidRPr="00866280" w:rsidRDefault="00512118">
      <w:pPr>
        <w:pStyle w:val="FootnoteText"/>
      </w:pPr>
    </w:p>
  </w:footnote>
  <w:footnote w:id="9">
    <w:p w14:paraId="26B49E88" w14:textId="77777777" w:rsidR="00327E7D" w:rsidRDefault="00327E7D" w:rsidP="00327E7D">
      <w:r>
        <w:rPr>
          <w:rStyle w:val="FootnoteReference"/>
        </w:rPr>
        <w:footnoteRef/>
      </w:r>
      <w:r>
        <w:t xml:space="preserve"> </w:t>
      </w:r>
      <w:r w:rsidRPr="006417E0">
        <w:t xml:space="preserve">Vagtholm, R., Matteo, A., Vand, B. and </w:t>
      </w:r>
      <w:proofErr w:type="spellStart"/>
      <w:r w:rsidRPr="006417E0">
        <w:t>Tupenaite</w:t>
      </w:r>
      <w:proofErr w:type="spellEnd"/>
      <w:r w:rsidRPr="006417E0">
        <w:t>, L., 2023. Evolution and current state of building materials, construction methods, and building regulations in the UK: Implications for sustainable building practices. </w:t>
      </w:r>
      <w:r w:rsidRPr="006417E0">
        <w:rPr>
          <w:i/>
          <w:iCs/>
        </w:rPr>
        <w:t>Buildings</w:t>
      </w:r>
      <w:r w:rsidRPr="006417E0">
        <w:t>, </w:t>
      </w:r>
      <w:r w:rsidRPr="006417E0">
        <w:rPr>
          <w:i/>
          <w:iCs/>
        </w:rPr>
        <w:t>13</w:t>
      </w:r>
      <w:r w:rsidRPr="006417E0">
        <w:t>(6)</w:t>
      </w:r>
      <w:r>
        <w:t>.</w:t>
      </w:r>
    </w:p>
    <w:p w14:paraId="2E28923C" w14:textId="7A32922E" w:rsidR="00327E7D" w:rsidRPr="00327E7D" w:rsidRDefault="00327E7D">
      <w:pPr>
        <w:pStyle w:val="FootnoteText"/>
        <w:rPr>
          <w:lang w:val="en-US"/>
        </w:rPr>
      </w:pPr>
    </w:p>
  </w:footnote>
  <w:footnote w:id="10">
    <w:p w14:paraId="7E3A050F" w14:textId="77777777" w:rsidR="00327E7D" w:rsidRDefault="00327E7D" w:rsidP="00327E7D">
      <w:r>
        <w:rPr>
          <w:rStyle w:val="FootnoteReference"/>
        </w:rPr>
        <w:footnoteRef/>
      </w:r>
      <w:r>
        <w:t xml:space="preserve"> </w:t>
      </w:r>
      <w:proofErr w:type="spellStart"/>
      <w:r>
        <w:t>Ecomerchant</w:t>
      </w:r>
      <w:proofErr w:type="spellEnd"/>
      <w:r>
        <w:t xml:space="preserve"> (2016) </w:t>
      </w:r>
      <w:r w:rsidRPr="009B5ED6">
        <w:t xml:space="preserve">A brief history of Building Regulation U-Values – with examples. Available at: </w:t>
      </w:r>
      <w:hyperlink r:id="rId4" w:history="1">
        <w:r w:rsidRPr="00F43DF2">
          <w:rPr>
            <w:rStyle w:val="Hyperlink"/>
          </w:rPr>
          <w:t>https://www.ecomerchant.co.uk/news/a-brief-history-of-building-regulation-u-values-with-examples/</w:t>
        </w:r>
      </w:hyperlink>
      <w:r>
        <w:t xml:space="preserve"> (accessed 01/01/2026)</w:t>
      </w:r>
    </w:p>
    <w:p w14:paraId="0B2880F3" w14:textId="12E0FB4D" w:rsidR="00327E7D" w:rsidRPr="00327E7D" w:rsidRDefault="00327E7D" w:rsidP="00327E7D"/>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C7E"/>
    <w:rsid w:val="000017C6"/>
    <w:rsid w:val="000171D9"/>
    <w:rsid w:val="0004647F"/>
    <w:rsid w:val="000610CB"/>
    <w:rsid w:val="00066E24"/>
    <w:rsid w:val="00096373"/>
    <w:rsid w:val="000F7A2A"/>
    <w:rsid w:val="00110C50"/>
    <w:rsid w:val="001B5868"/>
    <w:rsid w:val="001D61F8"/>
    <w:rsid w:val="00206B47"/>
    <w:rsid w:val="002735CD"/>
    <w:rsid w:val="002E216F"/>
    <w:rsid w:val="00327E7D"/>
    <w:rsid w:val="003570BF"/>
    <w:rsid w:val="00372F66"/>
    <w:rsid w:val="003872FE"/>
    <w:rsid w:val="003B0AB4"/>
    <w:rsid w:val="003D0044"/>
    <w:rsid w:val="003E5A36"/>
    <w:rsid w:val="004B1029"/>
    <w:rsid w:val="00500C8F"/>
    <w:rsid w:val="00512118"/>
    <w:rsid w:val="00524048"/>
    <w:rsid w:val="005370D2"/>
    <w:rsid w:val="0054206C"/>
    <w:rsid w:val="00575E08"/>
    <w:rsid w:val="005809CA"/>
    <w:rsid w:val="005B6259"/>
    <w:rsid w:val="005E0C7E"/>
    <w:rsid w:val="005E427C"/>
    <w:rsid w:val="005F79ED"/>
    <w:rsid w:val="00620771"/>
    <w:rsid w:val="006417E0"/>
    <w:rsid w:val="00657606"/>
    <w:rsid w:val="00680545"/>
    <w:rsid w:val="006A007E"/>
    <w:rsid w:val="006C0988"/>
    <w:rsid w:val="006F7981"/>
    <w:rsid w:val="00760718"/>
    <w:rsid w:val="0077278D"/>
    <w:rsid w:val="0078767D"/>
    <w:rsid w:val="007A60AF"/>
    <w:rsid w:val="007D4809"/>
    <w:rsid w:val="007E69C2"/>
    <w:rsid w:val="007F1E5F"/>
    <w:rsid w:val="00866280"/>
    <w:rsid w:val="009122C5"/>
    <w:rsid w:val="00927CF8"/>
    <w:rsid w:val="009644CE"/>
    <w:rsid w:val="009B5ED6"/>
    <w:rsid w:val="009B7EFF"/>
    <w:rsid w:val="009E49E8"/>
    <w:rsid w:val="00A03493"/>
    <w:rsid w:val="00A23068"/>
    <w:rsid w:val="00A3236D"/>
    <w:rsid w:val="00A6712B"/>
    <w:rsid w:val="00A71FA8"/>
    <w:rsid w:val="00A962D4"/>
    <w:rsid w:val="00AA7209"/>
    <w:rsid w:val="00AB6587"/>
    <w:rsid w:val="00AC25AD"/>
    <w:rsid w:val="00B423FF"/>
    <w:rsid w:val="00C12B45"/>
    <w:rsid w:val="00C34AE9"/>
    <w:rsid w:val="00C369B8"/>
    <w:rsid w:val="00C44A51"/>
    <w:rsid w:val="00C939AD"/>
    <w:rsid w:val="00CE2704"/>
    <w:rsid w:val="00D13DAD"/>
    <w:rsid w:val="00D301C3"/>
    <w:rsid w:val="00D61134"/>
    <w:rsid w:val="00D94463"/>
    <w:rsid w:val="00DF06A3"/>
    <w:rsid w:val="00DF6AE5"/>
    <w:rsid w:val="00E53FBD"/>
    <w:rsid w:val="00E729D8"/>
    <w:rsid w:val="00E745B5"/>
    <w:rsid w:val="00EB7898"/>
    <w:rsid w:val="00ED7951"/>
    <w:rsid w:val="00EE72B2"/>
    <w:rsid w:val="00F07354"/>
    <w:rsid w:val="00F564E2"/>
    <w:rsid w:val="00F8201C"/>
    <w:rsid w:val="00F97143"/>
    <w:rsid w:val="00FB3CBF"/>
    <w:rsid w:val="00FD5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07CE0"/>
  <w15:chartTrackingRefBased/>
  <w15:docId w15:val="{70C9E5EE-01E5-4CFA-8C94-F5ED45F4C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0C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0C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0C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0C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0C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0C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0C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0C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0C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C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0C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0C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0C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0C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0C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0C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0C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0C7E"/>
    <w:rPr>
      <w:rFonts w:eastAsiaTheme="majorEastAsia" w:cstheme="majorBidi"/>
      <w:color w:val="272727" w:themeColor="text1" w:themeTint="D8"/>
    </w:rPr>
  </w:style>
  <w:style w:type="paragraph" w:styleId="Title">
    <w:name w:val="Title"/>
    <w:basedOn w:val="Normal"/>
    <w:next w:val="Normal"/>
    <w:link w:val="TitleChar"/>
    <w:uiPriority w:val="10"/>
    <w:qFormat/>
    <w:rsid w:val="005E0C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0C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0C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0C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0C7E"/>
    <w:pPr>
      <w:spacing w:before="160"/>
      <w:jc w:val="center"/>
    </w:pPr>
    <w:rPr>
      <w:i/>
      <w:iCs/>
      <w:color w:val="404040" w:themeColor="text1" w:themeTint="BF"/>
    </w:rPr>
  </w:style>
  <w:style w:type="character" w:customStyle="1" w:styleId="QuoteChar">
    <w:name w:val="Quote Char"/>
    <w:basedOn w:val="DefaultParagraphFont"/>
    <w:link w:val="Quote"/>
    <w:uiPriority w:val="29"/>
    <w:rsid w:val="005E0C7E"/>
    <w:rPr>
      <w:i/>
      <w:iCs/>
      <w:color w:val="404040" w:themeColor="text1" w:themeTint="BF"/>
    </w:rPr>
  </w:style>
  <w:style w:type="paragraph" w:styleId="ListParagraph">
    <w:name w:val="List Paragraph"/>
    <w:basedOn w:val="Normal"/>
    <w:uiPriority w:val="34"/>
    <w:qFormat/>
    <w:rsid w:val="005E0C7E"/>
    <w:pPr>
      <w:ind w:left="720"/>
      <w:contextualSpacing/>
    </w:pPr>
  </w:style>
  <w:style w:type="character" w:styleId="IntenseEmphasis">
    <w:name w:val="Intense Emphasis"/>
    <w:basedOn w:val="DefaultParagraphFont"/>
    <w:uiPriority w:val="21"/>
    <w:qFormat/>
    <w:rsid w:val="005E0C7E"/>
    <w:rPr>
      <w:i/>
      <w:iCs/>
      <w:color w:val="0F4761" w:themeColor="accent1" w:themeShade="BF"/>
    </w:rPr>
  </w:style>
  <w:style w:type="paragraph" w:styleId="IntenseQuote">
    <w:name w:val="Intense Quote"/>
    <w:basedOn w:val="Normal"/>
    <w:next w:val="Normal"/>
    <w:link w:val="IntenseQuoteChar"/>
    <w:uiPriority w:val="30"/>
    <w:qFormat/>
    <w:rsid w:val="005E0C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0C7E"/>
    <w:rPr>
      <w:i/>
      <w:iCs/>
      <w:color w:val="0F4761" w:themeColor="accent1" w:themeShade="BF"/>
    </w:rPr>
  </w:style>
  <w:style w:type="character" w:styleId="IntenseReference">
    <w:name w:val="Intense Reference"/>
    <w:basedOn w:val="DefaultParagraphFont"/>
    <w:uiPriority w:val="32"/>
    <w:qFormat/>
    <w:rsid w:val="005E0C7E"/>
    <w:rPr>
      <w:b/>
      <w:bCs/>
      <w:smallCaps/>
      <w:color w:val="0F4761" w:themeColor="accent1" w:themeShade="BF"/>
      <w:spacing w:val="5"/>
    </w:rPr>
  </w:style>
  <w:style w:type="character" w:styleId="Hyperlink">
    <w:name w:val="Hyperlink"/>
    <w:basedOn w:val="DefaultParagraphFont"/>
    <w:uiPriority w:val="99"/>
    <w:unhideWhenUsed/>
    <w:rsid w:val="003E5A36"/>
    <w:rPr>
      <w:color w:val="467886" w:themeColor="hyperlink"/>
      <w:u w:val="single"/>
    </w:rPr>
  </w:style>
  <w:style w:type="character" w:styleId="UnresolvedMention">
    <w:name w:val="Unresolved Mention"/>
    <w:basedOn w:val="DefaultParagraphFont"/>
    <w:uiPriority w:val="99"/>
    <w:semiHidden/>
    <w:unhideWhenUsed/>
    <w:rsid w:val="003E5A36"/>
    <w:rPr>
      <w:color w:val="605E5C"/>
      <w:shd w:val="clear" w:color="auto" w:fill="E1DFDD"/>
    </w:rPr>
  </w:style>
  <w:style w:type="paragraph" w:styleId="FootnoteText">
    <w:name w:val="footnote text"/>
    <w:basedOn w:val="Normal"/>
    <w:link w:val="FootnoteTextChar"/>
    <w:uiPriority w:val="99"/>
    <w:semiHidden/>
    <w:unhideWhenUsed/>
    <w:rsid w:val="00575E0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75E08"/>
    <w:rPr>
      <w:sz w:val="20"/>
      <w:szCs w:val="20"/>
    </w:rPr>
  </w:style>
  <w:style w:type="character" w:styleId="FootnoteReference">
    <w:name w:val="footnote reference"/>
    <w:basedOn w:val="DefaultParagraphFont"/>
    <w:uiPriority w:val="99"/>
    <w:semiHidden/>
    <w:unhideWhenUsed/>
    <w:rsid w:val="00575E0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tsandculture.google.com/story/GwWhwQqgrbN8mA" TargetMode="External"/><Relationship Id="rId13" Type="http://schemas.openxmlformats.org/officeDocument/2006/relationships/hyperlink" Target="https://museum.wales/collections/historic-buildings/29/Rhyd-y-car-Terrace/" TargetMode="External"/><Relationship Id="rId18" Type="http://schemas.openxmlformats.org/officeDocument/2006/relationships/image" Target="cid:mf_1C30199B-CE20-47AA-B35F-0AB77C7B306A/L0/00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ecomerchant.co.uk/news/a-brief-history-of-building-regulation-u-values-with-examples/" TargetMode="External"/><Relationship Id="rId12" Type="http://schemas.openxmlformats.org/officeDocument/2006/relationships/hyperlink" Target="https://artsandculture.google.com/story/GwWhwQqgrbN8mA" TargetMode="External"/><Relationship Id="rId1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image" Target="cid:mf_5C7E381E-2AD6-4DB3-B40D-0F16D62FA40C/L0/001" TargetMode="External"/><Relationship Id="rId20" Type="http://schemas.openxmlformats.org/officeDocument/2006/relationships/image" Target="cid:mf_48FBD5EE-47D3-47CC-9BAB-33EB7D70FAB9/L0/00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comerchant.co.uk/news/a-brief-history-of-building-regulation-u-values-with-examples/" TargetMode="External"/><Relationship Id="rId5" Type="http://schemas.openxmlformats.org/officeDocument/2006/relationships/footnotes" Target="footnotes.xml"/><Relationship Id="rId15" Type="http://schemas.openxmlformats.org/officeDocument/2006/relationships/image" Target="media/image1.jpeg"/><Relationship Id="rId10" Type="http://schemas.openxmlformats.org/officeDocument/2006/relationships/hyperlink" Target="https://www.google.co.uk/search?tbo=p&amp;tbm=bks&amp;q=inauthor:%22Matthew+Slocombe%22" TargetMode="External"/><Relationship Id="rId19"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museum.wales/collections/historic-buildings/29/Rhyd-y-car-Terrace/" TargetMode="External"/><Relationship Id="rId14" Type="http://schemas.openxmlformats.org/officeDocument/2006/relationships/hyperlink" Target="https://www.google.co.uk/search?tbo=p&amp;tbm=bks&amp;q=inauthor:%22Matthew+Slocombe%22"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google.co.uk/search?tbo=p&amp;tbm=bks&amp;q=inauthor:%22Matthew+Slocombe%22" TargetMode="External"/><Relationship Id="rId2" Type="http://schemas.openxmlformats.org/officeDocument/2006/relationships/hyperlink" Target="https://www.ecomerchant.co.uk/news/a-brief-history-of-building-regulation-u-values-with-examples/" TargetMode="External"/><Relationship Id="rId1" Type="http://schemas.openxmlformats.org/officeDocument/2006/relationships/hyperlink" Target="https://artsandculture.google.com/story/GwWhwQqgrbN8mA" TargetMode="External"/><Relationship Id="rId4" Type="http://schemas.openxmlformats.org/officeDocument/2006/relationships/hyperlink" Target="https://www.ecomerchant.co.uk/news/a-brief-history-of-building-regulation-u-values-with-exam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33BE87-20CA-49B8-B765-381EBEC431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2026</Words>
  <Characters>11798</Characters>
  <Application>Microsoft Office Word</Application>
  <DocSecurity>0</DocSecurity>
  <Lines>310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Tomi Williams</dc:creator>
  <cp:keywords/>
  <dc:description/>
  <cp:lastModifiedBy>Tomi Williams</cp:lastModifiedBy>
  <cp:revision>69</cp:revision>
  <dcterms:created xsi:type="dcterms:W3CDTF">2026-01-07T16:02:00Z</dcterms:created>
  <dcterms:modified xsi:type="dcterms:W3CDTF">2026-01-08T22:54:00Z</dcterms:modified>
</cp:coreProperties>
</file>