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07B80" w14:textId="77777777" w:rsidR="00DE6479" w:rsidRPr="00483915" w:rsidRDefault="00DE6479" w:rsidP="00483915">
      <w:pPr>
        <w:spacing w:after="160"/>
        <w:rPr>
          <w:rFonts w:ascii="Arial" w:hAnsi="Arial" w:cs="Arial"/>
        </w:rPr>
      </w:pPr>
      <w:r w:rsidRPr="00483915">
        <w:rPr>
          <w:rFonts w:ascii="Arial" w:hAnsi="Arial" w:cs="Arial"/>
          <w:noProof/>
          <w:lang w:val="en-US"/>
        </w:rPr>
        <w:drawing>
          <wp:inline distT="0" distB="0" distL="0" distR="0" wp14:anchorId="507A0468" wp14:editId="7407E3C4">
            <wp:extent cx="2943636" cy="1038370"/>
            <wp:effectExtent l="0" t="0" r="9525" b="9525"/>
            <wp:docPr id="35762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22571" name=""/>
                    <pic:cNvPicPr/>
                  </pic:nvPicPr>
                  <pic:blipFill>
                    <a:blip r:embed="rId8"/>
                    <a:stretch>
                      <a:fillRect/>
                    </a:stretch>
                  </pic:blipFill>
                  <pic:spPr>
                    <a:xfrm>
                      <a:off x="0" y="0"/>
                      <a:ext cx="2943636" cy="1038370"/>
                    </a:xfrm>
                    <a:prstGeom prst="rect">
                      <a:avLst/>
                    </a:prstGeom>
                  </pic:spPr>
                </pic:pic>
              </a:graphicData>
            </a:graphic>
          </wp:inline>
        </w:drawing>
      </w:r>
    </w:p>
    <w:p w14:paraId="3FFEAB1E" w14:textId="77777777" w:rsidR="00DE6479" w:rsidRPr="00483915" w:rsidRDefault="00DE6479" w:rsidP="00483915">
      <w:pPr>
        <w:spacing w:after="160"/>
        <w:rPr>
          <w:rFonts w:ascii="Arial" w:hAnsi="Arial" w:cs="Arial"/>
        </w:rPr>
      </w:pPr>
    </w:p>
    <w:p w14:paraId="2D852B1F" w14:textId="77777777" w:rsidR="00DE6479" w:rsidRPr="00483915" w:rsidRDefault="00DE6479" w:rsidP="00483915">
      <w:pPr>
        <w:pStyle w:val="Title"/>
        <w:jc w:val="center"/>
        <w:rPr>
          <w:rFonts w:ascii="Arial" w:hAnsi="Arial" w:cs="Arial"/>
          <w:lang w:val="en-IN"/>
        </w:rPr>
      </w:pPr>
      <w:r w:rsidRPr="00483915">
        <w:rPr>
          <w:rFonts w:ascii="Arial" w:hAnsi="Arial" w:cs="Arial"/>
          <w:lang w:val="en-IN"/>
        </w:rPr>
        <w:t>Academic Skills</w:t>
      </w:r>
    </w:p>
    <w:p w14:paraId="68D40167" w14:textId="7660A842" w:rsidR="00DE6479" w:rsidRPr="00483915" w:rsidRDefault="00DE6479" w:rsidP="00483915">
      <w:pPr>
        <w:pStyle w:val="Title"/>
        <w:jc w:val="center"/>
        <w:rPr>
          <w:rFonts w:ascii="Arial" w:hAnsi="Arial" w:cs="Arial"/>
          <w:lang w:val="en-IN"/>
        </w:rPr>
      </w:pPr>
      <w:r w:rsidRPr="00483915">
        <w:rPr>
          <w:rFonts w:ascii="Arial" w:hAnsi="Arial" w:cs="Arial"/>
          <w:lang w:val="en-IN"/>
        </w:rPr>
        <w:t>LCBB4012</w:t>
      </w:r>
    </w:p>
    <w:p w14:paraId="07EC28DE" w14:textId="77777777" w:rsidR="00DE6479" w:rsidRPr="00483915" w:rsidRDefault="00DE6479" w:rsidP="00483915">
      <w:pPr>
        <w:spacing w:after="160"/>
        <w:jc w:val="center"/>
        <w:rPr>
          <w:rFonts w:ascii="Arial" w:hAnsi="Arial" w:cs="Arial"/>
          <w:b/>
          <w:bCs/>
          <w:sz w:val="32"/>
          <w:szCs w:val="28"/>
        </w:rPr>
      </w:pPr>
    </w:p>
    <w:p w14:paraId="47565F21" w14:textId="77777777" w:rsidR="00DE6479" w:rsidRPr="00483915" w:rsidRDefault="00DE6479" w:rsidP="00483915">
      <w:pPr>
        <w:spacing w:after="160"/>
        <w:jc w:val="center"/>
        <w:rPr>
          <w:rFonts w:ascii="Arial" w:hAnsi="Arial" w:cs="Arial"/>
          <w:b/>
          <w:bCs/>
          <w:sz w:val="32"/>
          <w:szCs w:val="28"/>
        </w:rPr>
      </w:pPr>
      <w:r w:rsidRPr="00483915">
        <w:rPr>
          <w:rFonts w:ascii="Arial" w:hAnsi="Arial" w:cs="Arial"/>
          <w:b/>
          <w:bCs/>
          <w:sz w:val="32"/>
          <w:szCs w:val="28"/>
        </w:rPr>
        <w:t>Academic Report</w:t>
      </w:r>
    </w:p>
    <w:p w14:paraId="3B5FFC35" w14:textId="77777777" w:rsidR="00DE6479" w:rsidRPr="00483915" w:rsidRDefault="00DE6479" w:rsidP="00483915">
      <w:pPr>
        <w:spacing w:after="160"/>
        <w:jc w:val="center"/>
        <w:rPr>
          <w:rFonts w:ascii="Arial" w:hAnsi="Arial" w:cs="Arial"/>
          <w:b/>
          <w:bCs/>
          <w:sz w:val="32"/>
          <w:szCs w:val="28"/>
        </w:rPr>
      </w:pPr>
    </w:p>
    <w:p w14:paraId="3D1C3BAB" w14:textId="087C49DE" w:rsidR="00DE6479" w:rsidRPr="00483915" w:rsidRDefault="00DE6479" w:rsidP="00483915">
      <w:pPr>
        <w:spacing w:after="160"/>
        <w:jc w:val="center"/>
        <w:rPr>
          <w:rFonts w:ascii="Arial" w:hAnsi="Arial" w:cs="Arial"/>
          <w:b/>
          <w:bCs/>
          <w:sz w:val="32"/>
          <w:szCs w:val="28"/>
        </w:rPr>
      </w:pPr>
      <w:r w:rsidRPr="00483915">
        <w:rPr>
          <w:rFonts w:ascii="Arial" w:hAnsi="Arial" w:cs="Arial"/>
          <w:b/>
          <w:bCs/>
          <w:sz w:val="32"/>
          <w:szCs w:val="28"/>
        </w:rPr>
        <w:t>Student Name</w:t>
      </w:r>
      <w:r w:rsidR="00D421CE" w:rsidRPr="00483915">
        <w:rPr>
          <w:rFonts w:ascii="Arial" w:hAnsi="Arial" w:cs="Arial"/>
          <w:b/>
          <w:bCs/>
          <w:sz w:val="32"/>
          <w:szCs w:val="28"/>
        </w:rPr>
        <w:t>:</w:t>
      </w:r>
      <w:r w:rsidR="000308DE">
        <w:rPr>
          <w:rFonts w:ascii="Arial" w:hAnsi="Arial" w:cs="Arial"/>
          <w:b/>
          <w:bCs/>
          <w:sz w:val="32"/>
          <w:szCs w:val="28"/>
        </w:rPr>
        <w:t xml:space="preserve"> Stefanita-Cosmin Calarasu</w:t>
      </w:r>
    </w:p>
    <w:p w14:paraId="14A4AD81" w14:textId="04F40785" w:rsidR="00EA761A" w:rsidRPr="00483915" w:rsidRDefault="00DE6479" w:rsidP="00483915">
      <w:pPr>
        <w:spacing w:after="160"/>
        <w:jc w:val="center"/>
        <w:rPr>
          <w:rFonts w:ascii="Arial" w:eastAsia="Arial" w:hAnsi="Arial" w:cs="Arial"/>
          <w:b/>
          <w:color w:val="000000"/>
          <w:kern w:val="2"/>
          <w:sz w:val="32"/>
          <w:szCs w:val="24"/>
          <w:lang w:val="en-IN" w:eastAsia="en-GB"/>
          <w14:ligatures w14:val="standardContextual"/>
        </w:rPr>
      </w:pPr>
      <w:r w:rsidRPr="00483915">
        <w:rPr>
          <w:rFonts w:ascii="Arial" w:hAnsi="Arial" w:cs="Arial"/>
          <w:b/>
          <w:bCs/>
          <w:sz w:val="32"/>
          <w:szCs w:val="28"/>
        </w:rPr>
        <w:t>Student ID</w:t>
      </w:r>
      <w:r w:rsidR="00D421CE" w:rsidRPr="00483915">
        <w:rPr>
          <w:rFonts w:ascii="Arial" w:hAnsi="Arial" w:cs="Arial"/>
          <w:b/>
          <w:bCs/>
          <w:sz w:val="32"/>
          <w:szCs w:val="28"/>
        </w:rPr>
        <w:t>:</w:t>
      </w:r>
      <w:r w:rsidR="00813E4B">
        <w:rPr>
          <w:rFonts w:ascii="Arial" w:hAnsi="Arial" w:cs="Arial"/>
          <w:b/>
          <w:bCs/>
          <w:sz w:val="32"/>
          <w:szCs w:val="28"/>
        </w:rPr>
        <w:t>2328896</w:t>
      </w:r>
      <w:r w:rsidR="00EA761A" w:rsidRPr="00483915">
        <w:rPr>
          <w:rFonts w:ascii="Arial" w:hAnsi="Arial" w:cs="Arial"/>
        </w:rPr>
        <w:br w:type="page"/>
      </w:r>
    </w:p>
    <w:sdt>
      <w:sdtPr>
        <w:rPr>
          <w:rFonts w:ascii="Arial" w:eastAsiaTheme="minorHAnsi" w:hAnsi="Arial" w:cs="Arial"/>
          <w:color w:val="auto"/>
          <w:sz w:val="24"/>
          <w:szCs w:val="22"/>
          <w:lang w:val="en-GB"/>
        </w:rPr>
        <w:id w:val="-41906272"/>
        <w:docPartObj>
          <w:docPartGallery w:val="Table of Contents"/>
          <w:docPartUnique/>
        </w:docPartObj>
      </w:sdtPr>
      <w:sdtEndPr>
        <w:rPr>
          <w:b/>
          <w:bCs/>
          <w:noProof/>
        </w:rPr>
      </w:sdtEndPr>
      <w:sdtContent>
        <w:p w14:paraId="107674E9" w14:textId="3EE8A9A4" w:rsidR="00006CDA" w:rsidRPr="00483915" w:rsidRDefault="00006CDA" w:rsidP="00483915">
          <w:pPr>
            <w:pStyle w:val="TOCHeading"/>
            <w:spacing w:line="360" w:lineRule="auto"/>
            <w:rPr>
              <w:rFonts w:ascii="Arial" w:hAnsi="Arial" w:cs="Arial"/>
              <w:b/>
              <w:bCs/>
              <w:color w:val="auto"/>
            </w:rPr>
          </w:pPr>
          <w:r w:rsidRPr="00483915">
            <w:rPr>
              <w:rFonts w:ascii="Arial" w:hAnsi="Arial" w:cs="Arial"/>
              <w:b/>
              <w:bCs/>
              <w:color w:val="auto"/>
            </w:rPr>
            <w:t>Table of Contents</w:t>
          </w:r>
        </w:p>
        <w:p w14:paraId="1DCFBA6D" w14:textId="6024FBE6" w:rsidR="00441751" w:rsidRPr="00483915" w:rsidRDefault="00006CDA" w:rsidP="00483915">
          <w:pPr>
            <w:pStyle w:val="TOC1"/>
            <w:tabs>
              <w:tab w:val="right" w:leader="dot" w:pos="9016"/>
            </w:tabs>
            <w:rPr>
              <w:rFonts w:ascii="Arial" w:eastAsiaTheme="minorEastAsia" w:hAnsi="Arial" w:cs="Arial"/>
              <w:noProof/>
              <w:kern w:val="2"/>
              <w:szCs w:val="24"/>
              <w:lang w:val="en-IN" w:eastAsia="en-IN"/>
              <w14:ligatures w14:val="standardContextual"/>
            </w:rPr>
          </w:pPr>
          <w:r w:rsidRPr="00483915">
            <w:rPr>
              <w:rFonts w:ascii="Arial" w:hAnsi="Arial" w:cs="Arial"/>
            </w:rPr>
            <w:fldChar w:fldCharType="begin"/>
          </w:r>
          <w:r w:rsidRPr="00483915">
            <w:rPr>
              <w:rFonts w:ascii="Arial" w:hAnsi="Arial" w:cs="Arial"/>
            </w:rPr>
            <w:instrText xml:space="preserve"> TOC \o "1-3" \h \z \u </w:instrText>
          </w:r>
          <w:r w:rsidRPr="00483915">
            <w:rPr>
              <w:rFonts w:ascii="Arial" w:hAnsi="Arial" w:cs="Arial"/>
            </w:rPr>
            <w:fldChar w:fldCharType="separate"/>
          </w:r>
          <w:hyperlink w:anchor="_Toc200368761" w:history="1">
            <w:r w:rsidR="00441751" w:rsidRPr="00483915">
              <w:rPr>
                <w:rStyle w:val="Hyperlink"/>
                <w:rFonts w:ascii="Arial" w:hAnsi="Arial" w:cs="Arial"/>
                <w:noProof/>
              </w:rPr>
              <w:t>Introduction</w:t>
            </w:r>
            <w:r w:rsidR="00441751" w:rsidRPr="00483915">
              <w:rPr>
                <w:rFonts w:ascii="Arial" w:hAnsi="Arial" w:cs="Arial"/>
                <w:noProof/>
                <w:webHidden/>
              </w:rPr>
              <w:tab/>
            </w:r>
            <w:r w:rsidR="00441751" w:rsidRPr="00483915">
              <w:rPr>
                <w:rFonts w:ascii="Arial" w:hAnsi="Arial" w:cs="Arial"/>
                <w:noProof/>
                <w:webHidden/>
              </w:rPr>
              <w:fldChar w:fldCharType="begin"/>
            </w:r>
            <w:r w:rsidR="00441751" w:rsidRPr="00483915">
              <w:rPr>
                <w:rFonts w:ascii="Arial" w:hAnsi="Arial" w:cs="Arial"/>
                <w:noProof/>
                <w:webHidden/>
              </w:rPr>
              <w:instrText xml:space="preserve"> PAGEREF _Toc200368761 \h </w:instrText>
            </w:r>
            <w:r w:rsidR="00441751" w:rsidRPr="00483915">
              <w:rPr>
                <w:rFonts w:ascii="Arial" w:hAnsi="Arial" w:cs="Arial"/>
                <w:noProof/>
                <w:webHidden/>
              </w:rPr>
            </w:r>
            <w:r w:rsidR="00441751" w:rsidRPr="00483915">
              <w:rPr>
                <w:rFonts w:ascii="Arial" w:hAnsi="Arial" w:cs="Arial"/>
                <w:noProof/>
                <w:webHidden/>
              </w:rPr>
              <w:fldChar w:fldCharType="separate"/>
            </w:r>
            <w:r w:rsidR="00807300" w:rsidRPr="00483915">
              <w:rPr>
                <w:rFonts w:ascii="Arial" w:hAnsi="Arial" w:cs="Arial"/>
                <w:noProof/>
                <w:webHidden/>
              </w:rPr>
              <w:t>3</w:t>
            </w:r>
            <w:r w:rsidR="00441751" w:rsidRPr="00483915">
              <w:rPr>
                <w:rFonts w:ascii="Arial" w:hAnsi="Arial" w:cs="Arial"/>
                <w:noProof/>
                <w:webHidden/>
              </w:rPr>
              <w:fldChar w:fldCharType="end"/>
            </w:r>
          </w:hyperlink>
        </w:p>
        <w:p w14:paraId="452F9F6C" w14:textId="4E242D14" w:rsidR="00441751" w:rsidRPr="00483915" w:rsidRDefault="00441751" w:rsidP="00483915">
          <w:pPr>
            <w:pStyle w:val="TOC1"/>
            <w:tabs>
              <w:tab w:val="right" w:leader="dot" w:pos="9016"/>
            </w:tabs>
            <w:rPr>
              <w:rFonts w:ascii="Arial" w:eastAsiaTheme="minorEastAsia" w:hAnsi="Arial" w:cs="Arial"/>
              <w:noProof/>
              <w:kern w:val="2"/>
              <w:szCs w:val="24"/>
              <w:lang w:val="en-IN" w:eastAsia="en-IN"/>
              <w14:ligatures w14:val="standardContextual"/>
            </w:rPr>
          </w:pPr>
          <w:hyperlink w:anchor="_Toc200368762" w:history="1">
            <w:r w:rsidRPr="00483915">
              <w:rPr>
                <w:rStyle w:val="Hyperlink"/>
                <w:rFonts w:ascii="Arial" w:hAnsi="Arial" w:cs="Arial"/>
                <w:noProof/>
              </w:rPr>
              <w:t>Definition of Time Management</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_Toc200368762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4</w:t>
            </w:r>
            <w:r w:rsidRPr="00483915">
              <w:rPr>
                <w:rFonts w:ascii="Arial" w:hAnsi="Arial" w:cs="Arial"/>
                <w:noProof/>
                <w:webHidden/>
              </w:rPr>
              <w:fldChar w:fldCharType="end"/>
            </w:r>
          </w:hyperlink>
        </w:p>
        <w:p w14:paraId="4F03C913" w14:textId="77ED9D7C" w:rsidR="00441751" w:rsidRPr="00483915" w:rsidRDefault="00441751" w:rsidP="00483915">
          <w:pPr>
            <w:pStyle w:val="TOC1"/>
            <w:tabs>
              <w:tab w:val="right" w:leader="dot" w:pos="9016"/>
            </w:tabs>
            <w:rPr>
              <w:rFonts w:ascii="Arial" w:eastAsiaTheme="minorEastAsia" w:hAnsi="Arial" w:cs="Arial"/>
              <w:noProof/>
              <w:kern w:val="2"/>
              <w:szCs w:val="24"/>
              <w:lang w:val="en-IN" w:eastAsia="en-IN"/>
              <w14:ligatures w14:val="standardContextual"/>
            </w:rPr>
          </w:pPr>
          <w:hyperlink w:anchor="_Toc200368763" w:history="1">
            <w:r w:rsidRPr="00483915">
              <w:rPr>
                <w:rStyle w:val="Hyperlink"/>
                <w:rFonts w:ascii="Arial" w:hAnsi="Arial" w:cs="Arial"/>
                <w:noProof/>
              </w:rPr>
              <w:t>Importance of Time Management</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_Toc200368763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5</w:t>
            </w:r>
            <w:r w:rsidRPr="00483915">
              <w:rPr>
                <w:rFonts w:ascii="Arial" w:hAnsi="Arial" w:cs="Arial"/>
                <w:noProof/>
                <w:webHidden/>
              </w:rPr>
              <w:fldChar w:fldCharType="end"/>
            </w:r>
          </w:hyperlink>
        </w:p>
        <w:p w14:paraId="5F45CBBF" w14:textId="7CAC9DF1" w:rsidR="00441751" w:rsidRPr="00483915" w:rsidRDefault="00441751" w:rsidP="00483915">
          <w:pPr>
            <w:pStyle w:val="TOC1"/>
            <w:tabs>
              <w:tab w:val="right" w:leader="dot" w:pos="9016"/>
            </w:tabs>
            <w:rPr>
              <w:rFonts w:ascii="Arial" w:eastAsiaTheme="minorEastAsia" w:hAnsi="Arial" w:cs="Arial"/>
              <w:noProof/>
              <w:kern w:val="2"/>
              <w:szCs w:val="24"/>
              <w:lang w:val="en-IN" w:eastAsia="en-IN"/>
              <w14:ligatures w14:val="standardContextual"/>
            </w:rPr>
          </w:pPr>
          <w:hyperlink w:anchor="_Toc200368764" w:history="1">
            <w:r w:rsidRPr="00483915">
              <w:rPr>
                <w:rStyle w:val="Hyperlink"/>
                <w:rFonts w:ascii="Arial" w:hAnsi="Arial" w:cs="Arial"/>
                <w:noProof/>
              </w:rPr>
              <w:t>Time Management Strategies</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_Toc200368764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6</w:t>
            </w:r>
            <w:r w:rsidRPr="00483915">
              <w:rPr>
                <w:rFonts w:ascii="Arial" w:hAnsi="Arial" w:cs="Arial"/>
                <w:noProof/>
                <w:webHidden/>
              </w:rPr>
              <w:fldChar w:fldCharType="end"/>
            </w:r>
          </w:hyperlink>
        </w:p>
        <w:p w14:paraId="13A6432B" w14:textId="7A394650" w:rsidR="00441751" w:rsidRPr="00483915" w:rsidRDefault="00441751" w:rsidP="00483915">
          <w:pPr>
            <w:pStyle w:val="TOC2"/>
            <w:tabs>
              <w:tab w:val="right" w:leader="dot" w:pos="9016"/>
            </w:tabs>
            <w:rPr>
              <w:rFonts w:ascii="Arial" w:eastAsiaTheme="minorEastAsia" w:hAnsi="Arial" w:cs="Arial"/>
              <w:noProof/>
              <w:kern w:val="2"/>
              <w:szCs w:val="24"/>
              <w:lang w:val="en-IN" w:eastAsia="en-IN"/>
              <w14:ligatures w14:val="standardContextual"/>
            </w:rPr>
          </w:pPr>
          <w:hyperlink w:anchor="_Toc200368765" w:history="1">
            <w:r w:rsidRPr="00483915">
              <w:rPr>
                <w:rStyle w:val="Hyperlink"/>
                <w:rFonts w:ascii="Arial" w:hAnsi="Arial" w:cs="Arial"/>
                <w:noProof/>
              </w:rPr>
              <w:t>1 The Eisenhower Principle</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_Toc200368765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6</w:t>
            </w:r>
            <w:r w:rsidRPr="00483915">
              <w:rPr>
                <w:rFonts w:ascii="Arial" w:hAnsi="Arial" w:cs="Arial"/>
                <w:noProof/>
                <w:webHidden/>
              </w:rPr>
              <w:fldChar w:fldCharType="end"/>
            </w:r>
          </w:hyperlink>
        </w:p>
        <w:p w14:paraId="6C6B87DC" w14:textId="79D517FA" w:rsidR="00441751" w:rsidRPr="00483915" w:rsidRDefault="00441751" w:rsidP="00483915">
          <w:pPr>
            <w:pStyle w:val="TOC2"/>
            <w:tabs>
              <w:tab w:val="right" w:leader="dot" w:pos="9016"/>
            </w:tabs>
            <w:rPr>
              <w:rFonts w:ascii="Arial" w:eastAsiaTheme="minorEastAsia" w:hAnsi="Arial" w:cs="Arial"/>
              <w:noProof/>
              <w:kern w:val="2"/>
              <w:szCs w:val="24"/>
              <w:lang w:val="en-IN" w:eastAsia="en-IN"/>
              <w14:ligatures w14:val="standardContextual"/>
            </w:rPr>
          </w:pPr>
          <w:hyperlink w:anchor="_Toc200368766" w:history="1">
            <w:r w:rsidRPr="00483915">
              <w:rPr>
                <w:rStyle w:val="Hyperlink"/>
                <w:rFonts w:ascii="Arial" w:hAnsi="Arial" w:cs="Arial"/>
                <w:noProof/>
              </w:rPr>
              <w:t>2 The Pomodoro Technique</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_Toc200368766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6</w:t>
            </w:r>
            <w:r w:rsidRPr="00483915">
              <w:rPr>
                <w:rFonts w:ascii="Arial" w:hAnsi="Arial" w:cs="Arial"/>
                <w:noProof/>
                <w:webHidden/>
              </w:rPr>
              <w:fldChar w:fldCharType="end"/>
            </w:r>
          </w:hyperlink>
        </w:p>
        <w:p w14:paraId="7447E872" w14:textId="76E0FB02" w:rsidR="00441751" w:rsidRPr="00483915" w:rsidRDefault="00441751" w:rsidP="00483915">
          <w:pPr>
            <w:pStyle w:val="TOC1"/>
            <w:tabs>
              <w:tab w:val="right" w:leader="dot" w:pos="9016"/>
            </w:tabs>
            <w:rPr>
              <w:rFonts w:ascii="Arial" w:eastAsiaTheme="minorEastAsia" w:hAnsi="Arial" w:cs="Arial"/>
              <w:noProof/>
              <w:kern w:val="2"/>
              <w:szCs w:val="24"/>
              <w:lang w:val="en-IN" w:eastAsia="en-IN"/>
              <w14:ligatures w14:val="standardContextual"/>
            </w:rPr>
          </w:pPr>
          <w:hyperlink w:anchor="_Toc200368767" w:history="1">
            <w:r w:rsidRPr="00483915">
              <w:rPr>
                <w:rStyle w:val="Hyperlink"/>
                <w:rFonts w:ascii="Arial" w:hAnsi="Arial" w:cs="Arial"/>
                <w:noProof/>
              </w:rPr>
              <w:t>Conclusion</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_Toc200368767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8</w:t>
            </w:r>
            <w:r w:rsidRPr="00483915">
              <w:rPr>
                <w:rFonts w:ascii="Arial" w:hAnsi="Arial" w:cs="Arial"/>
                <w:noProof/>
                <w:webHidden/>
              </w:rPr>
              <w:fldChar w:fldCharType="end"/>
            </w:r>
          </w:hyperlink>
        </w:p>
        <w:p w14:paraId="05AD626A" w14:textId="3D74EB54" w:rsidR="00441751" w:rsidRPr="00483915" w:rsidRDefault="00441751" w:rsidP="00483915">
          <w:pPr>
            <w:pStyle w:val="TOC1"/>
            <w:tabs>
              <w:tab w:val="right" w:leader="dot" w:pos="9016"/>
            </w:tabs>
            <w:rPr>
              <w:rFonts w:ascii="Arial" w:eastAsiaTheme="minorEastAsia" w:hAnsi="Arial" w:cs="Arial"/>
              <w:noProof/>
              <w:kern w:val="2"/>
              <w:szCs w:val="24"/>
              <w:lang w:val="en-IN" w:eastAsia="en-IN"/>
              <w14:ligatures w14:val="standardContextual"/>
            </w:rPr>
          </w:pPr>
          <w:hyperlink w:anchor="_Toc200368768" w:history="1">
            <w:r w:rsidRPr="00483915">
              <w:rPr>
                <w:rStyle w:val="Hyperlink"/>
                <w:rFonts w:ascii="Arial" w:hAnsi="Arial" w:cs="Arial"/>
                <w:noProof/>
              </w:rPr>
              <w:t>References</w:t>
            </w:r>
            <w:r w:rsidRPr="00483915">
              <w:rPr>
                <w:rFonts w:ascii="Arial" w:hAnsi="Arial" w:cs="Arial"/>
                <w:noProof/>
                <w:webHidden/>
              </w:rPr>
              <w:tab/>
            </w:r>
            <w:r w:rsidRPr="00483915">
              <w:rPr>
                <w:rFonts w:ascii="Arial" w:hAnsi="Arial" w:cs="Arial"/>
                <w:noProof/>
                <w:webHidden/>
              </w:rPr>
              <w:fldChar w:fldCharType="begin"/>
            </w:r>
            <w:r w:rsidRPr="00483915">
              <w:rPr>
                <w:rFonts w:ascii="Arial" w:hAnsi="Arial" w:cs="Arial"/>
                <w:noProof/>
                <w:webHidden/>
              </w:rPr>
              <w:instrText xml:space="preserve"> PAGEREF _Toc200368768 \h </w:instrText>
            </w:r>
            <w:r w:rsidRPr="00483915">
              <w:rPr>
                <w:rFonts w:ascii="Arial" w:hAnsi="Arial" w:cs="Arial"/>
                <w:noProof/>
                <w:webHidden/>
              </w:rPr>
            </w:r>
            <w:r w:rsidRPr="00483915">
              <w:rPr>
                <w:rFonts w:ascii="Arial" w:hAnsi="Arial" w:cs="Arial"/>
                <w:noProof/>
                <w:webHidden/>
              </w:rPr>
              <w:fldChar w:fldCharType="separate"/>
            </w:r>
            <w:r w:rsidR="00807300" w:rsidRPr="00483915">
              <w:rPr>
                <w:rFonts w:ascii="Arial" w:hAnsi="Arial" w:cs="Arial"/>
                <w:noProof/>
                <w:webHidden/>
              </w:rPr>
              <w:t>9</w:t>
            </w:r>
            <w:r w:rsidRPr="00483915">
              <w:rPr>
                <w:rFonts w:ascii="Arial" w:hAnsi="Arial" w:cs="Arial"/>
                <w:noProof/>
                <w:webHidden/>
              </w:rPr>
              <w:fldChar w:fldCharType="end"/>
            </w:r>
          </w:hyperlink>
        </w:p>
        <w:p w14:paraId="4B995089" w14:textId="77777777" w:rsidR="00F97059" w:rsidRDefault="00006CDA" w:rsidP="00483915">
          <w:pPr>
            <w:rPr>
              <w:rFonts w:ascii="Arial" w:hAnsi="Arial" w:cs="Arial"/>
              <w:b/>
              <w:bCs/>
              <w:noProof/>
            </w:rPr>
          </w:pPr>
          <w:r w:rsidRPr="00483915">
            <w:rPr>
              <w:rFonts w:ascii="Arial" w:hAnsi="Arial" w:cs="Arial"/>
              <w:b/>
              <w:bCs/>
              <w:noProof/>
            </w:rPr>
            <w:fldChar w:fldCharType="end"/>
          </w:r>
          <w:r w:rsidR="00F97059">
            <w:rPr>
              <w:rFonts w:ascii="Arial" w:hAnsi="Arial" w:cs="Arial"/>
              <w:b/>
              <w:bCs/>
              <w:noProof/>
            </w:rPr>
            <w:t>List of Figures</w:t>
          </w:r>
        </w:p>
        <w:p w14:paraId="02660F9E" w14:textId="774F7777" w:rsidR="00F97059" w:rsidRDefault="00F97059">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00452839" w:history="1">
            <w:r w:rsidRPr="00174B52">
              <w:rPr>
                <w:rStyle w:val="Hyperlink"/>
                <w:noProof/>
              </w:rPr>
              <w:t>Figure 1: Eisenhower Matrix</w:t>
            </w:r>
            <w:r>
              <w:rPr>
                <w:noProof/>
                <w:webHidden/>
              </w:rPr>
              <w:tab/>
            </w:r>
            <w:r>
              <w:rPr>
                <w:noProof/>
                <w:webHidden/>
              </w:rPr>
              <w:fldChar w:fldCharType="begin"/>
            </w:r>
            <w:r>
              <w:rPr>
                <w:noProof/>
                <w:webHidden/>
              </w:rPr>
              <w:instrText xml:space="preserve"> PAGEREF _Toc200452839 \h </w:instrText>
            </w:r>
            <w:r>
              <w:rPr>
                <w:noProof/>
                <w:webHidden/>
              </w:rPr>
            </w:r>
            <w:r>
              <w:rPr>
                <w:noProof/>
                <w:webHidden/>
              </w:rPr>
              <w:fldChar w:fldCharType="separate"/>
            </w:r>
            <w:r>
              <w:rPr>
                <w:noProof/>
                <w:webHidden/>
              </w:rPr>
              <w:t>6</w:t>
            </w:r>
            <w:r>
              <w:rPr>
                <w:noProof/>
                <w:webHidden/>
              </w:rPr>
              <w:fldChar w:fldCharType="end"/>
            </w:r>
          </w:hyperlink>
        </w:p>
        <w:p w14:paraId="2B6FB8E8" w14:textId="2071C5DD" w:rsidR="00006CDA" w:rsidRPr="00483915" w:rsidRDefault="00F97059" w:rsidP="00483915">
          <w:pPr>
            <w:rPr>
              <w:rFonts w:ascii="Arial" w:hAnsi="Arial" w:cs="Arial"/>
            </w:rPr>
          </w:pPr>
          <w:r>
            <w:rPr>
              <w:rFonts w:ascii="Arial" w:hAnsi="Arial" w:cs="Arial"/>
            </w:rPr>
            <w:fldChar w:fldCharType="end"/>
          </w:r>
        </w:p>
      </w:sdtContent>
    </w:sdt>
    <w:p w14:paraId="1627B34B" w14:textId="77777777" w:rsidR="00EA761A" w:rsidRPr="00483915" w:rsidRDefault="00EA761A" w:rsidP="00483915">
      <w:pPr>
        <w:spacing w:after="160"/>
        <w:rPr>
          <w:rFonts w:ascii="Arial" w:eastAsia="Arial" w:hAnsi="Arial" w:cs="Arial"/>
          <w:b/>
          <w:color w:val="000000"/>
          <w:kern w:val="2"/>
          <w:sz w:val="32"/>
          <w:szCs w:val="24"/>
          <w:lang w:val="en-IN" w:eastAsia="en-GB"/>
          <w14:ligatures w14:val="standardContextual"/>
        </w:rPr>
      </w:pPr>
      <w:r w:rsidRPr="00483915">
        <w:rPr>
          <w:rFonts w:ascii="Arial" w:hAnsi="Arial" w:cs="Arial"/>
        </w:rPr>
        <w:br w:type="page"/>
      </w:r>
    </w:p>
    <w:p w14:paraId="2FABC709" w14:textId="0CA0F6C6" w:rsidR="00AF3DE5" w:rsidRPr="00483915" w:rsidRDefault="00AF3DE5" w:rsidP="00483915">
      <w:pPr>
        <w:pStyle w:val="Heading1"/>
        <w:rPr>
          <w:rFonts w:ascii="Arial" w:hAnsi="Arial"/>
        </w:rPr>
      </w:pPr>
      <w:bookmarkStart w:id="0" w:name="_Toc200368761"/>
      <w:r w:rsidRPr="00483915">
        <w:rPr>
          <w:rFonts w:ascii="Arial" w:hAnsi="Arial"/>
        </w:rPr>
        <w:lastRenderedPageBreak/>
        <w:t>Introduction</w:t>
      </w:r>
      <w:bookmarkEnd w:id="0"/>
    </w:p>
    <w:p w14:paraId="11668F9E" w14:textId="21122ACD" w:rsidR="00EA761A" w:rsidRPr="00174B52" w:rsidRDefault="00EA761A" w:rsidP="00483915">
      <w:pPr>
        <w:rPr>
          <w:rFonts w:ascii="Arial" w:hAnsi="Arial" w:cs="Arial"/>
          <w:lang w:val="en-IN"/>
        </w:rPr>
      </w:pPr>
      <w:r w:rsidRPr="00174B52">
        <w:rPr>
          <w:rFonts w:ascii="Arial" w:hAnsi="Arial" w:cs="Arial"/>
          <w:lang w:val="en-IN"/>
        </w:rPr>
        <w:t xml:space="preserve">Time management is one of the key factors of academic achievement. It is about planning and taking charge of the way time is distributed to academic work. As the burden of academic tasks increases, students with good time management skills achieve well and feel </w:t>
      </w:r>
      <w:r w:rsidR="00006CDA" w:rsidRPr="00174B52">
        <w:rPr>
          <w:rFonts w:ascii="Arial" w:hAnsi="Arial" w:cs="Arial"/>
          <w:lang w:val="en-IN"/>
        </w:rPr>
        <w:t>less burdened</w:t>
      </w:r>
      <w:r w:rsidRPr="00174B52">
        <w:rPr>
          <w:rFonts w:ascii="Arial" w:hAnsi="Arial" w:cs="Arial"/>
          <w:lang w:val="en-IN"/>
        </w:rPr>
        <w:t xml:space="preserve">. This report discusses the concept of "time management," </w:t>
      </w:r>
      <w:r w:rsidR="00006CDA" w:rsidRPr="00174B52">
        <w:rPr>
          <w:rFonts w:ascii="Arial" w:hAnsi="Arial" w:cs="Arial"/>
          <w:lang w:val="en-IN"/>
        </w:rPr>
        <w:t>emphasises</w:t>
      </w:r>
      <w:r w:rsidRPr="00174B52">
        <w:rPr>
          <w:rFonts w:ascii="Arial" w:hAnsi="Arial" w:cs="Arial"/>
          <w:lang w:val="en-IN"/>
        </w:rPr>
        <w:t xml:space="preserve"> its importance in becoming academically successful, and outlines two efficient techniques—the Eisenhower Principle and the Pomodoro Technique—to manage time.</w:t>
      </w:r>
    </w:p>
    <w:p w14:paraId="26A06928" w14:textId="77777777" w:rsidR="00EA761A" w:rsidRPr="00174B52" w:rsidRDefault="00EA761A" w:rsidP="00483915">
      <w:pPr>
        <w:rPr>
          <w:rFonts w:ascii="Arial" w:hAnsi="Arial" w:cs="Arial"/>
          <w:lang w:val="en-IN"/>
        </w:rPr>
      </w:pPr>
    </w:p>
    <w:p w14:paraId="23F1B00B" w14:textId="77777777" w:rsidR="00EA761A" w:rsidRPr="00174B52" w:rsidRDefault="00EA761A" w:rsidP="00483915">
      <w:pPr>
        <w:spacing w:after="160"/>
        <w:rPr>
          <w:rFonts w:ascii="Arial" w:hAnsi="Arial" w:cs="Arial"/>
          <w:lang w:val="en-IN"/>
        </w:rPr>
      </w:pPr>
      <w:r w:rsidRPr="00174B52">
        <w:rPr>
          <w:rFonts w:ascii="Arial" w:hAnsi="Arial" w:cs="Arial"/>
          <w:lang w:val="en-IN"/>
        </w:rPr>
        <w:br w:type="page"/>
      </w:r>
    </w:p>
    <w:p w14:paraId="72EEE551" w14:textId="5E123BD9" w:rsidR="00EA761A" w:rsidRPr="00174B52" w:rsidRDefault="00EA761A" w:rsidP="00483915">
      <w:pPr>
        <w:pStyle w:val="Heading1"/>
        <w:rPr>
          <w:rFonts w:ascii="Arial" w:hAnsi="Arial"/>
        </w:rPr>
      </w:pPr>
      <w:bookmarkStart w:id="1" w:name="_Toc200368762"/>
      <w:r w:rsidRPr="00174B52">
        <w:rPr>
          <w:rFonts w:ascii="Arial" w:hAnsi="Arial"/>
        </w:rPr>
        <w:lastRenderedPageBreak/>
        <w:t>Definition of Time Management</w:t>
      </w:r>
      <w:bookmarkEnd w:id="1"/>
    </w:p>
    <w:p w14:paraId="51E040B2" w14:textId="5E83F158" w:rsidR="00EA761A" w:rsidRPr="00174B52" w:rsidRDefault="00EA761A" w:rsidP="00483915">
      <w:pPr>
        <w:rPr>
          <w:rFonts w:ascii="Arial" w:hAnsi="Arial" w:cs="Arial"/>
          <w:lang w:val="en-IN"/>
        </w:rPr>
      </w:pPr>
      <w:r w:rsidRPr="00174B52">
        <w:rPr>
          <w:rFonts w:ascii="Arial" w:hAnsi="Arial" w:cs="Arial"/>
          <w:lang w:val="en-IN"/>
        </w:rPr>
        <w:t xml:space="preserve">Time management involves </w:t>
      </w:r>
      <w:r w:rsidR="00006CDA" w:rsidRPr="00174B52">
        <w:rPr>
          <w:rFonts w:ascii="Arial" w:hAnsi="Arial" w:cs="Arial"/>
          <w:lang w:val="en-IN"/>
        </w:rPr>
        <w:t>organising</w:t>
      </w:r>
      <w:r w:rsidRPr="00174B52">
        <w:rPr>
          <w:rFonts w:ascii="Arial" w:hAnsi="Arial" w:cs="Arial"/>
          <w:lang w:val="en-IN"/>
        </w:rPr>
        <w:t xml:space="preserve"> and planning the distribution of time among certain tasks </w:t>
      </w:r>
      <w:r w:rsidR="00006CDA" w:rsidRPr="00174B52">
        <w:rPr>
          <w:rFonts w:ascii="Arial" w:hAnsi="Arial" w:cs="Arial"/>
          <w:lang w:val="en-IN"/>
        </w:rPr>
        <w:t>to enhance</w:t>
      </w:r>
      <w:r w:rsidRPr="00174B52">
        <w:rPr>
          <w:rFonts w:ascii="Arial" w:hAnsi="Arial" w:cs="Arial"/>
          <w:lang w:val="en-IN"/>
        </w:rPr>
        <w:t xml:space="preserve"> productivity and goal attainment (</w:t>
      </w:r>
      <w:r w:rsidR="00006CDA" w:rsidRPr="00174B52">
        <w:rPr>
          <w:rFonts w:ascii="Arial" w:hAnsi="Arial" w:cs="Arial"/>
        </w:rPr>
        <w:t>Ghafar, 2023</w:t>
      </w:r>
      <w:r w:rsidRPr="00174B52">
        <w:rPr>
          <w:rFonts w:ascii="Arial" w:hAnsi="Arial" w:cs="Arial"/>
          <w:lang w:val="en-IN"/>
        </w:rPr>
        <w:t xml:space="preserve">). It entails </w:t>
      </w:r>
      <w:r w:rsidR="00006CDA" w:rsidRPr="00174B52">
        <w:rPr>
          <w:rFonts w:ascii="Arial" w:hAnsi="Arial" w:cs="Arial"/>
          <w:lang w:val="en-IN"/>
        </w:rPr>
        <w:t>prioritisation</w:t>
      </w:r>
      <w:r w:rsidRPr="00174B52">
        <w:rPr>
          <w:rFonts w:ascii="Arial" w:hAnsi="Arial" w:cs="Arial"/>
          <w:lang w:val="en-IN"/>
        </w:rPr>
        <w:t xml:space="preserve">, avoiding procrastination, and </w:t>
      </w:r>
      <w:r w:rsidR="00006CDA" w:rsidRPr="00174B52">
        <w:rPr>
          <w:rFonts w:ascii="Arial" w:hAnsi="Arial" w:cs="Arial"/>
          <w:lang w:val="en-IN"/>
        </w:rPr>
        <w:t>utilising</w:t>
      </w:r>
      <w:r w:rsidRPr="00174B52">
        <w:rPr>
          <w:rFonts w:ascii="Arial" w:hAnsi="Arial" w:cs="Arial"/>
          <w:lang w:val="en-IN"/>
        </w:rPr>
        <w:t xml:space="preserve"> time optimally </w:t>
      </w:r>
      <w:r w:rsidR="00006CDA" w:rsidRPr="00174B52">
        <w:rPr>
          <w:rFonts w:ascii="Arial" w:hAnsi="Arial" w:cs="Arial"/>
          <w:lang w:val="en-IN"/>
        </w:rPr>
        <w:t>to</w:t>
      </w:r>
      <w:r w:rsidRPr="00174B52">
        <w:rPr>
          <w:rFonts w:ascii="Arial" w:hAnsi="Arial" w:cs="Arial"/>
          <w:lang w:val="en-IN"/>
        </w:rPr>
        <w:t xml:space="preserve"> meet academic timelines and fit in other activities. </w:t>
      </w:r>
      <w:r w:rsidR="00006CDA" w:rsidRPr="00174B52">
        <w:rPr>
          <w:rFonts w:ascii="Arial" w:hAnsi="Arial" w:cs="Arial"/>
          <w:lang w:val="en-IN"/>
        </w:rPr>
        <w:t>E</w:t>
      </w:r>
      <w:r w:rsidRPr="00174B52">
        <w:rPr>
          <w:rFonts w:ascii="Arial" w:hAnsi="Arial" w:cs="Arial"/>
          <w:lang w:val="en-IN"/>
        </w:rPr>
        <w:t>ffective time management enhances academic achievement and individual well-being</w:t>
      </w:r>
      <w:r w:rsidR="00006CDA" w:rsidRPr="00174B52">
        <w:rPr>
          <w:rFonts w:ascii="Arial" w:hAnsi="Arial" w:cs="Arial"/>
          <w:lang w:val="en-IN"/>
        </w:rPr>
        <w:t xml:space="preserve"> (</w:t>
      </w:r>
      <w:r w:rsidR="00006CDA" w:rsidRPr="00174B52">
        <w:rPr>
          <w:rFonts w:ascii="Arial" w:hAnsi="Arial" w:cs="Arial"/>
        </w:rPr>
        <w:t xml:space="preserve">Dong et al., 2023). </w:t>
      </w:r>
    </w:p>
    <w:p w14:paraId="231ED8A3" w14:textId="77777777" w:rsidR="00EA761A" w:rsidRPr="00174B52" w:rsidRDefault="00EA761A" w:rsidP="00483915">
      <w:pPr>
        <w:rPr>
          <w:rFonts w:ascii="Arial" w:hAnsi="Arial" w:cs="Arial"/>
          <w:lang w:val="en-IN"/>
        </w:rPr>
      </w:pPr>
    </w:p>
    <w:p w14:paraId="7571F611" w14:textId="77777777" w:rsidR="00EA761A" w:rsidRPr="00174B52" w:rsidRDefault="00EA761A" w:rsidP="00483915">
      <w:pPr>
        <w:spacing w:after="160"/>
        <w:rPr>
          <w:rFonts w:ascii="Arial" w:hAnsi="Arial" w:cs="Arial"/>
          <w:lang w:val="en-IN"/>
        </w:rPr>
      </w:pPr>
      <w:r w:rsidRPr="00174B52">
        <w:rPr>
          <w:rFonts w:ascii="Arial" w:hAnsi="Arial" w:cs="Arial"/>
          <w:lang w:val="en-IN"/>
        </w:rPr>
        <w:br w:type="page"/>
      </w:r>
    </w:p>
    <w:p w14:paraId="36733A98" w14:textId="61980892" w:rsidR="00441751" w:rsidRPr="00174B52" w:rsidRDefault="00441751" w:rsidP="00483915">
      <w:pPr>
        <w:pStyle w:val="Heading1"/>
        <w:rPr>
          <w:rFonts w:ascii="Arial" w:hAnsi="Arial"/>
        </w:rPr>
      </w:pPr>
      <w:bookmarkStart w:id="2" w:name="_Toc200368763"/>
      <w:r w:rsidRPr="00174B52">
        <w:rPr>
          <w:rFonts w:ascii="Arial" w:hAnsi="Arial"/>
        </w:rPr>
        <w:lastRenderedPageBreak/>
        <w:t>Importance of Time Management</w:t>
      </w:r>
      <w:bookmarkEnd w:id="2"/>
    </w:p>
    <w:p w14:paraId="7F5ABEB2" w14:textId="7F96AB9D" w:rsidR="00EA761A" w:rsidRPr="00174B52" w:rsidRDefault="00EA761A" w:rsidP="00483915">
      <w:pPr>
        <w:rPr>
          <w:rFonts w:ascii="Arial" w:hAnsi="Arial" w:cs="Arial"/>
          <w:lang w:val="en-IN"/>
        </w:rPr>
      </w:pPr>
      <w:r w:rsidRPr="00174B52">
        <w:rPr>
          <w:rFonts w:ascii="Arial" w:hAnsi="Arial" w:cs="Arial"/>
          <w:lang w:val="en-IN"/>
        </w:rPr>
        <w:t xml:space="preserve">Time management is crucial </w:t>
      </w:r>
      <w:r w:rsidR="006B3656" w:rsidRPr="00174B52">
        <w:rPr>
          <w:rFonts w:ascii="Arial" w:hAnsi="Arial" w:cs="Arial"/>
          <w:lang w:val="en-IN"/>
        </w:rPr>
        <w:t>for</w:t>
      </w:r>
      <w:r w:rsidRPr="00174B52">
        <w:rPr>
          <w:rFonts w:ascii="Arial" w:hAnsi="Arial" w:cs="Arial"/>
          <w:lang w:val="en-IN"/>
        </w:rPr>
        <w:t xml:space="preserve"> academic success. Through proper time management, students can </w:t>
      </w:r>
      <w:r w:rsidR="00006CDA" w:rsidRPr="00174B52">
        <w:rPr>
          <w:rFonts w:ascii="Arial" w:hAnsi="Arial" w:cs="Arial"/>
          <w:lang w:val="en-IN"/>
        </w:rPr>
        <w:t>organise</w:t>
      </w:r>
      <w:r w:rsidRPr="00174B52">
        <w:rPr>
          <w:rFonts w:ascii="Arial" w:hAnsi="Arial" w:cs="Arial"/>
          <w:lang w:val="en-IN"/>
        </w:rPr>
        <w:t xml:space="preserve"> their activities effectively, eliminate unnecessary stress, and attain reliable performance. Effective time management is one of the greatest advantages because it enables one to meet academic deadlines without experiencing last-minute anxiety. </w:t>
      </w:r>
      <w:r w:rsidR="00006CDA" w:rsidRPr="00174B52">
        <w:rPr>
          <w:rFonts w:ascii="Arial" w:hAnsi="Arial" w:cs="Arial"/>
          <w:lang w:val="en-IN"/>
        </w:rPr>
        <w:t>S</w:t>
      </w:r>
      <w:r w:rsidRPr="00174B52">
        <w:rPr>
          <w:rFonts w:ascii="Arial" w:hAnsi="Arial" w:cs="Arial"/>
          <w:lang w:val="en-IN"/>
        </w:rPr>
        <w:t>tudents who manage their time effectively achieve improved academic performance because of less stress and improved concentration</w:t>
      </w:r>
      <w:r w:rsidR="00006CDA" w:rsidRPr="00174B52">
        <w:rPr>
          <w:rFonts w:ascii="Arial" w:hAnsi="Arial" w:cs="Arial"/>
          <w:lang w:val="en-IN"/>
        </w:rPr>
        <w:t xml:space="preserve"> (</w:t>
      </w:r>
      <w:r w:rsidR="00006CDA" w:rsidRPr="00174B52">
        <w:rPr>
          <w:rFonts w:ascii="Arial" w:hAnsi="Arial" w:cs="Arial"/>
        </w:rPr>
        <w:t xml:space="preserve">Ahmady et al., 2021). </w:t>
      </w:r>
    </w:p>
    <w:p w14:paraId="5752B543" w14:textId="5D393D2A" w:rsidR="00EA761A" w:rsidRPr="00174B52" w:rsidRDefault="00EA761A" w:rsidP="00483915">
      <w:pPr>
        <w:rPr>
          <w:rFonts w:ascii="Arial" w:hAnsi="Arial" w:cs="Arial"/>
          <w:lang w:val="en-IN"/>
        </w:rPr>
      </w:pPr>
      <w:r w:rsidRPr="00174B52">
        <w:rPr>
          <w:rFonts w:ascii="Arial" w:hAnsi="Arial" w:cs="Arial"/>
          <w:lang w:val="en-IN"/>
        </w:rPr>
        <w:t xml:space="preserve">Apart from that, time management allows students to assign priorities to their activities based on their urgency and importance. For instance, in preparing for many examinations, a student can dedicate more study hours to difficult subjects so as to achieve good grades as a whole. </w:t>
      </w:r>
      <w:r w:rsidR="00006CDA" w:rsidRPr="00174B52">
        <w:rPr>
          <w:rFonts w:ascii="Arial" w:hAnsi="Arial" w:cs="Arial"/>
          <w:lang w:val="en-IN"/>
        </w:rPr>
        <w:t>Prioritisation</w:t>
      </w:r>
      <w:r w:rsidRPr="00174B52">
        <w:rPr>
          <w:rFonts w:ascii="Arial" w:hAnsi="Arial" w:cs="Arial"/>
          <w:lang w:val="en-IN"/>
        </w:rPr>
        <w:t xml:space="preserve"> enhances productivity and learning.</w:t>
      </w:r>
    </w:p>
    <w:p w14:paraId="1B00BC42" w14:textId="3F65E7CA" w:rsidR="00EA761A" w:rsidRPr="00174B52" w:rsidRDefault="00EA761A" w:rsidP="00483915">
      <w:pPr>
        <w:rPr>
          <w:rFonts w:ascii="Arial" w:hAnsi="Arial" w:cs="Arial"/>
          <w:lang w:val="en-IN"/>
        </w:rPr>
      </w:pPr>
      <w:r w:rsidRPr="00174B52">
        <w:rPr>
          <w:rFonts w:ascii="Arial" w:hAnsi="Arial" w:cs="Arial"/>
          <w:lang w:val="en-IN"/>
        </w:rPr>
        <w:t xml:space="preserve">In addition, efficient time management enhances self-discipline and focus, which </w:t>
      </w:r>
      <w:r w:rsidR="00006CDA" w:rsidRPr="00174B52">
        <w:rPr>
          <w:rFonts w:ascii="Arial" w:hAnsi="Arial" w:cs="Arial"/>
          <w:lang w:val="en-IN"/>
        </w:rPr>
        <w:t>breaks</w:t>
      </w:r>
      <w:r w:rsidRPr="00174B52">
        <w:rPr>
          <w:rFonts w:ascii="Arial" w:hAnsi="Arial" w:cs="Arial"/>
          <w:lang w:val="en-IN"/>
        </w:rPr>
        <w:t xml:space="preserve"> procrastination—a universal barrier to academic success. By having a good schedule, students are able to accomplish tasks at their own pace and enjoy work-life balance.</w:t>
      </w:r>
    </w:p>
    <w:p w14:paraId="0642FF8E" w14:textId="74F10646" w:rsidR="00EA761A" w:rsidRPr="00174B52" w:rsidRDefault="00EA761A" w:rsidP="00483915">
      <w:pPr>
        <w:rPr>
          <w:rFonts w:ascii="Arial" w:hAnsi="Arial" w:cs="Arial"/>
          <w:lang w:val="en-IN"/>
        </w:rPr>
      </w:pPr>
      <w:r w:rsidRPr="00174B52">
        <w:rPr>
          <w:rFonts w:ascii="Arial" w:hAnsi="Arial" w:cs="Arial"/>
          <w:lang w:val="en-IN"/>
        </w:rPr>
        <w:t xml:space="preserve">A properly planned schedule also allows for such things as rest, physical activity, and co-curricular activities, which help in overall well-being. </w:t>
      </w:r>
      <w:r w:rsidR="00006CDA" w:rsidRPr="00174B52">
        <w:rPr>
          <w:rFonts w:ascii="Arial" w:hAnsi="Arial" w:cs="Arial"/>
          <w:lang w:val="en-IN"/>
        </w:rPr>
        <w:t>S</w:t>
      </w:r>
      <w:r w:rsidRPr="00174B52">
        <w:rPr>
          <w:rFonts w:ascii="Arial" w:hAnsi="Arial" w:cs="Arial"/>
          <w:lang w:val="en-IN"/>
        </w:rPr>
        <w:t>tudents with good time management are more likely to have higher grades and are more satisfied with their university life</w:t>
      </w:r>
      <w:r w:rsidR="00006CDA" w:rsidRPr="00174B52">
        <w:rPr>
          <w:rFonts w:ascii="Arial" w:hAnsi="Arial" w:cs="Arial"/>
          <w:lang w:val="en-IN"/>
        </w:rPr>
        <w:t xml:space="preserve"> (</w:t>
      </w:r>
      <w:r w:rsidR="00006CDA" w:rsidRPr="00174B52">
        <w:rPr>
          <w:rFonts w:ascii="Arial" w:hAnsi="Arial" w:cs="Arial"/>
        </w:rPr>
        <w:t xml:space="preserve">Thongsri, Seksan, and Warintarawej, 2024). </w:t>
      </w:r>
    </w:p>
    <w:p w14:paraId="53529A50" w14:textId="77777777" w:rsidR="00EA761A" w:rsidRPr="00174B52" w:rsidRDefault="00EA761A" w:rsidP="00483915">
      <w:pPr>
        <w:rPr>
          <w:rFonts w:ascii="Arial" w:hAnsi="Arial" w:cs="Arial"/>
          <w:lang w:val="en-IN"/>
        </w:rPr>
      </w:pPr>
    </w:p>
    <w:p w14:paraId="4AAB4D37" w14:textId="77777777" w:rsidR="00EA761A" w:rsidRPr="00174B52" w:rsidRDefault="00EA761A" w:rsidP="00483915">
      <w:pPr>
        <w:spacing w:after="160"/>
        <w:rPr>
          <w:rFonts w:ascii="Arial" w:eastAsia="Arial" w:hAnsi="Arial" w:cs="Arial"/>
          <w:b/>
          <w:color w:val="000000"/>
          <w:kern w:val="2"/>
          <w:sz w:val="32"/>
          <w:szCs w:val="24"/>
          <w:lang w:val="en-IN" w:eastAsia="en-GB"/>
          <w14:ligatures w14:val="standardContextual"/>
        </w:rPr>
      </w:pPr>
      <w:r w:rsidRPr="00174B52">
        <w:rPr>
          <w:rFonts w:ascii="Arial" w:hAnsi="Arial" w:cs="Arial"/>
        </w:rPr>
        <w:br w:type="page"/>
      </w:r>
    </w:p>
    <w:p w14:paraId="22F6E3F4" w14:textId="4752B309" w:rsidR="00EA761A" w:rsidRPr="00174B52" w:rsidRDefault="00EA761A" w:rsidP="00483915">
      <w:pPr>
        <w:pStyle w:val="Heading1"/>
        <w:rPr>
          <w:rFonts w:ascii="Arial" w:hAnsi="Arial"/>
        </w:rPr>
      </w:pPr>
      <w:bookmarkStart w:id="3" w:name="_Toc200368764"/>
      <w:r w:rsidRPr="00174B52">
        <w:rPr>
          <w:rFonts w:ascii="Arial" w:hAnsi="Arial"/>
        </w:rPr>
        <w:lastRenderedPageBreak/>
        <w:t>Time Management Strategies</w:t>
      </w:r>
      <w:bookmarkEnd w:id="3"/>
    </w:p>
    <w:p w14:paraId="7493C8E6" w14:textId="1DDF274E" w:rsidR="00EA761A" w:rsidRPr="00174B52" w:rsidRDefault="00EA761A" w:rsidP="00483915">
      <w:pPr>
        <w:rPr>
          <w:rFonts w:ascii="Arial" w:hAnsi="Arial" w:cs="Arial"/>
          <w:lang w:val="en-IN"/>
        </w:rPr>
      </w:pPr>
      <w:r w:rsidRPr="00174B52">
        <w:rPr>
          <w:rFonts w:ascii="Arial" w:hAnsi="Arial" w:cs="Arial"/>
          <w:lang w:val="en-IN"/>
        </w:rPr>
        <w:t xml:space="preserve">Successful time management is key to academic success, and two of the most popular techniques are the Eisenhower Principle and the Pomodoro Technique. Both are useful in helping students </w:t>
      </w:r>
      <w:r w:rsidR="00006CDA" w:rsidRPr="00174B52">
        <w:rPr>
          <w:rFonts w:ascii="Arial" w:hAnsi="Arial" w:cs="Arial"/>
          <w:lang w:val="en-IN"/>
        </w:rPr>
        <w:t>prioritise</w:t>
      </w:r>
      <w:r w:rsidRPr="00174B52">
        <w:rPr>
          <w:rFonts w:ascii="Arial" w:hAnsi="Arial" w:cs="Arial"/>
          <w:lang w:val="en-IN"/>
        </w:rPr>
        <w:t xml:space="preserve"> their workload, </w:t>
      </w:r>
      <w:r w:rsidR="00006CDA" w:rsidRPr="00174B52">
        <w:rPr>
          <w:rFonts w:ascii="Arial" w:hAnsi="Arial" w:cs="Arial"/>
          <w:lang w:val="en-IN"/>
        </w:rPr>
        <w:t>minimise</w:t>
      </w:r>
      <w:r w:rsidRPr="00174B52">
        <w:rPr>
          <w:rFonts w:ascii="Arial" w:hAnsi="Arial" w:cs="Arial"/>
          <w:lang w:val="en-IN"/>
        </w:rPr>
        <w:t xml:space="preserve"> stress, and enhance productivity.</w:t>
      </w:r>
    </w:p>
    <w:p w14:paraId="648F27C6" w14:textId="723E4D48" w:rsidR="00EA761A" w:rsidRPr="00174B52" w:rsidRDefault="00EA761A" w:rsidP="00483915">
      <w:pPr>
        <w:pStyle w:val="Heading2"/>
        <w:numPr>
          <w:ilvl w:val="0"/>
          <w:numId w:val="3"/>
        </w:numPr>
        <w:jc w:val="both"/>
        <w:rPr>
          <w:rFonts w:ascii="Arial" w:hAnsi="Arial" w:cs="Arial"/>
        </w:rPr>
      </w:pPr>
      <w:bookmarkStart w:id="4" w:name="_Toc200368765"/>
      <w:r w:rsidRPr="00174B52">
        <w:rPr>
          <w:rFonts w:ascii="Arial" w:hAnsi="Arial" w:cs="Arial"/>
        </w:rPr>
        <w:t>The Eisenhower Principle</w:t>
      </w:r>
      <w:bookmarkEnd w:id="4"/>
    </w:p>
    <w:p w14:paraId="62F5B975" w14:textId="17C5CCEF" w:rsidR="00EA761A" w:rsidRPr="00174B52" w:rsidRDefault="00EA761A" w:rsidP="00483915">
      <w:pPr>
        <w:rPr>
          <w:rFonts w:ascii="Arial" w:hAnsi="Arial" w:cs="Arial"/>
          <w:lang w:val="en-IN"/>
        </w:rPr>
      </w:pPr>
      <w:r w:rsidRPr="00174B52">
        <w:rPr>
          <w:rFonts w:ascii="Arial" w:hAnsi="Arial" w:cs="Arial"/>
          <w:lang w:val="en-IN"/>
        </w:rPr>
        <w:t xml:space="preserve">The Eisenhower Principle is a leadership style of time management that was proposed by former President of the United States Dwight D. Eisenhower </w:t>
      </w:r>
      <w:r w:rsidR="00006CDA" w:rsidRPr="00174B52">
        <w:rPr>
          <w:rFonts w:ascii="Arial" w:hAnsi="Arial" w:cs="Arial"/>
          <w:lang w:val="en-IN"/>
        </w:rPr>
        <w:t>(</w:t>
      </w:r>
      <w:r w:rsidR="00006CDA" w:rsidRPr="00174B52">
        <w:rPr>
          <w:rFonts w:ascii="Arial" w:hAnsi="Arial" w:cs="Arial"/>
        </w:rPr>
        <w:t>Boon, 2021). </w:t>
      </w:r>
      <w:r w:rsidRPr="00174B52">
        <w:rPr>
          <w:rFonts w:ascii="Arial" w:hAnsi="Arial" w:cs="Arial"/>
          <w:lang w:val="en-IN"/>
        </w:rPr>
        <w:t xml:space="preserve">It assists students in </w:t>
      </w:r>
      <w:r w:rsidR="00006CDA" w:rsidRPr="00174B52">
        <w:rPr>
          <w:rFonts w:ascii="Arial" w:hAnsi="Arial" w:cs="Arial"/>
          <w:lang w:val="en-IN"/>
        </w:rPr>
        <w:t>prioritising</w:t>
      </w:r>
      <w:r w:rsidRPr="00174B52">
        <w:rPr>
          <w:rFonts w:ascii="Arial" w:hAnsi="Arial" w:cs="Arial"/>
          <w:lang w:val="en-IN"/>
        </w:rPr>
        <w:t xml:space="preserve"> activities on</w:t>
      </w:r>
      <w:r w:rsidR="00807300" w:rsidRPr="00174B52">
        <w:rPr>
          <w:rFonts w:ascii="Arial" w:hAnsi="Arial" w:cs="Arial"/>
          <w:lang w:val="en-IN"/>
        </w:rPr>
        <w:t xml:space="preserve"> the basis of</w:t>
      </w:r>
      <w:r w:rsidRPr="00174B52">
        <w:rPr>
          <w:rFonts w:ascii="Arial" w:hAnsi="Arial" w:cs="Arial"/>
          <w:lang w:val="en-IN"/>
        </w:rPr>
        <w:t xml:space="preserve"> their</w:t>
      </w:r>
      <w:r w:rsidR="00807300" w:rsidRPr="00174B52">
        <w:rPr>
          <w:rFonts w:ascii="Arial" w:hAnsi="Arial" w:cs="Arial"/>
          <w:lang w:val="en-IN"/>
        </w:rPr>
        <w:t xml:space="preserve"> importance as well as level of urgency, </w:t>
      </w:r>
      <w:r w:rsidRPr="00174B52">
        <w:rPr>
          <w:rFonts w:ascii="Arial" w:hAnsi="Arial" w:cs="Arial"/>
          <w:lang w:val="en-IN"/>
        </w:rPr>
        <w:t>allowing students to concentrate on tasks that will have a great impact towards academic achievement.</w:t>
      </w:r>
    </w:p>
    <w:p w14:paraId="0C58AA8A" w14:textId="77777777" w:rsidR="00483915" w:rsidRPr="00174B52" w:rsidRDefault="00483915" w:rsidP="00483915">
      <w:pPr>
        <w:keepNext/>
        <w:jc w:val="center"/>
      </w:pPr>
      <w:r w:rsidRPr="00174B52">
        <w:rPr>
          <w:noProof/>
          <w:lang w:val="en-US"/>
        </w:rPr>
        <w:drawing>
          <wp:inline distT="0" distB="0" distL="0" distR="0" wp14:anchorId="0EE789E7" wp14:editId="6EE14E1F">
            <wp:extent cx="3674533" cy="2692400"/>
            <wp:effectExtent l="0" t="0" r="2540" b="0"/>
            <wp:docPr id="1416020140" name="Picture 1" descr="The Eisenhower Matrix - Next Level 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isenhower Matrix - Next Level Ge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1495" cy="2704828"/>
                    </a:xfrm>
                    <a:prstGeom prst="rect">
                      <a:avLst/>
                    </a:prstGeom>
                    <a:noFill/>
                    <a:ln>
                      <a:noFill/>
                    </a:ln>
                  </pic:spPr>
                </pic:pic>
              </a:graphicData>
            </a:graphic>
          </wp:inline>
        </w:drawing>
      </w:r>
    </w:p>
    <w:p w14:paraId="4AF8A9E1" w14:textId="77777777" w:rsidR="006B3656" w:rsidRPr="00174B52" w:rsidRDefault="00483915" w:rsidP="006B3656">
      <w:pPr>
        <w:jc w:val="center"/>
      </w:pPr>
      <w:bookmarkStart w:id="5" w:name="_Toc200452839"/>
      <w:r w:rsidRPr="00174B52">
        <w:t xml:space="preserve">Figure </w:t>
      </w:r>
      <w:r w:rsidRPr="00174B52">
        <w:fldChar w:fldCharType="begin"/>
      </w:r>
      <w:r w:rsidRPr="00174B52">
        <w:instrText xml:space="preserve"> SEQ Figure \* ARABIC </w:instrText>
      </w:r>
      <w:r w:rsidRPr="00174B52">
        <w:fldChar w:fldCharType="separate"/>
      </w:r>
      <w:r w:rsidRPr="00174B52">
        <w:rPr>
          <w:noProof/>
        </w:rPr>
        <w:t>1</w:t>
      </w:r>
      <w:r w:rsidRPr="00174B52">
        <w:fldChar w:fldCharType="end"/>
      </w:r>
      <w:r w:rsidRPr="00174B52">
        <w:t>: Eisenhower Matrix</w:t>
      </w:r>
      <w:bookmarkEnd w:id="5"/>
      <w:r w:rsidRPr="00174B52">
        <w:t xml:space="preserve"> </w:t>
      </w:r>
    </w:p>
    <w:p w14:paraId="4CD6ECCD" w14:textId="2324F77C" w:rsidR="00483915" w:rsidRPr="00174B52" w:rsidRDefault="00483915" w:rsidP="006B3656">
      <w:pPr>
        <w:jc w:val="center"/>
        <w:rPr>
          <w:rFonts w:ascii="Arial" w:hAnsi="Arial" w:cs="Arial"/>
          <w:lang w:val="en-IN"/>
        </w:rPr>
      </w:pPr>
      <w:r w:rsidRPr="00174B52">
        <w:t>Source: (</w:t>
      </w:r>
      <w:hyperlink r:id="rId10" w:history="1">
        <w:r w:rsidR="006B3656" w:rsidRPr="00174B52">
          <w:rPr>
            <w:rStyle w:val="Hyperlink"/>
          </w:rPr>
          <w:t>www.nextlevelgents.com</w:t>
        </w:r>
      </w:hyperlink>
      <w:r w:rsidRPr="00174B52">
        <w:t>,</w:t>
      </w:r>
      <w:r w:rsidR="006B3656" w:rsidRPr="00174B52">
        <w:t xml:space="preserve"> </w:t>
      </w:r>
      <w:r w:rsidRPr="00174B52">
        <w:t>2025)</w:t>
      </w:r>
    </w:p>
    <w:p w14:paraId="071AE138" w14:textId="77777777" w:rsidR="00AF3DE5" w:rsidRPr="00174B52" w:rsidRDefault="00AF3DE5" w:rsidP="00483915">
      <w:pPr>
        <w:rPr>
          <w:rFonts w:ascii="Arial" w:hAnsi="Arial" w:cs="Arial"/>
          <w:lang w:val="en-IN"/>
        </w:rPr>
      </w:pPr>
      <w:r w:rsidRPr="00174B52">
        <w:rPr>
          <w:rFonts w:ascii="Arial" w:hAnsi="Arial" w:cs="Arial"/>
          <w:lang w:val="en-IN"/>
        </w:rPr>
        <w:t>The model divides tasks into four categories:</w:t>
      </w:r>
    </w:p>
    <w:p w14:paraId="2D3EE2AF" w14:textId="63C33CE7" w:rsidR="00AF3DE5" w:rsidRPr="00174B52" w:rsidRDefault="00AF3DE5" w:rsidP="00483915">
      <w:pPr>
        <w:numPr>
          <w:ilvl w:val="0"/>
          <w:numId w:val="2"/>
        </w:numPr>
        <w:rPr>
          <w:rFonts w:ascii="Arial" w:hAnsi="Arial" w:cs="Arial"/>
          <w:lang w:val="en-IN"/>
        </w:rPr>
      </w:pPr>
      <w:r w:rsidRPr="00174B52">
        <w:rPr>
          <w:rFonts w:ascii="Arial" w:hAnsi="Arial" w:cs="Arial"/>
          <w:b/>
          <w:bCs/>
          <w:lang w:val="en-IN"/>
        </w:rPr>
        <w:t>Urgent and Important</w:t>
      </w:r>
      <w:r w:rsidRPr="00174B52">
        <w:rPr>
          <w:rFonts w:ascii="Arial" w:hAnsi="Arial" w:cs="Arial"/>
          <w:lang w:val="en-IN"/>
        </w:rPr>
        <w:t xml:space="preserve">: These tasks require immediate attention. </w:t>
      </w:r>
      <w:r w:rsidR="006B3656" w:rsidRPr="00174B52">
        <w:rPr>
          <w:rFonts w:ascii="Arial" w:hAnsi="Arial" w:cs="Arial"/>
        </w:rPr>
        <w:t>For example, an assignment due the next day</w:t>
      </w:r>
      <w:r w:rsidRPr="00174B52">
        <w:rPr>
          <w:rFonts w:ascii="Arial" w:hAnsi="Arial" w:cs="Arial"/>
          <w:lang w:val="en-IN"/>
        </w:rPr>
        <w:t>.</w:t>
      </w:r>
    </w:p>
    <w:p w14:paraId="608B1609" w14:textId="6E32E7F9" w:rsidR="00AF3DE5" w:rsidRPr="00174B52" w:rsidRDefault="00AF3DE5" w:rsidP="00483915">
      <w:pPr>
        <w:numPr>
          <w:ilvl w:val="0"/>
          <w:numId w:val="2"/>
        </w:numPr>
        <w:rPr>
          <w:rFonts w:ascii="Arial" w:hAnsi="Arial" w:cs="Arial"/>
          <w:lang w:val="en-IN"/>
        </w:rPr>
      </w:pPr>
      <w:r w:rsidRPr="00174B52">
        <w:rPr>
          <w:rFonts w:ascii="Arial" w:hAnsi="Arial" w:cs="Arial"/>
          <w:b/>
          <w:bCs/>
          <w:lang w:val="en-IN"/>
        </w:rPr>
        <w:t>Important but Not Urgent</w:t>
      </w:r>
      <w:r w:rsidRPr="00174B52">
        <w:rPr>
          <w:rFonts w:ascii="Arial" w:hAnsi="Arial" w:cs="Arial"/>
          <w:lang w:val="en-IN"/>
        </w:rPr>
        <w:t xml:space="preserve">: These are </w:t>
      </w:r>
      <w:r w:rsidR="00807300" w:rsidRPr="00174B52">
        <w:rPr>
          <w:rFonts w:ascii="Arial" w:hAnsi="Arial" w:cs="Arial"/>
          <w:lang w:val="en-IN"/>
        </w:rPr>
        <w:t>important as far as</w:t>
      </w:r>
      <w:r w:rsidRPr="00174B52">
        <w:rPr>
          <w:rFonts w:ascii="Arial" w:hAnsi="Arial" w:cs="Arial"/>
          <w:lang w:val="en-IN"/>
        </w:rPr>
        <w:t xml:space="preserve"> long-term success</w:t>
      </w:r>
      <w:r w:rsidR="006B3656" w:rsidRPr="00174B52">
        <w:rPr>
          <w:rFonts w:ascii="Arial" w:hAnsi="Arial" w:cs="Arial"/>
          <w:lang w:val="en-IN"/>
        </w:rPr>
        <w:t>,</w:t>
      </w:r>
      <w:r w:rsidRPr="00174B52">
        <w:rPr>
          <w:rFonts w:ascii="Arial" w:hAnsi="Arial" w:cs="Arial"/>
          <w:lang w:val="en-IN"/>
        </w:rPr>
        <w:t xml:space="preserve"> but </w:t>
      </w:r>
      <w:r w:rsidR="00807300" w:rsidRPr="00174B52">
        <w:rPr>
          <w:rFonts w:ascii="Arial" w:hAnsi="Arial" w:cs="Arial"/>
          <w:lang w:val="en-IN"/>
        </w:rPr>
        <w:t>not an</w:t>
      </w:r>
      <w:r w:rsidRPr="00174B52">
        <w:rPr>
          <w:rFonts w:ascii="Arial" w:hAnsi="Arial" w:cs="Arial"/>
          <w:lang w:val="en-IN"/>
        </w:rPr>
        <w:t xml:space="preserve"> action</w:t>
      </w:r>
      <w:r w:rsidR="00807300" w:rsidRPr="00174B52">
        <w:rPr>
          <w:rFonts w:ascii="Arial" w:hAnsi="Arial" w:cs="Arial"/>
          <w:lang w:val="en-IN"/>
        </w:rPr>
        <w:t xml:space="preserve"> which is prompt, such as preparing for </w:t>
      </w:r>
      <w:r w:rsidR="006B3656" w:rsidRPr="00174B52">
        <w:rPr>
          <w:rFonts w:ascii="Arial" w:hAnsi="Arial" w:cs="Arial"/>
          <w:lang w:val="en-IN"/>
        </w:rPr>
        <w:t xml:space="preserve">the </w:t>
      </w:r>
      <w:r w:rsidRPr="00174B52">
        <w:rPr>
          <w:rFonts w:ascii="Arial" w:hAnsi="Arial" w:cs="Arial"/>
          <w:lang w:val="en-IN"/>
        </w:rPr>
        <w:t>final exam weeks in advance.</w:t>
      </w:r>
    </w:p>
    <w:p w14:paraId="52D93587" w14:textId="77777777" w:rsidR="00AF3DE5" w:rsidRPr="00174B52" w:rsidRDefault="00AF3DE5" w:rsidP="00483915">
      <w:pPr>
        <w:numPr>
          <w:ilvl w:val="0"/>
          <w:numId w:val="2"/>
        </w:numPr>
        <w:rPr>
          <w:rFonts w:ascii="Arial" w:hAnsi="Arial" w:cs="Arial"/>
          <w:lang w:val="en-IN"/>
        </w:rPr>
      </w:pPr>
      <w:r w:rsidRPr="00174B52">
        <w:rPr>
          <w:rFonts w:ascii="Arial" w:hAnsi="Arial" w:cs="Arial"/>
          <w:b/>
          <w:bCs/>
          <w:lang w:val="en-IN"/>
        </w:rPr>
        <w:lastRenderedPageBreak/>
        <w:t>Urgent but Not Important</w:t>
      </w:r>
      <w:r w:rsidRPr="00174B52">
        <w:rPr>
          <w:rFonts w:ascii="Arial" w:hAnsi="Arial" w:cs="Arial"/>
          <w:lang w:val="en-IN"/>
        </w:rPr>
        <w:t>: These tasks demand quick action but have little long-term value. Responding to non-academic messages during study time can be an example.</w:t>
      </w:r>
    </w:p>
    <w:p w14:paraId="60D1769E" w14:textId="4B5FA0FD" w:rsidR="00AF3DE5" w:rsidRPr="00174B52" w:rsidRDefault="00AF3DE5" w:rsidP="00483915">
      <w:pPr>
        <w:numPr>
          <w:ilvl w:val="0"/>
          <w:numId w:val="2"/>
        </w:numPr>
        <w:rPr>
          <w:rFonts w:ascii="Arial" w:hAnsi="Arial" w:cs="Arial"/>
          <w:lang w:val="en-IN"/>
        </w:rPr>
      </w:pPr>
      <w:r w:rsidRPr="00174B52">
        <w:rPr>
          <w:rFonts w:ascii="Arial" w:hAnsi="Arial" w:cs="Arial"/>
          <w:b/>
          <w:bCs/>
          <w:lang w:val="en-IN"/>
        </w:rPr>
        <w:t>Neither Urgent nor Important</w:t>
      </w:r>
      <w:r w:rsidRPr="00174B52">
        <w:rPr>
          <w:rFonts w:ascii="Arial" w:hAnsi="Arial" w:cs="Arial"/>
          <w:lang w:val="en-IN"/>
        </w:rPr>
        <w:t>: Tasks in this category are distractions (e.g., scrolling social media during lectures) and should be avoided.</w:t>
      </w:r>
    </w:p>
    <w:p w14:paraId="02678608" w14:textId="1A5E01D1" w:rsidR="00EA761A" w:rsidRPr="00174B52" w:rsidRDefault="00EA761A" w:rsidP="00483915">
      <w:pPr>
        <w:rPr>
          <w:rFonts w:ascii="Arial" w:hAnsi="Arial" w:cs="Arial"/>
          <w:lang w:val="en-IN"/>
        </w:rPr>
      </w:pPr>
      <w:r w:rsidRPr="00174B52">
        <w:rPr>
          <w:rFonts w:ascii="Arial" w:hAnsi="Arial" w:cs="Arial"/>
          <w:lang w:val="en-IN"/>
        </w:rPr>
        <w:t xml:space="preserve">By applying the matrix, students reduce </w:t>
      </w:r>
      <w:r w:rsidR="00006CDA" w:rsidRPr="00174B52">
        <w:rPr>
          <w:rFonts w:ascii="Arial" w:hAnsi="Arial" w:cs="Arial"/>
          <w:lang w:val="en-IN"/>
        </w:rPr>
        <w:t xml:space="preserve">the </w:t>
      </w:r>
      <w:r w:rsidRPr="00174B52">
        <w:rPr>
          <w:rFonts w:ascii="Arial" w:hAnsi="Arial" w:cs="Arial"/>
          <w:lang w:val="en-IN"/>
        </w:rPr>
        <w:t xml:space="preserve">time spent on wasteful activity. Covey goes on to say that the regular </w:t>
      </w:r>
      <w:r w:rsidR="00006CDA" w:rsidRPr="00174B52">
        <w:rPr>
          <w:rFonts w:ascii="Arial" w:hAnsi="Arial" w:cs="Arial"/>
          <w:lang w:val="en-IN"/>
        </w:rPr>
        <w:t>utilisation</w:t>
      </w:r>
      <w:r w:rsidRPr="00174B52">
        <w:rPr>
          <w:rFonts w:ascii="Arial" w:hAnsi="Arial" w:cs="Arial"/>
          <w:lang w:val="en-IN"/>
        </w:rPr>
        <w:t xml:space="preserve"> of the Eisenhower Matrix reduces stress levels, enhances scholarly output, and ensures long-term success by enhancing decision-making and concentration.</w:t>
      </w:r>
    </w:p>
    <w:p w14:paraId="588D9F52" w14:textId="1A5E01D1" w:rsidR="00EA761A" w:rsidRPr="00174B52" w:rsidRDefault="00EA761A" w:rsidP="00483915">
      <w:pPr>
        <w:pStyle w:val="Heading2"/>
        <w:numPr>
          <w:ilvl w:val="0"/>
          <w:numId w:val="3"/>
        </w:numPr>
        <w:jc w:val="both"/>
        <w:rPr>
          <w:rFonts w:ascii="Arial" w:hAnsi="Arial" w:cs="Arial"/>
        </w:rPr>
      </w:pPr>
      <w:bookmarkStart w:id="6" w:name="_Toc200368766"/>
      <w:r w:rsidRPr="00174B52">
        <w:rPr>
          <w:rFonts w:ascii="Arial" w:hAnsi="Arial" w:cs="Arial"/>
        </w:rPr>
        <w:t>The Pomodoro Technique</w:t>
      </w:r>
      <w:bookmarkEnd w:id="6"/>
    </w:p>
    <w:p w14:paraId="4C25F265" w14:textId="0EFF3641" w:rsidR="00EA761A" w:rsidRPr="00174B52" w:rsidRDefault="00EA761A" w:rsidP="00483915">
      <w:pPr>
        <w:rPr>
          <w:rFonts w:ascii="Arial" w:hAnsi="Arial" w:cs="Arial"/>
          <w:lang w:val="en-IN"/>
        </w:rPr>
      </w:pPr>
      <w:r w:rsidRPr="00174B52">
        <w:rPr>
          <w:rFonts w:ascii="Arial" w:hAnsi="Arial" w:cs="Arial"/>
          <w:lang w:val="en-IN"/>
        </w:rPr>
        <w:t xml:space="preserve">The Pomodoro Technique, which was created by Francesco Cirillo, is another effective technique that boosts concentration and time management </w:t>
      </w:r>
      <w:r w:rsidR="00006CDA" w:rsidRPr="00174B52">
        <w:rPr>
          <w:rFonts w:ascii="Arial" w:hAnsi="Arial" w:cs="Arial"/>
          <w:lang w:val="en-IN"/>
        </w:rPr>
        <w:t>(</w:t>
      </w:r>
      <w:r w:rsidR="00006CDA" w:rsidRPr="00174B52">
        <w:rPr>
          <w:rFonts w:ascii="Arial" w:hAnsi="Arial" w:cs="Arial"/>
        </w:rPr>
        <w:t xml:space="preserve">GAO, 2022). </w:t>
      </w:r>
      <w:r w:rsidRPr="00174B52">
        <w:rPr>
          <w:rFonts w:ascii="Arial" w:hAnsi="Arial" w:cs="Arial"/>
          <w:lang w:val="en-IN"/>
        </w:rPr>
        <w:t>It is the process of dividing work into 25-minute uninterrupted study periods referred to as "Pomodoros" with a 5-minute brief rest session in between. Following four Pomodoros, a 15–</w:t>
      </w:r>
      <w:r w:rsidR="00006CDA" w:rsidRPr="00174B52">
        <w:rPr>
          <w:rFonts w:ascii="Arial" w:hAnsi="Arial" w:cs="Arial"/>
          <w:lang w:val="en-IN"/>
        </w:rPr>
        <w:t>30-minute</w:t>
      </w:r>
      <w:r w:rsidRPr="00174B52">
        <w:rPr>
          <w:rFonts w:ascii="Arial" w:hAnsi="Arial" w:cs="Arial"/>
          <w:lang w:val="en-IN"/>
        </w:rPr>
        <w:t xml:space="preserve"> resting session is taken.</w:t>
      </w:r>
    </w:p>
    <w:p w14:paraId="66D0E2DB" w14:textId="265FCAF5" w:rsidR="00EA761A" w:rsidRPr="00174B52" w:rsidRDefault="00EA761A" w:rsidP="00483915">
      <w:pPr>
        <w:rPr>
          <w:rFonts w:ascii="Arial" w:hAnsi="Arial" w:cs="Arial"/>
          <w:lang w:val="en-IN"/>
        </w:rPr>
      </w:pPr>
      <w:r w:rsidRPr="00174B52">
        <w:rPr>
          <w:rFonts w:ascii="Arial" w:hAnsi="Arial" w:cs="Arial"/>
          <w:lang w:val="en-IN"/>
        </w:rPr>
        <w:t xml:space="preserve">This tactic is particularly effective </w:t>
      </w:r>
      <w:r w:rsidR="00006CDA" w:rsidRPr="00174B52">
        <w:rPr>
          <w:rFonts w:ascii="Arial" w:hAnsi="Arial" w:cs="Arial"/>
          <w:lang w:val="en-IN"/>
        </w:rPr>
        <w:t>for</w:t>
      </w:r>
      <w:r w:rsidRPr="00174B52">
        <w:rPr>
          <w:rFonts w:ascii="Arial" w:hAnsi="Arial" w:cs="Arial"/>
          <w:lang w:val="en-IN"/>
        </w:rPr>
        <w:t xml:space="preserve"> attention and cognitively demanding activities, </w:t>
      </w:r>
      <w:r w:rsidR="006B3656" w:rsidRPr="00174B52">
        <w:rPr>
          <w:rFonts w:ascii="Arial" w:hAnsi="Arial" w:cs="Arial"/>
        </w:rPr>
        <w:t>Such as reading academic texts or writing essays</w:t>
      </w:r>
      <w:r w:rsidRPr="00174B52">
        <w:rPr>
          <w:rFonts w:ascii="Arial" w:hAnsi="Arial" w:cs="Arial"/>
          <w:lang w:val="en-IN"/>
        </w:rPr>
        <w:t xml:space="preserve">. For example, </w:t>
      </w:r>
      <w:r w:rsidR="006B3656" w:rsidRPr="00174B52">
        <w:rPr>
          <w:rFonts w:ascii="Arial" w:hAnsi="Arial" w:cs="Arial"/>
          <w:lang w:val="en-IN"/>
        </w:rPr>
        <w:t xml:space="preserve">a student </w:t>
      </w:r>
      <w:r w:rsidR="006B3656" w:rsidRPr="00174B52">
        <w:rPr>
          <w:rFonts w:ascii="Arial" w:hAnsi="Arial" w:cs="Arial"/>
        </w:rPr>
        <w:t>preparing for a history exam</w:t>
      </w:r>
      <w:r w:rsidRPr="00174B52">
        <w:rPr>
          <w:rFonts w:ascii="Arial" w:hAnsi="Arial" w:cs="Arial"/>
          <w:lang w:val="en-IN"/>
        </w:rPr>
        <w:t xml:space="preserve"> can employ the use of Pomodoros to read specific areas at a moderate intensity.</w:t>
      </w:r>
    </w:p>
    <w:p w14:paraId="769BE769" w14:textId="2246F32E" w:rsidR="00EA761A" w:rsidRPr="00174B52" w:rsidRDefault="00006CDA" w:rsidP="00483915">
      <w:pPr>
        <w:rPr>
          <w:rFonts w:ascii="Arial" w:hAnsi="Arial" w:cs="Arial"/>
          <w:lang w:val="en-IN"/>
        </w:rPr>
      </w:pPr>
      <w:r w:rsidRPr="00174B52">
        <w:rPr>
          <w:rFonts w:ascii="Arial" w:hAnsi="Arial" w:cs="Arial"/>
          <w:lang w:val="en-IN"/>
        </w:rPr>
        <w:t>T</w:t>
      </w:r>
      <w:r w:rsidR="00EA761A" w:rsidRPr="00174B52">
        <w:rPr>
          <w:rFonts w:ascii="Arial" w:hAnsi="Arial" w:cs="Arial"/>
          <w:lang w:val="en-IN"/>
        </w:rPr>
        <w:t xml:space="preserve">his structured process enhances motivation, </w:t>
      </w:r>
      <w:r w:rsidRPr="00174B52">
        <w:rPr>
          <w:rFonts w:ascii="Arial" w:hAnsi="Arial" w:cs="Arial"/>
          <w:lang w:val="en-IN"/>
        </w:rPr>
        <w:t>minimises</w:t>
      </w:r>
      <w:r w:rsidR="00EA761A" w:rsidRPr="00174B52">
        <w:rPr>
          <w:rFonts w:ascii="Arial" w:hAnsi="Arial" w:cs="Arial"/>
          <w:lang w:val="en-IN"/>
        </w:rPr>
        <w:t xml:space="preserve"> fatigue, and fosters discipline in time and is therefore particularly suited to structuring learning activities.</w:t>
      </w:r>
    </w:p>
    <w:p w14:paraId="6C9DEA69" w14:textId="77777777" w:rsidR="00F97059" w:rsidRPr="00174B52" w:rsidRDefault="00F97059" w:rsidP="00483915">
      <w:pPr>
        <w:spacing w:after="160"/>
        <w:rPr>
          <w:rFonts w:ascii="Arial" w:hAnsi="Arial" w:cs="Arial"/>
          <w:b/>
          <w:bCs/>
          <w:lang w:val="en-IN"/>
        </w:rPr>
      </w:pPr>
      <w:r w:rsidRPr="00174B52">
        <w:rPr>
          <w:rFonts w:ascii="Arial" w:hAnsi="Arial" w:cs="Arial"/>
          <w:b/>
          <w:bCs/>
          <w:lang w:val="en-IN"/>
        </w:rPr>
        <w:t xml:space="preserve">Comparison of strategies </w:t>
      </w:r>
    </w:p>
    <w:p w14:paraId="52315B06" w14:textId="62211DBA" w:rsidR="00EA761A" w:rsidRPr="00174B52" w:rsidRDefault="00F97059" w:rsidP="00483915">
      <w:pPr>
        <w:spacing w:after="160"/>
        <w:rPr>
          <w:rFonts w:ascii="Arial" w:hAnsi="Arial" w:cs="Arial"/>
          <w:lang w:val="en-IN"/>
        </w:rPr>
      </w:pPr>
      <w:r w:rsidRPr="00174B52">
        <w:rPr>
          <w:rFonts w:ascii="Arial" w:hAnsi="Arial" w:cs="Arial"/>
          <w:lang w:val="en-IN"/>
        </w:rPr>
        <w:t>While both the Eisenhower Principle and the Pomodoro Technique enhance time management, they do so for different reasons. The Eisenhower Matrix is more appropriate for students with issues with prioritising and decision-making, helping them towards what matters most. The Pomodoro Technique, on the other hand, is most appropriate for students with issues with sustained concentration since it gives structured work-rest blocks. According to the student's learning style, either method or both together can be used to ensure the best possible outcome.</w:t>
      </w:r>
      <w:r w:rsidR="00EA761A" w:rsidRPr="00174B52">
        <w:rPr>
          <w:rFonts w:ascii="Arial" w:hAnsi="Arial" w:cs="Arial"/>
          <w:lang w:val="en-IN"/>
        </w:rPr>
        <w:br w:type="page"/>
      </w:r>
    </w:p>
    <w:p w14:paraId="5609B103" w14:textId="29FC6166" w:rsidR="00EA761A" w:rsidRPr="00174B52" w:rsidRDefault="00EA761A" w:rsidP="00483915">
      <w:pPr>
        <w:pStyle w:val="Heading1"/>
        <w:rPr>
          <w:rFonts w:ascii="Arial" w:hAnsi="Arial"/>
        </w:rPr>
      </w:pPr>
      <w:bookmarkStart w:id="7" w:name="_Toc200368767"/>
      <w:r w:rsidRPr="00174B52">
        <w:rPr>
          <w:rFonts w:ascii="Arial" w:hAnsi="Arial"/>
        </w:rPr>
        <w:lastRenderedPageBreak/>
        <w:t>Conclusion</w:t>
      </w:r>
      <w:bookmarkEnd w:id="7"/>
    </w:p>
    <w:p w14:paraId="4CD8A252" w14:textId="21504134" w:rsidR="00EA761A" w:rsidRPr="00483915" w:rsidRDefault="00807300" w:rsidP="00483915">
      <w:pPr>
        <w:rPr>
          <w:rFonts w:ascii="Arial" w:hAnsi="Arial" w:cs="Arial"/>
          <w:lang w:val="en-IN"/>
        </w:rPr>
      </w:pPr>
      <w:r w:rsidRPr="00174B52">
        <w:rPr>
          <w:rFonts w:ascii="Arial" w:hAnsi="Arial" w:cs="Arial"/>
          <w:lang w:val="en-IN"/>
        </w:rPr>
        <w:t>All in all</w:t>
      </w:r>
      <w:r w:rsidR="00EA761A" w:rsidRPr="00174B52">
        <w:rPr>
          <w:rFonts w:ascii="Arial" w:hAnsi="Arial" w:cs="Arial"/>
          <w:lang w:val="en-IN"/>
        </w:rPr>
        <w:t xml:space="preserve">, time management is an essential skill in achieving academic </w:t>
      </w:r>
      <w:r w:rsidR="00006CDA" w:rsidRPr="00174B52">
        <w:rPr>
          <w:rFonts w:ascii="Arial" w:hAnsi="Arial" w:cs="Arial"/>
          <w:lang w:val="en-IN"/>
        </w:rPr>
        <w:t>success</w:t>
      </w:r>
      <w:r w:rsidR="00EA761A" w:rsidRPr="00174B52">
        <w:rPr>
          <w:rFonts w:ascii="Arial" w:hAnsi="Arial" w:cs="Arial"/>
          <w:lang w:val="en-IN"/>
        </w:rPr>
        <w:t xml:space="preserve">. It helps students to plan effectively, adhere to schedules, and </w:t>
      </w:r>
      <w:r w:rsidR="00006CDA" w:rsidRPr="00174B52">
        <w:rPr>
          <w:rFonts w:ascii="Arial" w:hAnsi="Arial" w:cs="Arial"/>
          <w:lang w:val="en-IN"/>
        </w:rPr>
        <w:t>minimise</w:t>
      </w:r>
      <w:r w:rsidR="00EA761A" w:rsidRPr="00174B52">
        <w:rPr>
          <w:rFonts w:ascii="Arial" w:hAnsi="Arial" w:cs="Arial"/>
          <w:lang w:val="en-IN"/>
        </w:rPr>
        <w:t xml:space="preserve"> stress. The Eisenhower Principle and the Pomodoro Technique are two effective techniques that assist students in time management and staying productive. Good time management not only improves academic performance but also facilitates p</w:t>
      </w:r>
      <w:r w:rsidR="00387D89" w:rsidRPr="00174B52">
        <w:rPr>
          <w:rFonts w:ascii="Arial" w:hAnsi="Arial" w:cs="Arial"/>
          <w:lang w:val="en-IN"/>
        </w:rPr>
        <w:t>ersonal growth and development.</w:t>
      </w:r>
    </w:p>
    <w:p w14:paraId="2DD802A6" w14:textId="77777777" w:rsidR="00EA761A" w:rsidRPr="00483915" w:rsidRDefault="00EA761A" w:rsidP="00483915">
      <w:pPr>
        <w:rPr>
          <w:rFonts w:ascii="Arial" w:hAnsi="Arial" w:cs="Arial"/>
          <w:lang w:val="en-IN"/>
        </w:rPr>
      </w:pPr>
    </w:p>
    <w:p w14:paraId="4E6BFE4A" w14:textId="77777777" w:rsidR="00EA761A" w:rsidRPr="00483915" w:rsidRDefault="00EA761A" w:rsidP="00483915">
      <w:pPr>
        <w:spacing w:after="160"/>
        <w:rPr>
          <w:rFonts w:ascii="Arial" w:hAnsi="Arial" w:cs="Arial"/>
          <w:lang w:val="en-IN"/>
        </w:rPr>
      </w:pPr>
      <w:r w:rsidRPr="00483915">
        <w:rPr>
          <w:rFonts w:ascii="Arial" w:hAnsi="Arial" w:cs="Arial"/>
          <w:lang w:val="en-IN"/>
        </w:rPr>
        <w:br w:type="page"/>
      </w:r>
    </w:p>
    <w:p w14:paraId="52EA727F" w14:textId="2F399092" w:rsidR="00EA761A" w:rsidRPr="00483915" w:rsidRDefault="00EA761A" w:rsidP="00483915">
      <w:pPr>
        <w:pStyle w:val="Heading1"/>
        <w:rPr>
          <w:rFonts w:ascii="Arial" w:hAnsi="Arial"/>
        </w:rPr>
      </w:pPr>
      <w:bookmarkStart w:id="8" w:name="_Toc200368768"/>
      <w:r w:rsidRPr="00483915">
        <w:rPr>
          <w:rFonts w:ascii="Arial" w:hAnsi="Arial"/>
        </w:rPr>
        <w:lastRenderedPageBreak/>
        <w:t>References</w:t>
      </w:r>
      <w:bookmarkEnd w:id="8"/>
    </w:p>
    <w:p w14:paraId="1D6337FC" w14:textId="785D4541" w:rsidR="00EA761A" w:rsidRPr="00483915" w:rsidRDefault="00006CDA" w:rsidP="00483915">
      <w:pPr>
        <w:rPr>
          <w:rFonts w:ascii="Arial" w:hAnsi="Arial" w:cs="Arial"/>
          <w:lang w:val="en-IN"/>
        </w:rPr>
      </w:pPr>
      <w:r w:rsidRPr="00483915">
        <w:rPr>
          <w:rFonts w:ascii="Arial" w:hAnsi="Arial" w:cs="Arial"/>
        </w:rPr>
        <w:t xml:space="preserve">Ghafar, Z.N., (2023). The Relevance of Time Management in Academic Achievement: </w:t>
      </w:r>
      <w:proofErr w:type="gramStart"/>
      <w:r w:rsidRPr="00483915">
        <w:rPr>
          <w:rFonts w:ascii="Arial" w:hAnsi="Arial" w:cs="Arial"/>
        </w:rPr>
        <w:t>a</w:t>
      </w:r>
      <w:proofErr w:type="gramEnd"/>
      <w:r w:rsidRPr="00483915">
        <w:rPr>
          <w:rFonts w:ascii="Arial" w:hAnsi="Arial" w:cs="Arial"/>
        </w:rPr>
        <w:t xml:space="preserve"> Critical Review of the Literature. </w:t>
      </w:r>
      <w:r w:rsidRPr="00483915">
        <w:rPr>
          <w:rFonts w:ascii="Arial" w:hAnsi="Arial" w:cs="Arial"/>
          <w:i/>
          <w:iCs/>
        </w:rPr>
        <w:t>International Journal of Applied and Scientific Research</w:t>
      </w:r>
      <w:r w:rsidRPr="00483915">
        <w:rPr>
          <w:rFonts w:ascii="Arial" w:hAnsi="Arial" w:cs="Arial"/>
        </w:rPr>
        <w:t>, </w:t>
      </w:r>
      <w:r w:rsidRPr="00483915">
        <w:rPr>
          <w:rFonts w:ascii="Arial" w:hAnsi="Arial" w:cs="Arial"/>
          <w:i/>
          <w:iCs/>
        </w:rPr>
        <w:t>1</w:t>
      </w:r>
      <w:r w:rsidRPr="00483915">
        <w:rPr>
          <w:rFonts w:ascii="Arial" w:hAnsi="Arial" w:cs="Arial"/>
        </w:rPr>
        <w:t>(4), pp.347-358.</w:t>
      </w:r>
    </w:p>
    <w:p w14:paraId="510966AA" w14:textId="77777777" w:rsidR="00006CDA" w:rsidRPr="00483915" w:rsidRDefault="00006CDA" w:rsidP="00483915">
      <w:pPr>
        <w:spacing w:after="160"/>
        <w:rPr>
          <w:rFonts w:ascii="Arial" w:hAnsi="Arial" w:cs="Arial"/>
        </w:rPr>
      </w:pPr>
      <w:r w:rsidRPr="00483915">
        <w:rPr>
          <w:rFonts w:ascii="Arial" w:hAnsi="Arial" w:cs="Arial"/>
        </w:rPr>
        <w:t>Dong, J., Hassan, N.C., Hassan, A.B., Chen, D. and Guo, W., (2023). Effect of achievement motivation and self-efficacy on general well-being among students at normal universities in Ningxia: The mediating role of time management. </w:t>
      </w:r>
      <w:r w:rsidRPr="00483915">
        <w:rPr>
          <w:rFonts w:ascii="Arial" w:hAnsi="Arial" w:cs="Arial"/>
          <w:i/>
          <w:iCs/>
        </w:rPr>
        <w:t>Behavioral Sciences</w:t>
      </w:r>
      <w:r w:rsidRPr="00483915">
        <w:rPr>
          <w:rFonts w:ascii="Arial" w:hAnsi="Arial" w:cs="Arial"/>
        </w:rPr>
        <w:t>, </w:t>
      </w:r>
      <w:r w:rsidRPr="00483915">
        <w:rPr>
          <w:rFonts w:ascii="Arial" w:hAnsi="Arial" w:cs="Arial"/>
          <w:i/>
          <w:iCs/>
        </w:rPr>
        <w:t>14</w:t>
      </w:r>
      <w:r w:rsidRPr="00483915">
        <w:rPr>
          <w:rFonts w:ascii="Arial" w:hAnsi="Arial" w:cs="Arial"/>
        </w:rPr>
        <w:t>(1), p.15.</w:t>
      </w:r>
    </w:p>
    <w:p w14:paraId="6EE9C2BA" w14:textId="77777777" w:rsidR="00006CDA" w:rsidRPr="00483915" w:rsidRDefault="00006CDA" w:rsidP="00483915">
      <w:pPr>
        <w:spacing w:after="160"/>
        <w:rPr>
          <w:rFonts w:ascii="Arial" w:hAnsi="Arial" w:cs="Arial"/>
        </w:rPr>
      </w:pPr>
      <w:r w:rsidRPr="00483915">
        <w:rPr>
          <w:rFonts w:ascii="Arial" w:hAnsi="Arial" w:cs="Arial"/>
        </w:rPr>
        <w:t>Ahmady, S., Khajeali, N., Kalantarion, M., Sharifi, F. and Yaseri, M., (2021). Relation between stress, time management, and academic achievement in preclinical medical education: A systematic review and meta-analysis. </w:t>
      </w:r>
      <w:r w:rsidRPr="00483915">
        <w:rPr>
          <w:rFonts w:ascii="Arial" w:hAnsi="Arial" w:cs="Arial"/>
          <w:i/>
          <w:iCs/>
        </w:rPr>
        <w:t>Journal of education and health promotion</w:t>
      </w:r>
      <w:r w:rsidRPr="00483915">
        <w:rPr>
          <w:rFonts w:ascii="Arial" w:hAnsi="Arial" w:cs="Arial"/>
        </w:rPr>
        <w:t>, </w:t>
      </w:r>
      <w:r w:rsidRPr="00483915">
        <w:rPr>
          <w:rFonts w:ascii="Arial" w:hAnsi="Arial" w:cs="Arial"/>
          <w:i/>
          <w:iCs/>
        </w:rPr>
        <w:t>10</w:t>
      </w:r>
      <w:r w:rsidRPr="00483915">
        <w:rPr>
          <w:rFonts w:ascii="Arial" w:hAnsi="Arial" w:cs="Arial"/>
        </w:rPr>
        <w:t>(1).</w:t>
      </w:r>
    </w:p>
    <w:p w14:paraId="25003220" w14:textId="77777777" w:rsidR="00006CDA" w:rsidRPr="00483915" w:rsidRDefault="00006CDA" w:rsidP="00483915">
      <w:pPr>
        <w:spacing w:after="160"/>
        <w:rPr>
          <w:rFonts w:ascii="Arial" w:hAnsi="Arial" w:cs="Arial"/>
        </w:rPr>
      </w:pPr>
      <w:r w:rsidRPr="00483915">
        <w:rPr>
          <w:rFonts w:ascii="Arial" w:hAnsi="Arial" w:cs="Arial"/>
        </w:rPr>
        <w:t>Thongsri, N., Seksan, J. and Warintarawej, P., (2024). Factors Affecting the Happiness of Learners in Higher Education: Attitude, Grade Point Average, and Time Management. </w:t>
      </w:r>
      <w:r w:rsidRPr="00483915">
        <w:rPr>
          <w:rFonts w:ascii="Arial" w:hAnsi="Arial" w:cs="Arial"/>
          <w:i/>
          <w:iCs/>
        </w:rPr>
        <w:t>Sustainability</w:t>
      </w:r>
      <w:r w:rsidRPr="00483915">
        <w:rPr>
          <w:rFonts w:ascii="Arial" w:hAnsi="Arial" w:cs="Arial"/>
        </w:rPr>
        <w:t>, </w:t>
      </w:r>
      <w:r w:rsidRPr="00483915">
        <w:rPr>
          <w:rFonts w:ascii="Arial" w:hAnsi="Arial" w:cs="Arial"/>
          <w:i/>
          <w:iCs/>
        </w:rPr>
        <w:t>16</w:t>
      </w:r>
      <w:r w:rsidRPr="00483915">
        <w:rPr>
          <w:rFonts w:ascii="Arial" w:hAnsi="Arial" w:cs="Arial"/>
        </w:rPr>
        <w:t>(18), p.8214.</w:t>
      </w:r>
    </w:p>
    <w:p w14:paraId="36BE22AC" w14:textId="77777777" w:rsidR="00006CDA" w:rsidRPr="00483915" w:rsidRDefault="00006CDA" w:rsidP="00483915">
      <w:pPr>
        <w:spacing w:after="160"/>
        <w:rPr>
          <w:rFonts w:ascii="Arial" w:hAnsi="Arial" w:cs="Arial"/>
        </w:rPr>
      </w:pPr>
      <w:r w:rsidRPr="00483915">
        <w:rPr>
          <w:rFonts w:ascii="Arial" w:hAnsi="Arial" w:cs="Arial"/>
        </w:rPr>
        <w:t>Boon, A.T., (2021). </w:t>
      </w:r>
      <w:r w:rsidRPr="00483915">
        <w:rPr>
          <w:rFonts w:ascii="Arial" w:hAnsi="Arial" w:cs="Arial"/>
          <w:i/>
          <w:iCs/>
        </w:rPr>
        <w:t>Eisenhower, Presidential Leadership, and Policy Towards the Soviet Union, 1953-1961</w:t>
      </w:r>
      <w:r w:rsidRPr="00483915">
        <w:rPr>
          <w:rFonts w:ascii="Arial" w:hAnsi="Arial" w:cs="Arial"/>
        </w:rPr>
        <w:t> (Doctoral dissertation, Queen Mary University of London).</w:t>
      </w:r>
    </w:p>
    <w:p w14:paraId="5D508B66" w14:textId="3862AA9F" w:rsidR="00EA761A" w:rsidRPr="00483915" w:rsidRDefault="00006CDA" w:rsidP="00483915">
      <w:pPr>
        <w:spacing w:after="160"/>
        <w:rPr>
          <w:rFonts w:ascii="Arial" w:hAnsi="Arial" w:cs="Arial"/>
          <w:lang w:val="en-IN"/>
        </w:rPr>
      </w:pPr>
      <w:r w:rsidRPr="00483915">
        <w:rPr>
          <w:rFonts w:ascii="Arial" w:hAnsi="Arial" w:cs="Arial"/>
        </w:rPr>
        <w:t xml:space="preserve">GAO, Y., (2022). Exploring Methods of Personal Working Productive </w:t>
      </w:r>
      <w:proofErr w:type="gramStart"/>
      <w:r w:rsidRPr="00483915">
        <w:rPr>
          <w:rFonts w:ascii="Arial" w:hAnsi="Arial" w:cs="Arial"/>
        </w:rPr>
        <w:t>A</w:t>
      </w:r>
      <w:proofErr w:type="gramEnd"/>
      <w:r w:rsidRPr="00483915">
        <w:rPr>
          <w:rFonts w:ascii="Arial" w:hAnsi="Arial" w:cs="Arial"/>
        </w:rPr>
        <w:t xml:space="preserve"> Visualization for Personal History Data in the Time Management Application.</w:t>
      </w:r>
    </w:p>
    <w:sectPr w:rsidR="00EA761A" w:rsidRPr="0048391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2D561" w14:textId="77777777" w:rsidR="00B56CA6" w:rsidRDefault="00B56CA6" w:rsidP="00006CDA">
      <w:pPr>
        <w:spacing w:after="0" w:line="240" w:lineRule="auto"/>
      </w:pPr>
      <w:r>
        <w:separator/>
      </w:r>
    </w:p>
  </w:endnote>
  <w:endnote w:type="continuationSeparator" w:id="0">
    <w:p w14:paraId="7FE1EF48" w14:textId="77777777" w:rsidR="00B56CA6" w:rsidRDefault="00B56CA6" w:rsidP="00006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2825F" w14:textId="77777777" w:rsidR="00084FC9" w:rsidRDefault="00084F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934023"/>
      <w:docPartObj>
        <w:docPartGallery w:val="Page Numbers (Bottom of Page)"/>
        <w:docPartUnique/>
      </w:docPartObj>
    </w:sdtPr>
    <w:sdtEndPr>
      <w:rPr>
        <w:noProof/>
      </w:rPr>
    </w:sdtEndPr>
    <w:sdtContent>
      <w:p w14:paraId="3F9D84AB" w14:textId="4F0A679F" w:rsidR="00006CDA" w:rsidRDefault="00006CDA">
        <w:pPr>
          <w:pStyle w:val="Footer"/>
          <w:jc w:val="right"/>
        </w:pPr>
        <w:r>
          <w:fldChar w:fldCharType="begin"/>
        </w:r>
        <w:r>
          <w:instrText xml:space="preserve"> PAGE   \* MERGEFORMAT </w:instrText>
        </w:r>
        <w:r>
          <w:fldChar w:fldCharType="separate"/>
        </w:r>
        <w:r w:rsidR="00362DA5">
          <w:rPr>
            <w:noProof/>
          </w:rPr>
          <w:t>9</w:t>
        </w:r>
        <w:r>
          <w:rPr>
            <w:noProof/>
          </w:rPr>
          <w:fldChar w:fldCharType="end"/>
        </w:r>
      </w:p>
    </w:sdtContent>
  </w:sdt>
  <w:p w14:paraId="1A3E56A4" w14:textId="77777777" w:rsidR="00006CDA" w:rsidRDefault="00006C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769E" w14:textId="77777777" w:rsidR="00084FC9" w:rsidRDefault="00084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19EC8" w14:textId="77777777" w:rsidR="00B56CA6" w:rsidRDefault="00B56CA6" w:rsidP="00006CDA">
      <w:pPr>
        <w:spacing w:after="0" w:line="240" w:lineRule="auto"/>
      </w:pPr>
      <w:r>
        <w:separator/>
      </w:r>
    </w:p>
  </w:footnote>
  <w:footnote w:type="continuationSeparator" w:id="0">
    <w:p w14:paraId="303CAD27" w14:textId="77777777" w:rsidR="00B56CA6" w:rsidRDefault="00B56CA6" w:rsidP="00006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D67B" w14:textId="77777777" w:rsidR="00084FC9" w:rsidRDefault="00084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097DD" w14:textId="77777777" w:rsidR="00084FC9" w:rsidRDefault="00084F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F9E5" w14:textId="77777777" w:rsidR="00084FC9" w:rsidRDefault="00084F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54777"/>
    <w:multiLevelType w:val="multilevel"/>
    <w:tmpl w:val="CC1E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E0690"/>
    <w:multiLevelType w:val="hybridMultilevel"/>
    <w:tmpl w:val="7C66F92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63865B90"/>
    <w:multiLevelType w:val="multilevel"/>
    <w:tmpl w:val="F538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7912072">
    <w:abstractNumId w:val="2"/>
  </w:num>
  <w:num w:numId="2" w16cid:durableId="1017972605">
    <w:abstractNumId w:val="0"/>
  </w:num>
  <w:num w:numId="3" w16cid:durableId="1621764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DE5"/>
    <w:rsid w:val="00006CDA"/>
    <w:rsid w:val="000308DE"/>
    <w:rsid w:val="0003389E"/>
    <w:rsid w:val="00084FC9"/>
    <w:rsid w:val="000D607E"/>
    <w:rsid w:val="001020D1"/>
    <w:rsid w:val="00155479"/>
    <w:rsid w:val="00174B52"/>
    <w:rsid w:val="001F543A"/>
    <w:rsid w:val="00220F71"/>
    <w:rsid w:val="002854C3"/>
    <w:rsid w:val="00287424"/>
    <w:rsid w:val="00303841"/>
    <w:rsid w:val="00362DA5"/>
    <w:rsid w:val="00363DF9"/>
    <w:rsid w:val="00383896"/>
    <w:rsid w:val="00387D89"/>
    <w:rsid w:val="003C2A03"/>
    <w:rsid w:val="0040361D"/>
    <w:rsid w:val="00430ABC"/>
    <w:rsid w:val="00441751"/>
    <w:rsid w:val="00451C71"/>
    <w:rsid w:val="00452545"/>
    <w:rsid w:val="00483915"/>
    <w:rsid w:val="004E092B"/>
    <w:rsid w:val="004F4E0C"/>
    <w:rsid w:val="00540664"/>
    <w:rsid w:val="00554E6E"/>
    <w:rsid w:val="006518DE"/>
    <w:rsid w:val="006B3656"/>
    <w:rsid w:val="00787954"/>
    <w:rsid w:val="00807300"/>
    <w:rsid w:val="00813E4B"/>
    <w:rsid w:val="00852DDF"/>
    <w:rsid w:val="009048A8"/>
    <w:rsid w:val="00957D96"/>
    <w:rsid w:val="00960808"/>
    <w:rsid w:val="00A037B6"/>
    <w:rsid w:val="00A643E8"/>
    <w:rsid w:val="00A952F1"/>
    <w:rsid w:val="00AC0FFC"/>
    <w:rsid w:val="00AF3DE5"/>
    <w:rsid w:val="00B56CA6"/>
    <w:rsid w:val="00BF1AA3"/>
    <w:rsid w:val="00C046CB"/>
    <w:rsid w:val="00CC1C79"/>
    <w:rsid w:val="00CF2C83"/>
    <w:rsid w:val="00CF57FF"/>
    <w:rsid w:val="00D421CE"/>
    <w:rsid w:val="00D43DE9"/>
    <w:rsid w:val="00D5606C"/>
    <w:rsid w:val="00DE31F7"/>
    <w:rsid w:val="00DE4828"/>
    <w:rsid w:val="00DE6479"/>
    <w:rsid w:val="00E3580A"/>
    <w:rsid w:val="00E45A64"/>
    <w:rsid w:val="00E61981"/>
    <w:rsid w:val="00E77958"/>
    <w:rsid w:val="00EA761A"/>
    <w:rsid w:val="00F72155"/>
    <w:rsid w:val="00F970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A13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AF3DE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3D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3D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3D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3D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AF3DE5"/>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AF3DE5"/>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AF3DE5"/>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AF3DE5"/>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AF3DE5"/>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AF3DE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DE5"/>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F3D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3DE5"/>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AF3DE5"/>
    <w:pPr>
      <w:ind w:left="720"/>
      <w:contextualSpacing/>
    </w:pPr>
  </w:style>
  <w:style w:type="character" w:styleId="IntenseEmphasis">
    <w:name w:val="Intense Emphasis"/>
    <w:basedOn w:val="DefaultParagraphFont"/>
    <w:uiPriority w:val="21"/>
    <w:qFormat/>
    <w:rsid w:val="00AF3DE5"/>
    <w:rPr>
      <w:i/>
      <w:iCs/>
      <w:color w:val="2F5496" w:themeColor="accent1" w:themeShade="BF"/>
    </w:rPr>
  </w:style>
  <w:style w:type="paragraph" w:styleId="IntenseQuote">
    <w:name w:val="Intense Quote"/>
    <w:basedOn w:val="Normal"/>
    <w:next w:val="Normal"/>
    <w:link w:val="IntenseQuoteChar"/>
    <w:uiPriority w:val="30"/>
    <w:qFormat/>
    <w:rsid w:val="00AF3D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3DE5"/>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AF3DE5"/>
    <w:rPr>
      <w:b/>
      <w:bCs/>
      <w:smallCaps/>
      <w:color w:val="2F5496" w:themeColor="accent1" w:themeShade="BF"/>
      <w:spacing w:val="5"/>
    </w:rPr>
  </w:style>
  <w:style w:type="paragraph" w:styleId="Header">
    <w:name w:val="header"/>
    <w:basedOn w:val="Normal"/>
    <w:link w:val="HeaderChar"/>
    <w:uiPriority w:val="99"/>
    <w:unhideWhenUsed/>
    <w:rsid w:val="00006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CDA"/>
    <w:rPr>
      <w:rFonts w:ascii="Times New Roman" w:hAnsi="Times New Roman"/>
      <w:kern w:val="0"/>
      <w:sz w:val="24"/>
      <w:lang w:val="en-GB"/>
      <w14:ligatures w14:val="none"/>
    </w:rPr>
  </w:style>
  <w:style w:type="paragraph" w:styleId="Footer">
    <w:name w:val="footer"/>
    <w:basedOn w:val="Normal"/>
    <w:link w:val="FooterChar"/>
    <w:uiPriority w:val="99"/>
    <w:unhideWhenUsed/>
    <w:rsid w:val="00006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CDA"/>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006CDA"/>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006CDA"/>
    <w:pPr>
      <w:spacing w:after="100"/>
    </w:pPr>
  </w:style>
  <w:style w:type="paragraph" w:styleId="TOC2">
    <w:name w:val="toc 2"/>
    <w:basedOn w:val="Normal"/>
    <w:next w:val="Normal"/>
    <w:autoRedefine/>
    <w:uiPriority w:val="39"/>
    <w:unhideWhenUsed/>
    <w:rsid w:val="00006CDA"/>
    <w:pPr>
      <w:spacing w:after="100"/>
      <w:ind w:left="240"/>
    </w:pPr>
  </w:style>
  <w:style w:type="character" w:styleId="Hyperlink">
    <w:name w:val="Hyperlink"/>
    <w:basedOn w:val="DefaultParagraphFont"/>
    <w:uiPriority w:val="99"/>
    <w:unhideWhenUsed/>
    <w:rsid w:val="00006CDA"/>
    <w:rPr>
      <w:color w:val="0563C1" w:themeColor="hyperlink"/>
      <w:u w:val="single"/>
    </w:rPr>
  </w:style>
  <w:style w:type="paragraph" w:styleId="Caption">
    <w:name w:val="caption"/>
    <w:basedOn w:val="Normal"/>
    <w:next w:val="Normal"/>
    <w:uiPriority w:val="35"/>
    <w:unhideWhenUsed/>
    <w:qFormat/>
    <w:rsid w:val="00483915"/>
    <w:pPr>
      <w:spacing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B3656"/>
    <w:rPr>
      <w:color w:val="605E5C"/>
      <w:shd w:val="clear" w:color="auto" w:fill="E1DFDD"/>
    </w:rPr>
  </w:style>
  <w:style w:type="paragraph" w:styleId="TableofFigures">
    <w:name w:val="table of figures"/>
    <w:basedOn w:val="Normal"/>
    <w:next w:val="Normal"/>
    <w:uiPriority w:val="99"/>
    <w:unhideWhenUsed/>
    <w:rsid w:val="00F9705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6682">
      <w:bodyDiv w:val="1"/>
      <w:marLeft w:val="0"/>
      <w:marRight w:val="0"/>
      <w:marTop w:val="0"/>
      <w:marBottom w:val="0"/>
      <w:divBdr>
        <w:top w:val="none" w:sz="0" w:space="0" w:color="auto"/>
        <w:left w:val="none" w:sz="0" w:space="0" w:color="auto"/>
        <w:bottom w:val="none" w:sz="0" w:space="0" w:color="auto"/>
        <w:right w:val="none" w:sz="0" w:space="0" w:color="auto"/>
      </w:divBdr>
    </w:div>
    <w:div w:id="120466330">
      <w:bodyDiv w:val="1"/>
      <w:marLeft w:val="0"/>
      <w:marRight w:val="0"/>
      <w:marTop w:val="0"/>
      <w:marBottom w:val="0"/>
      <w:divBdr>
        <w:top w:val="none" w:sz="0" w:space="0" w:color="auto"/>
        <w:left w:val="none" w:sz="0" w:space="0" w:color="auto"/>
        <w:bottom w:val="none" w:sz="0" w:space="0" w:color="auto"/>
        <w:right w:val="none" w:sz="0" w:space="0" w:color="auto"/>
      </w:divBdr>
      <w:divsChild>
        <w:div w:id="356927022">
          <w:marLeft w:val="0"/>
          <w:marRight w:val="0"/>
          <w:marTop w:val="0"/>
          <w:marBottom w:val="0"/>
          <w:divBdr>
            <w:top w:val="none" w:sz="0" w:space="0" w:color="auto"/>
            <w:left w:val="none" w:sz="0" w:space="0" w:color="auto"/>
            <w:bottom w:val="none" w:sz="0" w:space="0" w:color="auto"/>
            <w:right w:val="none" w:sz="0" w:space="0" w:color="auto"/>
          </w:divBdr>
          <w:divsChild>
            <w:div w:id="1416706556">
              <w:marLeft w:val="0"/>
              <w:marRight w:val="0"/>
              <w:marTop w:val="0"/>
              <w:marBottom w:val="0"/>
              <w:divBdr>
                <w:top w:val="none" w:sz="0" w:space="0" w:color="auto"/>
                <w:left w:val="none" w:sz="0" w:space="0" w:color="auto"/>
                <w:bottom w:val="none" w:sz="0" w:space="0" w:color="auto"/>
                <w:right w:val="none" w:sz="0" w:space="0" w:color="auto"/>
              </w:divBdr>
              <w:divsChild>
                <w:div w:id="1377581582">
                  <w:marLeft w:val="0"/>
                  <w:marRight w:val="0"/>
                  <w:marTop w:val="0"/>
                  <w:marBottom w:val="0"/>
                  <w:divBdr>
                    <w:top w:val="none" w:sz="0" w:space="0" w:color="auto"/>
                    <w:left w:val="none" w:sz="0" w:space="0" w:color="auto"/>
                    <w:bottom w:val="none" w:sz="0" w:space="0" w:color="auto"/>
                    <w:right w:val="none" w:sz="0" w:space="0" w:color="auto"/>
                  </w:divBdr>
                  <w:divsChild>
                    <w:div w:id="713777675">
                      <w:marLeft w:val="0"/>
                      <w:marRight w:val="0"/>
                      <w:marTop w:val="0"/>
                      <w:marBottom w:val="0"/>
                      <w:divBdr>
                        <w:top w:val="none" w:sz="0" w:space="0" w:color="auto"/>
                        <w:left w:val="none" w:sz="0" w:space="0" w:color="auto"/>
                        <w:bottom w:val="none" w:sz="0" w:space="0" w:color="auto"/>
                        <w:right w:val="none" w:sz="0" w:space="0" w:color="auto"/>
                      </w:divBdr>
                      <w:divsChild>
                        <w:div w:id="246769022">
                          <w:marLeft w:val="0"/>
                          <w:marRight w:val="0"/>
                          <w:marTop w:val="0"/>
                          <w:marBottom w:val="0"/>
                          <w:divBdr>
                            <w:top w:val="none" w:sz="0" w:space="0" w:color="auto"/>
                            <w:left w:val="none" w:sz="0" w:space="0" w:color="auto"/>
                            <w:bottom w:val="none" w:sz="0" w:space="0" w:color="auto"/>
                            <w:right w:val="none" w:sz="0" w:space="0" w:color="auto"/>
                          </w:divBdr>
                          <w:divsChild>
                            <w:div w:id="581111863">
                              <w:marLeft w:val="0"/>
                              <w:marRight w:val="0"/>
                              <w:marTop w:val="0"/>
                              <w:marBottom w:val="0"/>
                              <w:divBdr>
                                <w:top w:val="none" w:sz="0" w:space="0" w:color="auto"/>
                                <w:left w:val="none" w:sz="0" w:space="0" w:color="auto"/>
                                <w:bottom w:val="none" w:sz="0" w:space="0" w:color="auto"/>
                                <w:right w:val="none" w:sz="0" w:space="0" w:color="auto"/>
                              </w:divBdr>
                              <w:divsChild>
                                <w:div w:id="1471173992">
                                  <w:marLeft w:val="0"/>
                                  <w:marRight w:val="0"/>
                                  <w:marTop w:val="0"/>
                                  <w:marBottom w:val="0"/>
                                  <w:divBdr>
                                    <w:top w:val="none" w:sz="0" w:space="0" w:color="auto"/>
                                    <w:left w:val="none" w:sz="0" w:space="0" w:color="auto"/>
                                    <w:bottom w:val="none" w:sz="0" w:space="0" w:color="auto"/>
                                    <w:right w:val="none" w:sz="0" w:space="0" w:color="auto"/>
                                  </w:divBdr>
                                  <w:divsChild>
                                    <w:div w:id="855074699">
                                      <w:marLeft w:val="0"/>
                                      <w:marRight w:val="0"/>
                                      <w:marTop w:val="0"/>
                                      <w:marBottom w:val="0"/>
                                      <w:divBdr>
                                        <w:top w:val="none" w:sz="0" w:space="0" w:color="auto"/>
                                        <w:left w:val="none" w:sz="0" w:space="0" w:color="auto"/>
                                        <w:bottom w:val="none" w:sz="0" w:space="0" w:color="auto"/>
                                        <w:right w:val="none" w:sz="0" w:space="0" w:color="auto"/>
                                      </w:divBdr>
                                      <w:divsChild>
                                        <w:div w:id="2003779116">
                                          <w:marLeft w:val="0"/>
                                          <w:marRight w:val="0"/>
                                          <w:marTop w:val="0"/>
                                          <w:marBottom w:val="0"/>
                                          <w:divBdr>
                                            <w:top w:val="none" w:sz="0" w:space="0" w:color="auto"/>
                                            <w:left w:val="none" w:sz="0" w:space="0" w:color="auto"/>
                                            <w:bottom w:val="none" w:sz="0" w:space="0" w:color="auto"/>
                                            <w:right w:val="none" w:sz="0" w:space="0" w:color="auto"/>
                                          </w:divBdr>
                                          <w:divsChild>
                                            <w:div w:id="440564778">
                                              <w:marLeft w:val="0"/>
                                              <w:marRight w:val="0"/>
                                              <w:marTop w:val="0"/>
                                              <w:marBottom w:val="0"/>
                                              <w:divBdr>
                                                <w:top w:val="none" w:sz="0" w:space="0" w:color="auto"/>
                                                <w:left w:val="none" w:sz="0" w:space="0" w:color="auto"/>
                                                <w:bottom w:val="none" w:sz="0" w:space="0" w:color="auto"/>
                                                <w:right w:val="none" w:sz="0" w:space="0" w:color="auto"/>
                                              </w:divBdr>
                                              <w:divsChild>
                                                <w:div w:id="116068043">
                                                  <w:marLeft w:val="0"/>
                                                  <w:marRight w:val="0"/>
                                                  <w:marTop w:val="0"/>
                                                  <w:marBottom w:val="0"/>
                                                  <w:divBdr>
                                                    <w:top w:val="none" w:sz="0" w:space="0" w:color="auto"/>
                                                    <w:left w:val="none" w:sz="0" w:space="0" w:color="auto"/>
                                                    <w:bottom w:val="none" w:sz="0" w:space="0" w:color="auto"/>
                                                    <w:right w:val="none" w:sz="0" w:space="0" w:color="auto"/>
                                                  </w:divBdr>
                                                  <w:divsChild>
                                                    <w:div w:id="947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530395">
          <w:marLeft w:val="0"/>
          <w:marRight w:val="0"/>
          <w:marTop w:val="0"/>
          <w:marBottom w:val="0"/>
          <w:divBdr>
            <w:top w:val="none" w:sz="0" w:space="0" w:color="auto"/>
            <w:left w:val="none" w:sz="0" w:space="0" w:color="auto"/>
            <w:bottom w:val="none" w:sz="0" w:space="0" w:color="auto"/>
            <w:right w:val="none" w:sz="0" w:space="0" w:color="auto"/>
          </w:divBdr>
          <w:divsChild>
            <w:div w:id="1238708891">
              <w:marLeft w:val="0"/>
              <w:marRight w:val="0"/>
              <w:marTop w:val="0"/>
              <w:marBottom w:val="0"/>
              <w:divBdr>
                <w:top w:val="none" w:sz="0" w:space="0" w:color="auto"/>
                <w:left w:val="none" w:sz="0" w:space="0" w:color="auto"/>
                <w:bottom w:val="none" w:sz="0" w:space="0" w:color="auto"/>
                <w:right w:val="none" w:sz="0" w:space="0" w:color="auto"/>
              </w:divBdr>
              <w:divsChild>
                <w:div w:id="993030651">
                  <w:marLeft w:val="0"/>
                  <w:marRight w:val="0"/>
                  <w:marTop w:val="0"/>
                  <w:marBottom w:val="0"/>
                  <w:divBdr>
                    <w:top w:val="none" w:sz="0" w:space="0" w:color="auto"/>
                    <w:left w:val="none" w:sz="0" w:space="0" w:color="auto"/>
                    <w:bottom w:val="none" w:sz="0" w:space="0" w:color="auto"/>
                    <w:right w:val="none" w:sz="0" w:space="0" w:color="auto"/>
                  </w:divBdr>
                  <w:divsChild>
                    <w:div w:id="691609590">
                      <w:marLeft w:val="0"/>
                      <w:marRight w:val="0"/>
                      <w:marTop w:val="0"/>
                      <w:marBottom w:val="0"/>
                      <w:divBdr>
                        <w:top w:val="none" w:sz="0" w:space="0" w:color="auto"/>
                        <w:left w:val="none" w:sz="0" w:space="0" w:color="auto"/>
                        <w:bottom w:val="none" w:sz="0" w:space="0" w:color="auto"/>
                        <w:right w:val="none" w:sz="0" w:space="0" w:color="auto"/>
                      </w:divBdr>
                      <w:divsChild>
                        <w:div w:id="102166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088244">
      <w:bodyDiv w:val="1"/>
      <w:marLeft w:val="0"/>
      <w:marRight w:val="0"/>
      <w:marTop w:val="0"/>
      <w:marBottom w:val="0"/>
      <w:divBdr>
        <w:top w:val="none" w:sz="0" w:space="0" w:color="auto"/>
        <w:left w:val="none" w:sz="0" w:space="0" w:color="auto"/>
        <w:bottom w:val="none" w:sz="0" w:space="0" w:color="auto"/>
        <w:right w:val="none" w:sz="0" w:space="0" w:color="auto"/>
      </w:divBdr>
      <w:divsChild>
        <w:div w:id="381254680">
          <w:marLeft w:val="0"/>
          <w:marRight w:val="0"/>
          <w:marTop w:val="0"/>
          <w:marBottom w:val="0"/>
          <w:divBdr>
            <w:top w:val="none" w:sz="0" w:space="0" w:color="auto"/>
            <w:left w:val="none" w:sz="0" w:space="0" w:color="auto"/>
            <w:bottom w:val="none" w:sz="0" w:space="0" w:color="auto"/>
            <w:right w:val="none" w:sz="0" w:space="0" w:color="auto"/>
          </w:divBdr>
          <w:divsChild>
            <w:div w:id="253444228">
              <w:marLeft w:val="0"/>
              <w:marRight w:val="0"/>
              <w:marTop w:val="0"/>
              <w:marBottom w:val="0"/>
              <w:divBdr>
                <w:top w:val="none" w:sz="0" w:space="0" w:color="auto"/>
                <w:left w:val="none" w:sz="0" w:space="0" w:color="auto"/>
                <w:bottom w:val="none" w:sz="0" w:space="0" w:color="auto"/>
                <w:right w:val="none" w:sz="0" w:space="0" w:color="auto"/>
              </w:divBdr>
              <w:divsChild>
                <w:div w:id="1529755889">
                  <w:marLeft w:val="0"/>
                  <w:marRight w:val="0"/>
                  <w:marTop w:val="0"/>
                  <w:marBottom w:val="0"/>
                  <w:divBdr>
                    <w:top w:val="none" w:sz="0" w:space="0" w:color="auto"/>
                    <w:left w:val="none" w:sz="0" w:space="0" w:color="auto"/>
                    <w:bottom w:val="none" w:sz="0" w:space="0" w:color="auto"/>
                    <w:right w:val="none" w:sz="0" w:space="0" w:color="auto"/>
                  </w:divBdr>
                  <w:divsChild>
                    <w:div w:id="2036618358">
                      <w:marLeft w:val="0"/>
                      <w:marRight w:val="0"/>
                      <w:marTop w:val="0"/>
                      <w:marBottom w:val="0"/>
                      <w:divBdr>
                        <w:top w:val="none" w:sz="0" w:space="0" w:color="auto"/>
                        <w:left w:val="none" w:sz="0" w:space="0" w:color="auto"/>
                        <w:bottom w:val="none" w:sz="0" w:space="0" w:color="auto"/>
                        <w:right w:val="none" w:sz="0" w:space="0" w:color="auto"/>
                      </w:divBdr>
                      <w:divsChild>
                        <w:div w:id="1040402377">
                          <w:marLeft w:val="0"/>
                          <w:marRight w:val="0"/>
                          <w:marTop w:val="0"/>
                          <w:marBottom w:val="0"/>
                          <w:divBdr>
                            <w:top w:val="none" w:sz="0" w:space="0" w:color="auto"/>
                            <w:left w:val="none" w:sz="0" w:space="0" w:color="auto"/>
                            <w:bottom w:val="none" w:sz="0" w:space="0" w:color="auto"/>
                            <w:right w:val="none" w:sz="0" w:space="0" w:color="auto"/>
                          </w:divBdr>
                          <w:divsChild>
                            <w:div w:id="638144079">
                              <w:marLeft w:val="0"/>
                              <w:marRight w:val="0"/>
                              <w:marTop w:val="0"/>
                              <w:marBottom w:val="0"/>
                              <w:divBdr>
                                <w:top w:val="none" w:sz="0" w:space="0" w:color="auto"/>
                                <w:left w:val="none" w:sz="0" w:space="0" w:color="auto"/>
                                <w:bottom w:val="none" w:sz="0" w:space="0" w:color="auto"/>
                                <w:right w:val="none" w:sz="0" w:space="0" w:color="auto"/>
                              </w:divBdr>
                              <w:divsChild>
                                <w:div w:id="474686711">
                                  <w:marLeft w:val="0"/>
                                  <w:marRight w:val="0"/>
                                  <w:marTop w:val="0"/>
                                  <w:marBottom w:val="0"/>
                                  <w:divBdr>
                                    <w:top w:val="none" w:sz="0" w:space="0" w:color="auto"/>
                                    <w:left w:val="none" w:sz="0" w:space="0" w:color="auto"/>
                                    <w:bottom w:val="none" w:sz="0" w:space="0" w:color="auto"/>
                                    <w:right w:val="none" w:sz="0" w:space="0" w:color="auto"/>
                                  </w:divBdr>
                                  <w:divsChild>
                                    <w:div w:id="338780541">
                                      <w:marLeft w:val="0"/>
                                      <w:marRight w:val="0"/>
                                      <w:marTop w:val="0"/>
                                      <w:marBottom w:val="0"/>
                                      <w:divBdr>
                                        <w:top w:val="none" w:sz="0" w:space="0" w:color="auto"/>
                                        <w:left w:val="none" w:sz="0" w:space="0" w:color="auto"/>
                                        <w:bottom w:val="none" w:sz="0" w:space="0" w:color="auto"/>
                                        <w:right w:val="none" w:sz="0" w:space="0" w:color="auto"/>
                                      </w:divBdr>
                                      <w:divsChild>
                                        <w:div w:id="1613391573">
                                          <w:marLeft w:val="0"/>
                                          <w:marRight w:val="0"/>
                                          <w:marTop w:val="0"/>
                                          <w:marBottom w:val="0"/>
                                          <w:divBdr>
                                            <w:top w:val="none" w:sz="0" w:space="0" w:color="auto"/>
                                            <w:left w:val="none" w:sz="0" w:space="0" w:color="auto"/>
                                            <w:bottom w:val="none" w:sz="0" w:space="0" w:color="auto"/>
                                            <w:right w:val="none" w:sz="0" w:space="0" w:color="auto"/>
                                          </w:divBdr>
                                          <w:divsChild>
                                            <w:div w:id="105270446">
                                              <w:marLeft w:val="0"/>
                                              <w:marRight w:val="0"/>
                                              <w:marTop w:val="0"/>
                                              <w:marBottom w:val="0"/>
                                              <w:divBdr>
                                                <w:top w:val="none" w:sz="0" w:space="0" w:color="auto"/>
                                                <w:left w:val="none" w:sz="0" w:space="0" w:color="auto"/>
                                                <w:bottom w:val="none" w:sz="0" w:space="0" w:color="auto"/>
                                                <w:right w:val="none" w:sz="0" w:space="0" w:color="auto"/>
                                              </w:divBdr>
                                              <w:divsChild>
                                                <w:div w:id="4796476">
                                                  <w:marLeft w:val="0"/>
                                                  <w:marRight w:val="0"/>
                                                  <w:marTop w:val="0"/>
                                                  <w:marBottom w:val="0"/>
                                                  <w:divBdr>
                                                    <w:top w:val="none" w:sz="0" w:space="0" w:color="auto"/>
                                                    <w:left w:val="none" w:sz="0" w:space="0" w:color="auto"/>
                                                    <w:bottom w:val="none" w:sz="0" w:space="0" w:color="auto"/>
                                                    <w:right w:val="none" w:sz="0" w:space="0" w:color="auto"/>
                                                  </w:divBdr>
                                                  <w:divsChild>
                                                    <w:div w:id="208810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8462874">
          <w:marLeft w:val="0"/>
          <w:marRight w:val="0"/>
          <w:marTop w:val="0"/>
          <w:marBottom w:val="0"/>
          <w:divBdr>
            <w:top w:val="none" w:sz="0" w:space="0" w:color="auto"/>
            <w:left w:val="none" w:sz="0" w:space="0" w:color="auto"/>
            <w:bottom w:val="none" w:sz="0" w:space="0" w:color="auto"/>
            <w:right w:val="none" w:sz="0" w:space="0" w:color="auto"/>
          </w:divBdr>
          <w:divsChild>
            <w:div w:id="1584294584">
              <w:marLeft w:val="0"/>
              <w:marRight w:val="0"/>
              <w:marTop w:val="0"/>
              <w:marBottom w:val="0"/>
              <w:divBdr>
                <w:top w:val="none" w:sz="0" w:space="0" w:color="auto"/>
                <w:left w:val="none" w:sz="0" w:space="0" w:color="auto"/>
                <w:bottom w:val="none" w:sz="0" w:space="0" w:color="auto"/>
                <w:right w:val="none" w:sz="0" w:space="0" w:color="auto"/>
              </w:divBdr>
              <w:divsChild>
                <w:div w:id="1764450503">
                  <w:marLeft w:val="0"/>
                  <w:marRight w:val="0"/>
                  <w:marTop w:val="0"/>
                  <w:marBottom w:val="0"/>
                  <w:divBdr>
                    <w:top w:val="none" w:sz="0" w:space="0" w:color="auto"/>
                    <w:left w:val="none" w:sz="0" w:space="0" w:color="auto"/>
                    <w:bottom w:val="none" w:sz="0" w:space="0" w:color="auto"/>
                    <w:right w:val="none" w:sz="0" w:space="0" w:color="auto"/>
                  </w:divBdr>
                  <w:divsChild>
                    <w:div w:id="1248465190">
                      <w:marLeft w:val="0"/>
                      <w:marRight w:val="0"/>
                      <w:marTop w:val="0"/>
                      <w:marBottom w:val="0"/>
                      <w:divBdr>
                        <w:top w:val="none" w:sz="0" w:space="0" w:color="auto"/>
                        <w:left w:val="none" w:sz="0" w:space="0" w:color="auto"/>
                        <w:bottom w:val="none" w:sz="0" w:space="0" w:color="auto"/>
                        <w:right w:val="none" w:sz="0" w:space="0" w:color="auto"/>
                      </w:divBdr>
                      <w:divsChild>
                        <w:div w:id="176934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356278">
      <w:bodyDiv w:val="1"/>
      <w:marLeft w:val="0"/>
      <w:marRight w:val="0"/>
      <w:marTop w:val="0"/>
      <w:marBottom w:val="0"/>
      <w:divBdr>
        <w:top w:val="none" w:sz="0" w:space="0" w:color="auto"/>
        <w:left w:val="none" w:sz="0" w:space="0" w:color="auto"/>
        <w:bottom w:val="none" w:sz="0" w:space="0" w:color="auto"/>
        <w:right w:val="none" w:sz="0" w:space="0" w:color="auto"/>
      </w:divBdr>
    </w:div>
    <w:div w:id="934705686">
      <w:bodyDiv w:val="1"/>
      <w:marLeft w:val="0"/>
      <w:marRight w:val="0"/>
      <w:marTop w:val="0"/>
      <w:marBottom w:val="0"/>
      <w:divBdr>
        <w:top w:val="none" w:sz="0" w:space="0" w:color="auto"/>
        <w:left w:val="none" w:sz="0" w:space="0" w:color="auto"/>
        <w:bottom w:val="none" w:sz="0" w:space="0" w:color="auto"/>
        <w:right w:val="none" w:sz="0" w:space="0" w:color="auto"/>
      </w:divBdr>
    </w:div>
    <w:div w:id="1800025284">
      <w:bodyDiv w:val="1"/>
      <w:marLeft w:val="0"/>
      <w:marRight w:val="0"/>
      <w:marTop w:val="0"/>
      <w:marBottom w:val="0"/>
      <w:divBdr>
        <w:top w:val="none" w:sz="0" w:space="0" w:color="auto"/>
        <w:left w:val="none" w:sz="0" w:space="0" w:color="auto"/>
        <w:bottom w:val="none" w:sz="0" w:space="0" w:color="auto"/>
        <w:right w:val="none" w:sz="0" w:space="0" w:color="auto"/>
      </w:divBdr>
    </w:div>
    <w:div w:id="1838839177">
      <w:bodyDiv w:val="1"/>
      <w:marLeft w:val="0"/>
      <w:marRight w:val="0"/>
      <w:marTop w:val="0"/>
      <w:marBottom w:val="0"/>
      <w:divBdr>
        <w:top w:val="none" w:sz="0" w:space="0" w:color="auto"/>
        <w:left w:val="none" w:sz="0" w:space="0" w:color="auto"/>
        <w:bottom w:val="none" w:sz="0" w:space="0" w:color="auto"/>
        <w:right w:val="none" w:sz="0" w:space="0" w:color="auto"/>
      </w:divBdr>
    </w:div>
    <w:div w:id="192395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nextlevelgents.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5D331-1435-46E3-BB5C-0423914DC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1069</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2025-06-10T10:29:00Z</dcterms:created>
  <dcterms:modified xsi:type="dcterms:W3CDTF">2025-06-17T20:49:00Z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bec8a2fd-ba8a-4815-bf54-8afa6e3f5973</vt:lpwstr>
  </property>
</Properties>
</file>