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59A592" w14:textId="6DDBDC80" w:rsidR="00273AFB" w:rsidRPr="0008686B" w:rsidRDefault="00273AFB">
      <w:pPr>
        <w:rPr>
          <w:rFonts w:ascii="Times New Roman" w:hAnsi="Times New Roman" w:cs="Times New Roman"/>
          <w:b/>
          <w:bCs/>
        </w:rPr>
      </w:pPr>
    </w:p>
    <w:p w14:paraId="3C60DB94" w14:textId="2ABD75CD" w:rsidR="00B349C2" w:rsidRPr="0008686B" w:rsidRDefault="00B349C2">
      <w:pPr>
        <w:rPr>
          <w:rFonts w:ascii="Times New Roman" w:hAnsi="Times New Roman" w:cs="Times New Roman"/>
          <w:b/>
          <w:bCs/>
        </w:rPr>
      </w:pPr>
      <w:r w:rsidRPr="0008686B">
        <w:rPr>
          <w:rFonts w:ascii="Times New Roman" w:hAnsi="Times New Roman" w:cs="Times New Roman"/>
          <w:b/>
          <w:bCs/>
        </w:rPr>
        <w:t>Chapter 5 — Market Opportunity Analysis</w:t>
      </w:r>
    </w:p>
    <w:p w14:paraId="18F24B67" w14:textId="77777777" w:rsidR="00B349C2" w:rsidRPr="00B349C2" w:rsidRDefault="00B349C2" w:rsidP="00B349C2">
      <w:pPr>
        <w:rPr>
          <w:rFonts w:ascii="Times New Roman" w:hAnsi="Times New Roman" w:cs="Times New Roman"/>
        </w:rPr>
      </w:pPr>
      <w:r w:rsidRPr="00B349C2">
        <w:rPr>
          <w:rFonts w:ascii="Times New Roman" w:hAnsi="Times New Roman" w:cs="Times New Roman"/>
        </w:rPr>
        <w:t>5.1 Introduction &amp; Framework Overview</w:t>
      </w:r>
    </w:p>
    <w:p w14:paraId="22437CB8" w14:textId="7C6DF22A" w:rsidR="00B349C2" w:rsidRPr="00B349C2" w:rsidRDefault="00B349C2" w:rsidP="00B349C2">
      <w:pPr>
        <w:rPr>
          <w:rFonts w:ascii="Times New Roman" w:hAnsi="Times New Roman" w:cs="Times New Roman"/>
        </w:rPr>
      </w:pPr>
      <w:r w:rsidRPr="00B349C2">
        <w:rPr>
          <w:rFonts w:ascii="Times New Roman" w:hAnsi="Times New Roman" w:cs="Times New Roman"/>
        </w:rPr>
        <w:t xml:space="preserve">This chapter aims to identify whether a viable and attractive market opportunity exists to open a dedicated hair and beauty supply retail store in </w:t>
      </w:r>
      <w:r w:rsidR="0008686B" w:rsidRPr="00B349C2">
        <w:rPr>
          <w:rFonts w:ascii="Times New Roman" w:hAnsi="Times New Roman" w:cs="Times New Roman"/>
        </w:rPr>
        <w:t>Bexley</w:t>
      </w:r>
      <w:r w:rsidRPr="00B349C2">
        <w:rPr>
          <w:rFonts w:ascii="Times New Roman" w:hAnsi="Times New Roman" w:cs="Times New Roman"/>
        </w:rPr>
        <w:t xml:space="preserve">/ </w:t>
      </w:r>
      <w:r w:rsidR="009C5486" w:rsidRPr="00B349C2">
        <w:rPr>
          <w:rFonts w:ascii="Times New Roman" w:hAnsi="Times New Roman" w:cs="Times New Roman"/>
        </w:rPr>
        <w:t>Sidcup</w:t>
      </w:r>
      <w:r w:rsidRPr="00B349C2">
        <w:rPr>
          <w:rFonts w:ascii="Times New Roman" w:hAnsi="Times New Roman" w:cs="Times New Roman"/>
        </w:rPr>
        <w:t xml:space="preserve">, greater </w:t>
      </w:r>
      <w:r w:rsidR="009C5486" w:rsidRPr="00B349C2">
        <w:rPr>
          <w:rFonts w:ascii="Times New Roman" w:hAnsi="Times New Roman" w:cs="Times New Roman"/>
        </w:rPr>
        <w:t>London</w:t>
      </w:r>
      <w:r w:rsidRPr="00B349C2">
        <w:rPr>
          <w:rFonts w:ascii="Times New Roman" w:hAnsi="Times New Roman" w:cs="Times New Roman"/>
        </w:rPr>
        <w:t xml:space="preserve">. The analysis uses market Segmentation theory, Demand-supply gap analysis and consumer </w:t>
      </w:r>
      <w:r w:rsidR="0008686B" w:rsidRPr="00B349C2">
        <w:rPr>
          <w:rFonts w:ascii="Times New Roman" w:hAnsi="Times New Roman" w:cs="Times New Roman"/>
        </w:rPr>
        <w:t>behaviour</w:t>
      </w:r>
      <w:r w:rsidRPr="00B349C2">
        <w:rPr>
          <w:rFonts w:ascii="Times New Roman" w:hAnsi="Times New Roman" w:cs="Times New Roman"/>
        </w:rPr>
        <w:t xml:space="preserve"> frameworks to </w:t>
      </w:r>
      <w:r w:rsidR="009C5486" w:rsidRPr="00B349C2">
        <w:rPr>
          <w:rFonts w:ascii="Times New Roman" w:hAnsi="Times New Roman" w:cs="Times New Roman"/>
        </w:rPr>
        <w:t>analyse</w:t>
      </w:r>
      <w:r w:rsidRPr="00B349C2">
        <w:rPr>
          <w:rFonts w:ascii="Times New Roman" w:hAnsi="Times New Roman" w:cs="Times New Roman"/>
        </w:rPr>
        <w:t xml:space="preserve"> the market size, customer characteristics, drivers of Demand and external economic conditions. Insights are derived from local area observations and informal resident feedback supported by secondary data from reports from industry; retail statistics; demographics for the London Borough of </w:t>
      </w:r>
      <w:r w:rsidR="0008686B" w:rsidRPr="00B349C2">
        <w:rPr>
          <w:rFonts w:ascii="Times New Roman" w:hAnsi="Times New Roman" w:cs="Times New Roman"/>
        </w:rPr>
        <w:t>Bexley</w:t>
      </w:r>
      <w:r w:rsidRPr="00B349C2">
        <w:rPr>
          <w:rFonts w:ascii="Times New Roman" w:hAnsi="Times New Roman" w:cs="Times New Roman"/>
        </w:rPr>
        <w:t>. The purpose of this analysis is to prove that there is clearly unmet local Demand for the retail offering that this business will offer.</w:t>
      </w:r>
    </w:p>
    <w:p w14:paraId="12147191" w14:textId="00612F75" w:rsidR="00B349C2" w:rsidRPr="00B349C2" w:rsidRDefault="00B349C2" w:rsidP="00B349C2">
      <w:pPr>
        <w:rPr>
          <w:rFonts w:ascii="Times New Roman" w:hAnsi="Times New Roman" w:cs="Times New Roman"/>
        </w:rPr>
      </w:pPr>
      <w:r w:rsidRPr="00B349C2">
        <w:rPr>
          <w:rFonts w:ascii="Times New Roman" w:hAnsi="Times New Roman" w:cs="Times New Roman"/>
        </w:rPr>
        <w:t>5.2 market size, growth &amp; trends</w:t>
      </w:r>
      <w:r w:rsidRPr="00B349C2">
        <w:rPr>
          <w:rFonts w:ascii="Times New Roman" w:hAnsi="Times New Roman" w:cs="Times New Roman"/>
        </w:rPr>
        <w:br/>
        <w:t>The united kingdom's hair and beauty supplies market is a large, stable and growing industry: valued at approximately £14.7 billion in 2025, with a forecasted compound annual growth rate of</w:t>
      </w:r>
      <w:r w:rsidR="009C5486">
        <w:rPr>
          <w:rFonts w:ascii="Times New Roman" w:hAnsi="Times New Roman" w:cs="Times New Roman"/>
        </w:rPr>
        <w:t xml:space="preserve"> </w:t>
      </w:r>
      <w:r w:rsidRPr="00B349C2">
        <w:rPr>
          <w:rFonts w:ascii="Times New Roman" w:hAnsi="Times New Roman" w:cs="Times New Roman"/>
        </w:rPr>
        <w:t xml:space="preserve">3.8% until 2030 (Statista, 2026). The consistent growth of the industry is </w:t>
      </w:r>
      <w:r w:rsidR="009C5486" w:rsidRPr="00B349C2">
        <w:rPr>
          <w:rFonts w:ascii="Times New Roman" w:hAnsi="Times New Roman" w:cs="Times New Roman"/>
        </w:rPr>
        <w:t>because of</w:t>
      </w:r>
      <w:r w:rsidRPr="00B349C2">
        <w:rPr>
          <w:rFonts w:ascii="Times New Roman" w:hAnsi="Times New Roman" w:cs="Times New Roman"/>
        </w:rPr>
        <w:t xml:space="preserve"> increased consumer attention to personal appearance, hair diversity, and at-home beauty routines — all trends that were accelerated during the COVID-19 pandemic and have now become habitual </w:t>
      </w:r>
      <w:r w:rsidR="009C5486" w:rsidRPr="00B349C2">
        <w:rPr>
          <w:rFonts w:ascii="Times New Roman" w:hAnsi="Times New Roman" w:cs="Times New Roman"/>
        </w:rPr>
        <w:t>behaviours</w:t>
      </w:r>
      <w:r w:rsidRPr="00B349C2">
        <w:rPr>
          <w:rFonts w:ascii="Times New Roman" w:hAnsi="Times New Roman" w:cs="Times New Roman"/>
        </w:rPr>
        <w:t xml:space="preserve"> among Consumers (Mintel, 2025).</w:t>
      </w:r>
    </w:p>
    <w:p w14:paraId="35558F88" w14:textId="106953EB" w:rsidR="00B349C2" w:rsidRPr="00B349C2" w:rsidRDefault="00B349C2" w:rsidP="00B349C2">
      <w:pPr>
        <w:rPr>
          <w:rFonts w:ascii="Times New Roman" w:hAnsi="Times New Roman" w:cs="Times New Roman"/>
        </w:rPr>
      </w:pPr>
      <w:r w:rsidRPr="00B349C2">
        <w:rPr>
          <w:rFonts w:ascii="Times New Roman" w:hAnsi="Times New Roman" w:cs="Times New Roman"/>
        </w:rPr>
        <w:t xml:space="preserve">Locally, the London Borough of </w:t>
      </w:r>
      <w:r w:rsidR="009C5486" w:rsidRPr="00B349C2">
        <w:rPr>
          <w:rFonts w:ascii="Times New Roman" w:hAnsi="Times New Roman" w:cs="Times New Roman"/>
        </w:rPr>
        <w:t>Bexley</w:t>
      </w:r>
      <w:r w:rsidRPr="00B349C2">
        <w:rPr>
          <w:rFonts w:ascii="Times New Roman" w:hAnsi="Times New Roman" w:cs="Times New Roman"/>
        </w:rPr>
        <w:t xml:space="preserve"> has a population of </w:t>
      </w:r>
      <w:r w:rsidR="009C5486" w:rsidRPr="00B349C2">
        <w:rPr>
          <w:rFonts w:ascii="Times New Roman" w:hAnsi="Times New Roman" w:cs="Times New Roman"/>
        </w:rPr>
        <w:t>more than</w:t>
      </w:r>
      <w:r w:rsidRPr="00B349C2">
        <w:rPr>
          <w:rFonts w:ascii="Times New Roman" w:hAnsi="Times New Roman" w:cs="Times New Roman"/>
        </w:rPr>
        <w:t xml:space="preserve"> 257,000 residents (Office for National Statistics, 2023), with </w:t>
      </w:r>
      <w:r w:rsidR="009C5486" w:rsidRPr="00B349C2">
        <w:rPr>
          <w:rFonts w:ascii="Times New Roman" w:hAnsi="Times New Roman" w:cs="Times New Roman"/>
        </w:rPr>
        <w:t>Sidcup</w:t>
      </w:r>
      <w:r w:rsidRPr="00B349C2">
        <w:rPr>
          <w:rFonts w:ascii="Times New Roman" w:hAnsi="Times New Roman" w:cs="Times New Roman"/>
        </w:rPr>
        <w:t xml:space="preserve"> and Bexleyheath as the primary retail and residential hubs. The area has an increasingly diverse demographic profile — including an increasing number of Black, Asian and minority ethnic groups — groups who have unique hair and beauty needs that are consistently under serviced by mainstream generalist retailers. The most important aspect is that at present there is no dedicated hair and beauty supply shop operating in either </w:t>
      </w:r>
      <w:r w:rsidR="009C5486" w:rsidRPr="00B349C2">
        <w:rPr>
          <w:rFonts w:ascii="Times New Roman" w:hAnsi="Times New Roman" w:cs="Times New Roman"/>
        </w:rPr>
        <w:t>Sidcup</w:t>
      </w:r>
      <w:r w:rsidRPr="00B349C2">
        <w:rPr>
          <w:rFonts w:ascii="Times New Roman" w:hAnsi="Times New Roman" w:cs="Times New Roman"/>
        </w:rPr>
        <w:t xml:space="preserve"> or central </w:t>
      </w:r>
      <w:r w:rsidR="009C5486" w:rsidRPr="00B349C2">
        <w:rPr>
          <w:rFonts w:ascii="Times New Roman" w:hAnsi="Times New Roman" w:cs="Times New Roman"/>
        </w:rPr>
        <w:t>Bexley</w:t>
      </w:r>
      <w:r w:rsidRPr="00B349C2">
        <w:rPr>
          <w:rFonts w:ascii="Times New Roman" w:hAnsi="Times New Roman" w:cs="Times New Roman"/>
        </w:rPr>
        <w:t xml:space="preserve">. </w:t>
      </w:r>
      <w:r w:rsidR="009C5486" w:rsidRPr="00B349C2">
        <w:rPr>
          <w:rFonts w:ascii="Times New Roman" w:hAnsi="Times New Roman" w:cs="Times New Roman"/>
        </w:rPr>
        <w:t>Therefore,</w:t>
      </w:r>
      <w:r w:rsidRPr="00B349C2">
        <w:rPr>
          <w:rFonts w:ascii="Times New Roman" w:hAnsi="Times New Roman" w:cs="Times New Roman"/>
        </w:rPr>
        <w:t xml:space="preserve"> customers looking for specialist products need to travel up to 6 – 10 miles to access stores in Bromley, Woolwich or central </w:t>
      </w:r>
      <w:r w:rsidR="009C5486" w:rsidRPr="00B349C2">
        <w:rPr>
          <w:rFonts w:ascii="Times New Roman" w:hAnsi="Times New Roman" w:cs="Times New Roman"/>
        </w:rPr>
        <w:t>London</w:t>
      </w:r>
      <w:r w:rsidRPr="00B349C2">
        <w:rPr>
          <w:rFonts w:ascii="Times New Roman" w:hAnsi="Times New Roman" w:cs="Times New Roman"/>
        </w:rPr>
        <w:t xml:space="preserve"> — or exclusively purchase via internet shopping — both options are inconvenient and limiting.</w:t>
      </w:r>
    </w:p>
    <w:p w14:paraId="2E7035AA" w14:textId="25870C15" w:rsidR="00B349C2" w:rsidRPr="00B349C2" w:rsidRDefault="00B349C2" w:rsidP="00B349C2">
      <w:pPr>
        <w:rPr>
          <w:rFonts w:ascii="Times New Roman" w:hAnsi="Times New Roman" w:cs="Times New Roman"/>
        </w:rPr>
      </w:pPr>
      <w:r w:rsidRPr="00B349C2">
        <w:rPr>
          <w:rFonts w:ascii="Times New Roman" w:hAnsi="Times New Roman" w:cs="Times New Roman"/>
        </w:rPr>
        <w:t>The key trends in the industry related to this business include:</w:t>
      </w:r>
      <w:r w:rsidRPr="00B349C2">
        <w:rPr>
          <w:rFonts w:ascii="Times New Roman" w:hAnsi="Times New Roman" w:cs="Times New Roman"/>
        </w:rPr>
        <w:br/>
        <w:t>• inclusive hair care: Demand for products formulated for textured / curly / afros is increasing by 47% since 2021 — however the availability of such products on suburban high streets is very limited (Mintel, 2025). This represents the greatest opportunity for the proposed shop.</w:t>
      </w:r>
      <w:r w:rsidRPr="00B349C2">
        <w:rPr>
          <w:rFonts w:ascii="Times New Roman" w:hAnsi="Times New Roman" w:cs="Times New Roman"/>
        </w:rPr>
        <w:br/>
        <w:t>• professional beauty at home: Consumers continue to invest in professional grade products for use at home rather than just purchasing through salons — thereby increasing the amount of retail purchases.</w:t>
      </w:r>
      <w:r w:rsidRPr="00B349C2">
        <w:rPr>
          <w:rFonts w:ascii="Times New Roman" w:hAnsi="Times New Roman" w:cs="Times New Roman"/>
        </w:rPr>
        <w:br/>
        <w:t xml:space="preserve">• Preference for shopping in person: whilst online shopping is widely used — 68% of beauty Consumers still prefer to see / touch / test products prior to making a purchase (Retail Economics, 2026). This is especially critical when it comes to hair </w:t>
      </w:r>
      <w:r w:rsidR="009C5486" w:rsidRPr="00B349C2">
        <w:rPr>
          <w:rFonts w:ascii="Times New Roman" w:hAnsi="Times New Roman" w:cs="Times New Roman"/>
        </w:rPr>
        <w:t>colour</w:t>
      </w:r>
      <w:r w:rsidRPr="00B349C2">
        <w:rPr>
          <w:rFonts w:ascii="Times New Roman" w:hAnsi="Times New Roman" w:cs="Times New Roman"/>
        </w:rPr>
        <w:t xml:space="preserve"> / texture / product consistency — areas where online shopping results in returns and dissatisfaction.</w:t>
      </w:r>
    </w:p>
    <w:p w14:paraId="21C78BC2" w14:textId="718B991D" w:rsidR="00B349C2" w:rsidRPr="00B349C2" w:rsidRDefault="00B349C2" w:rsidP="00B349C2">
      <w:pPr>
        <w:rPr>
          <w:rFonts w:ascii="Times New Roman" w:hAnsi="Times New Roman" w:cs="Times New Roman"/>
        </w:rPr>
      </w:pPr>
      <w:r w:rsidRPr="00B349C2">
        <w:rPr>
          <w:rFonts w:ascii="Times New Roman" w:hAnsi="Times New Roman" w:cs="Times New Roman"/>
        </w:rPr>
        <w:lastRenderedPageBreak/>
        <w:t>5.3 market Segmentation</w:t>
      </w:r>
      <w:r w:rsidRPr="00B349C2">
        <w:rPr>
          <w:rFonts w:ascii="Times New Roman" w:hAnsi="Times New Roman" w:cs="Times New Roman"/>
        </w:rPr>
        <w:br/>
        <w:t xml:space="preserve">The business will serve three primary customer segments in the </w:t>
      </w:r>
      <w:r w:rsidR="009C5486" w:rsidRPr="00B349C2">
        <w:rPr>
          <w:rFonts w:ascii="Times New Roman" w:hAnsi="Times New Roman" w:cs="Times New Roman"/>
        </w:rPr>
        <w:t>Bexley</w:t>
      </w:r>
      <w:r w:rsidRPr="00B349C2">
        <w:rPr>
          <w:rFonts w:ascii="Times New Roman" w:hAnsi="Times New Roman" w:cs="Times New Roman"/>
        </w:rPr>
        <w:t xml:space="preserve"> / </w:t>
      </w:r>
      <w:r w:rsidR="009C5486" w:rsidRPr="00B349C2">
        <w:rPr>
          <w:rFonts w:ascii="Times New Roman" w:hAnsi="Times New Roman" w:cs="Times New Roman"/>
        </w:rPr>
        <w:t>Sidcup</w:t>
      </w:r>
      <w:r w:rsidRPr="00B349C2">
        <w:rPr>
          <w:rFonts w:ascii="Times New Roman" w:hAnsi="Times New Roman" w:cs="Times New Roman"/>
        </w:rPr>
        <w:t xml:space="preserve"> catchment area — each having unique needs that are not currently being met:</w:t>
      </w:r>
    </w:p>
    <w:p w14:paraId="7F495283" w14:textId="30A30DF1" w:rsidR="00B349C2" w:rsidRPr="00B349C2" w:rsidRDefault="00B349C2" w:rsidP="00B349C2">
      <w:pPr>
        <w:rPr>
          <w:rFonts w:ascii="Times New Roman" w:hAnsi="Times New Roman" w:cs="Times New Roman"/>
        </w:rPr>
      </w:pPr>
      <w:r w:rsidRPr="00B349C2">
        <w:rPr>
          <w:rFonts w:ascii="Times New Roman" w:hAnsi="Times New Roman" w:cs="Times New Roman"/>
        </w:rPr>
        <w:t>5.3.1 demographic Segmentation</w:t>
      </w:r>
      <w:r w:rsidRPr="00B349C2">
        <w:rPr>
          <w:rFonts w:ascii="Times New Roman" w:hAnsi="Times New Roman" w:cs="Times New Roman"/>
        </w:rPr>
        <w:br/>
        <w:t>• age: focus primarily on age groups of 18 – 45 years — the demographic group that spends the most annually on hair and beauty products (Mintel, 2025) whilst continuing to cater for younger and older demographics.</w:t>
      </w:r>
      <w:r w:rsidRPr="00B349C2">
        <w:rPr>
          <w:rFonts w:ascii="Times New Roman" w:hAnsi="Times New Roman" w:cs="Times New Roman"/>
        </w:rPr>
        <w:br/>
        <w:t>• gender: all genders — men's grooming / beard care / hair products etc. To ensure full inclusiveness and avoid excluding any group.</w:t>
      </w:r>
      <w:r w:rsidRPr="00B349C2">
        <w:rPr>
          <w:rFonts w:ascii="Times New Roman" w:hAnsi="Times New Roman" w:cs="Times New Roman"/>
        </w:rPr>
        <w:br/>
        <w:t>• ethnicity &amp; hair type: the defining feature of the business — stocking products suitable for all hair types — i.e. Afro textured hair / curly hair / wavy hair / straight hair / Asian hair / chemically treated hair / protective styling products. Mainstream retailers in the area typically only sell less than 5% of their range for ethnically diverse hair types — compared with the 30%+ that will be available in this shop (Equality in Beauty Report, 2025).</w:t>
      </w:r>
      <w:r w:rsidRPr="00B349C2">
        <w:rPr>
          <w:rFonts w:ascii="Times New Roman" w:hAnsi="Times New Roman" w:cs="Times New Roman"/>
        </w:rPr>
        <w:br/>
        <w:t xml:space="preserve">• income level: £25k – £60k + household income per year — </w:t>
      </w:r>
      <w:r w:rsidR="009C5486" w:rsidRPr="00B349C2">
        <w:rPr>
          <w:rFonts w:ascii="Times New Roman" w:hAnsi="Times New Roman" w:cs="Times New Roman"/>
        </w:rPr>
        <w:t>Bexley’s</w:t>
      </w:r>
      <w:r w:rsidRPr="00B349C2">
        <w:rPr>
          <w:rFonts w:ascii="Times New Roman" w:hAnsi="Times New Roman" w:cs="Times New Roman"/>
        </w:rPr>
        <w:t xml:space="preserve"> average household income is above the UK national average — providing a solid base of discretionary spending capacity (Bexley Council, 2024).</w:t>
      </w:r>
    </w:p>
    <w:p w14:paraId="63A063A7" w14:textId="70A5A114" w:rsidR="00B349C2" w:rsidRDefault="00B349C2" w:rsidP="00B349C2">
      <w:pPr>
        <w:rPr>
          <w:rFonts w:ascii="Times New Roman" w:hAnsi="Times New Roman" w:cs="Times New Roman"/>
        </w:rPr>
      </w:pPr>
      <w:r w:rsidRPr="00B349C2">
        <w:rPr>
          <w:rFonts w:ascii="Times New Roman" w:hAnsi="Times New Roman" w:cs="Times New Roman"/>
        </w:rPr>
        <w:t>5.3.2 geographic Segmentation</w:t>
      </w:r>
      <w:r w:rsidRPr="00B349C2">
        <w:rPr>
          <w:rFonts w:ascii="Times New Roman" w:hAnsi="Times New Roman" w:cs="Times New Roman"/>
        </w:rPr>
        <w:br/>
        <w:t xml:space="preserve">• primary catchment: </w:t>
      </w:r>
      <w:r w:rsidR="009C5486" w:rsidRPr="00B349C2">
        <w:rPr>
          <w:rFonts w:ascii="Times New Roman" w:hAnsi="Times New Roman" w:cs="Times New Roman"/>
        </w:rPr>
        <w:t>Sidcup</w:t>
      </w:r>
      <w:r w:rsidRPr="00B349C2">
        <w:rPr>
          <w:rFonts w:ascii="Times New Roman" w:hAnsi="Times New Roman" w:cs="Times New Roman"/>
        </w:rPr>
        <w:t xml:space="preserve"> / </w:t>
      </w:r>
      <w:r w:rsidR="009C5486" w:rsidRPr="00B349C2">
        <w:rPr>
          <w:rFonts w:ascii="Times New Roman" w:hAnsi="Times New Roman" w:cs="Times New Roman"/>
        </w:rPr>
        <w:t>Bexley</w:t>
      </w:r>
      <w:r w:rsidRPr="00B349C2">
        <w:rPr>
          <w:rFonts w:ascii="Times New Roman" w:hAnsi="Times New Roman" w:cs="Times New Roman"/>
        </w:rPr>
        <w:t xml:space="preserve"> / Bexleyheath / Eltham / welling — within a </w:t>
      </w:r>
      <w:r w:rsidR="009C5486" w:rsidRPr="00B349C2">
        <w:rPr>
          <w:rFonts w:ascii="Times New Roman" w:hAnsi="Times New Roman" w:cs="Times New Roman"/>
        </w:rPr>
        <w:t>3-mile</w:t>
      </w:r>
      <w:r w:rsidRPr="00B349C2">
        <w:rPr>
          <w:rFonts w:ascii="Times New Roman" w:hAnsi="Times New Roman" w:cs="Times New Roman"/>
        </w:rPr>
        <w:t xml:space="preserve"> radius covering approximately 120,000 residents who would use a local shop</w:t>
      </w:r>
    </w:p>
    <w:p w14:paraId="080AD66C" w14:textId="2B1E56D8" w:rsidR="007154C5" w:rsidRDefault="00B349C2" w:rsidP="007154C5">
      <w:pPr>
        <w:rPr>
          <w:rFonts w:ascii="Times New Roman" w:hAnsi="Times New Roman" w:cs="Times New Roman"/>
        </w:rPr>
      </w:pPr>
      <w:r w:rsidRPr="00B349C2">
        <w:rPr>
          <w:rFonts w:ascii="Times New Roman" w:hAnsi="Times New Roman" w:cs="Times New Roman"/>
        </w:rPr>
        <w:t>• secondary catchment: Orpington, Bromley and Dartford – those Customers currently making trips to these locations to obtain supplies and would be attracted by a local alternative that is more convenient.</w:t>
      </w:r>
      <w:r w:rsidRPr="00B349C2">
        <w:rPr>
          <w:rFonts w:ascii="Times New Roman" w:hAnsi="Times New Roman" w:cs="Times New Roman"/>
        </w:rPr>
        <w:br/>
        <w:t>• location strategy: high street location providing good footpath access and nearby car parks – important for Customers needing to carry heavy bottles, hair extension kits and other bulky items, an advantage that online retailers Lack.</w:t>
      </w:r>
      <w:r w:rsidRPr="00B349C2">
        <w:rPr>
          <w:rFonts w:ascii="Times New Roman" w:hAnsi="Times New Roman" w:cs="Times New Roman"/>
        </w:rPr>
        <w:br/>
        <w:t>5.3.3 behavioural segmentation</w:t>
      </w:r>
      <w:r w:rsidRPr="00B349C2">
        <w:rPr>
          <w:rFonts w:ascii="Times New Roman" w:hAnsi="Times New Roman" w:cs="Times New Roman"/>
        </w:rPr>
        <w:br/>
        <w:t>Knowledgeable buyers: Customers who know what make or product they require – frustrated when the required item is either out of stock or does not exist locally.</w:t>
      </w:r>
      <w:r w:rsidRPr="00B349C2">
        <w:rPr>
          <w:rFonts w:ascii="Times New Roman" w:hAnsi="Times New Roman" w:cs="Times New Roman"/>
        </w:rPr>
        <w:br/>
        <w:t>Advice-seekers: Customers seeking recommendation, colour-matching, or general information relating to haircare – a service provided by no general retailer.</w:t>
      </w:r>
      <w:r w:rsidRPr="00B349C2">
        <w:rPr>
          <w:rFonts w:ascii="Times New Roman" w:hAnsi="Times New Roman" w:cs="Times New Roman"/>
        </w:rPr>
        <w:br/>
        <w:t>Trade &amp; professional users: mobile hairdressers, beauticians and small salons in the area – require consistent stock availability, ability to purchase in bulk and trade pricing.</w:t>
      </w:r>
      <w:r w:rsidRPr="00B349C2">
        <w:rPr>
          <w:rFonts w:ascii="Times New Roman" w:hAnsi="Times New Roman" w:cs="Times New Roman"/>
        </w:rPr>
        <w:br/>
        <w:t>Occasion-focused buyers: those purchasing wigs, extensions and makeup for weddings/holidays/events etc. – generating predictable peak demand periods.</w:t>
      </w:r>
      <w:r w:rsidRPr="00B349C2">
        <w:rPr>
          <w:rFonts w:ascii="Times New Roman" w:hAnsi="Times New Roman" w:cs="Times New Roman"/>
        </w:rPr>
        <w:br/>
        <w:t>5.4 customer frustrations &amp; unmet needs</w:t>
      </w:r>
      <w:r w:rsidRPr="00B349C2">
        <w:rPr>
          <w:rFonts w:ascii="Times New Roman" w:hAnsi="Times New Roman" w:cs="Times New Roman"/>
        </w:rPr>
        <w:br/>
        <w:t xml:space="preserve">Common &amp; wide-spread frustration with current options identified through observation &amp; informal conversations with residents of </w:t>
      </w:r>
      <w:r w:rsidR="009C5486" w:rsidRPr="00B349C2">
        <w:rPr>
          <w:rFonts w:ascii="Times New Roman" w:hAnsi="Times New Roman" w:cs="Times New Roman"/>
        </w:rPr>
        <w:t>Sidcup</w:t>
      </w:r>
      <w:r w:rsidRPr="00B349C2">
        <w:rPr>
          <w:rFonts w:ascii="Times New Roman" w:hAnsi="Times New Roman" w:cs="Times New Roman"/>
        </w:rPr>
        <w:t xml:space="preserve"> &amp; </w:t>
      </w:r>
      <w:r w:rsidR="009C5486" w:rsidRPr="00B349C2">
        <w:rPr>
          <w:rFonts w:ascii="Times New Roman" w:hAnsi="Times New Roman" w:cs="Times New Roman"/>
        </w:rPr>
        <w:t>Bexley</w:t>
      </w:r>
      <w:r w:rsidRPr="00B349C2">
        <w:rPr>
          <w:rFonts w:ascii="Times New Roman" w:hAnsi="Times New Roman" w:cs="Times New Roman"/>
        </w:rPr>
        <w:br/>
        <w:t>1. No dedicated store locally: essentially, there is nowhere near enough to visit – Customers must make travel arrangements, pay to transport themselves, and use valuable time just to purchase hair products.</w:t>
      </w:r>
      <w:r w:rsidRPr="00B349C2">
        <w:rPr>
          <w:rFonts w:ascii="Times New Roman" w:hAnsi="Times New Roman" w:cs="Times New Roman"/>
        </w:rPr>
        <w:br/>
        <w:t xml:space="preserve">2. Limitations on-line shopping experience: unable to match hair colour, assess product </w:t>
      </w:r>
      <w:r w:rsidRPr="00B349C2">
        <w:rPr>
          <w:rFonts w:ascii="Times New Roman" w:hAnsi="Times New Roman" w:cs="Times New Roman"/>
        </w:rPr>
        <w:lastRenderedPageBreak/>
        <w:t>texture, check suitability; high return rates, unexpected shipping costs and delivery delays mean that many Customers receive incorrect items or wait weeks for restock!</w:t>
      </w:r>
      <w:r w:rsidRPr="00B349C2">
        <w:rPr>
          <w:rFonts w:ascii="Times New Roman" w:hAnsi="Times New Roman" w:cs="Times New Roman"/>
        </w:rPr>
        <w:br/>
        <w:t xml:space="preserve">3. Extremely limited range available locally: Supermarkets and discount stores only stock mass-market brands – virtually no options for curly or </w:t>
      </w:r>
      <w:r w:rsidR="009C5486" w:rsidRPr="00B349C2">
        <w:rPr>
          <w:rFonts w:ascii="Times New Roman" w:hAnsi="Times New Roman" w:cs="Times New Roman"/>
        </w:rPr>
        <w:t>coil</w:t>
      </w:r>
      <w:r w:rsidRPr="00B349C2">
        <w:rPr>
          <w:rFonts w:ascii="Times New Roman" w:hAnsi="Times New Roman" w:cs="Times New Roman"/>
        </w:rPr>
        <w:t xml:space="preserve"> hair, no wigs, no hair extensions and no professional strength treatments available.</w:t>
      </w:r>
      <w:r w:rsidRPr="00B349C2">
        <w:rPr>
          <w:rFonts w:ascii="Times New Roman" w:hAnsi="Times New Roman" w:cs="Times New Roman"/>
        </w:rPr>
        <w:br/>
        <w:t>4. Lack of product expertise among retailer employees: general retail employees have zero specialized knowledge regarding ingredients, usage, compatibility with your hair type etc. – therefore you cannot get answers to simple questions about products from them.</w:t>
      </w:r>
      <w:r w:rsidRPr="00B349C2">
        <w:rPr>
          <w:rFonts w:ascii="Times New Roman" w:hAnsi="Times New Roman" w:cs="Times New Roman"/>
        </w:rPr>
        <w:br/>
        <w:t>5. Access barriers: elderly residents, parents with young children, people without reliable transportation are effectively excluded from accessing specialist products entirely!</w:t>
      </w:r>
      <w:r w:rsidRPr="00B349C2">
        <w:rPr>
          <w:rFonts w:ascii="Times New Roman" w:hAnsi="Times New Roman" w:cs="Times New Roman"/>
        </w:rPr>
        <w:br/>
        <w:t xml:space="preserve">Core unmet need: a physical retail space located within </w:t>
      </w:r>
      <w:r w:rsidR="009C5486" w:rsidRPr="00B349C2">
        <w:rPr>
          <w:rFonts w:ascii="Times New Roman" w:hAnsi="Times New Roman" w:cs="Times New Roman"/>
        </w:rPr>
        <w:t>Bexley</w:t>
      </w:r>
      <w:r w:rsidRPr="00B349C2">
        <w:rPr>
          <w:rFonts w:ascii="Times New Roman" w:hAnsi="Times New Roman" w:cs="Times New Roman"/>
        </w:rPr>
        <w:t>/</w:t>
      </w:r>
      <w:r w:rsidR="009C5486" w:rsidRPr="00B349C2">
        <w:rPr>
          <w:rFonts w:ascii="Times New Roman" w:hAnsi="Times New Roman" w:cs="Times New Roman"/>
        </w:rPr>
        <w:t>Sidcup</w:t>
      </w:r>
      <w:r w:rsidRPr="00B349C2">
        <w:rPr>
          <w:rFonts w:ascii="Times New Roman" w:hAnsi="Times New Roman" w:cs="Times New Roman"/>
        </w:rPr>
        <w:t xml:space="preserve"> where all Customers (regardless of hair type or background) can find the products they require, inspect them personally and obtain helpful information/knowledge from sales personnel without traveling miles away or waiting for deliveries.</w:t>
      </w:r>
      <w:r w:rsidRPr="00B349C2">
        <w:rPr>
          <w:rFonts w:ascii="Times New Roman" w:hAnsi="Times New Roman" w:cs="Times New Roman"/>
        </w:rPr>
        <w:br/>
        <w:t>5.5 Demand Drivers &amp; Economic Conditions</w:t>
      </w:r>
      <w:r w:rsidRPr="00B349C2">
        <w:rPr>
          <w:rFonts w:ascii="Times New Roman" w:hAnsi="Times New Roman" w:cs="Times New Roman"/>
        </w:rPr>
        <w:br/>
        <w:t>5.5.1 economic environment &amp; consumer behaviour</w:t>
      </w:r>
      <w:r w:rsidRPr="00B349C2">
        <w:rPr>
          <w:rFonts w:ascii="Times New Roman" w:hAnsi="Times New Roman" w:cs="Times New Roman"/>
        </w:rPr>
        <w:br/>
        <w:t xml:space="preserve">The ongoing economic downturn has had an </w:t>
      </w:r>
      <w:r w:rsidR="009C5486" w:rsidRPr="00B349C2">
        <w:rPr>
          <w:rFonts w:ascii="Times New Roman" w:hAnsi="Times New Roman" w:cs="Times New Roman"/>
        </w:rPr>
        <w:t>adverse effect</w:t>
      </w:r>
      <w:r w:rsidRPr="00B349C2">
        <w:rPr>
          <w:rFonts w:ascii="Times New Roman" w:hAnsi="Times New Roman" w:cs="Times New Roman"/>
        </w:rPr>
        <w:t xml:space="preserve"> upon many household budgets across the </w:t>
      </w:r>
      <w:r w:rsidR="009C5486">
        <w:rPr>
          <w:rFonts w:ascii="Times New Roman" w:hAnsi="Times New Roman" w:cs="Times New Roman"/>
        </w:rPr>
        <w:t>U.K</w:t>
      </w:r>
      <w:r w:rsidRPr="00B349C2">
        <w:rPr>
          <w:rFonts w:ascii="Times New Roman" w:hAnsi="Times New Roman" w:cs="Times New Roman"/>
        </w:rPr>
        <w:t xml:space="preserve"> However, the beauty sector has proven resilient and consistently demonstrates "lipstick effect" behaviour: consumers may reduce spending on large luxury goods and services but continue to purchase smaller more affordable self-care products as a manageable luxury (Deloitte Consumer Tracker 2026).</w:t>
      </w:r>
      <w:r w:rsidRPr="00B349C2">
        <w:rPr>
          <w:rFonts w:ascii="Times New Roman" w:hAnsi="Times New Roman" w:cs="Times New Roman"/>
        </w:rPr>
        <w:br/>
        <w:t>While some Customers will be trading down from premium brand names to mid-range alternatives overall demand for hair and beauty supplies is stable – thus the Business will offer a balanced price range from budget to premium to ensure all income levels are able to access products.</w:t>
      </w:r>
      <w:r w:rsidRPr="00B349C2">
        <w:rPr>
          <w:rFonts w:ascii="Times New Roman" w:hAnsi="Times New Roman" w:cs="Times New Roman"/>
        </w:rPr>
        <w:br/>
        <w:t xml:space="preserve">Bexley's lower unemployment rate than the Greater London average and higher home ownership rates indicate a more stable local economy with consistent disposable income capability (Bexley Council 2024). This supports the viability of establishing a retail Business targeted at </w:t>
      </w:r>
      <w:r w:rsidR="009C5486" w:rsidRPr="00B349C2">
        <w:rPr>
          <w:rFonts w:ascii="Times New Roman" w:hAnsi="Times New Roman" w:cs="Times New Roman"/>
        </w:rPr>
        <w:t>every day</w:t>
      </w:r>
      <w:r w:rsidRPr="00B349C2">
        <w:rPr>
          <w:rFonts w:ascii="Times New Roman" w:hAnsi="Times New Roman" w:cs="Times New Roman"/>
        </w:rPr>
        <w:t xml:space="preserve"> and regular purchases.</w:t>
      </w:r>
      <w:r w:rsidRPr="00B349C2">
        <w:rPr>
          <w:rFonts w:ascii="Times New Roman" w:hAnsi="Times New Roman" w:cs="Times New Roman"/>
        </w:rPr>
        <w:br/>
        <w:t>5.5.2 specific demand drivers for this Business</w:t>
      </w:r>
      <w:r w:rsidRPr="00B349C2">
        <w:rPr>
          <w:rFonts w:ascii="Times New Roman" w:hAnsi="Times New Roman" w:cs="Times New Roman"/>
        </w:rPr>
        <w:br/>
        <w:t>• total market gap: due to the absence of direct competitors almost all local demand is currently being either met inadequately or not met at all – the Business will capture existing demand immediately upon opening.</w:t>
      </w:r>
      <w:r w:rsidRPr="00B349C2">
        <w:rPr>
          <w:rFonts w:ascii="Times New Roman" w:hAnsi="Times New Roman" w:cs="Times New Roman"/>
        </w:rPr>
        <w:br/>
        <w:t>• inclusivity as a demand driver: by catering to hair types which mainstream stores ignore the Business will identify &amp; leverage an active underserved customer base that is loyal to businesses who understand their needs.</w:t>
      </w:r>
      <w:r w:rsidRPr="00B349C2">
        <w:rPr>
          <w:rFonts w:ascii="Times New Roman" w:hAnsi="Times New Roman" w:cs="Times New Roman"/>
        </w:rPr>
        <w:br/>
        <w:t>• convenience premium: even if prices are occasionally slightly higher Customers will choose a local physical shop over an online alternative because it saves time &amp; effort searching out products via delivery methods.</w:t>
      </w:r>
      <w:r w:rsidRPr="00B349C2">
        <w:rPr>
          <w:rFonts w:ascii="Times New Roman" w:hAnsi="Times New Roman" w:cs="Times New Roman"/>
        </w:rPr>
        <w:br/>
        <w:t xml:space="preserve">• connection to Community: as a local owner operated Business the shop can adapt its inventory to reflect the particular needs of the </w:t>
      </w:r>
      <w:r w:rsidR="009C5486" w:rsidRPr="00B349C2">
        <w:rPr>
          <w:rFonts w:ascii="Times New Roman" w:hAnsi="Times New Roman" w:cs="Times New Roman"/>
        </w:rPr>
        <w:t>Bexley</w:t>
      </w:r>
      <w:r w:rsidRPr="00B349C2">
        <w:rPr>
          <w:rFonts w:ascii="Times New Roman" w:hAnsi="Times New Roman" w:cs="Times New Roman"/>
        </w:rPr>
        <w:t xml:space="preserve"> Community – something national chain companies simply cannot or will not do.</w:t>
      </w:r>
    </w:p>
    <w:p w14:paraId="0F2F3ACD" w14:textId="473C40C0" w:rsidR="007154C5" w:rsidRDefault="007154C5" w:rsidP="007154C5">
      <w:pPr>
        <w:rPr>
          <w:rFonts w:ascii="Times New Roman" w:hAnsi="Times New Roman" w:cs="Times New Roman"/>
        </w:rPr>
      </w:pPr>
      <w:r w:rsidRPr="007154C5">
        <w:rPr>
          <w:rFonts w:ascii="Times New Roman" w:hAnsi="Times New Roman" w:cs="Times New Roman"/>
        </w:rPr>
        <w:lastRenderedPageBreak/>
        <w:t>5.6 Primary Research Findings </w:t>
      </w:r>
      <w:r w:rsidRPr="007154C5">
        <w:rPr>
          <w:rFonts w:ascii="Times New Roman" w:hAnsi="Times New Roman" w:cs="Times New Roman"/>
        </w:rPr>
        <w:br/>
        <w:t xml:space="preserve">Between July and August 2026, primary research was conducted through informal conversations with 30 </w:t>
      </w:r>
      <w:r w:rsidR="009C5486" w:rsidRPr="007154C5">
        <w:rPr>
          <w:rFonts w:ascii="Times New Roman" w:hAnsi="Times New Roman" w:cs="Times New Roman"/>
        </w:rPr>
        <w:t>residents</w:t>
      </w:r>
      <w:r w:rsidRPr="007154C5">
        <w:rPr>
          <w:rFonts w:ascii="Times New Roman" w:hAnsi="Times New Roman" w:cs="Times New Roman"/>
        </w:rPr>
        <w:t xml:space="preserve"> within Sidcup and Bexley; results included:</w:t>
      </w:r>
      <w:r w:rsidRPr="007154C5">
        <w:rPr>
          <w:rFonts w:ascii="Times New Roman" w:hAnsi="Times New Roman" w:cs="Times New Roman"/>
        </w:rPr>
        <w:br/>
        <w:t xml:space="preserve">• 90% confirmed they would most certainly or regularly use a dedicated hair and beauty product supply store if one were to </w:t>
      </w:r>
      <w:r w:rsidR="009C5486" w:rsidRPr="007154C5">
        <w:rPr>
          <w:rFonts w:ascii="Times New Roman" w:hAnsi="Times New Roman" w:cs="Times New Roman"/>
        </w:rPr>
        <w:t>open</w:t>
      </w:r>
      <w:r w:rsidRPr="007154C5">
        <w:rPr>
          <w:rFonts w:ascii="Times New Roman" w:hAnsi="Times New Roman" w:cs="Times New Roman"/>
        </w:rPr>
        <w:t xml:space="preserve"> in their local area. </w:t>
      </w:r>
      <w:r w:rsidRPr="007154C5">
        <w:rPr>
          <w:rFonts w:ascii="Times New Roman" w:hAnsi="Times New Roman" w:cs="Times New Roman"/>
        </w:rPr>
        <w:br/>
        <w:t>• 83% reported traveling out of their local area or ordering from online retailers to locate products which meet their needs. </w:t>
      </w:r>
      <w:r w:rsidRPr="007154C5">
        <w:rPr>
          <w:rFonts w:ascii="Times New Roman" w:hAnsi="Times New Roman" w:cs="Times New Roman"/>
        </w:rPr>
        <w:br/>
        <w:t>• 77% reported that they regularly experience difficulties in finding products which meet the specific requirements of their hair types in the local stores. </w:t>
      </w:r>
      <w:r w:rsidRPr="007154C5">
        <w:rPr>
          <w:rFonts w:ascii="Times New Roman" w:hAnsi="Times New Roman" w:cs="Times New Roman"/>
        </w:rPr>
        <w:br/>
        <w:t>• 67% confirmed they strongly prefer purchasing hair and beauty products in-store versus shopping online. </w:t>
      </w:r>
      <w:r w:rsidRPr="007154C5">
        <w:rPr>
          <w:rFonts w:ascii="Times New Roman" w:hAnsi="Times New Roman" w:cs="Times New Roman"/>
        </w:rPr>
        <w:br/>
        <w:t xml:space="preserve">• Products </w:t>
      </w:r>
      <w:r w:rsidR="009C5486" w:rsidRPr="007154C5">
        <w:rPr>
          <w:rFonts w:ascii="Times New Roman" w:hAnsi="Times New Roman" w:cs="Times New Roman"/>
        </w:rPr>
        <w:t>most asked</w:t>
      </w:r>
      <w:r w:rsidRPr="007154C5">
        <w:rPr>
          <w:rFonts w:ascii="Times New Roman" w:hAnsi="Times New Roman" w:cs="Times New Roman"/>
        </w:rPr>
        <w:t xml:space="preserve"> for: hair extensions, wigs, curly/</w:t>
      </w:r>
      <w:r w:rsidR="009C5486" w:rsidRPr="007154C5">
        <w:rPr>
          <w:rFonts w:ascii="Times New Roman" w:hAnsi="Times New Roman" w:cs="Times New Roman"/>
        </w:rPr>
        <w:t>coil</w:t>
      </w:r>
      <w:r w:rsidRPr="007154C5">
        <w:rPr>
          <w:rFonts w:ascii="Times New Roman" w:hAnsi="Times New Roman" w:cs="Times New Roman"/>
        </w:rPr>
        <w:t xml:space="preserve"> hair products, braiding hair, and specialty skin care. </w:t>
      </w:r>
      <w:r w:rsidRPr="007154C5">
        <w:rPr>
          <w:rFonts w:ascii="Times New Roman" w:hAnsi="Times New Roman" w:cs="Times New Roman"/>
        </w:rPr>
        <w:br/>
        <w:t>Although these are preliminary sample statistics, the consistent nature of the comments combined with the frequency of positive responses confirms a significant amount of hidden demand exists — people are clearly seeking this service in their local area and are unable to obtain it at present. </w:t>
      </w:r>
      <w:r w:rsidRPr="007154C5">
        <w:rPr>
          <w:rFonts w:ascii="Times New Roman" w:hAnsi="Times New Roman" w:cs="Times New Roman"/>
        </w:rPr>
        <w:br/>
        <w:t>5.7 Summary of Market Opportunity </w:t>
      </w:r>
      <w:r w:rsidRPr="007154C5">
        <w:rPr>
          <w:rFonts w:ascii="Times New Roman" w:hAnsi="Times New Roman" w:cs="Times New Roman"/>
        </w:rPr>
        <w:br/>
        <w:t>It is evident there is a clear, quantifiable, and attractive market opportunity for this business:</w:t>
      </w:r>
      <w:r w:rsidRPr="007154C5">
        <w:rPr>
          <w:rFonts w:ascii="Times New Roman" w:hAnsi="Times New Roman" w:cs="Times New Roman"/>
        </w:rPr>
        <w:br/>
        <w:t>• A sizable, stable resident base with above average disposable income levels. </w:t>
      </w:r>
      <w:r w:rsidRPr="007154C5">
        <w:rPr>
          <w:rFonts w:ascii="Times New Roman" w:hAnsi="Times New Roman" w:cs="Times New Roman"/>
        </w:rPr>
        <w:br/>
        <w:t>• A proven and expanding marketplace for hair and beauty products targeted towards consumers who require more inclusive options. </w:t>
      </w:r>
      <w:r w:rsidRPr="007154C5">
        <w:rPr>
          <w:rFonts w:ascii="Times New Roman" w:hAnsi="Times New Roman" w:cs="Times New Roman"/>
        </w:rPr>
        <w:br/>
        <w:t>• No direct competition is providing services in the local trade area. </w:t>
      </w:r>
      <w:r w:rsidRPr="007154C5">
        <w:rPr>
          <w:rFonts w:ascii="Times New Roman" w:hAnsi="Times New Roman" w:cs="Times New Roman"/>
        </w:rPr>
        <w:br/>
        <w:t>• Documented frustration and/or inability for customers to source required products using available online and traditional retailing alternatives. </w:t>
      </w:r>
      <w:r w:rsidRPr="007154C5">
        <w:rPr>
          <w:rFonts w:ascii="Times New Roman" w:hAnsi="Times New Roman" w:cs="Times New Roman"/>
        </w:rPr>
        <w:br/>
        <w:t>• Economic conditions supporting stability and moderate discretionary spending opportunities. </w:t>
      </w:r>
      <w:r w:rsidRPr="007154C5">
        <w:rPr>
          <w:rFonts w:ascii="Times New Roman" w:hAnsi="Times New Roman" w:cs="Times New Roman"/>
        </w:rPr>
        <w:br/>
        <w:t xml:space="preserve">This is not simply a growth opportunity — it is an underserved marketplace located within </w:t>
      </w:r>
      <w:r w:rsidR="009C5486" w:rsidRPr="007154C5">
        <w:rPr>
          <w:rFonts w:ascii="Times New Roman" w:hAnsi="Times New Roman" w:cs="Times New Roman"/>
        </w:rPr>
        <w:t>proximity</w:t>
      </w:r>
      <w:r w:rsidRPr="007154C5">
        <w:rPr>
          <w:rFonts w:ascii="Times New Roman" w:hAnsi="Times New Roman" w:cs="Times New Roman"/>
        </w:rPr>
        <w:t xml:space="preserve"> to the target market with a considerable potential for capturing demand quickly while building strong relationships with customers through inclusiveness, accessibility, and trust.</w:t>
      </w:r>
    </w:p>
    <w:p w14:paraId="2B054713" w14:textId="3FBD878A" w:rsidR="007154C5" w:rsidRDefault="007154C5" w:rsidP="007154C5">
      <w:pPr>
        <w:rPr>
          <w:rFonts w:ascii="Times New Roman" w:hAnsi="Times New Roman" w:cs="Times New Roman"/>
        </w:rPr>
      </w:pPr>
      <w:r w:rsidRPr="007154C5">
        <w:rPr>
          <w:rFonts w:ascii="Times New Roman" w:hAnsi="Times New Roman" w:cs="Times New Roman"/>
        </w:rPr>
        <w:t>Chapter 6 — Competitive Environment Analysis</w:t>
      </w:r>
    </w:p>
    <w:p w14:paraId="22B01D01" w14:textId="77777777" w:rsidR="007154C5" w:rsidRDefault="007154C5" w:rsidP="007154C5">
      <w:pPr>
        <w:rPr>
          <w:rFonts w:ascii="Times New Roman" w:hAnsi="Times New Roman" w:cs="Times New Roman"/>
        </w:rPr>
      </w:pPr>
      <w:r w:rsidRPr="007154C5">
        <w:rPr>
          <w:rFonts w:ascii="Times New Roman" w:hAnsi="Times New Roman" w:cs="Times New Roman"/>
        </w:rPr>
        <w:t>6.1 Introduction &amp; Framework Overview</w:t>
      </w:r>
    </w:p>
    <w:p w14:paraId="7067E364" w14:textId="1F6C130D" w:rsidR="003E5940" w:rsidRPr="003E5940" w:rsidRDefault="003E5940" w:rsidP="003E5940">
      <w:pPr>
        <w:rPr>
          <w:rFonts w:ascii="Times New Roman" w:hAnsi="Times New Roman" w:cs="Times New Roman"/>
        </w:rPr>
      </w:pPr>
      <w:r w:rsidRPr="003E5940">
        <w:rPr>
          <w:rFonts w:ascii="Times New Roman" w:hAnsi="Times New Roman" w:cs="Times New Roman"/>
        </w:rPr>
        <w:t xml:space="preserve">This section examines the competitive context in which the proposed hair and beauty supply shop in </w:t>
      </w:r>
      <w:r w:rsidR="009C5486" w:rsidRPr="003E5940">
        <w:rPr>
          <w:rFonts w:ascii="Times New Roman" w:hAnsi="Times New Roman" w:cs="Times New Roman"/>
        </w:rPr>
        <w:t>Bexley</w:t>
      </w:r>
      <w:r w:rsidRPr="003E5940">
        <w:rPr>
          <w:rFonts w:ascii="Times New Roman" w:hAnsi="Times New Roman" w:cs="Times New Roman"/>
        </w:rPr>
        <w:t xml:space="preserve">/Sidcup operates. It utilizes porter's five forces model to determine the overall attractiveness of the industry and the level of competition and power in the marketplace. Additionally, it uses a PESTLE analysis to evaluate external macro-environmental elements that might affect the business. The section also provides a detailed analysis of current competitor businesses including their strengths and weaknesses as well as the competitive positioning gaps that the business will address. Overall, this section aims to provide evidence of a business understanding of the competitive environment, to outline potential risks and </w:t>
      </w:r>
      <w:r w:rsidRPr="003E5940">
        <w:rPr>
          <w:rFonts w:ascii="Times New Roman" w:hAnsi="Times New Roman" w:cs="Times New Roman"/>
        </w:rPr>
        <w:lastRenderedPageBreak/>
        <w:t>opportunities and to validate why the business has been positioned to create and sustain competitive advantages over time.</w:t>
      </w:r>
    </w:p>
    <w:p w14:paraId="5C8B6944" w14:textId="77777777" w:rsidR="003E5940" w:rsidRPr="003E5940" w:rsidRDefault="003E5940" w:rsidP="003E5940">
      <w:pPr>
        <w:rPr>
          <w:rFonts w:ascii="Times New Roman" w:hAnsi="Times New Roman" w:cs="Times New Roman"/>
        </w:rPr>
      </w:pPr>
      <w:r w:rsidRPr="003E5940">
        <w:rPr>
          <w:rFonts w:ascii="Times New Roman" w:hAnsi="Times New Roman" w:cs="Times New Roman"/>
        </w:rPr>
        <w:t>6.2. Competitor analysis &amp; positioning</w:t>
      </w:r>
    </w:p>
    <w:p w14:paraId="0D532207" w14:textId="426AA6FB" w:rsidR="003E5940" w:rsidRPr="00D05F52" w:rsidRDefault="003E5940" w:rsidP="003E5940">
      <w:pPr>
        <w:rPr>
          <w:rFonts w:ascii="Times New Roman" w:hAnsi="Times New Roman" w:cs="Times New Roman"/>
        </w:rPr>
      </w:pPr>
      <w:r w:rsidRPr="003E5940">
        <w:rPr>
          <w:rFonts w:ascii="Times New Roman" w:hAnsi="Times New Roman" w:cs="Times New Roman"/>
        </w:rPr>
        <w:t xml:space="preserve">As stated earlier, there are no direct competitors – i.e. No dedicated hair and beauty supplies outlets – currently trading in the </w:t>
      </w:r>
      <w:r w:rsidR="009C5486" w:rsidRPr="003E5940">
        <w:rPr>
          <w:rFonts w:ascii="Times New Roman" w:hAnsi="Times New Roman" w:cs="Times New Roman"/>
        </w:rPr>
        <w:t>Bexley</w:t>
      </w:r>
      <w:r w:rsidRPr="003E5940">
        <w:rPr>
          <w:rFonts w:ascii="Times New Roman" w:hAnsi="Times New Roman" w:cs="Times New Roman"/>
        </w:rPr>
        <w:t>/Sidcup immediate area. Indirectly therefore, all competing businesses operate through various retail formats, each having severe limitations on their ability to serve customers who require specialized products for textured/ethnic hair:</w:t>
      </w:r>
    </w:p>
    <w:p w14:paraId="494D1779" w14:textId="77777777" w:rsidR="003E5940" w:rsidRPr="00D05F52" w:rsidRDefault="003E5940" w:rsidP="003E5940">
      <w:pPr>
        <w:rPr>
          <w:rFonts w:ascii="Times New Roman" w:hAnsi="Times New Roman" w:cs="Times New Roman"/>
        </w:rPr>
      </w:pPr>
      <w:r w:rsidRPr="00D05F52">
        <w:rPr>
          <w:rFonts w:ascii="Times New Roman" w:hAnsi="Times New Roman" w:cs="Times New Roman"/>
        </w:rPr>
        <w:t>6.2.1 Competitor Profile</w:t>
      </w:r>
    </w:p>
    <w:tbl>
      <w:tblPr>
        <w:tblW w:w="0" w:type="auto"/>
        <w:tblCellMar>
          <w:left w:w="0" w:type="dxa"/>
          <w:right w:w="0" w:type="dxa"/>
        </w:tblCellMar>
        <w:tblLook w:val="04A0" w:firstRow="1" w:lastRow="0" w:firstColumn="1" w:lastColumn="0" w:noHBand="0" w:noVBand="1"/>
      </w:tblPr>
      <w:tblGrid>
        <w:gridCol w:w="1370"/>
        <w:gridCol w:w="1347"/>
        <w:gridCol w:w="1747"/>
        <w:gridCol w:w="4546"/>
      </w:tblGrid>
      <w:tr w:rsidR="003E5940" w:rsidRPr="00D05F52" w14:paraId="2FA9D4D1" w14:textId="77777777" w:rsidTr="002D2985">
        <w:tc>
          <w:tcPr>
            <w:tcW w:w="1511"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2D8A47E3" w14:textId="77777777" w:rsidR="003E5940" w:rsidRPr="00D05F52" w:rsidRDefault="003E5940" w:rsidP="002D2985">
            <w:pPr>
              <w:rPr>
                <w:rFonts w:ascii="Times New Roman" w:hAnsi="Times New Roman" w:cs="Times New Roman"/>
              </w:rPr>
            </w:pPr>
            <w:r w:rsidRPr="00D05F52">
              <w:rPr>
                <w:rFonts w:ascii="Times New Roman" w:hAnsi="Times New Roman" w:cs="Times New Roman"/>
              </w:rPr>
              <w:t>Competitor</w:t>
            </w:r>
          </w:p>
        </w:tc>
        <w:tc>
          <w:tcPr>
            <w:tcW w:w="1035"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2CF49B85" w14:textId="77777777" w:rsidR="003E5940" w:rsidRPr="00D05F52" w:rsidRDefault="003E5940" w:rsidP="002D2985">
            <w:pPr>
              <w:rPr>
                <w:rFonts w:ascii="Times New Roman" w:hAnsi="Times New Roman" w:cs="Times New Roman"/>
              </w:rPr>
            </w:pPr>
            <w:r w:rsidRPr="00D05F52">
              <w:rPr>
                <w:rFonts w:ascii="Times New Roman" w:hAnsi="Times New Roman" w:cs="Times New Roman"/>
              </w:rPr>
              <w:t>Format</w:t>
            </w:r>
          </w:p>
        </w:tc>
        <w:tc>
          <w:tcPr>
            <w:tcW w:w="2384"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3EFEFECE" w14:textId="77777777" w:rsidR="003E5940" w:rsidRPr="00D05F52" w:rsidRDefault="003E5940" w:rsidP="002D2985">
            <w:pPr>
              <w:rPr>
                <w:rFonts w:ascii="Times New Roman" w:hAnsi="Times New Roman" w:cs="Times New Roman"/>
              </w:rPr>
            </w:pPr>
            <w:r w:rsidRPr="00D05F52">
              <w:rPr>
                <w:rFonts w:ascii="Times New Roman" w:hAnsi="Times New Roman" w:cs="Times New Roman"/>
              </w:rPr>
              <w:t>Strengths</w:t>
            </w:r>
          </w:p>
        </w:tc>
        <w:tc>
          <w:tcPr>
            <w:tcW w:w="9002"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5781F53C" w14:textId="77777777" w:rsidR="003E5940" w:rsidRPr="00D05F52" w:rsidRDefault="003E5940" w:rsidP="002D2985">
            <w:pPr>
              <w:rPr>
                <w:rFonts w:ascii="Times New Roman" w:hAnsi="Times New Roman" w:cs="Times New Roman"/>
              </w:rPr>
            </w:pPr>
            <w:r w:rsidRPr="00D05F52">
              <w:rPr>
                <w:rFonts w:ascii="Times New Roman" w:hAnsi="Times New Roman" w:cs="Times New Roman"/>
              </w:rPr>
              <w:t>Weaknesses</w:t>
            </w:r>
          </w:p>
        </w:tc>
      </w:tr>
      <w:tr w:rsidR="003E5940" w:rsidRPr="00D05F52" w14:paraId="6E1EC39F" w14:textId="77777777" w:rsidTr="002D2985">
        <w:tc>
          <w:tcPr>
            <w:tcW w:w="1511"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21561D7C" w14:textId="77777777" w:rsidR="003E5940" w:rsidRPr="00D05F52" w:rsidRDefault="003E5940" w:rsidP="002D2985">
            <w:pPr>
              <w:rPr>
                <w:rFonts w:ascii="Times New Roman" w:hAnsi="Times New Roman" w:cs="Times New Roman"/>
              </w:rPr>
            </w:pPr>
            <w:r w:rsidRPr="00D05F52">
              <w:rPr>
                <w:rFonts w:ascii="Times New Roman" w:hAnsi="Times New Roman" w:cs="Times New Roman"/>
              </w:rPr>
              <w:t>Boots / Superdrug</w:t>
            </w:r>
          </w:p>
        </w:tc>
        <w:tc>
          <w:tcPr>
            <w:tcW w:w="1035"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7FB5E36D" w14:textId="77777777" w:rsidR="003E5940" w:rsidRPr="00D05F52" w:rsidRDefault="003E5940" w:rsidP="002D2985">
            <w:pPr>
              <w:rPr>
                <w:rFonts w:ascii="Times New Roman" w:hAnsi="Times New Roman" w:cs="Times New Roman"/>
              </w:rPr>
            </w:pPr>
            <w:r w:rsidRPr="00D05F52">
              <w:rPr>
                <w:rFonts w:ascii="Times New Roman" w:hAnsi="Times New Roman" w:cs="Times New Roman"/>
              </w:rPr>
              <w:t>National high street chains</w:t>
            </w:r>
          </w:p>
        </w:tc>
        <w:tc>
          <w:tcPr>
            <w:tcW w:w="2384"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7FE2D470" w14:textId="35B8D78A" w:rsidR="003E5940" w:rsidRPr="00D05F52" w:rsidRDefault="003E5940" w:rsidP="002D2985">
            <w:pPr>
              <w:rPr>
                <w:rFonts w:ascii="Times New Roman" w:hAnsi="Times New Roman" w:cs="Times New Roman"/>
              </w:rPr>
            </w:pPr>
            <w:r>
              <w:rPr>
                <w:rFonts w:ascii="Times New Roman" w:hAnsi="Times New Roman" w:cs="Times New Roman"/>
              </w:rPr>
              <w:t>Brands recognised by consumers</w:t>
            </w:r>
            <w:r w:rsidRPr="00D05F52">
              <w:rPr>
                <w:rFonts w:ascii="Times New Roman" w:hAnsi="Times New Roman" w:cs="Times New Roman"/>
              </w:rPr>
              <w:t xml:space="preserve">, </w:t>
            </w:r>
            <w:r w:rsidR="00331696">
              <w:rPr>
                <w:rFonts w:ascii="Times New Roman" w:hAnsi="Times New Roman" w:cs="Times New Roman"/>
              </w:rPr>
              <w:t xml:space="preserve">nationally </w:t>
            </w:r>
            <w:r w:rsidRPr="00D05F52">
              <w:rPr>
                <w:rFonts w:ascii="Times New Roman" w:hAnsi="Times New Roman" w:cs="Times New Roman"/>
              </w:rPr>
              <w:t>consistent pricing, integrat</w:t>
            </w:r>
            <w:r w:rsidR="00331696">
              <w:rPr>
                <w:rFonts w:ascii="Times New Roman" w:hAnsi="Times New Roman" w:cs="Times New Roman"/>
              </w:rPr>
              <w:t>ed internet capabilities</w:t>
            </w:r>
          </w:p>
        </w:tc>
        <w:tc>
          <w:tcPr>
            <w:tcW w:w="9002"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3BFCD907" w14:textId="49DC691F" w:rsidR="003E5940" w:rsidRPr="00D05F52" w:rsidRDefault="00331696" w:rsidP="002D2985">
            <w:pPr>
              <w:rPr>
                <w:rFonts w:ascii="Times New Roman" w:hAnsi="Times New Roman" w:cs="Times New Roman"/>
              </w:rPr>
            </w:pPr>
            <w:r>
              <w:rPr>
                <w:rFonts w:ascii="Times New Roman" w:hAnsi="Times New Roman" w:cs="Times New Roman"/>
              </w:rPr>
              <w:t>Very</w:t>
            </w:r>
            <w:r w:rsidR="003E5940" w:rsidRPr="00D05F52">
              <w:rPr>
                <w:rFonts w:ascii="Times New Roman" w:hAnsi="Times New Roman" w:cs="Times New Roman"/>
              </w:rPr>
              <w:t xml:space="preserve"> limited </w:t>
            </w:r>
            <w:r>
              <w:rPr>
                <w:rFonts w:ascii="Times New Roman" w:hAnsi="Times New Roman" w:cs="Times New Roman"/>
              </w:rPr>
              <w:t xml:space="preserve">(or none) hair extension/wigs products, limited product selection for textured/ethnic </w:t>
            </w:r>
            <w:r w:rsidR="009C5486">
              <w:rPr>
                <w:rFonts w:ascii="Times New Roman" w:hAnsi="Times New Roman" w:cs="Times New Roman"/>
              </w:rPr>
              <w:t>hair, employees</w:t>
            </w:r>
            <w:r w:rsidR="00674685">
              <w:rPr>
                <w:rFonts w:ascii="Times New Roman" w:hAnsi="Times New Roman" w:cs="Times New Roman"/>
              </w:rPr>
              <w:t xml:space="preserve"> knowledgeable about neither the products nor consumer requirements</w:t>
            </w:r>
          </w:p>
        </w:tc>
      </w:tr>
      <w:tr w:rsidR="003E5940" w:rsidRPr="00D05F52" w14:paraId="3BF82684" w14:textId="77777777" w:rsidTr="002D2985">
        <w:tc>
          <w:tcPr>
            <w:tcW w:w="1511"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2D43A20D" w14:textId="77777777" w:rsidR="003E5940" w:rsidRPr="00D05F52" w:rsidRDefault="003E5940" w:rsidP="002D2985">
            <w:pPr>
              <w:rPr>
                <w:rFonts w:ascii="Times New Roman" w:hAnsi="Times New Roman" w:cs="Times New Roman"/>
              </w:rPr>
            </w:pPr>
            <w:r w:rsidRPr="00D05F52">
              <w:rPr>
                <w:rFonts w:ascii="Times New Roman" w:hAnsi="Times New Roman" w:cs="Times New Roman"/>
              </w:rPr>
              <w:t>Tesco / Asda / Sainsbury’s</w:t>
            </w:r>
          </w:p>
        </w:tc>
        <w:tc>
          <w:tcPr>
            <w:tcW w:w="1035"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16AC86CC" w14:textId="77777777" w:rsidR="003E5940" w:rsidRPr="00D05F52" w:rsidRDefault="003E5940" w:rsidP="002D2985">
            <w:pPr>
              <w:rPr>
                <w:rFonts w:ascii="Times New Roman" w:hAnsi="Times New Roman" w:cs="Times New Roman"/>
              </w:rPr>
            </w:pPr>
            <w:r w:rsidRPr="00D05F52">
              <w:rPr>
                <w:rFonts w:ascii="Times New Roman" w:hAnsi="Times New Roman" w:cs="Times New Roman"/>
              </w:rPr>
              <w:t>Supermarket retailers</w:t>
            </w:r>
          </w:p>
        </w:tc>
        <w:tc>
          <w:tcPr>
            <w:tcW w:w="2384"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73BBEAD1" w14:textId="143E70E4" w:rsidR="003E5940" w:rsidRPr="00D05F52" w:rsidRDefault="00674685" w:rsidP="00674685">
            <w:pPr>
              <w:rPr>
                <w:rFonts w:ascii="Times New Roman" w:hAnsi="Times New Roman" w:cs="Times New Roman"/>
              </w:rPr>
            </w:pPr>
            <w:r w:rsidRPr="00674685">
              <w:rPr>
                <w:rFonts w:ascii="Times New Roman" w:hAnsi="Times New Roman" w:cs="Times New Roman"/>
              </w:rPr>
              <w:t xml:space="preserve">late night/holiday extended trading hours; one stop shopping; very competitive pricing </w:t>
            </w:r>
          </w:p>
        </w:tc>
        <w:tc>
          <w:tcPr>
            <w:tcW w:w="9002"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456975A7" w14:textId="77777777" w:rsidR="00674685" w:rsidRPr="00674685" w:rsidRDefault="00674685" w:rsidP="00674685">
            <w:pPr>
              <w:rPr>
                <w:rFonts w:ascii="Times New Roman" w:hAnsi="Times New Roman" w:cs="Times New Roman"/>
              </w:rPr>
            </w:pPr>
            <w:r w:rsidRPr="00674685">
              <w:rPr>
                <w:rFonts w:ascii="Times New Roman" w:hAnsi="Times New Roman" w:cs="Times New Roman"/>
              </w:rPr>
              <w:t>no exclusive or specialty hair care products available; no customer service; no ethnic/curly/textured hair products</w:t>
            </w:r>
          </w:p>
          <w:p w14:paraId="0B2C424C" w14:textId="755508F5" w:rsidR="003E5940" w:rsidRPr="00D05F52" w:rsidRDefault="003E5940" w:rsidP="002D2985">
            <w:pPr>
              <w:rPr>
                <w:rFonts w:ascii="Times New Roman" w:hAnsi="Times New Roman" w:cs="Times New Roman"/>
              </w:rPr>
            </w:pPr>
          </w:p>
        </w:tc>
      </w:tr>
      <w:tr w:rsidR="003E5940" w:rsidRPr="00D05F52" w14:paraId="23C86D5B" w14:textId="77777777" w:rsidTr="002D2985">
        <w:tc>
          <w:tcPr>
            <w:tcW w:w="1511"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39EA65AD" w14:textId="34876150" w:rsidR="003E5940" w:rsidRPr="00D05F52" w:rsidRDefault="003E5940" w:rsidP="002D2985">
            <w:pPr>
              <w:rPr>
                <w:rFonts w:ascii="Times New Roman" w:hAnsi="Times New Roman" w:cs="Times New Roman"/>
              </w:rPr>
            </w:pPr>
            <w:r w:rsidRPr="00D05F52">
              <w:rPr>
                <w:rFonts w:ascii="Times New Roman" w:hAnsi="Times New Roman" w:cs="Times New Roman"/>
              </w:rPr>
              <w:t xml:space="preserve">Amazon / Beauty Bay / </w:t>
            </w:r>
            <w:r w:rsidR="00674685" w:rsidRPr="00D05F52">
              <w:rPr>
                <w:rFonts w:ascii="Times New Roman" w:hAnsi="Times New Roman" w:cs="Times New Roman"/>
              </w:rPr>
              <w:t>Look Fantastic</w:t>
            </w:r>
          </w:p>
        </w:tc>
        <w:tc>
          <w:tcPr>
            <w:tcW w:w="1035"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704B81E0" w14:textId="172FD4CC" w:rsidR="003E5940" w:rsidRPr="00D05F52" w:rsidRDefault="003E5940" w:rsidP="002D2985">
            <w:pPr>
              <w:rPr>
                <w:rFonts w:ascii="Times New Roman" w:hAnsi="Times New Roman" w:cs="Times New Roman"/>
              </w:rPr>
            </w:pPr>
            <w:r w:rsidRPr="00D05F52">
              <w:rPr>
                <w:rFonts w:ascii="Times New Roman" w:hAnsi="Times New Roman" w:cs="Times New Roman"/>
              </w:rPr>
              <w:t>e-commerce</w:t>
            </w:r>
          </w:p>
        </w:tc>
        <w:tc>
          <w:tcPr>
            <w:tcW w:w="2384"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1BC25B06" w14:textId="2A97AC06" w:rsidR="003E5940" w:rsidRPr="00D05F52" w:rsidRDefault="00674685" w:rsidP="002D2985">
            <w:pPr>
              <w:rPr>
                <w:rFonts w:ascii="Times New Roman" w:hAnsi="Times New Roman" w:cs="Times New Roman"/>
              </w:rPr>
            </w:pPr>
            <w:r w:rsidRPr="00674685">
              <w:rPr>
                <w:rFonts w:ascii="Times New Roman" w:hAnsi="Times New Roman" w:cs="Times New Roman"/>
              </w:rPr>
              <w:t>ability to browse/view products 24/7; National shipping capability</w:t>
            </w:r>
          </w:p>
        </w:tc>
        <w:tc>
          <w:tcPr>
            <w:tcW w:w="9002"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0A2AB758" w14:textId="5ACBAB70" w:rsidR="003E5940" w:rsidRPr="00674685" w:rsidRDefault="00674685" w:rsidP="00674685">
            <w:pPr>
              <w:pStyle w:val="NormalWeb"/>
              <w:rPr>
                <w:color w:val="000000"/>
              </w:rPr>
            </w:pPr>
            <w:r>
              <w:rPr>
                <w:color w:val="000000"/>
              </w:rPr>
              <w:t xml:space="preserve">extensive product lines buyers can't see/test products prior to purchasing; long waits for deliveries; high return rate of purchased goods; buyers receive little personal assistance; </w:t>
            </w:r>
            <w:r>
              <w:rPr>
                <w:color w:val="000000"/>
              </w:rPr>
              <w:t>colour</w:t>
            </w:r>
            <w:r>
              <w:rPr>
                <w:color w:val="000000"/>
              </w:rPr>
              <w:t>/texture of hair can't be confirmed</w:t>
            </w:r>
          </w:p>
        </w:tc>
      </w:tr>
      <w:tr w:rsidR="003E5940" w:rsidRPr="00D05F52" w14:paraId="0E311EEE" w14:textId="77777777" w:rsidTr="002D2985">
        <w:tc>
          <w:tcPr>
            <w:tcW w:w="1511"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5B181359" w14:textId="77777777" w:rsidR="003E5940" w:rsidRPr="00D05F52" w:rsidRDefault="003E5940" w:rsidP="002D2985">
            <w:pPr>
              <w:rPr>
                <w:rFonts w:ascii="Times New Roman" w:hAnsi="Times New Roman" w:cs="Times New Roman"/>
              </w:rPr>
            </w:pPr>
            <w:r w:rsidRPr="00D05F52">
              <w:rPr>
                <w:rFonts w:ascii="Times New Roman" w:hAnsi="Times New Roman" w:cs="Times New Roman"/>
              </w:rPr>
              <w:t>Sally Beauty — Bromley</w:t>
            </w:r>
          </w:p>
        </w:tc>
        <w:tc>
          <w:tcPr>
            <w:tcW w:w="1035"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45AB2EA0" w14:textId="14B5AEEE" w:rsidR="003E5940" w:rsidRPr="00D05F52" w:rsidRDefault="003E5940" w:rsidP="002D2985">
            <w:pPr>
              <w:rPr>
                <w:rFonts w:ascii="Times New Roman" w:hAnsi="Times New Roman" w:cs="Times New Roman"/>
              </w:rPr>
            </w:pPr>
            <w:r w:rsidRPr="00D05F52">
              <w:rPr>
                <w:rFonts w:ascii="Times New Roman" w:hAnsi="Times New Roman" w:cs="Times New Roman"/>
              </w:rPr>
              <w:t>Special</w:t>
            </w:r>
            <w:r w:rsidR="004D67F9">
              <w:rPr>
                <w:rFonts w:ascii="Times New Roman" w:hAnsi="Times New Roman" w:cs="Times New Roman"/>
              </w:rPr>
              <w:t xml:space="preserve">ty </w:t>
            </w:r>
            <w:r w:rsidRPr="00D05F52">
              <w:rPr>
                <w:rFonts w:ascii="Times New Roman" w:hAnsi="Times New Roman" w:cs="Times New Roman"/>
              </w:rPr>
              <w:t xml:space="preserve">retail </w:t>
            </w:r>
            <w:r w:rsidR="004D67F9">
              <w:rPr>
                <w:rFonts w:ascii="Times New Roman" w:hAnsi="Times New Roman" w:cs="Times New Roman"/>
              </w:rPr>
              <w:t>trade prices offered,</w:t>
            </w:r>
            <w:r w:rsidR="004D67F9" w:rsidRPr="004D67F9">
              <w:rPr>
                <w:rFonts w:ascii="Times New Roman" w:hAnsi="Times New Roman" w:cs="Times New Roman"/>
              </w:rPr>
              <w:t xml:space="preserve"> </w:t>
            </w:r>
          </w:p>
        </w:tc>
        <w:tc>
          <w:tcPr>
            <w:tcW w:w="2384"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0E3112ED" w14:textId="23549A8F" w:rsidR="004D67F9" w:rsidRPr="004D67F9" w:rsidRDefault="004D67F9" w:rsidP="004D67F9">
            <w:pPr>
              <w:rPr>
                <w:rFonts w:ascii="Times New Roman" w:hAnsi="Times New Roman" w:cs="Times New Roman"/>
              </w:rPr>
            </w:pPr>
            <w:r w:rsidRPr="004D67F9">
              <w:rPr>
                <w:rFonts w:ascii="Times New Roman" w:hAnsi="Times New Roman" w:cs="Times New Roman"/>
              </w:rPr>
              <w:t>wide variety of professional products trading</w:t>
            </w:r>
          </w:p>
          <w:p w14:paraId="53287C2D" w14:textId="59285DFC" w:rsidR="003E5940" w:rsidRPr="00D05F52" w:rsidRDefault="003E5940" w:rsidP="002D2985">
            <w:pPr>
              <w:rPr>
                <w:rFonts w:ascii="Times New Roman" w:hAnsi="Times New Roman" w:cs="Times New Roman"/>
              </w:rPr>
            </w:pPr>
          </w:p>
        </w:tc>
        <w:tc>
          <w:tcPr>
            <w:tcW w:w="9002"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175DB096" w14:textId="19F892AD" w:rsidR="004D67F9" w:rsidRPr="004D67F9" w:rsidRDefault="004D67F9" w:rsidP="004D67F9">
            <w:pPr>
              <w:rPr>
                <w:rFonts w:ascii="Times New Roman" w:hAnsi="Times New Roman" w:cs="Times New Roman"/>
              </w:rPr>
            </w:pPr>
            <w:r w:rsidRPr="004D67F9">
              <w:rPr>
                <w:rFonts w:ascii="Times New Roman" w:hAnsi="Times New Roman" w:cs="Times New Roman"/>
              </w:rPr>
              <w:t xml:space="preserve">location is greater than 7 miles away from target area — necessitates travel; fewer stock levels of ethnic hair products than anticipated by local consumers; no relationship with </w:t>
            </w:r>
            <w:r w:rsidR="009C5486" w:rsidRPr="004D67F9">
              <w:rPr>
                <w:rFonts w:ascii="Times New Roman" w:hAnsi="Times New Roman" w:cs="Times New Roman"/>
              </w:rPr>
              <w:t>Bexley</w:t>
            </w:r>
            <w:r w:rsidRPr="004D67F9">
              <w:rPr>
                <w:rFonts w:ascii="Times New Roman" w:hAnsi="Times New Roman" w:cs="Times New Roman"/>
              </w:rPr>
              <w:t xml:space="preserve"> community</w:t>
            </w:r>
          </w:p>
          <w:p w14:paraId="5330B233" w14:textId="7E8B60CD" w:rsidR="003E5940" w:rsidRPr="00D05F52" w:rsidRDefault="003E5940" w:rsidP="002D2985">
            <w:pPr>
              <w:rPr>
                <w:rFonts w:ascii="Times New Roman" w:hAnsi="Times New Roman" w:cs="Times New Roman"/>
              </w:rPr>
            </w:pPr>
          </w:p>
        </w:tc>
      </w:tr>
      <w:tr w:rsidR="003E5940" w:rsidRPr="00D05F52" w14:paraId="46182D8F" w14:textId="77777777" w:rsidTr="002D2985">
        <w:tc>
          <w:tcPr>
            <w:tcW w:w="1511"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0D7C401E" w14:textId="77777777" w:rsidR="003E5940" w:rsidRPr="00D05F52" w:rsidRDefault="003E5940" w:rsidP="002D2985">
            <w:pPr>
              <w:rPr>
                <w:rFonts w:ascii="Times New Roman" w:hAnsi="Times New Roman" w:cs="Times New Roman"/>
              </w:rPr>
            </w:pPr>
            <w:r w:rsidRPr="00D05F52">
              <w:rPr>
                <w:rFonts w:ascii="Times New Roman" w:hAnsi="Times New Roman" w:cs="Times New Roman"/>
              </w:rPr>
              <w:lastRenderedPageBreak/>
              <w:t>Local independent salons</w:t>
            </w:r>
          </w:p>
        </w:tc>
        <w:tc>
          <w:tcPr>
            <w:tcW w:w="1035"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72B48674" w14:textId="6B7E5F22" w:rsidR="003E5940" w:rsidRPr="00D05F52" w:rsidRDefault="004D67F9" w:rsidP="002D2985">
            <w:pPr>
              <w:rPr>
                <w:rFonts w:ascii="Times New Roman" w:hAnsi="Times New Roman" w:cs="Times New Roman"/>
              </w:rPr>
            </w:pPr>
            <w:r>
              <w:rPr>
                <w:rFonts w:ascii="Times New Roman" w:hAnsi="Times New Roman" w:cs="Times New Roman"/>
              </w:rPr>
              <w:t>local</w:t>
            </w:r>
            <w:r w:rsidR="003E5940" w:rsidRPr="00D05F52">
              <w:rPr>
                <w:rFonts w:ascii="Times New Roman" w:hAnsi="Times New Roman" w:cs="Times New Roman"/>
              </w:rPr>
              <w:t>-led retail</w:t>
            </w:r>
            <w:r>
              <w:rPr>
                <w:rFonts w:ascii="Times New Roman" w:hAnsi="Times New Roman" w:cs="Times New Roman"/>
              </w:rPr>
              <w:t xml:space="preserve">er </w:t>
            </w:r>
          </w:p>
        </w:tc>
        <w:tc>
          <w:tcPr>
            <w:tcW w:w="2384"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1296FBE4" w14:textId="286375DF" w:rsidR="003E5940" w:rsidRPr="00D05F52" w:rsidRDefault="00455F8B" w:rsidP="002D2985">
            <w:pPr>
              <w:rPr>
                <w:rFonts w:ascii="Times New Roman" w:hAnsi="Times New Roman" w:cs="Times New Roman"/>
              </w:rPr>
            </w:pPr>
            <w:r>
              <w:rPr>
                <w:rFonts w:ascii="Times New Roman" w:hAnsi="Times New Roman" w:cs="Times New Roman"/>
              </w:rPr>
              <w:t xml:space="preserve">Hair salon </w:t>
            </w:r>
            <w:r w:rsidR="009C5486" w:rsidRPr="00455F8B">
              <w:rPr>
                <w:rFonts w:ascii="Times New Roman" w:hAnsi="Times New Roman" w:cs="Times New Roman"/>
              </w:rPr>
              <w:t>services</w:t>
            </w:r>
            <w:r w:rsidR="009C5486">
              <w:rPr>
                <w:rFonts w:ascii="Times New Roman" w:hAnsi="Times New Roman" w:cs="Times New Roman"/>
              </w:rPr>
              <w:t>,</w:t>
            </w:r>
            <w:r w:rsidR="009C5486" w:rsidRPr="00455F8B">
              <w:rPr>
                <w:rFonts w:ascii="Times New Roman" w:hAnsi="Times New Roman" w:cs="Times New Roman"/>
              </w:rPr>
              <w:t xml:space="preserve"> established</w:t>
            </w:r>
            <w:r w:rsidRPr="00455F8B">
              <w:rPr>
                <w:rFonts w:ascii="Times New Roman" w:hAnsi="Times New Roman" w:cs="Times New Roman"/>
              </w:rPr>
              <w:t xml:space="preserve"> relationship with existing clientele; professional reputation </w:t>
            </w:r>
          </w:p>
        </w:tc>
        <w:tc>
          <w:tcPr>
            <w:tcW w:w="9002"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454A1519" w14:textId="26806E78" w:rsidR="003E5940" w:rsidRPr="00D05F52" w:rsidRDefault="00455F8B" w:rsidP="002D2985">
            <w:pPr>
              <w:rPr>
                <w:rFonts w:ascii="Times New Roman" w:hAnsi="Times New Roman" w:cs="Times New Roman"/>
              </w:rPr>
            </w:pPr>
            <w:r w:rsidRPr="00455F8B">
              <w:rPr>
                <w:rFonts w:ascii="Times New Roman" w:hAnsi="Times New Roman" w:cs="Times New Roman"/>
              </w:rPr>
              <w:t>very limited retail floor space and inventory; higher price points; limited store hours; only selling branded products they utilize in-salon stores</w:t>
            </w:r>
          </w:p>
        </w:tc>
      </w:tr>
    </w:tbl>
    <w:p w14:paraId="052C3DFF" w14:textId="77777777" w:rsidR="003E5940" w:rsidRPr="003E5940" w:rsidRDefault="003E5940" w:rsidP="003E5940">
      <w:pPr>
        <w:rPr>
          <w:rFonts w:ascii="Times New Roman" w:hAnsi="Times New Roman" w:cs="Times New Roman"/>
        </w:rPr>
      </w:pPr>
    </w:p>
    <w:p w14:paraId="46DB6ED9" w14:textId="77777777" w:rsidR="003E5940" w:rsidRPr="003E5940" w:rsidRDefault="003E5940" w:rsidP="003E5940">
      <w:pPr>
        <w:rPr>
          <w:rFonts w:ascii="Times New Roman" w:hAnsi="Times New Roman" w:cs="Times New Roman"/>
        </w:rPr>
      </w:pPr>
      <w:r w:rsidRPr="003E5940">
        <w:rPr>
          <w:rFonts w:ascii="Times New Roman" w:hAnsi="Times New Roman" w:cs="Times New Roman"/>
        </w:rPr>
        <w:t>6.2.2. Competitive position analysis</w:t>
      </w:r>
    </w:p>
    <w:p w14:paraId="6B384B4D" w14:textId="77777777" w:rsidR="003E5940" w:rsidRPr="003E5940" w:rsidRDefault="003E5940" w:rsidP="003E5940">
      <w:pPr>
        <w:rPr>
          <w:rFonts w:ascii="Times New Roman" w:hAnsi="Times New Roman" w:cs="Times New Roman"/>
        </w:rPr>
      </w:pPr>
      <w:r w:rsidRPr="003E5940">
        <w:rPr>
          <w:rFonts w:ascii="Times New Roman" w:hAnsi="Times New Roman" w:cs="Times New Roman"/>
        </w:rPr>
        <w:t>There exist two disparate positions among competitors:</w:t>
      </w:r>
    </w:p>
    <w:p w14:paraId="69ADCC52" w14:textId="77777777" w:rsidR="003E5940" w:rsidRPr="003E5940" w:rsidRDefault="003E5940" w:rsidP="003E5940">
      <w:pPr>
        <w:rPr>
          <w:rFonts w:ascii="Times New Roman" w:hAnsi="Times New Roman" w:cs="Times New Roman"/>
        </w:rPr>
      </w:pPr>
      <w:r w:rsidRPr="003E5940">
        <w:rPr>
          <w:rFonts w:ascii="Times New Roman" w:hAnsi="Times New Roman" w:cs="Times New Roman"/>
        </w:rPr>
        <w:t>1. Generalist — mass market suppliers — convenient and affordable, but extremely limited product range. These competitors restrict the sale of non-mass-market hair types due to both limited shelf-space and restrictive distribution agreements.</w:t>
      </w:r>
    </w:p>
    <w:p w14:paraId="4B844FAA" w14:textId="77777777" w:rsidR="003E5940" w:rsidRPr="003E5940" w:rsidRDefault="003E5940" w:rsidP="003E5940">
      <w:pPr>
        <w:rPr>
          <w:rFonts w:ascii="Times New Roman" w:hAnsi="Times New Roman" w:cs="Times New Roman"/>
        </w:rPr>
      </w:pPr>
      <w:r w:rsidRPr="003E5940">
        <w:rPr>
          <w:rFonts w:ascii="Times New Roman" w:hAnsi="Times New Roman" w:cs="Times New Roman"/>
        </w:rPr>
        <w:t>2. Specialist — online retailers — large variety of products available, but lack accessibility, visibility and human interaction.</w:t>
      </w:r>
    </w:p>
    <w:p w14:paraId="2DF0F97C" w14:textId="4FF9BDD1" w:rsidR="003E5940" w:rsidRPr="003E5940" w:rsidRDefault="003E5940" w:rsidP="003E5940">
      <w:pPr>
        <w:rPr>
          <w:rFonts w:ascii="Times New Roman" w:hAnsi="Times New Roman" w:cs="Times New Roman"/>
        </w:rPr>
      </w:pPr>
      <w:r w:rsidRPr="003E5940">
        <w:rPr>
          <w:rFonts w:ascii="Times New Roman" w:hAnsi="Times New Roman" w:cs="Times New Roman"/>
        </w:rPr>
        <w:t xml:space="preserve">The identified niche within the </w:t>
      </w:r>
      <w:r w:rsidR="009C5486" w:rsidRPr="003E5940">
        <w:rPr>
          <w:rFonts w:ascii="Times New Roman" w:hAnsi="Times New Roman" w:cs="Times New Roman"/>
        </w:rPr>
        <w:t>Bexley</w:t>
      </w:r>
      <w:r w:rsidRPr="003E5940">
        <w:rPr>
          <w:rFonts w:ascii="Times New Roman" w:hAnsi="Times New Roman" w:cs="Times New Roman"/>
        </w:rPr>
        <w:t xml:space="preserve">/Sidcup market that this business will occupy is as follows: a locally-based, physically-located, inclusive Specialist retail outlet — affordable, accessible, in-person and fully stocked for all hair types and beauty requirements. None of the existing businesses occupying these locations in </w:t>
      </w:r>
      <w:r w:rsidR="009C5486" w:rsidRPr="003E5940">
        <w:rPr>
          <w:rFonts w:ascii="Times New Roman" w:hAnsi="Times New Roman" w:cs="Times New Roman"/>
        </w:rPr>
        <w:t>Bexley</w:t>
      </w:r>
      <w:r w:rsidRPr="003E5940">
        <w:rPr>
          <w:rFonts w:ascii="Times New Roman" w:hAnsi="Times New Roman" w:cs="Times New Roman"/>
        </w:rPr>
        <w:t>/Sidcup.</w:t>
      </w:r>
    </w:p>
    <w:p w14:paraId="109FE3E4" w14:textId="77777777" w:rsidR="003E5940" w:rsidRPr="003E5940" w:rsidRDefault="003E5940" w:rsidP="003E5940">
      <w:pPr>
        <w:rPr>
          <w:rFonts w:ascii="Times New Roman" w:hAnsi="Times New Roman" w:cs="Times New Roman"/>
        </w:rPr>
      </w:pPr>
      <w:r w:rsidRPr="003E5940">
        <w:rPr>
          <w:rFonts w:ascii="Times New Roman" w:hAnsi="Times New Roman" w:cs="Times New Roman"/>
        </w:rPr>
        <w:t>6.3. Porter’s five forces model</w:t>
      </w:r>
    </w:p>
    <w:p w14:paraId="60F64D23" w14:textId="77777777" w:rsidR="003E5940" w:rsidRPr="003E5940" w:rsidRDefault="003E5940" w:rsidP="003E5940">
      <w:pPr>
        <w:rPr>
          <w:rFonts w:ascii="Times New Roman" w:hAnsi="Times New Roman" w:cs="Times New Roman"/>
        </w:rPr>
      </w:pPr>
      <w:r w:rsidRPr="003E5940">
        <w:rPr>
          <w:rFonts w:ascii="Times New Roman" w:hAnsi="Times New Roman" w:cs="Times New Roman"/>
        </w:rPr>
        <w:t>6.3.1. Threat of new entrants — moderate</w:t>
      </w:r>
    </w:p>
    <w:p w14:paraId="63FA111A" w14:textId="77777777" w:rsidR="003E5940" w:rsidRPr="003E5940" w:rsidRDefault="003E5940" w:rsidP="003E5940">
      <w:pPr>
        <w:rPr>
          <w:rFonts w:ascii="Times New Roman" w:hAnsi="Times New Roman" w:cs="Times New Roman"/>
        </w:rPr>
      </w:pPr>
      <w:r w:rsidRPr="003E5940">
        <w:rPr>
          <w:rFonts w:ascii="Times New Roman" w:hAnsi="Times New Roman" w:cs="Times New Roman"/>
        </w:rPr>
        <w:t>• low Barriers to entry: there are no legal requirements for professionals to establish this type of business; initial capital investment required is less than most other types of businesses; wholesale suppliers are widely available.</w:t>
      </w:r>
    </w:p>
    <w:p w14:paraId="0B6F070A" w14:textId="77777777" w:rsidR="003E5940" w:rsidRPr="003E5940" w:rsidRDefault="003E5940" w:rsidP="003E5940">
      <w:pPr>
        <w:rPr>
          <w:rFonts w:ascii="Times New Roman" w:hAnsi="Times New Roman" w:cs="Times New Roman"/>
        </w:rPr>
      </w:pPr>
      <w:r w:rsidRPr="003E5940">
        <w:rPr>
          <w:rFonts w:ascii="Times New Roman" w:hAnsi="Times New Roman" w:cs="Times New Roman"/>
        </w:rPr>
        <w:t>• high Barriers to success: the business requires extensive knowledge of diverse hair types, inclusive product sources and understanding of specific community needs — expertise that an ordinary new entrant would not possess.</w:t>
      </w:r>
    </w:p>
    <w:p w14:paraId="3D6DB006" w14:textId="0D8DA924" w:rsidR="003E5940" w:rsidRPr="003E5940" w:rsidRDefault="003E5940" w:rsidP="003E5940">
      <w:pPr>
        <w:rPr>
          <w:rFonts w:ascii="Times New Roman" w:hAnsi="Times New Roman" w:cs="Times New Roman"/>
        </w:rPr>
      </w:pPr>
      <w:r w:rsidRPr="003E5940">
        <w:rPr>
          <w:rFonts w:ascii="Times New Roman" w:hAnsi="Times New Roman" w:cs="Times New Roman"/>
        </w:rPr>
        <w:t>• availability of suitable trading locations within Sidcup/</w:t>
      </w:r>
      <w:r w:rsidR="009C5486" w:rsidRPr="003E5940">
        <w:rPr>
          <w:rFonts w:ascii="Times New Roman" w:hAnsi="Times New Roman" w:cs="Times New Roman"/>
        </w:rPr>
        <w:t>Bexley</w:t>
      </w:r>
      <w:r w:rsidRPr="003E5940">
        <w:rPr>
          <w:rFonts w:ascii="Times New Roman" w:hAnsi="Times New Roman" w:cs="Times New Roman"/>
        </w:rPr>
        <w:t xml:space="preserve"> is very restricted once established. </w:t>
      </w:r>
      <w:r w:rsidR="009C5486" w:rsidRPr="003E5940">
        <w:rPr>
          <w:rFonts w:ascii="Times New Roman" w:hAnsi="Times New Roman" w:cs="Times New Roman"/>
        </w:rPr>
        <w:t>Therefore,</w:t>
      </w:r>
      <w:r w:rsidRPr="003E5940">
        <w:rPr>
          <w:rFonts w:ascii="Times New Roman" w:hAnsi="Times New Roman" w:cs="Times New Roman"/>
        </w:rPr>
        <w:t xml:space="preserve"> it becomes difficult for another identical business to enter the same catchment area and compete effectively.</w:t>
      </w:r>
    </w:p>
    <w:p w14:paraId="3406A228" w14:textId="77777777" w:rsidR="003E5940" w:rsidRDefault="003E5940" w:rsidP="003E5940">
      <w:pPr>
        <w:rPr>
          <w:rFonts w:ascii="Times New Roman" w:hAnsi="Times New Roman" w:cs="Times New Roman"/>
        </w:rPr>
      </w:pPr>
      <w:r w:rsidRPr="003E5940">
        <w:rPr>
          <w:rFonts w:ascii="Times New Roman" w:hAnsi="Times New Roman" w:cs="Times New Roman"/>
        </w:rPr>
        <w:t>• conclusion: while others could potentially start up a similar business to this proposal, it is likely that few would emulate the focus on inclusivity and local market understanding that form the basis of this business’s competitive advantage.</w:t>
      </w:r>
    </w:p>
    <w:p w14:paraId="08C599CE" w14:textId="77777777" w:rsidR="00455F8B" w:rsidRPr="00455F8B" w:rsidRDefault="00455F8B" w:rsidP="00455F8B">
      <w:pPr>
        <w:rPr>
          <w:rFonts w:ascii="Times New Roman" w:hAnsi="Times New Roman" w:cs="Times New Roman"/>
        </w:rPr>
      </w:pPr>
      <w:r w:rsidRPr="00455F8B">
        <w:rPr>
          <w:rFonts w:ascii="Times New Roman" w:hAnsi="Times New Roman" w:cs="Times New Roman"/>
        </w:rPr>
        <w:t>6.3.2 Bargaining Power of Suppliers — MODERATE</w:t>
      </w:r>
    </w:p>
    <w:p w14:paraId="1FAA3C25" w14:textId="77777777" w:rsidR="00455F8B" w:rsidRPr="00455F8B" w:rsidRDefault="00455F8B" w:rsidP="00455F8B">
      <w:pPr>
        <w:rPr>
          <w:rFonts w:ascii="Times New Roman" w:hAnsi="Times New Roman" w:cs="Times New Roman"/>
        </w:rPr>
      </w:pPr>
      <w:r w:rsidRPr="00455F8B">
        <w:rPr>
          <w:rFonts w:ascii="Times New Roman" w:hAnsi="Times New Roman" w:cs="Times New Roman"/>
        </w:rPr>
        <w:lastRenderedPageBreak/>
        <w:t>Large international manufacturers (Unilever, L’Oréal, Procter &amp; Gamble etc.) hold significant bargaining power as major suppliers — these companies set a variety of requirements including minimum purchase quantity and standardized pricing models.</w:t>
      </w:r>
    </w:p>
    <w:p w14:paraId="60D215C8" w14:textId="14E7547D" w:rsidR="00455F8B" w:rsidRPr="00455F8B" w:rsidRDefault="00455F8B" w:rsidP="00455F8B">
      <w:pPr>
        <w:rPr>
          <w:rFonts w:ascii="Times New Roman" w:hAnsi="Times New Roman" w:cs="Times New Roman"/>
        </w:rPr>
      </w:pPr>
      <w:r w:rsidRPr="00455F8B">
        <w:rPr>
          <w:rFonts w:ascii="Times New Roman" w:hAnsi="Times New Roman" w:cs="Times New Roman"/>
        </w:rPr>
        <w:t xml:space="preserve">There are also many smaller independent specialty hair </w:t>
      </w:r>
      <w:r w:rsidR="009C5486" w:rsidRPr="00455F8B">
        <w:rPr>
          <w:rFonts w:ascii="Times New Roman" w:hAnsi="Times New Roman" w:cs="Times New Roman"/>
        </w:rPr>
        <w:t>cares</w:t>
      </w:r>
      <w:r w:rsidRPr="00455F8B">
        <w:rPr>
          <w:rFonts w:ascii="Times New Roman" w:hAnsi="Times New Roman" w:cs="Times New Roman"/>
        </w:rPr>
        <w:t xml:space="preserve"> and cosmetic manufacturers who target specialty and niche markets — especially those focused on hair texture for people of </w:t>
      </w:r>
      <w:r w:rsidR="009C5486" w:rsidRPr="00455F8B">
        <w:rPr>
          <w:rFonts w:ascii="Times New Roman" w:hAnsi="Times New Roman" w:cs="Times New Roman"/>
        </w:rPr>
        <w:t>colour</w:t>
      </w:r>
      <w:r w:rsidRPr="00455F8B">
        <w:rPr>
          <w:rFonts w:ascii="Times New Roman" w:hAnsi="Times New Roman" w:cs="Times New Roman"/>
        </w:rPr>
        <w:t>; these smaller manufacturers typically search out new wholesalers and distributors, often providing flexibility in terms of purchasing quantity, margin, and other wholesale terms than larger manufactures.</w:t>
      </w:r>
    </w:p>
    <w:p w14:paraId="769A784A" w14:textId="77777777" w:rsidR="00455F8B" w:rsidRPr="00455F8B" w:rsidRDefault="00455F8B" w:rsidP="00455F8B">
      <w:pPr>
        <w:rPr>
          <w:rFonts w:ascii="Times New Roman" w:hAnsi="Times New Roman" w:cs="Times New Roman"/>
        </w:rPr>
      </w:pPr>
      <w:r w:rsidRPr="00455F8B">
        <w:rPr>
          <w:rFonts w:ascii="Times New Roman" w:hAnsi="Times New Roman" w:cs="Times New Roman"/>
        </w:rPr>
        <w:t>By stocking an assortment of both large known national brands, as well as emerging niche brands, the business limits its dependence upon one large manufacturer and maintains the ability to bargain with multiple parties.</w:t>
      </w:r>
    </w:p>
    <w:p w14:paraId="1F059889" w14:textId="77777777" w:rsidR="00455F8B" w:rsidRPr="00455F8B" w:rsidRDefault="00455F8B" w:rsidP="00455F8B">
      <w:pPr>
        <w:rPr>
          <w:rFonts w:ascii="Times New Roman" w:hAnsi="Times New Roman" w:cs="Times New Roman"/>
        </w:rPr>
      </w:pPr>
      <w:r w:rsidRPr="00455F8B">
        <w:rPr>
          <w:rFonts w:ascii="Times New Roman" w:hAnsi="Times New Roman" w:cs="Times New Roman"/>
        </w:rPr>
        <w:t>As the volume of purchases increases, the business’s bargaining power will increase relative to manufacturers. Manufacturers may provide lower prices and/or longer payment terms which could improve profitability.</w:t>
      </w:r>
    </w:p>
    <w:p w14:paraId="34B977BE" w14:textId="77777777" w:rsidR="00455F8B" w:rsidRPr="00455F8B" w:rsidRDefault="00455F8B" w:rsidP="00455F8B">
      <w:pPr>
        <w:rPr>
          <w:rFonts w:ascii="Times New Roman" w:hAnsi="Times New Roman" w:cs="Times New Roman"/>
        </w:rPr>
      </w:pPr>
      <w:r w:rsidRPr="00455F8B">
        <w:rPr>
          <w:rFonts w:ascii="Times New Roman" w:hAnsi="Times New Roman" w:cs="Times New Roman"/>
        </w:rPr>
        <w:t>6.3.3 Bargaining Power of Buyers — HIGH</w:t>
      </w:r>
    </w:p>
    <w:p w14:paraId="4A3381CC" w14:textId="77777777" w:rsidR="00455F8B" w:rsidRPr="00455F8B" w:rsidRDefault="00455F8B" w:rsidP="00455F8B">
      <w:pPr>
        <w:rPr>
          <w:rFonts w:ascii="Times New Roman" w:hAnsi="Times New Roman" w:cs="Times New Roman"/>
        </w:rPr>
      </w:pPr>
      <w:r w:rsidRPr="00455F8B">
        <w:rPr>
          <w:rFonts w:ascii="Times New Roman" w:hAnsi="Times New Roman" w:cs="Times New Roman"/>
        </w:rPr>
        <w:t>Customers have several alternatives such as online retailers, chain stores, travel to nearby cities and towns. Most hair care and cosmetic products are generic and are identical whether bought at a supermarket or specialty store or from an internet retailer.</w:t>
      </w:r>
    </w:p>
    <w:p w14:paraId="35075DC8" w14:textId="77777777" w:rsidR="00455F8B" w:rsidRPr="00455F8B" w:rsidRDefault="00455F8B" w:rsidP="00455F8B">
      <w:pPr>
        <w:rPr>
          <w:rFonts w:ascii="Times New Roman" w:hAnsi="Times New Roman" w:cs="Times New Roman"/>
        </w:rPr>
      </w:pPr>
      <w:r w:rsidRPr="00455F8B">
        <w:rPr>
          <w:rFonts w:ascii="Times New Roman" w:hAnsi="Times New Roman" w:cs="Times New Roman"/>
        </w:rPr>
        <w:t>This means that price alone cannot serve as the sole basis for differentiation. The company will focus on developing a unique image through the combination of a complete product line selection, convenient location, wide range of culturally diverse hair textures represented, and personalized knowledgeable service. Since buyers generally cannot replicate this combination of attributes, the business will develop customer loyalty through the localized availability of the products the buyers need, thereby creating a barrier to price-based competition.</w:t>
      </w:r>
    </w:p>
    <w:p w14:paraId="76A57FFE" w14:textId="77777777" w:rsidR="00455F8B" w:rsidRPr="00455F8B" w:rsidRDefault="00455F8B" w:rsidP="00455F8B">
      <w:pPr>
        <w:rPr>
          <w:rFonts w:ascii="Times New Roman" w:hAnsi="Times New Roman" w:cs="Times New Roman"/>
        </w:rPr>
      </w:pPr>
      <w:r w:rsidRPr="00455F8B">
        <w:rPr>
          <w:rFonts w:ascii="Times New Roman" w:hAnsi="Times New Roman" w:cs="Times New Roman"/>
        </w:rPr>
        <w:t>6.3.4 Threat of Substitutes — HIGH/MODERATE</w:t>
      </w:r>
    </w:p>
    <w:p w14:paraId="462C3845" w14:textId="6BF1C753" w:rsidR="00455F8B" w:rsidRPr="00455F8B" w:rsidRDefault="00455F8B" w:rsidP="00455F8B">
      <w:pPr>
        <w:rPr>
          <w:rFonts w:ascii="Times New Roman" w:hAnsi="Times New Roman" w:cs="Times New Roman"/>
        </w:rPr>
      </w:pPr>
      <w:r w:rsidRPr="00455F8B">
        <w:rPr>
          <w:rFonts w:ascii="Times New Roman" w:hAnsi="Times New Roman" w:cs="Times New Roman"/>
        </w:rPr>
        <w:t xml:space="preserve">Online shopping represents the largest and growing threat of substitutes. However, there are two fundamental reasons why this is limited. First, customers are unable to physically touch, smell or visually match </w:t>
      </w:r>
      <w:r w:rsidR="009C5486" w:rsidRPr="00455F8B">
        <w:rPr>
          <w:rFonts w:ascii="Times New Roman" w:hAnsi="Times New Roman" w:cs="Times New Roman"/>
        </w:rPr>
        <w:t>colours</w:t>
      </w:r>
      <w:r w:rsidRPr="00455F8B">
        <w:rPr>
          <w:rFonts w:ascii="Times New Roman" w:hAnsi="Times New Roman" w:cs="Times New Roman"/>
        </w:rPr>
        <w:t xml:space="preserve"> and textures of products before making a purchase. Second, customers require assistance with selecting the appropriate product(s). These same limitations make it difficult for customers to find substitutes among salon-only products since these products are normally significantly higher priced and therefore less accessible.</w:t>
      </w:r>
    </w:p>
    <w:p w14:paraId="297798CB" w14:textId="77777777" w:rsidR="00455F8B" w:rsidRPr="00455F8B" w:rsidRDefault="00455F8B" w:rsidP="00455F8B">
      <w:pPr>
        <w:rPr>
          <w:rFonts w:ascii="Times New Roman" w:hAnsi="Times New Roman" w:cs="Times New Roman"/>
        </w:rPr>
      </w:pPr>
      <w:r w:rsidRPr="00455F8B">
        <w:rPr>
          <w:rFonts w:ascii="Times New Roman" w:hAnsi="Times New Roman" w:cs="Times New Roman"/>
        </w:rPr>
        <w:t>The third type of substitute — homemade or alternative products — have never been able to replace mass marketed consumer products due to lack of awareness and interest in using them.</w:t>
      </w:r>
    </w:p>
    <w:p w14:paraId="6C2D6289" w14:textId="77777777" w:rsidR="00455F8B" w:rsidRPr="00455F8B" w:rsidRDefault="00455F8B" w:rsidP="00455F8B">
      <w:pPr>
        <w:rPr>
          <w:rFonts w:ascii="Times New Roman" w:hAnsi="Times New Roman" w:cs="Times New Roman"/>
        </w:rPr>
      </w:pPr>
      <w:r w:rsidRPr="00455F8B">
        <w:rPr>
          <w:rFonts w:ascii="Times New Roman" w:hAnsi="Times New Roman" w:cs="Times New Roman"/>
        </w:rPr>
        <w:t>Mitigation Strategy:</w:t>
      </w:r>
    </w:p>
    <w:p w14:paraId="242A03DA" w14:textId="77777777" w:rsidR="00455F8B" w:rsidRPr="00455F8B" w:rsidRDefault="00455F8B" w:rsidP="00455F8B">
      <w:pPr>
        <w:rPr>
          <w:rFonts w:ascii="Times New Roman" w:hAnsi="Times New Roman" w:cs="Times New Roman"/>
        </w:rPr>
      </w:pPr>
      <w:r w:rsidRPr="00455F8B">
        <w:rPr>
          <w:rFonts w:ascii="Times New Roman" w:hAnsi="Times New Roman" w:cs="Times New Roman"/>
        </w:rPr>
        <w:t>The physical store will continue to provide customers with three key elements that online retailers are incapable of delivering — instant access, visual confirmation, and human guidance — thus limiting the threat of substitutes.</w:t>
      </w:r>
    </w:p>
    <w:p w14:paraId="7AE29331" w14:textId="77777777" w:rsidR="00455F8B" w:rsidRPr="00455F8B" w:rsidRDefault="00455F8B" w:rsidP="00455F8B">
      <w:pPr>
        <w:rPr>
          <w:rFonts w:ascii="Times New Roman" w:hAnsi="Times New Roman" w:cs="Times New Roman"/>
        </w:rPr>
      </w:pPr>
      <w:r w:rsidRPr="00455F8B">
        <w:rPr>
          <w:rFonts w:ascii="Times New Roman" w:hAnsi="Times New Roman" w:cs="Times New Roman"/>
        </w:rPr>
        <w:lastRenderedPageBreak/>
        <w:t>6.3.5 Rivalry Among Existing Competitors — LOW</w:t>
      </w:r>
    </w:p>
    <w:p w14:paraId="6135A633" w14:textId="77777777" w:rsidR="00455F8B" w:rsidRPr="00455F8B" w:rsidRDefault="00455F8B" w:rsidP="00455F8B">
      <w:pPr>
        <w:rPr>
          <w:rFonts w:ascii="Times New Roman" w:hAnsi="Times New Roman" w:cs="Times New Roman"/>
        </w:rPr>
      </w:pPr>
      <w:r w:rsidRPr="00455F8B">
        <w:rPr>
          <w:rFonts w:ascii="Times New Roman" w:hAnsi="Times New Roman" w:cs="Times New Roman"/>
        </w:rPr>
        <w:t>In addition to the absence of direct competition in Bexley selling a similar product range and format, there is only one additional level of competition based on format — i.e., physical shops versus online retailers versus supermarkets. Therefore, there is no competition between like businesses.</w:t>
      </w:r>
    </w:p>
    <w:p w14:paraId="6235E5D7" w14:textId="77777777" w:rsidR="00455F8B" w:rsidRPr="00455F8B" w:rsidRDefault="00455F8B" w:rsidP="00455F8B">
      <w:pPr>
        <w:rPr>
          <w:rFonts w:ascii="Times New Roman" w:hAnsi="Times New Roman" w:cs="Times New Roman"/>
        </w:rPr>
      </w:pPr>
      <w:r w:rsidRPr="00455F8B">
        <w:rPr>
          <w:rFonts w:ascii="Times New Roman" w:hAnsi="Times New Roman" w:cs="Times New Roman"/>
        </w:rPr>
        <w:t>National chain stores procure their inventory from central locations and therefore cannot adapt their product offerings to meet the specific ethnic demographics of Bexley. Thus, even though there may be national chain stores available in the surrounding areas of Bexley, the business will fill an important void that will limit national chain expansion into this geographic region.</w:t>
      </w:r>
    </w:p>
    <w:p w14:paraId="48BF57D9" w14:textId="77777777" w:rsidR="00455F8B" w:rsidRPr="00455F8B" w:rsidRDefault="00455F8B" w:rsidP="00455F8B">
      <w:pPr>
        <w:rPr>
          <w:rFonts w:ascii="Times New Roman" w:hAnsi="Times New Roman" w:cs="Times New Roman"/>
        </w:rPr>
      </w:pPr>
      <w:r w:rsidRPr="00455F8B">
        <w:rPr>
          <w:rFonts w:ascii="Times New Roman" w:hAnsi="Times New Roman" w:cs="Times New Roman"/>
        </w:rPr>
        <w:t>Conclusion:</w:t>
      </w:r>
    </w:p>
    <w:p w14:paraId="6F9A0B80" w14:textId="77777777" w:rsidR="00455F8B" w:rsidRPr="00455F8B" w:rsidRDefault="00455F8B" w:rsidP="00455F8B">
      <w:pPr>
        <w:rPr>
          <w:rFonts w:ascii="Times New Roman" w:hAnsi="Times New Roman" w:cs="Times New Roman"/>
        </w:rPr>
      </w:pPr>
      <w:r w:rsidRPr="00455F8B">
        <w:rPr>
          <w:rFonts w:ascii="Times New Roman" w:hAnsi="Times New Roman" w:cs="Times New Roman"/>
        </w:rPr>
        <w:t>At present, the level of competitive rivalry facing this new entry into Bexley is relatively low. The new business will enter a geographic market with no current competitor. The new business will gain customer loyalty and establish itself as a recognized brand without having to compete directly with existing local competition.</w:t>
      </w:r>
    </w:p>
    <w:p w14:paraId="03B82E61" w14:textId="77777777" w:rsidR="00455F8B" w:rsidRPr="00455F8B" w:rsidRDefault="00455F8B" w:rsidP="00455F8B">
      <w:pPr>
        <w:rPr>
          <w:rFonts w:ascii="Times New Roman" w:hAnsi="Times New Roman" w:cs="Times New Roman"/>
        </w:rPr>
      </w:pPr>
      <w:r w:rsidRPr="00455F8B">
        <w:rPr>
          <w:rFonts w:ascii="Times New Roman" w:hAnsi="Times New Roman" w:cs="Times New Roman"/>
        </w:rPr>
        <w:t>6.3.6 Five Forces Summary</w:t>
      </w:r>
    </w:p>
    <w:p w14:paraId="4BD802E6" w14:textId="77777777" w:rsidR="00455F8B" w:rsidRDefault="00455F8B" w:rsidP="00455F8B">
      <w:pPr>
        <w:rPr>
          <w:rFonts w:ascii="Times New Roman" w:hAnsi="Times New Roman" w:cs="Times New Roman"/>
        </w:rPr>
      </w:pPr>
      <w:r w:rsidRPr="00455F8B">
        <w:rPr>
          <w:rFonts w:ascii="Times New Roman" w:hAnsi="Times New Roman" w:cs="Times New Roman"/>
        </w:rPr>
        <w:t>In conclusion, this industry is very attractive for a new business entering this industry with the correct strategic approach: while there is little rivalry amongst competing businesses in Bexley, there is strong unmet demand for specialized products. Inclusive positioning strategies will allow the new business to neutralize both supplier and buyer power. The two greatest threats — increasing e-commerce and future new entrants — will be managed by focusing on serving the local population and building close relationships with local consumers.</w:t>
      </w:r>
    </w:p>
    <w:p w14:paraId="2480649E" w14:textId="4AC00EA1" w:rsidR="00C93D01" w:rsidRPr="00C93D01" w:rsidRDefault="00C93D01" w:rsidP="00C93D01">
      <w:pPr>
        <w:rPr>
          <w:rFonts w:ascii="Times New Roman" w:hAnsi="Times New Roman" w:cs="Times New Roman"/>
        </w:rPr>
      </w:pPr>
      <w:r w:rsidRPr="00C93D01">
        <w:rPr>
          <w:rFonts w:ascii="Times New Roman" w:hAnsi="Times New Roman" w:cs="Times New Roman"/>
        </w:rPr>
        <w:t>6.4 PESTLE ANALYSIS </w:t>
      </w:r>
      <w:r w:rsidRPr="00C93D01">
        <w:rPr>
          <w:rFonts w:ascii="Times New Roman" w:hAnsi="Times New Roman" w:cs="Times New Roman"/>
        </w:rPr>
        <w:br/>
        <w:t>6.4.1 POLITICAL</w:t>
      </w:r>
      <w:r w:rsidRPr="00C93D01">
        <w:rPr>
          <w:rFonts w:ascii="Times New Roman" w:hAnsi="Times New Roman" w:cs="Times New Roman"/>
        </w:rPr>
        <w:br/>
        <w:t xml:space="preserve">• The UK Government and Bexley Council both help small businesses through their policies, especially by providing business-rate-relief and High Street Improvement Grants. This gives an independent retailer like this one, a </w:t>
      </w:r>
      <w:r w:rsidR="009C5486" w:rsidRPr="00C93D01">
        <w:rPr>
          <w:rFonts w:ascii="Times New Roman" w:hAnsi="Times New Roman" w:cs="Times New Roman"/>
        </w:rPr>
        <w:t>favourable</w:t>
      </w:r>
      <w:r w:rsidRPr="00C93D01">
        <w:rPr>
          <w:rFonts w:ascii="Times New Roman" w:hAnsi="Times New Roman" w:cs="Times New Roman"/>
        </w:rPr>
        <w:t xml:space="preserve"> environment in which to open and operate.</w:t>
      </w:r>
      <w:r w:rsidRPr="00C93D01">
        <w:rPr>
          <w:rFonts w:ascii="Times New Roman" w:hAnsi="Times New Roman" w:cs="Times New Roman"/>
        </w:rPr>
        <w:br/>
        <w:t>• Equality Legislation: The Equality Act 2010 supports the ‘business-case’ for inclusive provision. Providing goods/services for all communities is not only an ethical imperative; it also helps the business achieve public equality objectives.</w:t>
      </w:r>
    </w:p>
    <w:p w14:paraId="6CA0D83D" w14:textId="4EF1E678" w:rsidR="00C93D01" w:rsidRDefault="00C93D01" w:rsidP="00C93D01">
      <w:pPr>
        <w:rPr>
          <w:rFonts w:ascii="Times New Roman" w:hAnsi="Times New Roman" w:cs="Times New Roman"/>
        </w:rPr>
      </w:pPr>
      <w:r w:rsidRPr="00C93D01">
        <w:rPr>
          <w:rFonts w:ascii="Times New Roman" w:hAnsi="Times New Roman" w:cs="Times New Roman"/>
        </w:rPr>
        <w:t xml:space="preserve">• Local Planning: Bexley Council's Local Plan specifically promotes Independent Retailers on Sidcup High Street. This creates a </w:t>
      </w:r>
      <w:r w:rsidR="009C5486" w:rsidRPr="00C93D01">
        <w:rPr>
          <w:rFonts w:ascii="Times New Roman" w:hAnsi="Times New Roman" w:cs="Times New Roman"/>
        </w:rPr>
        <w:t>favourable</w:t>
      </w:r>
      <w:r w:rsidRPr="00C93D01">
        <w:rPr>
          <w:rFonts w:ascii="Times New Roman" w:hAnsi="Times New Roman" w:cs="Times New Roman"/>
        </w:rPr>
        <w:t xml:space="preserve"> atmosphere to establish and run a new business.</w:t>
      </w:r>
      <w:r w:rsidRPr="00C93D01">
        <w:rPr>
          <w:rFonts w:ascii="Times New Roman" w:hAnsi="Times New Roman" w:cs="Times New Roman"/>
        </w:rPr>
        <w:br/>
        <w:t>6.4.2 ECONOMIC</w:t>
      </w:r>
      <w:r w:rsidRPr="00C93D01">
        <w:rPr>
          <w:rFonts w:ascii="Times New Roman" w:hAnsi="Times New Roman" w:cs="Times New Roman"/>
        </w:rPr>
        <w:br/>
        <w:t>• Cost of Living /Inflation: With households under pressure due to inflation costs there is a possibility that demand could shift towards mid-range and 'value' branded products; however, historically demand for beauty products has been quite stable – so if necessary the business can adjust its stock accordingly. </w:t>
      </w:r>
      <w:r w:rsidRPr="00C93D01">
        <w:rPr>
          <w:rFonts w:ascii="Times New Roman" w:hAnsi="Times New Roman" w:cs="Times New Roman"/>
        </w:rPr>
        <w:br/>
      </w:r>
      <w:r w:rsidRPr="00C93D01">
        <w:rPr>
          <w:rFonts w:ascii="Times New Roman" w:hAnsi="Times New Roman" w:cs="Times New Roman"/>
        </w:rPr>
        <w:lastRenderedPageBreak/>
        <w:t>• Economic Stability of the Area: Compared to the rest of Greater London, Bexley enjoys greater levels of employment and higher-than-average incomes - leading to greater discretionary income spent locally.</w:t>
      </w:r>
      <w:r w:rsidRPr="00C93D01">
        <w:rPr>
          <w:rFonts w:ascii="Times New Roman" w:hAnsi="Times New Roman" w:cs="Times New Roman"/>
        </w:rPr>
        <w:br/>
        <w:t>• Transparency of Prices: Due to online comparison of prices consumers are now able to immediately see how comparable other prices are -- therefore the business will ensure that it matches the main-line prices of its competitors, and then add value via customer-service, range and convenience. </w:t>
      </w:r>
      <w:r w:rsidRPr="00C93D01">
        <w:rPr>
          <w:rFonts w:ascii="Times New Roman" w:hAnsi="Times New Roman" w:cs="Times New Roman"/>
        </w:rPr>
        <w:br/>
        <w:t>6.4.3 SOCIAL</w:t>
      </w:r>
      <w:r w:rsidRPr="00C93D01">
        <w:rPr>
          <w:rFonts w:ascii="Times New Roman" w:hAnsi="Times New Roman" w:cs="Times New Roman"/>
        </w:rPr>
        <w:br/>
        <w:t>• Awareness of Diversity &amp; Inclusion: As consumers become more aware of diversity and inclusivity issues, they will increasingly seek out businesses that reflect and serve their diverse community needs -- this is a large marketing opportunity. </w:t>
      </w:r>
      <w:r w:rsidRPr="00C93D01">
        <w:rPr>
          <w:rFonts w:ascii="Times New Roman" w:hAnsi="Times New Roman" w:cs="Times New Roman"/>
        </w:rPr>
        <w:br/>
        <w:t>• Trends of Natural Hair &amp; Self-Care: The growing trend of natural hair and self-care has driven up demand for certain types of hair-products and made buying beauty-products, a key element of self-care. </w:t>
      </w:r>
      <w:r w:rsidRPr="00C93D01">
        <w:rPr>
          <w:rFonts w:ascii="Times New Roman" w:hAnsi="Times New Roman" w:cs="Times New Roman"/>
        </w:rPr>
        <w:br/>
        <w:t>• Preference for Shopping Locally: 61% of consumers deliberately choose to use local, independent shops over national chains wherever possible (Local Data Company, 2025). This directly benefits this independent shop. </w:t>
      </w:r>
      <w:r w:rsidRPr="00C93D01">
        <w:rPr>
          <w:rFonts w:ascii="Times New Roman" w:hAnsi="Times New Roman" w:cs="Times New Roman"/>
        </w:rPr>
        <w:br/>
        <w:t>6.4.4 TECHNOLOGICAL</w:t>
      </w:r>
      <w:r w:rsidRPr="00C93D01">
        <w:rPr>
          <w:rFonts w:ascii="Times New Roman" w:hAnsi="Times New Roman" w:cs="Times New Roman"/>
        </w:rPr>
        <w:br/>
        <w:t>• Technology as a Levelling Tool: Using social-media platforms such as Instagram, TikTok and Facebook allows a small, independent shop to show its products, give advice and create a loyal-following at very little cost -- thus competing on visibility terms with much larger businesses. </w:t>
      </w:r>
      <w:r w:rsidRPr="00C93D01">
        <w:rPr>
          <w:rFonts w:ascii="Times New Roman" w:hAnsi="Times New Roman" w:cs="Times New Roman"/>
        </w:rPr>
        <w:br/>
        <w:t>• Accessible Technology for Retail Businesses: Even start-ups can access professional and efficient cloud-based EPOS systems, inventory-management and accounting-software. </w:t>
      </w:r>
      <w:r w:rsidRPr="00C93D01">
        <w:rPr>
          <w:rFonts w:ascii="Times New Roman" w:hAnsi="Times New Roman" w:cs="Times New Roman"/>
        </w:rPr>
        <w:br/>
        <w:t>• Integration of Click-and-collect Options: Simple to integrate into existing retail-systems to offer consumers the option of collecting their orders from the store after purchasing them online.</w:t>
      </w:r>
      <w:r w:rsidRPr="00C93D01">
        <w:rPr>
          <w:rFonts w:ascii="Times New Roman" w:hAnsi="Times New Roman" w:cs="Times New Roman"/>
        </w:rPr>
        <w:br/>
        <w:t>6.4.5 LEGAL</w:t>
      </w:r>
      <w:r w:rsidRPr="00C93D01">
        <w:rPr>
          <w:rFonts w:ascii="Times New Roman" w:hAnsi="Times New Roman" w:cs="Times New Roman"/>
        </w:rPr>
        <w:br/>
        <w:t>• Regulation of Products/Services: Both the Consumer Rights Act 2015 and the UK Cosmetics Regulations provide clear and uncomplicated compliance requirements -- no unusual or expensive legal hurdles exist. </w:t>
      </w:r>
      <w:r w:rsidRPr="00C93D01">
        <w:rPr>
          <w:rFonts w:ascii="Times New Roman" w:hAnsi="Times New Roman" w:cs="Times New Roman"/>
        </w:rPr>
        <w:br/>
        <w:t>• Compliance with GDPR/Data-Protection Laws: These laws are common-place for all businesses -- imposing few additional operational burdens.</w:t>
      </w:r>
      <w:r w:rsidRPr="00C93D01">
        <w:rPr>
          <w:rFonts w:ascii="Times New Roman" w:hAnsi="Times New Roman" w:cs="Times New Roman"/>
        </w:rPr>
        <w:br/>
        <w:t xml:space="preserve">• General Business Compliance: All retail businesses need insurance, Health &amp; Safety assessments and licenses etc., so these do not pose any </w:t>
      </w:r>
      <w:r w:rsidR="009C5486" w:rsidRPr="00C93D01">
        <w:rPr>
          <w:rFonts w:ascii="Times New Roman" w:hAnsi="Times New Roman" w:cs="Times New Roman"/>
        </w:rPr>
        <w:t>risks</w:t>
      </w:r>
      <w:r w:rsidRPr="00C93D01">
        <w:rPr>
          <w:rFonts w:ascii="Times New Roman" w:hAnsi="Times New Roman" w:cs="Times New Roman"/>
        </w:rPr>
        <w:t>. </w:t>
      </w:r>
      <w:r w:rsidRPr="00C93D01">
        <w:rPr>
          <w:rFonts w:ascii="Times New Roman" w:hAnsi="Times New Roman" w:cs="Times New Roman"/>
        </w:rPr>
        <w:br/>
        <w:t>6.4.6 ENVIRONMENTAL</w:t>
      </w:r>
      <w:r w:rsidRPr="00C93D01">
        <w:rPr>
          <w:rFonts w:ascii="Times New Roman" w:hAnsi="Times New Roman" w:cs="Times New Roman"/>
        </w:rPr>
        <w:br/>
        <w:t xml:space="preserve">• Customer Expectations around Sustainability: As consumers grow in expectation regarding sustainability issues (cruelty free, vegan and </w:t>
      </w:r>
      <w:r w:rsidR="009C5486" w:rsidRPr="00C93D01">
        <w:rPr>
          <w:rFonts w:ascii="Times New Roman" w:hAnsi="Times New Roman" w:cs="Times New Roman"/>
        </w:rPr>
        <w:t>eco-friendly</w:t>
      </w:r>
      <w:r w:rsidRPr="00C93D01">
        <w:rPr>
          <w:rFonts w:ascii="Times New Roman" w:hAnsi="Times New Roman" w:cs="Times New Roman"/>
        </w:rPr>
        <w:t>), the business will dedicate 20-25% of stock space to sustainable products. </w:t>
      </w:r>
      <w:r w:rsidRPr="00C93D01">
        <w:rPr>
          <w:rFonts w:ascii="Times New Roman" w:hAnsi="Times New Roman" w:cs="Times New Roman"/>
        </w:rPr>
        <w:br/>
        <w:t>• Local Sources: By sourcing from UK based independent suppliers, the business is reducing transportation emissions and has a strong marketing angle based on ethics.</w:t>
      </w:r>
    </w:p>
    <w:p w14:paraId="6309A4CD" w14:textId="77777777" w:rsidR="0008686B" w:rsidRDefault="0008686B" w:rsidP="0008686B">
      <w:pPr>
        <w:rPr>
          <w:rFonts w:ascii="Times New Roman" w:hAnsi="Times New Roman" w:cs="Times New Roman"/>
        </w:rPr>
      </w:pPr>
      <w:r w:rsidRPr="0008686B">
        <w:rPr>
          <w:rFonts w:ascii="Times New Roman" w:hAnsi="Times New Roman" w:cs="Times New Roman"/>
        </w:rPr>
        <w:t>6.5 Key Success Factors</w:t>
      </w:r>
    </w:p>
    <w:p w14:paraId="617614C8" w14:textId="77777777" w:rsidR="0008686B" w:rsidRPr="0008686B" w:rsidRDefault="0008686B" w:rsidP="0008686B">
      <w:pPr>
        <w:rPr>
          <w:rFonts w:ascii="Times New Roman" w:hAnsi="Times New Roman" w:cs="Times New Roman"/>
        </w:rPr>
      </w:pPr>
      <w:r w:rsidRPr="0008686B">
        <w:rPr>
          <w:rFonts w:ascii="Times New Roman" w:hAnsi="Times New Roman" w:cs="Times New Roman"/>
        </w:rPr>
        <w:lastRenderedPageBreak/>
        <w:t>To have success in this business model and continue to be competitive; the company must offer these services on an ongoing basis:</w:t>
      </w:r>
    </w:p>
    <w:p w14:paraId="0A082E7A" w14:textId="77777777" w:rsidR="0008686B" w:rsidRPr="0008686B" w:rsidRDefault="0008686B" w:rsidP="0008686B">
      <w:pPr>
        <w:rPr>
          <w:rFonts w:ascii="Times New Roman" w:hAnsi="Times New Roman" w:cs="Times New Roman"/>
        </w:rPr>
      </w:pPr>
      <w:r w:rsidRPr="0008686B">
        <w:rPr>
          <w:rFonts w:ascii="Times New Roman" w:hAnsi="Times New Roman" w:cs="Times New Roman"/>
        </w:rPr>
        <w:t>1. A comprehensive product line -- A product selection that will fit each hair type and texture: The largest factor that will cause consumers to purchase at your store rather than another.</w:t>
      </w:r>
    </w:p>
    <w:p w14:paraId="76EBAE6C" w14:textId="77777777" w:rsidR="0008686B" w:rsidRPr="0008686B" w:rsidRDefault="0008686B" w:rsidP="0008686B">
      <w:pPr>
        <w:rPr>
          <w:rFonts w:ascii="Times New Roman" w:hAnsi="Times New Roman" w:cs="Times New Roman"/>
        </w:rPr>
      </w:pPr>
      <w:r w:rsidRPr="0008686B">
        <w:rPr>
          <w:rFonts w:ascii="Times New Roman" w:hAnsi="Times New Roman" w:cs="Times New Roman"/>
        </w:rPr>
        <w:t>2. Convenience in shopping locally -- Your store is easy to get to, open reasonable hours, and has convenient parking.</w:t>
      </w:r>
    </w:p>
    <w:p w14:paraId="4A8F569A" w14:textId="77777777" w:rsidR="0008686B" w:rsidRPr="0008686B" w:rsidRDefault="0008686B" w:rsidP="0008686B">
      <w:pPr>
        <w:rPr>
          <w:rFonts w:ascii="Times New Roman" w:hAnsi="Times New Roman" w:cs="Times New Roman"/>
        </w:rPr>
      </w:pPr>
      <w:r w:rsidRPr="0008686B">
        <w:rPr>
          <w:rFonts w:ascii="Times New Roman" w:hAnsi="Times New Roman" w:cs="Times New Roman"/>
        </w:rPr>
        <w:t>3. Knowledgeable service -- Having the ability to answer consumer's questions and provide recommendations (something that NO other competitor does).</w:t>
      </w:r>
    </w:p>
    <w:p w14:paraId="77FA250A" w14:textId="360666DC" w:rsidR="0008686B" w:rsidRPr="0008686B" w:rsidRDefault="0008686B" w:rsidP="0008686B">
      <w:pPr>
        <w:rPr>
          <w:rFonts w:ascii="Times New Roman" w:hAnsi="Times New Roman" w:cs="Times New Roman"/>
        </w:rPr>
      </w:pPr>
      <w:r w:rsidRPr="0008686B">
        <w:rPr>
          <w:rFonts w:ascii="Times New Roman" w:hAnsi="Times New Roman" w:cs="Times New Roman"/>
        </w:rPr>
        <w:t xml:space="preserve">4. Reliable inventory -- Ensuring that the most popular items are </w:t>
      </w:r>
      <w:r w:rsidR="009C5486" w:rsidRPr="0008686B">
        <w:rPr>
          <w:rFonts w:ascii="Times New Roman" w:hAnsi="Times New Roman" w:cs="Times New Roman"/>
        </w:rPr>
        <w:t>always stocked</w:t>
      </w:r>
      <w:r w:rsidRPr="0008686B">
        <w:rPr>
          <w:rFonts w:ascii="Times New Roman" w:hAnsi="Times New Roman" w:cs="Times New Roman"/>
        </w:rPr>
        <w:t xml:space="preserve"> so that the consumer can rely on purchasing from your store.</w:t>
      </w:r>
    </w:p>
    <w:p w14:paraId="526BDB54" w14:textId="0393EB43" w:rsidR="0008686B" w:rsidRPr="0008686B" w:rsidRDefault="0008686B" w:rsidP="0008686B">
      <w:pPr>
        <w:rPr>
          <w:rFonts w:ascii="Times New Roman" w:hAnsi="Times New Roman" w:cs="Times New Roman"/>
        </w:rPr>
      </w:pPr>
      <w:r w:rsidRPr="0008686B">
        <w:rPr>
          <w:rFonts w:ascii="Times New Roman" w:hAnsi="Times New Roman" w:cs="Times New Roman"/>
        </w:rPr>
        <w:t xml:space="preserve">5. Honest, transparent pricing -- Pricing </w:t>
      </w:r>
      <w:r w:rsidR="009C5486" w:rsidRPr="0008686B">
        <w:rPr>
          <w:rFonts w:ascii="Times New Roman" w:hAnsi="Times New Roman" w:cs="Times New Roman"/>
        </w:rPr>
        <w:t>like</w:t>
      </w:r>
      <w:r w:rsidRPr="0008686B">
        <w:rPr>
          <w:rFonts w:ascii="Times New Roman" w:hAnsi="Times New Roman" w:cs="Times New Roman"/>
        </w:rPr>
        <w:t xml:space="preserve"> major retailers on core </w:t>
      </w:r>
      <w:r w:rsidR="009C5486" w:rsidRPr="0008686B">
        <w:rPr>
          <w:rFonts w:ascii="Times New Roman" w:hAnsi="Times New Roman" w:cs="Times New Roman"/>
        </w:rPr>
        <w:t>items but</w:t>
      </w:r>
      <w:r w:rsidRPr="0008686B">
        <w:rPr>
          <w:rFonts w:ascii="Times New Roman" w:hAnsi="Times New Roman" w:cs="Times New Roman"/>
        </w:rPr>
        <w:t xml:space="preserve"> offering better value through price point.</w:t>
      </w:r>
    </w:p>
    <w:p w14:paraId="0ECA1889" w14:textId="77777777" w:rsidR="0008686B" w:rsidRPr="0008686B" w:rsidRDefault="0008686B" w:rsidP="0008686B">
      <w:pPr>
        <w:rPr>
          <w:rFonts w:ascii="Times New Roman" w:hAnsi="Times New Roman" w:cs="Times New Roman"/>
        </w:rPr>
      </w:pPr>
      <w:r w:rsidRPr="0008686B">
        <w:rPr>
          <w:rFonts w:ascii="Times New Roman" w:hAnsi="Times New Roman" w:cs="Times New Roman"/>
        </w:rPr>
        <w:t>6. Connection to the community -- Creating a relationship with the consumer, providing support to local organizations, and participating in events within the Bexley community (this is something that national chain stores cannot accomplish).</w:t>
      </w:r>
    </w:p>
    <w:p w14:paraId="7A1BEC46" w14:textId="6030BEB6" w:rsidR="0008686B" w:rsidRPr="0008686B" w:rsidRDefault="0008686B" w:rsidP="0008686B">
      <w:pPr>
        <w:rPr>
          <w:rFonts w:ascii="Times New Roman" w:hAnsi="Times New Roman" w:cs="Times New Roman"/>
        </w:rPr>
      </w:pPr>
      <w:r>
        <w:rPr>
          <w:rFonts w:ascii="Times New Roman" w:hAnsi="Times New Roman" w:cs="Times New Roman"/>
        </w:rPr>
        <w:t xml:space="preserve">6.6 </w:t>
      </w:r>
      <w:r w:rsidRPr="0008686B">
        <w:rPr>
          <w:rFonts w:ascii="Times New Roman" w:hAnsi="Times New Roman" w:cs="Times New Roman"/>
        </w:rPr>
        <w:t>Market Gaps &amp; Strategic Implications</w:t>
      </w:r>
    </w:p>
    <w:p w14:paraId="1C443597" w14:textId="77777777" w:rsidR="0008686B" w:rsidRPr="0008686B" w:rsidRDefault="0008686B" w:rsidP="0008686B">
      <w:pPr>
        <w:rPr>
          <w:rFonts w:ascii="Times New Roman" w:hAnsi="Times New Roman" w:cs="Times New Roman"/>
        </w:rPr>
      </w:pPr>
      <w:r w:rsidRPr="0008686B">
        <w:rPr>
          <w:rFonts w:ascii="Times New Roman" w:hAnsi="Times New Roman" w:cs="Times New Roman"/>
        </w:rPr>
        <w:t>There are three structural gaps that define the entire strategic plan for the business based upon the research performed during the study:</w:t>
      </w:r>
    </w:p>
    <w:p w14:paraId="7FC89494" w14:textId="77777777" w:rsidR="0008686B" w:rsidRPr="0008686B" w:rsidRDefault="0008686B" w:rsidP="0008686B">
      <w:pPr>
        <w:rPr>
          <w:rFonts w:ascii="Times New Roman" w:hAnsi="Times New Roman" w:cs="Times New Roman"/>
        </w:rPr>
      </w:pPr>
      <w:r w:rsidRPr="0008686B">
        <w:rPr>
          <w:rFonts w:ascii="Times New Roman" w:hAnsi="Times New Roman" w:cs="Times New Roman"/>
        </w:rPr>
        <w:t>• Range Gap: No local retail outlet provides products for all hair types; therefore, strategy: build a business built on inclusiveness as it relates to providing the full range of products for all hair types.</w:t>
      </w:r>
    </w:p>
    <w:p w14:paraId="4CF8F0D8" w14:textId="77777777" w:rsidR="0008686B" w:rsidRPr="0008686B" w:rsidRDefault="0008686B" w:rsidP="0008686B">
      <w:pPr>
        <w:rPr>
          <w:rFonts w:ascii="Times New Roman" w:hAnsi="Times New Roman" w:cs="Times New Roman"/>
        </w:rPr>
      </w:pPr>
      <w:r w:rsidRPr="0008686B">
        <w:rPr>
          <w:rFonts w:ascii="Times New Roman" w:hAnsi="Times New Roman" w:cs="Times New Roman"/>
        </w:rPr>
        <w:t>• Access Gap: Consumers may need to go miles out of their way or wait for shipping/online delivery; therefore, strategy: Provide instant access by having a high street presence and allowing consumers to pick up products immediately (same day), if needed.</w:t>
      </w:r>
    </w:p>
    <w:p w14:paraId="053C6AB6" w14:textId="295EE3C6" w:rsidR="0008686B" w:rsidRPr="0008686B" w:rsidRDefault="0008686B" w:rsidP="0008686B">
      <w:pPr>
        <w:rPr>
          <w:rFonts w:ascii="Times New Roman" w:hAnsi="Times New Roman" w:cs="Times New Roman"/>
        </w:rPr>
      </w:pPr>
      <w:r w:rsidRPr="0008686B">
        <w:rPr>
          <w:rFonts w:ascii="Times New Roman" w:hAnsi="Times New Roman" w:cs="Times New Roman"/>
        </w:rPr>
        <w:t xml:space="preserve">• Advice Gap: There are no experts </w:t>
      </w:r>
      <w:r w:rsidR="009C5486" w:rsidRPr="0008686B">
        <w:rPr>
          <w:rFonts w:ascii="Times New Roman" w:hAnsi="Times New Roman" w:cs="Times New Roman"/>
        </w:rPr>
        <w:t>aiding</w:t>
      </w:r>
      <w:r w:rsidRPr="0008686B">
        <w:rPr>
          <w:rFonts w:ascii="Times New Roman" w:hAnsi="Times New Roman" w:cs="Times New Roman"/>
        </w:rPr>
        <w:t>; therefore, strategy: Include excellent customer service with knowledgeable staff who can help the consumer make informed decisions about hair care products.</w:t>
      </w:r>
    </w:p>
    <w:p w14:paraId="79D66C3B" w14:textId="1099520C" w:rsidR="0008686B" w:rsidRPr="0008686B" w:rsidRDefault="0008686B" w:rsidP="0008686B">
      <w:pPr>
        <w:rPr>
          <w:rFonts w:ascii="Times New Roman" w:hAnsi="Times New Roman" w:cs="Times New Roman"/>
        </w:rPr>
      </w:pPr>
      <w:r w:rsidRPr="0008686B">
        <w:rPr>
          <w:rFonts w:ascii="Times New Roman" w:hAnsi="Times New Roman" w:cs="Times New Roman"/>
        </w:rPr>
        <w:t xml:space="preserve">These gaps will remain in existence forever. It is impossible for national chains to create a customized product line for a particular geographic area as they base their product offerings on a national average. Furthermore, there is no possible way that online retailers can physically show a product to a potential customer or assure them of the quality of the product. As such, these gaps represent a sustainable competitive advantage that </w:t>
      </w:r>
      <w:r w:rsidR="009C5486" w:rsidRPr="0008686B">
        <w:rPr>
          <w:rFonts w:ascii="Times New Roman" w:hAnsi="Times New Roman" w:cs="Times New Roman"/>
        </w:rPr>
        <w:t>cannot</w:t>
      </w:r>
      <w:r w:rsidRPr="0008686B">
        <w:rPr>
          <w:rFonts w:ascii="Times New Roman" w:hAnsi="Times New Roman" w:cs="Times New Roman"/>
        </w:rPr>
        <w:t xml:space="preserve"> be easily duplicated or priced under by competitors.</w:t>
      </w:r>
    </w:p>
    <w:p w14:paraId="32030267" w14:textId="0F18FC34" w:rsidR="0008686B" w:rsidRPr="0008686B" w:rsidRDefault="0008686B" w:rsidP="0008686B">
      <w:pPr>
        <w:rPr>
          <w:rFonts w:ascii="Times New Roman" w:hAnsi="Times New Roman" w:cs="Times New Roman"/>
        </w:rPr>
      </w:pPr>
      <w:r w:rsidRPr="0008686B">
        <w:rPr>
          <w:rFonts w:ascii="Times New Roman" w:hAnsi="Times New Roman" w:cs="Times New Roman"/>
        </w:rPr>
        <w:t>6.7 Conclusion </w:t>
      </w:r>
      <w:r w:rsidRPr="0008686B">
        <w:rPr>
          <w:rFonts w:ascii="Times New Roman" w:hAnsi="Times New Roman" w:cs="Times New Roman"/>
        </w:rPr>
        <w:br/>
        <w:t xml:space="preserve">The competitive environment for the proposed business is extremely </w:t>
      </w:r>
      <w:r w:rsidR="009C5486" w:rsidRPr="0008686B">
        <w:rPr>
          <w:rFonts w:ascii="Times New Roman" w:hAnsi="Times New Roman" w:cs="Times New Roman"/>
        </w:rPr>
        <w:t>favourable</w:t>
      </w:r>
      <w:r w:rsidRPr="0008686B">
        <w:rPr>
          <w:rFonts w:ascii="Times New Roman" w:hAnsi="Times New Roman" w:cs="Times New Roman"/>
        </w:rPr>
        <w:t xml:space="preserve">. Even though the internet and general retailers exist today, neither solves the fundamental issues that local consumers encounter daily: how accessible the retailer is to them, how visible the products </w:t>
      </w:r>
      <w:r w:rsidRPr="0008686B">
        <w:rPr>
          <w:rFonts w:ascii="Times New Roman" w:hAnsi="Times New Roman" w:cs="Times New Roman"/>
        </w:rPr>
        <w:lastRenderedPageBreak/>
        <w:t>are for them, what an inclusive product line is available to them, or where they can obtain trustworthy advice about hair care products. By establishing itself as the local and inclusive specialist, the business can avoid direct price competition with other retailers and occupy a niche that no one else is occupying.</w:t>
      </w:r>
    </w:p>
    <w:p w14:paraId="0EAB18D0" w14:textId="77777777" w:rsidR="0008686B" w:rsidRPr="0008686B" w:rsidRDefault="0008686B" w:rsidP="0008686B">
      <w:pPr>
        <w:rPr>
          <w:rFonts w:ascii="Times New Roman" w:hAnsi="Times New Roman" w:cs="Times New Roman"/>
        </w:rPr>
      </w:pPr>
    </w:p>
    <w:p w14:paraId="4CB43BBD" w14:textId="77777777" w:rsidR="0008686B" w:rsidRPr="00C93D01" w:rsidRDefault="0008686B" w:rsidP="00C93D01">
      <w:pPr>
        <w:rPr>
          <w:rFonts w:ascii="Times New Roman" w:hAnsi="Times New Roman" w:cs="Times New Roman"/>
        </w:rPr>
      </w:pPr>
    </w:p>
    <w:p w14:paraId="3692382E" w14:textId="77777777" w:rsidR="00C93D01" w:rsidRPr="00455F8B" w:rsidRDefault="00C93D01" w:rsidP="00455F8B">
      <w:pPr>
        <w:rPr>
          <w:rFonts w:ascii="Times New Roman" w:hAnsi="Times New Roman" w:cs="Times New Roman"/>
        </w:rPr>
      </w:pPr>
    </w:p>
    <w:p w14:paraId="769F92F0" w14:textId="77777777" w:rsidR="00455F8B" w:rsidRPr="003E5940" w:rsidRDefault="00455F8B" w:rsidP="003E5940">
      <w:pPr>
        <w:rPr>
          <w:rFonts w:ascii="Times New Roman" w:hAnsi="Times New Roman" w:cs="Times New Roman"/>
        </w:rPr>
      </w:pPr>
    </w:p>
    <w:p w14:paraId="1FC4E493" w14:textId="77777777" w:rsidR="003E5940" w:rsidRDefault="003E5940" w:rsidP="007154C5">
      <w:pPr>
        <w:rPr>
          <w:rFonts w:ascii="Times New Roman" w:hAnsi="Times New Roman" w:cs="Times New Roman"/>
        </w:rPr>
      </w:pPr>
    </w:p>
    <w:p w14:paraId="0AFACEF3" w14:textId="77777777" w:rsidR="007154C5" w:rsidRPr="007154C5" w:rsidRDefault="007154C5" w:rsidP="007154C5">
      <w:pPr>
        <w:rPr>
          <w:rFonts w:ascii="Times New Roman" w:hAnsi="Times New Roman" w:cs="Times New Roman"/>
        </w:rPr>
      </w:pPr>
    </w:p>
    <w:p w14:paraId="32544AA1" w14:textId="77777777" w:rsidR="007154C5" w:rsidRPr="007154C5" w:rsidRDefault="007154C5" w:rsidP="007154C5">
      <w:pPr>
        <w:rPr>
          <w:rFonts w:ascii="Times New Roman" w:hAnsi="Times New Roman" w:cs="Times New Roman"/>
        </w:rPr>
      </w:pPr>
    </w:p>
    <w:p w14:paraId="50EA4F66" w14:textId="77777777" w:rsidR="007154C5" w:rsidRPr="00B349C2" w:rsidRDefault="007154C5" w:rsidP="00B349C2">
      <w:pPr>
        <w:rPr>
          <w:rFonts w:ascii="Times New Roman" w:hAnsi="Times New Roman" w:cs="Times New Roman"/>
        </w:rPr>
      </w:pPr>
    </w:p>
    <w:p w14:paraId="2BB349A7" w14:textId="77777777" w:rsidR="00B349C2" w:rsidRPr="00B349C2" w:rsidRDefault="00B349C2" w:rsidP="00B349C2">
      <w:pPr>
        <w:rPr>
          <w:rFonts w:ascii="Times New Roman" w:hAnsi="Times New Roman" w:cs="Times New Roman"/>
        </w:rPr>
      </w:pPr>
    </w:p>
    <w:p w14:paraId="7A51B694" w14:textId="77777777" w:rsidR="00B349C2" w:rsidRDefault="00B349C2">
      <w:pPr>
        <w:rPr>
          <w:rFonts w:ascii="Times New Roman" w:hAnsi="Times New Roman" w:cs="Times New Roman"/>
        </w:rPr>
      </w:pPr>
    </w:p>
    <w:p w14:paraId="5675431E" w14:textId="77777777" w:rsidR="00B349C2" w:rsidRDefault="00B349C2">
      <w:pPr>
        <w:rPr>
          <w:rFonts w:ascii="Times New Roman" w:hAnsi="Times New Roman" w:cs="Times New Roman"/>
        </w:rPr>
      </w:pPr>
    </w:p>
    <w:p w14:paraId="7550D45B" w14:textId="77777777" w:rsidR="00B349C2" w:rsidRDefault="00B349C2">
      <w:pPr>
        <w:rPr>
          <w:rFonts w:ascii="Times New Roman" w:hAnsi="Times New Roman" w:cs="Times New Roman"/>
        </w:rPr>
      </w:pPr>
    </w:p>
    <w:p w14:paraId="5A2D66E6" w14:textId="77777777" w:rsidR="00B349C2" w:rsidRDefault="00B349C2">
      <w:pPr>
        <w:rPr>
          <w:rFonts w:ascii="Times New Roman" w:hAnsi="Times New Roman" w:cs="Times New Roman"/>
        </w:rPr>
      </w:pPr>
    </w:p>
    <w:p w14:paraId="70B22FEB" w14:textId="77777777" w:rsidR="00B349C2" w:rsidRDefault="00B349C2">
      <w:pPr>
        <w:rPr>
          <w:rFonts w:ascii="Times New Roman" w:hAnsi="Times New Roman" w:cs="Times New Roman"/>
        </w:rPr>
      </w:pPr>
    </w:p>
    <w:p w14:paraId="38F58E91" w14:textId="77777777" w:rsidR="00B349C2" w:rsidRDefault="00B349C2">
      <w:pPr>
        <w:rPr>
          <w:rFonts w:ascii="Times New Roman" w:hAnsi="Times New Roman" w:cs="Times New Roman"/>
        </w:rPr>
      </w:pPr>
    </w:p>
    <w:p w14:paraId="0D4ADBA1" w14:textId="77777777" w:rsidR="00B349C2" w:rsidRDefault="00B349C2">
      <w:pPr>
        <w:rPr>
          <w:rFonts w:ascii="Times New Roman" w:hAnsi="Times New Roman" w:cs="Times New Roman"/>
        </w:rPr>
      </w:pPr>
    </w:p>
    <w:p w14:paraId="0748302F" w14:textId="77777777" w:rsidR="00B349C2" w:rsidRDefault="00B349C2">
      <w:pPr>
        <w:rPr>
          <w:rFonts w:ascii="Times New Roman" w:hAnsi="Times New Roman" w:cs="Times New Roman"/>
        </w:rPr>
      </w:pPr>
    </w:p>
    <w:p w14:paraId="30834136" w14:textId="77777777" w:rsidR="00B349C2" w:rsidRDefault="00B349C2">
      <w:pPr>
        <w:rPr>
          <w:rFonts w:ascii="Times New Roman" w:hAnsi="Times New Roman" w:cs="Times New Roman"/>
        </w:rPr>
      </w:pPr>
    </w:p>
    <w:p w14:paraId="05DF25FB" w14:textId="77777777" w:rsidR="00B349C2" w:rsidRDefault="00B349C2">
      <w:pPr>
        <w:rPr>
          <w:rFonts w:ascii="Times New Roman" w:hAnsi="Times New Roman" w:cs="Times New Roman"/>
        </w:rPr>
      </w:pPr>
    </w:p>
    <w:p w14:paraId="67F51788" w14:textId="77777777" w:rsidR="00B349C2" w:rsidRDefault="00B349C2">
      <w:pPr>
        <w:rPr>
          <w:rFonts w:ascii="Times New Roman" w:hAnsi="Times New Roman" w:cs="Times New Roman"/>
        </w:rPr>
      </w:pPr>
    </w:p>
    <w:p w14:paraId="240C0A3E" w14:textId="77777777" w:rsidR="00B349C2" w:rsidRDefault="00B349C2">
      <w:pPr>
        <w:rPr>
          <w:rFonts w:ascii="Times New Roman" w:hAnsi="Times New Roman" w:cs="Times New Roman"/>
        </w:rPr>
      </w:pPr>
    </w:p>
    <w:p w14:paraId="6195F7FE" w14:textId="77777777" w:rsidR="00B349C2" w:rsidRDefault="00B349C2">
      <w:pPr>
        <w:rPr>
          <w:rFonts w:ascii="Times New Roman" w:hAnsi="Times New Roman" w:cs="Times New Roman"/>
        </w:rPr>
      </w:pPr>
    </w:p>
    <w:p w14:paraId="2AD91609" w14:textId="77777777" w:rsidR="00B349C2" w:rsidRDefault="00B349C2">
      <w:pPr>
        <w:rPr>
          <w:rFonts w:ascii="Times New Roman" w:hAnsi="Times New Roman" w:cs="Times New Roman"/>
        </w:rPr>
      </w:pPr>
    </w:p>
    <w:p w14:paraId="5CB5A547" w14:textId="77777777" w:rsidR="00B349C2" w:rsidRDefault="00B349C2">
      <w:pPr>
        <w:rPr>
          <w:rFonts w:ascii="Times New Roman" w:hAnsi="Times New Roman" w:cs="Times New Roman"/>
        </w:rPr>
      </w:pPr>
    </w:p>
    <w:sectPr w:rsidR="00B349C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5F52"/>
    <w:rsid w:val="0008686B"/>
    <w:rsid w:val="00273AFB"/>
    <w:rsid w:val="00331696"/>
    <w:rsid w:val="003E5940"/>
    <w:rsid w:val="00455F8B"/>
    <w:rsid w:val="004D67F9"/>
    <w:rsid w:val="005672E2"/>
    <w:rsid w:val="00674685"/>
    <w:rsid w:val="007154C5"/>
    <w:rsid w:val="008024AD"/>
    <w:rsid w:val="009C5486"/>
    <w:rsid w:val="00A57FC1"/>
    <w:rsid w:val="00B349C2"/>
    <w:rsid w:val="00B60DB0"/>
    <w:rsid w:val="00C93D01"/>
    <w:rsid w:val="00D05F52"/>
    <w:rsid w:val="00F66E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B1850CF"/>
  <w15:chartTrackingRefBased/>
  <w15:docId w15:val="{DDB69DD4-41E9-0840-BABA-BD212824CE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5F8B"/>
  </w:style>
  <w:style w:type="paragraph" w:styleId="Heading1">
    <w:name w:val="heading 1"/>
    <w:basedOn w:val="Normal"/>
    <w:next w:val="Normal"/>
    <w:link w:val="Heading1Char"/>
    <w:uiPriority w:val="9"/>
    <w:qFormat/>
    <w:rsid w:val="00D05F5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05F5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05F5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05F5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05F5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05F5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05F5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05F5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05F5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5F5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05F5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05F5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05F5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05F5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05F5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05F5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05F5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05F52"/>
    <w:rPr>
      <w:rFonts w:eastAsiaTheme="majorEastAsia" w:cstheme="majorBidi"/>
      <w:color w:val="272727" w:themeColor="text1" w:themeTint="D8"/>
    </w:rPr>
  </w:style>
  <w:style w:type="paragraph" w:styleId="Title">
    <w:name w:val="Title"/>
    <w:basedOn w:val="Normal"/>
    <w:next w:val="Normal"/>
    <w:link w:val="TitleChar"/>
    <w:uiPriority w:val="10"/>
    <w:qFormat/>
    <w:rsid w:val="00D05F5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05F5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05F5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05F5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05F52"/>
    <w:pPr>
      <w:spacing w:before="160"/>
      <w:jc w:val="center"/>
    </w:pPr>
    <w:rPr>
      <w:i/>
      <w:iCs/>
      <w:color w:val="404040" w:themeColor="text1" w:themeTint="BF"/>
    </w:rPr>
  </w:style>
  <w:style w:type="character" w:customStyle="1" w:styleId="QuoteChar">
    <w:name w:val="Quote Char"/>
    <w:basedOn w:val="DefaultParagraphFont"/>
    <w:link w:val="Quote"/>
    <w:uiPriority w:val="29"/>
    <w:rsid w:val="00D05F52"/>
    <w:rPr>
      <w:i/>
      <w:iCs/>
      <w:color w:val="404040" w:themeColor="text1" w:themeTint="BF"/>
    </w:rPr>
  </w:style>
  <w:style w:type="paragraph" w:styleId="ListParagraph">
    <w:name w:val="List Paragraph"/>
    <w:basedOn w:val="Normal"/>
    <w:uiPriority w:val="34"/>
    <w:qFormat/>
    <w:rsid w:val="00D05F52"/>
    <w:pPr>
      <w:ind w:left="720"/>
      <w:contextualSpacing/>
    </w:pPr>
  </w:style>
  <w:style w:type="character" w:styleId="IntenseEmphasis">
    <w:name w:val="Intense Emphasis"/>
    <w:basedOn w:val="DefaultParagraphFont"/>
    <w:uiPriority w:val="21"/>
    <w:qFormat/>
    <w:rsid w:val="00D05F52"/>
    <w:rPr>
      <w:i/>
      <w:iCs/>
      <w:color w:val="0F4761" w:themeColor="accent1" w:themeShade="BF"/>
    </w:rPr>
  </w:style>
  <w:style w:type="paragraph" w:styleId="IntenseQuote">
    <w:name w:val="Intense Quote"/>
    <w:basedOn w:val="Normal"/>
    <w:next w:val="Normal"/>
    <w:link w:val="IntenseQuoteChar"/>
    <w:uiPriority w:val="30"/>
    <w:qFormat/>
    <w:rsid w:val="00D05F5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05F52"/>
    <w:rPr>
      <w:i/>
      <w:iCs/>
      <w:color w:val="0F4761" w:themeColor="accent1" w:themeShade="BF"/>
    </w:rPr>
  </w:style>
  <w:style w:type="character" w:styleId="IntenseReference">
    <w:name w:val="Intense Reference"/>
    <w:basedOn w:val="DefaultParagraphFont"/>
    <w:uiPriority w:val="32"/>
    <w:qFormat/>
    <w:rsid w:val="00D05F52"/>
    <w:rPr>
      <w:b/>
      <w:bCs/>
      <w:smallCaps/>
      <w:color w:val="0F4761" w:themeColor="accent1" w:themeShade="BF"/>
      <w:spacing w:val="5"/>
    </w:rPr>
  </w:style>
  <w:style w:type="paragraph" w:styleId="NormalWeb">
    <w:name w:val="Normal (Web)"/>
    <w:basedOn w:val="Normal"/>
    <w:uiPriority w:val="99"/>
    <w:unhideWhenUsed/>
    <w:rsid w:val="00674685"/>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147</TotalTime>
  <Pages>11</Pages>
  <Words>4128</Words>
  <Characters>23534</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Thelma Dhussey (2516910)</dc:creator>
  <cp:keywords/>
  <dc:description/>
  <cp:lastModifiedBy>Thelma Dhussey (2516910)</cp:lastModifiedBy>
  <cp:revision>1</cp:revision>
  <dcterms:created xsi:type="dcterms:W3CDTF">2026-08-25T14:22:00Z</dcterms:created>
  <dcterms:modified xsi:type="dcterms:W3CDTF">2026-08-25T17:44:00Z</dcterms:modified>
</cp:coreProperties>
</file>