
<file path=[Content_Types].xml><?xml version="1.0" encoding="utf-8"?>
<Types xmlns="http://schemas.openxmlformats.org/package/2006/content-types">
  <Default Extension="png" ContentType="image/png"/>
  <Default Extension="bin" ContentType="application/vnd.openxmlformats-officedocument.oleObject"/>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7F5A4B" w:rsidRDefault="00E0456C">
      <w:r>
        <w:object w:dxaOrig="7268" w:dyaOrig="2773">
          <v:rect id="rectole0000000000" o:spid="_x0000_i1025" style="width:363.75pt;height:138.75pt" o:ole="" o:preferrelative="t" stroked="f">
            <v:imagedata r:id="rId8" o:title=""/>
          </v:rect>
          <o:OLEObject Type="Embed" ProgID="StaticMetafile" ShapeID="rectole0000000000" DrawAspect="Content" ObjectID="_1732952322" r:id="rId9"/>
        </w:object>
      </w:r>
    </w:p>
    <w:p w:rsidR="00E0456C" w:rsidRDefault="00E0456C"/>
    <w:p w:rsidR="00E0456C" w:rsidRDefault="00E0456C" w:rsidP="00E0456C"/>
    <w:p w:rsidR="00E0456C" w:rsidRPr="00E0456C" w:rsidRDefault="00E0456C" w:rsidP="00E0456C">
      <w:pPr>
        <w:shd w:val="clear" w:color="auto" w:fill="FFFFFF"/>
        <w:spacing w:after="0" w:line="360" w:lineRule="auto"/>
        <w:rPr>
          <w:rFonts w:ascii="Times New Roman" w:eastAsia="Times New Roman" w:hAnsi="Times New Roman" w:cs="Times New Roman"/>
          <w:b/>
          <w:sz w:val="48"/>
          <w:szCs w:val="48"/>
        </w:rPr>
      </w:pPr>
      <w:r>
        <w:rPr>
          <w:rFonts w:ascii="Times New Roman" w:eastAsia="Times New Roman" w:hAnsi="Times New Roman" w:cs="Times New Roman"/>
          <w:b/>
          <w:sz w:val="48"/>
          <w:szCs w:val="48"/>
        </w:rPr>
        <w:t xml:space="preserve">Lecturer </w:t>
      </w:r>
      <w:proofErr w:type="spellStart"/>
      <w:r>
        <w:rPr>
          <w:rFonts w:ascii="Times New Roman" w:eastAsia="Times New Roman" w:hAnsi="Times New Roman" w:cs="Times New Roman"/>
          <w:b/>
          <w:sz w:val="48"/>
          <w:szCs w:val="48"/>
        </w:rPr>
        <w:t>Name</w:t>
      </w:r>
      <w:proofErr w:type="gramStart"/>
      <w:r>
        <w:rPr>
          <w:rFonts w:ascii="Times New Roman" w:eastAsia="Times New Roman" w:hAnsi="Times New Roman" w:cs="Times New Roman"/>
          <w:b/>
          <w:sz w:val="48"/>
          <w:szCs w:val="48"/>
        </w:rPr>
        <w:t>:Mushfiqur</w:t>
      </w:r>
      <w:proofErr w:type="spellEnd"/>
      <w:proofErr w:type="gramEnd"/>
      <w:r>
        <w:rPr>
          <w:rFonts w:ascii="Times New Roman" w:eastAsia="Times New Roman" w:hAnsi="Times New Roman" w:cs="Times New Roman"/>
          <w:b/>
          <w:sz w:val="48"/>
          <w:szCs w:val="48"/>
        </w:rPr>
        <w:t xml:space="preserve"> Rahman </w:t>
      </w:r>
    </w:p>
    <w:p w:rsidR="00E0456C" w:rsidRPr="00E0456C" w:rsidRDefault="00E0456C" w:rsidP="00E0456C">
      <w:pPr>
        <w:shd w:val="clear" w:color="auto" w:fill="FFFFFF"/>
        <w:spacing w:after="0" w:line="360" w:lineRule="auto"/>
        <w:rPr>
          <w:rFonts w:ascii="Times New Roman" w:eastAsia="Times New Roman" w:hAnsi="Times New Roman" w:cs="Times New Roman"/>
          <w:b/>
          <w:sz w:val="48"/>
          <w:szCs w:val="48"/>
        </w:rPr>
      </w:pPr>
      <w:r w:rsidRPr="00E0456C">
        <w:rPr>
          <w:rFonts w:ascii="Times New Roman" w:eastAsia="Times New Roman" w:hAnsi="Times New Roman" w:cs="Times New Roman"/>
          <w:b/>
          <w:sz w:val="48"/>
          <w:szCs w:val="48"/>
        </w:rPr>
        <w:t xml:space="preserve">Student Name: </w:t>
      </w:r>
      <w:proofErr w:type="spellStart"/>
      <w:r w:rsidRPr="00E0456C">
        <w:rPr>
          <w:rFonts w:ascii="Times New Roman" w:eastAsia="Times New Roman" w:hAnsi="Times New Roman" w:cs="Times New Roman"/>
          <w:b/>
          <w:sz w:val="48"/>
          <w:szCs w:val="48"/>
        </w:rPr>
        <w:t>Varzari</w:t>
      </w:r>
      <w:proofErr w:type="spellEnd"/>
      <w:r w:rsidRPr="00E0456C">
        <w:rPr>
          <w:rFonts w:ascii="Times New Roman" w:eastAsia="Times New Roman" w:hAnsi="Times New Roman" w:cs="Times New Roman"/>
          <w:b/>
          <w:sz w:val="48"/>
          <w:szCs w:val="48"/>
        </w:rPr>
        <w:t xml:space="preserve"> Cristina </w:t>
      </w:r>
    </w:p>
    <w:p w:rsidR="00E0456C" w:rsidRPr="00E0456C" w:rsidRDefault="00E0456C" w:rsidP="00E0456C">
      <w:pPr>
        <w:shd w:val="clear" w:color="auto" w:fill="FFFFFF"/>
        <w:spacing w:after="0" w:line="360" w:lineRule="auto"/>
        <w:rPr>
          <w:rFonts w:ascii="Times New Roman" w:eastAsia="Times New Roman" w:hAnsi="Times New Roman" w:cs="Times New Roman"/>
          <w:b/>
          <w:sz w:val="48"/>
          <w:szCs w:val="48"/>
        </w:rPr>
      </w:pPr>
      <w:r w:rsidRPr="00E0456C">
        <w:rPr>
          <w:rFonts w:ascii="Times New Roman" w:eastAsia="Times New Roman" w:hAnsi="Times New Roman" w:cs="Times New Roman"/>
          <w:b/>
          <w:sz w:val="48"/>
          <w:szCs w:val="48"/>
        </w:rPr>
        <w:t xml:space="preserve">Student ID: 2110951 </w:t>
      </w:r>
    </w:p>
    <w:p w:rsidR="00E0456C" w:rsidRPr="00E0456C" w:rsidRDefault="00E0456C" w:rsidP="00E0456C">
      <w:pPr>
        <w:shd w:val="clear" w:color="auto" w:fill="FFFFFF"/>
        <w:spacing w:after="0" w:line="360" w:lineRule="auto"/>
        <w:rPr>
          <w:rFonts w:ascii="Times New Roman" w:eastAsia="Times New Roman" w:hAnsi="Times New Roman" w:cs="Times New Roman"/>
          <w:b/>
          <w:sz w:val="48"/>
          <w:szCs w:val="48"/>
        </w:rPr>
      </w:pPr>
      <w:r>
        <w:rPr>
          <w:rFonts w:ascii="Times New Roman" w:eastAsia="Times New Roman" w:hAnsi="Times New Roman" w:cs="Times New Roman"/>
          <w:b/>
          <w:sz w:val="48"/>
          <w:szCs w:val="48"/>
        </w:rPr>
        <w:t xml:space="preserve">Module </w:t>
      </w:r>
      <w:proofErr w:type="gramStart"/>
      <w:r>
        <w:rPr>
          <w:rFonts w:ascii="Times New Roman" w:eastAsia="Times New Roman" w:hAnsi="Times New Roman" w:cs="Times New Roman"/>
          <w:b/>
          <w:sz w:val="48"/>
          <w:szCs w:val="48"/>
        </w:rPr>
        <w:t>code :</w:t>
      </w:r>
      <w:proofErr w:type="gramEnd"/>
      <w:r>
        <w:rPr>
          <w:rFonts w:ascii="Times New Roman" w:eastAsia="Times New Roman" w:hAnsi="Times New Roman" w:cs="Times New Roman"/>
          <w:b/>
          <w:sz w:val="48"/>
          <w:szCs w:val="48"/>
        </w:rPr>
        <w:t xml:space="preserve"> LCBB5004</w:t>
      </w:r>
    </w:p>
    <w:p w:rsidR="00E0456C" w:rsidRDefault="00E0456C" w:rsidP="00E0456C">
      <w:pPr>
        <w:shd w:val="clear" w:color="auto" w:fill="FFFFFF"/>
        <w:spacing w:after="0" w:line="360" w:lineRule="auto"/>
        <w:rPr>
          <w:rFonts w:ascii="Times New Roman" w:eastAsia="Times New Roman" w:hAnsi="Times New Roman" w:cs="Times New Roman"/>
          <w:b/>
          <w:sz w:val="48"/>
          <w:szCs w:val="48"/>
        </w:rPr>
      </w:pPr>
      <w:r w:rsidRPr="00E0456C">
        <w:rPr>
          <w:rFonts w:ascii="Times New Roman" w:eastAsia="Times New Roman" w:hAnsi="Times New Roman" w:cs="Times New Roman"/>
          <w:b/>
          <w:sz w:val="48"/>
          <w:szCs w:val="48"/>
        </w:rPr>
        <w:t>Mod</w:t>
      </w:r>
      <w:r>
        <w:rPr>
          <w:rFonts w:ascii="Times New Roman" w:eastAsia="Times New Roman" w:hAnsi="Times New Roman" w:cs="Times New Roman"/>
          <w:b/>
          <w:sz w:val="48"/>
          <w:szCs w:val="48"/>
        </w:rPr>
        <w:t>ule Title: Managing People</w:t>
      </w:r>
    </w:p>
    <w:p w:rsidR="00E0456C" w:rsidRDefault="00E0456C" w:rsidP="00E0456C">
      <w:pPr>
        <w:shd w:val="clear" w:color="auto" w:fill="FFFFFF"/>
        <w:spacing w:after="0" w:line="360" w:lineRule="auto"/>
        <w:rPr>
          <w:rFonts w:ascii="Times New Roman" w:eastAsia="Times New Roman" w:hAnsi="Times New Roman" w:cs="Times New Roman"/>
          <w:b/>
          <w:sz w:val="48"/>
          <w:szCs w:val="48"/>
        </w:rPr>
      </w:pPr>
    </w:p>
    <w:p w:rsidR="00E0456C" w:rsidRDefault="00E0456C" w:rsidP="00E0456C">
      <w:pPr>
        <w:shd w:val="clear" w:color="auto" w:fill="FFFFFF"/>
        <w:spacing w:after="0" w:line="360" w:lineRule="auto"/>
        <w:rPr>
          <w:rFonts w:ascii="Times New Roman" w:eastAsia="Times New Roman" w:hAnsi="Times New Roman" w:cs="Times New Roman"/>
          <w:b/>
          <w:sz w:val="48"/>
          <w:szCs w:val="48"/>
        </w:rPr>
      </w:pPr>
    </w:p>
    <w:p w:rsidR="00E0456C" w:rsidRDefault="00E0456C" w:rsidP="00E0456C">
      <w:pPr>
        <w:shd w:val="clear" w:color="auto" w:fill="FFFFFF"/>
        <w:spacing w:after="0" w:line="360" w:lineRule="auto"/>
        <w:rPr>
          <w:rFonts w:ascii="Times New Roman" w:eastAsia="Times New Roman" w:hAnsi="Times New Roman" w:cs="Times New Roman"/>
          <w:b/>
          <w:sz w:val="48"/>
          <w:szCs w:val="48"/>
        </w:rPr>
      </w:pPr>
    </w:p>
    <w:p w:rsidR="00E0456C" w:rsidRDefault="00E0456C" w:rsidP="00E0456C">
      <w:pPr>
        <w:shd w:val="clear" w:color="auto" w:fill="FFFFFF"/>
        <w:spacing w:after="0" w:line="360" w:lineRule="auto"/>
        <w:rPr>
          <w:rFonts w:ascii="Times New Roman" w:eastAsia="Times New Roman" w:hAnsi="Times New Roman" w:cs="Times New Roman"/>
          <w:b/>
          <w:sz w:val="48"/>
          <w:szCs w:val="48"/>
        </w:rPr>
      </w:pPr>
    </w:p>
    <w:p w:rsidR="00E0456C" w:rsidRDefault="00E0456C" w:rsidP="00E0456C">
      <w:pPr>
        <w:shd w:val="clear" w:color="auto" w:fill="FFFFFF"/>
        <w:spacing w:after="0" w:line="360" w:lineRule="auto"/>
        <w:rPr>
          <w:rFonts w:ascii="Times New Roman" w:eastAsia="Times New Roman" w:hAnsi="Times New Roman" w:cs="Times New Roman"/>
          <w:b/>
          <w:sz w:val="48"/>
          <w:szCs w:val="48"/>
        </w:rPr>
      </w:pPr>
    </w:p>
    <w:p w:rsidR="00E0456C" w:rsidRDefault="00E0456C" w:rsidP="00E0456C">
      <w:pPr>
        <w:shd w:val="clear" w:color="auto" w:fill="FFFFFF"/>
        <w:spacing w:after="0" w:line="360" w:lineRule="auto"/>
        <w:rPr>
          <w:rFonts w:ascii="Times New Roman" w:eastAsia="Times New Roman" w:hAnsi="Times New Roman" w:cs="Times New Roman"/>
          <w:b/>
          <w:sz w:val="48"/>
          <w:szCs w:val="48"/>
        </w:rPr>
      </w:pPr>
    </w:p>
    <w:p w:rsidR="00E0456C" w:rsidRDefault="00E0456C" w:rsidP="00E0456C">
      <w:pPr>
        <w:shd w:val="clear" w:color="auto" w:fill="FFFFFF"/>
        <w:spacing w:after="0" w:line="360" w:lineRule="auto"/>
        <w:rPr>
          <w:rFonts w:ascii="Times New Roman" w:eastAsia="Times New Roman" w:hAnsi="Times New Roman" w:cs="Times New Roman"/>
          <w:b/>
          <w:sz w:val="48"/>
          <w:szCs w:val="48"/>
        </w:rPr>
      </w:pPr>
      <w:r>
        <w:rPr>
          <w:rFonts w:ascii="Times New Roman" w:eastAsia="Times New Roman" w:hAnsi="Times New Roman" w:cs="Times New Roman"/>
          <w:b/>
          <w:sz w:val="48"/>
          <w:szCs w:val="48"/>
        </w:rPr>
        <w:lastRenderedPageBreak/>
        <w:t xml:space="preserve">                   Table of Contents</w:t>
      </w:r>
    </w:p>
    <w:p w:rsidR="00E0456C" w:rsidRPr="00E0456C" w:rsidRDefault="00E0456C" w:rsidP="00E0456C">
      <w:pPr>
        <w:shd w:val="clear" w:color="auto" w:fill="FFFFFF"/>
        <w:spacing w:after="0" w:line="360" w:lineRule="auto"/>
        <w:rPr>
          <w:rFonts w:ascii="Times New Roman" w:eastAsia="Times New Roman" w:hAnsi="Times New Roman" w:cs="Times New Roman"/>
          <w:b/>
          <w:sz w:val="28"/>
          <w:szCs w:val="28"/>
        </w:rPr>
      </w:pPr>
      <w:r w:rsidRPr="00E0456C">
        <w:rPr>
          <w:rFonts w:ascii="Times New Roman" w:eastAsia="Times New Roman" w:hAnsi="Times New Roman" w:cs="Times New Roman"/>
          <w:b/>
          <w:sz w:val="28"/>
          <w:szCs w:val="28"/>
        </w:rPr>
        <w:t xml:space="preserve">Introduction </w:t>
      </w:r>
      <w:r w:rsidR="00DC147B">
        <w:rPr>
          <w:rFonts w:ascii="Times New Roman" w:eastAsia="Times New Roman" w:hAnsi="Times New Roman" w:cs="Times New Roman"/>
          <w:b/>
          <w:sz w:val="28"/>
          <w:szCs w:val="28"/>
        </w:rPr>
        <w:t xml:space="preserve">                                                                                                                       </w:t>
      </w:r>
      <w:r w:rsidR="00DC147B" w:rsidRPr="002E3334">
        <w:rPr>
          <w:rFonts w:ascii="Times New Roman" w:eastAsia="Times New Roman" w:hAnsi="Times New Roman" w:cs="Times New Roman"/>
          <w:b/>
          <w:sz w:val="24"/>
          <w:szCs w:val="24"/>
        </w:rPr>
        <w:t>3</w:t>
      </w:r>
    </w:p>
    <w:p w:rsidR="00E0456C" w:rsidRPr="00E0456C" w:rsidRDefault="00E0456C" w:rsidP="00E0456C">
      <w:pPr>
        <w:shd w:val="clear" w:color="auto" w:fill="FFFFFF"/>
        <w:spacing w:after="0" w:line="360" w:lineRule="auto"/>
        <w:rPr>
          <w:rFonts w:ascii="Times New Roman" w:eastAsia="Times New Roman" w:hAnsi="Times New Roman" w:cs="Times New Roman"/>
          <w:b/>
          <w:sz w:val="28"/>
          <w:szCs w:val="28"/>
        </w:rPr>
      </w:pPr>
      <w:r w:rsidRPr="00E0456C">
        <w:rPr>
          <w:rFonts w:ascii="Times New Roman" w:eastAsia="Times New Roman" w:hAnsi="Times New Roman" w:cs="Times New Roman"/>
          <w:b/>
          <w:sz w:val="28"/>
          <w:szCs w:val="28"/>
        </w:rPr>
        <w:t xml:space="preserve">Part </w:t>
      </w:r>
      <w:proofErr w:type="gramStart"/>
      <w:r w:rsidRPr="00E0456C">
        <w:rPr>
          <w:rFonts w:ascii="Times New Roman" w:eastAsia="Times New Roman" w:hAnsi="Times New Roman" w:cs="Times New Roman"/>
          <w:b/>
          <w:sz w:val="28"/>
          <w:szCs w:val="28"/>
        </w:rPr>
        <w:t>1 :</w:t>
      </w:r>
      <w:proofErr w:type="gramEnd"/>
      <w:r w:rsidRPr="00E0456C">
        <w:rPr>
          <w:rFonts w:ascii="Times New Roman" w:eastAsia="Times New Roman" w:hAnsi="Times New Roman" w:cs="Times New Roman"/>
          <w:b/>
          <w:sz w:val="28"/>
          <w:szCs w:val="28"/>
        </w:rPr>
        <w:t xml:space="preserve"> The current CIPD profession Map</w:t>
      </w:r>
      <w:r w:rsidR="00DC147B">
        <w:rPr>
          <w:rFonts w:ascii="Times New Roman" w:eastAsia="Times New Roman" w:hAnsi="Times New Roman" w:cs="Times New Roman"/>
          <w:b/>
          <w:sz w:val="28"/>
          <w:szCs w:val="28"/>
        </w:rPr>
        <w:t xml:space="preserve">                                                                     </w:t>
      </w:r>
      <w:r w:rsidR="00DC147B" w:rsidRPr="002E3334">
        <w:rPr>
          <w:rFonts w:ascii="Times New Roman" w:eastAsia="Times New Roman" w:hAnsi="Times New Roman" w:cs="Times New Roman"/>
          <w:b/>
          <w:sz w:val="24"/>
          <w:szCs w:val="24"/>
        </w:rPr>
        <w:t>3</w:t>
      </w:r>
    </w:p>
    <w:p w:rsidR="00E0456C" w:rsidRDefault="00E0456C" w:rsidP="00E0456C">
      <w:pPr>
        <w:pStyle w:val="ListParagraph"/>
        <w:numPr>
          <w:ilvl w:val="0"/>
          <w:numId w:val="1"/>
        </w:numPr>
        <w:shd w:val="clear" w:color="auto" w:fill="FFFFFF"/>
        <w:spacing w:after="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Importance of </w:t>
      </w:r>
      <w:proofErr w:type="spellStart"/>
      <w:r>
        <w:rPr>
          <w:rFonts w:ascii="Times New Roman" w:eastAsia="Times New Roman" w:hAnsi="Times New Roman" w:cs="Times New Roman"/>
          <w:sz w:val="24"/>
          <w:szCs w:val="24"/>
        </w:rPr>
        <w:t>behaviours</w:t>
      </w:r>
      <w:proofErr w:type="spellEnd"/>
      <w:r>
        <w:rPr>
          <w:rFonts w:ascii="Times New Roman" w:eastAsia="Times New Roman" w:hAnsi="Times New Roman" w:cs="Times New Roman"/>
          <w:sz w:val="24"/>
          <w:szCs w:val="24"/>
        </w:rPr>
        <w:t xml:space="preserve"> in the CIPD Map for effective HR professionals working in the UK</w:t>
      </w:r>
      <w:r w:rsidR="00DC147B">
        <w:rPr>
          <w:rFonts w:ascii="Times New Roman" w:eastAsia="Times New Roman" w:hAnsi="Times New Roman" w:cs="Times New Roman"/>
          <w:sz w:val="24"/>
          <w:szCs w:val="24"/>
        </w:rPr>
        <w:t>………………………………………………………………………………………………</w:t>
      </w:r>
      <w:r w:rsidR="002E3334">
        <w:rPr>
          <w:rFonts w:ascii="Times New Roman" w:eastAsia="Times New Roman" w:hAnsi="Times New Roman" w:cs="Times New Roman"/>
          <w:sz w:val="24"/>
          <w:szCs w:val="24"/>
        </w:rPr>
        <w:t>.</w:t>
      </w:r>
      <w:r w:rsidR="00DC147B">
        <w:rPr>
          <w:rFonts w:ascii="Times New Roman" w:eastAsia="Times New Roman" w:hAnsi="Times New Roman" w:cs="Times New Roman"/>
          <w:sz w:val="24"/>
          <w:szCs w:val="24"/>
        </w:rPr>
        <w:t>...</w:t>
      </w:r>
      <w:r w:rsidR="00DC147B">
        <w:rPr>
          <w:rFonts w:ascii="Times New Roman" w:eastAsia="Times New Roman" w:hAnsi="Times New Roman" w:cs="Times New Roman"/>
          <w:b/>
          <w:sz w:val="24"/>
          <w:szCs w:val="24"/>
        </w:rPr>
        <w:t>3</w:t>
      </w:r>
    </w:p>
    <w:p w:rsidR="00E0456C" w:rsidRDefault="00E0456C" w:rsidP="00E0456C">
      <w:pPr>
        <w:pStyle w:val="ListParagraph"/>
        <w:numPr>
          <w:ilvl w:val="0"/>
          <w:numId w:val="1"/>
        </w:numPr>
        <w:shd w:val="clear" w:color="auto" w:fill="FFFFFF"/>
        <w:spacing w:after="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To what extent that the CIPD professional map could be applied to HR professionals working on a global scale regardless of sectors and sizes of the organization</w:t>
      </w:r>
      <w:r w:rsidR="00DC147B">
        <w:rPr>
          <w:rFonts w:ascii="Times New Roman" w:eastAsia="Times New Roman" w:hAnsi="Times New Roman" w:cs="Times New Roman"/>
          <w:sz w:val="24"/>
          <w:szCs w:val="24"/>
        </w:rPr>
        <w:t>…………………………………</w:t>
      </w:r>
      <w:r w:rsidR="002E3334">
        <w:rPr>
          <w:rFonts w:ascii="Times New Roman" w:eastAsia="Times New Roman" w:hAnsi="Times New Roman" w:cs="Times New Roman"/>
          <w:sz w:val="24"/>
          <w:szCs w:val="24"/>
        </w:rPr>
        <w:t>..</w:t>
      </w:r>
      <w:r w:rsidR="002E3334">
        <w:rPr>
          <w:rFonts w:ascii="Times New Roman" w:eastAsia="Times New Roman" w:hAnsi="Times New Roman" w:cs="Times New Roman"/>
          <w:b/>
          <w:sz w:val="24"/>
          <w:szCs w:val="24"/>
        </w:rPr>
        <w:t>5</w:t>
      </w:r>
    </w:p>
    <w:p w:rsidR="00E0456C" w:rsidRDefault="00E0456C" w:rsidP="00E0456C">
      <w:pPr>
        <w:shd w:val="clear" w:color="auto" w:fill="FFFFFF"/>
        <w:spacing w:after="0" w:line="360" w:lineRule="auto"/>
        <w:rPr>
          <w:rFonts w:ascii="Times New Roman" w:eastAsia="Times New Roman" w:hAnsi="Times New Roman" w:cs="Times New Roman"/>
          <w:b/>
          <w:sz w:val="28"/>
          <w:szCs w:val="28"/>
        </w:rPr>
      </w:pPr>
      <w:r w:rsidRPr="00E0456C">
        <w:rPr>
          <w:rFonts w:ascii="Times New Roman" w:eastAsia="Times New Roman" w:hAnsi="Times New Roman" w:cs="Times New Roman"/>
          <w:b/>
          <w:sz w:val="28"/>
          <w:szCs w:val="28"/>
        </w:rPr>
        <w:t xml:space="preserve">Part </w:t>
      </w:r>
      <w:proofErr w:type="gramStart"/>
      <w:r w:rsidRPr="00E0456C">
        <w:rPr>
          <w:rFonts w:ascii="Times New Roman" w:eastAsia="Times New Roman" w:hAnsi="Times New Roman" w:cs="Times New Roman"/>
          <w:b/>
          <w:sz w:val="28"/>
          <w:szCs w:val="28"/>
        </w:rPr>
        <w:t>2 :</w:t>
      </w:r>
      <w:proofErr w:type="gramEnd"/>
      <w:r w:rsidRPr="00E0456C">
        <w:rPr>
          <w:rFonts w:ascii="Times New Roman" w:eastAsia="Times New Roman" w:hAnsi="Times New Roman" w:cs="Times New Roman"/>
          <w:b/>
          <w:sz w:val="28"/>
          <w:szCs w:val="28"/>
        </w:rPr>
        <w:t xml:space="preserve"> Shortage of skills</w:t>
      </w:r>
      <w:r w:rsidR="002E3334">
        <w:rPr>
          <w:rFonts w:ascii="Times New Roman" w:eastAsia="Times New Roman" w:hAnsi="Times New Roman" w:cs="Times New Roman"/>
          <w:b/>
          <w:sz w:val="28"/>
          <w:szCs w:val="28"/>
        </w:rPr>
        <w:t xml:space="preserve">                                                                                                  </w:t>
      </w:r>
      <w:r w:rsidR="002E3334" w:rsidRPr="002E3334">
        <w:rPr>
          <w:rFonts w:ascii="Times New Roman" w:eastAsia="Times New Roman" w:hAnsi="Times New Roman" w:cs="Times New Roman"/>
          <w:b/>
          <w:sz w:val="24"/>
          <w:szCs w:val="24"/>
        </w:rPr>
        <w:t xml:space="preserve"> 8</w:t>
      </w:r>
    </w:p>
    <w:p w:rsidR="00C427FB" w:rsidRPr="002E3334" w:rsidRDefault="00C427FB" w:rsidP="00C427FB">
      <w:pPr>
        <w:pStyle w:val="ListParagraph"/>
        <w:numPr>
          <w:ilvl w:val="0"/>
          <w:numId w:val="2"/>
        </w:numPr>
        <w:shd w:val="clear" w:color="auto" w:fill="FFFFFF"/>
        <w:spacing w:after="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Explain why do public sector in the UK is facing skills shortages despite the high unemployment rate</w:t>
      </w:r>
      <w:r w:rsidR="002E3334" w:rsidRPr="002E3334">
        <w:rPr>
          <w:rFonts w:ascii="Times New Roman" w:eastAsia="Times New Roman" w:hAnsi="Times New Roman" w:cs="Times New Roman"/>
          <w:sz w:val="24"/>
          <w:szCs w:val="24"/>
        </w:rPr>
        <w:t>…………………………………………………………………………………………….…..</w:t>
      </w:r>
      <w:r w:rsidR="002E3334" w:rsidRPr="002E3334">
        <w:rPr>
          <w:rFonts w:ascii="Times New Roman" w:eastAsia="Times New Roman" w:hAnsi="Times New Roman" w:cs="Times New Roman"/>
          <w:b/>
          <w:sz w:val="24"/>
          <w:szCs w:val="24"/>
        </w:rPr>
        <w:t>8</w:t>
      </w:r>
    </w:p>
    <w:p w:rsidR="00C427FB" w:rsidRDefault="00C427FB" w:rsidP="00C427FB">
      <w:pPr>
        <w:pStyle w:val="ListParagraph"/>
        <w:numPr>
          <w:ilvl w:val="0"/>
          <w:numId w:val="2"/>
        </w:numPr>
        <w:shd w:val="clear" w:color="auto" w:fill="FFFFFF"/>
        <w:spacing w:after="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Identify and discuss long-term </w:t>
      </w:r>
      <w:proofErr w:type="spellStart"/>
      <w:r>
        <w:rPr>
          <w:rFonts w:ascii="Times New Roman" w:eastAsia="Times New Roman" w:hAnsi="Times New Roman" w:cs="Times New Roman"/>
          <w:sz w:val="24"/>
          <w:szCs w:val="24"/>
        </w:rPr>
        <w:t>labour</w:t>
      </w:r>
      <w:proofErr w:type="spellEnd"/>
      <w:r>
        <w:rPr>
          <w:rFonts w:ascii="Times New Roman" w:eastAsia="Times New Roman" w:hAnsi="Times New Roman" w:cs="Times New Roman"/>
          <w:sz w:val="24"/>
          <w:szCs w:val="24"/>
        </w:rPr>
        <w:t xml:space="preserve"> market developments to address the skill shortages in healthcare sector in the UK</w:t>
      </w:r>
      <w:r w:rsidR="002E3334">
        <w:rPr>
          <w:rFonts w:ascii="Times New Roman" w:eastAsia="Times New Roman" w:hAnsi="Times New Roman" w:cs="Times New Roman"/>
          <w:sz w:val="24"/>
          <w:szCs w:val="24"/>
        </w:rPr>
        <w:t>……………………………………………………………………….</w:t>
      </w:r>
      <w:r w:rsidR="002E3334">
        <w:rPr>
          <w:rFonts w:ascii="Times New Roman" w:eastAsia="Times New Roman" w:hAnsi="Times New Roman" w:cs="Times New Roman"/>
          <w:b/>
          <w:sz w:val="24"/>
          <w:szCs w:val="24"/>
        </w:rPr>
        <w:t>9</w:t>
      </w:r>
    </w:p>
    <w:p w:rsidR="00C427FB" w:rsidRPr="00C427FB" w:rsidRDefault="00C427FB" w:rsidP="00C427FB">
      <w:pPr>
        <w:shd w:val="clear" w:color="auto" w:fill="FFFFFF"/>
        <w:spacing w:after="0" w:line="360" w:lineRule="auto"/>
        <w:rPr>
          <w:rFonts w:ascii="Times New Roman" w:eastAsia="Times New Roman" w:hAnsi="Times New Roman" w:cs="Times New Roman"/>
          <w:b/>
          <w:sz w:val="28"/>
          <w:szCs w:val="28"/>
        </w:rPr>
      </w:pPr>
      <w:r w:rsidRPr="00C427FB">
        <w:rPr>
          <w:rFonts w:ascii="Times New Roman" w:eastAsia="Times New Roman" w:hAnsi="Times New Roman" w:cs="Times New Roman"/>
          <w:b/>
          <w:sz w:val="28"/>
          <w:szCs w:val="28"/>
        </w:rPr>
        <w:t xml:space="preserve">Conclusion </w:t>
      </w:r>
      <w:r w:rsidR="002E3334">
        <w:rPr>
          <w:rFonts w:ascii="Times New Roman" w:eastAsia="Times New Roman" w:hAnsi="Times New Roman" w:cs="Times New Roman"/>
          <w:b/>
          <w:sz w:val="28"/>
          <w:szCs w:val="28"/>
        </w:rPr>
        <w:t xml:space="preserve">                                                                                         </w:t>
      </w:r>
      <w:r w:rsidR="00276EAA">
        <w:rPr>
          <w:rFonts w:ascii="Times New Roman" w:eastAsia="Times New Roman" w:hAnsi="Times New Roman" w:cs="Times New Roman"/>
          <w:b/>
          <w:sz w:val="28"/>
          <w:szCs w:val="28"/>
        </w:rPr>
        <w:t xml:space="preserve">                               10</w:t>
      </w:r>
    </w:p>
    <w:p w:rsidR="00C427FB" w:rsidRDefault="00C427FB" w:rsidP="00C427FB">
      <w:pPr>
        <w:shd w:val="clear" w:color="auto" w:fill="FFFFFF"/>
        <w:spacing w:after="0" w:line="360" w:lineRule="auto"/>
        <w:rPr>
          <w:rFonts w:ascii="Times New Roman" w:eastAsia="Times New Roman" w:hAnsi="Times New Roman" w:cs="Times New Roman"/>
          <w:b/>
          <w:sz w:val="28"/>
          <w:szCs w:val="28"/>
        </w:rPr>
      </w:pPr>
      <w:r w:rsidRPr="00C427FB">
        <w:rPr>
          <w:rFonts w:ascii="Times New Roman" w:eastAsia="Times New Roman" w:hAnsi="Times New Roman" w:cs="Times New Roman"/>
          <w:b/>
          <w:sz w:val="28"/>
          <w:szCs w:val="28"/>
        </w:rPr>
        <w:t xml:space="preserve">References </w:t>
      </w:r>
      <w:r w:rsidR="00276EAA">
        <w:rPr>
          <w:rFonts w:ascii="Times New Roman" w:eastAsia="Times New Roman" w:hAnsi="Times New Roman" w:cs="Times New Roman"/>
          <w:b/>
          <w:sz w:val="28"/>
          <w:szCs w:val="28"/>
        </w:rPr>
        <w:t xml:space="preserve">                                                                                     </w:t>
      </w:r>
      <w:r w:rsidR="00B7301C">
        <w:rPr>
          <w:rFonts w:ascii="Times New Roman" w:eastAsia="Times New Roman" w:hAnsi="Times New Roman" w:cs="Times New Roman"/>
          <w:b/>
          <w:sz w:val="28"/>
          <w:szCs w:val="28"/>
        </w:rPr>
        <w:t xml:space="preserve">                              </w:t>
      </w:r>
      <w:bookmarkStart w:id="0" w:name="_GoBack"/>
      <w:bookmarkEnd w:id="0"/>
      <w:r w:rsidR="00276EAA">
        <w:rPr>
          <w:rFonts w:ascii="Times New Roman" w:eastAsia="Times New Roman" w:hAnsi="Times New Roman" w:cs="Times New Roman"/>
          <w:b/>
          <w:sz w:val="28"/>
          <w:szCs w:val="28"/>
        </w:rPr>
        <w:t xml:space="preserve"> 11-12</w:t>
      </w:r>
    </w:p>
    <w:p w:rsidR="00C427FB" w:rsidRDefault="00C427FB" w:rsidP="00C427FB">
      <w:pPr>
        <w:shd w:val="clear" w:color="auto" w:fill="FFFFFF"/>
        <w:spacing w:after="0" w:line="360" w:lineRule="auto"/>
        <w:rPr>
          <w:rFonts w:ascii="Times New Roman" w:eastAsia="Times New Roman" w:hAnsi="Times New Roman" w:cs="Times New Roman"/>
          <w:b/>
          <w:sz w:val="28"/>
          <w:szCs w:val="28"/>
        </w:rPr>
      </w:pPr>
    </w:p>
    <w:p w:rsidR="0097511F" w:rsidRDefault="0097511F" w:rsidP="00C427FB">
      <w:pPr>
        <w:shd w:val="clear" w:color="auto" w:fill="FFFFFF"/>
        <w:spacing w:after="0" w:line="360" w:lineRule="auto"/>
        <w:rPr>
          <w:rFonts w:ascii="Times New Roman" w:eastAsia="Times New Roman" w:hAnsi="Times New Roman" w:cs="Times New Roman"/>
          <w:b/>
          <w:sz w:val="28"/>
          <w:szCs w:val="28"/>
        </w:rPr>
      </w:pPr>
    </w:p>
    <w:p w:rsidR="0097511F" w:rsidRDefault="0097511F" w:rsidP="00C427FB">
      <w:pPr>
        <w:shd w:val="clear" w:color="auto" w:fill="FFFFFF"/>
        <w:spacing w:after="0" w:line="360" w:lineRule="auto"/>
        <w:rPr>
          <w:rFonts w:ascii="Times New Roman" w:eastAsia="Times New Roman" w:hAnsi="Times New Roman" w:cs="Times New Roman"/>
          <w:b/>
          <w:sz w:val="28"/>
          <w:szCs w:val="28"/>
        </w:rPr>
      </w:pPr>
    </w:p>
    <w:p w:rsidR="0097511F" w:rsidRDefault="0097511F" w:rsidP="00C427FB">
      <w:pPr>
        <w:shd w:val="clear" w:color="auto" w:fill="FFFFFF"/>
        <w:spacing w:after="0" w:line="360" w:lineRule="auto"/>
        <w:rPr>
          <w:rFonts w:ascii="Times New Roman" w:eastAsia="Times New Roman" w:hAnsi="Times New Roman" w:cs="Times New Roman"/>
          <w:b/>
          <w:sz w:val="28"/>
          <w:szCs w:val="28"/>
        </w:rPr>
      </w:pPr>
    </w:p>
    <w:p w:rsidR="0097511F" w:rsidRDefault="0097511F" w:rsidP="00C427FB">
      <w:pPr>
        <w:shd w:val="clear" w:color="auto" w:fill="FFFFFF"/>
        <w:spacing w:after="0" w:line="360" w:lineRule="auto"/>
        <w:rPr>
          <w:rFonts w:ascii="Times New Roman" w:eastAsia="Times New Roman" w:hAnsi="Times New Roman" w:cs="Times New Roman"/>
          <w:b/>
          <w:sz w:val="28"/>
          <w:szCs w:val="28"/>
        </w:rPr>
      </w:pPr>
    </w:p>
    <w:p w:rsidR="0097511F" w:rsidRDefault="0097511F" w:rsidP="00C427FB">
      <w:pPr>
        <w:shd w:val="clear" w:color="auto" w:fill="FFFFFF"/>
        <w:spacing w:after="0" w:line="360" w:lineRule="auto"/>
        <w:rPr>
          <w:rFonts w:ascii="Times New Roman" w:eastAsia="Times New Roman" w:hAnsi="Times New Roman" w:cs="Times New Roman"/>
          <w:b/>
          <w:sz w:val="28"/>
          <w:szCs w:val="28"/>
        </w:rPr>
      </w:pPr>
    </w:p>
    <w:p w:rsidR="0097511F" w:rsidRDefault="0097511F" w:rsidP="00C427FB">
      <w:pPr>
        <w:shd w:val="clear" w:color="auto" w:fill="FFFFFF"/>
        <w:spacing w:after="0" w:line="360" w:lineRule="auto"/>
        <w:rPr>
          <w:rFonts w:ascii="Times New Roman" w:eastAsia="Times New Roman" w:hAnsi="Times New Roman" w:cs="Times New Roman"/>
          <w:b/>
          <w:sz w:val="28"/>
          <w:szCs w:val="28"/>
        </w:rPr>
      </w:pPr>
    </w:p>
    <w:p w:rsidR="0097511F" w:rsidRDefault="0097511F" w:rsidP="00C427FB">
      <w:pPr>
        <w:shd w:val="clear" w:color="auto" w:fill="FFFFFF"/>
        <w:spacing w:after="0" w:line="360" w:lineRule="auto"/>
        <w:rPr>
          <w:rFonts w:ascii="Times New Roman" w:eastAsia="Times New Roman" w:hAnsi="Times New Roman" w:cs="Times New Roman"/>
          <w:b/>
          <w:sz w:val="28"/>
          <w:szCs w:val="28"/>
        </w:rPr>
      </w:pPr>
    </w:p>
    <w:p w:rsidR="0097511F" w:rsidRDefault="0097511F" w:rsidP="00C427FB">
      <w:pPr>
        <w:shd w:val="clear" w:color="auto" w:fill="FFFFFF"/>
        <w:spacing w:after="0" w:line="360" w:lineRule="auto"/>
        <w:rPr>
          <w:rFonts w:ascii="Times New Roman" w:eastAsia="Times New Roman" w:hAnsi="Times New Roman" w:cs="Times New Roman"/>
          <w:b/>
          <w:sz w:val="28"/>
          <w:szCs w:val="28"/>
        </w:rPr>
      </w:pPr>
    </w:p>
    <w:p w:rsidR="0097511F" w:rsidRDefault="0097511F" w:rsidP="00C427FB">
      <w:pPr>
        <w:shd w:val="clear" w:color="auto" w:fill="FFFFFF"/>
        <w:spacing w:after="0" w:line="360" w:lineRule="auto"/>
        <w:rPr>
          <w:rFonts w:ascii="Times New Roman" w:eastAsia="Times New Roman" w:hAnsi="Times New Roman" w:cs="Times New Roman"/>
          <w:b/>
          <w:sz w:val="28"/>
          <w:szCs w:val="28"/>
        </w:rPr>
      </w:pPr>
    </w:p>
    <w:p w:rsidR="0097511F" w:rsidRDefault="0097511F" w:rsidP="00C427FB">
      <w:pPr>
        <w:shd w:val="clear" w:color="auto" w:fill="FFFFFF"/>
        <w:spacing w:after="0" w:line="360" w:lineRule="auto"/>
        <w:rPr>
          <w:rFonts w:ascii="Times New Roman" w:eastAsia="Times New Roman" w:hAnsi="Times New Roman" w:cs="Times New Roman"/>
          <w:b/>
          <w:sz w:val="28"/>
          <w:szCs w:val="28"/>
        </w:rPr>
      </w:pPr>
    </w:p>
    <w:p w:rsidR="0097511F" w:rsidRDefault="0097511F" w:rsidP="00C427FB">
      <w:pPr>
        <w:shd w:val="clear" w:color="auto" w:fill="FFFFFF"/>
        <w:spacing w:after="0" w:line="360" w:lineRule="auto"/>
        <w:rPr>
          <w:rFonts w:ascii="Times New Roman" w:eastAsia="Times New Roman" w:hAnsi="Times New Roman" w:cs="Times New Roman"/>
          <w:b/>
          <w:sz w:val="28"/>
          <w:szCs w:val="28"/>
        </w:rPr>
      </w:pPr>
    </w:p>
    <w:p w:rsidR="0097511F" w:rsidRDefault="0097511F" w:rsidP="00C427FB">
      <w:pPr>
        <w:shd w:val="clear" w:color="auto" w:fill="FFFFFF"/>
        <w:spacing w:after="0" w:line="360" w:lineRule="auto"/>
        <w:rPr>
          <w:rFonts w:ascii="Times New Roman" w:eastAsia="Times New Roman" w:hAnsi="Times New Roman" w:cs="Times New Roman"/>
          <w:b/>
          <w:sz w:val="28"/>
          <w:szCs w:val="28"/>
        </w:rPr>
      </w:pPr>
    </w:p>
    <w:p w:rsidR="0097511F" w:rsidRDefault="0097511F" w:rsidP="00C427FB">
      <w:pPr>
        <w:shd w:val="clear" w:color="auto" w:fill="FFFFFF"/>
        <w:spacing w:after="0" w:line="360" w:lineRule="auto"/>
        <w:rPr>
          <w:rFonts w:ascii="Times New Roman" w:eastAsia="Times New Roman" w:hAnsi="Times New Roman" w:cs="Times New Roman"/>
          <w:b/>
          <w:sz w:val="28"/>
          <w:szCs w:val="28"/>
        </w:rPr>
      </w:pPr>
    </w:p>
    <w:p w:rsidR="0097511F" w:rsidRDefault="0097511F" w:rsidP="00C427FB">
      <w:pPr>
        <w:shd w:val="clear" w:color="auto" w:fill="FFFFFF"/>
        <w:spacing w:after="0" w:line="360" w:lineRule="auto"/>
        <w:rPr>
          <w:rFonts w:ascii="Times New Roman" w:eastAsia="Times New Roman" w:hAnsi="Times New Roman" w:cs="Times New Roman"/>
          <w:b/>
          <w:sz w:val="28"/>
          <w:szCs w:val="28"/>
        </w:rPr>
      </w:pPr>
    </w:p>
    <w:p w:rsidR="00DC147B" w:rsidRDefault="00DC147B" w:rsidP="00DC147B">
      <w:pPr>
        <w:keepNext/>
        <w:keepLines/>
        <w:rPr>
          <w:rFonts w:ascii="Times New Roman" w:eastAsia="Times New Roman" w:hAnsi="Times New Roman" w:cs="Times New Roman"/>
          <w:b/>
          <w:color w:val="000000"/>
          <w:sz w:val="28"/>
          <w:szCs w:val="28"/>
        </w:rPr>
      </w:pPr>
      <w:r>
        <w:rPr>
          <w:rFonts w:ascii="Times New Roman" w:eastAsia="Times New Roman" w:hAnsi="Times New Roman" w:cs="Times New Roman"/>
          <w:b/>
          <w:color w:val="000000"/>
          <w:sz w:val="28"/>
          <w:szCs w:val="28"/>
        </w:rPr>
        <w:t>Introduction</w:t>
      </w:r>
    </w:p>
    <w:p w:rsidR="0097511F" w:rsidRDefault="0097511F" w:rsidP="00C427FB">
      <w:pPr>
        <w:shd w:val="clear" w:color="auto" w:fill="FFFFFF"/>
        <w:spacing w:after="0" w:line="360" w:lineRule="auto"/>
        <w:rPr>
          <w:rFonts w:ascii="Times New Roman" w:eastAsia="Times New Roman" w:hAnsi="Times New Roman" w:cs="Times New Roman"/>
          <w:b/>
          <w:sz w:val="28"/>
          <w:szCs w:val="28"/>
        </w:rPr>
      </w:pPr>
    </w:p>
    <w:p w:rsidR="00DC147B" w:rsidRDefault="00DC147B" w:rsidP="00DC147B">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CIPD Profession Map is a set of recommendations created by industry experts that human resource professionals can use to advance their careers and improve the workplace. The CIPD Profession Map exhorts HR professionals to adhere to the same standards and values in order to promote shared professionalism across the industry (Dpglearn.co.uk. 2022). This study provides an insightful summary of the CIPD map's worth and how it helps HR managers fill up all the gaps identified in every organization. This study highlights the value of the behaviors included in the map for the UK's HR profession's efficiency, as well as how the HR profession applies the map to provide its members with the decision-making skills necessary to alter an organization's management.</w:t>
      </w:r>
    </w:p>
    <w:p w:rsidR="00440E1A" w:rsidRDefault="00DC147B" w:rsidP="00440E1A">
      <w:pPr>
        <w:spacing w:line="360" w:lineRule="auto"/>
        <w:jc w:val="both"/>
        <w:rPr>
          <w:rFonts w:ascii="Times New Roman" w:eastAsia="Times New Roman" w:hAnsi="Times New Roman" w:cs="Times New Roman"/>
          <w:b/>
          <w:color w:val="000000"/>
          <w:sz w:val="28"/>
          <w:szCs w:val="28"/>
        </w:rPr>
      </w:pPr>
      <w:r>
        <w:rPr>
          <w:rFonts w:ascii="Times New Roman" w:eastAsia="Times New Roman" w:hAnsi="Times New Roman" w:cs="Times New Roman"/>
          <w:b/>
          <w:color w:val="000000"/>
          <w:sz w:val="28"/>
          <w:szCs w:val="28"/>
        </w:rPr>
        <w:t>Part 1: The current CIPD Profession Map</w:t>
      </w:r>
    </w:p>
    <w:p w:rsidR="00440E1A" w:rsidRPr="00440E1A" w:rsidRDefault="00440E1A" w:rsidP="00440E1A">
      <w:pPr>
        <w:spacing w:line="360" w:lineRule="auto"/>
        <w:jc w:val="both"/>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w:t>
      </w:r>
      <w:proofErr w:type="gramStart"/>
      <w:r>
        <w:rPr>
          <w:rFonts w:ascii="Times New Roman" w:eastAsia="Times New Roman" w:hAnsi="Times New Roman" w:cs="Times New Roman"/>
          <w:b/>
          <w:color w:val="000000"/>
          <w:sz w:val="24"/>
          <w:szCs w:val="24"/>
        </w:rPr>
        <w:t>a</w:t>
      </w:r>
      <w:proofErr w:type="gramEnd"/>
      <w:r>
        <w:rPr>
          <w:rFonts w:ascii="Times New Roman" w:eastAsia="Times New Roman" w:hAnsi="Times New Roman" w:cs="Times New Roman"/>
          <w:b/>
          <w:color w:val="000000"/>
          <w:sz w:val="24"/>
          <w:szCs w:val="24"/>
        </w:rPr>
        <w:t>)</w:t>
      </w:r>
      <w:r w:rsidR="00DC147B" w:rsidRPr="00440E1A">
        <w:rPr>
          <w:rFonts w:ascii="Times New Roman" w:eastAsia="Times New Roman" w:hAnsi="Times New Roman" w:cs="Times New Roman"/>
          <w:b/>
          <w:color w:val="000000"/>
          <w:sz w:val="24"/>
          <w:szCs w:val="24"/>
        </w:rPr>
        <w:t xml:space="preserve">“Importance of the </w:t>
      </w:r>
      <w:r w:rsidR="00DC147B" w:rsidRPr="00440E1A">
        <w:rPr>
          <w:rFonts w:ascii="Times New Roman" w:eastAsia="Times New Roman" w:hAnsi="Times New Roman" w:cs="Times New Roman"/>
          <w:b/>
          <w:sz w:val="24"/>
          <w:szCs w:val="24"/>
        </w:rPr>
        <w:t>behaviors</w:t>
      </w:r>
      <w:r w:rsidR="00DC147B" w:rsidRPr="00440E1A">
        <w:rPr>
          <w:rFonts w:ascii="Times New Roman" w:eastAsia="Times New Roman" w:hAnsi="Times New Roman" w:cs="Times New Roman"/>
          <w:b/>
          <w:color w:val="000000"/>
          <w:sz w:val="24"/>
          <w:szCs w:val="24"/>
        </w:rPr>
        <w:t xml:space="preserve"> in the CIPD Map for effective HR professionals working in the UK.”</w:t>
      </w:r>
    </w:p>
    <w:p w:rsidR="00DC147B" w:rsidRPr="00440E1A" w:rsidRDefault="00DC147B" w:rsidP="00440E1A">
      <w:pPr>
        <w:pStyle w:val="ListParagraph"/>
        <w:spacing w:line="360" w:lineRule="auto"/>
        <w:ind w:left="0"/>
        <w:jc w:val="both"/>
        <w:rPr>
          <w:rFonts w:ascii="Times New Roman" w:eastAsia="Times New Roman" w:hAnsi="Times New Roman" w:cs="Times New Roman"/>
          <w:sz w:val="24"/>
          <w:szCs w:val="24"/>
        </w:rPr>
      </w:pPr>
      <w:r w:rsidRPr="00440E1A">
        <w:rPr>
          <w:rFonts w:ascii="Times New Roman" w:eastAsia="Times New Roman" w:hAnsi="Times New Roman" w:cs="Times New Roman"/>
          <w:color w:val="252525"/>
          <w:sz w:val="24"/>
          <w:szCs w:val="24"/>
          <w:highlight w:val="white"/>
        </w:rPr>
        <w:t>The human resource management of a company in the United Kingdom will receive all the essential assistance from the CIPD Profession Map for the benefit of the human resource managers' ability to successfully handle the entire team and the work environment and be able to resolve all crucial concerns by taking prompt, decisive action. A shared purpose is needed to maintain the industry's identity and standards to help all practitioners. This shared values framework helps Human Resources gain the trust needed to implement positive workplace change. The Profession Map sets global HR standards (</w:t>
      </w:r>
      <w:proofErr w:type="spellStart"/>
      <w:r w:rsidRPr="00440E1A">
        <w:rPr>
          <w:rFonts w:ascii="Times New Roman" w:eastAsia="Times New Roman" w:hAnsi="Times New Roman" w:cs="Times New Roman"/>
          <w:color w:val="222222"/>
          <w:sz w:val="24"/>
          <w:szCs w:val="24"/>
          <w:highlight w:val="white"/>
        </w:rPr>
        <w:t>McDonagh</w:t>
      </w:r>
      <w:proofErr w:type="spellEnd"/>
      <w:r w:rsidRPr="00440E1A">
        <w:rPr>
          <w:rFonts w:ascii="Times New Roman" w:eastAsia="Times New Roman" w:hAnsi="Times New Roman" w:cs="Times New Roman"/>
          <w:color w:val="222222"/>
          <w:sz w:val="24"/>
          <w:szCs w:val="24"/>
          <w:highlight w:val="white"/>
        </w:rPr>
        <w:t xml:space="preserve">, </w:t>
      </w:r>
      <w:r w:rsidRPr="00440E1A">
        <w:rPr>
          <w:rFonts w:ascii="Times New Roman" w:eastAsia="Times New Roman" w:hAnsi="Times New Roman" w:cs="Times New Roman"/>
          <w:i/>
          <w:color w:val="222222"/>
          <w:sz w:val="24"/>
          <w:szCs w:val="24"/>
          <w:highlight w:val="white"/>
        </w:rPr>
        <w:t>et al.</w:t>
      </w:r>
      <w:r w:rsidRPr="00440E1A">
        <w:rPr>
          <w:rFonts w:ascii="Times New Roman" w:eastAsia="Times New Roman" w:hAnsi="Times New Roman" w:cs="Times New Roman"/>
          <w:color w:val="222222"/>
          <w:sz w:val="24"/>
          <w:szCs w:val="24"/>
          <w:highlight w:val="white"/>
        </w:rPr>
        <w:t xml:space="preserve"> 2021</w:t>
      </w:r>
      <w:r w:rsidRPr="00440E1A">
        <w:rPr>
          <w:rFonts w:ascii="Times New Roman" w:eastAsia="Times New Roman" w:hAnsi="Times New Roman" w:cs="Times New Roman"/>
          <w:color w:val="252525"/>
          <w:sz w:val="24"/>
          <w:szCs w:val="24"/>
          <w:highlight w:val="white"/>
        </w:rPr>
        <w:t xml:space="preserve">). Use it to lead </w:t>
      </w:r>
      <w:proofErr w:type="spellStart"/>
      <w:r w:rsidRPr="00440E1A">
        <w:rPr>
          <w:rFonts w:ascii="Times New Roman" w:eastAsia="Times New Roman" w:hAnsi="Times New Roman" w:cs="Times New Roman"/>
          <w:color w:val="252525"/>
          <w:sz w:val="24"/>
          <w:szCs w:val="24"/>
          <w:highlight w:val="white"/>
        </w:rPr>
        <w:t>organisational</w:t>
      </w:r>
      <w:proofErr w:type="spellEnd"/>
      <w:r w:rsidRPr="00440E1A">
        <w:rPr>
          <w:rFonts w:ascii="Times New Roman" w:eastAsia="Times New Roman" w:hAnsi="Times New Roman" w:cs="Times New Roman"/>
          <w:color w:val="252525"/>
          <w:sz w:val="24"/>
          <w:szCs w:val="24"/>
          <w:highlight w:val="white"/>
        </w:rPr>
        <w:t xml:space="preserve"> change, act confidently, perform well, and make smarter decisions. The CIPD Profession Map reinforces values and helps HR managers build trust and dependability so they can adapt to </w:t>
      </w:r>
      <w:proofErr w:type="spellStart"/>
      <w:r w:rsidRPr="00440E1A">
        <w:rPr>
          <w:rFonts w:ascii="Times New Roman" w:eastAsia="Times New Roman" w:hAnsi="Times New Roman" w:cs="Times New Roman"/>
          <w:color w:val="252525"/>
          <w:sz w:val="24"/>
          <w:szCs w:val="24"/>
          <w:highlight w:val="white"/>
        </w:rPr>
        <w:t>organisational</w:t>
      </w:r>
      <w:proofErr w:type="spellEnd"/>
      <w:r w:rsidRPr="00440E1A">
        <w:rPr>
          <w:rFonts w:ascii="Times New Roman" w:eastAsia="Times New Roman" w:hAnsi="Times New Roman" w:cs="Times New Roman"/>
          <w:color w:val="252525"/>
          <w:sz w:val="24"/>
          <w:szCs w:val="24"/>
          <w:highlight w:val="white"/>
        </w:rPr>
        <w:t xml:space="preserve"> change. Every business should adopt it. </w:t>
      </w:r>
      <w:r w:rsidRPr="00440E1A">
        <w:rPr>
          <w:rFonts w:ascii="Times New Roman" w:eastAsia="Times New Roman" w:hAnsi="Times New Roman" w:cs="Times New Roman"/>
          <w:sz w:val="24"/>
          <w:szCs w:val="24"/>
        </w:rPr>
        <w:t xml:space="preserve">The core </w:t>
      </w:r>
      <w:proofErr w:type="spellStart"/>
      <w:r w:rsidRPr="00440E1A">
        <w:rPr>
          <w:rFonts w:ascii="Times New Roman" w:eastAsia="Times New Roman" w:hAnsi="Times New Roman" w:cs="Times New Roman"/>
          <w:sz w:val="24"/>
          <w:szCs w:val="24"/>
        </w:rPr>
        <w:t>behaviours</w:t>
      </w:r>
      <w:proofErr w:type="spellEnd"/>
      <w:r w:rsidRPr="00440E1A">
        <w:rPr>
          <w:rFonts w:ascii="Times New Roman" w:eastAsia="Times New Roman" w:hAnsi="Times New Roman" w:cs="Times New Roman"/>
          <w:sz w:val="24"/>
          <w:szCs w:val="24"/>
        </w:rPr>
        <w:t xml:space="preserve"> accomplish, explaining what it takes to be a successful people professional in a volatile workplace (Peopleprofession.cipd.org. 2022</w:t>
      </w:r>
      <w:proofErr w:type="gramStart"/>
      <w:r w:rsidRPr="00440E1A">
        <w:rPr>
          <w:rFonts w:ascii="Times New Roman" w:eastAsia="Times New Roman" w:hAnsi="Times New Roman" w:cs="Times New Roman"/>
          <w:sz w:val="24"/>
          <w:szCs w:val="24"/>
        </w:rPr>
        <w:t>) .</w:t>
      </w:r>
      <w:proofErr w:type="gramEnd"/>
      <w:r w:rsidRPr="00440E1A">
        <w:rPr>
          <w:rFonts w:ascii="Times New Roman" w:eastAsia="Times New Roman" w:hAnsi="Times New Roman" w:cs="Times New Roman"/>
          <w:sz w:val="24"/>
          <w:szCs w:val="24"/>
        </w:rPr>
        <w:t xml:space="preserve"> This map is made up of three components that help the human resources specialist gather all the necessary information. The three categories are "core knowledge, core </w:t>
      </w:r>
      <w:proofErr w:type="spellStart"/>
      <w:r w:rsidRPr="00440E1A">
        <w:rPr>
          <w:rFonts w:ascii="Times New Roman" w:eastAsia="Times New Roman" w:hAnsi="Times New Roman" w:cs="Times New Roman"/>
          <w:sz w:val="24"/>
          <w:szCs w:val="24"/>
        </w:rPr>
        <w:t>behaviour</w:t>
      </w:r>
      <w:proofErr w:type="spellEnd"/>
      <w:r w:rsidRPr="00440E1A">
        <w:rPr>
          <w:rFonts w:ascii="Times New Roman" w:eastAsia="Times New Roman" w:hAnsi="Times New Roman" w:cs="Times New Roman"/>
          <w:sz w:val="24"/>
          <w:szCs w:val="24"/>
        </w:rPr>
        <w:t>, and special knowledge." These are the traits that a manager must possess in order to successfully lead his team members and the company's employees through any difficult transitions or situations.</w:t>
      </w:r>
      <w:r w:rsidR="00276EAA">
        <w:rPr>
          <w:rFonts w:ascii="Times New Roman" w:eastAsia="Times New Roman" w:hAnsi="Times New Roman" w:cs="Times New Roman"/>
          <w:sz w:val="24"/>
          <w:szCs w:val="24"/>
        </w:rPr>
        <w:t xml:space="preserve">                                                                                  </w:t>
      </w:r>
    </w:p>
    <w:p w:rsidR="00DC147B" w:rsidRDefault="00DC147B" w:rsidP="00DC147B">
      <w:pPr>
        <w:keepNext/>
        <w:keepLines/>
        <w:spacing w:line="360" w:lineRule="auto"/>
        <w:jc w:val="both"/>
        <w:rPr>
          <w:rFonts w:ascii="Times New Roman" w:eastAsia="Times New Roman" w:hAnsi="Times New Roman" w:cs="Times New Roman"/>
          <w:sz w:val="24"/>
          <w:szCs w:val="24"/>
        </w:rPr>
      </w:pPr>
    </w:p>
    <w:p w:rsidR="00DC147B" w:rsidRDefault="00DC147B" w:rsidP="00DC147B">
      <w:pPr>
        <w:keepNext/>
        <w:keepLines/>
        <w:spacing w:line="360" w:lineRule="auto"/>
        <w:jc w:val="both"/>
        <w:rPr>
          <w:rFonts w:ascii="Times New Roman" w:eastAsia="Times New Roman" w:hAnsi="Times New Roman" w:cs="Times New Roman"/>
          <w:sz w:val="24"/>
          <w:szCs w:val="24"/>
        </w:rPr>
      </w:pPr>
    </w:p>
    <w:p w:rsidR="00DC147B" w:rsidRDefault="00DC147B" w:rsidP="00DC147B">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0" distB="0" distL="0" distR="0">
            <wp:extent cx="4095750" cy="2543175"/>
            <wp:effectExtent l="0" t="0" r="0" b="952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5.jpg"/>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095750" cy="2543175"/>
                    </a:xfrm>
                    <a:prstGeom prst="rect">
                      <a:avLst/>
                    </a:prstGeom>
                    <a:noFill/>
                    <a:ln>
                      <a:noFill/>
                    </a:ln>
                  </pic:spPr>
                </pic:pic>
              </a:graphicData>
            </a:graphic>
          </wp:inline>
        </w:drawing>
      </w:r>
    </w:p>
    <w:p w:rsidR="00DC147B" w:rsidRDefault="00DC147B" w:rsidP="00DC147B">
      <w:pPr>
        <w:spacing w:line="360" w:lineRule="auto"/>
        <w:rPr>
          <w:rFonts w:ascii="Times New Roman" w:eastAsia="Times New Roman" w:hAnsi="Times New Roman" w:cs="Times New Roman"/>
          <w:b/>
          <w:sz w:val="24"/>
          <w:szCs w:val="24"/>
        </w:rPr>
      </w:pPr>
      <w:r>
        <w:rPr>
          <w:rFonts w:ascii="Times New Roman" w:eastAsia="Times New Roman" w:hAnsi="Times New Roman" w:cs="Times New Roman"/>
          <w:sz w:val="24"/>
          <w:szCs w:val="24"/>
        </w:rPr>
        <w:t xml:space="preserve">                                               </w:t>
      </w:r>
      <w:r>
        <w:rPr>
          <w:rFonts w:ascii="Times New Roman" w:eastAsia="Times New Roman" w:hAnsi="Times New Roman" w:cs="Times New Roman"/>
          <w:b/>
          <w:sz w:val="24"/>
          <w:szCs w:val="24"/>
        </w:rPr>
        <w:t xml:space="preserve"> Figure 1: CIPD Profession Map</w:t>
      </w:r>
    </w:p>
    <w:p w:rsidR="00DC147B" w:rsidRDefault="00DC147B" w:rsidP="00DC147B">
      <w:pPr>
        <w:spacing w:line="36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                                               (</w:t>
      </w:r>
      <w:r>
        <w:rPr>
          <w:rFonts w:ascii="Times New Roman" w:eastAsia="Times New Roman" w:hAnsi="Times New Roman" w:cs="Times New Roman"/>
          <w:sz w:val="24"/>
          <w:szCs w:val="24"/>
        </w:rPr>
        <w:t>Source:</w:t>
      </w:r>
      <w:r>
        <w:rPr>
          <w:rFonts w:ascii="Times New Roman" w:eastAsia="Times New Roman" w:hAnsi="Times New Roman" w:cs="Times New Roman"/>
          <w:b/>
          <w:sz w:val="24"/>
          <w:szCs w:val="24"/>
        </w:rPr>
        <w:t xml:space="preserve"> </w:t>
      </w:r>
      <w:r>
        <w:rPr>
          <w:rFonts w:ascii="Times New Roman" w:eastAsia="Times New Roman" w:hAnsi="Times New Roman" w:cs="Times New Roman"/>
          <w:sz w:val="24"/>
          <w:szCs w:val="24"/>
        </w:rPr>
        <w:t>Avadolearning.com.2022)</w:t>
      </w:r>
    </w:p>
    <w:p w:rsidR="00DC147B" w:rsidRDefault="00DC147B" w:rsidP="00DC147B">
      <w:pPr>
        <w:spacing w:line="36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Core Behavior</w:t>
      </w:r>
    </w:p>
    <w:p w:rsidR="00DC147B" w:rsidRDefault="00DC147B" w:rsidP="00DC147B">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concept of "core </w:t>
      </w:r>
      <w:proofErr w:type="spellStart"/>
      <w:r>
        <w:rPr>
          <w:rFonts w:ascii="Times New Roman" w:eastAsia="Times New Roman" w:hAnsi="Times New Roman" w:cs="Times New Roman"/>
          <w:sz w:val="24"/>
          <w:szCs w:val="24"/>
        </w:rPr>
        <w:t>behaviour</w:t>
      </w:r>
      <w:proofErr w:type="spellEnd"/>
      <w:r>
        <w:rPr>
          <w:rFonts w:ascii="Times New Roman" w:eastAsia="Times New Roman" w:hAnsi="Times New Roman" w:cs="Times New Roman"/>
          <w:sz w:val="24"/>
          <w:szCs w:val="24"/>
        </w:rPr>
        <w:t xml:space="preserve">" includes several components that might give an HR manager all the specific knowledge about his or her own </w:t>
      </w:r>
      <w:proofErr w:type="spellStart"/>
      <w:r>
        <w:rPr>
          <w:rFonts w:ascii="Times New Roman" w:eastAsia="Times New Roman" w:hAnsi="Times New Roman" w:cs="Times New Roman"/>
          <w:sz w:val="24"/>
          <w:szCs w:val="24"/>
        </w:rPr>
        <w:t>behaviour</w:t>
      </w:r>
      <w:proofErr w:type="spellEnd"/>
      <w:r>
        <w:rPr>
          <w:rFonts w:ascii="Times New Roman" w:eastAsia="Times New Roman" w:hAnsi="Times New Roman" w:cs="Times New Roman"/>
          <w:sz w:val="24"/>
          <w:szCs w:val="24"/>
        </w:rPr>
        <w:t xml:space="preserve"> that is needed. These elements include acting morally, respecting others, having a business plan, making tactical judgments, being bold and impactful enough, concentrating on insights, having a career for advancement, and cooperating. The HR department's conduct inside the company is crucial since it affects how well and diligently employees do their tasks. Based on the members of the team, an HR must be aware of the moral </w:t>
      </w:r>
      <w:proofErr w:type="spellStart"/>
      <w:r>
        <w:rPr>
          <w:rFonts w:ascii="Times New Roman" w:eastAsia="Times New Roman" w:hAnsi="Times New Roman" w:cs="Times New Roman"/>
          <w:sz w:val="24"/>
          <w:szCs w:val="24"/>
        </w:rPr>
        <w:t>behaviour</w:t>
      </w:r>
      <w:proofErr w:type="spellEnd"/>
      <w:r>
        <w:rPr>
          <w:rFonts w:ascii="Times New Roman" w:eastAsia="Times New Roman" w:hAnsi="Times New Roman" w:cs="Times New Roman"/>
          <w:sz w:val="24"/>
          <w:szCs w:val="24"/>
        </w:rPr>
        <w:t xml:space="preserve"> that he has to exhibit inside a business, and how polite and deferential they will be towards HR will depend on them and the other team members (‘</w:t>
      </w:r>
      <w:proofErr w:type="spellStart"/>
      <w:r>
        <w:rPr>
          <w:rFonts w:ascii="Times New Roman" w:eastAsia="Times New Roman" w:hAnsi="Times New Roman" w:cs="Times New Roman"/>
          <w:color w:val="222222"/>
          <w:sz w:val="24"/>
          <w:szCs w:val="24"/>
          <w:highlight w:val="white"/>
        </w:rPr>
        <w:t>Appio</w:t>
      </w:r>
      <w:proofErr w:type="spellEnd"/>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et al.</w:t>
      </w:r>
      <w:r>
        <w:rPr>
          <w:rFonts w:ascii="Times New Roman" w:eastAsia="Times New Roman" w:hAnsi="Times New Roman" w:cs="Times New Roman"/>
          <w:color w:val="222222"/>
          <w:sz w:val="24"/>
          <w:szCs w:val="24"/>
          <w:highlight w:val="white"/>
        </w:rPr>
        <w:t xml:space="preserve"> 2021</w:t>
      </w:r>
      <w:r>
        <w:rPr>
          <w:rFonts w:ascii="Times New Roman" w:eastAsia="Times New Roman" w:hAnsi="Times New Roman" w:cs="Times New Roman"/>
          <w:sz w:val="24"/>
          <w:szCs w:val="24"/>
        </w:rPr>
        <w:t xml:space="preserve">).  Employers should treat all employees equally, provide everyone with an equal chance to grow in their careers, and refrain from any sort of bias or unethical activity, as well as from doing additional acts that are similar to this kind of </w:t>
      </w:r>
      <w:proofErr w:type="spellStart"/>
      <w:r>
        <w:rPr>
          <w:rFonts w:ascii="Times New Roman" w:eastAsia="Times New Roman" w:hAnsi="Times New Roman" w:cs="Times New Roman"/>
          <w:sz w:val="24"/>
          <w:szCs w:val="24"/>
        </w:rPr>
        <w:t>behaviour</w:t>
      </w:r>
      <w:proofErr w:type="spellEnd"/>
      <w:r>
        <w:rPr>
          <w:rFonts w:ascii="Times New Roman" w:eastAsia="Times New Roman" w:hAnsi="Times New Roman" w:cs="Times New Roman"/>
          <w:sz w:val="24"/>
          <w:szCs w:val="24"/>
        </w:rPr>
        <w:t xml:space="preserve">. Since team members will only act morally toward one another when HR is able to value the job that workers of the </w:t>
      </w:r>
      <w:proofErr w:type="spellStart"/>
      <w:r>
        <w:rPr>
          <w:rFonts w:ascii="Times New Roman" w:eastAsia="Times New Roman" w:hAnsi="Times New Roman" w:cs="Times New Roman"/>
          <w:sz w:val="24"/>
          <w:szCs w:val="24"/>
        </w:rPr>
        <w:t>organisation</w:t>
      </w:r>
      <w:proofErr w:type="spellEnd"/>
      <w:r>
        <w:rPr>
          <w:rFonts w:ascii="Times New Roman" w:eastAsia="Times New Roman" w:hAnsi="Times New Roman" w:cs="Times New Roman"/>
          <w:sz w:val="24"/>
          <w:szCs w:val="24"/>
        </w:rPr>
        <w:t xml:space="preserve"> do, people management has a similar relation to moral standards. In a nutshell, the HR department's activities have a big influence on how harmonious and peaceful a company is. Since the internal environment of an </w:t>
      </w:r>
      <w:proofErr w:type="spellStart"/>
      <w:r>
        <w:rPr>
          <w:rFonts w:ascii="Times New Roman" w:eastAsia="Times New Roman" w:hAnsi="Times New Roman" w:cs="Times New Roman"/>
          <w:sz w:val="24"/>
          <w:szCs w:val="24"/>
        </w:rPr>
        <w:t>organisation</w:t>
      </w:r>
      <w:proofErr w:type="spellEnd"/>
      <w:r>
        <w:rPr>
          <w:rFonts w:ascii="Times New Roman" w:eastAsia="Times New Roman" w:hAnsi="Times New Roman" w:cs="Times New Roman"/>
          <w:sz w:val="24"/>
          <w:szCs w:val="24"/>
        </w:rPr>
        <w:t xml:space="preserve"> is absolutely necessary for HR's performance, HR must abide by all the </w:t>
      </w:r>
      <w:proofErr w:type="spellStart"/>
      <w:r>
        <w:rPr>
          <w:rFonts w:ascii="Times New Roman" w:eastAsia="Times New Roman" w:hAnsi="Times New Roman" w:cs="Times New Roman"/>
          <w:sz w:val="24"/>
          <w:szCs w:val="24"/>
        </w:rPr>
        <w:t>behavioural</w:t>
      </w:r>
      <w:proofErr w:type="spellEnd"/>
      <w:r>
        <w:rPr>
          <w:rFonts w:ascii="Times New Roman" w:eastAsia="Times New Roman" w:hAnsi="Times New Roman" w:cs="Times New Roman"/>
          <w:sz w:val="24"/>
          <w:szCs w:val="24"/>
        </w:rPr>
        <w:t xml:space="preserve"> guidelines listed in this map (</w:t>
      </w:r>
      <w:r>
        <w:rPr>
          <w:rFonts w:ascii="Times New Roman" w:eastAsia="Times New Roman" w:hAnsi="Times New Roman" w:cs="Times New Roman"/>
          <w:color w:val="222222"/>
          <w:sz w:val="24"/>
          <w:szCs w:val="24"/>
          <w:highlight w:val="white"/>
        </w:rPr>
        <w:t xml:space="preserve">Beauchamp, </w:t>
      </w:r>
      <w:r>
        <w:rPr>
          <w:rFonts w:ascii="Times New Roman" w:eastAsia="Times New Roman" w:hAnsi="Times New Roman" w:cs="Times New Roman"/>
          <w:i/>
          <w:color w:val="222222"/>
          <w:sz w:val="24"/>
          <w:szCs w:val="24"/>
          <w:highlight w:val="white"/>
        </w:rPr>
        <w:t xml:space="preserve">et al. </w:t>
      </w:r>
      <w:r>
        <w:rPr>
          <w:rFonts w:ascii="Times New Roman" w:eastAsia="Times New Roman" w:hAnsi="Times New Roman" w:cs="Times New Roman"/>
          <w:color w:val="222222"/>
          <w:sz w:val="24"/>
          <w:szCs w:val="24"/>
          <w:highlight w:val="white"/>
        </w:rPr>
        <w:t>2021</w:t>
      </w:r>
      <w:r>
        <w:rPr>
          <w:rFonts w:ascii="Times New Roman" w:eastAsia="Times New Roman" w:hAnsi="Times New Roman" w:cs="Times New Roman"/>
          <w:sz w:val="24"/>
          <w:szCs w:val="24"/>
        </w:rPr>
        <w:t>).</w:t>
      </w:r>
    </w:p>
    <w:p w:rsidR="00DC147B" w:rsidRDefault="00DC147B" w:rsidP="00DC147B">
      <w:pPr>
        <w:spacing w:line="360" w:lineRule="auto"/>
        <w:jc w:val="both"/>
        <w:rPr>
          <w:rFonts w:ascii="Times New Roman" w:eastAsia="Times New Roman" w:hAnsi="Times New Roman" w:cs="Times New Roman"/>
          <w:sz w:val="24"/>
          <w:szCs w:val="24"/>
        </w:rPr>
      </w:pPr>
    </w:p>
    <w:p w:rsidR="00DC147B" w:rsidRDefault="00DC147B" w:rsidP="00DC147B">
      <w:pPr>
        <w:keepNext/>
        <w:keepLines/>
        <w:spacing w:line="360" w:lineRule="auto"/>
        <w:jc w:val="both"/>
        <w:rPr>
          <w:rFonts w:ascii="Times New Roman" w:eastAsia="Times New Roman" w:hAnsi="Times New Roman" w:cs="Times New Roman"/>
          <w:b/>
          <w:color w:val="000000"/>
          <w:sz w:val="24"/>
          <w:szCs w:val="24"/>
        </w:rPr>
      </w:pPr>
      <w:bookmarkStart w:id="1" w:name="_heading=h.tyjcwt"/>
      <w:bookmarkEnd w:id="1"/>
      <w:r>
        <w:rPr>
          <w:rFonts w:ascii="Times New Roman" w:eastAsia="Times New Roman" w:hAnsi="Times New Roman" w:cs="Times New Roman"/>
          <w:b/>
          <w:color w:val="000000"/>
          <w:sz w:val="24"/>
          <w:szCs w:val="24"/>
        </w:rPr>
        <w:t>(b) “To what extent that the CIPD professional map could be applied to HR professionals working on a global scale regardless of sectors and sizes of the organization.”</w:t>
      </w:r>
    </w:p>
    <w:p w:rsidR="00DC147B" w:rsidRDefault="00DC147B" w:rsidP="00DC147B">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HR manager must abide by the CIPD map since it identifies three crucial factors that contribute to excellent HR in an organization.</w:t>
      </w:r>
    </w:p>
    <w:p w:rsidR="00DC147B" w:rsidRDefault="00DC147B" w:rsidP="00DC147B">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0" distB="0" distL="0" distR="0">
            <wp:extent cx="2876550" cy="2085975"/>
            <wp:effectExtent l="0" t="0" r="0" b="952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4.jpg"/>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876550" cy="2085975"/>
                    </a:xfrm>
                    <a:prstGeom prst="rect">
                      <a:avLst/>
                    </a:prstGeom>
                    <a:noFill/>
                    <a:ln>
                      <a:noFill/>
                    </a:ln>
                  </pic:spPr>
                </pic:pic>
              </a:graphicData>
            </a:graphic>
          </wp:inline>
        </w:drawing>
      </w:r>
    </w:p>
    <w:p w:rsidR="00DC147B" w:rsidRDefault="00DC147B" w:rsidP="00DC147B">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Figure 2: CIPD and its factors</w:t>
      </w:r>
    </w:p>
    <w:p w:rsidR="00DC147B" w:rsidRDefault="00DC147B" w:rsidP="00DC147B">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(Source: Squarespace.com. 2022) </w:t>
      </w:r>
    </w:p>
    <w:p w:rsidR="00DC147B" w:rsidRDefault="00DC147B" w:rsidP="00DC147B">
      <w:pPr>
        <w:rPr>
          <w:rFonts w:ascii="Times New Roman" w:eastAsia="Times New Roman" w:hAnsi="Times New Roman" w:cs="Times New Roman"/>
          <w:b/>
          <w:sz w:val="24"/>
          <w:szCs w:val="24"/>
        </w:rPr>
      </w:pPr>
      <w:r>
        <w:rPr>
          <w:rFonts w:ascii="Times New Roman" w:eastAsia="Times New Roman" w:hAnsi="Times New Roman" w:cs="Times New Roman"/>
          <w:b/>
          <w:sz w:val="24"/>
          <w:szCs w:val="24"/>
        </w:rPr>
        <w:t>Core behavior</w:t>
      </w:r>
    </w:p>
    <w:p w:rsidR="00DC147B" w:rsidRDefault="00DC147B" w:rsidP="00DC147B">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significance of "core behavior" demonstrates how the actions of an HR professional have an influence on the company environment. Only when employees are committed to their work will they act ethically, according to the HR department, it is imperative and dedicated to the company, which will help to improve both the employee's productivity and the company's capacity for building trust (Dpglearn.co.uk. 2022). It frequently happens that workers will exhibit the same behavior that their human resources department instructs them to do. For this reason, it is essential that HR be led by this map. Whenever the behavior is unfavorable, the consequence will likewise be negative.</w:t>
      </w:r>
    </w:p>
    <w:p w:rsidR="00DC147B" w:rsidRDefault="00DC147B" w:rsidP="00DC147B">
      <w:pPr>
        <w:spacing w:line="360" w:lineRule="auto"/>
        <w:jc w:val="both"/>
        <w:rPr>
          <w:rFonts w:ascii="Times New Roman" w:eastAsia="Times New Roman" w:hAnsi="Times New Roman" w:cs="Times New Roman"/>
          <w:sz w:val="24"/>
          <w:szCs w:val="24"/>
        </w:rPr>
      </w:pPr>
    </w:p>
    <w:p w:rsidR="00DC147B" w:rsidRDefault="00DC147B" w:rsidP="00DC147B">
      <w:pPr>
        <w:spacing w:line="360" w:lineRule="auto"/>
        <w:jc w:val="both"/>
        <w:rPr>
          <w:rFonts w:ascii="Times New Roman" w:eastAsia="Times New Roman" w:hAnsi="Times New Roman" w:cs="Times New Roman"/>
          <w:sz w:val="24"/>
          <w:szCs w:val="24"/>
        </w:rPr>
      </w:pPr>
    </w:p>
    <w:p w:rsidR="00DC147B" w:rsidRDefault="00DC147B" w:rsidP="00DC147B">
      <w:pPr>
        <w:spacing w:line="360" w:lineRule="auto"/>
        <w:jc w:val="both"/>
        <w:rPr>
          <w:rFonts w:ascii="Times New Roman" w:eastAsia="Times New Roman" w:hAnsi="Times New Roman" w:cs="Times New Roman"/>
          <w:sz w:val="24"/>
          <w:szCs w:val="24"/>
        </w:rPr>
      </w:pPr>
    </w:p>
    <w:p w:rsidR="00DC147B" w:rsidRDefault="00DC147B" w:rsidP="00DC147B">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rPr>
        <w:lastRenderedPageBreak/>
        <w:drawing>
          <wp:inline distT="0" distB="0" distL="0" distR="0">
            <wp:extent cx="3257550" cy="188595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3.jpg"/>
                    <pic:cNvPicPr>
                      <a:picLocks noChangeAspect="1" noChangeArrowheads="1"/>
                    </pic:cNvPicPr>
                  </pic:nvPicPr>
                  <pic:blipFill>
                    <a:blip r:embed="rId12">
                      <a:extLst>
                        <a:ext uri="{28A0092B-C50C-407E-A947-70E740481C1C}">
                          <a14:useLocalDpi xmlns:a14="http://schemas.microsoft.com/office/drawing/2010/main" val="0"/>
                        </a:ext>
                      </a:extLst>
                    </a:blip>
                    <a:srcRect b="2094"/>
                    <a:stretch>
                      <a:fillRect/>
                    </a:stretch>
                  </pic:blipFill>
                  <pic:spPr bwMode="auto">
                    <a:xfrm>
                      <a:off x="0" y="0"/>
                      <a:ext cx="3257550" cy="1885950"/>
                    </a:xfrm>
                    <a:prstGeom prst="rect">
                      <a:avLst/>
                    </a:prstGeom>
                    <a:noFill/>
                    <a:ln>
                      <a:noFill/>
                    </a:ln>
                  </pic:spPr>
                </pic:pic>
              </a:graphicData>
            </a:graphic>
          </wp:inline>
        </w:drawing>
      </w:r>
    </w:p>
    <w:p w:rsidR="00DC147B" w:rsidRDefault="00DC147B" w:rsidP="00DC147B">
      <w:pPr>
        <w:spacing w:line="360" w:lineRule="auto"/>
        <w:jc w:val="center"/>
        <w:rPr>
          <w:rFonts w:ascii="Times New Roman" w:eastAsia="Times New Roman" w:hAnsi="Times New Roman" w:cs="Times New Roman"/>
          <w:sz w:val="24"/>
          <w:szCs w:val="24"/>
        </w:rPr>
      </w:pPr>
    </w:p>
    <w:p w:rsidR="00DC147B" w:rsidRDefault="00DC147B" w:rsidP="00DC147B">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Figure 3: Core behavior</w:t>
      </w:r>
    </w:p>
    <w:p w:rsidR="00DC147B" w:rsidRDefault="00DC147B" w:rsidP="00DC147B">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sz w:val="24"/>
          <w:szCs w:val="24"/>
        </w:rPr>
        <w:t>(Source</w:t>
      </w:r>
      <w:r>
        <w:rPr>
          <w:rFonts w:ascii="Times New Roman" w:eastAsia="Times New Roman" w:hAnsi="Times New Roman" w:cs="Times New Roman"/>
          <w:b/>
          <w:sz w:val="24"/>
          <w:szCs w:val="24"/>
        </w:rPr>
        <w:t xml:space="preserve">: </w:t>
      </w:r>
      <w:r>
        <w:rPr>
          <w:rFonts w:ascii="Times New Roman" w:eastAsia="Times New Roman" w:hAnsi="Times New Roman" w:cs="Times New Roman"/>
          <w:color w:val="222222"/>
          <w:sz w:val="24"/>
          <w:szCs w:val="24"/>
          <w:highlight w:val="white"/>
        </w:rPr>
        <w:t>Littleangels980932633.wordpress.com. 2022)</w:t>
      </w:r>
    </w:p>
    <w:p w:rsidR="00DC147B" w:rsidRDefault="00DC147B" w:rsidP="00DC147B">
      <w:pPr>
        <w:spacing w:line="360" w:lineRule="auto"/>
        <w:jc w:val="center"/>
        <w:rPr>
          <w:rFonts w:ascii="Times New Roman" w:eastAsia="Times New Roman" w:hAnsi="Times New Roman" w:cs="Times New Roman"/>
          <w:b/>
          <w:sz w:val="24"/>
          <w:szCs w:val="24"/>
        </w:rPr>
      </w:pPr>
    </w:p>
    <w:p w:rsidR="00DC147B" w:rsidRDefault="00DC147B" w:rsidP="00DC147B">
      <w:pPr>
        <w:spacing w:line="36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Core knowledge</w:t>
      </w:r>
    </w:p>
    <w:p w:rsidR="00DC147B" w:rsidRDefault="00DC147B" w:rsidP="00DC147B">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Core Knowledge encompasses a wide range of topics, including interpersonal abilities, business savvy, transformation, environment and </w:t>
      </w:r>
      <w:proofErr w:type="spellStart"/>
      <w:r>
        <w:rPr>
          <w:rFonts w:ascii="Times New Roman" w:eastAsia="Times New Roman" w:hAnsi="Times New Roman" w:cs="Times New Roman"/>
          <w:sz w:val="24"/>
          <w:szCs w:val="24"/>
        </w:rPr>
        <w:t>behaviour</w:t>
      </w:r>
      <w:proofErr w:type="spellEnd"/>
      <w:r>
        <w:rPr>
          <w:rFonts w:ascii="Times New Roman" w:eastAsia="Times New Roman" w:hAnsi="Times New Roman" w:cs="Times New Roman"/>
          <w:sz w:val="24"/>
          <w:szCs w:val="24"/>
        </w:rPr>
        <w:t xml:space="preserve">, concepts and technology, and tangible evidence techniques. It will give the manager the knowledge he needs to remember regarding the </w:t>
      </w:r>
      <w:proofErr w:type="spellStart"/>
      <w:r>
        <w:rPr>
          <w:rFonts w:ascii="Times New Roman" w:eastAsia="Times New Roman" w:hAnsi="Times New Roman" w:cs="Times New Roman"/>
          <w:sz w:val="24"/>
          <w:szCs w:val="24"/>
        </w:rPr>
        <w:t>behaviours</w:t>
      </w:r>
      <w:proofErr w:type="spellEnd"/>
      <w:r>
        <w:rPr>
          <w:rFonts w:ascii="Times New Roman" w:eastAsia="Times New Roman" w:hAnsi="Times New Roman" w:cs="Times New Roman"/>
          <w:sz w:val="24"/>
          <w:szCs w:val="24"/>
        </w:rPr>
        <w:t xml:space="preserve"> and guidelines he must follow in order to manage both his personnel and the company's internal processes (</w:t>
      </w:r>
      <w:proofErr w:type="spellStart"/>
      <w:r>
        <w:rPr>
          <w:rFonts w:ascii="Times New Roman" w:eastAsia="Times New Roman" w:hAnsi="Times New Roman" w:cs="Times New Roman"/>
          <w:color w:val="222222"/>
          <w:sz w:val="24"/>
          <w:szCs w:val="24"/>
          <w:highlight w:val="white"/>
        </w:rPr>
        <w:t>Shiau</w:t>
      </w:r>
      <w:proofErr w:type="spellEnd"/>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et al.</w:t>
      </w:r>
      <w:r>
        <w:rPr>
          <w:rFonts w:ascii="Times New Roman" w:eastAsia="Times New Roman" w:hAnsi="Times New Roman" w:cs="Times New Roman"/>
          <w:color w:val="222222"/>
          <w:sz w:val="24"/>
          <w:szCs w:val="24"/>
          <w:highlight w:val="white"/>
        </w:rPr>
        <w:t xml:space="preserve"> 2022)</w:t>
      </w:r>
      <w:r>
        <w:rPr>
          <w:rFonts w:ascii="Times New Roman" w:eastAsia="Times New Roman" w:hAnsi="Times New Roman" w:cs="Times New Roman"/>
          <w:sz w:val="24"/>
          <w:szCs w:val="24"/>
        </w:rPr>
        <w:t xml:space="preserve">. He must understand the spectrum of human activities in his capacity as HR. The HR department of a company can comprehend the environment in which the company operates thanks to their business knowledge. In the current age of digitalization, information is the most significant item and HR professionals need to have at least a basic understanding of it. Evidence-based practice constantly assures the HR of the firm's results so that he may base his actions on </w:t>
      </w:r>
      <w:proofErr w:type="gramStart"/>
      <w:r>
        <w:rPr>
          <w:rFonts w:ascii="Times New Roman" w:eastAsia="Times New Roman" w:hAnsi="Times New Roman" w:cs="Times New Roman"/>
          <w:sz w:val="24"/>
          <w:szCs w:val="24"/>
        </w:rPr>
        <w:t>them  (</w:t>
      </w:r>
      <w:proofErr w:type="gramEnd"/>
      <w:r>
        <w:rPr>
          <w:rFonts w:ascii="Times New Roman" w:eastAsia="Times New Roman" w:hAnsi="Times New Roman" w:cs="Times New Roman"/>
          <w:color w:val="222222"/>
          <w:sz w:val="24"/>
          <w:szCs w:val="24"/>
          <w:highlight w:val="white"/>
        </w:rPr>
        <w:t xml:space="preserve">Nankervis, </w:t>
      </w:r>
      <w:r>
        <w:rPr>
          <w:rFonts w:ascii="Times New Roman" w:eastAsia="Times New Roman" w:hAnsi="Times New Roman" w:cs="Times New Roman"/>
          <w:i/>
          <w:color w:val="222222"/>
          <w:sz w:val="24"/>
          <w:szCs w:val="24"/>
          <w:highlight w:val="white"/>
        </w:rPr>
        <w:t xml:space="preserve">et al. </w:t>
      </w:r>
      <w:r>
        <w:rPr>
          <w:rFonts w:ascii="Times New Roman" w:eastAsia="Times New Roman" w:hAnsi="Times New Roman" w:cs="Times New Roman"/>
          <w:color w:val="222222"/>
          <w:sz w:val="24"/>
          <w:szCs w:val="24"/>
          <w:highlight w:val="white"/>
        </w:rPr>
        <w:t>2021</w:t>
      </w:r>
      <w:r>
        <w:rPr>
          <w:rFonts w:ascii="Times New Roman" w:eastAsia="Times New Roman" w:hAnsi="Times New Roman" w:cs="Times New Roman"/>
          <w:sz w:val="24"/>
          <w:szCs w:val="24"/>
        </w:rPr>
        <w:t>).</w:t>
      </w:r>
    </w:p>
    <w:p w:rsidR="00DC147B" w:rsidRDefault="00DC147B" w:rsidP="00DC147B">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rPr>
        <w:lastRenderedPageBreak/>
        <w:drawing>
          <wp:inline distT="0" distB="0" distL="0" distR="0">
            <wp:extent cx="3390900" cy="2524125"/>
            <wp:effectExtent l="0" t="0" r="0"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2.png"/>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3390900" cy="2524125"/>
                    </a:xfrm>
                    <a:prstGeom prst="rect">
                      <a:avLst/>
                    </a:prstGeom>
                    <a:noFill/>
                    <a:ln>
                      <a:noFill/>
                    </a:ln>
                  </pic:spPr>
                </pic:pic>
              </a:graphicData>
            </a:graphic>
          </wp:inline>
        </w:drawing>
      </w:r>
    </w:p>
    <w:p w:rsidR="00DC147B" w:rsidRDefault="00DC147B" w:rsidP="00DC147B">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Figure 4: Core Knowledge</w:t>
      </w:r>
    </w:p>
    <w:p w:rsidR="00DC147B" w:rsidRDefault="00DC147B" w:rsidP="00DC147B">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sz w:val="24"/>
          <w:szCs w:val="24"/>
        </w:rPr>
        <w:t xml:space="preserve">(Source: </w:t>
      </w:r>
      <w:proofErr w:type="gramStart"/>
      <w:r>
        <w:rPr>
          <w:rFonts w:ascii="Times New Roman" w:eastAsia="Times New Roman" w:hAnsi="Times New Roman" w:cs="Times New Roman"/>
          <w:color w:val="222222"/>
          <w:sz w:val="24"/>
          <w:szCs w:val="24"/>
          <w:highlight w:val="white"/>
        </w:rPr>
        <w:t>Noosfera.ro. ,2022</w:t>
      </w:r>
      <w:proofErr w:type="gramEnd"/>
      <w:r>
        <w:rPr>
          <w:rFonts w:ascii="Times New Roman" w:eastAsia="Times New Roman" w:hAnsi="Times New Roman" w:cs="Times New Roman"/>
          <w:color w:val="222222"/>
          <w:sz w:val="24"/>
          <w:szCs w:val="24"/>
          <w:highlight w:val="white"/>
        </w:rPr>
        <w:t>)</w:t>
      </w:r>
    </w:p>
    <w:p w:rsidR="00DC147B" w:rsidRDefault="00DC147B" w:rsidP="00DC147B">
      <w:pPr>
        <w:spacing w:line="36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Specialist Knowledge</w:t>
      </w:r>
    </w:p>
    <w:p w:rsidR="00DC147B" w:rsidRDefault="00DC147B" w:rsidP="00DC147B">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phrase "special knowledge" refers to a subset of the information that an HR must learn to successfully lead the team and the organization's management. Talent acquisition, personnel analysis, training and development, corporate design and production, human relations, and incentive programs all contribute to good HR quality, which is necessary for an organization's teams or workers to be led and managed (</w:t>
      </w:r>
      <w:proofErr w:type="spellStart"/>
      <w:r>
        <w:rPr>
          <w:rFonts w:ascii="Times New Roman" w:eastAsia="Times New Roman" w:hAnsi="Times New Roman" w:cs="Times New Roman"/>
          <w:color w:val="222222"/>
          <w:sz w:val="24"/>
          <w:szCs w:val="24"/>
          <w:highlight w:val="white"/>
        </w:rPr>
        <w:t>Manerko</w:t>
      </w:r>
      <w:proofErr w:type="spellEnd"/>
      <w:r>
        <w:rPr>
          <w:rFonts w:ascii="Times New Roman" w:eastAsia="Times New Roman" w:hAnsi="Times New Roman" w:cs="Times New Roman"/>
          <w:color w:val="222222"/>
          <w:sz w:val="24"/>
          <w:szCs w:val="24"/>
          <w:highlight w:val="white"/>
        </w:rPr>
        <w:t>, 2022)</w:t>
      </w:r>
      <w:r>
        <w:rPr>
          <w:rFonts w:ascii="Times New Roman" w:eastAsia="Times New Roman" w:hAnsi="Times New Roman" w:cs="Times New Roman"/>
          <w:sz w:val="24"/>
          <w:szCs w:val="24"/>
        </w:rPr>
        <w:t xml:space="preserve">. To be able to make judgments based on information about workers, an HR professional must have that knowledge and expertise. He or she must also build positive relationships with those same people in order to get their cooperation. HR may have an impact on workers in a number of ways, such as by providing them with the right training to support their growth and development and by </w:t>
      </w:r>
      <w:proofErr w:type="spellStart"/>
      <w:r>
        <w:rPr>
          <w:rFonts w:ascii="Times New Roman" w:eastAsia="Times New Roman" w:hAnsi="Times New Roman" w:cs="Times New Roman"/>
          <w:sz w:val="24"/>
          <w:szCs w:val="24"/>
        </w:rPr>
        <w:t>recognising</w:t>
      </w:r>
      <w:proofErr w:type="spellEnd"/>
      <w:r>
        <w:rPr>
          <w:rFonts w:ascii="Times New Roman" w:eastAsia="Times New Roman" w:hAnsi="Times New Roman" w:cs="Times New Roman"/>
          <w:sz w:val="24"/>
          <w:szCs w:val="24"/>
        </w:rPr>
        <w:t xml:space="preserve"> and appreciating their achievements.</w:t>
      </w:r>
    </w:p>
    <w:p w:rsidR="00DC147B" w:rsidRDefault="00DC147B" w:rsidP="00DC147B">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rPr>
        <w:lastRenderedPageBreak/>
        <w:drawing>
          <wp:inline distT="0" distB="0" distL="0" distR="0">
            <wp:extent cx="4514850" cy="2466975"/>
            <wp:effectExtent l="0" t="0" r="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1.png"/>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4514850" cy="2466975"/>
                    </a:xfrm>
                    <a:prstGeom prst="rect">
                      <a:avLst/>
                    </a:prstGeom>
                    <a:noFill/>
                    <a:ln>
                      <a:noFill/>
                    </a:ln>
                  </pic:spPr>
                </pic:pic>
              </a:graphicData>
            </a:graphic>
          </wp:inline>
        </w:drawing>
      </w:r>
    </w:p>
    <w:p w:rsidR="00DC147B" w:rsidRDefault="00DC147B" w:rsidP="00DC147B">
      <w:pPr>
        <w:spacing w:line="360" w:lineRule="auto"/>
        <w:rPr>
          <w:rFonts w:ascii="Times New Roman" w:eastAsia="Times New Roman" w:hAnsi="Times New Roman" w:cs="Times New Roman"/>
          <w:b/>
          <w:sz w:val="24"/>
          <w:szCs w:val="24"/>
        </w:rPr>
      </w:pPr>
      <w:r>
        <w:rPr>
          <w:rFonts w:ascii="Times New Roman" w:eastAsia="Times New Roman" w:hAnsi="Times New Roman" w:cs="Times New Roman"/>
          <w:sz w:val="24"/>
          <w:szCs w:val="24"/>
        </w:rPr>
        <w:t xml:space="preserve">                                                </w:t>
      </w:r>
      <w:r>
        <w:rPr>
          <w:rFonts w:ascii="Times New Roman" w:eastAsia="Times New Roman" w:hAnsi="Times New Roman" w:cs="Times New Roman"/>
          <w:b/>
          <w:sz w:val="24"/>
          <w:szCs w:val="24"/>
        </w:rPr>
        <w:t xml:space="preserve">  Figure 5: Specialist Knowledge</w:t>
      </w:r>
    </w:p>
    <w:p w:rsidR="00DC147B" w:rsidRDefault="00DC147B" w:rsidP="00DC147B">
      <w:pPr>
        <w:spacing w:line="360" w:lineRule="auto"/>
        <w:rPr>
          <w:rFonts w:ascii="Times New Roman" w:eastAsia="Times New Roman" w:hAnsi="Times New Roman" w:cs="Times New Roman"/>
          <w:sz w:val="24"/>
          <w:szCs w:val="24"/>
        </w:rPr>
      </w:pPr>
      <w:r>
        <w:rPr>
          <w:rFonts w:ascii="Times New Roman" w:eastAsia="Times New Roman" w:hAnsi="Times New Roman" w:cs="Times New Roman"/>
          <w:b/>
          <w:sz w:val="24"/>
          <w:szCs w:val="24"/>
        </w:rPr>
        <w:t xml:space="preserve">                                                 (</w:t>
      </w:r>
      <w:r>
        <w:rPr>
          <w:rFonts w:ascii="Times New Roman" w:eastAsia="Times New Roman" w:hAnsi="Times New Roman" w:cs="Times New Roman"/>
          <w:sz w:val="24"/>
          <w:szCs w:val="24"/>
        </w:rPr>
        <w:t xml:space="preserve">Source: </w:t>
      </w:r>
      <w:proofErr w:type="spellStart"/>
      <w:r>
        <w:rPr>
          <w:rFonts w:ascii="Times New Roman" w:eastAsia="Times New Roman" w:hAnsi="Times New Roman" w:cs="Times New Roman"/>
          <w:sz w:val="24"/>
          <w:szCs w:val="24"/>
        </w:rPr>
        <w:t>Kansal</w:t>
      </w:r>
      <w:proofErr w:type="spellEnd"/>
      <w:r>
        <w:rPr>
          <w:rFonts w:ascii="Times New Roman" w:eastAsia="Times New Roman" w:hAnsi="Times New Roman" w:cs="Times New Roman"/>
          <w:sz w:val="24"/>
          <w:szCs w:val="24"/>
        </w:rPr>
        <w:t xml:space="preserve"> and Singh</w:t>
      </w:r>
      <w:proofErr w:type="gramStart"/>
      <w:r>
        <w:rPr>
          <w:rFonts w:ascii="Times New Roman" w:eastAsia="Times New Roman" w:hAnsi="Times New Roman" w:cs="Times New Roman"/>
          <w:sz w:val="24"/>
          <w:szCs w:val="24"/>
        </w:rPr>
        <w:t>,2021</w:t>
      </w:r>
      <w:proofErr w:type="gramEnd"/>
      <w:r>
        <w:rPr>
          <w:rFonts w:ascii="Times New Roman" w:eastAsia="Times New Roman" w:hAnsi="Times New Roman" w:cs="Times New Roman"/>
          <w:sz w:val="24"/>
          <w:szCs w:val="24"/>
        </w:rPr>
        <w:t>)</w:t>
      </w:r>
    </w:p>
    <w:p w:rsidR="00DC147B" w:rsidRDefault="00DC147B" w:rsidP="00DC147B">
      <w:pPr>
        <w:spacing w:line="360" w:lineRule="auto"/>
        <w:rPr>
          <w:rFonts w:ascii="Times New Roman" w:eastAsia="Times New Roman" w:hAnsi="Times New Roman" w:cs="Times New Roman"/>
          <w:b/>
          <w:sz w:val="24"/>
          <w:szCs w:val="24"/>
        </w:rPr>
      </w:pPr>
    </w:p>
    <w:p w:rsidR="00DC147B" w:rsidRDefault="00DC147B" w:rsidP="00DC147B">
      <w:pPr>
        <w:keepNext/>
        <w:keepLines/>
        <w:spacing w:line="360" w:lineRule="auto"/>
        <w:rPr>
          <w:rFonts w:ascii="Times New Roman" w:eastAsia="Times New Roman" w:hAnsi="Times New Roman" w:cs="Times New Roman"/>
          <w:b/>
          <w:color w:val="000000"/>
          <w:sz w:val="28"/>
          <w:szCs w:val="28"/>
        </w:rPr>
      </w:pPr>
      <w:bookmarkStart w:id="2" w:name="_heading=h.3dy6vkm"/>
      <w:bookmarkEnd w:id="2"/>
      <w:r>
        <w:rPr>
          <w:rFonts w:ascii="Times New Roman" w:eastAsia="Times New Roman" w:hAnsi="Times New Roman" w:cs="Times New Roman"/>
          <w:b/>
          <w:color w:val="000000"/>
          <w:sz w:val="28"/>
          <w:szCs w:val="28"/>
        </w:rPr>
        <w:t>Part 2: Shortage of skills</w:t>
      </w:r>
    </w:p>
    <w:p w:rsidR="00DC147B" w:rsidRDefault="00DC147B" w:rsidP="00DC147B">
      <w:pPr>
        <w:keepNext/>
        <w:keepLines/>
        <w:numPr>
          <w:ilvl w:val="0"/>
          <w:numId w:val="3"/>
        </w:numPr>
        <w:spacing w:after="0" w:line="360" w:lineRule="auto"/>
        <w:rPr>
          <w:rFonts w:ascii="Times New Roman" w:eastAsia="Times New Roman" w:hAnsi="Times New Roman" w:cs="Times New Roman"/>
          <w:b/>
          <w:color w:val="000000"/>
          <w:sz w:val="24"/>
          <w:szCs w:val="24"/>
        </w:rPr>
      </w:pPr>
      <w:bookmarkStart w:id="3" w:name="_heading=h.1t3h5sf"/>
      <w:bookmarkEnd w:id="3"/>
      <w:r>
        <w:rPr>
          <w:rFonts w:ascii="Times New Roman" w:eastAsia="Times New Roman" w:hAnsi="Times New Roman" w:cs="Times New Roman"/>
          <w:b/>
          <w:color w:val="000000"/>
          <w:sz w:val="24"/>
          <w:szCs w:val="24"/>
        </w:rPr>
        <w:t>“Explain why do public sector in the UK is facing skills shortages despite the high unemployment rate.”</w:t>
      </w:r>
    </w:p>
    <w:p w:rsidR="00DC147B" w:rsidRDefault="00DC147B" w:rsidP="00DC147B">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There are a number of factors that contribute to the high rate of unemployment seen in the United Kingdom, which has been seen to rise over time. Although the rising level of unemployment is an issue not just in the UK, but also throughout the world, the causes of this worldwide crisis are also comparable. One of the causes of this high unemployment rate is the difficulty these companies have in hiring qualified staff. The demographics of the UK are not changing, and there are still available posts in the public sector, yet the unemployment rate is increasing with time. In the United Kingdom, it has been noted that the jobless rate has been rising by 3.6 per cent every three months (</w:t>
      </w:r>
      <w:r>
        <w:rPr>
          <w:rFonts w:ascii="Times New Roman" w:eastAsia="Times New Roman" w:hAnsi="Times New Roman" w:cs="Times New Roman"/>
          <w:color w:val="222222"/>
          <w:sz w:val="24"/>
          <w:szCs w:val="24"/>
          <w:highlight w:val="white"/>
        </w:rPr>
        <w:t>Statista. 2022)</w:t>
      </w:r>
      <w:r>
        <w:rPr>
          <w:rFonts w:ascii="Times New Roman" w:eastAsia="Times New Roman" w:hAnsi="Times New Roman" w:cs="Times New Roman"/>
          <w:sz w:val="24"/>
          <w:szCs w:val="24"/>
        </w:rPr>
        <w:t>. There is a lack of skills among the workforce for the following reasons:</w:t>
      </w:r>
    </w:p>
    <w:p w:rsidR="002E3334" w:rsidRDefault="00DC147B" w:rsidP="00DC147B">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Lack of competent candidates- Numerous candidates have been seen looking for employment, and the public sector has a significant number of openings. They are unable to prove that they are qualified for the available positions in the government sector, nonetheless. This is because, despite the employees' education and graduation, the candidates do not satisfy the qualifications for the position or possess the competence that a worker must possess. </w:t>
      </w:r>
    </w:p>
    <w:p w:rsidR="00DC147B" w:rsidRDefault="00DC147B" w:rsidP="00DC147B">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Some of these are "interpersonal, critical thinking, decision-making, communication, time management, teamwork, and decision-making abilities,” and many other abilities are required to carry out a work position successfully in every corporation, yet many people lack these talents because of this, businesses cannot take a chance on hiring personnel who are unable to fulfil their job obligations without such talents (</w:t>
      </w:r>
      <w:proofErr w:type="spellStart"/>
      <w:r>
        <w:rPr>
          <w:rFonts w:ascii="Times New Roman" w:eastAsia="Times New Roman" w:hAnsi="Times New Roman" w:cs="Times New Roman"/>
          <w:color w:val="222222"/>
          <w:sz w:val="24"/>
          <w:szCs w:val="24"/>
          <w:highlight w:val="white"/>
        </w:rPr>
        <w:t>Kansal</w:t>
      </w:r>
      <w:proofErr w:type="spellEnd"/>
      <w:r>
        <w:rPr>
          <w:rFonts w:ascii="Times New Roman" w:eastAsia="Times New Roman" w:hAnsi="Times New Roman" w:cs="Times New Roman"/>
          <w:color w:val="222222"/>
          <w:sz w:val="24"/>
          <w:szCs w:val="24"/>
          <w:highlight w:val="white"/>
        </w:rPr>
        <w:t xml:space="preserve">, and </w:t>
      </w:r>
      <w:proofErr w:type="spellStart"/>
      <w:r>
        <w:rPr>
          <w:rFonts w:ascii="Times New Roman" w:eastAsia="Times New Roman" w:hAnsi="Times New Roman" w:cs="Times New Roman"/>
          <w:color w:val="222222"/>
          <w:sz w:val="24"/>
          <w:szCs w:val="24"/>
          <w:highlight w:val="white"/>
        </w:rPr>
        <w:t>Singhal</w:t>
      </w:r>
      <w:proofErr w:type="spellEnd"/>
      <w:r>
        <w:rPr>
          <w:rFonts w:ascii="Times New Roman" w:eastAsia="Times New Roman" w:hAnsi="Times New Roman" w:cs="Times New Roman"/>
          <w:color w:val="222222"/>
          <w:sz w:val="24"/>
          <w:szCs w:val="24"/>
          <w:highlight w:val="white"/>
        </w:rPr>
        <w:t>, 2021</w:t>
      </w:r>
      <w:r>
        <w:rPr>
          <w:rFonts w:ascii="Times New Roman" w:eastAsia="Times New Roman" w:hAnsi="Times New Roman" w:cs="Times New Roman"/>
          <w:sz w:val="24"/>
          <w:szCs w:val="24"/>
        </w:rPr>
        <w:t>).</w:t>
      </w:r>
    </w:p>
    <w:p w:rsidR="00DC147B" w:rsidRDefault="00DC147B" w:rsidP="00DC147B">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Insufficient expertise and technological knowledge</w:t>
      </w:r>
      <w:proofErr w:type="gramStart"/>
      <w:r>
        <w:rPr>
          <w:rFonts w:ascii="Times New Roman" w:eastAsia="Times New Roman" w:hAnsi="Times New Roman" w:cs="Times New Roman"/>
          <w:sz w:val="24"/>
          <w:szCs w:val="24"/>
        </w:rPr>
        <w:t>-  Today's</w:t>
      </w:r>
      <w:proofErr w:type="gramEnd"/>
      <w:r>
        <w:rPr>
          <w:rFonts w:ascii="Times New Roman" w:eastAsia="Times New Roman" w:hAnsi="Times New Roman" w:cs="Times New Roman"/>
          <w:sz w:val="24"/>
          <w:szCs w:val="24"/>
        </w:rPr>
        <w:t xml:space="preserve"> modern era has made technological education and expertise a necessity for employment in practically every industry. In the current age of digitization, it has been observed that a sizable portion of people or students lacks the necessary and practical knowledge of technology (</w:t>
      </w:r>
      <w:r>
        <w:rPr>
          <w:rFonts w:ascii="Times New Roman" w:eastAsia="Times New Roman" w:hAnsi="Times New Roman" w:cs="Times New Roman"/>
          <w:color w:val="222222"/>
          <w:sz w:val="24"/>
          <w:szCs w:val="24"/>
          <w:highlight w:val="white"/>
        </w:rPr>
        <w:t xml:space="preserve">Nankervis </w:t>
      </w:r>
      <w:r>
        <w:rPr>
          <w:rFonts w:ascii="Times New Roman" w:eastAsia="Times New Roman" w:hAnsi="Times New Roman" w:cs="Times New Roman"/>
          <w:i/>
          <w:color w:val="222222"/>
          <w:sz w:val="24"/>
          <w:szCs w:val="24"/>
          <w:highlight w:val="white"/>
        </w:rPr>
        <w:t xml:space="preserve">et al. </w:t>
      </w:r>
      <w:r>
        <w:rPr>
          <w:rFonts w:ascii="Times New Roman" w:eastAsia="Times New Roman" w:hAnsi="Times New Roman" w:cs="Times New Roman"/>
          <w:color w:val="222222"/>
          <w:sz w:val="24"/>
          <w:szCs w:val="24"/>
          <w:highlight w:val="white"/>
        </w:rPr>
        <w:t>2021)</w:t>
      </w:r>
      <w:r>
        <w:rPr>
          <w:rFonts w:ascii="Times New Roman" w:eastAsia="Times New Roman" w:hAnsi="Times New Roman" w:cs="Times New Roman"/>
          <w:sz w:val="24"/>
          <w:szCs w:val="24"/>
        </w:rPr>
        <w:t xml:space="preserve">. A person who lacks technical understanding cannot properly manage technological tasks. </w:t>
      </w:r>
      <w:proofErr w:type="gramStart"/>
      <w:r>
        <w:rPr>
          <w:rFonts w:ascii="Times New Roman" w:eastAsia="Times New Roman" w:hAnsi="Times New Roman" w:cs="Times New Roman"/>
          <w:sz w:val="24"/>
          <w:szCs w:val="24"/>
        </w:rPr>
        <w:t>and</w:t>
      </w:r>
      <w:proofErr w:type="gramEnd"/>
      <w:r>
        <w:rPr>
          <w:rFonts w:ascii="Times New Roman" w:eastAsia="Times New Roman" w:hAnsi="Times New Roman" w:cs="Times New Roman"/>
          <w:sz w:val="24"/>
          <w:szCs w:val="24"/>
        </w:rPr>
        <w:t xml:space="preserve"> all of today's personnel in each and every corporation are technologically advanced, which has led to a lack of jobs. The public and private sectors now </w:t>
      </w:r>
      <w:proofErr w:type="spellStart"/>
      <w:r>
        <w:rPr>
          <w:rFonts w:ascii="Times New Roman" w:eastAsia="Times New Roman" w:hAnsi="Times New Roman" w:cs="Times New Roman"/>
          <w:sz w:val="24"/>
          <w:szCs w:val="24"/>
        </w:rPr>
        <w:t>favour</w:t>
      </w:r>
      <w:proofErr w:type="spellEnd"/>
      <w:r>
        <w:rPr>
          <w:rFonts w:ascii="Times New Roman" w:eastAsia="Times New Roman" w:hAnsi="Times New Roman" w:cs="Times New Roman"/>
          <w:sz w:val="24"/>
          <w:szCs w:val="24"/>
        </w:rPr>
        <w:t xml:space="preserve"> experienced workers over fresh graduates, and because they are inexperienced, applicants don't have enough opportunities to gain experience, which contributes to the shortage. This was another widely accepted truth at the time.</w:t>
      </w:r>
    </w:p>
    <w:p w:rsidR="00DC147B" w:rsidRDefault="00DC147B" w:rsidP="00DC147B">
      <w:pPr>
        <w:keepNext/>
        <w:keepLines/>
        <w:spacing w:line="360" w:lineRule="auto"/>
        <w:jc w:val="both"/>
        <w:rPr>
          <w:rFonts w:ascii="Times New Roman" w:eastAsia="Times New Roman" w:hAnsi="Times New Roman" w:cs="Times New Roman"/>
          <w:b/>
          <w:color w:val="000000"/>
          <w:sz w:val="24"/>
          <w:szCs w:val="24"/>
        </w:rPr>
      </w:pPr>
      <w:bookmarkStart w:id="4" w:name="_heading=h.4d34og8"/>
      <w:bookmarkEnd w:id="4"/>
      <w:r>
        <w:rPr>
          <w:rFonts w:ascii="Times New Roman" w:eastAsia="Times New Roman" w:hAnsi="Times New Roman" w:cs="Times New Roman"/>
          <w:b/>
          <w:color w:val="000000"/>
          <w:sz w:val="24"/>
          <w:szCs w:val="24"/>
        </w:rPr>
        <w:t xml:space="preserve">(b) “Identify and discuss long-term </w:t>
      </w:r>
      <w:proofErr w:type="spellStart"/>
      <w:r>
        <w:rPr>
          <w:rFonts w:ascii="Times New Roman" w:eastAsia="Times New Roman" w:hAnsi="Times New Roman" w:cs="Times New Roman"/>
          <w:b/>
          <w:color w:val="000000"/>
          <w:sz w:val="24"/>
          <w:szCs w:val="24"/>
        </w:rPr>
        <w:t>labour</w:t>
      </w:r>
      <w:proofErr w:type="spellEnd"/>
      <w:r>
        <w:rPr>
          <w:rFonts w:ascii="Times New Roman" w:eastAsia="Times New Roman" w:hAnsi="Times New Roman" w:cs="Times New Roman"/>
          <w:b/>
          <w:color w:val="000000"/>
          <w:sz w:val="24"/>
          <w:szCs w:val="24"/>
        </w:rPr>
        <w:t xml:space="preserve"> market developments to address the skill shortages in healthcare sector professions in the UK.”</w:t>
      </w:r>
    </w:p>
    <w:p w:rsidR="00DC147B" w:rsidRDefault="00DC147B" w:rsidP="00DC147B">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Everyone is aware that the UK is experiencing a talent deficit, which leads to unemployment in many kinds of organizations, along with the healthcare industry. It's critical to identify the root causes of the skills gap in the healthcare sector and to provide practical solutions and strategies for reducing the issue of unemployment and the skills gap. In the UK's healthcare industry, the greatest unemployment rate recorded in 2022 is 6% (</w:t>
      </w:r>
      <w:proofErr w:type="spellStart"/>
      <w:r>
        <w:rPr>
          <w:rFonts w:ascii="Times New Roman" w:eastAsia="Times New Roman" w:hAnsi="Times New Roman" w:cs="Times New Roman"/>
          <w:color w:val="222222"/>
          <w:sz w:val="24"/>
          <w:szCs w:val="24"/>
          <w:highlight w:val="white"/>
        </w:rPr>
        <w:t>Manerko</w:t>
      </w:r>
      <w:proofErr w:type="spellEnd"/>
      <w:r>
        <w:rPr>
          <w:rFonts w:ascii="Times New Roman" w:eastAsia="Times New Roman" w:hAnsi="Times New Roman" w:cs="Times New Roman"/>
          <w:color w:val="222222"/>
          <w:sz w:val="24"/>
          <w:szCs w:val="24"/>
          <w:highlight w:val="white"/>
        </w:rPr>
        <w:t>, 2022</w:t>
      </w:r>
      <w:r>
        <w:rPr>
          <w:rFonts w:ascii="Times New Roman" w:eastAsia="Times New Roman" w:hAnsi="Times New Roman" w:cs="Times New Roman"/>
          <w:sz w:val="24"/>
          <w:szCs w:val="24"/>
        </w:rPr>
        <w:t>).</w:t>
      </w:r>
    </w:p>
    <w:p w:rsidR="00DC147B" w:rsidRDefault="00DC147B" w:rsidP="00DC147B">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Among the essential and successful remedies are:</w:t>
      </w:r>
    </w:p>
    <w:p w:rsidR="00DC147B" w:rsidRDefault="00DC147B" w:rsidP="00DC147B">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Availability of efficient instruction- The issue of a skills gap is still very much present in the healthcare industry, but it is bad for both the patient and the organization since experts may make risky decisions due to a lack of competence and information. The healthcare sectors need to improve their education administration and provide their staff with all the necessary skills and information to prevent such issues and results so that they are knowledgeable about every part of healthcare and have the abilities needed for both the advancement of their careers and enhanced efficiency in the healthcare organizations (</w:t>
      </w:r>
      <w:proofErr w:type="spellStart"/>
      <w:r>
        <w:rPr>
          <w:rFonts w:ascii="Times New Roman" w:eastAsia="Times New Roman" w:hAnsi="Times New Roman" w:cs="Times New Roman"/>
          <w:color w:val="222222"/>
          <w:sz w:val="24"/>
          <w:szCs w:val="24"/>
          <w:highlight w:val="white"/>
        </w:rPr>
        <w:t>Shiau</w:t>
      </w:r>
      <w:proofErr w:type="spellEnd"/>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 xml:space="preserve">et al. </w:t>
      </w:r>
      <w:r>
        <w:rPr>
          <w:rFonts w:ascii="Times New Roman" w:eastAsia="Times New Roman" w:hAnsi="Times New Roman" w:cs="Times New Roman"/>
          <w:color w:val="222222"/>
          <w:sz w:val="24"/>
          <w:szCs w:val="24"/>
          <w:highlight w:val="white"/>
        </w:rPr>
        <w:t>2022</w:t>
      </w:r>
      <w:r>
        <w:rPr>
          <w:rFonts w:ascii="Times New Roman" w:eastAsia="Times New Roman" w:hAnsi="Times New Roman" w:cs="Times New Roman"/>
          <w:sz w:val="24"/>
          <w:szCs w:val="24"/>
        </w:rPr>
        <w:t>).</w:t>
      </w:r>
    </w:p>
    <w:p w:rsidR="00DC147B" w:rsidRDefault="00DC147B" w:rsidP="00DC147B">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Governmental intervention- Government intervention can increase the healthcare industry's activity and awareness of the skills gap issue that the industry is experiencing. Additionally, the administration must take the necessary actions to ensure that all healthcare professionals acquire the necessary skills. In fact, the government could ensure that all academic institutions provide their students with the knowledge and instruction they require in order to be successful in landing jobs in the healthcare sector. Boost the learning environment- Many educational sectors fail to give pupils the comprehensive and important knowledge and skills that an expert must have. Academic establishments must aim to implement instruction that will help pupils understand every idea (</w:t>
      </w:r>
      <w:proofErr w:type="spellStart"/>
      <w:r>
        <w:rPr>
          <w:rFonts w:ascii="Times New Roman" w:eastAsia="Times New Roman" w:hAnsi="Times New Roman" w:cs="Times New Roman"/>
          <w:color w:val="222222"/>
          <w:sz w:val="24"/>
          <w:szCs w:val="24"/>
          <w:highlight w:val="white"/>
        </w:rPr>
        <w:t>Alkashami</w:t>
      </w:r>
      <w:proofErr w:type="spellEnd"/>
      <w:r>
        <w:rPr>
          <w:rFonts w:ascii="Times New Roman" w:eastAsia="Times New Roman" w:hAnsi="Times New Roman" w:cs="Times New Roman"/>
          <w:color w:val="222222"/>
          <w:sz w:val="24"/>
          <w:szCs w:val="24"/>
          <w:highlight w:val="white"/>
        </w:rPr>
        <w:t xml:space="preserve">, 2022). </w:t>
      </w:r>
      <w:r>
        <w:rPr>
          <w:rFonts w:ascii="Times New Roman" w:eastAsia="Times New Roman" w:hAnsi="Times New Roman" w:cs="Times New Roman"/>
          <w:sz w:val="24"/>
          <w:szCs w:val="24"/>
        </w:rPr>
        <w:t>Another issue is that many of these kids miss their lessons during the instructional period for a variety of reasons, causing them to finish it ignorantly. Because of this knowledge gap and the resulting competence gap, the educational sectors need to take a closer look at these concerns and provide viable solutions for the difficulties that pupils have that keep them from attending class.</w:t>
      </w:r>
    </w:p>
    <w:p w:rsidR="00DC147B" w:rsidRDefault="00DC147B" w:rsidP="00DC147B">
      <w:pPr>
        <w:keepNext/>
        <w:keepLines/>
        <w:spacing w:line="360" w:lineRule="auto"/>
        <w:jc w:val="both"/>
        <w:rPr>
          <w:rFonts w:ascii="Times New Roman" w:eastAsia="Times New Roman" w:hAnsi="Times New Roman" w:cs="Times New Roman"/>
          <w:b/>
          <w:color w:val="000000"/>
          <w:sz w:val="28"/>
          <w:szCs w:val="28"/>
        </w:rPr>
      </w:pPr>
      <w:bookmarkStart w:id="5" w:name="_heading=h.2s8eyo1"/>
      <w:bookmarkEnd w:id="5"/>
      <w:r>
        <w:rPr>
          <w:rFonts w:ascii="Times New Roman" w:eastAsia="Times New Roman" w:hAnsi="Times New Roman" w:cs="Times New Roman"/>
          <w:b/>
          <w:color w:val="000000"/>
          <w:sz w:val="28"/>
          <w:szCs w:val="28"/>
        </w:rPr>
        <w:t>Conclusion</w:t>
      </w:r>
    </w:p>
    <w:p w:rsidR="00DC147B" w:rsidRDefault="00DC147B" w:rsidP="00DC147B">
      <w:pPr>
        <w:spacing w:line="360" w:lineRule="auto"/>
        <w:jc w:val="both"/>
        <w:rPr>
          <w:rFonts w:ascii="Times New Roman" w:eastAsia="Times New Roman" w:hAnsi="Times New Roman" w:cs="Times New Roman"/>
          <w:sz w:val="24"/>
          <w:szCs w:val="24"/>
        </w:rPr>
      </w:pPr>
      <w:bookmarkStart w:id="6" w:name="_heading=h.gjdgxs"/>
      <w:bookmarkEnd w:id="6"/>
      <w:r>
        <w:rPr>
          <w:rFonts w:ascii="Times New Roman" w:eastAsia="Times New Roman" w:hAnsi="Times New Roman" w:cs="Times New Roman"/>
          <w:sz w:val="24"/>
          <w:szCs w:val="24"/>
        </w:rPr>
        <w:t xml:space="preserve">From the discussion described above, it is concluded that in order to give HR the best advice possible, every organization must use the CIPD Profession Map.  A competent leader may be created or shaped inside an organization owing to core knowledge, which aids in comprehending the HR process and how he needs to make adjustments inside himself as well as increase his experience and understanding to be able to navigate the challenges posed by cultural aspects, technological concerns, and adjustments.  It should be obvious that not everyone possesses the qualifications to work in human </w:t>
      </w:r>
      <w:proofErr w:type="spellStart"/>
      <w:r>
        <w:rPr>
          <w:rFonts w:ascii="Times New Roman" w:eastAsia="Times New Roman" w:hAnsi="Times New Roman" w:cs="Times New Roman"/>
          <w:sz w:val="24"/>
          <w:szCs w:val="24"/>
        </w:rPr>
        <w:t>resources.If</w:t>
      </w:r>
      <w:proofErr w:type="spellEnd"/>
      <w:r>
        <w:rPr>
          <w:rFonts w:ascii="Times New Roman" w:eastAsia="Times New Roman" w:hAnsi="Times New Roman" w:cs="Times New Roman"/>
          <w:sz w:val="24"/>
          <w:szCs w:val="24"/>
        </w:rPr>
        <w:t xml:space="preserve"> an individual is competent in HR or not, it has been assessed based on certain unique expertise and experience.  The report discusses how CIPD behavior helps HR experts working in the UK, how this map can be applied to all organizations, and how the skills gap is the main reason for huge unemployment in the UK. </w:t>
      </w:r>
    </w:p>
    <w:p w:rsidR="00DC147B" w:rsidRDefault="00DC147B" w:rsidP="00DC147B">
      <w:pPr>
        <w:spacing w:line="360" w:lineRule="auto"/>
        <w:jc w:val="both"/>
        <w:rPr>
          <w:rFonts w:ascii="Times New Roman" w:eastAsia="Times New Roman" w:hAnsi="Times New Roman" w:cs="Times New Roman"/>
          <w:sz w:val="24"/>
          <w:szCs w:val="24"/>
        </w:rPr>
      </w:pPr>
    </w:p>
    <w:p w:rsidR="00DC147B" w:rsidRDefault="00DC147B" w:rsidP="00DC147B">
      <w:pPr>
        <w:spacing w:line="360" w:lineRule="auto"/>
        <w:jc w:val="both"/>
        <w:rPr>
          <w:rFonts w:ascii="Times New Roman" w:eastAsia="Times New Roman" w:hAnsi="Times New Roman" w:cs="Times New Roman"/>
          <w:sz w:val="24"/>
          <w:szCs w:val="24"/>
        </w:rPr>
      </w:pPr>
    </w:p>
    <w:p w:rsidR="00DC147B" w:rsidRDefault="00DC147B" w:rsidP="00DC147B">
      <w:pPr>
        <w:spacing w:line="360" w:lineRule="auto"/>
        <w:jc w:val="both"/>
        <w:rPr>
          <w:rFonts w:ascii="Times New Roman" w:eastAsia="Times New Roman" w:hAnsi="Times New Roman" w:cs="Times New Roman"/>
          <w:sz w:val="24"/>
          <w:szCs w:val="24"/>
        </w:rPr>
      </w:pPr>
    </w:p>
    <w:p w:rsidR="00DC147B" w:rsidRDefault="00DC147B" w:rsidP="00DC147B">
      <w:pPr>
        <w:spacing w:line="360" w:lineRule="auto"/>
        <w:jc w:val="both"/>
        <w:rPr>
          <w:rFonts w:ascii="Times New Roman" w:eastAsia="Times New Roman" w:hAnsi="Times New Roman" w:cs="Times New Roman"/>
          <w:sz w:val="24"/>
          <w:szCs w:val="24"/>
        </w:rPr>
      </w:pPr>
    </w:p>
    <w:p w:rsidR="00DC147B" w:rsidRDefault="00DC147B" w:rsidP="00DC147B">
      <w:pPr>
        <w:spacing w:line="360" w:lineRule="auto"/>
        <w:jc w:val="both"/>
        <w:rPr>
          <w:rFonts w:ascii="Times New Roman" w:eastAsia="Times New Roman" w:hAnsi="Times New Roman" w:cs="Times New Roman"/>
          <w:sz w:val="24"/>
          <w:szCs w:val="24"/>
        </w:rPr>
      </w:pPr>
    </w:p>
    <w:p w:rsidR="00DC147B" w:rsidRDefault="00DC147B" w:rsidP="00DC147B">
      <w:pPr>
        <w:spacing w:line="360" w:lineRule="auto"/>
        <w:jc w:val="both"/>
        <w:rPr>
          <w:rFonts w:ascii="Times New Roman" w:eastAsia="Times New Roman" w:hAnsi="Times New Roman" w:cs="Times New Roman"/>
          <w:sz w:val="24"/>
          <w:szCs w:val="24"/>
        </w:rPr>
      </w:pPr>
    </w:p>
    <w:p w:rsidR="00DC147B" w:rsidRDefault="00DC147B" w:rsidP="00DC147B">
      <w:pPr>
        <w:keepNext/>
        <w:keepLines/>
        <w:spacing w:line="360" w:lineRule="auto"/>
        <w:jc w:val="both"/>
        <w:rPr>
          <w:rFonts w:ascii="Times New Roman" w:eastAsia="Times New Roman" w:hAnsi="Times New Roman" w:cs="Times New Roman"/>
          <w:sz w:val="24"/>
          <w:szCs w:val="24"/>
        </w:rPr>
      </w:pPr>
      <w:bookmarkStart w:id="7" w:name="_heading=h.17dp8vu"/>
      <w:bookmarkEnd w:id="7"/>
      <w:r>
        <w:rPr>
          <w:rFonts w:ascii="Times New Roman" w:eastAsia="Times New Roman" w:hAnsi="Times New Roman" w:cs="Times New Roman"/>
          <w:b/>
          <w:color w:val="000000"/>
          <w:sz w:val="28"/>
          <w:szCs w:val="28"/>
        </w:rPr>
        <w:lastRenderedPageBreak/>
        <w:t>References</w:t>
      </w:r>
    </w:p>
    <w:p w:rsidR="00DC147B" w:rsidRDefault="00DC147B" w:rsidP="00DC147B">
      <w:pPr>
        <w:tabs>
          <w:tab w:val="left" w:pos="6820"/>
        </w:tabs>
        <w:spacing w:line="360" w:lineRule="auto"/>
        <w:ind w:left="720"/>
        <w:jc w:val="both"/>
        <w:rPr>
          <w:rFonts w:ascii="Times New Roman" w:eastAsia="Times New Roman" w:hAnsi="Times New Roman" w:cs="Times New Roman"/>
          <w:color w:val="222222"/>
          <w:sz w:val="24"/>
          <w:szCs w:val="24"/>
          <w:highlight w:val="white"/>
        </w:rPr>
      </w:pPr>
      <w:proofErr w:type="spellStart"/>
      <w:proofErr w:type="gramStart"/>
      <w:r>
        <w:rPr>
          <w:rFonts w:ascii="Times New Roman" w:eastAsia="Times New Roman" w:hAnsi="Times New Roman" w:cs="Times New Roman"/>
          <w:color w:val="222222"/>
          <w:sz w:val="24"/>
          <w:szCs w:val="24"/>
          <w:highlight w:val="white"/>
        </w:rPr>
        <w:t>Alkashami</w:t>
      </w:r>
      <w:proofErr w:type="spellEnd"/>
      <w:r>
        <w:rPr>
          <w:rFonts w:ascii="Times New Roman" w:eastAsia="Times New Roman" w:hAnsi="Times New Roman" w:cs="Times New Roman"/>
          <w:color w:val="222222"/>
          <w:sz w:val="24"/>
          <w:szCs w:val="24"/>
          <w:highlight w:val="white"/>
        </w:rPr>
        <w:t>, M., 2022.</w:t>
      </w:r>
      <w:proofErr w:type="gramEnd"/>
      <w:r>
        <w:rPr>
          <w:rFonts w:ascii="Times New Roman" w:eastAsia="Times New Roman" w:hAnsi="Times New Roman" w:cs="Times New Roman"/>
          <w:color w:val="222222"/>
          <w:sz w:val="24"/>
          <w:szCs w:val="24"/>
          <w:highlight w:val="white"/>
        </w:rPr>
        <w:t xml:space="preserve"> </w:t>
      </w:r>
      <w:proofErr w:type="gramStart"/>
      <w:r>
        <w:rPr>
          <w:rFonts w:ascii="Times New Roman" w:eastAsia="Times New Roman" w:hAnsi="Times New Roman" w:cs="Times New Roman"/>
          <w:color w:val="222222"/>
          <w:sz w:val="24"/>
          <w:szCs w:val="24"/>
          <w:highlight w:val="white"/>
        </w:rPr>
        <w:t>Investigating the impact of CIPD Level three for the skills shortage on the private sector in the kingdom of Bahrain.</w:t>
      </w:r>
      <w:proofErr w:type="gramEnd"/>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International Journal of Operations and Quantitative Management</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28</w:t>
      </w:r>
      <w:r>
        <w:rPr>
          <w:rFonts w:ascii="Times New Roman" w:eastAsia="Times New Roman" w:hAnsi="Times New Roman" w:cs="Times New Roman"/>
          <w:color w:val="222222"/>
          <w:sz w:val="24"/>
          <w:szCs w:val="24"/>
          <w:highlight w:val="white"/>
        </w:rPr>
        <w:t>(1)</w:t>
      </w:r>
    </w:p>
    <w:p w:rsidR="00DC147B" w:rsidRDefault="00DC147B" w:rsidP="00DC147B">
      <w:pPr>
        <w:tabs>
          <w:tab w:val="left" w:pos="6820"/>
        </w:tabs>
        <w:spacing w:line="360" w:lineRule="auto"/>
        <w:ind w:left="720"/>
        <w:jc w:val="both"/>
        <w:rPr>
          <w:rFonts w:ascii="Times New Roman" w:eastAsia="Times New Roman" w:hAnsi="Times New Roman" w:cs="Times New Roman"/>
          <w:color w:val="222222"/>
          <w:sz w:val="24"/>
          <w:szCs w:val="24"/>
          <w:highlight w:val="white"/>
        </w:rPr>
      </w:pPr>
      <w:proofErr w:type="spellStart"/>
      <w:proofErr w:type="gramStart"/>
      <w:r>
        <w:rPr>
          <w:rFonts w:ascii="Times New Roman" w:eastAsia="Times New Roman" w:hAnsi="Times New Roman" w:cs="Times New Roman"/>
          <w:color w:val="222222"/>
          <w:sz w:val="24"/>
          <w:szCs w:val="24"/>
          <w:highlight w:val="white"/>
        </w:rPr>
        <w:t>Appio</w:t>
      </w:r>
      <w:proofErr w:type="spellEnd"/>
      <w:r>
        <w:rPr>
          <w:rFonts w:ascii="Times New Roman" w:eastAsia="Times New Roman" w:hAnsi="Times New Roman" w:cs="Times New Roman"/>
          <w:color w:val="222222"/>
          <w:sz w:val="24"/>
          <w:szCs w:val="24"/>
          <w:highlight w:val="white"/>
        </w:rPr>
        <w:t xml:space="preserve">, F.P., </w:t>
      </w:r>
      <w:proofErr w:type="spellStart"/>
      <w:r>
        <w:rPr>
          <w:rFonts w:ascii="Times New Roman" w:eastAsia="Times New Roman" w:hAnsi="Times New Roman" w:cs="Times New Roman"/>
          <w:color w:val="222222"/>
          <w:sz w:val="24"/>
          <w:szCs w:val="24"/>
          <w:highlight w:val="white"/>
        </w:rPr>
        <w:t>Frattini</w:t>
      </w:r>
      <w:proofErr w:type="spellEnd"/>
      <w:r>
        <w:rPr>
          <w:rFonts w:ascii="Times New Roman" w:eastAsia="Times New Roman" w:hAnsi="Times New Roman" w:cs="Times New Roman"/>
          <w:color w:val="222222"/>
          <w:sz w:val="24"/>
          <w:szCs w:val="24"/>
          <w:highlight w:val="white"/>
        </w:rPr>
        <w:t xml:space="preserve">, F., </w:t>
      </w:r>
      <w:proofErr w:type="spellStart"/>
      <w:r>
        <w:rPr>
          <w:rFonts w:ascii="Times New Roman" w:eastAsia="Times New Roman" w:hAnsi="Times New Roman" w:cs="Times New Roman"/>
          <w:color w:val="222222"/>
          <w:sz w:val="24"/>
          <w:szCs w:val="24"/>
          <w:highlight w:val="white"/>
        </w:rPr>
        <w:t>Petruzzelli</w:t>
      </w:r>
      <w:proofErr w:type="spellEnd"/>
      <w:r>
        <w:rPr>
          <w:rFonts w:ascii="Times New Roman" w:eastAsia="Times New Roman" w:hAnsi="Times New Roman" w:cs="Times New Roman"/>
          <w:color w:val="222222"/>
          <w:sz w:val="24"/>
          <w:szCs w:val="24"/>
          <w:highlight w:val="white"/>
        </w:rPr>
        <w:t xml:space="preserve">, A.M. and </w:t>
      </w:r>
      <w:proofErr w:type="spellStart"/>
      <w:r>
        <w:rPr>
          <w:rFonts w:ascii="Times New Roman" w:eastAsia="Times New Roman" w:hAnsi="Times New Roman" w:cs="Times New Roman"/>
          <w:color w:val="222222"/>
          <w:sz w:val="24"/>
          <w:szCs w:val="24"/>
          <w:highlight w:val="white"/>
        </w:rPr>
        <w:t>Neirotti</w:t>
      </w:r>
      <w:proofErr w:type="spellEnd"/>
      <w:r>
        <w:rPr>
          <w:rFonts w:ascii="Times New Roman" w:eastAsia="Times New Roman" w:hAnsi="Times New Roman" w:cs="Times New Roman"/>
          <w:color w:val="222222"/>
          <w:sz w:val="24"/>
          <w:szCs w:val="24"/>
          <w:highlight w:val="white"/>
        </w:rPr>
        <w:t>, P., 2021.</w:t>
      </w:r>
      <w:proofErr w:type="gramEnd"/>
      <w:r>
        <w:rPr>
          <w:rFonts w:ascii="Times New Roman" w:eastAsia="Times New Roman" w:hAnsi="Times New Roman" w:cs="Times New Roman"/>
          <w:color w:val="222222"/>
          <w:sz w:val="24"/>
          <w:szCs w:val="24"/>
          <w:highlight w:val="white"/>
        </w:rPr>
        <w:t xml:space="preserve"> Digital transformation and innovation management: A synthesis of existing research and an agenda for future studies. </w:t>
      </w:r>
      <w:proofErr w:type="gramStart"/>
      <w:r>
        <w:rPr>
          <w:rFonts w:ascii="Times New Roman" w:eastAsia="Times New Roman" w:hAnsi="Times New Roman" w:cs="Times New Roman"/>
          <w:i/>
          <w:color w:val="222222"/>
          <w:sz w:val="24"/>
          <w:szCs w:val="24"/>
          <w:highlight w:val="white"/>
        </w:rPr>
        <w:t>Journal of Product Innovation Management</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38</w:t>
      </w:r>
      <w:r>
        <w:rPr>
          <w:rFonts w:ascii="Times New Roman" w:eastAsia="Times New Roman" w:hAnsi="Times New Roman" w:cs="Times New Roman"/>
          <w:color w:val="222222"/>
          <w:sz w:val="24"/>
          <w:szCs w:val="24"/>
          <w:highlight w:val="white"/>
        </w:rPr>
        <w:t>(1), pp.4-20.</w:t>
      </w:r>
      <w:proofErr w:type="gramEnd"/>
    </w:p>
    <w:p w:rsidR="00DC147B" w:rsidRDefault="00DC147B" w:rsidP="00DC147B">
      <w:pPr>
        <w:tabs>
          <w:tab w:val="left" w:pos="6820"/>
        </w:tabs>
        <w:spacing w:line="360" w:lineRule="auto"/>
        <w:ind w:left="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Avadolearning.com</w:t>
      </w:r>
      <w:proofErr w:type="gramStart"/>
      <w:r>
        <w:rPr>
          <w:rFonts w:ascii="Times New Roman" w:eastAsia="Times New Roman" w:hAnsi="Times New Roman" w:cs="Times New Roman"/>
          <w:sz w:val="24"/>
          <w:szCs w:val="24"/>
        </w:rPr>
        <w:t>.(</w:t>
      </w:r>
      <w:proofErr w:type="gramEnd"/>
      <w:r>
        <w:rPr>
          <w:rFonts w:ascii="Times New Roman" w:eastAsia="Times New Roman" w:hAnsi="Times New Roman" w:cs="Times New Roman"/>
          <w:sz w:val="24"/>
          <w:szCs w:val="24"/>
        </w:rPr>
        <w:t xml:space="preserve">2022) </w:t>
      </w:r>
      <w:r>
        <w:rPr>
          <w:rFonts w:ascii="Times New Roman" w:eastAsia="Times New Roman" w:hAnsi="Times New Roman" w:cs="Times New Roman"/>
          <w:i/>
          <w:sz w:val="24"/>
          <w:szCs w:val="24"/>
        </w:rPr>
        <w:t>CIPD qualification explained</w:t>
      </w:r>
      <w:r>
        <w:rPr>
          <w:rFonts w:ascii="Times New Roman" w:eastAsia="Times New Roman" w:hAnsi="Times New Roman" w:cs="Times New Roman"/>
          <w:sz w:val="24"/>
          <w:szCs w:val="24"/>
        </w:rPr>
        <w:t xml:space="preserve"> Available at. </w:t>
      </w:r>
      <w:hyperlink r:id="rId15" w:history="1">
        <w:r>
          <w:rPr>
            <w:rStyle w:val="Hyperlink"/>
            <w:rFonts w:ascii="Times New Roman" w:eastAsia="Times New Roman" w:hAnsi="Times New Roman" w:cs="Times New Roman"/>
            <w:color w:val="1155CC"/>
            <w:sz w:val="24"/>
            <w:szCs w:val="24"/>
          </w:rPr>
          <w:t>https://www.avadolearning.com/blog/cipd-qualifications-explained-how-to-get-cipd-qualified/</w:t>
        </w:r>
      </w:hyperlink>
      <w:r>
        <w:rPr>
          <w:rFonts w:ascii="Times New Roman" w:eastAsia="Times New Roman" w:hAnsi="Times New Roman" w:cs="Times New Roman"/>
          <w:sz w:val="24"/>
          <w:szCs w:val="24"/>
        </w:rPr>
        <w:t xml:space="preserve"> (accessed on 24 November</w:t>
      </w:r>
      <w:proofErr w:type="gramStart"/>
      <w:r>
        <w:rPr>
          <w:rFonts w:ascii="Times New Roman" w:eastAsia="Times New Roman" w:hAnsi="Times New Roman" w:cs="Times New Roman"/>
          <w:sz w:val="24"/>
          <w:szCs w:val="24"/>
        </w:rPr>
        <w:t>,2022</w:t>
      </w:r>
      <w:proofErr w:type="gramEnd"/>
      <w:r>
        <w:rPr>
          <w:rFonts w:ascii="Times New Roman" w:eastAsia="Times New Roman" w:hAnsi="Times New Roman" w:cs="Times New Roman"/>
          <w:sz w:val="24"/>
          <w:szCs w:val="24"/>
        </w:rPr>
        <w:t>)</w:t>
      </w:r>
    </w:p>
    <w:p w:rsidR="00DC147B" w:rsidRDefault="00DC147B" w:rsidP="00DC147B">
      <w:pPr>
        <w:tabs>
          <w:tab w:val="left" w:pos="6820"/>
        </w:tabs>
        <w:spacing w:line="360" w:lineRule="auto"/>
        <w:ind w:left="720"/>
        <w:jc w:val="both"/>
        <w:rPr>
          <w:rFonts w:ascii="Times New Roman" w:eastAsia="Times New Roman" w:hAnsi="Times New Roman" w:cs="Times New Roman"/>
          <w:color w:val="222222"/>
          <w:sz w:val="24"/>
          <w:szCs w:val="24"/>
          <w:highlight w:val="white"/>
        </w:rPr>
      </w:pPr>
      <w:proofErr w:type="gramStart"/>
      <w:r>
        <w:rPr>
          <w:rFonts w:ascii="Times New Roman" w:eastAsia="Times New Roman" w:hAnsi="Times New Roman" w:cs="Times New Roman"/>
          <w:color w:val="222222"/>
          <w:sz w:val="24"/>
          <w:szCs w:val="24"/>
          <w:highlight w:val="white"/>
        </w:rPr>
        <w:t xml:space="preserve">Beauchamp, G., </w:t>
      </w:r>
      <w:proofErr w:type="spellStart"/>
      <w:r>
        <w:rPr>
          <w:rFonts w:ascii="Times New Roman" w:eastAsia="Times New Roman" w:hAnsi="Times New Roman" w:cs="Times New Roman"/>
          <w:color w:val="222222"/>
          <w:sz w:val="24"/>
          <w:szCs w:val="24"/>
          <w:highlight w:val="white"/>
        </w:rPr>
        <w:t>Hulme</w:t>
      </w:r>
      <w:proofErr w:type="spellEnd"/>
      <w:r>
        <w:rPr>
          <w:rFonts w:ascii="Times New Roman" w:eastAsia="Times New Roman" w:hAnsi="Times New Roman" w:cs="Times New Roman"/>
          <w:color w:val="222222"/>
          <w:sz w:val="24"/>
          <w:szCs w:val="24"/>
          <w:highlight w:val="white"/>
        </w:rPr>
        <w:t>, M., Clarke, L., Hamilton, L. and Harvey, J.A., 2021.</w:t>
      </w:r>
      <w:proofErr w:type="gramEnd"/>
      <w:r>
        <w:rPr>
          <w:rFonts w:ascii="Times New Roman" w:eastAsia="Times New Roman" w:hAnsi="Times New Roman" w:cs="Times New Roman"/>
          <w:color w:val="222222"/>
          <w:sz w:val="24"/>
          <w:szCs w:val="24"/>
          <w:highlight w:val="white"/>
        </w:rPr>
        <w:t xml:space="preserve"> ‘People miss people’: A study of school leadership and management in the four nations of the United Kingdom in the early stage of the COVID-19 pandemic. </w:t>
      </w:r>
      <w:proofErr w:type="gramStart"/>
      <w:r>
        <w:rPr>
          <w:rFonts w:ascii="Times New Roman" w:eastAsia="Times New Roman" w:hAnsi="Times New Roman" w:cs="Times New Roman"/>
          <w:i/>
          <w:color w:val="222222"/>
          <w:sz w:val="24"/>
          <w:szCs w:val="24"/>
          <w:highlight w:val="white"/>
        </w:rPr>
        <w:t>Educational Management Administration &amp; Leadership</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49</w:t>
      </w:r>
      <w:r>
        <w:rPr>
          <w:rFonts w:ascii="Times New Roman" w:eastAsia="Times New Roman" w:hAnsi="Times New Roman" w:cs="Times New Roman"/>
          <w:color w:val="222222"/>
          <w:sz w:val="24"/>
          <w:szCs w:val="24"/>
          <w:highlight w:val="white"/>
        </w:rPr>
        <w:t>(3), pp.375-392.</w:t>
      </w:r>
      <w:proofErr w:type="gramEnd"/>
    </w:p>
    <w:p w:rsidR="00DC147B" w:rsidRDefault="00DC147B" w:rsidP="00DC147B">
      <w:pPr>
        <w:tabs>
          <w:tab w:val="left" w:pos="6820"/>
        </w:tabs>
        <w:spacing w:line="360" w:lineRule="auto"/>
        <w:ind w:left="720"/>
        <w:jc w:val="both"/>
        <w:rPr>
          <w:rFonts w:ascii="Times New Roman" w:eastAsia="Times New Roman" w:hAnsi="Times New Roman" w:cs="Times New Roman"/>
          <w:color w:val="222222"/>
          <w:sz w:val="24"/>
          <w:szCs w:val="24"/>
          <w:highlight w:val="white"/>
        </w:rPr>
      </w:pPr>
      <w:proofErr w:type="gramStart"/>
      <w:r>
        <w:rPr>
          <w:rFonts w:ascii="Times New Roman" w:eastAsia="Times New Roman" w:hAnsi="Times New Roman" w:cs="Times New Roman"/>
          <w:color w:val="222222"/>
          <w:sz w:val="24"/>
          <w:szCs w:val="24"/>
          <w:highlight w:val="white"/>
        </w:rPr>
        <w:t>Culture and Business Management, 16(3), pp.287-301.</w:t>
      </w:r>
      <w:proofErr w:type="gramEnd"/>
    </w:p>
    <w:p w:rsidR="00DC147B" w:rsidRDefault="00DC147B" w:rsidP="00DC147B">
      <w:pPr>
        <w:tabs>
          <w:tab w:val="left" w:pos="6820"/>
        </w:tabs>
        <w:spacing w:line="360" w:lineRule="auto"/>
        <w:ind w:left="720"/>
        <w:jc w:val="both"/>
        <w:rPr>
          <w:rFonts w:ascii="Times New Roman" w:eastAsia="Times New Roman" w:hAnsi="Times New Roman" w:cs="Times New Roman"/>
          <w:sz w:val="24"/>
          <w:szCs w:val="24"/>
        </w:rPr>
      </w:pPr>
      <w:proofErr w:type="gramStart"/>
      <w:r>
        <w:rPr>
          <w:rFonts w:ascii="Times New Roman" w:eastAsia="Times New Roman" w:hAnsi="Times New Roman" w:cs="Times New Roman"/>
          <w:sz w:val="24"/>
          <w:szCs w:val="24"/>
        </w:rPr>
        <w:t xml:space="preserve">Dpglearn.co.uk. (2022) </w:t>
      </w:r>
      <w:r>
        <w:rPr>
          <w:rFonts w:ascii="Times New Roman" w:eastAsia="Times New Roman" w:hAnsi="Times New Roman" w:cs="Times New Roman"/>
          <w:i/>
          <w:sz w:val="24"/>
          <w:szCs w:val="24"/>
        </w:rPr>
        <w:t>CIPD Professional Map</w:t>
      </w:r>
      <w:r>
        <w:rPr>
          <w:rFonts w:ascii="Times New Roman" w:eastAsia="Times New Roman" w:hAnsi="Times New Roman" w:cs="Times New Roman"/>
          <w:sz w:val="24"/>
          <w:szCs w:val="24"/>
        </w:rPr>
        <w:t xml:space="preserve"> Available at.</w:t>
      </w:r>
      <w:proofErr w:type="gramEnd"/>
      <w:r>
        <w:rPr>
          <w:rFonts w:ascii="Times New Roman" w:eastAsia="Times New Roman" w:hAnsi="Times New Roman" w:cs="Times New Roman"/>
          <w:sz w:val="24"/>
          <w:szCs w:val="24"/>
        </w:rPr>
        <w:t xml:space="preserve"> </w:t>
      </w:r>
      <w:hyperlink r:id="rId16" w:anchor=":~:text=What%20is%20the%20CIPD%20Profession,improving%20the%20world%20of%20work" w:history="1">
        <w:r>
          <w:rPr>
            <w:rStyle w:val="Hyperlink"/>
            <w:rFonts w:ascii="Times New Roman" w:eastAsia="Times New Roman" w:hAnsi="Times New Roman" w:cs="Times New Roman"/>
            <w:color w:val="1155CC"/>
            <w:sz w:val="24"/>
            <w:szCs w:val="24"/>
          </w:rPr>
          <w:t>https://dpglearn.co.uk/blog/human-resources/cipd-profession-map/#:~:text=What%20is%20the%20CIPD%20Profession,improving%20the%20world%20of%20work</w:t>
        </w:r>
      </w:hyperlink>
      <w:r>
        <w:rPr>
          <w:rFonts w:ascii="Times New Roman" w:eastAsia="Times New Roman" w:hAnsi="Times New Roman" w:cs="Times New Roman"/>
          <w:sz w:val="24"/>
          <w:szCs w:val="24"/>
        </w:rPr>
        <w:t>. (</w:t>
      </w:r>
      <w:proofErr w:type="gramStart"/>
      <w:r>
        <w:rPr>
          <w:rFonts w:ascii="Times New Roman" w:eastAsia="Times New Roman" w:hAnsi="Times New Roman" w:cs="Times New Roman"/>
          <w:sz w:val="24"/>
          <w:szCs w:val="24"/>
        </w:rPr>
        <w:t>accessed</w:t>
      </w:r>
      <w:proofErr w:type="gramEnd"/>
      <w:r>
        <w:rPr>
          <w:rFonts w:ascii="Times New Roman" w:eastAsia="Times New Roman" w:hAnsi="Times New Roman" w:cs="Times New Roman"/>
          <w:sz w:val="24"/>
          <w:szCs w:val="24"/>
        </w:rPr>
        <w:t xml:space="preserve"> on 24 November,2022)</w:t>
      </w:r>
    </w:p>
    <w:p w:rsidR="00DC147B" w:rsidRDefault="00DC147B" w:rsidP="00DC147B">
      <w:pPr>
        <w:tabs>
          <w:tab w:val="left" w:pos="6820"/>
        </w:tabs>
        <w:spacing w:line="360" w:lineRule="auto"/>
        <w:ind w:left="720"/>
        <w:jc w:val="both"/>
        <w:rPr>
          <w:rFonts w:ascii="Times New Roman" w:eastAsia="Times New Roman" w:hAnsi="Times New Roman" w:cs="Times New Roman"/>
          <w:color w:val="222222"/>
          <w:sz w:val="24"/>
          <w:szCs w:val="24"/>
          <w:highlight w:val="white"/>
        </w:rPr>
      </w:pPr>
      <w:proofErr w:type="spellStart"/>
      <w:r>
        <w:rPr>
          <w:rFonts w:ascii="Times New Roman" w:eastAsia="Times New Roman" w:hAnsi="Times New Roman" w:cs="Times New Roman"/>
          <w:color w:val="222222"/>
          <w:sz w:val="24"/>
          <w:szCs w:val="24"/>
          <w:highlight w:val="white"/>
        </w:rPr>
        <w:t>Kansal</w:t>
      </w:r>
      <w:proofErr w:type="spellEnd"/>
      <w:r>
        <w:rPr>
          <w:rFonts w:ascii="Times New Roman" w:eastAsia="Times New Roman" w:hAnsi="Times New Roman" w:cs="Times New Roman"/>
          <w:color w:val="222222"/>
          <w:sz w:val="24"/>
          <w:szCs w:val="24"/>
          <w:highlight w:val="white"/>
        </w:rPr>
        <w:t xml:space="preserve">, J. and </w:t>
      </w:r>
      <w:proofErr w:type="spellStart"/>
      <w:r>
        <w:rPr>
          <w:rFonts w:ascii="Times New Roman" w:eastAsia="Times New Roman" w:hAnsi="Times New Roman" w:cs="Times New Roman"/>
          <w:color w:val="222222"/>
          <w:sz w:val="24"/>
          <w:szCs w:val="24"/>
          <w:highlight w:val="white"/>
        </w:rPr>
        <w:t>Singhal</w:t>
      </w:r>
      <w:proofErr w:type="spellEnd"/>
      <w:r>
        <w:rPr>
          <w:rFonts w:ascii="Times New Roman" w:eastAsia="Times New Roman" w:hAnsi="Times New Roman" w:cs="Times New Roman"/>
          <w:color w:val="222222"/>
          <w:sz w:val="24"/>
          <w:szCs w:val="24"/>
          <w:highlight w:val="white"/>
        </w:rPr>
        <w:t>, S., 2021. Development of a competency model for enhancing the</w:t>
      </w:r>
    </w:p>
    <w:p w:rsidR="00DC147B" w:rsidRDefault="00DC147B" w:rsidP="00DC147B">
      <w:pPr>
        <w:tabs>
          <w:tab w:val="left" w:pos="6820"/>
        </w:tabs>
        <w:spacing w:line="360" w:lineRule="auto"/>
        <w:ind w:left="720"/>
        <w:jc w:val="both"/>
        <w:rPr>
          <w:rFonts w:ascii="Times New Roman" w:eastAsia="Times New Roman" w:hAnsi="Times New Roman" w:cs="Times New Roman"/>
          <w:color w:val="222222"/>
          <w:sz w:val="24"/>
          <w:szCs w:val="24"/>
          <w:highlight w:val="white"/>
        </w:rPr>
      </w:pPr>
      <w:proofErr w:type="spellStart"/>
      <w:r>
        <w:rPr>
          <w:rFonts w:ascii="Times New Roman" w:eastAsia="Times New Roman" w:hAnsi="Times New Roman" w:cs="Times New Roman"/>
          <w:color w:val="222222"/>
          <w:sz w:val="24"/>
          <w:szCs w:val="24"/>
          <w:highlight w:val="white"/>
        </w:rPr>
        <w:t>Manerko</w:t>
      </w:r>
      <w:proofErr w:type="spellEnd"/>
      <w:r>
        <w:rPr>
          <w:rFonts w:ascii="Times New Roman" w:eastAsia="Times New Roman" w:hAnsi="Times New Roman" w:cs="Times New Roman"/>
          <w:color w:val="222222"/>
          <w:sz w:val="24"/>
          <w:szCs w:val="24"/>
          <w:highlight w:val="white"/>
        </w:rPr>
        <w:t xml:space="preserve">, L., 2022. </w:t>
      </w:r>
      <w:proofErr w:type="gramStart"/>
      <w:r>
        <w:rPr>
          <w:rFonts w:ascii="Times New Roman" w:eastAsia="Times New Roman" w:hAnsi="Times New Roman" w:cs="Times New Roman"/>
          <w:color w:val="222222"/>
          <w:sz w:val="24"/>
          <w:szCs w:val="24"/>
          <w:highlight w:val="white"/>
        </w:rPr>
        <w:t>Focusing on Cognitive and Communicative Perspective in Specialized Knowledge Modelling Methodology.</w:t>
      </w:r>
      <w:proofErr w:type="gramEnd"/>
      <w:r>
        <w:rPr>
          <w:rFonts w:ascii="Times New Roman" w:eastAsia="Times New Roman" w:hAnsi="Times New Roman" w:cs="Times New Roman"/>
          <w:color w:val="222222"/>
          <w:sz w:val="24"/>
          <w:szCs w:val="24"/>
          <w:highlight w:val="white"/>
        </w:rPr>
        <w:t xml:space="preserve"> </w:t>
      </w:r>
      <w:proofErr w:type="gramStart"/>
      <w:r>
        <w:rPr>
          <w:rFonts w:ascii="Times New Roman" w:eastAsia="Times New Roman" w:hAnsi="Times New Roman" w:cs="Times New Roman"/>
          <w:color w:val="222222"/>
          <w:sz w:val="24"/>
          <w:szCs w:val="24"/>
          <w:highlight w:val="white"/>
        </w:rPr>
        <w:t xml:space="preserve">In </w:t>
      </w:r>
      <w:r>
        <w:rPr>
          <w:rFonts w:ascii="Times New Roman" w:eastAsia="Times New Roman" w:hAnsi="Times New Roman" w:cs="Times New Roman"/>
          <w:i/>
          <w:color w:val="222222"/>
          <w:sz w:val="24"/>
          <w:szCs w:val="24"/>
          <w:highlight w:val="white"/>
        </w:rPr>
        <w:t>Specialized Knowledge Mediation</w:t>
      </w:r>
      <w:r>
        <w:rPr>
          <w:rFonts w:ascii="Times New Roman" w:eastAsia="Times New Roman" w:hAnsi="Times New Roman" w:cs="Times New Roman"/>
          <w:color w:val="222222"/>
          <w:sz w:val="24"/>
          <w:szCs w:val="24"/>
          <w:highlight w:val="white"/>
        </w:rPr>
        <w:t xml:space="preserve"> (pp. 3-39).</w:t>
      </w:r>
      <w:proofErr w:type="gramEnd"/>
      <w:r>
        <w:rPr>
          <w:rFonts w:ascii="Times New Roman" w:eastAsia="Times New Roman" w:hAnsi="Times New Roman" w:cs="Times New Roman"/>
          <w:color w:val="222222"/>
          <w:sz w:val="24"/>
          <w:szCs w:val="24"/>
          <w:highlight w:val="white"/>
        </w:rPr>
        <w:t xml:space="preserve"> </w:t>
      </w:r>
      <w:proofErr w:type="gramStart"/>
      <w:r>
        <w:rPr>
          <w:rFonts w:ascii="Times New Roman" w:eastAsia="Times New Roman" w:hAnsi="Times New Roman" w:cs="Times New Roman"/>
          <w:color w:val="222222"/>
          <w:sz w:val="24"/>
          <w:szCs w:val="24"/>
          <w:highlight w:val="white"/>
        </w:rPr>
        <w:t>Springer, Cham.</w:t>
      </w:r>
      <w:proofErr w:type="gramEnd"/>
    </w:p>
    <w:p w:rsidR="002E3334" w:rsidRDefault="002E3334" w:rsidP="00DC147B">
      <w:pPr>
        <w:tabs>
          <w:tab w:val="left" w:pos="6820"/>
        </w:tabs>
        <w:spacing w:line="360" w:lineRule="auto"/>
        <w:ind w:left="720"/>
        <w:jc w:val="both"/>
        <w:rPr>
          <w:rFonts w:ascii="Times New Roman" w:eastAsia="Times New Roman" w:hAnsi="Times New Roman" w:cs="Times New Roman"/>
          <w:color w:val="222222"/>
          <w:sz w:val="24"/>
          <w:szCs w:val="24"/>
          <w:highlight w:val="white"/>
        </w:rPr>
      </w:pPr>
    </w:p>
    <w:p w:rsidR="002E3334" w:rsidRDefault="002E3334" w:rsidP="00DC147B">
      <w:pPr>
        <w:tabs>
          <w:tab w:val="left" w:pos="6820"/>
        </w:tabs>
        <w:spacing w:line="360" w:lineRule="auto"/>
        <w:ind w:left="720"/>
        <w:jc w:val="both"/>
        <w:rPr>
          <w:rFonts w:ascii="Times New Roman" w:eastAsia="Times New Roman" w:hAnsi="Times New Roman" w:cs="Times New Roman"/>
          <w:color w:val="222222"/>
          <w:sz w:val="24"/>
          <w:szCs w:val="24"/>
          <w:highlight w:val="white"/>
        </w:rPr>
      </w:pPr>
    </w:p>
    <w:p w:rsidR="002E3334" w:rsidRDefault="002E3334" w:rsidP="00DC147B">
      <w:pPr>
        <w:tabs>
          <w:tab w:val="left" w:pos="6820"/>
        </w:tabs>
        <w:spacing w:line="360" w:lineRule="auto"/>
        <w:ind w:left="720"/>
        <w:jc w:val="both"/>
        <w:rPr>
          <w:rFonts w:ascii="Times New Roman" w:eastAsia="Times New Roman" w:hAnsi="Times New Roman" w:cs="Times New Roman"/>
          <w:color w:val="222222"/>
          <w:sz w:val="24"/>
          <w:szCs w:val="24"/>
          <w:highlight w:val="white"/>
        </w:rPr>
      </w:pPr>
    </w:p>
    <w:p w:rsidR="00DC147B" w:rsidRDefault="00DC147B" w:rsidP="00DC147B">
      <w:pPr>
        <w:tabs>
          <w:tab w:val="left" w:pos="6820"/>
        </w:tabs>
        <w:spacing w:line="360" w:lineRule="auto"/>
        <w:ind w:left="720"/>
        <w:jc w:val="both"/>
        <w:rPr>
          <w:rFonts w:ascii="Times New Roman" w:eastAsia="Times New Roman" w:hAnsi="Times New Roman" w:cs="Times New Roman"/>
          <w:color w:val="222222"/>
          <w:sz w:val="24"/>
          <w:szCs w:val="24"/>
          <w:highlight w:val="white"/>
        </w:rPr>
      </w:pPr>
      <w:proofErr w:type="spellStart"/>
      <w:proofErr w:type="gramStart"/>
      <w:r>
        <w:rPr>
          <w:rFonts w:ascii="Times New Roman" w:eastAsia="Times New Roman" w:hAnsi="Times New Roman" w:cs="Times New Roman"/>
          <w:color w:val="222222"/>
          <w:sz w:val="24"/>
          <w:szCs w:val="24"/>
          <w:highlight w:val="white"/>
        </w:rPr>
        <w:lastRenderedPageBreak/>
        <w:t>McDonagh</w:t>
      </w:r>
      <w:proofErr w:type="spellEnd"/>
      <w:r>
        <w:rPr>
          <w:rFonts w:ascii="Times New Roman" w:eastAsia="Times New Roman" w:hAnsi="Times New Roman" w:cs="Times New Roman"/>
          <w:color w:val="222222"/>
          <w:sz w:val="24"/>
          <w:szCs w:val="24"/>
          <w:highlight w:val="white"/>
        </w:rPr>
        <w:t xml:space="preserve">, T.A., Metra, M., </w:t>
      </w:r>
      <w:proofErr w:type="spellStart"/>
      <w:r>
        <w:rPr>
          <w:rFonts w:ascii="Times New Roman" w:eastAsia="Times New Roman" w:hAnsi="Times New Roman" w:cs="Times New Roman"/>
          <w:color w:val="222222"/>
          <w:sz w:val="24"/>
          <w:szCs w:val="24"/>
          <w:highlight w:val="white"/>
        </w:rPr>
        <w:t>Adamo</w:t>
      </w:r>
      <w:proofErr w:type="spellEnd"/>
      <w:r>
        <w:rPr>
          <w:rFonts w:ascii="Times New Roman" w:eastAsia="Times New Roman" w:hAnsi="Times New Roman" w:cs="Times New Roman"/>
          <w:color w:val="222222"/>
          <w:sz w:val="24"/>
          <w:szCs w:val="24"/>
          <w:highlight w:val="white"/>
        </w:rPr>
        <w:t xml:space="preserve">, M., Gardner, R.S., </w:t>
      </w:r>
      <w:proofErr w:type="spellStart"/>
      <w:r>
        <w:rPr>
          <w:rFonts w:ascii="Times New Roman" w:eastAsia="Times New Roman" w:hAnsi="Times New Roman" w:cs="Times New Roman"/>
          <w:color w:val="222222"/>
          <w:sz w:val="24"/>
          <w:szCs w:val="24"/>
          <w:highlight w:val="white"/>
        </w:rPr>
        <w:t>Baumbach</w:t>
      </w:r>
      <w:proofErr w:type="spellEnd"/>
      <w:r>
        <w:rPr>
          <w:rFonts w:ascii="Times New Roman" w:eastAsia="Times New Roman" w:hAnsi="Times New Roman" w:cs="Times New Roman"/>
          <w:color w:val="222222"/>
          <w:sz w:val="24"/>
          <w:szCs w:val="24"/>
          <w:highlight w:val="white"/>
        </w:rPr>
        <w:t xml:space="preserve">, A., </w:t>
      </w:r>
      <w:proofErr w:type="spellStart"/>
      <w:r>
        <w:rPr>
          <w:rFonts w:ascii="Times New Roman" w:eastAsia="Times New Roman" w:hAnsi="Times New Roman" w:cs="Times New Roman"/>
          <w:color w:val="222222"/>
          <w:sz w:val="24"/>
          <w:szCs w:val="24"/>
          <w:highlight w:val="white"/>
        </w:rPr>
        <w:t>Böhm</w:t>
      </w:r>
      <w:proofErr w:type="spellEnd"/>
      <w:r>
        <w:rPr>
          <w:rFonts w:ascii="Times New Roman" w:eastAsia="Times New Roman" w:hAnsi="Times New Roman" w:cs="Times New Roman"/>
          <w:color w:val="222222"/>
          <w:sz w:val="24"/>
          <w:szCs w:val="24"/>
          <w:highlight w:val="white"/>
        </w:rPr>
        <w:t xml:space="preserve">, M., </w:t>
      </w:r>
      <w:proofErr w:type="spellStart"/>
      <w:r>
        <w:rPr>
          <w:rFonts w:ascii="Times New Roman" w:eastAsia="Times New Roman" w:hAnsi="Times New Roman" w:cs="Times New Roman"/>
          <w:color w:val="222222"/>
          <w:sz w:val="24"/>
          <w:szCs w:val="24"/>
          <w:highlight w:val="white"/>
        </w:rPr>
        <w:t>Burri</w:t>
      </w:r>
      <w:proofErr w:type="spellEnd"/>
      <w:r>
        <w:rPr>
          <w:rFonts w:ascii="Times New Roman" w:eastAsia="Times New Roman" w:hAnsi="Times New Roman" w:cs="Times New Roman"/>
          <w:color w:val="222222"/>
          <w:sz w:val="24"/>
          <w:szCs w:val="24"/>
          <w:highlight w:val="white"/>
        </w:rPr>
        <w:t xml:space="preserve">, H., Butler, J., </w:t>
      </w:r>
      <w:proofErr w:type="spellStart"/>
      <w:r>
        <w:rPr>
          <w:rFonts w:ascii="Times New Roman" w:eastAsia="Times New Roman" w:hAnsi="Times New Roman" w:cs="Times New Roman"/>
          <w:color w:val="222222"/>
          <w:sz w:val="24"/>
          <w:szCs w:val="24"/>
          <w:highlight w:val="white"/>
        </w:rPr>
        <w:t>Čelutkienė</w:t>
      </w:r>
      <w:proofErr w:type="spellEnd"/>
      <w:r>
        <w:rPr>
          <w:rFonts w:ascii="Times New Roman" w:eastAsia="Times New Roman" w:hAnsi="Times New Roman" w:cs="Times New Roman"/>
          <w:color w:val="222222"/>
          <w:sz w:val="24"/>
          <w:szCs w:val="24"/>
          <w:highlight w:val="white"/>
        </w:rPr>
        <w:t xml:space="preserve">, J., </w:t>
      </w:r>
      <w:proofErr w:type="spellStart"/>
      <w:r>
        <w:rPr>
          <w:rFonts w:ascii="Times New Roman" w:eastAsia="Times New Roman" w:hAnsi="Times New Roman" w:cs="Times New Roman"/>
          <w:color w:val="222222"/>
          <w:sz w:val="24"/>
          <w:szCs w:val="24"/>
          <w:highlight w:val="white"/>
        </w:rPr>
        <w:t>Chioncel</w:t>
      </w:r>
      <w:proofErr w:type="spellEnd"/>
      <w:r>
        <w:rPr>
          <w:rFonts w:ascii="Times New Roman" w:eastAsia="Times New Roman" w:hAnsi="Times New Roman" w:cs="Times New Roman"/>
          <w:color w:val="222222"/>
          <w:sz w:val="24"/>
          <w:szCs w:val="24"/>
          <w:highlight w:val="white"/>
        </w:rPr>
        <w:t>, O. and Cleland, J.G., 2021.</w:t>
      </w:r>
      <w:proofErr w:type="gramEnd"/>
      <w:r>
        <w:rPr>
          <w:rFonts w:ascii="Times New Roman" w:eastAsia="Times New Roman" w:hAnsi="Times New Roman" w:cs="Times New Roman"/>
          <w:color w:val="222222"/>
          <w:sz w:val="24"/>
          <w:szCs w:val="24"/>
          <w:highlight w:val="white"/>
        </w:rPr>
        <w:t xml:space="preserve"> 2021 ESC Guidelines for the diagnosis and treatment of acute and chronic heart failure: Developed by the Task Force for the diagnosis and treatment of acute and chronic heart failure of the European Society of Cardiology (ESC) </w:t>
      </w:r>
      <w:proofErr w:type="gramStart"/>
      <w:r>
        <w:rPr>
          <w:rFonts w:ascii="Times New Roman" w:eastAsia="Times New Roman" w:hAnsi="Times New Roman" w:cs="Times New Roman"/>
          <w:color w:val="222222"/>
          <w:sz w:val="24"/>
          <w:szCs w:val="24"/>
          <w:highlight w:val="white"/>
        </w:rPr>
        <w:t>With</w:t>
      </w:r>
      <w:proofErr w:type="gramEnd"/>
      <w:r>
        <w:rPr>
          <w:rFonts w:ascii="Times New Roman" w:eastAsia="Times New Roman" w:hAnsi="Times New Roman" w:cs="Times New Roman"/>
          <w:color w:val="222222"/>
          <w:sz w:val="24"/>
          <w:szCs w:val="24"/>
          <w:highlight w:val="white"/>
        </w:rPr>
        <w:t xml:space="preserve"> the special contribution of the Heart Failure Association (HFA) of the ESC. </w:t>
      </w:r>
      <w:proofErr w:type="gramStart"/>
      <w:r>
        <w:rPr>
          <w:rFonts w:ascii="Times New Roman" w:eastAsia="Times New Roman" w:hAnsi="Times New Roman" w:cs="Times New Roman"/>
          <w:i/>
          <w:color w:val="222222"/>
          <w:sz w:val="24"/>
          <w:szCs w:val="24"/>
          <w:highlight w:val="white"/>
        </w:rPr>
        <w:t>European heart journal</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42</w:t>
      </w:r>
      <w:r>
        <w:rPr>
          <w:rFonts w:ascii="Times New Roman" w:eastAsia="Times New Roman" w:hAnsi="Times New Roman" w:cs="Times New Roman"/>
          <w:color w:val="222222"/>
          <w:sz w:val="24"/>
          <w:szCs w:val="24"/>
          <w:highlight w:val="white"/>
        </w:rPr>
        <w:t>(36), pp.3599-3726.</w:t>
      </w:r>
      <w:proofErr w:type="gramEnd"/>
    </w:p>
    <w:p w:rsidR="00DC147B" w:rsidRDefault="00DC147B" w:rsidP="00DC147B">
      <w:pPr>
        <w:tabs>
          <w:tab w:val="left" w:pos="6820"/>
        </w:tabs>
        <w:spacing w:line="360" w:lineRule="auto"/>
        <w:ind w:left="720"/>
        <w:jc w:val="both"/>
        <w:rPr>
          <w:rFonts w:ascii="Times New Roman" w:eastAsia="Times New Roman" w:hAnsi="Times New Roman" w:cs="Times New Roman"/>
          <w:sz w:val="24"/>
          <w:szCs w:val="24"/>
        </w:rPr>
      </w:pPr>
      <w:proofErr w:type="gramStart"/>
      <w:r>
        <w:rPr>
          <w:rFonts w:ascii="Times New Roman" w:eastAsia="Times New Roman" w:hAnsi="Times New Roman" w:cs="Times New Roman"/>
          <w:color w:val="222222"/>
          <w:sz w:val="24"/>
          <w:szCs w:val="24"/>
          <w:highlight w:val="white"/>
        </w:rPr>
        <w:t xml:space="preserve">Nankervis, A., Connell, J., Cameron, R., Montague, A. and </w:t>
      </w:r>
      <w:proofErr w:type="spellStart"/>
      <w:r>
        <w:rPr>
          <w:rFonts w:ascii="Times New Roman" w:eastAsia="Times New Roman" w:hAnsi="Times New Roman" w:cs="Times New Roman"/>
          <w:color w:val="222222"/>
          <w:sz w:val="24"/>
          <w:szCs w:val="24"/>
          <w:highlight w:val="white"/>
        </w:rPr>
        <w:t>Prikshat</w:t>
      </w:r>
      <w:proofErr w:type="spellEnd"/>
      <w:r>
        <w:rPr>
          <w:rFonts w:ascii="Times New Roman" w:eastAsia="Times New Roman" w:hAnsi="Times New Roman" w:cs="Times New Roman"/>
          <w:color w:val="222222"/>
          <w:sz w:val="24"/>
          <w:szCs w:val="24"/>
          <w:highlight w:val="white"/>
        </w:rPr>
        <w:t>, V., 2021.</w:t>
      </w:r>
      <w:proofErr w:type="gramEnd"/>
      <w:r>
        <w:rPr>
          <w:rFonts w:ascii="Times New Roman" w:eastAsia="Times New Roman" w:hAnsi="Times New Roman" w:cs="Times New Roman"/>
          <w:color w:val="222222"/>
          <w:sz w:val="24"/>
          <w:szCs w:val="24"/>
          <w:highlight w:val="white"/>
        </w:rPr>
        <w:t xml:space="preserve"> ‘Are we there </w:t>
      </w:r>
      <w:proofErr w:type="spellStart"/>
      <w:r>
        <w:rPr>
          <w:rFonts w:ascii="Times New Roman" w:eastAsia="Times New Roman" w:hAnsi="Times New Roman" w:cs="Times New Roman"/>
          <w:color w:val="222222"/>
          <w:sz w:val="24"/>
          <w:szCs w:val="24"/>
          <w:highlight w:val="white"/>
        </w:rPr>
        <w:t>yet?’</w:t>
      </w:r>
      <w:proofErr w:type="gramStart"/>
      <w:r>
        <w:rPr>
          <w:rFonts w:ascii="Times New Roman" w:eastAsia="Times New Roman" w:hAnsi="Times New Roman" w:cs="Times New Roman"/>
          <w:color w:val="222222"/>
          <w:sz w:val="24"/>
          <w:szCs w:val="24"/>
          <w:highlight w:val="white"/>
        </w:rPr>
        <w:t>Australian</w:t>
      </w:r>
      <w:proofErr w:type="spellEnd"/>
      <w:r>
        <w:rPr>
          <w:rFonts w:ascii="Times New Roman" w:eastAsia="Times New Roman" w:hAnsi="Times New Roman" w:cs="Times New Roman"/>
          <w:color w:val="222222"/>
          <w:sz w:val="24"/>
          <w:szCs w:val="24"/>
          <w:highlight w:val="white"/>
        </w:rPr>
        <w:t xml:space="preserve"> HR professionals and the Fourth Industrial Revolution.</w:t>
      </w:r>
      <w:proofErr w:type="gramEnd"/>
      <w:r>
        <w:rPr>
          <w:rFonts w:ascii="Times New Roman" w:eastAsia="Times New Roman" w:hAnsi="Times New Roman" w:cs="Times New Roman"/>
          <w:color w:val="222222"/>
          <w:sz w:val="24"/>
          <w:szCs w:val="24"/>
          <w:highlight w:val="white"/>
        </w:rPr>
        <w:t xml:space="preserve"> </w:t>
      </w:r>
      <w:proofErr w:type="gramStart"/>
      <w:r>
        <w:rPr>
          <w:rFonts w:ascii="Times New Roman" w:eastAsia="Times New Roman" w:hAnsi="Times New Roman" w:cs="Times New Roman"/>
          <w:i/>
          <w:color w:val="222222"/>
          <w:sz w:val="24"/>
          <w:szCs w:val="24"/>
          <w:highlight w:val="white"/>
        </w:rPr>
        <w:t>Asia Pacific Journal of Human Resources</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59</w:t>
      </w:r>
      <w:r>
        <w:rPr>
          <w:rFonts w:ascii="Times New Roman" w:eastAsia="Times New Roman" w:hAnsi="Times New Roman" w:cs="Times New Roman"/>
          <w:color w:val="222222"/>
          <w:sz w:val="24"/>
          <w:szCs w:val="24"/>
          <w:highlight w:val="white"/>
        </w:rPr>
        <w:t>(1), pp.3-19.</w:t>
      </w:r>
      <w:proofErr w:type="gramEnd"/>
    </w:p>
    <w:p w:rsidR="00DC147B" w:rsidRDefault="00DC147B" w:rsidP="00DC147B">
      <w:pPr>
        <w:tabs>
          <w:tab w:val="left" w:pos="6820"/>
        </w:tabs>
        <w:spacing w:line="360" w:lineRule="auto"/>
        <w:ind w:left="720"/>
        <w:jc w:val="both"/>
        <w:rPr>
          <w:rFonts w:ascii="Times New Roman" w:eastAsia="Times New Roman" w:hAnsi="Times New Roman" w:cs="Times New Roman"/>
          <w:color w:val="222222"/>
          <w:sz w:val="24"/>
          <w:szCs w:val="24"/>
          <w:highlight w:val="white"/>
        </w:rPr>
      </w:pPr>
      <w:proofErr w:type="gramStart"/>
      <w:r>
        <w:rPr>
          <w:rFonts w:ascii="Times New Roman" w:eastAsia="Times New Roman" w:hAnsi="Times New Roman" w:cs="Times New Roman"/>
          <w:color w:val="222222"/>
          <w:sz w:val="24"/>
          <w:szCs w:val="24"/>
          <w:highlight w:val="white"/>
        </w:rPr>
        <w:t xml:space="preserve">Noosfera.ro. (2022) </w:t>
      </w:r>
      <w:r>
        <w:rPr>
          <w:rFonts w:ascii="Times New Roman" w:eastAsia="Times New Roman" w:hAnsi="Times New Roman" w:cs="Times New Roman"/>
          <w:i/>
          <w:color w:val="222222"/>
          <w:sz w:val="24"/>
          <w:szCs w:val="24"/>
          <w:highlight w:val="white"/>
        </w:rPr>
        <w:t xml:space="preserve">CIPD </w:t>
      </w:r>
      <w:proofErr w:type="spellStart"/>
      <w:r>
        <w:rPr>
          <w:rFonts w:ascii="Times New Roman" w:eastAsia="Times New Roman" w:hAnsi="Times New Roman" w:cs="Times New Roman"/>
          <w:i/>
          <w:color w:val="222222"/>
          <w:sz w:val="24"/>
          <w:szCs w:val="24"/>
          <w:highlight w:val="white"/>
        </w:rPr>
        <w:t>Quals</w:t>
      </w:r>
      <w:proofErr w:type="spellEnd"/>
      <w:r>
        <w:rPr>
          <w:rFonts w:ascii="Times New Roman" w:eastAsia="Times New Roman" w:hAnsi="Times New Roman" w:cs="Times New Roman"/>
          <w:color w:val="222222"/>
          <w:sz w:val="24"/>
          <w:szCs w:val="24"/>
          <w:highlight w:val="white"/>
        </w:rPr>
        <w:t xml:space="preserve"> Available at.</w:t>
      </w:r>
      <w:proofErr w:type="gramEnd"/>
      <w:r>
        <w:rPr>
          <w:rFonts w:ascii="Times New Roman" w:eastAsia="Times New Roman" w:hAnsi="Times New Roman" w:cs="Times New Roman"/>
          <w:color w:val="222222"/>
          <w:sz w:val="24"/>
          <w:szCs w:val="24"/>
          <w:highlight w:val="white"/>
        </w:rPr>
        <w:t xml:space="preserve"> </w:t>
      </w:r>
      <w:hyperlink r:id="rId17" w:history="1">
        <w:r>
          <w:rPr>
            <w:rStyle w:val="Hyperlink"/>
            <w:rFonts w:ascii="Times New Roman" w:eastAsia="Times New Roman" w:hAnsi="Times New Roman" w:cs="Times New Roman"/>
            <w:color w:val="1155CC"/>
            <w:sz w:val="24"/>
            <w:szCs w:val="24"/>
            <w:highlight w:val="white"/>
          </w:rPr>
          <w:t>https://noosfera.ro/event/cipd-quals-rai-hr-with-impact/</w:t>
        </w:r>
      </w:hyperlink>
      <w:r>
        <w:rPr>
          <w:rFonts w:ascii="Times New Roman" w:eastAsia="Times New Roman" w:hAnsi="Times New Roman" w:cs="Times New Roman"/>
          <w:color w:val="222222"/>
          <w:sz w:val="24"/>
          <w:szCs w:val="24"/>
          <w:highlight w:val="white"/>
        </w:rPr>
        <w:t xml:space="preserve"> (accessed on 24 November</w:t>
      </w:r>
      <w:proofErr w:type="gramStart"/>
      <w:r>
        <w:rPr>
          <w:rFonts w:ascii="Times New Roman" w:eastAsia="Times New Roman" w:hAnsi="Times New Roman" w:cs="Times New Roman"/>
          <w:color w:val="222222"/>
          <w:sz w:val="24"/>
          <w:szCs w:val="24"/>
          <w:highlight w:val="white"/>
        </w:rPr>
        <w:t>,2022</w:t>
      </w:r>
      <w:proofErr w:type="gramEnd"/>
      <w:r>
        <w:rPr>
          <w:rFonts w:ascii="Times New Roman" w:eastAsia="Times New Roman" w:hAnsi="Times New Roman" w:cs="Times New Roman"/>
          <w:color w:val="222222"/>
          <w:sz w:val="24"/>
          <w:szCs w:val="24"/>
          <w:highlight w:val="white"/>
        </w:rPr>
        <w:t>)</w:t>
      </w:r>
    </w:p>
    <w:p w:rsidR="00DC147B" w:rsidRDefault="00DC147B" w:rsidP="00DC147B">
      <w:pPr>
        <w:tabs>
          <w:tab w:val="left" w:pos="6820"/>
        </w:tabs>
        <w:spacing w:line="360" w:lineRule="auto"/>
        <w:ind w:left="720"/>
        <w:jc w:val="both"/>
        <w:rPr>
          <w:rFonts w:ascii="Times New Roman" w:eastAsia="Times New Roman" w:hAnsi="Times New Roman" w:cs="Times New Roman"/>
          <w:color w:val="222222"/>
          <w:sz w:val="24"/>
          <w:szCs w:val="24"/>
          <w:highlight w:val="white"/>
        </w:rPr>
      </w:pPr>
      <w:proofErr w:type="spellStart"/>
      <w:proofErr w:type="gramStart"/>
      <w:r>
        <w:rPr>
          <w:rFonts w:ascii="Times New Roman" w:eastAsia="Times New Roman" w:hAnsi="Times New Roman" w:cs="Times New Roman"/>
          <w:color w:val="222222"/>
          <w:sz w:val="24"/>
          <w:szCs w:val="24"/>
          <w:highlight w:val="white"/>
        </w:rPr>
        <w:t>organisational</w:t>
      </w:r>
      <w:proofErr w:type="spellEnd"/>
      <w:proofErr w:type="gramEnd"/>
      <w:r>
        <w:rPr>
          <w:rFonts w:ascii="Times New Roman" w:eastAsia="Times New Roman" w:hAnsi="Times New Roman" w:cs="Times New Roman"/>
          <w:color w:val="222222"/>
          <w:sz w:val="24"/>
          <w:szCs w:val="24"/>
          <w:highlight w:val="white"/>
        </w:rPr>
        <w:t xml:space="preserve"> effectiveness in a knowledge-based </w:t>
      </w:r>
      <w:proofErr w:type="spellStart"/>
      <w:r>
        <w:rPr>
          <w:rFonts w:ascii="Times New Roman" w:eastAsia="Times New Roman" w:hAnsi="Times New Roman" w:cs="Times New Roman"/>
          <w:color w:val="222222"/>
          <w:sz w:val="24"/>
          <w:szCs w:val="24"/>
          <w:highlight w:val="white"/>
        </w:rPr>
        <w:t>organisation</w:t>
      </w:r>
      <w:proofErr w:type="spellEnd"/>
      <w:r>
        <w:rPr>
          <w:rFonts w:ascii="Times New Roman" w:eastAsia="Times New Roman" w:hAnsi="Times New Roman" w:cs="Times New Roman"/>
          <w:color w:val="222222"/>
          <w:sz w:val="24"/>
          <w:szCs w:val="24"/>
          <w:highlight w:val="white"/>
        </w:rPr>
        <w:t>. International Journal of Indian</w:t>
      </w:r>
    </w:p>
    <w:p w:rsidR="00DC147B" w:rsidRDefault="00DC147B" w:rsidP="00DC147B">
      <w:pPr>
        <w:tabs>
          <w:tab w:val="left" w:pos="6820"/>
        </w:tabs>
        <w:spacing w:line="360" w:lineRule="auto"/>
        <w:ind w:left="720"/>
        <w:jc w:val="both"/>
        <w:rPr>
          <w:rFonts w:ascii="Times New Roman" w:eastAsia="Times New Roman" w:hAnsi="Times New Roman" w:cs="Times New Roman"/>
          <w:sz w:val="24"/>
          <w:szCs w:val="24"/>
        </w:rPr>
      </w:pPr>
      <w:proofErr w:type="gramStart"/>
      <w:r>
        <w:rPr>
          <w:rFonts w:ascii="Times New Roman" w:eastAsia="Times New Roman" w:hAnsi="Times New Roman" w:cs="Times New Roman"/>
          <w:sz w:val="24"/>
          <w:szCs w:val="24"/>
        </w:rPr>
        <w:t xml:space="preserve">Peopleprofession.cipd.org. (2022) </w:t>
      </w:r>
      <w:r>
        <w:rPr>
          <w:rFonts w:ascii="Times New Roman" w:eastAsia="Times New Roman" w:hAnsi="Times New Roman" w:cs="Times New Roman"/>
          <w:i/>
          <w:sz w:val="24"/>
          <w:szCs w:val="24"/>
        </w:rPr>
        <w:t xml:space="preserve">Core behavior </w:t>
      </w:r>
      <w:r>
        <w:rPr>
          <w:rFonts w:ascii="Times New Roman" w:eastAsia="Times New Roman" w:hAnsi="Times New Roman" w:cs="Times New Roman"/>
          <w:sz w:val="24"/>
          <w:szCs w:val="24"/>
        </w:rPr>
        <w:t>Available at.</w:t>
      </w:r>
      <w:proofErr w:type="gramEnd"/>
      <w:r>
        <w:rPr>
          <w:rFonts w:ascii="Times New Roman" w:eastAsia="Times New Roman" w:hAnsi="Times New Roman" w:cs="Times New Roman"/>
          <w:sz w:val="24"/>
          <w:szCs w:val="24"/>
        </w:rPr>
        <w:t xml:space="preserve"> /</w:t>
      </w:r>
      <w:hyperlink r:id="rId18" w:anchor="gref" w:history="1">
        <w:r>
          <w:rPr>
            <w:rStyle w:val="Hyperlink"/>
            <w:rFonts w:ascii="Times New Roman" w:eastAsia="Times New Roman" w:hAnsi="Times New Roman" w:cs="Times New Roman"/>
            <w:color w:val="1155CC"/>
            <w:sz w:val="24"/>
            <w:szCs w:val="24"/>
          </w:rPr>
          <w:t>https://peopleprofession.cipd.org/profession-map/core-behaviours#gref</w:t>
        </w:r>
      </w:hyperlink>
      <w:r>
        <w:rPr>
          <w:rFonts w:ascii="Times New Roman" w:eastAsia="Times New Roman" w:hAnsi="Times New Roman" w:cs="Times New Roman"/>
          <w:sz w:val="24"/>
          <w:szCs w:val="24"/>
        </w:rPr>
        <w:t xml:space="preserve"> (accessed on 24 November, 2022)</w:t>
      </w:r>
    </w:p>
    <w:p w:rsidR="00DC147B" w:rsidRDefault="00DC147B" w:rsidP="00DC147B">
      <w:pPr>
        <w:tabs>
          <w:tab w:val="left" w:pos="6820"/>
        </w:tabs>
        <w:spacing w:line="360" w:lineRule="auto"/>
        <w:ind w:left="720"/>
        <w:jc w:val="both"/>
        <w:rPr>
          <w:rFonts w:ascii="Times New Roman" w:eastAsia="Times New Roman" w:hAnsi="Times New Roman" w:cs="Times New Roman"/>
          <w:color w:val="222222"/>
          <w:sz w:val="24"/>
          <w:szCs w:val="24"/>
          <w:highlight w:val="white"/>
        </w:rPr>
      </w:pPr>
      <w:proofErr w:type="spellStart"/>
      <w:r>
        <w:rPr>
          <w:rFonts w:ascii="Times New Roman" w:eastAsia="Times New Roman" w:hAnsi="Times New Roman" w:cs="Times New Roman"/>
          <w:color w:val="222222"/>
          <w:sz w:val="24"/>
          <w:szCs w:val="24"/>
          <w:highlight w:val="white"/>
        </w:rPr>
        <w:t>Petroni</w:t>
      </w:r>
      <w:proofErr w:type="spellEnd"/>
      <w:r>
        <w:rPr>
          <w:rFonts w:ascii="Times New Roman" w:eastAsia="Times New Roman" w:hAnsi="Times New Roman" w:cs="Times New Roman"/>
          <w:color w:val="222222"/>
          <w:sz w:val="24"/>
          <w:szCs w:val="24"/>
          <w:highlight w:val="white"/>
        </w:rPr>
        <w:t xml:space="preserve">, M.L., </w:t>
      </w:r>
      <w:proofErr w:type="spellStart"/>
      <w:r>
        <w:rPr>
          <w:rFonts w:ascii="Times New Roman" w:eastAsia="Times New Roman" w:hAnsi="Times New Roman" w:cs="Times New Roman"/>
          <w:color w:val="222222"/>
          <w:sz w:val="24"/>
          <w:szCs w:val="24"/>
          <w:highlight w:val="white"/>
        </w:rPr>
        <w:t>Brodosi</w:t>
      </w:r>
      <w:proofErr w:type="spellEnd"/>
      <w:r>
        <w:rPr>
          <w:rFonts w:ascii="Times New Roman" w:eastAsia="Times New Roman" w:hAnsi="Times New Roman" w:cs="Times New Roman"/>
          <w:color w:val="222222"/>
          <w:sz w:val="24"/>
          <w:szCs w:val="24"/>
          <w:highlight w:val="white"/>
        </w:rPr>
        <w:t xml:space="preserve">, L., </w:t>
      </w:r>
      <w:proofErr w:type="spellStart"/>
      <w:r>
        <w:rPr>
          <w:rFonts w:ascii="Times New Roman" w:eastAsia="Times New Roman" w:hAnsi="Times New Roman" w:cs="Times New Roman"/>
          <w:color w:val="222222"/>
          <w:sz w:val="24"/>
          <w:szCs w:val="24"/>
          <w:highlight w:val="white"/>
        </w:rPr>
        <w:t>Bugianesi</w:t>
      </w:r>
      <w:proofErr w:type="spellEnd"/>
      <w:r>
        <w:rPr>
          <w:rFonts w:ascii="Times New Roman" w:eastAsia="Times New Roman" w:hAnsi="Times New Roman" w:cs="Times New Roman"/>
          <w:color w:val="222222"/>
          <w:sz w:val="24"/>
          <w:szCs w:val="24"/>
          <w:highlight w:val="white"/>
        </w:rPr>
        <w:t xml:space="preserve">, E. and </w:t>
      </w:r>
      <w:proofErr w:type="spellStart"/>
      <w:r>
        <w:rPr>
          <w:rFonts w:ascii="Times New Roman" w:eastAsia="Times New Roman" w:hAnsi="Times New Roman" w:cs="Times New Roman"/>
          <w:color w:val="222222"/>
          <w:sz w:val="24"/>
          <w:szCs w:val="24"/>
          <w:highlight w:val="white"/>
        </w:rPr>
        <w:t>Marchesini</w:t>
      </w:r>
      <w:proofErr w:type="spellEnd"/>
      <w:r>
        <w:rPr>
          <w:rFonts w:ascii="Times New Roman" w:eastAsia="Times New Roman" w:hAnsi="Times New Roman" w:cs="Times New Roman"/>
          <w:color w:val="222222"/>
          <w:sz w:val="24"/>
          <w:szCs w:val="24"/>
          <w:highlight w:val="white"/>
        </w:rPr>
        <w:t xml:space="preserve">, G., 2021. </w:t>
      </w:r>
      <w:proofErr w:type="gramStart"/>
      <w:r>
        <w:rPr>
          <w:rFonts w:ascii="Times New Roman" w:eastAsia="Times New Roman" w:hAnsi="Times New Roman" w:cs="Times New Roman"/>
          <w:color w:val="222222"/>
          <w:sz w:val="24"/>
          <w:szCs w:val="24"/>
          <w:highlight w:val="white"/>
        </w:rPr>
        <w:t>Management of non-alcoholic fatty liver disease.</w:t>
      </w:r>
      <w:proofErr w:type="gramEnd"/>
      <w:r>
        <w:rPr>
          <w:rFonts w:ascii="Times New Roman" w:eastAsia="Times New Roman" w:hAnsi="Times New Roman" w:cs="Times New Roman"/>
          <w:color w:val="222222"/>
          <w:sz w:val="24"/>
          <w:szCs w:val="24"/>
          <w:highlight w:val="white"/>
        </w:rPr>
        <w:t xml:space="preserve"> </w:t>
      </w:r>
      <w:proofErr w:type="spellStart"/>
      <w:proofErr w:type="gramStart"/>
      <w:r>
        <w:rPr>
          <w:rFonts w:ascii="Times New Roman" w:eastAsia="Times New Roman" w:hAnsi="Times New Roman" w:cs="Times New Roman"/>
          <w:i/>
          <w:color w:val="222222"/>
          <w:sz w:val="24"/>
          <w:szCs w:val="24"/>
          <w:highlight w:val="white"/>
        </w:rPr>
        <w:t>Bmj</w:t>
      </w:r>
      <w:proofErr w:type="spellEnd"/>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372</w:t>
      </w:r>
      <w:r>
        <w:rPr>
          <w:rFonts w:ascii="Times New Roman" w:eastAsia="Times New Roman" w:hAnsi="Times New Roman" w:cs="Times New Roman"/>
          <w:color w:val="222222"/>
          <w:sz w:val="24"/>
          <w:szCs w:val="24"/>
          <w:highlight w:val="white"/>
        </w:rPr>
        <w:t>.</w:t>
      </w:r>
      <w:proofErr w:type="gramEnd"/>
    </w:p>
    <w:p w:rsidR="00DC147B" w:rsidRDefault="00DC147B" w:rsidP="00DC147B">
      <w:pPr>
        <w:tabs>
          <w:tab w:val="left" w:pos="6820"/>
        </w:tabs>
        <w:spacing w:line="360" w:lineRule="auto"/>
        <w:ind w:left="720"/>
        <w:jc w:val="both"/>
        <w:rPr>
          <w:rFonts w:ascii="Times New Roman" w:eastAsia="Times New Roman" w:hAnsi="Times New Roman" w:cs="Times New Roman"/>
          <w:color w:val="222222"/>
          <w:sz w:val="24"/>
          <w:szCs w:val="24"/>
          <w:highlight w:val="white"/>
        </w:rPr>
      </w:pPr>
      <w:proofErr w:type="spellStart"/>
      <w:r>
        <w:rPr>
          <w:rFonts w:ascii="Times New Roman" w:eastAsia="Times New Roman" w:hAnsi="Times New Roman" w:cs="Times New Roman"/>
          <w:color w:val="222222"/>
          <w:sz w:val="24"/>
          <w:szCs w:val="24"/>
          <w:highlight w:val="white"/>
        </w:rPr>
        <w:t>Shiau</w:t>
      </w:r>
      <w:proofErr w:type="spellEnd"/>
      <w:r>
        <w:rPr>
          <w:rFonts w:ascii="Times New Roman" w:eastAsia="Times New Roman" w:hAnsi="Times New Roman" w:cs="Times New Roman"/>
          <w:color w:val="222222"/>
          <w:sz w:val="24"/>
          <w:szCs w:val="24"/>
          <w:highlight w:val="white"/>
        </w:rPr>
        <w:t xml:space="preserve">, W.L., Chen, H., Wang, Z. and </w:t>
      </w:r>
      <w:proofErr w:type="spellStart"/>
      <w:r>
        <w:rPr>
          <w:rFonts w:ascii="Times New Roman" w:eastAsia="Times New Roman" w:hAnsi="Times New Roman" w:cs="Times New Roman"/>
          <w:color w:val="222222"/>
          <w:sz w:val="24"/>
          <w:szCs w:val="24"/>
          <w:highlight w:val="white"/>
        </w:rPr>
        <w:t>Dwivedi</w:t>
      </w:r>
      <w:proofErr w:type="spellEnd"/>
      <w:r>
        <w:rPr>
          <w:rFonts w:ascii="Times New Roman" w:eastAsia="Times New Roman" w:hAnsi="Times New Roman" w:cs="Times New Roman"/>
          <w:color w:val="222222"/>
          <w:sz w:val="24"/>
          <w:szCs w:val="24"/>
          <w:highlight w:val="white"/>
        </w:rPr>
        <w:t xml:space="preserve">, Y.K., 2022. </w:t>
      </w:r>
      <w:proofErr w:type="gramStart"/>
      <w:r>
        <w:rPr>
          <w:rFonts w:ascii="Times New Roman" w:eastAsia="Times New Roman" w:hAnsi="Times New Roman" w:cs="Times New Roman"/>
          <w:color w:val="222222"/>
          <w:sz w:val="24"/>
          <w:szCs w:val="24"/>
          <w:highlight w:val="white"/>
        </w:rPr>
        <w:t>Exploring core knowledge in business intelligence research.</w:t>
      </w:r>
      <w:proofErr w:type="gramEnd"/>
      <w:r>
        <w:rPr>
          <w:rFonts w:ascii="Times New Roman" w:eastAsia="Times New Roman" w:hAnsi="Times New Roman" w:cs="Times New Roman"/>
          <w:color w:val="222222"/>
          <w:sz w:val="24"/>
          <w:szCs w:val="24"/>
          <w:highlight w:val="white"/>
        </w:rPr>
        <w:t xml:space="preserve"> </w:t>
      </w:r>
      <w:proofErr w:type="gramStart"/>
      <w:r>
        <w:rPr>
          <w:rFonts w:ascii="Times New Roman" w:eastAsia="Times New Roman" w:hAnsi="Times New Roman" w:cs="Times New Roman"/>
          <w:i/>
          <w:color w:val="222222"/>
          <w:sz w:val="24"/>
          <w:szCs w:val="24"/>
          <w:highlight w:val="white"/>
        </w:rPr>
        <w:t>Internet Research</w:t>
      </w:r>
      <w:r>
        <w:rPr>
          <w:rFonts w:ascii="Times New Roman" w:eastAsia="Times New Roman" w:hAnsi="Times New Roman" w:cs="Times New Roman"/>
          <w:color w:val="222222"/>
          <w:sz w:val="24"/>
          <w:szCs w:val="24"/>
          <w:highlight w:val="white"/>
        </w:rPr>
        <w:t>, (ahead-of-print).</w:t>
      </w:r>
      <w:proofErr w:type="gramEnd"/>
    </w:p>
    <w:p w:rsidR="00DC147B" w:rsidRDefault="00DC147B" w:rsidP="00DC147B">
      <w:pPr>
        <w:tabs>
          <w:tab w:val="left" w:pos="6820"/>
        </w:tabs>
        <w:spacing w:line="360" w:lineRule="auto"/>
        <w:ind w:left="720"/>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sz w:val="24"/>
          <w:szCs w:val="24"/>
        </w:rPr>
        <w:t>Squarespace.com</w:t>
      </w:r>
      <w:proofErr w:type="gramStart"/>
      <w:r>
        <w:rPr>
          <w:rFonts w:ascii="Times New Roman" w:eastAsia="Times New Roman" w:hAnsi="Times New Roman" w:cs="Times New Roman"/>
          <w:sz w:val="24"/>
          <w:szCs w:val="24"/>
        </w:rPr>
        <w:t>.(</w:t>
      </w:r>
      <w:proofErr w:type="gramEnd"/>
      <w:r>
        <w:rPr>
          <w:rFonts w:ascii="Times New Roman" w:eastAsia="Times New Roman" w:hAnsi="Times New Roman" w:cs="Times New Roman"/>
          <w:sz w:val="24"/>
          <w:szCs w:val="24"/>
        </w:rPr>
        <w:t xml:space="preserve">2022) </w:t>
      </w:r>
      <w:r>
        <w:rPr>
          <w:rFonts w:ascii="Times New Roman" w:eastAsia="Times New Roman" w:hAnsi="Times New Roman" w:cs="Times New Roman"/>
          <w:i/>
          <w:sz w:val="24"/>
          <w:szCs w:val="24"/>
        </w:rPr>
        <w:t>CIPD Map</w:t>
      </w:r>
      <w:r>
        <w:rPr>
          <w:rFonts w:ascii="Times New Roman" w:eastAsia="Times New Roman" w:hAnsi="Times New Roman" w:cs="Times New Roman"/>
          <w:sz w:val="24"/>
          <w:szCs w:val="24"/>
        </w:rPr>
        <w:t xml:space="preserve"> Available at. </w:t>
      </w:r>
      <w:hyperlink r:id="rId19" w:history="1">
        <w:proofErr w:type="gramStart"/>
        <w:r>
          <w:rPr>
            <w:rStyle w:val="Hyperlink"/>
            <w:rFonts w:ascii="Times New Roman" w:eastAsia="Times New Roman" w:hAnsi="Times New Roman" w:cs="Times New Roman"/>
            <w:color w:val="1155CC"/>
            <w:sz w:val="24"/>
            <w:szCs w:val="24"/>
          </w:rPr>
          <w:t>https://static1.squarespace.com/static/6007ab8df931384d59d4dec5/t/629fc1c9fd41a440f6ff59a5/1654637012324/CIPD+Level+7+Advanced+Diploma+in+Strategic+People+Management.pdf</w:t>
        </w:r>
      </w:hyperlink>
      <w:r>
        <w:rPr>
          <w:rFonts w:ascii="Times New Roman" w:eastAsia="Times New Roman" w:hAnsi="Times New Roman" w:cs="Times New Roman"/>
          <w:sz w:val="24"/>
          <w:szCs w:val="24"/>
        </w:rPr>
        <w:t xml:space="preserve"> (accessed on 24 November, 2022)</w:t>
      </w:r>
      <w:r>
        <w:rPr>
          <w:rFonts w:ascii="Times New Roman" w:eastAsia="Times New Roman" w:hAnsi="Times New Roman" w:cs="Times New Roman"/>
          <w:color w:val="222222"/>
          <w:sz w:val="24"/>
          <w:szCs w:val="24"/>
          <w:highlight w:val="white"/>
        </w:rPr>
        <w:t>.</w:t>
      </w:r>
      <w:proofErr w:type="gramEnd"/>
    </w:p>
    <w:p w:rsidR="00C427FB" w:rsidRDefault="00DC147B" w:rsidP="002E3334">
      <w:pPr>
        <w:tabs>
          <w:tab w:val="left" w:pos="6820"/>
        </w:tabs>
        <w:spacing w:line="360" w:lineRule="auto"/>
        <w:ind w:left="720"/>
        <w:jc w:val="both"/>
        <w:rPr>
          <w:rFonts w:ascii="Times New Roman" w:eastAsia="Times New Roman" w:hAnsi="Times New Roman" w:cs="Times New Roman"/>
          <w:b/>
          <w:sz w:val="28"/>
          <w:szCs w:val="28"/>
        </w:rPr>
      </w:pPr>
      <w:proofErr w:type="gramStart"/>
      <w:r>
        <w:rPr>
          <w:rFonts w:ascii="Times New Roman" w:eastAsia="Times New Roman" w:hAnsi="Times New Roman" w:cs="Times New Roman"/>
          <w:color w:val="222222"/>
          <w:sz w:val="24"/>
          <w:szCs w:val="24"/>
          <w:highlight w:val="white"/>
        </w:rPr>
        <w:t>Statista.</w:t>
      </w:r>
      <w:proofErr w:type="gramEnd"/>
      <w:r>
        <w:rPr>
          <w:rFonts w:ascii="Times New Roman" w:eastAsia="Times New Roman" w:hAnsi="Times New Roman" w:cs="Times New Roman"/>
          <w:color w:val="222222"/>
          <w:sz w:val="24"/>
          <w:szCs w:val="24"/>
          <w:highlight w:val="white"/>
        </w:rPr>
        <w:t xml:space="preserve"> (2022). </w:t>
      </w:r>
      <w:r>
        <w:rPr>
          <w:rFonts w:ascii="Times New Roman" w:eastAsia="Times New Roman" w:hAnsi="Times New Roman" w:cs="Times New Roman"/>
          <w:i/>
          <w:color w:val="222222"/>
          <w:sz w:val="24"/>
          <w:szCs w:val="24"/>
          <w:highlight w:val="white"/>
        </w:rPr>
        <w:t>Unemployment rate UK Statista</w:t>
      </w:r>
      <w:r>
        <w:rPr>
          <w:rFonts w:ascii="Times New Roman" w:eastAsia="Times New Roman" w:hAnsi="Times New Roman" w:cs="Times New Roman"/>
          <w:color w:val="222222"/>
          <w:sz w:val="24"/>
          <w:szCs w:val="24"/>
          <w:highlight w:val="white"/>
        </w:rPr>
        <w:t xml:space="preserve">. </w:t>
      </w:r>
      <w:proofErr w:type="gramStart"/>
      <w:r>
        <w:rPr>
          <w:rFonts w:ascii="Times New Roman" w:eastAsia="Times New Roman" w:hAnsi="Times New Roman" w:cs="Times New Roman"/>
          <w:color w:val="222222"/>
          <w:sz w:val="24"/>
          <w:szCs w:val="24"/>
          <w:highlight w:val="white"/>
        </w:rPr>
        <w:t>Available at.</w:t>
      </w:r>
      <w:proofErr w:type="gramEnd"/>
      <w:r>
        <w:rPr>
          <w:rFonts w:ascii="Times New Roman" w:eastAsia="Times New Roman" w:hAnsi="Times New Roman" w:cs="Times New Roman"/>
          <w:color w:val="222222"/>
          <w:sz w:val="24"/>
          <w:szCs w:val="24"/>
          <w:highlight w:val="white"/>
        </w:rPr>
        <w:t xml:space="preserve">  </w:t>
      </w:r>
      <w:hyperlink r:id="rId20" w:history="1">
        <w:proofErr w:type="gramStart"/>
        <w:r>
          <w:rPr>
            <w:rStyle w:val="Hyperlink"/>
            <w:rFonts w:ascii="Times New Roman" w:eastAsia="Times New Roman" w:hAnsi="Times New Roman" w:cs="Times New Roman"/>
            <w:color w:val="1155CC"/>
            <w:sz w:val="24"/>
            <w:szCs w:val="24"/>
            <w:highlight w:val="white"/>
          </w:rPr>
          <w:t>https://www.statista.com/statistics/279898/unemployment-rate-in-the-united-kingdom-uk/</w:t>
        </w:r>
      </w:hyperlink>
      <w:r>
        <w:rPr>
          <w:rFonts w:ascii="Times New Roman" w:eastAsia="Times New Roman" w:hAnsi="Times New Roman" w:cs="Times New Roman"/>
          <w:color w:val="222222"/>
          <w:sz w:val="24"/>
          <w:szCs w:val="24"/>
          <w:highlight w:val="white"/>
        </w:rPr>
        <w:t xml:space="preserve"> (Accessed 24 November, 2022).</w:t>
      </w:r>
      <w:proofErr w:type="gramEnd"/>
    </w:p>
    <w:p w:rsidR="00C427FB" w:rsidRPr="00C427FB" w:rsidRDefault="00C427FB" w:rsidP="00C427FB">
      <w:pPr>
        <w:shd w:val="clear" w:color="auto" w:fill="FFFFFF"/>
        <w:spacing w:after="0" w:line="360" w:lineRule="auto"/>
        <w:rPr>
          <w:rFonts w:ascii="Times New Roman" w:eastAsia="Times New Roman" w:hAnsi="Times New Roman" w:cs="Times New Roman"/>
          <w:b/>
          <w:sz w:val="28"/>
          <w:szCs w:val="28"/>
        </w:rPr>
      </w:pPr>
    </w:p>
    <w:p w:rsidR="00E0456C" w:rsidRPr="00E0456C" w:rsidRDefault="00E0456C" w:rsidP="00E0456C"/>
    <w:sectPr w:rsidR="00E0456C" w:rsidRPr="00E0456C" w:rsidSect="00440E1A">
      <w:pgSz w:w="12240" w:h="15840"/>
      <w:pgMar w:top="851" w:right="1041" w:bottom="1440" w:left="993"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2A40C5" w:rsidRDefault="002A40C5" w:rsidP="00276EAA">
      <w:pPr>
        <w:spacing w:after="0" w:line="240" w:lineRule="auto"/>
      </w:pPr>
      <w:r>
        <w:separator/>
      </w:r>
    </w:p>
  </w:endnote>
  <w:endnote w:type="continuationSeparator" w:id="0">
    <w:p w:rsidR="002A40C5" w:rsidRDefault="002A40C5" w:rsidP="00276EA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CC"/>
    <w:family w:val="roman"/>
    <w:pitch w:val="variable"/>
    <w:sig w:usb0="E0002EFF" w:usb1="C000785B" w:usb2="00000009" w:usb3="00000000" w:csb0="000001FF" w:csb1="00000000"/>
  </w:font>
  <w:font w:name="Calibri">
    <w:panose1 w:val="020F0502020204030204"/>
    <w:charset w:val="CC"/>
    <w:family w:val="swiss"/>
    <w:pitch w:val="variable"/>
    <w:sig w:usb0="E4002EFF" w:usb1="C000247B"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 w:name="Cambria">
    <w:panose1 w:val="02040503050406030204"/>
    <w:charset w:val="CC"/>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2A40C5" w:rsidRDefault="002A40C5" w:rsidP="00276EAA">
      <w:pPr>
        <w:spacing w:after="0" w:line="240" w:lineRule="auto"/>
      </w:pPr>
      <w:r>
        <w:separator/>
      </w:r>
    </w:p>
  </w:footnote>
  <w:footnote w:type="continuationSeparator" w:id="0">
    <w:p w:rsidR="002A40C5" w:rsidRDefault="002A40C5" w:rsidP="00276EAA">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25E73571"/>
    <w:multiLevelType w:val="multilevel"/>
    <w:tmpl w:val="C66C8F28"/>
    <w:lvl w:ilvl="0">
      <w:start w:val="1"/>
      <w:numFmt w:val="lowerLetter"/>
      <w:lvlText w:val="(%1)"/>
      <w:lvlJc w:val="left"/>
      <w:pPr>
        <w:ind w:left="0" w:firstLine="0"/>
      </w:pPr>
    </w:lvl>
    <w:lvl w:ilvl="1">
      <w:start w:val="1"/>
      <w:numFmt w:val="bullet"/>
      <w:lvlText w:val=""/>
      <w:lvlJc w:val="left"/>
      <w:pPr>
        <w:ind w:left="0" w:firstLine="0"/>
      </w:pPr>
    </w:lvl>
    <w:lvl w:ilvl="2">
      <w:start w:val="1"/>
      <w:numFmt w:val="bullet"/>
      <w:lvlText w:val=""/>
      <w:lvlJc w:val="left"/>
      <w:pPr>
        <w:ind w:left="0" w:firstLine="0"/>
      </w:pPr>
    </w:lvl>
    <w:lvl w:ilvl="3">
      <w:start w:val="1"/>
      <w:numFmt w:val="bullet"/>
      <w:lvlText w:val=""/>
      <w:lvlJc w:val="left"/>
      <w:pPr>
        <w:ind w:left="0" w:firstLine="0"/>
      </w:pPr>
    </w:lvl>
    <w:lvl w:ilvl="4">
      <w:start w:val="1"/>
      <w:numFmt w:val="bullet"/>
      <w:lvlText w:val=""/>
      <w:lvlJc w:val="left"/>
      <w:pPr>
        <w:ind w:left="0" w:firstLine="0"/>
      </w:pPr>
    </w:lvl>
    <w:lvl w:ilvl="5">
      <w:start w:val="1"/>
      <w:numFmt w:val="bullet"/>
      <w:lvlText w:val=""/>
      <w:lvlJc w:val="left"/>
      <w:pPr>
        <w:ind w:left="0" w:firstLine="0"/>
      </w:pPr>
    </w:lvl>
    <w:lvl w:ilvl="6">
      <w:start w:val="1"/>
      <w:numFmt w:val="bullet"/>
      <w:lvlText w:val=""/>
      <w:lvlJc w:val="left"/>
      <w:pPr>
        <w:ind w:left="0" w:firstLine="0"/>
      </w:pPr>
    </w:lvl>
    <w:lvl w:ilvl="7">
      <w:start w:val="1"/>
      <w:numFmt w:val="bullet"/>
      <w:lvlText w:val=""/>
      <w:lvlJc w:val="left"/>
      <w:pPr>
        <w:ind w:left="0" w:firstLine="0"/>
      </w:pPr>
    </w:lvl>
    <w:lvl w:ilvl="8">
      <w:start w:val="1"/>
      <w:numFmt w:val="bullet"/>
      <w:lvlText w:val=""/>
      <w:lvlJc w:val="left"/>
      <w:pPr>
        <w:ind w:left="0" w:firstLine="0"/>
      </w:pPr>
    </w:lvl>
  </w:abstractNum>
  <w:abstractNum w:abstractNumId="1">
    <w:nsid w:val="35583A88"/>
    <w:multiLevelType w:val="hybridMultilevel"/>
    <w:tmpl w:val="26F4C44E"/>
    <w:lvl w:ilvl="0" w:tplc="9B3E28E4">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nsid w:val="4AF85884"/>
    <w:multiLevelType w:val="hybridMultilevel"/>
    <w:tmpl w:val="7486B552"/>
    <w:lvl w:ilvl="0" w:tplc="EAEABFB8">
      <w:start w:val="1"/>
      <w:numFmt w:val="lowerLetter"/>
      <w:lvlText w:val="(%1)"/>
      <w:lvlJc w:val="left"/>
      <w:pPr>
        <w:ind w:left="705" w:hanging="360"/>
      </w:pPr>
      <w:rPr>
        <w:rFonts w:hint="default"/>
      </w:rPr>
    </w:lvl>
    <w:lvl w:ilvl="1" w:tplc="04090019" w:tentative="1">
      <w:start w:val="1"/>
      <w:numFmt w:val="lowerLetter"/>
      <w:lvlText w:val="%2."/>
      <w:lvlJc w:val="left"/>
      <w:pPr>
        <w:ind w:left="1425" w:hanging="360"/>
      </w:pPr>
    </w:lvl>
    <w:lvl w:ilvl="2" w:tplc="0409001B" w:tentative="1">
      <w:start w:val="1"/>
      <w:numFmt w:val="lowerRoman"/>
      <w:lvlText w:val="%3."/>
      <w:lvlJc w:val="right"/>
      <w:pPr>
        <w:ind w:left="2145" w:hanging="180"/>
      </w:pPr>
    </w:lvl>
    <w:lvl w:ilvl="3" w:tplc="0409000F" w:tentative="1">
      <w:start w:val="1"/>
      <w:numFmt w:val="decimal"/>
      <w:lvlText w:val="%4."/>
      <w:lvlJc w:val="left"/>
      <w:pPr>
        <w:ind w:left="2865" w:hanging="360"/>
      </w:pPr>
    </w:lvl>
    <w:lvl w:ilvl="4" w:tplc="04090019" w:tentative="1">
      <w:start w:val="1"/>
      <w:numFmt w:val="lowerLetter"/>
      <w:lvlText w:val="%5."/>
      <w:lvlJc w:val="left"/>
      <w:pPr>
        <w:ind w:left="3585" w:hanging="360"/>
      </w:pPr>
    </w:lvl>
    <w:lvl w:ilvl="5" w:tplc="0409001B" w:tentative="1">
      <w:start w:val="1"/>
      <w:numFmt w:val="lowerRoman"/>
      <w:lvlText w:val="%6."/>
      <w:lvlJc w:val="right"/>
      <w:pPr>
        <w:ind w:left="4305" w:hanging="180"/>
      </w:pPr>
    </w:lvl>
    <w:lvl w:ilvl="6" w:tplc="0409000F" w:tentative="1">
      <w:start w:val="1"/>
      <w:numFmt w:val="decimal"/>
      <w:lvlText w:val="%7."/>
      <w:lvlJc w:val="left"/>
      <w:pPr>
        <w:ind w:left="5025" w:hanging="360"/>
      </w:pPr>
    </w:lvl>
    <w:lvl w:ilvl="7" w:tplc="04090019" w:tentative="1">
      <w:start w:val="1"/>
      <w:numFmt w:val="lowerLetter"/>
      <w:lvlText w:val="%8."/>
      <w:lvlJc w:val="left"/>
      <w:pPr>
        <w:ind w:left="5745" w:hanging="360"/>
      </w:pPr>
    </w:lvl>
    <w:lvl w:ilvl="8" w:tplc="0409001B" w:tentative="1">
      <w:start w:val="1"/>
      <w:numFmt w:val="lowerRoman"/>
      <w:lvlText w:val="%9."/>
      <w:lvlJc w:val="right"/>
      <w:pPr>
        <w:ind w:left="6465" w:hanging="180"/>
      </w:pPr>
    </w:lvl>
  </w:abstractNum>
  <w:abstractNum w:abstractNumId="3">
    <w:nsid w:val="6F166C17"/>
    <w:multiLevelType w:val="hybridMultilevel"/>
    <w:tmpl w:val="93E2E380"/>
    <w:lvl w:ilvl="0" w:tplc="756E8D0C">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3"/>
  </w:num>
  <w:num w:numId="2">
    <w:abstractNumId w:val="2"/>
  </w:num>
  <w:num w:numId="3">
    <w:abstractNumId w:val="0"/>
    <w:lvlOverride w:ilvl="0">
      <w:startOverride w:val="1"/>
    </w:lvlOverride>
    <w:lvlOverride w:ilvl="1"/>
    <w:lvlOverride w:ilvl="2"/>
    <w:lvlOverride w:ilvl="3"/>
    <w:lvlOverride w:ilvl="4"/>
    <w:lvlOverride w:ilvl="5"/>
    <w:lvlOverride w:ilvl="6"/>
    <w:lvlOverride w:ilvl="7"/>
    <w:lvlOverride w:ilvl="8"/>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214A5E"/>
    <w:rsid w:val="00214A5E"/>
    <w:rsid w:val="00276EAA"/>
    <w:rsid w:val="002A40C5"/>
    <w:rsid w:val="002E3334"/>
    <w:rsid w:val="003273AE"/>
    <w:rsid w:val="00440E1A"/>
    <w:rsid w:val="007F5A4B"/>
    <w:rsid w:val="0097511F"/>
    <w:rsid w:val="00B7301C"/>
    <w:rsid w:val="00C427FB"/>
    <w:rsid w:val="00DC147B"/>
    <w:rsid w:val="00E0456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0456C"/>
    <w:pPr>
      <w:ind w:left="720"/>
      <w:contextualSpacing/>
    </w:pPr>
  </w:style>
  <w:style w:type="character" w:styleId="Hyperlink">
    <w:name w:val="Hyperlink"/>
    <w:basedOn w:val="DefaultParagraphFont"/>
    <w:uiPriority w:val="99"/>
    <w:semiHidden/>
    <w:unhideWhenUsed/>
    <w:rsid w:val="00DC147B"/>
    <w:rPr>
      <w:color w:val="0000FF"/>
      <w:u w:val="single"/>
    </w:rPr>
  </w:style>
  <w:style w:type="paragraph" w:styleId="BalloonText">
    <w:name w:val="Balloon Text"/>
    <w:basedOn w:val="Normal"/>
    <w:link w:val="BalloonTextChar"/>
    <w:uiPriority w:val="99"/>
    <w:semiHidden/>
    <w:unhideWhenUsed/>
    <w:rsid w:val="00DC147B"/>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C147B"/>
    <w:rPr>
      <w:rFonts w:ascii="Tahoma" w:hAnsi="Tahoma" w:cs="Tahoma"/>
      <w:sz w:val="16"/>
      <w:szCs w:val="16"/>
    </w:rPr>
  </w:style>
  <w:style w:type="paragraph" w:styleId="Header">
    <w:name w:val="header"/>
    <w:basedOn w:val="Normal"/>
    <w:link w:val="HeaderChar"/>
    <w:uiPriority w:val="99"/>
    <w:unhideWhenUsed/>
    <w:rsid w:val="00276EAA"/>
    <w:pPr>
      <w:tabs>
        <w:tab w:val="center" w:pos="4680"/>
        <w:tab w:val="right" w:pos="9360"/>
      </w:tabs>
      <w:spacing w:after="0" w:line="240" w:lineRule="auto"/>
    </w:pPr>
  </w:style>
  <w:style w:type="character" w:customStyle="1" w:styleId="HeaderChar">
    <w:name w:val="Header Char"/>
    <w:basedOn w:val="DefaultParagraphFont"/>
    <w:link w:val="Header"/>
    <w:uiPriority w:val="99"/>
    <w:rsid w:val="00276EAA"/>
  </w:style>
  <w:style w:type="paragraph" w:styleId="Footer">
    <w:name w:val="footer"/>
    <w:basedOn w:val="Normal"/>
    <w:link w:val="FooterChar"/>
    <w:uiPriority w:val="99"/>
    <w:unhideWhenUsed/>
    <w:rsid w:val="00276EAA"/>
    <w:pPr>
      <w:tabs>
        <w:tab w:val="center" w:pos="4680"/>
        <w:tab w:val="right" w:pos="9360"/>
      </w:tabs>
      <w:spacing w:after="0" w:line="240" w:lineRule="auto"/>
    </w:pPr>
  </w:style>
  <w:style w:type="character" w:customStyle="1" w:styleId="FooterChar">
    <w:name w:val="Footer Char"/>
    <w:basedOn w:val="DefaultParagraphFont"/>
    <w:link w:val="Footer"/>
    <w:uiPriority w:val="99"/>
    <w:rsid w:val="00276EAA"/>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0456C"/>
    <w:pPr>
      <w:ind w:left="720"/>
      <w:contextualSpacing/>
    </w:pPr>
  </w:style>
  <w:style w:type="character" w:styleId="Hyperlink">
    <w:name w:val="Hyperlink"/>
    <w:basedOn w:val="DefaultParagraphFont"/>
    <w:uiPriority w:val="99"/>
    <w:semiHidden/>
    <w:unhideWhenUsed/>
    <w:rsid w:val="00DC147B"/>
    <w:rPr>
      <w:color w:val="0000FF"/>
      <w:u w:val="single"/>
    </w:rPr>
  </w:style>
  <w:style w:type="paragraph" w:styleId="BalloonText">
    <w:name w:val="Balloon Text"/>
    <w:basedOn w:val="Normal"/>
    <w:link w:val="BalloonTextChar"/>
    <w:uiPriority w:val="99"/>
    <w:semiHidden/>
    <w:unhideWhenUsed/>
    <w:rsid w:val="00DC147B"/>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C147B"/>
    <w:rPr>
      <w:rFonts w:ascii="Tahoma" w:hAnsi="Tahoma" w:cs="Tahoma"/>
      <w:sz w:val="16"/>
      <w:szCs w:val="16"/>
    </w:rPr>
  </w:style>
  <w:style w:type="paragraph" w:styleId="Header">
    <w:name w:val="header"/>
    <w:basedOn w:val="Normal"/>
    <w:link w:val="HeaderChar"/>
    <w:uiPriority w:val="99"/>
    <w:unhideWhenUsed/>
    <w:rsid w:val="00276EAA"/>
    <w:pPr>
      <w:tabs>
        <w:tab w:val="center" w:pos="4680"/>
        <w:tab w:val="right" w:pos="9360"/>
      </w:tabs>
      <w:spacing w:after="0" w:line="240" w:lineRule="auto"/>
    </w:pPr>
  </w:style>
  <w:style w:type="character" w:customStyle="1" w:styleId="HeaderChar">
    <w:name w:val="Header Char"/>
    <w:basedOn w:val="DefaultParagraphFont"/>
    <w:link w:val="Header"/>
    <w:uiPriority w:val="99"/>
    <w:rsid w:val="00276EAA"/>
  </w:style>
  <w:style w:type="paragraph" w:styleId="Footer">
    <w:name w:val="footer"/>
    <w:basedOn w:val="Normal"/>
    <w:link w:val="FooterChar"/>
    <w:uiPriority w:val="99"/>
    <w:unhideWhenUsed/>
    <w:rsid w:val="00276EAA"/>
    <w:pPr>
      <w:tabs>
        <w:tab w:val="center" w:pos="4680"/>
        <w:tab w:val="right" w:pos="9360"/>
      </w:tabs>
      <w:spacing w:after="0" w:line="240" w:lineRule="auto"/>
    </w:pPr>
  </w:style>
  <w:style w:type="character" w:customStyle="1" w:styleId="FooterChar">
    <w:name w:val="Footer Char"/>
    <w:basedOn w:val="DefaultParagraphFont"/>
    <w:link w:val="Footer"/>
    <w:uiPriority w:val="99"/>
    <w:rsid w:val="00276EA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582297519">
      <w:bodyDiv w:val="1"/>
      <w:marLeft w:val="0"/>
      <w:marRight w:val="0"/>
      <w:marTop w:val="0"/>
      <w:marBottom w:val="0"/>
      <w:divBdr>
        <w:top w:val="none" w:sz="0" w:space="0" w:color="auto"/>
        <w:left w:val="none" w:sz="0" w:space="0" w:color="auto"/>
        <w:bottom w:val="none" w:sz="0" w:space="0" w:color="auto"/>
        <w:right w:val="none" w:sz="0" w:space="0" w:color="auto"/>
      </w:divBdr>
    </w:div>
    <w:div w:id="611089150">
      <w:bodyDiv w:val="1"/>
      <w:marLeft w:val="0"/>
      <w:marRight w:val="0"/>
      <w:marTop w:val="0"/>
      <w:marBottom w:val="0"/>
      <w:divBdr>
        <w:top w:val="none" w:sz="0" w:space="0" w:color="auto"/>
        <w:left w:val="none" w:sz="0" w:space="0" w:color="auto"/>
        <w:bottom w:val="none" w:sz="0" w:space="0" w:color="auto"/>
        <w:right w:val="none" w:sz="0" w:space="0" w:color="auto"/>
      </w:divBdr>
    </w:div>
    <w:div w:id="833958320">
      <w:bodyDiv w:val="1"/>
      <w:marLeft w:val="0"/>
      <w:marRight w:val="0"/>
      <w:marTop w:val="0"/>
      <w:marBottom w:val="0"/>
      <w:divBdr>
        <w:top w:val="none" w:sz="0" w:space="0" w:color="auto"/>
        <w:left w:val="none" w:sz="0" w:space="0" w:color="auto"/>
        <w:bottom w:val="none" w:sz="0" w:space="0" w:color="auto"/>
        <w:right w:val="none" w:sz="0" w:space="0" w:color="auto"/>
      </w:divBdr>
    </w:div>
    <w:div w:id="1007906101">
      <w:bodyDiv w:val="1"/>
      <w:marLeft w:val="0"/>
      <w:marRight w:val="0"/>
      <w:marTop w:val="0"/>
      <w:marBottom w:val="0"/>
      <w:divBdr>
        <w:top w:val="none" w:sz="0" w:space="0" w:color="auto"/>
        <w:left w:val="none" w:sz="0" w:space="0" w:color="auto"/>
        <w:bottom w:val="none" w:sz="0" w:space="0" w:color="auto"/>
        <w:right w:val="none" w:sz="0" w:space="0" w:color="auto"/>
      </w:divBdr>
    </w:div>
    <w:div w:id="1621259690">
      <w:bodyDiv w:val="1"/>
      <w:marLeft w:val="0"/>
      <w:marRight w:val="0"/>
      <w:marTop w:val="0"/>
      <w:marBottom w:val="0"/>
      <w:divBdr>
        <w:top w:val="none" w:sz="0" w:space="0" w:color="auto"/>
        <w:left w:val="none" w:sz="0" w:space="0" w:color="auto"/>
        <w:bottom w:val="none" w:sz="0" w:space="0" w:color="auto"/>
        <w:right w:val="none" w:sz="0" w:space="0" w:color="auto"/>
      </w:divBdr>
    </w:div>
    <w:div w:id="193235549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5.png"/><Relationship Id="rId18" Type="http://schemas.openxmlformats.org/officeDocument/2006/relationships/hyperlink" Target="https://peopleprofession.cipd.org/profession-map/core-behaviours" TargetMode="External"/><Relationship Id="rId3" Type="http://schemas.microsoft.com/office/2007/relationships/stylesWithEffects" Target="stylesWithEffect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image" Target="media/image4.jpeg"/><Relationship Id="rId17" Type="http://schemas.openxmlformats.org/officeDocument/2006/relationships/hyperlink" Target="https://noosfera.ro/event/cipd-quals-rai-hr-with-impact/" TargetMode="External"/><Relationship Id="rId2" Type="http://schemas.openxmlformats.org/officeDocument/2006/relationships/styles" Target="styles.xml"/><Relationship Id="rId16" Type="http://schemas.openxmlformats.org/officeDocument/2006/relationships/hyperlink" Target="https://dpglearn.co.uk/blog/human-resources/cipd-profession-map/" TargetMode="External"/><Relationship Id="rId20" Type="http://schemas.openxmlformats.org/officeDocument/2006/relationships/hyperlink" Target="https://www.statista.com/statistics/279898/unemployment-rate-in-the-united-kingdom-uk/" TargetMode="External"/><Relationship Id="rId1" Type="http://schemas.openxmlformats.org/officeDocument/2006/relationships/numbering" Target="numbering.xml"/><Relationship Id="rId6" Type="http://schemas.openxmlformats.org/officeDocument/2006/relationships/footnotes" Target="footnotes.xml"/><Relationship Id="rId11" Type="http://schemas.openxmlformats.org/officeDocument/2006/relationships/image" Target="media/image3.jpeg"/><Relationship Id="rId5" Type="http://schemas.openxmlformats.org/officeDocument/2006/relationships/webSettings" Target="webSettings.xml"/><Relationship Id="rId15" Type="http://schemas.openxmlformats.org/officeDocument/2006/relationships/hyperlink" Target="https://www.avadolearning.com/blog/cipd-qualifications-explained-how-to-get-cipd-qualified/" TargetMode="External"/><Relationship Id="rId10" Type="http://schemas.openxmlformats.org/officeDocument/2006/relationships/image" Target="media/image2.jpeg"/><Relationship Id="rId19" Type="http://schemas.openxmlformats.org/officeDocument/2006/relationships/hyperlink" Target="https://static1.squarespace.com/static/6007ab8df931384d59d4dec5/t/629fc1c9fd41a440f6ff59a5/1654637012324/CIPD+Level+7+Advanced+Diploma+in+Strategic+People+Management.pdf" TargetMode="External"/><Relationship Id="rId4" Type="http://schemas.openxmlformats.org/officeDocument/2006/relationships/settings" Target="settings.xml"/><Relationship Id="rId9" Type="http://schemas.openxmlformats.org/officeDocument/2006/relationships/oleObject" Target="embeddings/oleObject1.bin"/><Relationship Id="rId14" Type="http://schemas.openxmlformats.org/officeDocument/2006/relationships/image" Target="media/image6.png"/><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2310</TotalTime>
  <Pages>1</Pages>
  <Words>2817</Words>
  <Characters>16057</Characters>
  <Application>Microsoft Office Word</Application>
  <DocSecurity>0</DocSecurity>
  <Lines>133</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18837</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 v</dc:creator>
  <cp:keywords/>
  <dc:description/>
  <cp:lastModifiedBy>a v</cp:lastModifiedBy>
  <cp:revision>6</cp:revision>
  <dcterms:created xsi:type="dcterms:W3CDTF">2022-12-16T19:53:00Z</dcterms:created>
  <dcterms:modified xsi:type="dcterms:W3CDTF">2022-12-19T10:52:00Z</dcterms:modified>
</cp:coreProperties>
</file>