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110E" w:rsidRPr="001D110E" w:rsidRDefault="001D110E" w:rsidP="001D110E">
      <w:pPr>
        <w:widowControl w:val="0"/>
        <w:autoSpaceDE w:val="0"/>
        <w:autoSpaceDN w:val="0"/>
        <w:adjustRightInd w:val="0"/>
        <w:spacing w:after="240"/>
        <w:rPr>
          <w:rFonts w:cstheme="minorHAnsi"/>
          <w:sz w:val="28"/>
        </w:rPr>
      </w:pPr>
      <w:r w:rsidRPr="001D110E">
        <w:rPr>
          <w:rFonts w:cstheme="minorHAnsi"/>
          <w:i/>
          <w:iCs/>
          <w:color w:val="191919"/>
          <w:sz w:val="28"/>
        </w:rPr>
        <w:t xml:space="preserve">1. “the best that has been thought and written in the world”—is in danger, or is indeed already “lost,” because of widespread popular education, popular communications systems, and what is often called “mass society.” </w:t>
      </w:r>
      <w:r w:rsidRPr="001D110E">
        <w:rPr>
          <w:rFonts w:cstheme="minorHAnsi"/>
          <w:color w:val="191919"/>
          <w:sz w:val="28"/>
        </w:rPr>
        <w:t xml:space="preserve">On High and Popular Culture: Raymond Williams </w:t>
      </w:r>
      <w:r w:rsidRPr="001D110E">
        <w:rPr>
          <w:rFonts w:cstheme="minorHAnsi"/>
          <w:i/>
          <w:iCs/>
          <w:color w:val="191919"/>
          <w:sz w:val="28"/>
        </w:rPr>
        <w:t xml:space="preserve">1974 </w:t>
      </w:r>
      <w:r w:rsidRPr="001D110E">
        <w:rPr>
          <w:rFonts w:cstheme="minorHAnsi"/>
          <w:sz w:val="28"/>
        </w:rPr>
        <w:br/>
      </w:r>
      <w:r w:rsidRPr="001D110E">
        <w:rPr>
          <w:rFonts w:cstheme="minorHAnsi"/>
          <w:i/>
          <w:iCs/>
          <w:color w:val="813B5F"/>
          <w:sz w:val="28"/>
        </w:rPr>
        <w:t xml:space="preserve">newrepublic.com/article/79269/high-and-popular-culture </w:t>
      </w:r>
    </w:p>
    <w:p w:rsidR="001D110E" w:rsidRPr="001D110E" w:rsidRDefault="001D110E" w:rsidP="001D110E">
      <w:pPr>
        <w:widowControl w:val="0"/>
        <w:autoSpaceDE w:val="0"/>
        <w:autoSpaceDN w:val="0"/>
        <w:adjustRightInd w:val="0"/>
        <w:spacing w:after="240"/>
        <w:rPr>
          <w:rFonts w:cstheme="minorHAnsi"/>
          <w:color w:val="191919"/>
          <w:sz w:val="28"/>
        </w:rPr>
      </w:pPr>
      <w:r w:rsidRPr="001D110E">
        <w:rPr>
          <w:rFonts w:cstheme="minorHAnsi"/>
          <w:color w:val="191919"/>
          <w:sz w:val="28"/>
        </w:rPr>
        <w:t xml:space="preserve">Development of technology has spread all aspects of culture to a much wider audience. Are the terms high and low culture now redundant? </w:t>
      </w:r>
    </w:p>
    <w:p w:rsidR="001D110E" w:rsidRPr="001D110E" w:rsidRDefault="001D110E" w:rsidP="002F509B">
      <w:pPr>
        <w:rPr>
          <w:rFonts w:cstheme="minorHAnsi"/>
          <w:color w:val="191919"/>
          <w:sz w:val="28"/>
        </w:rPr>
      </w:pPr>
    </w:p>
    <w:p w:rsidR="001D110E" w:rsidRPr="001D110E" w:rsidRDefault="001D110E" w:rsidP="002F509B">
      <w:pPr>
        <w:rPr>
          <w:rFonts w:cstheme="minorHAnsi"/>
          <w:color w:val="191919"/>
          <w:sz w:val="28"/>
        </w:rPr>
      </w:pPr>
      <w:r>
        <w:rPr>
          <w:rFonts w:cstheme="minorHAnsi"/>
          <w:color w:val="191919"/>
          <w:sz w:val="28"/>
        </w:rPr>
        <w:t>Evan Bartley</w:t>
      </w:r>
    </w:p>
    <w:p w:rsidR="001D110E" w:rsidRPr="001D110E" w:rsidRDefault="001D110E" w:rsidP="002F509B">
      <w:pPr>
        <w:rPr>
          <w:rFonts w:cstheme="minorHAnsi"/>
          <w:color w:val="191919"/>
          <w:sz w:val="28"/>
        </w:rPr>
      </w:pPr>
      <w:r w:rsidRPr="001D110E">
        <w:rPr>
          <w:rFonts w:cstheme="minorHAnsi"/>
          <w:color w:val="191919"/>
          <w:sz w:val="28"/>
        </w:rPr>
        <w:t>P150558</w:t>
      </w:r>
    </w:p>
    <w:p w:rsidR="001D110E" w:rsidRDefault="001D110E">
      <w:pPr>
        <w:rPr>
          <w:rFonts w:cstheme="minorHAnsi"/>
          <w:color w:val="191919"/>
          <w:sz w:val="28"/>
        </w:rPr>
      </w:pPr>
      <w:r w:rsidRPr="001D110E">
        <w:rPr>
          <w:rFonts w:cstheme="minorHAnsi"/>
          <w:color w:val="191919"/>
          <w:sz w:val="28"/>
        </w:rPr>
        <w:t>Illustration</w:t>
      </w:r>
    </w:p>
    <w:p w:rsidR="001D110E" w:rsidRDefault="001D110E">
      <w:pPr>
        <w:rPr>
          <w:rFonts w:cstheme="minorHAnsi"/>
          <w:color w:val="191919"/>
          <w:sz w:val="28"/>
        </w:rPr>
      </w:pPr>
      <w:r>
        <w:rPr>
          <w:rFonts w:cstheme="minorHAnsi"/>
          <w:color w:val="191919"/>
          <w:sz w:val="28"/>
        </w:rPr>
        <w:t>Word Count: 1825</w:t>
      </w:r>
    </w:p>
    <w:p w:rsidR="001D110E" w:rsidRPr="001D110E" w:rsidRDefault="001D110E" w:rsidP="001D110E">
      <w:pPr>
        <w:rPr>
          <w:rFonts w:cstheme="minorHAnsi"/>
          <w:color w:val="191919"/>
          <w:sz w:val="28"/>
        </w:rPr>
      </w:pPr>
      <w:r w:rsidRPr="001D110E">
        <w:rPr>
          <w:rFonts w:cstheme="minorHAnsi"/>
          <w:color w:val="191919"/>
          <w:sz w:val="28"/>
        </w:rPr>
        <w:t xml:space="preserve">Sarah Tombs &amp; Louise </w:t>
      </w:r>
      <w:proofErr w:type="spellStart"/>
      <w:r w:rsidRPr="001D110E">
        <w:rPr>
          <w:rFonts w:cstheme="minorHAnsi"/>
          <w:color w:val="191919"/>
          <w:sz w:val="28"/>
        </w:rPr>
        <w:t>Burston</w:t>
      </w:r>
      <w:proofErr w:type="spellEnd"/>
    </w:p>
    <w:p w:rsidR="001D110E" w:rsidRDefault="001D110E">
      <w:pPr>
        <w:rPr>
          <w:rFonts w:cstheme="minorHAnsi"/>
          <w:color w:val="191919"/>
        </w:rPr>
      </w:pPr>
    </w:p>
    <w:p w:rsidR="001D110E" w:rsidRPr="001D110E" w:rsidRDefault="001D110E">
      <w:pPr>
        <w:rPr>
          <w:rFonts w:cstheme="minorHAnsi"/>
          <w:color w:val="191919"/>
        </w:rPr>
      </w:pPr>
      <w:r w:rsidRPr="001D110E">
        <w:rPr>
          <w:rFonts w:cstheme="minorHAnsi"/>
          <w:color w:val="191919"/>
        </w:rPr>
        <w:br w:type="page"/>
      </w:r>
    </w:p>
    <w:p w:rsidR="00B36118" w:rsidRDefault="002F509B" w:rsidP="002F509B">
      <w:pPr>
        <w:rPr>
          <w:rFonts w:ascii="Georgia" w:hAnsi="Georgia" w:cs="Georgia"/>
          <w:color w:val="191919"/>
        </w:rPr>
      </w:pPr>
      <w:r w:rsidRPr="004A7C2B">
        <w:rPr>
          <w:rFonts w:ascii="Georgia" w:hAnsi="Georgia" w:cs="Georgia"/>
          <w:color w:val="191919"/>
        </w:rPr>
        <w:lastRenderedPageBreak/>
        <w:t>Development of technology has spread all aspects of culture to a much wider audience. Are the terms high and low culture now redundant?</w:t>
      </w:r>
    </w:p>
    <w:p w:rsidR="002F509B" w:rsidRDefault="002F509B" w:rsidP="002F509B">
      <w:pPr>
        <w:rPr>
          <w:rFonts w:ascii="Georgia" w:hAnsi="Georgia" w:cs="Georgia"/>
          <w:color w:val="191919"/>
        </w:rPr>
      </w:pPr>
    </w:p>
    <w:p w:rsidR="000664C0" w:rsidRDefault="005A2778" w:rsidP="002F509B">
      <w:pPr>
        <w:rPr>
          <w:rFonts w:cstheme="minorHAnsi"/>
        </w:rPr>
      </w:pPr>
      <w:r>
        <w:rPr>
          <w:rFonts w:cstheme="minorHAnsi"/>
        </w:rPr>
        <w:t xml:space="preserve">     High culture and low culture</w:t>
      </w:r>
      <w:r w:rsidR="00187EFA">
        <w:rPr>
          <w:rFonts w:cstheme="minorHAnsi"/>
        </w:rPr>
        <w:t xml:space="preserve"> for many centuries has essentially been the difference between the upper and lower classes in the UK. You could say that money and power had caused such a great divide but now times are changing and there is a much shorter gap between the two phrases. Within this essay </w:t>
      </w:r>
      <w:r w:rsidR="000664C0">
        <w:rPr>
          <w:rFonts w:cstheme="minorHAnsi"/>
        </w:rPr>
        <w:t xml:space="preserve">I will aim to discuss whether the terms high and low culture have become </w:t>
      </w:r>
      <w:r w:rsidR="000664C0" w:rsidRPr="000664C0">
        <w:rPr>
          <w:rFonts w:cstheme="minorHAnsi"/>
        </w:rPr>
        <w:t>superfluous</w:t>
      </w:r>
      <w:r w:rsidR="000664C0">
        <w:rPr>
          <w:rFonts w:cstheme="minorHAnsi"/>
        </w:rPr>
        <w:t xml:space="preserve"> and how recent technology has had an effect on the matter.</w:t>
      </w:r>
    </w:p>
    <w:p w:rsidR="00B3531D" w:rsidRDefault="00B3531D" w:rsidP="002F509B">
      <w:pPr>
        <w:rPr>
          <w:rFonts w:cstheme="minorHAnsi"/>
          <w:color w:val="000000"/>
          <w:shd w:val="clear" w:color="auto" w:fill="FFFFFF"/>
        </w:rPr>
      </w:pPr>
      <w:r>
        <w:rPr>
          <w:rFonts w:cstheme="minorHAnsi"/>
        </w:rPr>
        <w:t xml:space="preserve">     To start, what is high culture? </w:t>
      </w:r>
      <w:r w:rsidR="00260203">
        <w:rPr>
          <w:rFonts w:cstheme="minorHAnsi"/>
        </w:rPr>
        <w:t>"</w:t>
      </w:r>
      <w:r w:rsidR="00260203" w:rsidRPr="00260203">
        <w:rPr>
          <w:rFonts w:cstheme="minorHAnsi"/>
          <w:color w:val="000000"/>
          <w:shd w:val="clear" w:color="auto" w:fill="FFFFFF"/>
        </w:rPr>
        <w:t xml:space="preserve">‘Authentic’ works of art and individual creativity and the aesthetic pleasures associated with their appreciation which require the demonstration of taste, discrimination, and sophistication derived from and contributing to the cultural capital of an elite as distinct from the ‘mere entertainment’ values associated with popular (mass) culture, commercial </w:t>
      </w:r>
      <w:proofErr w:type="spellStart"/>
      <w:r w:rsidR="00260203" w:rsidRPr="00260203">
        <w:rPr>
          <w:rFonts w:cstheme="minorHAnsi"/>
          <w:color w:val="000000"/>
          <w:shd w:val="clear" w:color="auto" w:fill="FFFFFF"/>
        </w:rPr>
        <w:t>commodification</w:t>
      </w:r>
      <w:proofErr w:type="spellEnd"/>
      <w:r w:rsidR="00260203" w:rsidRPr="00260203">
        <w:rPr>
          <w:rFonts w:cstheme="minorHAnsi"/>
          <w:color w:val="000000"/>
          <w:shd w:val="clear" w:color="auto" w:fill="FFFFFF"/>
        </w:rPr>
        <w:t xml:space="preserve"> and uncritical consumption. A polarizing term, originating in the mid 19th century, explicitly linked to class distinctions</w:t>
      </w:r>
      <w:r w:rsidR="00260203">
        <w:rPr>
          <w:rFonts w:cstheme="minorHAnsi"/>
          <w:color w:val="000000"/>
          <w:shd w:val="clear" w:color="auto" w:fill="FFFFFF"/>
        </w:rPr>
        <w:t xml:space="preserve">." (Oxford Reference, </w:t>
      </w:r>
      <w:r w:rsidR="00260203" w:rsidRPr="00260203">
        <w:rPr>
          <w:rFonts w:cstheme="minorHAnsi"/>
          <w:color w:val="000000"/>
          <w:shd w:val="clear" w:color="auto" w:fill="FFFFFF"/>
        </w:rPr>
        <w:t xml:space="preserve">Daniel Chandler and Rod </w:t>
      </w:r>
      <w:proofErr w:type="spellStart"/>
      <w:r w:rsidR="00260203" w:rsidRPr="00260203">
        <w:rPr>
          <w:rFonts w:cstheme="minorHAnsi"/>
          <w:color w:val="000000"/>
          <w:shd w:val="clear" w:color="auto" w:fill="FFFFFF"/>
        </w:rPr>
        <w:t>Munday</w:t>
      </w:r>
      <w:proofErr w:type="spellEnd"/>
      <w:r w:rsidR="00260203">
        <w:rPr>
          <w:rFonts w:cstheme="minorHAnsi"/>
          <w:color w:val="000000"/>
          <w:shd w:val="clear" w:color="auto" w:fill="FFFFFF"/>
        </w:rPr>
        <w:t>, 2011).</w:t>
      </w:r>
    </w:p>
    <w:p w:rsidR="00260203" w:rsidRDefault="00260203" w:rsidP="002F509B">
      <w:pPr>
        <w:rPr>
          <w:rFonts w:cstheme="minorHAnsi"/>
          <w:color w:val="000000"/>
          <w:shd w:val="clear" w:color="auto" w:fill="FFFFFF"/>
        </w:rPr>
      </w:pPr>
      <w:r>
        <w:rPr>
          <w:rFonts w:cstheme="minorHAnsi"/>
          <w:color w:val="000000"/>
          <w:shd w:val="clear" w:color="auto" w:fill="FFFFFF"/>
        </w:rPr>
        <w:t xml:space="preserve">     </w:t>
      </w:r>
      <w:r w:rsidR="00330B37">
        <w:rPr>
          <w:rFonts w:cstheme="minorHAnsi"/>
          <w:color w:val="000000"/>
          <w:shd w:val="clear" w:color="auto" w:fill="FFFFFF"/>
        </w:rPr>
        <w:t>In essence, high culture assigns a wide array of cultural products held dear by society. High culture existed to please and satisfy the wealthy to show an almost superiority over everyone. Such pleasures primarily took the form of the arts</w:t>
      </w:r>
      <w:r w:rsidR="00E408C3">
        <w:rPr>
          <w:rFonts w:cstheme="minorHAnsi"/>
          <w:color w:val="000000"/>
          <w:shd w:val="clear" w:color="auto" w:fill="FFFFFF"/>
        </w:rPr>
        <w:t>, ranging from opera and performance to artisan paintings and sculptures within galleries. Attending ma</w:t>
      </w:r>
      <w:r w:rsidR="005E5D39">
        <w:rPr>
          <w:rFonts w:cstheme="minorHAnsi"/>
          <w:color w:val="000000"/>
          <w:shd w:val="clear" w:color="auto" w:fill="FFFFFF"/>
        </w:rPr>
        <w:t xml:space="preserve">ny of these activities and performances </w:t>
      </w:r>
      <w:r w:rsidR="00E408C3">
        <w:rPr>
          <w:rFonts w:cstheme="minorHAnsi"/>
          <w:color w:val="000000"/>
          <w:shd w:val="clear" w:color="auto" w:fill="FFFFFF"/>
        </w:rPr>
        <w:t xml:space="preserve"> portrayed a display of wealth and intelligence. Whereas </w:t>
      </w:r>
      <w:r w:rsidR="005E5D39">
        <w:rPr>
          <w:rFonts w:cstheme="minorHAnsi"/>
          <w:color w:val="000000"/>
          <w:shd w:val="clear" w:color="auto" w:fill="FFFFFF"/>
        </w:rPr>
        <w:t xml:space="preserve">low culture would entail arts consumed by the masses. Commonly associated with popular culture or pop culture. </w:t>
      </w:r>
      <w:r w:rsidR="00147BE4">
        <w:rPr>
          <w:rFonts w:cstheme="minorHAnsi"/>
          <w:color w:val="000000"/>
          <w:shd w:val="clear" w:color="auto" w:fill="FFFFFF"/>
        </w:rPr>
        <w:t xml:space="preserve">Suggesting that high culture is linked with the notion of wealth and low culture with the underprivileged. </w:t>
      </w:r>
    </w:p>
    <w:p w:rsidR="001C6DFC" w:rsidRDefault="00147BE4" w:rsidP="002F509B">
      <w:pPr>
        <w:rPr>
          <w:rFonts w:cstheme="minorHAnsi"/>
          <w:color w:val="000000"/>
          <w:spacing w:val="-1"/>
          <w:szCs w:val="25"/>
          <w:shd w:val="clear" w:color="auto" w:fill="FFFFFF"/>
        </w:rPr>
      </w:pPr>
      <w:r>
        <w:rPr>
          <w:rFonts w:cstheme="minorHAnsi"/>
          <w:color w:val="000000"/>
          <w:shd w:val="clear" w:color="auto" w:fill="FFFFFF"/>
        </w:rPr>
        <w:t xml:space="preserve"> </w:t>
      </w:r>
      <w:r w:rsidR="00942CD9">
        <w:rPr>
          <w:rFonts w:cstheme="minorHAnsi"/>
          <w:color w:val="000000"/>
          <w:shd w:val="clear" w:color="auto" w:fill="FFFFFF"/>
        </w:rPr>
        <w:t xml:space="preserve">    Nowadays the terms high and low culture are beginning to b</w:t>
      </w:r>
      <w:r w:rsidR="008671F6">
        <w:rPr>
          <w:rFonts w:cstheme="minorHAnsi"/>
          <w:color w:val="000000"/>
          <w:shd w:val="clear" w:color="auto" w:fill="FFFFFF"/>
        </w:rPr>
        <w:t xml:space="preserve">lend and merge together creating a very thin line between them. It can be difficult to distinguish what activities and arts belong in which category. With the ever emerging amount </w:t>
      </w:r>
      <w:r w:rsidR="004815E9">
        <w:rPr>
          <w:rFonts w:cstheme="minorHAnsi"/>
          <w:color w:val="000000"/>
          <w:shd w:val="clear" w:color="auto" w:fill="FFFFFF"/>
        </w:rPr>
        <w:t>of technology and recourses which the average person can use</w:t>
      </w:r>
      <w:r w:rsidR="008671F6">
        <w:rPr>
          <w:rFonts w:cstheme="minorHAnsi"/>
          <w:color w:val="000000"/>
          <w:shd w:val="clear" w:color="auto" w:fill="FFFFFF"/>
        </w:rPr>
        <w:t xml:space="preserve">, the terms high and low culture are becoming more and more redundant but not entirely. The phrase low culture could be considered derogatory and demeaning to numerous people and </w:t>
      </w:r>
      <w:r w:rsidR="00BB0A44">
        <w:rPr>
          <w:rFonts w:cstheme="minorHAnsi"/>
          <w:color w:val="000000"/>
          <w:shd w:val="clear" w:color="auto" w:fill="FFFFFF"/>
        </w:rPr>
        <w:t>also high culture can be considered similarly. These terms are outdated and in need of change, just like society has</w:t>
      </w:r>
      <w:r w:rsidR="004815E9">
        <w:rPr>
          <w:rFonts w:cstheme="minorHAnsi"/>
          <w:color w:val="000000"/>
          <w:shd w:val="clear" w:color="auto" w:fill="FFFFFF"/>
        </w:rPr>
        <w:t xml:space="preserve"> changed</w:t>
      </w:r>
      <w:r w:rsidR="00BB0A44">
        <w:rPr>
          <w:rFonts w:cstheme="minorHAnsi"/>
          <w:color w:val="000000"/>
          <w:shd w:val="clear" w:color="auto" w:fill="FFFFFF"/>
        </w:rPr>
        <w:t>. "</w:t>
      </w:r>
      <w:r w:rsidR="00BB0A44" w:rsidRPr="00BB0A44">
        <w:rPr>
          <w:rFonts w:cstheme="minorHAnsi"/>
          <w:color w:val="000000"/>
          <w:spacing w:val="-1"/>
          <w:szCs w:val="25"/>
          <w:shd w:val="clear" w:color="auto" w:fill="FFFFFF"/>
        </w:rPr>
        <w:t>Yet the two common positions and the debate between them</w:t>
      </w:r>
      <w:r w:rsidR="00BB0A44">
        <w:rPr>
          <w:rFonts w:cstheme="minorHAnsi"/>
          <w:color w:val="000000"/>
          <w:spacing w:val="-1"/>
          <w:szCs w:val="25"/>
          <w:shd w:val="clear" w:color="auto" w:fill="FFFFFF"/>
        </w:rPr>
        <w:t xml:space="preserve"> [</w:t>
      </w:r>
      <w:r w:rsidR="00BB0A44" w:rsidRPr="00BB0A44">
        <w:rPr>
          <w:rFonts w:cstheme="minorHAnsi"/>
          <w:i/>
          <w:color w:val="000000"/>
          <w:spacing w:val="-1"/>
          <w:szCs w:val="25"/>
          <w:shd w:val="clear" w:color="auto" w:fill="FFFFFF"/>
        </w:rPr>
        <w:t>high culture and low culture</w:t>
      </w:r>
      <w:r w:rsidR="00BB0A44">
        <w:rPr>
          <w:rFonts w:cstheme="minorHAnsi"/>
          <w:color w:val="000000"/>
          <w:spacing w:val="-1"/>
          <w:szCs w:val="25"/>
          <w:shd w:val="clear" w:color="auto" w:fill="FFFFFF"/>
        </w:rPr>
        <w:t>]</w:t>
      </w:r>
      <w:r w:rsidR="00BB0A44" w:rsidRPr="00BB0A44">
        <w:rPr>
          <w:rFonts w:cstheme="minorHAnsi"/>
          <w:color w:val="000000"/>
          <w:spacing w:val="-1"/>
          <w:szCs w:val="25"/>
          <w:shd w:val="clear" w:color="auto" w:fill="FFFFFF"/>
        </w:rPr>
        <w:t xml:space="preserve"> are intolerably confused by failures of definitions, and the social policies that follow from them largely ignore the realities of contemporary society.</w:t>
      </w:r>
      <w:r w:rsidR="00BB0A44">
        <w:rPr>
          <w:rFonts w:cstheme="minorHAnsi"/>
          <w:color w:val="000000"/>
          <w:spacing w:val="-1"/>
          <w:szCs w:val="25"/>
          <w:shd w:val="clear" w:color="auto" w:fill="FFFFFF"/>
        </w:rPr>
        <w:t xml:space="preserve">" </w:t>
      </w:r>
      <w:r w:rsidR="00061E9E">
        <w:rPr>
          <w:rFonts w:cstheme="minorHAnsi"/>
          <w:color w:val="000000"/>
          <w:spacing w:val="-1"/>
          <w:szCs w:val="25"/>
          <w:shd w:val="clear" w:color="auto" w:fill="FFFFFF"/>
        </w:rPr>
        <w:t>(On high and popular culture, Raymond Williams, 1974)*.</w:t>
      </w:r>
      <w:r w:rsidR="004815E9">
        <w:rPr>
          <w:rFonts w:cstheme="minorHAnsi"/>
          <w:color w:val="000000"/>
          <w:spacing w:val="-1"/>
          <w:szCs w:val="25"/>
          <w:shd w:val="clear" w:color="auto" w:fill="FFFFFF"/>
        </w:rPr>
        <w:t xml:space="preserve"> This emphasises the fact that </w:t>
      </w:r>
      <w:r w:rsidR="001C6DFC">
        <w:rPr>
          <w:rFonts w:cstheme="minorHAnsi"/>
          <w:color w:val="000000"/>
          <w:spacing w:val="-1"/>
          <w:szCs w:val="25"/>
          <w:shd w:val="clear" w:color="auto" w:fill="FFFFFF"/>
        </w:rPr>
        <w:t>we as a society have progressed and now terminology needs to catch up or adapt. The present day terms for high culture and low culture are uncertain and can continuously be interlinked making them subjective. These terms can be thought of as being different and the same in certain circumstances. For example, graffiti.</w:t>
      </w:r>
    </w:p>
    <w:p w:rsidR="004560E4" w:rsidRDefault="0003531A" w:rsidP="004560E4">
      <w:pPr>
        <w:rPr>
          <w:rFonts w:cstheme="minorHAnsi"/>
          <w:color w:val="000000"/>
          <w:spacing w:val="-1"/>
          <w:szCs w:val="24"/>
          <w:shd w:val="clear" w:color="auto" w:fill="FFFFFF"/>
        </w:rPr>
      </w:pPr>
      <w:r w:rsidRPr="0003531A">
        <w:rPr>
          <w:rFonts w:cstheme="minorHAnsi"/>
          <w:color w:val="000000"/>
          <w:spacing w:val="-1"/>
          <w:szCs w:val="24"/>
          <w:shd w:val="clear" w:color="auto" w:fill="FFFFFF"/>
        </w:rPr>
        <w:t>"</w:t>
      </w:r>
      <w:r w:rsidRPr="0003531A">
        <w:rPr>
          <w:rFonts w:cstheme="minorHAnsi"/>
          <w:color w:val="000000"/>
          <w:szCs w:val="24"/>
          <w:shd w:val="clear" w:color="auto" w:fill="FFFFFF"/>
        </w:rPr>
        <w:t>Graffiti involves the often unauthorised spraying, painting or scratching of words and/or images on buildings, bridges, streets, trains, trams, subways, monuments or any other surfaces usually in public spaces."</w:t>
      </w:r>
      <w:r>
        <w:rPr>
          <w:rFonts w:cstheme="minorHAnsi"/>
          <w:color w:val="000000"/>
          <w:szCs w:val="24"/>
          <w:shd w:val="clear" w:color="auto" w:fill="FFFFFF"/>
        </w:rPr>
        <w:t xml:space="preserve"> (The Open University,</w:t>
      </w:r>
      <w:r w:rsidR="00C65242">
        <w:rPr>
          <w:rFonts w:cstheme="minorHAnsi"/>
          <w:color w:val="000000"/>
          <w:szCs w:val="24"/>
          <w:shd w:val="clear" w:color="auto" w:fill="FFFFFF"/>
        </w:rPr>
        <w:t xml:space="preserve"> </w:t>
      </w:r>
      <w:r w:rsidR="00C65242" w:rsidRPr="00C65242">
        <w:rPr>
          <w:rFonts w:cstheme="minorHAnsi"/>
          <w:color w:val="000000"/>
          <w:szCs w:val="21"/>
          <w:shd w:val="clear" w:color="auto" w:fill="FFFFFF"/>
        </w:rPr>
        <w:t>Stefanie Sinclair</w:t>
      </w:r>
      <w:r w:rsidR="00C65242">
        <w:rPr>
          <w:rFonts w:cstheme="minorHAnsi"/>
          <w:color w:val="000000"/>
          <w:szCs w:val="21"/>
          <w:shd w:val="clear" w:color="auto" w:fill="FFFFFF"/>
        </w:rPr>
        <w:t>, 2014). The form of graffiti we know today originated in the 1970's and was mainly used to tag names and draw often vibrant images onto subway trains.</w:t>
      </w:r>
      <w:r w:rsidR="00C65242">
        <w:rPr>
          <w:rFonts w:cstheme="minorHAnsi"/>
          <w:color w:val="000000"/>
          <w:spacing w:val="-1"/>
          <w:szCs w:val="24"/>
          <w:shd w:val="clear" w:color="auto" w:fill="FFFFFF"/>
        </w:rPr>
        <w:t xml:space="preserve"> At first, graffiti was treated as a crime and an act of vandalism. Young men and women were prosecuted for such actions. This attracted a lot of attention, gaining popularity</w:t>
      </w:r>
      <w:r w:rsidR="00882840">
        <w:rPr>
          <w:rFonts w:cstheme="minorHAnsi"/>
          <w:color w:val="000000"/>
          <w:spacing w:val="-1"/>
          <w:szCs w:val="24"/>
          <w:shd w:val="clear" w:color="auto" w:fill="FFFFFF"/>
        </w:rPr>
        <w:t xml:space="preserve"> amongst the run down areas in cities and towns. Leading graffiti to be a low cultural activity. </w:t>
      </w:r>
      <w:r w:rsidR="00C65242">
        <w:rPr>
          <w:rFonts w:cstheme="minorHAnsi"/>
          <w:color w:val="000000"/>
          <w:spacing w:val="-1"/>
          <w:szCs w:val="24"/>
          <w:shd w:val="clear" w:color="auto" w:fill="FFFFFF"/>
        </w:rPr>
        <w:t xml:space="preserve">Whereas current day </w:t>
      </w:r>
      <w:r w:rsidR="00C65242">
        <w:rPr>
          <w:rFonts w:cstheme="minorHAnsi"/>
          <w:color w:val="000000"/>
          <w:spacing w:val="-1"/>
          <w:szCs w:val="24"/>
          <w:shd w:val="clear" w:color="auto" w:fill="FFFFFF"/>
        </w:rPr>
        <w:lastRenderedPageBreak/>
        <w:t>forms of graffiti are considered as an art form</w:t>
      </w:r>
      <w:r w:rsidR="00882840">
        <w:rPr>
          <w:rFonts w:cstheme="minorHAnsi"/>
          <w:color w:val="000000"/>
          <w:spacing w:val="-1"/>
          <w:szCs w:val="24"/>
          <w:shd w:val="clear" w:color="auto" w:fill="FFFFFF"/>
        </w:rPr>
        <w:t xml:space="preserve"> and can often be exhibited in 'high culture' places such as art galleries. </w:t>
      </w:r>
      <w:r w:rsidR="003976EC">
        <w:rPr>
          <w:rFonts w:cstheme="minorHAnsi"/>
          <w:color w:val="000000"/>
          <w:spacing w:val="-1"/>
          <w:szCs w:val="24"/>
          <w:shd w:val="clear" w:color="auto" w:fill="FFFFFF"/>
        </w:rPr>
        <w:t xml:space="preserve">However, graffiti can still be classed as vandalism today but more and more people question the practise. Is it art or is it vandalism? You may have heard of an artist named </w:t>
      </w:r>
      <w:proofErr w:type="spellStart"/>
      <w:r w:rsidR="003976EC">
        <w:rPr>
          <w:rFonts w:cstheme="minorHAnsi"/>
          <w:color w:val="000000"/>
          <w:spacing w:val="-1"/>
          <w:szCs w:val="24"/>
          <w:shd w:val="clear" w:color="auto" w:fill="FFFFFF"/>
        </w:rPr>
        <w:t>Banksy</w:t>
      </w:r>
      <w:proofErr w:type="spellEnd"/>
      <w:r w:rsidR="003976EC">
        <w:rPr>
          <w:rFonts w:cstheme="minorHAnsi"/>
          <w:color w:val="000000"/>
          <w:spacing w:val="-1"/>
          <w:szCs w:val="24"/>
          <w:shd w:val="clear" w:color="auto" w:fill="FFFFFF"/>
        </w:rPr>
        <w:t>. A British graffiti artist with a hidden identity who has gained fame and fortune through graffiti. This one creative character has changed an entire populations view on the subject and now there are many more artists trying to following in his footsteps. He took a low culture exercise and essentially questioned if it could become high culture. Many people believe so but despite that it does depend on your view point on the matte</w:t>
      </w:r>
      <w:r w:rsidR="00593978">
        <w:rPr>
          <w:rFonts w:cstheme="minorHAnsi"/>
          <w:color w:val="000000"/>
          <w:spacing w:val="-1"/>
          <w:szCs w:val="24"/>
          <w:shd w:val="clear" w:color="auto" w:fill="FFFFFF"/>
        </w:rPr>
        <w:t xml:space="preserve">r. In a recent viral video produced by </w:t>
      </w:r>
      <w:proofErr w:type="spellStart"/>
      <w:r w:rsidR="00593978">
        <w:rPr>
          <w:rFonts w:cstheme="minorHAnsi"/>
          <w:color w:val="000000"/>
          <w:spacing w:val="-1"/>
          <w:szCs w:val="24"/>
          <w:shd w:val="clear" w:color="auto" w:fill="FFFFFF"/>
        </w:rPr>
        <w:t>Banksy</w:t>
      </w:r>
      <w:proofErr w:type="spellEnd"/>
      <w:r w:rsidR="00593978">
        <w:rPr>
          <w:rFonts w:cstheme="minorHAnsi"/>
          <w:color w:val="000000"/>
          <w:spacing w:val="-1"/>
          <w:szCs w:val="24"/>
          <w:shd w:val="clear" w:color="auto" w:fill="FFFFFF"/>
        </w:rPr>
        <w:t xml:space="preserve"> himself, one of </w:t>
      </w:r>
      <w:r w:rsidR="00737CA4">
        <w:rPr>
          <w:rFonts w:cstheme="minorHAnsi"/>
          <w:color w:val="000000"/>
          <w:spacing w:val="-1"/>
          <w:szCs w:val="24"/>
          <w:shd w:val="clear" w:color="auto" w:fill="FFFFFF"/>
        </w:rPr>
        <w:t>his artworks (</w:t>
      </w:r>
      <w:r w:rsidR="004560E4">
        <w:rPr>
          <w:rFonts w:cstheme="minorHAnsi"/>
          <w:color w:val="000000"/>
          <w:spacing w:val="-1"/>
          <w:szCs w:val="24"/>
          <w:shd w:val="clear" w:color="auto" w:fill="FFFFFF"/>
        </w:rPr>
        <w:t>Girl With Balloon</w:t>
      </w:r>
      <w:r w:rsidR="00737CA4">
        <w:rPr>
          <w:rFonts w:cstheme="minorHAnsi"/>
          <w:color w:val="000000"/>
          <w:spacing w:val="-1"/>
          <w:szCs w:val="24"/>
          <w:shd w:val="clear" w:color="auto" w:fill="FFFFFF"/>
        </w:rPr>
        <w:t>, 2006</w:t>
      </w:r>
      <w:r w:rsidR="00593978">
        <w:rPr>
          <w:rFonts w:cstheme="minorHAnsi"/>
          <w:color w:val="000000"/>
          <w:spacing w:val="-1"/>
          <w:szCs w:val="24"/>
          <w:shd w:val="clear" w:color="auto" w:fill="FFFFFF"/>
        </w:rPr>
        <w:t xml:space="preserve">)  was selling at an auction. Unbeknownst to the audience, </w:t>
      </w:r>
      <w:proofErr w:type="spellStart"/>
      <w:r w:rsidR="00593978">
        <w:rPr>
          <w:rFonts w:cstheme="minorHAnsi"/>
          <w:color w:val="000000"/>
          <w:spacing w:val="-1"/>
          <w:szCs w:val="24"/>
          <w:shd w:val="clear" w:color="auto" w:fill="FFFFFF"/>
        </w:rPr>
        <w:t>Banksy</w:t>
      </w:r>
      <w:proofErr w:type="spellEnd"/>
      <w:r w:rsidR="00593978">
        <w:rPr>
          <w:rFonts w:cstheme="minorHAnsi"/>
          <w:color w:val="000000"/>
          <w:spacing w:val="-1"/>
          <w:szCs w:val="24"/>
          <w:shd w:val="clear" w:color="auto" w:fill="FFFFFF"/>
        </w:rPr>
        <w:t xml:space="preserve"> had secretly built a shredder</w:t>
      </w:r>
      <w:r w:rsidR="00AC43DF">
        <w:rPr>
          <w:rFonts w:cstheme="minorHAnsi"/>
          <w:color w:val="000000"/>
          <w:spacing w:val="-1"/>
          <w:szCs w:val="24"/>
          <w:shd w:val="clear" w:color="auto" w:fill="FFFFFF"/>
        </w:rPr>
        <w:t xml:space="preserve"> into the frame of the artwork, with the goal of once it had sold he would activate it. At the end of the auction the final price was £860,000! He triggered the shredder with the idea that it would fundamentally devalue the painting, therefore questioning the values in art. </w:t>
      </w:r>
      <w:r w:rsidR="00737CA4">
        <w:rPr>
          <w:rFonts w:cstheme="minorHAnsi"/>
          <w:color w:val="000000"/>
          <w:spacing w:val="-1"/>
          <w:szCs w:val="24"/>
          <w:shd w:val="clear" w:color="auto" w:fill="FFFFFF"/>
        </w:rPr>
        <w:t>However, the shredding system wasn't 100% effective and only 'ruined' half the piece. This, along with the accompanying video of the event has somehow increased the value of the product</w:t>
      </w:r>
      <w:r w:rsidR="004560E4">
        <w:rPr>
          <w:rFonts w:cstheme="minorHAnsi"/>
          <w:color w:val="000000"/>
          <w:spacing w:val="-1"/>
          <w:szCs w:val="24"/>
          <w:shd w:val="clear" w:color="auto" w:fill="FFFFFF"/>
        </w:rPr>
        <w:t xml:space="preserve">. Some saying it could have risen by at least 50% in value. </w:t>
      </w:r>
    </w:p>
    <w:p w:rsidR="004560E4" w:rsidRDefault="004560E4" w:rsidP="004560E4">
      <w:pPr>
        <w:jc w:val="center"/>
        <w:rPr>
          <w:rFonts w:cstheme="minorHAnsi"/>
          <w:color w:val="000000"/>
          <w:spacing w:val="-1"/>
          <w:szCs w:val="24"/>
          <w:shd w:val="clear" w:color="auto" w:fill="FFFFFF"/>
        </w:rPr>
      </w:pPr>
      <w:r>
        <w:rPr>
          <w:noProof/>
          <w:lang w:eastAsia="en-GB"/>
        </w:rPr>
        <w:drawing>
          <wp:inline distT="0" distB="0" distL="0" distR="0">
            <wp:extent cx="3046019" cy="2287494"/>
            <wp:effectExtent l="19050" t="0" r="1981" b="0"/>
            <wp:docPr id="1" name="Picture 1" descr="Image result for girl with balloon shre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rl with balloon shredded"/>
                    <pic:cNvPicPr>
                      <a:picLocks noChangeAspect="1" noChangeArrowheads="1"/>
                    </pic:cNvPicPr>
                  </pic:nvPicPr>
                  <pic:blipFill>
                    <a:blip r:embed="rId7" cstate="print"/>
                    <a:srcRect/>
                    <a:stretch>
                      <a:fillRect/>
                    </a:stretch>
                  </pic:blipFill>
                  <pic:spPr bwMode="auto">
                    <a:xfrm>
                      <a:off x="0" y="0"/>
                      <a:ext cx="3048074" cy="2289037"/>
                    </a:xfrm>
                    <a:prstGeom prst="rect">
                      <a:avLst/>
                    </a:prstGeom>
                    <a:noFill/>
                    <a:ln w="9525">
                      <a:noFill/>
                      <a:miter lim="800000"/>
                      <a:headEnd/>
                      <a:tailEnd/>
                    </a:ln>
                  </pic:spPr>
                </pic:pic>
              </a:graphicData>
            </a:graphic>
          </wp:inline>
        </w:drawing>
      </w:r>
    </w:p>
    <w:p w:rsidR="004560E4" w:rsidRDefault="004560E4" w:rsidP="004560E4">
      <w:pPr>
        <w:jc w:val="center"/>
        <w:rPr>
          <w:rFonts w:cstheme="minorHAnsi"/>
          <w:i/>
          <w:color w:val="000000"/>
          <w:spacing w:val="-1"/>
          <w:sz w:val="18"/>
          <w:szCs w:val="24"/>
          <w:shd w:val="clear" w:color="auto" w:fill="FFFFFF"/>
        </w:rPr>
      </w:pPr>
      <w:r w:rsidRPr="004560E4">
        <w:rPr>
          <w:rFonts w:cstheme="minorHAnsi"/>
          <w:i/>
          <w:color w:val="000000"/>
          <w:spacing w:val="-1"/>
          <w:sz w:val="18"/>
          <w:szCs w:val="24"/>
          <w:shd w:val="clear" w:color="auto" w:fill="FFFFFF"/>
        </w:rPr>
        <w:t xml:space="preserve">Girl With Balloon, </w:t>
      </w:r>
      <w:proofErr w:type="spellStart"/>
      <w:r w:rsidRPr="004560E4">
        <w:rPr>
          <w:rFonts w:cstheme="minorHAnsi"/>
          <w:i/>
          <w:color w:val="000000"/>
          <w:spacing w:val="-1"/>
          <w:sz w:val="18"/>
          <w:szCs w:val="24"/>
          <w:shd w:val="clear" w:color="auto" w:fill="FFFFFF"/>
        </w:rPr>
        <w:t>Banksy</w:t>
      </w:r>
      <w:proofErr w:type="spellEnd"/>
      <w:r w:rsidRPr="004560E4">
        <w:rPr>
          <w:rFonts w:cstheme="minorHAnsi"/>
          <w:i/>
          <w:color w:val="000000"/>
          <w:spacing w:val="-1"/>
          <w:sz w:val="18"/>
          <w:szCs w:val="24"/>
          <w:shd w:val="clear" w:color="auto" w:fill="FFFFFF"/>
        </w:rPr>
        <w:t>, 2006</w:t>
      </w:r>
    </w:p>
    <w:p w:rsidR="004560E4" w:rsidRDefault="004560E4" w:rsidP="004560E4">
      <w:pPr>
        <w:rPr>
          <w:rFonts w:cstheme="minorHAnsi"/>
          <w:color w:val="000000"/>
          <w:spacing w:val="-1"/>
          <w:szCs w:val="24"/>
          <w:shd w:val="clear" w:color="auto" w:fill="FFFFFF"/>
        </w:rPr>
      </w:pPr>
      <w:r>
        <w:rPr>
          <w:rFonts w:cstheme="minorHAnsi"/>
          <w:color w:val="000000"/>
          <w:spacing w:val="-1"/>
          <w:szCs w:val="24"/>
          <w:shd w:val="clear" w:color="auto" w:fill="FFFFFF"/>
        </w:rPr>
        <w:t xml:space="preserve">     Some people owning replicas of the same image have considered shredding theirs. Doing that would only make their copy worthless in my opinion because what happened with the original was completely unique and could now be considered a performance piece.</w:t>
      </w:r>
    </w:p>
    <w:p w:rsidR="009C1F5E" w:rsidRDefault="004560E4" w:rsidP="00300EB3">
      <w:pPr>
        <w:rPr>
          <w:rFonts w:cstheme="minorHAnsi"/>
          <w:color w:val="191919"/>
        </w:rPr>
      </w:pPr>
      <w:r>
        <w:rPr>
          <w:rFonts w:cstheme="minorHAnsi"/>
          <w:color w:val="000000"/>
          <w:spacing w:val="-1"/>
          <w:szCs w:val="24"/>
          <w:shd w:val="clear" w:color="auto" w:fill="FFFFFF"/>
        </w:rPr>
        <w:t xml:space="preserve">     Going b</w:t>
      </w:r>
      <w:r w:rsidR="00300EB3">
        <w:rPr>
          <w:rFonts w:cstheme="minorHAnsi"/>
          <w:color w:val="000000"/>
          <w:spacing w:val="-1"/>
          <w:szCs w:val="24"/>
          <w:shd w:val="clear" w:color="auto" w:fill="FFFFFF"/>
        </w:rPr>
        <w:t>ack to the question at hand, '</w:t>
      </w:r>
      <w:r w:rsidR="00300EB3">
        <w:rPr>
          <w:rFonts w:cstheme="minorHAnsi"/>
          <w:color w:val="191919"/>
        </w:rPr>
        <w:t>a</w:t>
      </w:r>
      <w:r w:rsidR="00300EB3" w:rsidRPr="00300EB3">
        <w:rPr>
          <w:rFonts w:cstheme="minorHAnsi"/>
          <w:color w:val="191919"/>
        </w:rPr>
        <w:t>re the terms high and low culture now redundant?</w:t>
      </w:r>
      <w:r w:rsidR="00300EB3">
        <w:rPr>
          <w:rFonts w:cstheme="minorHAnsi"/>
          <w:color w:val="191919"/>
        </w:rPr>
        <w:t xml:space="preserve">' I feel like what </w:t>
      </w:r>
      <w:proofErr w:type="spellStart"/>
      <w:r w:rsidR="00300EB3">
        <w:rPr>
          <w:rFonts w:cstheme="minorHAnsi"/>
          <w:color w:val="191919"/>
        </w:rPr>
        <w:t>Banksy</w:t>
      </w:r>
      <w:proofErr w:type="spellEnd"/>
      <w:r w:rsidR="00300EB3">
        <w:rPr>
          <w:rFonts w:cstheme="minorHAnsi"/>
          <w:color w:val="191919"/>
        </w:rPr>
        <w:t xml:space="preserve"> did really challenges the idea of the phrases. His work would be considered low culture yet the social 'elite' are wanting to pay hundreds and thousands to own what he has done. This really puts a grey area around the phrases high and low culture. If </w:t>
      </w:r>
      <w:proofErr w:type="spellStart"/>
      <w:r w:rsidR="00300EB3">
        <w:rPr>
          <w:rFonts w:cstheme="minorHAnsi"/>
          <w:color w:val="191919"/>
        </w:rPr>
        <w:t>Banksy</w:t>
      </w:r>
      <w:proofErr w:type="spellEnd"/>
      <w:r w:rsidR="00300EB3">
        <w:rPr>
          <w:rFonts w:cstheme="minorHAnsi"/>
          <w:color w:val="191919"/>
        </w:rPr>
        <w:t xml:space="preserve"> hadn't filmed the event would we still be talking about what had happened? Would the price potentially rise? Would the event be perceived as high culture due to the masses not knowing what occurred? All these questions and no right or wrong answer.</w:t>
      </w:r>
      <w:r w:rsidR="00DC1E2D">
        <w:rPr>
          <w:rFonts w:cstheme="minorHAnsi"/>
          <w:color w:val="191919"/>
        </w:rPr>
        <w:t xml:space="preserve"> </w:t>
      </w:r>
    </w:p>
    <w:p w:rsidR="009C1F5E" w:rsidRDefault="00DC1E2D">
      <w:pPr>
        <w:rPr>
          <w:rFonts w:cstheme="minorHAnsi"/>
          <w:color w:val="191919"/>
        </w:rPr>
      </w:pPr>
      <w:r>
        <w:rPr>
          <w:rFonts w:cstheme="minorHAnsi"/>
          <w:color w:val="191919"/>
        </w:rPr>
        <w:t xml:space="preserve">     Discussing technology and what it has done to many cultures, it appears to have had a massive affect. Smartphone's are the primary suspect. Does viewing what is considered a high culture piece of art work via a screen change the expression? </w:t>
      </w:r>
      <w:r w:rsidR="00182D4C">
        <w:rPr>
          <w:rFonts w:cstheme="minorHAnsi"/>
          <w:color w:val="191919"/>
        </w:rPr>
        <w:t xml:space="preserve">Yes, I think it does. Galleries maintain as a constant figure within today's society giving us a chance to explore new artworks and discover new people. </w:t>
      </w:r>
      <w:r w:rsidR="00182D4C">
        <w:rPr>
          <w:rFonts w:cstheme="minorHAnsi"/>
          <w:color w:val="191919"/>
        </w:rPr>
        <w:lastRenderedPageBreak/>
        <w:t xml:space="preserve">We can also do all of that using our Smartphone's and or the internet. However, the physical </w:t>
      </w:r>
      <w:r w:rsidR="00F85E40">
        <w:rPr>
          <w:rFonts w:cstheme="minorHAnsi"/>
          <w:color w:val="191919"/>
        </w:rPr>
        <w:t>act</w:t>
      </w:r>
      <w:r w:rsidR="00182D4C">
        <w:rPr>
          <w:rFonts w:cstheme="minorHAnsi"/>
          <w:color w:val="191919"/>
        </w:rPr>
        <w:t xml:space="preserve"> of </w:t>
      </w:r>
      <w:r w:rsidR="00F85E40">
        <w:rPr>
          <w:rFonts w:cstheme="minorHAnsi"/>
          <w:color w:val="191919"/>
        </w:rPr>
        <w:t>actually going into a gallery is more rewarding</w:t>
      </w:r>
      <w:r w:rsidR="00182D4C">
        <w:rPr>
          <w:rFonts w:cstheme="minorHAnsi"/>
          <w:color w:val="191919"/>
        </w:rPr>
        <w:t xml:space="preserve"> </w:t>
      </w:r>
      <w:r w:rsidR="00F85E40">
        <w:rPr>
          <w:rFonts w:cstheme="minorHAnsi"/>
          <w:color w:val="191919"/>
        </w:rPr>
        <w:t xml:space="preserve">than scrolling the web. Does this make the terms redundant due to </w:t>
      </w:r>
      <w:r w:rsidR="00C2743F">
        <w:rPr>
          <w:rFonts w:cstheme="minorHAnsi"/>
          <w:color w:val="191919"/>
        </w:rPr>
        <w:t xml:space="preserve">me or anyone else being able to do the same exercise in different locations? I would say yes. Or more specifically I would change these terms to fit with the new reforms of our society. Let's take the Mona Lisa as an example. This is thought of as a high cultural piece of artwork, yet everyday </w:t>
      </w:r>
      <w:r w:rsidR="000632BF">
        <w:rPr>
          <w:rFonts w:cstheme="minorHAnsi"/>
          <w:color w:val="191919"/>
        </w:rPr>
        <w:t>hundreds of people go and see it and take pictures</w:t>
      </w:r>
      <w:r w:rsidR="003B0800">
        <w:rPr>
          <w:rFonts w:cstheme="minorHAnsi"/>
          <w:color w:val="191919"/>
        </w:rPr>
        <w:t>. Due this daily occurrence the Mona Lisa could be placed in the low culture or pop culture category. This is where is think confusion between the two terms and where they constantly overlap in this day and age.</w:t>
      </w:r>
    </w:p>
    <w:p w:rsidR="003B0800" w:rsidRDefault="003B0800">
      <w:pPr>
        <w:rPr>
          <w:rFonts w:cstheme="minorHAnsi"/>
          <w:color w:val="191919"/>
        </w:rPr>
      </w:pPr>
      <w:r>
        <w:rPr>
          <w:rFonts w:cstheme="minorHAnsi"/>
          <w:color w:val="191919"/>
        </w:rPr>
        <w:t xml:space="preserve">     Although technology has advanced and anyone is able to watch an opera performance on the internet for free behind a screen. This idea seems to have potentially created a barrier between high and low culture. Now if I were to go to an opera performance in real life it would be more of a spectacle</w:t>
      </w:r>
      <w:r w:rsidR="00EE611C">
        <w:rPr>
          <w:rFonts w:cstheme="minorHAnsi"/>
          <w:color w:val="191919"/>
        </w:rPr>
        <w:t>, I would feel more excitement and feel much more satisfied after the show. That is what high culture should feel like, it should have an impact on the viewer. This would mean the terms are not totally redundant. A low culture viewing of the opera would be watching at home for free, anyone is able to do that too and any number of people too. Whereas viewing in the flesh would be recognised as high culture. In this example the location of the event would differentiate between high and low culture.</w:t>
      </w:r>
    </w:p>
    <w:p w:rsidR="00E20921" w:rsidRDefault="00576673" w:rsidP="00300EB3">
      <w:pPr>
        <w:rPr>
          <w:rFonts w:cstheme="minorHAnsi"/>
          <w:bCs/>
          <w:color w:val="191919"/>
        </w:rPr>
      </w:pPr>
      <w:r>
        <w:rPr>
          <w:rFonts w:ascii="Georgia" w:hAnsi="Georgia" w:cs="Georgia"/>
          <w:color w:val="191919"/>
        </w:rPr>
        <w:t xml:space="preserve">     </w:t>
      </w:r>
      <w:r w:rsidR="00F75A6D">
        <w:rPr>
          <w:rFonts w:cstheme="minorHAnsi"/>
          <w:color w:val="191919"/>
        </w:rPr>
        <w:t>The overall aspect of the terms high and low cultur</w:t>
      </w:r>
      <w:r w:rsidR="004622DE">
        <w:rPr>
          <w:rFonts w:cstheme="minorHAnsi"/>
          <w:color w:val="191919"/>
        </w:rPr>
        <w:t xml:space="preserve">e do appear to be lacking in characterisation and are in need of a logical description to be more up to date. </w:t>
      </w:r>
      <w:r w:rsidR="00F75A6D" w:rsidRPr="00F75A6D">
        <w:rPr>
          <w:rFonts w:cstheme="minorHAnsi"/>
          <w:color w:val="191919"/>
        </w:rPr>
        <w:t>"Amo</w:t>
      </w:r>
      <w:r w:rsidR="00F75A6D">
        <w:rPr>
          <w:rFonts w:cstheme="minorHAnsi"/>
          <w:color w:val="191919"/>
        </w:rPr>
        <w:t>ng the first were sociologists Nathan Glazer and Daniel Bell [</w:t>
      </w:r>
      <w:r w:rsidR="00F75A6D" w:rsidRPr="00F75A6D">
        <w:rPr>
          <w:rFonts w:cstheme="minorHAnsi"/>
          <w:i/>
          <w:color w:val="191919"/>
        </w:rPr>
        <w:t>to question high and low culture relevancy</w:t>
      </w:r>
      <w:r w:rsidR="00F75A6D">
        <w:rPr>
          <w:rFonts w:cstheme="minorHAnsi"/>
          <w:color w:val="191919"/>
        </w:rPr>
        <w:t>]. Glazer suggested that high culture ideas had been taken over by middlebrows, and Bell argued that for a significant portion of the population cultural choices were no longer determined by class position." (</w:t>
      </w:r>
      <w:r w:rsidR="00F75A6D" w:rsidRPr="00F75A6D">
        <w:rPr>
          <w:rFonts w:cstheme="minorHAnsi"/>
          <w:bCs/>
          <w:color w:val="191919"/>
        </w:rPr>
        <w:t>Popular Culture and High Culture: An Analysis and Evaluation of Taste</w:t>
      </w:r>
      <w:r w:rsidR="00F75A6D">
        <w:rPr>
          <w:rFonts w:cstheme="minorHAnsi"/>
          <w:bCs/>
          <w:color w:val="191919"/>
        </w:rPr>
        <w:t xml:space="preserve">, Herbert J. </w:t>
      </w:r>
      <w:proofErr w:type="spellStart"/>
      <w:r w:rsidR="00F75A6D">
        <w:rPr>
          <w:rFonts w:cstheme="minorHAnsi"/>
          <w:bCs/>
          <w:color w:val="191919"/>
        </w:rPr>
        <w:t>Gans</w:t>
      </w:r>
      <w:proofErr w:type="spellEnd"/>
      <w:r w:rsidR="00F75A6D">
        <w:rPr>
          <w:rFonts w:cstheme="minorHAnsi"/>
          <w:bCs/>
          <w:color w:val="191919"/>
        </w:rPr>
        <w:t>, 2008)</w:t>
      </w:r>
      <w:r w:rsidR="004622DE">
        <w:rPr>
          <w:rFonts w:cstheme="minorHAnsi"/>
          <w:bCs/>
          <w:color w:val="191919"/>
        </w:rPr>
        <w:t>. This shows this discussion about the parallel phrases is a recent thing. Technology has advanced at a ridiculously rapid rate and it seems</w:t>
      </w:r>
      <w:r w:rsidR="00661471">
        <w:rPr>
          <w:rFonts w:cstheme="minorHAnsi"/>
          <w:bCs/>
          <w:color w:val="191919"/>
        </w:rPr>
        <w:t xml:space="preserve"> society doesn't respect its 'elite's' as much as it used to. Many elements of high culture have now become commonplace within low / popular culture. For example, to own a car a century ago would have required vast superiority and wealth over everyone</w:t>
      </w:r>
      <w:r w:rsidR="00E20921">
        <w:rPr>
          <w:rFonts w:cstheme="minorHAnsi"/>
          <w:bCs/>
          <w:color w:val="191919"/>
        </w:rPr>
        <w:t>. In comparison to the modern day, almost everyone owns a car. This is a result of the mass production system. This system caters to predominantly to the middle class, as more money is available and people are much more likely to spend their earnings instantly. With the abundance of money around, people spend money foolishly in my opinion. Buying 'designer clothes' or fancy things. But it is up to those who want to do that. This again bring down the high culture phrase into low / popular culture.</w:t>
      </w:r>
    </w:p>
    <w:p w:rsidR="00406CBA" w:rsidRDefault="00E20921" w:rsidP="00300EB3">
      <w:pPr>
        <w:rPr>
          <w:rFonts w:cstheme="minorHAnsi"/>
          <w:bCs/>
          <w:color w:val="191919"/>
        </w:rPr>
      </w:pPr>
      <w:r>
        <w:rPr>
          <w:rFonts w:cstheme="minorHAnsi"/>
          <w:bCs/>
          <w:color w:val="191919"/>
        </w:rPr>
        <w:t xml:space="preserve">     </w:t>
      </w:r>
      <w:r w:rsidR="00B51DBA">
        <w:rPr>
          <w:rFonts w:cstheme="minorHAnsi"/>
          <w:bCs/>
          <w:color w:val="191919"/>
        </w:rPr>
        <w:t>Looking back at technology and art. The digital side of art has recently become rather popular these last few decades. Styles such as pop art. This approach very much targeted towards the low / pop culture scene. However there are some circumstances where digital art can be considered as high art. Andy Warhol's Marilyn Monroe pop art creations dip into both sides of the spectrum depending on the context of the image. For example, the very first original creation would be a high culture</w:t>
      </w:r>
      <w:r w:rsidR="00406CBA">
        <w:rPr>
          <w:rFonts w:cstheme="minorHAnsi"/>
          <w:bCs/>
          <w:color w:val="191919"/>
        </w:rPr>
        <w:t xml:space="preserve"> spectacle and any reproductions or mass produced images would be low culture in my opinion. because the original is the first of its kind, a new and now historical piece. The historical factor and story behind certain artworks would give added value to the piece, making them more prized. Whereas if there's not much back story and art pieces are just mass produced for the sake of it that would make them low culture because they would be wanted by the masses and would be affordable.</w:t>
      </w:r>
    </w:p>
    <w:p w:rsidR="00406CBA" w:rsidRPr="00406CBA" w:rsidRDefault="00406CBA" w:rsidP="00406CBA">
      <w:pPr>
        <w:rPr>
          <w:rFonts w:cstheme="minorHAnsi"/>
          <w:color w:val="191919"/>
        </w:rPr>
      </w:pPr>
      <w:r>
        <w:rPr>
          <w:rFonts w:cstheme="minorHAnsi"/>
          <w:bCs/>
          <w:color w:val="191919"/>
        </w:rPr>
        <w:lastRenderedPageBreak/>
        <w:t xml:space="preserve">      To conclude on the question '</w:t>
      </w:r>
      <w:r>
        <w:rPr>
          <w:rFonts w:cstheme="minorHAnsi"/>
          <w:color w:val="191919"/>
        </w:rPr>
        <w:t>a</w:t>
      </w:r>
      <w:r w:rsidRPr="00406CBA">
        <w:rPr>
          <w:rFonts w:cstheme="minorHAnsi"/>
          <w:color w:val="191919"/>
        </w:rPr>
        <w:t>re the terms high and low culture now redundant?</w:t>
      </w:r>
      <w:r>
        <w:rPr>
          <w:rFonts w:cstheme="minorHAnsi"/>
          <w:color w:val="191919"/>
        </w:rPr>
        <w:t xml:space="preserve">' I would say that it is very open and there is not a specific answer. I think the terms are not absolutely redundant however I feel like they are outdated and in need of attention. This is largely due to rapid improvements in technology </w:t>
      </w:r>
      <w:r w:rsidR="007647E7">
        <w:rPr>
          <w:rFonts w:cstheme="minorHAnsi"/>
          <w:color w:val="191919"/>
        </w:rPr>
        <w:t xml:space="preserve">and the overall manor in which today's society behaves. </w:t>
      </w:r>
      <w:r>
        <w:rPr>
          <w:rFonts w:cstheme="minorHAnsi"/>
          <w:color w:val="191919"/>
        </w:rPr>
        <w:t xml:space="preserve"> </w:t>
      </w:r>
    </w:p>
    <w:p w:rsidR="00300EB3" w:rsidRPr="00E20921" w:rsidRDefault="00300EB3" w:rsidP="00300EB3">
      <w:pPr>
        <w:rPr>
          <w:rFonts w:cstheme="minorHAnsi"/>
          <w:bCs/>
          <w:color w:val="191919"/>
        </w:rPr>
      </w:pPr>
    </w:p>
    <w:p w:rsidR="004560E4" w:rsidRPr="007647E7" w:rsidRDefault="007647E7" w:rsidP="004560E4">
      <w:pPr>
        <w:rPr>
          <w:rFonts w:cstheme="minorHAnsi"/>
          <w:color w:val="000000"/>
          <w:spacing w:val="-1"/>
          <w:szCs w:val="24"/>
          <w:u w:val="single"/>
          <w:shd w:val="clear" w:color="auto" w:fill="FFFFFF"/>
        </w:rPr>
      </w:pPr>
      <w:r w:rsidRPr="007647E7">
        <w:rPr>
          <w:rFonts w:cstheme="minorHAnsi"/>
          <w:color w:val="000000"/>
          <w:spacing w:val="-1"/>
          <w:szCs w:val="24"/>
          <w:u w:val="single"/>
          <w:shd w:val="clear" w:color="auto" w:fill="FFFFFF"/>
        </w:rPr>
        <w:t>Bibliography</w:t>
      </w:r>
    </w:p>
    <w:p w:rsidR="0003531A" w:rsidRDefault="0003531A">
      <w:pPr>
        <w:rPr>
          <w:rFonts w:cstheme="minorHAnsi"/>
          <w:color w:val="000000"/>
          <w:spacing w:val="-1"/>
          <w:szCs w:val="25"/>
          <w:shd w:val="clear" w:color="auto" w:fill="FFFFFF"/>
        </w:rPr>
      </w:pPr>
    </w:p>
    <w:p w:rsidR="00061E9E" w:rsidRDefault="00CF5334" w:rsidP="002F509B">
      <w:pPr>
        <w:rPr>
          <w:rFonts w:cstheme="minorHAnsi"/>
          <w:color w:val="000000"/>
          <w:spacing w:val="-1"/>
          <w:szCs w:val="25"/>
          <w:shd w:val="clear" w:color="auto" w:fill="FFFFFF"/>
        </w:rPr>
      </w:pPr>
      <w:r>
        <w:rPr>
          <w:rFonts w:cstheme="minorHAnsi"/>
          <w:color w:val="000000"/>
          <w:spacing w:val="-1"/>
          <w:szCs w:val="25"/>
          <w:shd w:val="clear" w:color="auto" w:fill="FFFFFF"/>
        </w:rPr>
        <w:t xml:space="preserve">* </w:t>
      </w:r>
      <w:r w:rsidRPr="00CF5334">
        <w:rPr>
          <w:rFonts w:cstheme="minorHAnsi"/>
          <w:color w:val="000000"/>
          <w:spacing w:val="-1"/>
          <w:szCs w:val="25"/>
          <w:shd w:val="clear" w:color="auto" w:fill="FFFFFF"/>
        </w:rPr>
        <w:t>https://newrepublic.com/article/79269/high-and-popular-culture</w:t>
      </w:r>
      <w:r w:rsidR="001C6DFC">
        <w:rPr>
          <w:rFonts w:cstheme="minorHAnsi"/>
          <w:color w:val="000000"/>
          <w:spacing w:val="-1"/>
          <w:szCs w:val="25"/>
          <w:shd w:val="clear" w:color="auto" w:fill="FFFFFF"/>
        </w:rPr>
        <w:t xml:space="preserve"> (12 Dec)</w:t>
      </w:r>
    </w:p>
    <w:p w:rsidR="001C6DFC" w:rsidRDefault="001C6DFC" w:rsidP="002F509B">
      <w:pPr>
        <w:rPr>
          <w:rFonts w:cstheme="minorHAnsi"/>
          <w:color w:val="000000"/>
          <w:spacing w:val="-1"/>
          <w:szCs w:val="25"/>
          <w:shd w:val="clear" w:color="auto" w:fill="FFFFFF"/>
        </w:rPr>
      </w:pPr>
      <w:r w:rsidRPr="001C6DFC">
        <w:rPr>
          <w:rFonts w:cstheme="minorHAnsi"/>
          <w:color w:val="000000"/>
          <w:spacing w:val="-1"/>
          <w:szCs w:val="25"/>
          <w:shd w:val="clear" w:color="auto" w:fill="FFFFFF"/>
        </w:rPr>
        <w:t>https://www.tate.org.uk/art/art-terms/g/graffiti-art</w:t>
      </w:r>
      <w:r>
        <w:rPr>
          <w:rFonts w:cstheme="minorHAnsi"/>
          <w:color w:val="000000"/>
          <w:spacing w:val="-1"/>
          <w:szCs w:val="25"/>
          <w:shd w:val="clear" w:color="auto" w:fill="FFFFFF"/>
        </w:rPr>
        <w:t xml:space="preserve"> (12 Dec)</w:t>
      </w:r>
    </w:p>
    <w:p w:rsidR="00C65242" w:rsidRDefault="00C65242" w:rsidP="002F509B">
      <w:pPr>
        <w:rPr>
          <w:rFonts w:cstheme="minorHAnsi"/>
          <w:color w:val="000000"/>
          <w:spacing w:val="-1"/>
          <w:szCs w:val="25"/>
          <w:shd w:val="clear" w:color="auto" w:fill="FFFFFF"/>
        </w:rPr>
      </w:pPr>
      <w:r w:rsidRPr="00C65242">
        <w:rPr>
          <w:rFonts w:cstheme="minorHAnsi"/>
          <w:color w:val="000000"/>
          <w:spacing w:val="-1"/>
          <w:szCs w:val="25"/>
          <w:shd w:val="clear" w:color="auto" w:fill="FFFFFF"/>
        </w:rPr>
        <w:t>https://www.open.edu/openlearn/history-the-arts/visions-protest-graffiti/content-section-1</w:t>
      </w:r>
      <w:r>
        <w:rPr>
          <w:rFonts w:cstheme="minorHAnsi"/>
          <w:color w:val="000000"/>
          <w:spacing w:val="-1"/>
          <w:szCs w:val="25"/>
          <w:shd w:val="clear" w:color="auto" w:fill="FFFFFF"/>
        </w:rPr>
        <w:t xml:space="preserve"> (12 Dec)</w:t>
      </w:r>
    </w:p>
    <w:p w:rsidR="00737CA4" w:rsidRDefault="00737CA4" w:rsidP="002F509B">
      <w:pPr>
        <w:rPr>
          <w:rFonts w:cstheme="minorHAnsi"/>
          <w:color w:val="000000"/>
          <w:spacing w:val="-1"/>
          <w:szCs w:val="25"/>
          <w:shd w:val="clear" w:color="auto" w:fill="FFFFFF"/>
        </w:rPr>
      </w:pPr>
      <w:r w:rsidRPr="00737CA4">
        <w:rPr>
          <w:rFonts w:cstheme="minorHAnsi"/>
          <w:color w:val="000000"/>
          <w:spacing w:val="-1"/>
          <w:szCs w:val="25"/>
          <w:shd w:val="clear" w:color="auto" w:fill="FFFFFF"/>
        </w:rPr>
        <w:t>https://www.instagram.com/p/BomXijJhArX/?hl=en&amp;taken-by=banksy</w:t>
      </w:r>
      <w:r>
        <w:rPr>
          <w:rFonts w:cstheme="minorHAnsi"/>
          <w:color w:val="000000"/>
          <w:spacing w:val="-1"/>
          <w:szCs w:val="25"/>
          <w:shd w:val="clear" w:color="auto" w:fill="FFFFFF"/>
        </w:rPr>
        <w:t xml:space="preserve"> (12 Dec)</w:t>
      </w:r>
    </w:p>
    <w:p w:rsidR="00C65242" w:rsidRDefault="004560E4" w:rsidP="002F509B">
      <w:pPr>
        <w:rPr>
          <w:rFonts w:cstheme="minorHAnsi"/>
          <w:color w:val="000000"/>
          <w:spacing w:val="-1"/>
          <w:szCs w:val="25"/>
          <w:shd w:val="clear" w:color="auto" w:fill="FFFFFF"/>
        </w:rPr>
      </w:pPr>
      <w:r w:rsidRPr="004560E4">
        <w:rPr>
          <w:rFonts w:cstheme="minorHAnsi"/>
          <w:color w:val="000000"/>
          <w:spacing w:val="-1"/>
          <w:szCs w:val="25"/>
          <w:shd w:val="clear" w:color="auto" w:fill="FFFFFF"/>
        </w:rPr>
        <w:t>https://www.artsy.net/article/artsy-editorial-banksy-worth-shredded-asked-experts</w:t>
      </w:r>
      <w:r>
        <w:rPr>
          <w:rFonts w:cstheme="minorHAnsi"/>
          <w:color w:val="000000"/>
          <w:spacing w:val="-1"/>
          <w:szCs w:val="25"/>
          <w:shd w:val="clear" w:color="auto" w:fill="FFFFFF"/>
        </w:rPr>
        <w:t xml:space="preserve"> (12 Dec)</w:t>
      </w:r>
    </w:p>
    <w:p w:rsidR="007647E7" w:rsidRDefault="007647E7" w:rsidP="002F509B">
      <w:pPr>
        <w:rPr>
          <w:rFonts w:cstheme="minorHAnsi"/>
          <w:color w:val="000000"/>
          <w:spacing w:val="-1"/>
          <w:szCs w:val="25"/>
          <w:shd w:val="clear" w:color="auto" w:fill="FFFFFF"/>
        </w:rPr>
      </w:pPr>
      <w:r w:rsidRPr="00F75A6D">
        <w:rPr>
          <w:rFonts w:cstheme="minorHAnsi"/>
          <w:bCs/>
          <w:color w:val="191919"/>
        </w:rPr>
        <w:t>Popular Culture and High Culture: An Analysis and Evaluation of Taste</w:t>
      </w:r>
      <w:r>
        <w:rPr>
          <w:rFonts w:cstheme="minorHAnsi"/>
          <w:bCs/>
          <w:color w:val="191919"/>
        </w:rPr>
        <w:t xml:space="preserve">, Herbert J. </w:t>
      </w:r>
      <w:proofErr w:type="spellStart"/>
      <w:r>
        <w:rPr>
          <w:rFonts w:cstheme="minorHAnsi"/>
          <w:bCs/>
          <w:color w:val="191919"/>
        </w:rPr>
        <w:t>Gans</w:t>
      </w:r>
      <w:proofErr w:type="spellEnd"/>
      <w:r>
        <w:rPr>
          <w:rFonts w:cstheme="minorHAnsi"/>
          <w:bCs/>
          <w:color w:val="191919"/>
        </w:rPr>
        <w:t>,</w:t>
      </w:r>
      <w:r w:rsidRPr="007647E7">
        <w:rPr>
          <w:rFonts w:ascii="Arial" w:hAnsi="Arial" w:cs="Arial"/>
          <w:color w:val="000000"/>
          <w:sz w:val="15"/>
          <w:szCs w:val="15"/>
          <w:shd w:val="clear" w:color="auto" w:fill="FFFFFF"/>
        </w:rPr>
        <w:t xml:space="preserve"> </w:t>
      </w:r>
      <w:r w:rsidRPr="007647E7">
        <w:rPr>
          <w:rFonts w:cstheme="minorHAnsi"/>
          <w:bCs/>
          <w:color w:val="191919"/>
        </w:rPr>
        <w:t>Hachette UK, 2008</w:t>
      </w:r>
    </w:p>
    <w:p w:rsidR="004560E4" w:rsidRPr="004815E9" w:rsidRDefault="004560E4" w:rsidP="002F509B">
      <w:pPr>
        <w:rPr>
          <w:rFonts w:cstheme="minorHAnsi"/>
          <w:color w:val="000000"/>
          <w:spacing w:val="-1"/>
          <w:szCs w:val="25"/>
          <w:shd w:val="clear" w:color="auto" w:fill="FFFFFF"/>
        </w:rPr>
      </w:pPr>
    </w:p>
    <w:sectPr w:rsidR="004560E4" w:rsidRPr="004815E9" w:rsidSect="00AE46D8">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3998" w:rsidRDefault="00933998" w:rsidP="002F509B">
      <w:pPr>
        <w:spacing w:after="0" w:line="240" w:lineRule="auto"/>
      </w:pPr>
      <w:r>
        <w:separator/>
      </w:r>
    </w:p>
  </w:endnote>
  <w:endnote w:type="continuationSeparator" w:id="0">
    <w:p w:rsidR="00933998" w:rsidRDefault="00933998" w:rsidP="002F50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3998" w:rsidRDefault="00933998" w:rsidP="002F509B">
      <w:pPr>
        <w:spacing w:after="0" w:line="240" w:lineRule="auto"/>
      </w:pPr>
      <w:r>
        <w:separator/>
      </w:r>
    </w:p>
  </w:footnote>
  <w:footnote w:type="continuationSeparator" w:id="0">
    <w:p w:rsidR="00933998" w:rsidRDefault="00933998" w:rsidP="002F509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509B" w:rsidRDefault="002F509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defaultTabStop w:val="720"/>
  <w:characterSpacingControl w:val="doNotCompress"/>
  <w:footnotePr>
    <w:footnote w:id="-1"/>
    <w:footnote w:id="0"/>
  </w:footnotePr>
  <w:endnotePr>
    <w:endnote w:id="-1"/>
    <w:endnote w:id="0"/>
  </w:endnotePr>
  <w:compat/>
  <w:rsids>
    <w:rsidRoot w:val="00E16262"/>
    <w:rsid w:val="0003531A"/>
    <w:rsid w:val="00061E9E"/>
    <w:rsid w:val="000632BF"/>
    <w:rsid w:val="000664C0"/>
    <w:rsid w:val="00147BE4"/>
    <w:rsid w:val="00182D4C"/>
    <w:rsid w:val="00187EFA"/>
    <w:rsid w:val="001C6DFC"/>
    <w:rsid w:val="001D110E"/>
    <w:rsid w:val="00260203"/>
    <w:rsid w:val="002744A0"/>
    <w:rsid w:val="002A03F2"/>
    <w:rsid w:val="002F509B"/>
    <w:rsid w:val="00300EB3"/>
    <w:rsid w:val="00330B37"/>
    <w:rsid w:val="00357F84"/>
    <w:rsid w:val="003976EC"/>
    <w:rsid w:val="003B0800"/>
    <w:rsid w:val="00406CBA"/>
    <w:rsid w:val="004560E4"/>
    <w:rsid w:val="004622DE"/>
    <w:rsid w:val="004815E9"/>
    <w:rsid w:val="00576673"/>
    <w:rsid w:val="00593978"/>
    <w:rsid w:val="005A2778"/>
    <w:rsid w:val="005B72B6"/>
    <w:rsid w:val="005E5D39"/>
    <w:rsid w:val="005F59F2"/>
    <w:rsid w:val="00661471"/>
    <w:rsid w:val="00737CA4"/>
    <w:rsid w:val="007647E7"/>
    <w:rsid w:val="0081463E"/>
    <w:rsid w:val="008671F6"/>
    <w:rsid w:val="00882840"/>
    <w:rsid w:val="00933998"/>
    <w:rsid w:val="00942CD9"/>
    <w:rsid w:val="009C1F5E"/>
    <w:rsid w:val="009E5651"/>
    <w:rsid w:val="00A01CAE"/>
    <w:rsid w:val="00AC43DF"/>
    <w:rsid w:val="00AE46D8"/>
    <w:rsid w:val="00B147CD"/>
    <w:rsid w:val="00B3531D"/>
    <w:rsid w:val="00B36118"/>
    <w:rsid w:val="00B51DBA"/>
    <w:rsid w:val="00BB0A44"/>
    <w:rsid w:val="00BC6EF9"/>
    <w:rsid w:val="00C2743F"/>
    <w:rsid w:val="00C65242"/>
    <w:rsid w:val="00CA4361"/>
    <w:rsid w:val="00CF5334"/>
    <w:rsid w:val="00DC1E2D"/>
    <w:rsid w:val="00E16262"/>
    <w:rsid w:val="00E20921"/>
    <w:rsid w:val="00E408C3"/>
    <w:rsid w:val="00E91689"/>
    <w:rsid w:val="00EE611C"/>
    <w:rsid w:val="00F72A4C"/>
    <w:rsid w:val="00F75A6D"/>
    <w:rsid w:val="00F85E40"/>
    <w:rsid w:val="00FA133D"/>
    <w:rsid w:val="00FF63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46D8"/>
  </w:style>
  <w:style w:type="paragraph" w:styleId="Heading1">
    <w:name w:val="heading 1"/>
    <w:basedOn w:val="Normal"/>
    <w:next w:val="Normal"/>
    <w:link w:val="Heading1Char"/>
    <w:uiPriority w:val="9"/>
    <w:qFormat/>
    <w:rsid w:val="00F75A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5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09B"/>
  </w:style>
  <w:style w:type="paragraph" w:styleId="Footer">
    <w:name w:val="footer"/>
    <w:basedOn w:val="Normal"/>
    <w:link w:val="FooterChar"/>
    <w:uiPriority w:val="99"/>
    <w:semiHidden/>
    <w:unhideWhenUsed/>
    <w:rsid w:val="002F509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F509B"/>
  </w:style>
  <w:style w:type="paragraph" w:styleId="BalloonText">
    <w:name w:val="Balloon Text"/>
    <w:basedOn w:val="Normal"/>
    <w:link w:val="BalloonTextChar"/>
    <w:uiPriority w:val="99"/>
    <w:semiHidden/>
    <w:unhideWhenUsed/>
    <w:rsid w:val="002F50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09B"/>
    <w:rPr>
      <w:rFonts w:ascii="Tahoma" w:hAnsi="Tahoma" w:cs="Tahoma"/>
      <w:sz w:val="16"/>
      <w:szCs w:val="16"/>
    </w:rPr>
  </w:style>
  <w:style w:type="character" w:customStyle="1" w:styleId="Heading1Char">
    <w:name w:val="Heading 1 Char"/>
    <w:basedOn w:val="DefaultParagraphFont"/>
    <w:link w:val="Heading1"/>
    <w:uiPriority w:val="9"/>
    <w:rsid w:val="00F75A6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79065406">
      <w:bodyDiv w:val="1"/>
      <w:marLeft w:val="0"/>
      <w:marRight w:val="0"/>
      <w:marTop w:val="0"/>
      <w:marBottom w:val="0"/>
      <w:divBdr>
        <w:top w:val="none" w:sz="0" w:space="0" w:color="auto"/>
        <w:left w:val="none" w:sz="0" w:space="0" w:color="auto"/>
        <w:bottom w:val="none" w:sz="0" w:space="0" w:color="auto"/>
        <w:right w:val="none" w:sz="0" w:space="0" w:color="auto"/>
      </w:divBdr>
    </w:div>
    <w:div w:id="923145502">
      <w:bodyDiv w:val="1"/>
      <w:marLeft w:val="0"/>
      <w:marRight w:val="0"/>
      <w:marTop w:val="0"/>
      <w:marBottom w:val="0"/>
      <w:divBdr>
        <w:top w:val="none" w:sz="0" w:space="0" w:color="auto"/>
        <w:left w:val="none" w:sz="0" w:space="0" w:color="auto"/>
        <w:bottom w:val="none" w:sz="0" w:space="0" w:color="auto"/>
        <w:right w:val="none" w:sz="0" w:space="0" w:color="auto"/>
      </w:divBdr>
    </w:div>
    <w:div w:id="1188562143">
      <w:bodyDiv w:val="1"/>
      <w:marLeft w:val="0"/>
      <w:marRight w:val="0"/>
      <w:marTop w:val="0"/>
      <w:marBottom w:val="0"/>
      <w:divBdr>
        <w:top w:val="none" w:sz="0" w:space="0" w:color="auto"/>
        <w:left w:val="none" w:sz="0" w:space="0" w:color="auto"/>
        <w:bottom w:val="none" w:sz="0" w:space="0" w:color="auto"/>
        <w:right w:val="none" w:sz="0" w:space="0" w:color="auto"/>
      </w:divBdr>
    </w:div>
    <w:div w:id="1430419996">
      <w:bodyDiv w:val="1"/>
      <w:marLeft w:val="0"/>
      <w:marRight w:val="0"/>
      <w:marTop w:val="0"/>
      <w:marBottom w:val="0"/>
      <w:divBdr>
        <w:top w:val="none" w:sz="0" w:space="0" w:color="auto"/>
        <w:left w:val="none" w:sz="0" w:space="0" w:color="auto"/>
        <w:bottom w:val="none" w:sz="0" w:space="0" w:color="auto"/>
        <w:right w:val="none" w:sz="0" w:space="0" w:color="auto"/>
      </w:divBdr>
    </w:div>
    <w:div w:id="1626814501">
      <w:bodyDiv w:val="1"/>
      <w:marLeft w:val="0"/>
      <w:marRight w:val="0"/>
      <w:marTop w:val="0"/>
      <w:marBottom w:val="0"/>
      <w:divBdr>
        <w:top w:val="none" w:sz="0" w:space="0" w:color="auto"/>
        <w:left w:val="none" w:sz="0" w:space="0" w:color="auto"/>
        <w:bottom w:val="none" w:sz="0" w:space="0" w:color="auto"/>
        <w:right w:val="none" w:sz="0" w:space="0" w:color="auto"/>
      </w:divBdr>
    </w:div>
    <w:div w:id="165290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D9F030A-6B30-4E8A-B8B0-9488E4BED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1796</Words>
  <Characters>10240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12012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 Bartley</dc:creator>
  <cp:lastModifiedBy>Evan Bartley</cp:lastModifiedBy>
  <cp:revision>2</cp:revision>
  <dcterms:created xsi:type="dcterms:W3CDTF">2018-12-13T02:27:00Z</dcterms:created>
  <dcterms:modified xsi:type="dcterms:W3CDTF">2018-12-13T02:27:00Z</dcterms:modified>
</cp:coreProperties>
</file>