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FF6438A" wp14:paraId="14539236" wp14:textId="47909581">
      <w:pPr>
        <w:ind w:left="-20" w:right="-20"/>
        <w:rPr>
          <w:rFonts w:ascii="Times New Roman" w:hAnsi="Times New Roman" w:eastAsia="Times New Roman" w:cs="Times New Roman"/>
          <w:b w:val="1"/>
          <w:bCs w:val="1"/>
          <w:noProof w:val="0"/>
          <w:color w:val="000000" w:themeColor="text1" w:themeTint="FF" w:themeShade="FF"/>
          <w:sz w:val="24"/>
          <w:szCs w:val="24"/>
          <w:u w:val="singl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single"/>
          <w:lang w:val="en-GB"/>
        </w:rPr>
        <w:t xml:space="preserve">How a school develops one aspect of its SDP: a report that critically reflects on the actions, </w:t>
      </w:r>
      <w:r w:rsidRPr="3FF6438A" w:rsidR="095A1814">
        <w:rPr>
          <w:rFonts w:ascii="Times New Roman" w:hAnsi="Times New Roman" w:eastAsia="Times New Roman" w:cs="Times New Roman"/>
          <w:b w:val="1"/>
          <w:bCs w:val="1"/>
          <w:noProof w:val="0"/>
          <w:color w:val="000000" w:themeColor="text1" w:themeTint="FF" w:themeShade="FF"/>
          <w:sz w:val="24"/>
          <w:szCs w:val="24"/>
          <w:u w:val="single"/>
          <w:lang w:val="en-GB"/>
        </w:rPr>
        <w:t>impact</w:t>
      </w:r>
      <w:r w:rsidRPr="3FF6438A" w:rsidR="095A1814">
        <w:rPr>
          <w:rFonts w:ascii="Times New Roman" w:hAnsi="Times New Roman" w:eastAsia="Times New Roman" w:cs="Times New Roman"/>
          <w:b w:val="1"/>
          <w:bCs w:val="1"/>
          <w:noProof w:val="0"/>
          <w:color w:val="000000" w:themeColor="text1" w:themeTint="FF" w:themeShade="FF"/>
          <w:sz w:val="24"/>
          <w:szCs w:val="24"/>
          <w:u w:val="single"/>
          <w:lang w:val="en-GB"/>
        </w:rPr>
        <w:t xml:space="preserve"> and evidence base.</w:t>
      </w:r>
    </w:p>
    <w:p xmlns:wp14="http://schemas.microsoft.com/office/word/2010/wordml" w:rsidP="3FF6438A" wp14:paraId="4AB23D26" wp14:textId="326032A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Introduction </w:t>
      </w:r>
    </w:p>
    <w:p xmlns:wp14="http://schemas.microsoft.com/office/word/2010/wordml" w:rsidP="3FF6438A" wp14:paraId="0EBE0E0B" wp14:textId="4E73C8DB">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523D279F">
        <w:rPr>
          <w:rFonts w:ascii="Times New Roman" w:hAnsi="Times New Roman" w:eastAsia="Times New Roman" w:cs="Times New Roman"/>
          <w:b w:val="0"/>
          <w:bCs w:val="0"/>
          <w:noProof w:val="0"/>
          <w:color w:val="000000" w:themeColor="text1" w:themeTint="FF" w:themeShade="FF"/>
          <w:sz w:val="24"/>
          <w:szCs w:val="24"/>
          <w:u w:val="none"/>
          <w:lang w:val="en-GB"/>
        </w:rPr>
        <w:t>The aim of this assignment is to critically reflect on how a schoo</w:t>
      </w:r>
      <w:r w:rsidRPr="3FF6438A" w:rsidR="10E20CD1">
        <w:rPr>
          <w:rFonts w:ascii="Times New Roman" w:hAnsi="Times New Roman" w:eastAsia="Times New Roman" w:cs="Times New Roman"/>
          <w:b w:val="0"/>
          <w:bCs w:val="0"/>
          <w:noProof w:val="0"/>
          <w:color w:val="000000" w:themeColor="text1" w:themeTint="FF" w:themeShade="FF"/>
          <w:sz w:val="24"/>
          <w:szCs w:val="24"/>
          <w:u w:val="none"/>
          <w:lang w:val="en-GB"/>
        </w:rPr>
        <w:t>l develops its school development by exploring the actions taken</w:t>
      </w:r>
      <w:r w:rsidRPr="3FF6438A" w:rsidR="0AFFA88F">
        <w:rPr>
          <w:rFonts w:ascii="Times New Roman" w:hAnsi="Times New Roman" w:eastAsia="Times New Roman" w:cs="Times New Roman"/>
          <w:b w:val="0"/>
          <w:bCs w:val="0"/>
          <w:noProof w:val="0"/>
          <w:color w:val="000000" w:themeColor="text1" w:themeTint="FF" w:themeShade="FF"/>
          <w:sz w:val="24"/>
          <w:szCs w:val="24"/>
          <w:u w:val="none"/>
          <w:lang w:val="en-GB"/>
        </w:rPr>
        <w:t xml:space="preserve">, the impact they intend to have and the evidence to support it. </w:t>
      </w:r>
      <w:r w:rsidRPr="3FF6438A" w:rsidR="7E66B868">
        <w:rPr>
          <w:rFonts w:ascii="Times New Roman" w:hAnsi="Times New Roman" w:eastAsia="Times New Roman" w:cs="Times New Roman"/>
          <w:b w:val="0"/>
          <w:bCs w:val="0"/>
          <w:noProof w:val="0"/>
          <w:color w:val="000000" w:themeColor="text1" w:themeTint="FF" w:themeShade="FF"/>
          <w:sz w:val="24"/>
          <w:szCs w:val="24"/>
          <w:u w:val="none"/>
          <w:lang w:val="en-GB"/>
        </w:rPr>
        <w:t xml:space="preserve">In recognition </w:t>
      </w:r>
      <w:r w:rsidRPr="3FF6438A" w:rsidR="1DCE0CC3">
        <w:rPr>
          <w:rFonts w:ascii="Times New Roman" w:hAnsi="Times New Roman" w:eastAsia="Times New Roman" w:cs="Times New Roman"/>
          <w:b w:val="0"/>
          <w:bCs w:val="0"/>
          <w:noProof w:val="0"/>
          <w:color w:val="000000" w:themeColor="text1" w:themeTint="FF" w:themeShade="FF"/>
          <w:sz w:val="24"/>
          <w:szCs w:val="24"/>
          <w:u w:val="none"/>
          <w:lang w:val="en-GB"/>
        </w:rPr>
        <w:t>of BERA (2018) guidelines the school in question will be anonymi</w:t>
      </w:r>
      <w:r w:rsidRPr="3FF6438A" w:rsidR="478A2D11">
        <w:rPr>
          <w:rFonts w:ascii="Times New Roman" w:hAnsi="Times New Roman" w:eastAsia="Times New Roman" w:cs="Times New Roman"/>
          <w:b w:val="0"/>
          <w:bCs w:val="0"/>
          <w:noProof w:val="0"/>
          <w:color w:val="000000" w:themeColor="text1" w:themeTint="FF" w:themeShade="FF"/>
          <w:sz w:val="24"/>
          <w:szCs w:val="24"/>
          <w:u w:val="none"/>
          <w:lang w:val="en-GB"/>
        </w:rPr>
        <w:t xml:space="preserve">sed and will be known as school X. </w:t>
      </w:r>
      <w:r w:rsidRPr="3FF6438A" w:rsidR="15AA5C7F">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also known as school improvement </w:t>
      </w:r>
      <w:r w:rsidRPr="3FF6438A" w:rsidR="45CD1331">
        <w:rPr>
          <w:rFonts w:ascii="Times New Roman" w:hAnsi="Times New Roman" w:eastAsia="Times New Roman" w:cs="Times New Roman"/>
          <w:b w:val="0"/>
          <w:bCs w:val="0"/>
          <w:noProof w:val="0"/>
          <w:color w:val="000000" w:themeColor="text1" w:themeTint="FF" w:themeShade="FF"/>
          <w:sz w:val="24"/>
          <w:szCs w:val="24"/>
          <w:u w:val="none"/>
          <w:lang w:val="en-GB"/>
        </w:rPr>
        <w:t>plan</w:t>
      </w:r>
      <w:r w:rsidRPr="3FF6438A" w:rsidR="15AA5C7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0D8EC464">
        <w:rPr>
          <w:rFonts w:ascii="Times New Roman" w:hAnsi="Times New Roman" w:eastAsia="Times New Roman" w:cs="Times New Roman"/>
          <w:b w:val="0"/>
          <w:bCs w:val="0"/>
          <w:noProof w:val="0"/>
          <w:color w:val="000000" w:themeColor="text1" w:themeTint="FF" w:themeShade="FF"/>
          <w:sz w:val="24"/>
          <w:szCs w:val="24"/>
          <w:u w:val="none"/>
          <w:lang w:val="en-GB"/>
        </w:rPr>
        <w:t xml:space="preserve">is a way a school can adopt a suitable </w:t>
      </w:r>
      <w:r w:rsidRPr="3FF6438A" w:rsidR="1B736EFA">
        <w:rPr>
          <w:rFonts w:ascii="Times New Roman" w:hAnsi="Times New Roman" w:eastAsia="Times New Roman" w:cs="Times New Roman"/>
          <w:b w:val="0"/>
          <w:bCs w:val="0"/>
          <w:noProof w:val="0"/>
          <w:color w:val="000000" w:themeColor="text1" w:themeTint="FF" w:themeShade="FF"/>
          <w:sz w:val="24"/>
          <w:szCs w:val="24"/>
          <w:u w:val="none"/>
          <w:lang w:val="en-GB"/>
        </w:rPr>
        <w:t>and realistic strategic plan for improvement (Welsh Government, 2014). According to the Welsh Government (201</w:t>
      </w:r>
      <w:r w:rsidRPr="3FF6438A" w:rsidR="2B861C2E">
        <w:rPr>
          <w:rFonts w:ascii="Times New Roman" w:hAnsi="Times New Roman" w:eastAsia="Times New Roman" w:cs="Times New Roman"/>
          <w:b w:val="0"/>
          <w:bCs w:val="0"/>
          <w:noProof w:val="0"/>
          <w:color w:val="000000" w:themeColor="text1" w:themeTint="FF" w:themeShade="FF"/>
          <w:sz w:val="24"/>
          <w:szCs w:val="24"/>
          <w:u w:val="none"/>
          <w:lang w:val="en-GB"/>
        </w:rPr>
        <w:t xml:space="preserve">4) a school development plan </w:t>
      </w:r>
      <w:r w:rsidRPr="3FF6438A" w:rsidR="36CDE2EE">
        <w:rPr>
          <w:rFonts w:ascii="Times New Roman" w:hAnsi="Times New Roman" w:eastAsia="Times New Roman" w:cs="Times New Roman"/>
          <w:b w:val="0"/>
          <w:bCs w:val="0"/>
          <w:noProof w:val="0"/>
          <w:color w:val="000000" w:themeColor="text1" w:themeTint="FF" w:themeShade="FF"/>
          <w:sz w:val="24"/>
          <w:szCs w:val="24"/>
          <w:u w:val="none"/>
          <w:lang w:val="en-GB"/>
        </w:rPr>
        <w:t xml:space="preserve">includes a strategic document that outlines the goals and actions a school </w:t>
      </w:r>
      <w:r w:rsidRPr="3FF6438A" w:rsidR="0E04BD6C">
        <w:rPr>
          <w:rFonts w:ascii="Times New Roman" w:hAnsi="Times New Roman" w:eastAsia="Times New Roman" w:cs="Times New Roman"/>
          <w:b w:val="0"/>
          <w:bCs w:val="0"/>
          <w:noProof w:val="0"/>
          <w:color w:val="000000" w:themeColor="text1" w:themeTint="FF" w:themeShade="FF"/>
          <w:sz w:val="24"/>
          <w:szCs w:val="24"/>
          <w:u w:val="none"/>
          <w:lang w:val="en-GB"/>
        </w:rPr>
        <w:t>has proposed that</w:t>
      </w:r>
      <w:r w:rsidRPr="3FF6438A" w:rsidR="5B9A99C6">
        <w:rPr>
          <w:rFonts w:ascii="Times New Roman" w:hAnsi="Times New Roman" w:eastAsia="Times New Roman" w:cs="Times New Roman"/>
          <w:b w:val="0"/>
          <w:bCs w:val="0"/>
          <w:noProof w:val="0"/>
          <w:color w:val="000000" w:themeColor="text1" w:themeTint="FF" w:themeShade="FF"/>
          <w:sz w:val="24"/>
          <w:szCs w:val="24"/>
          <w:u w:val="none"/>
          <w:lang w:val="en-GB"/>
        </w:rPr>
        <w:t xml:space="preserve"> can</w:t>
      </w:r>
      <w:r w:rsidRPr="3FF6438A" w:rsidR="0E04BD6C">
        <w:rPr>
          <w:rFonts w:ascii="Times New Roman" w:hAnsi="Times New Roman" w:eastAsia="Times New Roman" w:cs="Times New Roman"/>
          <w:b w:val="0"/>
          <w:bCs w:val="0"/>
          <w:noProof w:val="0"/>
          <w:color w:val="000000" w:themeColor="text1" w:themeTint="FF" w:themeShade="FF"/>
          <w:sz w:val="24"/>
          <w:szCs w:val="24"/>
          <w:u w:val="none"/>
          <w:lang w:val="en-GB"/>
        </w:rPr>
        <w:t xml:space="preserve"> effectively improve education within the school over a realistic </w:t>
      </w:r>
      <w:r w:rsidRPr="3FF6438A" w:rsidR="0EF8C27A">
        <w:rPr>
          <w:rFonts w:ascii="Times New Roman" w:hAnsi="Times New Roman" w:eastAsia="Times New Roman" w:cs="Times New Roman"/>
          <w:b w:val="0"/>
          <w:bCs w:val="0"/>
          <w:noProof w:val="0"/>
          <w:color w:val="000000" w:themeColor="text1" w:themeTint="FF" w:themeShade="FF"/>
          <w:sz w:val="24"/>
          <w:szCs w:val="24"/>
          <w:u w:val="none"/>
          <w:lang w:val="en-GB"/>
        </w:rPr>
        <w:t xml:space="preserve">period. </w:t>
      </w:r>
      <w:r w:rsidRPr="3FF6438A" w:rsidR="4C7DCD68">
        <w:rPr>
          <w:rFonts w:ascii="Times New Roman" w:hAnsi="Times New Roman" w:eastAsia="Times New Roman" w:cs="Times New Roman"/>
          <w:b w:val="0"/>
          <w:bCs w:val="0"/>
          <w:noProof w:val="0"/>
          <w:color w:val="000000" w:themeColor="text1" w:themeTint="FF" w:themeShade="FF"/>
          <w:sz w:val="24"/>
          <w:szCs w:val="24"/>
          <w:u w:val="none"/>
          <w:lang w:val="en-GB"/>
        </w:rPr>
        <w:t xml:space="preserve">In support of this </w:t>
      </w:r>
      <w:r w:rsidRPr="3FF6438A" w:rsidR="4F3B3363">
        <w:rPr>
          <w:rFonts w:ascii="Times New Roman" w:hAnsi="Times New Roman" w:eastAsia="Times New Roman" w:cs="Times New Roman"/>
          <w:b w:val="0"/>
          <w:bCs w:val="0"/>
          <w:noProof w:val="0"/>
          <w:color w:val="000000" w:themeColor="text1" w:themeTint="FF" w:themeShade="FF"/>
          <w:sz w:val="24"/>
          <w:szCs w:val="24"/>
          <w:u w:val="none"/>
          <w:lang w:val="en-GB"/>
        </w:rPr>
        <w:t xml:space="preserve">MacGilchrist and Mortimore (1997) </w:t>
      </w:r>
      <w:r w:rsidRPr="3FF6438A" w:rsidR="4211163D">
        <w:rPr>
          <w:rFonts w:ascii="Times New Roman" w:hAnsi="Times New Roman" w:eastAsia="Times New Roman" w:cs="Times New Roman"/>
          <w:b w:val="0"/>
          <w:bCs w:val="0"/>
          <w:noProof w:val="0"/>
          <w:color w:val="000000" w:themeColor="text1" w:themeTint="FF" w:themeShade="FF"/>
          <w:sz w:val="24"/>
          <w:szCs w:val="24"/>
          <w:u w:val="none"/>
          <w:lang w:val="en-GB"/>
        </w:rPr>
        <w:t xml:space="preserve">agree that a schools development plan </w:t>
      </w:r>
      <w:r w:rsidRPr="3FF6438A" w:rsidR="4211163D">
        <w:rPr>
          <w:rFonts w:ascii="Times New Roman" w:hAnsi="Times New Roman" w:eastAsia="Times New Roman" w:cs="Times New Roman"/>
          <w:b w:val="0"/>
          <w:bCs w:val="0"/>
          <w:noProof w:val="0"/>
          <w:color w:val="000000" w:themeColor="text1" w:themeTint="FF" w:themeShade="FF"/>
          <w:sz w:val="24"/>
          <w:szCs w:val="24"/>
          <w:u w:val="none"/>
          <w:lang w:val="en-GB"/>
        </w:rPr>
        <w:t>identifies</w:t>
      </w:r>
      <w:r w:rsidRPr="3FF6438A" w:rsidR="4211163D">
        <w:rPr>
          <w:rFonts w:ascii="Times New Roman" w:hAnsi="Times New Roman" w:eastAsia="Times New Roman" w:cs="Times New Roman"/>
          <w:b w:val="0"/>
          <w:bCs w:val="0"/>
          <w:noProof w:val="0"/>
          <w:color w:val="000000" w:themeColor="text1" w:themeTint="FF" w:themeShade="FF"/>
          <w:sz w:val="24"/>
          <w:szCs w:val="24"/>
          <w:u w:val="none"/>
          <w:lang w:val="en-GB"/>
        </w:rPr>
        <w:t xml:space="preserve"> strengths and weaknesses of the school so that they can work on and put a strategic plan </w:t>
      </w:r>
      <w:r w:rsidRPr="3FF6438A" w:rsidR="6E7751E8">
        <w:rPr>
          <w:rFonts w:ascii="Times New Roman" w:hAnsi="Times New Roman" w:eastAsia="Times New Roman" w:cs="Times New Roman"/>
          <w:b w:val="0"/>
          <w:bCs w:val="0"/>
          <w:noProof w:val="0"/>
          <w:color w:val="000000" w:themeColor="text1" w:themeTint="FF" w:themeShade="FF"/>
          <w:sz w:val="24"/>
          <w:szCs w:val="24"/>
          <w:u w:val="none"/>
          <w:lang w:val="en-GB"/>
        </w:rPr>
        <w:t xml:space="preserve">of action into place to address and achieve priorities set. </w:t>
      </w:r>
      <w:r w:rsidRPr="3FF6438A" w:rsidR="388499C7">
        <w:rPr>
          <w:rFonts w:ascii="Times New Roman" w:hAnsi="Times New Roman" w:eastAsia="Times New Roman" w:cs="Times New Roman"/>
          <w:b w:val="0"/>
          <w:bCs w:val="0"/>
          <w:noProof w:val="0"/>
          <w:color w:val="000000" w:themeColor="text1" w:themeTint="FF" w:themeShade="FF"/>
          <w:sz w:val="24"/>
          <w:szCs w:val="24"/>
          <w:u w:val="none"/>
          <w:lang w:val="en-GB"/>
        </w:rPr>
        <w:t>This assignment will focus on and highlight school X developme</w:t>
      </w:r>
      <w:r w:rsidRPr="3FF6438A" w:rsidR="3AD227AB">
        <w:rPr>
          <w:rFonts w:ascii="Times New Roman" w:hAnsi="Times New Roman" w:eastAsia="Times New Roman" w:cs="Times New Roman"/>
          <w:b w:val="0"/>
          <w:bCs w:val="0"/>
          <w:noProof w:val="0"/>
          <w:color w:val="000000" w:themeColor="text1" w:themeTint="FF" w:themeShade="FF"/>
          <w:sz w:val="24"/>
          <w:szCs w:val="24"/>
          <w:u w:val="none"/>
          <w:lang w:val="en-GB"/>
        </w:rPr>
        <w:t xml:space="preserve">nt from 2022-2023 where four </w:t>
      </w:r>
      <w:r w:rsidRPr="3FF6438A" w:rsidR="28DE89C3">
        <w:rPr>
          <w:rFonts w:ascii="Times New Roman" w:hAnsi="Times New Roman" w:eastAsia="Times New Roman" w:cs="Times New Roman"/>
          <w:b w:val="0"/>
          <w:bCs w:val="0"/>
          <w:noProof w:val="0"/>
          <w:color w:val="000000" w:themeColor="text1" w:themeTint="FF" w:themeShade="FF"/>
          <w:sz w:val="24"/>
          <w:szCs w:val="24"/>
          <w:u w:val="none"/>
          <w:lang w:val="en-GB"/>
        </w:rPr>
        <w:t xml:space="preserve">key priorities were </w:t>
      </w:r>
      <w:r w:rsidRPr="3FF6438A" w:rsidR="28DE89C3">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3FF6438A" w:rsidR="28DE89C3">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needed to be addressed</w:t>
      </w:r>
      <w:r w:rsidRPr="3FF6438A" w:rsidR="58DF3831">
        <w:rPr>
          <w:rFonts w:ascii="Times New Roman" w:hAnsi="Times New Roman" w:eastAsia="Times New Roman" w:cs="Times New Roman"/>
          <w:b w:val="0"/>
          <w:bCs w:val="0"/>
          <w:noProof w:val="0"/>
          <w:color w:val="000000" w:themeColor="text1" w:themeTint="FF" w:themeShade="FF"/>
          <w:sz w:val="24"/>
          <w:szCs w:val="24"/>
          <w:u w:val="none"/>
          <w:lang w:val="en-GB"/>
        </w:rPr>
        <w:t xml:space="preserve">, however only one </w:t>
      </w:r>
      <w:r w:rsidRPr="3FF6438A" w:rsidR="3831AACA">
        <w:rPr>
          <w:rFonts w:ascii="Times New Roman" w:hAnsi="Times New Roman" w:eastAsia="Times New Roman" w:cs="Times New Roman"/>
          <w:b w:val="0"/>
          <w:bCs w:val="0"/>
          <w:noProof w:val="0"/>
          <w:color w:val="000000" w:themeColor="text1" w:themeTint="FF" w:themeShade="FF"/>
          <w:sz w:val="24"/>
          <w:szCs w:val="24"/>
          <w:u w:val="none"/>
          <w:lang w:val="en-GB"/>
        </w:rPr>
        <w:t>priority</w:t>
      </w:r>
      <w:r w:rsidRPr="3FF6438A" w:rsidR="58DF3831">
        <w:rPr>
          <w:rFonts w:ascii="Times New Roman" w:hAnsi="Times New Roman" w:eastAsia="Times New Roman" w:cs="Times New Roman"/>
          <w:b w:val="0"/>
          <w:bCs w:val="0"/>
          <w:noProof w:val="0"/>
          <w:color w:val="000000" w:themeColor="text1" w:themeTint="FF" w:themeShade="FF"/>
          <w:sz w:val="24"/>
          <w:szCs w:val="24"/>
          <w:u w:val="none"/>
          <w:lang w:val="en-GB"/>
        </w:rPr>
        <w:t xml:space="preserve"> will be visited in this</w:t>
      </w:r>
      <w:r w:rsidRPr="3FF6438A" w:rsidR="7FF58A64">
        <w:rPr>
          <w:rFonts w:ascii="Times New Roman" w:hAnsi="Times New Roman" w:eastAsia="Times New Roman" w:cs="Times New Roman"/>
          <w:b w:val="0"/>
          <w:bCs w:val="0"/>
          <w:noProof w:val="0"/>
          <w:color w:val="000000" w:themeColor="text1" w:themeTint="FF" w:themeShade="FF"/>
          <w:sz w:val="24"/>
          <w:szCs w:val="24"/>
          <w:u w:val="none"/>
          <w:lang w:val="en-GB"/>
        </w:rPr>
        <w:t xml:space="preserve"> assignment. </w:t>
      </w:r>
      <w:r w:rsidRPr="3FF6438A" w:rsidR="5E0A0EA7">
        <w:rPr>
          <w:rFonts w:ascii="Times New Roman" w:hAnsi="Times New Roman" w:eastAsia="Times New Roman" w:cs="Times New Roman"/>
          <w:b w:val="0"/>
          <w:bCs w:val="0"/>
          <w:noProof w:val="0"/>
          <w:color w:val="000000" w:themeColor="text1" w:themeTint="FF" w:themeShade="FF"/>
          <w:sz w:val="24"/>
          <w:szCs w:val="24"/>
          <w:u w:val="none"/>
          <w:lang w:val="en-GB"/>
        </w:rPr>
        <w:t>Priority two of school X’s development plan focuses on implementing the new ALN code of practice which will ensure that all learners</w:t>
      </w:r>
      <w:r w:rsidRPr="3FF6438A"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w:t>
      </w:r>
      <w:r w:rsidRPr="3FF6438A" w:rsidR="49A57BE6">
        <w:rPr>
          <w:rFonts w:ascii="Times New Roman" w:hAnsi="Times New Roman" w:eastAsia="Times New Roman" w:cs="Times New Roman"/>
          <w:b w:val="0"/>
          <w:bCs w:val="0"/>
          <w:noProof w:val="0"/>
          <w:color w:val="000000" w:themeColor="text1" w:themeTint="FF" w:themeShade="FF"/>
          <w:sz w:val="24"/>
          <w:szCs w:val="24"/>
          <w:u w:val="none"/>
          <w:lang w:val="en-GB"/>
        </w:rPr>
        <w:t>appropriate provision</w:t>
      </w:r>
      <w:r w:rsidRPr="3FF6438A"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to meet their needs and that staff have suitable training to </w:t>
      </w:r>
      <w:r w:rsidRPr="3FF6438A" w:rsidR="49A57BE6">
        <w:rPr>
          <w:rFonts w:ascii="Times New Roman" w:hAnsi="Times New Roman" w:eastAsia="Times New Roman" w:cs="Times New Roman"/>
          <w:b w:val="0"/>
          <w:bCs w:val="0"/>
          <w:noProof w:val="0"/>
          <w:color w:val="000000" w:themeColor="text1" w:themeTint="FF" w:themeShade="FF"/>
          <w:sz w:val="24"/>
          <w:szCs w:val="24"/>
          <w:u w:val="none"/>
          <w:lang w:val="en-GB"/>
        </w:rPr>
        <w:t>provide</w:t>
      </w:r>
      <w:r w:rsidRPr="3FF6438A"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adequate curriculum. </w:t>
      </w:r>
    </w:p>
    <w:p xmlns:wp14="http://schemas.microsoft.com/office/word/2010/wordml" w:rsidP="3FF6438A" wp14:paraId="6714D857" wp14:textId="6AB0A0A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2BB9E172">
        <w:rPr>
          <w:rFonts w:ascii="Times New Roman" w:hAnsi="Times New Roman" w:eastAsia="Times New Roman" w:cs="Times New Roman"/>
          <w:b w:val="1"/>
          <w:bCs w:val="1"/>
          <w:noProof w:val="0"/>
          <w:color w:val="000000" w:themeColor="text1" w:themeTint="FF" w:themeShade="FF"/>
          <w:sz w:val="24"/>
          <w:szCs w:val="24"/>
          <w:u w:val="none"/>
          <w:lang w:val="en-GB"/>
        </w:rPr>
        <w:t>School context</w:t>
      </w:r>
    </w:p>
    <w:p xmlns:wp14="http://schemas.microsoft.com/office/word/2010/wordml" w:rsidP="3FF6438A" wp14:paraId="302061EC" wp14:textId="4C576B5D">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2BB9E172">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w:t>
      </w:r>
      <w:r w:rsidRPr="3FF6438A" w:rsidR="31E53278">
        <w:rPr>
          <w:rFonts w:ascii="Times New Roman" w:hAnsi="Times New Roman" w:eastAsia="Times New Roman" w:cs="Times New Roman"/>
          <w:b w:val="0"/>
          <w:bCs w:val="0"/>
          <w:noProof w:val="0"/>
          <w:color w:val="000000" w:themeColor="text1" w:themeTint="FF" w:themeShade="FF"/>
          <w:sz w:val="24"/>
          <w:szCs w:val="24"/>
          <w:u w:val="none"/>
          <w:lang w:val="en-GB"/>
        </w:rPr>
        <w:t xml:space="preserve">X is an English medium school based in the borough of Swansea. </w:t>
      </w:r>
      <w:r w:rsidRPr="3FF6438A" w:rsidR="1137A511">
        <w:rPr>
          <w:rFonts w:ascii="Times New Roman" w:hAnsi="Times New Roman" w:eastAsia="Times New Roman" w:cs="Times New Roman"/>
          <w:b w:val="0"/>
          <w:bCs w:val="0"/>
          <w:noProof w:val="0"/>
          <w:color w:val="000000" w:themeColor="text1" w:themeTint="FF" w:themeShade="FF"/>
          <w:sz w:val="24"/>
          <w:szCs w:val="24"/>
          <w:u w:val="none"/>
          <w:lang w:val="en-GB"/>
        </w:rPr>
        <w:t xml:space="preserve">The latest Estyn report which was conducted in 2018 </w:t>
      </w:r>
      <w:r w:rsidRPr="3FF6438A" w:rsidR="5C2584E8">
        <w:rPr>
          <w:rFonts w:ascii="Times New Roman" w:hAnsi="Times New Roman" w:eastAsia="Times New Roman" w:cs="Times New Roman"/>
          <w:b w:val="0"/>
          <w:bCs w:val="0"/>
          <w:noProof w:val="0"/>
          <w:color w:val="000000" w:themeColor="text1" w:themeTint="FF" w:themeShade="FF"/>
          <w:sz w:val="24"/>
          <w:szCs w:val="24"/>
          <w:u w:val="none"/>
          <w:lang w:val="en-GB"/>
        </w:rPr>
        <w:t>state</w:t>
      </w:r>
      <w:r w:rsidRPr="3FF6438A"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there are around </w:t>
      </w:r>
      <w:r w:rsidRPr="3FF6438A" w:rsidR="2567CCBB">
        <w:rPr>
          <w:rFonts w:ascii="Times New Roman" w:hAnsi="Times New Roman" w:eastAsia="Times New Roman" w:cs="Times New Roman"/>
          <w:b w:val="0"/>
          <w:bCs w:val="0"/>
          <w:noProof w:val="0"/>
          <w:color w:val="000000" w:themeColor="text1" w:themeTint="FF" w:themeShade="FF"/>
          <w:sz w:val="24"/>
          <w:szCs w:val="24"/>
          <w:u w:val="none"/>
          <w:lang w:val="en-GB"/>
        </w:rPr>
        <w:t>480,</w:t>
      </w:r>
      <w:r w:rsidRPr="3FF6438A"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22E60235">
        <w:rPr>
          <w:rFonts w:ascii="Times New Roman" w:hAnsi="Times New Roman" w:eastAsia="Times New Roman" w:cs="Times New Roman"/>
          <w:b w:val="0"/>
          <w:bCs w:val="0"/>
          <w:noProof w:val="0"/>
          <w:color w:val="000000" w:themeColor="text1" w:themeTint="FF" w:themeShade="FF"/>
          <w:sz w:val="24"/>
          <w:szCs w:val="24"/>
          <w:u w:val="none"/>
          <w:lang w:val="en-GB"/>
        </w:rPr>
        <w:t>3 - to 11-year-old</w:t>
      </w:r>
      <w:r w:rsidRPr="3FF6438A"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children on roll. </w:t>
      </w:r>
      <w:r w:rsidRPr="3FF6438A" w:rsidR="1ACA6A1A">
        <w:rPr>
          <w:rFonts w:ascii="Times New Roman" w:hAnsi="Times New Roman" w:eastAsia="Times New Roman" w:cs="Times New Roman"/>
          <w:b w:val="0"/>
          <w:bCs w:val="0"/>
          <w:noProof w:val="0"/>
          <w:color w:val="000000" w:themeColor="text1" w:themeTint="FF" w:themeShade="FF"/>
          <w:sz w:val="24"/>
          <w:szCs w:val="24"/>
          <w:u w:val="none"/>
          <w:lang w:val="en-GB"/>
        </w:rPr>
        <w:t>In addition to this, there are around twenty one percent of children eligible for free school meals. Furthermore</w:t>
      </w:r>
      <w:r w:rsidRPr="3FF6438A" w:rsidR="618AE76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64B7160B">
        <w:rPr>
          <w:rFonts w:ascii="Times New Roman" w:hAnsi="Times New Roman" w:eastAsia="Times New Roman" w:cs="Times New Roman"/>
          <w:b w:val="0"/>
          <w:bCs w:val="0"/>
          <w:noProof w:val="0"/>
          <w:color w:val="000000" w:themeColor="text1" w:themeTint="FF" w:themeShade="FF"/>
          <w:sz w:val="24"/>
          <w:szCs w:val="24"/>
          <w:u w:val="none"/>
          <w:lang w:val="en-GB"/>
        </w:rPr>
        <w:t xml:space="preserve">Estyn reports show that </w:t>
      </w:r>
      <w:r w:rsidRPr="3FF6438A" w:rsidR="6FD3A5BD">
        <w:rPr>
          <w:rFonts w:ascii="Times New Roman" w:hAnsi="Times New Roman" w:eastAsia="Times New Roman" w:cs="Times New Roman"/>
          <w:b w:val="0"/>
          <w:bCs w:val="0"/>
          <w:noProof w:val="0"/>
          <w:color w:val="000000" w:themeColor="text1" w:themeTint="FF" w:themeShade="FF"/>
          <w:sz w:val="24"/>
          <w:szCs w:val="24"/>
          <w:u w:val="none"/>
          <w:lang w:val="en-GB"/>
        </w:rPr>
        <w:t xml:space="preserve">there are just over 30% </w:t>
      </w:r>
      <w:r w:rsidRPr="3FF6438A" w:rsidR="40C949C5">
        <w:rPr>
          <w:rFonts w:ascii="Times New Roman" w:hAnsi="Times New Roman" w:eastAsia="Times New Roman" w:cs="Times New Roman"/>
          <w:b w:val="0"/>
          <w:bCs w:val="0"/>
          <w:noProof w:val="0"/>
          <w:color w:val="000000" w:themeColor="text1" w:themeTint="FF" w:themeShade="FF"/>
          <w:sz w:val="24"/>
          <w:szCs w:val="24"/>
          <w:u w:val="none"/>
          <w:lang w:val="en-GB"/>
        </w:rPr>
        <w:t xml:space="preserve">of children that have an </w:t>
      </w:r>
      <w:r w:rsidRPr="3FF6438A" w:rsidR="40C949C5">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40C949C5">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around 10% higher than the national average. </w:t>
      </w:r>
      <w:r w:rsidRPr="3FF6438A" w:rsidR="7ED7DB11">
        <w:rPr>
          <w:rFonts w:ascii="Times New Roman" w:hAnsi="Times New Roman" w:eastAsia="Times New Roman" w:cs="Times New Roman"/>
          <w:b w:val="0"/>
          <w:bCs w:val="0"/>
          <w:noProof w:val="0"/>
          <w:color w:val="000000" w:themeColor="text1" w:themeTint="FF" w:themeShade="FF"/>
          <w:sz w:val="24"/>
          <w:szCs w:val="24"/>
          <w:u w:val="none"/>
          <w:lang w:val="en-GB"/>
        </w:rPr>
        <w:t xml:space="preserve">Most </w:t>
      </w:r>
      <w:r w:rsidRPr="3FF6438A" w:rsidR="286E1F7A">
        <w:rPr>
          <w:rFonts w:ascii="Times New Roman" w:hAnsi="Times New Roman" w:eastAsia="Times New Roman" w:cs="Times New Roman"/>
          <w:b w:val="0"/>
          <w:bCs w:val="0"/>
          <w:noProof w:val="0"/>
          <w:color w:val="000000" w:themeColor="text1" w:themeTint="FF" w:themeShade="FF"/>
          <w:sz w:val="24"/>
          <w:szCs w:val="24"/>
          <w:u w:val="none"/>
          <w:lang w:val="en-GB"/>
        </w:rPr>
        <w:t>children</w:t>
      </w:r>
      <w:r w:rsidRPr="3FF6438A" w:rsidR="7ED7DB11">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are of white </w:t>
      </w:r>
      <w:r w:rsidRPr="3FF6438A" w:rsidR="6CF568ED">
        <w:rPr>
          <w:rFonts w:ascii="Times New Roman" w:hAnsi="Times New Roman" w:eastAsia="Times New Roman" w:cs="Times New Roman"/>
          <w:b w:val="0"/>
          <w:bCs w:val="0"/>
          <w:noProof w:val="0"/>
          <w:color w:val="000000" w:themeColor="text1" w:themeTint="FF" w:themeShade="FF"/>
          <w:sz w:val="24"/>
          <w:szCs w:val="24"/>
          <w:u w:val="none"/>
          <w:lang w:val="en-GB"/>
        </w:rPr>
        <w:t>ethnicity</w:t>
      </w:r>
      <w:r w:rsidRPr="3FF6438A" w:rsidR="7F26A74B">
        <w:rPr>
          <w:rFonts w:ascii="Times New Roman" w:hAnsi="Times New Roman" w:eastAsia="Times New Roman" w:cs="Times New Roman"/>
          <w:b w:val="0"/>
          <w:bCs w:val="0"/>
          <w:noProof w:val="0"/>
          <w:color w:val="000000" w:themeColor="text1" w:themeTint="FF" w:themeShade="FF"/>
          <w:sz w:val="24"/>
          <w:szCs w:val="24"/>
          <w:u w:val="none"/>
          <w:lang w:val="en-GB"/>
        </w:rPr>
        <w:t>;</w:t>
      </w:r>
      <w:r w:rsidRPr="3FF6438A"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14AC46B9">
        <w:rPr>
          <w:rFonts w:ascii="Times New Roman" w:hAnsi="Times New Roman" w:eastAsia="Times New Roman" w:cs="Times New Roman"/>
          <w:b w:val="0"/>
          <w:bCs w:val="0"/>
          <w:noProof w:val="0"/>
          <w:color w:val="000000" w:themeColor="text1" w:themeTint="FF" w:themeShade="FF"/>
          <w:sz w:val="24"/>
          <w:szCs w:val="24"/>
          <w:u w:val="none"/>
          <w:lang w:val="en-GB"/>
        </w:rPr>
        <w:t>however,</w:t>
      </w:r>
      <w:r w:rsidRPr="3FF6438A"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34CBB218">
        <w:rPr>
          <w:rFonts w:ascii="Times New Roman" w:hAnsi="Times New Roman" w:eastAsia="Times New Roman" w:cs="Times New Roman"/>
          <w:b w:val="0"/>
          <w:bCs w:val="0"/>
          <w:noProof w:val="0"/>
          <w:color w:val="000000" w:themeColor="text1" w:themeTint="FF" w:themeShade="FF"/>
          <w:sz w:val="24"/>
          <w:szCs w:val="24"/>
          <w:u w:val="none"/>
          <w:lang w:val="en-GB"/>
        </w:rPr>
        <w:t xml:space="preserve">a few children have English as an </w:t>
      </w:r>
      <w:r w:rsidRPr="3FF6438A" w:rsidR="34CBB218">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34CBB218">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language. </w:t>
      </w:r>
    </w:p>
    <w:p xmlns:wp14="http://schemas.microsoft.com/office/word/2010/wordml" w:rsidP="3FF6438A" wp14:paraId="5F5CE1C2" wp14:textId="1E1C64D1">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Literature review </w:t>
      </w:r>
    </w:p>
    <w:p xmlns:wp14="http://schemas.microsoft.com/office/word/2010/wordml" w:rsidP="3FF6438A" wp14:paraId="18BE652F" wp14:textId="1E761333">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The rationale of this literature review is to </w:t>
      </w:r>
      <w:r w:rsidRPr="3FF6438A" w:rsidR="003D722A">
        <w:rPr>
          <w:rFonts w:ascii="Times New Roman" w:hAnsi="Times New Roman" w:eastAsia="Times New Roman" w:cs="Times New Roman"/>
          <w:b w:val="0"/>
          <w:bCs w:val="0"/>
          <w:noProof w:val="0"/>
          <w:color w:val="000000" w:themeColor="text1" w:themeTint="FF" w:themeShade="FF"/>
          <w:sz w:val="24"/>
          <w:szCs w:val="24"/>
          <w:u w:val="none"/>
          <w:lang w:val="en-GB"/>
        </w:rPr>
        <w:t>demonstrate</w:t>
      </w:r>
      <w:r w:rsidRPr="3FF6438A"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 knowledge and understanding around key areas relating to priority two of the school development</w:t>
      </w:r>
      <w:r w:rsidRPr="3FF6438A" w:rsidR="3C22D208">
        <w:rPr>
          <w:rFonts w:ascii="Times New Roman" w:hAnsi="Times New Roman" w:eastAsia="Times New Roman" w:cs="Times New Roman"/>
          <w:b w:val="0"/>
          <w:bCs w:val="0"/>
          <w:noProof w:val="0"/>
          <w:color w:val="000000" w:themeColor="text1" w:themeTint="FF" w:themeShade="FF"/>
          <w:sz w:val="24"/>
          <w:szCs w:val="24"/>
          <w:u w:val="none"/>
          <w:lang w:val="en-GB"/>
        </w:rPr>
        <w:t xml:space="preserve"> plan</w:t>
      </w:r>
      <w:r w:rsidRPr="3FF6438A"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216F31B3">
        <w:rPr>
          <w:rFonts w:ascii="Times New Roman" w:hAnsi="Times New Roman" w:eastAsia="Times New Roman" w:cs="Times New Roman"/>
          <w:b w:val="0"/>
          <w:bCs w:val="0"/>
          <w:noProof w:val="0"/>
          <w:color w:val="000000" w:themeColor="text1" w:themeTint="FF" w:themeShade="FF"/>
          <w:sz w:val="24"/>
          <w:szCs w:val="24"/>
          <w:u w:val="none"/>
          <w:lang w:val="en-GB"/>
        </w:rPr>
        <w:t xml:space="preserve">Several areas have been </w:t>
      </w:r>
      <w:r w:rsidRPr="3FF6438A" w:rsidR="216F31B3">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3FF6438A" w:rsidR="216F31B3">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literature that align with priority two of school X’s </w:t>
      </w:r>
      <w:r w:rsidRPr="3FF6438A" w:rsidR="4BAF8423">
        <w:rPr>
          <w:rFonts w:ascii="Times New Roman" w:hAnsi="Times New Roman" w:eastAsia="Times New Roman" w:cs="Times New Roman"/>
          <w:b w:val="0"/>
          <w:bCs w:val="0"/>
          <w:noProof w:val="0"/>
          <w:color w:val="000000" w:themeColor="text1" w:themeTint="FF" w:themeShade="FF"/>
          <w:sz w:val="24"/>
          <w:szCs w:val="24"/>
          <w:u w:val="none"/>
          <w:lang w:val="en-GB"/>
        </w:rPr>
        <w:t>development plan</w:t>
      </w:r>
      <w:r w:rsidRPr="3FF6438A" w:rsidR="150B80A1">
        <w:rPr>
          <w:rFonts w:ascii="Times New Roman" w:hAnsi="Times New Roman" w:eastAsia="Times New Roman" w:cs="Times New Roman"/>
          <w:b w:val="0"/>
          <w:bCs w:val="0"/>
          <w:noProof w:val="0"/>
          <w:color w:val="000000" w:themeColor="text1" w:themeTint="FF" w:themeShade="FF"/>
          <w:sz w:val="24"/>
          <w:szCs w:val="24"/>
          <w:u w:val="none"/>
          <w:lang w:val="en-GB"/>
        </w:rPr>
        <w:t xml:space="preserve"> and will be visited during this assignment</w:t>
      </w:r>
      <w:r w:rsidRPr="3FF6438A" w:rsidR="150B80A1">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4BAF8423">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p>
    <w:p xmlns:wp14="http://schemas.microsoft.com/office/word/2010/wordml" w:rsidP="3FF6438A" wp14:paraId="7C6625FF" wp14:textId="216CD1AC">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09ECF8AB">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can be described as </w:t>
      </w:r>
      <w:r w:rsidRPr="3FF6438A" w:rsidR="0F525B29">
        <w:rPr>
          <w:rFonts w:ascii="Times New Roman" w:hAnsi="Times New Roman" w:eastAsia="Times New Roman" w:cs="Times New Roman"/>
          <w:b w:val="0"/>
          <w:bCs w:val="0"/>
          <w:noProof w:val="0"/>
          <w:color w:val="000000" w:themeColor="text1" w:themeTint="FF" w:themeShade="FF"/>
          <w:sz w:val="24"/>
          <w:szCs w:val="24"/>
          <w:u w:val="none"/>
          <w:lang w:val="en-GB"/>
        </w:rPr>
        <w:t xml:space="preserve">a comprehensive document which outlines goals and </w:t>
      </w:r>
      <w:r w:rsidRPr="3FF6438A" w:rsidR="0F525B29">
        <w:rPr>
          <w:rFonts w:ascii="Times New Roman" w:hAnsi="Times New Roman" w:eastAsia="Times New Roman" w:cs="Times New Roman"/>
          <w:b w:val="0"/>
          <w:bCs w:val="0"/>
          <w:noProof w:val="0"/>
          <w:color w:val="000000" w:themeColor="text1" w:themeTint="FF" w:themeShade="FF"/>
          <w:sz w:val="24"/>
          <w:szCs w:val="24"/>
          <w:u w:val="none"/>
          <w:lang w:val="en-GB"/>
        </w:rPr>
        <w:t>objectives</w:t>
      </w:r>
      <w:r w:rsidRPr="3FF6438A" w:rsidR="0F525B29">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51A070C3">
        <w:rPr>
          <w:rFonts w:ascii="Times New Roman" w:hAnsi="Times New Roman" w:eastAsia="Times New Roman" w:cs="Times New Roman"/>
          <w:b w:val="0"/>
          <w:bCs w:val="0"/>
          <w:noProof w:val="0"/>
          <w:color w:val="000000" w:themeColor="text1" w:themeTint="FF" w:themeShade="FF"/>
          <w:sz w:val="24"/>
          <w:szCs w:val="24"/>
          <w:u w:val="none"/>
          <w:lang w:val="en-GB"/>
        </w:rPr>
        <w:t xml:space="preserve">that can enhance areas of school’s operations and performance </w:t>
      </w:r>
      <w:r w:rsidRPr="3FF6438A" w:rsidR="2B107F1A">
        <w:rPr>
          <w:rFonts w:ascii="Times New Roman" w:hAnsi="Times New Roman" w:eastAsia="Times New Roman" w:cs="Times New Roman"/>
          <w:b w:val="0"/>
          <w:bCs w:val="0"/>
          <w:noProof w:val="0"/>
          <w:color w:val="000000" w:themeColor="text1" w:themeTint="FF" w:themeShade="FF"/>
          <w:sz w:val="24"/>
          <w:szCs w:val="24"/>
          <w:u w:val="none"/>
          <w:lang w:val="en-GB"/>
        </w:rPr>
        <w:t xml:space="preserve">(Haynes et al, 1996). </w:t>
      </w:r>
      <w:r w:rsidRPr="3FF6438A" w:rsidR="783792CA">
        <w:rPr>
          <w:rFonts w:ascii="Times New Roman" w:hAnsi="Times New Roman" w:eastAsia="Times New Roman" w:cs="Times New Roman"/>
          <w:b w:val="0"/>
          <w:bCs w:val="0"/>
          <w:noProof w:val="0"/>
          <w:color w:val="000000" w:themeColor="text1" w:themeTint="FF" w:themeShade="FF"/>
          <w:sz w:val="24"/>
          <w:szCs w:val="24"/>
          <w:u w:val="none"/>
          <w:lang w:val="en-GB"/>
        </w:rPr>
        <w:t xml:space="preserve">Hargreaves (2003) shares a similar understanding around the meaning of school development plans, where she explains that </w:t>
      </w:r>
      <w:r w:rsidRPr="3FF6438A" w:rsidR="48FAAD37">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focusing on areas to promote holistic growth through focusing on key areas that need improvement. </w:t>
      </w:r>
      <w:r w:rsidRPr="3FF6438A" w:rsidR="13814407">
        <w:rPr>
          <w:rFonts w:ascii="Times New Roman" w:hAnsi="Times New Roman" w:eastAsia="Times New Roman" w:cs="Times New Roman"/>
          <w:b w:val="0"/>
          <w:bCs w:val="0"/>
          <w:noProof w:val="0"/>
          <w:color w:val="000000" w:themeColor="text1" w:themeTint="FF" w:themeShade="FF"/>
          <w:sz w:val="24"/>
          <w:szCs w:val="24"/>
          <w:u w:val="none"/>
          <w:lang w:val="en-GB"/>
        </w:rPr>
        <w:t xml:space="preserve">In addition to this a more recent source suggests that </w:t>
      </w:r>
      <w:r w:rsidRPr="3FF6438A" w:rsidR="40FBFE36">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is a strategic document that </w:t>
      </w:r>
      <w:r w:rsidRPr="3FF6438A" w:rsidR="40FBFE36">
        <w:rPr>
          <w:rFonts w:ascii="Times New Roman" w:hAnsi="Times New Roman" w:eastAsia="Times New Roman" w:cs="Times New Roman"/>
          <w:b w:val="0"/>
          <w:bCs w:val="0"/>
          <w:noProof w:val="0"/>
          <w:color w:val="000000" w:themeColor="text1" w:themeTint="FF" w:themeShade="FF"/>
          <w:sz w:val="24"/>
          <w:szCs w:val="24"/>
          <w:u w:val="none"/>
          <w:lang w:val="en-GB"/>
        </w:rPr>
        <w:t xml:space="preserve">ensures that a school is in a good and steady state to promote </w:t>
      </w:r>
      <w:r w:rsidRPr="3FF6438A" w:rsidR="588CBF9C">
        <w:rPr>
          <w:rFonts w:ascii="Times New Roman" w:hAnsi="Times New Roman" w:eastAsia="Times New Roman" w:cs="Times New Roman"/>
          <w:b w:val="0"/>
          <w:bCs w:val="0"/>
          <w:noProof w:val="0"/>
          <w:color w:val="000000" w:themeColor="text1" w:themeTint="FF" w:themeShade="FF"/>
          <w:sz w:val="24"/>
          <w:szCs w:val="24"/>
          <w:u w:val="none"/>
          <w:lang w:val="en-GB"/>
        </w:rPr>
        <w:t xml:space="preserve">and deliver </w:t>
      </w:r>
      <w:r w:rsidRPr="3FF6438A" w:rsidR="17C4E3DA">
        <w:rPr>
          <w:rFonts w:ascii="Times New Roman" w:hAnsi="Times New Roman" w:eastAsia="Times New Roman" w:cs="Times New Roman"/>
          <w:b w:val="0"/>
          <w:bCs w:val="0"/>
          <w:noProof w:val="0"/>
          <w:color w:val="000000" w:themeColor="text1" w:themeTint="FF" w:themeShade="FF"/>
          <w:sz w:val="24"/>
          <w:szCs w:val="24"/>
          <w:u w:val="none"/>
          <w:lang w:val="en-GB"/>
        </w:rPr>
        <w:t>a quality curriculum for the imme</w:t>
      </w:r>
      <w:r w:rsidRPr="3FF6438A" w:rsidR="77175672">
        <w:rPr>
          <w:rFonts w:ascii="Times New Roman" w:hAnsi="Times New Roman" w:eastAsia="Times New Roman" w:cs="Times New Roman"/>
          <w:b w:val="0"/>
          <w:bCs w:val="0"/>
          <w:noProof w:val="0"/>
          <w:color w:val="000000" w:themeColor="text1" w:themeTint="FF" w:themeShade="FF"/>
          <w:sz w:val="24"/>
          <w:szCs w:val="24"/>
          <w:u w:val="none"/>
          <w:lang w:val="en-GB"/>
        </w:rPr>
        <w:t>diate period and the future (</w:t>
      </w:r>
      <w:r w:rsidRPr="3FF6438A" w:rsidR="5669C90B">
        <w:rPr>
          <w:rFonts w:ascii="Times New Roman" w:hAnsi="Times New Roman" w:eastAsia="Times New Roman" w:cs="Times New Roman"/>
          <w:b w:val="0"/>
          <w:bCs w:val="0"/>
          <w:noProof w:val="0"/>
          <w:color w:val="000000" w:themeColor="text1" w:themeTint="FF" w:themeShade="FF"/>
          <w:sz w:val="24"/>
          <w:szCs w:val="24"/>
          <w:u w:val="none"/>
          <w:lang w:val="en-GB"/>
        </w:rPr>
        <w:t xml:space="preserve">Leask and Terrell, 2014). </w:t>
      </w:r>
      <w:r w:rsidRPr="3FF6438A" w:rsidR="0AE4E3AB">
        <w:rPr>
          <w:rFonts w:ascii="Times New Roman" w:hAnsi="Times New Roman" w:eastAsia="Times New Roman" w:cs="Times New Roman"/>
          <w:b w:val="0"/>
          <w:bCs w:val="0"/>
          <w:noProof w:val="0"/>
          <w:color w:val="000000" w:themeColor="text1" w:themeTint="FF" w:themeShade="FF"/>
          <w:sz w:val="24"/>
          <w:szCs w:val="24"/>
          <w:u w:val="none"/>
          <w:lang w:val="en-GB"/>
        </w:rPr>
        <w:t xml:space="preserve">Within school X a key priority was </w:t>
      </w:r>
      <w:r w:rsidRPr="3FF6438A" w:rsidR="0AE4E3AB">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3FF6438A" w:rsidR="0AE4E3AB">
        <w:rPr>
          <w:rFonts w:ascii="Times New Roman" w:hAnsi="Times New Roman" w:eastAsia="Times New Roman" w:cs="Times New Roman"/>
          <w:b w:val="0"/>
          <w:bCs w:val="0"/>
          <w:noProof w:val="0"/>
          <w:color w:val="000000" w:themeColor="text1" w:themeTint="FF" w:themeShade="FF"/>
          <w:sz w:val="24"/>
          <w:szCs w:val="24"/>
          <w:u w:val="none"/>
          <w:lang w:val="en-GB"/>
        </w:rPr>
        <w:t xml:space="preserve"> which was influenced </w:t>
      </w:r>
      <w:r w:rsidRPr="3FF6438A" w:rsidR="55FC79DD">
        <w:rPr>
          <w:rFonts w:ascii="Times New Roman" w:hAnsi="Times New Roman" w:eastAsia="Times New Roman" w:cs="Times New Roman"/>
          <w:b w:val="0"/>
          <w:bCs w:val="0"/>
          <w:noProof w:val="0"/>
          <w:color w:val="000000" w:themeColor="text1" w:themeTint="FF" w:themeShade="FF"/>
          <w:sz w:val="24"/>
          <w:szCs w:val="24"/>
          <w:u w:val="none"/>
          <w:lang w:val="en-GB"/>
        </w:rPr>
        <w:t xml:space="preserve">by the transformation programme aimed at addressing </w:t>
      </w:r>
      <w:r w:rsidRPr="3FF6438A" w:rsidR="68ADFF7A">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55FC79DD">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as outlined in the Additional Learning Needs and Education Tribunal (Wal</w:t>
      </w:r>
      <w:r w:rsidRPr="3FF6438A" w:rsidR="1DBE2B10">
        <w:rPr>
          <w:rFonts w:ascii="Times New Roman" w:hAnsi="Times New Roman" w:eastAsia="Times New Roman" w:cs="Times New Roman"/>
          <w:b w:val="0"/>
          <w:bCs w:val="0"/>
          <w:noProof w:val="0"/>
          <w:color w:val="000000" w:themeColor="text1" w:themeTint="FF" w:themeShade="FF"/>
          <w:sz w:val="24"/>
          <w:szCs w:val="24"/>
          <w:u w:val="none"/>
          <w:lang w:val="en-GB"/>
        </w:rPr>
        <w:t>es) Act (2018) (Conn and Hutt, 2020).</w:t>
      </w:r>
      <w:r w:rsidRPr="3FF6438A" w:rsidR="5A1DD3FC">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5097175F">
        <w:rPr>
          <w:rFonts w:ascii="Times New Roman" w:hAnsi="Times New Roman" w:eastAsia="Times New Roman" w:cs="Times New Roman"/>
          <w:b w:val="0"/>
          <w:bCs w:val="0"/>
          <w:noProof w:val="0"/>
          <w:color w:val="000000" w:themeColor="text1" w:themeTint="FF" w:themeShade="FF"/>
          <w:sz w:val="24"/>
          <w:szCs w:val="24"/>
          <w:u w:val="none"/>
          <w:lang w:val="en-GB"/>
        </w:rPr>
        <w:t xml:space="preserve">The Additional Learning Needs and Education Tribunal (Wales) Act (2018) is set to provide </w:t>
      </w:r>
      <w:r w:rsidRPr="3FF6438A" w:rsidR="67B1DFBD">
        <w:rPr>
          <w:rFonts w:ascii="Times New Roman" w:hAnsi="Times New Roman" w:eastAsia="Times New Roman" w:cs="Times New Roman"/>
          <w:b w:val="0"/>
          <w:bCs w:val="0"/>
          <w:noProof w:val="0"/>
          <w:color w:val="000000" w:themeColor="text1" w:themeTint="FF" w:themeShade="FF"/>
          <w:sz w:val="24"/>
          <w:szCs w:val="24"/>
          <w:u w:val="none"/>
          <w:lang w:val="en-GB"/>
        </w:rPr>
        <w:t>0–25-year-olds</w:t>
      </w:r>
      <w:r w:rsidRPr="3FF6438A" w:rsidR="5097175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524C1916">
        <w:rPr>
          <w:rFonts w:ascii="Times New Roman" w:hAnsi="Times New Roman" w:eastAsia="Times New Roman" w:cs="Times New Roman"/>
          <w:b w:val="0"/>
          <w:bCs w:val="0"/>
          <w:noProof w:val="0"/>
          <w:color w:val="000000" w:themeColor="text1" w:themeTint="FF" w:themeShade="FF"/>
          <w:sz w:val="24"/>
          <w:szCs w:val="24"/>
          <w:u w:val="none"/>
          <w:lang w:val="en-GB"/>
        </w:rPr>
        <w:t>with a more</w:t>
      </w:r>
      <w:r w:rsidRPr="3FF6438A" w:rsidR="1FF02E8B">
        <w:rPr>
          <w:rFonts w:ascii="Times New Roman" w:hAnsi="Times New Roman" w:eastAsia="Times New Roman" w:cs="Times New Roman"/>
          <w:b w:val="0"/>
          <w:bCs w:val="0"/>
          <w:noProof w:val="0"/>
          <w:color w:val="000000" w:themeColor="text1" w:themeTint="FF" w:themeShade="FF"/>
          <w:sz w:val="24"/>
          <w:szCs w:val="24"/>
          <w:u w:val="none"/>
          <w:lang w:val="en-GB"/>
        </w:rPr>
        <w:t xml:space="preserve"> inclusive and integrated way</w:t>
      </w:r>
      <w:r w:rsidRPr="3FF6438A" w:rsidR="47B97C51">
        <w:rPr>
          <w:rFonts w:ascii="Times New Roman" w:hAnsi="Times New Roman" w:eastAsia="Times New Roman" w:cs="Times New Roman"/>
          <w:b w:val="0"/>
          <w:bCs w:val="0"/>
          <w:noProof w:val="0"/>
          <w:color w:val="000000" w:themeColor="text1" w:themeTint="FF" w:themeShade="FF"/>
          <w:sz w:val="24"/>
          <w:szCs w:val="24"/>
          <w:u w:val="none"/>
          <w:lang w:val="en-GB"/>
        </w:rPr>
        <w:t xml:space="preserve"> of receiving suitable planning to meet their previsions (Welsh Government, 2018). As proposed by the Wels</w:t>
      </w:r>
      <w:r w:rsidRPr="3FF6438A" w:rsidR="7C16727E">
        <w:rPr>
          <w:rFonts w:ascii="Times New Roman" w:hAnsi="Times New Roman" w:eastAsia="Times New Roman" w:cs="Times New Roman"/>
          <w:b w:val="0"/>
          <w:bCs w:val="0"/>
          <w:noProof w:val="0"/>
          <w:color w:val="000000" w:themeColor="text1" w:themeTint="FF" w:themeShade="FF"/>
          <w:sz w:val="24"/>
          <w:szCs w:val="24"/>
          <w:u w:val="none"/>
          <w:lang w:val="en-GB"/>
        </w:rPr>
        <w:t xml:space="preserve">h Government (2019a) the new framework should provide all </w:t>
      </w:r>
      <w:r w:rsidRPr="3FF6438A" w:rsidR="7C16727E">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7C16727E">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learners with a bette</w:t>
      </w:r>
      <w:r w:rsidRPr="3FF6438A" w:rsidR="2EEF5ECE">
        <w:rPr>
          <w:rFonts w:ascii="Times New Roman" w:hAnsi="Times New Roman" w:eastAsia="Times New Roman" w:cs="Times New Roman"/>
          <w:b w:val="0"/>
          <w:bCs w:val="0"/>
          <w:noProof w:val="0"/>
          <w:color w:val="000000" w:themeColor="text1" w:themeTint="FF" w:themeShade="FF"/>
          <w:sz w:val="24"/>
          <w:szCs w:val="24"/>
          <w:u w:val="none"/>
          <w:lang w:val="en-GB"/>
        </w:rPr>
        <w:t xml:space="preserve">r holistic learning experience through offering a balanced equity curriculum. </w:t>
      </w:r>
      <w:r w:rsidRPr="3FF6438A" w:rsidR="57B88450">
        <w:rPr>
          <w:rFonts w:ascii="Times New Roman" w:hAnsi="Times New Roman" w:eastAsia="Times New Roman" w:cs="Times New Roman"/>
          <w:b w:val="0"/>
          <w:bCs w:val="0"/>
          <w:noProof w:val="0"/>
          <w:color w:val="000000" w:themeColor="text1" w:themeTint="FF" w:themeShade="FF"/>
          <w:sz w:val="24"/>
          <w:szCs w:val="24"/>
          <w:u w:val="none"/>
          <w:lang w:val="en-GB"/>
        </w:rPr>
        <w:t xml:space="preserve">The values </w:t>
      </w:r>
      <w:r w:rsidRPr="3FF6438A" w:rsidR="57B88450">
        <w:rPr>
          <w:rFonts w:ascii="Times New Roman" w:hAnsi="Times New Roman" w:eastAsia="Times New Roman" w:cs="Times New Roman"/>
          <w:b w:val="0"/>
          <w:bCs w:val="0"/>
          <w:noProof w:val="0"/>
          <w:color w:val="000000" w:themeColor="text1" w:themeTint="FF" w:themeShade="FF"/>
          <w:sz w:val="24"/>
          <w:szCs w:val="24"/>
          <w:u w:val="none"/>
          <w:lang w:val="en-GB"/>
        </w:rPr>
        <w:t>identfied</w:t>
      </w:r>
      <w:r w:rsidRPr="3FF6438A" w:rsidR="57B88450">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the new Additional Learning needs </w:t>
      </w:r>
      <w:r w:rsidRPr="3FF6438A" w:rsidR="145229B8">
        <w:rPr>
          <w:rFonts w:ascii="Times New Roman" w:hAnsi="Times New Roman" w:eastAsia="Times New Roman" w:cs="Times New Roman"/>
          <w:b w:val="0"/>
          <w:bCs w:val="0"/>
          <w:noProof w:val="0"/>
          <w:color w:val="000000" w:themeColor="text1" w:themeTint="FF" w:themeShade="FF"/>
          <w:sz w:val="24"/>
          <w:szCs w:val="24"/>
          <w:u w:val="none"/>
          <w:lang w:val="en-GB"/>
        </w:rPr>
        <w:t xml:space="preserve">and Education Tribunal (Wales) Act (2018) are </w:t>
      </w:r>
      <w:r w:rsidRPr="3FF6438A" w:rsidR="0784FCF0">
        <w:rPr>
          <w:rFonts w:ascii="Times New Roman" w:hAnsi="Times New Roman" w:eastAsia="Times New Roman" w:cs="Times New Roman"/>
          <w:b w:val="0"/>
          <w:bCs w:val="0"/>
          <w:noProof w:val="0"/>
          <w:color w:val="000000" w:themeColor="text1" w:themeTint="FF" w:themeShade="FF"/>
          <w:sz w:val="24"/>
          <w:szCs w:val="24"/>
          <w:u w:val="none"/>
          <w:lang w:val="en-GB"/>
        </w:rPr>
        <w:t>recognised</w:t>
      </w:r>
      <w:r w:rsidRPr="3FF6438A" w:rsidR="145229B8">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values around inclusive educa</w:t>
      </w:r>
      <w:r w:rsidRPr="3FF6438A" w:rsidR="34FFB71F">
        <w:rPr>
          <w:rFonts w:ascii="Times New Roman" w:hAnsi="Times New Roman" w:eastAsia="Times New Roman" w:cs="Times New Roman"/>
          <w:b w:val="0"/>
          <w:bCs w:val="0"/>
          <w:noProof w:val="0"/>
          <w:color w:val="000000" w:themeColor="text1" w:themeTint="FF" w:themeShade="FF"/>
          <w:sz w:val="24"/>
          <w:szCs w:val="24"/>
          <w:u w:val="none"/>
          <w:lang w:val="en-GB"/>
        </w:rPr>
        <w:t xml:space="preserve">tion where the role of the teacher is </w:t>
      </w:r>
      <w:r w:rsidRPr="3FF6438A" w:rsidR="765AD1ED">
        <w:rPr>
          <w:rFonts w:ascii="Times New Roman" w:hAnsi="Times New Roman" w:eastAsia="Times New Roman" w:cs="Times New Roman"/>
          <w:b w:val="0"/>
          <w:bCs w:val="0"/>
          <w:noProof w:val="0"/>
          <w:color w:val="000000" w:themeColor="text1" w:themeTint="FF" w:themeShade="FF"/>
          <w:sz w:val="24"/>
          <w:szCs w:val="24"/>
          <w:u w:val="none"/>
          <w:lang w:val="en-GB"/>
        </w:rPr>
        <w:t xml:space="preserve">to </w:t>
      </w:r>
      <w:r w:rsidRPr="3FF6438A" w:rsidR="765AD1ED">
        <w:rPr>
          <w:rFonts w:ascii="Times New Roman" w:hAnsi="Times New Roman" w:eastAsia="Times New Roman" w:cs="Times New Roman"/>
          <w:b w:val="0"/>
          <w:bCs w:val="0"/>
          <w:noProof w:val="0"/>
          <w:color w:val="000000" w:themeColor="text1" w:themeTint="FF" w:themeShade="FF"/>
          <w:sz w:val="24"/>
          <w:szCs w:val="24"/>
          <w:u w:val="none"/>
          <w:lang w:val="en-GB"/>
        </w:rPr>
        <w:t>provide</w:t>
      </w:r>
      <w:r w:rsidRPr="3FF6438A" w:rsidR="765AD1ED">
        <w:rPr>
          <w:rFonts w:ascii="Times New Roman" w:hAnsi="Times New Roman" w:eastAsia="Times New Roman" w:cs="Times New Roman"/>
          <w:b w:val="0"/>
          <w:bCs w:val="0"/>
          <w:noProof w:val="0"/>
          <w:color w:val="000000" w:themeColor="text1" w:themeTint="FF" w:themeShade="FF"/>
          <w:sz w:val="24"/>
          <w:szCs w:val="24"/>
          <w:u w:val="none"/>
          <w:lang w:val="en-GB"/>
        </w:rPr>
        <w:t xml:space="preserve"> the same learning opportunities but adopt teaching methods that can support the learning that o</w:t>
      </w:r>
      <w:r w:rsidRPr="3FF6438A" w:rsidR="63AB40E3">
        <w:rPr>
          <w:rFonts w:ascii="Times New Roman" w:hAnsi="Times New Roman" w:eastAsia="Times New Roman" w:cs="Times New Roman"/>
          <w:b w:val="0"/>
          <w:bCs w:val="0"/>
          <w:noProof w:val="0"/>
          <w:color w:val="000000" w:themeColor="text1" w:themeTint="FF" w:themeShade="FF"/>
          <w:sz w:val="24"/>
          <w:szCs w:val="24"/>
          <w:u w:val="none"/>
          <w:lang w:val="en-GB"/>
        </w:rPr>
        <w:t xml:space="preserve">ccurs but has the understanding and recognition that it is </w:t>
      </w:r>
      <w:r w:rsidRPr="3FF6438A" w:rsidR="63AB40E3">
        <w:rPr>
          <w:rFonts w:ascii="Times New Roman" w:hAnsi="Times New Roman" w:eastAsia="Times New Roman" w:cs="Times New Roman"/>
          <w:b w:val="0"/>
          <w:bCs w:val="0"/>
          <w:noProof w:val="0"/>
          <w:color w:val="000000" w:themeColor="text1" w:themeTint="FF" w:themeShade="FF"/>
          <w:sz w:val="24"/>
          <w:szCs w:val="24"/>
          <w:u w:val="none"/>
          <w:lang w:val="en-GB"/>
        </w:rPr>
        <w:t>somewhat different</w:t>
      </w:r>
      <w:r w:rsidRPr="3FF6438A" w:rsidR="63AB40E3">
        <w:rPr>
          <w:rFonts w:ascii="Times New Roman" w:hAnsi="Times New Roman" w:eastAsia="Times New Roman" w:cs="Times New Roman"/>
          <w:b w:val="0"/>
          <w:bCs w:val="0"/>
          <w:noProof w:val="0"/>
          <w:color w:val="000000" w:themeColor="text1" w:themeTint="FF" w:themeShade="FF"/>
          <w:sz w:val="24"/>
          <w:szCs w:val="24"/>
          <w:u w:val="none"/>
          <w:lang w:val="en-GB"/>
        </w:rPr>
        <w:t xml:space="preserve"> (Florian and Beaton, 2018). </w:t>
      </w:r>
    </w:p>
    <w:p xmlns:wp14="http://schemas.microsoft.com/office/word/2010/wordml" w:rsidP="3FF6438A" wp14:paraId="0B74E000" wp14:textId="0DEDF10C">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05331B0C">
        <w:rPr>
          <w:rFonts w:ascii="Times New Roman" w:hAnsi="Times New Roman" w:eastAsia="Times New Roman" w:cs="Times New Roman"/>
          <w:noProof w:val="0"/>
          <w:sz w:val="24"/>
          <w:szCs w:val="24"/>
          <w:lang w:val="en-GB"/>
        </w:rPr>
        <w:t>Inclusive education is simply defined as “every learner matters and matters equally” (UNESCO, 2017, P.12.).</w:t>
      </w:r>
      <w:r w:rsidRPr="3FF6438A" w:rsidR="05331B0C">
        <w:rPr>
          <w:rFonts w:ascii="Times New Roman" w:hAnsi="Times New Roman" w:eastAsia="Times New Roman" w:cs="Times New Roman"/>
          <w:noProof w:val="0"/>
          <w:sz w:val="24"/>
          <w:szCs w:val="24"/>
          <w:lang w:val="en-GB"/>
        </w:rPr>
        <w:t xml:space="preserve"> What this suggests is that all schools in Wales should </w:t>
      </w:r>
      <w:r w:rsidRPr="3FF6438A" w:rsidR="05331B0C">
        <w:rPr>
          <w:rFonts w:ascii="Times New Roman" w:hAnsi="Times New Roman" w:eastAsia="Times New Roman" w:cs="Times New Roman"/>
          <w:noProof w:val="0"/>
          <w:sz w:val="24"/>
          <w:szCs w:val="24"/>
          <w:lang w:val="en-GB"/>
        </w:rPr>
        <w:t>provide</w:t>
      </w:r>
      <w:r w:rsidRPr="3FF6438A" w:rsidR="05331B0C">
        <w:rPr>
          <w:rFonts w:ascii="Times New Roman" w:hAnsi="Times New Roman" w:eastAsia="Times New Roman" w:cs="Times New Roman"/>
          <w:noProof w:val="0"/>
          <w:sz w:val="24"/>
          <w:szCs w:val="24"/>
          <w:lang w:val="en-GB"/>
        </w:rPr>
        <w:t xml:space="preserve"> the same quality curriculum to all learners but in ways that caters for all learners need</w:t>
      </w:r>
      <w:r w:rsidRPr="3FF6438A" w:rsidR="0E59F019">
        <w:rPr>
          <w:rFonts w:ascii="Times New Roman" w:hAnsi="Times New Roman" w:eastAsia="Times New Roman" w:cs="Times New Roman"/>
          <w:noProof w:val="0"/>
          <w:sz w:val="24"/>
          <w:szCs w:val="24"/>
          <w:lang w:val="en-GB"/>
        </w:rPr>
        <w:t>s</w:t>
      </w:r>
      <w:r w:rsidRPr="3FF6438A" w:rsidR="05331B0C">
        <w:rPr>
          <w:rFonts w:ascii="Times New Roman" w:hAnsi="Times New Roman" w:eastAsia="Times New Roman" w:cs="Times New Roman"/>
          <w:noProof w:val="0"/>
          <w:sz w:val="24"/>
          <w:szCs w:val="24"/>
          <w:lang w:val="en-GB"/>
        </w:rPr>
        <w:t xml:space="preserve"> and requirements. </w:t>
      </w:r>
      <w:r w:rsidRPr="3FF6438A" w:rsidR="05331B0C">
        <w:rPr>
          <w:rFonts w:ascii="Times New Roman" w:hAnsi="Times New Roman" w:eastAsia="Times New Roman" w:cs="Times New Roman"/>
          <w:noProof w:val="0"/>
          <w:sz w:val="24"/>
          <w:szCs w:val="24"/>
          <w:lang w:val="en-GB"/>
        </w:rPr>
        <w:t xml:space="preserve"> </w:t>
      </w:r>
      <w:r w:rsidRPr="3FF6438A" w:rsidR="3849B727">
        <w:rPr>
          <w:rFonts w:ascii="Times New Roman" w:hAnsi="Times New Roman" w:eastAsia="Times New Roman" w:cs="Times New Roman"/>
          <w:noProof w:val="0"/>
          <w:sz w:val="24"/>
          <w:szCs w:val="24"/>
          <w:lang w:val="en-GB"/>
        </w:rPr>
        <w:t xml:space="preserve">Inclusive education recognises that all learners should have the entitlement to an education that can promote quality learning through developing and creating rich contexts and </w:t>
      </w:r>
      <w:r w:rsidRPr="3FF6438A" w:rsidR="3849B727">
        <w:rPr>
          <w:rFonts w:ascii="Times New Roman" w:hAnsi="Times New Roman" w:eastAsia="Times New Roman" w:cs="Times New Roman"/>
          <w:noProof w:val="0"/>
          <w:sz w:val="24"/>
          <w:szCs w:val="24"/>
          <w:lang w:val="en-GB"/>
        </w:rPr>
        <w:t>appropriate methods</w:t>
      </w:r>
      <w:r w:rsidRPr="3FF6438A" w:rsidR="3849B727">
        <w:rPr>
          <w:rFonts w:ascii="Times New Roman" w:hAnsi="Times New Roman" w:eastAsia="Times New Roman" w:cs="Times New Roman"/>
          <w:noProof w:val="0"/>
          <w:sz w:val="24"/>
          <w:szCs w:val="24"/>
          <w:lang w:val="en-GB"/>
        </w:rPr>
        <w:t xml:space="preserve"> to gain understanding (Black-Hawkins, 2017)</w:t>
      </w:r>
      <w:r w:rsidRPr="3FF6438A" w:rsidR="3849B727">
        <w:rPr>
          <w:rFonts w:ascii="Times New Roman" w:hAnsi="Times New Roman" w:eastAsia="Times New Roman" w:cs="Times New Roman"/>
          <w:noProof w:val="0"/>
          <w:sz w:val="24"/>
          <w:szCs w:val="24"/>
          <w:lang w:val="en-GB"/>
        </w:rPr>
        <w:t xml:space="preserve">. </w:t>
      </w:r>
      <w:r w:rsidRPr="3FF6438A" w:rsidR="237A39E1">
        <w:rPr>
          <w:rFonts w:ascii="Times New Roman" w:hAnsi="Times New Roman" w:eastAsia="Times New Roman" w:cs="Times New Roman"/>
          <w:noProof w:val="0"/>
          <w:sz w:val="24"/>
          <w:szCs w:val="24"/>
          <w:lang w:val="en-GB"/>
        </w:rPr>
        <w:t xml:space="preserve"> </w:t>
      </w:r>
      <w:r w:rsidRPr="3FF6438A" w:rsidR="72CBA2F5">
        <w:rPr>
          <w:rFonts w:ascii="Times New Roman" w:hAnsi="Times New Roman" w:eastAsia="Times New Roman" w:cs="Times New Roman"/>
          <w:noProof w:val="0"/>
          <w:sz w:val="24"/>
          <w:szCs w:val="24"/>
          <w:lang w:val="en-GB"/>
        </w:rPr>
        <w:t xml:space="preserve">The new </w:t>
      </w:r>
      <w:r w:rsidRPr="3FF6438A" w:rsidR="72CBA2F5">
        <w:rPr>
          <w:rFonts w:ascii="Times New Roman" w:hAnsi="Times New Roman" w:eastAsia="Times New Roman" w:cs="Times New Roman"/>
          <w:noProof w:val="0"/>
          <w:sz w:val="24"/>
          <w:szCs w:val="24"/>
          <w:lang w:val="en-GB"/>
        </w:rPr>
        <w:t>curriculum</w:t>
      </w:r>
      <w:r w:rsidRPr="3FF6438A" w:rsidR="72CBA2F5">
        <w:rPr>
          <w:rFonts w:ascii="Times New Roman" w:hAnsi="Times New Roman" w:eastAsia="Times New Roman" w:cs="Times New Roman"/>
          <w:noProof w:val="0"/>
          <w:sz w:val="24"/>
          <w:szCs w:val="24"/>
          <w:lang w:val="en-GB"/>
        </w:rPr>
        <w:t xml:space="preserve"> for Wales</w:t>
      </w:r>
      <w:r w:rsidRPr="3FF6438A" w:rsidR="3426BDC4">
        <w:rPr>
          <w:rFonts w:ascii="Times New Roman" w:hAnsi="Times New Roman" w:eastAsia="Times New Roman" w:cs="Times New Roman"/>
          <w:noProof w:val="0"/>
          <w:sz w:val="24"/>
          <w:szCs w:val="24"/>
          <w:lang w:val="en-GB"/>
        </w:rPr>
        <w:t xml:space="preserve"> </w:t>
      </w:r>
      <w:r w:rsidRPr="3FF6438A" w:rsidR="4F6105AA">
        <w:rPr>
          <w:rFonts w:ascii="Times New Roman" w:hAnsi="Times New Roman" w:eastAsia="Times New Roman" w:cs="Times New Roman"/>
          <w:noProof w:val="0"/>
          <w:sz w:val="24"/>
          <w:szCs w:val="24"/>
          <w:lang w:val="en-GB"/>
        </w:rPr>
        <w:t xml:space="preserve">alongside the new Additional Learning Needs and Education Tribunal (Wales) Act (2018) </w:t>
      </w:r>
      <w:r w:rsidRPr="3FF6438A" w:rsidR="1722B6DD">
        <w:rPr>
          <w:rFonts w:ascii="Times New Roman" w:hAnsi="Times New Roman" w:eastAsia="Times New Roman" w:cs="Times New Roman"/>
          <w:noProof w:val="0"/>
          <w:sz w:val="24"/>
          <w:szCs w:val="24"/>
          <w:lang w:val="en-GB"/>
        </w:rPr>
        <w:t>are the driving force of Wales as a Nation to deliver an inclusive education</w:t>
      </w:r>
      <w:r w:rsidRPr="3FF6438A" w:rsidR="66DC9935">
        <w:rPr>
          <w:rFonts w:ascii="Times New Roman" w:hAnsi="Times New Roman" w:eastAsia="Times New Roman" w:cs="Times New Roman"/>
          <w:noProof w:val="0"/>
          <w:sz w:val="24"/>
          <w:szCs w:val="24"/>
          <w:lang w:val="en-GB"/>
        </w:rPr>
        <w:t xml:space="preserve"> (Knight and Crick, 2022). </w:t>
      </w:r>
      <w:r w:rsidRPr="3FF6438A" w:rsidR="62A3233D">
        <w:rPr>
          <w:rFonts w:ascii="Times New Roman" w:hAnsi="Times New Roman" w:eastAsia="Times New Roman" w:cs="Times New Roman"/>
          <w:b w:val="0"/>
          <w:bCs w:val="0"/>
          <w:noProof w:val="0"/>
          <w:color w:val="000000" w:themeColor="text1" w:themeTint="FF" w:themeShade="FF"/>
          <w:sz w:val="24"/>
          <w:szCs w:val="24"/>
          <w:u w:val="none"/>
          <w:lang w:val="en-GB"/>
        </w:rPr>
        <w:t xml:space="preserve">In promotion of an inclusive education where learners with </w:t>
      </w:r>
      <w:r w:rsidRPr="3FF6438A" w:rsidR="62A3233D">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62A3233D">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are treated with the same equity as every other learner, it all comes down to the deliver</w:t>
      </w:r>
      <w:r w:rsidRPr="3FF6438A" w:rsidR="0350B0A5">
        <w:rPr>
          <w:rFonts w:ascii="Times New Roman" w:hAnsi="Times New Roman" w:eastAsia="Times New Roman" w:cs="Times New Roman"/>
          <w:b w:val="0"/>
          <w:bCs w:val="0"/>
          <w:noProof w:val="0"/>
          <w:color w:val="000000" w:themeColor="text1" w:themeTint="FF" w:themeShade="FF"/>
          <w:sz w:val="24"/>
          <w:szCs w:val="24"/>
          <w:u w:val="none"/>
          <w:lang w:val="en-GB"/>
        </w:rPr>
        <w:t xml:space="preserve">y of the curriculum and the teachers who are delivering it. </w:t>
      </w:r>
    </w:p>
    <w:p xmlns:wp14="http://schemas.microsoft.com/office/word/2010/wordml" w:rsidP="3FF6438A" wp14:paraId="1742A7CA" wp14:textId="1940CD62">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77653215">
        <w:rPr>
          <w:rFonts w:ascii="Times New Roman" w:hAnsi="Times New Roman" w:eastAsia="Times New Roman" w:cs="Times New Roman"/>
          <w:b w:val="0"/>
          <w:bCs w:val="0"/>
          <w:noProof w:val="0"/>
          <w:color w:val="000000" w:themeColor="text1" w:themeTint="FF" w:themeShade="FF"/>
          <w:sz w:val="24"/>
          <w:szCs w:val="24"/>
          <w:u w:val="none"/>
          <w:lang w:val="en-GB"/>
        </w:rPr>
        <w:t>Research carried out by Shani (</w:t>
      </w:r>
      <w:r w:rsidRPr="3FF6438A" w:rsidR="3F26E348">
        <w:rPr>
          <w:rFonts w:ascii="Times New Roman" w:hAnsi="Times New Roman" w:eastAsia="Times New Roman" w:cs="Times New Roman"/>
          <w:b w:val="0"/>
          <w:bCs w:val="0"/>
          <w:noProof w:val="0"/>
          <w:color w:val="000000" w:themeColor="text1" w:themeTint="FF" w:themeShade="FF"/>
          <w:sz w:val="24"/>
          <w:szCs w:val="24"/>
          <w:u w:val="none"/>
          <w:lang w:val="en-GB"/>
        </w:rPr>
        <w:t xml:space="preserve">2014) shows that there are 4 </w:t>
      </w:r>
      <w:r w:rsidRPr="3FF6438A" w:rsidR="3F26E348">
        <w:rPr>
          <w:rFonts w:ascii="Times New Roman" w:hAnsi="Times New Roman" w:eastAsia="Times New Roman" w:cs="Times New Roman"/>
          <w:b w:val="0"/>
          <w:bCs w:val="0"/>
          <w:noProof w:val="0"/>
          <w:color w:val="000000" w:themeColor="text1" w:themeTint="FF" w:themeShade="FF"/>
          <w:sz w:val="24"/>
          <w:szCs w:val="24"/>
          <w:u w:val="none"/>
          <w:lang w:val="en-GB"/>
        </w:rPr>
        <w:t>main areas</w:t>
      </w:r>
      <w:r w:rsidRPr="3FF6438A" w:rsidR="3F26E348">
        <w:rPr>
          <w:rFonts w:ascii="Times New Roman" w:hAnsi="Times New Roman" w:eastAsia="Times New Roman" w:cs="Times New Roman"/>
          <w:b w:val="0"/>
          <w:bCs w:val="0"/>
          <w:noProof w:val="0"/>
          <w:color w:val="000000" w:themeColor="text1" w:themeTint="FF" w:themeShade="FF"/>
          <w:sz w:val="24"/>
          <w:szCs w:val="24"/>
          <w:u w:val="none"/>
          <w:lang w:val="en-GB"/>
        </w:rPr>
        <w:t xml:space="preserve"> of interest when delivering an inclusive education. </w:t>
      </w:r>
      <w:r w:rsidRPr="3FF6438A" w:rsidR="25298537">
        <w:rPr>
          <w:rFonts w:ascii="Times New Roman" w:hAnsi="Times New Roman" w:eastAsia="Times New Roman" w:cs="Times New Roman"/>
          <w:b w:val="0"/>
          <w:bCs w:val="0"/>
          <w:noProof w:val="0"/>
          <w:color w:val="000000" w:themeColor="text1" w:themeTint="FF" w:themeShade="FF"/>
          <w:sz w:val="24"/>
          <w:szCs w:val="24"/>
          <w:u w:val="none"/>
          <w:lang w:val="en-GB"/>
        </w:rPr>
        <w:t>According to Shani (2014) the area that is of most importance is the knowledge teache</w:t>
      </w:r>
      <w:r w:rsidRPr="3FF6438A" w:rsidR="2B0BE979">
        <w:rPr>
          <w:rFonts w:ascii="Times New Roman" w:hAnsi="Times New Roman" w:eastAsia="Times New Roman" w:cs="Times New Roman"/>
          <w:b w:val="0"/>
          <w:bCs w:val="0"/>
          <w:noProof w:val="0"/>
          <w:color w:val="000000" w:themeColor="text1" w:themeTint="FF" w:themeShade="FF"/>
          <w:sz w:val="24"/>
          <w:szCs w:val="24"/>
          <w:u w:val="none"/>
          <w:lang w:val="en-GB"/>
        </w:rPr>
        <w:t>rs and educator</w:t>
      </w:r>
      <w:r w:rsidRPr="3FF6438A" w:rsidR="643AF369">
        <w:rPr>
          <w:rFonts w:ascii="Times New Roman" w:hAnsi="Times New Roman" w:eastAsia="Times New Roman" w:cs="Times New Roman"/>
          <w:b w:val="0"/>
          <w:bCs w:val="0"/>
          <w:noProof w:val="0"/>
          <w:color w:val="000000" w:themeColor="text1" w:themeTint="FF" w:themeShade="FF"/>
          <w:sz w:val="24"/>
          <w:szCs w:val="24"/>
          <w:u w:val="none"/>
          <w:lang w:val="en-GB"/>
        </w:rPr>
        <w:t>s</w:t>
      </w:r>
      <w:r w:rsidRPr="3FF6438A" w:rsidR="2B0BE979">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around inclusive </w:t>
      </w:r>
      <w:r w:rsidRPr="3FF6438A" w:rsidR="75386E93">
        <w:rPr>
          <w:rFonts w:ascii="Times New Roman" w:hAnsi="Times New Roman" w:eastAsia="Times New Roman" w:cs="Times New Roman"/>
          <w:b w:val="0"/>
          <w:bCs w:val="0"/>
          <w:noProof w:val="0"/>
          <w:color w:val="000000" w:themeColor="text1" w:themeTint="FF" w:themeShade="FF"/>
          <w:sz w:val="24"/>
          <w:szCs w:val="24"/>
          <w:u w:val="none"/>
          <w:lang w:val="en-GB"/>
        </w:rPr>
        <w:t xml:space="preserve">education </w:t>
      </w:r>
      <w:r w:rsidRPr="3FF6438A" w:rsidR="6865DA30">
        <w:rPr>
          <w:rFonts w:ascii="Times New Roman" w:hAnsi="Times New Roman" w:eastAsia="Times New Roman" w:cs="Times New Roman"/>
          <w:b w:val="0"/>
          <w:bCs w:val="0"/>
          <w:noProof w:val="0"/>
          <w:color w:val="000000" w:themeColor="text1" w:themeTint="FF" w:themeShade="FF"/>
          <w:sz w:val="24"/>
          <w:szCs w:val="24"/>
          <w:u w:val="none"/>
          <w:lang w:val="en-GB"/>
        </w:rPr>
        <w:t xml:space="preserve">and the training on offer that can help teachers to become literate when </w:t>
      </w:r>
      <w:r w:rsidRPr="3FF6438A" w:rsidR="6865DA30">
        <w:rPr>
          <w:rFonts w:ascii="Times New Roman" w:hAnsi="Times New Roman" w:eastAsia="Times New Roman" w:cs="Times New Roman"/>
          <w:b w:val="0"/>
          <w:bCs w:val="0"/>
          <w:noProof w:val="0"/>
          <w:color w:val="000000" w:themeColor="text1" w:themeTint="FF" w:themeShade="FF"/>
          <w:sz w:val="24"/>
          <w:szCs w:val="24"/>
          <w:u w:val="none"/>
          <w:lang w:val="en-GB"/>
        </w:rPr>
        <w:t>attempting</w:t>
      </w:r>
      <w:r w:rsidRPr="3FF6438A" w:rsidR="6865DA30">
        <w:rPr>
          <w:rFonts w:ascii="Times New Roman" w:hAnsi="Times New Roman" w:eastAsia="Times New Roman" w:cs="Times New Roman"/>
          <w:b w:val="0"/>
          <w:bCs w:val="0"/>
          <w:noProof w:val="0"/>
          <w:color w:val="000000" w:themeColor="text1" w:themeTint="FF" w:themeShade="FF"/>
          <w:sz w:val="24"/>
          <w:szCs w:val="24"/>
          <w:u w:val="none"/>
          <w:lang w:val="en-GB"/>
        </w:rPr>
        <w:t xml:space="preserve"> to offer an inclusive education to all learners. </w:t>
      </w:r>
      <w:r w:rsidRPr="3FF6438A" w:rsidR="383E9686">
        <w:rPr>
          <w:rFonts w:ascii="Times New Roman" w:hAnsi="Times New Roman" w:eastAsia="Times New Roman" w:cs="Times New Roman"/>
          <w:b w:val="0"/>
          <w:bCs w:val="0"/>
          <w:noProof w:val="0"/>
          <w:color w:val="000000" w:themeColor="text1" w:themeTint="FF" w:themeShade="FF"/>
          <w:sz w:val="24"/>
          <w:szCs w:val="24"/>
          <w:u w:val="none"/>
          <w:lang w:val="en-GB"/>
        </w:rPr>
        <w:t>As explained by</w:t>
      </w:r>
      <w:r w:rsidRPr="3FF6438A" w:rsidR="0F757104">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0F757104">
        <w:rPr>
          <w:rFonts w:ascii="Times New Roman" w:hAnsi="Times New Roman" w:eastAsia="Times New Roman" w:cs="Times New Roman"/>
          <w:b w:val="0"/>
          <w:bCs w:val="0"/>
          <w:noProof w:val="0"/>
          <w:color w:val="000000" w:themeColor="text1" w:themeTint="FF" w:themeShade="FF"/>
          <w:sz w:val="24"/>
          <w:szCs w:val="24"/>
          <w:u w:val="none"/>
          <w:lang w:val="en-GB"/>
        </w:rPr>
        <w:t>Abegglen</w:t>
      </w:r>
      <w:r w:rsidRPr="3FF6438A" w:rsidR="1ABD37C4">
        <w:rPr>
          <w:rFonts w:ascii="Times New Roman" w:hAnsi="Times New Roman" w:eastAsia="Times New Roman" w:cs="Times New Roman"/>
          <w:b w:val="0"/>
          <w:bCs w:val="0"/>
          <w:noProof w:val="0"/>
          <w:color w:val="000000" w:themeColor="text1" w:themeTint="FF" w:themeShade="FF"/>
          <w:sz w:val="24"/>
          <w:szCs w:val="24"/>
          <w:u w:val="none"/>
          <w:lang w:val="en-GB"/>
        </w:rPr>
        <w:t xml:space="preserve"> and Hessels (20</w:t>
      </w:r>
      <w:r w:rsidRPr="3FF6438A" w:rsidR="5A6890D4">
        <w:rPr>
          <w:rFonts w:ascii="Times New Roman" w:hAnsi="Times New Roman" w:eastAsia="Times New Roman" w:cs="Times New Roman"/>
          <w:b w:val="0"/>
          <w:bCs w:val="0"/>
          <w:noProof w:val="0"/>
          <w:color w:val="000000" w:themeColor="text1" w:themeTint="FF" w:themeShade="FF"/>
          <w:sz w:val="24"/>
          <w:szCs w:val="24"/>
          <w:u w:val="none"/>
          <w:lang w:val="en-GB"/>
        </w:rPr>
        <w:t>1</w:t>
      </w:r>
      <w:r w:rsidRPr="3FF6438A" w:rsidR="1ABD37C4">
        <w:rPr>
          <w:rFonts w:ascii="Times New Roman" w:hAnsi="Times New Roman" w:eastAsia="Times New Roman" w:cs="Times New Roman"/>
          <w:b w:val="0"/>
          <w:bCs w:val="0"/>
          <w:noProof w:val="0"/>
          <w:color w:val="000000" w:themeColor="text1" w:themeTint="FF" w:themeShade="FF"/>
          <w:sz w:val="24"/>
          <w:szCs w:val="24"/>
          <w:u w:val="none"/>
          <w:lang w:val="en-GB"/>
        </w:rPr>
        <w:t>8)</w:t>
      </w:r>
      <w:r w:rsidRPr="3FF6438A" w:rsidR="3B2791A4">
        <w:rPr>
          <w:rFonts w:ascii="Times New Roman" w:hAnsi="Times New Roman" w:eastAsia="Times New Roman" w:cs="Times New Roman"/>
          <w:b w:val="0"/>
          <w:bCs w:val="0"/>
          <w:noProof w:val="0"/>
          <w:color w:val="000000" w:themeColor="text1" w:themeTint="FF" w:themeShade="FF"/>
          <w:sz w:val="24"/>
          <w:szCs w:val="24"/>
          <w:u w:val="none"/>
          <w:lang w:val="en-GB"/>
        </w:rPr>
        <w:t>,</w:t>
      </w:r>
      <w:r w:rsidRPr="3FF6438A"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322CE657">
        <w:rPr>
          <w:rFonts w:ascii="Times New Roman" w:hAnsi="Times New Roman" w:eastAsia="Times New Roman" w:cs="Times New Roman"/>
          <w:b w:val="0"/>
          <w:bCs w:val="0"/>
          <w:noProof w:val="0"/>
          <w:color w:val="000000" w:themeColor="text1" w:themeTint="FF" w:themeShade="FF"/>
          <w:sz w:val="24"/>
          <w:szCs w:val="24"/>
          <w:u w:val="none"/>
          <w:lang w:val="en-GB"/>
        </w:rPr>
        <w:t>many</w:t>
      </w:r>
      <w:r w:rsidRPr="3FF6438A"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teacher</w:t>
      </w:r>
      <w:r w:rsidRPr="3FF6438A" w:rsidR="14AA81B3">
        <w:rPr>
          <w:rFonts w:ascii="Times New Roman" w:hAnsi="Times New Roman" w:eastAsia="Times New Roman" w:cs="Times New Roman"/>
          <w:b w:val="0"/>
          <w:bCs w:val="0"/>
          <w:noProof w:val="0"/>
          <w:color w:val="000000" w:themeColor="text1" w:themeTint="FF" w:themeShade="FF"/>
          <w:sz w:val="24"/>
          <w:szCs w:val="24"/>
          <w:u w:val="none"/>
          <w:lang w:val="en-GB"/>
        </w:rPr>
        <w:t>s</w:t>
      </w:r>
      <w:r w:rsidRPr="3FF6438A"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agree with the concept of inclusion but agree that implementing it</w:t>
      </w:r>
      <w:r w:rsidRPr="3FF6438A"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whilst </w:t>
      </w:r>
      <w:r w:rsidRPr="3FF6438A" w:rsidR="4A69F56E">
        <w:rPr>
          <w:rFonts w:ascii="Times New Roman" w:hAnsi="Times New Roman" w:eastAsia="Times New Roman" w:cs="Times New Roman"/>
          <w:b w:val="0"/>
          <w:bCs w:val="0"/>
          <w:noProof w:val="0"/>
          <w:color w:val="000000" w:themeColor="text1" w:themeTint="FF" w:themeShade="FF"/>
          <w:sz w:val="24"/>
          <w:szCs w:val="24"/>
          <w:u w:val="none"/>
          <w:lang w:val="en-GB"/>
        </w:rPr>
        <w:t>maintaining</w:t>
      </w:r>
      <w:r w:rsidRPr="3FF6438A"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a high standard of teaching and learning and the personal challenges of </w:t>
      </w:r>
      <w:r w:rsidRPr="3FF6438A" w:rsidR="4A69F56E">
        <w:rPr>
          <w:rFonts w:ascii="Times New Roman" w:hAnsi="Times New Roman" w:eastAsia="Times New Roman" w:cs="Times New Roman"/>
          <w:b w:val="0"/>
          <w:bCs w:val="0"/>
          <w:noProof w:val="0"/>
          <w:color w:val="000000" w:themeColor="text1" w:themeTint="FF" w:themeShade="FF"/>
          <w:sz w:val="24"/>
          <w:szCs w:val="24"/>
          <w:u w:val="none"/>
          <w:lang w:val="en-GB"/>
        </w:rPr>
        <w:t>accomplishing</w:t>
      </w:r>
      <w:r w:rsidRPr="3FF6438A"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it </w:t>
      </w:r>
      <w:r w:rsidRPr="3FF6438A" w:rsidR="32D93408">
        <w:rPr>
          <w:rFonts w:ascii="Times New Roman" w:hAnsi="Times New Roman" w:eastAsia="Times New Roman" w:cs="Times New Roman"/>
          <w:b w:val="0"/>
          <w:bCs w:val="0"/>
          <w:noProof w:val="0"/>
          <w:color w:val="000000" w:themeColor="text1" w:themeTint="FF" w:themeShade="FF"/>
          <w:sz w:val="24"/>
          <w:szCs w:val="24"/>
          <w:u w:val="none"/>
          <w:lang w:val="en-GB"/>
        </w:rPr>
        <w:t>are the biggest challenges. The adoption of positive attitudes by teachers to an inclusive education does not make the en</w:t>
      </w:r>
      <w:r w:rsidRPr="3FF6438A" w:rsidR="6DCDB872">
        <w:rPr>
          <w:rFonts w:ascii="Times New Roman" w:hAnsi="Times New Roman" w:eastAsia="Times New Roman" w:cs="Times New Roman"/>
          <w:b w:val="0"/>
          <w:bCs w:val="0"/>
          <w:noProof w:val="0"/>
          <w:color w:val="000000" w:themeColor="text1" w:themeTint="FF" w:themeShade="FF"/>
          <w:sz w:val="24"/>
          <w:szCs w:val="24"/>
          <w:u w:val="none"/>
          <w:lang w:val="en-GB"/>
        </w:rPr>
        <w:t xml:space="preserve">vironment inclusive, </w:t>
      </w:r>
      <w:r w:rsidRPr="3FF6438A" w:rsidR="6DCDB872">
        <w:rPr>
          <w:rFonts w:ascii="Times New Roman" w:hAnsi="Times New Roman" w:eastAsia="Times New Roman" w:cs="Times New Roman"/>
          <w:b w:val="0"/>
          <w:bCs w:val="0"/>
          <w:noProof w:val="0"/>
          <w:color w:val="000000" w:themeColor="text1" w:themeTint="FF" w:themeShade="FF"/>
          <w:sz w:val="24"/>
          <w:szCs w:val="24"/>
          <w:u w:val="none"/>
          <w:lang w:val="en-GB"/>
        </w:rPr>
        <w:t>it’s</w:t>
      </w:r>
      <w:r w:rsidRPr="3FF6438A" w:rsidR="6DCDB872">
        <w:rPr>
          <w:rFonts w:ascii="Times New Roman" w:hAnsi="Times New Roman" w:eastAsia="Times New Roman" w:cs="Times New Roman"/>
          <w:b w:val="0"/>
          <w:bCs w:val="0"/>
          <w:noProof w:val="0"/>
          <w:color w:val="000000" w:themeColor="text1" w:themeTint="FF" w:themeShade="FF"/>
          <w:sz w:val="24"/>
          <w:szCs w:val="24"/>
          <w:u w:val="none"/>
          <w:lang w:val="en-GB"/>
        </w:rPr>
        <w:t xml:space="preserve"> the methods of teaching that teachers understand and can use are the key to success in delivering an inclusive education </w:t>
      </w:r>
      <w:r w:rsidRPr="3FF6438A" w:rsidR="29466EFF">
        <w:rPr>
          <w:rFonts w:ascii="Times New Roman" w:hAnsi="Times New Roman" w:eastAsia="Times New Roman" w:cs="Times New Roman"/>
          <w:b w:val="0"/>
          <w:bCs w:val="0"/>
          <w:noProof w:val="0"/>
          <w:color w:val="000000" w:themeColor="text1" w:themeTint="FF" w:themeShade="FF"/>
          <w:sz w:val="24"/>
          <w:szCs w:val="24"/>
          <w:u w:val="none"/>
          <w:lang w:val="en-GB"/>
        </w:rPr>
        <w:t>(</w:t>
      </w:r>
      <w:r w:rsidRPr="3FF6438A" w:rsidR="2A45DA22">
        <w:rPr>
          <w:rFonts w:ascii="Times New Roman" w:hAnsi="Times New Roman" w:eastAsia="Times New Roman" w:cs="Times New Roman"/>
          <w:b w:val="0"/>
          <w:bCs w:val="0"/>
          <w:noProof w:val="0"/>
          <w:color w:val="000000" w:themeColor="text1" w:themeTint="FF" w:themeShade="FF"/>
          <w:sz w:val="24"/>
          <w:szCs w:val="24"/>
          <w:u w:val="none"/>
          <w:lang w:val="en-GB"/>
        </w:rPr>
        <w:t>Ionesu</w:t>
      </w:r>
      <w:r w:rsidRPr="3FF6438A" w:rsidR="2A45DA2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29466EFF">
        <w:rPr>
          <w:rFonts w:ascii="Times New Roman" w:hAnsi="Times New Roman" w:eastAsia="Times New Roman" w:cs="Times New Roman"/>
          <w:b w:val="0"/>
          <w:bCs w:val="0"/>
          <w:noProof w:val="0"/>
          <w:color w:val="000000" w:themeColor="text1" w:themeTint="FF" w:themeShade="FF"/>
          <w:sz w:val="24"/>
          <w:szCs w:val="24"/>
          <w:u w:val="none"/>
          <w:lang w:val="en-GB"/>
        </w:rPr>
        <w:t xml:space="preserve">and </w:t>
      </w:r>
      <w:r w:rsidRPr="3FF6438A" w:rsidR="00CAAE3A">
        <w:rPr>
          <w:rFonts w:ascii="Times New Roman" w:hAnsi="Times New Roman" w:eastAsia="Times New Roman" w:cs="Times New Roman"/>
          <w:b w:val="0"/>
          <w:bCs w:val="0"/>
          <w:noProof w:val="0"/>
          <w:color w:val="000000" w:themeColor="text1" w:themeTint="FF" w:themeShade="FF"/>
          <w:sz w:val="24"/>
          <w:szCs w:val="24"/>
          <w:u w:val="none"/>
          <w:lang w:val="en-GB"/>
        </w:rPr>
        <w:t>Vrasmas</w:t>
      </w:r>
      <w:r w:rsidRPr="3FF6438A" w:rsidR="29466EFF">
        <w:rPr>
          <w:rFonts w:ascii="Times New Roman" w:hAnsi="Times New Roman" w:eastAsia="Times New Roman" w:cs="Times New Roman"/>
          <w:b w:val="0"/>
          <w:bCs w:val="0"/>
          <w:noProof w:val="0"/>
          <w:color w:val="000000" w:themeColor="text1" w:themeTint="FF" w:themeShade="FF"/>
          <w:sz w:val="24"/>
          <w:szCs w:val="24"/>
          <w:u w:val="none"/>
          <w:lang w:val="en-GB"/>
        </w:rPr>
        <w:t xml:space="preserve">, 2022). </w:t>
      </w:r>
      <w:r w:rsidRPr="3FF6438A" w:rsidR="1DC25A47">
        <w:rPr>
          <w:rFonts w:ascii="Times New Roman" w:hAnsi="Times New Roman" w:eastAsia="Times New Roman" w:cs="Times New Roman"/>
          <w:b w:val="0"/>
          <w:bCs w:val="0"/>
          <w:noProof w:val="0"/>
          <w:color w:val="000000" w:themeColor="text1" w:themeTint="FF" w:themeShade="FF"/>
          <w:sz w:val="24"/>
          <w:szCs w:val="24"/>
          <w:u w:val="none"/>
          <w:lang w:val="en-GB"/>
        </w:rPr>
        <w:t xml:space="preserve">Furthermore, to transform education teachers must accept and consider that equal opportunities for success, social justice </w:t>
      </w:r>
      <w:r w:rsidRPr="3FF6438A" w:rsidR="509B4696">
        <w:rPr>
          <w:rFonts w:ascii="Times New Roman" w:hAnsi="Times New Roman" w:eastAsia="Times New Roman" w:cs="Times New Roman"/>
          <w:b w:val="0"/>
          <w:bCs w:val="0"/>
          <w:noProof w:val="0"/>
          <w:color w:val="000000" w:themeColor="text1" w:themeTint="FF" w:themeShade="FF"/>
          <w:sz w:val="24"/>
          <w:szCs w:val="24"/>
          <w:u w:val="none"/>
          <w:lang w:val="en-GB"/>
        </w:rPr>
        <w:t xml:space="preserve">and equity are the drivers to an inclusive education. According to </w:t>
      </w:r>
      <w:r w:rsidRPr="3FF6438A" w:rsidR="5C77961A">
        <w:rPr>
          <w:rFonts w:ascii="Times New Roman" w:hAnsi="Times New Roman" w:eastAsia="Times New Roman" w:cs="Times New Roman"/>
          <w:b w:val="0"/>
          <w:bCs w:val="0"/>
          <w:noProof w:val="0"/>
          <w:color w:val="000000" w:themeColor="text1" w:themeTint="FF" w:themeShade="FF"/>
          <w:sz w:val="24"/>
          <w:szCs w:val="24"/>
          <w:u w:val="none"/>
          <w:lang w:val="en-GB"/>
        </w:rPr>
        <w:t>Ainscow et al (2006)</w:t>
      </w:r>
      <w:r w:rsidRPr="3FF6438A" w:rsidR="509B469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628EE47E">
        <w:rPr>
          <w:rFonts w:ascii="Times New Roman" w:hAnsi="Times New Roman" w:eastAsia="Times New Roman" w:cs="Times New Roman"/>
          <w:b w:val="0"/>
          <w:bCs w:val="0"/>
          <w:noProof w:val="0"/>
          <w:color w:val="000000" w:themeColor="text1" w:themeTint="FF" w:themeShade="FF"/>
          <w:sz w:val="24"/>
          <w:szCs w:val="24"/>
          <w:u w:val="none"/>
          <w:lang w:val="en-GB"/>
        </w:rPr>
        <w:t xml:space="preserve">it is of utmost importance to provide teachers with the knowledge and tools of using certain methods of teaching that promote </w:t>
      </w:r>
      <w:r w:rsidRPr="3FF6438A" w:rsidR="5C284E1A">
        <w:rPr>
          <w:rFonts w:ascii="Times New Roman" w:hAnsi="Times New Roman" w:eastAsia="Times New Roman" w:cs="Times New Roman"/>
          <w:b w:val="0"/>
          <w:bCs w:val="0"/>
          <w:noProof w:val="0"/>
          <w:color w:val="000000" w:themeColor="text1" w:themeTint="FF" w:themeShade="FF"/>
          <w:sz w:val="24"/>
          <w:szCs w:val="24"/>
          <w:u w:val="none"/>
          <w:lang w:val="en-GB"/>
        </w:rPr>
        <w:t xml:space="preserve">drivers of inclusive education for a more holistic curriculum, especially in Wales. </w:t>
      </w:r>
      <w:r w:rsidRPr="3FF6438A" w:rsidR="5F236E64">
        <w:rPr>
          <w:rFonts w:ascii="Times New Roman" w:hAnsi="Times New Roman" w:eastAsia="Times New Roman" w:cs="Times New Roman"/>
          <w:b w:val="0"/>
          <w:bCs w:val="0"/>
          <w:noProof w:val="0"/>
          <w:color w:val="000000" w:themeColor="text1" w:themeTint="FF" w:themeShade="FF"/>
          <w:sz w:val="24"/>
          <w:szCs w:val="24"/>
          <w:u w:val="none"/>
          <w:lang w:val="en-GB"/>
        </w:rPr>
        <w:t xml:space="preserve">One method that could be used in achieving an inclusive education is cooperative learning, this can only be implemented if teachers </w:t>
      </w:r>
      <w:r w:rsidRPr="3FF6438A" w:rsidR="7FD0FBCB">
        <w:rPr>
          <w:rFonts w:ascii="Times New Roman" w:hAnsi="Times New Roman" w:eastAsia="Times New Roman" w:cs="Times New Roman"/>
          <w:b w:val="0"/>
          <w:bCs w:val="0"/>
          <w:noProof w:val="0"/>
          <w:color w:val="000000" w:themeColor="text1" w:themeTint="FF" w:themeShade="FF"/>
          <w:sz w:val="24"/>
          <w:szCs w:val="24"/>
          <w:u w:val="none"/>
          <w:lang w:val="en-GB"/>
        </w:rPr>
        <w:t xml:space="preserve">are knowledgeable on this method of teaching. </w:t>
      </w:r>
    </w:p>
    <w:p xmlns:wp14="http://schemas.microsoft.com/office/word/2010/wordml" w:rsidP="3FF6438A" wp14:paraId="154B188B" wp14:textId="172F3DB8">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7299F70E">
        <w:rPr>
          <w:rFonts w:ascii="Times New Roman" w:hAnsi="Times New Roman" w:eastAsia="Times New Roman" w:cs="Times New Roman"/>
          <w:b w:val="0"/>
          <w:bCs w:val="0"/>
          <w:noProof w:val="0"/>
          <w:color w:val="000000" w:themeColor="text1" w:themeTint="FF" w:themeShade="FF"/>
          <w:sz w:val="24"/>
          <w:szCs w:val="24"/>
          <w:u w:val="none"/>
          <w:lang w:val="en-GB"/>
        </w:rPr>
        <w:t xml:space="preserve">One method that could </w:t>
      </w:r>
      <w:r w:rsidRPr="3FF6438A" w:rsidR="4FBFAB28">
        <w:rPr>
          <w:rFonts w:ascii="Times New Roman" w:hAnsi="Times New Roman" w:eastAsia="Times New Roman" w:cs="Times New Roman"/>
          <w:b w:val="0"/>
          <w:bCs w:val="0"/>
          <w:noProof w:val="0"/>
          <w:color w:val="000000" w:themeColor="text1" w:themeTint="FF" w:themeShade="FF"/>
          <w:sz w:val="24"/>
          <w:szCs w:val="24"/>
          <w:u w:val="none"/>
          <w:lang w:val="en-GB"/>
        </w:rPr>
        <w:t xml:space="preserve">promote inclusive learning if applied correctly is the use of cooperative learning. </w:t>
      </w:r>
      <w:r w:rsidRPr="3FF6438A" w:rsidR="0E64905A">
        <w:rPr>
          <w:rFonts w:ascii="Times New Roman" w:hAnsi="Times New Roman" w:eastAsia="Times New Roman" w:cs="Times New Roman"/>
          <w:b w:val="0"/>
          <w:bCs w:val="0"/>
          <w:noProof w:val="0"/>
          <w:color w:val="000000" w:themeColor="text1" w:themeTint="FF" w:themeShade="FF"/>
          <w:sz w:val="24"/>
          <w:szCs w:val="24"/>
          <w:u w:val="none"/>
          <w:lang w:val="en-GB"/>
        </w:rPr>
        <w:t xml:space="preserve">Simon et al (2021) argues that </w:t>
      </w:r>
      <w:r w:rsidRPr="3FF6438A" w:rsidR="3A59E481">
        <w:rPr>
          <w:rFonts w:ascii="Times New Roman" w:hAnsi="Times New Roman" w:eastAsia="Times New Roman" w:cs="Times New Roman"/>
          <w:b w:val="0"/>
          <w:bCs w:val="0"/>
          <w:noProof w:val="0"/>
          <w:color w:val="000000" w:themeColor="text1" w:themeTint="FF" w:themeShade="FF"/>
          <w:sz w:val="24"/>
          <w:szCs w:val="24"/>
          <w:u w:val="none"/>
          <w:lang w:val="en-GB"/>
        </w:rPr>
        <w:t>the method cooperative learning is one of the leading methods that can aid inclusive learning whilst incorporating other</w:t>
      </w:r>
      <w:r w:rsidRPr="3FF6438A" w:rsidR="0547C459">
        <w:rPr>
          <w:rFonts w:ascii="Times New Roman" w:hAnsi="Times New Roman" w:eastAsia="Times New Roman" w:cs="Times New Roman"/>
          <w:b w:val="0"/>
          <w:bCs w:val="0"/>
          <w:noProof w:val="0"/>
          <w:color w:val="000000" w:themeColor="text1" w:themeTint="FF" w:themeShade="FF"/>
          <w:sz w:val="24"/>
          <w:szCs w:val="24"/>
          <w:u w:val="none"/>
          <w:lang w:val="en-GB"/>
        </w:rPr>
        <w:t xml:space="preserve"> methods for a holistic design to promote instruction in a differentiated way. </w:t>
      </w:r>
      <w:r w:rsidRPr="3FF6438A"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Moreover, teachers that </w:t>
      </w:r>
      <w:r w:rsidRPr="3FF6438A" w:rsidR="15411FC6">
        <w:rPr>
          <w:rFonts w:ascii="Times New Roman" w:hAnsi="Times New Roman" w:eastAsia="Times New Roman" w:cs="Times New Roman"/>
          <w:b w:val="0"/>
          <w:bCs w:val="0"/>
          <w:noProof w:val="0"/>
          <w:color w:val="000000" w:themeColor="text1" w:themeTint="FF" w:themeShade="FF"/>
          <w:sz w:val="24"/>
          <w:szCs w:val="24"/>
          <w:u w:val="none"/>
          <w:lang w:val="en-GB"/>
        </w:rPr>
        <w:t>can</w:t>
      </w:r>
      <w:r w:rsidRPr="3FF6438A"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 implement cooperative learning within their schools can increase opportunities for learners </w:t>
      </w:r>
      <w:r w:rsidRPr="3FF6438A" w:rsidR="4A533FEE">
        <w:rPr>
          <w:rFonts w:ascii="Times New Roman" w:hAnsi="Times New Roman" w:eastAsia="Times New Roman" w:cs="Times New Roman"/>
          <w:b w:val="0"/>
          <w:bCs w:val="0"/>
          <w:noProof w:val="0"/>
          <w:color w:val="000000" w:themeColor="text1" w:themeTint="FF" w:themeShade="FF"/>
          <w:sz w:val="24"/>
          <w:szCs w:val="24"/>
          <w:u w:val="none"/>
          <w:lang w:val="en-GB"/>
        </w:rPr>
        <w:t>to</w:t>
      </w:r>
      <w:r w:rsidRPr="3FF6438A"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 start experien</w:t>
      </w:r>
      <w:r w:rsidRPr="3FF6438A" w:rsidR="29A5B287">
        <w:rPr>
          <w:rFonts w:ascii="Times New Roman" w:hAnsi="Times New Roman" w:eastAsia="Times New Roman" w:cs="Times New Roman"/>
          <w:b w:val="0"/>
          <w:bCs w:val="0"/>
          <w:noProof w:val="0"/>
          <w:color w:val="000000" w:themeColor="text1" w:themeTint="FF" w:themeShade="FF"/>
          <w:sz w:val="24"/>
          <w:szCs w:val="24"/>
          <w:u w:val="none"/>
          <w:lang w:val="en-GB"/>
        </w:rPr>
        <w:t xml:space="preserve">cing more independence and </w:t>
      </w:r>
      <w:r w:rsidRPr="3FF6438A" w:rsidR="29A5B287">
        <w:rPr>
          <w:rFonts w:ascii="Times New Roman" w:hAnsi="Times New Roman" w:eastAsia="Times New Roman" w:cs="Times New Roman"/>
          <w:b w:val="0"/>
          <w:bCs w:val="0"/>
          <w:noProof w:val="0"/>
          <w:color w:val="000000" w:themeColor="text1" w:themeTint="FF" w:themeShade="FF"/>
          <w:sz w:val="24"/>
          <w:szCs w:val="24"/>
          <w:u w:val="none"/>
          <w:lang w:val="en-GB"/>
        </w:rPr>
        <w:t>attempt</w:t>
      </w:r>
      <w:r w:rsidRPr="3FF6438A" w:rsidR="29A5B287">
        <w:rPr>
          <w:rFonts w:ascii="Times New Roman" w:hAnsi="Times New Roman" w:eastAsia="Times New Roman" w:cs="Times New Roman"/>
          <w:b w:val="0"/>
          <w:bCs w:val="0"/>
          <w:noProof w:val="0"/>
          <w:color w:val="000000" w:themeColor="text1" w:themeTint="FF" w:themeShade="FF"/>
          <w:sz w:val="24"/>
          <w:szCs w:val="24"/>
          <w:u w:val="none"/>
          <w:lang w:val="en-GB"/>
        </w:rPr>
        <w:t xml:space="preserve"> to learn to complete things freely on their own in a safe environment</w:t>
      </w:r>
      <w:r w:rsidRPr="3FF6438A" w:rsidR="2CD1E12C">
        <w:rPr>
          <w:rFonts w:ascii="Times New Roman" w:hAnsi="Times New Roman" w:eastAsia="Times New Roman" w:cs="Times New Roman"/>
          <w:b w:val="0"/>
          <w:bCs w:val="0"/>
          <w:noProof w:val="0"/>
          <w:color w:val="000000" w:themeColor="text1" w:themeTint="FF" w:themeShade="FF"/>
          <w:sz w:val="24"/>
          <w:szCs w:val="24"/>
          <w:u w:val="none"/>
          <w:lang w:val="en-GB"/>
        </w:rPr>
        <w:t xml:space="preserve"> (Munoz et al, 2020). Just as important when teachers introduce this method effectively, learners </w:t>
      </w:r>
      <w:r w:rsidRPr="3FF6438A" w:rsidR="186D4E6B">
        <w:rPr>
          <w:rFonts w:ascii="Times New Roman" w:hAnsi="Times New Roman" w:eastAsia="Times New Roman" w:cs="Times New Roman"/>
          <w:b w:val="0"/>
          <w:bCs w:val="0"/>
          <w:noProof w:val="0"/>
          <w:color w:val="000000" w:themeColor="text1" w:themeTint="FF" w:themeShade="FF"/>
          <w:sz w:val="24"/>
          <w:szCs w:val="24"/>
          <w:u w:val="none"/>
          <w:lang w:val="en-GB"/>
        </w:rPr>
        <w:t>can begin a leading role in their learning and understand that they belong within a group of learners that share similar characteristics to them and by having this type of environment in plac</w:t>
      </w:r>
      <w:r w:rsidRPr="3FF6438A" w:rsidR="71DD5CC1">
        <w:rPr>
          <w:rFonts w:ascii="Times New Roman" w:hAnsi="Times New Roman" w:eastAsia="Times New Roman" w:cs="Times New Roman"/>
          <w:b w:val="0"/>
          <w:bCs w:val="0"/>
          <w:noProof w:val="0"/>
          <w:color w:val="000000" w:themeColor="text1" w:themeTint="FF" w:themeShade="FF"/>
          <w:sz w:val="24"/>
          <w:szCs w:val="24"/>
          <w:u w:val="none"/>
          <w:lang w:val="en-GB"/>
        </w:rPr>
        <w:t xml:space="preserve">e </w:t>
      </w:r>
      <w:r w:rsidRPr="3FF6438A" w:rsidR="71DD5CC1">
        <w:rPr>
          <w:rFonts w:ascii="Times New Roman" w:hAnsi="Times New Roman" w:eastAsia="Times New Roman" w:cs="Times New Roman"/>
          <w:b w:val="0"/>
          <w:bCs w:val="0"/>
          <w:noProof w:val="0"/>
          <w:color w:val="000000" w:themeColor="text1" w:themeTint="FF" w:themeShade="FF"/>
          <w:sz w:val="24"/>
          <w:szCs w:val="24"/>
          <w:u w:val="none"/>
          <w:lang w:val="en-GB"/>
        </w:rPr>
        <w:t>provides</w:t>
      </w:r>
      <w:r w:rsidRPr="3FF6438A" w:rsidR="71DD5CC1">
        <w:rPr>
          <w:rFonts w:ascii="Times New Roman" w:hAnsi="Times New Roman" w:eastAsia="Times New Roman" w:cs="Times New Roman"/>
          <w:b w:val="0"/>
          <w:bCs w:val="0"/>
          <w:noProof w:val="0"/>
          <w:color w:val="000000" w:themeColor="text1" w:themeTint="FF" w:themeShade="FF"/>
          <w:sz w:val="24"/>
          <w:szCs w:val="24"/>
          <w:u w:val="none"/>
          <w:lang w:val="en-GB"/>
        </w:rPr>
        <w:t xml:space="preserve"> a safe inclusive learning environment</w:t>
      </w:r>
      <w:r w:rsidRPr="3FF6438A" w:rsidR="1DD2B0E9">
        <w:rPr>
          <w:rFonts w:ascii="Times New Roman" w:hAnsi="Times New Roman" w:eastAsia="Times New Roman" w:cs="Times New Roman"/>
          <w:b w:val="0"/>
          <w:bCs w:val="0"/>
          <w:noProof w:val="0"/>
          <w:color w:val="000000" w:themeColor="text1" w:themeTint="FF" w:themeShade="FF"/>
          <w:sz w:val="24"/>
          <w:szCs w:val="24"/>
          <w:u w:val="none"/>
          <w:lang w:val="en-GB"/>
        </w:rPr>
        <w:t xml:space="preserve"> (Munoz et al, 2020). </w:t>
      </w:r>
    </w:p>
    <w:p xmlns:wp14="http://schemas.microsoft.com/office/word/2010/wordml" w:rsidP="3FF6438A" wp14:paraId="45A2EA92" wp14:textId="63FFB53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78741F8" wp14:textId="000B9DA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18601E23" wp14:textId="56AA8551">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Developing an action point </w:t>
      </w:r>
    </w:p>
    <w:p xmlns:wp14="http://schemas.microsoft.com/office/word/2010/wordml" w:rsidP="3FF6438A" wp14:paraId="15CCB992" wp14:textId="4ED9DAFF">
      <w:pPr>
        <w:spacing w:after="30" w:afterAutospacing="off" w:line="360" w:lineRule="auto"/>
        <w:ind w:left="-20" w:right="-20"/>
        <w:rPr>
          <w:rFonts w:ascii="Times New Roman" w:hAnsi="Times New Roman" w:eastAsia="Times New Roman" w:cs="Times New Roman"/>
          <w:b w:val="0"/>
          <w:bCs w:val="0"/>
          <w:noProof w:val="0"/>
          <w:sz w:val="24"/>
          <w:szCs w:val="24"/>
          <w:lang w:val="en-GB"/>
        </w:rPr>
      </w:pPr>
      <w:r w:rsidRPr="3FF6438A" w:rsidR="7021EBDD">
        <w:rPr>
          <w:rFonts w:ascii="Times New Roman" w:hAnsi="Times New Roman" w:eastAsia="Times New Roman" w:cs="Times New Roman"/>
          <w:b w:val="0"/>
          <w:bCs w:val="0"/>
          <w:noProof w:val="0"/>
          <w:sz w:val="24"/>
          <w:szCs w:val="24"/>
          <w:lang w:val="en-GB"/>
        </w:rPr>
        <w:t>It’s</w:t>
      </w:r>
      <w:r w:rsidRPr="3FF6438A" w:rsidR="7021EBDD">
        <w:rPr>
          <w:rFonts w:ascii="Times New Roman" w:hAnsi="Times New Roman" w:eastAsia="Times New Roman" w:cs="Times New Roman"/>
          <w:b w:val="0"/>
          <w:bCs w:val="0"/>
          <w:noProof w:val="0"/>
          <w:sz w:val="24"/>
          <w:szCs w:val="24"/>
          <w:lang w:val="en-GB"/>
        </w:rPr>
        <w:t xml:space="preserve"> well recorded that there are stages schools must undertake when planning their school development plan. When school’s design and develop their sc</w:t>
      </w:r>
      <w:r w:rsidRPr="3FF6438A" w:rsidR="15F53E37">
        <w:rPr>
          <w:rFonts w:ascii="Times New Roman" w:hAnsi="Times New Roman" w:eastAsia="Times New Roman" w:cs="Times New Roman"/>
          <w:b w:val="0"/>
          <w:bCs w:val="0"/>
          <w:noProof w:val="0"/>
          <w:sz w:val="24"/>
          <w:szCs w:val="24"/>
          <w:lang w:val="en-GB"/>
        </w:rPr>
        <w:t>hool development plan the</w:t>
      </w:r>
      <w:r w:rsidRPr="3FF6438A" w:rsidR="79CE728C">
        <w:rPr>
          <w:rFonts w:ascii="Times New Roman" w:hAnsi="Times New Roman" w:eastAsia="Times New Roman" w:cs="Times New Roman"/>
          <w:b w:val="0"/>
          <w:bCs w:val="0"/>
          <w:noProof w:val="0"/>
          <w:sz w:val="24"/>
          <w:szCs w:val="24"/>
          <w:lang w:val="en-GB"/>
        </w:rPr>
        <w:t xml:space="preserve">y must follow a </w:t>
      </w:r>
      <w:r w:rsidRPr="3FF6438A" w:rsidR="5F877B89">
        <w:rPr>
          <w:rFonts w:ascii="Times New Roman" w:hAnsi="Times New Roman" w:eastAsia="Times New Roman" w:cs="Times New Roman"/>
          <w:b w:val="0"/>
          <w:bCs w:val="0"/>
          <w:noProof w:val="0"/>
          <w:sz w:val="24"/>
          <w:szCs w:val="24"/>
          <w:lang w:val="en-GB"/>
        </w:rPr>
        <w:t xml:space="preserve">planning cycle framework that focuses on the school's mission, vision and </w:t>
      </w:r>
      <w:r w:rsidRPr="3FF6438A" w:rsidR="3ED9EE22">
        <w:rPr>
          <w:rFonts w:ascii="Times New Roman" w:hAnsi="Times New Roman" w:eastAsia="Times New Roman" w:cs="Times New Roman"/>
          <w:b w:val="0"/>
          <w:bCs w:val="0"/>
          <w:noProof w:val="0"/>
          <w:sz w:val="24"/>
          <w:szCs w:val="24"/>
          <w:lang w:val="en-GB"/>
        </w:rPr>
        <w:t xml:space="preserve">fundamental aims and </w:t>
      </w:r>
      <w:r w:rsidRPr="3FF6438A" w:rsidR="3ED9EE22">
        <w:rPr>
          <w:rFonts w:ascii="Times New Roman" w:hAnsi="Times New Roman" w:eastAsia="Times New Roman" w:cs="Times New Roman"/>
          <w:b w:val="0"/>
          <w:bCs w:val="0"/>
          <w:noProof w:val="0"/>
          <w:sz w:val="24"/>
          <w:szCs w:val="24"/>
          <w:lang w:val="en-GB"/>
        </w:rPr>
        <w:t>objectives</w:t>
      </w:r>
      <w:r w:rsidRPr="3FF6438A" w:rsidR="3ED9EE22">
        <w:rPr>
          <w:rFonts w:ascii="Times New Roman" w:hAnsi="Times New Roman" w:eastAsia="Times New Roman" w:cs="Times New Roman"/>
          <w:b w:val="0"/>
          <w:bCs w:val="0"/>
          <w:noProof w:val="0"/>
          <w:sz w:val="24"/>
          <w:szCs w:val="24"/>
          <w:lang w:val="en-GB"/>
        </w:rPr>
        <w:t xml:space="preserve"> (McNamara et al, 2002). </w:t>
      </w:r>
      <w:r w:rsidRPr="3FF6438A" w:rsidR="7D7ED353">
        <w:rPr>
          <w:rFonts w:ascii="Times New Roman" w:hAnsi="Times New Roman" w:eastAsia="Times New Roman" w:cs="Times New Roman"/>
          <w:b w:val="0"/>
          <w:bCs w:val="0"/>
          <w:noProof w:val="0"/>
          <w:sz w:val="24"/>
          <w:szCs w:val="24"/>
          <w:lang w:val="en-GB"/>
        </w:rPr>
        <w:t xml:space="preserve">Additionally, the planning cycle must include and </w:t>
      </w:r>
      <w:r w:rsidRPr="3FF6438A" w:rsidR="7D7ED353">
        <w:rPr>
          <w:rFonts w:ascii="Times New Roman" w:hAnsi="Times New Roman" w:eastAsia="Times New Roman" w:cs="Times New Roman"/>
          <w:b w:val="0"/>
          <w:bCs w:val="0"/>
          <w:noProof w:val="0"/>
          <w:sz w:val="24"/>
          <w:szCs w:val="24"/>
          <w:lang w:val="en-GB"/>
        </w:rPr>
        <w:t>comprise</w:t>
      </w:r>
      <w:r w:rsidRPr="3FF6438A" w:rsidR="7D7ED353">
        <w:rPr>
          <w:rFonts w:ascii="Times New Roman" w:hAnsi="Times New Roman" w:eastAsia="Times New Roman" w:cs="Times New Roman"/>
          <w:b w:val="0"/>
          <w:bCs w:val="0"/>
          <w:noProof w:val="0"/>
          <w:sz w:val="24"/>
          <w:szCs w:val="24"/>
          <w:lang w:val="en-GB"/>
        </w:rPr>
        <w:t xml:space="preserve"> of review of the school, design, </w:t>
      </w:r>
      <w:r w:rsidRPr="3FF6438A" w:rsidR="7D7ED353">
        <w:rPr>
          <w:rFonts w:ascii="Times New Roman" w:hAnsi="Times New Roman" w:eastAsia="Times New Roman" w:cs="Times New Roman"/>
          <w:b w:val="0"/>
          <w:bCs w:val="0"/>
          <w:noProof w:val="0"/>
          <w:sz w:val="24"/>
          <w:szCs w:val="24"/>
          <w:lang w:val="en-GB"/>
        </w:rPr>
        <w:t>implementation</w:t>
      </w:r>
      <w:r w:rsidRPr="3FF6438A" w:rsidR="7D7ED353">
        <w:rPr>
          <w:rFonts w:ascii="Times New Roman" w:hAnsi="Times New Roman" w:eastAsia="Times New Roman" w:cs="Times New Roman"/>
          <w:b w:val="0"/>
          <w:bCs w:val="0"/>
          <w:noProof w:val="0"/>
          <w:sz w:val="24"/>
          <w:szCs w:val="24"/>
          <w:lang w:val="en-GB"/>
        </w:rPr>
        <w:t xml:space="preserve"> and the evaluation of the </w:t>
      </w:r>
      <w:r w:rsidRPr="3FF6438A" w:rsidR="4DE5A82F">
        <w:rPr>
          <w:rFonts w:ascii="Times New Roman" w:hAnsi="Times New Roman" w:eastAsia="Times New Roman" w:cs="Times New Roman"/>
          <w:b w:val="0"/>
          <w:bCs w:val="0"/>
          <w:noProof w:val="0"/>
          <w:sz w:val="24"/>
          <w:szCs w:val="24"/>
          <w:lang w:val="en-GB"/>
        </w:rPr>
        <w:t>effectiveness</w:t>
      </w:r>
      <w:r w:rsidRPr="3FF6438A" w:rsidR="486CB32B">
        <w:rPr>
          <w:rFonts w:ascii="Times New Roman" w:hAnsi="Times New Roman" w:eastAsia="Times New Roman" w:cs="Times New Roman"/>
          <w:b w:val="0"/>
          <w:bCs w:val="0"/>
          <w:noProof w:val="0"/>
          <w:sz w:val="24"/>
          <w:szCs w:val="24"/>
          <w:lang w:val="en-GB"/>
        </w:rPr>
        <w:t xml:space="preserve"> of the priorities set out (SDPI, 2003). In agreement with this, the Welsh Government (2014) have </w:t>
      </w:r>
      <w:r w:rsidRPr="3FF6438A" w:rsidR="486CB32B">
        <w:rPr>
          <w:rFonts w:ascii="Times New Roman" w:hAnsi="Times New Roman" w:eastAsia="Times New Roman" w:cs="Times New Roman"/>
          <w:b w:val="0"/>
          <w:bCs w:val="0"/>
          <w:noProof w:val="0"/>
          <w:sz w:val="24"/>
          <w:szCs w:val="24"/>
          <w:lang w:val="en-GB"/>
        </w:rPr>
        <w:t>stated</w:t>
      </w:r>
      <w:r w:rsidRPr="3FF6438A" w:rsidR="486CB32B">
        <w:rPr>
          <w:rFonts w:ascii="Times New Roman" w:hAnsi="Times New Roman" w:eastAsia="Times New Roman" w:cs="Times New Roman"/>
          <w:b w:val="0"/>
          <w:bCs w:val="0"/>
          <w:noProof w:val="0"/>
          <w:sz w:val="24"/>
          <w:szCs w:val="24"/>
          <w:lang w:val="en-GB"/>
        </w:rPr>
        <w:t xml:space="preserve"> that </w:t>
      </w:r>
      <w:r w:rsidRPr="3FF6438A" w:rsidR="53B479EB">
        <w:rPr>
          <w:rFonts w:ascii="Times New Roman" w:hAnsi="Times New Roman" w:eastAsia="Times New Roman" w:cs="Times New Roman"/>
          <w:b w:val="0"/>
          <w:bCs w:val="0"/>
          <w:noProof w:val="0"/>
          <w:sz w:val="24"/>
          <w:szCs w:val="24"/>
          <w:lang w:val="en-GB"/>
        </w:rPr>
        <w:t xml:space="preserve">schools must follow four vital steps when preparing and planning their school development plan. The </w:t>
      </w:r>
      <w:r w:rsidRPr="3FF6438A" w:rsidR="78126819">
        <w:rPr>
          <w:rFonts w:ascii="Times New Roman" w:hAnsi="Times New Roman" w:eastAsia="Times New Roman" w:cs="Times New Roman"/>
          <w:b w:val="0"/>
          <w:bCs w:val="0"/>
          <w:noProof w:val="0"/>
          <w:sz w:val="24"/>
          <w:szCs w:val="24"/>
          <w:lang w:val="en-GB"/>
        </w:rPr>
        <w:t>four-point</w:t>
      </w:r>
      <w:r w:rsidRPr="3FF6438A" w:rsidR="53B479EB">
        <w:rPr>
          <w:rFonts w:ascii="Times New Roman" w:hAnsi="Times New Roman" w:eastAsia="Times New Roman" w:cs="Times New Roman"/>
          <w:b w:val="0"/>
          <w:bCs w:val="0"/>
          <w:noProof w:val="0"/>
          <w:sz w:val="24"/>
          <w:szCs w:val="24"/>
          <w:lang w:val="en-GB"/>
        </w:rPr>
        <w:t xml:space="preserve"> step include the self-evaluation, </w:t>
      </w:r>
      <w:r w:rsidRPr="3FF6438A" w:rsidR="71ABD1B5">
        <w:rPr>
          <w:rFonts w:ascii="Times New Roman" w:hAnsi="Times New Roman" w:eastAsia="Times New Roman" w:cs="Times New Roman"/>
          <w:b w:val="0"/>
          <w:bCs w:val="0"/>
          <w:noProof w:val="0"/>
          <w:sz w:val="24"/>
          <w:szCs w:val="24"/>
          <w:lang w:val="en-GB"/>
        </w:rPr>
        <w:t xml:space="preserve">strategic planning, </w:t>
      </w:r>
      <w:r w:rsidRPr="3FF6438A" w:rsidR="71ABD1B5">
        <w:rPr>
          <w:rFonts w:ascii="Times New Roman" w:hAnsi="Times New Roman" w:eastAsia="Times New Roman" w:cs="Times New Roman"/>
          <w:b w:val="0"/>
          <w:bCs w:val="0"/>
          <w:noProof w:val="0"/>
          <w:sz w:val="24"/>
          <w:szCs w:val="24"/>
          <w:lang w:val="en-GB"/>
        </w:rPr>
        <w:t>improvements</w:t>
      </w:r>
      <w:r w:rsidRPr="3FF6438A" w:rsidR="71ABD1B5">
        <w:rPr>
          <w:rFonts w:ascii="Times New Roman" w:hAnsi="Times New Roman" w:eastAsia="Times New Roman" w:cs="Times New Roman"/>
          <w:b w:val="0"/>
          <w:bCs w:val="0"/>
          <w:noProof w:val="0"/>
          <w:sz w:val="24"/>
          <w:szCs w:val="24"/>
          <w:lang w:val="en-GB"/>
        </w:rPr>
        <w:t xml:space="preserve"> and actions and reviewing the impact. </w:t>
      </w:r>
      <w:r w:rsidRPr="3FF6438A" w:rsidR="0A8CCDE4">
        <w:rPr>
          <w:rFonts w:ascii="Times New Roman" w:hAnsi="Times New Roman" w:eastAsia="Times New Roman" w:cs="Times New Roman"/>
          <w:b w:val="0"/>
          <w:bCs w:val="0"/>
          <w:noProof w:val="0"/>
          <w:sz w:val="24"/>
          <w:szCs w:val="24"/>
          <w:lang w:val="en-GB"/>
        </w:rPr>
        <w:t>It’s</w:t>
      </w:r>
      <w:r w:rsidRPr="3FF6438A" w:rsidR="0A8CCDE4">
        <w:rPr>
          <w:rFonts w:ascii="Times New Roman" w:hAnsi="Times New Roman" w:eastAsia="Times New Roman" w:cs="Times New Roman"/>
          <w:b w:val="0"/>
          <w:bCs w:val="0"/>
          <w:noProof w:val="0"/>
          <w:sz w:val="24"/>
          <w:szCs w:val="24"/>
          <w:lang w:val="en-GB"/>
        </w:rPr>
        <w:t xml:space="preserve"> also important to mention that Estyn (2021) feel like this stage is vital across </w:t>
      </w:r>
      <w:r w:rsidRPr="3FF6438A" w:rsidR="3CE8B86F">
        <w:rPr>
          <w:rFonts w:ascii="Times New Roman" w:hAnsi="Times New Roman" w:eastAsia="Times New Roman" w:cs="Times New Roman"/>
          <w:b w:val="0"/>
          <w:bCs w:val="0"/>
          <w:noProof w:val="0"/>
          <w:sz w:val="24"/>
          <w:szCs w:val="24"/>
          <w:lang w:val="en-GB"/>
        </w:rPr>
        <w:t>W</w:t>
      </w:r>
      <w:r w:rsidRPr="3FF6438A" w:rsidR="0A8CCDE4">
        <w:rPr>
          <w:rFonts w:ascii="Times New Roman" w:hAnsi="Times New Roman" w:eastAsia="Times New Roman" w:cs="Times New Roman"/>
          <w:b w:val="0"/>
          <w:bCs w:val="0"/>
          <w:noProof w:val="0"/>
          <w:sz w:val="24"/>
          <w:szCs w:val="24"/>
          <w:lang w:val="en-GB"/>
        </w:rPr>
        <w:t>ale</w:t>
      </w:r>
      <w:r w:rsidRPr="3FF6438A" w:rsidR="4F141757">
        <w:rPr>
          <w:rFonts w:ascii="Times New Roman" w:hAnsi="Times New Roman" w:eastAsia="Times New Roman" w:cs="Times New Roman"/>
          <w:b w:val="0"/>
          <w:bCs w:val="0"/>
          <w:noProof w:val="0"/>
          <w:sz w:val="24"/>
          <w:szCs w:val="24"/>
          <w:lang w:val="en-GB"/>
        </w:rPr>
        <w:t xml:space="preserve">s in terms of education and encourages schools </w:t>
      </w:r>
      <w:r w:rsidRPr="3FF6438A" w:rsidR="62AE4798">
        <w:rPr>
          <w:rFonts w:ascii="Times New Roman" w:hAnsi="Times New Roman" w:eastAsia="Times New Roman" w:cs="Times New Roman"/>
          <w:b w:val="0"/>
          <w:bCs w:val="0"/>
          <w:noProof w:val="0"/>
          <w:sz w:val="24"/>
          <w:szCs w:val="24"/>
          <w:lang w:val="en-GB"/>
        </w:rPr>
        <w:t xml:space="preserve">to follow the steps the Welsh Government have introduced. </w:t>
      </w:r>
    </w:p>
    <w:p xmlns:wp14="http://schemas.microsoft.com/office/word/2010/wordml" w:rsidP="3FF6438A" wp14:paraId="657153CB" wp14:textId="020A056E">
      <w:pPr>
        <w:pStyle w:val="Normal"/>
        <w:spacing w:after="30" w:afterAutospacing="off" w:line="360" w:lineRule="auto"/>
        <w:ind w:left="-20" w:right="-20"/>
        <w:rPr>
          <w:rFonts w:ascii="Times New Roman" w:hAnsi="Times New Roman" w:eastAsia="Times New Roman" w:cs="Times New Roman"/>
          <w:b w:val="0"/>
          <w:bCs w:val="0"/>
          <w:noProof w:val="0"/>
          <w:sz w:val="24"/>
          <w:szCs w:val="24"/>
          <w:lang w:val="en-GB"/>
        </w:rPr>
      </w:pPr>
    </w:p>
    <w:p xmlns:wp14="http://schemas.microsoft.com/office/word/2010/wordml" w:rsidP="3FF6438A" wp14:paraId="1F56DB17" wp14:textId="1D121888">
      <w:pPr>
        <w:pStyle w:val="Normal"/>
        <w:spacing w:after="30" w:afterAutospacing="off"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755C327C">
        <w:rPr>
          <w:rFonts w:ascii="Times New Roman" w:hAnsi="Times New Roman" w:eastAsia="Times New Roman" w:cs="Times New Roman"/>
          <w:b w:val="0"/>
          <w:bCs w:val="0"/>
          <w:noProof w:val="0"/>
          <w:sz w:val="24"/>
          <w:szCs w:val="24"/>
          <w:lang w:val="en-GB"/>
        </w:rPr>
        <w:t xml:space="preserve">As </w:t>
      </w:r>
      <w:r w:rsidRPr="3FF6438A" w:rsidR="755C327C">
        <w:rPr>
          <w:rFonts w:ascii="Times New Roman" w:hAnsi="Times New Roman" w:eastAsia="Times New Roman" w:cs="Times New Roman"/>
          <w:b w:val="0"/>
          <w:bCs w:val="0"/>
          <w:noProof w:val="0"/>
          <w:sz w:val="24"/>
          <w:szCs w:val="24"/>
          <w:lang w:val="en-GB"/>
        </w:rPr>
        <w:t>identified</w:t>
      </w:r>
      <w:r w:rsidRPr="3FF6438A" w:rsidR="755C327C">
        <w:rPr>
          <w:rFonts w:ascii="Times New Roman" w:hAnsi="Times New Roman" w:eastAsia="Times New Roman" w:cs="Times New Roman"/>
          <w:b w:val="0"/>
          <w:bCs w:val="0"/>
          <w:noProof w:val="0"/>
          <w:sz w:val="24"/>
          <w:szCs w:val="24"/>
          <w:lang w:val="en-GB"/>
        </w:rPr>
        <w:t xml:space="preserve"> by the Welsh </w:t>
      </w:r>
      <w:r w:rsidRPr="3FF6438A" w:rsidR="33C7F12A">
        <w:rPr>
          <w:rFonts w:ascii="Times New Roman" w:hAnsi="Times New Roman" w:eastAsia="Times New Roman" w:cs="Times New Roman"/>
          <w:b w:val="0"/>
          <w:bCs w:val="0"/>
          <w:noProof w:val="0"/>
          <w:sz w:val="24"/>
          <w:szCs w:val="24"/>
          <w:lang w:val="en-GB"/>
        </w:rPr>
        <w:t xml:space="preserve">Government (2014) the first action a school must take is self-evaluation where they view their current </w:t>
      </w:r>
      <w:r w:rsidRPr="3FF6438A" w:rsidR="06D1691D">
        <w:rPr>
          <w:rFonts w:ascii="Times New Roman" w:hAnsi="Times New Roman" w:eastAsia="Times New Roman" w:cs="Times New Roman"/>
          <w:b w:val="0"/>
          <w:bCs w:val="0"/>
          <w:noProof w:val="0"/>
          <w:sz w:val="24"/>
          <w:szCs w:val="24"/>
          <w:lang w:val="en-GB"/>
        </w:rPr>
        <w:t xml:space="preserve">level of performance and understand ways for development over a period that is </w:t>
      </w:r>
      <w:r w:rsidRPr="3FF6438A" w:rsidR="06D1691D">
        <w:rPr>
          <w:rFonts w:ascii="Times New Roman" w:hAnsi="Times New Roman" w:eastAsia="Times New Roman" w:cs="Times New Roman"/>
          <w:b w:val="0"/>
          <w:bCs w:val="0"/>
          <w:noProof w:val="0"/>
          <w:sz w:val="24"/>
          <w:szCs w:val="24"/>
          <w:lang w:val="en-GB"/>
        </w:rPr>
        <w:t>appropriate</w:t>
      </w:r>
      <w:r w:rsidRPr="3FF6438A" w:rsidR="06D1691D">
        <w:rPr>
          <w:rFonts w:ascii="Times New Roman" w:hAnsi="Times New Roman" w:eastAsia="Times New Roman" w:cs="Times New Roman"/>
          <w:b w:val="0"/>
          <w:bCs w:val="0"/>
          <w:noProof w:val="0"/>
          <w:sz w:val="24"/>
          <w:szCs w:val="24"/>
          <w:lang w:val="en-GB"/>
        </w:rPr>
        <w:t xml:space="preserve">. </w:t>
      </w:r>
      <w:r w:rsidRPr="3FF6438A" w:rsidR="36FB502D">
        <w:rPr>
          <w:rFonts w:ascii="Times New Roman" w:hAnsi="Times New Roman" w:eastAsia="Times New Roman" w:cs="Times New Roman"/>
          <w:b w:val="0"/>
          <w:bCs w:val="0"/>
          <w:noProof w:val="0"/>
          <w:sz w:val="24"/>
          <w:szCs w:val="24"/>
          <w:lang w:val="en-GB"/>
        </w:rPr>
        <w:t xml:space="preserve">To further contextualise this, </w:t>
      </w:r>
      <w:r w:rsidRPr="3FF6438A" w:rsidR="36FB502D">
        <w:rPr>
          <w:rFonts w:ascii="Times New Roman" w:hAnsi="Times New Roman" w:eastAsia="Times New Roman" w:cs="Times New Roman"/>
          <w:b w:val="0"/>
          <w:bCs w:val="0"/>
          <w:noProof w:val="0"/>
          <w:sz w:val="24"/>
          <w:szCs w:val="24"/>
          <w:lang w:val="en-GB"/>
        </w:rPr>
        <w:t>MacBeaths’s</w:t>
      </w:r>
      <w:r w:rsidRPr="3FF6438A" w:rsidR="36FB502D">
        <w:rPr>
          <w:rFonts w:ascii="Times New Roman" w:hAnsi="Times New Roman" w:eastAsia="Times New Roman" w:cs="Times New Roman"/>
          <w:b w:val="0"/>
          <w:bCs w:val="0"/>
          <w:noProof w:val="0"/>
          <w:sz w:val="24"/>
          <w:szCs w:val="24"/>
          <w:lang w:val="en-GB"/>
        </w:rPr>
        <w:t xml:space="preserve"> (2008</w:t>
      </w:r>
      <w:r w:rsidRPr="3FF6438A" w:rsidR="2583C56B">
        <w:rPr>
          <w:rFonts w:ascii="Times New Roman" w:hAnsi="Times New Roman" w:eastAsia="Times New Roman" w:cs="Times New Roman"/>
          <w:b w:val="0"/>
          <w:bCs w:val="0"/>
          <w:noProof w:val="0"/>
          <w:sz w:val="24"/>
          <w:szCs w:val="24"/>
          <w:lang w:val="en-GB"/>
        </w:rPr>
        <w:t>a</w:t>
      </w:r>
      <w:r w:rsidRPr="3FF6438A" w:rsidR="36FB502D">
        <w:rPr>
          <w:rFonts w:ascii="Times New Roman" w:hAnsi="Times New Roman" w:eastAsia="Times New Roman" w:cs="Times New Roman"/>
          <w:b w:val="0"/>
          <w:bCs w:val="0"/>
          <w:noProof w:val="0"/>
          <w:sz w:val="24"/>
          <w:szCs w:val="24"/>
          <w:lang w:val="en-GB"/>
        </w:rPr>
        <w:t xml:space="preserve">) and </w:t>
      </w:r>
      <w:r w:rsidRPr="3FF6438A" w:rsidR="0536A6C5">
        <w:rPr>
          <w:rFonts w:ascii="Times New Roman" w:hAnsi="Times New Roman" w:eastAsia="Times New Roman" w:cs="Times New Roman"/>
          <w:b w:val="0"/>
          <w:bCs w:val="0"/>
          <w:noProof w:val="0"/>
          <w:sz w:val="24"/>
          <w:szCs w:val="24"/>
          <w:lang w:val="en-GB"/>
        </w:rPr>
        <w:t xml:space="preserve">Masters (2016) both exercise the importance of </w:t>
      </w:r>
      <w:r w:rsidRPr="3FF6438A" w:rsidR="37C3DB48">
        <w:rPr>
          <w:rFonts w:ascii="Times New Roman" w:hAnsi="Times New Roman" w:eastAsia="Times New Roman" w:cs="Times New Roman"/>
          <w:b w:val="0"/>
          <w:bCs w:val="0"/>
          <w:noProof w:val="0"/>
          <w:sz w:val="24"/>
          <w:szCs w:val="24"/>
          <w:lang w:val="en-GB"/>
        </w:rPr>
        <w:t>self-</w:t>
      </w:r>
      <w:r w:rsidRPr="3FF6438A" w:rsidR="0CAD425F">
        <w:rPr>
          <w:rFonts w:ascii="Times New Roman" w:hAnsi="Times New Roman" w:eastAsia="Times New Roman" w:cs="Times New Roman"/>
          <w:b w:val="0"/>
          <w:bCs w:val="0"/>
          <w:noProof w:val="0"/>
          <w:sz w:val="24"/>
          <w:szCs w:val="24"/>
          <w:lang w:val="en-GB"/>
        </w:rPr>
        <w:t>e</w:t>
      </w:r>
      <w:r w:rsidRPr="3FF6438A" w:rsidR="37C3DB48">
        <w:rPr>
          <w:rFonts w:ascii="Times New Roman" w:hAnsi="Times New Roman" w:eastAsia="Times New Roman" w:cs="Times New Roman"/>
          <w:b w:val="0"/>
          <w:bCs w:val="0"/>
          <w:noProof w:val="0"/>
          <w:sz w:val="24"/>
          <w:szCs w:val="24"/>
          <w:lang w:val="en-GB"/>
        </w:rPr>
        <w:t>valuation</w:t>
      </w:r>
      <w:r w:rsidRPr="3FF6438A" w:rsidR="0536A6C5">
        <w:rPr>
          <w:rFonts w:ascii="Times New Roman" w:hAnsi="Times New Roman" w:eastAsia="Times New Roman" w:cs="Times New Roman"/>
          <w:b w:val="0"/>
          <w:bCs w:val="0"/>
          <w:noProof w:val="0"/>
          <w:sz w:val="24"/>
          <w:szCs w:val="24"/>
          <w:lang w:val="en-GB"/>
        </w:rPr>
        <w:t xml:space="preserve">, </w:t>
      </w:r>
      <w:r w:rsidRPr="3FF6438A" w:rsidR="6489195D">
        <w:rPr>
          <w:rFonts w:ascii="Times New Roman" w:hAnsi="Times New Roman" w:eastAsia="Times New Roman" w:cs="Times New Roman"/>
          <w:b w:val="0"/>
          <w:bCs w:val="0"/>
          <w:noProof w:val="0"/>
          <w:sz w:val="24"/>
          <w:szCs w:val="24"/>
          <w:lang w:val="en-GB"/>
        </w:rPr>
        <w:t xml:space="preserve">by saying that </w:t>
      </w:r>
      <w:r w:rsidRPr="3FF6438A" w:rsidR="01D980DB">
        <w:rPr>
          <w:rFonts w:ascii="Times New Roman" w:hAnsi="Times New Roman" w:eastAsia="Times New Roman" w:cs="Times New Roman"/>
          <w:b w:val="0"/>
          <w:bCs w:val="0"/>
          <w:noProof w:val="0"/>
          <w:sz w:val="24"/>
          <w:szCs w:val="24"/>
          <w:lang w:val="en-GB"/>
        </w:rPr>
        <w:t>self-evaluation</w:t>
      </w:r>
      <w:r w:rsidRPr="3FF6438A" w:rsidR="6489195D">
        <w:rPr>
          <w:rFonts w:ascii="Times New Roman" w:hAnsi="Times New Roman" w:eastAsia="Times New Roman" w:cs="Times New Roman"/>
          <w:b w:val="0"/>
          <w:bCs w:val="0"/>
          <w:noProof w:val="0"/>
          <w:sz w:val="24"/>
          <w:szCs w:val="24"/>
          <w:lang w:val="en-GB"/>
        </w:rPr>
        <w:t xml:space="preserve"> </w:t>
      </w:r>
      <w:r w:rsidRPr="3FF6438A" w:rsidR="300D1CD3">
        <w:rPr>
          <w:rFonts w:ascii="Times New Roman" w:hAnsi="Times New Roman" w:eastAsia="Times New Roman" w:cs="Times New Roman"/>
          <w:b w:val="0"/>
          <w:bCs w:val="0"/>
          <w:noProof w:val="0"/>
          <w:sz w:val="24"/>
          <w:szCs w:val="24"/>
          <w:lang w:val="en-GB"/>
        </w:rPr>
        <w:t xml:space="preserve">is a way to reflect on current learning practice </w:t>
      </w:r>
      <w:r w:rsidRPr="3FF6438A" w:rsidR="20A6F410">
        <w:rPr>
          <w:rFonts w:ascii="Times New Roman" w:hAnsi="Times New Roman" w:eastAsia="Times New Roman" w:cs="Times New Roman"/>
          <w:b w:val="0"/>
          <w:bCs w:val="0"/>
          <w:noProof w:val="0"/>
          <w:sz w:val="24"/>
          <w:szCs w:val="24"/>
          <w:lang w:val="en-GB"/>
        </w:rPr>
        <w:t xml:space="preserve">in a structured way to enhance student, professional, and organisational learning. </w:t>
      </w:r>
      <w:r w:rsidRPr="3FF6438A" w:rsidR="3AF51B71">
        <w:rPr>
          <w:rFonts w:ascii="Times New Roman" w:hAnsi="Times New Roman" w:eastAsia="Times New Roman" w:cs="Times New Roman"/>
          <w:b w:val="0"/>
          <w:bCs w:val="0"/>
          <w:noProof w:val="0"/>
          <w:sz w:val="24"/>
          <w:szCs w:val="24"/>
          <w:lang w:val="en-GB"/>
        </w:rPr>
        <w:t xml:space="preserve">School X undertook this </w:t>
      </w:r>
      <w:r w:rsidRPr="3FF6438A" w:rsidR="352601CD">
        <w:rPr>
          <w:rFonts w:ascii="Times New Roman" w:hAnsi="Times New Roman" w:eastAsia="Times New Roman" w:cs="Times New Roman"/>
          <w:b w:val="0"/>
          <w:bCs w:val="0"/>
          <w:noProof w:val="0"/>
          <w:sz w:val="24"/>
          <w:szCs w:val="24"/>
          <w:lang w:val="en-GB"/>
        </w:rPr>
        <w:t xml:space="preserve">stage </w:t>
      </w:r>
      <w:r w:rsidRPr="3FF6438A" w:rsidR="4F984979">
        <w:rPr>
          <w:rFonts w:ascii="Times New Roman" w:hAnsi="Times New Roman" w:eastAsia="Times New Roman" w:cs="Times New Roman"/>
          <w:b w:val="0"/>
          <w:bCs w:val="0"/>
          <w:noProof w:val="0"/>
          <w:sz w:val="24"/>
          <w:szCs w:val="24"/>
          <w:lang w:val="en-GB"/>
        </w:rPr>
        <w:t xml:space="preserve">by </w:t>
      </w:r>
      <w:r w:rsidRPr="3FF6438A" w:rsidR="518E5B68">
        <w:rPr>
          <w:rFonts w:ascii="Times New Roman" w:hAnsi="Times New Roman" w:eastAsia="Times New Roman" w:cs="Times New Roman"/>
          <w:b w:val="0"/>
          <w:bCs w:val="0"/>
          <w:noProof w:val="0"/>
          <w:sz w:val="24"/>
          <w:szCs w:val="24"/>
          <w:lang w:val="en-GB"/>
        </w:rPr>
        <w:t>focusing on information given by local authorities and the</w:t>
      </w:r>
      <w:r w:rsidRPr="3FF6438A" w:rsidR="4F984979">
        <w:rPr>
          <w:rFonts w:ascii="Times New Roman" w:hAnsi="Times New Roman" w:eastAsia="Times New Roman" w:cs="Times New Roman"/>
          <w:b w:val="0"/>
          <w:bCs w:val="0"/>
          <w:noProof w:val="0"/>
          <w:sz w:val="24"/>
          <w:szCs w:val="24"/>
          <w:lang w:val="en-GB"/>
        </w:rPr>
        <w:t xml:space="preserve"> </w:t>
      </w:r>
      <w:r w:rsidRPr="3FF6438A" w:rsidR="4F984979">
        <w:rPr>
          <w:rFonts w:ascii="Times New Roman" w:hAnsi="Times New Roman" w:eastAsia="Times New Roman" w:cs="Times New Roman"/>
          <w:b w:val="0"/>
          <w:bCs w:val="0"/>
          <w:noProof w:val="0"/>
          <w:sz w:val="24"/>
          <w:szCs w:val="24"/>
          <w:lang w:val="en-GB"/>
        </w:rPr>
        <w:t xml:space="preserve">introduction of the </w:t>
      </w:r>
      <w:r w:rsidRPr="3FF6438A" w:rsidR="4F984979">
        <w:rPr>
          <w:rFonts w:ascii="Times New Roman" w:hAnsi="Times New Roman" w:eastAsia="Times New Roman" w:cs="Times New Roman"/>
          <w:b w:val="0"/>
          <w:bCs w:val="0"/>
          <w:noProof w:val="0"/>
          <w:color w:val="000000" w:themeColor="text1" w:themeTint="FF" w:themeShade="FF"/>
          <w:sz w:val="24"/>
          <w:szCs w:val="24"/>
          <w:u w:val="none"/>
          <w:lang w:val="en-GB"/>
        </w:rPr>
        <w:t>Additional Learning Needs and Education Tribunal (Wales) Act (2018)</w:t>
      </w:r>
      <w:r w:rsidRPr="3FF6438A" w:rsidR="09CCAA3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6265C5E2">
        <w:rPr>
          <w:rFonts w:ascii="Times New Roman" w:hAnsi="Times New Roman" w:eastAsia="Times New Roman" w:cs="Times New Roman"/>
          <w:b w:val="0"/>
          <w:bCs w:val="0"/>
          <w:noProof w:val="0"/>
          <w:color w:val="000000" w:themeColor="text1" w:themeTint="FF" w:themeShade="FF"/>
          <w:sz w:val="24"/>
          <w:szCs w:val="24"/>
          <w:u w:val="none"/>
          <w:lang w:val="en-GB"/>
        </w:rPr>
        <w:t xml:space="preserve">which </w:t>
      </w:r>
      <w:r w:rsidRPr="3FF6438A" w:rsidR="09CCAA36">
        <w:rPr>
          <w:rFonts w:ascii="Times New Roman" w:hAnsi="Times New Roman" w:eastAsia="Times New Roman" w:cs="Times New Roman"/>
          <w:b w:val="0"/>
          <w:bCs w:val="0"/>
          <w:noProof w:val="0"/>
          <w:color w:val="000000" w:themeColor="text1" w:themeTint="FF" w:themeShade="FF"/>
          <w:sz w:val="24"/>
          <w:szCs w:val="24"/>
          <w:u w:val="none"/>
          <w:lang w:val="en-GB"/>
        </w:rPr>
        <w:t xml:space="preserve">was identified as one priority that would be beneficial to include in their school development plan. It was reported </w:t>
      </w:r>
      <w:r w:rsidRPr="3FF6438A" w:rsidR="3C2894C1">
        <w:rPr>
          <w:rFonts w:ascii="Times New Roman" w:hAnsi="Times New Roman" w:eastAsia="Times New Roman" w:cs="Times New Roman"/>
          <w:b w:val="0"/>
          <w:bCs w:val="0"/>
          <w:noProof w:val="0"/>
          <w:color w:val="000000" w:themeColor="text1" w:themeTint="FF" w:themeShade="FF"/>
          <w:sz w:val="24"/>
          <w:szCs w:val="24"/>
          <w:u w:val="none"/>
          <w:lang w:val="en-GB"/>
        </w:rPr>
        <w:t>by school X that this critical self-evaluation was</w:t>
      </w:r>
      <w:r w:rsidRPr="3FF6438A" w:rsidR="64816C54">
        <w:rPr>
          <w:rFonts w:ascii="Times New Roman" w:hAnsi="Times New Roman" w:eastAsia="Times New Roman" w:cs="Times New Roman"/>
          <w:b w:val="0"/>
          <w:bCs w:val="0"/>
          <w:noProof w:val="0"/>
          <w:color w:val="000000" w:themeColor="text1" w:themeTint="FF" w:themeShade="FF"/>
          <w:sz w:val="24"/>
          <w:szCs w:val="24"/>
          <w:u w:val="none"/>
          <w:lang w:val="en-GB"/>
        </w:rPr>
        <w:t xml:space="preserve"> also</w:t>
      </w:r>
      <w:r w:rsidRPr="3FF6438A" w:rsidR="3C2894C1">
        <w:rPr>
          <w:rFonts w:ascii="Times New Roman" w:hAnsi="Times New Roman" w:eastAsia="Times New Roman" w:cs="Times New Roman"/>
          <w:b w:val="0"/>
          <w:bCs w:val="0"/>
          <w:noProof w:val="0"/>
          <w:color w:val="000000" w:themeColor="text1" w:themeTint="FF" w:themeShade="FF"/>
          <w:sz w:val="24"/>
          <w:szCs w:val="24"/>
          <w:u w:val="none"/>
          <w:lang w:val="en-GB"/>
        </w:rPr>
        <w:t xml:space="preserve"> influenced by opinions </w:t>
      </w:r>
      <w:r w:rsidRPr="3FF6438A" w:rsidR="07167499">
        <w:rPr>
          <w:rFonts w:ascii="Times New Roman" w:hAnsi="Times New Roman" w:eastAsia="Times New Roman" w:cs="Times New Roman"/>
          <w:b w:val="0"/>
          <w:bCs w:val="0"/>
          <w:noProof w:val="0"/>
          <w:color w:val="000000" w:themeColor="text1" w:themeTint="FF" w:themeShade="FF"/>
          <w:sz w:val="24"/>
          <w:szCs w:val="24"/>
          <w:u w:val="none"/>
          <w:lang w:val="en-GB"/>
        </w:rPr>
        <w:t xml:space="preserve">of respectable and knowledgeable stakeholders within the school such as the ALNCo and the senior leadership team. The importance of collecting opinions </w:t>
      </w:r>
      <w:r w:rsidRPr="3FF6438A" w:rsidR="7BA2C0D5">
        <w:rPr>
          <w:rFonts w:ascii="Times New Roman" w:hAnsi="Times New Roman" w:eastAsia="Times New Roman" w:cs="Times New Roman"/>
          <w:b w:val="0"/>
          <w:bCs w:val="0"/>
          <w:noProof w:val="0"/>
          <w:color w:val="000000" w:themeColor="text1" w:themeTint="FF" w:themeShade="FF"/>
          <w:sz w:val="24"/>
          <w:szCs w:val="24"/>
          <w:u w:val="none"/>
          <w:lang w:val="en-GB"/>
        </w:rPr>
        <w:t>from</w:t>
      </w:r>
      <w:r w:rsidRPr="3FF6438A" w:rsidR="07167499">
        <w:rPr>
          <w:rFonts w:ascii="Times New Roman" w:hAnsi="Times New Roman" w:eastAsia="Times New Roman" w:cs="Times New Roman"/>
          <w:b w:val="0"/>
          <w:bCs w:val="0"/>
          <w:noProof w:val="0"/>
          <w:color w:val="000000" w:themeColor="text1" w:themeTint="FF" w:themeShade="FF"/>
          <w:sz w:val="24"/>
          <w:szCs w:val="24"/>
          <w:u w:val="none"/>
          <w:lang w:val="en-GB"/>
        </w:rPr>
        <w:t xml:space="preserve"> an ALNCo or someone on the </w:t>
      </w:r>
      <w:r w:rsidRPr="3FF6438A" w:rsidR="45BB59CA">
        <w:rPr>
          <w:rFonts w:ascii="Times New Roman" w:hAnsi="Times New Roman" w:eastAsia="Times New Roman" w:cs="Times New Roman"/>
          <w:b w:val="0"/>
          <w:bCs w:val="0"/>
          <w:noProof w:val="0"/>
          <w:color w:val="000000" w:themeColor="text1" w:themeTint="FF" w:themeShade="FF"/>
          <w:sz w:val="24"/>
          <w:szCs w:val="24"/>
          <w:u w:val="none"/>
          <w:lang w:val="en-GB"/>
        </w:rPr>
        <w:t>senior leadership team is critically important because they know what the current affairs are in terms of provisions in place a</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nd staff knowledge around </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and </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they’re</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the people that can </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determine</w:t>
      </w:r>
      <w:r w:rsidRPr="3FF6438A"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whether this area needs </w:t>
      </w:r>
      <w:r w:rsidRPr="3FF6438A" w:rsidR="6FFBAC3A">
        <w:rPr>
          <w:rFonts w:ascii="Times New Roman" w:hAnsi="Times New Roman" w:eastAsia="Times New Roman" w:cs="Times New Roman"/>
          <w:b w:val="0"/>
          <w:bCs w:val="0"/>
          <w:noProof w:val="0"/>
          <w:color w:val="000000" w:themeColor="text1" w:themeTint="FF" w:themeShade="FF"/>
          <w:sz w:val="24"/>
          <w:szCs w:val="24"/>
          <w:u w:val="none"/>
          <w:lang w:val="en-GB"/>
        </w:rPr>
        <w:t>attention to improve moving forward</w:t>
      </w:r>
      <w:r w:rsidRPr="3FF6438A" w:rsidR="68CC5C46">
        <w:rPr>
          <w:rFonts w:ascii="Times New Roman" w:hAnsi="Times New Roman" w:eastAsia="Times New Roman" w:cs="Times New Roman"/>
          <w:b w:val="0"/>
          <w:bCs w:val="0"/>
          <w:noProof w:val="0"/>
          <w:color w:val="000000" w:themeColor="text1" w:themeTint="FF" w:themeShade="FF"/>
          <w:sz w:val="24"/>
          <w:szCs w:val="24"/>
          <w:u w:val="none"/>
          <w:lang w:val="en-GB"/>
        </w:rPr>
        <w:t xml:space="preserve"> as an effective school offering an inclusive education</w:t>
      </w:r>
      <w:r w:rsidRPr="3FF6438A" w:rsidR="6FFBAC3A">
        <w:rPr>
          <w:rFonts w:ascii="Times New Roman" w:hAnsi="Times New Roman" w:eastAsia="Times New Roman" w:cs="Times New Roman"/>
          <w:b w:val="0"/>
          <w:bCs w:val="0"/>
          <w:noProof w:val="0"/>
          <w:color w:val="000000" w:themeColor="text1" w:themeTint="FF" w:themeShade="FF"/>
          <w:sz w:val="24"/>
          <w:szCs w:val="24"/>
          <w:u w:val="none"/>
          <w:lang w:val="en-GB"/>
        </w:rPr>
        <w:t xml:space="preserve">. As a student teacher, School </w:t>
      </w:r>
      <w:r w:rsidRPr="3FF6438A" w:rsidR="7B4372FA">
        <w:rPr>
          <w:rFonts w:ascii="Times New Roman" w:hAnsi="Times New Roman" w:eastAsia="Times New Roman" w:cs="Times New Roman"/>
          <w:b w:val="0"/>
          <w:bCs w:val="0"/>
          <w:noProof w:val="0"/>
          <w:color w:val="000000" w:themeColor="text1" w:themeTint="FF" w:themeShade="FF"/>
          <w:sz w:val="24"/>
          <w:szCs w:val="24"/>
          <w:u w:val="none"/>
          <w:lang w:val="en-GB"/>
        </w:rPr>
        <w:t xml:space="preserve">X done all advisable steps in the self-evaluation period and nothing different </w:t>
      </w:r>
      <w:r w:rsidRPr="3FF6438A" w:rsidR="7B4372FA">
        <w:rPr>
          <w:rFonts w:ascii="Times New Roman" w:hAnsi="Times New Roman" w:eastAsia="Times New Roman" w:cs="Times New Roman"/>
          <w:b w:val="0"/>
          <w:bCs w:val="0"/>
          <w:noProof w:val="0"/>
          <w:color w:val="000000" w:themeColor="text1" w:themeTint="FF" w:themeShade="FF"/>
          <w:sz w:val="24"/>
          <w:szCs w:val="24"/>
          <w:u w:val="none"/>
          <w:lang w:val="en-GB"/>
        </w:rPr>
        <w:t>could’ve</w:t>
      </w:r>
      <w:r w:rsidRPr="3FF6438A" w:rsidR="7B4372FA">
        <w:rPr>
          <w:rFonts w:ascii="Times New Roman" w:hAnsi="Times New Roman" w:eastAsia="Times New Roman" w:cs="Times New Roman"/>
          <w:b w:val="0"/>
          <w:bCs w:val="0"/>
          <w:noProof w:val="0"/>
          <w:color w:val="000000" w:themeColor="text1" w:themeTint="FF" w:themeShade="FF"/>
          <w:sz w:val="24"/>
          <w:szCs w:val="24"/>
          <w:u w:val="none"/>
          <w:lang w:val="en-GB"/>
        </w:rPr>
        <w:t xml:space="preserve"> been included to give more depth to </w:t>
      </w:r>
      <w:r w:rsidRPr="3FF6438A" w:rsidR="6D45769D">
        <w:rPr>
          <w:rFonts w:ascii="Times New Roman" w:hAnsi="Times New Roman" w:eastAsia="Times New Roman" w:cs="Times New Roman"/>
          <w:b w:val="0"/>
          <w:bCs w:val="0"/>
          <w:noProof w:val="0"/>
          <w:color w:val="000000" w:themeColor="text1" w:themeTint="FF" w:themeShade="FF"/>
          <w:sz w:val="24"/>
          <w:szCs w:val="24"/>
          <w:u w:val="none"/>
          <w:lang w:val="en-GB"/>
        </w:rPr>
        <w:t>allocating</w:t>
      </w:r>
      <w:r w:rsidRPr="3FF6438A" w:rsidR="6D45769D">
        <w:rPr>
          <w:rFonts w:ascii="Times New Roman" w:hAnsi="Times New Roman" w:eastAsia="Times New Roman" w:cs="Times New Roman"/>
          <w:b w:val="0"/>
          <w:bCs w:val="0"/>
          <w:noProof w:val="0"/>
          <w:color w:val="000000" w:themeColor="text1" w:themeTint="FF" w:themeShade="FF"/>
          <w:sz w:val="24"/>
          <w:szCs w:val="24"/>
          <w:u w:val="none"/>
          <w:lang w:val="en-GB"/>
        </w:rPr>
        <w:t xml:space="preserve"> this priority for development. </w:t>
      </w:r>
    </w:p>
    <w:p xmlns:wp14="http://schemas.microsoft.com/office/word/2010/wordml" w:rsidP="3FF6438A" wp14:paraId="19F2689F" wp14:textId="5B5B3936">
      <w:pPr>
        <w:pStyle w:val="Normal"/>
        <w:spacing w:after="30" w:afterAutospacing="off"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p>
    <w:p xmlns:wp14="http://schemas.microsoft.com/office/word/2010/wordml" w:rsidP="3FF6438A" wp14:paraId="02B1A27D" wp14:textId="682A20A0">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3FF6438A" w:rsidR="2518A8C1">
        <w:rPr>
          <w:rFonts w:ascii="Times New Roman" w:hAnsi="Times New Roman" w:eastAsia="Times New Roman" w:cs="Times New Roman"/>
          <w:b w:val="0"/>
          <w:bCs w:val="0"/>
          <w:noProof w:val="0"/>
          <w:color w:val="000000" w:themeColor="text1" w:themeTint="FF" w:themeShade="FF"/>
          <w:sz w:val="24"/>
          <w:szCs w:val="24"/>
          <w:u w:val="none"/>
          <w:lang w:val="en-GB"/>
        </w:rPr>
        <w:t xml:space="preserve">Equally important the second action a school must take is strategic planning </w:t>
      </w:r>
      <w:r w:rsidRPr="3FF6438A" w:rsidR="29EB8589">
        <w:rPr>
          <w:rFonts w:ascii="Times New Roman" w:hAnsi="Times New Roman" w:eastAsia="Times New Roman" w:cs="Times New Roman"/>
          <w:b w:val="0"/>
          <w:bCs w:val="0"/>
          <w:noProof w:val="0"/>
          <w:color w:val="000000" w:themeColor="text1" w:themeTint="FF" w:themeShade="FF"/>
          <w:sz w:val="24"/>
          <w:szCs w:val="24"/>
          <w:u w:val="none"/>
          <w:lang w:val="en-GB"/>
        </w:rPr>
        <w:t xml:space="preserve">where everyone involved and connected to the school </w:t>
      </w:r>
      <w:r w:rsidRPr="3FF6438A"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create a schedule that outlines the </w:t>
      </w:r>
      <w:r w:rsidRPr="3FF6438A" w:rsidR="68906ABA">
        <w:rPr>
          <w:rFonts w:ascii="Times New Roman" w:hAnsi="Times New Roman" w:eastAsia="Times New Roman" w:cs="Times New Roman"/>
          <w:b w:val="0"/>
          <w:bCs w:val="0"/>
          <w:noProof w:val="0"/>
          <w:color w:val="000000" w:themeColor="text1" w:themeTint="FF" w:themeShade="FF"/>
          <w:sz w:val="24"/>
          <w:szCs w:val="24"/>
          <w:u w:val="none"/>
          <w:lang w:val="en-GB"/>
        </w:rPr>
        <w:t>anticipate</w:t>
      </w:r>
      <w:r w:rsidRPr="3FF6438A"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level of involvement necessary to achieve the </w:t>
      </w:r>
      <w:r w:rsidRPr="3FF6438A" w:rsidR="286A3588">
        <w:rPr>
          <w:rFonts w:ascii="Times New Roman" w:hAnsi="Times New Roman" w:eastAsia="Times New Roman" w:cs="Times New Roman"/>
          <w:b w:val="0"/>
          <w:bCs w:val="0"/>
          <w:noProof w:val="0"/>
          <w:color w:val="000000" w:themeColor="text1" w:themeTint="FF" w:themeShade="FF"/>
          <w:sz w:val="24"/>
          <w:szCs w:val="24"/>
          <w:u w:val="none"/>
          <w:lang w:val="en-GB"/>
        </w:rPr>
        <w:t>objectives</w:t>
      </w:r>
      <w:r w:rsidRPr="3FF6438A"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outlined in the school development plan. This stage </w:t>
      </w:r>
      <w:r w:rsidRPr="3FF6438A" w:rsidR="27354FEC">
        <w:rPr>
          <w:rFonts w:ascii="Times New Roman" w:hAnsi="Times New Roman" w:eastAsia="Times New Roman" w:cs="Times New Roman"/>
          <w:b w:val="0"/>
          <w:bCs w:val="0"/>
          <w:noProof w:val="0"/>
          <w:color w:val="000000" w:themeColor="text1" w:themeTint="FF" w:themeShade="FF"/>
          <w:sz w:val="24"/>
          <w:szCs w:val="24"/>
          <w:u w:val="none"/>
          <w:lang w:val="en-GB"/>
        </w:rPr>
        <w:t>can</w:t>
      </w:r>
      <w:r w:rsidRPr="3FF6438A"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re</w:t>
      </w:r>
      <w:r w:rsidRPr="3FF6438A" w:rsidR="281070A7">
        <w:rPr>
          <w:rFonts w:ascii="Times New Roman" w:hAnsi="Times New Roman" w:eastAsia="Times New Roman" w:cs="Times New Roman"/>
          <w:b w:val="0"/>
          <w:bCs w:val="0"/>
          <w:noProof w:val="0"/>
          <w:color w:val="000000" w:themeColor="text1" w:themeTint="FF" w:themeShade="FF"/>
          <w:sz w:val="24"/>
          <w:szCs w:val="24"/>
          <w:u w:val="none"/>
          <w:lang w:val="en-GB"/>
        </w:rPr>
        <w:t xml:space="preserve">inforce </w:t>
      </w:r>
      <w:r w:rsidRPr="3FF6438A" w:rsidR="41FF5E4D">
        <w:rPr>
          <w:rFonts w:ascii="Times New Roman" w:hAnsi="Times New Roman" w:eastAsia="Times New Roman" w:cs="Times New Roman"/>
          <w:b w:val="0"/>
          <w:bCs w:val="0"/>
          <w:noProof w:val="0"/>
          <w:color w:val="000000" w:themeColor="text1" w:themeTint="FF" w:themeShade="FF"/>
          <w:sz w:val="24"/>
          <w:szCs w:val="24"/>
          <w:u w:val="none"/>
          <w:lang w:val="en-GB"/>
        </w:rPr>
        <w:t xml:space="preserve">stakeholders' involvement and offers professional development (Carvalho et al, 2021b). </w:t>
      </w:r>
      <w:r w:rsidRPr="3FF6438A" w:rsidR="383EB08C">
        <w:rPr>
          <w:rFonts w:ascii="Times New Roman" w:hAnsi="Times New Roman" w:eastAsia="Times New Roman" w:cs="Times New Roman"/>
          <w:b w:val="0"/>
          <w:bCs w:val="0"/>
          <w:noProof w:val="0"/>
          <w:color w:val="000000" w:themeColor="text1" w:themeTint="FF" w:themeShade="FF"/>
          <w:sz w:val="24"/>
          <w:szCs w:val="24"/>
          <w:u w:val="none"/>
          <w:lang w:val="en-GB"/>
        </w:rPr>
        <w:t>According to the Hanover Research Group (2014) key information offered in the creation of a school development plan is</w:t>
      </w:r>
      <w:r w:rsidRPr="3FF6438A" w:rsidR="17912325">
        <w:rPr>
          <w:rFonts w:ascii="Times New Roman" w:hAnsi="Times New Roman" w:eastAsia="Times New Roman" w:cs="Times New Roman"/>
          <w:b w:val="0"/>
          <w:bCs w:val="0"/>
          <w:noProof w:val="0"/>
          <w:color w:val="000000" w:themeColor="text1" w:themeTint="FF" w:themeShade="FF"/>
          <w:sz w:val="24"/>
          <w:szCs w:val="24"/>
          <w:u w:val="none"/>
          <w:lang w:val="en-GB"/>
        </w:rPr>
        <w:t xml:space="preserve"> supplied</w:t>
      </w:r>
      <w:r w:rsidRPr="3FF6438A" w:rsidR="56B7B580">
        <w:rPr>
          <w:rFonts w:ascii="Times New Roman" w:hAnsi="Times New Roman" w:eastAsia="Times New Roman" w:cs="Times New Roman"/>
          <w:b w:val="0"/>
          <w:bCs w:val="0"/>
          <w:noProof w:val="0"/>
          <w:color w:val="000000" w:themeColor="text1" w:themeTint="FF" w:themeShade="FF"/>
          <w:sz w:val="24"/>
          <w:szCs w:val="24"/>
          <w:u w:val="none"/>
          <w:lang w:val="en-GB"/>
        </w:rPr>
        <w:t xml:space="preserve"> by</w:t>
      </w:r>
      <w:r w:rsidRPr="3FF6438A" w:rsidR="17912325">
        <w:rPr>
          <w:rFonts w:ascii="Times New Roman" w:hAnsi="Times New Roman" w:eastAsia="Times New Roman" w:cs="Times New Roman"/>
          <w:b w:val="0"/>
          <w:bCs w:val="0"/>
          <w:noProof w:val="0"/>
          <w:color w:val="000000" w:themeColor="text1" w:themeTint="FF" w:themeShade="FF"/>
          <w:sz w:val="24"/>
          <w:szCs w:val="24"/>
          <w:u w:val="none"/>
          <w:lang w:val="en-GB"/>
        </w:rPr>
        <w:t xml:space="preserve"> many stakeholders such as learners, teachers, parents, senior leadership team and the community in which the school is s</w:t>
      </w:r>
      <w:r w:rsidRPr="3FF6438A" w:rsidR="099326C8">
        <w:rPr>
          <w:rFonts w:ascii="Times New Roman" w:hAnsi="Times New Roman" w:eastAsia="Times New Roman" w:cs="Times New Roman"/>
          <w:b w:val="0"/>
          <w:bCs w:val="0"/>
          <w:noProof w:val="0"/>
          <w:color w:val="000000" w:themeColor="text1" w:themeTint="FF" w:themeShade="FF"/>
          <w:sz w:val="24"/>
          <w:szCs w:val="24"/>
          <w:u w:val="none"/>
          <w:lang w:val="en-GB"/>
        </w:rPr>
        <w:t xml:space="preserve">ituated in. School X used </w:t>
      </w:r>
      <w:r w:rsidRPr="3FF6438A" w:rsidR="099326C8">
        <w:rPr>
          <w:rFonts w:ascii="Times New Roman" w:hAnsi="Times New Roman" w:eastAsia="Times New Roman" w:cs="Times New Roman"/>
          <w:b w:val="0"/>
          <w:bCs w:val="0"/>
          <w:noProof w:val="0"/>
          <w:color w:val="000000" w:themeColor="text1" w:themeTint="FF" w:themeShade="FF"/>
          <w:sz w:val="24"/>
          <w:szCs w:val="24"/>
          <w:u w:val="none"/>
          <w:lang w:val="en-GB"/>
        </w:rPr>
        <w:t>important figures</w:t>
      </w:r>
      <w:r w:rsidRPr="3FF6438A" w:rsidR="099326C8">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the school </w:t>
      </w:r>
      <w:r w:rsidRPr="3FF6438A" w:rsidR="3BEF1153">
        <w:rPr>
          <w:rFonts w:ascii="Times New Roman" w:hAnsi="Times New Roman" w:eastAsia="Times New Roman" w:cs="Times New Roman"/>
          <w:b w:val="0"/>
          <w:bCs w:val="0"/>
          <w:noProof w:val="0"/>
          <w:color w:val="000000" w:themeColor="text1" w:themeTint="FF" w:themeShade="FF"/>
          <w:sz w:val="24"/>
          <w:szCs w:val="24"/>
          <w:u w:val="none"/>
          <w:lang w:val="en-GB"/>
        </w:rPr>
        <w:t xml:space="preserve">to </w:t>
      </w:r>
      <w:r w:rsidRPr="3FF6438A" w:rsidR="3BEF1153">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3FF6438A" w:rsidR="3BEF1153">
        <w:rPr>
          <w:rFonts w:ascii="Times New Roman" w:hAnsi="Times New Roman" w:eastAsia="Times New Roman" w:cs="Times New Roman"/>
          <w:b w:val="0"/>
          <w:bCs w:val="0"/>
          <w:noProof w:val="0"/>
          <w:color w:val="000000" w:themeColor="text1" w:themeTint="FF" w:themeShade="FF"/>
          <w:sz w:val="24"/>
          <w:szCs w:val="24"/>
          <w:u w:val="none"/>
          <w:lang w:val="en-GB"/>
        </w:rPr>
        <w:t xml:space="preserve"> how the </w:t>
      </w:r>
      <w:r w:rsidRPr="3FF6438A" w:rsidR="3BEF1153">
        <w:rPr>
          <w:rFonts w:ascii="Times New Roman" w:hAnsi="Times New Roman" w:eastAsia="Times New Roman" w:cs="Times New Roman"/>
          <w:noProof w:val="0"/>
          <w:color w:val="000000" w:themeColor="text1" w:themeTint="FF" w:themeShade="FF"/>
          <w:sz w:val="24"/>
          <w:szCs w:val="24"/>
          <w:lang w:val="en-GB"/>
        </w:rPr>
        <w:t xml:space="preserve">Additional Learning Needs and Education Tribunal (Wales) Act (2018) could support the school’s </w:t>
      </w:r>
      <w:r w:rsidRPr="3FF6438A" w:rsidR="3BEF1153">
        <w:rPr>
          <w:rFonts w:ascii="Times New Roman" w:hAnsi="Times New Roman" w:eastAsia="Times New Roman" w:cs="Times New Roman"/>
          <w:noProof w:val="0"/>
          <w:color w:val="000000" w:themeColor="text1" w:themeTint="FF" w:themeShade="FF"/>
          <w:sz w:val="24"/>
          <w:szCs w:val="24"/>
          <w:lang w:val="en-GB"/>
        </w:rPr>
        <w:t>additional</w:t>
      </w:r>
      <w:r w:rsidRPr="3FF6438A" w:rsidR="3BEF1153">
        <w:rPr>
          <w:rFonts w:ascii="Times New Roman" w:hAnsi="Times New Roman" w:eastAsia="Times New Roman" w:cs="Times New Roman"/>
          <w:noProof w:val="0"/>
          <w:color w:val="000000" w:themeColor="text1" w:themeTint="FF" w:themeShade="FF"/>
          <w:sz w:val="24"/>
          <w:szCs w:val="24"/>
          <w:lang w:val="en-GB"/>
        </w:rPr>
        <w:t xml:space="preserve"> learning needs learners moving f</w:t>
      </w:r>
      <w:r w:rsidRPr="3FF6438A" w:rsidR="742D6020">
        <w:rPr>
          <w:rFonts w:ascii="Times New Roman" w:hAnsi="Times New Roman" w:eastAsia="Times New Roman" w:cs="Times New Roman"/>
          <w:noProof w:val="0"/>
          <w:color w:val="000000" w:themeColor="text1" w:themeTint="FF" w:themeShade="FF"/>
          <w:sz w:val="24"/>
          <w:szCs w:val="24"/>
          <w:lang w:val="en-GB"/>
        </w:rPr>
        <w:t xml:space="preserve">orward. School X </w:t>
      </w:r>
      <w:r w:rsidRPr="3FF6438A" w:rsidR="742D6020">
        <w:rPr>
          <w:rFonts w:ascii="Times New Roman" w:hAnsi="Times New Roman" w:eastAsia="Times New Roman" w:cs="Times New Roman"/>
          <w:noProof w:val="0"/>
          <w:color w:val="000000" w:themeColor="text1" w:themeTint="FF" w:themeShade="FF"/>
          <w:sz w:val="24"/>
          <w:szCs w:val="24"/>
          <w:lang w:val="en-GB"/>
        </w:rPr>
        <w:t>demonstrated</w:t>
      </w:r>
      <w:r w:rsidRPr="3FF6438A" w:rsidR="742D6020">
        <w:rPr>
          <w:rFonts w:ascii="Times New Roman" w:hAnsi="Times New Roman" w:eastAsia="Times New Roman" w:cs="Times New Roman"/>
          <w:noProof w:val="0"/>
          <w:color w:val="000000" w:themeColor="text1" w:themeTint="FF" w:themeShade="FF"/>
          <w:sz w:val="24"/>
          <w:szCs w:val="24"/>
          <w:lang w:val="en-GB"/>
        </w:rPr>
        <w:t xml:space="preserve"> </w:t>
      </w:r>
      <w:r w:rsidRPr="3FF6438A" w:rsidR="742D6020">
        <w:rPr>
          <w:rFonts w:ascii="Times New Roman" w:hAnsi="Times New Roman" w:eastAsia="Times New Roman" w:cs="Times New Roman"/>
          <w:noProof w:val="0"/>
          <w:color w:val="000000" w:themeColor="text1" w:themeTint="FF" w:themeShade="FF"/>
          <w:sz w:val="24"/>
          <w:szCs w:val="24"/>
          <w:lang w:val="en-GB"/>
        </w:rPr>
        <w:t xml:space="preserve">good </w:t>
      </w:r>
      <w:r w:rsidRPr="3FF6438A" w:rsidR="32D24552">
        <w:rPr>
          <w:rFonts w:ascii="Times New Roman" w:hAnsi="Times New Roman" w:eastAsia="Times New Roman" w:cs="Times New Roman"/>
          <w:noProof w:val="0"/>
          <w:color w:val="000000" w:themeColor="text1" w:themeTint="FF" w:themeShade="FF"/>
          <w:sz w:val="24"/>
          <w:szCs w:val="24"/>
          <w:lang w:val="en-GB"/>
        </w:rPr>
        <w:t>links</w:t>
      </w:r>
      <w:r w:rsidRPr="3FF6438A" w:rsidR="32D24552">
        <w:rPr>
          <w:rFonts w:ascii="Times New Roman" w:hAnsi="Times New Roman" w:eastAsia="Times New Roman" w:cs="Times New Roman"/>
          <w:noProof w:val="0"/>
          <w:color w:val="000000" w:themeColor="text1" w:themeTint="FF" w:themeShade="FF"/>
          <w:sz w:val="24"/>
          <w:szCs w:val="24"/>
          <w:lang w:val="en-GB"/>
        </w:rPr>
        <w:t xml:space="preserve"> with the government by discovering that there was a suitable </w:t>
      </w:r>
      <w:r w:rsidRPr="3FF6438A" w:rsidR="188B4E4F">
        <w:rPr>
          <w:rFonts w:ascii="Times New Roman" w:hAnsi="Times New Roman" w:eastAsia="Times New Roman" w:cs="Times New Roman"/>
          <w:noProof w:val="0"/>
          <w:color w:val="000000" w:themeColor="text1" w:themeTint="FF" w:themeShade="FF"/>
          <w:sz w:val="24"/>
          <w:szCs w:val="24"/>
          <w:lang w:val="en-GB"/>
        </w:rPr>
        <w:t>additional</w:t>
      </w:r>
      <w:r w:rsidRPr="3FF6438A" w:rsidR="188B4E4F">
        <w:rPr>
          <w:rFonts w:ascii="Times New Roman" w:hAnsi="Times New Roman" w:eastAsia="Times New Roman" w:cs="Times New Roman"/>
          <w:noProof w:val="0"/>
          <w:color w:val="000000" w:themeColor="text1" w:themeTint="FF" w:themeShade="FF"/>
          <w:sz w:val="24"/>
          <w:szCs w:val="24"/>
          <w:lang w:val="en-GB"/>
        </w:rPr>
        <w:t xml:space="preserve"> learning needs grant for the ALNCo to receive</w:t>
      </w:r>
      <w:r w:rsidRPr="3FF6438A" w:rsidR="77DDC0E7">
        <w:rPr>
          <w:rFonts w:ascii="Times New Roman" w:hAnsi="Times New Roman" w:eastAsia="Times New Roman" w:cs="Times New Roman"/>
          <w:noProof w:val="0"/>
          <w:color w:val="000000" w:themeColor="text1" w:themeTint="FF" w:themeShade="FF"/>
          <w:sz w:val="24"/>
          <w:szCs w:val="24"/>
          <w:lang w:val="en-GB"/>
        </w:rPr>
        <w:t xml:space="preserve"> </w:t>
      </w:r>
      <w:r w:rsidRPr="3FF6438A" w:rsidR="77DDC0E7">
        <w:rPr>
          <w:rFonts w:ascii="Times New Roman" w:hAnsi="Times New Roman" w:eastAsia="Times New Roman" w:cs="Times New Roman"/>
          <w:noProof w:val="0"/>
          <w:color w:val="000000" w:themeColor="text1" w:themeTint="FF" w:themeShade="FF"/>
          <w:sz w:val="24"/>
          <w:szCs w:val="24"/>
          <w:lang w:val="en-GB"/>
        </w:rPr>
        <w:t>additional</w:t>
      </w:r>
      <w:r w:rsidRPr="3FF6438A" w:rsidR="77DDC0E7">
        <w:rPr>
          <w:rFonts w:ascii="Times New Roman" w:hAnsi="Times New Roman" w:eastAsia="Times New Roman" w:cs="Times New Roman"/>
          <w:noProof w:val="0"/>
          <w:color w:val="000000" w:themeColor="text1" w:themeTint="FF" w:themeShade="FF"/>
          <w:sz w:val="24"/>
          <w:szCs w:val="24"/>
          <w:lang w:val="en-GB"/>
        </w:rPr>
        <w:t xml:space="preserve"> training to use for future workshops when relaying the sa</w:t>
      </w:r>
      <w:r w:rsidRPr="3FF6438A" w:rsidR="3682A619">
        <w:rPr>
          <w:rFonts w:ascii="Times New Roman" w:hAnsi="Times New Roman" w:eastAsia="Times New Roman" w:cs="Times New Roman"/>
          <w:noProof w:val="0"/>
          <w:color w:val="000000" w:themeColor="text1" w:themeTint="FF" w:themeShade="FF"/>
          <w:sz w:val="24"/>
          <w:szCs w:val="24"/>
          <w:lang w:val="en-GB"/>
        </w:rPr>
        <w:t xml:space="preserve">me information around effective provisions to all teachers in the school. </w:t>
      </w:r>
      <w:r w:rsidRPr="3FF6438A" w:rsidR="3D52FA6B">
        <w:rPr>
          <w:rFonts w:ascii="Times New Roman" w:hAnsi="Times New Roman" w:eastAsia="Times New Roman" w:cs="Times New Roman"/>
          <w:noProof w:val="0"/>
          <w:color w:val="000000" w:themeColor="text1" w:themeTint="FF" w:themeShade="FF"/>
          <w:sz w:val="24"/>
          <w:szCs w:val="24"/>
          <w:lang w:val="en-GB"/>
        </w:rPr>
        <w:t xml:space="preserve">After the ALNCo had received </w:t>
      </w:r>
      <w:r w:rsidRPr="3FF6438A" w:rsidR="3D52FA6B">
        <w:rPr>
          <w:rFonts w:ascii="Times New Roman" w:hAnsi="Times New Roman" w:eastAsia="Times New Roman" w:cs="Times New Roman"/>
          <w:noProof w:val="0"/>
          <w:color w:val="000000" w:themeColor="text1" w:themeTint="FF" w:themeShade="FF"/>
          <w:sz w:val="24"/>
          <w:szCs w:val="24"/>
          <w:lang w:val="en-GB"/>
        </w:rPr>
        <w:t>additional</w:t>
      </w:r>
      <w:r w:rsidRPr="3FF6438A" w:rsidR="3D52FA6B">
        <w:rPr>
          <w:rFonts w:ascii="Times New Roman" w:hAnsi="Times New Roman" w:eastAsia="Times New Roman" w:cs="Times New Roman"/>
          <w:noProof w:val="0"/>
          <w:color w:val="000000" w:themeColor="text1" w:themeTint="FF" w:themeShade="FF"/>
          <w:sz w:val="24"/>
          <w:szCs w:val="24"/>
          <w:lang w:val="en-GB"/>
        </w:rPr>
        <w:t xml:space="preserve"> training around </w:t>
      </w:r>
      <w:r w:rsidRPr="3FF6438A" w:rsidR="3D52FA6B">
        <w:rPr>
          <w:rFonts w:ascii="Times New Roman" w:hAnsi="Times New Roman" w:eastAsia="Times New Roman" w:cs="Times New Roman"/>
          <w:noProof w:val="0"/>
          <w:color w:val="000000" w:themeColor="text1" w:themeTint="FF" w:themeShade="FF"/>
          <w:sz w:val="24"/>
          <w:szCs w:val="24"/>
          <w:lang w:val="en-GB"/>
        </w:rPr>
        <w:t>additional</w:t>
      </w:r>
      <w:r w:rsidRPr="3FF6438A" w:rsidR="3D52FA6B">
        <w:rPr>
          <w:rFonts w:ascii="Times New Roman" w:hAnsi="Times New Roman" w:eastAsia="Times New Roman" w:cs="Times New Roman"/>
          <w:noProof w:val="0"/>
          <w:color w:val="000000" w:themeColor="text1" w:themeTint="FF" w:themeShade="FF"/>
          <w:sz w:val="24"/>
          <w:szCs w:val="24"/>
          <w:lang w:val="en-GB"/>
        </w:rPr>
        <w:t xml:space="preserve"> learnings needs provision and teacher training, school X made use of </w:t>
      </w:r>
      <w:r w:rsidRPr="3FF6438A" w:rsidR="27ED33C4">
        <w:rPr>
          <w:rFonts w:ascii="Times New Roman" w:hAnsi="Times New Roman" w:eastAsia="Times New Roman" w:cs="Times New Roman"/>
          <w:noProof w:val="0"/>
          <w:color w:val="000000" w:themeColor="text1" w:themeTint="FF" w:themeShade="FF"/>
          <w:sz w:val="24"/>
          <w:szCs w:val="24"/>
          <w:lang w:val="en-GB"/>
        </w:rPr>
        <w:t>an</w:t>
      </w:r>
      <w:r w:rsidRPr="3FF6438A" w:rsidR="3D52FA6B">
        <w:rPr>
          <w:rFonts w:ascii="Times New Roman" w:hAnsi="Times New Roman" w:eastAsia="Times New Roman" w:cs="Times New Roman"/>
          <w:noProof w:val="0"/>
          <w:color w:val="000000" w:themeColor="text1" w:themeTint="FF" w:themeShade="FF"/>
          <w:sz w:val="24"/>
          <w:szCs w:val="24"/>
          <w:lang w:val="en-GB"/>
        </w:rPr>
        <w:t xml:space="preserve"> inset day to run</w:t>
      </w:r>
      <w:r w:rsidRPr="3FF6438A" w:rsidR="37DF5ED3">
        <w:rPr>
          <w:rFonts w:ascii="Times New Roman" w:hAnsi="Times New Roman" w:eastAsia="Times New Roman" w:cs="Times New Roman"/>
          <w:noProof w:val="0"/>
          <w:color w:val="000000" w:themeColor="text1" w:themeTint="FF" w:themeShade="FF"/>
          <w:sz w:val="24"/>
          <w:szCs w:val="24"/>
          <w:lang w:val="en-GB"/>
        </w:rPr>
        <w:t xml:space="preserve"> certain workshops to offload knowledge to all teachers so that they could begin to adopt </w:t>
      </w:r>
      <w:r w:rsidRPr="3FF6438A" w:rsidR="58C0CBAB">
        <w:rPr>
          <w:rFonts w:ascii="Times New Roman" w:hAnsi="Times New Roman" w:eastAsia="Times New Roman" w:cs="Times New Roman"/>
          <w:noProof w:val="0"/>
          <w:color w:val="000000" w:themeColor="text1" w:themeTint="FF" w:themeShade="FF"/>
          <w:sz w:val="24"/>
          <w:szCs w:val="24"/>
          <w:lang w:val="en-GB"/>
        </w:rPr>
        <w:t>several</w:t>
      </w:r>
      <w:r w:rsidRPr="3FF6438A" w:rsidR="37DF5ED3">
        <w:rPr>
          <w:rFonts w:ascii="Times New Roman" w:hAnsi="Times New Roman" w:eastAsia="Times New Roman" w:cs="Times New Roman"/>
          <w:noProof w:val="0"/>
          <w:color w:val="000000" w:themeColor="text1" w:themeTint="FF" w:themeShade="FF"/>
          <w:sz w:val="24"/>
          <w:szCs w:val="24"/>
          <w:lang w:val="en-GB"/>
        </w:rPr>
        <w:t xml:space="preserve"> strategies within their learning to provide an inclusive learning experience for all learners. </w:t>
      </w:r>
    </w:p>
    <w:p xmlns:wp14="http://schemas.microsoft.com/office/word/2010/wordml" w:rsidP="3FF6438A" wp14:paraId="6554023D" wp14:textId="22135DB9">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16E70D2F" wp14:textId="1C10C982">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3FF6438A" w:rsidR="06682F27">
        <w:rPr>
          <w:rFonts w:ascii="Times New Roman" w:hAnsi="Times New Roman" w:eastAsia="Times New Roman" w:cs="Times New Roman"/>
          <w:noProof w:val="0"/>
          <w:color w:val="000000" w:themeColor="text1" w:themeTint="FF" w:themeShade="FF"/>
          <w:sz w:val="24"/>
          <w:szCs w:val="24"/>
          <w:lang w:val="en-GB"/>
        </w:rPr>
        <w:t xml:space="preserve">As </w:t>
      </w:r>
      <w:r w:rsidRPr="3FF6438A" w:rsidR="06682F27">
        <w:rPr>
          <w:rFonts w:ascii="Times New Roman" w:hAnsi="Times New Roman" w:eastAsia="Times New Roman" w:cs="Times New Roman"/>
          <w:noProof w:val="0"/>
          <w:color w:val="000000" w:themeColor="text1" w:themeTint="FF" w:themeShade="FF"/>
          <w:sz w:val="24"/>
          <w:szCs w:val="24"/>
          <w:lang w:val="en-GB"/>
        </w:rPr>
        <w:t>identified</w:t>
      </w:r>
      <w:r w:rsidRPr="3FF6438A" w:rsidR="06682F27">
        <w:rPr>
          <w:rFonts w:ascii="Times New Roman" w:hAnsi="Times New Roman" w:eastAsia="Times New Roman" w:cs="Times New Roman"/>
          <w:noProof w:val="0"/>
          <w:color w:val="000000" w:themeColor="text1" w:themeTint="FF" w:themeShade="FF"/>
          <w:sz w:val="24"/>
          <w:szCs w:val="24"/>
          <w:lang w:val="en-GB"/>
        </w:rPr>
        <w:t xml:space="preserve"> by Cape (2010) the </w:t>
      </w:r>
      <w:r w:rsidRPr="3FF6438A" w:rsidR="1E7D22AF">
        <w:rPr>
          <w:rFonts w:ascii="Times New Roman" w:hAnsi="Times New Roman" w:eastAsia="Times New Roman" w:cs="Times New Roman"/>
          <w:noProof w:val="0"/>
          <w:color w:val="000000" w:themeColor="text1" w:themeTint="FF" w:themeShade="FF"/>
          <w:sz w:val="24"/>
          <w:szCs w:val="24"/>
          <w:lang w:val="en-GB"/>
        </w:rPr>
        <w:t xml:space="preserve">third stage of developing a meaningful school </w:t>
      </w:r>
      <w:r w:rsidRPr="3FF6438A" w:rsidR="129C3D90">
        <w:rPr>
          <w:rFonts w:ascii="Times New Roman" w:hAnsi="Times New Roman" w:eastAsia="Times New Roman" w:cs="Times New Roman"/>
          <w:noProof w:val="0"/>
          <w:color w:val="000000" w:themeColor="text1" w:themeTint="FF" w:themeShade="FF"/>
          <w:sz w:val="24"/>
          <w:szCs w:val="24"/>
          <w:lang w:val="en-GB"/>
        </w:rPr>
        <w:t>action</w:t>
      </w:r>
      <w:r w:rsidRPr="3FF6438A" w:rsidR="1E7D22AF">
        <w:rPr>
          <w:rFonts w:ascii="Times New Roman" w:hAnsi="Times New Roman" w:eastAsia="Times New Roman" w:cs="Times New Roman"/>
          <w:noProof w:val="0"/>
          <w:color w:val="000000" w:themeColor="text1" w:themeTint="FF" w:themeShade="FF"/>
          <w:sz w:val="24"/>
          <w:szCs w:val="24"/>
          <w:lang w:val="en-GB"/>
        </w:rPr>
        <w:t xml:space="preserve"> plan</w:t>
      </w:r>
      <w:r w:rsidRPr="3FF6438A" w:rsidR="78FD14EB">
        <w:rPr>
          <w:rFonts w:ascii="Times New Roman" w:hAnsi="Times New Roman" w:eastAsia="Times New Roman" w:cs="Times New Roman"/>
          <w:noProof w:val="0"/>
          <w:color w:val="000000" w:themeColor="text1" w:themeTint="FF" w:themeShade="FF"/>
          <w:sz w:val="24"/>
          <w:szCs w:val="24"/>
          <w:lang w:val="en-GB"/>
        </w:rPr>
        <w:t xml:space="preserve"> is</w:t>
      </w:r>
      <w:r w:rsidRPr="3FF6438A" w:rsidR="1E7D22AF">
        <w:rPr>
          <w:rFonts w:ascii="Times New Roman" w:hAnsi="Times New Roman" w:eastAsia="Times New Roman" w:cs="Times New Roman"/>
          <w:noProof w:val="0"/>
          <w:color w:val="000000" w:themeColor="text1" w:themeTint="FF" w:themeShade="FF"/>
          <w:sz w:val="24"/>
          <w:szCs w:val="24"/>
          <w:lang w:val="en-GB"/>
        </w:rPr>
        <w:t xml:space="preserve"> </w:t>
      </w:r>
      <w:r w:rsidRPr="3FF6438A" w:rsidR="126BE909">
        <w:rPr>
          <w:rFonts w:ascii="Times New Roman" w:hAnsi="Times New Roman" w:eastAsia="Times New Roman" w:cs="Times New Roman"/>
          <w:noProof w:val="0"/>
          <w:color w:val="000000" w:themeColor="text1" w:themeTint="FF" w:themeShade="FF"/>
          <w:sz w:val="24"/>
          <w:szCs w:val="24"/>
          <w:lang w:val="en-GB"/>
        </w:rPr>
        <w:t xml:space="preserve">there must be an understanding </w:t>
      </w:r>
      <w:r w:rsidRPr="3FF6438A" w:rsidR="4D5A1CA7">
        <w:rPr>
          <w:rFonts w:ascii="Times New Roman" w:hAnsi="Times New Roman" w:eastAsia="Times New Roman" w:cs="Times New Roman"/>
          <w:noProof w:val="0"/>
          <w:color w:val="000000" w:themeColor="text1" w:themeTint="FF" w:themeShade="FF"/>
          <w:sz w:val="24"/>
          <w:szCs w:val="24"/>
          <w:lang w:val="en-GB"/>
        </w:rPr>
        <w:t xml:space="preserve">that the whole school must notice any improvements that need to be made and act in </w:t>
      </w:r>
      <w:r w:rsidRPr="3FF6438A" w:rsidR="4D5A1CA7">
        <w:rPr>
          <w:rFonts w:ascii="Times New Roman" w:hAnsi="Times New Roman" w:eastAsia="Times New Roman" w:cs="Times New Roman"/>
          <w:noProof w:val="0"/>
          <w:color w:val="000000" w:themeColor="text1" w:themeTint="FF" w:themeShade="FF"/>
          <w:sz w:val="24"/>
          <w:szCs w:val="24"/>
          <w:lang w:val="en-GB"/>
        </w:rPr>
        <w:t>an appropriate manner</w:t>
      </w:r>
      <w:r w:rsidRPr="3FF6438A" w:rsidR="4D5A1CA7">
        <w:rPr>
          <w:rFonts w:ascii="Times New Roman" w:hAnsi="Times New Roman" w:eastAsia="Times New Roman" w:cs="Times New Roman"/>
          <w:noProof w:val="0"/>
          <w:color w:val="000000" w:themeColor="text1" w:themeTint="FF" w:themeShade="FF"/>
          <w:sz w:val="24"/>
          <w:szCs w:val="24"/>
          <w:lang w:val="en-GB"/>
        </w:rPr>
        <w:t xml:space="preserve">. According to the Welsh Government (2014) </w:t>
      </w:r>
      <w:r w:rsidRPr="3FF6438A" w:rsidR="0F468705">
        <w:rPr>
          <w:rFonts w:ascii="Times New Roman" w:hAnsi="Times New Roman" w:eastAsia="Times New Roman" w:cs="Times New Roman"/>
          <w:noProof w:val="0"/>
          <w:color w:val="000000" w:themeColor="text1" w:themeTint="FF" w:themeShade="FF"/>
          <w:sz w:val="24"/>
          <w:szCs w:val="24"/>
          <w:lang w:val="en-GB"/>
        </w:rPr>
        <w:t xml:space="preserve">for a clear and </w:t>
      </w:r>
      <w:r w:rsidRPr="3FF6438A" w:rsidR="1902D3F4">
        <w:rPr>
          <w:rFonts w:ascii="Times New Roman" w:hAnsi="Times New Roman" w:eastAsia="Times New Roman" w:cs="Times New Roman"/>
          <w:noProof w:val="0"/>
          <w:color w:val="000000" w:themeColor="text1" w:themeTint="FF" w:themeShade="FF"/>
          <w:sz w:val="24"/>
          <w:szCs w:val="24"/>
          <w:lang w:val="en-GB"/>
        </w:rPr>
        <w:t>uninterrupted</w:t>
      </w:r>
      <w:r w:rsidRPr="3FF6438A" w:rsidR="0F468705">
        <w:rPr>
          <w:rFonts w:ascii="Times New Roman" w:hAnsi="Times New Roman" w:eastAsia="Times New Roman" w:cs="Times New Roman"/>
          <w:noProof w:val="0"/>
          <w:color w:val="000000" w:themeColor="text1" w:themeTint="FF" w:themeShade="FF"/>
          <w:sz w:val="24"/>
          <w:szCs w:val="24"/>
          <w:lang w:val="en-GB"/>
        </w:rPr>
        <w:t xml:space="preserve"> path to an effective school development plan there must be steps put </w:t>
      </w:r>
      <w:r w:rsidRPr="3FF6438A" w:rsidR="4B9CCEE5">
        <w:rPr>
          <w:rFonts w:ascii="Times New Roman" w:hAnsi="Times New Roman" w:eastAsia="Times New Roman" w:cs="Times New Roman"/>
          <w:noProof w:val="0"/>
          <w:color w:val="000000" w:themeColor="text1" w:themeTint="FF" w:themeShade="FF"/>
          <w:sz w:val="24"/>
          <w:szCs w:val="24"/>
          <w:lang w:val="en-GB"/>
        </w:rPr>
        <w:t>into</w:t>
      </w:r>
      <w:r w:rsidRPr="3FF6438A" w:rsidR="0F468705">
        <w:rPr>
          <w:rFonts w:ascii="Times New Roman" w:hAnsi="Times New Roman" w:eastAsia="Times New Roman" w:cs="Times New Roman"/>
          <w:noProof w:val="0"/>
          <w:color w:val="000000" w:themeColor="text1" w:themeTint="FF" w:themeShade="FF"/>
          <w:sz w:val="24"/>
          <w:szCs w:val="24"/>
          <w:lang w:val="en-GB"/>
        </w:rPr>
        <w:t xml:space="preserve"> place clearly showing </w:t>
      </w:r>
      <w:r w:rsidRPr="3FF6438A" w:rsidR="24A1934A">
        <w:rPr>
          <w:rFonts w:ascii="Times New Roman" w:hAnsi="Times New Roman" w:eastAsia="Times New Roman" w:cs="Times New Roman"/>
          <w:noProof w:val="0"/>
          <w:color w:val="000000" w:themeColor="text1" w:themeTint="FF" w:themeShade="FF"/>
          <w:sz w:val="24"/>
          <w:szCs w:val="24"/>
          <w:lang w:val="en-GB"/>
        </w:rPr>
        <w:t>the responsibilities of a good implementation.</w:t>
      </w:r>
      <w:r w:rsidRPr="3FF6438A" w:rsidR="0F2251F0">
        <w:rPr>
          <w:rFonts w:ascii="Times New Roman" w:hAnsi="Times New Roman" w:eastAsia="Times New Roman" w:cs="Times New Roman"/>
          <w:noProof w:val="0"/>
          <w:color w:val="000000" w:themeColor="text1" w:themeTint="FF" w:themeShade="FF"/>
          <w:sz w:val="24"/>
          <w:szCs w:val="24"/>
          <w:lang w:val="en-GB"/>
        </w:rPr>
        <w:t xml:space="preserve"> School X made several improvements </w:t>
      </w:r>
      <w:r w:rsidRPr="3FF6438A" w:rsidR="514122C1">
        <w:rPr>
          <w:rFonts w:ascii="Times New Roman" w:hAnsi="Times New Roman" w:eastAsia="Times New Roman" w:cs="Times New Roman"/>
          <w:noProof w:val="0"/>
          <w:color w:val="000000" w:themeColor="text1" w:themeTint="FF" w:themeShade="FF"/>
          <w:sz w:val="24"/>
          <w:szCs w:val="24"/>
          <w:lang w:val="en-GB"/>
        </w:rPr>
        <w:t xml:space="preserve">that would </w:t>
      </w:r>
      <w:r w:rsidRPr="3FF6438A" w:rsidR="514122C1">
        <w:rPr>
          <w:rFonts w:ascii="Times New Roman" w:hAnsi="Times New Roman" w:eastAsia="Times New Roman" w:cs="Times New Roman"/>
          <w:noProof w:val="0"/>
          <w:color w:val="000000" w:themeColor="text1" w:themeTint="FF" w:themeShade="FF"/>
          <w:sz w:val="24"/>
          <w:szCs w:val="24"/>
          <w:lang w:val="en-GB"/>
        </w:rPr>
        <w:t>benefit</w:t>
      </w:r>
      <w:r w:rsidRPr="3FF6438A" w:rsidR="514122C1">
        <w:rPr>
          <w:rFonts w:ascii="Times New Roman" w:hAnsi="Times New Roman" w:eastAsia="Times New Roman" w:cs="Times New Roman"/>
          <w:noProof w:val="0"/>
          <w:color w:val="000000" w:themeColor="text1" w:themeTint="FF" w:themeShade="FF"/>
          <w:sz w:val="24"/>
          <w:szCs w:val="24"/>
          <w:lang w:val="en-GB"/>
        </w:rPr>
        <w:t xml:space="preserve"> holistic growth of the school</w:t>
      </w:r>
      <w:r w:rsidRPr="3FF6438A" w:rsidR="3B3E21A8">
        <w:rPr>
          <w:rFonts w:ascii="Times New Roman" w:hAnsi="Times New Roman" w:eastAsia="Times New Roman" w:cs="Times New Roman"/>
          <w:noProof w:val="0"/>
          <w:color w:val="000000" w:themeColor="text1" w:themeTint="FF" w:themeShade="FF"/>
          <w:sz w:val="24"/>
          <w:szCs w:val="24"/>
          <w:lang w:val="en-GB"/>
        </w:rPr>
        <w:t xml:space="preserve"> and close any gaps that needed to be filled. </w:t>
      </w:r>
      <w:r w:rsidRPr="3FF6438A" w:rsidR="4DEDB2B2">
        <w:rPr>
          <w:rFonts w:ascii="Times New Roman" w:hAnsi="Times New Roman" w:eastAsia="Times New Roman" w:cs="Times New Roman"/>
          <w:noProof w:val="0"/>
          <w:color w:val="000000" w:themeColor="text1" w:themeTint="FF" w:themeShade="FF"/>
          <w:sz w:val="24"/>
          <w:szCs w:val="24"/>
          <w:lang w:val="en-GB"/>
        </w:rPr>
        <w:t xml:space="preserve">The first step carried out in this part of the planning cycle was </w:t>
      </w:r>
      <w:r w:rsidRPr="3FF6438A" w:rsidR="00499D3E">
        <w:rPr>
          <w:rFonts w:ascii="Times New Roman" w:hAnsi="Times New Roman" w:eastAsia="Times New Roman" w:cs="Times New Roman"/>
          <w:noProof w:val="0"/>
          <w:color w:val="000000" w:themeColor="text1" w:themeTint="FF" w:themeShade="FF"/>
          <w:sz w:val="24"/>
          <w:szCs w:val="24"/>
          <w:lang w:val="en-GB"/>
        </w:rPr>
        <w:t xml:space="preserve">allowing </w:t>
      </w:r>
      <w:r w:rsidRPr="3FF6438A" w:rsidR="00499D3E">
        <w:rPr>
          <w:rFonts w:ascii="Times New Roman" w:hAnsi="Times New Roman" w:eastAsia="Times New Roman" w:cs="Times New Roman"/>
          <w:noProof w:val="0"/>
          <w:color w:val="000000" w:themeColor="text1" w:themeTint="FF" w:themeShade="FF"/>
          <w:sz w:val="24"/>
          <w:szCs w:val="24"/>
          <w:lang w:val="en-GB"/>
        </w:rPr>
        <w:t>appropriate time</w:t>
      </w:r>
      <w:r w:rsidRPr="3FF6438A" w:rsidR="00499D3E">
        <w:rPr>
          <w:rFonts w:ascii="Times New Roman" w:hAnsi="Times New Roman" w:eastAsia="Times New Roman" w:cs="Times New Roman"/>
          <w:noProof w:val="0"/>
          <w:color w:val="000000" w:themeColor="text1" w:themeTint="FF" w:themeShade="FF"/>
          <w:sz w:val="24"/>
          <w:szCs w:val="24"/>
          <w:lang w:val="en-GB"/>
        </w:rPr>
        <w:t xml:space="preserve"> for class teachers to </w:t>
      </w:r>
      <w:r w:rsidRPr="3FF6438A" w:rsidR="00499D3E">
        <w:rPr>
          <w:rFonts w:ascii="Times New Roman" w:hAnsi="Times New Roman" w:eastAsia="Times New Roman" w:cs="Times New Roman"/>
          <w:noProof w:val="0"/>
          <w:color w:val="000000" w:themeColor="text1" w:themeTint="FF" w:themeShade="FF"/>
          <w:sz w:val="24"/>
          <w:szCs w:val="24"/>
          <w:lang w:val="en-GB"/>
        </w:rPr>
        <w:t>identify</w:t>
      </w:r>
      <w:r w:rsidRPr="3FF6438A" w:rsidR="00499D3E">
        <w:rPr>
          <w:rFonts w:ascii="Times New Roman" w:hAnsi="Times New Roman" w:eastAsia="Times New Roman" w:cs="Times New Roman"/>
          <w:noProof w:val="0"/>
          <w:color w:val="000000" w:themeColor="text1" w:themeTint="FF" w:themeShade="FF"/>
          <w:sz w:val="24"/>
          <w:szCs w:val="24"/>
          <w:lang w:val="en-GB"/>
        </w:rPr>
        <w:t xml:space="preserve"> certain learners that needed that extra provision and if the provision could be offered within the classroom through different teaching methods or interventions that would </w:t>
      </w:r>
      <w:r w:rsidRPr="3FF6438A" w:rsidR="00499D3E">
        <w:rPr>
          <w:rFonts w:ascii="Times New Roman" w:hAnsi="Times New Roman" w:eastAsia="Times New Roman" w:cs="Times New Roman"/>
          <w:noProof w:val="0"/>
          <w:color w:val="000000" w:themeColor="text1" w:themeTint="FF" w:themeShade="FF"/>
          <w:sz w:val="24"/>
          <w:szCs w:val="24"/>
          <w:lang w:val="en-GB"/>
        </w:rPr>
        <w:t>b</w:t>
      </w:r>
      <w:r w:rsidRPr="3FF6438A" w:rsidR="071EFC4C">
        <w:rPr>
          <w:rFonts w:ascii="Times New Roman" w:hAnsi="Times New Roman" w:eastAsia="Times New Roman" w:cs="Times New Roman"/>
          <w:noProof w:val="0"/>
          <w:color w:val="000000" w:themeColor="text1" w:themeTint="FF" w:themeShade="FF"/>
          <w:sz w:val="24"/>
          <w:szCs w:val="24"/>
          <w:lang w:val="en-GB"/>
        </w:rPr>
        <w:t>enefit</w:t>
      </w:r>
      <w:r w:rsidRPr="3FF6438A" w:rsidR="071EFC4C">
        <w:rPr>
          <w:rFonts w:ascii="Times New Roman" w:hAnsi="Times New Roman" w:eastAsia="Times New Roman" w:cs="Times New Roman"/>
          <w:noProof w:val="0"/>
          <w:color w:val="000000" w:themeColor="text1" w:themeTint="FF" w:themeShade="FF"/>
          <w:sz w:val="24"/>
          <w:szCs w:val="24"/>
          <w:lang w:val="en-GB"/>
        </w:rPr>
        <w:t xml:space="preserve"> concentration levels to increase classroom engagement. In addition to this, school X </w:t>
      </w:r>
      <w:r w:rsidRPr="3FF6438A" w:rsidR="66F49199">
        <w:rPr>
          <w:rFonts w:ascii="Times New Roman" w:hAnsi="Times New Roman" w:eastAsia="Times New Roman" w:cs="Times New Roman"/>
          <w:noProof w:val="0"/>
          <w:color w:val="000000" w:themeColor="text1" w:themeTint="FF" w:themeShade="FF"/>
          <w:sz w:val="24"/>
          <w:szCs w:val="24"/>
          <w:lang w:val="en-GB"/>
        </w:rPr>
        <w:t>decided that introducing an emotional literacy support assistant to the school was a way to achi</w:t>
      </w:r>
      <w:r w:rsidRPr="3FF6438A" w:rsidR="46470432">
        <w:rPr>
          <w:rFonts w:ascii="Times New Roman" w:hAnsi="Times New Roman" w:eastAsia="Times New Roman" w:cs="Times New Roman"/>
          <w:noProof w:val="0"/>
          <w:color w:val="000000" w:themeColor="text1" w:themeTint="FF" w:themeShade="FF"/>
          <w:sz w:val="24"/>
          <w:szCs w:val="24"/>
          <w:lang w:val="en-GB"/>
        </w:rPr>
        <w:t xml:space="preserve">eve the priority set as the emotional literacy support assistant could offer </w:t>
      </w:r>
      <w:r w:rsidRPr="3FF6438A" w:rsidR="46470432">
        <w:rPr>
          <w:rFonts w:ascii="Times New Roman" w:hAnsi="Times New Roman" w:eastAsia="Times New Roman" w:cs="Times New Roman"/>
          <w:noProof w:val="0"/>
          <w:color w:val="000000" w:themeColor="text1" w:themeTint="FF" w:themeShade="FF"/>
          <w:sz w:val="24"/>
          <w:szCs w:val="24"/>
          <w:lang w:val="en-GB"/>
        </w:rPr>
        <w:t>expertise</w:t>
      </w:r>
      <w:r w:rsidRPr="3FF6438A" w:rsidR="46470432">
        <w:rPr>
          <w:rFonts w:ascii="Times New Roman" w:hAnsi="Times New Roman" w:eastAsia="Times New Roman" w:cs="Times New Roman"/>
          <w:noProof w:val="0"/>
          <w:color w:val="000000" w:themeColor="text1" w:themeTint="FF" w:themeShade="FF"/>
          <w:sz w:val="24"/>
          <w:szCs w:val="24"/>
          <w:lang w:val="en-GB"/>
        </w:rPr>
        <w:t xml:space="preserve"> to all staff at the school. </w:t>
      </w:r>
      <w:r w:rsidRPr="3FF6438A" w:rsidR="449D8B07">
        <w:rPr>
          <w:rFonts w:ascii="Times New Roman" w:hAnsi="Times New Roman" w:eastAsia="Times New Roman" w:cs="Times New Roman"/>
          <w:noProof w:val="0"/>
          <w:color w:val="000000" w:themeColor="text1" w:themeTint="FF" w:themeShade="FF"/>
          <w:sz w:val="24"/>
          <w:szCs w:val="24"/>
          <w:lang w:val="en-GB"/>
        </w:rPr>
        <w:t xml:space="preserve">Pickering et al (2019) describes emotional literacy support assistants as someone who offers one to one support for learners in need of </w:t>
      </w:r>
      <w:r w:rsidRPr="3FF6438A" w:rsidR="449D8B07">
        <w:rPr>
          <w:rFonts w:ascii="Times New Roman" w:hAnsi="Times New Roman" w:eastAsia="Times New Roman" w:cs="Times New Roman"/>
          <w:noProof w:val="0"/>
          <w:color w:val="000000" w:themeColor="text1" w:themeTint="FF" w:themeShade="FF"/>
          <w:sz w:val="24"/>
          <w:szCs w:val="24"/>
          <w:lang w:val="en-GB"/>
        </w:rPr>
        <w:t>additional</w:t>
      </w:r>
      <w:r w:rsidRPr="3FF6438A" w:rsidR="449D8B07">
        <w:rPr>
          <w:rFonts w:ascii="Times New Roman" w:hAnsi="Times New Roman" w:eastAsia="Times New Roman" w:cs="Times New Roman"/>
          <w:noProof w:val="0"/>
          <w:color w:val="000000" w:themeColor="text1" w:themeTint="FF" w:themeShade="FF"/>
          <w:sz w:val="24"/>
          <w:szCs w:val="24"/>
          <w:lang w:val="en-GB"/>
        </w:rPr>
        <w:t xml:space="preserve"> support </w:t>
      </w:r>
      <w:r w:rsidRPr="3FF6438A" w:rsidR="48B98631">
        <w:rPr>
          <w:rFonts w:ascii="Times New Roman" w:hAnsi="Times New Roman" w:eastAsia="Times New Roman" w:cs="Times New Roman"/>
          <w:noProof w:val="0"/>
          <w:color w:val="000000" w:themeColor="text1" w:themeTint="FF" w:themeShade="FF"/>
          <w:sz w:val="24"/>
          <w:szCs w:val="24"/>
          <w:lang w:val="en-GB"/>
        </w:rPr>
        <w:t>regarding</w:t>
      </w:r>
      <w:r w:rsidRPr="3FF6438A" w:rsidR="449D8B07">
        <w:rPr>
          <w:rFonts w:ascii="Times New Roman" w:hAnsi="Times New Roman" w:eastAsia="Times New Roman" w:cs="Times New Roman"/>
          <w:noProof w:val="0"/>
          <w:color w:val="000000" w:themeColor="text1" w:themeTint="FF" w:themeShade="FF"/>
          <w:sz w:val="24"/>
          <w:szCs w:val="24"/>
          <w:lang w:val="en-GB"/>
        </w:rPr>
        <w:t xml:space="preserve"> their</w:t>
      </w:r>
      <w:r w:rsidRPr="3FF6438A" w:rsidR="1EC42D1B">
        <w:rPr>
          <w:rFonts w:ascii="Times New Roman" w:hAnsi="Times New Roman" w:eastAsia="Times New Roman" w:cs="Times New Roman"/>
          <w:noProof w:val="0"/>
          <w:color w:val="000000" w:themeColor="text1" w:themeTint="FF" w:themeShade="FF"/>
          <w:sz w:val="24"/>
          <w:szCs w:val="24"/>
          <w:lang w:val="en-GB"/>
        </w:rPr>
        <w:t xml:space="preserve"> emotions an</w:t>
      </w:r>
      <w:r w:rsidRPr="3FF6438A" w:rsidR="7AF55BD0">
        <w:rPr>
          <w:rFonts w:ascii="Times New Roman" w:hAnsi="Times New Roman" w:eastAsia="Times New Roman" w:cs="Times New Roman"/>
          <w:noProof w:val="0"/>
          <w:color w:val="000000" w:themeColor="text1" w:themeTint="FF" w:themeShade="FF"/>
          <w:sz w:val="24"/>
          <w:szCs w:val="24"/>
          <w:lang w:val="en-GB"/>
        </w:rPr>
        <w:t xml:space="preserve">d emphasises the importance of having this kind of knowledge especially when dealing with learners who have </w:t>
      </w:r>
      <w:r w:rsidRPr="3FF6438A" w:rsidR="7AF55BD0">
        <w:rPr>
          <w:rFonts w:ascii="Times New Roman" w:hAnsi="Times New Roman" w:eastAsia="Times New Roman" w:cs="Times New Roman"/>
          <w:noProof w:val="0"/>
          <w:color w:val="000000" w:themeColor="text1" w:themeTint="FF" w:themeShade="FF"/>
          <w:sz w:val="24"/>
          <w:szCs w:val="24"/>
          <w:lang w:val="en-GB"/>
        </w:rPr>
        <w:t>additional</w:t>
      </w:r>
      <w:r w:rsidRPr="3FF6438A" w:rsidR="7AF55BD0">
        <w:rPr>
          <w:rFonts w:ascii="Times New Roman" w:hAnsi="Times New Roman" w:eastAsia="Times New Roman" w:cs="Times New Roman"/>
          <w:noProof w:val="0"/>
          <w:color w:val="000000" w:themeColor="text1" w:themeTint="FF" w:themeShade="FF"/>
          <w:sz w:val="24"/>
          <w:szCs w:val="24"/>
          <w:lang w:val="en-GB"/>
        </w:rPr>
        <w:t xml:space="preserve"> learning needs.</w:t>
      </w:r>
      <w:r w:rsidRPr="3FF6438A" w:rsidR="3ABB89D4">
        <w:rPr>
          <w:rFonts w:ascii="Times New Roman" w:hAnsi="Times New Roman" w:eastAsia="Times New Roman" w:cs="Times New Roman"/>
          <w:noProof w:val="0"/>
          <w:color w:val="000000" w:themeColor="text1" w:themeTint="FF" w:themeShade="FF"/>
          <w:sz w:val="24"/>
          <w:szCs w:val="24"/>
          <w:lang w:val="en-GB"/>
        </w:rPr>
        <w:t xml:space="preserve"> Through a critical review of school X’s development plan, it was noticed that no</w:t>
      </w:r>
      <w:r w:rsidRPr="3FF6438A" w:rsidR="58B2E19E">
        <w:rPr>
          <w:rFonts w:ascii="Times New Roman" w:hAnsi="Times New Roman" w:eastAsia="Times New Roman" w:cs="Times New Roman"/>
          <w:noProof w:val="0"/>
          <w:color w:val="000000" w:themeColor="text1" w:themeTint="FF" w:themeShade="FF"/>
          <w:sz w:val="24"/>
          <w:szCs w:val="24"/>
          <w:lang w:val="en-GB"/>
        </w:rPr>
        <w:t>thing was in place for the learners that were current</w:t>
      </w:r>
      <w:r w:rsidRPr="3FF6438A" w:rsidR="04A835C6">
        <w:rPr>
          <w:rFonts w:ascii="Times New Roman" w:hAnsi="Times New Roman" w:eastAsia="Times New Roman" w:cs="Times New Roman"/>
          <w:noProof w:val="0"/>
          <w:color w:val="000000" w:themeColor="text1" w:themeTint="FF" w:themeShade="FF"/>
          <w:sz w:val="24"/>
          <w:szCs w:val="24"/>
          <w:lang w:val="en-GB"/>
        </w:rPr>
        <w:t>ly off on long term sickness</w:t>
      </w:r>
      <w:r w:rsidRPr="3FF6438A" w:rsidR="434D1AF7">
        <w:rPr>
          <w:rFonts w:ascii="Times New Roman" w:hAnsi="Times New Roman" w:eastAsia="Times New Roman" w:cs="Times New Roman"/>
          <w:noProof w:val="0"/>
          <w:color w:val="000000" w:themeColor="text1" w:themeTint="FF" w:themeShade="FF"/>
          <w:sz w:val="24"/>
          <w:szCs w:val="24"/>
          <w:lang w:val="en-GB"/>
        </w:rPr>
        <w:t xml:space="preserve"> and or in low </w:t>
      </w:r>
      <w:r w:rsidRPr="3FF6438A" w:rsidR="434D1AF7">
        <w:rPr>
          <w:rFonts w:ascii="Times New Roman" w:hAnsi="Times New Roman" w:eastAsia="Times New Roman" w:cs="Times New Roman"/>
          <w:noProof w:val="0"/>
          <w:color w:val="000000" w:themeColor="text1" w:themeTint="FF" w:themeShade="FF"/>
          <w:sz w:val="24"/>
          <w:szCs w:val="24"/>
          <w:lang w:val="en-GB"/>
        </w:rPr>
        <w:t>attendance because</w:t>
      </w:r>
      <w:r w:rsidRPr="3FF6438A" w:rsidR="04A835C6">
        <w:rPr>
          <w:rFonts w:ascii="Times New Roman" w:hAnsi="Times New Roman" w:eastAsia="Times New Roman" w:cs="Times New Roman"/>
          <w:noProof w:val="0"/>
          <w:color w:val="000000" w:themeColor="text1" w:themeTint="FF" w:themeShade="FF"/>
          <w:sz w:val="24"/>
          <w:szCs w:val="24"/>
          <w:lang w:val="en-GB"/>
        </w:rPr>
        <w:t xml:space="preserve"> class teachers were only set a certain amount of time when </w:t>
      </w:r>
      <w:r w:rsidRPr="3FF6438A" w:rsidR="0F0C638D">
        <w:rPr>
          <w:rFonts w:ascii="Times New Roman" w:hAnsi="Times New Roman" w:eastAsia="Times New Roman" w:cs="Times New Roman"/>
          <w:noProof w:val="0"/>
          <w:color w:val="000000" w:themeColor="text1" w:themeTint="FF" w:themeShade="FF"/>
          <w:sz w:val="24"/>
          <w:szCs w:val="24"/>
          <w:lang w:val="en-GB"/>
        </w:rPr>
        <w:t>identifying</w:t>
      </w:r>
      <w:r w:rsidRPr="3FF6438A" w:rsidR="04A835C6">
        <w:rPr>
          <w:rFonts w:ascii="Times New Roman" w:hAnsi="Times New Roman" w:eastAsia="Times New Roman" w:cs="Times New Roman"/>
          <w:noProof w:val="0"/>
          <w:color w:val="000000" w:themeColor="text1" w:themeTint="FF" w:themeShade="FF"/>
          <w:sz w:val="24"/>
          <w:szCs w:val="24"/>
          <w:lang w:val="en-GB"/>
        </w:rPr>
        <w:t xml:space="preserve"> need</w:t>
      </w:r>
      <w:r w:rsidRPr="3FF6438A" w:rsidR="7FEF6B9B">
        <w:rPr>
          <w:rFonts w:ascii="Times New Roman" w:hAnsi="Times New Roman" w:eastAsia="Times New Roman" w:cs="Times New Roman"/>
          <w:noProof w:val="0"/>
          <w:color w:val="000000" w:themeColor="text1" w:themeTint="FF" w:themeShade="FF"/>
          <w:sz w:val="24"/>
          <w:szCs w:val="24"/>
          <w:lang w:val="en-GB"/>
        </w:rPr>
        <w:t xml:space="preserve">s of the learners and discovering what provisions were best suited to them. </w:t>
      </w:r>
    </w:p>
    <w:p xmlns:wp14="http://schemas.microsoft.com/office/word/2010/wordml" w:rsidP="3FF6438A" wp14:paraId="2F33767B" wp14:textId="545FF3B2">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3EC4E38E" wp14:textId="23B770CC">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3FF6438A" w:rsidR="229F8D90">
        <w:rPr>
          <w:rFonts w:ascii="Times New Roman" w:hAnsi="Times New Roman" w:eastAsia="Times New Roman" w:cs="Times New Roman"/>
          <w:noProof w:val="0"/>
          <w:color w:val="000000" w:themeColor="text1" w:themeTint="FF" w:themeShade="FF"/>
          <w:sz w:val="24"/>
          <w:szCs w:val="24"/>
          <w:lang w:val="en-GB"/>
        </w:rPr>
        <w:t xml:space="preserve"> </w:t>
      </w:r>
      <w:r w:rsidRPr="3FF6438A" w:rsidR="6CD698F1">
        <w:rPr>
          <w:rFonts w:ascii="Times New Roman" w:hAnsi="Times New Roman" w:eastAsia="Times New Roman" w:cs="Times New Roman"/>
          <w:noProof w:val="0"/>
          <w:color w:val="000000" w:themeColor="text1" w:themeTint="FF" w:themeShade="FF"/>
          <w:sz w:val="24"/>
          <w:szCs w:val="24"/>
          <w:lang w:val="en-GB"/>
        </w:rPr>
        <w:t>T</w:t>
      </w:r>
      <w:r w:rsidRPr="3FF6438A" w:rsidR="229F8D90">
        <w:rPr>
          <w:rFonts w:ascii="Times New Roman" w:hAnsi="Times New Roman" w:eastAsia="Times New Roman" w:cs="Times New Roman"/>
          <w:noProof w:val="0"/>
          <w:color w:val="000000" w:themeColor="text1" w:themeTint="FF" w:themeShade="FF"/>
          <w:sz w:val="24"/>
          <w:szCs w:val="24"/>
          <w:lang w:val="en-GB"/>
        </w:rPr>
        <w:t xml:space="preserve">he final stage of </w:t>
      </w:r>
      <w:r w:rsidRPr="3FF6438A" w:rsidR="001C5BEF">
        <w:rPr>
          <w:rFonts w:ascii="Times New Roman" w:hAnsi="Times New Roman" w:eastAsia="Times New Roman" w:cs="Times New Roman"/>
          <w:noProof w:val="0"/>
          <w:color w:val="000000" w:themeColor="text1" w:themeTint="FF" w:themeShade="FF"/>
          <w:sz w:val="24"/>
          <w:szCs w:val="24"/>
          <w:lang w:val="en-GB"/>
        </w:rPr>
        <w:t xml:space="preserve">the </w:t>
      </w:r>
      <w:r w:rsidRPr="3FF6438A" w:rsidR="15F38E9C">
        <w:rPr>
          <w:rFonts w:ascii="Times New Roman" w:hAnsi="Times New Roman" w:eastAsia="Times New Roman" w:cs="Times New Roman"/>
          <w:noProof w:val="0"/>
          <w:color w:val="000000" w:themeColor="text1" w:themeTint="FF" w:themeShade="FF"/>
          <w:sz w:val="24"/>
          <w:szCs w:val="24"/>
          <w:lang w:val="en-GB"/>
        </w:rPr>
        <w:t xml:space="preserve">planning cycle is for the school to review impact. </w:t>
      </w:r>
      <w:r w:rsidRPr="3FF6438A" w:rsidR="34967A8E">
        <w:rPr>
          <w:rFonts w:ascii="Times New Roman" w:hAnsi="Times New Roman" w:eastAsia="Times New Roman" w:cs="Times New Roman"/>
          <w:noProof w:val="0"/>
          <w:color w:val="000000" w:themeColor="text1" w:themeTint="FF" w:themeShade="FF"/>
          <w:sz w:val="24"/>
          <w:szCs w:val="24"/>
          <w:lang w:val="en-GB"/>
        </w:rPr>
        <w:t>According to the Hanover Research group (2014) reviewing impact allows for ins</w:t>
      </w:r>
      <w:r w:rsidRPr="3FF6438A" w:rsidR="1CA683D6">
        <w:rPr>
          <w:rFonts w:ascii="Times New Roman" w:hAnsi="Times New Roman" w:eastAsia="Times New Roman" w:cs="Times New Roman"/>
          <w:noProof w:val="0"/>
          <w:color w:val="000000" w:themeColor="text1" w:themeTint="FF" w:themeShade="FF"/>
          <w:sz w:val="24"/>
          <w:szCs w:val="24"/>
          <w:lang w:val="en-GB"/>
        </w:rPr>
        <w:t xml:space="preserve">ight into refinement and enhancement needed for the school development through assessing the strengths and weaknesses. </w:t>
      </w:r>
      <w:r w:rsidRPr="3FF6438A" w:rsidR="72B0607E">
        <w:rPr>
          <w:rFonts w:ascii="Times New Roman" w:hAnsi="Times New Roman" w:eastAsia="Times New Roman" w:cs="Times New Roman"/>
          <w:noProof w:val="0"/>
          <w:color w:val="000000" w:themeColor="text1" w:themeTint="FF" w:themeShade="FF"/>
          <w:sz w:val="24"/>
          <w:szCs w:val="24"/>
          <w:lang w:val="en-GB"/>
        </w:rPr>
        <w:t>Within school X</w:t>
      </w:r>
      <w:r w:rsidRPr="3FF6438A" w:rsidR="5202D317">
        <w:rPr>
          <w:rFonts w:ascii="Times New Roman" w:hAnsi="Times New Roman" w:eastAsia="Times New Roman" w:cs="Times New Roman"/>
          <w:noProof w:val="0"/>
          <w:color w:val="000000" w:themeColor="text1" w:themeTint="FF" w:themeShade="FF"/>
          <w:sz w:val="24"/>
          <w:szCs w:val="24"/>
          <w:lang w:val="en-GB"/>
        </w:rPr>
        <w:t>’s school development plan, it clearly outlines that the ALNCo reviews the development of the le</w:t>
      </w:r>
      <w:r w:rsidRPr="3FF6438A" w:rsidR="6993947D">
        <w:rPr>
          <w:rFonts w:ascii="Times New Roman" w:hAnsi="Times New Roman" w:eastAsia="Times New Roman" w:cs="Times New Roman"/>
          <w:noProof w:val="0"/>
          <w:color w:val="000000" w:themeColor="text1" w:themeTint="FF" w:themeShade="FF"/>
          <w:sz w:val="24"/>
          <w:szCs w:val="24"/>
          <w:lang w:val="en-GB"/>
        </w:rPr>
        <w:t xml:space="preserve">arners </w:t>
      </w:r>
      <w:r w:rsidRPr="3FF6438A" w:rsidR="754D522E">
        <w:rPr>
          <w:rFonts w:ascii="Times New Roman" w:hAnsi="Times New Roman" w:eastAsia="Times New Roman" w:cs="Times New Roman"/>
          <w:noProof w:val="0"/>
          <w:color w:val="000000" w:themeColor="text1" w:themeTint="FF" w:themeShade="FF"/>
          <w:sz w:val="24"/>
          <w:szCs w:val="24"/>
          <w:lang w:val="en-GB"/>
        </w:rPr>
        <w:t xml:space="preserve">through support from class teachers termly. In addition to this the ALNCo then </w:t>
      </w:r>
      <w:r w:rsidRPr="3FF6438A" w:rsidR="754D522E">
        <w:rPr>
          <w:rFonts w:ascii="Times New Roman" w:hAnsi="Times New Roman" w:eastAsia="Times New Roman" w:cs="Times New Roman"/>
          <w:noProof w:val="0"/>
          <w:color w:val="000000" w:themeColor="text1" w:themeTint="FF" w:themeShade="FF"/>
          <w:sz w:val="24"/>
          <w:szCs w:val="24"/>
          <w:lang w:val="en-GB"/>
        </w:rPr>
        <w:t>provides</w:t>
      </w:r>
      <w:r w:rsidRPr="3FF6438A" w:rsidR="754D522E">
        <w:rPr>
          <w:rFonts w:ascii="Times New Roman" w:hAnsi="Times New Roman" w:eastAsia="Times New Roman" w:cs="Times New Roman"/>
          <w:noProof w:val="0"/>
          <w:color w:val="000000" w:themeColor="text1" w:themeTint="FF" w:themeShade="FF"/>
          <w:sz w:val="24"/>
          <w:szCs w:val="24"/>
          <w:lang w:val="en-GB"/>
        </w:rPr>
        <w:t xml:space="preserve"> feedback to the senior leadership team and discuss whether something needs to be done depending on </w:t>
      </w:r>
      <w:r w:rsidRPr="3FF6438A" w:rsidR="39D49BA2">
        <w:rPr>
          <w:rFonts w:ascii="Times New Roman" w:hAnsi="Times New Roman" w:eastAsia="Times New Roman" w:cs="Times New Roman"/>
          <w:noProof w:val="0"/>
          <w:color w:val="000000" w:themeColor="text1" w:themeTint="FF" w:themeShade="FF"/>
          <w:sz w:val="24"/>
          <w:szCs w:val="24"/>
          <w:lang w:val="en-GB"/>
        </w:rPr>
        <w:t xml:space="preserve">money available or if </w:t>
      </w:r>
      <w:r w:rsidRPr="3FF6438A" w:rsidR="39D49BA2">
        <w:rPr>
          <w:rFonts w:ascii="Times New Roman" w:hAnsi="Times New Roman" w:eastAsia="Times New Roman" w:cs="Times New Roman"/>
          <w:noProof w:val="0"/>
          <w:color w:val="000000" w:themeColor="text1" w:themeTint="FF" w:themeShade="FF"/>
          <w:sz w:val="24"/>
          <w:szCs w:val="24"/>
          <w:lang w:val="en-GB"/>
        </w:rPr>
        <w:t>it’s</w:t>
      </w:r>
      <w:r w:rsidRPr="3FF6438A" w:rsidR="39D49BA2">
        <w:rPr>
          <w:rFonts w:ascii="Times New Roman" w:hAnsi="Times New Roman" w:eastAsia="Times New Roman" w:cs="Times New Roman"/>
          <w:noProof w:val="0"/>
          <w:color w:val="000000" w:themeColor="text1" w:themeTint="FF" w:themeShade="FF"/>
          <w:sz w:val="24"/>
          <w:szCs w:val="24"/>
          <w:lang w:val="en-GB"/>
        </w:rPr>
        <w:t xml:space="preserve"> worthwhile waiting until the next term to see if any progress has been made.</w:t>
      </w:r>
      <w:r w:rsidRPr="3FF6438A" w:rsidR="21EC5E47">
        <w:rPr>
          <w:rFonts w:ascii="Times New Roman" w:hAnsi="Times New Roman" w:eastAsia="Times New Roman" w:cs="Times New Roman"/>
          <w:noProof w:val="0"/>
          <w:color w:val="000000" w:themeColor="text1" w:themeTint="FF" w:themeShade="FF"/>
          <w:sz w:val="24"/>
          <w:szCs w:val="24"/>
          <w:lang w:val="en-GB"/>
        </w:rPr>
        <w:t xml:space="preserve"> The school de</w:t>
      </w:r>
      <w:r w:rsidRPr="3FF6438A" w:rsidR="2852F4AB">
        <w:rPr>
          <w:rFonts w:ascii="Times New Roman" w:hAnsi="Times New Roman" w:eastAsia="Times New Roman" w:cs="Times New Roman"/>
          <w:noProof w:val="0"/>
          <w:color w:val="000000" w:themeColor="text1" w:themeTint="FF" w:themeShade="FF"/>
          <w:sz w:val="24"/>
          <w:szCs w:val="24"/>
          <w:lang w:val="en-GB"/>
        </w:rPr>
        <w:t xml:space="preserve">velopment plan of school X is based over a rolling 3-year period where the same priority will be included each year the school development gets updated and changed. </w:t>
      </w:r>
      <w:r w:rsidRPr="3FF6438A" w:rsidR="339ABB6B">
        <w:rPr>
          <w:rFonts w:ascii="Times New Roman" w:hAnsi="Times New Roman" w:eastAsia="Times New Roman" w:cs="Times New Roman"/>
          <w:noProof w:val="0"/>
          <w:color w:val="000000" w:themeColor="text1" w:themeTint="FF" w:themeShade="FF"/>
          <w:sz w:val="24"/>
          <w:szCs w:val="24"/>
          <w:lang w:val="en-GB"/>
        </w:rPr>
        <w:t xml:space="preserve">The impact therefore could take a while for school X to </w:t>
      </w:r>
      <w:r w:rsidRPr="3FF6438A" w:rsidR="723FA09C">
        <w:rPr>
          <w:rFonts w:ascii="Times New Roman" w:hAnsi="Times New Roman" w:eastAsia="Times New Roman" w:cs="Times New Roman"/>
          <w:noProof w:val="0"/>
          <w:color w:val="000000" w:themeColor="text1" w:themeTint="FF" w:themeShade="FF"/>
          <w:sz w:val="24"/>
          <w:szCs w:val="24"/>
          <w:lang w:val="en-GB"/>
        </w:rPr>
        <w:t>notice,</w:t>
      </w:r>
      <w:r w:rsidRPr="3FF6438A" w:rsidR="339ABB6B">
        <w:rPr>
          <w:rFonts w:ascii="Times New Roman" w:hAnsi="Times New Roman" w:eastAsia="Times New Roman" w:cs="Times New Roman"/>
          <w:noProof w:val="0"/>
          <w:color w:val="000000" w:themeColor="text1" w:themeTint="FF" w:themeShade="FF"/>
          <w:sz w:val="24"/>
          <w:szCs w:val="24"/>
          <w:lang w:val="en-GB"/>
        </w:rPr>
        <w:t xml:space="preserve"> and it would be worth waiting a while longer to see if development plan is making progress rather than changing it </w:t>
      </w:r>
      <w:r w:rsidRPr="3FF6438A" w:rsidR="7A39C166">
        <w:rPr>
          <w:rFonts w:ascii="Times New Roman" w:hAnsi="Times New Roman" w:eastAsia="Times New Roman" w:cs="Times New Roman"/>
          <w:noProof w:val="0"/>
          <w:color w:val="000000" w:themeColor="text1" w:themeTint="FF" w:themeShade="FF"/>
          <w:sz w:val="24"/>
          <w:szCs w:val="24"/>
          <w:lang w:val="en-GB"/>
        </w:rPr>
        <w:t xml:space="preserve">suddenly. </w:t>
      </w:r>
    </w:p>
    <w:p xmlns:wp14="http://schemas.microsoft.com/office/word/2010/wordml" w:rsidP="3FF6438A" wp14:paraId="3C87D934" wp14:textId="191D0DAB">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5D5E329C" wp14:textId="352D7B77">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462173D0" wp14:textId="63886572">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20EECF33" wp14:textId="72B46718">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4F7B9089" wp14:textId="30C5673A">
      <w:pPr>
        <w:pStyle w:val="Normal"/>
        <w:spacing w:after="30" w:afterAutospacing="off"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73F0CB2" wp14:textId="404992E9">
      <w:pPr>
        <w:pStyle w:val="Normal"/>
        <w:spacing w:after="30" w:afterAutospacing="off"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none"/>
          <w:lang w:val="en-GB"/>
        </w:rPr>
        <w:t>Reflection and evaluation (500 words)</w:t>
      </w:r>
    </w:p>
    <w:p xmlns:wp14="http://schemas.microsoft.com/office/word/2010/wordml" w:rsidP="3FF6438A" wp14:paraId="73C108B9" wp14:textId="7E4AC7C3">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6A85EB76">
        <w:rPr>
          <w:rFonts w:ascii="Times New Roman" w:hAnsi="Times New Roman" w:eastAsia="Times New Roman" w:cs="Times New Roman"/>
          <w:b w:val="0"/>
          <w:bCs w:val="0"/>
          <w:noProof w:val="0"/>
          <w:color w:val="000000" w:themeColor="text1" w:themeTint="FF" w:themeShade="FF"/>
          <w:sz w:val="24"/>
          <w:szCs w:val="24"/>
          <w:u w:val="none"/>
          <w:lang w:val="en-GB"/>
        </w:rPr>
        <w:t>Through reflecting and evaluating the school development</w:t>
      </w:r>
      <w:r w:rsidRPr="3FF6438A" w:rsidR="0216ACDD">
        <w:rPr>
          <w:rFonts w:ascii="Times New Roman" w:hAnsi="Times New Roman" w:eastAsia="Times New Roman" w:cs="Times New Roman"/>
          <w:b w:val="0"/>
          <w:bCs w:val="0"/>
          <w:noProof w:val="0"/>
          <w:color w:val="000000" w:themeColor="text1" w:themeTint="FF" w:themeShade="FF"/>
          <w:sz w:val="24"/>
          <w:szCs w:val="24"/>
          <w:u w:val="none"/>
          <w:lang w:val="en-GB"/>
        </w:rPr>
        <w:t xml:space="preserve"> plan of school X and looking at prio</w:t>
      </w:r>
      <w:r w:rsidRPr="3FF6438A" w:rsidR="7418B07F">
        <w:rPr>
          <w:rFonts w:ascii="Times New Roman" w:hAnsi="Times New Roman" w:eastAsia="Times New Roman" w:cs="Times New Roman"/>
          <w:b w:val="0"/>
          <w:bCs w:val="0"/>
          <w:noProof w:val="0"/>
          <w:color w:val="000000" w:themeColor="text1" w:themeTint="FF" w:themeShade="FF"/>
          <w:sz w:val="24"/>
          <w:szCs w:val="24"/>
          <w:u w:val="none"/>
          <w:lang w:val="en-GB"/>
        </w:rPr>
        <w:t>rity two ‘implementing the new ALN code of practice which will ensure that all learners have appropriate provision to meet their needs and that staff have suitable training to provide adequate curriculum’</w:t>
      </w:r>
      <w:r w:rsidRPr="3FF6438A" w:rsidR="47222872">
        <w:rPr>
          <w:rFonts w:ascii="Times New Roman" w:hAnsi="Times New Roman" w:eastAsia="Times New Roman" w:cs="Times New Roman"/>
          <w:b w:val="0"/>
          <w:bCs w:val="0"/>
          <w:noProof w:val="0"/>
          <w:color w:val="000000" w:themeColor="text1" w:themeTint="FF" w:themeShade="FF"/>
          <w:sz w:val="24"/>
          <w:szCs w:val="24"/>
          <w:u w:val="none"/>
          <w:lang w:val="en-GB"/>
        </w:rPr>
        <w:t xml:space="preserve">, it is necessary that a review needs to be conducted to discover their current development and evaluate what could </w:t>
      </w:r>
      <w:r w:rsidRPr="3FF6438A" w:rsidR="05C70DA4">
        <w:rPr>
          <w:rFonts w:ascii="Times New Roman" w:hAnsi="Times New Roman" w:eastAsia="Times New Roman" w:cs="Times New Roman"/>
          <w:b w:val="0"/>
          <w:bCs w:val="0"/>
          <w:noProof w:val="0"/>
          <w:color w:val="000000" w:themeColor="text1" w:themeTint="FF" w:themeShade="FF"/>
          <w:sz w:val="24"/>
          <w:szCs w:val="24"/>
          <w:u w:val="none"/>
          <w:lang w:val="en-GB"/>
        </w:rPr>
        <w:t xml:space="preserve">be introduced and give school X a target. According to Welsh Government (2021) </w:t>
      </w:r>
      <w:r w:rsidRPr="3FF6438A" w:rsidR="1D57CF0A">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schools can accurately discover pros and cons of their school development plan through </w:t>
      </w:r>
      <w:r w:rsidRPr="3FF6438A" w:rsidR="62634A9F">
        <w:rPr>
          <w:rFonts w:ascii="Times New Roman" w:hAnsi="Times New Roman" w:eastAsia="Times New Roman" w:cs="Times New Roman"/>
          <w:b w:val="0"/>
          <w:bCs w:val="0"/>
          <w:noProof w:val="0"/>
          <w:color w:val="000000" w:themeColor="text1" w:themeTint="FF" w:themeShade="FF"/>
          <w:sz w:val="24"/>
          <w:szCs w:val="24"/>
          <w:u w:val="none"/>
          <w:lang w:val="en-GB"/>
        </w:rPr>
        <w:t>enquiry-based</w:t>
      </w:r>
      <w:r w:rsidRPr="3FF6438A" w:rsidR="1D57CF0A">
        <w:rPr>
          <w:rFonts w:ascii="Times New Roman" w:hAnsi="Times New Roman" w:eastAsia="Times New Roman" w:cs="Times New Roman"/>
          <w:b w:val="0"/>
          <w:bCs w:val="0"/>
          <w:noProof w:val="0"/>
          <w:color w:val="000000" w:themeColor="text1" w:themeTint="FF" w:themeShade="FF"/>
          <w:sz w:val="24"/>
          <w:szCs w:val="24"/>
          <w:u w:val="none"/>
          <w:lang w:val="en-GB"/>
        </w:rPr>
        <w:t xml:space="preserve"> approaches such as </w:t>
      </w:r>
      <w:r w:rsidRPr="3FF6438A" w:rsidR="0310D807">
        <w:rPr>
          <w:rFonts w:ascii="Times New Roman" w:hAnsi="Times New Roman" w:eastAsia="Times New Roman" w:cs="Times New Roman"/>
          <w:b w:val="0"/>
          <w:bCs w:val="0"/>
          <w:noProof w:val="0"/>
          <w:color w:val="000000" w:themeColor="text1" w:themeTint="FF" w:themeShade="FF"/>
          <w:sz w:val="24"/>
          <w:szCs w:val="24"/>
          <w:u w:val="none"/>
          <w:lang w:val="en-GB"/>
        </w:rPr>
        <w:t xml:space="preserve">reflective practice and assessments. </w:t>
      </w:r>
    </w:p>
    <w:p xmlns:wp14="http://schemas.microsoft.com/office/word/2010/wordml" w:rsidP="3FF6438A" wp14:paraId="5AEFF840" wp14:textId="5E12FE73">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3FF6438A"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X has implemented its </w:t>
      </w:r>
      <w:r w:rsidRPr="3FF6438A" w:rsidR="7AF1E0DF">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provisions and support in staff training by </w:t>
      </w:r>
      <w:r w:rsidRPr="3FF6438A" w:rsidR="4DFA2413">
        <w:rPr>
          <w:rFonts w:ascii="Times New Roman" w:hAnsi="Times New Roman" w:eastAsia="Times New Roman" w:cs="Times New Roman"/>
          <w:b w:val="0"/>
          <w:bCs w:val="0"/>
          <w:noProof w:val="0"/>
          <w:color w:val="000000" w:themeColor="text1" w:themeTint="FF" w:themeShade="FF"/>
          <w:sz w:val="24"/>
          <w:szCs w:val="24"/>
          <w:u w:val="none"/>
          <w:lang w:val="en-GB"/>
        </w:rPr>
        <w:t>using</w:t>
      </w:r>
      <w:r w:rsidRPr="3FF6438A"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243E03C5">
        <w:rPr>
          <w:rFonts w:ascii="Times New Roman" w:hAnsi="Times New Roman" w:eastAsia="Times New Roman" w:cs="Times New Roman"/>
          <w:b w:val="0"/>
          <w:bCs w:val="0"/>
          <w:noProof w:val="0"/>
          <w:color w:val="000000" w:themeColor="text1" w:themeTint="FF" w:themeShade="FF"/>
          <w:sz w:val="24"/>
          <w:szCs w:val="24"/>
          <w:u w:val="none"/>
          <w:lang w:val="en-GB"/>
        </w:rPr>
        <w:t>the Additional Learning Needs and Education Tribunal (Wales) Act (2018)</w:t>
      </w:r>
      <w:r w:rsidRPr="3FF6438A" w:rsidR="343ABF25">
        <w:rPr>
          <w:rFonts w:ascii="Times New Roman" w:hAnsi="Times New Roman" w:eastAsia="Times New Roman" w:cs="Times New Roman"/>
          <w:b w:val="0"/>
          <w:bCs w:val="0"/>
          <w:noProof w:val="0"/>
          <w:color w:val="000000" w:themeColor="text1" w:themeTint="FF" w:themeShade="FF"/>
          <w:sz w:val="24"/>
          <w:szCs w:val="24"/>
          <w:u w:val="none"/>
          <w:lang w:val="en-GB"/>
        </w:rPr>
        <w:t xml:space="preserve"> as the basis and motivation for an inclusive learning environment and education. </w:t>
      </w:r>
      <w:r w:rsidRPr="3FF6438A" w:rsidR="42355B8F">
        <w:rPr>
          <w:rFonts w:ascii="Times New Roman" w:hAnsi="Times New Roman" w:eastAsia="Times New Roman" w:cs="Times New Roman"/>
          <w:b w:val="0"/>
          <w:bCs w:val="0"/>
          <w:noProof w:val="0"/>
          <w:color w:val="000000" w:themeColor="text1" w:themeTint="FF" w:themeShade="FF"/>
          <w:sz w:val="24"/>
          <w:szCs w:val="24"/>
          <w:u w:val="none"/>
          <w:lang w:val="en-GB"/>
        </w:rPr>
        <w:t>The senior leadership team allowed all teachers t</w:t>
      </w:r>
      <w:r w:rsidRPr="3FF6438A" w:rsidR="3800C849">
        <w:rPr>
          <w:rFonts w:ascii="Times New Roman" w:hAnsi="Times New Roman" w:eastAsia="Times New Roman" w:cs="Times New Roman"/>
          <w:b w:val="0"/>
          <w:bCs w:val="0"/>
          <w:noProof w:val="0"/>
          <w:color w:val="000000" w:themeColor="text1" w:themeTint="FF" w:themeShade="FF"/>
          <w:sz w:val="24"/>
          <w:szCs w:val="24"/>
          <w:u w:val="none"/>
          <w:lang w:val="en-GB"/>
        </w:rPr>
        <w:t xml:space="preserve">ime away from teaching the classroom to </w:t>
      </w:r>
      <w:r w:rsidRPr="3FF6438A" w:rsidR="3800C849">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3FF6438A" w:rsidR="3800C849">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learners that could </w:t>
      </w:r>
      <w:r w:rsidRPr="3FF6438A" w:rsidR="3E675EAD">
        <w:rPr>
          <w:rFonts w:ascii="Times New Roman" w:hAnsi="Times New Roman" w:eastAsia="Times New Roman" w:cs="Times New Roman"/>
          <w:b w:val="0"/>
          <w:bCs w:val="0"/>
          <w:noProof w:val="0"/>
          <w:color w:val="000000" w:themeColor="text1" w:themeTint="FF" w:themeShade="FF"/>
          <w:sz w:val="24"/>
          <w:szCs w:val="24"/>
          <w:u w:val="none"/>
          <w:lang w:val="en-GB"/>
        </w:rPr>
        <w:t>benefit</w:t>
      </w:r>
      <w:r w:rsidRPr="3FF6438A"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 from </w:t>
      </w:r>
      <w:r w:rsidRPr="3FF6438A" w:rsidR="3E675EAD">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 support within the classroom or through an intervention-based practice. </w:t>
      </w:r>
      <w:r w:rsidRPr="3FF6438A" w:rsidR="6E7BDC45">
        <w:rPr>
          <w:rFonts w:ascii="Times New Roman" w:hAnsi="Times New Roman" w:eastAsia="Times New Roman" w:cs="Times New Roman"/>
          <w:b w:val="0"/>
          <w:bCs w:val="0"/>
          <w:noProof w:val="0"/>
          <w:color w:val="000000" w:themeColor="text1" w:themeTint="FF" w:themeShade="FF"/>
          <w:sz w:val="24"/>
          <w:szCs w:val="24"/>
          <w:u w:val="none"/>
          <w:lang w:val="en-GB"/>
        </w:rPr>
        <w:t xml:space="preserve">According to the Department of Education (2023) around 36% of teacher </w:t>
      </w:r>
      <w:r w:rsidRPr="3FF6438A" w:rsidR="6E7BDC45">
        <w:rPr>
          <w:rFonts w:ascii="Times New Roman" w:hAnsi="Times New Roman" w:eastAsia="Times New Roman" w:cs="Times New Roman"/>
          <w:b w:val="0"/>
          <w:bCs w:val="0"/>
          <w:noProof w:val="0"/>
          <w:color w:val="000000" w:themeColor="text1" w:themeTint="FF" w:themeShade="FF"/>
          <w:sz w:val="24"/>
          <w:szCs w:val="24"/>
          <w:u w:val="none"/>
          <w:lang w:val="en-GB"/>
        </w:rPr>
        <w:t>indicated</w:t>
      </w:r>
      <w:r w:rsidRPr="3FF6438A" w:rsidR="6E7BDC45">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they do not have the knowledge </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and understanding of </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identifying</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within their classroom. Although the school gave teachers time away from the classroom to </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3FF6438A"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the learners needing extra provision, they teachers may not understand fu</w:t>
      </w:r>
      <w:r w:rsidRPr="3FF6438A" w:rsidR="0C733410">
        <w:rPr>
          <w:rFonts w:ascii="Times New Roman" w:hAnsi="Times New Roman" w:eastAsia="Times New Roman" w:cs="Times New Roman"/>
          <w:b w:val="0"/>
          <w:bCs w:val="0"/>
          <w:noProof w:val="0"/>
          <w:color w:val="000000" w:themeColor="text1" w:themeTint="FF" w:themeShade="FF"/>
          <w:sz w:val="24"/>
          <w:szCs w:val="24"/>
          <w:u w:val="none"/>
          <w:lang w:val="en-GB"/>
        </w:rPr>
        <w:t>lly what they are looking for and how to make the correct choices to promote equity and provide the same curriculum for all learners. A way that this could be overcom</w:t>
      </w:r>
      <w:r w:rsidRPr="3FF6438A" w:rsidR="1F22C51A">
        <w:rPr>
          <w:rFonts w:ascii="Times New Roman" w:hAnsi="Times New Roman" w:eastAsia="Times New Roman" w:cs="Times New Roman"/>
          <w:b w:val="0"/>
          <w:bCs w:val="0"/>
          <w:noProof w:val="0"/>
          <w:color w:val="000000" w:themeColor="text1" w:themeTint="FF" w:themeShade="FF"/>
          <w:sz w:val="24"/>
          <w:szCs w:val="24"/>
          <w:u w:val="none"/>
          <w:lang w:val="en-GB"/>
        </w:rPr>
        <w:t xml:space="preserve">e would be to take on board the information provided by the ALNCo but also do their own research or try and get their own training that relates to additional learning needs. </w:t>
      </w:r>
    </w:p>
    <w:p xmlns:wp14="http://schemas.microsoft.com/office/word/2010/wordml" w:rsidP="3FF6438A" wp14:paraId="7F7CC9DA" wp14:textId="61BC83C0">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4861E3A4">
        <w:rPr>
          <w:rFonts w:ascii="Times New Roman" w:hAnsi="Times New Roman" w:eastAsia="Times New Roman" w:cs="Times New Roman"/>
          <w:b w:val="0"/>
          <w:bCs w:val="0"/>
          <w:noProof w:val="0"/>
          <w:color w:val="000000" w:themeColor="text1" w:themeTint="FF" w:themeShade="FF"/>
          <w:sz w:val="24"/>
          <w:szCs w:val="24"/>
          <w:u w:val="none"/>
          <w:lang w:val="en-GB"/>
        </w:rPr>
        <w:t>Another way in which school X has introduced extra provision into their school is bringing on board a teacher with a bundle of valuable exp</w:t>
      </w:r>
      <w:r w:rsidRPr="3FF6438A" w:rsidR="48E615C6">
        <w:rPr>
          <w:rFonts w:ascii="Times New Roman" w:hAnsi="Times New Roman" w:eastAsia="Times New Roman" w:cs="Times New Roman"/>
          <w:b w:val="0"/>
          <w:bCs w:val="0"/>
          <w:noProof w:val="0"/>
          <w:color w:val="000000" w:themeColor="text1" w:themeTint="FF" w:themeShade="FF"/>
          <w:sz w:val="24"/>
          <w:szCs w:val="24"/>
          <w:u w:val="none"/>
          <w:lang w:val="en-GB"/>
        </w:rPr>
        <w:t xml:space="preserve">erience that can </w:t>
      </w:r>
      <w:r w:rsidRPr="3FF6438A" w:rsidR="2E4583F4">
        <w:rPr>
          <w:rFonts w:ascii="Times New Roman" w:hAnsi="Times New Roman" w:eastAsia="Times New Roman" w:cs="Times New Roman"/>
          <w:b w:val="0"/>
          <w:bCs w:val="0"/>
          <w:noProof w:val="0"/>
          <w:color w:val="000000" w:themeColor="text1" w:themeTint="FF" w:themeShade="FF"/>
          <w:sz w:val="24"/>
          <w:szCs w:val="24"/>
          <w:u w:val="none"/>
          <w:lang w:val="en-GB"/>
        </w:rPr>
        <w:t xml:space="preserve">offer several different interventions to support the learners but also the class teacher. </w:t>
      </w:r>
      <w:r w:rsidRPr="3FF6438A" w:rsidR="2EB2E047">
        <w:rPr>
          <w:rFonts w:ascii="Times New Roman" w:hAnsi="Times New Roman" w:eastAsia="Times New Roman" w:cs="Times New Roman"/>
          <w:b w:val="0"/>
          <w:bCs w:val="0"/>
          <w:noProof w:val="0"/>
          <w:color w:val="000000" w:themeColor="text1" w:themeTint="FF" w:themeShade="FF"/>
          <w:sz w:val="24"/>
          <w:szCs w:val="24"/>
          <w:u w:val="none"/>
          <w:lang w:val="en-GB"/>
        </w:rPr>
        <w:t xml:space="preserve">Emotional Literacy Support Assistants play a crucial role using support for learners with </w:t>
      </w:r>
      <w:r w:rsidRPr="3FF6438A" w:rsidR="2EB2E047">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3FF6438A" w:rsidR="2EB2E047">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who may</w:t>
      </w:r>
      <w:r w:rsidRPr="3FF6438A" w:rsidR="351976AB">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issues with their emotional well-being and begin to foster a positive and supporting learning environment (Pickering et al, 2019). </w:t>
      </w:r>
      <w:r w:rsidRPr="3FF6438A" w:rsidR="5216A34B">
        <w:rPr>
          <w:rFonts w:ascii="Times New Roman" w:hAnsi="Times New Roman" w:eastAsia="Times New Roman" w:cs="Times New Roman"/>
          <w:noProof w:val="0"/>
          <w:sz w:val="24"/>
          <w:szCs w:val="24"/>
          <w:lang w:val="en-GB"/>
        </w:rPr>
        <w:t xml:space="preserve">Although the number of benefits </w:t>
      </w:r>
      <w:r w:rsidRPr="3FF6438A" w:rsidR="5216A34B">
        <w:rPr>
          <w:rFonts w:ascii="Times New Roman" w:hAnsi="Times New Roman" w:eastAsia="Times New Roman" w:cs="Times New Roman"/>
          <w:noProof w:val="0"/>
          <w:sz w:val="24"/>
          <w:szCs w:val="24"/>
          <w:lang w:val="en-GB"/>
        </w:rPr>
        <w:t>identified</w:t>
      </w:r>
      <w:r w:rsidRPr="3FF6438A" w:rsidR="5216A34B">
        <w:rPr>
          <w:rFonts w:ascii="Times New Roman" w:hAnsi="Times New Roman" w:eastAsia="Times New Roman" w:cs="Times New Roman"/>
          <w:noProof w:val="0"/>
          <w:sz w:val="24"/>
          <w:szCs w:val="24"/>
          <w:lang w:val="en-GB"/>
        </w:rPr>
        <w:t xml:space="preserve">, it could also be considered that having an emotional literacy support assistant supporting learners with </w:t>
      </w:r>
      <w:r w:rsidRPr="3FF6438A" w:rsidR="5216A34B">
        <w:rPr>
          <w:rFonts w:ascii="Times New Roman" w:hAnsi="Times New Roman" w:eastAsia="Times New Roman" w:cs="Times New Roman"/>
          <w:noProof w:val="0"/>
          <w:sz w:val="24"/>
          <w:szCs w:val="24"/>
          <w:lang w:val="en-GB"/>
        </w:rPr>
        <w:t>additional</w:t>
      </w:r>
      <w:r w:rsidRPr="3FF6438A" w:rsidR="5216A34B">
        <w:rPr>
          <w:rFonts w:ascii="Times New Roman" w:hAnsi="Times New Roman" w:eastAsia="Times New Roman" w:cs="Times New Roman"/>
          <w:noProof w:val="0"/>
          <w:sz w:val="24"/>
          <w:szCs w:val="24"/>
          <w:lang w:val="en-GB"/>
        </w:rPr>
        <w:t xml:space="preserve"> learning needs could form negative opinions and arguments. According to Coleman (2009) at times emotional literacy could be viewed as social manipulation where a specialists could encourage and teach learners how the society would like them to behave and not be their own person and show their real personality.  A practical suggestion here would be to get a</w:t>
      </w:r>
      <w:r w:rsidRPr="3FF6438A" w:rsidR="3DB2108A">
        <w:rPr>
          <w:rFonts w:ascii="Times New Roman" w:hAnsi="Times New Roman" w:eastAsia="Times New Roman" w:cs="Times New Roman"/>
          <w:noProof w:val="0"/>
          <w:sz w:val="24"/>
          <w:szCs w:val="24"/>
          <w:lang w:val="en-GB"/>
        </w:rPr>
        <w:t xml:space="preserve">ll stakeholders on board that are in support of that child including parents, teachers and ALNCo to ensure </w:t>
      </w:r>
      <w:r w:rsidRPr="3FF6438A" w:rsidR="3DB2108A">
        <w:rPr>
          <w:rFonts w:ascii="Times New Roman" w:hAnsi="Times New Roman" w:eastAsia="Times New Roman" w:cs="Times New Roman"/>
          <w:noProof w:val="0"/>
          <w:sz w:val="24"/>
          <w:szCs w:val="24"/>
          <w:lang w:val="en-GB"/>
        </w:rPr>
        <w:t>it’s</w:t>
      </w:r>
      <w:r w:rsidRPr="3FF6438A" w:rsidR="3DB2108A">
        <w:rPr>
          <w:rFonts w:ascii="Times New Roman" w:hAnsi="Times New Roman" w:eastAsia="Times New Roman" w:cs="Times New Roman"/>
          <w:noProof w:val="0"/>
          <w:sz w:val="24"/>
          <w:szCs w:val="24"/>
          <w:lang w:val="en-GB"/>
        </w:rPr>
        <w:t xml:space="preserve"> in the best interest of that child to receive these types of interventions. </w:t>
      </w:r>
      <w:r w:rsidRPr="3FF6438A" w:rsidR="5216A34B">
        <w:rPr>
          <w:rFonts w:ascii="Times New Roman" w:hAnsi="Times New Roman" w:eastAsia="Times New Roman" w:cs="Times New Roman"/>
          <w:noProof w:val="0"/>
          <w:sz w:val="24"/>
          <w:szCs w:val="24"/>
          <w:lang w:val="en-GB"/>
        </w:rPr>
        <w:t xml:space="preserve"> </w:t>
      </w:r>
    </w:p>
    <w:p xmlns:wp14="http://schemas.microsoft.com/office/word/2010/wordml" w:rsidP="3FF6438A" wp14:paraId="2358DA53" wp14:textId="0B54585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72B94DFE" wp14:textId="2D270142">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ABBD870" wp14:textId="07F19107">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10500B2A" wp14:textId="6218554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759C6521" wp14:textId="41BB4CE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0DC0EA8B" wp14:textId="44A816FB">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095A1814">
        <w:rPr>
          <w:rFonts w:ascii="Times New Roman" w:hAnsi="Times New Roman" w:eastAsia="Times New Roman" w:cs="Times New Roman"/>
          <w:b w:val="1"/>
          <w:bCs w:val="1"/>
          <w:noProof w:val="0"/>
          <w:color w:val="000000" w:themeColor="text1" w:themeTint="FF" w:themeShade="FF"/>
          <w:sz w:val="24"/>
          <w:szCs w:val="24"/>
          <w:u w:val="none"/>
          <w:lang w:val="en-GB"/>
        </w:rPr>
        <w:t>Conclusion (200 words)</w:t>
      </w:r>
    </w:p>
    <w:p xmlns:wp14="http://schemas.microsoft.com/office/word/2010/wordml" w:rsidP="3FF6438A" wp14:paraId="5C67CBCE" wp14:textId="5B342D60">
      <w:pPr>
        <w:pStyle w:val="Normal"/>
        <w:spacing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3FF6438A" w:rsidR="284307D3">
        <w:rPr>
          <w:rFonts w:ascii="Times New Roman" w:hAnsi="Times New Roman" w:eastAsia="Times New Roman" w:cs="Times New Roman"/>
          <w:b w:val="0"/>
          <w:bCs w:val="0"/>
          <w:noProof w:val="0"/>
          <w:color w:val="000000" w:themeColor="text1" w:themeTint="FF" w:themeShade="FF"/>
          <w:sz w:val="24"/>
          <w:szCs w:val="24"/>
          <w:u w:val="none"/>
          <w:lang w:val="en-GB"/>
        </w:rPr>
        <w:t xml:space="preserve">To conclude, the aim of this assignment was to critically examine the process of how </w:t>
      </w:r>
      <w:r w:rsidRPr="3FF6438A" w:rsidR="78121806">
        <w:rPr>
          <w:rFonts w:ascii="Times New Roman" w:hAnsi="Times New Roman" w:eastAsia="Times New Roman" w:cs="Times New Roman"/>
          <w:b w:val="0"/>
          <w:bCs w:val="0"/>
          <w:noProof w:val="0"/>
          <w:color w:val="000000" w:themeColor="text1" w:themeTint="FF" w:themeShade="FF"/>
          <w:sz w:val="24"/>
          <w:szCs w:val="24"/>
          <w:u w:val="none"/>
          <w:lang w:val="en-GB"/>
        </w:rPr>
        <w:t>schools</w:t>
      </w:r>
      <w:r w:rsidRPr="3FF6438A" w:rsidR="284307D3">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3FF6438A" w:rsidR="284307D3">
        <w:rPr>
          <w:rFonts w:ascii="Times New Roman" w:hAnsi="Times New Roman" w:eastAsia="Times New Roman" w:cs="Times New Roman"/>
          <w:b w:val="0"/>
          <w:bCs w:val="0"/>
          <w:noProof w:val="0"/>
          <w:color w:val="000000" w:themeColor="text1" w:themeTint="FF" w:themeShade="FF"/>
          <w:sz w:val="24"/>
          <w:szCs w:val="24"/>
          <w:u w:val="none"/>
          <w:lang w:val="en-GB"/>
        </w:rPr>
        <w:t>ident</w:t>
      </w:r>
      <w:r w:rsidRPr="3FF6438A" w:rsidR="338ACE93">
        <w:rPr>
          <w:rFonts w:ascii="Times New Roman" w:hAnsi="Times New Roman" w:eastAsia="Times New Roman" w:cs="Times New Roman"/>
          <w:b w:val="0"/>
          <w:bCs w:val="0"/>
          <w:noProof w:val="0"/>
          <w:color w:val="000000" w:themeColor="text1" w:themeTint="FF" w:themeShade="FF"/>
          <w:sz w:val="24"/>
          <w:szCs w:val="24"/>
          <w:u w:val="none"/>
          <w:lang w:val="en-GB"/>
        </w:rPr>
        <w:t>ify</w:t>
      </w:r>
      <w:r w:rsidRPr="3FF6438A" w:rsidR="338ACE93">
        <w:rPr>
          <w:rFonts w:ascii="Times New Roman" w:hAnsi="Times New Roman" w:eastAsia="Times New Roman" w:cs="Times New Roman"/>
          <w:b w:val="0"/>
          <w:bCs w:val="0"/>
          <w:noProof w:val="0"/>
          <w:color w:val="000000" w:themeColor="text1" w:themeTint="FF" w:themeShade="FF"/>
          <w:sz w:val="24"/>
          <w:szCs w:val="24"/>
          <w:u w:val="none"/>
          <w:lang w:val="en-GB"/>
        </w:rPr>
        <w:t xml:space="preserve"> priorities as areas for improvement in their school development plan. </w:t>
      </w:r>
      <w:r w:rsidRPr="3FF6438A" w:rsidR="722FB3C4">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X have </w:t>
      </w:r>
      <w:r w:rsidRPr="3FF6438A" w:rsidR="722FB3C4">
        <w:rPr>
          <w:rFonts w:ascii="Times New Roman" w:hAnsi="Times New Roman" w:eastAsia="Times New Roman" w:cs="Times New Roman"/>
          <w:b w:val="0"/>
          <w:bCs w:val="0"/>
          <w:noProof w:val="0"/>
          <w:color w:val="000000" w:themeColor="text1" w:themeTint="FF" w:themeShade="FF"/>
          <w:sz w:val="24"/>
          <w:szCs w:val="24"/>
          <w:u w:val="none"/>
          <w:lang w:val="en-GB"/>
        </w:rPr>
        <w:t>demonstrated</w:t>
      </w:r>
      <w:r w:rsidRPr="3FF6438A" w:rsidR="722FB3C4">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they are able to follow legislation and policies introduced by the government such as </w:t>
      </w:r>
      <w:r w:rsidRPr="3FF6438A" w:rsidR="57E8BCC1">
        <w:rPr>
          <w:rFonts w:ascii="Times New Roman" w:hAnsi="Times New Roman" w:eastAsia="Times New Roman" w:cs="Times New Roman"/>
          <w:b w:val="0"/>
          <w:bCs w:val="0"/>
          <w:noProof w:val="0"/>
          <w:color w:val="000000" w:themeColor="text1" w:themeTint="FF" w:themeShade="FF"/>
          <w:sz w:val="24"/>
          <w:szCs w:val="24"/>
          <w:u w:val="none"/>
          <w:lang w:val="en-GB"/>
        </w:rPr>
        <w:t>creating a well thought out school development plan, influenced by information from the Welsh Government (</w:t>
      </w:r>
      <w:r w:rsidRPr="3FF6438A" w:rsidR="10270B8F">
        <w:rPr>
          <w:rFonts w:ascii="Times New Roman" w:hAnsi="Times New Roman" w:eastAsia="Times New Roman" w:cs="Times New Roman"/>
          <w:b w:val="0"/>
          <w:bCs w:val="0"/>
          <w:noProof w:val="0"/>
          <w:color w:val="000000" w:themeColor="text1" w:themeTint="FF" w:themeShade="FF"/>
          <w:sz w:val="24"/>
          <w:szCs w:val="24"/>
          <w:u w:val="none"/>
          <w:lang w:val="en-GB"/>
        </w:rPr>
        <w:t>2014) and following the</w:t>
      </w:r>
      <w:r w:rsidRPr="3FF6438A" w:rsidR="10270B8F">
        <w:rPr>
          <w:rFonts w:ascii="Times New Roman" w:hAnsi="Times New Roman" w:eastAsia="Times New Roman" w:cs="Times New Roman"/>
          <w:noProof w:val="0"/>
          <w:color w:val="000000" w:themeColor="text1" w:themeTint="FF" w:themeShade="FF"/>
          <w:sz w:val="24"/>
          <w:szCs w:val="24"/>
          <w:lang w:val="en-GB"/>
        </w:rPr>
        <w:t xml:space="preserve"> Additional Learning Needs and Education Tribunal (Wales) Act (2018). Through critical </w:t>
      </w:r>
      <w:r w:rsidRPr="3FF6438A" w:rsidR="02290F32">
        <w:rPr>
          <w:rFonts w:ascii="Times New Roman" w:hAnsi="Times New Roman" w:eastAsia="Times New Roman" w:cs="Times New Roman"/>
          <w:noProof w:val="0"/>
          <w:color w:val="000000" w:themeColor="text1" w:themeTint="FF" w:themeShade="FF"/>
          <w:sz w:val="24"/>
          <w:szCs w:val="24"/>
          <w:lang w:val="en-GB"/>
        </w:rPr>
        <w:t xml:space="preserve">reflection, school X showed good all-round planning when designing their school development plan as there was nothing critical that was </w:t>
      </w:r>
      <w:r w:rsidRPr="3FF6438A" w:rsidR="02290F32">
        <w:rPr>
          <w:rFonts w:ascii="Times New Roman" w:hAnsi="Times New Roman" w:eastAsia="Times New Roman" w:cs="Times New Roman"/>
          <w:noProof w:val="0"/>
          <w:color w:val="000000" w:themeColor="text1" w:themeTint="FF" w:themeShade="FF"/>
          <w:sz w:val="24"/>
          <w:szCs w:val="24"/>
          <w:lang w:val="en-GB"/>
        </w:rPr>
        <w:t>identified</w:t>
      </w:r>
      <w:r w:rsidRPr="3FF6438A" w:rsidR="02290F32">
        <w:rPr>
          <w:rFonts w:ascii="Times New Roman" w:hAnsi="Times New Roman" w:eastAsia="Times New Roman" w:cs="Times New Roman"/>
          <w:noProof w:val="0"/>
          <w:color w:val="000000" w:themeColor="text1" w:themeTint="FF" w:themeShade="FF"/>
          <w:sz w:val="24"/>
          <w:szCs w:val="24"/>
          <w:lang w:val="en-GB"/>
        </w:rPr>
        <w:t xml:space="preserve"> </w:t>
      </w:r>
      <w:r w:rsidRPr="3FF6438A" w:rsidR="55328724">
        <w:rPr>
          <w:rFonts w:ascii="Times New Roman" w:hAnsi="Times New Roman" w:eastAsia="Times New Roman" w:cs="Times New Roman"/>
          <w:noProof w:val="0"/>
          <w:color w:val="000000" w:themeColor="text1" w:themeTint="FF" w:themeShade="FF"/>
          <w:sz w:val="24"/>
          <w:szCs w:val="24"/>
          <w:lang w:val="en-GB"/>
        </w:rPr>
        <w:t>when trying to find any recommendations to provide for them. In future practice, I will ensure that I follow the planning cycle if</w:t>
      </w:r>
      <w:r w:rsidRPr="3FF6438A" w:rsidR="607A4DE4">
        <w:rPr>
          <w:rFonts w:ascii="Times New Roman" w:hAnsi="Times New Roman" w:eastAsia="Times New Roman" w:cs="Times New Roman"/>
          <w:noProof w:val="0"/>
          <w:color w:val="000000" w:themeColor="text1" w:themeTint="FF" w:themeShade="FF"/>
          <w:sz w:val="24"/>
          <w:szCs w:val="24"/>
          <w:lang w:val="en-GB"/>
        </w:rPr>
        <w:t xml:space="preserve"> I can design a school development plan and understand things can be review</w:t>
      </w:r>
      <w:r w:rsidRPr="3FF6438A" w:rsidR="5DC41847">
        <w:rPr>
          <w:rFonts w:ascii="Times New Roman" w:hAnsi="Times New Roman" w:eastAsia="Times New Roman" w:cs="Times New Roman"/>
          <w:noProof w:val="0"/>
          <w:color w:val="000000" w:themeColor="text1" w:themeTint="FF" w:themeShade="FF"/>
          <w:sz w:val="24"/>
          <w:szCs w:val="24"/>
          <w:lang w:val="en-GB"/>
        </w:rPr>
        <w:t>ed</w:t>
      </w:r>
      <w:r w:rsidRPr="3FF6438A" w:rsidR="607A4DE4">
        <w:rPr>
          <w:rFonts w:ascii="Times New Roman" w:hAnsi="Times New Roman" w:eastAsia="Times New Roman" w:cs="Times New Roman"/>
          <w:noProof w:val="0"/>
          <w:color w:val="000000" w:themeColor="text1" w:themeTint="FF" w:themeShade="FF"/>
          <w:sz w:val="24"/>
          <w:szCs w:val="24"/>
          <w:lang w:val="en-GB"/>
        </w:rPr>
        <w:t xml:space="preserve"> constantly to promote better improvement in areas that need </w:t>
      </w:r>
      <w:r w:rsidRPr="3FF6438A" w:rsidR="1F1F3316">
        <w:rPr>
          <w:rFonts w:ascii="Times New Roman" w:hAnsi="Times New Roman" w:eastAsia="Times New Roman" w:cs="Times New Roman"/>
          <w:noProof w:val="0"/>
          <w:color w:val="000000" w:themeColor="text1" w:themeTint="FF" w:themeShade="FF"/>
          <w:sz w:val="24"/>
          <w:szCs w:val="24"/>
          <w:lang w:val="en-GB"/>
        </w:rPr>
        <w:t xml:space="preserve">that extra support. </w:t>
      </w:r>
    </w:p>
    <w:p xmlns:wp14="http://schemas.microsoft.com/office/word/2010/wordml" w:rsidP="3FF6438A" wp14:paraId="64E5D96F" wp14:textId="169E6AD2">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6B74CAF1" wp14:textId="6C45E1AA">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207034CC" wp14:textId="3F8CAF84">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31ABC43D" wp14:textId="36FFF09C">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4920B8D" wp14:textId="7051EFAF">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F127021" wp14:textId="6C9259C4">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3FF6438A" w:rsidR="3C8BA259">
        <w:rPr>
          <w:rFonts w:ascii="Times New Roman" w:hAnsi="Times New Roman" w:eastAsia="Times New Roman" w:cs="Times New Roman"/>
          <w:b w:val="1"/>
          <w:bCs w:val="1"/>
          <w:noProof w:val="0"/>
          <w:color w:val="000000" w:themeColor="text1" w:themeTint="FF" w:themeShade="FF"/>
          <w:sz w:val="24"/>
          <w:szCs w:val="24"/>
          <w:u w:val="none"/>
          <w:lang w:val="en-GB"/>
        </w:rPr>
        <w:t>References</w:t>
      </w:r>
    </w:p>
    <w:p xmlns:wp14="http://schemas.microsoft.com/office/word/2010/wordml" w:rsidP="3FF6438A" wp14:paraId="474DC56C" wp14:textId="7E769053">
      <w:pPr>
        <w:pStyle w:val="Normal"/>
        <w:ind w:left="-20" w:right="-20"/>
      </w:pPr>
      <w:r w:rsidRPr="3FF6438A" w:rsidR="3C8BA259">
        <w:rPr>
          <w:rFonts w:ascii="Arial" w:hAnsi="Arial" w:eastAsia="Arial" w:cs="Arial"/>
          <w:noProof w:val="0"/>
          <w:color w:val="222222"/>
          <w:sz w:val="19"/>
          <w:szCs w:val="19"/>
          <w:lang w:val="en-GB"/>
        </w:rPr>
        <w:t xml:space="preserve">MacGilchrist, B. and Mortimore, P., 1997. The impact of school development plans in primary schools. </w:t>
      </w:r>
      <w:r w:rsidRPr="3FF6438A" w:rsidR="3C8BA259">
        <w:rPr>
          <w:rFonts w:ascii="Arial" w:hAnsi="Arial" w:eastAsia="Arial" w:cs="Arial"/>
          <w:i w:val="1"/>
          <w:iCs w:val="1"/>
          <w:noProof w:val="0"/>
          <w:color w:val="222222"/>
          <w:sz w:val="19"/>
          <w:szCs w:val="19"/>
          <w:lang w:val="en-GB"/>
        </w:rPr>
        <w:t>School effectiveness and school Improvement</w:t>
      </w:r>
      <w:r w:rsidRPr="3FF6438A" w:rsidR="3C8BA259">
        <w:rPr>
          <w:rFonts w:ascii="Arial" w:hAnsi="Arial" w:eastAsia="Arial" w:cs="Arial"/>
          <w:noProof w:val="0"/>
          <w:color w:val="222222"/>
          <w:sz w:val="19"/>
          <w:szCs w:val="19"/>
          <w:lang w:val="en-GB"/>
        </w:rPr>
        <w:t xml:space="preserve">, </w:t>
      </w:r>
      <w:r w:rsidRPr="3FF6438A" w:rsidR="3C8BA259">
        <w:rPr>
          <w:rFonts w:ascii="Arial" w:hAnsi="Arial" w:eastAsia="Arial" w:cs="Arial"/>
          <w:i w:val="1"/>
          <w:iCs w:val="1"/>
          <w:noProof w:val="0"/>
          <w:color w:val="222222"/>
          <w:sz w:val="19"/>
          <w:szCs w:val="19"/>
          <w:lang w:val="en-GB"/>
        </w:rPr>
        <w:t>8</w:t>
      </w:r>
      <w:r w:rsidRPr="3FF6438A" w:rsidR="3C8BA259">
        <w:rPr>
          <w:rFonts w:ascii="Arial" w:hAnsi="Arial" w:eastAsia="Arial" w:cs="Arial"/>
          <w:noProof w:val="0"/>
          <w:color w:val="222222"/>
          <w:sz w:val="19"/>
          <w:szCs w:val="19"/>
          <w:lang w:val="en-GB"/>
        </w:rPr>
        <w:t>(2), pp.198-218.</w:t>
      </w:r>
    </w:p>
    <w:p xmlns:wp14="http://schemas.microsoft.com/office/word/2010/wordml" w:rsidP="3FF6438A" wp14:paraId="198DBC3C" wp14:textId="5DF896DB">
      <w:pPr>
        <w:ind w:left="-20" w:right="-20"/>
      </w:pPr>
      <w:r w:rsidRPr="3FF6438A" w:rsidR="326642A0">
        <w:rPr>
          <w:rFonts w:ascii="Arial" w:hAnsi="Arial" w:eastAsia="Arial" w:cs="Arial"/>
          <w:noProof w:val="0"/>
          <w:color w:val="000000" w:themeColor="text1" w:themeTint="FF" w:themeShade="FF"/>
          <w:sz w:val="16"/>
          <w:szCs w:val="16"/>
          <w:lang w:val="en-GB"/>
        </w:rPr>
        <w:t xml:space="preserve">Haynes NM, Emmons CL, Gebreyesus S &amp; Ben-Avie M 1996. The school development program evaluation process. [Online] Available url: </w:t>
      </w:r>
      <w:hyperlink r:id="Rb15d41a7d19349b2">
        <w:r w:rsidRPr="3FF6438A" w:rsidR="326642A0">
          <w:rPr>
            <w:rStyle w:val="Hyperlink"/>
            <w:rFonts w:ascii="Arial" w:hAnsi="Arial" w:eastAsia="Arial" w:cs="Arial"/>
            <w:noProof w:val="0"/>
            <w:sz w:val="16"/>
            <w:szCs w:val="16"/>
            <w:lang w:val="en-GB"/>
          </w:rPr>
          <w:t>http://info.med.yale.edu/comer/downloads/</w:t>
        </w:r>
      </w:hyperlink>
      <w:r w:rsidRPr="3FF6438A" w:rsidR="326642A0">
        <w:rPr>
          <w:rFonts w:ascii="Arial" w:hAnsi="Arial" w:eastAsia="Arial" w:cs="Arial"/>
          <w:noProof w:val="0"/>
          <w:color w:val="000000" w:themeColor="text1" w:themeTint="FF" w:themeShade="FF"/>
          <w:sz w:val="16"/>
          <w:szCs w:val="16"/>
          <w:lang w:val="en-GB"/>
        </w:rPr>
        <w:t xml:space="preserve"> rallying-chapter6.pdf.</w:t>
      </w:r>
    </w:p>
    <w:p xmlns:wp14="http://schemas.microsoft.com/office/word/2010/wordml" w:rsidP="3FF6438A" wp14:paraId="39F7FAD6" wp14:textId="41B51A2B">
      <w:pPr>
        <w:pStyle w:val="Normal"/>
        <w:ind w:left="-20" w:right="-20"/>
      </w:pPr>
      <w:r w:rsidRPr="3FF6438A" w:rsidR="278CC2B3">
        <w:rPr>
          <w:rFonts w:ascii="Arial" w:hAnsi="Arial" w:eastAsia="Arial" w:cs="Arial"/>
          <w:noProof w:val="0"/>
          <w:color w:val="222222"/>
          <w:sz w:val="19"/>
          <w:szCs w:val="19"/>
          <w:lang w:val="en-GB"/>
        </w:rPr>
        <w:t xml:space="preserve">Leask, M. and Terrell, I., 2014. </w:t>
      </w:r>
      <w:r w:rsidRPr="3FF6438A" w:rsidR="278CC2B3">
        <w:rPr>
          <w:rFonts w:ascii="Arial" w:hAnsi="Arial" w:eastAsia="Arial" w:cs="Arial"/>
          <w:i w:val="1"/>
          <w:iCs w:val="1"/>
          <w:noProof w:val="0"/>
          <w:color w:val="222222"/>
          <w:sz w:val="19"/>
          <w:szCs w:val="19"/>
          <w:lang w:val="en-GB"/>
        </w:rPr>
        <w:t>Development planning and school improvement for middle managers</w:t>
      </w:r>
      <w:r w:rsidRPr="3FF6438A" w:rsidR="278CC2B3">
        <w:rPr>
          <w:rFonts w:ascii="Arial" w:hAnsi="Arial" w:eastAsia="Arial" w:cs="Arial"/>
          <w:noProof w:val="0"/>
          <w:color w:val="222222"/>
          <w:sz w:val="19"/>
          <w:szCs w:val="19"/>
          <w:lang w:val="en-GB"/>
        </w:rPr>
        <w:t>. Routledge.</w:t>
      </w:r>
    </w:p>
    <w:p xmlns:wp14="http://schemas.microsoft.com/office/word/2010/wordml" w:rsidP="3FF6438A" wp14:paraId="5B530D23" wp14:textId="392657C5">
      <w:pPr>
        <w:pStyle w:val="Normal"/>
        <w:ind w:left="-20" w:right="-20"/>
      </w:pPr>
      <w:r w:rsidRPr="3FF6438A" w:rsidR="3169ADE0">
        <w:rPr>
          <w:rFonts w:ascii="Arial" w:hAnsi="Arial" w:eastAsia="Arial" w:cs="Arial"/>
          <w:noProof w:val="0"/>
          <w:color w:val="000000" w:themeColor="text1" w:themeTint="FF" w:themeShade="FF"/>
          <w:sz w:val="21"/>
          <w:szCs w:val="21"/>
          <w:lang w:val="en-GB"/>
        </w:rPr>
        <w:t xml:space="preserve">UNESCO. (2017). </w:t>
      </w:r>
      <w:r w:rsidRPr="3FF6438A" w:rsidR="3169ADE0">
        <w:rPr>
          <w:rFonts w:ascii="Arial" w:hAnsi="Arial" w:eastAsia="Arial" w:cs="Arial"/>
          <w:i w:val="1"/>
          <w:iCs w:val="1"/>
          <w:noProof w:val="0"/>
          <w:color w:val="000000" w:themeColor="text1" w:themeTint="FF" w:themeShade="FF"/>
          <w:sz w:val="21"/>
          <w:szCs w:val="21"/>
          <w:lang w:val="en-GB"/>
        </w:rPr>
        <w:t>A guide for ensuring inclusion and equity in education</w:t>
      </w:r>
      <w:r w:rsidRPr="3FF6438A" w:rsidR="3169ADE0">
        <w:rPr>
          <w:rFonts w:ascii="Arial" w:hAnsi="Arial" w:eastAsia="Arial" w:cs="Arial"/>
          <w:noProof w:val="0"/>
          <w:color w:val="000000" w:themeColor="text1" w:themeTint="FF" w:themeShade="FF"/>
          <w:sz w:val="21"/>
          <w:szCs w:val="21"/>
          <w:lang w:val="en-GB"/>
        </w:rPr>
        <w:t>. UNESCO IBE.</w:t>
      </w:r>
    </w:p>
    <w:p xmlns:wp14="http://schemas.microsoft.com/office/word/2010/wordml" w:rsidP="3FF6438A" wp14:paraId="10D2DBF6" wp14:textId="0D03558E">
      <w:pPr>
        <w:pStyle w:val="Normal"/>
        <w:ind w:left="-20" w:right="-20"/>
      </w:pPr>
      <w:r w:rsidRPr="3FF6438A" w:rsidR="3169ADE0">
        <w:rPr>
          <w:rFonts w:ascii="Arial" w:hAnsi="Arial" w:eastAsia="Arial" w:cs="Arial"/>
          <w:noProof w:val="0"/>
          <w:color w:val="222222"/>
          <w:sz w:val="19"/>
          <w:szCs w:val="19"/>
          <w:lang w:val="en-GB"/>
        </w:rPr>
        <w:t xml:space="preserve">Knight, C. and Crick, T., 2022. Inclusive Education in Wales: Interpreting discourses of values and practice using critical policy analysis. </w:t>
      </w:r>
      <w:r w:rsidRPr="3FF6438A" w:rsidR="3169ADE0">
        <w:rPr>
          <w:rFonts w:ascii="Arial" w:hAnsi="Arial" w:eastAsia="Arial" w:cs="Arial"/>
          <w:i w:val="1"/>
          <w:iCs w:val="1"/>
          <w:noProof w:val="0"/>
          <w:color w:val="222222"/>
          <w:sz w:val="19"/>
          <w:szCs w:val="19"/>
          <w:lang w:val="en-GB"/>
        </w:rPr>
        <w:t>ECNU Review of Education</w:t>
      </w:r>
      <w:r w:rsidRPr="3FF6438A" w:rsidR="3169ADE0">
        <w:rPr>
          <w:rFonts w:ascii="Arial" w:hAnsi="Arial" w:eastAsia="Arial" w:cs="Arial"/>
          <w:noProof w:val="0"/>
          <w:color w:val="222222"/>
          <w:sz w:val="19"/>
          <w:szCs w:val="19"/>
          <w:lang w:val="en-GB"/>
        </w:rPr>
        <w:t xml:space="preserve">, </w:t>
      </w:r>
      <w:r w:rsidRPr="3FF6438A" w:rsidR="3169ADE0">
        <w:rPr>
          <w:rFonts w:ascii="Arial" w:hAnsi="Arial" w:eastAsia="Arial" w:cs="Arial"/>
          <w:i w:val="1"/>
          <w:iCs w:val="1"/>
          <w:noProof w:val="0"/>
          <w:color w:val="222222"/>
          <w:sz w:val="19"/>
          <w:szCs w:val="19"/>
          <w:lang w:val="en-GB"/>
        </w:rPr>
        <w:t>5</w:t>
      </w:r>
      <w:r w:rsidRPr="3FF6438A" w:rsidR="3169ADE0">
        <w:rPr>
          <w:rFonts w:ascii="Arial" w:hAnsi="Arial" w:eastAsia="Arial" w:cs="Arial"/>
          <w:noProof w:val="0"/>
          <w:color w:val="222222"/>
          <w:sz w:val="19"/>
          <w:szCs w:val="19"/>
          <w:lang w:val="en-GB"/>
        </w:rPr>
        <w:t>(2), pp.258-283.</w:t>
      </w:r>
    </w:p>
    <w:p xmlns:wp14="http://schemas.microsoft.com/office/word/2010/wordml" w:rsidP="3FF6438A" wp14:paraId="61CC80A9" wp14:textId="1A66B1EC">
      <w:pPr>
        <w:pStyle w:val="Normal"/>
        <w:ind w:left="-20" w:right="-20"/>
      </w:pPr>
      <w:r w:rsidRPr="3FF6438A" w:rsidR="652899C3">
        <w:rPr>
          <w:rFonts w:ascii="Arial" w:hAnsi="Arial" w:eastAsia="Arial" w:cs="Arial"/>
          <w:noProof w:val="0"/>
          <w:color w:val="222222"/>
          <w:sz w:val="19"/>
          <w:szCs w:val="19"/>
          <w:lang w:val="en-GB"/>
        </w:rPr>
        <w:t xml:space="preserve">Conn, C. and Hutt, M., 2020. Successful futures for all? </w:t>
      </w:r>
      <w:r w:rsidRPr="3FF6438A" w:rsidR="652899C3">
        <w:rPr>
          <w:rFonts w:ascii="Arial" w:hAnsi="Arial" w:eastAsia="Arial" w:cs="Arial"/>
          <w:noProof w:val="0"/>
          <w:color w:val="222222"/>
          <w:sz w:val="19"/>
          <w:szCs w:val="19"/>
          <w:lang w:val="en-GB"/>
        </w:rPr>
        <w:t>Additional</w:t>
      </w:r>
      <w:r w:rsidRPr="3FF6438A" w:rsidR="652899C3">
        <w:rPr>
          <w:rFonts w:ascii="Arial" w:hAnsi="Arial" w:eastAsia="Arial" w:cs="Arial"/>
          <w:noProof w:val="0"/>
          <w:color w:val="222222"/>
          <w:sz w:val="19"/>
          <w:szCs w:val="19"/>
          <w:lang w:val="en-GB"/>
        </w:rPr>
        <w:t xml:space="preserve"> learning needs in Wales in the light of curriculum reform. </w:t>
      </w:r>
      <w:r w:rsidRPr="3FF6438A" w:rsidR="652899C3">
        <w:rPr>
          <w:rFonts w:ascii="Arial" w:hAnsi="Arial" w:eastAsia="Arial" w:cs="Arial"/>
          <w:i w:val="1"/>
          <w:iCs w:val="1"/>
          <w:noProof w:val="0"/>
          <w:color w:val="222222"/>
          <w:sz w:val="19"/>
          <w:szCs w:val="19"/>
          <w:lang w:val="en-GB"/>
        </w:rPr>
        <w:t>British Journal of Special Education</w:t>
      </w:r>
      <w:r w:rsidRPr="3FF6438A" w:rsidR="652899C3">
        <w:rPr>
          <w:rFonts w:ascii="Arial" w:hAnsi="Arial" w:eastAsia="Arial" w:cs="Arial"/>
          <w:noProof w:val="0"/>
          <w:color w:val="222222"/>
          <w:sz w:val="19"/>
          <w:szCs w:val="19"/>
          <w:lang w:val="en-GB"/>
        </w:rPr>
        <w:t xml:space="preserve">, </w:t>
      </w:r>
      <w:r w:rsidRPr="3FF6438A" w:rsidR="652899C3">
        <w:rPr>
          <w:rFonts w:ascii="Arial" w:hAnsi="Arial" w:eastAsia="Arial" w:cs="Arial"/>
          <w:i w:val="1"/>
          <w:iCs w:val="1"/>
          <w:noProof w:val="0"/>
          <w:color w:val="222222"/>
          <w:sz w:val="19"/>
          <w:szCs w:val="19"/>
          <w:lang w:val="en-GB"/>
        </w:rPr>
        <w:t>47</w:t>
      </w:r>
      <w:r w:rsidRPr="3FF6438A" w:rsidR="652899C3">
        <w:rPr>
          <w:rFonts w:ascii="Arial" w:hAnsi="Arial" w:eastAsia="Arial" w:cs="Arial"/>
          <w:noProof w:val="0"/>
          <w:color w:val="222222"/>
          <w:sz w:val="19"/>
          <w:szCs w:val="19"/>
          <w:lang w:val="en-GB"/>
        </w:rPr>
        <w:t>(2), pp.152-169.</w:t>
      </w:r>
    </w:p>
    <w:p xmlns:wp14="http://schemas.microsoft.com/office/word/2010/wordml" w:rsidP="3FF6438A" wp14:paraId="6E7C2E84" wp14:textId="13209F36">
      <w:pPr>
        <w:ind w:left="-20" w:right="-20"/>
      </w:pPr>
      <w:r w:rsidRPr="3FF6438A" w:rsidR="652899C3">
        <w:rPr>
          <w:rFonts w:ascii="Arial" w:hAnsi="Arial" w:eastAsia="Arial" w:cs="Arial"/>
          <w:noProof w:val="0"/>
          <w:color w:val="000000" w:themeColor="text1" w:themeTint="FF" w:themeShade="FF"/>
          <w:sz w:val="20"/>
          <w:szCs w:val="20"/>
          <w:lang w:val="en-GB"/>
        </w:rPr>
        <w:t xml:space="preserve">Welsh Government (2018) </w:t>
      </w:r>
      <w:r w:rsidRPr="3FF6438A" w:rsidR="652899C3">
        <w:rPr>
          <w:rFonts w:ascii="Arial" w:hAnsi="Arial" w:eastAsia="Arial" w:cs="Arial"/>
          <w:i w:val="1"/>
          <w:iCs w:val="1"/>
          <w:noProof w:val="0"/>
          <w:color w:val="000000" w:themeColor="text1" w:themeTint="FF" w:themeShade="FF"/>
          <w:sz w:val="20"/>
          <w:szCs w:val="20"/>
          <w:lang w:val="en-GB"/>
        </w:rPr>
        <w:t xml:space="preserve">Draft Additional Learning Needs Code for Wales </w:t>
      </w:r>
      <w:r w:rsidRPr="3FF6438A" w:rsidR="652899C3">
        <w:rPr>
          <w:rFonts w:ascii="Arial" w:hAnsi="Arial" w:eastAsia="Arial" w:cs="Arial"/>
          <w:noProof w:val="0"/>
          <w:color w:val="000000" w:themeColor="text1" w:themeTint="FF" w:themeShade="FF"/>
          <w:sz w:val="20"/>
          <w:szCs w:val="20"/>
          <w:lang w:val="en-GB"/>
        </w:rPr>
        <w:t xml:space="preserve">[online at </w:t>
      </w:r>
      <w:hyperlink r:id="Re5105dc04d504040">
        <w:r w:rsidRPr="3FF6438A" w:rsidR="652899C3">
          <w:rPr>
            <w:rStyle w:val="Hyperlink"/>
            <w:rFonts w:ascii="Arial" w:hAnsi="Arial" w:eastAsia="Arial" w:cs="Arial"/>
            <w:noProof w:val="0"/>
            <w:sz w:val="20"/>
            <w:szCs w:val="20"/>
            <w:lang w:val="en-GB"/>
          </w:rPr>
          <w:t>https://beta.gov.wales/sites/default/files/consultations/2018-12/</w:t>
        </w:r>
      </w:hyperlink>
      <w:r w:rsidRPr="3FF6438A" w:rsidR="652899C3">
        <w:rPr>
          <w:rFonts w:ascii="Arial" w:hAnsi="Arial" w:eastAsia="Arial" w:cs="Arial"/>
          <w:noProof w:val="0"/>
          <w:color w:val="000000" w:themeColor="text1" w:themeTint="FF" w:themeShade="FF"/>
          <w:sz w:val="20"/>
          <w:szCs w:val="20"/>
          <w:lang w:val="en-GB"/>
        </w:rPr>
        <w:t xml:space="preserve"> draft-additional-learning-needs-code-for-wales_0.pdf].</w:t>
      </w:r>
    </w:p>
    <w:p xmlns:wp14="http://schemas.microsoft.com/office/word/2010/wordml" w:rsidP="3FF6438A" wp14:paraId="726DC8D3" wp14:textId="5AF713CF">
      <w:pPr>
        <w:ind w:left="-20" w:right="-20"/>
      </w:pPr>
      <w:r w:rsidRPr="3FF6438A" w:rsidR="652899C3">
        <w:rPr>
          <w:rFonts w:ascii="Arial" w:hAnsi="Arial" w:eastAsia="Arial" w:cs="Arial"/>
          <w:noProof w:val="0"/>
          <w:color w:val="000000" w:themeColor="text1" w:themeTint="FF" w:themeShade="FF"/>
          <w:sz w:val="20"/>
          <w:szCs w:val="20"/>
          <w:lang w:val="en-GB"/>
        </w:rPr>
        <w:t xml:space="preserve">Welsh Government (2019a) </w:t>
      </w:r>
      <w:r w:rsidRPr="3FF6438A" w:rsidR="652899C3">
        <w:rPr>
          <w:rFonts w:ascii="Arial" w:hAnsi="Arial" w:eastAsia="Arial" w:cs="Arial"/>
          <w:i w:val="1"/>
          <w:iCs w:val="1"/>
          <w:noProof w:val="0"/>
          <w:color w:val="000000" w:themeColor="text1" w:themeTint="FF" w:themeShade="FF"/>
          <w:sz w:val="20"/>
          <w:szCs w:val="20"/>
          <w:lang w:val="en-GB"/>
        </w:rPr>
        <w:t xml:space="preserve">Our National Mission: A Transformational Curriculum – proposals for a new legislative framework </w:t>
      </w:r>
      <w:r w:rsidRPr="3FF6438A" w:rsidR="652899C3">
        <w:rPr>
          <w:rFonts w:ascii="Arial" w:hAnsi="Arial" w:eastAsia="Arial" w:cs="Arial"/>
          <w:noProof w:val="0"/>
          <w:color w:val="000000" w:themeColor="text1" w:themeTint="FF" w:themeShade="FF"/>
          <w:sz w:val="20"/>
          <w:szCs w:val="20"/>
          <w:lang w:val="en-GB"/>
        </w:rPr>
        <w:t xml:space="preserve">[online at </w:t>
      </w:r>
      <w:hyperlink r:id="Rde36c218180141c4">
        <w:r w:rsidRPr="3FF6438A" w:rsidR="652899C3">
          <w:rPr>
            <w:rStyle w:val="Hyperlink"/>
            <w:rFonts w:ascii="Arial" w:hAnsi="Arial" w:eastAsia="Arial" w:cs="Arial"/>
            <w:noProof w:val="0"/>
            <w:sz w:val="20"/>
            <w:szCs w:val="20"/>
            <w:lang w:val="en-GB"/>
          </w:rPr>
          <w:t>https://gov</w:t>
        </w:r>
      </w:hyperlink>
      <w:r w:rsidRPr="3FF6438A" w:rsidR="652899C3">
        <w:rPr>
          <w:rFonts w:ascii="Arial" w:hAnsi="Arial" w:eastAsia="Arial" w:cs="Arial"/>
          <w:noProof w:val="0"/>
          <w:color w:val="000000" w:themeColor="text1" w:themeTint="FF" w:themeShade="FF"/>
          <w:sz w:val="20"/>
          <w:szCs w:val="20"/>
          <w:lang w:val="en-GB"/>
        </w:rPr>
        <w:t>. wales/sites/default/files/consultations/2019-01/consultation-document- transformational-curriculum.pdf]</w:t>
      </w:r>
    </w:p>
    <w:p xmlns:wp14="http://schemas.microsoft.com/office/word/2010/wordml" w:rsidP="3FF6438A" wp14:paraId="0F7A276E" wp14:textId="47BFF83B">
      <w:pPr>
        <w:ind w:left="-20" w:right="-20"/>
        <w:rPr>
          <w:rFonts w:ascii="Arial" w:hAnsi="Arial" w:eastAsia="Arial" w:cs="Arial"/>
          <w:noProof w:val="0"/>
          <w:color w:val="000000" w:themeColor="text1" w:themeTint="FF" w:themeShade="FF"/>
          <w:sz w:val="20"/>
          <w:szCs w:val="20"/>
          <w:lang w:val="en-GB"/>
        </w:rPr>
      </w:pPr>
      <w:r w:rsidRPr="3FF6438A" w:rsidR="652899C3">
        <w:rPr>
          <w:rFonts w:ascii="Arial" w:hAnsi="Arial" w:eastAsia="Arial" w:cs="Arial"/>
          <w:noProof w:val="0"/>
          <w:color w:val="000000" w:themeColor="text1" w:themeTint="FF" w:themeShade="FF"/>
          <w:sz w:val="20"/>
          <w:szCs w:val="20"/>
          <w:lang w:val="en-GB"/>
        </w:rPr>
        <w:t xml:space="preserve">Florian, L. &amp; Beaton, M. (2018) ‘Inclusive pedagogy in action: getting it right for every child’, </w:t>
      </w:r>
      <w:r w:rsidRPr="3FF6438A" w:rsidR="652899C3">
        <w:rPr>
          <w:rFonts w:ascii="Arial" w:hAnsi="Arial" w:eastAsia="Arial" w:cs="Arial"/>
          <w:i w:val="1"/>
          <w:iCs w:val="1"/>
          <w:noProof w:val="0"/>
          <w:color w:val="000000" w:themeColor="text1" w:themeTint="FF" w:themeShade="FF"/>
          <w:sz w:val="20"/>
          <w:szCs w:val="20"/>
          <w:lang w:val="en-GB"/>
        </w:rPr>
        <w:t>International Journal of Inclusive Education</w:t>
      </w:r>
      <w:r w:rsidRPr="3FF6438A" w:rsidR="652899C3">
        <w:rPr>
          <w:rFonts w:ascii="Arial" w:hAnsi="Arial" w:eastAsia="Arial" w:cs="Arial"/>
          <w:noProof w:val="0"/>
          <w:color w:val="000000" w:themeColor="text1" w:themeTint="FF" w:themeShade="FF"/>
          <w:sz w:val="20"/>
          <w:szCs w:val="20"/>
          <w:lang w:val="en-GB"/>
        </w:rPr>
        <w:t>, 22 (8), 870–884</w:t>
      </w:r>
      <w:r w:rsidRPr="3FF6438A" w:rsidR="28FB5C10">
        <w:rPr>
          <w:rFonts w:ascii="Arial" w:hAnsi="Arial" w:eastAsia="Arial" w:cs="Arial"/>
          <w:noProof w:val="0"/>
          <w:color w:val="000000" w:themeColor="text1" w:themeTint="FF" w:themeShade="FF"/>
          <w:sz w:val="20"/>
          <w:szCs w:val="20"/>
          <w:lang w:val="en-GB"/>
        </w:rPr>
        <w:t>.</w:t>
      </w:r>
    </w:p>
    <w:p xmlns:wp14="http://schemas.microsoft.com/office/word/2010/wordml" w:rsidP="3FF6438A" wp14:paraId="15B9B9C9" wp14:textId="51B2F979">
      <w:pPr>
        <w:ind w:left="-20" w:right="-20"/>
      </w:pPr>
      <w:r w:rsidRPr="3FF6438A" w:rsidR="54ED9669">
        <w:rPr>
          <w:rFonts w:ascii="TimesNewRomanPSMT" w:hAnsi="TimesNewRomanPSMT" w:eastAsia="TimesNewRomanPSMT" w:cs="TimesNewRomanPSMT"/>
          <w:noProof w:val="0"/>
          <w:color w:val="000000" w:themeColor="text1" w:themeTint="FF" w:themeShade="FF"/>
          <w:sz w:val="24"/>
          <w:szCs w:val="24"/>
          <w:lang w:val="en-GB"/>
        </w:rPr>
        <w:t>Shani, M. and Koss. C. 2014."Role perceptions of School Administration Team Members concerning inclusion of children with disabilities in elementary general schools in Israel"</w:t>
      </w:r>
      <w:r w:rsidRPr="3FF6438A" w:rsidR="54ED9669">
        <w:rPr>
          <w:rFonts w:ascii="Arial" w:hAnsi="Arial" w:eastAsia="Arial" w:cs="Arial"/>
          <w:i w:val="1"/>
          <w:iCs w:val="1"/>
          <w:noProof w:val="0"/>
          <w:color w:val="000000" w:themeColor="text1" w:themeTint="FF" w:themeShade="FF"/>
          <w:sz w:val="24"/>
          <w:szCs w:val="24"/>
          <w:lang w:val="en-GB"/>
        </w:rPr>
        <w:t>. International Journal of Inclusive Education</w:t>
      </w:r>
      <w:r w:rsidRPr="3FF6438A" w:rsidR="54ED9669">
        <w:rPr>
          <w:rFonts w:ascii="TimesNewRomanPSMT" w:hAnsi="TimesNewRomanPSMT" w:eastAsia="TimesNewRomanPSMT" w:cs="TimesNewRomanPSMT"/>
          <w:noProof w:val="0"/>
          <w:color w:val="000000" w:themeColor="text1" w:themeTint="FF" w:themeShade="FF"/>
          <w:sz w:val="24"/>
          <w:szCs w:val="24"/>
          <w:lang w:val="en-GB"/>
        </w:rPr>
        <w:t>. doi:</w:t>
      </w:r>
    </w:p>
    <w:p xmlns:wp14="http://schemas.microsoft.com/office/word/2010/wordml" w:rsidP="3FF6438A" wp14:paraId="1E90DB1A" wp14:textId="6FAE10B9">
      <w:pPr>
        <w:pStyle w:val="Normal"/>
        <w:ind w:left="-20" w:right="-20"/>
        <w:rPr>
          <w:rFonts w:ascii="Arial" w:hAnsi="Arial" w:eastAsia="Arial" w:cs="Arial"/>
          <w:noProof w:val="0"/>
          <w:color w:val="000000" w:themeColor="text1" w:themeTint="FF" w:themeShade="FF"/>
          <w:sz w:val="20"/>
          <w:szCs w:val="20"/>
          <w:lang w:val="en-GB"/>
        </w:rPr>
      </w:pPr>
    </w:p>
    <w:p xmlns:wp14="http://schemas.microsoft.com/office/word/2010/wordml" w:rsidP="3FF6438A" wp14:paraId="611BA0D5" wp14:textId="76D85C1A">
      <w:pPr>
        <w:ind w:left="-20" w:right="-20"/>
      </w:pPr>
      <w:r w:rsidRPr="3FF6438A" w:rsidR="28FB5C10">
        <w:rPr>
          <w:rFonts w:ascii="Arial" w:hAnsi="Arial" w:eastAsia="Arial" w:cs="Arial"/>
          <w:noProof w:val="0"/>
          <w:color w:val="000000" w:themeColor="text1" w:themeTint="FF" w:themeShade="FF"/>
          <w:sz w:val="20"/>
          <w:szCs w:val="20"/>
          <w:lang w:val="en-GB"/>
        </w:rPr>
        <w:t xml:space="preserve">Black-Hawkins, K. (2017) ‘Understanding inclusive pedagogy: learning with and from teachers’, in V. Plows and B. Whitburn (eds), </w:t>
      </w:r>
      <w:r w:rsidRPr="3FF6438A" w:rsidR="28FB5C10">
        <w:rPr>
          <w:rFonts w:ascii="Arial" w:hAnsi="Arial" w:eastAsia="Arial" w:cs="Arial"/>
          <w:i w:val="1"/>
          <w:iCs w:val="1"/>
          <w:noProof w:val="0"/>
          <w:color w:val="000000" w:themeColor="text1" w:themeTint="FF" w:themeShade="FF"/>
          <w:sz w:val="20"/>
          <w:szCs w:val="20"/>
          <w:lang w:val="en-GB"/>
        </w:rPr>
        <w:t>Inclusive Education: making sense of everyday practice</w:t>
      </w:r>
      <w:r w:rsidRPr="3FF6438A" w:rsidR="28FB5C10">
        <w:rPr>
          <w:rFonts w:ascii="Arial" w:hAnsi="Arial" w:eastAsia="Arial" w:cs="Arial"/>
          <w:noProof w:val="0"/>
          <w:color w:val="000000" w:themeColor="text1" w:themeTint="FF" w:themeShade="FF"/>
          <w:sz w:val="20"/>
          <w:szCs w:val="20"/>
          <w:lang w:val="en-GB"/>
        </w:rPr>
        <w:t>. Rotterdam: Sense Publishers.</w:t>
      </w:r>
    </w:p>
    <w:p xmlns:wp14="http://schemas.microsoft.com/office/word/2010/wordml" w:rsidP="3FF6438A" wp14:paraId="758086F7" wp14:textId="4F582F79">
      <w:pPr>
        <w:ind w:left="-20" w:right="-20"/>
      </w:pPr>
      <w:r w:rsidRPr="3FF6438A" w:rsidR="4882A391">
        <w:rPr>
          <w:rFonts w:ascii="TimesNewRomanPSMT" w:hAnsi="TimesNewRomanPSMT" w:eastAsia="TimesNewRomanPSMT" w:cs="TimesNewRomanPSMT"/>
          <w:noProof w:val="0"/>
          <w:color w:val="000000" w:themeColor="text1" w:themeTint="FF" w:themeShade="FF"/>
          <w:sz w:val="20"/>
          <w:szCs w:val="20"/>
          <w:lang w:val="en-GB"/>
        </w:rPr>
        <w:t>Abegglen, H. J., &amp; Hessels, M. G. (2018). Measures of individual, collaborative and environmental characteristics predict Swiss school principals</w:t>
      </w:r>
      <w:r w:rsidRPr="3FF6438A" w:rsidR="4882A391">
        <w:rPr>
          <w:rFonts w:ascii="TimesNewRomanPSMT" w:hAnsi="TimesNewRomanPSMT" w:eastAsia="TimesNewRomanPSMT" w:cs="TimesNewRomanPSMT"/>
          <w:noProof w:val="0"/>
          <w:color w:val="000000" w:themeColor="text1" w:themeTint="FF" w:themeShade="FF"/>
          <w:sz w:val="20"/>
          <w:szCs w:val="20"/>
          <w:lang w:val="en-GB"/>
        </w:rPr>
        <w:t>’,</w:t>
      </w:r>
      <w:r w:rsidRPr="3FF6438A" w:rsidR="4882A391">
        <w:rPr>
          <w:rFonts w:ascii="TimesNewRomanPSMT" w:hAnsi="TimesNewRomanPSMT" w:eastAsia="TimesNewRomanPSMT" w:cs="TimesNewRomanPSMT"/>
          <w:noProof w:val="0"/>
          <w:color w:val="000000" w:themeColor="text1" w:themeTint="FF" w:themeShade="FF"/>
          <w:sz w:val="20"/>
          <w:szCs w:val="20"/>
          <w:lang w:val="en-GB"/>
        </w:rPr>
        <w:t xml:space="preserve"> </w:t>
      </w:r>
      <w:r w:rsidRPr="3FF6438A" w:rsidR="4882A391">
        <w:rPr>
          <w:rFonts w:ascii="TimesNewRomanPSMT" w:hAnsi="TimesNewRomanPSMT" w:eastAsia="TimesNewRomanPSMT" w:cs="TimesNewRomanPSMT"/>
          <w:noProof w:val="0"/>
          <w:color w:val="000000" w:themeColor="text1" w:themeTint="FF" w:themeShade="FF"/>
          <w:sz w:val="20"/>
          <w:szCs w:val="20"/>
          <w:lang w:val="en-GB"/>
        </w:rPr>
        <w:t>teachers’</w:t>
      </w:r>
      <w:r w:rsidRPr="3FF6438A" w:rsidR="4882A391">
        <w:rPr>
          <w:rFonts w:ascii="TimesNewRomanPSMT" w:hAnsi="TimesNewRomanPSMT" w:eastAsia="TimesNewRomanPSMT" w:cs="TimesNewRomanPSMT"/>
          <w:noProof w:val="0"/>
          <w:color w:val="000000" w:themeColor="text1" w:themeTint="FF" w:themeShade="FF"/>
          <w:sz w:val="20"/>
          <w:szCs w:val="20"/>
          <w:lang w:val="en-GB"/>
        </w:rPr>
        <w:t xml:space="preserve"> and student teachers’ attitudes towards inclusive education. </w:t>
      </w:r>
      <w:r w:rsidRPr="3FF6438A" w:rsidR="4882A391">
        <w:rPr>
          <w:rFonts w:ascii="Arial" w:hAnsi="Arial" w:eastAsia="Arial" w:cs="Arial"/>
          <w:i w:val="1"/>
          <w:iCs w:val="1"/>
          <w:noProof w:val="0"/>
          <w:color w:val="000000" w:themeColor="text1" w:themeTint="FF" w:themeShade="FF"/>
          <w:sz w:val="20"/>
          <w:szCs w:val="20"/>
          <w:lang w:val="en-GB"/>
        </w:rPr>
        <w:t>Psychoeducational Assessment, Intervention and Rehabilitation</w:t>
      </w:r>
      <w:r w:rsidRPr="3FF6438A" w:rsidR="4882A391">
        <w:rPr>
          <w:rFonts w:ascii="TimesNewRomanPSMT" w:hAnsi="TimesNewRomanPSMT" w:eastAsia="TimesNewRomanPSMT" w:cs="TimesNewRomanPSMT"/>
          <w:noProof w:val="0"/>
          <w:color w:val="000000" w:themeColor="text1" w:themeTint="FF" w:themeShade="FF"/>
          <w:sz w:val="20"/>
          <w:szCs w:val="20"/>
          <w:lang w:val="en-GB"/>
        </w:rPr>
        <w:t xml:space="preserve">, </w:t>
      </w:r>
      <w:r w:rsidRPr="3FF6438A" w:rsidR="4882A391">
        <w:rPr>
          <w:rFonts w:ascii="Arial" w:hAnsi="Arial" w:eastAsia="Arial" w:cs="Arial"/>
          <w:i w:val="1"/>
          <w:iCs w:val="1"/>
          <w:noProof w:val="0"/>
          <w:color w:val="000000" w:themeColor="text1" w:themeTint="FF" w:themeShade="FF"/>
          <w:sz w:val="20"/>
          <w:szCs w:val="20"/>
          <w:lang w:val="en-GB"/>
        </w:rPr>
        <w:t>1</w:t>
      </w:r>
      <w:r w:rsidRPr="3FF6438A" w:rsidR="4882A391">
        <w:rPr>
          <w:rFonts w:ascii="TimesNewRomanPSMT" w:hAnsi="TimesNewRomanPSMT" w:eastAsia="TimesNewRomanPSMT" w:cs="TimesNewRomanPSMT"/>
          <w:noProof w:val="0"/>
          <w:color w:val="000000" w:themeColor="text1" w:themeTint="FF" w:themeShade="FF"/>
          <w:sz w:val="20"/>
          <w:szCs w:val="20"/>
          <w:lang w:val="en-GB"/>
        </w:rPr>
        <w:t xml:space="preserve">(1), 1-24. </w:t>
      </w:r>
      <w:hyperlink r:id="R531c8313cb474f12">
        <w:r w:rsidRPr="3FF6438A" w:rsidR="4882A391">
          <w:rPr>
            <w:rStyle w:val="Hyperlink"/>
            <w:rFonts w:ascii="TimesNewRomanPSMT" w:hAnsi="TimesNewRomanPSMT" w:eastAsia="TimesNewRomanPSMT" w:cs="TimesNewRomanPSMT"/>
            <w:noProof w:val="0"/>
            <w:sz w:val="20"/>
            <w:szCs w:val="20"/>
            <w:lang w:val="en-GB"/>
          </w:rPr>
          <w:t>http://doi.org/10.30436/PAIR18-01</w:t>
        </w:r>
      </w:hyperlink>
    </w:p>
    <w:p xmlns:wp14="http://schemas.microsoft.com/office/word/2010/wordml" w:rsidP="3FF6438A" wp14:paraId="66A35531" wp14:textId="0084EC03">
      <w:pPr>
        <w:pStyle w:val="Normal"/>
        <w:ind w:left="-20" w:right="-20"/>
        <w:rPr>
          <w:rFonts w:ascii="Arial" w:hAnsi="Arial" w:eastAsia="Arial" w:cs="Arial"/>
          <w:noProof w:val="0"/>
          <w:color w:val="222222"/>
          <w:sz w:val="19"/>
          <w:szCs w:val="19"/>
          <w:lang w:val="en-GB"/>
        </w:rPr>
      </w:pPr>
      <w:r w:rsidRPr="3FF6438A" w:rsidR="351FF372">
        <w:rPr>
          <w:rFonts w:ascii="Arial" w:hAnsi="Arial" w:eastAsia="Arial" w:cs="Arial"/>
          <w:noProof w:val="0"/>
          <w:color w:val="222222"/>
          <w:sz w:val="19"/>
          <w:szCs w:val="19"/>
          <w:lang w:val="en-GB"/>
        </w:rPr>
        <w:t xml:space="preserve">Ionescu, D. and </w:t>
      </w:r>
      <w:r w:rsidRPr="3FF6438A" w:rsidR="351FF372">
        <w:rPr>
          <w:rFonts w:ascii="Arial" w:hAnsi="Arial" w:eastAsia="Arial" w:cs="Arial"/>
          <w:noProof w:val="0"/>
          <w:color w:val="222222"/>
          <w:sz w:val="19"/>
          <w:szCs w:val="19"/>
          <w:lang w:val="en-GB"/>
        </w:rPr>
        <w:t>Vrăsmaș</w:t>
      </w:r>
      <w:r w:rsidRPr="3FF6438A" w:rsidR="351FF372">
        <w:rPr>
          <w:rFonts w:ascii="Arial" w:hAnsi="Arial" w:eastAsia="Arial" w:cs="Arial"/>
          <w:noProof w:val="0"/>
          <w:color w:val="222222"/>
          <w:sz w:val="19"/>
          <w:szCs w:val="19"/>
          <w:lang w:val="en-GB"/>
        </w:rPr>
        <w:t xml:space="preserve">, E. (2022) Training Needs of Teachers on Inclusive Education. </w:t>
      </w:r>
      <w:r w:rsidRPr="3FF6438A" w:rsidR="351FF372">
        <w:rPr>
          <w:rFonts w:ascii="Arial" w:hAnsi="Arial" w:eastAsia="Arial" w:cs="Arial"/>
          <w:i w:val="1"/>
          <w:iCs w:val="1"/>
          <w:noProof w:val="0"/>
          <w:color w:val="222222"/>
          <w:sz w:val="19"/>
          <w:szCs w:val="19"/>
          <w:lang w:val="en-GB"/>
        </w:rPr>
        <w:t>European Proceedings of Educational Sciences</w:t>
      </w:r>
      <w:r w:rsidRPr="3FF6438A" w:rsidR="351FF372">
        <w:rPr>
          <w:rFonts w:ascii="Arial" w:hAnsi="Arial" w:eastAsia="Arial" w:cs="Arial"/>
          <w:noProof w:val="0"/>
          <w:color w:val="222222"/>
          <w:sz w:val="19"/>
          <w:szCs w:val="19"/>
          <w:lang w:val="en-GB"/>
        </w:rPr>
        <w:t>.</w:t>
      </w:r>
    </w:p>
    <w:p xmlns:wp14="http://schemas.microsoft.com/office/word/2010/wordml" w:rsidP="3FF6438A" wp14:paraId="4A254582" wp14:textId="175AF901">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r w:rsidRPr="3FF6438A" w:rsidR="07FDF9F6">
        <w:rPr>
          <w:rFonts w:ascii="Arial" w:hAnsi="Arial" w:eastAsia="Arial" w:cs="Arial"/>
          <w:noProof w:val="0"/>
          <w:color w:val="000000" w:themeColor="text1" w:themeTint="FF" w:themeShade="FF"/>
          <w:sz w:val="18"/>
          <w:szCs w:val="18"/>
          <w:lang w:val="en-GB"/>
        </w:rPr>
        <w:t>Simón,</w:t>
      </w:r>
      <w:r w:rsidRPr="3FF6438A" w:rsidR="07FDF9F6">
        <w:rPr>
          <w:rFonts w:ascii="Arial" w:hAnsi="Arial" w:eastAsia="Arial" w:cs="Arial"/>
          <w:noProof w:val="0"/>
          <w:color w:val="000000" w:themeColor="text1" w:themeTint="FF" w:themeShade="FF"/>
          <w:sz w:val="18"/>
          <w:szCs w:val="18"/>
          <w:lang w:val="en-GB"/>
        </w:rPr>
        <w:t xml:space="preserve"> C.; M</w:t>
      </w:r>
      <w:r w:rsidRPr="3FF6438A" w:rsidR="07FDF9F6">
        <w:rPr>
          <w:rFonts w:ascii="Arial" w:hAnsi="Arial" w:eastAsia="Arial" w:cs="Arial"/>
          <w:noProof w:val="0"/>
          <w:color w:val="000000" w:themeColor="text1" w:themeTint="FF" w:themeShade="FF"/>
          <w:sz w:val="18"/>
          <w:szCs w:val="18"/>
          <w:lang w:val="en-GB"/>
        </w:rPr>
        <w:t>uñoz-Martínez, Y</w:t>
      </w:r>
      <w:r w:rsidRPr="3FF6438A" w:rsidR="07FDF9F6">
        <w:rPr>
          <w:rFonts w:ascii="Arial" w:hAnsi="Arial" w:eastAsia="Arial" w:cs="Arial"/>
          <w:noProof w:val="0"/>
          <w:color w:val="000000" w:themeColor="text1" w:themeTint="FF" w:themeShade="FF"/>
          <w:sz w:val="18"/>
          <w:szCs w:val="18"/>
          <w:lang w:val="en-GB"/>
        </w:rPr>
        <w:t>.; Porter, G. Classroom instruction and practices that reach all learners. Camb. J. Educ. 2021, doi:10.1080/0305764X.2021.1891205.</w:t>
      </w:r>
    </w:p>
    <w:p xmlns:wp14="http://schemas.microsoft.com/office/word/2010/wordml" w:rsidP="3FF6438A" wp14:paraId="2E39ADFD" wp14:textId="6D6E9D02">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p>
    <w:p xmlns:wp14="http://schemas.microsoft.com/office/word/2010/wordml" w:rsidP="3FF6438A" wp14:paraId="7B14755D" wp14:textId="534BFDE8">
      <w:pPr>
        <w:pStyle w:val="Normal"/>
        <w:ind w:left="-20" w:right="-20"/>
      </w:pPr>
      <w:r w:rsidRPr="3FF6438A" w:rsidR="684A97B8">
        <w:rPr>
          <w:rFonts w:ascii="Arial" w:hAnsi="Arial" w:eastAsia="Arial" w:cs="Arial"/>
          <w:noProof w:val="0"/>
          <w:color w:val="222222"/>
          <w:sz w:val="19"/>
          <w:szCs w:val="19"/>
          <w:lang w:val="en-GB"/>
        </w:rPr>
        <w:t xml:space="preserve">Muñoz-Martínez, Y., Monge-López, C. and </w:t>
      </w:r>
      <w:r w:rsidRPr="3FF6438A" w:rsidR="684A97B8">
        <w:rPr>
          <w:rFonts w:ascii="Arial" w:hAnsi="Arial" w:eastAsia="Arial" w:cs="Arial"/>
          <w:noProof w:val="0"/>
          <w:color w:val="222222"/>
          <w:sz w:val="19"/>
          <w:szCs w:val="19"/>
          <w:lang w:val="en-GB"/>
        </w:rPr>
        <w:t>Torrego</w:t>
      </w:r>
      <w:r w:rsidRPr="3FF6438A" w:rsidR="684A97B8">
        <w:rPr>
          <w:rFonts w:ascii="Arial" w:hAnsi="Arial" w:eastAsia="Arial" w:cs="Arial"/>
          <w:noProof w:val="0"/>
          <w:color w:val="222222"/>
          <w:sz w:val="19"/>
          <w:szCs w:val="19"/>
          <w:lang w:val="en-GB"/>
        </w:rPr>
        <w:t xml:space="preserve"> Seijo, J.C., 2020. Teacher education in cooperative learning and its influence on inclusive education. </w:t>
      </w:r>
      <w:r w:rsidRPr="3FF6438A" w:rsidR="684A97B8">
        <w:rPr>
          <w:rFonts w:ascii="Arial" w:hAnsi="Arial" w:eastAsia="Arial" w:cs="Arial"/>
          <w:i w:val="1"/>
          <w:iCs w:val="1"/>
          <w:noProof w:val="0"/>
          <w:color w:val="222222"/>
          <w:sz w:val="19"/>
          <w:szCs w:val="19"/>
          <w:lang w:val="en-GB"/>
        </w:rPr>
        <w:t>Improving Schools</w:t>
      </w:r>
      <w:r w:rsidRPr="3FF6438A" w:rsidR="684A97B8">
        <w:rPr>
          <w:rFonts w:ascii="Arial" w:hAnsi="Arial" w:eastAsia="Arial" w:cs="Arial"/>
          <w:noProof w:val="0"/>
          <w:color w:val="222222"/>
          <w:sz w:val="19"/>
          <w:szCs w:val="19"/>
          <w:lang w:val="en-GB"/>
        </w:rPr>
        <w:t xml:space="preserve">, </w:t>
      </w:r>
      <w:r w:rsidRPr="3FF6438A" w:rsidR="684A97B8">
        <w:rPr>
          <w:rFonts w:ascii="Arial" w:hAnsi="Arial" w:eastAsia="Arial" w:cs="Arial"/>
          <w:i w:val="1"/>
          <w:iCs w:val="1"/>
          <w:noProof w:val="0"/>
          <w:color w:val="222222"/>
          <w:sz w:val="19"/>
          <w:szCs w:val="19"/>
          <w:lang w:val="en-GB"/>
        </w:rPr>
        <w:t>23</w:t>
      </w:r>
      <w:r w:rsidRPr="3FF6438A" w:rsidR="684A97B8">
        <w:rPr>
          <w:rFonts w:ascii="Arial" w:hAnsi="Arial" w:eastAsia="Arial" w:cs="Arial"/>
          <w:noProof w:val="0"/>
          <w:color w:val="222222"/>
          <w:sz w:val="19"/>
          <w:szCs w:val="19"/>
          <w:lang w:val="en-GB"/>
        </w:rPr>
        <w:t>(3), pp.277-290.</w:t>
      </w:r>
    </w:p>
    <w:p xmlns:wp14="http://schemas.microsoft.com/office/word/2010/wordml" w:rsidP="3FF6438A" wp14:paraId="6127965E" wp14:textId="1CDBE651">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r w:rsidRPr="3FF6438A" w:rsidR="48130359">
        <w:rPr>
          <w:rFonts w:ascii="Arial" w:hAnsi="Arial" w:eastAsia="Arial" w:cs="Arial"/>
          <w:noProof w:val="0"/>
          <w:color w:val="000000" w:themeColor="text1" w:themeTint="FF" w:themeShade="FF"/>
          <w:sz w:val="18"/>
          <w:szCs w:val="18"/>
          <w:lang w:val="en-GB"/>
        </w:rPr>
        <w:t>Ainscow, M.; Booth, T.; Dyson, A. Improving Schools, Developing Inclusion. Improving Schools, Developing Inclusion; Routledge: London, UK, 2006.</w:t>
      </w:r>
    </w:p>
    <w:p xmlns:wp14="http://schemas.microsoft.com/office/word/2010/wordml" w:rsidP="3FF6438A" wp14:paraId="7A2C6F5A" wp14:textId="5547A49E">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p>
    <w:p xmlns:wp14="http://schemas.microsoft.com/office/word/2010/wordml" w:rsidP="3FF6438A" wp14:paraId="22C462BD" wp14:textId="25F352C9">
      <w:pPr>
        <w:ind w:left="-20" w:right="-20"/>
      </w:pPr>
      <w:r w:rsidRPr="3FF6438A" w:rsidR="63ADD558">
        <w:rPr>
          <w:rFonts w:ascii="Arial" w:hAnsi="Arial" w:eastAsia="Arial" w:cs="Arial"/>
          <w:noProof w:val="0"/>
          <w:color w:val="000000" w:themeColor="text1" w:themeTint="FF" w:themeShade="FF"/>
          <w:sz w:val="16"/>
          <w:szCs w:val="16"/>
          <w:lang w:val="en-GB"/>
        </w:rPr>
        <w:t xml:space="preserve">SDPI 2003. The process of school development planning. [Online] Available </w:t>
      </w:r>
      <w:r w:rsidRPr="3FF6438A" w:rsidR="63ADD558">
        <w:rPr>
          <w:rFonts w:ascii="Arial" w:hAnsi="Arial" w:eastAsia="Arial" w:cs="Arial"/>
          <w:noProof w:val="0"/>
          <w:color w:val="000000" w:themeColor="text1" w:themeTint="FF" w:themeShade="FF"/>
          <w:sz w:val="16"/>
          <w:szCs w:val="16"/>
          <w:lang w:val="en-GB"/>
        </w:rPr>
        <w:t>url</w:t>
      </w:r>
      <w:r w:rsidRPr="3FF6438A" w:rsidR="63ADD558">
        <w:rPr>
          <w:rFonts w:ascii="Arial" w:hAnsi="Arial" w:eastAsia="Arial" w:cs="Arial"/>
          <w:noProof w:val="0"/>
          <w:color w:val="000000" w:themeColor="text1" w:themeTint="FF" w:themeShade="FF"/>
          <w:sz w:val="16"/>
          <w:szCs w:val="16"/>
          <w:lang w:val="en-GB"/>
        </w:rPr>
        <w:t xml:space="preserve">: </w:t>
      </w:r>
      <w:hyperlink r:id="R585bb00ea2544971">
        <w:r w:rsidRPr="3FF6438A" w:rsidR="63ADD558">
          <w:rPr>
            <w:rStyle w:val="Hyperlink"/>
            <w:rFonts w:ascii="Arial" w:hAnsi="Arial" w:eastAsia="Arial" w:cs="Arial"/>
            <w:noProof w:val="0"/>
            <w:sz w:val="16"/>
            <w:szCs w:val="16"/>
            <w:lang w:val="en-GB"/>
          </w:rPr>
          <w:t>http://www.sdpi.ie/b</w:t>
        </w:r>
      </w:hyperlink>
      <w:r w:rsidRPr="3FF6438A" w:rsidR="63ADD558">
        <w:rPr>
          <w:rFonts w:ascii="Arial" w:hAnsi="Arial" w:eastAsia="Arial" w:cs="Arial"/>
          <w:noProof w:val="0"/>
          <w:color w:val="000000" w:themeColor="text1" w:themeTint="FF" w:themeShade="FF"/>
          <w:sz w:val="16"/>
          <w:szCs w:val="16"/>
          <w:lang w:val="en-GB"/>
        </w:rPr>
        <w:t xml:space="preserve"> lue_book/new_Process_of_SDP.ht ml.</w:t>
      </w:r>
    </w:p>
    <w:p xmlns:wp14="http://schemas.microsoft.com/office/word/2010/wordml" w:rsidP="3FF6438A" wp14:paraId="4468F1D6" wp14:textId="1BFEE5C3">
      <w:pPr>
        <w:ind w:left="-20" w:right="-20"/>
        <w:rPr>
          <w:rFonts w:ascii="Arial" w:hAnsi="Arial" w:eastAsia="Arial" w:cs="Arial"/>
          <w:noProof w:val="0"/>
          <w:color w:val="000000" w:themeColor="text1" w:themeTint="FF" w:themeShade="FF"/>
          <w:sz w:val="16"/>
          <w:szCs w:val="16"/>
          <w:lang w:val="en-GB"/>
        </w:rPr>
      </w:pPr>
      <w:r w:rsidRPr="3FF6438A" w:rsidR="63ADD558">
        <w:rPr>
          <w:rFonts w:ascii="Arial" w:hAnsi="Arial" w:eastAsia="Arial" w:cs="Arial"/>
          <w:noProof w:val="0"/>
          <w:color w:val="000000" w:themeColor="text1" w:themeTint="FF" w:themeShade="FF"/>
          <w:sz w:val="16"/>
          <w:szCs w:val="16"/>
          <w:lang w:val="en-GB"/>
        </w:rPr>
        <w:t xml:space="preserve">McNamara G, O'Hara J &amp; Ni </w:t>
      </w:r>
      <w:r w:rsidRPr="3FF6438A" w:rsidR="63ADD558">
        <w:rPr>
          <w:rFonts w:ascii="Arial" w:hAnsi="Arial" w:eastAsia="Arial" w:cs="Arial"/>
          <w:noProof w:val="0"/>
          <w:color w:val="000000" w:themeColor="text1" w:themeTint="FF" w:themeShade="FF"/>
          <w:sz w:val="16"/>
          <w:szCs w:val="16"/>
          <w:lang w:val="en-GB"/>
        </w:rPr>
        <w:t>Angleis</w:t>
      </w:r>
      <w:r w:rsidRPr="3FF6438A" w:rsidR="63ADD558">
        <w:rPr>
          <w:rFonts w:ascii="Arial" w:hAnsi="Arial" w:eastAsia="Arial" w:cs="Arial"/>
          <w:noProof w:val="0"/>
          <w:color w:val="000000" w:themeColor="text1" w:themeTint="FF" w:themeShade="FF"/>
          <w:sz w:val="16"/>
          <w:szCs w:val="16"/>
          <w:lang w:val="en-GB"/>
        </w:rPr>
        <w:t xml:space="preserve"> B 2002. Whole-School Evaluation and Development Planning: An Analysis of Recent Initiatives in Ireland. Educational Management &amp; Administration, </w:t>
      </w:r>
      <w:r w:rsidRPr="3FF6438A" w:rsidR="63ADD558">
        <w:rPr>
          <w:rFonts w:ascii="Arial" w:hAnsi="Arial" w:eastAsia="Arial" w:cs="Arial"/>
          <w:noProof w:val="0"/>
          <w:color w:val="000000" w:themeColor="text1" w:themeTint="FF" w:themeShade="FF"/>
          <w:sz w:val="16"/>
          <w:szCs w:val="16"/>
          <w:lang w:val="en-GB"/>
        </w:rPr>
        <w:t>30:201-211.</w:t>
      </w:r>
    </w:p>
    <w:p xmlns:wp14="http://schemas.microsoft.com/office/word/2010/wordml" w:rsidP="3FF6438A" wp14:paraId="28678F88" wp14:textId="4A0E3225">
      <w:pPr>
        <w:ind w:left="-20" w:right="-20"/>
        <w:rPr>
          <w:rFonts w:ascii="Arial" w:hAnsi="Arial" w:eastAsia="Arial" w:cs="Arial"/>
          <w:noProof w:val="0"/>
          <w:color w:val="000000" w:themeColor="text1" w:themeTint="FF" w:themeShade="FF"/>
          <w:sz w:val="24"/>
          <w:szCs w:val="24"/>
          <w:lang w:val="en-GB"/>
        </w:rPr>
      </w:pPr>
      <w:r w:rsidRPr="3FF6438A" w:rsidR="62F0A454">
        <w:rPr>
          <w:rFonts w:ascii="Arial" w:hAnsi="Arial" w:eastAsia="Arial" w:cs="Arial"/>
          <w:noProof w:val="0"/>
          <w:color w:val="000000" w:themeColor="text1" w:themeTint="FF" w:themeShade="FF"/>
          <w:sz w:val="24"/>
          <w:szCs w:val="24"/>
          <w:lang w:val="en-GB"/>
        </w:rPr>
        <w:t xml:space="preserve">Masters, G., 2016. Five Steps </w:t>
      </w:r>
      <w:r w:rsidRPr="3FF6438A" w:rsidR="62F0A454">
        <w:rPr>
          <w:rFonts w:ascii="Arial" w:hAnsi="Arial" w:eastAsia="Arial" w:cs="Arial"/>
          <w:noProof w:val="0"/>
          <w:color w:val="000000" w:themeColor="text1" w:themeTint="FF" w:themeShade="FF"/>
          <w:sz w:val="24"/>
          <w:szCs w:val="24"/>
          <w:lang w:val="en-GB"/>
        </w:rPr>
        <w:t>To</w:t>
      </w:r>
      <w:r w:rsidRPr="3FF6438A" w:rsidR="62F0A454">
        <w:rPr>
          <w:rFonts w:ascii="Arial" w:hAnsi="Arial" w:eastAsia="Arial" w:cs="Arial"/>
          <w:noProof w:val="0"/>
          <w:color w:val="000000" w:themeColor="text1" w:themeTint="FF" w:themeShade="FF"/>
          <w:sz w:val="24"/>
          <w:szCs w:val="24"/>
          <w:lang w:val="en-GB"/>
        </w:rPr>
        <w:t xml:space="preserve"> School Improvement. [online] Australian Council for Educational Research</w:t>
      </w:r>
    </w:p>
    <w:p xmlns:wp14="http://schemas.microsoft.com/office/word/2010/wordml" w:rsidP="3FF6438A" wp14:paraId="44C5E2B4" wp14:textId="2A58FF93">
      <w:pPr>
        <w:pStyle w:val="Normal"/>
        <w:ind w:left="-20" w:right="-20"/>
        <w:rPr>
          <w:rFonts w:ascii="Arial" w:hAnsi="Arial" w:eastAsia="Arial" w:cs="Arial"/>
          <w:noProof w:val="0"/>
          <w:color w:val="000000" w:themeColor="text1" w:themeTint="FF" w:themeShade="FF"/>
          <w:sz w:val="24"/>
          <w:szCs w:val="24"/>
          <w:lang w:val="en-GB"/>
        </w:rPr>
      </w:pPr>
      <w:r w:rsidRPr="3FF6438A" w:rsidR="75F07A22">
        <w:rPr>
          <w:rFonts w:ascii="Arial" w:hAnsi="Arial" w:eastAsia="Arial" w:cs="Arial"/>
          <w:noProof w:val="0"/>
          <w:color w:val="000000" w:themeColor="text1" w:themeTint="FF" w:themeShade="FF"/>
          <w:sz w:val="24"/>
          <w:szCs w:val="24"/>
          <w:lang w:val="en-GB"/>
        </w:rPr>
        <w:t xml:space="preserve">Estyn school improvement guidance (2021).  </w:t>
      </w:r>
      <w:hyperlink r:id="R3ee446992d534cb6">
        <w:r w:rsidRPr="3FF6438A" w:rsidR="75F07A22">
          <w:rPr>
            <w:rStyle w:val="Hyperlink"/>
            <w:rFonts w:ascii="Arial" w:hAnsi="Arial" w:eastAsia="Arial" w:cs="Arial"/>
            <w:noProof w:val="0"/>
            <w:sz w:val="24"/>
            <w:szCs w:val="24"/>
            <w:lang w:val="en-GB"/>
          </w:rPr>
          <w:t>https://www.estyn.gov.wales/system/files/2021-12/School%20improvement%20guidance.pdf</w:t>
        </w:r>
      </w:hyperlink>
    </w:p>
    <w:p xmlns:wp14="http://schemas.microsoft.com/office/word/2010/wordml" w:rsidP="3FF6438A" wp14:paraId="6DD0E8F9" wp14:textId="662A4D81">
      <w:pPr>
        <w:ind w:left="-20" w:right="-20"/>
      </w:pPr>
      <w:r w:rsidRPr="3FF6438A" w:rsidR="04D63804">
        <w:rPr>
          <w:rFonts w:ascii="Arial" w:hAnsi="Arial" w:eastAsia="Arial" w:cs="Arial"/>
          <w:noProof w:val="0"/>
          <w:color w:val="000000" w:themeColor="text1" w:themeTint="FF" w:themeShade="FF"/>
          <w:sz w:val="20"/>
          <w:szCs w:val="20"/>
          <w:lang w:val="en-GB"/>
        </w:rPr>
        <w:t xml:space="preserve">MacBeath, J. (2008a) ‘Leading learning in the self-evaluating school’. </w:t>
      </w:r>
      <w:r w:rsidRPr="3FF6438A" w:rsidR="04D63804">
        <w:rPr>
          <w:rFonts w:ascii="Arial" w:hAnsi="Arial" w:eastAsia="Arial" w:cs="Arial"/>
          <w:i w:val="1"/>
          <w:iCs w:val="1"/>
          <w:noProof w:val="0"/>
          <w:color w:val="000000" w:themeColor="text1" w:themeTint="FF" w:themeShade="FF"/>
          <w:sz w:val="20"/>
          <w:szCs w:val="20"/>
          <w:lang w:val="en-GB"/>
        </w:rPr>
        <w:t>School leadership &amp; management</w:t>
      </w:r>
      <w:r w:rsidRPr="3FF6438A" w:rsidR="04D63804">
        <w:rPr>
          <w:rFonts w:ascii="Arial" w:hAnsi="Arial" w:eastAsia="Arial" w:cs="Arial"/>
          <w:noProof w:val="0"/>
          <w:color w:val="000000" w:themeColor="text1" w:themeTint="FF" w:themeShade="FF"/>
          <w:sz w:val="20"/>
          <w:szCs w:val="20"/>
          <w:lang w:val="en-GB"/>
        </w:rPr>
        <w:t>, 28 (4), 385-399.</w:t>
      </w:r>
    </w:p>
    <w:p xmlns:wp14="http://schemas.microsoft.com/office/word/2010/wordml" w:rsidP="3FF6438A" wp14:paraId="750F6396" wp14:textId="3EE1561E">
      <w:pPr>
        <w:ind w:left="-20" w:right="-20"/>
      </w:pPr>
      <w:r w:rsidRPr="3FF6438A" w:rsidR="23FAE82D">
        <w:rPr>
          <w:rFonts w:ascii="Arial" w:hAnsi="Arial" w:eastAsia="Arial" w:cs="Arial"/>
          <w:noProof w:val="0"/>
          <w:color w:val="000000" w:themeColor="text1" w:themeTint="FF" w:themeShade="FF"/>
          <w:sz w:val="24"/>
          <w:szCs w:val="24"/>
          <w:lang w:val="en-GB"/>
        </w:rPr>
        <w:t xml:space="preserve">Carvalho, M., Cabral, I., </w:t>
      </w:r>
      <w:r w:rsidRPr="3FF6438A" w:rsidR="23FAE82D">
        <w:rPr>
          <w:rFonts w:ascii="Arial" w:hAnsi="Arial" w:eastAsia="Arial" w:cs="Arial"/>
          <w:noProof w:val="0"/>
          <w:color w:val="000000" w:themeColor="text1" w:themeTint="FF" w:themeShade="FF"/>
          <w:sz w:val="24"/>
          <w:szCs w:val="24"/>
          <w:lang w:val="en-GB"/>
        </w:rPr>
        <w:t>Verdasca</w:t>
      </w:r>
      <w:r w:rsidRPr="3FF6438A" w:rsidR="23FAE82D">
        <w:rPr>
          <w:rFonts w:ascii="Arial" w:hAnsi="Arial" w:eastAsia="Arial" w:cs="Arial"/>
          <w:noProof w:val="0"/>
          <w:color w:val="000000" w:themeColor="text1" w:themeTint="FF" w:themeShade="FF"/>
          <w:sz w:val="24"/>
          <w:szCs w:val="24"/>
          <w:lang w:val="en-GB"/>
        </w:rPr>
        <w:t xml:space="preserve">, J., &amp; Alves, J. (2021b). What about us? Teachers’ participation in schools’ strategic action plans. Participatory Educational Research, 8(3), 156–175. </w:t>
      </w:r>
      <w:hyperlink r:id="Re15a6ca566ca48f2">
        <w:r w:rsidRPr="3FF6438A" w:rsidR="23FAE82D">
          <w:rPr>
            <w:rStyle w:val="Hyperlink"/>
            <w:rFonts w:ascii="Arial" w:hAnsi="Arial" w:eastAsia="Arial" w:cs="Arial"/>
            <w:noProof w:val="0"/>
            <w:sz w:val="24"/>
            <w:szCs w:val="24"/>
            <w:lang w:val="en-GB"/>
          </w:rPr>
          <w:t>https://doi.org/10.17275/per.21.59.8.3</w:t>
        </w:r>
      </w:hyperlink>
      <w:r w:rsidRPr="3FF6438A" w:rsidR="6834DB55">
        <w:rPr>
          <w:rFonts w:ascii="Arial" w:hAnsi="Arial" w:eastAsia="Arial" w:cs="Arial"/>
          <w:noProof w:val="0"/>
          <w:sz w:val="24"/>
          <w:szCs w:val="24"/>
          <w:lang w:val="en-GB"/>
        </w:rPr>
        <w:t>.</w:t>
      </w:r>
    </w:p>
    <w:p xmlns:wp14="http://schemas.microsoft.com/office/word/2010/wordml" w:rsidP="3FF6438A" wp14:paraId="2D6321DB" wp14:textId="0732DC20">
      <w:pPr>
        <w:pStyle w:val="Normal"/>
        <w:ind w:left="-20" w:right="-20"/>
      </w:pPr>
      <w:r w:rsidRPr="3FF6438A" w:rsidR="6834DB55">
        <w:rPr>
          <w:rFonts w:ascii="Arial" w:hAnsi="Arial" w:eastAsia="Arial" w:cs="Arial"/>
          <w:noProof w:val="0"/>
          <w:color w:val="222222"/>
          <w:sz w:val="19"/>
          <w:szCs w:val="19"/>
          <w:lang w:val="en-GB"/>
        </w:rPr>
        <w:t xml:space="preserve">Hanover Research Group, 2014. Best practices for school improvement planning. </w:t>
      </w:r>
      <w:r w:rsidRPr="3FF6438A" w:rsidR="6834DB55">
        <w:rPr>
          <w:rFonts w:ascii="Arial" w:hAnsi="Arial" w:eastAsia="Arial" w:cs="Arial"/>
          <w:i w:val="1"/>
          <w:iCs w:val="1"/>
          <w:noProof w:val="0"/>
          <w:color w:val="222222"/>
          <w:sz w:val="19"/>
          <w:szCs w:val="19"/>
          <w:lang w:val="en-GB"/>
        </w:rPr>
        <w:t xml:space="preserve">Washington DC: Authors. Retrieved </w:t>
      </w:r>
      <w:r w:rsidRPr="3FF6438A" w:rsidR="6834DB55">
        <w:rPr>
          <w:rFonts w:ascii="Arial" w:hAnsi="Arial" w:eastAsia="Arial" w:cs="Arial"/>
          <w:i w:val="1"/>
          <w:iCs w:val="1"/>
          <w:noProof w:val="0"/>
          <w:color w:val="222222"/>
          <w:sz w:val="19"/>
          <w:szCs w:val="19"/>
          <w:lang w:val="en-GB"/>
        </w:rPr>
        <w:t>August</w:t>
      </w:r>
      <w:r w:rsidRPr="3FF6438A" w:rsidR="6834DB55">
        <w:rPr>
          <w:rFonts w:ascii="Arial" w:hAnsi="Arial" w:eastAsia="Arial" w:cs="Arial"/>
          <w:noProof w:val="0"/>
          <w:color w:val="222222"/>
          <w:sz w:val="19"/>
          <w:szCs w:val="19"/>
          <w:lang w:val="en-GB"/>
        </w:rPr>
        <w:t>,</w:t>
      </w:r>
      <w:r w:rsidRPr="3FF6438A" w:rsidR="6834DB55">
        <w:rPr>
          <w:rFonts w:ascii="Arial" w:hAnsi="Arial" w:eastAsia="Arial" w:cs="Arial"/>
          <w:noProof w:val="0"/>
          <w:color w:val="222222"/>
          <w:sz w:val="19"/>
          <w:szCs w:val="19"/>
          <w:lang w:val="en-GB"/>
        </w:rPr>
        <w:t xml:space="preserve"> </w:t>
      </w:r>
      <w:r w:rsidRPr="3FF6438A" w:rsidR="6834DB55">
        <w:rPr>
          <w:rFonts w:ascii="Arial" w:hAnsi="Arial" w:eastAsia="Arial" w:cs="Arial"/>
          <w:i w:val="1"/>
          <w:iCs w:val="1"/>
          <w:noProof w:val="0"/>
          <w:color w:val="222222"/>
          <w:sz w:val="19"/>
          <w:szCs w:val="19"/>
          <w:lang w:val="en-GB"/>
        </w:rPr>
        <w:t>6</w:t>
      </w:r>
      <w:r w:rsidRPr="3FF6438A" w:rsidR="6834DB55">
        <w:rPr>
          <w:rFonts w:ascii="Arial" w:hAnsi="Arial" w:eastAsia="Arial" w:cs="Arial"/>
          <w:noProof w:val="0"/>
          <w:color w:val="222222"/>
          <w:sz w:val="19"/>
          <w:szCs w:val="19"/>
          <w:lang w:val="en-GB"/>
        </w:rPr>
        <w:t>, p.2018.</w:t>
      </w:r>
    </w:p>
    <w:p xmlns:wp14="http://schemas.microsoft.com/office/word/2010/wordml" w:rsidP="3FF6438A" wp14:paraId="6A5E816A" wp14:textId="612EEE9F">
      <w:pPr>
        <w:pStyle w:val="Normal"/>
        <w:ind w:left="-20" w:right="-20"/>
      </w:pPr>
      <w:r w:rsidRPr="3FF6438A" w:rsidR="3D97DAF7">
        <w:rPr>
          <w:rFonts w:ascii="Arial" w:hAnsi="Arial" w:eastAsia="Arial" w:cs="Arial"/>
          <w:noProof w:val="0"/>
          <w:color w:val="222222"/>
          <w:sz w:val="19"/>
          <w:szCs w:val="19"/>
          <w:lang w:val="en-GB"/>
        </w:rPr>
        <w:t xml:space="preserve">Cape, E., 2010. Department of Education. </w:t>
      </w:r>
      <w:r w:rsidRPr="3FF6438A" w:rsidR="3D97DAF7">
        <w:rPr>
          <w:rFonts w:ascii="Arial" w:hAnsi="Arial" w:eastAsia="Arial" w:cs="Arial"/>
          <w:i w:val="1"/>
          <w:iCs w:val="1"/>
          <w:noProof w:val="0"/>
          <w:color w:val="222222"/>
          <w:sz w:val="19"/>
          <w:szCs w:val="19"/>
          <w:lang w:val="en-GB"/>
        </w:rPr>
        <w:t>2000c). Vision crafting for school development: A training programme for building teams and nurturing spirit in schools and communities. Bisho: The Department of Education</w:t>
      </w:r>
      <w:r w:rsidRPr="3FF6438A" w:rsidR="3D97DAF7">
        <w:rPr>
          <w:rFonts w:ascii="Arial" w:hAnsi="Arial" w:eastAsia="Arial" w:cs="Arial"/>
          <w:noProof w:val="0"/>
          <w:color w:val="222222"/>
          <w:sz w:val="19"/>
          <w:szCs w:val="19"/>
          <w:lang w:val="en-GB"/>
        </w:rPr>
        <w:t>.</w:t>
      </w:r>
    </w:p>
    <w:p xmlns:wp14="http://schemas.microsoft.com/office/word/2010/wordml" w:rsidP="3FF6438A" wp14:paraId="7C9ACE51" wp14:textId="009BB3DC">
      <w:pPr>
        <w:pStyle w:val="Normal"/>
        <w:ind w:left="-20" w:right="-20"/>
      </w:pPr>
      <w:r w:rsidRPr="3FF6438A" w:rsidR="6F5402DC">
        <w:rPr>
          <w:rFonts w:ascii="Arial" w:hAnsi="Arial" w:eastAsia="Arial" w:cs="Arial"/>
          <w:noProof w:val="0"/>
          <w:color w:val="222222"/>
          <w:sz w:val="19"/>
          <w:szCs w:val="19"/>
          <w:lang w:val="en-GB"/>
        </w:rPr>
        <w:t xml:space="preserve">Pickering, L., Lambeth, J., Woodcock, C. and Greene, J., 2019. The Emotional Literacy Support Assistant (ELSA) Programme: Can you develop an evidence base for an adaptive </w:t>
      </w:r>
      <w:r w:rsidRPr="3FF6438A" w:rsidR="6F5402DC">
        <w:rPr>
          <w:rFonts w:ascii="Arial" w:hAnsi="Arial" w:eastAsia="Arial" w:cs="Arial"/>
          <w:noProof w:val="0"/>
          <w:color w:val="222222"/>
          <w:sz w:val="19"/>
          <w:szCs w:val="19"/>
          <w:lang w:val="en-GB"/>
        </w:rPr>
        <w:t>intervention?.</w:t>
      </w:r>
      <w:r w:rsidRPr="3FF6438A" w:rsidR="6F5402DC">
        <w:rPr>
          <w:rFonts w:ascii="Arial" w:hAnsi="Arial" w:eastAsia="Arial" w:cs="Arial"/>
          <w:noProof w:val="0"/>
          <w:color w:val="222222"/>
          <w:sz w:val="19"/>
          <w:szCs w:val="19"/>
          <w:lang w:val="en-GB"/>
        </w:rPr>
        <w:t xml:space="preserve"> </w:t>
      </w:r>
      <w:r w:rsidRPr="3FF6438A" w:rsidR="6F5402DC">
        <w:rPr>
          <w:rFonts w:ascii="Arial" w:hAnsi="Arial" w:eastAsia="Arial" w:cs="Arial"/>
          <w:i w:val="1"/>
          <w:iCs w:val="1"/>
          <w:noProof w:val="0"/>
          <w:color w:val="222222"/>
          <w:sz w:val="19"/>
          <w:szCs w:val="19"/>
          <w:lang w:val="en-GB"/>
        </w:rPr>
        <w:t>DECP Debate</w:t>
      </w:r>
      <w:r w:rsidRPr="3FF6438A" w:rsidR="6F5402DC">
        <w:rPr>
          <w:rFonts w:ascii="Arial" w:hAnsi="Arial" w:eastAsia="Arial" w:cs="Arial"/>
          <w:noProof w:val="0"/>
          <w:color w:val="222222"/>
          <w:sz w:val="19"/>
          <w:szCs w:val="19"/>
          <w:lang w:val="en-GB"/>
        </w:rPr>
        <w:t xml:space="preserve">, </w:t>
      </w:r>
      <w:r w:rsidRPr="3FF6438A" w:rsidR="6F5402DC">
        <w:rPr>
          <w:rFonts w:ascii="Arial" w:hAnsi="Arial" w:eastAsia="Arial" w:cs="Arial"/>
          <w:i w:val="1"/>
          <w:iCs w:val="1"/>
          <w:noProof w:val="0"/>
          <w:color w:val="222222"/>
          <w:sz w:val="19"/>
          <w:szCs w:val="19"/>
          <w:lang w:val="en-GB"/>
        </w:rPr>
        <w:t>170</w:t>
      </w:r>
      <w:r w:rsidRPr="3FF6438A" w:rsidR="6F5402DC">
        <w:rPr>
          <w:rFonts w:ascii="Arial" w:hAnsi="Arial" w:eastAsia="Arial" w:cs="Arial"/>
          <w:noProof w:val="0"/>
          <w:color w:val="222222"/>
          <w:sz w:val="19"/>
          <w:szCs w:val="19"/>
          <w:lang w:val="en-GB"/>
        </w:rPr>
        <w:t>, pp.17-22.</w:t>
      </w:r>
    </w:p>
    <w:p xmlns:wp14="http://schemas.microsoft.com/office/word/2010/wordml" w:rsidP="3FF6438A" wp14:paraId="22237DBB" wp14:textId="2717EA3F">
      <w:pPr>
        <w:pStyle w:val="Normal"/>
        <w:ind w:left="-20" w:right="-20"/>
        <w:rPr>
          <w:rFonts w:ascii="Arial" w:hAnsi="Arial" w:eastAsia="Arial" w:cs="Arial"/>
          <w:noProof w:val="0"/>
          <w:color w:val="000000" w:themeColor="text1" w:themeTint="FF" w:themeShade="FF"/>
          <w:sz w:val="24"/>
          <w:szCs w:val="24"/>
          <w:lang w:val="en-GB"/>
        </w:rPr>
      </w:pPr>
      <w:r w:rsidRPr="3FF6438A" w:rsidR="57E54609">
        <w:rPr>
          <w:rFonts w:ascii="Arial" w:hAnsi="Arial" w:eastAsia="Arial" w:cs="Arial"/>
          <w:noProof w:val="0"/>
          <w:color w:val="222222"/>
          <w:sz w:val="19"/>
          <w:szCs w:val="19"/>
          <w:lang w:val="en-GB"/>
        </w:rPr>
        <w:t>Department of Education. (2023)</w:t>
      </w:r>
      <w:r w:rsidRPr="3FF6438A" w:rsidR="57E54609">
        <w:rPr>
          <w:rFonts w:ascii="Arial" w:hAnsi="Arial" w:eastAsia="Arial" w:cs="Arial"/>
          <w:noProof w:val="0"/>
          <w:color w:val="000000" w:themeColor="text1" w:themeTint="FF" w:themeShade="FF"/>
          <w:sz w:val="24"/>
          <w:szCs w:val="24"/>
          <w:lang w:val="en-GB"/>
        </w:rPr>
        <w:t xml:space="preserve"> An evaluation of teacher professional learning in meeting the special educational needs of learners. https://www.etini.gov.uk/sites/etini.gov.uk/files/publications/an-evaluation-of-teacher-professional-learning-in-meeting-the-special-educational-needs-of-learners_3.pdf</w:t>
      </w:r>
      <w:r>
        <w:br/>
      </w:r>
    </w:p>
    <w:p xmlns:wp14="http://schemas.microsoft.com/office/word/2010/wordml" w:rsidP="3FF6438A" wp14:paraId="6A0A16C5" wp14:textId="4BA4DC7E">
      <w:pPr>
        <w:ind w:left="-20" w:right="-20"/>
      </w:pPr>
      <w:r w:rsidRPr="3FF6438A" w:rsidR="2C1AD55C">
        <w:rPr>
          <w:rFonts w:ascii="ArialMT" w:hAnsi="ArialMT" w:eastAsia="ArialMT" w:cs="ArialMT"/>
          <w:noProof w:val="0"/>
          <w:color w:val="000000" w:themeColor="text1" w:themeTint="FF" w:themeShade="FF"/>
          <w:sz w:val="24"/>
          <w:szCs w:val="24"/>
          <w:lang w:val="en-GB"/>
        </w:rPr>
        <w:t>Coleman, J. (2009). Well</w:t>
      </w:r>
      <w:r w:rsidRPr="3FF6438A" w:rsidR="2C1AD55C">
        <w:rPr>
          <w:rFonts w:ascii="Calibri" w:hAnsi="Calibri" w:eastAsia="Calibri" w:cs="Calibri"/>
          <w:noProof w:val="0"/>
          <w:color w:val="000000" w:themeColor="text1" w:themeTint="FF" w:themeShade="FF"/>
          <w:sz w:val="24"/>
          <w:szCs w:val="24"/>
          <w:lang w:val="en-GB"/>
        </w:rPr>
        <w:t>-</w:t>
      </w:r>
      <w:r w:rsidRPr="3FF6438A" w:rsidR="2C1AD55C">
        <w:rPr>
          <w:rFonts w:ascii="ArialMT" w:hAnsi="ArialMT" w:eastAsia="ArialMT" w:cs="ArialMT"/>
          <w:noProof w:val="0"/>
          <w:color w:val="000000" w:themeColor="text1" w:themeTint="FF" w:themeShade="FF"/>
          <w:sz w:val="24"/>
          <w:szCs w:val="24"/>
          <w:lang w:val="en-GB"/>
        </w:rPr>
        <w:t xml:space="preserve">being in schools: empirical measure, or politician’s dream? </w:t>
      </w:r>
      <w:r w:rsidRPr="3FF6438A" w:rsidR="2C1AD55C">
        <w:rPr>
          <w:rFonts w:ascii="Arial" w:hAnsi="Arial" w:eastAsia="Arial" w:cs="Arial"/>
          <w:i w:val="1"/>
          <w:iCs w:val="1"/>
          <w:noProof w:val="0"/>
          <w:color w:val="000000" w:themeColor="text1" w:themeTint="FF" w:themeShade="FF"/>
          <w:sz w:val="24"/>
          <w:szCs w:val="24"/>
          <w:lang w:val="en-GB"/>
        </w:rPr>
        <w:t>Oxford Review of Education, 35</w:t>
      </w:r>
      <w:r w:rsidRPr="3FF6438A" w:rsidR="2C1AD55C">
        <w:rPr>
          <w:rFonts w:ascii="ArialMT" w:hAnsi="ArialMT" w:eastAsia="ArialMT" w:cs="ArialMT"/>
          <w:noProof w:val="0"/>
          <w:color w:val="000000" w:themeColor="text1" w:themeTint="FF" w:themeShade="FF"/>
          <w:sz w:val="24"/>
          <w:szCs w:val="24"/>
          <w:lang w:val="en-GB"/>
        </w:rPr>
        <w:t>(3), 281-292.</w:t>
      </w:r>
    </w:p>
    <w:p xmlns:wp14="http://schemas.microsoft.com/office/word/2010/wordml" w:rsidP="3FF6438A" wp14:paraId="67E0D7D7" wp14:textId="5F797D8E">
      <w:pPr>
        <w:pStyle w:val="Normal"/>
        <w:ind w:left="-20" w:right="-20"/>
        <w:rPr>
          <w:rFonts w:ascii="Arial" w:hAnsi="Arial" w:eastAsia="Arial" w:cs="Arial"/>
          <w:noProof w:val="0"/>
          <w:color w:val="000000" w:themeColor="text1" w:themeTint="FF" w:themeShade="FF"/>
          <w:sz w:val="24"/>
          <w:szCs w:val="24"/>
          <w:lang w:val="en-GB"/>
        </w:rPr>
      </w:pPr>
    </w:p>
    <w:p xmlns:wp14="http://schemas.microsoft.com/office/word/2010/wordml" w:rsidP="3FF6438A" wp14:paraId="3D47E48C" wp14:textId="06A6CF1E">
      <w:pPr>
        <w:pStyle w:val="Normal"/>
        <w:ind w:left="-20" w:right="-20"/>
        <w:rPr>
          <w:rFonts w:ascii="Arial" w:hAnsi="Arial" w:eastAsia="Arial" w:cs="Arial"/>
          <w:noProof w:val="0"/>
          <w:color w:val="222222"/>
          <w:sz w:val="19"/>
          <w:szCs w:val="19"/>
          <w:lang w:val="en-GB"/>
        </w:rPr>
      </w:pPr>
    </w:p>
    <w:p xmlns:wp14="http://schemas.microsoft.com/office/word/2010/wordml" w:rsidP="3FF6438A" wp14:paraId="6F8CCE52" wp14:textId="0139A9C1">
      <w:pPr>
        <w:pStyle w:val="Normal"/>
        <w:ind w:left="-20" w:right="-20"/>
        <w:rPr>
          <w:rFonts w:ascii="Arial" w:hAnsi="Arial" w:eastAsia="Arial" w:cs="Arial"/>
          <w:noProof w:val="0"/>
          <w:color w:val="000000" w:themeColor="text1" w:themeTint="FF" w:themeShade="FF"/>
          <w:sz w:val="20"/>
          <w:szCs w:val="20"/>
          <w:lang w:val="en-GB"/>
        </w:rPr>
      </w:pPr>
    </w:p>
    <w:p xmlns:wp14="http://schemas.microsoft.com/office/word/2010/wordml" w:rsidP="3FF6438A" wp14:paraId="69FE31E4" wp14:textId="72BF6D70">
      <w:pPr>
        <w:pStyle w:val="Normal"/>
        <w:ind w:left="-20" w:right="-20"/>
        <w:rPr>
          <w:rFonts w:ascii="Arial" w:hAnsi="Arial" w:eastAsia="Arial" w:cs="Arial"/>
          <w:noProof w:val="0"/>
          <w:color w:val="000000" w:themeColor="text1" w:themeTint="FF" w:themeShade="FF"/>
          <w:sz w:val="24"/>
          <w:szCs w:val="24"/>
          <w:lang w:val="en-GB"/>
        </w:rPr>
      </w:pPr>
    </w:p>
    <w:p xmlns:wp14="http://schemas.microsoft.com/office/word/2010/wordml" w:rsidP="3FF6438A" wp14:paraId="1D767AB0" wp14:textId="0BA20EE1">
      <w:pPr>
        <w:ind w:left="-20" w:right="-20"/>
        <w:rPr>
          <w:rFonts w:ascii="Arial" w:hAnsi="Arial" w:eastAsia="Arial" w:cs="Arial"/>
          <w:noProof w:val="0"/>
          <w:color w:val="000000" w:themeColor="text1" w:themeTint="FF" w:themeShade="FF"/>
          <w:sz w:val="16"/>
          <w:szCs w:val="16"/>
          <w:lang w:val="en-GB"/>
        </w:rPr>
      </w:pPr>
      <w:r>
        <w:br/>
      </w:r>
    </w:p>
    <w:p xmlns:wp14="http://schemas.microsoft.com/office/word/2010/wordml" w:rsidP="3FF6438A" wp14:paraId="1895C13D" wp14:textId="12F84E4A">
      <w:pPr>
        <w:pStyle w:val="Normal"/>
        <w:ind w:left="-20" w:right="-20"/>
        <w:rPr>
          <w:rFonts w:ascii="Arial" w:hAnsi="Arial" w:eastAsia="Arial" w:cs="Arial"/>
          <w:noProof w:val="0"/>
          <w:color w:val="000000" w:themeColor="text1" w:themeTint="FF" w:themeShade="FF"/>
          <w:sz w:val="16"/>
          <w:szCs w:val="16"/>
          <w:lang w:val="en-GB"/>
        </w:rPr>
      </w:pPr>
    </w:p>
    <w:p xmlns:wp14="http://schemas.microsoft.com/office/word/2010/wordml" w:rsidP="3FF6438A" wp14:paraId="281599EB" wp14:textId="3A3928A2">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p>
    <w:p xmlns:wp14="http://schemas.microsoft.com/office/word/2010/wordml" w:rsidP="3FF6438A" wp14:paraId="0946859C" wp14:textId="00F1A521">
      <w:pPr>
        <w:pStyle w:val="Normal"/>
        <w:ind w:left="-20" w:right="-20"/>
        <w:rPr>
          <w:rFonts w:ascii="Arial" w:hAnsi="Arial" w:eastAsia="Arial" w:cs="Arial"/>
          <w:noProof w:val="0"/>
          <w:color w:val="222222"/>
          <w:sz w:val="19"/>
          <w:szCs w:val="19"/>
          <w:lang w:val="en-GB"/>
        </w:rPr>
      </w:pPr>
    </w:p>
    <w:p xmlns:wp14="http://schemas.microsoft.com/office/word/2010/wordml" w:rsidP="3FF6438A" wp14:paraId="08BCAF23" wp14:textId="15BFC942">
      <w:pPr>
        <w:pStyle w:val="Normal"/>
        <w:ind w:left="-20" w:right="-20"/>
        <w:rPr>
          <w:rFonts w:ascii="Arial" w:hAnsi="Arial" w:eastAsia="Arial" w:cs="Arial"/>
          <w:noProof w:val="0"/>
          <w:color w:val="000000" w:themeColor="text1" w:themeTint="FF" w:themeShade="FF"/>
          <w:sz w:val="20"/>
          <w:szCs w:val="20"/>
          <w:lang w:val="en-GB"/>
        </w:rPr>
      </w:pPr>
    </w:p>
    <w:p xmlns:wp14="http://schemas.microsoft.com/office/word/2010/wordml" w:rsidP="3FF6438A" wp14:paraId="79D4C705" wp14:textId="491E7F0A">
      <w:pPr>
        <w:ind w:left="-20" w:right="-20"/>
        <w:rPr>
          <w:rFonts w:ascii="Arial" w:hAnsi="Arial" w:eastAsia="Arial" w:cs="Arial"/>
          <w:noProof w:val="0"/>
          <w:color w:val="000000" w:themeColor="text1" w:themeTint="FF" w:themeShade="FF"/>
          <w:sz w:val="20"/>
          <w:szCs w:val="20"/>
          <w:lang w:val="en-GB"/>
        </w:rPr>
      </w:pPr>
      <w:r>
        <w:br/>
      </w:r>
    </w:p>
    <w:p xmlns:wp14="http://schemas.microsoft.com/office/word/2010/wordml" w:rsidP="3FF6438A" wp14:paraId="0946F57B" wp14:textId="5B33C51E">
      <w:pPr>
        <w:pStyle w:val="Normal"/>
        <w:ind w:left="-20" w:right="-20"/>
        <w:rPr>
          <w:rFonts w:ascii="Arial" w:hAnsi="Arial" w:eastAsia="Arial" w:cs="Arial"/>
          <w:noProof w:val="0"/>
          <w:color w:val="222222"/>
          <w:sz w:val="19"/>
          <w:szCs w:val="19"/>
          <w:lang w:val="en-GB"/>
        </w:rPr>
      </w:pPr>
    </w:p>
    <w:p xmlns:wp14="http://schemas.microsoft.com/office/word/2010/wordml" w:rsidP="3FF6438A" wp14:paraId="5E5787A5" wp14:textId="02AF5226">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V5Ss+/+XsEAMV" int2:id="eohSW1J9">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47be8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1fcd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2D772"/>
    <w:rsid w:val="0005AC29"/>
    <w:rsid w:val="00107221"/>
    <w:rsid w:val="001C5BEF"/>
    <w:rsid w:val="003D722A"/>
    <w:rsid w:val="00499D3E"/>
    <w:rsid w:val="00CAAE3A"/>
    <w:rsid w:val="00D63DB5"/>
    <w:rsid w:val="0137797E"/>
    <w:rsid w:val="0154C191"/>
    <w:rsid w:val="01D980DB"/>
    <w:rsid w:val="020A268E"/>
    <w:rsid w:val="0216ACDD"/>
    <w:rsid w:val="02290F32"/>
    <w:rsid w:val="027E4627"/>
    <w:rsid w:val="02E9ABD6"/>
    <w:rsid w:val="02F091F2"/>
    <w:rsid w:val="0310D807"/>
    <w:rsid w:val="0341FC68"/>
    <w:rsid w:val="0350B0A5"/>
    <w:rsid w:val="036EC209"/>
    <w:rsid w:val="046F1A40"/>
    <w:rsid w:val="04857C37"/>
    <w:rsid w:val="048C6253"/>
    <w:rsid w:val="04A835C6"/>
    <w:rsid w:val="04A993F3"/>
    <w:rsid w:val="04BDF219"/>
    <w:rsid w:val="04D63804"/>
    <w:rsid w:val="052EA1FD"/>
    <w:rsid w:val="05331B0C"/>
    <w:rsid w:val="0536A6C5"/>
    <w:rsid w:val="0547C459"/>
    <w:rsid w:val="05C70DA4"/>
    <w:rsid w:val="060AEAA1"/>
    <w:rsid w:val="06682F27"/>
    <w:rsid w:val="06799D2A"/>
    <w:rsid w:val="06D1691D"/>
    <w:rsid w:val="06E8BA27"/>
    <w:rsid w:val="06EB9AA3"/>
    <w:rsid w:val="07167499"/>
    <w:rsid w:val="071EFC4C"/>
    <w:rsid w:val="0784FCF0"/>
    <w:rsid w:val="078BE54F"/>
    <w:rsid w:val="07F592DB"/>
    <w:rsid w:val="07FDF9F6"/>
    <w:rsid w:val="08029A0D"/>
    <w:rsid w:val="08156D8B"/>
    <w:rsid w:val="081ECAFE"/>
    <w:rsid w:val="0895E98C"/>
    <w:rsid w:val="09306AEC"/>
    <w:rsid w:val="09349A69"/>
    <w:rsid w:val="094BB92A"/>
    <w:rsid w:val="095A1814"/>
    <w:rsid w:val="099326C8"/>
    <w:rsid w:val="099E6A6E"/>
    <w:rsid w:val="09CCAA36"/>
    <w:rsid w:val="09ECF8AB"/>
    <w:rsid w:val="0A2B732C"/>
    <w:rsid w:val="0A3C2B96"/>
    <w:rsid w:val="0A8CCDE4"/>
    <w:rsid w:val="0AE4E3AB"/>
    <w:rsid w:val="0AF1A1E0"/>
    <w:rsid w:val="0AF6A04E"/>
    <w:rsid w:val="0AFA44CB"/>
    <w:rsid w:val="0AFFA88F"/>
    <w:rsid w:val="0B1AE2FE"/>
    <w:rsid w:val="0B3A3ACF"/>
    <w:rsid w:val="0BC78624"/>
    <w:rsid w:val="0BD7FBF7"/>
    <w:rsid w:val="0C02D772"/>
    <w:rsid w:val="0C2948BD"/>
    <w:rsid w:val="0C54FA42"/>
    <w:rsid w:val="0C683FCC"/>
    <w:rsid w:val="0C6C3B2B"/>
    <w:rsid w:val="0C733410"/>
    <w:rsid w:val="0CAD425F"/>
    <w:rsid w:val="0CC5D535"/>
    <w:rsid w:val="0CE8DEAE"/>
    <w:rsid w:val="0CF1D39B"/>
    <w:rsid w:val="0D8EC464"/>
    <w:rsid w:val="0DBCA5C1"/>
    <w:rsid w:val="0E04BD6C"/>
    <w:rsid w:val="0E59F019"/>
    <w:rsid w:val="0E64905A"/>
    <w:rsid w:val="0E8DD336"/>
    <w:rsid w:val="0EACD16F"/>
    <w:rsid w:val="0EF8C27A"/>
    <w:rsid w:val="0F0C638D"/>
    <w:rsid w:val="0F2251F0"/>
    <w:rsid w:val="0F468705"/>
    <w:rsid w:val="0F525B29"/>
    <w:rsid w:val="0F757104"/>
    <w:rsid w:val="10270B8F"/>
    <w:rsid w:val="10979EE0"/>
    <w:rsid w:val="10B0C73D"/>
    <w:rsid w:val="10E20CD1"/>
    <w:rsid w:val="10FCB9E0"/>
    <w:rsid w:val="1137A511"/>
    <w:rsid w:val="119FCF20"/>
    <w:rsid w:val="11D16EA0"/>
    <w:rsid w:val="11D33426"/>
    <w:rsid w:val="126BE909"/>
    <w:rsid w:val="129C3D90"/>
    <w:rsid w:val="136F0487"/>
    <w:rsid w:val="137BFD29"/>
    <w:rsid w:val="13814407"/>
    <w:rsid w:val="13CD3606"/>
    <w:rsid w:val="13E15052"/>
    <w:rsid w:val="13E98B9F"/>
    <w:rsid w:val="145229B8"/>
    <w:rsid w:val="145F8069"/>
    <w:rsid w:val="14AA81B3"/>
    <w:rsid w:val="14AC46B9"/>
    <w:rsid w:val="14AD329F"/>
    <w:rsid w:val="14CF7AC0"/>
    <w:rsid w:val="150B80A1"/>
    <w:rsid w:val="15411FC6"/>
    <w:rsid w:val="15AA5C7F"/>
    <w:rsid w:val="15D4A1A4"/>
    <w:rsid w:val="15D4BC42"/>
    <w:rsid w:val="15F38E9C"/>
    <w:rsid w:val="15F53E37"/>
    <w:rsid w:val="15FB50CA"/>
    <w:rsid w:val="16317082"/>
    <w:rsid w:val="1669C021"/>
    <w:rsid w:val="16A4DFC3"/>
    <w:rsid w:val="16C2736E"/>
    <w:rsid w:val="16C51FCA"/>
    <w:rsid w:val="16C62E35"/>
    <w:rsid w:val="16E883AE"/>
    <w:rsid w:val="16F1A9C1"/>
    <w:rsid w:val="1704D6C8"/>
    <w:rsid w:val="1722B6DD"/>
    <w:rsid w:val="17912325"/>
    <w:rsid w:val="17C4E3DA"/>
    <w:rsid w:val="17E4D361"/>
    <w:rsid w:val="1803FFE8"/>
    <w:rsid w:val="1853C9BD"/>
    <w:rsid w:val="186D4E6B"/>
    <w:rsid w:val="187E3789"/>
    <w:rsid w:val="1884540F"/>
    <w:rsid w:val="188B4E4F"/>
    <w:rsid w:val="1894CE55"/>
    <w:rsid w:val="18E52032"/>
    <w:rsid w:val="1902D3F4"/>
    <w:rsid w:val="19478CB0"/>
    <w:rsid w:val="1952CCEC"/>
    <w:rsid w:val="19848573"/>
    <w:rsid w:val="1A1A07EA"/>
    <w:rsid w:val="1A39543B"/>
    <w:rsid w:val="1A49ABBA"/>
    <w:rsid w:val="1A58CD23"/>
    <w:rsid w:val="1A6DC376"/>
    <w:rsid w:val="1A977E73"/>
    <w:rsid w:val="1ABD37C4"/>
    <w:rsid w:val="1AC448D0"/>
    <w:rsid w:val="1AC51994"/>
    <w:rsid w:val="1ACA6A1A"/>
    <w:rsid w:val="1ACEC1ED"/>
    <w:rsid w:val="1AEE9D4D"/>
    <w:rsid w:val="1AF52C4F"/>
    <w:rsid w:val="1B4B44ED"/>
    <w:rsid w:val="1B736EFA"/>
    <w:rsid w:val="1B8B6A7F"/>
    <w:rsid w:val="1BBC18E5"/>
    <w:rsid w:val="1BF49D84"/>
    <w:rsid w:val="1CA683D6"/>
    <w:rsid w:val="1D51A8AC"/>
    <w:rsid w:val="1D57CF0A"/>
    <w:rsid w:val="1D906DE5"/>
    <w:rsid w:val="1DBE2B10"/>
    <w:rsid w:val="1DC25A47"/>
    <w:rsid w:val="1DCE0CC3"/>
    <w:rsid w:val="1DCF1F35"/>
    <w:rsid w:val="1DD2B0E9"/>
    <w:rsid w:val="1DE2FA81"/>
    <w:rsid w:val="1E263E0F"/>
    <w:rsid w:val="1E7D22AF"/>
    <w:rsid w:val="1EB1B72E"/>
    <w:rsid w:val="1EB443E7"/>
    <w:rsid w:val="1EBEDD5C"/>
    <w:rsid w:val="1EC42D1B"/>
    <w:rsid w:val="1EE89A74"/>
    <w:rsid w:val="1EED790D"/>
    <w:rsid w:val="1EF49A6F"/>
    <w:rsid w:val="1F1F3316"/>
    <w:rsid w:val="1F22C51A"/>
    <w:rsid w:val="1F2402F9"/>
    <w:rsid w:val="1F359419"/>
    <w:rsid w:val="1F3BCC4A"/>
    <w:rsid w:val="1F50B7C5"/>
    <w:rsid w:val="1F6AEF96"/>
    <w:rsid w:val="1F7ECAE2"/>
    <w:rsid w:val="1FF02E8B"/>
    <w:rsid w:val="203E90C0"/>
    <w:rsid w:val="2065C600"/>
    <w:rsid w:val="20A6F410"/>
    <w:rsid w:val="20D25601"/>
    <w:rsid w:val="20F3D861"/>
    <w:rsid w:val="2120FFCA"/>
    <w:rsid w:val="215DDED1"/>
    <w:rsid w:val="216F31B3"/>
    <w:rsid w:val="21833B49"/>
    <w:rsid w:val="21BFFC6E"/>
    <w:rsid w:val="21EC5E47"/>
    <w:rsid w:val="222519CF"/>
    <w:rsid w:val="228A04B8"/>
    <w:rsid w:val="229F8D90"/>
    <w:rsid w:val="22E60235"/>
    <w:rsid w:val="237A39E1"/>
    <w:rsid w:val="23EBAEE1"/>
    <w:rsid w:val="23FAE82D"/>
    <w:rsid w:val="243E03C5"/>
    <w:rsid w:val="2456E293"/>
    <w:rsid w:val="24A1934A"/>
    <w:rsid w:val="24CB43EF"/>
    <w:rsid w:val="2518A8C1"/>
    <w:rsid w:val="25298537"/>
    <w:rsid w:val="2567CCBB"/>
    <w:rsid w:val="2583C56B"/>
    <w:rsid w:val="26314FF4"/>
    <w:rsid w:val="26525989"/>
    <w:rsid w:val="26652AF4"/>
    <w:rsid w:val="2669BE7B"/>
    <w:rsid w:val="27354FEC"/>
    <w:rsid w:val="2739C160"/>
    <w:rsid w:val="278CC2B3"/>
    <w:rsid w:val="27959E23"/>
    <w:rsid w:val="27ED33C4"/>
    <w:rsid w:val="2806FE46"/>
    <w:rsid w:val="281070A7"/>
    <w:rsid w:val="284307D3"/>
    <w:rsid w:val="2852C6CC"/>
    <w:rsid w:val="2852F4AB"/>
    <w:rsid w:val="286A3588"/>
    <w:rsid w:val="286E1F7A"/>
    <w:rsid w:val="28DE89C3"/>
    <w:rsid w:val="28FB5C10"/>
    <w:rsid w:val="28FFCF04"/>
    <w:rsid w:val="292A53B6"/>
    <w:rsid w:val="29466EFF"/>
    <w:rsid w:val="2968F0B6"/>
    <w:rsid w:val="29A5B287"/>
    <w:rsid w:val="29CECCF9"/>
    <w:rsid w:val="29EB8589"/>
    <w:rsid w:val="2A302BB4"/>
    <w:rsid w:val="2A438B4C"/>
    <w:rsid w:val="2A45DA22"/>
    <w:rsid w:val="2ACE1B7A"/>
    <w:rsid w:val="2B0BE979"/>
    <w:rsid w:val="2B107F1A"/>
    <w:rsid w:val="2B6A9D5A"/>
    <w:rsid w:val="2B7462C7"/>
    <w:rsid w:val="2B861C2E"/>
    <w:rsid w:val="2BB9E172"/>
    <w:rsid w:val="2BDF5BAD"/>
    <w:rsid w:val="2C1AD55C"/>
    <w:rsid w:val="2C61F478"/>
    <w:rsid w:val="2C88A39E"/>
    <w:rsid w:val="2CD1E12C"/>
    <w:rsid w:val="2DB1E2D1"/>
    <w:rsid w:val="2DED3085"/>
    <w:rsid w:val="2DF8B5C5"/>
    <w:rsid w:val="2E4583F4"/>
    <w:rsid w:val="2E64D6AC"/>
    <w:rsid w:val="2E78F0F8"/>
    <w:rsid w:val="2E8CB038"/>
    <w:rsid w:val="2EA94176"/>
    <w:rsid w:val="2EB2E047"/>
    <w:rsid w:val="2EE11C91"/>
    <w:rsid w:val="2EEF5ECE"/>
    <w:rsid w:val="2EFCAC28"/>
    <w:rsid w:val="2FA2758E"/>
    <w:rsid w:val="300672FC"/>
    <w:rsid w:val="300D1CD3"/>
    <w:rsid w:val="303689AA"/>
    <w:rsid w:val="309F6D38"/>
    <w:rsid w:val="30A75ABE"/>
    <w:rsid w:val="30A78C94"/>
    <w:rsid w:val="3139F0B3"/>
    <w:rsid w:val="315DCEDB"/>
    <w:rsid w:val="3165E39F"/>
    <w:rsid w:val="3169ADE0"/>
    <w:rsid w:val="3181611E"/>
    <w:rsid w:val="31A9C6F7"/>
    <w:rsid w:val="31B8CD07"/>
    <w:rsid w:val="31E53278"/>
    <w:rsid w:val="31FB312F"/>
    <w:rsid w:val="322CE657"/>
    <w:rsid w:val="326642A0"/>
    <w:rsid w:val="328A1640"/>
    <w:rsid w:val="32CB1F81"/>
    <w:rsid w:val="32D24552"/>
    <w:rsid w:val="32D93408"/>
    <w:rsid w:val="32DA1650"/>
    <w:rsid w:val="33560D2B"/>
    <w:rsid w:val="338ACE93"/>
    <w:rsid w:val="339ABB6B"/>
    <w:rsid w:val="339EE694"/>
    <w:rsid w:val="33C7F12A"/>
    <w:rsid w:val="33DF2D56"/>
    <w:rsid w:val="3426BDC4"/>
    <w:rsid w:val="343ABF25"/>
    <w:rsid w:val="34719175"/>
    <w:rsid w:val="34967A8E"/>
    <w:rsid w:val="34CBB218"/>
    <w:rsid w:val="34F1DD8C"/>
    <w:rsid w:val="34FFB71F"/>
    <w:rsid w:val="351976AB"/>
    <w:rsid w:val="351FF372"/>
    <w:rsid w:val="352601CD"/>
    <w:rsid w:val="361443CB"/>
    <w:rsid w:val="366FE891"/>
    <w:rsid w:val="3682A619"/>
    <w:rsid w:val="368DADED"/>
    <w:rsid w:val="36CDE2EE"/>
    <w:rsid w:val="36FB502D"/>
    <w:rsid w:val="37126A51"/>
    <w:rsid w:val="379738AA"/>
    <w:rsid w:val="37C3DB48"/>
    <w:rsid w:val="37DF5ED3"/>
    <w:rsid w:val="37EB31A5"/>
    <w:rsid w:val="37FDE2B2"/>
    <w:rsid w:val="3800C849"/>
    <w:rsid w:val="38280E8B"/>
    <w:rsid w:val="3831AACA"/>
    <w:rsid w:val="383E9686"/>
    <w:rsid w:val="383EB08C"/>
    <w:rsid w:val="3849B727"/>
    <w:rsid w:val="387257B7"/>
    <w:rsid w:val="388499C7"/>
    <w:rsid w:val="38BDDEB5"/>
    <w:rsid w:val="38CE47E8"/>
    <w:rsid w:val="38EBB58B"/>
    <w:rsid w:val="39803B1A"/>
    <w:rsid w:val="398519B3"/>
    <w:rsid w:val="39870206"/>
    <w:rsid w:val="39AA68C8"/>
    <w:rsid w:val="39BADD06"/>
    <w:rsid w:val="39CD34BF"/>
    <w:rsid w:val="39D49BA2"/>
    <w:rsid w:val="3A1C792A"/>
    <w:rsid w:val="3A59E481"/>
    <w:rsid w:val="3A7901B5"/>
    <w:rsid w:val="3ABB89D4"/>
    <w:rsid w:val="3AD227AB"/>
    <w:rsid w:val="3AEB5035"/>
    <w:rsid w:val="3AF51B71"/>
    <w:rsid w:val="3B2791A4"/>
    <w:rsid w:val="3B3E21A8"/>
    <w:rsid w:val="3B5FAF4D"/>
    <w:rsid w:val="3B69F6A7"/>
    <w:rsid w:val="3B6EB907"/>
    <w:rsid w:val="3BEF1153"/>
    <w:rsid w:val="3C133194"/>
    <w:rsid w:val="3C1ADBEF"/>
    <w:rsid w:val="3C22D208"/>
    <w:rsid w:val="3C2894C1"/>
    <w:rsid w:val="3C3B8423"/>
    <w:rsid w:val="3C8BA259"/>
    <w:rsid w:val="3CBEA2C8"/>
    <w:rsid w:val="3CE2098A"/>
    <w:rsid w:val="3CE8B86F"/>
    <w:rsid w:val="3CFB7FAE"/>
    <w:rsid w:val="3D4931FB"/>
    <w:rsid w:val="3D52FA6B"/>
    <w:rsid w:val="3D97DAF7"/>
    <w:rsid w:val="3DB2108A"/>
    <w:rsid w:val="3E0DD228"/>
    <w:rsid w:val="3E16C715"/>
    <w:rsid w:val="3E675EAD"/>
    <w:rsid w:val="3E7AFA76"/>
    <w:rsid w:val="3E8C4B78"/>
    <w:rsid w:val="3ED9EE22"/>
    <w:rsid w:val="3EEE8339"/>
    <w:rsid w:val="3EF66850"/>
    <w:rsid w:val="3F26E348"/>
    <w:rsid w:val="3FAC04F6"/>
    <w:rsid w:val="3FB29776"/>
    <w:rsid w:val="3FF6438A"/>
    <w:rsid w:val="401EB85D"/>
    <w:rsid w:val="407D699C"/>
    <w:rsid w:val="40B102C0"/>
    <w:rsid w:val="40C949C5"/>
    <w:rsid w:val="40D3F9FB"/>
    <w:rsid w:val="40FBFE36"/>
    <w:rsid w:val="410794E3"/>
    <w:rsid w:val="4152BD45"/>
    <w:rsid w:val="41CEF0D1"/>
    <w:rsid w:val="41FF5E4D"/>
    <w:rsid w:val="4211163D"/>
    <w:rsid w:val="421939FD"/>
    <w:rsid w:val="422D3EC9"/>
    <w:rsid w:val="42355B8F"/>
    <w:rsid w:val="426CAE81"/>
    <w:rsid w:val="4316A221"/>
    <w:rsid w:val="4333E97F"/>
    <w:rsid w:val="434D1AF7"/>
    <w:rsid w:val="4372AEB8"/>
    <w:rsid w:val="43B50A5E"/>
    <w:rsid w:val="449D8B07"/>
    <w:rsid w:val="44C7CC5A"/>
    <w:rsid w:val="450D1458"/>
    <w:rsid w:val="4550DABF"/>
    <w:rsid w:val="45694D23"/>
    <w:rsid w:val="45A44F43"/>
    <w:rsid w:val="45BB59CA"/>
    <w:rsid w:val="45CD1331"/>
    <w:rsid w:val="45FF8A1D"/>
    <w:rsid w:val="46470432"/>
    <w:rsid w:val="4652B0B4"/>
    <w:rsid w:val="4688EBD0"/>
    <w:rsid w:val="46DCA9D1"/>
    <w:rsid w:val="47222872"/>
    <w:rsid w:val="4761EAEC"/>
    <w:rsid w:val="476DF67A"/>
    <w:rsid w:val="478A2D11"/>
    <w:rsid w:val="47B97C51"/>
    <w:rsid w:val="47DA8CC7"/>
    <w:rsid w:val="48130359"/>
    <w:rsid w:val="4824BC31"/>
    <w:rsid w:val="4861E3A4"/>
    <w:rsid w:val="486CB32B"/>
    <w:rsid w:val="4882A391"/>
    <w:rsid w:val="4895657F"/>
    <w:rsid w:val="48B98631"/>
    <w:rsid w:val="48E615C6"/>
    <w:rsid w:val="48FAAD37"/>
    <w:rsid w:val="4909C6DB"/>
    <w:rsid w:val="492223A0"/>
    <w:rsid w:val="49A48DC0"/>
    <w:rsid w:val="49A57BE6"/>
    <w:rsid w:val="4A0A056D"/>
    <w:rsid w:val="4A3135E0"/>
    <w:rsid w:val="4A533FEE"/>
    <w:rsid w:val="4A69F56E"/>
    <w:rsid w:val="4A77C066"/>
    <w:rsid w:val="4ABA317C"/>
    <w:rsid w:val="4AEAF8F7"/>
    <w:rsid w:val="4B3F14E0"/>
    <w:rsid w:val="4B4A4C43"/>
    <w:rsid w:val="4B5C5CF3"/>
    <w:rsid w:val="4B9CCEE5"/>
    <w:rsid w:val="4BAF8423"/>
    <w:rsid w:val="4C41679D"/>
    <w:rsid w:val="4C7DCD68"/>
    <w:rsid w:val="4CB74857"/>
    <w:rsid w:val="4D36C44C"/>
    <w:rsid w:val="4D57A5A8"/>
    <w:rsid w:val="4D5A1CA7"/>
    <w:rsid w:val="4DC21235"/>
    <w:rsid w:val="4DCE4EDE"/>
    <w:rsid w:val="4DE5A82F"/>
    <w:rsid w:val="4DEDB2B2"/>
    <w:rsid w:val="4DFA2413"/>
    <w:rsid w:val="4E36873A"/>
    <w:rsid w:val="4E3ADA47"/>
    <w:rsid w:val="4E3D6700"/>
    <w:rsid w:val="4E81ED05"/>
    <w:rsid w:val="4F141757"/>
    <w:rsid w:val="4F3B3363"/>
    <w:rsid w:val="4F5DE296"/>
    <w:rsid w:val="4F6105AA"/>
    <w:rsid w:val="4F872AA2"/>
    <w:rsid w:val="4F984979"/>
    <w:rsid w:val="4FAE8B7C"/>
    <w:rsid w:val="4FBFAB28"/>
    <w:rsid w:val="5075F691"/>
    <w:rsid w:val="5097175F"/>
    <w:rsid w:val="509B4696"/>
    <w:rsid w:val="50A3BE5C"/>
    <w:rsid w:val="50FF9214"/>
    <w:rsid w:val="514122C1"/>
    <w:rsid w:val="514D1A9B"/>
    <w:rsid w:val="516E5ACD"/>
    <w:rsid w:val="518E5B68"/>
    <w:rsid w:val="51983B76"/>
    <w:rsid w:val="51A070C3"/>
    <w:rsid w:val="51AE3CE8"/>
    <w:rsid w:val="51B98DC7"/>
    <w:rsid w:val="51D21EF6"/>
    <w:rsid w:val="5202D317"/>
    <w:rsid w:val="5216A34B"/>
    <w:rsid w:val="522ED950"/>
    <w:rsid w:val="523D279F"/>
    <w:rsid w:val="52402635"/>
    <w:rsid w:val="524C1916"/>
    <w:rsid w:val="52B0668A"/>
    <w:rsid w:val="534A0D49"/>
    <w:rsid w:val="536F5C5E"/>
    <w:rsid w:val="5388D282"/>
    <w:rsid w:val="53B479EB"/>
    <w:rsid w:val="54233578"/>
    <w:rsid w:val="543732D6"/>
    <w:rsid w:val="54D961E2"/>
    <w:rsid w:val="54E5DDAA"/>
    <w:rsid w:val="54E5F726"/>
    <w:rsid w:val="54ED9669"/>
    <w:rsid w:val="55084D4A"/>
    <w:rsid w:val="550B2CBF"/>
    <w:rsid w:val="552070D9"/>
    <w:rsid w:val="5524A2E3"/>
    <w:rsid w:val="552D568D"/>
    <w:rsid w:val="55328724"/>
    <w:rsid w:val="5541D631"/>
    <w:rsid w:val="556DD20C"/>
    <w:rsid w:val="5577C6F7"/>
    <w:rsid w:val="55826414"/>
    <w:rsid w:val="55FC79DD"/>
    <w:rsid w:val="5669C90B"/>
    <w:rsid w:val="5681AE0B"/>
    <w:rsid w:val="56950DA3"/>
    <w:rsid w:val="56A41DAB"/>
    <w:rsid w:val="56B7B580"/>
    <w:rsid w:val="56CBC466"/>
    <w:rsid w:val="56DDA692"/>
    <w:rsid w:val="56EC25E5"/>
    <w:rsid w:val="57B88450"/>
    <w:rsid w:val="57E54609"/>
    <w:rsid w:val="57E8BCC1"/>
    <w:rsid w:val="581102A4"/>
    <w:rsid w:val="5819825D"/>
    <w:rsid w:val="587976F3"/>
    <w:rsid w:val="588CBF9C"/>
    <w:rsid w:val="58B2E19E"/>
    <w:rsid w:val="58C0CBAB"/>
    <w:rsid w:val="58DF3831"/>
    <w:rsid w:val="59205491"/>
    <w:rsid w:val="592BF1C0"/>
    <w:rsid w:val="59A747D2"/>
    <w:rsid w:val="59DE9DE2"/>
    <w:rsid w:val="59FA853B"/>
    <w:rsid w:val="5A1DD3FC"/>
    <w:rsid w:val="5A5661FE"/>
    <w:rsid w:val="5A6890D4"/>
    <w:rsid w:val="5A9737CF"/>
    <w:rsid w:val="5AA292A9"/>
    <w:rsid w:val="5B551F2E"/>
    <w:rsid w:val="5B8A4A0E"/>
    <w:rsid w:val="5B9A99C6"/>
    <w:rsid w:val="5C2584E8"/>
    <w:rsid w:val="5C284E1A"/>
    <w:rsid w:val="5C3E630A"/>
    <w:rsid w:val="5C57F553"/>
    <w:rsid w:val="5C639282"/>
    <w:rsid w:val="5C77961A"/>
    <w:rsid w:val="5C880C01"/>
    <w:rsid w:val="5C912BF2"/>
    <w:rsid w:val="5CF0EF8F"/>
    <w:rsid w:val="5D0652F8"/>
    <w:rsid w:val="5D3B05EA"/>
    <w:rsid w:val="5D68B081"/>
    <w:rsid w:val="5DC41847"/>
    <w:rsid w:val="5DD61563"/>
    <w:rsid w:val="5E0A0EA7"/>
    <w:rsid w:val="5E32648F"/>
    <w:rsid w:val="5E54988A"/>
    <w:rsid w:val="5EE8B877"/>
    <w:rsid w:val="5F236E64"/>
    <w:rsid w:val="5F877B89"/>
    <w:rsid w:val="5F89CA26"/>
    <w:rsid w:val="5FCE34F0"/>
    <w:rsid w:val="5FE56DCC"/>
    <w:rsid w:val="5FF068EB"/>
    <w:rsid w:val="6000EDC9"/>
    <w:rsid w:val="607A4DE4"/>
    <w:rsid w:val="608488D8"/>
    <w:rsid w:val="60A05143"/>
    <w:rsid w:val="60E6F1F4"/>
    <w:rsid w:val="61259A87"/>
    <w:rsid w:val="617396C6"/>
    <w:rsid w:val="618AE766"/>
    <w:rsid w:val="621A3160"/>
    <w:rsid w:val="62599F6F"/>
    <w:rsid w:val="62634A9F"/>
    <w:rsid w:val="6265C5E2"/>
    <w:rsid w:val="628EE47E"/>
    <w:rsid w:val="62A3233D"/>
    <w:rsid w:val="62AE4798"/>
    <w:rsid w:val="62BC5CD7"/>
    <w:rsid w:val="62F0A454"/>
    <w:rsid w:val="63AB40E3"/>
    <w:rsid w:val="63ADD558"/>
    <w:rsid w:val="643AF369"/>
    <w:rsid w:val="64606885"/>
    <w:rsid w:val="64816C54"/>
    <w:rsid w:val="6489195D"/>
    <w:rsid w:val="64A1A613"/>
    <w:rsid w:val="64B7160B"/>
    <w:rsid w:val="64BB6811"/>
    <w:rsid w:val="652899C3"/>
    <w:rsid w:val="6551D222"/>
    <w:rsid w:val="6573C266"/>
    <w:rsid w:val="658BE35C"/>
    <w:rsid w:val="65D6B586"/>
    <w:rsid w:val="65E1ECE9"/>
    <w:rsid w:val="65F90BAA"/>
    <w:rsid w:val="66934393"/>
    <w:rsid w:val="66DC9935"/>
    <w:rsid w:val="66F49199"/>
    <w:rsid w:val="67034965"/>
    <w:rsid w:val="6718A2FA"/>
    <w:rsid w:val="671D822F"/>
    <w:rsid w:val="6794DC0B"/>
    <w:rsid w:val="67B1DFBD"/>
    <w:rsid w:val="67FB7AD0"/>
    <w:rsid w:val="682F13F4"/>
    <w:rsid w:val="6834DB55"/>
    <w:rsid w:val="684A97B8"/>
    <w:rsid w:val="6865DA30"/>
    <w:rsid w:val="68906ABA"/>
    <w:rsid w:val="689F19C6"/>
    <w:rsid w:val="68ADFF7A"/>
    <w:rsid w:val="68B58993"/>
    <w:rsid w:val="68CC5C46"/>
    <w:rsid w:val="68CE27E0"/>
    <w:rsid w:val="692B9E5B"/>
    <w:rsid w:val="69338BE1"/>
    <w:rsid w:val="695657D8"/>
    <w:rsid w:val="6993947D"/>
    <w:rsid w:val="6A3AEA27"/>
    <w:rsid w:val="6A44EFCC"/>
    <w:rsid w:val="6A85EB76"/>
    <w:rsid w:val="6AAA26A9"/>
    <w:rsid w:val="6AC76EBC"/>
    <w:rsid w:val="6ACC7CCD"/>
    <w:rsid w:val="6B331B92"/>
    <w:rsid w:val="6B47EAA7"/>
    <w:rsid w:val="6B66B4B6"/>
    <w:rsid w:val="6BD6BA88"/>
    <w:rsid w:val="6BFD874D"/>
    <w:rsid w:val="6C511980"/>
    <w:rsid w:val="6CA1D615"/>
    <w:rsid w:val="6CCEEBF3"/>
    <w:rsid w:val="6CD698F1"/>
    <w:rsid w:val="6CF568ED"/>
    <w:rsid w:val="6D3367C2"/>
    <w:rsid w:val="6D45769D"/>
    <w:rsid w:val="6D65D336"/>
    <w:rsid w:val="6DCDB872"/>
    <w:rsid w:val="6E0CDEFB"/>
    <w:rsid w:val="6E7751E8"/>
    <w:rsid w:val="6E77A652"/>
    <w:rsid w:val="6E7BDC45"/>
    <w:rsid w:val="6E7F8B69"/>
    <w:rsid w:val="6EEEB1D9"/>
    <w:rsid w:val="6F35280F"/>
    <w:rsid w:val="6F3C4B4C"/>
    <w:rsid w:val="6F5402DC"/>
    <w:rsid w:val="6FA2CD65"/>
    <w:rsid w:val="6FD3A5BD"/>
    <w:rsid w:val="6FFBAC3A"/>
    <w:rsid w:val="6FFC0C4F"/>
    <w:rsid w:val="7021EBDD"/>
    <w:rsid w:val="70383DF3"/>
    <w:rsid w:val="708A823A"/>
    <w:rsid w:val="70A82BF7"/>
    <w:rsid w:val="713E9DC6"/>
    <w:rsid w:val="715813EA"/>
    <w:rsid w:val="716700BE"/>
    <w:rsid w:val="717CD8BB"/>
    <w:rsid w:val="7197DCB0"/>
    <w:rsid w:val="71ABD1B5"/>
    <w:rsid w:val="71DD5CC1"/>
    <w:rsid w:val="722FB3C4"/>
    <w:rsid w:val="723FA09C"/>
    <w:rsid w:val="7299F70E"/>
    <w:rsid w:val="72B0607E"/>
    <w:rsid w:val="72C5DBED"/>
    <w:rsid w:val="72CBA2F5"/>
    <w:rsid w:val="72DABBEE"/>
    <w:rsid w:val="72F3E44B"/>
    <w:rsid w:val="733A8321"/>
    <w:rsid w:val="739A44E6"/>
    <w:rsid w:val="73A65074"/>
    <w:rsid w:val="7418B07F"/>
    <w:rsid w:val="74216685"/>
    <w:rsid w:val="742D6020"/>
    <w:rsid w:val="746652DC"/>
    <w:rsid w:val="75070E5B"/>
    <w:rsid w:val="750D96FC"/>
    <w:rsid w:val="75361547"/>
    <w:rsid w:val="75386E93"/>
    <w:rsid w:val="754D522E"/>
    <w:rsid w:val="755C327C"/>
    <w:rsid w:val="7589A549"/>
    <w:rsid w:val="75F07A22"/>
    <w:rsid w:val="765AD1ED"/>
    <w:rsid w:val="76F97592"/>
    <w:rsid w:val="76FB3328"/>
    <w:rsid w:val="7711A396"/>
    <w:rsid w:val="77175672"/>
    <w:rsid w:val="772DD351"/>
    <w:rsid w:val="77653215"/>
    <w:rsid w:val="77909737"/>
    <w:rsid w:val="77DDC0E7"/>
    <w:rsid w:val="780DF444"/>
    <w:rsid w:val="78111A23"/>
    <w:rsid w:val="78121806"/>
    <w:rsid w:val="78126819"/>
    <w:rsid w:val="781DCEF2"/>
    <w:rsid w:val="783792CA"/>
    <w:rsid w:val="787DDB2C"/>
    <w:rsid w:val="78D396AA"/>
    <w:rsid w:val="78FD14EB"/>
    <w:rsid w:val="790DD1A7"/>
    <w:rsid w:val="79457A37"/>
    <w:rsid w:val="79CE728C"/>
    <w:rsid w:val="7A09866A"/>
    <w:rsid w:val="7A13948C"/>
    <w:rsid w:val="7A39C166"/>
    <w:rsid w:val="7A6E550C"/>
    <w:rsid w:val="7AF1E0DF"/>
    <w:rsid w:val="7AF55BD0"/>
    <w:rsid w:val="7B3D1B9B"/>
    <w:rsid w:val="7B4372FA"/>
    <w:rsid w:val="7B48BAE5"/>
    <w:rsid w:val="7BA2C0D5"/>
    <w:rsid w:val="7BB57BEE"/>
    <w:rsid w:val="7BBD3B2D"/>
    <w:rsid w:val="7BD08EE0"/>
    <w:rsid w:val="7C16727E"/>
    <w:rsid w:val="7C19BB4F"/>
    <w:rsid w:val="7C64085A"/>
    <w:rsid w:val="7CBFE765"/>
    <w:rsid w:val="7CC778E8"/>
    <w:rsid w:val="7CFADA0F"/>
    <w:rsid w:val="7D31BD55"/>
    <w:rsid w:val="7D3BE082"/>
    <w:rsid w:val="7D41272C"/>
    <w:rsid w:val="7D4D32BA"/>
    <w:rsid w:val="7D7ED353"/>
    <w:rsid w:val="7DA13B09"/>
    <w:rsid w:val="7DE696E2"/>
    <w:rsid w:val="7E255C1B"/>
    <w:rsid w:val="7E5BB7C6"/>
    <w:rsid w:val="7E66B868"/>
    <w:rsid w:val="7E7C9922"/>
    <w:rsid w:val="7ED7DB11"/>
    <w:rsid w:val="7EDCF78D"/>
    <w:rsid w:val="7EE17F81"/>
    <w:rsid w:val="7EED1CB0"/>
    <w:rsid w:val="7F26A74B"/>
    <w:rsid w:val="7F46A564"/>
    <w:rsid w:val="7F7CAD35"/>
    <w:rsid w:val="7FD0FBCB"/>
    <w:rsid w:val="7FEF6B9B"/>
    <w:rsid w:val="7FF58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2D772"/>
  <w15:chartTrackingRefBased/>
  <w15:docId w15:val="{4706389A-FB34-4B04-8268-74E2F41D95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info.med.yale.edu/comer/downloads/" TargetMode="External" Id="Rb15d41a7d19349b2" /><Relationship Type="http://schemas.openxmlformats.org/officeDocument/2006/relationships/hyperlink" Target="https://beta.gov.wales/sites/default/files/consultations/2018-12/" TargetMode="External" Id="Re5105dc04d504040" /><Relationship Type="http://schemas.openxmlformats.org/officeDocument/2006/relationships/hyperlink" Target="https://gov" TargetMode="External" Id="Rde36c218180141c4" /><Relationship Type="http://schemas.openxmlformats.org/officeDocument/2006/relationships/hyperlink" Target="http://doi.org/10.30436/PAIR18-01" TargetMode="External" Id="R531c8313cb474f12" /><Relationship Type="http://schemas.openxmlformats.org/officeDocument/2006/relationships/hyperlink" Target="http://www.sdpi.ie/b" TargetMode="External" Id="R585bb00ea2544971" /><Relationship Type="http://schemas.openxmlformats.org/officeDocument/2006/relationships/hyperlink" Target="https://www.estyn.gov.wales/system/files/2021-12/School%20improvement%20guidance.pdf" TargetMode="External" Id="R3ee446992d534cb6" /><Relationship Type="http://schemas.openxmlformats.org/officeDocument/2006/relationships/hyperlink" Target="https://doi.org/10.17275/per.21.59.8.3" TargetMode="External" Id="Re15a6ca566ca48f2" /><Relationship Type="http://schemas.microsoft.com/office/2020/10/relationships/intelligence" Target="/word/intelligence2.xml" Id="R73e6e89e6081485c" /><Relationship Type="http://schemas.openxmlformats.org/officeDocument/2006/relationships/numbering" Target="/word/numbering.xml" Id="R6f50a34f31fd49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2</revision>
  <dcterms:created xsi:type="dcterms:W3CDTF">2024-02-26T18:20:23.0067167Z</dcterms:created>
  <dcterms:modified xsi:type="dcterms:W3CDTF">2024-02-29T23:32:48.6898991Z</dcterms:modified>
</coreProperties>
</file>