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A4DEA" w14:textId="77777777" w:rsidR="00384D65" w:rsidRDefault="00384D65" w:rsidP="006015EB">
      <w:pPr>
        <w:spacing w:after="0" w:line="480" w:lineRule="auto"/>
        <w:contextualSpacing/>
        <w:jc w:val="center"/>
      </w:pPr>
    </w:p>
    <w:p w14:paraId="217C08DD" w14:textId="19D52E90" w:rsidR="00384D65" w:rsidRDefault="00384D65" w:rsidP="006015EB">
      <w:pPr>
        <w:spacing w:after="0" w:line="480" w:lineRule="auto"/>
        <w:contextualSpacing/>
        <w:jc w:val="center"/>
      </w:pPr>
    </w:p>
    <w:p w14:paraId="22680210" w14:textId="77777777" w:rsidR="002E5A55" w:rsidRDefault="002E5A55" w:rsidP="006015EB">
      <w:pPr>
        <w:spacing w:after="0" w:line="480" w:lineRule="auto"/>
        <w:contextualSpacing/>
        <w:jc w:val="center"/>
      </w:pPr>
    </w:p>
    <w:p w14:paraId="1F1BDD1D" w14:textId="73BE1450" w:rsidR="00CB062F" w:rsidRPr="002E5A55" w:rsidRDefault="002E5A55" w:rsidP="002E5A55">
      <w:pPr>
        <w:spacing w:after="0" w:line="480" w:lineRule="auto"/>
        <w:contextualSpacing/>
        <w:jc w:val="center"/>
        <w:rPr>
          <w:sz w:val="36"/>
          <w:szCs w:val="36"/>
        </w:rPr>
      </w:pPr>
      <w:r w:rsidRPr="002E5A55">
        <w:rPr>
          <w:sz w:val="36"/>
          <w:szCs w:val="36"/>
        </w:rPr>
        <w:t xml:space="preserve">Assessment 1 - </w:t>
      </w:r>
      <w:r w:rsidR="000D7C95" w:rsidRPr="002E5A55">
        <w:rPr>
          <w:sz w:val="36"/>
          <w:szCs w:val="36"/>
        </w:rPr>
        <w:t xml:space="preserve">Analysis </w:t>
      </w:r>
    </w:p>
    <w:p w14:paraId="552DF3ED" w14:textId="77777777" w:rsidR="00384D65" w:rsidRDefault="00384D65" w:rsidP="006015EB">
      <w:pPr>
        <w:spacing w:after="0" w:line="480" w:lineRule="auto"/>
        <w:contextualSpacing/>
        <w:jc w:val="center"/>
      </w:pPr>
    </w:p>
    <w:p w14:paraId="5EF3B75E" w14:textId="6EBC0DD6" w:rsidR="00384D65" w:rsidRDefault="00384D65" w:rsidP="006015EB">
      <w:pPr>
        <w:spacing w:after="0" w:line="480" w:lineRule="auto"/>
        <w:contextualSpacing/>
        <w:jc w:val="center"/>
      </w:pPr>
    </w:p>
    <w:p w14:paraId="3F6BAACD" w14:textId="77777777" w:rsidR="001A5B90" w:rsidRDefault="001A5B90" w:rsidP="006015EB">
      <w:pPr>
        <w:spacing w:after="0" w:line="480" w:lineRule="auto"/>
        <w:contextualSpacing/>
        <w:jc w:val="center"/>
      </w:pPr>
    </w:p>
    <w:p w14:paraId="46CE7D0C" w14:textId="77777777" w:rsidR="00384D65" w:rsidRDefault="00384D65" w:rsidP="006015EB">
      <w:pPr>
        <w:spacing w:after="0" w:line="480" w:lineRule="auto"/>
        <w:contextualSpacing/>
        <w:jc w:val="center"/>
      </w:pPr>
    </w:p>
    <w:p w14:paraId="7A9FFE69" w14:textId="77777777" w:rsidR="00384D65" w:rsidRDefault="00384D65" w:rsidP="006015EB">
      <w:pPr>
        <w:spacing w:after="0" w:line="480" w:lineRule="auto"/>
        <w:contextualSpacing/>
        <w:jc w:val="center"/>
      </w:pPr>
    </w:p>
    <w:p w14:paraId="25B23DB4" w14:textId="61832C85" w:rsidR="002E5A55" w:rsidRPr="0064197B" w:rsidRDefault="002E5A55" w:rsidP="0064197B">
      <w:pPr>
        <w:spacing w:after="200" w:line="480" w:lineRule="auto"/>
        <w:jc w:val="center"/>
        <w:rPr>
          <w:rFonts w:ascii="Times New Roman" w:hAnsi="Times New Roman" w:cs="Times New Roman"/>
          <w:sz w:val="24"/>
          <w:szCs w:val="24"/>
        </w:rPr>
      </w:pPr>
      <w:r w:rsidRPr="0064197B">
        <w:rPr>
          <w:rFonts w:ascii="Times New Roman" w:hAnsi="Times New Roman" w:cs="Times New Roman"/>
          <w:sz w:val="24"/>
          <w:szCs w:val="24"/>
        </w:rPr>
        <w:t>Modul</w:t>
      </w:r>
      <w:r w:rsidR="00617D40">
        <w:rPr>
          <w:rFonts w:ascii="Times New Roman" w:hAnsi="Times New Roman" w:cs="Times New Roman"/>
          <w:sz w:val="24"/>
          <w:szCs w:val="24"/>
        </w:rPr>
        <w:t>e</w:t>
      </w:r>
      <w:r w:rsidRPr="0064197B">
        <w:rPr>
          <w:rFonts w:ascii="Times New Roman" w:hAnsi="Times New Roman" w:cs="Times New Roman"/>
          <w:sz w:val="24"/>
          <w:szCs w:val="24"/>
        </w:rPr>
        <w:t>: LCBB500</w:t>
      </w:r>
      <w:r w:rsidR="00A15D35">
        <w:rPr>
          <w:rFonts w:ascii="Times New Roman" w:hAnsi="Times New Roman" w:cs="Times New Roman"/>
          <w:sz w:val="24"/>
          <w:szCs w:val="24"/>
        </w:rPr>
        <w:t>1</w:t>
      </w:r>
    </w:p>
    <w:p w14:paraId="60F6610C" w14:textId="31C6270F" w:rsidR="002E5A55" w:rsidRDefault="002E5A55" w:rsidP="002E5A55">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2023296</w:t>
      </w:r>
    </w:p>
    <w:p w14:paraId="66F5E1B3" w14:textId="77777777" w:rsidR="002E5A55" w:rsidRDefault="002E5A55" w:rsidP="002E5A55">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Larisa Tamas</w:t>
      </w:r>
    </w:p>
    <w:p w14:paraId="01E06FCA" w14:textId="77777777" w:rsidR="002E5A55" w:rsidRDefault="002E5A55" w:rsidP="002E5A5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sidRPr="0064197B">
        <w:rPr>
          <w:rFonts w:ascii="Times New Roman" w:hAnsi="Times New Roman" w:cs="Times New Roman"/>
          <w:sz w:val="24"/>
          <w:szCs w:val="24"/>
        </w:rPr>
        <w:t>Riaz Bhatti</w:t>
      </w:r>
    </w:p>
    <w:p w14:paraId="1A2D511B" w14:textId="77777777" w:rsidR="002E5A55" w:rsidRPr="0064197B" w:rsidRDefault="002E5A55" w:rsidP="0064197B">
      <w:pPr>
        <w:spacing w:after="200" w:line="480" w:lineRule="auto"/>
        <w:jc w:val="center"/>
        <w:rPr>
          <w:rFonts w:ascii="Times New Roman" w:hAnsi="Times New Roman" w:cs="Times New Roman"/>
          <w:sz w:val="24"/>
          <w:szCs w:val="24"/>
        </w:rPr>
      </w:pPr>
      <w:r>
        <w:rPr>
          <w:rFonts w:ascii="Times New Roman" w:hAnsi="Times New Roman" w:cs="Times New Roman"/>
          <w:sz w:val="24"/>
          <w:szCs w:val="24"/>
        </w:rPr>
        <w:t>BA Business Management</w:t>
      </w:r>
    </w:p>
    <w:p w14:paraId="578D3F8B" w14:textId="0FDFA71B" w:rsidR="002E5A55" w:rsidRPr="0064197B" w:rsidRDefault="002E5A55" w:rsidP="0064197B">
      <w:pPr>
        <w:spacing w:after="200" w:line="480" w:lineRule="auto"/>
        <w:jc w:val="center"/>
        <w:rPr>
          <w:rFonts w:ascii="Times New Roman" w:hAnsi="Times New Roman" w:cs="Times New Roman"/>
          <w:sz w:val="24"/>
          <w:szCs w:val="24"/>
        </w:rPr>
      </w:pPr>
      <w:r w:rsidRPr="0064197B">
        <w:rPr>
          <w:rFonts w:ascii="Times New Roman" w:hAnsi="Times New Roman" w:cs="Times New Roman"/>
          <w:sz w:val="24"/>
          <w:szCs w:val="24"/>
        </w:rPr>
        <w:fldChar w:fldCharType="begin"/>
      </w:r>
      <w:r w:rsidRPr="0064197B">
        <w:rPr>
          <w:rFonts w:ascii="Times New Roman" w:hAnsi="Times New Roman" w:cs="Times New Roman"/>
          <w:sz w:val="24"/>
          <w:szCs w:val="24"/>
        </w:rPr>
        <w:instrText xml:space="preserve"> DATE \@ "d MMMM yyyy" </w:instrText>
      </w:r>
      <w:r w:rsidRPr="0064197B">
        <w:rPr>
          <w:rFonts w:ascii="Times New Roman" w:hAnsi="Times New Roman" w:cs="Times New Roman"/>
          <w:sz w:val="24"/>
          <w:szCs w:val="24"/>
        </w:rPr>
        <w:fldChar w:fldCharType="separate"/>
      </w:r>
      <w:r w:rsidR="00A15D35">
        <w:rPr>
          <w:rFonts w:ascii="Times New Roman" w:hAnsi="Times New Roman" w:cs="Times New Roman"/>
          <w:noProof/>
          <w:sz w:val="24"/>
          <w:szCs w:val="24"/>
        </w:rPr>
        <w:t>17 November 2022</w:t>
      </w:r>
      <w:r w:rsidRPr="0064197B">
        <w:rPr>
          <w:rFonts w:ascii="Times New Roman" w:hAnsi="Times New Roman" w:cs="Times New Roman"/>
          <w:sz w:val="24"/>
          <w:szCs w:val="24"/>
        </w:rPr>
        <w:fldChar w:fldCharType="end"/>
      </w:r>
    </w:p>
    <w:p w14:paraId="0F8D7227" w14:textId="60CB93F5" w:rsidR="002E5A55" w:rsidRDefault="002E5A55" w:rsidP="002E5A55">
      <w:pPr>
        <w:tabs>
          <w:tab w:val="left" w:pos="970"/>
        </w:tabs>
        <w:spacing w:after="0" w:line="480" w:lineRule="auto"/>
        <w:contextualSpacing/>
        <w:jc w:val="center"/>
      </w:pPr>
    </w:p>
    <w:p w14:paraId="33F44EC9" w14:textId="77777777" w:rsidR="002E5A55" w:rsidRDefault="002E5A55" w:rsidP="002E5A55">
      <w:pPr>
        <w:spacing w:after="0" w:line="480" w:lineRule="auto"/>
        <w:contextualSpacing/>
      </w:pPr>
      <w:r>
        <w:br w:type="page"/>
      </w:r>
    </w:p>
    <w:p w14:paraId="7C4D1BF9" w14:textId="7C72ADF5" w:rsidR="009C21D2" w:rsidRDefault="009C21D2">
      <w:pPr>
        <w:pStyle w:val="TOCHeading"/>
        <w:rPr>
          <w:rFonts w:ascii="Times New Roman" w:hAnsi="Times New Roman"/>
          <w:sz w:val="24"/>
          <w:szCs w:val="24"/>
        </w:rPr>
      </w:pPr>
      <w:r w:rsidRPr="009B17A0">
        <w:rPr>
          <w:rFonts w:ascii="Times New Roman" w:hAnsi="Times New Roman"/>
          <w:sz w:val="24"/>
          <w:szCs w:val="24"/>
        </w:rPr>
        <w:t>Table of Contents</w:t>
      </w:r>
    </w:p>
    <w:p w14:paraId="56888989" w14:textId="77777777" w:rsidR="001A5B90" w:rsidRPr="001A5B90" w:rsidRDefault="001A5B90" w:rsidP="001A5B90"/>
    <w:p w14:paraId="4632678A" w14:textId="5AEBB304" w:rsidR="008C3245" w:rsidRDefault="009C21D2">
      <w:pPr>
        <w:pStyle w:val="TOC1"/>
        <w:tabs>
          <w:tab w:val="right" w:leader="dot" w:pos="9019"/>
        </w:tabs>
        <w:rPr>
          <w:noProof/>
          <w:lang w:val="en-GB"/>
        </w:rPr>
      </w:pPr>
      <w:r w:rsidRPr="009B17A0">
        <w:rPr>
          <w:rFonts w:ascii="Times New Roman" w:hAnsi="Times New Roman" w:cs="Times New Roman"/>
          <w:sz w:val="24"/>
          <w:szCs w:val="24"/>
        </w:rPr>
        <w:fldChar w:fldCharType="begin"/>
      </w:r>
      <w:r w:rsidRPr="009B17A0">
        <w:rPr>
          <w:rFonts w:ascii="Times New Roman" w:hAnsi="Times New Roman" w:cs="Times New Roman"/>
          <w:sz w:val="24"/>
          <w:szCs w:val="24"/>
        </w:rPr>
        <w:instrText xml:space="preserve"> TOC \o "1-3" \h \z \u </w:instrText>
      </w:r>
      <w:r w:rsidRPr="009B17A0">
        <w:rPr>
          <w:rFonts w:ascii="Times New Roman" w:hAnsi="Times New Roman" w:cs="Times New Roman"/>
          <w:sz w:val="24"/>
          <w:szCs w:val="24"/>
        </w:rPr>
        <w:fldChar w:fldCharType="separate"/>
      </w:r>
      <w:hyperlink w:anchor="_Toc119604228" w:history="1">
        <w:r w:rsidR="008C3245" w:rsidRPr="00F16556">
          <w:rPr>
            <w:rStyle w:val="Hyperlink"/>
            <w:rFonts w:ascii="Times New Roman" w:hAnsi="Times New Roman"/>
            <w:noProof/>
          </w:rPr>
          <w:t>Appendix B – SWOT Analysis</w:t>
        </w:r>
        <w:r w:rsidR="008C3245">
          <w:rPr>
            <w:noProof/>
            <w:webHidden/>
          </w:rPr>
          <w:tab/>
        </w:r>
        <w:r w:rsidR="008C3245">
          <w:rPr>
            <w:noProof/>
            <w:webHidden/>
          </w:rPr>
          <w:fldChar w:fldCharType="begin"/>
        </w:r>
        <w:r w:rsidR="008C3245">
          <w:rPr>
            <w:noProof/>
            <w:webHidden/>
          </w:rPr>
          <w:instrText xml:space="preserve"> PAGEREF _Toc119604228 \h </w:instrText>
        </w:r>
        <w:r w:rsidR="008C3245">
          <w:rPr>
            <w:noProof/>
            <w:webHidden/>
          </w:rPr>
        </w:r>
        <w:r w:rsidR="008C3245">
          <w:rPr>
            <w:noProof/>
            <w:webHidden/>
          </w:rPr>
          <w:fldChar w:fldCharType="separate"/>
        </w:r>
        <w:r w:rsidR="008C3245">
          <w:rPr>
            <w:noProof/>
            <w:webHidden/>
          </w:rPr>
          <w:t>3</w:t>
        </w:r>
        <w:r w:rsidR="008C3245">
          <w:rPr>
            <w:noProof/>
            <w:webHidden/>
          </w:rPr>
          <w:fldChar w:fldCharType="end"/>
        </w:r>
      </w:hyperlink>
    </w:p>
    <w:p w14:paraId="16BB003D" w14:textId="128CC5D5" w:rsidR="008C3245" w:rsidRDefault="00000000">
      <w:pPr>
        <w:pStyle w:val="TOC2"/>
        <w:tabs>
          <w:tab w:val="right" w:leader="dot" w:pos="9019"/>
        </w:tabs>
        <w:rPr>
          <w:noProof/>
          <w:lang w:val="en-GB"/>
        </w:rPr>
      </w:pPr>
      <w:hyperlink w:anchor="_Toc119604229" w:history="1">
        <w:r w:rsidR="008C3245" w:rsidRPr="00F16556">
          <w:rPr>
            <w:rStyle w:val="Hyperlink"/>
            <w:rFonts w:ascii="Times New Roman" w:hAnsi="Times New Roman"/>
            <w:noProof/>
          </w:rPr>
          <w:t>Strengths</w:t>
        </w:r>
        <w:r w:rsidR="008C3245">
          <w:rPr>
            <w:noProof/>
            <w:webHidden/>
          </w:rPr>
          <w:tab/>
        </w:r>
        <w:r w:rsidR="008C3245">
          <w:rPr>
            <w:noProof/>
            <w:webHidden/>
          </w:rPr>
          <w:fldChar w:fldCharType="begin"/>
        </w:r>
        <w:r w:rsidR="008C3245">
          <w:rPr>
            <w:noProof/>
            <w:webHidden/>
          </w:rPr>
          <w:instrText xml:space="preserve"> PAGEREF _Toc119604229 \h </w:instrText>
        </w:r>
        <w:r w:rsidR="008C3245">
          <w:rPr>
            <w:noProof/>
            <w:webHidden/>
          </w:rPr>
        </w:r>
        <w:r w:rsidR="008C3245">
          <w:rPr>
            <w:noProof/>
            <w:webHidden/>
          </w:rPr>
          <w:fldChar w:fldCharType="separate"/>
        </w:r>
        <w:r w:rsidR="008C3245">
          <w:rPr>
            <w:noProof/>
            <w:webHidden/>
          </w:rPr>
          <w:t>3</w:t>
        </w:r>
        <w:r w:rsidR="008C3245">
          <w:rPr>
            <w:noProof/>
            <w:webHidden/>
          </w:rPr>
          <w:fldChar w:fldCharType="end"/>
        </w:r>
      </w:hyperlink>
    </w:p>
    <w:p w14:paraId="1F04D53E" w14:textId="009CCFBE" w:rsidR="008C3245" w:rsidRDefault="00000000">
      <w:pPr>
        <w:pStyle w:val="TOC2"/>
        <w:tabs>
          <w:tab w:val="right" w:leader="dot" w:pos="9019"/>
        </w:tabs>
        <w:rPr>
          <w:noProof/>
          <w:lang w:val="en-GB"/>
        </w:rPr>
      </w:pPr>
      <w:hyperlink w:anchor="_Toc119604230" w:history="1">
        <w:r w:rsidR="008C3245" w:rsidRPr="00F16556">
          <w:rPr>
            <w:rStyle w:val="Hyperlink"/>
            <w:rFonts w:ascii="Times New Roman" w:hAnsi="Times New Roman"/>
            <w:noProof/>
          </w:rPr>
          <w:t>Weakness</w:t>
        </w:r>
        <w:r w:rsidR="008C3245">
          <w:rPr>
            <w:noProof/>
            <w:webHidden/>
          </w:rPr>
          <w:tab/>
        </w:r>
        <w:r w:rsidR="008C3245">
          <w:rPr>
            <w:noProof/>
            <w:webHidden/>
          </w:rPr>
          <w:fldChar w:fldCharType="begin"/>
        </w:r>
        <w:r w:rsidR="008C3245">
          <w:rPr>
            <w:noProof/>
            <w:webHidden/>
          </w:rPr>
          <w:instrText xml:space="preserve"> PAGEREF _Toc119604230 \h </w:instrText>
        </w:r>
        <w:r w:rsidR="008C3245">
          <w:rPr>
            <w:noProof/>
            <w:webHidden/>
          </w:rPr>
        </w:r>
        <w:r w:rsidR="008C3245">
          <w:rPr>
            <w:noProof/>
            <w:webHidden/>
          </w:rPr>
          <w:fldChar w:fldCharType="separate"/>
        </w:r>
        <w:r w:rsidR="008C3245">
          <w:rPr>
            <w:noProof/>
            <w:webHidden/>
          </w:rPr>
          <w:t>3</w:t>
        </w:r>
        <w:r w:rsidR="008C3245">
          <w:rPr>
            <w:noProof/>
            <w:webHidden/>
          </w:rPr>
          <w:fldChar w:fldCharType="end"/>
        </w:r>
      </w:hyperlink>
    </w:p>
    <w:p w14:paraId="17755E07" w14:textId="027B77BF" w:rsidR="008C3245" w:rsidRDefault="00000000">
      <w:pPr>
        <w:pStyle w:val="TOC2"/>
        <w:tabs>
          <w:tab w:val="right" w:leader="dot" w:pos="9019"/>
        </w:tabs>
        <w:rPr>
          <w:noProof/>
          <w:lang w:val="en-GB"/>
        </w:rPr>
      </w:pPr>
      <w:hyperlink w:anchor="_Toc119604231" w:history="1">
        <w:r w:rsidR="008C3245" w:rsidRPr="00F16556">
          <w:rPr>
            <w:rStyle w:val="Hyperlink"/>
            <w:rFonts w:ascii="Times New Roman" w:hAnsi="Times New Roman"/>
            <w:noProof/>
          </w:rPr>
          <w:t>Opportunities</w:t>
        </w:r>
        <w:r w:rsidR="008C3245">
          <w:rPr>
            <w:noProof/>
            <w:webHidden/>
          </w:rPr>
          <w:tab/>
        </w:r>
        <w:r w:rsidR="008C3245">
          <w:rPr>
            <w:noProof/>
            <w:webHidden/>
          </w:rPr>
          <w:fldChar w:fldCharType="begin"/>
        </w:r>
        <w:r w:rsidR="008C3245">
          <w:rPr>
            <w:noProof/>
            <w:webHidden/>
          </w:rPr>
          <w:instrText xml:space="preserve"> PAGEREF _Toc119604231 \h </w:instrText>
        </w:r>
        <w:r w:rsidR="008C3245">
          <w:rPr>
            <w:noProof/>
            <w:webHidden/>
          </w:rPr>
        </w:r>
        <w:r w:rsidR="008C3245">
          <w:rPr>
            <w:noProof/>
            <w:webHidden/>
          </w:rPr>
          <w:fldChar w:fldCharType="separate"/>
        </w:r>
        <w:r w:rsidR="008C3245">
          <w:rPr>
            <w:noProof/>
            <w:webHidden/>
          </w:rPr>
          <w:t>4</w:t>
        </w:r>
        <w:r w:rsidR="008C3245">
          <w:rPr>
            <w:noProof/>
            <w:webHidden/>
          </w:rPr>
          <w:fldChar w:fldCharType="end"/>
        </w:r>
      </w:hyperlink>
    </w:p>
    <w:p w14:paraId="0CA4F65B" w14:textId="5A9693D1" w:rsidR="008C3245" w:rsidRDefault="00000000">
      <w:pPr>
        <w:pStyle w:val="TOC2"/>
        <w:tabs>
          <w:tab w:val="right" w:leader="dot" w:pos="9019"/>
        </w:tabs>
        <w:rPr>
          <w:noProof/>
          <w:lang w:val="en-GB"/>
        </w:rPr>
      </w:pPr>
      <w:hyperlink w:anchor="_Toc119604232" w:history="1">
        <w:r w:rsidR="008C3245" w:rsidRPr="00F16556">
          <w:rPr>
            <w:rStyle w:val="Hyperlink"/>
            <w:rFonts w:ascii="Times New Roman" w:hAnsi="Times New Roman"/>
            <w:noProof/>
          </w:rPr>
          <w:t>Threats</w:t>
        </w:r>
        <w:r w:rsidR="008C3245">
          <w:rPr>
            <w:noProof/>
            <w:webHidden/>
          </w:rPr>
          <w:tab/>
        </w:r>
        <w:r w:rsidR="008C3245">
          <w:rPr>
            <w:noProof/>
            <w:webHidden/>
          </w:rPr>
          <w:fldChar w:fldCharType="begin"/>
        </w:r>
        <w:r w:rsidR="008C3245">
          <w:rPr>
            <w:noProof/>
            <w:webHidden/>
          </w:rPr>
          <w:instrText xml:space="preserve"> PAGEREF _Toc119604232 \h </w:instrText>
        </w:r>
        <w:r w:rsidR="008C3245">
          <w:rPr>
            <w:noProof/>
            <w:webHidden/>
          </w:rPr>
        </w:r>
        <w:r w:rsidR="008C3245">
          <w:rPr>
            <w:noProof/>
            <w:webHidden/>
          </w:rPr>
          <w:fldChar w:fldCharType="separate"/>
        </w:r>
        <w:r w:rsidR="008C3245">
          <w:rPr>
            <w:noProof/>
            <w:webHidden/>
          </w:rPr>
          <w:t>5</w:t>
        </w:r>
        <w:r w:rsidR="008C3245">
          <w:rPr>
            <w:noProof/>
            <w:webHidden/>
          </w:rPr>
          <w:fldChar w:fldCharType="end"/>
        </w:r>
      </w:hyperlink>
    </w:p>
    <w:p w14:paraId="2F8BC34C" w14:textId="243933BC" w:rsidR="008C3245" w:rsidRDefault="00000000">
      <w:pPr>
        <w:pStyle w:val="TOC1"/>
        <w:tabs>
          <w:tab w:val="right" w:leader="dot" w:pos="9019"/>
        </w:tabs>
        <w:rPr>
          <w:noProof/>
          <w:lang w:val="en-GB"/>
        </w:rPr>
      </w:pPr>
      <w:hyperlink w:anchor="_Toc119604233" w:history="1">
        <w:r w:rsidR="008C3245" w:rsidRPr="00F16556">
          <w:rPr>
            <w:rStyle w:val="Hyperlink"/>
            <w:rFonts w:ascii="Times New Roman" w:hAnsi="Times New Roman"/>
            <w:noProof/>
          </w:rPr>
          <w:t>Appendix C – Individual Skills Audit</w:t>
        </w:r>
        <w:r w:rsidR="008C3245">
          <w:rPr>
            <w:noProof/>
            <w:webHidden/>
          </w:rPr>
          <w:tab/>
        </w:r>
        <w:r w:rsidR="008C3245">
          <w:rPr>
            <w:noProof/>
            <w:webHidden/>
          </w:rPr>
          <w:fldChar w:fldCharType="begin"/>
        </w:r>
        <w:r w:rsidR="008C3245">
          <w:rPr>
            <w:noProof/>
            <w:webHidden/>
          </w:rPr>
          <w:instrText xml:space="preserve"> PAGEREF _Toc119604233 \h </w:instrText>
        </w:r>
        <w:r w:rsidR="008C3245">
          <w:rPr>
            <w:noProof/>
            <w:webHidden/>
          </w:rPr>
        </w:r>
        <w:r w:rsidR="008C3245">
          <w:rPr>
            <w:noProof/>
            <w:webHidden/>
          </w:rPr>
          <w:fldChar w:fldCharType="separate"/>
        </w:r>
        <w:r w:rsidR="008C3245">
          <w:rPr>
            <w:noProof/>
            <w:webHidden/>
          </w:rPr>
          <w:t>5</w:t>
        </w:r>
        <w:r w:rsidR="008C3245">
          <w:rPr>
            <w:noProof/>
            <w:webHidden/>
          </w:rPr>
          <w:fldChar w:fldCharType="end"/>
        </w:r>
      </w:hyperlink>
    </w:p>
    <w:p w14:paraId="1FD003F7" w14:textId="0B39BFF2" w:rsidR="008C3245" w:rsidRDefault="00000000">
      <w:pPr>
        <w:pStyle w:val="TOC1"/>
        <w:tabs>
          <w:tab w:val="right" w:leader="dot" w:pos="9019"/>
        </w:tabs>
        <w:rPr>
          <w:noProof/>
          <w:lang w:val="en-GB"/>
        </w:rPr>
      </w:pPr>
      <w:hyperlink w:anchor="_Toc119604234" w:history="1">
        <w:r w:rsidR="008C3245" w:rsidRPr="00F16556">
          <w:rPr>
            <w:rStyle w:val="Hyperlink"/>
            <w:rFonts w:ascii="Times New Roman" w:hAnsi="Times New Roman"/>
            <w:noProof/>
          </w:rPr>
          <w:t>PEST analysis on the UK macro environment</w:t>
        </w:r>
        <w:r w:rsidR="008C3245">
          <w:rPr>
            <w:noProof/>
            <w:webHidden/>
          </w:rPr>
          <w:tab/>
        </w:r>
        <w:r w:rsidR="008C3245">
          <w:rPr>
            <w:noProof/>
            <w:webHidden/>
          </w:rPr>
          <w:fldChar w:fldCharType="begin"/>
        </w:r>
        <w:r w:rsidR="008C3245">
          <w:rPr>
            <w:noProof/>
            <w:webHidden/>
          </w:rPr>
          <w:instrText xml:space="preserve"> PAGEREF _Toc119604234 \h </w:instrText>
        </w:r>
        <w:r w:rsidR="008C3245">
          <w:rPr>
            <w:noProof/>
            <w:webHidden/>
          </w:rPr>
        </w:r>
        <w:r w:rsidR="008C3245">
          <w:rPr>
            <w:noProof/>
            <w:webHidden/>
          </w:rPr>
          <w:fldChar w:fldCharType="separate"/>
        </w:r>
        <w:r w:rsidR="008C3245">
          <w:rPr>
            <w:noProof/>
            <w:webHidden/>
          </w:rPr>
          <w:t>9</w:t>
        </w:r>
        <w:r w:rsidR="008C3245">
          <w:rPr>
            <w:noProof/>
            <w:webHidden/>
          </w:rPr>
          <w:fldChar w:fldCharType="end"/>
        </w:r>
      </w:hyperlink>
    </w:p>
    <w:p w14:paraId="0A34EDE8" w14:textId="5124D7B7" w:rsidR="008C3245" w:rsidRDefault="00000000">
      <w:pPr>
        <w:pStyle w:val="TOC2"/>
        <w:tabs>
          <w:tab w:val="right" w:leader="dot" w:pos="9019"/>
        </w:tabs>
        <w:rPr>
          <w:noProof/>
          <w:lang w:val="en-GB"/>
        </w:rPr>
      </w:pPr>
      <w:hyperlink w:anchor="_Toc119604235" w:history="1">
        <w:r w:rsidR="008C3245" w:rsidRPr="00F16556">
          <w:rPr>
            <w:rStyle w:val="Hyperlink"/>
            <w:rFonts w:ascii="Times New Roman" w:hAnsi="Times New Roman"/>
            <w:noProof/>
          </w:rPr>
          <w:t>Political factor</w:t>
        </w:r>
        <w:r w:rsidR="008C3245">
          <w:rPr>
            <w:noProof/>
            <w:webHidden/>
          </w:rPr>
          <w:tab/>
        </w:r>
        <w:r w:rsidR="008C3245">
          <w:rPr>
            <w:noProof/>
            <w:webHidden/>
          </w:rPr>
          <w:fldChar w:fldCharType="begin"/>
        </w:r>
        <w:r w:rsidR="008C3245">
          <w:rPr>
            <w:noProof/>
            <w:webHidden/>
          </w:rPr>
          <w:instrText xml:space="preserve"> PAGEREF _Toc119604235 \h </w:instrText>
        </w:r>
        <w:r w:rsidR="008C3245">
          <w:rPr>
            <w:noProof/>
            <w:webHidden/>
          </w:rPr>
        </w:r>
        <w:r w:rsidR="008C3245">
          <w:rPr>
            <w:noProof/>
            <w:webHidden/>
          </w:rPr>
          <w:fldChar w:fldCharType="separate"/>
        </w:r>
        <w:r w:rsidR="008C3245">
          <w:rPr>
            <w:noProof/>
            <w:webHidden/>
          </w:rPr>
          <w:t>9</w:t>
        </w:r>
        <w:r w:rsidR="008C3245">
          <w:rPr>
            <w:noProof/>
            <w:webHidden/>
          </w:rPr>
          <w:fldChar w:fldCharType="end"/>
        </w:r>
      </w:hyperlink>
    </w:p>
    <w:p w14:paraId="2B978239" w14:textId="66D0741C" w:rsidR="008C3245" w:rsidRDefault="00000000">
      <w:pPr>
        <w:pStyle w:val="TOC2"/>
        <w:tabs>
          <w:tab w:val="right" w:leader="dot" w:pos="9019"/>
        </w:tabs>
        <w:rPr>
          <w:noProof/>
          <w:lang w:val="en-GB"/>
        </w:rPr>
      </w:pPr>
      <w:hyperlink w:anchor="_Toc119604236" w:history="1">
        <w:r w:rsidR="008C3245" w:rsidRPr="00F16556">
          <w:rPr>
            <w:rStyle w:val="Hyperlink"/>
            <w:rFonts w:ascii="Times New Roman" w:hAnsi="Times New Roman"/>
            <w:noProof/>
          </w:rPr>
          <w:t>Economic factor</w:t>
        </w:r>
        <w:r w:rsidR="008C3245">
          <w:rPr>
            <w:noProof/>
            <w:webHidden/>
          </w:rPr>
          <w:tab/>
        </w:r>
        <w:r w:rsidR="008C3245">
          <w:rPr>
            <w:noProof/>
            <w:webHidden/>
          </w:rPr>
          <w:fldChar w:fldCharType="begin"/>
        </w:r>
        <w:r w:rsidR="008C3245">
          <w:rPr>
            <w:noProof/>
            <w:webHidden/>
          </w:rPr>
          <w:instrText xml:space="preserve"> PAGEREF _Toc119604236 \h </w:instrText>
        </w:r>
        <w:r w:rsidR="008C3245">
          <w:rPr>
            <w:noProof/>
            <w:webHidden/>
          </w:rPr>
        </w:r>
        <w:r w:rsidR="008C3245">
          <w:rPr>
            <w:noProof/>
            <w:webHidden/>
          </w:rPr>
          <w:fldChar w:fldCharType="separate"/>
        </w:r>
        <w:r w:rsidR="008C3245">
          <w:rPr>
            <w:noProof/>
            <w:webHidden/>
          </w:rPr>
          <w:t>10</w:t>
        </w:r>
        <w:r w:rsidR="008C3245">
          <w:rPr>
            <w:noProof/>
            <w:webHidden/>
          </w:rPr>
          <w:fldChar w:fldCharType="end"/>
        </w:r>
      </w:hyperlink>
    </w:p>
    <w:p w14:paraId="6E6B8D3C" w14:textId="5F6DEB7C" w:rsidR="008C3245" w:rsidRDefault="00000000">
      <w:pPr>
        <w:pStyle w:val="TOC2"/>
        <w:tabs>
          <w:tab w:val="right" w:leader="dot" w:pos="9019"/>
        </w:tabs>
        <w:rPr>
          <w:noProof/>
          <w:lang w:val="en-GB"/>
        </w:rPr>
      </w:pPr>
      <w:hyperlink w:anchor="_Toc119604237" w:history="1">
        <w:r w:rsidR="008C3245" w:rsidRPr="00F16556">
          <w:rPr>
            <w:rStyle w:val="Hyperlink"/>
            <w:rFonts w:ascii="Times New Roman" w:hAnsi="Times New Roman"/>
            <w:noProof/>
          </w:rPr>
          <w:t>Social factors</w:t>
        </w:r>
        <w:r w:rsidR="008C3245">
          <w:rPr>
            <w:noProof/>
            <w:webHidden/>
          </w:rPr>
          <w:tab/>
        </w:r>
        <w:r w:rsidR="008C3245">
          <w:rPr>
            <w:noProof/>
            <w:webHidden/>
          </w:rPr>
          <w:fldChar w:fldCharType="begin"/>
        </w:r>
        <w:r w:rsidR="008C3245">
          <w:rPr>
            <w:noProof/>
            <w:webHidden/>
          </w:rPr>
          <w:instrText xml:space="preserve"> PAGEREF _Toc119604237 \h </w:instrText>
        </w:r>
        <w:r w:rsidR="008C3245">
          <w:rPr>
            <w:noProof/>
            <w:webHidden/>
          </w:rPr>
        </w:r>
        <w:r w:rsidR="008C3245">
          <w:rPr>
            <w:noProof/>
            <w:webHidden/>
          </w:rPr>
          <w:fldChar w:fldCharType="separate"/>
        </w:r>
        <w:r w:rsidR="008C3245">
          <w:rPr>
            <w:noProof/>
            <w:webHidden/>
          </w:rPr>
          <w:t>11</w:t>
        </w:r>
        <w:r w:rsidR="008C3245">
          <w:rPr>
            <w:noProof/>
            <w:webHidden/>
          </w:rPr>
          <w:fldChar w:fldCharType="end"/>
        </w:r>
      </w:hyperlink>
    </w:p>
    <w:p w14:paraId="2F163068" w14:textId="7909306B" w:rsidR="008C3245" w:rsidRDefault="00000000">
      <w:pPr>
        <w:pStyle w:val="TOC2"/>
        <w:tabs>
          <w:tab w:val="right" w:leader="dot" w:pos="9019"/>
        </w:tabs>
        <w:rPr>
          <w:noProof/>
          <w:lang w:val="en-GB"/>
        </w:rPr>
      </w:pPr>
      <w:hyperlink w:anchor="_Toc119604238" w:history="1">
        <w:r w:rsidR="008C3245" w:rsidRPr="00F16556">
          <w:rPr>
            <w:rStyle w:val="Hyperlink"/>
            <w:rFonts w:ascii="Times New Roman" w:hAnsi="Times New Roman"/>
            <w:noProof/>
          </w:rPr>
          <w:t>Technological factors</w:t>
        </w:r>
        <w:r w:rsidR="008C3245">
          <w:rPr>
            <w:noProof/>
            <w:webHidden/>
          </w:rPr>
          <w:tab/>
        </w:r>
        <w:r w:rsidR="008C3245">
          <w:rPr>
            <w:noProof/>
            <w:webHidden/>
          </w:rPr>
          <w:fldChar w:fldCharType="begin"/>
        </w:r>
        <w:r w:rsidR="008C3245">
          <w:rPr>
            <w:noProof/>
            <w:webHidden/>
          </w:rPr>
          <w:instrText xml:space="preserve"> PAGEREF _Toc119604238 \h </w:instrText>
        </w:r>
        <w:r w:rsidR="008C3245">
          <w:rPr>
            <w:noProof/>
            <w:webHidden/>
          </w:rPr>
        </w:r>
        <w:r w:rsidR="008C3245">
          <w:rPr>
            <w:noProof/>
            <w:webHidden/>
          </w:rPr>
          <w:fldChar w:fldCharType="separate"/>
        </w:r>
        <w:r w:rsidR="008C3245">
          <w:rPr>
            <w:noProof/>
            <w:webHidden/>
          </w:rPr>
          <w:t>12</w:t>
        </w:r>
        <w:r w:rsidR="008C3245">
          <w:rPr>
            <w:noProof/>
            <w:webHidden/>
          </w:rPr>
          <w:fldChar w:fldCharType="end"/>
        </w:r>
      </w:hyperlink>
    </w:p>
    <w:p w14:paraId="014BD822" w14:textId="63A779EA" w:rsidR="008C3245" w:rsidRDefault="00000000">
      <w:pPr>
        <w:pStyle w:val="TOC2"/>
        <w:tabs>
          <w:tab w:val="right" w:leader="dot" w:pos="9019"/>
        </w:tabs>
        <w:rPr>
          <w:noProof/>
          <w:lang w:val="en-GB"/>
        </w:rPr>
      </w:pPr>
      <w:hyperlink w:anchor="_Toc119604239" w:history="1">
        <w:r w:rsidR="008C3245" w:rsidRPr="00F16556">
          <w:rPr>
            <w:rStyle w:val="Hyperlink"/>
            <w:rFonts w:ascii="Times New Roman" w:hAnsi="Times New Roman"/>
            <w:noProof/>
          </w:rPr>
          <w:t>References</w:t>
        </w:r>
        <w:r w:rsidR="008C3245">
          <w:rPr>
            <w:noProof/>
            <w:webHidden/>
          </w:rPr>
          <w:tab/>
        </w:r>
        <w:r w:rsidR="008C3245">
          <w:rPr>
            <w:noProof/>
            <w:webHidden/>
          </w:rPr>
          <w:fldChar w:fldCharType="begin"/>
        </w:r>
        <w:r w:rsidR="008C3245">
          <w:rPr>
            <w:noProof/>
            <w:webHidden/>
          </w:rPr>
          <w:instrText xml:space="preserve"> PAGEREF _Toc119604239 \h </w:instrText>
        </w:r>
        <w:r w:rsidR="008C3245">
          <w:rPr>
            <w:noProof/>
            <w:webHidden/>
          </w:rPr>
        </w:r>
        <w:r w:rsidR="008C3245">
          <w:rPr>
            <w:noProof/>
            <w:webHidden/>
          </w:rPr>
          <w:fldChar w:fldCharType="separate"/>
        </w:r>
        <w:r w:rsidR="008C3245">
          <w:rPr>
            <w:noProof/>
            <w:webHidden/>
          </w:rPr>
          <w:t>13</w:t>
        </w:r>
        <w:r w:rsidR="008C3245">
          <w:rPr>
            <w:noProof/>
            <w:webHidden/>
          </w:rPr>
          <w:fldChar w:fldCharType="end"/>
        </w:r>
      </w:hyperlink>
    </w:p>
    <w:p w14:paraId="35370D87" w14:textId="55AF355D" w:rsidR="009C21D2" w:rsidRDefault="009C21D2">
      <w:r w:rsidRPr="009B17A0">
        <w:rPr>
          <w:rFonts w:ascii="Times New Roman" w:hAnsi="Times New Roman" w:cs="Times New Roman"/>
          <w:b/>
          <w:bCs/>
          <w:noProof/>
          <w:sz w:val="24"/>
          <w:szCs w:val="24"/>
        </w:rPr>
        <w:fldChar w:fldCharType="end"/>
      </w:r>
    </w:p>
    <w:p w14:paraId="68C49C36" w14:textId="2512FE47" w:rsidR="009C21D2" w:rsidRDefault="009C21D2"/>
    <w:p w14:paraId="31267BF4" w14:textId="4B476249" w:rsidR="002E5A55" w:rsidRDefault="002E5A55" w:rsidP="002E5A55">
      <w:pPr>
        <w:pStyle w:val="TOC3"/>
        <w:tabs>
          <w:tab w:val="right" w:leader="dot" w:pos="9029"/>
        </w:tabs>
        <w:ind w:left="446"/>
      </w:pPr>
    </w:p>
    <w:p w14:paraId="35B4DDF8" w14:textId="24C2882C" w:rsidR="000D7C95" w:rsidRPr="00104AD1" w:rsidRDefault="002E5A55" w:rsidP="00104AD1">
      <w:pPr>
        <w:pStyle w:val="Heading1"/>
        <w:rPr>
          <w:rFonts w:ascii="Times New Roman" w:hAnsi="Times New Roman"/>
          <w:sz w:val="24"/>
          <w:szCs w:val="24"/>
        </w:rPr>
      </w:pPr>
      <w:r w:rsidRPr="002E5A55">
        <w:br w:type="page"/>
      </w:r>
      <w:bookmarkStart w:id="0" w:name="_Toc119604228"/>
      <w:r w:rsidR="000D7C95" w:rsidRPr="00104AD1">
        <w:rPr>
          <w:rFonts w:ascii="Times New Roman" w:hAnsi="Times New Roman"/>
          <w:sz w:val="24"/>
          <w:szCs w:val="24"/>
        </w:rPr>
        <w:lastRenderedPageBreak/>
        <w:t>Appendix B – SWOT Analysis</w:t>
      </w:r>
      <w:bookmarkEnd w:id="0"/>
    </w:p>
    <w:p w14:paraId="55EEBD46" w14:textId="77777777" w:rsidR="009C21D2" w:rsidRPr="009C21D2" w:rsidRDefault="009C21D2" w:rsidP="009C21D2"/>
    <w:p w14:paraId="76B44F41" w14:textId="58DAAECE" w:rsidR="000D7C95" w:rsidRPr="00104AD1" w:rsidRDefault="008F0152" w:rsidP="00104AD1">
      <w:pPr>
        <w:pStyle w:val="Heading2"/>
        <w:rPr>
          <w:rFonts w:ascii="Times New Roman" w:hAnsi="Times New Roman"/>
          <w:sz w:val="24"/>
          <w:szCs w:val="24"/>
        </w:rPr>
      </w:pPr>
      <w:bookmarkStart w:id="1" w:name="_Toc119604229"/>
      <w:r w:rsidRPr="00104AD1">
        <w:rPr>
          <w:rFonts w:ascii="Times New Roman" w:hAnsi="Times New Roman"/>
          <w:sz w:val="24"/>
          <w:szCs w:val="24"/>
        </w:rPr>
        <w:t>Strengths</w:t>
      </w:r>
      <w:bookmarkEnd w:id="1"/>
    </w:p>
    <w:p w14:paraId="0D843A70" w14:textId="77777777" w:rsidR="009C21D2" w:rsidRPr="009C21D2" w:rsidRDefault="009C21D2" w:rsidP="009C21D2"/>
    <w:p w14:paraId="7E515A7C" w14:textId="77777777" w:rsidR="000D7C95" w:rsidRPr="000D7C95" w:rsidRDefault="000D7C95" w:rsidP="006015EB">
      <w:pPr>
        <w:pStyle w:val="ListParagraph"/>
        <w:numPr>
          <w:ilvl w:val="0"/>
          <w:numId w:val="8"/>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 xml:space="preserve">I am </w:t>
      </w:r>
      <w:bookmarkStart w:id="2" w:name="_Int_L5VyociR"/>
      <w:r w:rsidRPr="000D7C95">
        <w:rPr>
          <w:rFonts w:ascii="Times New Roman" w:hAnsi="Times New Roman" w:cs="Times New Roman"/>
          <w:sz w:val="24"/>
          <w:szCs w:val="24"/>
        </w:rPr>
        <w:t>skilled</w:t>
      </w:r>
      <w:bookmarkEnd w:id="2"/>
      <w:r w:rsidRPr="000D7C95">
        <w:rPr>
          <w:rFonts w:ascii="Times New Roman" w:hAnsi="Times New Roman" w:cs="Times New Roman"/>
          <w:sz w:val="24"/>
          <w:szCs w:val="24"/>
        </w:rPr>
        <w:t xml:space="preserve"> at first assessing a problem, and then figuring out a solution to that problem.</w:t>
      </w:r>
    </w:p>
    <w:p w14:paraId="12093A37" w14:textId="77777777" w:rsidR="000D7C95" w:rsidRPr="000D7C95" w:rsidRDefault="000D7C95" w:rsidP="006015EB">
      <w:pPr>
        <w:pStyle w:val="ListParagraph"/>
        <w:numPr>
          <w:ilvl w:val="0"/>
          <w:numId w:val="8"/>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 xml:space="preserve">I am </w:t>
      </w:r>
      <w:bookmarkStart w:id="3" w:name="_Int_j7T8eN37"/>
      <w:r w:rsidRPr="000D7C95">
        <w:rPr>
          <w:rFonts w:ascii="Times New Roman" w:hAnsi="Times New Roman" w:cs="Times New Roman"/>
          <w:sz w:val="24"/>
          <w:szCs w:val="24"/>
        </w:rPr>
        <w:t>preserving</w:t>
      </w:r>
      <w:bookmarkEnd w:id="3"/>
      <w:r w:rsidRPr="000D7C95">
        <w:rPr>
          <w:rFonts w:ascii="Times New Roman" w:hAnsi="Times New Roman" w:cs="Times New Roman"/>
          <w:sz w:val="24"/>
          <w:szCs w:val="24"/>
        </w:rPr>
        <w:t xml:space="preserve"> </w:t>
      </w:r>
    </w:p>
    <w:p w14:paraId="070B0A81" w14:textId="77777777" w:rsidR="000D7C95" w:rsidRPr="000D7C95" w:rsidRDefault="000D7C95" w:rsidP="006015EB">
      <w:pPr>
        <w:pStyle w:val="ListParagraph"/>
        <w:numPr>
          <w:ilvl w:val="0"/>
          <w:numId w:val="8"/>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can make decisions on my own based on what I think will happen, but I also know when to ask for help from others. In addition, I have a very strong sixth sense when it comes to the emotions of humans.</w:t>
      </w:r>
    </w:p>
    <w:p w14:paraId="4D9EA505" w14:textId="77777777" w:rsidR="000D7C95" w:rsidRPr="000D7C95" w:rsidRDefault="000D7C95" w:rsidP="006015EB">
      <w:pPr>
        <w:pStyle w:val="ListParagraph"/>
        <w:numPr>
          <w:ilvl w:val="0"/>
          <w:numId w:val="8"/>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make decisions quickly because I think very quickly, and before most people make a choice, I have already considered the implications of several different scenarios.</w:t>
      </w:r>
    </w:p>
    <w:p w14:paraId="1F8C27F3" w14:textId="2CF2A879" w:rsidR="000D7C95" w:rsidRPr="001F122F" w:rsidRDefault="000D7C95" w:rsidP="001F122F">
      <w:pPr>
        <w:pStyle w:val="ListParagraph"/>
        <w:numPr>
          <w:ilvl w:val="0"/>
          <w:numId w:val="8"/>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can be very positive and enthusiastic, and I am good at getting rid of any signs of negativity before they can grow back and ruin my generally positive outlook. My temper isn't usually an issue, and I rarely become upset.</w:t>
      </w:r>
    </w:p>
    <w:p w14:paraId="5EE548E7" w14:textId="41ACCE19" w:rsidR="000D7C95" w:rsidRPr="008F0152" w:rsidRDefault="008F0152" w:rsidP="00104AD1">
      <w:pPr>
        <w:pStyle w:val="Heading2"/>
        <w:rPr>
          <w:rFonts w:ascii="Times New Roman" w:hAnsi="Times New Roman"/>
          <w:sz w:val="24"/>
          <w:szCs w:val="24"/>
        </w:rPr>
      </w:pPr>
      <w:bookmarkStart w:id="4" w:name="_Toc119604230"/>
      <w:r w:rsidRPr="008F0152">
        <w:rPr>
          <w:rFonts w:ascii="Times New Roman" w:hAnsi="Times New Roman"/>
          <w:sz w:val="24"/>
          <w:szCs w:val="24"/>
        </w:rPr>
        <w:t>W</w:t>
      </w:r>
      <w:r w:rsidRPr="00104AD1">
        <w:rPr>
          <w:rFonts w:ascii="Times New Roman" w:hAnsi="Times New Roman"/>
          <w:sz w:val="24"/>
          <w:szCs w:val="24"/>
        </w:rPr>
        <w:t>eakness</w:t>
      </w:r>
      <w:bookmarkEnd w:id="4"/>
    </w:p>
    <w:p w14:paraId="5D324158" w14:textId="77777777" w:rsidR="009C21D2" w:rsidRPr="009C21D2" w:rsidRDefault="009C21D2" w:rsidP="009C21D2"/>
    <w:p w14:paraId="1D2AA587" w14:textId="77777777" w:rsidR="000D7C95" w:rsidRPr="000D7C95" w:rsidRDefault="000D7C95" w:rsidP="006015EB">
      <w:pPr>
        <w:pStyle w:val="ListParagraph"/>
        <w:numPr>
          <w:ilvl w:val="0"/>
          <w:numId w:val="7"/>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 xml:space="preserve">Because of my depression and anxiety, I have such a poor opinion of myself and so little faith in my abilities; I tend to back out of commitments, pass up chances, and give up easily. </w:t>
      </w:r>
    </w:p>
    <w:p w14:paraId="081CFD32" w14:textId="77777777" w:rsidR="000D7C95" w:rsidRPr="000D7C95" w:rsidRDefault="000D7C95" w:rsidP="006015EB">
      <w:pPr>
        <w:pStyle w:val="ListParagraph"/>
        <w:numPr>
          <w:ilvl w:val="0"/>
          <w:numId w:val="7"/>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can be too kind sometimes, and I usually help others before I help myself, putting my needs and goals last.</w:t>
      </w:r>
    </w:p>
    <w:p w14:paraId="5B2A0FC6" w14:textId="77777777" w:rsidR="000D7C95" w:rsidRPr="000D7C95" w:rsidRDefault="000D7C95" w:rsidP="006015EB">
      <w:pPr>
        <w:pStyle w:val="ListParagraph"/>
        <w:numPr>
          <w:ilvl w:val="0"/>
          <w:numId w:val="7"/>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have not completed any internships, acquired any 18+ level work experience, had a paid position for more than a year, or performed a job for more than four months.</w:t>
      </w:r>
    </w:p>
    <w:p w14:paraId="77AC0A00" w14:textId="77777777" w:rsidR="000D7C95" w:rsidRPr="000D7C95" w:rsidRDefault="000D7C95" w:rsidP="006015EB">
      <w:pPr>
        <w:pStyle w:val="ListParagraph"/>
        <w:numPr>
          <w:ilvl w:val="0"/>
          <w:numId w:val="7"/>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lastRenderedPageBreak/>
        <w:t>I often procrastinate on matters important to me until the very last minute.</w:t>
      </w:r>
    </w:p>
    <w:p w14:paraId="49C27367" w14:textId="3B597946" w:rsidR="000D7C95" w:rsidRPr="001F122F" w:rsidRDefault="000D7C95" w:rsidP="001F122F">
      <w:pPr>
        <w:pStyle w:val="ListParagraph"/>
        <w:numPr>
          <w:ilvl w:val="0"/>
          <w:numId w:val="7"/>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 xml:space="preserve">I struggle with having confidence in both </w:t>
      </w:r>
      <w:bookmarkStart w:id="5" w:name="_Int_vgjpcGVV"/>
      <w:r w:rsidRPr="000D7C95">
        <w:rPr>
          <w:rFonts w:ascii="Times New Roman" w:hAnsi="Times New Roman" w:cs="Times New Roman"/>
          <w:sz w:val="24"/>
          <w:szCs w:val="24"/>
        </w:rPr>
        <w:t>me</w:t>
      </w:r>
      <w:bookmarkEnd w:id="5"/>
      <w:r w:rsidRPr="000D7C95">
        <w:rPr>
          <w:rFonts w:ascii="Times New Roman" w:hAnsi="Times New Roman" w:cs="Times New Roman"/>
          <w:sz w:val="24"/>
          <w:szCs w:val="24"/>
        </w:rPr>
        <w:t xml:space="preserve"> and my job, and the level of that confidence frequently shifts.</w:t>
      </w:r>
    </w:p>
    <w:p w14:paraId="43D20E16" w14:textId="7F2538A8" w:rsidR="000D7C95" w:rsidRPr="00104AD1" w:rsidRDefault="008F0152" w:rsidP="00104AD1">
      <w:pPr>
        <w:pStyle w:val="Heading2"/>
        <w:rPr>
          <w:rFonts w:ascii="Times New Roman" w:hAnsi="Times New Roman"/>
          <w:sz w:val="24"/>
          <w:szCs w:val="24"/>
        </w:rPr>
      </w:pPr>
      <w:bookmarkStart w:id="6" w:name="_Toc119604231"/>
      <w:r w:rsidRPr="00104AD1">
        <w:rPr>
          <w:rFonts w:ascii="Times New Roman" w:hAnsi="Times New Roman"/>
          <w:sz w:val="24"/>
          <w:szCs w:val="24"/>
        </w:rPr>
        <w:t>Opportunities</w:t>
      </w:r>
      <w:bookmarkEnd w:id="6"/>
    </w:p>
    <w:p w14:paraId="5A856345" w14:textId="77777777" w:rsidR="009C21D2" w:rsidRPr="009C21D2" w:rsidRDefault="009C21D2" w:rsidP="009C21D2"/>
    <w:p w14:paraId="6C732965" w14:textId="77777777" w:rsidR="000D7C95" w:rsidRPr="000D7C95" w:rsidRDefault="000D7C95" w:rsidP="006015EB">
      <w:pPr>
        <w:pStyle w:val="ListParagraph"/>
        <w:numPr>
          <w:ilvl w:val="0"/>
          <w:numId w:val="6"/>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want to position myself so that I am indispensable to a corporation.</w:t>
      </w:r>
    </w:p>
    <w:p w14:paraId="19080BDE" w14:textId="77777777" w:rsidR="000D7C95" w:rsidRPr="000D7C95" w:rsidRDefault="000D7C95" w:rsidP="006015EB">
      <w:pPr>
        <w:pStyle w:val="ListParagraph"/>
        <w:numPr>
          <w:ilvl w:val="0"/>
          <w:numId w:val="6"/>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Show that I can think creatively.</w:t>
      </w:r>
    </w:p>
    <w:p w14:paraId="64BC0702" w14:textId="77777777" w:rsidR="000D7C95" w:rsidRPr="000D7C95" w:rsidRDefault="000D7C95" w:rsidP="006015EB">
      <w:pPr>
        <w:pStyle w:val="ListParagraph"/>
        <w:numPr>
          <w:ilvl w:val="0"/>
          <w:numId w:val="6"/>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Others often avoid taking on the team leader role because they believe they can do it themselves in an "I'm in control" capacity, which involves less motivational and directive leadership.</w:t>
      </w:r>
    </w:p>
    <w:p w14:paraId="1C65BCE2" w14:textId="77777777" w:rsidR="000D7C95" w:rsidRPr="000D7C95" w:rsidRDefault="000D7C95" w:rsidP="006015EB">
      <w:pPr>
        <w:pStyle w:val="ListParagraph"/>
        <w:numPr>
          <w:ilvl w:val="0"/>
          <w:numId w:val="6"/>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still think of myself as "inexperienced," so it would be helpful for me to do an internship or training.</w:t>
      </w:r>
    </w:p>
    <w:p w14:paraId="060BE5D3" w14:textId="77777777" w:rsidR="000D7C95" w:rsidRPr="000D7C95" w:rsidRDefault="000D7C95" w:rsidP="006015EB">
      <w:pPr>
        <w:pStyle w:val="ListParagraph"/>
        <w:numPr>
          <w:ilvl w:val="0"/>
          <w:numId w:val="6"/>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Because of social media, direct communication between businesses and the people they serve is becoming increasingly important in their relationships. As a result, businesses hold more and more events to foster this connection.</w:t>
      </w:r>
    </w:p>
    <w:p w14:paraId="117C7A37" w14:textId="77777777" w:rsidR="000D7C95" w:rsidRPr="000D7C95" w:rsidRDefault="000D7C95" w:rsidP="006015EB">
      <w:pPr>
        <w:pStyle w:val="ListParagraph"/>
        <w:numPr>
          <w:ilvl w:val="0"/>
          <w:numId w:val="6"/>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can establish entrepreneurial ideals and am actively involved in business contracts.</w:t>
      </w:r>
    </w:p>
    <w:p w14:paraId="54C92A13" w14:textId="0E88868A" w:rsidR="00104AD1" w:rsidRDefault="000D7C95" w:rsidP="00104AD1">
      <w:pPr>
        <w:pStyle w:val="ListParagraph"/>
        <w:numPr>
          <w:ilvl w:val="0"/>
          <w:numId w:val="6"/>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Eco-friendly technologies, biotechnology, Internet-enabled businesses, event organizations, the tourism industry, telecommunications, plastic products, mineral water, and food processing are some of the business opportunities that are coming for us entrepreneurs.</w:t>
      </w:r>
    </w:p>
    <w:p w14:paraId="3F7BE18C" w14:textId="73EF5AA8" w:rsidR="00104AD1" w:rsidRDefault="00104AD1" w:rsidP="00104AD1">
      <w:pPr>
        <w:pStyle w:val="ListParagraph"/>
        <w:spacing w:after="0" w:line="480" w:lineRule="auto"/>
        <w:ind w:left="0"/>
        <w:rPr>
          <w:rFonts w:ascii="Times New Roman" w:hAnsi="Times New Roman" w:cs="Times New Roman"/>
          <w:sz w:val="24"/>
          <w:szCs w:val="24"/>
        </w:rPr>
      </w:pPr>
    </w:p>
    <w:p w14:paraId="4075DBCA" w14:textId="77777777" w:rsidR="00104AD1" w:rsidRPr="00104AD1" w:rsidRDefault="00104AD1" w:rsidP="00104AD1">
      <w:pPr>
        <w:pStyle w:val="ListParagraph"/>
        <w:spacing w:after="0" w:line="480" w:lineRule="auto"/>
        <w:ind w:left="0"/>
        <w:rPr>
          <w:rFonts w:ascii="Times New Roman" w:hAnsi="Times New Roman" w:cs="Times New Roman"/>
          <w:sz w:val="24"/>
          <w:szCs w:val="24"/>
        </w:rPr>
      </w:pPr>
    </w:p>
    <w:p w14:paraId="0BC74B45" w14:textId="35E60691" w:rsidR="000D7C95" w:rsidRPr="00104AD1" w:rsidRDefault="008F0152" w:rsidP="00104AD1">
      <w:pPr>
        <w:pStyle w:val="Heading2"/>
        <w:rPr>
          <w:rFonts w:ascii="Times New Roman" w:hAnsi="Times New Roman"/>
          <w:sz w:val="24"/>
          <w:szCs w:val="24"/>
        </w:rPr>
      </w:pPr>
      <w:bookmarkStart w:id="7" w:name="_Toc119604232"/>
      <w:r w:rsidRPr="00104AD1">
        <w:rPr>
          <w:rFonts w:ascii="Times New Roman" w:hAnsi="Times New Roman"/>
          <w:sz w:val="24"/>
          <w:szCs w:val="24"/>
        </w:rPr>
        <w:lastRenderedPageBreak/>
        <w:t>Threats</w:t>
      </w:r>
      <w:bookmarkEnd w:id="7"/>
    </w:p>
    <w:p w14:paraId="047F12A0" w14:textId="77777777" w:rsidR="009C21D2" w:rsidRPr="009C21D2" w:rsidRDefault="009C21D2" w:rsidP="009C21D2"/>
    <w:p w14:paraId="779F4678"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No one will hire me because I lack experience, yet I can't work elsewhere since no one will pay me to do it.</w:t>
      </w:r>
    </w:p>
    <w:p w14:paraId="345F5079"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can't get out of my routine, so I've been losing jobs, needing a break, and having emotional breakdowns at work that keep me from leaving and going home.</w:t>
      </w:r>
    </w:p>
    <w:p w14:paraId="479EF491"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 xml:space="preserve">I don't care what the competitor does, which might not be a desirable attitude in a professional setting. </w:t>
      </w:r>
    </w:p>
    <w:p w14:paraId="38194ADF"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I've never stayed in a job for that long out of fear that I'll hate everything I do.</w:t>
      </w:r>
    </w:p>
    <w:p w14:paraId="3D5A31F1"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I could miss out on work opportunities if I procrastinate.</w:t>
      </w:r>
    </w:p>
    <w:p w14:paraId="483AB7BA"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Fear of growth and a lack of technological access</w:t>
      </w:r>
    </w:p>
    <w:p w14:paraId="0FA737DC"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Lack of self-assurance, willpower, a positive view, and a strong mental outlook causes me to be afraid of making mistakes while doing my task.</w:t>
      </w:r>
    </w:p>
    <w:p w14:paraId="1D16ABDF" w14:textId="77777777" w:rsidR="000D7C95" w:rsidRPr="000D7C95" w:rsidRDefault="000D7C95" w:rsidP="006015EB">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Discrimination in credit and uncooperative authorities.</w:t>
      </w:r>
    </w:p>
    <w:p w14:paraId="70629BFB" w14:textId="7E844095" w:rsidR="000D7C95" w:rsidRDefault="000D7C95" w:rsidP="001F122F">
      <w:pPr>
        <w:pStyle w:val="ListParagraph"/>
        <w:numPr>
          <w:ilvl w:val="0"/>
          <w:numId w:val="5"/>
        </w:numPr>
        <w:spacing w:after="0" w:line="480" w:lineRule="auto"/>
        <w:rPr>
          <w:rFonts w:ascii="Times New Roman" w:hAnsi="Times New Roman" w:cs="Times New Roman"/>
          <w:sz w:val="24"/>
          <w:szCs w:val="24"/>
        </w:rPr>
      </w:pPr>
      <w:r w:rsidRPr="000D7C95">
        <w:rPr>
          <w:rFonts w:ascii="Times New Roman" w:hAnsi="Times New Roman" w:cs="Times New Roman"/>
          <w:sz w:val="24"/>
          <w:szCs w:val="24"/>
        </w:rPr>
        <w:t>Unstable and inadequate infrastructure.</w:t>
      </w:r>
    </w:p>
    <w:p w14:paraId="32AE869F" w14:textId="77777777" w:rsidR="009C21D2" w:rsidRPr="001F122F" w:rsidRDefault="009C21D2" w:rsidP="009C21D2">
      <w:pPr>
        <w:pStyle w:val="ListParagraph"/>
        <w:spacing w:after="0" w:line="480" w:lineRule="auto"/>
        <w:rPr>
          <w:rFonts w:ascii="Times New Roman" w:hAnsi="Times New Roman" w:cs="Times New Roman"/>
          <w:sz w:val="24"/>
          <w:szCs w:val="24"/>
        </w:rPr>
      </w:pPr>
    </w:p>
    <w:p w14:paraId="2C6E3D52" w14:textId="40E6B461" w:rsidR="000D7C95" w:rsidRPr="001A5B90" w:rsidRDefault="000D7C95" w:rsidP="008C3245">
      <w:pPr>
        <w:pStyle w:val="Heading1"/>
        <w:rPr>
          <w:rFonts w:ascii="Times New Roman" w:hAnsi="Times New Roman"/>
          <w:sz w:val="24"/>
          <w:szCs w:val="24"/>
        </w:rPr>
      </w:pPr>
      <w:bookmarkStart w:id="8" w:name="_Toc119604233"/>
      <w:r w:rsidRPr="001A5B90">
        <w:rPr>
          <w:rFonts w:ascii="Times New Roman" w:hAnsi="Times New Roman"/>
          <w:sz w:val="24"/>
          <w:szCs w:val="24"/>
        </w:rPr>
        <w:t>Appendix C – Individual Skills Audit</w:t>
      </w:r>
      <w:bookmarkEnd w:id="8"/>
    </w:p>
    <w:p w14:paraId="1C333720" w14:textId="77777777" w:rsidR="000D7C95" w:rsidRPr="000D7C95" w:rsidRDefault="000D7C95" w:rsidP="006015EB">
      <w:pPr>
        <w:spacing w:after="0" w:line="480" w:lineRule="auto"/>
        <w:contextualSpacing/>
        <w:rPr>
          <w:rFonts w:eastAsia="Calibri"/>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508"/>
        <w:gridCol w:w="4508"/>
      </w:tblGrid>
      <w:tr w:rsidR="000A29F6" w:rsidRPr="009C21D2" w14:paraId="793098B3" w14:textId="77777777">
        <w:trPr>
          <w:trHeight w:val="738"/>
        </w:trPr>
        <w:tc>
          <w:tcPr>
            <w:tcW w:w="4508" w:type="dxa"/>
            <w:shd w:val="clear" w:color="auto" w:fill="auto"/>
          </w:tcPr>
          <w:p w14:paraId="73D69346" w14:textId="77777777" w:rsidR="000D7C95" w:rsidRPr="009C21D2" w:rsidRDefault="000D7C95">
            <w:pPr>
              <w:spacing w:after="0" w:line="480" w:lineRule="auto"/>
              <w:contextualSpacing/>
              <w:jc w:val="center"/>
              <w:rPr>
                <w:rFonts w:ascii="Times New Roman" w:eastAsia="Calibri" w:hAnsi="Times New Roman" w:cs="Times New Roman"/>
                <w:b/>
                <w:bCs/>
                <w:sz w:val="24"/>
                <w:szCs w:val="24"/>
              </w:rPr>
            </w:pPr>
            <w:r w:rsidRPr="009C21D2">
              <w:rPr>
                <w:rFonts w:ascii="Times New Roman" w:eastAsia="Calibri" w:hAnsi="Times New Roman" w:cs="Times New Roman"/>
                <w:b/>
                <w:bCs/>
                <w:sz w:val="24"/>
                <w:szCs w:val="24"/>
              </w:rPr>
              <w:t xml:space="preserve">Skills I have </w:t>
            </w:r>
          </w:p>
        </w:tc>
        <w:tc>
          <w:tcPr>
            <w:tcW w:w="4508" w:type="dxa"/>
            <w:shd w:val="clear" w:color="auto" w:fill="auto"/>
          </w:tcPr>
          <w:p w14:paraId="09DCDDAB" w14:textId="77777777" w:rsidR="000D7C95" w:rsidRPr="009C21D2" w:rsidRDefault="000D7C95">
            <w:pPr>
              <w:spacing w:after="0" w:line="480" w:lineRule="auto"/>
              <w:contextualSpacing/>
              <w:jc w:val="center"/>
              <w:rPr>
                <w:rFonts w:ascii="Times New Roman" w:eastAsia="Calibri" w:hAnsi="Times New Roman" w:cs="Times New Roman"/>
                <w:b/>
                <w:bCs/>
                <w:sz w:val="24"/>
                <w:szCs w:val="24"/>
              </w:rPr>
            </w:pPr>
            <w:r w:rsidRPr="009C21D2">
              <w:rPr>
                <w:rFonts w:ascii="Times New Roman" w:eastAsia="Calibri" w:hAnsi="Times New Roman" w:cs="Times New Roman"/>
                <w:b/>
                <w:bCs/>
                <w:sz w:val="24"/>
                <w:szCs w:val="24"/>
              </w:rPr>
              <w:t>Example</w:t>
            </w:r>
          </w:p>
        </w:tc>
      </w:tr>
      <w:tr w:rsidR="000A29F6" w:rsidRPr="009C21D2" w14:paraId="411847C9" w14:textId="77777777">
        <w:trPr>
          <w:trHeight w:val="750"/>
        </w:trPr>
        <w:tc>
          <w:tcPr>
            <w:tcW w:w="4508" w:type="dxa"/>
            <w:shd w:val="clear" w:color="auto" w:fill="auto"/>
          </w:tcPr>
          <w:p w14:paraId="585EF1FA" w14:textId="77777777" w:rsidR="000D7C95" w:rsidRPr="009C21D2" w:rsidRDefault="000D7C95">
            <w:pPr>
              <w:pStyle w:val="ListParagraph"/>
              <w:numPr>
                <w:ilvl w:val="0"/>
                <w:numId w:val="4"/>
              </w:numPr>
              <w:spacing w:after="0" w:line="480" w:lineRule="auto"/>
              <w:rPr>
                <w:rFonts w:ascii="Times New Roman" w:eastAsia="Times New Roman" w:hAnsi="Times New Roman" w:cs="Times New Roman"/>
                <w:sz w:val="24"/>
                <w:szCs w:val="24"/>
              </w:rPr>
            </w:pPr>
            <w:bookmarkStart w:id="9" w:name="_Int_efs1AGSL"/>
            <w:r w:rsidRPr="009C21D2">
              <w:rPr>
                <w:rFonts w:ascii="Times New Roman" w:eastAsia="Times New Roman" w:hAnsi="Times New Roman" w:cs="Times New Roman"/>
                <w:sz w:val="24"/>
                <w:szCs w:val="24"/>
              </w:rPr>
              <w:t>Multi-tasking</w:t>
            </w:r>
            <w:bookmarkEnd w:id="9"/>
          </w:p>
        </w:tc>
        <w:tc>
          <w:tcPr>
            <w:tcW w:w="4508" w:type="dxa"/>
            <w:shd w:val="clear" w:color="auto" w:fill="auto"/>
          </w:tcPr>
          <w:p w14:paraId="4D75F3D6" w14:textId="42F284F1"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I can manage my time effectively and do many activities together. I </w:t>
            </w:r>
            <w:bookmarkStart w:id="10" w:name="_Int_xZh6FiYk"/>
            <w:r w:rsidRPr="009C21D2">
              <w:rPr>
                <w:rFonts w:ascii="Times New Roman" w:eastAsia="Calibri" w:hAnsi="Times New Roman" w:cs="Times New Roman"/>
                <w:sz w:val="24"/>
                <w:szCs w:val="24"/>
              </w:rPr>
              <w:t>can listen</w:t>
            </w:r>
            <w:bookmarkEnd w:id="10"/>
            <w:r w:rsidRPr="009C21D2">
              <w:rPr>
                <w:rFonts w:ascii="Times New Roman" w:eastAsia="Calibri" w:hAnsi="Times New Roman" w:cs="Times New Roman"/>
                <w:sz w:val="24"/>
                <w:szCs w:val="24"/>
              </w:rPr>
              <w:t xml:space="preserve"> to and consider different people's points of view at </w:t>
            </w:r>
            <w:r w:rsidRPr="009C21D2">
              <w:rPr>
                <w:rFonts w:ascii="Times New Roman" w:eastAsia="Calibri" w:hAnsi="Times New Roman" w:cs="Times New Roman"/>
                <w:sz w:val="24"/>
                <w:szCs w:val="24"/>
              </w:rPr>
              <w:lastRenderedPageBreak/>
              <w:t>the same time.</w:t>
            </w:r>
          </w:p>
        </w:tc>
      </w:tr>
      <w:tr w:rsidR="000A29F6" w:rsidRPr="009C21D2" w14:paraId="6A5DA2C4" w14:textId="77777777">
        <w:trPr>
          <w:trHeight w:val="700"/>
        </w:trPr>
        <w:tc>
          <w:tcPr>
            <w:tcW w:w="4508" w:type="dxa"/>
            <w:shd w:val="clear" w:color="auto" w:fill="auto"/>
          </w:tcPr>
          <w:p w14:paraId="5B86CB33" w14:textId="77777777" w:rsidR="000D7C95" w:rsidRPr="009C21D2" w:rsidRDefault="000D7C95">
            <w:pPr>
              <w:pStyle w:val="ListParagraph"/>
              <w:numPr>
                <w:ilvl w:val="0"/>
                <w:numId w:val="4"/>
              </w:numPr>
              <w:spacing w:after="0" w:line="480" w:lineRule="auto"/>
              <w:rPr>
                <w:rFonts w:ascii="Times New Roman" w:eastAsia="Times New Roman" w:hAnsi="Times New Roman" w:cs="Times New Roman"/>
                <w:color w:val="2D2D2D"/>
                <w:sz w:val="24"/>
                <w:szCs w:val="24"/>
              </w:rPr>
            </w:pPr>
            <w:r w:rsidRPr="009C21D2">
              <w:rPr>
                <w:rFonts w:ascii="Times New Roman" w:eastAsia="Times New Roman" w:hAnsi="Times New Roman" w:cs="Times New Roman"/>
                <w:color w:val="2D2D2D"/>
                <w:sz w:val="24"/>
                <w:szCs w:val="24"/>
              </w:rPr>
              <w:lastRenderedPageBreak/>
              <w:t>Networking</w:t>
            </w:r>
          </w:p>
          <w:p w14:paraId="5D2E53EB" w14:textId="77777777" w:rsidR="000D7C95" w:rsidRPr="009C21D2" w:rsidRDefault="000D7C95">
            <w:pPr>
              <w:spacing w:after="0" w:line="480" w:lineRule="auto"/>
              <w:contextualSpacing/>
              <w:rPr>
                <w:rFonts w:ascii="Times New Roman" w:hAnsi="Times New Roman" w:cs="Times New Roman"/>
                <w:sz w:val="24"/>
                <w:szCs w:val="24"/>
              </w:rPr>
            </w:pPr>
          </w:p>
        </w:tc>
        <w:tc>
          <w:tcPr>
            <w:tcW w:w="4508" w:type="dxa"/>
            <w:shd w:val="clear" w:color="auto" w:fill="auto"/>
          </w:tcPr>
          <w:p w14:paraId="555649E4"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I use social media to find groups with goals and interests </w:t>
            </w:r>
            <w:bookmarkStart w:id="11" w:name="_Int_OGKoM0O6"/>
            <w:r w:rsidRPr="009C21D2">
              <w:rPr>
                <w:rFonts w:ascii="Times New Roman" w:eastAsia="Calibri" w:hAnsi="Times New Roman" w:cs="Times New Roman"/>
                <w:sz w:val="24"/>
                <w:szCs w:val="24"/>
              </w:rPr>
              <w:t>like</w:t>
            </w:r>
            <w:bookmarkEnd w:id="11"/>
            <w:r w:rsidRPr="009C21D2">
              <w:rPr>
                <w:rFonts w:ascii="Times New Roman" w:eastAsia="Calibri" w:hAnsi="Times New Roman" w:cs="Times New Roman"/>
                <w:sz w:val="24"/>
                <w:szCs w:val="24"/>
              </w:rPr>
              <w:t xml:space="preserve"> mine and join their conversations. I also participate in online and offline communities focused on demographics or businesses.</w:t>
            </w:r>
          </w:p>
        </w:tc>
      </w:tr>
      <w:tr w:rsidR="000A29F6" w:rsidRPr="009C21D2" w14:paraId="586F54EA" w14:textId="77777777">
        <w:trPr>
          <w:trHeight w:val="775"/>
        </w:trPr>
        <w:tc>
          <w:tcPr>
            <w:tcW w:w="4508" w:type="dxa"/>
            <w:shd w:val="clear" w:color="auto" w:fill="auto"/>
          </w:tcPr>
          <w:p w14:paraId="253A2B79" w14:textId="77777777" w:rsidR="000D7C95" w:rsidRPr="009C21D2" w:rsidRDefault="000D7C95">
            <w:pPr>
              <w:pStyle w:val="ListParagraph"/>
              <w:numPr>
                <w:ilvl w:val="0"/>
                <w:numId w:val="4"/>
              </w:numPr>
              <w:spacing w:after="0" w:line="480" w:lineRule="auto"/>
              <w:rPr>
                <w:rFonts w:ascii="Times New Roman" w:eastAsia="Times New Roman" w:hAnsi="Times New Roman" w:cs="Times New Roman"/>
                <w:color w:val="2D2D2D"/>
                <w:sz w:val="24"/>
                <w:szCs w:val="24"/>
              </w:rPr>
            </w:pPr>
            <w:r w:rsidRPr="009C21D2">
              <w:rPr>
                <w:rFonts w:ascii="Times New Roman" w:eastAsia="Times New Roman" w:hAnsi="Times New Roman" w:cs="Times New Roman"/>
                <w:color w:val="2D2D2D"/>
                <w:sz w:val="24"/>
                <w:szCs w:val="24"/>
              </w:rPr>
              <w:t>Business management</w:t>
            </w:r>
          </w:p>
          <w:p w14:paraId="43A27482" w14:textId="77777777" w:rsidR="000D7C95" w:rsidRPr="009C21D2" w:rsidRDefault="000D7C95">
            <w:pPr>
              <w:spacing w:after="0" w:line="480" w:lineRule="auto"/>
              <w:contextualSpacing/>
              <w:rPr>
                <w:rFonts w:ascii="Times New Roman" w:hAnsi="Times New Roman" w:cs="Times New Roman"/>
                <w:sz w:val="24"/>
                <w:szCs w:val="24"/>
              </w:rPr>
            </w:pPr>
          </w:p>
        </w:tc>
        <w:tc>
          <w:tcPr>
            <w:tcW w:w="4508" w:type="dxa"/>
            <w:shd w:val="clear" w:color="auto" w:fill="auto"/>
          </w:tcPr>
          <w:p w14:paraId="4A5C77DE"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I have a </w:t>
            </w:r>
            <w:bookmarkStart w:id="12" w:name="_Int_4GgDjKdD"/>
            <w:r w:rsidRPr="009C21D2">
              <w:rPr>
                <w:rFonts w:ascii="Times New Roman" w:eastAsia="Calibri" w:hAnsi="Times New Roman" w:cs="Times New Roman"/>
                <w:sz w:val="24"/>
                <w:szCs w:val="24"/>
              </w:rPr>
              <w:t>bachelor's</w:t>
            </w:r>
            <w:bookmarkEnd w:id="12"/>
            <w:r w:rsidRPr="009C21D2">
              <w:rPr>
                <w:rFonts w:ascii="Times New Roman" w:eastAsia="Calibri" w:hAnsi="Times New Roman" w:cs="Times New Roman"/>
                <w:sz w:val="24"/>
                <w:szCs w:val="24"/>
              </w:rPr>
              <w:t xml:space="preserve"> degree in business management. I am responsible and can make critical business decision.</w:t>
            </w:r>
          </w:p>
        </w:tc>
      </w:tr>
      <w:tr w:rsidR="000A29F6" w:rsidRPr="009C21D2" w14:paraId="51C1A86F" w14:textId="77777777">
        <w:trPr>
          <w:trHeight w:val="1262"/>
        </w:trPr>
        <w:tc>
          <w:tcPr>
            <w:tcW w:w="4508" w:type="dxa"/>
            <w:shd w:val="clear" w:color="auto" w:fill="auto"/>
          </w:tcPr>
          <w:p w14:paraId="421989F9" w14:textId="77777777" w:rsidR="000D7C95" w:rsidRPr="009C21D2" w:rsidRDefault="000D7C95">
            <w:pPr>
              <w:pStyle w:val="ListParagraph"/>
              <w:numPr>
                <w:ilvl w:val="0"/>
                <w:numId w:val="4"/>
              </w:numPr>
              <w:spacing w:after="0" w:line="480" w:lineRule="auto"/>
              <w:rPr>
                <w:rFonts w:ascii="Times New Roman" w:eastAsia="Times New Roman" w:hAnsi="Times New Roman" w:cs="Times New Roman"/>
                <w:color w:val="2D2D2D"/>
                <w:sz w:val="24"/>
                <w:szCs w:val="24"/>
              </w:rPr>
            </w:pPr>
            <w:r w:rsidRPr="009C21D2">
              <w:rPr>
                <w:rFonts w:ascii="Times New Roman" w:eastAsia="Times New Roman" w:hAnsi="Times New Roman" w:cs="Times New Roman"/>
                <w:color w:val="2D2D2D"/>
                <w:sz w:val="24"/>
                <w:szCs w:val="24"/>
              </w:rPr>
              <w:t>Critical thinking</w:t>
            </w:r>
          </w:p>
          <w:p w14:paraId="68CEDDB0" w14:textId="77777777" w:rsidR="000D7C95" w:rsidRPr="009C21D2" w:rsidRDefault="000D7C95">
            <w:pPr>
              <w:spacing w:after="0" w:line="480" w:lineRule="auto"/>
              <w:contextualSpacing/>
              <w:rPr>
                <w:rFonts w:ascii="Times New Roman" w:hAnsi="Times New Roman" w:cs="Times New Roman"/>
                <w:sz w:val="24"/>
                <w:szCs w:val="24"/>
              </w:rPr>
            </w:pPr>
          </w:p>
        </w:tc>
        <w:tc>
          <w:tcPr>
            <w:tcW w:w="4508" w:type="dxa"/>
            <w:shd w:val="clear" w:color="auto" w:fill="auto"/>
          </w:tcPr>
          <w:p w14:paraId="631B86AC" w14:textId="110F97BB"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I can assess a situation and come up with a logical soluti</w:t>
            </w:r>
            <w:r w:rsidRPr="009C21D2">
              <w:rPr>
                <w:rFonts w:ascii="Times New Roman" w:hAnsi="Times New Roman" w:cs="Times New Roman"/>
                <w:sz w:val="24"/>
                <w:szCs w:val="24"/>
              </w:rPr>
              <w:t>on.  I am</w:t>
            </w:r>
            <w:r w:rsidRPr="009C21D2">
              <w:rPr>
                <w:rFonts w:ascii="Times New Roman" w:hAnsi="Times New Roman" w:cs="Times New Roman"/>
                <w:color w:val="2D2D2D"/>
                <w:sz w:val="24"/>
                <w:szCs w:val="24"/>
              </w:rPr>
              <w:t xml:space="preserve"> independent, </w:t>
            </w:r>
            <w:r w:rsidR="001F122F" w:rsidRPr="009C21D2">
              <w:rPr>
                <w:rFonts w:ascii="Times New Roman" w:hAnsi="Times New Roman" w:cs="Times New Roman"/>
                <w:color w:val="2D2D2D"/>
                <w:sz w:val="24"/>
                <w:szCs w:val="24"/>
              </w:rPr>
              <w:t>competent,</w:t>
            </w:r>
            <w:r w:rsidRPr="009C21D2">
              <w:rPr>
                <w:rFonts w:ascii="Times New Roman" w:hAnsi="Times New Roman" w:cs="Times New Roman"/>
                <w:color w:val="2D2D2D"/>
                <w:sz w:val="24"/>
                <w:szCs w:val="24"/>
              </w:rPr>
              <w:t xml:space="preserve"> and reflective.</w:t>
            </w:r>
          </w:p>
          <w:p w14:paraId="320A573E" w14:textId="77777777" w:rsidR="000D7C95" w:rsidRPr="009C21D2" w:rsidRDefault="000D7C95">
            <w:pPr>
              <w:spacing w:after="0" w:line="480" w:lineRule="auto"/>
              <w:contextualSpacing/>
              <w:rPr>
                <w:rFonts w:ascii="Times New Roman" w:eastAsia="Noto Sans" w:hAnsi="Times New Roman" w:cs="Times New Roman"/>
                <w:color w:val="2D2D2D"/>
                <w:sz w:val="24"/>
                <w:szCs w:val="24"/>
              </w:rPr>
            </w:pPr>
          </w:p>
        </w:tc>
      </w:tr>
      <w:tr w:rsidR="000A29F6" w:rsidRPr="009C21D2" w14:paraId="395E85B6" w14:textId="77777777">
        <w:trPr>
          <w:trHeight w:val="825"/>
        </w:trPr>
        <w:tc>
          <w:tcPr>
            <w:tcW w:w="4508" w:type="dxa"/>
            <w:shd w:val="clear" w:color="auto" w:fill="auto"/>
          </w:tcPr>
          <w:p w14:paraId="0D678C09" w14:textId="77777777" w:rsidR="000D7C95" w:rsidRPr="009C21D2" w:rsidRDefault="000D7C95" w:rsidP="009C21D2">
            <w:pPr>
              <w:pStyle w:val="ListParagraph"/>
              <w:numPr>
                <w:ilvl w:val="0"/>
                <w:numId w:val="4"/>
              </w:numPr>
              <w:spacing w:after="0" w:line="480" w:lineRule="auto"/>
              <w:rPr>
                <w:rFonts w:ascii="Times New Roman" w:hAnsi="Times New Roman" w:cs="Times New Roman"/>
                <w:color w:val="2D2D2D"/>
                <w:sz w:val="24"/>
                <w:szCs w:val="24"/>
              </w:rPr>
            </w:pPr>
            <w:bookmarkStart w:id="13" w:name="_Toc119602004"/>
            <w:bookmarkStart w:id="14" w:name="_Toc119602205"/>
            <w:r w:rsidRPr="009C21D2">
              <w:rPr>
                <w:rFonts w:ascii="Times New Roman" w:eastAsia="Times New Roman" w:hAnsi="Times New Roman" w:cs="Times New Roman"/>
                <w:color w:val="2D2D2D"/>
                <w:sz w:val="24"/>
                <w:szCs w:val="24"/>
              </w:rPr>
              <w:t>Creative</w:t>
            </w:r>
            <w:r w:rsidRPr="009C21D2">
              <w:rPr>
                <w:rFonts w:ascii="Times New Roman" w:hAnsi="Times New Roman" w:cs="Times New Roman"/>
                <w:color w:val="2D2D2D"/>
                <w:sz w:val="24"/>
                <w:szCs w:val="24"/>
              </w:rPr>
              <w:t xml:space="preserve"> thinking</w:t>
            </w:r>
            <w:bookmarkEnd w:id="13"/>
            <w:bookmarkEnd w:id="14"/>
          </w:p>
          <w:p w14:paraId="5873E359" w14:textId="77777777" w:rsidR="000D7C95" w:rsidRPr="009C21D2" w:rsidRDefault="000D7C95">
            <w:pPr>
              <w:spacing w:after="0" w:line="480" w:lineRule="auto"/>
              <w:contextualSpacing/>
              <w:rPr>
                <w:rFonts w:ascii="Times New Roman" w:hAnsi="Times New Roman" w:cs="Times New Roman"/>
                <w:sz w:val="24"/>
                <w:szCs w:val="24"/>
              </w:rPr>
            </w:pPr>
          </w:p>
        </w:tc>
        <w:tc>
          <w:tcPr>
            <w:tcW w:w="4508" w:type="dxa"/>
            <w:shd w:val="clear" w:color="auto" w:fill="auto"/>
          </w:tcPr>
          <w:p w14:paraId="70E5C25E"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I keep experimenting with different things, regardless of the thought of failure. I see failure as an opportunity to learn and improve.</w:t>
            </w:r>
          </w:p>
        </w:tc>
      </w:tr>
      <w:tr w:rsidR="000A29F6" w:rsidRPr="009C21D2" w14:paraId="00F1380F" w14:textId="77777777">
        <w:trPr>
          <w:trHeight w:val="913"/>
        </w:trPr>
        <w:tc>
          <w:tcPr>
            <w:tcW w:w="4508" w:type="dxa"/>
            <w:shd w:val="clear" w:color="auto" w:fill="auto"/>
          </w:tcPr>
          <w:p w14:paraId="7A3C70CE" w14:textId="6660078A" w:rsidR="000D7C95" w:rsidRPr="009C21D2" w:rsidRDefault="000D7C95" w:rsidP="009C21D2">
            <w:pPr>
              <w:pStyle w:val="ListParagraph"/>
              <w:numPr>
                <w:ilvl w:val="0"/>
                <w:numId w:val="4"/>
              </w:numPr>
              <w:spacing w:after="0" w:line="480" w:lineRule="auto"/>
              <w:rPr>
                <w:rFonts w:ascii="Times New Roman" w:eastAsia="Times New Roman" w:hAnsi="Times New Roman" w:cs="Times New Roman"/>
                <w:color w:val="2D2D2D"/>
                <w:sz w:val="24"/>
                <w:szCs w:val="24"/>
              </w:rPr>
            </w:pPr>
            <w:r w:rsidRPr="009C21D2">
              <w:rPr>
                <w:rFonts w:ascii="Times New Roman" w:eastAsia="Times New Roman" w:hAnsi="Times New Roman" w:cs="Times New Roman"/>
                <w:color w:val="2D2D2D"/>
                <w:sz w:val="24"/>
                <w:szCs w:val="24"/>
              </w:rPr>
              <w:t>Problem-solving</w:t>
            </w:r>
          </w:p>
          <w:p w14:paraId="7BC078EE" w14:textId="77777777" w:rsidR="000D7C95" w:rsidRPr="009C21D2" w:rsidRDefault="000D7C95">
            <w:pPr>
              <w:spacing w:after="0" w:line="480" w:lineRule="auto"/>
              <w:contextualSpacing/>
              <w:rPr>
                <w:rFonts w:ascii="Times New Roman" w:hAnsi="Times New Roman" w:cs="Times New Roman"/>
                <w:sz w:val="24"/>
                <w:szCs w:val="24"/>
              </w:rPr>
            </w:pPr>
          </w:p>
        </w:tc>
        <w:tc>
          <w:tcPr>
            <w:tcW w:w="4508" w:type="dxa"/>
            <w:shd w:val="clear" w:color="auto" w:fill="auto"/>
          </w:tcPr>
          <w:p w14:paraId="21EC4A75"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When I used to work at a company as an internee a customer got upset over </w:t>
            </w:r>
            <w:bookmarkStart w:id="15" w:name="_Int_HYRJK95d"/>
            <w:r w:rsidRPr="009C21D2">
              <w:rPr>
                <w:rFonts w:ascii="Times New Roman" w:eastAsia="Calibri" w:hAnsi="Times New Roman" w:cs="Times New Roman"/>
                <w:sz w:val="24"/>
                <w:szCs w:val="24"/>
              </w:rPr>
              <w:t>something,</w:t>
            </w:r>
            <w:bookmarkEnd w:id="15"/>
            <w:r w:rsidRPr="009C21D2">
              <w:rPr>
                <w:rFonts w:ascii="Times New Roman" w:eastAsia="Calibri" w:hAnsi="Times New Roman" w:cs="Times New Roman"/>
                <w:sz w:val="24"/>
                <w:szCs w:val="24"/>
              </w:rPr>
              <w:t xml:space="preserve"> but I managed to solve his problem all by myself.</w:t>
            </w:r>
          </w:p>
        </w:tc>
      </w:tr>
      <w:tr w:rsidR="000A29F6" w:rsidRPr="009C21D2" w14:paraId="317A563E" w14:textId="77777777">
        <w:trPr>
          <w:trHeight w:val="900"/>
        </w:trPr>
        <w:tc>
          <w:tcPr>
            <w:tcW w:w="4508" w:type="dxa"/>
            <w:shd w:val="clear" w:color="auto" w:fill="auto"/>
          </w:tcPr>
          <w:p w14:paraId="41004ADA" w14:textId="43287192" w:rsidR="000D7C95" w:rsidRPr="009C21D2" w:rsidRDefault="000D7C95" w:rsidP="009C21D2">
            <w:pPr>
              <w:pStyle w:val="ListParagraph"/>
              <w:numPr>
                <w:ilvl w:val="0"/>
                <w:numId w:val="4"/>
              </w:numPr>
              <w:spacing w:after="0" w:line="480" w:lineRule="auto"/>
              <w:rPr>
                <w:rFonts w:ascii="Times New Roman" w:hAnsi="Times New Roman" w:cs="Times New Roman"/>
                <w:color w:val="2D2D2D"/>
                <w:sz w:val="24"/>
                <w:szCs w:val="24"/>
              </w:rPr>
            </w:pPr>
            <w:bookmarkStart w:id="16" w:name="_Toc119602005"/>
            <w:bookmarkStart w:id="17" w:name="_Toc119602206"/>
            <w:r w:rsidRPr="009C21D2">
              <w:rPr>
                <w:rFonts w:ascii="Times New Roman" w:eastAsia="Times New Roman" w:hAnsi="Times New Roman" w:cs="Times New Roman"/>
                <w:color w:val="2D2D2D"/>
                <w:sz w:val="24"/>
                <w:szCs w:val="24"/>
              </w:rPr>
              <w:lastRenderedPageBreak/>
              <w:t>Leadership</w:t>
            </w:r>
            <w:bookmarkEnd w:id="16"/>
            <w:bookmarkEnd w:id="17"/>
          </w:p>
          <w:p w14:paraId="434457E6" w14:textId="77777777" w:rsidR="000D7C95" w:rsidRPr="009C21D2" w:rsidRDefault="000D7C95">
            <w:pPr>
              <w:spacing w:after="0" w:line="480" w:lineRule="auto"/>
              <w:contextualSpacing/>
              <w:rPr>
                <w:rFonts w:ascii="Times New Roman" w:hAnsi="Times New Roman" w:cs="Times New Roman"/>
                <w:sz w:val="24"/>
                <w:szCs w:val="24"/>
              </w:rPr>
            </w:pPr>
          </w:p>
        </w:tc>
        <w:tc>
          <w:tcPr>
            <w:tcW w:w="4508" w:type="dxa"/>
            <w:shd w:val="clear" w:color="auto" w:fill="auto"/>
          </w:tcPr>
          <w:p w14:paraId="2FECFB88"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I consider all ideas when I </w:t>
            </w:r>
            <w:bookmarkStart w:id="18" w:name="_Int_t2NILUox"/>
            <w:r w:rsidRPr="009C21D2">
              <w:rPr>
                <w:rFonts w:ascii="Times New Roman" w:eastAsia="Calibri" w:hAnsi="Times New Roman" w:cs="Times New Roman"/>
                <w:sz w:val="24"/>
                <w:szCs w:val="24"/>
              </w:rPr>
              <w:t>must</w:t>
            </w:r>
            <w:bookmarkEnd w:id="18"/>
            <w:r w:rsidRPr="009C21D2">
              <w:rPr>
                <w:rFonts w:ascii="Times New Roman" w:eastAsia="Calibri" w:hAnsi="Times New Roman" w:cs="Times New Roman"/>
                <w:sz w:val="24"/>
                <w:szCs w:val="24"/>
              </w:rPr>
              <w:t xml:space="preserve"> make important decisions. I can easily earn people respect when I listen to and learn from others. My </w:t>
            </w:r>
            <w:bookmarkStart w:id="19" w:name="_Int_xVm5P0AK"/>
            <w:r w:rsidRPr="009C21D2">
              <w:rPr>
                <w:rFonts w:ascii="Times New Roman" w:eastAsia="Calibri" w:hAnsi="Times New Roman" w:cs="Times New Roman"/>
                <w:sz w:val="24"/>
                <w:szCs w:val="24"/>
              </w:rPr>
              <w:t>nonverbal</w:t>
            </w:r>
            <w:bookmarkEnd w:id="19"/>
            <w:r w:rsidRPr="009C21D2">
              <w:rPr>
                <w:rFonts w:ascii="Times New Roman" w:eastAsia="Calibri" w:hAnsi="Times New Roman" w:cs="Times New Roman"/>
                <w:sz w:val="24"/>
                <w:szCs w:val="24"/>
              </w:rPr>
              <w:t xml:space="preserve"> communication is also excellent.</w:t>
            </w:r>
          </w:p>
        </w:tc>
      </w:tr>
    </w:tbl>
    <w:p w14:paraId="0BF30A89" w14:textId="77777777" w:rsidR="000D7C95" w:rsidRPr="009C21D2" w:rsidRDefault="000D7C95" w:rsidP="006015EB">
      <w:pPr>
        <w:spacing w:after="0" w:line="480" w:lineRule="auto"/>
        <w:contextualSpacing/>
        <w:rPr>
          <w:rFonts w:ascii="Times New Roman" w:eastAsia="Calibri"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508"/>
        <w:gridCol w:w="4508"/>
      </w:tblGrid>
      <w:tr w:rsidR="000A29F6" w:rsidRPr="009C21D2" w14:paraId="44E0CD4F" w14:textId="77777777">
        <w:trPr>
          <w:trHeight w:val="738"/>
        </w:trPr>
        <w:tc>
          <w:tcPr>
            <w:tcW w:w="4508" w:type="dxa"/>
            <w:shd w:val="clear" w:color="auto" w:fill="auto"/>
          </w:tcPr>
          <w:p w14:paraId="05E7E0B2" w14:textId="77777777" w:rsidR="000D7C95" w:rsidRPr="009C21D2" w:rsidRDefault="000D7C95">
            <w:pPr>
              <w:spacing w:after="0" w:line="480" w:lineRule="auto"/>
              <w:contextualSpacing/>
              <w:jc w:val="center"/>
              <w:rPr>
                <w:rFonts w:ascii="Times New Roman" w:eastAsia="Calibri" w:hAnsi="Times New Roman" w:cs="Times New Roman"/>
                <w:b/>
                <w:bCs/>
                <w:sz w:val="24"/>
                <w:szCs w:val="24"/>
              </w:rPr>
            </w:pPr>
            <w:r w:rsidRPr="009C21D2">
              <w:rPr>
                <w:rFonts w:ascii="Times New Roman" w:eastAsia="Calibri" w:hAnsi="Times New Roman" w:cs="Times New Roman"/>
                <w:b/>
                <w:bCs/>
                <w:sz w:val="24"/>
                <w:szCs w:val="24"/>
              </w:rPr>
              <w:t>Skills I would like to improve</w:t>
            </w:r>
          </w:p>
        </w:tc>
        <w:tc>
          <w:tcPr>
            <w:tcW w:w="4508" w:type="dxa"/>
            <w:shd w:val="clear" w:color="auto" w:fill="auto"/>
          </w:tcPr>
          <w:p w14:paraId="2BA3C59C" w14:textId="77777777" w:rsidR="000D7C95" w:rsidRPr="009C21D2" w:rsidRDefault="000D7C95">
            <w:pPr>
              <w:spacing w:after="0" w:line="480" w:lineRule="auto"/>
              <w:contextualSpacing/>
              <w:jc w:val="center"/>
              <w:rPr>
                <w:rFonts w:ascii="Times New Roman" w:eastAsia="Calibri" w:hAnsi="Times New Roman" w:cs="Times New Roman"/>
                <w:b/>
                <w:bCs/>
                <w:sz w:val="24"/>
                <w:szCs w:val="24"/>
              </w:rPr>
            </w:pPr>
            <w:r w:rsidRPr="009C21D2">
              <w:rPr>
                <w:rFonts w:ascii="Times New Roman" w:eastAsia="Calibri" w:hAnsi="Times New Roman" w:cs="Times New Roman"/>
                <w:b/>
                <w:bCs/>
                <w:sz w:val="24"/>
                <w:szCs w:val="24"/>
              </w:rPr>
              <w:t>How? Example</w:t>
            </w:r>
          </w:p>
        </w:tc>
      </w:tr>
      <w:tr w:rsidR="000A29F6" w:rsidRPr="009C21D2" w14:paraId="66B33A5F" w14:textId="77777777">
        <w:trPr>
          <w:trHeight w:val="625"/>
        </w:trPr>
        <w:tc>
          <w:tcPr>
            <w:tcW w:w="4508" w:type="dxa"/>
            <w:shd w:val="clear" w:color="auto" w:fill="auto"/>
          </w:tcPr>
          <w:p w14:paraId="7F312F28" w14:textId="3CE483C3" w:rsidR="000D7C95" w:rsidRPr="009C21D2" w:rsidRDefault="000D7C95" w:rsidP="009C21D2">
            <w:pPr>
              <w:pStyle w:val="ListParagraph"/>
              <w:numPr>
                <w:ilvl w:val="0"/>
                <w:numId w:val="3"/>
              </w:numPr>
              <w:spacing w:after="0" w:line="480" w:lineRule="auto"/>
              <w:rPr>
                <w:rFonts w:ascii="Times New Roman" w:eastAsia="Times New Roman" w:hAnsi="Times New Roman" w:cs="Times New Roman"/>
                <w:sz w:val="24"/>
                <w:szCs w:val="24"/>
              </w:rPr>
            </w:pPr>
            <w:r w:rsidRPr="009C21D2">
              <w:rPr>
                <w:rFonts w:ascii="Times New Roman" w:eastAsia="Times New Roman" w:hAnsi="Times New Roman" w:cs="Times New Roman"/>
                <w:color w:val="2D2D2D"/>
                <w:sz w:val="24"/>
                <w:szCs w:val="24"/>
              </w:rPr>
              <w:t xml:space="preserve">Adaptability </w:t>
            </w:r>
            <w:r w:rsidRPr="009C21D2">
              <w:rPr>
                <w:rFonts w:ascii="Times New Roman" w:hAnsi="Times New Roman" w:cs="Times New Roman"/>
                <w:sz w:val="24"/>
                <w:szCs w:val="24"/>
              </w:rPr>
              <w:t>and</w:t>
            </w:r>
            <w:r w:rsidRPr="009C21D2">
              <w:rPr>
                <w:rFonts w:ascii="Times New Roman" w:eastAsia="Times New Roman" w:hAnsi="Times New Roman" w:cs="Times New Roman"/>
                <w:color w:val="2D2D2D"/>
                <w:sz w:val="24"/>
                <w:szCs w:val="24"/>
              </w:rPr>
              <w:t xml:space="preserve"> flexibility</w:t>
            </w:r>
          </w:p>
        </w:tc>
        <w:tc>
          <w:tcPr>
            <w:tcW w:w="4508" w:type="dxa"/>
            <w:shd w:val="clear" w:color="auto" w:fill="auto"/>
          </w:tcPr>
          <w:p w14:paraId="1CEAFB1C"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Instead of focusing on the reasons why a change won't be successful, look for methods to make it successful (say "yes" rather than "no" as a first intuition)</w:t>
            </w:r>
          </w:p>
          <w:p w14:paraId="7DB01219"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Recover from failures and have an optimistic outlook.</w:t>
            </w:r>
          </w:p>
        </w:tc>
      </w:tr>
      <w:tr w:rsidR="000A29F6" w:rsidRPr="009C21D2" w14:paraId="2BC759AD" w14:textId="77777777">
        <w:trPr>
          <w:trHeight w:val="675"/>
        </w:trPr>
        <w:tc>
          <w:tcPr>
            <w:tcW w:w="4508" w:type="dxa"/>
            <w:shd w:val="clear" w:color="auto" w:fill="auto"/>
          </w:tcPr>
          <w:p w14:paraId="04D340EE" w14:textId="3024C7A5" w:rsidR="000D7C95" w:rsidRPr="009C21D2" w:rsidRDefault="000D7C95" w:rsidP="009B17A0">
            <w:pPr>
              <w:pStyle w:val="ListParagraph"/>
              <w:numPr>
                <w:ilvl w:val="0"/>
                <w:numId w:val="3"/>
              </w:numPr>
              <w:spacing w:after="0" w:line="480" w:lineRule="auto"/>
              <w:rPr>
                <w:rFonts w:ascii="Times New Roman" w:hAnsi="Times New Roman" w:cs="Times New Roman"/>
                <w:sz w:val="24"/>
                <w:szCs w:val="24"/>
              </w:rPr>
            </w:pPr>
            <w:r w:rsidRPr="009B17A0">
              <w:rPr>
                <w:rFonts w:ascii="Times New Roman" w:eastAsia="Times New Roman" w:hAnsi="Times New Roman" w:cs="Times New Roman"/>
                <w:color w:val="2D2D2D"/>
                <w:sz w:val="24"/>
                <w:szCs w:val="24"/>
              </w:rPr>
              <w:t>Financial</w:t>
            </w:r>
            <w:r w:rsidRPr="009C21D2">
              <w:rPr>
                <w:rFonts w:ascii="Times New Roman" w:hAnsi="Times New Roman" w:cs="Times New Roman"/>
                <w:sz w:val="24"/>
                <w:szCs w:val="24"/>
              </w:rPr>
              <w:t xml:space="preserve"> Skills</w:t>
            </w:r>
          </w:p>
        </w:tc>
        <w:tc>
          <w:tcPr>
            <w:tcW w:w="4508" w:type="dxa"/>
            <w:shd w:val="clear" w:color="auto" w:fill="auto"/>
          </w:tcPr>
          <w:p w14:paraId="376EABF3"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I can hire a financial mentor. Another approach to improve at finance is through connecting with a "senior financial or operations manager" who can "educate me" and "answer my questions one-on-one,"</w:t>
            </w:r>
          </w:p>
        </w:tc>
      </w:tr>
      <w:tr w:rsidR="000A29F6" w:rsidRPr="009C21D2" w14:paraId="70AC21A3" w14:textId="77777777">
        <w:trPr>
          <w:trHeight w:val="675"/>
        </w:trPr>
        <w:tc>
          <w:tcPr>
            <w:tcW w:w="4508" w:type="dxa"/>
            <w:shd w:val="clear" w:color="auto" w:fill="auto"/>
          </w:tcPr>
          <w:p w14:paraId="19C817DE" w14:textId="393880BC" w:rsidR="000D7C95" w:rsidRPr="009C21D2" w:rsidRDefault="000D7C95" w:rsidP="009B17A0">
            <w:pPr>
              <w:pStyle w:val="ListParagraph"/>
              <w:numPr>
                <w:ilvl w:val="0"/>
                <w:numId w:val="3"/>
              </w:numPr>
              <w:spacing w:after="0" w:line="480" w:lineRule="auto"/>
              <w:rPr>
                <w:rFonts w:ascii="Times New Roman" w:hAnsi="Times New Roman" w:cs="Times New Roman"/>
                <w:sz w:val="24"/>
                <w:szCs w:val="24"/>
              </w:rPr>
            </w:pPr>
            <w:r w:rsidRPr="009B17A0">
              <w:rPr>
                <w:rFonts w:ascii="Times New Roman" w:eastAsia="Times New Roman" w:hAnsi="Times New Roman" w:cs="Times New Roman"/>
                <w:color w:val="2D2D2D"/>
                <w:sz w:val="24"/>
                <w:szCs w:val="24"/>
              </w:rPr>
              <w:t>Teamwork</w:t>
            </w:r>
          </w:p>
        </w:tc>
        <w:tc>
          <w:tcPr>
            <w:tcW w:w="4508" w:type="dxa"/>
            <w:shd w:val="clear" w:color="auto" w:fill="auto"/>
          </w:tcPr>
          <w:p w14:paraId="2C486735"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I can interact with my team, get to know them, and feel comfortable providing and accepting feedback. Consider how I may support my colleagues' growth and learning </w:t>
            </w:r>
            <w:r w:rsidRPr="009C21D2">
              <w:rPr>
                <w:rFonts w:ascii="Times New Roman" w:eastAsia="Calibri" w:hAnsi="Times New Roman" w:cs="Times New Roman"/>
                <w:sz w:val="24"/>
                <w:szCs w:val="24"/>
              </w:rPr>
              <w:lastRenderedPageBreak/>
              <w:t xml:space="preserve">and model the </w:t>
            </w:r>
            <w:bookmarkStart w:id="20" w:name="_Int_cpSNJPWK"/>
            <w:r w:rsidRPr="009C21D2">
              <w:rPr>
                <w:rFonts w:ascii="Times New Roman" w:eastAsia="Calibri" w:hAnsi="Times New Roman" w:cs="Times New Roman"/>
                <w:sz w:val="24"/>
                <w:szCs w:val="24"/>
              </w:rPr>
              <w:t>behaviours</w:t>
            </w:r>
            <w:bookmarkEnd w:id="20"/>
            <w:r w:rsidRPr="009C21D2">
              <w:rPr>
                <w:rFonts w:ascii="Times New Roman" w:eastAsia="Calibri" w:hAnsi="Times New Roman" w:cs="Times New Roman"/>
                <w:sz w:val="24"/>
                <w:szCs w:val="24"/>
              </w:rPr>
              <w:t xml:space="preserve"> required of me to encourage others to follow suit.</w:t>
            </w:r>
          </w:p>
        </w:tc>
      </w:tr>
      <w:tr w:rsidR="000A29F6" w:rsidRPr="009C21D2" w14:paraId="5270DE72" w14:textId="77777777">
        <w:trPr>
          <w:trHeight w:val="638"/>
        </w:trPr>
        <w:tc>
          <w:tcPr>
            <w:tcW w:w="4508" w:type="dxa"/>
            <w:shd w:val="clear" w:color="auto" w:fill="auto"/>
          </w:tcPr>
          <w:p w14:paraId="16934BB3" w14:textId="77777777" w:rsidR="000D7C95" w:rsidRPr="009C21D2" w:rsidRDefault="000D7C95">
            <w:pPr>
              <w:pStyle w:val="ListParagraph"/>
              <w:numPr>
                <w:ilvl w:val="0"/>
                <w:numId w:val="3"/>
              </w:numPr>
              <w:spacing w:after="0" w:line="480" w:lineRule="auto"/>
              <w:rPr>
                <w:rFonts w:ascii="Times New Roman" w:hAnsi="Times New Roman" w:cs="Times New Roman"/>
                <w:sz w:val="24"/>
                <w:szCs w:val="24"/>
              </w:rPr>
            </w:pPr>
            <w:r w:rsidRPr="009C21D2">
              <w:rPr>
                <w:rFonts w:ascii="Times New Roman" w:hAnsi="Times New Roman" w:cs="Times New Roman"/>
                <w:sz w:val="24"/>
                <w:szCs w:val="24"/>
              </w:rPr>
              <w:lastRenderedPageBreak/>
              <w:t>Self-direction skills</w:t>
            </w:r>
          </w:p>
        </w:tc>
        <w:tc>
          <w:tcPr>
            <w:tcW w:w="4508" w:type="dxa"/>
            <w:shd w:val="clear" w:color="auto" w:fill="auto"/>
          </w:tcPr>
          <w:p w14:paraId="2BCBD1A5"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Reading books promotes self-improvement, boosts your cognitive ability, improves your decision-making, and allows you to learn from the mistakes of others. As a result, I will try to read as many books as possible.</w:t>
            </w:r>
          </w:p>
          <w:p w14:paraId="45366296" w14:textId="77777777" w:rsidR="000D7C95" w:rsidRPr="009C21D2" w:rsidRDefault="000D7C95">
            <w:pPr>
              <w:spacing w:after="0" w:line="480" w:lineRule="auto"/>
              <w:contextualSpacing/>
              <w:rPr>
                <w:rFonts w:ascii="Times New Roman" w:eastAsia="Calibri" w:hAnsi="Times New Roman" w:cs="Times New Roman"/>
                <w:sz w:val="24"/>
                <w:szCs w:val="24"/>
              </w:rPr>
            </w:pPr>
          </w:p>
        </w:tc>
      </w:tr>
      <w:tr w:rsidR="000A29F6" w:rsidRPr="009C21D2" w14:paraId="5D70E046" w14:textId="77777777">
        <w:trPr>
          <w:trHeight w:val="538"/>
        </w:trPr>
        <w:tc>
          <w:tcPr>
            <w:tcW w:w="4508" w:type="dxa"/>
            <w:shd w:val="clear" w:color="auto" w:fill="auto"/>
          </w:tcPr>
          <w:p w14:paraId="4F129FF8" w14:textId="77777777" w:rsidR="000D7C95" w:rsidRPr="009C21D2" w:rsidRDefault="000D7C95">
            <w:pPr>
              <w:pStyle w:val="ListParagraph"/>
              <w:numPr>
                <w:ilvl w:val="0"/>
                <w:numId w:val="3"/>
              </w:numPr>
              <w:spacing w:after="0" w:line="480" w:lineRule="auto"/>
              <w:rPr>
                <w:rFonts w:ascii="Times New Roman" w:hAnsi="Times New Roman" w:cs="Times New Roman"/>
                <w:sz w:val="24"/>
                <w:szCs w:val="24"/>
              </w:rPr>
            </w:pPr>
            <w:r w:rsidRPr="009C21D2">
              <w:rPr>
                <w:rFonts w:ascii="Times New Roman" w:hAnsi="Times New Roman" w:cs="Times New Roman"/>
                <w:sz w:val="24"/>
                <w:szCs w:val="24"/>
              </w:rPr>
              <w:t>SEO marketing skills</w:t>
            </w:r>
          </w:p>
        </w:tc>
        <w:tc>
          <w:tcPr>
            <w:tcW w:w="4508" w:type="dxa"/>
            <w:shd w:val="clear" w:color="auto" w:fill="auto"/>
          </w:tcPr>
          <w:p w14:paraId="188FBDCB"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SEO marketing skills are not just the present but also the future in our ever-changing digitalized profession. These abilities assist businesses and websites in ranking highly on Google's search engine pages, increasing visibility and outreach.</w:t>
            </w:r>
          </w:p>
        </w:tc>
      </w:tr>
      <w:tr w:rsidR="000A29F6" w:rsidRPr="009C21D2" w14:paraId="1B793DCE" w14:textId="77777777">
        <w:trPr>
          <w:trHeight w:val="525"/>
        </w:trPr>
        <w:tc>
          <w:tcPr>
            <w:tcW w:w="4508" w:type="dxa"/>
            <w:shd w:val="clear" w:color="auto" w:fill="auto"/>
          </w:tcPr>
          <w:p w14:paraId="4E58BADD" w14:textId="77777777" w:rsidR="000D7C95" w:rsidRPr="009C21D2" w:rsidRDefault="000D7C95">
            <w:pPr>
              <w:pStyle w:val="ListParagraph"/>
              <w:numPr>
                <w:ilvl w:val="0"/>
                <w:numId w:val="3"/>
              </w:numPr>
              <w:spacing w:after="0" w:line="480" w:lineRule="auto"/>
              <w:rPr>
                <w:rFonts w:ascii="Times New Roman" w:eastAsia="Times New Roman" w:hAnsi="Times New Roman" w:cs="Times New Roman"/>
                <w:sz w:val="24"/>
                <w:szCs w:val="24"/>
              </w:rPr>
            </w:pPr>
            <w:r w:rsidRPr="009C21D2">
              <w:rPr>
                <w:rFonts w:ascii="Times New Roman" w:eastAsia="Times New Roman" w:hAnsi="Times New Roman" w:cs="Times New Roman"/>
                <w:sz w:val="24"/>
                <w:szCs w:val="24"/>
              </w:rPr>
              <w:t>Foreign language skills</w:t>
            </w:r>
          </w:p>
        </w:tc>
        <w:tc>
          <w:tcPr>
            <w:tcW w:w="4508" w:type="dxa"/>
            <w:shd w:val="clear" w:color="auto" w:fill="auto"/>
          </w:tcPr>
          <w:p w14:paraId="3D059D88" w14:textId="5A3FF760"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I will </w:t>
            </w:r>
            <w:r w:rsidR="009B17A0" w:rsidRPr="009C21D2">
              <w:rPr>
                <w:rFonts w:ascii="Times New Roman" w:eastAsia="Calibri" w:hAnsi="Times New Roman" w:cs="Times New Roman"/>
                <w:sz w:val="24"/>
                <w:szCs w:val="24"/>
              </w:rPr>
              <w:t>enrol</w:t>
            </w:r>
            <w:r w:rsidRPr="009C21D2">
              <w:rPr>
                <w:rFonts w:ascii="Times New Roman" w:eastAsia="Calibri" w:hAnsi="Times New Roman" w:cs="Times New Roman"/>
                <w:sz w:val="24"/>
                <w:szCs w:val="24"/>
              </w:rPr>
              <w:t xml:space="preserve"> in an online or physical course to learn different languages and have an advantage over others.</w:t>
            </w:r>
          </w:p>
        </w:tc>
      </w:tr>
      <w:tr w:rsidR="000A29F6" w:rsidRPr="009C21D2" w14:paraId="2E220566" w14:textId="77777777">
        <w:trPr>
          <w:trHeight w:val="550"/>
        </w:trPr>
        <w:tc>
          <w:tcPr>
            <w:tcW w:w="4508" w:type="dxa"/>
            <w:shd w:val="clear" w:color="auto" w:fill="auto"/>
          </w:tcPr>
          <w:p w14:paraId="1544C1AF" w14:textId="77777777" w:rsidR="000D7C95" w:rsidRPr="009C21D2" w:rsidRDefault="000D7C95">
            <w:pPr>
              <w:pStyle w:val="ListParagraph"/>
              <w:numPr>
                <w:ilvl w:val="0"/>
                <w:numId w:val="3"/>
              </w:numPr>
              <w:spacing w:after="0" w:line="480" w:lineRule="auto"/>
              <w:rPr>
                <w:rFonts w:ascii="Times New Roman" w:eastAsia="Times New Roman" w:hAnsi="Times New Roman" w:cs="Times New Roman"/>
                <w:color w:val="2D2D2D"/>
                <w:sz w:val="24"/>
                <w:szCs w:val="24"/>
              </w:rPr>
            </w:pPr>
            <w:r w:rsidRPr="009C21D2">
              <w:rPr>
                <w:rFonts w:ascii="Times New Roman" w:eastAsia="Times New Roman" w:hAnsi="Times New Roman" w:cs="Times New Roman"/>
                <w:color w:val="2D2D2D"/>
                <w:sz w:val="24"/>
                <w:szCs w:val="24"/>
              </w:rPr>
              <w:t>Technical skills</w:t>
            </w:r>
          </w:p>
          <w:p w14:paraId="09C712BF" w14:textId="77777777" w:rsidR="000D7C95" w:rsidRPr="009C21D2" w:rsidRDefault="000D7C95">
            <w:pPr>
              <w:spacing w:after="0" w:line="480" w:lineRule="auto"/>
              <w:contextualSpacing/>
              <w:rPr>
                <w:rFonts w:ascii="Times New Roman" w:hAnsi="Times New Roman" w:cs="Times New Roman"/>
                <w:sz w:val="24"/>
                <w:szCs w:val="24"/>
              </w:rPr>
            </w:pPr>
          </w:p>
        </w:tc>
        <w:tc>
          <w:tcPr>
            <w:tcW w:w="4508" w:type="dxa"/>
            <w:shd w:val="clear" w:color="auto" w:fill="auto"/>
          </w:tcPr>
          <w:p w14:paraId="3526D765" w14:textId="77777777" w:rsidR="000D7C95" w:rsidRPr="009C21D2" w:rsidRDefault="000D7C95">
            <w:pPr>
              <w:spacing w:after="0" w:line="480" w:lineRule="auto"/>
              <w:contextualSpacing/>
              <w:rPr>
                <w:rFonts w:ascii="Times New Roman" w:eastAsia="Calibri" w:hAnsi="Times New Roman" w:cs="Times New Roman"/>
                <w:sz w:val="24"/>
                <w:szCs w:val="24"/>
              </w:rPr>
            </w:pPr>
            <w:r w:rsidRPr="009C21D2">
              <w:rPr>
                <w:rFonts w:ascii="Times New Roman" w:eastAsia="Calibri" w:hAnsi="Times New Roman" w:cs="Times New Roman"/>
                <w:sz w:val="24"/>
                <w:szCs w:val="24"/>
              </w:rPr>
              <w:t xml:space="preserve">I can attend entrepreneurship training and networking events regularly. Many of these programs may have presenters who are seasoned company entrepreneurs. It overcomes the knowledge gap and provides </w:t>
            </w:r>
            <w:r w:rsidRPr="009C21D2">
              <w:rPr>
                <w:rFonts w:ascii="Times New Roman" w:eastAsia="Calibri" w:hAnsi="Times New Roman" w:cs="Times New Roman"/>
                <w:sz w:val="24"/>
                <w:szCs w:val="24"/>
              </w:rPr>
              <w:lastRenderedPageBreak/>
              <w:t>vital insights into managing your business successfully. Such seminars are an excellent way to meet industry leaders and network.</w:t>
            </w:r>
          </w:p>
        </w:tc>
      </w:tr>
    </w:tbl>
    <w:p w14:paraId="3F2D9C2C" w14:textId="130E012B" w:rsidR="000D7C95" w:rsidRDefault="000D7C95" w:rsidP="006015EB">
      <w:pPr>
        <w:spacing w:after="0" w:line="480" w:lineRule="auto"/>
        <w:contextualSpacing/>
        <w:rPr>
          <w:szCs w:val="24"/>
        </w:rPr>
      </w:pPr>
    </w:p>
    <w:p w14:paraId="1B4F9B46" w14:textId="77777777" w:rsidR="009C21D2" w:rsidRPr="001A5B90" w:rsidRDefault="009C21D2" w:rsidP="001A5B90">
      <w:pPr>
        <w:pStyle w:val="Title"/>
        <w:rPr>
          <w:rFonts w:ascii="Times New Roman" w:hAnsi="Times New Roman"/>
          <w:sz w:val="24"/>
          <w:szCs w:val="24"/>
        </w:rPr>
      </w:pPr>
    </w:p>
    <w:p w14:paraId="7DCD4707" w14:textId="03D080C1" w:rsidR="000D7C95" w:rsidRPr="008C3245" w:rsidRDefault="000D7C95" w:rsidP="008C3245">
      <w:pPr>
        <w:pStyle w:val="Heading1"/>
        <w:rPr>
          <w:rFonts w:ascii="Times New Roman" w:hAnsi="Times New Roman"/>
          <w:sz w:val="24"/>
          <w:szCs w:val="24"/>
        </w:rPr>
      </w:pPr>
      <w:bookmarkStart w:id="21" w:name="_Toc119604234"/>
      <w:r w:rsidRPr="008C3245">
        <w:rPr>
          <w:rFonts w:ascii="Times New Roman" w:hAnsi="Times New Roman"/>
          <w:sz w:val="24"/>
          <w:szCs w:val="24"/>
        </w:rPr>
        <w:t>PEST analysis on the UK macro environment</w:t>
      </w:r>
      <w:bookmarkEnd w:id="21"/>
    </w:p>
    <w:p w14:paraId="70E818D8" w14:textId="77777777" w:rsidR="009C21D2" w:rsidRPr="009C21D2" w:rsidRDefault="009C21D2" w:rsidP="009C21D2"/>
    <w:p w14:paraId="472AE622" w14:textId="3544040D" w:rsidR="000D7C95" w:rsidRPr="008F0152" w:rsidRDefault="008F0152" w:rsidP="00104AD1">
      <w:pPr>
        <w:pStyle w:val="Heading2"/>
        <w:rPr>
          <w:rFonts w:ascii="Times New Roman" w:hAnsi="Times New Roman"/>
          <w:sz w:val="24"/>
          <w:szCs w:val="24"/>
        </w:rPr>
      </w:pPr>
      <w:bookmarkStart w:id="22" w:name="_Toc119604235"/>
      <w:r w:rsidRPr="00104AD1">
        <w:rPr>
          <w:rFonts w:ascii="Times New Roman" w:hAnsi="Times New Roman"/>
          <w:sz w:val="24"/>
          <w:szCs w:val="24"/>
        </w:rPr>
        <w:t>Political factor</w:t>
      </w:r>
      <w:bookmarkEnd w:id="22"/>
    </w:p>
    <w:p w14:paraId="043BC3BB" w14:textId="77777777" w:rsidR="009C21D2" w:rsidRPr="009C21D2" w:rsidRDefault="009C21D2" w:rsidP="009C21D2"/>
    <w:p w14:paraId="76F602BD" w14:textId="348AB8F3" w:rsidR="001F122F" w:rsidRPr="009B17A0" w:rsidRDefault="001F122F" w:rsidP="001F122F">
      <w:pPr>
        <w:spacing w:after="0" w:line="480" w:lineRule="auto"/>
        <w:ind w:firstLine="720"/>
        <w:contextualSpacing/>
        <w:rPr>
          <w:rFonts w:ascii="Times New Roman" w:hAnsi="Times New Roman" w:cs="Times New Roman"/>
          <w:sz w:val="24"/>
          <w:szCs w:val="24"/>
        </w:rPr>
      </w:pPr>
      <w:r w:rsidRPr="009B17A0">
        <w:rPr>
          <w:rFonts w:ascii="Times New Roman" w:hAnsi="Times New Roman" w:cs="Times New Roman"/>
          <w:sz w:val="24"/>
          <w:szCs w:val="24"/>
        </w:rPr>
        <w:t xml:space="preserve">The United Kingdom includes England, Wales, Scotland, and Northern Ireland, among the most powerful nations on earth. It is a modern parliamentary democracy and a constitutional monarchy, with the </w:t>
      </w:r>
      <w:r w:rsidR="001A5B90">
        <w:rPr>
          <w:rFonts w:ascii="Times New Roman" w:hAnsi="Times New Roman" w:cs="Times New Roman"/>
          <w:sz w:val="24"/>
          <w:szCs w:val="24"/>
        </w:rPr>
        <w:t>queen</w:t>
      </w:r>
      <w:r w:rsidRPr="009B17A0">
        <w:rPr>
          <w:rFonts w:ascii="Times New Roman" w:hAnsi="Times New Roman" w:cs="Times New Roman"/>
          <w:sz w:val="24"/>
          <w:szCs w:val="24"/>
        </w:rPr>
        <w:t xml:space="preserve"> as the head of state. One of the best things about the country is its government's stability. However, Brexit has caused political uncertainty and debate. Some people think that Brexit has caused much chaos, but others think it has also given the country many opportunities (Cole, 2021).</w:t>
      </w:r>
    </w:p>
    <w:p w14:paraId="3512B257" w14:textId="77777777" w:rsidR="001F122F" w:rsidRPr="009B17A0" w:rsidRDefault="001F122F" w:rsidP="001F122F">
      <w:pPr>
        <w:spacing w:after="0" w:line="480" w:lineRule="auto"/>
        <w:ind w:firstLine="720"/>
        <w:contextualSpacing/>
        <w:rPr>
          <w:rFonts w:ascii="Times New Roman" w:hAnsi="Times New Roman" w:cs="Times New Roman"/>
          <w:sz w:val="24"/>
          <w:szCs w:val="24"/>
        </w:rPr>
      </w:pPr>
      <w:r w:rsidRPr="009B17A0">
        <w:rPr>
          <w:rFonts w:ascii="Times New Roman" w:hAnsi="Times New Roman" w:cs="Times New Roman"/>
          <w:sz w:val="24"/>
          <w:szCs w:val="24"/>
        </w:rPr>
        <w:t>In contrast to the widespread belief that the country's exit from the EU will result in economic growth and the creation of many job possibilities, the reality is very different. In 2022, anticipated cost-of-living challenges will be difficult to explain in "red wall' seats occupied by contentious legislators (Cole, 2021). The United Kingdom is among the most powerful nations in the world. Nevertheless, the way the country is run is a mix of constitutional monarchy and parliamentary democracy (David, 2022). The prime minister controls the government, while the monarch controls the country.</w:t>
      </w:r>
    </w:p>
    <w:p w14:paraId="35154503" w14:textId="1E40C001" w:rsidR="001F122F" w:rsidRPr="009B17A0" w:rsidRDefault="001F122F" w:rsidP="001F122F">
      <w:pPr>
        <w:spacing w:after="0" w:line="480" w:lineRule="auto"/>
        <w:ind w:firstLine="720"/>
        <w:contextualSpacing/>
        <w:rPr>
          <w:rFonts w:ascii="Times New Roman" w:hAnsi="Times New Roman" w:cs="Times New Roman"/>
          <w:sz w:val="24"/>
          <w:szCs w:val="24"/>
        </w:rPr>
      </w:pPr>
      <w:r w:rsidRPr="009B17A0">
        <w:rPr>
          <w:rFonts w:ascii="Times New Roman" w:hAnsi="Times New Roman" w:cs="Times New Roman"/>
          <w:sz w:val="24"/>
          <w:szCs w:val="24"/>
        </w:rPr>
        <w:t xml:space="preserve">The United Kingdom has excellent connections with the United States and many other nations. It is a permanent member of the United Nations and a major power with a significant </w:t>
      </w:r>
      <w:r w:rsidRPr="009B17A0">
        <w:rPr>
          <w:rFonts w:ascii="Times New Roman" w:hAnsi="Times New Roman" w:cs="Times New Roman"/>
          <w:sz w:val="24"/>
          <w:szCs w:val="24"/>
        </w:rPr>
        <w:lastRenderedPageBreak/>
        <w:t>impact on international economic, cultural, military, scientific, and political issues (David, 2022). However, its links with several totalitarian countries have generated considerable criticism. In the same way, the recent rise in violence and crime in the country has caused many perturbations.</w:t>
      </w:r>
    </w:p>
    <w:p w14:paraId="446022C4" w14:textId="25065E6E" w:rsidR="009C21D2" w:rsidRDefault="008F0152" w:rsidP="00104AD1">
      <w:pPr>
        <w:pStyle w:val="Heading2"/>
        <w:rPr>
          <w:rFonts w:ascii="Times New Roman" w:hAnsi="Times New Roman"/>
          <w:b w:val="0"/>
          <w:bCs w:val="0"/>
          <w:sz w:val="24"/>
          <w:szCs w:val="24"/>
        </w:rPr>
      </w:pPr>
      <w:bookmarkStart w:id="23" w:name="_Toc119604236"/>
      <w:r w:rsidRPr="00104AD1">
        <w:rPr>
          <w:rFonts w:ascii="Times New Roman" w:hAnsi="Times New Roman"/>
          <w:sz w:val="24"/>
          <w:szCs w:val="24"/>
        </w:rPr>
        <w:t>Economic factor</w:t>
      </w:r>
      <w:bookmarkEnd w:id="23"/>
    </w:p>
    <w:p w14:paraId="55B792B6" w14:textId="77777777" w:rsidR="009C21D2" w:rsidRPr="009C21D2" w:rsidRDefault="009C21D2" w:rsidP="009C21D2"/>
    <w:p w14:paraId="076CC759" w14:textId="48E618E5" w:rsidR="001F122F" w:rsidRPr="009B17A0" w:rsidRDefault="001F122F" w:rsidP="001F122F">
      <w:pPr>
        <w:spacing w:after="0" w:line="480" w:lineRule="auto"/>
        <w:ind w:firstLine="720"/>
        <w:contextualSpacing/>
        <w:rPr>
          <w:rFonts w:ascii="Times New Roman" w:hAnsi="Times New Roman" w:cs="Times New Roman"/>
          <w:sz w:val="24"/>
          <w:szCs w:val="24"/>
        </w:rPr>
      </w:pPr>
      <w:r w:rsidRPr="009B17A0">
        <w:rPr>
          <w:rFonts w:ascii="Times New Roman" w:hAnsi="Times New Roman" w:cs="Times New Roman"/>
          <w:sz w:val="24"/>
          <w:szCs w:val="24"/>
        </w:rPr>
        <w:t>The UK has one of the biggest economies in the EU, and its social welfare and standard of living are among the best. In terms of purchasing power, the UK has one of the highest GDPs per person in the EU. The UK is the 10th best place in the world to do business, according to the World Bank's Doing Business indicators for 2014</w:t>
      </w:r>
      <w:r w:rsidR="001A5B90">
        <w:rPr>
          <w:rFonts w:ascii="Times New Roman" w:hAnsi="Times New Roman" w:cs="Times New Roman"/>
          <w:sz w:val="24"/>
          <w:szCs w:val="24"/>
        </w:rPr>
        <w:t xml:space="preserve"> </w:t>
      </w:r>
      <w:r w:rsidRPr="009B17A0">
        <w:rPr>
          <w:rFonts w:ascii="Times New Roman" w:hAnsi="Times New Roman" w:cs="Times New Roman"/>
          <w:sz w:val="24"/>
          <w:szCs w:val="24"/>
        </w:rPr>
        <w:t>(David, 2022). Also, the country ranks first in "getting credit." Any company that wants to do business in the UK will easily meet its short-term and long-term capital needs. The UK economy is open and competitive, and businesses worldwide look at the political and economic institutions. The country has a strong scientific base and is good at making high-tech products in aerospace and cars. The UK is good at banking, software, the medical field, and other parts of the knowledge economy. The National Living Wage usually goes up yearly, which is a great way to help low-income people. The tax rate on company profits is 19% (PwC, 2022).</w:t>
      </w:r>
    </w:p>
    <w:p w14:paraId="4C49D258" w14:textId="77777777" w:rsidR="001F122F" w:rsidRPr="009B17A0" w:rsidRDefault="001F122F" w:rsidP="001F122F">
      <w:pPr>
        <w:spacing w:after="0" w:line="480" w:lineRule="auto"/>
        <w:ind w:firstLine="720"/>
        <w:contextualSpacing/>
        <w:rPr>
          <w:rFonts w:ascii="Times New Roman" w:hAnsi="Times New Roman" w:cs="Times New Roman"/>
          <w:sz w:val="24"/>
          <w:szCs w:val="24"/>
        </w:rPr>
      </w:pPr>
      <w:r w:rsidRPr="009B17A0">
        <w:rPr>
          <w:rFonts w:ascii="Times New Roman" w:hAnsi="Times New Roman" w:cs="Times New Roman"/>
          <w:sz w:val="24"/>
          <w:szCs w:val="24"/>
        </w:rPr>
        <w:t>Nevertheless, the rate will be 25% for the financial year that starts on April 1, 2023. Some of the most important things the UK sells abroad are cars, gas pipelines, gold, and crude oil. Most of these goods go to the USA, Germany, China, the Netherlands, and France. Its main imports are cars, gold, refined oil, and equipment for broadcasting (OEC, 2022). Every year, millions of tourists come to see it.</w:t>
      </w:r>
    </w:p>
    <w:p w14:paraId="350F1F35" w14:textId="234E4D01" w:rsidR="008F0152" w:rsidRDefault="001F122F" w:rsidP="00C000BC">
      <w:pPr>
        <w:spacing w:after="0" w:line="480" w:lineRule="auto"/>
        <w:ind w:firstLine="720"/>
        <w:contextualSpacing/>
        <w:rPr>
          <w:szCs w:val="24"/>
        </w:rPr>
      </w:pPr>
      <w:r w:rsidRPr="009B17A0">
        <w:rPr>
          <w:rFonts w:ascii="Times New Roman" w:hAnsi="Times New Roman" w:cs="Times New Roman"/>
          <w:sz w:val="24"/>
          <w:szCs w:val="24"/>
        </w:rPr>
        <w:lastRenderedPageBreak/>
        <w:t>In the same way, a lot of international students come to the country every year and make a big difference in the economy. Foreign direct investment (FDI) has been coming to the UK for a long time (David, 2022). People and companies worldwide have put money into a wide ra</w:t>
      </w:r>
      <w:r>
        <w:rPr>
          <w:szCs w:val="24"/>
        </w:rPr>
        <w:t xml:space="preserve">nge of industries in the UK. </w:t>
      </w:r>
    </w:p>
    <w:p w14:paraId="76CE5603" w14:textId="5E1AA43D" w:rsidR="000D7C95" w:rsidRPr="00C000BC" w:rsidRDefault="00C000BC" w:rsidP="00104AD1">
      <w:pPr>
        <w:pStyle w:val="Heading2"/>
        <w:rPr>
          <w:rFonts w:ascii="Times New Roman" w:hAnsi="Times New Roman"/>
          <w:sz w:val="24"/>
          <w:szCs w:val="24"/>
        </w:rPr>
      </w:pPr>
      <w:bookmarkStart w:id="24" w:name="_Toc119604237"/>
      <w:r w:rsidRPr="00104AD1">
        <w:rPr>
          <w:rFonts w:ascii="Times New Roman" w:hAnsi="Times New Roman"/>
          <w:sz w:val="24"/>
          <w:szCs w:val="24"/>
        </w:rPr>
        <w:t>Social factors</w:t>
      </w:r>
      <w:bookmarkEnd w:id="24"/>
    </w:p>
    <w:p w14:paraId="7A53855A" w14:textId="77777777" w:rsidR="009B17A0" w:rsidRPr="009B17A0" w:rsidRDefault="009B17A0" w:rsidP="009B17A0"/>
    <w:p w14:paraId="33619507" w14:textId="5A0ECD7E" w:rsidR="000D7C95" w:rsidRPr="00C000BC" w:rsidRDefault="001F122F" w:rsidP="001F122F">
      <w:pPr>
        <w:spacing w:after="0" w:line="480" w:lineRule="auto"/>
        <w:ind w:firstLine="720"/>
        <w:contextualSpacing/>
        <w:rPr>
          <w:rFonts w:ascii="Times New Roman" w:hAnsi="Times New Roman" w:cs="Times New Roman"/>
          <w:sz w:val="24"/>
          <w:szCs w:val="24"/>
        </w:rPr>
      </w:pPr>
      <w:r w:rsidRPr="00C000BC">
        <w:rPr>
          <w:rFonts w:ascii="Times New Roman" w:hAnsi="Times New Roman" w:cs="Times New Roman"/>
          <w:sz w:val="24"/>
          <w:szCs w:val="24"/>
        </w:rPr>
        <w:t xml:space="preserve">People living in the UK have a standard of living like those in other developed countries. Strong economic growth over many years has helped build a strong social infrastructure (United Kingdom: In-depth Pestle Insights 2014). The UK has always been influenced by social class, but its people are from many different backgrounds. Companies have made a wide range of new products and markets over the years to meet the needs of people of different races and religions. There are still many opportunities for organizations to explore. Social mobility is high in the UK, that is for sure. However, it is important to remember that people who grow up in poverty or low-income families still face some problems (United Kingdom: In-depth Pestle Insights 2014). In the UK, there is much inequality, and people from poorer backgrounds may find it hard to keep up with how quickly society changes. The UK has some of the world's best education and healthcare systems. Students worldwide have always come to the UK to study because of its high-quality educational system. Qualifications from UK institutions are respected and known worldwide (David, 2022). People spend much money on health insurance. As a result, the UK's healthcare system has significantly advanced in providing excellent care to its patients. The government has always spent money on health care in the UK, which has helped keep quality and efficiency high. Everyone in the UK, the European Economic Area, or a country with a </w:t>
      </w:r>
      <w:r w:rsidRPr="00C000BC">
        <w:rPr>
          <w:rFonts w:ascii="Times New Roman" w:hAnsi="Times New Roman" w:cs="Times New Roman"/>
          <w:sz w:val="24"/>
          <w:szCs w:val="24"/>
        </w:rPr>
        <w:lastRenderedPageBreak/>
        <w:t>healthcare agreement with the UK can use the NHS. It has proven to be one of the best systems in the world (David, 2022). Because of this, people worldwide prefer the British healthcare system for serious illnesses and injuries.</w:t>
      </w:r>
    </w:p>
    <w:p w14:paraId="419F0A9B" w14:textId="552DE9C5" w:rsidR="000D7C95" w:rsidRPr="00104AD1" w:rsidRDefault="00C000BC" w:rsidP="00104AD1">
      <w:pPr>
        <w:pStyle w:val="Heading2"/>
        <w:rPr>
          <w:rFonts w:ascii="Times New Roman" w:hAnsi="Times New Roman"/>
          <w:sz w:val="24"/>
          <w:szCs w:val="24"/>
        </w:rPr>
      </w:pPr>
      <w:bookmarkStart w:id="25" w:name="_Toc119604238"/>
      <w:r w:rsidRPr="00104AD1">
        <w:rPr>
          <w:rFonts w:ascii="Times New Roman" w:hAnsi="Times New Roman"/>
          <w:sz w:val="24"/>
          <w:szCs w:val="24"/>
        </w:rPr>
        <w:t>Technological factors</w:t>
      </w:r>
      <w:bookmarkEnd w:id="25"/>
    </w:p>
    <w:p w14:paraId="745B15A3" w14:textId="77777777" w:rsidR="009B17A0" w:rsidRPr="009B17A0" w:rsidRDefault="009B17A0" w:rsidP="009B17A0"/>
    <w:p w14:paraId="36167C1E" w14:textId="3BC38686" w:rsidR="000D7C95" w:rsidRPr="009B17A0" w:rsidRDefault="001F122F" w:rsidP="001F122F">
      <w:pPr>
        <w:spacing w:after="0" w:line="480" w:lineRule="auto"/>
        <w:ind w:firstLine="720"/>
        <w:contextualSpacing/>
        <w:rPr>
          <w:rFonts w:ascii="Times New Roman" w:hAnsi="Times New Roman" w:cs="Times New Roman"/>
          <w:sz w:val="24"/>
          <w:szCs w:val="24"/>
        </w:rPr>
      </w:pPr>
      <w:r w:rsidRPr="009B17A0">
        <w:rPr>
          <w:rFonts w:ascii="Times New Roman" w:hAnsi="Times New Roman" w:cs="Times New Roman"/>
          <w:sz w:val="24"/>
          <w:szCs w:val="24"/>
        </w:rPr>
        <w:t xml:space="preserve">The nation has the world's best research and development institutions, and they always strive to break down boundaries in nearly every sector. Its economy offers several business prospects. Every discovery and advancement </w:t>
      </w:r>
      <w:r w:rsidR="002E5A55" w:rsidRPr="009B17A0">
        <w:rPr>
          <w:rFonts w:ascii="Times New Roman" w:hAnsi="Times New Roman" w:cs="Times New Roman"/>
          <w:sz w:val="24"/>
          <w:szCs w:val="24"/>
        </w:rPr>
        <w:t>benefit</w:t>
      </w:r>
      <w:r w:rsidRPr="009B17A0">
        <w:rPr>
          <w:rFonts w:ascii="Times New Roman" w:hAnsi="Times New Roman" w:cs="Times New Roman"/>
          <w:sz w:val="24"/>
          <w:szCs w:val="24"/>
        </w:rPr>
        <w:t xml:space="preserve"> the nation's economy. The UK is now making significant progress in the realm of technology. Because the UK is a leader in innovation, research, and development worldwide, it has also made laws to protect intellectual property rights (IPR). The UK Intellectual Property Office grants IPRs. People that use online services for personal, social, and commercial purposes benefit from the UK's high degree of Internet connection. It allows firms to discover new clients via digital marketing and social media networks. Because the UK is on the cutting edge of new technology, there are good chances that new industries like nanotechnology, space exploration and tourism, and alternative energy will grow. The government has created incentives such as tax breaks to make investing in such businesses more appealing. While such enterprises are often capital-intensive and return on investment is unpredictable, the prospects for firms that achieve a breakthrough are exceedingly bright, as is the case with other classic technology-intensive sectors such as medicines and telephones.</w:t>
      </w:r>
      <w:r w:rsidR="000D7C95" w:rsidRPr="009B17A0">
        <w:rPr>
          <w:rFonts w:ascii="Times New Roman" w:hAnsi="Times New Roman" w:cs="Times New Roman"/>
          <w:sz w:val="24"/>
          <w:szCs w:val="24"/>
        </w:rPr>
        <w:t xml:space="preserve"> </w:t>
      </w:r>
    </w:p>
    <w:p w14:paraId="17A4693C" w14:textId="77777777" w:rsidR="000D7C95" w:rsidRPr="000D7C95" w:rsidRDefault="000D7C95" w:rsidP="006015EB">
      <w:pPr>
        <w:spacing w:after="0" w:line="480" w:lineRule="auto"/>
        <w:contextualSpacing/>
        <w:rPr>
          <w:szCs w:val="24"/>
        </w:rPr>
      </w:pPr>
      <w:r w:rsidRPr="000D7C95">
        <w:rPr>
          <w:szCs w:val="24"/>
        </w:rPr>
        <w:t xml:space="preserve"> </w:t>
      </w:r>
    </w:p>
    <w:p w14:paraId="1965F093" w14:textId="06FF350C" w:rsidR="00104AD1" w:rsidRDefault="000D7C95" w:rsidP="006015EB">
      <w:pPr>
        <w:spacing w:after="0" w:line="480" w:lineRule="auto"/>
        <w:contextualSpacing/>
        <w:rPr>
          <w:szCs w:val="24"/>
        </w:rPr>
      </w:pPr>
      <w:r w:rsidRPr="000D7C95">
        <w:rPr>
          <w:szCs w:val="24"/>
        </w:rPr>
        <w:t xml:space="preserve"> </w:t>
      </w:r>
    </w:p>
    <w:p w14:paraId="42F9DF7A" w14:textId="0D677E67" w:rsidR="000D7C95" w:rsidRPr="000D7C95" w:rsidRDefault="000D7C95" w:rsidP="006015EB">
      <w:pPr>
        <w:spacing w:after="0" w:line="480" w:lineRule="auto"/>
        <w:contextualSpacing/>
        <w:rPr>
          <w:szCs w:val="24"/>
        </w:rPr>
      </w:pPr>
    </w:p>
    <w:p w14:paraId="64C0A775" w14:textId="0CF40BB8" w:rsidR="000D7C95" w:rsidRPr="00104AD1" w:rsidRDefault="000D7C95" w:rsidP="00104AD1">
      <w:pPr>
        <w:pStyle w:val="Heading2"/>
        <w:rPr>
          <w:rFonts w:ascii="Times New Roman" w:hAnsi="Times New Roman"/>
          <w:sz w:val="24"/>
          <w:szCs w:val="24"/>
        </w:rPr>
      </w:pPr>
      <w:r w:rsidRPr="00104AD1">
        <w:rPr>
          <w:rFonts w:ascii="Times New Roman" w:hAnsi="Times New Roman"/>
          <w:sz w:val="24"/>
          <w:szCs w:val="24"/>
        </w:rPr>
        <w:lastRenderedPageBreak/>
        <w:t xml:space="preserve">  </w:t>
      </w:r>
      <w:bookmarkStart w:id="26" w:name="_Toc119604239"/>
      <w:r w:rsidR="00C000BC" w:rsidRPr="00104AD1">
        <w:rPr>
          <w:rFonts w:ascii="Times New Roman" w:hAnsi="Times New Roman"/>
          <w:sz w:val="24"/>
          <w:szCs w:val="24"/>
        </w:rPr>
        <w:t>References</w:t>
      </w:r>
      <w:bookmarkEnd w:id="26"/>
    </w:p>
    <w:p w14:paraId="5D453953" w14:textId="77777777" w:rsidR="009B17A0" w:rsidRPr="009B17A0" w:rsidRDefault="009B17A0" w:rsidP="009B17A0"/>
    <w:p w14:paraId="67F5B25D" w14:textId="4C2BCD4A" w:rsidR="000D7C95" w:rsidRPr="009B17A0" w:rsidRDefault="000D7C95" w:rsidP="006015EB">
      <w:pPr>
        <w:spacing w:after="0" w:line="480" w:lineRule="auto"/>
        <w:contextualSpacing/>
        <w:rPr>
          <w:rFonts w:ascii="Times New Roman" w:hAnsi="Times New Roman" w:cs="Times New Roman"/>
          <w:sz w:val="24"/>
          <w:szCs w:val="24"/>
        </w:rPr>
      </w:pPr>
      <w:r w:rsidRPr="009B17A0">
        <w:rPr>
          <w:rFonts w:ascii="Times New Roman" w:eastAsia="Calibri" w:hAnsi="Times New Roman" w:cs="Times New Roman"/>
          <w:sz w:val="24"/>
          <w:szCs w:val="24"/>
        </w:rPr>
        <w:t xml:space="preserve">Cole, M. (2021) </w:t>
      </w:r>
      <w:r w:rsidRPr="009B17A0">
        <w:rPr>
          <w:rFonts w:ascii="Times New Roman" w:eastAsia="Calibri" w:hAnsi="Times New Roman" w:cs="Times New Roman"/>
          <w:i/>
          <w:iCs/>
          <w:sz w:val="24"/>
          <w:szCs w:val="24"/>
        </w:rPr>
        <w:t>Key economic and political trends to look out for in 2022</w:t>
      </w:r>
      <w:r w:rsidRPr="009B17A0">
        <w:rPr>
          <w:rFonts w:ascii="Times New Roman" w:eastAsia="Calibri" w:hAnsi="Times New Roman" w:cs="Times New Roman"/>
          <w:sz w:val="24"/>
          <w:szCs w:val="24"/>
        </w:rPr>
        <w:t xml:space="preserve">, </w:t>
      </w:r>
      <w:r w:rsidRPr="009B17A0">
        <w:rPr>
          <w:rFonts w:ascii="Times New Roman" w:eastAsia="Calibri" w:hAnsi="Times New Roman" w:cs="Times New Roman"/>
          <w:i/>
          <w:iCs/>
          <w:sz w:val="24"/>
          <w:szCs w:val="24"/>
        </w:rPr>
        <w:t xml:space="preserve">University of </w:t>
      </w:r>
      <w:r w:rsidR="006015EB" w:rsidRPr="009B17A0">
        <w:rPr>
          <w:rFonts w:ascii="Times New Roman" w:eastAsia="Calibri" w:hAnsi="Times New Roman" w:cs="Times New Roman"/>
          <w:i/>
          <w:iCs/>
          <w:sz w:val="24"/>
          <w:szCs w:val="24"/>
        </w:rPr>
        <w:tab/>
      </w:r>
      <w:r w:rsidRPr="009B17A0">
        <w:rPr>
          <w:rFonts w:ascii="Times New Roman" w:eastAsia="Calibri" w:hAnsi="Times New Roman" w:cs="Times New Roman"/>
          <w:i/>
          <w:iCs/>
          <w:sz w:val="24"/>
          <w:szCs w:val="24"/>
        </w:rPr>
        <w:t>Birmingham</w:t>
      </w:r>
      <w:r w:rsidRPr="009B17A0">
        <w:rPr>
          <w:rFonts w:ascii="Times New Roman" w:eastAsia="Calibri" w:hAnsi="Times New Roman" w:cs="Times New Roman"/>
          <w:sz w:val="24"/>
          <w:szCs w:val="24"/>
        </w:rPr>
        <w:t xml:space="preserve">. Available at: </w:t>
      </w:r>
      <w:hyperlink r:id="rId8" w:history="1">
        <w:r w:rsidR="006015EB" w:rsidRPr="009B17A0">
          <w:rPr>
            <w:rStyle w:val="Hyperlink"/>
            <w:rFonts w:ascii="Times New Roman" w:eastAsia="Calibri" w:hAnsi="Times New Roman" w:cs="Times New Roman"/>
            <w:sz w:val="24"/>
            <w:szCs w:val="24"/>
          </w:rPr>
          <w:t>https://www.birmingham.ac.uk/research/perspective/key-</w:t>
        </w:r>
        <w:r w:rsidR="006015EB" w:rsidRPr="009B17A0">
          <w:rPr>
            <w:rStyle w:val="Hyperlink"/>
            <w:rFonts w:ascii="Times New Roman" w:eastAsia="Calibri" w:hAnsi="Times New Roman" w:cs="Times New Roman"/>
            <w:sz w:val="24"/>
            <w:szCs w:val="24"/>
          </w:rPr>
          <w:tab/>
          <w:t>economic-and-political-trends-2022.aspx</w:t>
        </w:r>
      </w:hyperlink>
      <w:r w:rsidRPr="009B17A0">
        <w:rPr>
          <w:rFonts w:ascii="Times New Roman" w:eastAsia="Calibri" w:hAnsi="Times New Roman" w:cs="Times New Roman"/>
          <w:sz w:val="24"/>
          <w:szCs w:val="24"/>
        </w:rPr>
        <w:t xml:space="preserve"> (Accessed: November 9, 2022). </w:t>
      </w:r>
    </w:p>
    <w:p w14:paraId="57C877F8" w14:textId="77777777" w:rsidR="000D7C95" w:rsidRPr="009B17A0" w:rsidRDefault="000D7C95" w:rsidP="006015EB">
      <w:pPr>
        <w:spacing w:after="0" w:line="480" w:lineRule="auto"/>
        <w:ind w:left="567" w:hanging="567"/>
        <w:contextualSpacing/>
        <w:rPr>
          <w:rFonts w:ascii="Times New Roman" w:hAnsi="Times New Roman" w:cs="Times New Roman"/>
          <w:sz w:val="24"/>
          <w:szCs w:val="24"/>
        </w:rPr>
      </w:pPr>
      <w:r w:rsidRPr="009B17A0">
        <w:rPr>
          <w:rFonts w:ascii="Times New Roman" w:eastAsia="Calibri" w:hAnsi="Times New Roman" w:cs="Times New Roman"/>
          <w:sz w:val="24"/>
          <w:szCs w:val="24"/>
        </w:rPr>
        <w:t xml:space="preserve">David, J. (2022) </w:t>
      </w:r>
      <w:r w:rsidRPr="009B17A0">
        <w:rPr>
          <w:rFonts w:ascii="Times New Roman" w:eastAsia="Calibri" w:hAnsi="Times New Roman" w:cs="Times New Roman"/>
          <w:i/>
          <w:iCs/>
          <w:sz w:val="24"/>
          <w:szCs w:val="24"/>
        </w:rPr>
        <w:t>Pestel analysis of the UK (country profile)</w:t>
      </w:r>
      <w:r w:rsidRPr="009B17A0">
        <w:rPr>
          <w:rFonts w:ascii="Times New Roman" w:eastAsia="Calibri" w:hAnsi="Times New Roman" w:cs="Times New Roman"/>
          <w:sz w:val="24"/>
          <w:szCs w:val="24"/>
        </w:rPr>
        <w:t xml:space="preserve">, </w:t>
      </w:r>
      <w:r w:rsidRPr="009B17A0">
        <w:rPr>
          <w:rFonts w:ascii="Times New Roman" w:eastAsia="Calibri" w:hAnsi="Times New Roman" w:cs="Times New Roman"/>
          <w:i/>
          <w:iCs/>
          <w:sz w:val="24"/>
          <w:szCs w:val="24"/>
        </w:rPr>
        <w:t>howandwhat</w:t>
      </w:r>
      <w:r w:rsidRPr="009B17A0">
        <w:rPr>
          <w:rFonts w:ascii="Times New Roman" w:eastAsia="Calibri" w:hAnsi="Times New Roman" w:cs="Times New Roman"/>
          <w:sz w:val="24"/>
          <w:szCs w:val="24"/>
        </w:rPr>
        <w:t xml:space="preserve">. Available at: </w:t>
      </w:r>
      <w:hyperlink r:id="rId9">
        <w:r w:rsidRPr="009B17A0">
          <w:rPr>
            <w:rStyle w:val="Hyperlink"/>
            <w:rFonts w:ascii="Times New Roman" w:eastAsia="Calibri" w:hAnsi="Times New Roman" w:cs="Times New Roman"/>
            <w:sz w:val="24"/>
            <w:szCs w:val="24"/>
          </w:rPr>
          <w:t>https://howandwhat.net/pestel-analysis-uk/</w:t>
        </w:r>
      </w:hyperlink>
      <w:r w:rsidRPr="009B17A0">
        <w:rPr>
          <w:rFonts w:ascii="Times New Roman" w:eastAsia="Calibri" w:hAnsi="Times New Roman" w:cs="Times New Roman"/>
          <w:sz w:val="24"/>
          <w:szCs w:val="24"/>
        </w:rPr>
        <w:t xml:space="preserve"> (Accessed: November 9, 2022). </w:t>
      </w:r>
    </w:p>
    <w:p w14:paraId="40AF4B4C" w14:textId="77777777" w:rsidR="000D7C95" w:rsidRPr="009B17A0" w:rsidRDefault="000D7C95" w:rsidP="006015EB">
      <w:pPr>
        <w:spacing w:after="0" w:line="480" w:lineRule="auto"/>
        <w:ind w:left="567" w:hanging="567"/>
        <w:contextualSpacing/>
        <w:rPr>
          <w:rFonts w:ascii="Times New Roman" w:hAnsi="Times New Roman" w:cs="Times New Roman"/>
          <w:sz w:val="24"/>
          <w:szCs w:val="24"/>
        </w:rPr>
      </w:pPr>
      <w:r w:rsidRPr="009B17A0">
        <w:rPr>
          <w:rFonts w:ascii="Times New Roman" w:eastAsia="Calibri" w:hAnsi="Times New Roman" w:cs="Times New Roman"/>
          <w:sz w:val="24"/>
          <w:szCs w:val="24"/>
        </w:rPr>
        <w:t xml:space="preserve">OEC (2022) </w:t>
      </w:r>
      <w:r w:rsidRPr="009B17A0">
        <w:rPr>
          <w:rFonts w:ascii="Times New Roman" w:eastAsia="Calibri" w:hAnsi="Times New Roman" w:cs="Times New Roman"/>
          <w:i/>
          <w:iCs/>
          <w:sz w:val="24"/>
          <w:szCs w:val="24"/>
        </w:rPr>
        <w:t>United Kingdom (GBR) exports, imports, and trade partners</w:t>
      </w:r>
      <w:r w:rsidRPr="009B17A0">
        <w:rPr>
          <w:rFonts w:ascii="Times New Roman" w:eastAsia="Calibri" w:hAnsi="Times New Roman" w:cs="Times New Roman"/>
          <w:sz w:val="24"/>
          <w:szCs w:val="24"/>
        </w:rPr>
        <w:t xml:space="preserve">, </w:t>
      </w:r>
      <w:r w:rsidRPr="009B17A0">
        <w:rPr>
          <w:rFonts w:ascii="Times New Roman" w:eastAsia="Calibri" w:hAnsi="Times New Roman" w:cs="Times New Roman"/>
          <w:i/>
          <w:iCs/>
          <w:sz w:val="24"/>
          <w:szCs w:val="24"/>
        </w:rPr>
        <w:t>OEC</w:t>
      </w:r>
      <w:r w:rsidRPr="009B17A0">
        <w:rPr>
          <w:rFonts w:ascii="Times New Roman" w:eastAsia="Calibri" w:hAnsi="Times New Roman" w:cs="Times New Roman"/>
          <w:sz w:val="24"/>
          <w:szCs w:val="24"/>
        </w:rPr>
        <w:t xml:space="preserve">. Available at: </w:t>
      </w:r>
      <w:hyperlink r:id="rId10">
        <w:r w:rsidRPr="009B17A0">
          <w:rPr>
            <w:rStyle w:val="Hyperlink"/>
            <w:rFonts w:ascii="Times New Roman" w:eastAsia="Calibri" w:hAnsi="Times New Roman" w:cs="Times New Roman"/>
            <w:sz w:val="24"/>
            <w:szCs w:val="24"/>
          </w:rPr>
          <w:t>https://oec.world/en/profile/country/gbr</w:t>
        </w:r>
      </w:hyperlink>
      <w:r w:rsidRPr="009B17A0">
        <w:rPr>
          <w:rFonts w:ascii="Times New Roman" w:eastAsia="Calibri" w:hAnsi="Times New Roman" w:cs="Times New Roman"/>
          <w:sz w:val="24"/>
          <w:szCs w:val="24"/>
        </w:rPr>
        <w:t xml:space="preserve"> (Accessed: November 9, 2022). </w:t>
      </w:r>
    </w:p>
    <w:p w14:paraId="1FE87329" w14:textId="77777777" w:rsidR="000D7C95" w:rsidRPr="009B17A0" w:rsidRDefault="000D7C95" w:rsidP="006015EB">
      <w:pPr>
        <w:spacing w:after="0" w:line="480" w:lineRule="auto"/>
        <w:ind w:left="567" w:hanging="567"/>
        <w:contextualSpacing/>
        <w:rPr>
          <w:rFonts w:ascii="Times New Roman" w:hAnsi="Times New Roman" w:cs="Times New Roman"/>
          <w:sz w:val="24"/>
          <w:szCs w:val="24"/>
        </w:rPr>
      </w:pPr>
      <w:r w:rsidRPr="009B17A0">
        <w:rPr>
          <w:rFonts w:ascii="Times New Roman" w:eastAsia="Calibri" w:hAnsi="Times New Roman" w:cs="Times New Roman"/>
          <w:sz w:val="24"/>
          <w:szCs w:val="24"/>
        </w:rPr>
        <w:t xml:space="preserve">PwC (2022) </w:t>
      </w:r>
      <w:r w:rsidRPr="009B17A0">
        <w:rPr>
          <w:rFonts w:ascii="Times New Roman" w:eastAsia="Calibri" w:hAnsi="Times New Roman" w:cs="Times New Roman"/>
          <w:i/>
          <w:iCs/>
          <w:sz w:val="24"/>
          <w:szCs w:val="24"/>
        </w:rPr>
        <w:t>United Kingdom</w:t>
      </w:r>
      <w:r w:rsidRPr="009B17A0">
        <w:rPr>
          <w:rFonts w:ascii="Times New Roman" w:eastAsia="Calibri" w:hAnsi="Times New Roman" w:cs="Times New Roman"/>
          <w:sz w:val="24"/>
          <w:szCs w:val="24"/>
        </w:rPr>
        <w:t xml:space="preserve">, </w:t>
      </w:r>
      <w:r w:rsidRPr="009B17A0">
        <w:rPr>
          <w:rFonts w:ascii="Times New Roman" w:eastAsia="Calibri" w:hAnsi="Times New Roman" w:cs="Times New Roman"/>
          <w:i/>
          <w:iCs/>
          <w:sz w:val="24"/>
          <w:szCs w:val="24"/>
        </w:rPr>
        <w:t>Corporate - Taxes on corporate income</w:t>
      </w:r>
      <w:r w:rsidRPr="009B17A0">
        <w:rPr>
          <w:rFonts w:ascii="Times New Roman" w:eastAsia="Calibri" w:hAnsi="Times New Roman" w:cs="Times New Roman"/>
          <w:sz w:val="24"/>
          <w:szCs w:val="24"/>
        </w:rPr>
        <w:t xml:space="preserve">. Available at: </w:t>
      </w:r>
      <w:hyperlink r:id="rId11">
        <w:r w:rsidRPr="009B17A0">
          <w:rPr>
            <w:rStyle w:val="Hyperlink"/>
            <w:rFonts w:ascii="Times New Roman" w:eastAsia="Calibri" w:hAnsi="Times New Roman" w:cs="Times New Roman"/>
            <w:sz w:val="24"/>
            <w:szCs w:val="24"/>
          </w:rPr>
          <w:t>https://taxsummaries.pwc.com/united-kingdom/corporate/taxes-on-corporate-income</w:t>
        </w:r>
      </w:hyperlink>
      <w:r w:rsidRPr="009B17A0">
        <w:rPr>
          <w:rFonts w:ascii="Times New Roman" w:eastAsia="Calibri" w:hAnsi="Times New Roman" w:cs="Times New Roman"/>
          <w:sz w:val="24"/>
          <w:szCs w:val="24"/>
        </w:rPr>
        <w:t xml:space="preserve"> (Accessed: November 9, 2022). </w:t>
      </w:r>
    </w:p>
    <w:p w14:paraId="3396A97D" w14:textId="77777777" w:rsidR="000D7C95" w:rsidRPr="009B17A0" w:rsidRDefault="000D7C95" w:rsidP="006015EB">
      <w:pPr>
        <w:spacing w:after="0" w:line="480" w:lineRule="auto"/>
        <w:ind w:left="567" w:hanging="567"/>
        <w:contextualSpacing/>
        <w:rPr>
          <w:rFonts w:ascii="Times New Roman" w:hAnsi="Times New Roman" w:cs="Times New Roman"/>
          <w:sz w:val="24"/>
          <w:szCs w:val="24"/>
        </w:rPr>
      </w:pPr>
      <w:r w:rsidRPr="009B17A0">
        <w:rPr>
          <w:rFonts w:ascii="Times New Roman" w:eastAsia="Calibri" w:hAnsi="Times New Roman" w:cs="Times New Roman"/>
          <w:i/>
          <w:iCs/>
          <w:sz w:val="24"/>
          <w:szCs w:val="24"/>
        </w:rPr>
        <w:t>United Kingdom: In-depth Pestle Insights</w:t>
      </w:r>
      <w:r w:rsidRPr="009B17A0">
        <w:rPr>
          <w:rFonts w:ascii="Times New Roman" w:eastAsia="Calibri" w:hAnsi="Times New Roman" w:cs="Times New Roman"/>
          <w:sz w:val="24"/>
          <w:szCs w:val="24"/>
        </w:rPr>
        <w:t xml:space="preserve"> (2014) </w:t>
      </w:r>
      <w:r w:rsidRPr="009B17A0">
        <w:rPr>
          <w:rFonts w:ascii="Times New Roman" w:eastAsia="Calibri" w:hAnsi="Times New Roman" w:cs="Times New Roman"/>
          <w:i/>
          <w:iCs/>
          <w:sz w:val="24"/>
          <w:szCs w:val="24"/>
        </w:rPr>
        <w:t>Scribd</w:t>
      </w:r>
      <w:r w:rsidRPr="009B17A0">
        <w:rPr>
          <w:rFonts w:ascii="Times New Roman" w:eastAsia="Calibri" w:hAnsi="Times New Roman" w:cs="Times New Roman"/>
          <w:sz w:val="24"/>
          <w:szCs w:val="24"/>
        </w:rPr>
        <w:t xml:space="preserve">. Scribd. Available at: </w:t>
      </w:r>
      <w:hyperlink r:id="rId12">
        <w:r w:rsidRPr="009B17A0">
          <w:rPr>
            <w:rStyle w:val="Hyperlink"/>
            <w:rFonts w:ascii="Times New Roman" w:eastAsia="Calibri" w:hAnsi="Times New Roman" w:cs="Times New Roman"/>
            <w:sz w:val="24"/>
            <w:szCs w:val="24"/>
          </w:rPr>
          <w:t>https://www.scribd.com/doc/258114646/UK-PESTLE-Analysis-libre</w:t>
        </w:r>
      </w:hyperlink>
      <w:r w:rsidRPr="009B17A0">
        <w:rPr>
          <w:rFonts w:ascii="Times New Roman" w:eastAsia="Calibri" w:hAnsi="Times New Roman" w:cs="Times New Roman"/>
          <w:sz w:val="24"/>
          <w:szCs w:val="24"/>
        </w:rPr>
        <w:t xml:space="preserve"> (Accessed: November 9, 2022).</w:t>
      </w:r>
    </w:p>
    <w:p w14:paraId="35F0DFBA" w14:textId="77777777" w:rsidR="000D7C95" w:rsidRPr="000D7C95" w:rsidRDefault="000D7C95" w:rsidP="006015EB">
      <w:pPr>
        <w:spacing w:after="0" w:line="480" w:lineRule="auto"/>
        <w:contextualSpacing/>
        <w:jc w:val="center"/>
        <w:rPr>
          <w:b/>
          <w:bCs/>
          <w:szCs w:val="24"/>
        </w:rPr>
      </w:pPr>
    </w:p>
    <w:p w14:paraId="7ACE9D75" w14:textId="68BCF4E3" w:rsidR="00A46977" w:rsidRDefault="00A46977" w:rsidP="006015EB">
      <w:pPr>
        <w:spacing w:after="0" w:line="480" w:lineRule="auto"/>
        <w:contextualSpacing/>
      </w:pPr>
    </w:p>
    <w:p w14:paraId="637B9095" w14:textId="77777777" w:rsidR="00A46977" w:rsidRDefault="00A46977" w:rsidP="006015EB">
      <w:pPr>
        <w:spacing w:after="0" w:line="480" w:lineRule="auto"/>
        <w:contextualSpacing/>
      </w:pPr>
    </w:p>
    <w:sectPr w:rsidR="00A46977" w:rsidSect="00384D65">
      <w:headerReference w:type="default" r:id="rId13"/>
      <w:footerReference w:type="default" r:id="rId14"/>
      <w:pgSz w:w="11909" w:h="16834" w:code="9"/>
      <w:pgMar w:top="1440" w:right="1440" w:bottom="1440" w:left="1440" w:header="720" w:footer="10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18D91" w14:textId="77777777" w:rsidR="00933173" w:rsidRDefault="00933173">
      <w:pPr>
        <w:spacing w:after="0" w:line="240" w:lineRule="auto"/>
      </w:pPr>
      <w:r>
        <w:separator/>
      </w:r>
    </w:p>
  </w:endnote>
  <w:endnote w:type="continuationSeparator" w:id="0">
    <w:p w14:paraId="193967E6" w14:textId="77777777" w:rsidR="00933173" w:rsidRDefault="00933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F0F55" w14:textId="77777777" w:rsidR="002E5A55" w:rsidRDefault="002E5A55">
    <w:pPr>
      <w:pStyle w:val="Footer"/>
      <w:jc w:val="center"/>
    </w:pPr>
    <w:r>
      <w:fldChar w:fldCharType="begin"/>
    </w:r>
    <w:r>
      <w:instrText xml:space="preserve"> PAGE   \* MERGEFORMAT </w:instrText>
    </w:r>
    <w:r>
      <w:fldChar w:fldCharType="separate"/>
    </w:r>
    <w:r>
      <w:rPr>
        <w:noProof/>
      </w:rPr>
      <w:t>2</w:t>
    </w:r>
    <w:r>
      <w:rPr>
        <w:noProof/>
      </w:rPr>
      <w:fldChar w:fldCharType="end"/>
    </w:r>
  </w:p>
  <w:p w14:paraId="0492C18A" w14:textId="77777777" w:rsidR="002E5A55" w:rsidRDefault="002E5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A39A5" w14:textId="77777777" w:rsidR="00933173" w:rsidRDefault="00933173">
      <w:pPr>
        <w:spacing w:after="0" w:line="240" w:lineRule="auto"/>
      </w:pPr>
      <w:r>
        <w:separator/>
      </w:r>
    </w:p>
  </w:footnote>
  <w:footnote w:type="continuationSeparator" w:id="0">
    <w:p w14:paraId="071218AB" w14:textId="77777777" w:rsidR="00933173" w:rsidRDefault="00933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7EE5A" w14:textId="75CB45A6" w:rsidR="00384D65" w:rsidRPr="00384D65" w:rsidRDefault="00000000" w:rsidP="002E5A55">
    <w:pPr>
      <w:pStyle w:val="Header"/>
      <w:tabs>
        <w:tab w:val="clear" w:pos="8640"/>
        <w:tab w:val="right" w:pos="9000"/>
      </w:tabs>
      <w:jc w:val="left"/>
    </w:pPr>
    <w:r>
      <w:rPr>
        <w:noProof/>
      </w:rPr>
      <w:pict w14:anchorId="2F1C8F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41.5pt;height:80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FEEE0"/>
    <w:multiLevelType w:val="hybridMultilevel"/>
    <w:tmpl w:val="0D886D8E"/>
    <w:lvl w:ilvl="0" w:tplc="63ECD788">
      <w:start w:val="1"/>
      <w:numFmt w:val="bullet"/>
      <w:lvlText w:val=""/>
      <w:lvlJc w:val="left"/>
      <w:pPr>
        <w:ind w:left="720" w:hanging="360"/>
      </w:pPr>
      <w:rPr>
        <w:rFonts w:ascii="Symbol" w:hAnsi="Symbol" w:hint="default"/>
      </w:rPr>
    </w:lvl>
    <w:lvl w:ilvl="1" w:tplc="0E66C13C">
      <w:start w:val="1"/>
      <w:numFmt w:val="bullet"/>
      <w:lvlText w:val="o"/>
      <w:lvlJc w:val="left"/>
      <w:pPr>
        <w:ind w:left="1440" w:hanging="360"/>
      </w:pPr>
      <w:rPr>
        <w:rFonts w:ascii="Courier New" w:hAnsi="Courier New" w:hint="default"/>
      </w:rPr>
    </w:lvl>
    <w:lvl w:ilvl="2" w:tplc="D46E1CBC">
      <w:start w:val="1"/>
      <w:numFmt w:val="bullet"/>
      <w:lvlText w:val=""/>
      <w:lvlJc w:val="left"/>
      <w:pPr>
        <w:ind w:left="2160" w:hanging="360"/>
      </w:pPr>
      <w:rPr>
        <w:rFonts w:ascii="Wingdings" w:hAnsi="Wingdings" w:hint="default"/>
      </w:rPr>
    </w:lvl>
    <w:lvl w:ilvl="3" w:tplc="CD6091C2">
      <w:start w:val="1"/>
      <w:numFmt w:val="bullet"/>
      <w:lvlText w:val=""/>
      <w:lvlJc w:val="left"/>
      <w:pPr>
        <w:ind w:left="2880" w:hanging="360"/>
      </w:pPr>
      <w:rPr>
        <w:rFonts w:ascii="Symbol" w:hAnsi="Symbol" w:hint="default"/>
      </w:rPr>
    </w:lvl>
    <w:lvl w:ilvl="4" w:tplc="24C4C9AA">
      <w:start w:val="1"/>
      <w:numFmt w:val="bullet"/>
      <w:lvlText w:val="o"/>
      <w:lvlJc w:val="left"/>
      <w:pPr>
        <w:ind w:left="3600" w:hanging="360"/>
      </w:pPr>
      <w:rPr>
        <w:rFonts w:ascii="Courier New" w:hAnsi="Courier New" w:hint="default"/>
      </w:rPr>
    </w:lvl>
    <w:lvl w:ilvl="5" w:tplc="3AF89A58">
      <w:start w:val="1"/>
      <w:numFmt w:val="bullet"/>
      <w:lvlText w:val=""/>
      <w:lvlJc w:val="left"/>
      <w:pPr>
        <w:ind w:left="4320" w:hanging="360"/>
      </w:pPr>
      <w:rPr>
        <w:rFonts w:ascii="Wingdings" w:hAnsi="Wingdings" w:hint="default"/>
      </w:rPr>
    </w:lvl>
    <w:lvl w:ilvl="6" w:tplc="9D0A056C">
      <w:start w:val="1"/>
      <w:numFmt w:val="bullet"/>
      <w:lvlText w:val=""/>
      <w:lvlJc w:val="left"/>
      <w:pPr>
        <w:ind w:left="5040" w:hanging="360"/>
      </w:pPr>
      <w:rPr>
        <w:rFonts w:ascii="Symbol" w:hAnsi="Symbol" w:hint="default"/>
      </w:rPr>
    </w:lvl>
    <w:lvl w:ilvl="7" w:tplc="4E32455E">
      <w:start w:val="1"/>
      <w:numFmt w:val="bullet"/>
      <w:lvlText w:val="o"/>
      <w:lvlJc w:val="left"/>
      <w:pPr>
        <w:ind w:left="5760" w:hanging="360"/>
      </w:pPr>
      <w:rPr>
        <w:rFonts w:ascii="Courier New" w:hAnsi="Courier New" w:hint="default"/>
      </w:rPr>
    </w:lvl>
    <w:lvl w:ilvl="8" w:tplc="BABA29BA">
      <w:start w:val="1"/>
      <w:numFmt w:val="bullet"/>
      <w:lvlText w:val=""/>
      <w:lvlJc w:val="left"/>
      <w:pPr>
        <w:ind w:left="6480" w:hanging="360"/>
      </w:pPr>
      <w:rPr>
        <w:rFonts w:ascii="Wingdings" w:hAnsi="Wingdings" w:hint="default"/>
      </w:rPr>
    </w:lvl>
  </w:abstractNum>
  <w:abstractNum w:abstractNumId="1" w15:restartNumberingAfterBreak="0">
    <w:nsid w:val="341E83BD"/>
    <w:multiLevelType w:val="hybridMultilevel"/>
    <w:tmpl w:val="5E80B004"/>
    <w:lvl w:ilvl="0" w:tplc="11E4BB80">
      <w:start w:val="1"/>
      <w:numFmt w:val="bullet"/>
      <w:lvlText w:val=""/>
      <w:lvlJc w:val="left"/>
      <w:pPr>
        <w:ind w:left="720" w:hanging="360"/>
      </w:pPr>
      <w:rPr>
        <w:rFonts w:ascii="Wingdings" w:hAnsi="Wingdings" w:hint="default"/>
      </w:rPr>
    </w:lvl>
    <w:lvl w:ilvl="1" w:tplc="A5EAA3EC">
      <w:start w:val="1"/>
      <w:numFmt w:val="bullet"/>
      <w:lvlText w:val="o"/>
      <w:lvlJc w:val="left"/>
      <w:pPr>
        <w:ind w:left="1440" w:hanging="360"/>
      </w:pPr>
      <w:rPr>
        <w:rFonts w:ascii="Courier New" w:hAnsi="Courier New" w:hint="default"/>
      </w:rPr>
    </w:lvl>
    <w:lvl w:ilvl="2" w:tplc="45A439CC">
      <w:start w:val="1"/>
      <w:numFmt w:val="bullet"/>
      <w:lvlText w:val=""/>
      <w:lvlJc w:val="left"/>
      <w:pPr>
        <w:ind w:left="2160" w:hanging="360"/>
      </w:pPr>
      <w:rPr>
        <w:rFonts w:ascii="Wingdings" w:hAnsi="Wingdings" w:hint="default"/>
      </w:rPr>
    </w:lvl>
    <w:lvl w:ilvl="3" w:tplc="BACA629C">
      <w:start w:val="1"/>
      <w:numFmt w:val="bullet"/>
      <w:lvlText w:val=""/>
      <w:lvlJc w:val="left"/>
      <w:pPr>
        <w:ind w:left="2880" w:hanging="360"/>
      </w:pPr>
      <w:rPr>
        <w:rFonts w:ascii="Symbol" w:hAnsi="Symbol" w:hint="default"/>
      </w:rPr>
    </w:lvl>
    <w:lvl w:ilvl="4" w:tplc="4FAC03CE">
      <w:start w:val="1"/>
      <w:numFmt w:val="bullet"/>
      <w:lvlText w:val="o"/>
      <w:lvlJc w:val="left"/>
      <w:pPr>
        <w:ind w:left="3600" w:hanging="360"/>
      </w:pPr>
      <w:rPr>
        <w:rFonts w:ascii="Courier New" w:hAnsi="Courier New" w:hint="default"/>
      </w:rPr>
    </w:lvl>
    <w:lvl w:ilvl="5" w:tplc="37F8809A">
      <w:start w:val="1"/>
      <w:numFmt w:val="bullet"/>
      <w:lvlText w:val=""/>
      <w:lvlJc w:val="left"/>
      <w:pPr>
        <w:ind w:left="4320" w:hanging="360"/>
      </w:pPr>
      <w:rPr>
        <w:rFonts w:ascii="Wingdings" w:hAnsi="Wingdings" w:hint="default"/>
      </w:rPr>
    </w:lvl>
    <w:lvl w:ilvl="6" w:tplc="2910B0D6">
      <w:start w:val="1"/>
      <w:numFmt w:val="bullet"/>
      <w:lvlText w:val=""/>
      <w:lvlJc w:val="left"/>
      <w:pPr>
        <w:ind w:left="5040" w:hanging="360"/>
      </w:pPr>
      <w:rPr>
        <w:rFonts w:ascii="Symbol" w:hAnsi="Symbol" w:hint="default"/>
      </w:rPr>
    </w:lvl>
    <w:lvl w:ilvl="7" w:tplc="796A5150">
      <w:start w:val="1"/>
      <w:numFmt w:val="bullet"/>
      <w:lvlText w:val="o"/>
      <w:lvlJc w:val="left"/>
      <w:pPr>
        <w:ind w:left="5760" w:hanging="360"/>
      </w:pPr>
      <w:rPr>
        <w:rFonts w:ascii="Courier New" w:hAnsi="Courier New" w:hint="default"/>
      </w:rPr>
    </w:lvl>
    <w:lvl w:ilvl="8" w:tplc="C19E578E">
      <w:start w:val="1"/>
      <w:numFmt w:val="bullet"/>
      <w:lvlText w:val=""/>
      <w:lvlJc w:val="left"/>
      <w:pPr>
        <w:ind w:left="6480" w:hanging="360"/>
      </w:pPr>
      <w:rPr>
        <w:rFonts w:ascii="Wingdings" w:hAnsi="Wingdings" w:hint="default"/>
      </w:rPr>
    </w:lvl>
  </w:abstractNum>
  <w:abstractNum w:abstractNumId="2" w15:restartNumberingAfterBreak="0">
    <w:nsid w:val="360E517B"/>
    <w:multiLevelType w:val="hybridMultilevel"/>
    <w:tmpl w:val="3ED247CC"/>
    <w:lvl w:ilvl="0" w:tplc="E190E59A">
      <w:start w:val="1"/>
      <w:numFmt w:val="bullet"/>
      <w:lvlText w:val=""/>
      <w:lvlJc w:val="left"/>
      <w:pPr>
        <w:ind w:left="720" w:hanging="360"/>
      </w:pPr>
      <w:rPr>
        <w:rFonts w:ascii="Symbol" w:hAnsi="Symbol" w:hint="default"/>
      </w:rPr>
    </w:lvl>
    <w:lvl w:ilvl="1" w:tplc="09E4BCF6">
      <w:start w:val="1"/>
      <w:numFmt w:val="bullet"/>
      <w:lvlText w:val="o"/>
      <w:lvlJc w:val="left"/>
      <w:pPr>
        <w:ind w:left="1440" w:hanging="360"/>
      </w:pPr>
      <w:rPr>
        <w:rFonts w:ascii="Courier New" w:hAnsi="Courier New" w:hint="default"/>
      </w:rPr>
    </w:lvl>
    <w:lvl w:ilvl="2" w:tplc="ABEC0BBC">
      <w:start w:val="1"/>
      <w:numFmt w:val="bullet"/>
      <w:lvlText w:val=""/>
      <w:lvlJc w:val="left"/>
      <w:pPr>
        <w:ind w:left="2160" w:hanging="360"/>
      </w:pPr>
      <w:rPr>
        <w:rFonts w:ascii="Wingdings" w:hAnsi="Wingdings" w:hint="default"/>
      </w:rPr>
    </w:lvl>
    <w:lvl w:ilvl="3" w:tplc="6CBE1204">
      <w:start w:val="1"/>
      <w:numFmt w:val="bullet"/>
      <w:lvlText w:val=""/>
      <w:lvlJc w:val="left"/>
      <w:pPr>
        <w:ind w:left="2880" w:hanging="360"/>
      </w:pPr>
      <w:rPr>
        <w:rFonts w:ascii="Symbol" w:hAnsi="Symbol" w:hint="default"/>
      </w:rPr>
    </w:lvl>
    <w:lvl w:ilvl="4" w:tplc="7D70A53A">
      <w:start w:val="1"/>
      <w:numFmt w:val="bullet"/>
      <w:lvlText w:val="o"/>
      <w:lvlJc w:val="left"/>
      <w:pPr>
        <w:ind w:left="3600" w:hanging="360"/>
      </w:pPr>
      <w:rPr>
        <w:rFonts w:ascii="Courier New" w:hAnsi="Courier New" w:hint="default"/>
      </w:rPr>
    </w:lvl>
    <w:lvl w:ilvl="5" w:tplc="4072C81C">
      <w:start w:val="1"/>
      <w:numFmt w:val="bullet"/>
      <w:lvlText w:val=""/>
      <w:lvlJc w:val="left"/>
      <w:pPr>
        <w:ind w:left="4320" w:hanging="360"/>
      </w:pPr>
      <w:rPr>
        <w:rFonts w:ascii="Wingdings" w:hAnsi="Wingdings" w:hint="default"/>
      </w:rPr>
    </w:lvl>
    <w:lvl w:ilvl="6" w:tplc="97B0D0B2">
      <w:start w:val="1"/>
      <w:numFmt w:val="bullet"/>
      <w:lvlText w:val=""/>
      <w:lvlJc w:val="left"/>
      <w:pPr>
        <w:ind w:left="5040" w:hanging="360"/>
      </w:pPr>
      <w:rPr>
        <w:rFonts w:ascii="Symbol" w:hAnsi="Symbol" w:hint="default"/>
      </w:rPr>
    </w:lvl>
    <w:lvl w:ilvl="7" w:tplc="B882E5F0">
      <w:start w:val="1"/>
      <w:numFmt w:val="bullet"/>
      <w:lvlText w:val="o"/>
      <w:lvlJc w:val="left"/>
      <w:pPr>
        <w:ind w:left="5760" w:hanging="360"/>
      </w:pPr>
      <w:rPr>
        <w:rFonts w:ascii="Courier New" w:hAnsi="Courier New" w:hint="default"/>
      </w:rPr>
    </w:lvl>
    <w:lvl w:ilvl="8" w:tplc="CD1654FE">
      <w:start w:val="1"/>
      <w:numFmt w:val="bullet"/>
      <w:lvlText w:val=""/>
      <w:lvlJc w:val="left"/>
      <w:pPr>
        <w:ind w:left="6480" w:hanging="360"/>
      </w:pPr>
      <w:rPr>
        <w:rFonts w:ascii="Wingdings" w:hAnsi="Wingdings" w:hint="default"/>
      </w:rPr>
    </w:lvl>
  </w:abstractNum>
  <w:abstractNum w:abstractNumId="3" w15:restartNumberingAfterBreak="0">
    <w:nsid w:val="580A02E7"/>
    <w:multiLevelType w:val="hybridMultilevel"/>
    <w:tmpl w:val="DF4E6B3A"/>
    <w:lvl w:ilvl="0" w:tplc="024A24EA">
      <w:start w:val="1"/>
      <w:numFmt w:val="bullet"/>
      <w:lvlText w:val=""/>
      <w:lvlJc w:val="left"/>
      <w:pPr>
        <w:ind w:left="720" w:hanging="360"/>
      </w:pPr>
      <w:rPr>
        <w:rFonts w:ascii="Wingdings" w:hAnsi="Wingdings" w:hint="default"/>
      </w:rPr>
    </w:lvl>
    <w:lvl w:ilvl="1" w:tplc="8D660A20">
      <w:start w:val="1"/>
      <w:numFmt w:val="bullet"/>
      <w:lvlText w:val="o"/>
      <w:lvlJc w:val="left"/>
      <w:pPr>
        <w:ind w:left="1440" w:hanging="360"/>
      </w:pPr>
      <w:rPr>
        <w:rFonts w:ascii="Courier New" w:hAnsi="Courier New" w:hint="default"/>
      </w:rPr>
    </w:lvl>
    <w:lvl w:ilvl="2" w:tplc="D05E47E2">
      <w:start w:val="1"/>
      <w:numFmt w:val="bullet"/>
      <w:lvlText w:val=""/>
      <w:lvlJc w:val="left"/>
      <w:pPr>
        <w:ind w:left="2160" w:hanging="360"/>
      </w:pPr>
      <w:rPr>
        <w:rFonts w:ascii="Wingdings" w:hAnsi="Wingdings" w:hint="default"/>
      </w:rPr>
    </w:lvl>
    <w:lvl w:ilvl="3" w:tplc="3D822382">
      <w:start w:val="1"/>
      <w:numFmt w:val="bullet"/>
      <w:lvlText w:val=""/>
      <w:lvlJc w:val="left"/>
      <w:pPr>
        <w:ind w:left="2880" w:hanging="360"/>
      </w:pPr>
      <w:rPr>
        <w:rFonts w:ascii="Symbol" w:hAnsi="Symbol" w:hint="default"/>
      </w:rPr>
    </w:lvl>
    <w:lvl w:ilvl="4" w:tplc="9684E96C">
      <w:start w:val="1"/>
      <w:numFmt w:val="bullet"/>
      <w:lvlText w:val="o"/>
      <w:lvlJc w:val="left"/>
      <w:pPr>
        <w:ind w:left="3600" w:hanging="360"/>
      </w:pPr>
      <w:rPr>
        <w:rFonts w:ascii="Courier New" w:hAnsi="Courier New" w:hint="default"/>
      </w:rPr>
    </w:lvl>
    <w:lvl w:ilvl="5" w:tplc="52B2E856">
      <w:start w:val="1"/>
      <w:numFmt w:val="bullet"/>
      <w:lvlText w:val=""/>
      <w:lvlJc w:val="left"/>
      <w:pPr>
        <w:ind w:left="4320" w:hanging="360"/>
      </w:pPr>
      <w:rPr>
        <w:rFonts w:ascii="Wingdings" w:hAnsi="Wingdings" w:hint="default"/>
      </w:rPr>
    </w:lvl>
    <w:lvl w:ilvl="6" w:tplc="E6086374">
      <w:start w:val="1"/>
      <w:numFmt w:val="bullet"/>
      <w:lvlText w:val=""/>
      <w:lvlJc w:val="left"/>
      <w:pPr>
        <w:ind w:left="5040" w:hanging="360"/>
      </w:pPr>
      <w:rPr>
        <w:rFonts w:ascii="Symbol" w:hAnsi="Symbol" w:hint="default"/>
      </w:rPr>
    </w:lvl>
    <w:lvl w:ilvl="7" w:tplc="DB8641D0">
      <w:start w:val="1"/>
      <w:numFmt w:val="bullet"/>
      <w:lvlText w:val="o"/>
      <w:lvlJc w:val="left"/>
      <w:pPr>
        <w:ind w:left="5760" w:hanging="360"/>
      </w:pPr>
      <w:rPr>
        <w:rFonts w:ascii="Courier New" w:hAnsi="Courier New" w:hint="default"/>
      </w:rPr>
    </w:lvl>
    <w:lvl w:ilvl="8" w:tplc="57385392">
      <w:start w:val="1"/>
      <w:numFmt w:val="bullet"/>
      <w:lvlText w:val=""/>
      <w:lvlJc w:val="left"/>
      <w:pPr>
        <w:ind w:left="6480" w:hanging="360"/>
      </w:pPr>
      <w:rPr>
        <w:rFonts w:ascii="Wingdings" w:hAnsi="Wingdings" w:hint="default"/>
      </w:rPr>
    </w:lvl>
  </w:abstractNum>
  <w:abstractNum w:abstractNumId="4" w15:restartNumberingAfterBreak="0">
    <w:nsid w:val="5906030E"/>
    <w:multiLevelType w:val="singleLevel"/>
    <w:tmpl w:val="9E48B9B0"/>
    <w:lvl w:ilvl="0">
      <w:start w:val="1"/>
      <w:numFmt w:val="bullet"/>
      <w:pStyle w:val="NormalPointer"/>
      <w:lvlText w:val=""/>
      <w:lvlJc w:val="left"/>
      <w:pPr>
        <w:tabs>
          <w:tab w:val="num" w:pos="360"/>
        </w:tabs>
        <w:ind w:left="360" w:hanging="360"/>
      </w:pPr>
      <w:rPr>
        <w:rFonts w:ascii="Symbol" w:hAnsi="Symbol" w:hint="default"/>
      </w:rPr>
    </w:lvl>
  </w:abstractNum>
  <w:abstractNum w:abstractNumId="5" w15:restartNumberingAfterBreak="0">
    <w:nsid w:val="65303F76"/>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6948D888"/>
    <w:multiLevelType w:val="hybridMultilevel"/>
    <w:tmpl w:val="33A0D92A"/>
    <w:lvl w:ilvl="0" w:tplc="9C305BE8">
      <w:start w:val="1"/>
      <w:numFmt w:val="bullet"/>
      <w:lvlText w:val=""/>
      <w:lvlJc w:val="left"/>
      <w:pPr>
        <w:ind w:left="720" w:hanging="360"/>
      </w:pPr>
      <w:rPr>
        <w:rFonts w:ascii="Symbol" w:hAnsi="Symbol" w:hint="default"/>
      </w:rPr>
    </w:lvl>
    <w:lvl w:ilvl="1" w:tplc="45EA86A2">
      <w:start w:val="1"/>
      <w:numFmt w:val="bullet"/>
      <w:lvlText w:val="o"/>
      <w:lvlJc w:val="left"/>
      <w:pPr>
        <w:ind w:left="1440" w:hanging="360"/>
      </w:pPr>
      <w:rPr>
        <w:rFonts w:ascii="Courier New" w:hAnsi="Courier New" w:hint="default"/>
      </w:rPr>
    </w:lvl>
    <w:lvl w:ilvl="2" w:tplc="989E5C3A">
      <w:start w:val="1"/>
      <w:numFmt w:val="bullet"/>
      <w:lvlText w:val=""/>
      <w:lvlJc w:val="left"/>
      <w:pPr>
        <w:ind w:left="2160" w:hanging="360"/>
      </w:pPr>
      <w:rPr>
        <w:rFonts w:ascii="Wingdings" w:hAnsi="Wingdings" w:hint="default"/>
      </w:rPr>
    </w:lvl>
    <w:lvl w:ilvl="3" w:tplc="9EC684B4">
      <w:start w:val="1"/>
      <w:numFmt w:val="bullet"/>
      <w:lvlText w:val=""/>
      <w:lvlJc w:val="left"/>
      <w:pPr>
        <w:ind w:left="2880" w:hanging="360"/>
      </w:pPr>
      <w:rPr>
        <w:rFonts w:ascii="Symbol" w:hAnsi="Symbol" w:hint="default"/>
      </w:rPr>
    </w:lvl>
    <w:lvl w:ilvl="4" w:tplc="7CF66DC2">
      <w:start w:val="1"/>
      <w:numFmt w:val="bullet"/>
      <w:lvlText w:val="o"/>
      <w:lvlJc w:val="left"/>
      <w:pPr>
        <w:ind w:left="3600" w:hanging="360"/>
      </w:pPr>
      <w:rPr>
        <w:rFonts w:ascii="Courier New" w:hAnsi="Courier New" w:hint="default"/>
      </w:rPr>
    </w:lvl>
    <w:lvl w:ilvl="5" w:tplc="24F632D2">
      <w:start w:val="1"/>
      <w:numFmt w:val="bullet"/>
      <w:lvlText w:val=""/>
      <w:lvlJc w:val="left"/>
      <w:pPr>
        <w:ind w:left="4320" w:hanging="360"/>
      </w:pPr>
      <w:rPr>
        <w:rFonts w:ascii="Wingdings" w:hAnsi="Wingdings" w:hint="default"/>
      </w:rPr>
    </w:lvl>
    <w:lvl w:ilvl="6" w:tplc="0080A4FC">
      <w:start w:val="1"/>
      <w:numFmt w:val="bullet"/>
      <w:lvlText w:val=""/>
      <w:lvlJc w:val="left"/>
      <w:pPr>
        <w:ind w:left="5040" w:hanging="360"/>
      </w:pPr>
      <w:rPr>
        <w:rFonts w:ascii="Symbol" w:hAnsi="Symbol" w:hint="default"/>
      </w:rPr>
    </w:lvl>
    <w:lvl w:ilvl="7" w:tplc="02FCF0B4">
      <w:start w:val="1"/>
      <w:numFmt w:val="bullet"/>
      <w:lvlText w:val="o"/>
      <w:lvlJc w:val="left"/>
      <w:pPr>
        <w:ind w:left="5760" w:hanging="360"/>
      </w:pPr>
      <w:rPr>
        <w:rFonts w:ascii="Courier New" w:hAnsi="Courier New" w:hint="default"/>
      </w:rPr>
    </w:lvl>
    <w:lvl w:ilvl="8" w:tplc="A82295C4">
      <w:start w:val="1"/>
      <w:numFmt w:val="bullet"/>
      <w:lvlText w:val=""/>
      <w:lvlJc w:val="left"/>
      <w:pPr>
        <w:ind w:left="6480" w:hanging="360"/>
      </w:pPr>
      <w:rPr>
        <w:rFonts w:ascii="Wingdings" w:hAnsi="Wingdings" w:hint="default"/>
      </w:rPr>
    </w:lvl>
  </w:abstractNum>
  <w:abstractNum w:abstractNumId="7" w15:restartNumberingAfterBreak="0">
    <w:nsid w:val="6D41A55C"/>
    <w:multiLevelType w:val="hybridMultilevel"/>
    <w:tmpl w:val="87403A70"/>
    <w:lvl w:ilvl="0" w:tplc="60BC9458">
      <w:start w:val="1"/>
      <w:numFmt w:val="bullet"/>
      <w:lvlText w:val=""/>
      <w:lvlJc w:val="left"/>
      <w:pPr>
        <w:ind w:left="720" w:hanging="360"/>
      </w:pPr>
      <w:rPr>
        <w:rFonts w:ascii="Symbol" w:hAnsi="Symbol" w:hint="default"/>
      </w:rPr>
    </w:lvl>
    <w:lvl w:ilvl="1" w:tplc="6FD49746">
      <w:start w:val="1"/>
      <w:numFmt w:val="bullet"/>
      <w:lvlText w:val="o"/>
      <w:lvlJc w:val="left"/>
      <w:pPr>
        <w:ind w:left="1440" w:hanging="360"/>
      </w:pPr>
      <w:rPr>
        <w:rFonts w:ascii="Courier New" w:hAnsi="Courier New" w:hint="default"/>
      </w:rPr>
    </w:lvl>
    <w:lvl w:ilvl="2" w:tplc="05D29906">
      <w:start w:val="1"/>
      <w:numFmt w:val="bullet"/>
      <w:lvlText w:val=""/>
      <w:lvlJc w:val="left"/>
      <w:pPr>
        <w:ind w:left="2160" w:hanging="360"/>
      </w:pPr>
      <w:rPr>
        <w:rFonts w:ascii="Wingdings" w:hAnsi="Wingdings" w:hint="default"/>
      </w:rPr>
    </w:lvl>
    <w:lvl w:ilvl="3" w:tplc="293E7C88">
      <w:start w:val="1"/>
      <w:numFmt w:val="bullet"/>
      <w:lvlText w:val=""/>
      <w:lvlJc w:val="left"/>
      <w:pPr>
        <w:ind w:left="2880" w:hanging="360"/>
      </w:pPr>
      <w:rPr>
        <w:rFonts w:ascii="Symbol" w:hAnsi="Symbol" w:hint="default"/>
      </w:rPr>
    </w:lvl>
    <w:lvl w:ilvl="4" w:tplc="F27865FA">
      <w:start w:val="1"/>
      <w:numFmt w:val="bullet"/>
      <w:lvlText w:val="o"/>
      <w:lvlJc w:val="left"/>
      <w:pPr>
        <w:ind w:left="3600" w:hanging="360"/>
      </w:pPr>
      <w:rPr>
        <w:rFonts w:ascii="Courier New" w:hAnsi="Courier New" w:hint="default"/>
      </w:rPr>
    </w:lvl>
    <w:lvl w:ilvl="5" w:tplc="9240314C">
      <w:start w:val="1"/>
      <w:numFmt w:val="bullet"/>
      <w:lvlText w:val=""/>
      <w:lvlJc w:val="left"/>
      <w:pPr>
        <w:ind w:left="4320" w:hanging="360"/>
      </w:pPr>
      <w:rPr>
        <w:rFonts w:ascii="Wingdings" w:hAnsi="Wingdings" w:hint="default"/>
      </w:rPr>
    </w:lvl>
    <w:lvl w:ilvl="6" w:tplc="A9AA7C3C">
      <w:start w:val="1"/>
      <w:numFmt w:val="bullet"/>
      <w:lvlText w:val=""/>
      <w:lvlJc w:val="left"/>
      <w:pPr>
        <w:ind w:left="5040" w:hanging="360"/>
      </w:pPr>
      <w:rPr>
        <w:rFonts w:ascii="Symbol" w:hAnsi="Symbol" w:hint="default"/>
      </w:rPr>
    </w:lvl>
    <w:lvl w:ilvl="7" w:tplc="A05C8E98">
      <w:start w:val="1"/>
      <w:numFmt w:val="bullet"/>
      <w:lvlText w:val="o"/>
      <w:lvlJc w:val="left"/>
      <w:pPr>
        <w:ind w:left="5760" w:hanging="360"/>
      </w:pPr>
      <w:rPr>
        <w:rFonts w:ascii="Courier New" w:hAnsi="Courier New" w:hint="default"/>
      </w:rPr>
    </w:lvl>
    <w:lvl w:ilvl="8" w:tplc="CCDC9448">
      <w:start w:val="1"/>
      <w:numFmt w:val="bullet"/>
      <w:lvlText w:val=""/>
      <w:lvlJc w:val="left"/>
      <w:pPr>
        <w:ind w:left="6480" w:hanging="360"/>
      </w:pPr>
      <w:rPr>
        <w:rFonts w:ascii="Wingdings" w:hAnsi="Wingdings" w:hint="default"/>
      </w:rPr>
    </w:lvl>
  </w:abstractNum>
  <w:num w:numId="1" w16cid:durableId="1667777995">
    <w:abstractNumId w:val="5"/>
  </w:num>
  <w:num w:numId="2" w16cid:durableId="1833762903">
    <w:abstractNumId w:val="4"/>
  </w:num>
  <w:num w:numId="3" w16cid:durableId="877396627">
    <w:abstractNumId w:val="1"/>
  </w:num>
  <w:num w:numId="4" w16cid:durableId="1915893777">
    <w:abstractNumId w:val="3"/>
  </w:num>
  <w:num w:numId="5" w16cid:durableId="369961928">
    <w:abstractNumId w:val="7"/>
  </w:num>
  <w:num w:numId="6" w16cid:durableId="1289699078">
    <w:abstractNumId w:val="0"/>
  </w:num>
  <w:num w:numId="7" w16cid:durableId="76753347">
    <w:abstractNumId w:val="2"/>
  </w:num>
  <w:num w:numId="8" w16cid:durableId="12780977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AU" w:vendorID="64" w:dllVersion="6" w:nlCheck="1" w:checkStyle="0"/>
  <w:activeWritingStyle w:appName="MSWord" w:lang="en-AU"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5C25"/>
    <w:rsid w:val="00054633"/>
    <w:rsid w:val="00084663"/>
    <w:rsid w:val="000A29F6"/>
    <w:rsid w:val="000D7C95"/>
    <w:rsid w:val="00104AD1"/>
    <w:rsid w:val="00163001"/>
    <w:rsid w:val="001A1DFF"/>
    <w:rsid w:val="001A5B90"/>
    <w:rsid w:val="001D554B"/>
    <w:rsid w:val="001D5933"/>
    <w:rsid w:val="001F122F"/>
    <w:rsid w:val="00284331"/>
    <w:rsid w:val="00291DF4"/>
    <w:rsid w:val="002C4611"/>
    <w:rsid w:val="002E5A55"/>
    <w:rsid w:val="002F4471"/>
    <w:rsid w:val="0036583E"/>
    <w:rsid w:val="00384D65"/>
    <w:rsid w:val="00385374"/>
    <w:rsid w:val="003B1C5B"/>
    <w:rsid w:val="003B4CD2"/>
    <w:rsid w:val="003C6CBA"/>
    <w:rsid w:val="003E639A"/>
    <w:rsid w:val="004369B3"/>
    <w:rsid w:val="004A3940"/>
    <w:rsid w:val="00570E32"/>
    <w:rsid w:val="005A4C8B"/>
    <w:rsid w:val="005D1F65"/>
    <w:rsid w:val="005D23B7"/>
    <w:rsid w:val="005F7387"/>
    <w:rsid w:val="006015EB"/>
    <w:rsid w:val="00617D40"/>
    <w:rsid w:val="0064197B"/>
    <w:rsid w:val="006A6AFB"/>
    <w:rsid w:val="006F13D6"/>
    <w:rsid w:val="007509A0"/>
    <w:rsid w:val="008C3245"/>
    <w:rsid w:val="008C67B0"/>
    <w:rsid w:val="008F0152"/>
    <w:rsid w:val="009245F8"/>
    <w:rsid w:val="009330B5"/>
    <w:rsid w:val="00933173"/>
    <w:rsid w:val="009B17A0"/>
    <w:rsid w:val="009C21D2"/>
    <w:rsid w:val="00A15D35"/>
    <w:rsid w:val="00A25C25"/>
    <w:rsid w:val="00A46977"/>
    <w:rsid w:val="00AA7204"/>
    <w:rsid w:val="00AB770E"/>
    <w:rsid w:val="00B01719"/>
    <w:rsid w:val="00B175CB"/>
    <w:rsid w:val="00BB7D6D"/>
    <w:rsid w:val="00C000BC"/>
    <w:rsid w:val="00C35BD6"/>
    <w:rsid w:val="00C97DB7"/>
    <w:rsid w:val="00CA240A"/>
    <w:rsid w:val="00CB062F"/>
    <w:rsid w:val="00CE6610"/>
    <w:rsid w:val="00CF1C2C"/>
    <w:rsid w:val="00D1600B"/>
    <w:rsid w:val="00D50463"/>
    <w:rsid w:val="00DF40AD"/>
    <w:rsid w:val="00DF7FAC"/>
    <w:rsid w:val="00E121CB"/>
    <w:rsid w:val="00E46E6F"/>
    <w:rsid w:val="00E73725"/>
    <w:rsid w:val="00E77C96"/>
    <w:rsid w:val="00EC5062"/>
    <w:rsid w:val="00F77AF4"/>
    <w:rsid w:val="00FD694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3A9D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algun Gothic" w:hAnsi="Calibri" w:cs="Arial"/>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152"/>
    <w:pPr>
      <w:spacing w:after="160" w:line="252" w:lineRule="auto"/>
      <w:jc w:val="both"/>
    </w:pPr>
    <w:rPr>
      <w:sz w:val="22"/>
      <w:szCs w:val="22"/>
    </w:rPr>
  </w:style>
  <w:style w:type="paragraph" w:styleId="Heading1">
    <w:name w:val="heading 1"/>
    <w:basedOn w:val="Normal"/>
    <w:next w:val="Normal"/>
    <w:link w:val="Heading1Char"/>
    <w:uiPriority w:val="9"/>
    <w:qFormat/>
    <w:rsid w:val="008F0152"/>
    <w:pPr>
      <w:keepNext/>
      <w:keepLines/>
      <w:spacing w:before="320" w:after="40"/>
      <w:outlineLvl w:val="0"/>
    </w:pPr>
    <w:rPr>
      <w:rFonts w:ascii="Calibri Light" w:eastAsia="SimSun" w:hAnsi="Calibri Light" w:cs="Times New Roman"/>
      <w:b/>
      <w:bCs/>
      <w:caps/>
      <w:spacing w:val="4"/>
      <w:sz w:val="28"/>
      <w:szCs w:val="28"/>
    </w:rPr>
  </w:style>
  <w:style w:type="paragraph" w:styleId="Heading2">
    <w:name w:val="heading 2"/>
    <w:basedOn w:val="Normal"/>
    <w:next w:val="Normal"/>
    <w:link w:val="Heading2Char"/>
    <w:uiPriority w:val="9"/>
    <w:unhideWhenUsed/>
    <w:qFormat/>
    <w:rsid w:val="008F0152"/>
    <w:pPr>
      <w:keepNext/>
      <w:keepLines/>
      <w:spacing w:before="120" w:after="0"/>
      <w:outlineLvl w:val="1"/>
    </w:pPr>
    <w:rPr>
      <w:rFonts w:ascii="Calibri Light" w:eastAsia="SimSun" w:hAnsi="Calibri Light" w:cs="Times New Roman"/>
      <w:b/>
      <w:bCs/>
      <w:sz w:val="28"/>
      <w:szCs w:val="28"/>
    </w:rPr>
  </w:style>
  <w:style w:type="paragraph" w:styleId="Heading3">
    <w:name w:val="heading 3"/>
    <w:basedOn w:val="Normal"/>
    <w:next w:val="Normal"/>
    <w:link w:val="Heading3Char"/>
    <w:uiPriority w:val="9"/>
    <w:semiHidden/>
    <w:unhideWhenUsed/>
    <w:qFormat/>
    <w:rsid w:val="008F0152"/>
    <w:pPr>
      <w:keepNext/>
      <w:keepLines/>
      <w:spacing w:before="120" w:after="0"/>
      <w:outlineLvl w:val="2"/>
    </w:pPr>
    <w:rPr>
      <w:rFonts w:ascii="Calibri Light" w:eastAsia="SimSun" w:hAnsi="Calibri Light" w:cs="Times New Roman"/>
      <w:spacing w:val="4"/>
      <w:sz w:val="24"/>
      <w:szCs w:val="24"/>
    </w:rPr>
  </w:style>
  <w:style w:type="paragraph" w:styleId="Heading4">
    <w:name w:val="heading 4"/>
    <w:basedOn w:val="Normal"/>
    <w:next w:val="Normal"/>
    <w:link w:val="Heading4Char"/>
    <w:uiPriority w:val="9"/>
    <w:semiHidden/>
    <w:unhideWhenUsed/>
    <w:qFormat/>
    <w:rsid w:val="008F0152"/>
    <w:pPr>
      <w:keepNext/>
      <w:keepLines/>
      <w:spacing w:before="120" w:after="0"/>
      <w:outlineLvl w:val="3"/>
    </w:pPr>
    <w:rPr>
      <w:rFonts w:ascii="Calibri Light" w:eastAsia="SimSun" w:hAnsi="Calibri Light" w:cs="Times New Roman"/>
      <w:i/>
      <w:iCs/>
      <w:sz w:val="24"/>
      <w:szCs w:val="24"/>
    </w:rPr>
  </w:style>
  <w:style w:type="paragraph" w:styleId="Heading5">
    <w:name w:val="heading 5"/>
    <w:basedOn w:val="Normal"/>
    <w:next w:val="Normal"/>
    <w:link w:val="Heading5Char"/>
    <w:uiPriority w:val="9"/>
    <w:semiHidden/>
    <w:unhideWhenUsed/>
    <w:qFormat/>
    <w:rsid w:val="008F0152"/>
    <w:pPr>
      <w:keepNext/>
      <w:keepLines/>
      <w:spacing w:before="120" w:after="0"/>
      <w:outlineLvl w:val="4"/>
    </w:pPr>
    <w:rPr>
      <w:rFonts w:ascii="Calibri Light" w:eastAsia="SimSun" w:hAnsi="Calibri Light" w:cs="Times New Roman"/>
      <w:b/>
      <w:bCs/>
    </w:rPr>
  </w:style>
  <w:style w:type="paragraph" w:styleId="Heading6">
    <w:name w:val="heading 6"/>
    <w:basedOn w:val="Normal"/>
    <w:next w:val="Normal"/>
    <w:link w:val="Heading6Char"/>
    <w:uiPriority w:val="9"/>
    <w:semiHidden/>
    <w:unhideWhenUsed/>
    <w:qFormat/>
    <w:rsid w:val="008F0152"/>
    <w:pPr>
      <w:keepNext/>
      <w:keepLines/>
      <w:spacing w:before="120" w:after="0"/>
      <w:outlineLvl w:val="5"/>
    </w:pPr>
    <w:rPr>
      <w:rFonts w:ascii="Calibri Light" w:eastAsia="SimSun" w:hAnsi="Calibri Light" w:cs="Times New Roman"/>
      <w:b/>
      <w:bCs/>
      <w:i/>
      <w:iCs/>
    </w:rPr>
  </w:style>
  <w:style w:type="paragraph" w:styleId="Heading7">
    <w:name w:val="heading 7"/>
    <w:basedOn w:val="Normal"/>
    <w:next w:val="Normal"/>
    <w:link w:val="Heading7Char"/>
    <w:uiPriority w:val="9"/>
    <w:semiHidden/>
    <w:unhideWhenUsed/>
    <w:qFormat/>
    <w:rsid w:val="008F0152"/>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F0152"/>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F0152"/>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pPr>
      <w:spacing w:before="100" w:after="100"/>
      <w:ind w:left="360" w:right="360"/>
    </w:pPr>
    <w:rPr>
      <w:snapToGrid w:val="0"/>
    </w:rPr>
  </w:style>
  <w:style w:type="character" w:customStyle="1" w:styleId="CITE">
    <w:name w:val="CITE"/>
    <w:rPr>
      <w:i/>
    </w:rPr>
  </w:style>
  <w:style w:type="paragraph" w:customStyle="1" w:styleId="DefinitionList">
    <w:name w:val="Definition List"/>
    <w:basedOn w:val="Normal"/>
    <w:next w:val="Normal"/>
    <w:pPr>
      <w:ind w:left="360"/>
    </w:pPr>
    <w:rPr>
      <w:snapToGrid w:val="0"/>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sz w:val="18"/>
    </w:rPr>
  </w:style>
  <w:style w:type="character" w:styleId="PageNumber">
    <w:name w:val="page number"/>
    <w:basedOn w:val="DefaultParagraphFont"/>
  </w:style>
  <w:style w:type="paragraph" w:styleId="BodyText">
    <w:name w:val="Body Text"/>
    <w:basedOn w:val="Normal"/>
    <w:rsid w:val="00EC5062"/>
    <w:rPr>
      <w:szCs w:val="24"/>
    </w:rPr>
  </w:style>
  <w:style w:type="paragraph" w:customStyle="1" w:styleId="NormalPointer">
    <w:name w:val="Normal Pointer"/>
    <w:basedOn w:val="Normal"/>
    <w:pPr>
      <w:numPr>
        <w:numId w:val="2"/>
      </w:numPr>
    </w:pPr>
  </w:style>
  <w:style w:type="paragraph" w:styleId="NormalWeb">
    <w:name w:val="Normal (Web)"/>
    <w:basedOn w:val="Normal"/>
    <w:rsid w:val="001A1DFF"/>
    <w:pPr>
      <w:spacing w:before="100" w:beforeAutospacing="1" w:after="100" w:afterAutospacing="1"/>
    </w:pPr>
    <w:rPr>
      <w:szCs w:val="24"/>
    </w:rPr>
  </w:style>
  <w:style w:type="character" w:customStyle="1" w:styleId="cite0">
    <w:name w:val="cite"/>
    <w:rsid w:val="001A1DFF"/>
    <w:rPr>
      <w:i/>
      <w:iCs/>
    </w:rPr>
  </w:style>
  <w:style w:type="character" w:styleId="Emphasis">
    <w:name w:val="Emphasis"/>
    <w:uiPriority w:val="20"/>
    <w:qFormat/>
    <w:rsid w:val="008F0152"/>
    <w:rPr>
      <w:i/>
      <w:iCs/>
      <w:color w:val="auto"/>
    </w:rPr>
  </w:style>
  <w:style w:type="paragraph" w:customStyle="1" w:styleId="blockquote0">
    <w:name w:val="blockquote"/>
    <w:basedOn w:val="Normal"/>
    <w:rsid w:val="005A4C8B"/>
    <w:pPr>
      <w:spacing w:before="100" w:beforeAutospacing="1" w:after="100" w:afterAutospacing="1"/>
    </w:pPr>
    <w:rPr>
      <w:szCs w:val="24"/>
    </w:rPr>
  </w:style>
  <w:style w:type="table" w:styleId="TableGrid">
    <w:name w:val="Table Grid"/>
    <w:basedOn w:val="TableNormal"/>
    <w:uiPriority w:val="59"/>
    <w:rsid w:val="00B01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384D65"/>
    <w:rPr>
      <w:sz w:val="24"/>
      <w:lang w:val="en-AU" w:eastAsia="en-US"/>
    </w:rPr>
  </w:style>
  <w:style w:type="paragraph" w:styleId="Date">
    <w:name w:val="Date"/>
    <w:basedOn w:val="Normal"/>
    <w:next w:val="Normal"/>
    <w:link w:val="DateChar"/>
    <w:uiPriority w:val="99"/>
    <w:semiHidden/>
    <w:unhideWhenUsed/>
    <w:rsid w:val="00DF40AD"/>
  </w:style>
  <w:style w:type="character" w:customStyle="1" w:styleId="DateChar">
    <w:name w:val="Date Char"/>
    <w:link w:val="Date"/>
    <w:uiPriority w:val="99"/>
    <w:semiHidden/>
    <w:rsid w:val="00DF40AD"/>
    <w:rPr>
      <w:sz w:val="24"/>
      <w:lang w:val="en-AU" w:eastAsia="en-US"/>
    </w:rPr>
  </w:style>
  <w:style w:type="paragraph" w:styleId="ListParagraph">
    <w:name w:val="List Paragraph"/>
    <w:basedOn w:val="Normal"/>
    <w:uiPriority w:val="34"/>
    <w:qFormat/>
    <w:rsid w:val="000D7C95"/>
    <w:pPr>
      <w:ind w:left="720"/>
      <w:contextualSpacing/>
    </w:pPr>
  </w:style>
  <w:style w:type="character" w:styleId="Hyperlink">
    <w:name w:val="Hyperlink"/>
    <w:uiPriority w:val="99"/>
    <w:unhideWhenUsed/>
    <w:rsid w:val="000D7C95"/>
    <w:rPr>
      <w:color w:val="0563C1"/>
      <w:u w:val="single"/>
    </w:rPr>
  </w:style>
  <w:style w:type="character" w:styleId="UnresolvedMention">
    <w:name w:val="Unresolved Mention"/>
    <w:uiPriority w:val="99"/>
    <w:semiHidden/>
    <w:unhideWhenUsed/>
    <w:rsid w:val="006015EB"/>
    <w:rPr>
      <w:color w:val="605E5C"/>
      <w:shd w:val="clear" w:color="auto" w:fill="E1DFDD"/>
    </w:rPr>
  </w:style>
  <w:style w:type="character" w:styleId="FollowedHyperlink">
    <w:name w:val="FollowedHyperlink"/>
    <w:uiPriority w:val="99"/>
    <w:semiHidden/>
    <w:unhideWhenUsed/>
    <w:rsid w:val="001F122F"/>
    <w:rPr>
      <w:color w:val="954F72"/>
      <w:u w:val="single"/>
    </w:rPr>
  </w:style>
  <w:style w:type="character" w:customStyle="1" w:styleId="FooterChar">
    <w:name w:val="Footer Char"/>
    <w:link w:val="Footer"/>
    <w:uiPriority w:val="99"/>
    <w:rsid w:val="002E5A55"/>
    <w:rPr>
      <w:sz w:val="18"/>
      <w:lang w:val="en-AU" w:eastAsia="en-US"/>
    </w:rPr>
  </w:style>
  <w:style w:type="paragraph" w:styleId="TOCHeading">
    <w:name w:val="TOC Heading"/>
    <w:basedOn w:val="Heading1"/>
    <w:next w:val="Normal"/>
    <w:uiPriority w:val="39"/>
    <w:unhideWhenUsed/>
    <w:qFormat/>
    <w:rsid w:val="008F0152"/>
    <w:pPr>
      <w:outlineLvl w:val="9"/>
    </w:pPr>
  </w:style>
  <w:style w:type="paragraph" w:styleId="TOC3">
    <w:name w:val="toc 3"/>
    <w:basedOn w:val="Normal"/>
    <w:next w:val="Normal"/>
    <w:autoRedefine/>
    <w:uiPriority w:val="39"/>
    <w:unhideWhenUsed/>
    <w:rsid w:val="002E5A55"/>
    <w:pPr>
      <w:ind w:left="480"/>
    </w:pPr>
  </w:style>
  <w:style w:type="paragraph" w:styleId="TOC2">
    <w:name w:val="toc 2"/>
    <w:basedOn w:val="Normal"/>
    <w:next w:val="Normal"/>
    <w:autoRedefine/>
    <w:uiPriority w:val="39"/>
    <w:unhideWhenUsed/>
    <w:rsid w:val="002E5A55"/>
    <w:pPr>
      <w:spacing w:after="100" w:line="259" w:lineRule="auto"/>
      <w:ind w:left="220"/>
    </w:pPr>
    <w:rPr>
      <w:lang w:val="en-US"/>
    </w:rPr>
  </w:style>
  <w:style w:type="paragraph" w:styleId="TOC1">
    <w:name w:val="toc 1"/>
    <w:basedOn w:val="Normal"/>
    <w:next w:val="Normal"/>
    <w:autoRedefine/>
    <w:uiPriority w:val="39"/>
    <w:unhideWhenUsed/>
    <w:rsid w:val="002E5A55"/>
    <w:pPr>
      <w:spacing w:after="100" w:line="259" w:lineRule="auto"/>
    </w:pPr>
    <w:rPr>
      <w:lang w:val="en-US"/>
    </w:rPr>
  </w:style>
  <w:style w:type="character" w:customStyle="1" w:styleId="Heading1Char">
    <w:name w:val="Heading 1 Char"/>
    <w:link w:val="Heading1"/>
    <w:uiPriority w:val="9"/>
    <w:rsid w:val="008F0152"/>
    <w:rPr>
      <w:rFonts w:ascii="Calibri Light" w:eastAsia="SimSun" w:hAnsi="Calibri Light" w:cs="Times New Roman"/>
      <w:b/>
      <w:bCs/>
      <w:caps/>
      <w:spacing w:val="4"/>
      <w:sz w:val="28"/>
      <w:szCs w:val="28"/>
    </w:rPr>
  </w:style>
  <w:style w:type="character" w:customStyle="1" w:styleId="Heading2Char">
    <w:name w:val="Heading 2 Char"/>
    <w:link w:val="Heading2"/>
    <w:uiPriority w:val="9"/>
    <w:rsid w:val="008F0152"/>
    <w:rPr>
      <w:rFonts w:ascii="Calibri Light" w:eastAsia="SimSun" w:hAnsi="Calibri Light" w:cs="Times New Roman"/>
      <w:b/>
      <w:bCs/>
      <w:sz w:val="28"/>
      <w:szCs w:val="28"/>
    </w:rPr>
  </w:style>
  <w:style w:type="character" w:customStyle="1" w:styleId="Heading3Char">
    <w:name w:val="Heading 3 Char"/>
    <w:link w:val="Heading3"/>
    <w:uiPriority w:val="9"/>
    <w:semiHidden/>
    <w:rsid w:val="008F0152"/>
    <w:rPr>
      <w:rFonts w:ascii="Calibri Light" w:eastAsia="SimSun" w:hAnsi="Calibri Light" w:cs="Times New Roman"/>
      <w:spacing w:val="4"/>
      <w:sz w:val="24"/>
      <w:szCs w:val="24"/>
    </w:rPr>
  </w:style>
  <w:style w:type="character" w:customStyle="1" w:styleId="Heading4Char">
    <w:name w:val="Heading 4 Char"/>
    <w:link w:val="Heading4"/>
    <w:uiPriority w:val="9"/>
    <w:semiHidden/>
    <w:rsid w:val="008F0152"/>
    <w:rPr>
      <w:rFonts w:ascii="Calibri Light" w:eastAsia="SimSun" w:hAnsi="Calibri Light" w:cs="Times New Roman"/>
      <w:i/>
      <w:iCs/>
      <w:sz w:val="24"/>
      <w:szCs w:val="24"/>
    </w:rPr>
  </w:style>
  <w:style w:type="character" w:customStyle="1" w:styleId="Heading5Char">
    <w:name w:val="Heading 5 Char"/>
    <w:link w:val="Heading5"/>
    <w:uiPriority w:val="9"/>
    <w:semiHidden/>
    <w:rsid w:val="008F0152"/>
    <w:rPr>
      <w:rFonts w:ascii="Calibri Light" w:eastAsia="SimSun" w:hAnsi="Calibri Light" w:cs="Times New Roman"/>
      <w:b/>
      <w:bCs/>
    </w:rPr>
  </w:style>
  <w:style w:type="character" w:customStyle="1" w:styleId="Heading6Char">
    <w:name w:val="Heading 6 Char"/>
    <w:link w:val="Heading6"/>
    <w:uiPriority w:val="9"/>
    <w:semiHidden/>
    <w:rsid w:val="008F0152"/>
    <w:rPr>
      <w:rFonts w:ascii="Calibri Light" w:eastAsia="SimSun" w:hAnsi="Calibri Light" w:cs="Times New Roman"/>
      <w:b/>
      <w:bCs/>
      <w:i/>
      <w:iCs/>
    </w:rPr>
  </w:style>
  <w:style w:type="character" w:customStyle="1" w:styleId="Heading7Char">
    <w:name w:val="Heading 7 Char"/>
    <w:link w:val="Heading7"/>
    <w:uiPriority w:val="9"/>
    <w:semiHidden/>
    <w:rsid w:val="008F0152"/>
    <w:rPr>
      <w:i/>
      <w:iCs/>
    </w:rPr>
  </w:style>
  <w:style w:type="character" w:customStyle="1" w:styleId="Heading8Char">
    <w:name w:val="Heading 8 Char"/>
    <w:link w:val="Heading8"/>
    <w:uiPriority w:val="9"/>
    <w:semiHidden/>
    <w:rsid w:val="008F0152"/>
    <w:rPr>
      <w:b/>
      <w:bCs/>
    </w:rPr>
  </w:style>
  <w:style w:type="character" w:customStyle="1" w:styleId="Heading9Char">
    <w:name w:val="Heading 9 Char"/>
    <w:link w:val="Heading9"/>
    <w:uiPriority w:val="9"/>
    <w:semiHidden/>
    <w:rsid w:val="008F0152"/>
    <w:rPr>
      <w:i/>
      <w:iCs/>
    </w:rPr>
  </w:style>
  <w:style w:type="paragraph" w:styleId="Caption">
    <w:name w:val="caption"/>
    <w:basedOn w:val="Normal"/>
    <w:next w:val="Normal"/>
    <w:uiPriority w:val="35"/>
    <w:semiHidden/>
    <w:unhideWhenUsed/>
    <w:qFormat/>
    <w:rsid w:val="008F0152"/>
    <w:rPr>
      <w:b/>
      <w:bCs/>
      <w:sz w:val="18"/>
      <w:szCs w:val="18"/>
    </w:rPr>
  </w:style>
  <w:style w:type="paragraph" w:styleId="Title">
    <w:name w:val="Title"/>
    <w:basedOn w:val="Normal"/>
    <w:next w:val="Normal"/>
    <w:link w:val="TitleChar"/>
    <w:uiPriority w:val="10"/>
    <w:qFormat/>
    <w:rsid w:val="008F0152"/>
    <w:pPr>
      <w:spacing w:after="0" w:line="240" w:lineRule="auto"/>
      <w:contextualSpacing/>
      <w:jc w:val="center"/>
    </w:pPr>
    <w:rPr>
      <w:rFonts w:ascii="Calibri Light" w:eastAsia="SimSun" w:hAnsi="Calibri Light" w:cs="Times New Roman"/>
      <w:b/>
      <w:bCs/>
      <w:spacing w:val="-7"/>
      <w:sz w:val="48"/>
      <w:szCs w:val="48"/>
    </w:rPr>
  </w:style>
  <w:style w:type="character" w:customStyle="1" w:styleId="TitleChar">
    <w:name w:val="Title Char"/>
    <w:link w:val="Title"/>
    <w:uiPriority w:val="10"/>
    <w:rsid w:val="008F0152"/>
    <w:rPr>
      <w:rFonts w:ascii="Calibri Light" w:eastAsia="SimSun" w:hAnsi="Calibri Light" w:cs="Times New Roman"/>
      <w:b/>
      <w:bCs/>
      <w:spacing w:val="-7"/>
      <w:sz w:val="48"/>
      <w:szCs w:val="48"/>
    </w:rPr>
  </w:style>
  <w:style w:type="paragraph" w:styleId="Subtitle">
    <w:name w:val="Subtitle"/>
    <w:basedOn w:val="Normal"/>
    <w:next w:val="Normal"/>
    <w:link w:val="SubtitleChar"/>
    <w:uiPriority w:val="11"/>
    <w:qFormat/>
    <w:rsid w:val="008F0152"/>
    <w:pPr>
      <w:numPr>
        <w:ilvl w:val="1"/>
      </w:numPr>
      <w:spacing w:after="240"/>
      <w:jc w:val="center"/>
    </w:pPr>
    <w:rPr>
      <w:rFonts w:ascii="Calibri Light" w:eastAsia="SimSun" w:hAnsi="Calibri Light" w:cs="Times New Roman"/>
      <w:sz w:val="24"/>
      <w:szCs w:val="24"/>
    </w:rPr>
  </w:style>
  <w:style w:type="character" w:customStyle="1" w:styleId="SubtitleChar">
    <w:name w:val="Subtitle Char"/>
    <w:link w:val="Subtitle"/>
    <w:uiPriority w:val="11"/>
    <w:rsid w:val="008F0152"/>
    <w:rPr>
      <w:rFonts w:ascii="Calibri Light" w:eastAsia="SimSun" w:hAnsi="Calibri Light" w:cs="Times New Roman"/>
      <w:sz w:val="24"/>
      <w:szCs w:val="24"/>
    </w:rPr>
  </w:style>
  <w:style w:type="character" w:styleId="Strong">
    <w:name w:val="Strong"/>
    <w:uiPriority w:val="22"/>
    <w:qFormat/>
    <w:rsid w:val="008F0152"/>
    <w:rPr>
      <w:b/>
      <w:bCs/>
      <w:color w:val="auto"/>
    </w:rPr>
  </w:style>
  <w:style w:type="paragraph" w:styleId="NoSpacing">
    <w:name w:val="No Spacing"/>
    <w:uiPriority w:val="1"/>
    <w:qFormat/>
    <w:rsid w:val="008F0152"/>
    <w:pPr>
      <w:jc w:val="both"/>
    </w:pPr>
    <w:rPr>
      <w:sz w:val="22"/>
      <w:szCs w:val="22"/>
    </w:rPr>
  </w:style>
  <w:style w:type="paragraph" w:styleId="Quote">
    <w:name w:val="Quote"/>
    <w:basedOn w:val="Normal"/>
    <w:next w:val="Normal"/>
    <w:link w:val="QuoteChar"/>
    <w:uiPriority w:val="29"/>
    <w:qFormat/>
    <w:rsid w:val="008F0152"/>
    <w:pPr>
      <w:spacing w:before="200" w:line="264" w:lineRule="auto"/>
      <w:ind w:left="864" w:right="864"/>
      <w:jc w:val="center"/>
    </w:pPr>
    <w:rPr>
      <w:rFonts w:ascii="Calibri Light" w:eastAsia="SimSun" w:hAnsi="Calibri Light" w:cs="Times New Roman"/>
      <w:i/>
      <w:iCs/>
      <w:sz w:val="24"/>
      <w:szCs w:val="24"/>
    </w:rPr>
  </w:style>
  <w:style w:type="character" w:customStyle="1" w:styleId="QuoteChar">
    <w:name w:val="Quote Char"/>
    <w:link w:val="Quote"/>
    <w:uiPriority w:val="29"/>
    <w:rsid w:val="008F0152"/>
    <w:rPr>
      <w:rFonts w:ascii="Calibri Light" w:eastAsia="SimSun" w:hAnsi="Calibri Light" w:cs="Times New Roman"/>
      <w:i/>
      <w:iCs/>
      <w:sz w:val="24"/>
      <w:szCs w:val="24"/>
    </w:rPr>
  </w:style>
  <w:style w:type="paragraph" w:styleId="IntenseQuote">
    <w:name w:val="Intense Quote"/>
    <w:basedOn w:val="Normal"/>
    <w:next w:val="Normal"/>
    <w:link w:val="IntenseQuoteChar"/>
    <w:uiPriority w:val="30"/>
    <w:qFormat/>
    <w:rsid w:val="008F0152"/>
    <w:pPr>
      <w:spacing w:before="100" w:beforeAutospacing="1" w:after="240"/>
      <w:ind w:left="936" w:right="936"/>
      <w:jc w:val="center"/>
    </w:pPr>
    <w:rPr>
      <w:rFonts w:ascii="Calibri Light" w:eastAsia="SimSun" w:hAnsi="Calibri Light" w:cs="Times New Roman"/>
      <w:sz w:val="26"/>
      <w:szCs w:val="26"/>
    </w:rPr>
  </w:style>
  <w:style w:type="character" w:customStyle="1" w:styleId="IntenseQuoteChar">
    <w:name w:val="Intense Quote Char"/>
    <w:link w:val="IntenseQuote"/>
    <w:uiPriority w:val="30"/>
    <w:rsid w:val="008F0152"/>
    <w:rPr>
      <w:rFonts w:ascii="Calibri Light" w:eastAsia="SimSun" w:hAnsi="Calibri Light" w:cs="Times New Roman"/>
      <w:sz w:val="26"/>
      <w:szCs w:val="26"/>
    </w:rPr>
  </w:style>
  <w:style w:type="character" w:styleId="SubtleEmphasis">
    <w:name w:val="Subtle Emphasis"/>
    <w:uiPriority w:val="19"/>
    <w:qFormat/>
    <w:rsid w:val="008F0152"/>
    <w:rPr>
      <w:i/>
      <w:iCs/>
      <w:color w:val="auto"/>
    </w:rPr>
  </w:style>
  <w:style w:type="character" w:styleId="IntenseEmphasis">
    <w:name w:val="Intense Emphasis"/>
    <w:uiPriority w:val="21"/>
    <w:qFormat/>
    <w:rsid w:val="008F0152"/>
    <w:rPr>
      <w:b/>
      <w:bCs/>
      <w:i/>
      <w:iCs/>
      <w:color w:val="auto"/>
    </w:rPr>
  </w:style>
  <w:style w:type="character" w:styleId="SubtleReference">
    <w:name w:val="Subtle Reference"/>
    <w:uiPriority w:val="31"/>
    <w:qFormat/>
    <w:rsid w:val="008F0152"/>
    <w:rPr>
      <w:smallCaps/>
      <w:color w:val="auto"/>
      <w:u w:val="single" w:color="7F7F7F"/>
    </w:rPr>
  </w:style>
  <w:style w:type="character" w:styleId="IntenseReference">
    <w:name w:val="Intense Reference"/>
    <w:uiPriority w:val="32"/>
    <w:qFormat/>
    <w:rsid w:val="008F0152"/>
    <w:rPr>
      <w:b/>
      <w:bCs/>
      <w:smallCaps/>
      <w:color w:val="auto"/>
      <w:u w:val="single"/>
    </w:rPr>
  </w:style>
  <w:style w:type="character" w:styleId="BookTitle">
    <w:name w:val="Book Title"/>
    <w:uiPriority w:val="33"/>
    <w:qFormat/>
    <w:rsid w:val="008F0152"/>
    <w:rPr>
      <w:b/>
      <w:bCs/>
      <w:smallCap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5909">
      <w:bodyDiv w:val="1"/>
      <w:marLeft w:val="0"/>
      <w:marRight w:val="0"/>
      <w:marTop w:val="0"/>
      <w:marBottom w:val="0"/>
      <w:divBdr>
        <w:top w:val="none" w:sz="0" w:space="0" w:color="auto"/>
        <w:left w:val="none" w:sz="0" w:space="0" w:color="auto"/>
        <w:bottom w:val="none" w:sz="0" w:space="0" w:color="auto"/>
        <w:right w:val="none" w:sz="0" w:space="0" w:color="auto"/>
      </w:divBdr>
    </w:div>
    <w:div w:id="99184306">
      <w:bodyDiv w:val="1"/>
      <w:marLeft w:val="0"/>
      <w:marRight w:val="0"/>
      <w:marTop w:val="0"/>
      <w:marBottom w:val="0"/>
      <w:divBdr>
        <w:top w:val="none" w:sz="0" w:space="0" w:color="auto"/>
        <w:left w:val="none" w:sz="0" w:space="0" w:color="auto"/>
        <w:bottom w:val="none" w:sz="0" w:space="0" w:color="auto"/>
        <w:right w:val="none" w:sz="0" w:space="0" w:color="auto"/>
      </w:divBdr>
      <w:divsChild>
        <w:div w:id="679745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7723907">
      <w:bodyDiv w:val="1"/>
      <w:marLeft w:val="0"/>
      <w:marRight w:val="0"/>
      <w:marTop w:val="0"/>
      <w:marBottom w:val="0"/>
      <w:divBdr>
        <w:top w:val="none" w:sz="0" w:space="0" w:color="auto"/>
        <w:left w:val="none" w:sz="0" w:space="0" w:color="auto"/>
        <w:bottom w:val="none" w:sz="0" w:space="0" w:color="auto"/>
        <w:right w:val="none" w:sz="0" w:space="0" w:color="auto"/>
      </w:divBdr>
    </w:div>
    <w:div w:id="488330872">
      <w:bodyDiv w:val="1"/>
      <w:marLeft w:val="0"/>
      <w:marRight w:val="0"/>
      <w:marTop w:val="0"/>
      <w:marBottom w:val="0"/>
      <w:divBdr>
        <w:top w:val="none" w:sz="0" w:space="0" w:color="auto"/>
        <w:left w:val="none" w:sz="0" w:space="0" w:color="auto"/>
        <w:bottom w:val="none" w:sz="0" w:space="0" w:color="auto"/>
        <w:right w:val="none" w:sz="0" w:space="0" w:color="auto"/>
      </w:divBdr>
    </w:div>
    <w:div w:id="499388303">
      <w:bodyDiv w:val="1"/>
      <w:marLeft w:val="0"/>
      <w:marRight w:val="0"/>
      <w:marTop w:val="0"/>
      <w:marBottom w:val="0"/>
      <w:divBdr>
        <w:top w:val="none" w:sz="0" w:space="0" w:color="auto"/>
        <w:left w:val="none" w:sz="0" w:space="0" w:color="auto"/>
        <w:bottom w:val="none" w:sz="0" w:space="0" w:color="auto"/>
        <w:right w:val="none" w:sz="0" w:space="0" w:color="auto"/>
      </w:divBdr>
    </w:div>
    <w:div w:id="615210377">
      <w:bodyDiv w:val="1"/>
      <w:marLeft w:val="0"/>
      <w:marRight w:val="0"/>
      <w:marTop w:val="0"/>
      <w:marBottom w:val="0"/>
      <w:divBdr>
        <w:top w:val="none" w:sz="0" w:space="0" w:color="auto"/>
        <w:left w:val="none" w:sz="0" w:space="0" w:color="auto"/>
        <w:bottom w:val="none" w:sz="0" w:space="0" w:color="auto"/>
        <w:right w:val="none" w:sz="0" w:space="0" w:color="auto"/>
      </w:divBdr>
    </w:div>
    <w:div w:id="1066224013">
      <w:bodyDiv w:val="1"/>
      <w:marLeft w:val="0"/>
      <w:marRight w:val="0"/>
      <w:marTop w:val="0"/>
      <w:marBottom w:val="0"/>
      <w:divBdr>
        <w:top w:val="none" w:sz="0" w:space="0" w:color="auto"/>
        <w:left w:val="none" w:sz="0" w:space="0" w:color="auto"/>
        <w:bottom w:val="none" w:sz="0" w:space="0" w:color="auto"/>
        <w:right w:val="none" w:sz="0" w:space="0" w:color="auto"/>
      </w:divBdr>
    </w:div>
    <w:div w:id="1090391322">
      <w:bodyDiv w:val="1"/>
      <w:marLeft w:val="0"/>
      <w:marRight w:val="0"/>
      <w:marTop w:val="0"/>
      <w:marBottom w:val="0"/>
      <w:divBdr>
        <w:top w:val="none" w:sz="0" w:space="0" w:color="auto"/>
        <w:left w:val="none" w:sz="0" w:space="0" w:color="auto"/>
        <w:bottom w:val="none" w:sz="0" w:space="0" w:color="auto"/>
        <w:right w:val="none" w:sz="0" w:space="0" w:color="auto"/>
      </w:divBdr>
    </w:div>
    <w:div w:id="1130242552">
      <w:bodyDiv w:val="1"/>
      <w:marLeft w:val="0"/>
      <w:marRight w:val="0"/>
      <w:marTop w:val="0"/>
      <w:marBottom w:val="0"/>
      <w:divBdr>
        <w:top w:val="none" w:sz="0" w:space="0" w:color="auto"/>
        <w:left w:val="none" w:sz="0" w:space="0" w:color="auto"/>
        <w:bottom w:val="none" w:sz="0" w:space="0" w:color="auto"/>
        <w:right w:val="none" w:sz="0" w:space="0" w:color="auto"/>
      </w:divBdr>
    </w:div>
    <w:div w:id="1599021172">
      <w:bodyDiv w:val="1"/>
      <w:marLeft w:val="0"/>
      <w:marRight w:val="0"/>
      <w:marTop w:val="0"/>
      <w:marBottom w:val="0"/>
      <w:divBdr>
        <w:top w:val="none" w:sz="0" w:space="0" w:color="auto"/>
        <w:left w:val="none" w:sz="0" w:space="0" w:color="auto"/>
        <w:bottom w:val="none" w:sz="0" w:space="0" w:color="auto"/>
        <w:right w:val="none" w:sz="0" w:space="0" w:color="auto"/>
      </w:divBdr>
    </w:div>
    <w:div w:id="1671524051">
      <w:bodyDiv w:val="1"/>
      <w:marLeft w:val="0"/>
      <w:marRight w:val="0"/>
      <w:marTop w:val="0"/>
      <w:marBottom w:val="0"/>
      <w:divBdr>
        <w:top w:val="none" w:sz="0" w:space="0" w:color="auto"/>
        <w:left w:val="none" w:sz="0" w:space="0" w:color="auto"/>
        <w:bottom w:val="none" w:sz="0" w:space="0" w:color="auto"/>
        <w:right w:val="none" w:sz="0" w:space="0" w:color="auto"/>
      </w:divBdr>
    </w:div>
    <w:div w:id="206078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ac.uk/research/perspective/key-%09economic-and-political-trends-2022.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ribd.com/doc/258114646/UK-PESTLE-Analysis-lib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xsummaries.pwc.com/united-kingdom/corporate/taxes-on-corporate-incom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ec.world/en/profile/country/gbr" TargetMode="External"/><Relationship Id="rId4" Type="http://schemas.openxmlformats.org/officeDocument/2006/relationships/settings" Target="settings.xml"/><Relationship Id="rId9" Type="http://schemas.openxmlformats.org/officeDocument/2006/relationships/hyperlink" Target="https://howandwhat.net/pestel-analysis-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7C946-54C9-471B-B2FF-B458598B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2255</Words>
  <Characters>12859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2020-11-17T11:21:00Z</dcterms:created>
  <dcterms:modified xsi:type="dcterms:W3CDTF">2022-11-17T19:06:00Z</dcterms:modified>
  <cp:category/>
</cp:coreProperties>
</file>