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731540240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29C90C2D" w14:textId="4EAFE15B" w:rsidR="00B4277A" w:rsidRDefault="00B4277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83840" behindDoc="1" locked="0" layoutInCell="1" allowOverlap="1" wp14:anchorId="20E4D0D3" wp14:editId="36B3776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7458382"/>
                    <wp:effectExtent l="0" t="0" r="0" b="952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7458382"/>
                              <a:chOff x="0" y="0"/>
                              <a:chExt cx="6858000" cy="7458382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40"/>
                                      <w:szCs w:val="40"/>
                                    </w:rPr>
                                    <w:alias w:val="Title"/>
                                    <w:tag w:val=""/>
                                    <w:id w:val="1622571930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976FBFC" w14:textId="0514A90D" w:rsidR="006C1F5B" w:rsidRPr="00B4277A" w:rsidRDefault="006C1F5B" w:rsidP="00B4277A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40"/>
                                          <w:szCs w:val="40"/>
                                        </w:rPr>
                                      </w:pPr>
                                      <w:r w:rsidRPr="00B4277A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40"/>
                                          <w:szCs w:val="40"/>
                                        </w:rPr>
                                        <w:t>Sut allwn wella rheolaeth dosbarth trwy ganmol ymddygiad da?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135378148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54ADC771" w14:textId="6C0BF583" w:rsidR="006C1F5B" w:rsidRDefault="006C1F5B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1304082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0E4D0D3" id="Group_x0020_119" o:spid="_x0000_s1026" style="position:absolute;margin-left:0;margin-top:0;width:540pt;height:587.25pt;z-index:-251632640;mso-position-horizontal:center;mso-position-horizontal-relative:page;mso-position-vertical:center;mso-position-vertical-relative:page" coordsize="6858000,745838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">
                    <v:rect id="Rectangle_x0020_120" o:spid="_x0000_s1027" style="position:absolute;top:7315200;width:6858000;height:14318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Kl5RxgAA&#10;ANwAAAAPAAAAZHJzL2Rvd25yZXYueG1sRI9Ba8JAEIXvBf/DMkJvdaNCK6mriCCUIoVGPfQ2ZMds&#10;NDsbstsY++s7h0JvM7w3732zXA++UT11sQ5sYDrJQBGXwdZcGTgedk8LUDEhW2wCk4E7RVivRg9L&#10;zG248Sf1RaqUhHDM0YBLqc21jqUjj3ESWmLRzqHzmGTtKm07vEm4b/Qsy561x5qlwWFLW0fltfj2&#10;Bt4vL/PC9Zv+Z/5BJxdO+6/dNhrzOB42r6ASDenf/Hf9ZgV/JvjyjEygV7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bKl5RxgAAANwAAAAPAAAAAAAAAAAAAAAAAJcCAABkcnMv&#10;ZG93bnJldi54bWxQSwUGAAAAAAQABAD1AAAAigMAAAAA&#10;" fillcolor="#5b9bd5 [3204]" stroked="f" strokeweight="1pt"/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_x0020_Box_x0020_122" o:spid="_x0000_s1028" type="#_x0000_t202" style="position:absolute;width:6858000;height:7315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6hvlwgAA&#10;ANwAAAAPAAAAZHJzL2Rvd25yZXYueG1sRE9Na8JAEL0X+h+WKXirm4YiJbqKiEKhXjSiHsfsmA1m&#10;Z0N2NWl/vSsUvM3jfc5k1tta3Kj1lWMFH8MEBHHhdMWlgl2+ev8C4QOyxtoxKfglD7Pp68sEM+06&#10;3tBtG0oRQ9hnqMCE0GRS+sKQRT90DXHkzq61GCJsS6lb7GK4rWWaJCNpseLYYLChhaHisr1aBatD&#10;f+L872dnjsvlZ3c9FbzP10oN3vr5GESgPjzF/+5vHeenKTyeiRfI6R0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bqG+XCAAAA3AAAAA8AAAAAAAAAAAAAAAAAlwIAAGRycy9kb3du&#10;cmV2LnhtbFBLBQYAAAAABAAEAPUAAACGAwAAAAA=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1622571930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976FBFC" w14:textId="0514A90D" w:rsidR="006C1F5B" w:rsidRPr="00B4277A" w:rsidRDefault="006C1F5B" w:rsidP="00B4277A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</w:pPr>
                                <w:r w:rsidRPr="00B4277A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  <w:t>Sut allwn wella rheolaeth dosbarth trwy ganmol ymddygiad da?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135378148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54ADC771" w14:textId="6C0BF583" w:rsidR="006C1F5B" w:rsidRDefault="006C1F5B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1304082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763E080" w14:textId="7FDC7A2A" w:rsidR="00B4277A" w:rsidRDefault="00B4277A">
          <w:pPr>
            <w:rPr>
              <w:lang w:val="en-GB"/>
            </w:rPr>
          </w:pPr>
          <w:r>
            <w:rPr>
              <w:lang w:val="en-GB"/>
            </w:rPr>
            <w:br w:type="page"/>
          </w:r>
        </w:p>
      </w:sdtContent>
    </w:sdt>
    <w:p w14:paraId="52B67C05" w14:textId="552506B1" w:rsidR="003C3124" w:rsidRPr="001E7398" w:rsidRDefault="00FC474D" w:rsidP="0089739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cs="Arial"/>
          <w:color w:val="000000" w:themeColor="text1"/>
          <w:u w:val="single" w:color="000000"/>
        </w:rPr>
      </w:pPr>
      <w:r w:rsidRPr="001E7398">
        <w:rPr>
          <w:lang w:val="en-GB"/>
        </w:rPr>
        <w:lastRenderedPageBreak/>
        <w:t xml:space="preserve"> </w:t>
      </w:r>
      <w:r w:rsidR="00E964D6">
        <w:rPr>
          <w:rFonts w:cs="Arial"/>
          <w:color w:val="000000" w:themeColor="text1"/>
          <w:u w:val="single" w:color="000000"/>
        </w:rPr>
        <w:t>Nod, f</w:t>
      </w:r>
      <w:r w:rsidR="003C3124" w:rsidRPr="001E7398">
        <w:rPr>
          <w:rFonts w:cs="Arial"/>
          <w:color w:val="000000" w:themeColor="text1"/>
          <w:u w:val="single" w:color="000000"/>
        </w:rPr>
        <w:t xml:space="preserve">focws a phwrpas yr ymchwil </w:t>
      </w:r>
    </w:p>
    <w:p w14:paraId="7BF49F3F" w14:textId="77777777" w:rsidR="003C3124" w:rsidRPr="001E7398" w:rsidRDefault="00FC474D" w:rsidP="00897391">
      <w:pPr>
        <w:spacing w:line="360" w:lineRule="auto"/>
        <w:rPr>
          <w:lang w:val="en-GB"/>
        </w:rPr>
      </w:pPr>
      <w:r w:rsidRPr="001E7398">
        <w:rPr>
          <w:lang w:val="en-GB"/>
        </w:rPr>
        <w:t xml:space="preserve">    </w:t>
      </w:r>
    </w:p>
    <w:p w14:paraId="5BA3E65E" w14:textId="224E63F7" w:rsidR="003D23A0" w:rsidRPr="001E7398" w:rsidRDefault="006776B0" w:rsidP="00897391">
      <w:pPr>
        <w:spacing w:line="360" w:lineRule="auto"/>
        <w:rPr>
          <w:lang w:val="en-GB"/>
        </w:rPr>
      </w:pPr>
      <w:r w:rsidRPr="001E7398">
        <w:rPr>
          <w:lang w:val="en-GB"/>
        </w:rPr>
        <w:t xml:space="preserve"> </w:t>
      </w:r>
      <w:r w:rsidR="00EE4C01" w:rsidRPr="001E7398">
        <w:rPr>
          <w:lang w:val="en-GB"/>
        </w:rPr>
        <w:t xml:space="preserve">    </w:t>
      </w:r>
      <w:r w:rsidR="00CA5F8C" w:rsidRPr="001E7398">
        <w:rPr>
          <w:lang w:val="en-GB"/>
        </w:rPr>
        <w:t xml:space="preserve">Cydnabyddaf fod byd addysg yn faes eang iawn, sy’n agor amryw o ddrysau i wahanol waith ymchwil. </w:t>
      </w:r>
      <w:r w:rsidR="00EE4C01" w:rsidRPr="001E7398">
        <w:rPr>
          <w:lang w:val="en-GB"/>
        </w:rPr>
        <w:t xml:space="preserve">Dengys ymchwil fod amryw o wahanol strategaethau yn cael ei ddefnyddio er mwyn annog dysgu ac addysgu effeithiol yn ein hysgolion. </w:t>
      </w:r>
      <w:r w:rsidR="00CA5F8C" w:rsidRPr="001E7398">
        <w:rPr>
          <w:lang w:val="en-GB"/>
        </w:rPr>
        <w:t>Braint yw cael y cyfle i fynd ati gyda fy mhartner i ymchwilio yn ehanga</w:t>
      </w:r>
      <w:r w:rsidR="00897391" w:rsidRPr="001E7398">
        <w:rPr>
          <w:lang w:val="en-GB"/>
        </w:rPr>
        <w:t>c</w:t>
      </w:r>
      <w:r w:rsidR="00CA5F8C" w:rsidRPr="001E7398">
        <w:rPr>
          <w:lang w:val="en-GB"/>
        </w:rPr>
        <w:t xml:space="preserve">h i faes penodol.  Wrth ystyried ein diddordebau a’n hamgylchiadau, y mater sydd o ddiddordeb inni yw effaith canmoliaeth ar ymddygiad y plant. </w:t>
      </w:r>
      <w:r w:rsidR="00CE0174">
        <w:rPr>
          <w:lang w:val="en-GB"/>
        </w:rPr>
        <w:t xml:space="preserve">Trafodwyd </w:t>
      </w:r>
      <w:r w:rsidR="005B6F8E" w:rsidRPr="00F44637">
        <w:rPr>
          <w:lang w:val="en-GB"/>
        </w:rPr>
        <w:t>effaith cadarnhaol</w:t>
      </w:r>
      <w:r w:rsidR="005B6F8E">
        <w:rPr>
          <w:lang w:val="en-GB"/>
        </w:rPr>
        <w:t xml:space="preserve"> canmoliaeth yn y Cyfnod Sylfaen ac felly ystyriwyd yr effaith yng Nghyfnod Allweddol dau. Gwnaethpwyd hyn ennyn</w:t>
      </w:r>
      <w:r w:rsidR="00EE4C01" w:rsidRPr="001E7398">
        <w:rPr>
          <w:lang w:val="en-GB"/>
        </w:rPr>
        <w:t xml:space="preserve"> chwilfrydedd a’r awch i’w ystyried yn ehangach. </w:t>
      </w:r>
      <w:r w:rsidR="00FC474D" w:rsidRPr="001E7398">
        <w:rPr>
          <w:lang w:val="en-GB"/>
        </w:rPr>
        <w:t>Pwrpas yr ym</w:t>
      </w:r>
      <w:r w:rsidR="00BD3FD5" w:rsidRPr="001E7398">
        <w:rPr>
          <w:lang w:val="en-GB"/>
        </w:rPr>
        <w:t>chwil yw dangos sut yn union mae</w:t>
      </w:r>
      <w:r w:rsidR="00FC474D" w:rsidRPr="001E7398">
        <w:rPr>
          <w:lang w:val="en-GB"/>
        </w:rPr>
        <w:t xml:space="preserve"> plant yn ymateb i ganmoliae</w:t>
      </w:r>
      <w:r w:rsidR="005B6F8E">
        <w:rPr>
          <w:lang w:val="en-GB"/>
        </w:rPr>
        <w:t>th o fewn yr ystafell ddosbarth a’r effaith a geir ar ymddygiad y plant.</w:t>
      </w:r>
      <w:r w:rsidR="00BD3FD5" w:rsidRPr="001E7398">
        <w:rPr>
          <w:lang w:val="en-GB"/>
        </w:rPr>
        <w:t xml:space="preserve"> </w:t>
      </w:r>
      <w:r w:rsidR="00F44637">
        <w:rPr>
          <w:lang w:val="en-GB"/>
        </w:rPr>
        <w:t>N</w:t>
      </w:r>
      <w:r w:rsidR="00A659A6" w:rsidRPr="001E7398">
        <w:rPr>
          <w:lang w:val="en-GB"/>
        </w:rPr>
        <w:t xml:space="preserve">od yr ymchwil yw darparu dysgu ac addysgu </w:t>
      </w:r>
      <w:r w:rsidR="003B60FE" w:rsidRPr="001E7398">
        <w:rPr>
          <w:lang w:val="en-GB"/>
        </w:rPr>
        <w:t xml:space="preserve">effeithiol, </w:t>
      </w:r>
      <w:r w:rsidR="00A659A6" w:rsidRPr="001E7398">
        <w:rPr>
          <w:lang w:val="en-GB"/>
        </w:rPr>
        <w:t xml:space="preserve">o’r ansawdd gorau er lles y plant. </w:t>
      </w:r>
    </w:p>
    <w:p w14:paraId="04F2A20E" w14:textId="59B9B366" w:rsidR="003D23A0" w:rsidRPr="001E7398" w:rsidRDefault="003D23A0" w:rsidP="00897391">
      <w:pPr>
        <w:spacing w:line="360" w:lineRule="auto"/>
        <w:outlineLvl w:val="0"/>
        <w:rPr>
          <w:rFonts w:eastAsia="Arial" w:cs="Arial"/>
          <w:color w:val="000000" w:themeColor="text1"/>
          <w:u w:val="single"/>
        </w:rPr>
      </w:pPr>
      <w:r w:rsidRPr="001E7398">
        <w:rPr>
          <w:rFonts w:eastAsia="Arial" w:cs="Arial"/>
          <w:color w:val="000000" w:themeColor="text1"/>
          <w:u w:val="single"/>
        </w:rPr>
        <w:t>Cyd-destun yr ymchwil</w:t>
      </w:r>
      <w:r w:rsidR="00897391" w:rsidRPr="001E7398">
        <w:rPr>
          <w:rFonts w:eastAsia="Arial" w:cs="Arial"/>
          <w:color w:val="000000" w:themeColor="text1"/>
          <w:u w:val="single"/>
        </w:rPr>
        <w:t xml:space="preserve"> </w:t>
      </w:r>
    </w:p>
    <w:p w14:paraId="34353F94" w14:textId="1E5BD42B" w:rsidR="00D85DEB" w:rsidRPr="001E7398" w:rsidRDefault="00AA62EE" w:rsidP="00897391">
      <w:pPr>
        <w:spacing w:line="360" w:lineRule="auto"/>
        <w:outlineLvl w:val="0"/>
        <w:rPr>
          <w:rFonts w:eastAsia="Arial" w:cs="Arial"/>
          <w:color w:val="000000" w:themeColor="text1"/>
        </w:rPr>
      </w:pPr>
      <w:r w:rsidRPr="001E7398">
        <w:rPr>
          <w:rFonts w:eastAsia="Arial" w:cs="Arial"/>
          <w:color w:val="000000" w:themeColor="text1"/>
        </w:rPr>
        <w:t xml:space="preserve">    </w:t>
      </w:r>
      <w:r w:rsidR="002B69EF" w:rsidRPr="001E7398">
        <w:rPr>
          <w:rFonts w:eastAsia="Arial" w:cs="Arial"/>
          <w:color w:val="000000" w:themeColor="text1"/>
        </w:rPr>
        <w:t xml:space="preserve">Wrth benderfynu ar ein cwestiwn ymchwil ystyriwyd yn fanwl cyd-destun y </w:t>
      </w:r>
      <w:r w:rsidRPr="001E7398">
        <w:rPr>
          <w:rFonts w:eastAsia="Arial" w:cs="Arial"/>
          <w:color w:val="000000" w:themeColor="text1"/>
        </w:rPr>
        <w:t xml:space="preserve">ddwy ysgol. </w:t>
      </w:r>
      <w:r w:rsidR="002B69EF" w:rsidRPr="001E7398">
        <w:rPr>
          <w:rFonts w:eastAsia="Arial" w:cs="Arial"/>
          <w:color w:val="000000" w:themeColor="text1"/>
        </w:rPr>
        <w:t xml:space="preserve">Lleolwyd yr ysgol gyntaf yn nhref fechan yng Ngorllewin Sir Gaerfyrddin gyda 116 o blant ynddi tra </w:t>
      </w:r>
      <w:r w:rsidRPr="001E7398">
        <w:rPr>
          <w:rFonts w:eastAsia="Arial" w:cs="Arial"/>
          <w:color w:val="000000" w:themeColor="text1"/>
        </w:rPr>
        <w:t>roedd</w:t>
      </w:r>
      <w:r w:rsidR="002B69EF" w:rsidRPr="001E7398">
        <w:rPr>
          <w:rFonts w:eastAsia="Arial" w:cs="Arial"/>
          <w:color w:val="000000" w:themeColor="text1"/>
        </w:rPr>
        <w:t xml:space="preserve"> yr ail ysgol yn un trefol yn Ne Orllewin Cymru â 363 o ddisgyblion.</w:t>
      </w:r>
      <w:r w:rsidRPr="001E7398">
        <w:rPr>
          <w:rFonts w:eastAsia="Arial" w:cs="Arial"/>
          <w:color w:val="000000" w:themeColor="text1"/>
        </w:rPr>
        <w:t xml:space="preserve"> Effeith</w:t>
      </w:r>
      <w:r w:rsidR="00A42717" w:rsidRPr="001E7398">
        <w:rPr>
          <w:rFonts w:eastAsia="Arial" w:cs="Arial"/>
          <w:color w:val="000000" w:themeColor="text1"/>
        </w:rPr>
        <w:t>i</w:t>
      </w:r>
      <w:r w:rsidRPr="001E7398">
        <w:rPr>
          <w:rFonts w:eastAsia="Arial" w:cs="Arial"/>
          <w:color w:val="000000" w:themeColor="text1"/>
        </w:rPr>
        <w:t>wyd hyn yn fawr ar natur y dosbarthiadau</w:t>
      </w:r>
      <w:r w:rsidR="00DE4611">
        <w:rPr>
          <w:rFonts w:eastAsia="Arial" w:cs="Arial"/>
          <w:color w:val="000000" w:themeColor="text1"/>
        </w:rPr>
        <w:t xml:space="preserve"> a phersonoliaethau’r unigolion lle b</w:t>
      </w:r>
      <w:r w:rsidR="00DE4611">
        <w:rPr>
          <w:rFonts w:ascii="Calibri" w:eastAsia="Arial" w:hAnsi="Calibri" w:cs="Arial"/>
          <w:color w:val="000000" w:themeColor="text1"/>
        </w:rPr>
        <w:t>û</w:t>
      </w:r>
      <w:r w:rsidR="00DE4611">
        <w:rPr>
          <w:rFonts w:eastAsia="Arial" w:cs="Arial"/>
          <w:color w:val="000000" w:themeColor="text1"/>
        </w:rPr>
        <w:t>m</w:t>
      </w:r>
      <w:r w:rsidRPr="001E7398">
        <w:rPr>
          <w:rFonts w:eastAsia="Arial" w:cs="Arial"/>
          <w:color w:val="000000" w:themeColor="text1"/>
        </w:rPr>
        <w:t xml:space="preserve"> yn cyflawni’r </w:t>
      </w:r>
      <w:r w:rsidR="002E72CF" w:rsidRPr="001E7398">
        <w:rPr>
          <w:rFonts w:eastAsia="Arial" w:cs="Arial"/>
          <w:color w:val="000000" w:themeColor="text1"/>
        </w:rPr>
        <w:t>dd</w:t>
      </w:r>
      <w:r w:rsidR="00A42717" w:rsidRPr="001E7398">
        <w:rPr>
          <w:rFonts w:eastAsia="Arial" w:cs="Arial"/>
          <w:color w:val="000000" w:themeColor="text1"/>
        </w:rPr>
        <w:t>wy</w:t>
      </w:r>
      <w:r w:rsidR="002E72CF" w:rsidRPr="001E7398">
        <w:rPr>
          <w:rFonts w:eastAsia="Arial" w:cs="Arial"/>
          <w:color w:val="000000" w:themeColor="text1"/>
        </w:rPr>
        <w:t xml:space="preserve"> </w:t>
      </w:r>
      <w:r w:rsidRPr="001E7398">
        <w:rPr>
          <w:rFonts w:eastAsia="Arial" w:cs="Arial"/>
          <w:color w:val="000000" w:themeColor="text1"/>
        </w:rPr>
        <w:t>astudiaeth gwers.</w:t>
      </w:r>
      <w:r w:rsidR="00042EE5" w:rsidRPr="001E7398">
        <w:rPr>
          <w:rFonts w:eastAsia="Arial" w:cs="Arial"/>
          <w:color w:val="000000" w:themeColor="text1"/>
        </w:rPr>
        <w:t xml:space="preserve"> </w:t>
      </w:r>
    </w:p>
    <w:p w14:paraId="6FD31955" w14:textId="5C890966" w:rsidR="00AA62EE" w:rsidRPr="001E7398" w:rsidRDefault="00D85DEB" w:rsidP="00897391">
      <w:pPr>
        <w:spacing w:line="360" w:lineRule="auto"/>
        <w:outlineLvl w:val="0"/>
        <w:rPr>
          <w:rFonts w:eastAsia="Arial" w:cs="Arial"/>
          <w:color w:val="000000" w:themeColor="text1"/>
        </w:rPr>
      </w:pPr>
      <w:r w:rsidRPr="001E7398">
        <w:rPr>
          <w:rFonts w:eastAsia="Arial" w:cs="Arial"/>
          <w:color w:val="000000" w:themeColor="text1"/>
        </w:rPr>
        <w:t xml:space="preserve">     </w:t>
      </w:r>
      <w:r w:rsidR="00DE4611">
        <w:rPr>
          <w:rFonts w:eastAsia="Arial" w:cs="Arial"/>
          <w:color w:val="000000" w:themeColor="text1"/>
        </w:rPr>
        <w:t>Roedd y ddau ddosbarth yng Nghyfnod Al</w:t>
      </w:r>
      <w:r w:rsidR="009630CD" w:rsidRPr="001E7398">
        <w:rPr>
          <w:rFonts w:eastAsia="Arial" w:cs="Arial"/>
          <w:color w:val="000000" w:themeColor="text1"/>
        </w:rPr>
        <w:t xml:space="preserve">lweddol dau, </w:t>
      </w:r>
      <w:r w:rsidR="00A42717" w:rsidRPr="001E7398">
        <w:rPr>
          <w:rFonts w:eastAsia="Arial" w:cs="Arial"/>
          <w:color w:val="000000" w:themeColor="text1"/>
        </w:rPr>
        <w:t>ysgol 1</w:t>
      </w:r>
      <w:r w:rsidR="009630CD" w:rsidRPr="001E7398">
        <w:rPr>
          <w:rFonts w:eastAsia="Arial" w:cs="Arial"/>
          <w:color w:val="000000" w:themeColor="text1"/>
        </w:rPr>
        <w:t xml:space="preserve"> yn cynnwys ystod o blant o flwyddyn pedwar, pump a chwech, tra bod </w:t>
      </w:r>
      <w:r w:rsidR="00A42717" w:rsidRPr="001E7398">
        <w:rPr>
          <w:rFonts w:eastAsia="Arial" w:cs="Arial"/>
          <w:color w:val="000000" w:themeColor="text1"/>
        </w:rPr>
        <w:t>ysgol 2</w:t>
      </w:r>
      <w:r w:rsidR="009630CD" w:rsidRPr="001E7398">
        <w:rPr>
          <w:rFonts w:eastAsia="Arial" w:cs="Arial"/>
          <w:color w:val="000000" w:themeColor="text1"/>
        </w:rPr>
        <w:t xml:space="preserve"> yn cynnwys plant o flynyddoedd tri a phedwar.</w:t>
      </w:r>
      <w:r w:rsidR="00CE0147" w:rsidRPr="001E7398">
        <w:rPr>
          <w:rFonts w:eastAsia="Arial" w:cs="Arial"/>
          <w:color w:val="000000" w:themeColor="text1"/>
        </w:rPr>
        <w:t xml:space="preserve"> </w:t>
      </w:r>
      <w:r w:rsidRPr="001E7398">
        <w:rPr>
          <w:rFonts w:eastAsia="Arial" w:cs="Arial"/>
          <w:color w:val="000000" w:themeColor="text1"/>
        </w:rPr>
        <w:t xml:space="preserve">Trafodwyd pwysigrwydd </w:t>
      </w:r>
      <w:r w:rsidR="00DE4611">
        <w:rPr>
          <w:rFonts w:eastAsia="Arial" w:cs="Arial"/>
          <w:color w:val="000000" w:themeColor="text1"/>
        </w:rPr>
        <w:t>cadw</w:t>
      </w:r>
      <w:r w:rsidRPr="001E7398">
        <w:rPr>
          <w:rFonts w:eastAsia="Arial" w:cs="Arial"/>
          <w:color w:val="000000" w:themeColor="text1"/>
        </w:rPr>
        <w:t xml:space="preserve"> rheolaeth ar y dosbarth</w:t>
      </w:r>
      <w:r w:rsidR="00DE4611">
        <w:rPr>
          <w:rFonts w:eastAsia="Arial" w:cs="Arial"/>
          <w:color w:val="000000" w:themeColor="text1"/>
        </w:rPr>
        <w:t xml:space="preserve"> er mwyn darparu addysgu a dysgu o’r</w:t>
      </w:r>
      <w:r w:rsidRPr="001E7398">
        <w:rPr>
          <w:rFonts w:eastAsia="Arial" w:cs="Arial"/>
          <w:color w:val="000000" w:themeColor="text1"/>
        </w:rPr>
        <w:t xml:space="preserve"> </w:t>
      </w:r>
      <w:r w:rsidR="00DE4611">
        <w:rPr>
          <w:rFonts w:eastAsia="Arial" w:cs="Arial"/>
          <w:color w:val="000000" w:themeColor="text1"/>
        </w:rPr>
        <w:t xml:space="preserve">ansawdd orau, </w:t>
      </w:r>
      <w:r w:rsidRPr="001E7398">
        <w:rPr>
          <w:rFonts w:eastAsia="Arial" w:cs="Arial"/>
          <w:color w:val="000000" w:themeColor="text1"/>
        </w:rPr>
        <w:t>enwedig mewn dosbarthiadau sydd ag ystod o wahanol oedran</w:t>
      </w:r>
      <w:r w:rsidR="00A42717" w:rsidRPr="001E7398">
        <w:rPr>
          <w:rFonts w:eastAsia="Arial" w:cs="Arial"/>
          <w:color w:val="000000" w:themeColor="text1"/>
        </w:rPr>
        <w:t>n</w:t>
      </w:r>
      <w:r w:rsidRPr="001E7398">
        <w:rPr>
          <w:rFonts w:eastAsia="Arial" w:cs="Arial"/>
          <w:color w:val="000000" w:themeColor="text1"/>
        </w:rPr>
        <w:t>au. Ystyriwyd y gwahanol ddulliau a ddefnyddiwyd yn y ddau ddosbarth er m</w:t>
      </w:r>
      <w:r w:rsidR="00DE4611">
        <w:rPr>
          <w:rFonts w:eastAsia="Arial" w:cs="Arial"/>
          <w:color w:val="000000" w:themeColor="text1"/>
        </w:rPr>
        <w:t>wyn rheoli ymddygiad y dosbarth a thrafod y posibiliadau. Penderfynwyd ein bod yn awyddus i ddatblygu</w:t>
      </w:r>
      <w:r w:rsidR="00CC3913">
        <w:rPr>
          <w:rFonts w:eastAsia="Arial" w:cs="Arial"/>
          <w:color w:val="000000" w:themeColor="text1"/>
        </w:rPr>
        <w:t xml:space="preserve">’r posibiliadau ymhellach er lles y plant a safon yr addysgu. </w:t>
      </w:r>
    </w:p>
    <w:p w14:paraId="2BD1C515" w14:textId="00DE0E6B" w:rsidR="002973F4" w:rsidRPr="006C7EC4" w:rsidRDefault="00CC3913" w:rsidP="00897391">
      <w:pPr>
        <w:spacing w:line="360" w:lineRule="auto"/>
        <w:outlineLvl w:val="0"/>
        <w:rPr>
          <w:rFonts w:eastAsia="Arial" w:cs="Arial"/>
          <w:color w:val="000000" w:themeColor="text1"/>
        </w:rPr>
      </w:pPr>
      <w:r>
        <w:rPr>
          <w:rFonts w:eastAsia="Arial" w:cs="Arial"/>
          <w:color w:val="000000" w:themeColor="text1"/>
        </w:rPr>
        <w:t xml:space="preserve">    </w:t>
      </w:r>
      <w:r w:rsidR="00ED7F6C" w:rsidRPr="001E7398">
        <w:rPr>
          <w:rFonts w:eastAsia="Arial" w:cs="Arial"/>
          <w:color w:val="000000" w:themeColor="text1"/>
        </w:rPr>
        <w:t xml:space="preserve"> </w:t>
      </w:r>
      <w:r w:rsidR="00E737EA" w:rsidRPr="001E7398">
        <w:rPr>
          <w:rFonts w:eastAsia="Arial" w:cs="Arial"/>
          <w:color w:val="000000" w:themeColor="text1"/>
        </w:rPr>
        <w:t>Penderfynwyd felly ar ein cwestiwn ymchwil sef</w:t>
      </w:r>
      <w:r w:rsidR="00ED7F6C" w:rsidRPr="001E7398">
        <w:rPr>
          <w:rFonts w:eastAsia="Arial" w:cs="Arial"/>
          <w:color w:val="000000" w:themeColor="text1"/>
        </w:rPr>
        <w:t>, ‘sut allwn wella rheolaeth ddosbarth trwy ganmol ymddygiad da?</w:t>
      </w:r>
      <w:r w:rsidR="00597B65" w:rsidRPr="001E7398">
        <w:rPr>
          <w:rFonts w:eastAsia="Arial" w:cs="Arial"/>
          <w:color w:val="000000" w:themeColor="text1"/>
        </w:rPr>
        <w:t>’</w:t>
      </w:r>
      <w:r w:rsidR="00ED7F6C" w:rsidRPr="001E7398">
        <w:rPr>
          <w:rFonts w:eastAsia="Arial" w:cs="Arial"/>
          <w:color w:val="000000" w:themeColor="text1"/>
        </w:rPr>
        <w:t>.</w:t>
      </w:r>
      <w:r w:rsidR="00AE411B" w:rsidRPr="001E7398">
        <w:rPr>
          <w:rFonts w:eastAsia="Arial" w:cs="Arial"/>
          <w:color w:val="000000" w:themeColor="text1"/>
        </w:rPr>
        <w:t xml:space="preserve"> </w:t>
      </w:r>
      <w:r w:rsidR="0010317F" w:rsidRPr="001E7398">
        <w:rPr>
          <w:rFonts w:eastAsia="Arial" w:cs="Arial"/>
          <w:color w:val="000000" w:themeColor="text1"/>
        </w:rPr>
        <w:t>Ystyriwyd holl bosibiliadau’</w:t>
      </w:r>
      <w:r w:rsidR="005A1833" w:rsidRPr="001E7398">
        <w:rPr>
          <w:rFonts w:eastAsia="Arial" w:cs="Arial"/>
          <w:color w:val="000000" w:themeColor="text1"/>
        </w:rPr>
        <w:t xml:space="preserve">r cwestiwn </w:t>
      </w:r>
      <w:r w:rsidR="00597B65" w:rsidRPr="001E7398">
        <w:rPr>
          <w:rFonts w:eastAsia="Arial" w:cs="Arial"/>
          <w:color w:val="000000" w:themeColor="text1"/>
        </w:rPr>
        <w:t>cyn cychwyn ar y cynllunio.</w:t>
      </w:r>
      <w:r w:rsidR="00F057F2" w:rsidRPr="001E7398">
        <w:rPr>
          <w:rFonts w:eastAsia="Arial" w:cs="Arial"/>
          <w:color w:val="000000" w:themeColor="text1"/>
        </w:rPr>
        <w:t xml:space="preserve"> Trafodwyd y posibiliadau o ddarganfod </w:t>
      </w:r>
      <w:r w:rsidR="00B96026" w:rsidRPr="001E7398">
        <w:rPr>
          <w:rFonts w:eastAsia="Arial" w:cs="Arial"/>
          <w:color w:val="000000" w:themeColor="text1"/>
        </w:rPr>
        <w:t>effaith gwahanol fath</w:t>
      </w:r>
      <w:r w:rsidR="00ED2C44" w:rsidRPr="001E7398">
        <w:rPr>
          <w:rFonts w:eastAsia="Arial" w:cs="Arial"/>
          <w:color w:val="000000" w:themeColor="text1"/>
        </w:rPr>
        <w:t>au</w:t>
      </w:r>
      <w:r w:rsidR="00B96026" w:rsidRPr="001E7398">
        <w:rPr>
          <w:rFonts w:eastAsia="Arial" w:cs="Arial"/>
          <w:color w:val="000000" w:themeColor="text1"/>
        </w:rPr>
        <w:t xml:space="preserve"> o ganmoliaeth, boed hyn</w:t>
      </w:r>
      <w:r w:rsidR="00ED2C44" w:rsidRPr="001E7398">
        <w:rPr>
          <w:rFonts w:eastAsia="Arial" w:cs="Arial"/>
          <w:color w:val="000000" w:themeColor="text1"/>
        </w:rPr>
        <w:t>ny</w:t>
      </w:r>
      <w:r w:rsidR="00A42717" w:rsidRPr="001E7398">
        <w:rPr>
          <w:rFonts w:eastAsia="Arial" w:cs="Arial"/>
          <w:color w:val="000000" w:themeColor="text1"/>
        </w:rPr>
        <w:t xml:space="preserve"> yn canmol y dosbarth cyfan, grŵ</w:t>
      </w:r>
      <w:r w:rsidR="00B96026" w:rsidRPr="001E7398">
        <w:rPr>
          <w:rFonts w:eastAsia="Arial" w:cs="Arial"/>
          <w:color w:val="000000" w:themeColor="text1"/>
        </w:rPr>
        <w:t>p o blant neu unigolion, boed hy</w:t>
      </w:r>
      <w:r w:rsidR="00ED2C44" w:rsidRPr="001E7398">
        <w:rPr>
          <w:rFonts w:eastAsia="Arial" w:cs="Arial"/>
          <w:color w:val="000000" w:themeColor="text1"/>
        </w:rPr>
        <w:t>n</w:t>
      </w:r>
      <w:r w:rsidR="00B96026" w:rsidRPr="001E7398">
        <w:rPr>
          <w:rFonts w:eastAsia="Arial" w:cs="Arial"/>
          <w:color w:val="000000" w:themeColor="text1"/>
        </w:rPr>
        <w:t>n</w:t>
      </w:r>
      <w:r w:rsidR="00ED2C44" w:rsidRPr="001E7398">
        <w:rPr>
          <w:rFonts w:eastAsia="Arial" w:cs="Arial"/>
          <w:color w:val="000000" w:themeColor="text1"/>
        </w:rPr>
        <w:t>y</w:t>
      </w:r>
      <w:r w:rsidR="00B96026" w:rsidRPr="001E7398">
        <w:rPr>
          <w:rFonts w:eastAsia="Arial" w:cs="Arial"/>
          <w:color w:val="000000" w:themeColor="text1"/>
        </w:rPr>
        <w:t xml:space="preserve"> ar lafar neu yn weithredol. </w:t>
      </w:r>
      <w:r w:rsidR="00EF7F3E" w:rsidRPr="001E7398">
        <w:rPr>
          <w:rFonts w:eastAsia="Arial" w:cs="Arial"/>
          <w:color w:val="000000" w:themeColor="text1"/>
        </w:rPr>
        <w:t>Penderfynwyd dilyn polisi rheoli ymddygiad yr ysgolion</w:t>
      </w:r>
      <w:r w:rsidR="00CA7738" w:rsidRPr="001E7398">
        <w:rPr>
          <w:rFonts w:eastAsia="Arial" w:cs="Arial"/>
          <w:color w:val="000000" w:themeColor="text1"/>
        </w:rPr>
        <w:t xml:space="preserve"> er mwyn arbrofi a chymharu. </w:t>
      </w:r>
      <w:r w:rsidR="00860656" w:rsidRPr="001E7398">
        <w:rPr>
          <w:rFonts w:eastAsia="Arial" w:cs="Arial"/>
          <w:color w:val="000000" w:themeColor="text1"/>
        </w:rPr>
        <w:t>Gal</w:t>
      </w:r>
      <w:r w:rsidR="00D20850" w:rsidRPr="001E7398">
        <w:rPr>
          <w:rFonts w:eastAsia="Arial" w:cs="Arial"/>
          <w:color w:val="000000" w:themeColor="text1"/>
        </w:rPr>
        <w:t>l</w:t>
      </w:r>
      <w:r w:rsidR="00A42717" w:rsidRPr="001E7398">
        <w:rPr>
          <w:rFonts w:eastAsia="Arial" w:cs="Arial"/>
          <w:color w:val="000000" w:themeColor="text1"/>
        </w:rPr>
        <w:t>uogir y cwestiwn ymchwil inni r</w:t>
      </w:r>
      <w:r w:rsidR="00D20850" w:rsidRPr="001E7398">
        <w:rPr>
          <w:rFonts w:eastAsia="Arial" w:cs="Arial"/>
          <w:color w:val="000000" w:themeColor="text1"/>
        </w:rPr>
        <w:t>esymu a dad</w:t>
      </w:r>
      <w:r>
        <w:rPr>
          <w:rFonts w:eastAsia="Arial" w:cs="Arial"/>
          <w:color w:val="000000" w:themeColor="text1"/>
        </w:rPr>
        <w:t xml:space="preserve">ansoddi er mwyn cyfoethogi ein dealltwriaeth </w:t>
      </w:r>
      <w:r w:rsidRPr="00CC3913">
        <w:rPr>
          <w:rFonts w:eastAsia="Arial" w:cs="Arial"/>
          <w:color w:val="000000" w:themeColor="text1"/>
        </w:rPr>
        <w:t>ynglŷn</w:t>
      </w:r>
      <w:r>
        <w:rPr>
          <w:rFonts w:eastAsia="Arial" w:cs="Arial"/>
          <w:color w:val="000000" w:themeColor="text1"/>
        </w:rPr>
        <w:t xml:space="preserve"> ag</w:t>
      </w:r>
      <w:r w:rsidR="00A42717" w:rsidRPr="001E7398">
        <w:rPr>
          <w:rFonts w:eastAsia="Arial" w:cs="Arial"/>
          <w:color w:val="000000" w:themeColor="text1"/>
        </w:rPr>
        <w:t xml:space="preserve"> ansawdd</w:t>
      </w:r>
      <w:r w:rsidR="00D20850" w:rsidRPr="001E7398">
        <w:rPr>
          <w:rFonts w:eastAsia="Arial" w:cs="Arial"/>
          <w:color w:val="000000" w:themeColor="text1"/>
        </w:rPr>
        <w:t xml:space="preserve"> rheolaeth</w:t>
      </w:r>
      <w:r w:rsidR="00A42717" w:rsidRPr="001E7398">
        <w:rPr>
          <w:rFonts w:eastAsia="Arial" w:cs="Arial"/>
          <w:color w:val="000000" w:themeColor="text1"/>
        </w:rPr>
        <w:t xml:space="preserve"> y</w:t>
      </w:r>
      <w:r>
        <w:rPr>
          <w:rFonts w:eastAsia="Arial" w:cs="Arial"/>
          <w:color w:val="000000" w:themeColor="text1"/>
        </w:rPr>
        <w:t xml:space="preserve"> dosbarth yng Nghyfnod Allweddol dau.</w:t>
      </w:r>
    </w:p>
    <w:p w14:paraId="0042DF5F" w14:textId="208000A0" w:rsidR="007B75A1" w:rsidRPr="001E7398" w:rsidRDefault="007B75A1" w:rsidP="00897391">
      <w:pPr>
        <w:spacing w:line="360" w:lineRule="auto"/>
        <w:outlineLvl w:val="0"/>
        <w:rPr>
          <w:rFonts w:cs="Arial"/>
          <w:u w:val="single"/>
        </w:rPr>
      </w:pPr>
      <w:r w:rsidRPr="001E7398">
        <w:rPr>
          <w:rFonts w:cs="Arial"/>
          <w:u w:val="single"/>
        </w:rPr>
        <w:lastRenderedPageBreak/>
        <w:t>Trosolwg byr o lenyddiaeth berthnasol</w:t>
      </w:r>
    </w:p>
    <w:p w14:paraId="1A5155E9" w14:textId="495AEF6B" w:rsidR="00AF342E" w:rsidRPr="001E7398" w:rsidRDefault="00AF342E" w:rsidP="00897391">
      <w:pPr>
        <w:spacing w:line="360" w:lineRule="auto"/>
        <w:outlineLvl w:val="0"/>
        <w:rPr>
          <w:color w:val="000000"/>
          <w:lang w:val="cy-GB"/>
        </w:rPr>
      </w:pPr>
      <w:r w:rsidRPr="001E7398">
        <w:rPr>
          <w:rFonts w:cs="Arial"/>
        </w:rPr>
        <w:t xml:space="preserve">   </w:t>
      </w:r>
      <w:r w:rsidR="004769C4" w:rsidRPr="001E7398">
        <w:rPr>
          <w:color w:val="000000"/>
          <w:lang w:val="cy-GB"/>
        </w:rPr>
        <w:t xml:space="preserve">Mae corff helaeth a chynyddol o lenyddiaeth wedi ymchwilio i’r defnydd o ddefnyddio canmoliaeth er mwyn annog ymddygiad da yn ein dosbarthiadau. Noda </w:t>
      </w:r>
      <w:r w:rsidR="005F130A" w:rsidRPr="001E7398">
        <w:rPr>
          <w:color w:val="000000"/>
          <w:lang w:val="cy-GB"/>
        </w:rPr>
        <w:t xml:space="preserve">Smithers a Robinson (2003) bod yna berygl i ymddygiad gwael gael effaith negyddol ar ddysgu’r unigolyn ond hefyd ar ddysgu cyfoedion. Profwyd felly bod strategaethau rheoli </w:t>
      </w:r>
      <w:r w:rsidR="00D14770" w:rsidRPr="001E7398">
        <w:rPr>
          <w:color w:val="000000"/>
          <w:lang w:val="cy-GB"/>
        </w:rPr>
        <w:t xml:space="preserve">ymddygiad </w:t>
      </w:r>
      <w:r w:rsidR="005F130A" w:rsidRPr="001E7398">
        <w:rPr>
          <w:color w:val="000000"/>
          <w:lang w:val="cy-GB"/>
        </w:rPr>
        <w:t>dosbarth</w:t>
      </w:r>
      <w:r w:rsidR="00D14770" w:rsidRPr="001E7398">
        <w:rPr>
          <w:color w:val="000000"/>
          <w:lang w:val="cy-GB"/>
        </w:rPr>
        <w:t>,</w:t>
      </w:r>
      <w:r w:rsidR="005F130A" w:rsidRPr="001E7398">
        <w:rPr>
          <w:color w:val="000000"/>
          <w:lang w:val="cy-GB"/>
        </w:rPr>
        <w:t xml:space="preserve"> megis canmoliaeth yn faes perthnasol a blaenllaw ym myd addysg. </w:t>
      </w:r>
      <w:r w:rsidR="006C7EC4">
        <w:rPr>
          <w:rFonts w:cs="Arial"/>
        </w:rPr>
        <w:t>Dengys</w:t>
      </w:r>
      <w:r w:rsidR="003C0848" w:rsidRPr="001E7398">
        <w:rPr>
          <w:rFonts w:cs="Arial"/>
        </w:rPr>
        <w:t xml:space="preserve"> ymchwil fod canmoliaeth yn bwnc y dylid ei hastudio’n fanwl ac ystyried </w:t>
      </w:r>
      <w:r w:rsidR="00981491" w:rsidRPr="001E7398">
        <w:rPr>
          <w:rFonts w:cs="Arial"/>
        </w:rPr>
        <w:t>y gwahanol safbwyntiau ac argymhellion.</w:t>
      </w:r>
      <w:r w:rsidR="003C0848" w:rsidRPr="001E7398">
        <w:rPr>
          <w:rFonts w:cs="Arial"/>
        </w:rPr>
        <w:t xml:space="preserve"> </w:t>
      </w:r>
    </w:p>
    <w:p w14:paraId="6AC14D6D" w14:textId="5015A903" w:rsidR="00556AEE" w:rsidRPr="001E7398" w:rsidRDefault="0079512A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Noda </w:t>
      </w:r>
      <w:r w:rsidR="00CA026B" w:rsidRPr="001E7398">
        <w:rPr>
          <w:rFonts w:cs="Arial"/>
        </w:rPr>
        <w:t>Robins (2012) bod canmoliaeth yn fodd o annog ac ysgogi plant i ymddwyn yn y ffordd a ddymunir. Ymestyn</w:t>
      </w:r>
      <w:r w:rsidRPr="001E7398">
        <w:rPr>
          <w:rFonts w:cs="Arial"/>
        </w:rPr>
        <w:t>nwyd y pwynt gan L</w:t>
      </w:r>
      <w:r w:rsidR="00CA026B" w:rsidRPr="001E7398">
        <w:rPr>
          <w:rFonts w:cs="Arial"/>
        </w:rPr>
        <w:t>ywodraeth Cymru (</w:t>
      </w:r>
      <w:r w:rsidR="0086125C" w:rsidRPr="001E7398">
        <w:rPr>
          <w:rFonts w:cs="Arial"/>
        </w:rPr>
        <w:t>2012</w:t>
      </w:r>
      <w:r w:rsidR="00CA026B" w:rsidRPr="001E7398">
        <w:rPr>
          <w:rFonts w:cs="Arial"/>
        </w:rPr>
        <w:t>) d</w:t>
      </w:r>
      <w:r w:rsidRPr="001E7398">
        <w:rPr>
          <w:rFonts w:cs="Arial"/>
        </w:rPr>
        <w:t>rwy ddatgan bod y strategaeth ho</w:t>
      </w:r>
      <w:r w:rsidR="00CA026B" w:rsidRPr="001E7398">
        <w:rPr>
          <w:rFonts w:cs="Arial"/>
        </w:rPr>
        <w:t xml:space="preserve">n yn </w:t>
      </w:r>
      <w:r w:rsidR="0086125C" w:rsidRPr="001E7398">
        <w:rPr>
          <w:rFonts w:cs="Arial"/>
        </w:rPr>
        <w:t xml:space="preserve">un llwyddiannus gan ei fod yn ffocysu ar ymdrech y plentyn yn hytrach na chanlyniadau. </w:t>
      </w:r>
      <w:r w:rsidR="005528CD" w:rsidRPr="001E7398">
        <w:rPr>
          <w:rFonts w:cs="Arial"/>
        </w:rPr>
        <w:t>Nodwyd wrth ganmol ymdrechion ac ymddygiad da ac anwybyddu ymddygiad dieisiau, bydd plant yn dechrau cydnabod</w:t>
      </w:r>
      <w:r w:rsidRPr="001E7398">
        <w:rPr>
          <w:rFonts w:cs="Arial"/>
        </w:rPr>
        <w:t xml:space="preserve"> mai ymddygiad cadarnhaol sy’n f</w:t>
      </w:r>
      <w:r w:rsidR="005528CD" w:rsidRPr="001E7398">
        <w:rPr>
          <w:rFonts w:cs="Arial"/>
        </w:rPr>
        <w:t>wyaf tebygol o ddal sylw’r athrawes (</w:t>
      </w:r>
      <w:r w:rsidR="00A301F5" w:rsidRPr="00A301F5">
        <w:rPr>
          <w:rFonts w:cs="Arial"/>
          <w:color w:val="000000" w:themeColor="text1"/>
        </w:rPr>
        <w:t>Al-Hendawi</w:t>
      </w:r>
      <w:r w:rsidR="00A301F5" w:rsidRPr="001E7398">
        <w:rPr>
          <w:rFonts w:cs="Arial"/>
        </w:rPr>
        <w:t xml:space="preserve"> </w:t>
      </w:r>
      <w:r w:rsidR="005528CD" w:rsidRPr="001E7398">
        <w:rPr>
          <w:rFonts w:cs="Arial"/>
        </w:rPr>
        <w:t>et al</w:t>
      </w:r>
      <w:r w:rsidR="001F2D73">
        <w:rPr>
          <w:rFonts w:cs="Arial"/>
        </w:rPr>
        <w:t>.</w:t>
      </w:r>
      <w:r w:rsidR="005528CD" w:rsidRPr="001E7398">
        <w:rPr>
          <w:rFonts w:cs="Arial"/>
        </w:rPr>
        <w:t xml:space="preserve"> 2009).  </w:t>
      </w:r>
    </w:p>
    <w:p w14:paraId="012C7342" w14:textId="6328BAB4" w:rsidR="00E30DB8" w:rsidRPr="001E7398" w:rsidRDefault="0079512A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Fodd bynnag, cydnabu</w:t>
      </w:r>
      <w:r w:rsidR="005528CD" w:rsidRPr="001E7398">
        <w:rPr>
          <w:rFonts w:cs="Arial"/>
        </w:rPr>
        <w:t>wyd bod ef</w:t>
      </w:r>
      <w:r w:rsidR="00E30DB8" w:rsidRPr="001E7398">
        <w:rPr>
          <w:rFonts w:cs="Arial"/>
        </w:rPr>
        <w:t>feithlonrwydd defnyddio canmoliaeth</w:t>
      </w:r>
      <w:r w:rsidR="00367C65" w:rsidRPr="001E7398">
        <w:rPr>
          <w:rFonts w:cs="Arial"/>
        </w:rPr>
        <w:t xml:space="preserve"> yn ddibyn</w:t>
      </w:r>
      <w:r w:rsidRPr="001E7398">
        <w:rPr>
          <w:rFonts w:cs="Arial"/>
        </w:rPr>
        <w:t>n</w:t>
      </w:r>
      <w:r w:rsidR="00367C65" w:rsidRPr="001E7398">
        <w:rPr>
          <w:rFonts w:cs="Arial"/>
        </w:rPr>
        <w:t xml:space="preserve">ol ar y ffordd </w:t>
      </w:r>
      <w:r w:rsidR="005528CD" w:rsidRPr="001E7398">
        <w:rPr>
          <w:rFonts w:cs="Arial"/>
        </w:rPr>
        <w:t xml:space="preserve">cyflwynir y </w:t>
      </w:r>
      <w:r w:rsidR="00E30DB8" w:rsidRPr="001E7398">
        <w:rPr>
          <w:rFonts w:cs="Arial"/>
        </w:rPr>
        <w:t>clod. Er mwyn i’r ganmoliaeth gael effaith cadarnhaol ar ymddygiad y plant rhaid i’r addysgwr fod yn sbesiffig wrth ddisgrifio’r ymddygiad penodol sy’n cael ei g</w:t>
      </w:r>
      <w:r w:rsidRPr="001E7398">
        <w:rPr>
          <w:rFonts w:cs="Arial"/>
        </w:rPr>
        <w:t>anmol. Nodwyd bod hyn yn caniatá</w:t>
      </w:r>
      <w:r w:rsidR="00E30DB8" w:rsidRPr="001E7398">
        <w:rPr>
          <w:rFonts w:cs="Arial"/>
        </w:rPr>
        <w:t>u i eraill ddilyn yr esiampl</w:t>
      </w:r>
      <w:r w:rsidR="0033476D" w:rsidRPr="001E7398">
        <w:rPr>
          <w:rFonts w:cs="Arial"/>
        </w:rPr>
        <w:t>. Ffocysir y</w:t>
      </w:r>
      <w:r w:rsidR="00451EBB" w:rsidRPr="001E7398">
        <w:rPr>
          <w:rFonts w:cs="Arial"/>
        </w:rPr>
        <w:t xml:space="preserve"> math hwn o</w:t>
      </w:r>
      <w:r w:rsidR="0033476D" w:rsidRPr="001E7398">
        <w:rPr>
          <w:rFonts w:cs="Arial"/>
        </w:rPr>
        <w:t xml:space="preserve"> ganmoliaeth ar ymdrechion, cyrhaeddiadau a safon yr ymddygiad yn hytrach na chanlyniadau a galluoedd (</w:t>
      </w:r>
      <w:r w:rsidR="00A301F5" w:rsidRPr="00A301F5">
        <w:rPr>
          <w:rFonts w:cs="Arial"/>
          <w:color w:val="000000" w:themeColor="text1"/>
        </w:rPr>
        <w:t>Al-Hendawi</w:t>
      </w:r>
      <w:r w:rsidR="00A301F5" w:rsidRPr="001E7398">
        <w:rPr>
          <w:rFonts w:cs="Arial"/>
        </w:rPr>
        <w:t xml:space="preserve"> </w:t>
      </w:r>
      <w:r w:rsidR="0033476D" w:rsidRPr="001E7398">
        <w:rPr>
          <w:rFonts w:cs="Arial"/>
        </w:rPr>
        <w:t>et al</w:t>
      </w:r>
      <w:r w:rsidR="001F2D73">
        <w:rPr>
          <w:rFonts w:cs="Arial"/>
        </w:rPr>
        <w:t>.</w:t>
      </w:r>
      <w:r w:rsidR="0033476D" w:rsidRPr="001E7398">
        <w:rPr>
          <w:rFonts w:cs="Arial"/>
        </w:rPr>
        <w:t xml:space="preserve"> 2009). </w:t>
      </w:r>
    </w:p>
    <w:p w14:paraId="15A15CC3" w14:textId="68A7C1B0" w:rsidR="00451EBB" w:rsidRPr="001E7398" w:rsidRDefault="00451EBB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  Cyfeiria Barnes (1999) at fath arall o ganmoliaeth sef y cyffredinol. Honnir er mwyn sicrhau defnydd effeithiol o’r math hwn o ganmoliaeth rhaid cyfiawnhau a rhesymu yn syth ar ôl y</w:t>
      </w:r>
      <w:r w:rsidR="0079512A" w:rsidRPr="001E7398">
        <w:rPr>
          <w:rFonts w:cs="Arial"/>
        </w:rPr>
        <w:t>r e</w:t>
      </w:r>
      <w:r w:rsidRPr="001E7398">
        <w:rPr>
          <w:rFonts w:cs="Arial"/>
        </w:rPr>
        <w:t>i</w:t>
      </w:r>
      <w:r w:rsidR="0079512A" w:rsidRPr="001E7398">
        <w:rPr>
          <w:rFonts w:cs="Arial"/>
        </w:rPr>
        <w:t>rfa g</w:t>
      </w:r>
      <w:r w:rsidRPr="001E7398">
        <w:rPr>
          <w:rFonts w:cs="Arial"/>
        </w:rPr>
        <w:t xml:space="preserve">adarnhaol.  </w:t>
      </w:r>
      <w:r w:rsidR="008B52B0" w:rsidRPr="001E7398">
        <w:rPr>
          <w:rFonts w:cs="Arial"/>
        </w:rPr>
        <w:t xml:space="preserve">Yng ngeiriau’r awdur, </w:t>
      </w:r>
      <w:r w:rsidR="00BC45EB" w:rsidRPr="001E7398">
        <w:rPr>
          <w:rFonts w:cs="Arial"/>
        </w:rPr>
        <w:t>‘</w:t>
      </w:r>
      <w:r w:rsidR="008B52B0" w:rsidRPr="001E7398">
        <w:rPr>
          <w:rFonts w:cs="Arial"/>
        </w:rPr>
        <w:t>t</w:t>
      </w:r>
      <w:r w:rsidR="00BC45EB" w:rsidRPr="001E7398">
        <w:rPr>
          <w:rFonts w:cs="Arial"/>
        </w:rPr>
        <w:t>here is nothing wrong with an initial reaction like ‘Great’ or ‘Good!’ so long as it is immediately supplemented by specific description provinging information’ (</w:t>
      </w:r>
      <w:r w:rsidR="0052559B">
        <w:rPr>
          <w:rFonts w:cs="Arial"/>
        </w:rPr>
        <w:t xml:space="preserve">Barnes, 1999, tud. </w:t>
      </w:r>
      <w:r w:rsidR="007B7769" w:rsidRPr="001E7398">
        <w:rPr>
          <w:rFonts w:cs="Arial"/>
        </w:rPr>
        <w:t>101)</w:t>
      </w:r>
      <w:r w:rsidR="008B52B0" w:rsidRPr="001E7398">
        <w:rPr>
          <w:rFonts w:cs="Arial"/>
        </w:rPr>
        <w:t xml:space="preserve">. </w:t>
      </w:r>
      <w:r w:rsidR="0079512A" w:rsidRPr="001E7398">
        <w:rPr>
          <w:rFonts w:cs="Arial"/>
        </w:rPr>
        <w:t>Awgrymwyd</w:t>
      </w:r>
      <w:r w:rsidR="00B40E50" w:rsidRPr="001E7398">
        <w:rPr>
          <w:rFonts w:cs="Arial"/>
        </w:rPr>
        <w:t xml:space="preserve"> bod Llywodraeth Cymru or un farn (2012) wrth ddatgan pwysigrwydd diffinio’r ymddygiad da.  </w:t>
      </w:r>
    </w:p>
    <w:p w14:paraId="59C4C190" w14:textId="2C2183C8" w:rsidR="00DC6F8C" w:rsidRPr="001E7398" w:rsidRDefault="00DC6F8C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 Fodd bynnag cynghora Wiseman a Hunt (2014) bod angen i addysg</w:t>
      </w:r>
      <w:r w:rsidR="005229E3" w:rsidRPr="001E7398">
        <w:rPr>
          <w:rFonts w:cs="Arial"/>
        </w:rPr>
        <w:t>wyr amrywio eu defnydd o eirfa g</w:t>
      </w:r>
      <w:r w:rsidRPr="001E7398">
        <w:rPr>
          <w:rFonts w:cs="Arial"/>
        </w:rPr>
        <w:t xml:space="preserve">adarnhaol er mwyn sicrhau profiad gwerthfawr a chofiadwy i’r plant. Nodwyd bod yr amrywiaeth yn ychwanegu ymdeimlad o gyffro i’r profiad </w:t>
      </w:r>
      <w:r w:rsidR="0046154E" w:rsidRPr="001E7398">
        <w:rPr>
          <w:rFonts w:cs="Arial"/>
        </w:rPr>
        <w:t>a’u hysgogi i barhau i fod eisiau plesio.</w:t>
      </w:r>
      <w:r w:rsidRPr="001E7398">
        <w:rPr>
          <w:rFonts w:cs="Arial"/>
        </w:rPr>
        <w:t xml:space="preserve"> </w:t>
      </w:r>
    </w:p>
    <w:p w14:paraId="1880A547" w14:textId="57F51C31" w:rsidR="00AF342E" w:rsidRPr="001E7398" w:rsidRDefault="00E72DA7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 Noda Willingham (2005) y dylai’r ganmoliaeth fod yn amodol ar gyfer ymddygiad dymunol a’i rhoi </w:t>
      </w:r>
      <w:r w:rsidR="006910AD" w:rsidRPr="001E7398">
        <w:rPr>
          <w:rFonts w:cs="Arial"/>
        </w:rPr>
        <w:t xml:space="preserve">yn syth ar ôl i’r ymddygiad da gael ei fodelu. Nodwyd po fwyaf yw’r bwlch amser </w:t>
      </w:r>
      <w:r w:rsidR="006910AD" w:rsidRPr="001E7398">
        <w:rPr>
          <w:rFonts w:cs="Arial"/>
        </w:rPr>
        <w:lastRenderedPageBreak/>
        <w:t xml:space="preserve">rhwng yr ymddygiad da a’r ganmoliaeth y lleiaf yw’r effaith ar ymddygiad hir dymor yr unigolyn ac ymddygiad gweddill y dosbarth. </w:t>
      </w:r>
    </w:p>
    <w:p w14:paraId="59C7281C" w14:textId="174EBB6A" w:rsidR="00314A94" w:rsidRPr="001E7398" w:rsidRDefault="00314A94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 Pwysleisiwyd bod amseriad y ganmol</w:t>
      </w:r>
      <w:r w:rsidR="005229E3" w:rsidRPr="001E7398">
        <w:rPr>
          <w:rFonts w:cs="Arial"/>
        </w:rPr>
        <w:t>i</w:t>
      </w:r>
      <w:r w:rsidRPr="001E7398">
        <w:rPr>
          <w:rFonts w:cs="Arial"/>
        </w:rPr>
        <w:t>aeth yn f</w:t>
      </w:r>
      <w:r w:rsidR="00CD092D" w:rsidRPr="001E7398">
        <w:rPr>
          <w:rFonts w:cs="Arial"/>
        </w:rPr>
        <w:t>f</w:t>
      </w:r>
      <w:r w:rsidRPr="001E7398">
        <w:rPr>
          <w:rFonts w:cs="Arial"/>
        </w:rPr>
        <w:t xml:space="preserve">actor allweddol </w:t>
      </w:r>
      <w:r w:rsidR="00CD092D" w:rsidRPr="001E7398">
        <w:rPr>
          <w:rFonts w:cs="Arial"/>
        </w:rPr>
        <w:t>(</w:t>
      </w:r>
      <w:r w:rsidR="00D36033" w:rsidRPr="00A301F5">
        <w:rPr>
          <w:rFonts w:cs="Arial"/>
          <w:color w:val="000000" w:themeColor="text1"/>
        </w:rPr>
        <w:t>Al-Hendawi</w:t>
      </w:r>
      <w:r w:rsidR="00D36033">
        <w:rPr>
          <w:rFonts w:cs="Arial"/>
          <w:color w:val="000000" w:themeColor="text1"/>
        </w:rPr>
        <w:t xml:space="preserve"> et al</w:t>
      </w:r>
      <w:r w:rsidR="001F2D73">
        <w:rPr>
          <w:rFonts w:cs="Arial"/>
        </w:rPr>
        <w:t>.</w:t>
      </w:r>
      <w:r w:rsidR="00CD092D" w:rsidRPr="001E7398">
        <w:rPr>
          <w:rFonts w:cs="Arial"/>
        </w:rPr>
        <w:t xml:space="preserve"> 2009). Nodwyd bod angen i’r addysgwyr fonitro ymddygiad y plant a dechrau canmol mewn modd amserol gan osgoi’r sefyllfa lle bydd y plant yn ennyn canmoliaet</w:t>
      </w:r>
      <w:r w:rsidR="005229E3" w:rsidRPr="001E7398">
        <w:rPr>
          <w:rFonts w:cs="Arial"/>
        </w:rPr>
        <w:t>h wrth yr addysgwr. Cydnabuwyd</w:t>
      </w:r>
      <w:r w:rsidR="00CD092D" w:rsidRPr="001E7398">
        <w:rPr>
          <w:rFonts w:cs="Arial"/>
        </w:rPr>
        <w:t xml:space="preserve"> bod hyn llawer llai effeithiol o’i gymharu gyda’r athrawes yn cydnabod yr ymddygiad dymunol a’i ganmol yn syth. </w:t>
      </w:r>
    </w:p>
    <w:p w14:paraId="3292C232" w14:textId="7957CFA2" w:rsidR="007E32A5" w:rsidRPr="001E7398" w:rsidRDefault="00A91B20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</w:t>
      </w:r>
      <w:r w:rsidR="00583D80" w:rsidRPr="001E7398">
        <w:rPr>
          <w:rFonts w:cs="Arial"/>
        </w:rPr>
        <w:t xml:space="preserve">Cefnogwyd ein cwestiwn ymchwil gan </w:t>
      </w:r>
      <w:r w:rsidR="006B5DC4" w:rsidRPr="001E7398">
        <w:rPr>
          <w:rFonts w:cs="Arial"/>
        </w:rPr>
        <w:t>G</w:t>
      </w:r>
      <w:r w:rsidR="00B86730" w:rsidRPr="001E7398">
        <w:rPr>
          <w:rFonts w:cs="Arial"/>
        </w:rPr>
        <w:t>rigg</w:t>
      </w:r>
      <w:r w:rsidR="00A02000">
        <w:rPr>
          <w:rFonts w:cs="Arial"/>
        </w:rPr>
        <w:t xml:space="preserve"> (2015, tud. </w:t>
      </w:r>
      <w:r w:rsidR="006B5DC4" w:rsidRPr="001E7398">
        <w:rPr>
          <w:rFonts w:cs="Arial"/>
        </w:rPr>
        <w:t>381)</w:t>
      </w:r>
      <w:r w:rsidR="00583D80" w:rsidRPr="001E7398">
        <w:rPr>
          <w:rFonts w:cs="Arial"/>
        </w:rPr>
        <w:t>, sy’n datgan,</w:t>
      </w:r>
      <w:r w:rsidR="006B5DC4" w:rsidRPr="001E7398">
        <w:rPr>
          <w:rFonts w:cs="Arial"/>
        </w:rPr>
        <w:t xml:space="preserve"> ‘Children’s efforts need to be celebrated and shared in the school and wider community</w:t>
      </w:r>
      <w:r w:rsidR="00656FC6" w:rsidRPr="001E7398">
        <w:rPr>
          <w:rFonts w:cs="Arial"/>
        </w:rPr>
        <w:t>.</w:t>
      </w:r>
      <w:r w:rsidR="006B5DC4" w:rsidRPr="001E7398">
        <w:rPr>
          <w:rFonts w:cs="Arial"/>
        </w:rPr>
        <w:t>’</w:t>
      </w:r>
      <w:r w:rsidR="00B86730" w:rsidRPr="001E7398">
        <w:rPr>
          <w:rFonts w:cs="Arial"/>
        </w:rPr>
        <w:t xml:space="preserve"> </w:t>
      </w:r>
      <w:r w:rsidR="00656FC6" w:rsidRPr="001E7398">
        <w:rPr>
          <w:rFonts w:cs="Arial"/>
        </w:rPr>
        <w:t xml:space="preserve">Trafodwyd effaith hyn gan </w:t>
      </w:r>
      <w:r w:rsidR="005229E3" w:rsidRPr="001E7398">
        <w:rPr>
          <w:rFonts w:cs="Helvetica Neue"/>
        </w:rPr>
        <w:t>L</w:t>
      </w:r>
      <w:r w:rsidR="00656FC6" w:rsidRPr="001E7398">
        <w:rPr>
          <w:rFonts w:cs="Helvetica Neue"/>
        </w:rPr>
        <w:t>ywodraeth Cymru (2015). Nodwyd bod canmol llwyddiant yn annog y plant i gynnal y safon gan ei bod yn ymwybodol o’r hyn sy’n ddisgwyliadol ohonynt.</w:t>
      </w:r>
      <w:r w:rsidR="00B86730" w:rsidRPr="001E7398">
        <w:rPr>
          <w:rFonts w:cs="Arial"/>
        </w:rPr>
        <w:t xml:space="preserve"> </w:t>
      </w:r>
      <w:r w:rsidR="00656FC6" w:rsidRPr="001E7398">
        <w:rPr>
          <w:rFonts w:cs="Arial"/>
        </w:rPr>
        <w:t>Fodd bynnag, cydnabydda Robins (2012) bod rhaid ystyried personoliaeth yr unigolyn wrth ganmol gan fod rhai</w:t>
      </w:r>
      <w:r w:rsidR="005229E3" w:rsidRPr="001E7398">
        <w:rPr>
          <w:rFonts w:cs="Arial"/>
        </w:rPr>
        <w:t xml:space="preserve"> yn hoffi canmoliaeth g</w:t>
      </w:r>
      <w:r w:rsidR="00656FC6" w:rsidRPr="001E7398">
        <w:rPr>
          <w:rFonts w:cs="Arial"/>
        </w:rPr>
        <w:t>yhoeddus ac</w:t>
      </w:r>
      <w:r w:rsidR="005229E3" w:rsidRPr="001E7398">
        <w:rPr>
          <w:rFonts w:cs="Arial"/>
        </w:rPr>
        <w:t xml:space="preserve"> eraill yn ffafrio canmoliaeth b</w:t>
      </w:r>
      <w:r w:rsidR="00656FC6" w:rsidRPr="001E7398">
        <w:rPr>
          <w:rFonts w:cs="Arial"/>
        </w:rPr>
        <w:t>reifat.</w:t>
      </w:r>
    </w:p>
    <w:p w14:paraId="00F6B3D0" w14:textId="40E83F85" w:rsidR="00B14FC2" w:rsidRPr="001E7398" w:rsidRDefault="00B14FC2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</w:t>
      </w:r>
      <w:r w:rsidR="00656FC6" w:rsidRPr="001E7398">
        <w:rPr>
          <w:rFonts w:cs="Arial"/>
        </w:rPr>
        <w:t xml:space="preserve">  </w:t>
      </w:r>
      <w:r w:rsidRPr="001E7398">
        <w:rPr>
          <w:rFonts w:cs="Arial"/>
        </w:rPr>
        <w:t xml:space="preserve"> Cyferia Pound (2014) at ddamcaniaeth Skinner (1904-1990) drwy ddatgan os ddef</w:t>
      </w:r>
      <w:r w:rsidR="005229E3" w:rsidRPr="001E7398">
        <w:rPr>
          <w:rFonts w:cs="Arial"/>
        </w:rPr>
        <w:t>nyddir canmoliaeth yn y ffordd g</w:t>
      </w:r>
      <w:r w:rsidRPr="001E7398">
        <w:rPr>
          <w:rFonts w:cs="Arial"/>
        </w:rPr>
        <w:t xml:space="preserve">ywir gellir ei ddefnyddio i </w:t>
      </w:r>
      <w:r w:rsidR="00873A57" w:rsidRPr="001E7398">
        <w:rPr>
          <w:rFonts w:cs="Arial"/>
        </w:rPr>
        <w:t xml:space="preserve">siapio </w:t>
      </w:r>
      <w:r w:rsidRPr="001E7398">
        <w:rPr>
          <w:rFonts w:cs="Arial"/>
        </w:rPr>
        <w:t>ymddygiad ac annog ymddygiad da.</w:t>
      </w:r>
    </w:p>
    <w:p w14:paraId="7CD146C2" w14:textId="0DD11488" w:rsidR="00B14FC2" w:rsidRPr="001E7398" w:rsidRDefault="00B14FC2" w:rsidP="00897391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Fodd bynnag, </w:t>
      </w:r>
      <w:r w:rsidR="00B65A2F" w:rsidRPr="001E7398">
        <w:rPr>
          <w:rFonts w:cs="Arial"/>
        </w:rPr>
        <w:t xml:space="preserve">awgryma Gray a Mac Blain (2015) bod </w:t>
      </w:r>
      <w:r w:rsidR="00953FF5" w:rsidRPr="001E7398">
        <w:rPr>
          <w:rFonts w:cs="Arial"/>
        </w:rPr>
        <w:t xml:space="preserve">yna berygl </w:t>
      </w:r>
      <w:r w:rsidR="00FA6CBA" w:rsidRPr="001E7398">
        <w:rPr>
          <w:rFonts w:cs="Arial"/>
        </w:rPr>
        <w:t xml:space="preserve">ar un llaw, </w:t>
      </w:r>
      <w:r w:rsidR="00953FF5" w:rsidRPr="001E7398">
        <w:rPr>
          <w:rFonts w:cs="Arial"/>
        </w:rPr>
        <w:t xml:space="preserve">i </w:t>
      </w:r>
      <w:r w:rsidR="00B65A2F" w:rsidRPr="001E7398">
        <w:rPr>
          <w:rFonts w:cs="Arial"/>
        </w:rPr>
        <w:t xml:space="preserve">ormodedd o ganmoliaeth </w:t>
      </w:r>
      <w:r w:rsidR="00953FF5" w:rsidRPr="001E7398">
        <w:rPr>
          <w:rFonts w:cs="Arial"/>
        </w:rPr>
        <w:t xml:space="preserve">fod </w:t>
      </w:r>
      <w:r w:rsidR="00B65A2F" w:rsidRPr="001E7398">
        <w:rPr>
          <w:rFonts w:cs="Arial"/>
        </w:rPr>
        <w:t>yn niweidiol ac achosi i’r ymddygiad dymunol ddirywio.</w:t>
      </w:r>
      <w:r w:rsidR="00FA6CBA" w:rsidRPr="001E7398">
        <w:rPr>
          <w:rFonts w:cs="Arial"/>
        </w:rPr>
        <w:t xml:space="preserve"> Ar y llaw arall </w:t>
      </w:r>
      <w:r w:rsidR="00F122BE" w:rsidRPr="001E7398">
        <w:rPr>
          <w:rFonts w:cs="Arial"/>
        </w:rPr>
        <w:t>awgrymwyd bod defnydd bach iawn o ganmoliaeth yn gallu achosi ymdeimlad o dangyflawni a diflastod sy’n effeithio</w:t>
      </w:r>
      <w:r w:rsidR="00733DDA" w:rsidRPr="001E7398">
        <w:rPr>
          <w:rFonts w:cs="Arial"/>
        </w:rPr>
        <w:t>’</w:t>
      </w:r>
      <w:r w:rsidR="005229E3" w:rsidRPr="001E7398">
        <w:rPr>
          <w:rFonts w:cs="Arial"/>
        </w:rPr>
        <w:t>n fawr ar l</w:t>
      </w:r>
      <w:r w:rsidR="00F122BE" w:rsidRPr="001E7398">
        <w:rPr>
          <w:rFonts w:cs="Arial"/>
        </w:rPr>
        <w:t>es y plentyn.</w:t>
      </w:r>
      <w:r w:rsidR="00B65A2F" w:rsidRPr="001E7398">
        <w:rPr>
          <w:rFonts w:cs="Arial"/>
        </w:rPr>
        <w:t xml:space="preserve"> Honnir bod angen sicrhau cydbwysedd rhwng y sylwadau positif a’r negyddol. </w:t>
      </w:r>
      <w:r w:rsidR="00CF1485" w:rsidRPr="001E7398">
        <w:rPr>
          <w:rFonts w:cs="Arial"/>
        </w:rPr>
        <w:t>Mae Lly</w:t>
      </w:r>
      <w:r w:rsidR="00953FF5" w:rsidRPr="001E7398">
        <w:rPr>
          <w:rFonts w:cs="Arial"/>
        </w:rPr>
        <w:t>wodraeth Cymru (2012) yn tynnu ein sylw at</w:t>
      </w:r>
      <w:r w:rsidR="00CF1485" w:rsidRPr="001E7398">
        <w:rPr>
          <w:rFonts w:cs="Arial"/>
        </w:rPr>
        <w:t xml:space="preserve"> y pwysigrwydd o osgoi rhoi </w:t>
      </w:r>
      <w:r w:rsidR="00DC34A4" w:rsidRPr="001E7398">
        <w:rPr>
          <w:rFonts w:cs="Arial"/>
        </w:rPr>
        <w:t>beirniadaeth yn syth ar ô</w:t>
      </w:r>
      <w:r w:rsidR="006B1C12" w:rsidRPr="001E7398">
        <w:rPr>
          <w:rFonts w:cs="Arial"/>
        </w:rPr>
        <w:t>l canmoliaeth, diddymir</w:t>
      </w:r>
      <w:r w:rsidR="00DC34A4" w:rsidRPr="001E7398">
        <w:rPr>
          <w:rFonts w:cs="Arial"/>
        </w:rPr>
        <w:t xml:space="preserve"> hyn effaith y ganmoliaeth. </w:t>
      </w:r>
      <w:r w:rsidR="00CF1485" w:rsidRPr="001E7398">
        <w:rPr>
          <w:rFonts w:cs="Arial"/>
        </w:rPr>
        <w:t xml:space="preserve">  </w:t>
      </w:r>
    </w:p>
    <w:p w14:paraId="314BEB7B" w14:textId="075BE5B4" w:rsidR="00415B3C" w:rsidRPr="001E7398" w:rsidRDefault="00733DDA" w:rsidP="00415B3C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</w:t>
      </w:r>
      <w:r w:rsidR="002C2713" w:rsidRPr="001E7398">
        <w:rPr>
          <w:rFonts w:cs="Arial"/>
        </w:rPr>
        <w:t xml:space="preserve">  </w:t>
      </w:r>
      <w:r w:rsidR="00F62900" w:rsidRPr="001E7398">
        <w:rPr>
          <w:rFonts w:cs="Arial"/>
        </w:rPr>
        <w:t>Pwys</w:t>
      </w:r>
      <w:r w:rsidR="001315B9" w:rsidRPr="001E7398">
        <w:rPr>
          <w:rFonts w:cs="Arial"/>
        </w:rPr>
        <w:t>leisia Shindler (2010) bod yna b</w:t>
      </w:r>
      <w:r w:rsidR="00F62900" w:rsidRPr="001E7398">
        <w:rPr>
          <w:rFonts w:cs="Arial"/>
        </w:rPr>
        <w:t>erygl i’r ganmoliaeth ennyn awyrgylch cystadleuol rhwng disgyblion. Gellir achosi n</w:t>
      </w:r>
      <w:r w:rsidR="005229E3" w:rsidRPr="001E7398">
        <w:rPr>
          <w:rFonts w:cs="Arial"/>
        </w:rPr>
        <w:t>ewid ym mhersb</w:t>
      </w:r>
      <w:r w:rsidR="00F62900" w:rsidRPr="001E7398">
        <w:rPr>
          <w:rFonts w:cs="Arial"/>
        </w:rPr>
        <w:t xml:space="preserve">ectif y plant </w:t>
      </w:r>
      <w:r w:rsidR="00F1393E" w:rsidRPr="001E7398">
        <w:rPr>
          <w:rFonts w:cs="Arial"/>
        </w:rPr>
        <w:t>a’u harwain i gymharu’r ganmoliaeth maent  yn derbyn gyda’r ganmol</w:t>
      </w:r>
      <w:r w:rsidR="005229E3" w:rsidRPr="001E7398">
        <w:rPr>
          <w:rFonts w:cs="Arial"/>
        </w:rPr>
        <w:t>i</w:t>
      </w:r>
      <w:r w:rsidR="00F1393E" w:rsidRPr="001E7398">
        <w:rPr>
          <w:rFonts w:cs="Arial"/>
        </w:rPr>
        <w:t>aeth mae eraill o fewn y dosbarth yn derbyn</w:t>
      </w:r>
      <w:r w:rsidR="00754577" w:rsidRPr="001E7398">
        <w:rPr>
          <w:rFonts w:cs="Arial"/>
        </w:rPr>
        <w:t xml:space="preserve"> yn hytrach nag ystyried y rhesymeg tu cefn i’r ganmoliaeth a chynnal y safon</w:t>
      </w:r>
      <w:r w:rsidR="00F1393E" w:rsidRPr="001E7398">
        <w:rPr>
          <w:rFonts w:cs="Arial"/>
        </w:rPr>
        <w:t>. Trafoda’r awdur y tuedd</w:t>
      </w:r>
      <w:r w:rsidR="00754577" w:rsidRPr="001E7398">
        <w:rPr>
          <w:rFonts w:cs="Arial"/>
        </w:rPr>
        <w:t>iad</w:t>
      </w:r>
      <w:r w:rsidR="00F1393E" w:rsidRPr="001E7398">
        <w:rPr>
          <w:rFonts w:cs="Arial"/>
        </w:rPr>
        <w:t xml:space="preserve"> felly i</w:t>
      </w:r>
      <w:r w:rsidR="005229E3" w:rsidRPr="001E7398">
        <w:rPr>
          <w:rFonts w:cs="Arial"/>
        </w:rPr>
        <w:t xml:space="preserve"> r</w:t>
      </w:r>
      <w:r w:rsidR="00F1393E" w:rsidRPr="001E7398">
        <w:rPr>
          <w:rFonts w:cs="Arial"/>
        </w:rPr>
        <w:t xml:space="preserve">ai </w:t>
      </w:r>
      <w:r w:rsidR="005229E3" w:rsidRPr="001E7398">
        <w:rPr>
          <w:rFonts w:cs="Arial"/>
        </w:rPr>
        <w:t>aelodau fynd yn or</w:t>
      </w:r>
      <w:r w:rsidR="00F1393E" w:rsidRPr="001E7398">
        <w:rPr>
          <w:rFonts w:cs="Arial"/>
        </w:rPr>
        <w:t>hyderus ac yn gegog ac eraill i fagu’r agwedd gystadleuol. Peryg i hyn achosi i’r unigolion sydd ddim yn llwyddo i dderbyn canmoliaeth i</w:t>
      </w:r>
      <w:r w:rsidR="005229E3" w:rsidRPr="001E7398">
        <w:rPr>
          <w:rFonts w:cs="Arial"/>
        </w:rPr>
        <w:t xml:space="preserve"> g</w:t>
      </w:r>
      <w:r w:rsidR="00F1393E" w:rsidRPr="001E7398">
        <w:rPr>
          <w:rFonts w:cs="Arial"/>
        </w:rPr>
        <w:t xml:space="preserve">amymddwyn er mwyn ennyn sylw. </w:t>
      </w:r>
      <w:r w:rsidR="00DD218E" w:rsidRPr="001E7398">
        <w:rPr>
          <w:rFonts w:cs="Arial"/>
        </w:rPr>
        <w:t>Ystyriwyd felly, yr angen i</w:t>
      </w:r>
      <w:r w:rsidR="00415B3C" w:rsidRPr="001E7398">
        <w:rPr>
          <w:rFonts w:cs="Arial"/>
        </w:rPr>
        <w:t xml:space="preserve"> ganmol yn gyson ac yn deg</w:t>
      </w:r>
      <w:r w:rsidR="00754577" w:rsidRPr="001E7398">
        <w:rPr>
          <w:rFonts w:cs="Arial"/>
        </w:rPr>
        <w:t xml:space="preserve"> er mwyn sicrhau</w:t>
      </w:r>
      <w:r w:rsidR="005229E3" w:rsidRPr="001E7398">
        <w:rPr>
          <w:rFonts w:cs="Arial"/>
        </w:rPr>
        <w:t xml:space="preserve"> effaith cadarnhaol ar l</w:t>
      </w:r>
      <w:r w:rsidR="00754577" w:rsidRPr="001E7398">
        <w:rPr>
          <w:rFonts w:cs="Arial"/>
        </w:rPr>
        <w:t>es y plant ac ar ymddygiad y dosbarth</w:t>
      </w:r>
      <w:r w:rsidR="00415B3C" w:rsidRPr="001E7398">
        <w:rPr>
          <w:rFonts w:cs="Arial"/>
        </w:rPr>
        <w:t xml:space="preserve">. Pwysleisia </w:t>
      </w:r>
      <w:r w:rsidR="00415B3C" w:rsidRPr="001E7398">
        <w:rPr>
          <w:rFonts w:cs="Arial"/>
        </w:rPr>
        <w:lastRenderedPageBreak/>
        <w:t>Llywodraeth Cymru (2012</w:t>
      </w:r>
      <w:r w:rsidR="00A02000">
        <w:rPr>
          <w:rFonts w:cs="Arial"/>
        </w:rPr>
        <w:t xml:space="preserve">, tud. </w:t>
      </w:r>
      <w:r w:rsidR="00754577" w:rsidRPr="001E7398">
        <w:rPr>
          <w:rFonts w:cs="Arial"/>
        </w:rPr>
        <w:t>9</w:t>
      </w:r>
      <w:r w:rsidR="005229E3" w:rsidRPr="001E7398">
        <w:rPr>
          <w:rFonts w:cs="Arial"/>
        </w:rPr>
        <w:t>) bod canmo</w:t>
      </w:r>
      <w:r w:rsidR="00415B3C" w:rsidRPr="001E7398">
        <w:rPr>
          <w:rFonts w:cs="Arial"/>
        </w:rPr>
        <w:t>liaeth ‘</w:t>
      </w:r>
      <w:r w:rsidR="00415B3C" w:rsidRPr="001E7398">
        <w:rPr>
          <w:rFonts w:cs="Helvetica Neue"/>
        </w:rPr>
        <w:t>benodol, ddigymell a haeddiannol gan addysgwyr yn annog dysgu parhaus ac yn lleihau‘r gystadleuaeth ymhlith plant.’</w:t>
      </w:r>
    </w:p>
    <w:p w14:paraId="0B3087A9" w14:textId="5700F7B0" w:rsidR="00FC5642" w:rsidRPr="001E7398" w:rsidRDefault="001315B9" w:rsidP="00732CD4">
      <w:pPr>
        <w:spacing w:line="360" w:lineRule="auto"/>
        <w:outlineLvl w:val="0"/>
        <w:rPr>
          <w:rFonts w:cs="Arial"/>
        </w:rPr>
      </w:pPr>
      <w:r w:rsidRPr="001E7398">
        <w:rPr>
          <w:rFonts w:cs="Helvetica Neue"/>
        </w:rPr>
        <w:t xml:space="preserve">    </w:t>
      </w:r>
      <w:r w:rsidR="00C91AD2" w:rsidRPr="001E7398">
        <w:rPr>
          <w:rFonts w:cs="Helvetica Neue"/>
        </w:rPr>
        <w:t>Ystyriwyd un o’r cyfyngiadau sy’n deillio o ddefnyddio canmoliaeth yn yr y</w:t>
      </w:r>
      <w:r w:rsidR="00CC3867" w:rsidRPr="001E7398">
        <w:rPr>
          <w:rFonts w:cs="Helvetica Neue"/>
        </w:rPr>
        <w:t>stafell ddosbarth gan Imray (201</w:t>
      </w:r>
      <w:r w:rsidR="00C91AD2" w:rsidRPr="001E7398">
        <w:rPr>
          <w:rFonts w:cs="Helvetica Neue"/>
        </w:rPr>
        <w:t xml:space="preserve">8). Noda’r awdur bod rheswm wrth wraidd pob ymddygiad dieisiau ac nid oes modd newid yr ymddygiad </w:t>
      </w:r>
      <w:r w:rsidR="00CE2709" w:rsidRPr="001E7398">
        <w:rPr>
          <w:rFonts w:cs="Helvetica Neue"/>
        </w:rPr>
        <w:t>er gw</w:t>
      </w:r>
      <w:r w:rsidR="00C91AD2" w:rsidRPr="001E7398">
        <w:rPr>
          <w:rFonts w:cs="Helvetica Neue"/>
        </w:rPr>
        <w:t xml:space="preserve">ell heblaw bod yr addysgwyr yn dangos parodrwydd i ddeall a thrin y rhesymeg. </w:t>
      </w:r>
      <w:r w:rsidR="00FC5642" w:rsidRPr="001E7398">
        <w:rPr>
          <w:rFonts w:cs="Helvetica Neue"/>
        </w:rPr>
        <w:t xml:space="preserve">Fodd bynnag </w:t>
      </w:r>
      <w:r w:rsidR="00732CD4" w:rsidRPr="001E7398">
        <w:rPr>
          <w:rFonts w:cs="Helvetica Neue"/>
        </w:rPr>
        <w:t>gellir dadlau bod yr awyr</w:t>
      </w:r>
      <w:r w:rsidR="005229E3" w:rsidRPr="001E7398">
        <w:rPr>
          <w:rFonts w:cs="Helvetica Neue"/>
        </w:rPr>
        <w:t>gyl</w:t>
      </w:r>
      <w:r w:rsidR="00732CD4" w:rsidRPr="001E7398">
        <w:rPr>
          <w:rFonts w:cs="Helvetica Neue"/>
        </w:rPr>
        <w:t>ch cadarnhaol yn hybu’r broses o drin ymddygiad dieis</w:t>
      </w:r>
      <w:r w:rsidR="005229E3" w:rsidRPr="001E7398">
        <w:rPr>
          <w:rFonts w:cs="Helvetica Neue"/>
        </w:rPr>
        <w:t>i</w:t>
      </w:r>
      <w:r w:rsidR="00732CD4" w:rsidRPr="001E7398">
        <w:rPr>
          <w:rFonts w:cs="Helvetica Neue"/>
        </w:rPr>
        <w:t>au ac yn fuddiol er lles y plentyn, oherwydd ‘</w:t>
      </w:r>
      <w:r w:rsidR="00FC5642" w:rsidRPr="001E7398">
        <w:rPr>
          <w:rFonts w:cs="Helvetica Neue"/>
        </w:rPr>
        <w:t xml:space="preserve">pan gaiff </w:t>
      </w:r>
      <w:r w:rsidR="00732CD4" w:rsidRPr="001E7398">
        <w:rPr>
          <w:rFonts w:cs="Helvetica Neue"/>
        </w:rPr>
        <w:t>d</w:t>
      </w:r>
      <w:r w:rsidR="00FC5642" w:rsidRPr="001E7398">
        <w:rPr>
          <w:rFonts w:cs="Helvetica Neue"/>
        </w:rPr>
        <w:t>iwylliant dysgu cadarnhaol ei greu, mae‘r plant yn dysgu‘n well gan eu bod yn ymwybodol o</w:t>
      </w:r>
      <w:r w:rsidR="00732CD4" w:rsidRPr="001E7398">
        <w:rPr>
          <w:rFonts w:cs="Helvetica Neue"/>
        </w:rPr>
        <w:t xml:space="preserve">‘r hyn a ddisgwylir ganddyn nhw’ </w:t>
      </w:r>
      <w:r w:rsidR="005229E3" w:rsidRPr="001E7398">
        <w:rPr>
          <w:rFonts w:cs="Helvetica Neue"/>
        </w:rPr>
        <w:t>(</w:t>
      </w:r>
      <w:r w:rsidR="005229E3" w:rsidRPr="001E7398">
        <w:rPr>
          <w:rFonts w:cs="Arial"/>
        </w:rPr>
        <w:t xml:space="preserve">Llywodraeth Cymru, </w:t>
      </w:r>
      <w:r w:rsidR="00A02000">
        <w:rPr>
          <w:rFonts w:cs="Arial"/>
        </w:rPr>
        <w:t xml:space="preserve">2012, tud. </w:t>
      </w:r>
      <w:r w:rsidR="00732CD4" w:rsidRPr="001E7398">
        <w:rPr>
          <w:rFonts w:cs="Arial"/>
        </w:rPr>
        <w:t>9).</w:t>
      </w:r>
    </w:p>
    <w:p w14:paraId="73CD3B66" w14:textId="079EEA53" w:rsidR="00166048" w:rsidRPr="001E7398" w:rsidRDefault="00166048" w:rsidP="00732CD4">
      <w:pPr>
        <w:spacing w:line="360" w:lineRule="auto"/>
        <w:outlineLvl w:val="0"/>
        <w:rPr>
          <w:rFonts w:cs="Helvetica Neue"/>
        </w:rPr>
      </w:pPr>
      <w:r w:rsidRPr="001E7398">
        <w:rPr>
          <w:rFonts w:cs="Arial"/>
        </w:rPr>
        <w:t xml:space="preserve">   Dengys yr ystod eang o lenyddiaeth bod canmoliaeth yn faes o bwysigrwydd cynyddol i addysg ysgolion cynradd. Amlygir ei fod yn ddull buddiol iawn er mwyn annog ymddygiad da yn yr ystafell ddosbarth. Fodd bynnag, </w:t>
      </w:r>
      <w:r w:rsidR="0007234F" w:rsidRPr="001E7398">
        <w:rPr>
          <w:rFonts w:cs="Arial"/>
        </w:rPr>
        <w:t xml:space="preserve">rhaid ystyried argymhellion yr awduron a chyfyngiadau’r strategaeth. Ystyriwyd hyn oll, ac fe fuodd y llenyddiaeth o gymorth inni fireinio ein cwestiwn ymchwil. </w:t>
      </w:r>
    </w:p>
    <w:p w14:paraId="7A31055B" w14:textId="0D60D399" w:rsidR="007474CA" w:rsidRPr="001E7398" w:rsidRDefault="007474CA" w:rsidP="001E7398">
      <w:pPr>
        <w:spacing w:line="360" w:lineRule="auto"/>
        <w:outlineLvl w:val="0"/>
        <w:rPr>
          <w:rFonts w:cs="Arial"/>
        </w:rPr>
      </w:pPr>
      <w:r w:rsidRPr="001E7398">
        <w:rPr>
          <w:u w:val="single"/>
          <w:lang w:val="en-GB"/>
        </w:rPr>
        <w:t>Esboniad o ddyluniad yr astudiaeth gwers</w:t>
      </w:r>
    </w:p>
    <w:p w14:paraId="345B85FC" w14:textId="5B2B0DCD" w:rsidR="00740E53" w:rsidRPr="001E7398" w:rsidRDefault="006C7EC4" w:rsidP="001F5A68">
      <w:pPr>
        <w:spacing w:line="360" w:lineRule="auto"/>
        <w:rPr>
          <w:rFonts w:cs="Arial"/>
        </w:rPr>
      </w:pPr>
      <w:r>
        <w:rPr>
          <w:lang w:val="en-GB"/>
        </w:rPr>
        <w:t xml:space="preserve">     </w:t>
      </w:r>
      <w:r w:rsidR="001F5A68" w:rsidRPr="001E7398">
        <w:rPr>
          <w:lang w:val="en-GB"/>
        </w:rPr>
        <w:t xml:space="preserve">Er mwyn cyflawni’r ymchwil, y fethodoleg a ddefnyddir yw astudiaeth gwers. </w:t>
      </w:r>
      <w:r w:rsidR="00997C06" w:rsidRPr="001E7398">
        <w:rPr>
          <w:lang w:val="en-GB"/>
        </w:rPr>
        <w:t xml:space="preserve"> </w:t>
      </w:r>
      <w:r w:rsidR="001F5A68" w:rsidRPr="001E7398">
        <w:rPr>
          <w:rFonts w:cs="Arial"/>
        </w:rPr>
        <w:t xml:space="preserve">Dyma </w:t>
      </w:r>
      <w:r w:rsidR="0022551F" w:rsidRPr="001E7398">
        <w:rPr>
          <w:rFonts w:cs="Arial"/>
        </w:rPr>
        <w:t xml:space="preserve">un o brif ddulliau ymchwil </w:t>
      </w:r>
      <w:r w:rsidR="001F5A68" w:rsidRPr="001E7398">
        <w:rPr>
          <w:rFonts w:cs="Arial"/>
        </w:rPr>
        <w:t xml:space="preserve">gweithredu </w:t>
      </w:r>
      <w:r w:rsidR="0022551F" w:rsidRPr="001E7398">
        <w:rPr>
          <w:rFonts w:cs="Arial"/>
        </w:rPr>
        <w:t>sy’n deillio o Siapan. Daeth Peter Dudley a’r syniad i’r Deyrnas Unedig yn 2001</w:t>
      </w:r>
      <w:r w:rsidR="00FA6A75">
        <w:rPr>
          <w:rFonts w:cs="Arial"/>
        </w:rPr>
        <w:t>,</w:t>
      </w:r>
      <w:r w:rsidR="0022551F" w:rsidRPr="001E7398">
        <w:rPr>
          <w:rFonts w:cs="Arial"/>
        </w:rPr>
        <w:t xml:space="preserve"> felly yn ddull sydd wedi’i harbrofi a phrofi ac wedi datblygu momentwm dros yr 20 mlynedd ddiwethaf</w:t>
      </w:r>
      <w:r w:rsidR="003B4E26" w:rsidRPr="001E7398">
        <w:rPr>
          <w:rFonts w:cs="Arial"/>
        </w:rPr>
        <w:t xml:space="preserve"> (Dudley,</w:t>
      </w:r>
      <w:r w:rsidR="00A02000">
        <w:rPr>
          <w:rFonts w:cs="Arial"/>
        </w:rPr>
        <w:t xml:space="preserve"> </w:t>
      </w:r>
      <w:r w:rsidR="003B4E26" w:rsidRPr="001E7398">
        <w:rPr>
          <w:rFonts w:cs="Arial"/>
        </w:rPr>
        <w:t>2014</w:t>
      </w:r>
      <w:r w:rsidR="008E0A46" w:rsidRPr="001E7398">
        <w:rPr>
          <w:rFonts w:cs="Arial"/>
        </w:rPr>
        <w:t>)</w:t>
      </w:r>
      <w:r w:rsidR="0022551F" w:rsidRPr="001E7398">
        <w:rPr>
          <w:rFonts w:cs="Arial"/>
        </w:rPr>
        <w:t>.</w:t>
      </w:r>
      <w:r w:rsidR="001F5A68" w:rsidRPr="001E7398">
        <w:rPr>
          <w:rFonts w:cs="Arial"/>
        </w:rPr>
        <w:t xml:space="preserve"> </w:t>
      </w:r>
      <w:r w:rsidR="009A46FC" w:rsidRPr="001E7398">
        <w:rPr>
          <w:rFonts w:cs="Arial"/>
        </w:rPr>
        <w:t xml:space="preserve"> Nodwyd bod yr ystafell ddosbarth yn amgylchedd hynod gymhleth</w:t>
      </w:r>
      <w:r w:rsidR="008E0A46" w:rsidRPr="001E7398">
        <w:rPr>
          <w:rFonts w:cs="Arial"/>
        </w:rPr>
        <w:t xml:space="preserve">. </w:t>
      </w:r>
      <w:r w:rsidR="009A46FC" w:rsidRPr="001E7398">
        <w:rPr>
          <w:rFonts w:cs="Arial"/>
        </w:rPr>
        <w:t>Nid oes modd i’r</w:t>
      </w:r>
      <w:r w:rsidR="00B7626C" w:rsidRPr="001E7398">
        <w:rPr>
          <w:rFonts w:cs="Arial"/>
        </w:rPr>
        <w:t xml:space="preserve"> athrawes sylwi a ffocysu ar pob</w:t>
      </w:r>
      <w:r w:rsidR="009A46FC" w:rsidRPr="001E7398">
        <w:rPr>
          <w:rFonts w:cs="Arial"/>
        </w:rPr>
        <w:t xml:space="preserve"> agwedd o’r dysgu a’r addysgu sy’n digwydd yn ystod y wers gan fod amryw wybodaeth yn</w:t>
      </w:r>
      <w:r w:rsidR="00B7626C" w:rsidRPr="001E7398">
        <w:rPr>
          <w:rFonts w:cs="Arial"/>
        </w:rPr>
        <w:t xml:space="preserve"> cael eu m</w:t>
      </w:r>
      <w:r w:rsidR="00CE44EE" w:rsidRPr="001E7398">
        <w:rPr>
          <w:rFonts w:cs="Arial"/>
        </w:rPr>
        <w:t xml:space="preserve">ewnoli </w:t>
      </w:r>
      <w:r w:rsidR="009A46FC" w:rsidRPr="001E7398">
        <w:rPr>
          <w:rFonts w:cs="Arial"/>
        </w:rPr>
        <w:t xml:space="preserve"> yn ystod </w:t>
      </w:r>
      <w:r w:rsidR="00CE44EE" w:rsidRPr="001E7398">
        <w:rPr>
          <w:rFonts w:cs="Arial"/>
        </w:rPr>
        <w:t xml:space="preserve">cyfnod </w:t>
      </w:r>
      <w:r w:rsidR="009A46FC" w:rsidRPr="001E7398">
        <w:rPr>
          <w:rFonts w:cs="Arial"/>
        </w:rPr>
        <w:t>byr iawn</w:t>
      </w:r>
      <w:r w:rsidR="00CE44EE" w:rsidRPr="001E7398">
        <w:rPr>
          <w:rFonts w:cs="Arial"/>
        </w:rPr>
        <w:t xml:space="preserve"> o amser. </w:t>
      </w:r>
      <w:r w:rsidR="006902AC" w:rsidRPr="001E7398">
        <w:rPr>
          <w:rFonts w:cs="Arial"/>
        </w:rPr>
        <w:t>Yn sgil natu</w:t>
      </w:r>
      <w:r w:rsidR="00AD2A5D">
        <w:rPr>
          <w:rFonts w:cs="Arial"/>
        </w:rPr>
        <w:t xml:space="preserve">r y fethodoleg ymchwil, gellir </w:t>
      </w:r>
      <w:r w:rsidR="006902AC" w:rsidRPr="001E7398">
        <w:rPr>
          <w:rFonts w:cs="Arial"/>
        </w:rPr>
        <w:t>cynllu</w:t>
      </w:r>
      <w:r w:rsidR="00B7626C" w:rsidRPr="001E7398">
        <w:rPr>
          <w:rFonts w:cs="Arial"/>
        </w:rPr>
        <w:t>n</w:t>
      </w:r>
      <w:r w:rsidR="006902AC" w:rsidRPr="001E7398">
        <w:rPr>
          <w:rFonts w:cs="Arial"/>
        </w:rPr>
        <w:t xml:space="preserve">io, arsylwi a dadansoddi ar y cyd gan ddarparu </w:t>
      </w:r>
      <w:r w:rsidR="00CE44EE" w:rsidRPr="001E7398">
        <w:rPr>
          <w:rFonts w:cs="Arial"/>
        </w:rPr>
        <w:t xml:space="preserve">darlun mwy cyflawn o ymddygiad y plant yn ystod y wers, hyn drwy bâr o lygaid yr </w:t>
      </w:r>
      <w:r w:rsidR="008E0A46" w:rsidRPr="001E7398">
        <w:rPr>
          <w:rFonts w:cs="Arial"/>
        </w:rPr>
        <w:t xml:space="preserve">arsyllwr yn ogystal â </w:t>
      </w:r>
      <w:r w:rsidR="00650487" w:rsidRPr="001E7398">
        <w:rPr>
          <w:rFonts w:cs="Arial"/>
        </w:rPr>
        <w:t>phrofiad yr addysgwr</w:t>
      </w:r>
      <w:r w:rsidR="00504B8F" w:rsidRPr="001E7398">
        <w:rPr>
          <w:rFonts w:cs="Arial"/>
        </w:rPr>
        <w:t xml:space="preserve"> </w:t>
      </w:r>
      <w:r w:rsidR="008E0A46" w:rsidRPr="001E7398">
        <w:rPr>
          <w:rFonts w:cs="Arial"/>
        </w:rPr>
        <w:t xml:space="preserve">(Dudley, </w:t>
      </w:r>
      <w:r w:rsidR="003B4E26" w:rsidRPr="001E7398">
        <w:rPr>
          <w:rFonts w:cs="Arial"/>
        </w:rPr>
        <w:t>2014</w:t>
      </w:r>
      <w:r w:rsidR="008E0A46" w:rsidRPr="001E7398">
        <w:rPr>
          <w:rFonts w:cs="Arial"/>
        </w:rPr>
        <w:t>).</w:t>
      </w:r>
      <w:r w:rsidR="003F4CCA" w:rsidRPr="001E7398">
        <w:rPr>
          <w:rFonts w:cs="Arial"/>
        </w:rPr>
        <w:t xml:space="preserve"> </w:t>
      </w:r>
      <w:r w:rsidR="003B4E26" w:rsidRPr="001E7398">
        <w:rPr>
          <w:rFonts w:cs="Arial"/>
        </w:rPr>
        <w:t xml:space="preserve"> Noda Hargreaves (2012) bod y cydweithio </w:t>
      </w:r>
      <w:r w:rsidR="00581270" w:rsidRPr="001E7398">
        <w:rPr>
          <w:rFonts w:cs="Arial"/>
        </w:rPr>
        <w:t>hy</w:t>
      </w:r>
      <w:r w:rsidR="003B4E26" w:rsidRPr="001E7398">
        <w:rPr>
          <w:rFonts w:cs="Arial"/>
        </w:rPr>
        <w:t xml:space="preserve">n sy’n digwydd yn ystod yr astudiaeth gwers </w:t>
      </w:r>
      <w:r w:rsidR="003062D5" w:rsidRPr="001E7398">
        <w:rPr>
          <w:rFonts w:cs="Arial"/>
        </w:rPr>
        <w:t>yn gyfle i</w:t>
      </w:r>
      <w:r w:rsidR="0092361A" w:rsidRPr="001E7398">
        <w:rPr>
          <w:rFonts w:cs="Arial"/>
        </w:rPr>
        <w:t xml:space="preserve"> athrawon </w:t>
      </w:r>
      <w:r w:rsidR="003062D5" w:rsidRPr="001E7398">
        <w:rPr>
          <w:rFonts w:cs="Arial"/>
        </w:rPr>
        <w:t>arbrofi</w:t>
      </w:r>
      <w:r w:rsidR="0092361A" w:rsidRPr="001E7398">
        <w:rPr>
          <w:rFonts w:cs="Arial"/>
        </w:rPr>
        <w:t xml:space="preserve"> a rhesymu</w:t>
      </w:r>
      <w:r w:rsidR="003062D5" w:rsidRPr="001E7398">
        <w:rPr>
          <w:rFonts w:cs="Arial"/>
        </w:rPr>
        <w:t xml:space="preserve"> er mwyn sicrhau dysgu ac addysgu o’r ans</w:t>
      </w:r>
      <w:r w:rsidR="00B7626C" w:rsidRPr="001E7398">
        <w:rPr>
          <w:rFonts w:cs="Arial"/>
        </w:rPr>
        <w:t>aw</w:t>
      </w:r>
      <w:r w:rsidR="003062D5" w:rsidRPr="001E7398">
        <w:rPr>
          <w:rFonts w:cs="Arial"/>
        </w:rPr>
        <w:t xml:space="preserve">dd orau. </w:t>
      </w:r>
      <w:r w:rsidR="00FF02C7">
        <w:rPr>
          <w:rFonts w:cs="Arial"/>
        </w:rPr>
        <w:t>Yn deillio o hyn, p</w:t>
      </w:r>
      <w:r w:rsidR="00B7626C" w:rsidRPr="001E7398">
        <w:rPr>
          <w:rFonts w:cs="Arial"/>
        </w:rPr>
        <w:t xml:space="preserve">enderfynwyd </w:t>
      </w:r>
      <w:r w:rsidR="00FF02C7">
        <w:rPr>
          <w:rFonts w:cs="Arial"/>
        </w:rPr>
        <w:t>defnyddio’r fethodoleg hon wrth gyflawni’r ymchwil, er mwyn canfod sut allwn ddefnyddio canmoliaeth i annog ymddygiad da.</w:t>
      </w:r>
      <w:r w:rsidR="00B7626C" w:rsidRPr="001E7398">
        <w:rPr>
          <w:rFonts w:cs="Arial"/>
        </w:rPr>
        <w:t xml:space="preserve"> </w:t>
      </w:r>
    </w:p>
    <w:p w14:paraId="58C07840" w14:textId="165969D0" w:rsidR="004E406D" w:rsidRPr="001E7398" w:rsidRDefault="006F39CD" w:rsidP="006F39CD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740E53" w:rsidRPr="001E7398">
        <w:rPr>
          <w:rFonts w:cs="Arial"/>
        </w:rPr>
        <w:t xml:space="preserve">  </w:t>
      </w:r>
      <w:r w:rsidR="00E56C04" w:rsidRPr="001E7398">
        <w:rPr>
          <w:rFonts w:cs="Arial"/>
        </w:rPr>
        <w:t>Er mwyn c</w:t>
      </w:r>
      <w:r w:rsidR="00740E53" w:rsidRPr="001E7398">
        <w:rPr>
          <w:rFonts w:cs="Arial"/>
        </w:rPr>
        <w:t xml:space="preserve">ynnal </w:t>
      </w:r>
      <w:r w:rsidR="00E56C04" w:rsidRPr="001E7398">
        <w:rPr>
          <w:rFonts w:cs="Arial"/>
        </w:rPr>
        <w:t xml:space="preserve">yr </w:t>
      </w:r>
      <w:r w:rsidR="00740E53" w:rsidRPr="001E7398">
        <w:rPr>
          <w:rFonts w:cs="Arial"/>
        </w:rPr>
        <w:t>astudiaeth gwers</w:t>
      </w:r>
      <w:r w:rsidR="00E56C04" w:rsidRPr="001E7398">
        <w:rPr>
          <w:rFonts w:cs="Arial"/>
        </w:rPr>
        <w:t xml:space="preserve"> yn effeithiol </w:t>
      </w:r>
      <w:r w:rsidR="00AD2A5D">
        <w:rPr>
          <w:rFonts w:cs="Arial"/>
        </w:rPr>
        <w:t xml:space="preserve">dilynwyd cyngor yr awduron a </w:t>
      </w:r>
      <w:r w:rsidR="00E56C04" w:rsidRPr="001E7398">
        <w:rPr>
          <w:rFonts w:cs="Arial"/>
        </w:rPr>
        <w:t>c</w:t>
      </w:r>
      <w:r w:rsidR="00AD2A5D">
        <w:rPr>
          <w:rFonts w:cs="Arial"/>
        </w:rPr>
        <w:t xml:space="preserve">hasglu’r </w:t>
      </w:r>
      <w:r w:rsidR="00E56C04" w:rsidRPr="001E7398">
        <w:rPr>
          <w:rFonts w:cs="Arial"/>
        </w:rPr>
        <w:t xml:space="preserve"> data trwy </w:t>
      </w:r>
      <w:r w:rsidR="006902AC" w:rsidRPr="001E7398">
        <w:rPr>
          <w:rFonts w:cs="Arial"/>
        </w:rPr>
        <w:t>arsylwad</w:t>
      </w:r>
      <w:r w:rsidR="00E56C04" w:rsidRPr="001E7398">
        <w:rPr>
          <w:rFonts w:cs="Arial"/>
        </w:rPr>
        <w:t>au</w:t>
      </w:r>
      <w:r w:rsidR="006902AC" w:rsidRPr="001E7398">
        <w:rPr>
          <w:rFonts w:cs="Arial"/>
        </w:rPr>
        <w:t>, cyfweliadau, adfyfyrio a dadansoddiad</w:t>
      </w:r>
      <w:r w:rsidR="008E1F1E" w:rsidRPr="001E7398">
        <w:rPr>
          <w:rFonts w:cs="Arial"/>
        </w:rPr>
        <w:t xml:space="preserve">. </w:t>
      </w:r>
      <w:r w:rsidR="00945BE4" w:rsidRPr="001E7398">
        <w:rPr>
          <w:rFonts w:cs="Arial"/>
        </w:rPr>
        <w:t>Wrth ysty</w:t>
      </w:r>
      <w:r w:rsidR="00B7626C" w:rsidRPr="001E7398">
        <w:rPr>
          <w:rFonts w:cs="Arial"/>
        </w:rPr>
        <w:t>r</w:t>
      </w:r>
      <w:r w:rsidR="00945BE4" w:rsidRPr="001E7398">
        <w:rPr>
          <w:rFonts w:cs="Arial"/>
        </w:rPr>
        <w:t>ied y cam arsylwi gyda fy mhartner, fe benderfynwyd</w:t>
      </w:r>
      <w:r w:rsidR="00B7626C" w:rsidRPr="001E7398">
        <w:rPr>
          <w:rFonts w:cs="Arial"/>
        </w:rPr>
        <w:t xml:space="preserve"> </w:t>
      </w:r>
      <w:r w:rsidR="004E406D" w:rsidRPr="001E7398">
        <w:rPr>
          <w:rFonts w:cs="Arial"/>
        </w:rPr>
        <w:t>defnyddio cyfuniad o ddata meintiol a data ansoddol</w:t>
      </w:r>
      <w:r w:rsidR="00945BE4" w:rsidRPr="001E7398">
        <w:rPr>
          <w:rFonts w:cs="Arial"/>
        </w:rPr>
        <w:t xml:space="preserve">. </w:t>
      </w:r>
      <w:r w:rsidR="004E406D" w:rsidRPr="001E7398">
        <w:rPr>
          <w:rFonts w:cs="Arial"/>
        </w:rPr>
        <w:t xml:space="preserve">O </w:t>
      </w:r>
      <w:r w:rsidR="004E406D" w:rsidRPr="001E7398">
        <w:rPr>
          <w:rFonts w:cs="Arial"/>
        </w:rPr>
        <w:lastRenderedPageBreak/>
        <w:t>ran y data meintiol, fe dd</w:t>
      </w:r>
      <w:r w:rsidR="00945BE4" w:rsidRPr="001E7398">
        <w:rPr>
          <w:rFonts w:cs="Arial"/>
        </w:rPr>
        <w:t>efnyddiwyd siart tali</w:t>
      </w:r>
      <w:r w:rsidR="00B33649" w:rsidRPr="001E7398">
        <w:rPr>
          <w:rFonts w:cs="Arial"/>
        </w:rPr>
        <w:t xml:space="preserve"> er mwyn cofnodi</w:t>
      </w:r>
      <w:r w:rsidR="00945BE4" w:rsidRPr="001E7398">
        <w:rPr>
          <w:rFonts w:cs="Arial"/>
        </w:rPr>
        <w:t xml:space="preserve"> bob tro roedd digwyddiad penodol yn digwydd, sef </w:t>
      </w:r>
      <w:r w:rsidR="007474CA" w:rsidRPr="001E7398">
        <w:rPr>
          <w:rFonts w:cs="Arial"/>
        </w:rPr>
        <w:t xml:space="preserve">yr </w:t>
      </w:r>
      <w:r w:rsidR="00B7626C" w:rsidRPr="001E7398">
        <w:rPr>
          <w:rFonts w:cs="Arial"/>
        </w:rPr>
        <w:t>addysgwr</w:t>
      </w:r>
      <w:r w:rsidR="007474CA" w:rsidRPr="001E7398">
        <w:rPr>
          <w:rFonts w:cs="Arial"/>
        </w:rPr>
        <w:t xml:space="preserve"> yn canmol y plant. Gellir sicrhau trwy ddefny</w:t>
      </w:r>
      <w:r w:rsidR="00B7626C" w:rsidRPr="001E7398">
        <w:rPr>
          <w:rFonts w:cs="Arial"/>
        </w:rPr>
        <w:t>d</w:t>
      </w:r>
      <w:r w:rsidR="007474CA" w:rsidRPr="001E7398">
        <w:rPr>
          <w:rFonts w:cs="Arial"/>
        </w:rPr>
        <w:t xml:space="preserve">dio’r dull hwn mai data ffeithiol sy’n cael ei gasglu </w:t>
      </w:r>
      <w:r w:rsidR="00842C3A" w:rsidRPr="001E7398">
        <w:rPr>
          <w:rFonts w:cs="Arial"/>
        </w:rPr>
        <w:t>ac yn fodd o osgoi’r</w:t>
      </w:r>
      <w:r w:rsidR="00B7626C" w:rsidRPr="001E7398">
        <w:rPr>
          <w:rFonts w:cs="Arial"/>
        </w:rPr>
        <w:t xml:space="preserve"> tueddiad i r</w:t>
      </w:r>
      <w:r w:rsidR="00FF02C7">
        <w:rPr>
          <w:rFonts w:cs="Arial"/>
        </w:rPr>
        <w:t>oi barn</w:t>
      </w:r>
      <w:r w:rsidR="00F500D8">
        <w:rPr>
          <w:rFonts w:cs="Arial"/>
        </w:rPr>
        <w:t xml:space="preserve"> </w:t>
      </w:r>
      <w:r w:rsidR="00A02000">
        <w:rPr>
          <w:rFonts w:cs="Arial"/>
        </w:rPr>
        <w:t>(</w:t>
      </w:r>
      <w:r w:rsidR="00FF02C7" w:rsidRPr="001E7398">
        <w:rPr>
          <w:rFonts w:cs="Arial"/>
        </w:rPr>
        <w:t xml:space="preserve">Hopkins, 2014).   </w:t>
      </w:r>
    </w:p>
    <w:p w14:paraId="26814EE6" w14:textId="049CCF9B" w:rsidR="006A4D28" w:rsidRPr="001E7398" w:rsidRDefault="004E406D" w:rsidP="006F39CD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</w:t>
      </w:r>
      <w:r w:rsidR="007474CA" w:rsidRPr="001E7398">
        <w:rPr>
          <w:rFonts w:cs="Arial"/>
        </w:rPr>
        <w:t xml:space="preserve">Pwrpas y data meintiol yw </w:t>
      </w:r>
      <w:r w:rsidR="00B7626C" w:rsidRPr="001E7398">
        <w:rPr>
          <w:rFonts w:cs="Arial"/>
        </w:rPr>
        <w:t>d</w:t>
      </w:r>
      <w:r w:rsidR="007474CA" w:rsidRPr="001E7398">
        <w:rPr>
          <w:rFonts w:cs="Arial"/>
        </w:rPr>
        <w:t xml:space="preserve">arparu </w:t>
      </w:r>
      <w:r w:rsidR="00FF02C7">
        <w:rPr>
          <w:rFonts w:cs="Arial"/>
        </w:rPr>
        <w:t>cofnod manwl</w:t>
      </w:r>
      <w:r w:rsidR="007474CA" w:rsidRPr="001E7398">
        <w:rPr>
          <w:rFonts w:cs="Arial"/>
        </w:rPr>
        <w:t xml:space="preserve"> o’</w:t>
      </w:r>
      <w:r w:rsidR="00B33649" w:rsidRPr="001E7398">
        <w:rPr>
          <w:rFonts w:cs="Arial"/>
        </w:rPr>
        <w:t xml:space="preserve">r hyn ddigwyddodd yn y dosbarth. </w:t>
      </w:r>
      <w:r w:rsidRPr="001E7398">
        <w:rPr>
          <w:rFonts w:cs="Arial"/>
        </w:rPr>
        <w:t>Hawdd yw trin data o’r fath a gellir cymh</w:t>
      </w:r>
      <w:r w:rsidR="00B33649" w:rsidRPr="001E7398">
        <w:rPr>
          <w:rFonts w:cs="Arial"/>
        </w:rPr>
        <w:t>aru canlyniadau yn drylwyr, yn</w:t>
      </w:r>
      <w:r w:rsidRPr="001E7398">
        <w:rPr>
          <w:rFonts w:cs="Arial"/>
        </w:rPr>
        <w:t xml:space="preserve"> eglur</w:t>
      </w:r>
      <w:r w:rsidR="00B33649" w:rsidRPr="001E7398">
        <w:rPr>
          <w:rFonts w:cs="Arial"/>
        </w:rPr>
        <w:t xml:space="preserve"> ac yn weladwy drwy greu graff o’r canlyniadau</w:t>
      </w:r>
      <w:r w:rsidR="00FF02C7">
        <w:rPr>
          <w:rFonts w:cs="Arial"/>
        </w:rPr>
        <w:t xml:space="preserve"> </w:t>
      </w:r>
      <w:r w:rsidR="00A02000">
        <w:rPr>
          <w:rFonts w:cs="Arial"/>
        </w:rPr>
        <w:t>(</w:t>
      </w:r>
      <w:r w:rsidR="00B33649" w:rsidRPr="001E7398">
        <w:rPr>
          <w:rFonts w:cs="Arial"/>
        </w:rPr>
        <w:t xml:space="preserve">Hopkins, 2014).  </w:t>
      </w:r>
      <w:r w:rsidRPr="001E7398">
        <w:rPr>
          <w:rFonts w:cs="Arial"/>
        </w:rPr>
        <w:t xml:space="preserve"> </w:t>
      </w:r>
    </w:p>
    <w:p w14:paraId="7F29D101" w14:textId="71D496E0" w:rsidR="000A06E1" w:rsidRPr="001E7398" w:rsidRDefault="004E406D" w:rsidP="006F39CD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</w:t>
      </w:r>
      <w:r w:rsidR="005B7903" w:rsidRPr="001E7398">
        <w:rPr>
          <w:rFonts w:cs="Arial"/>
        </w:rPr>
        <w:t>Fodd bynnag, cydnaby</w:t>
      </w:r>
      <w:r w:rsidR="00B7626C" w:rsidRPr="001E7398">
        <w:rPr>
          <w:rFonts w:cs="Arial"/>
        </w:rPr>
        <w:t xml:space="preserve">dda </w:t>
      </w:r>
      <w:r w:rsidR="006A4D28" w:rsidRPr="001E7398">
        <w:rPr>
          <w:rFonts w:cs="Arial"/>
        </w:rPr>
        <w:t>Lowe (2007) f</w:t>
      </w:r>
      <w:r w:rsidR="005B7903" w:rsidRPr="001E7398">
        <w:rPr>
          <w:rFonts w:cs="Arial"/>
        </w:rPr>
        <w:t>od yna wendiadau i’r siart tali, nid yw’</w:t>
      </w:r>
      <w:r w:rsidR="0042696B" w:rsidRPr="001E7398">
        <w:rPr>
          <w:rFonts w:cs="Arial"/>
        </w:rPr>
        <w:t>r dull hwn yn gosod c</w:t>
      </w:r>
      <w:r w:rsidR="005B7903" w:rsidRPr="001E7398">
        <w:rPr>
          <w:rFonts w:cs="Arial"/>
        </w:rPr>
        <w:t>yd-destun er mwyn ein cynorthwyo i</w:t>
      </w:r>
      <w:r w:rsidR="000A06E1" w:rsidRPr="001E7398">
        <w:rPr>
          <w:rFonts w:cs="Arial"/>
        </w:rPr>
        <w:t xml:space="preserve"> r</w:t>
      </w:r>
      <w:r w:rsidR="00FF02C7">
        <w:rPr>
          <w:rFonts w:cs="Arial"/>
        </w:rPr>
        <w:t xml:space="preserve">oi eglurhad rhesymegol </w:t>
      </w:r>
      <w:r w:rsidR="00FF02C7" w:rsidRPr="00FF02C7">
        <w:rPr>
          <w:rFonts w:cs="Arial"/>
        </w:rPr>
        <w:t>ynglŷn</w:t>
      </w:r>
      <w:r w:rsidR="00B33649" w:rsidRPr="001E7398">
        <w:rPr>
          <w:rFonts w:cs="Arial"/>
        </w:rPr>
        <w:t xml:space="preserve"> â </w:t>
      </w:r>
      <w:r w:rsidR="00DB63F8" w:rsidRPr="001E7398">
        <w:rPr>
          <w:rFonts w:cs="Arial"/>
        </w:rPr>
        <w:t>p</w:t>
      </w:r>
      <w:r w:rsidR="00B33649" w:rsidRPr="001E7398">
        <w:rPr>
          <w:rFonts w:cs="Arial"/>
        </w:rPr>
        <w:t>h</w:t>
      </w:r>
      <w:r w:rsidR="00DB63F8" w:rsidRPr="001E7398">
        <w:rPr>
          <w:rFonts w:cs="Arial"/>
        </w:rPr>
        <w:t>rif faterion yr</w:t>
      </w:r>
      <w:r w:rsidR="005B7903" w:rsidRPr="001E7398">
        <w:rPr>
          <w:rFonts w:cs="Arial"/>
        </w:rPr>
        <w:t xml:space="preserve"> arsylwad.  </w:t>
      </w:r>
      <w:r w:rsidR="006A4D28" w:rsidRPr="001E7398">
        <w:rPr>
          <w:rFonts w:cs="Arial"/>
        </w:rPr>
        <w:t xml:space="preserve">Yn sgil hyn fe gasglwyd data ansoddol er mwyn atgyfnerthu a gosod sylfaen a phwrpas i’r data meintiol. </w:t>
      </w:r>
      <w:r w:rsidR="000A06E1" w:rsidRPr="001E7398">
        <w:rPr>
          <w:rFonts w:cs="Arial"/>
        </w:rPr>
        <w:t xml:space="preserve">  </w:t>
      </w:r>
    </w:p>
    <w:p w14:paraId="6947D7B6" w14:textId="7F3D0DDA" w:rsidR="00945BE4" w:rsidRPr="001E7398" w:rsidRDefault="000A06E1" w:rsidP="006F39CD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  Defnyddiwyd </w:t>
      </w:r>
      <w:r w:rsidR="006A4D28" w:rsidRPr="001E7398">
        <w:rPr>
          <w:rFonts w:cs="Arial"/>
        </w:rPr>
        <w:t xml:space="preserve">nodiadau bras yn </w:t>
      </w:r>
      <w:r w:rsidR="001D2FBE" w:rsidRPr="001E7398">
        <w:rPr>
          <w:rFonts w:cs="Arial"/>
        </w:rPr>
        <w:t>ystod ac y</w:t>
      </w:r>
      <w:r w:rsidR="00A02000">
        <w:rPr>
          <w:rFonts w:cs="Arial"/>
        </w:rPr>
        <w:t xml:space="preserve">n dilyn yr arsylwad. Noda </w:t>
      </w:r>
      <w:r w:rsidR="001D2FBE" w:rsidRPr="001E7398">
        <w:rPr>
          <w:rFonts w:cs="Arial"/>
        </w:rPr>
        <w:t xml:space="preserve">Hopkins (2014) </w:t>
      </w:r>
      <w:r w:rsidR="0092361A" w:rsidRPr="001E7398">
        <w:rPr>
          <w:rFonts w:cs="Arial"/>
        </w:rPr>
        <w:t>fod yn rhaid cofnodi’r holl sylwadau cyn gynted â phosibl yn dilyn yr astudiaeth gwers er mwyn sicrhau data manwl a chywir. Nodir hefyd fod y dull hwn yn un sy’n cymryd amser i’w gwblhau. Ysty</w:t>
      </w:r>
      <w:r w:rsidRPr="001E7398">
        <w:rPr>
          <w:rFonts w:cs="Arial"/>
        </w:rPr>
        <w:t>r</w:t>
      </w:r>
      <w:r w:rsidR="0092361A" w:rsidRPr="001E7398">
        <w:rPr>
          <w:rFonts w:cs="Arial"/>
        </w:rPr>
        <w:t xml:space="preserve">iwyd hyn wrth gyflawni’r arsylwad, </w:t>
      </w:r>
      <w:r w:rsidR="004E406D" w:rsidRPr="001E7398">
        <w:rPr>
          <w:rFonts w:cs="Arial"/>
        </w:rPr>
        <w:t xml:space="preserve">ac felly </w:t>
      </w:r>
      <w:r w:rsidR="0092361A" w:rsidRPr="001E7398">
        <w:rPr>
          <w:rFonts w:cs="Arial"/>
        </w:rPr>
        <w:t>gwnaeth</w:t>
      </w:r>
      <w:r w:rsidRPr="001E7398">
        <w:rPr>
          <w:rFonts w:cs="Arial"/>
        </w:rPr>
        <w:t>pwyd yn siŵ</w:t>
      </w:r>
      <w:r w:rsidR="0092361A" w:rsidRPr="001E7398">
        <w:rPr>
          <w:rFonts w:cs="Arial"/>
        </w:rPr>
        <w:t xml:space="preserve">r ein bod yn cadw’r nodiadau yn fras ac yn berthnasol. </w:t>
      </w:r>
      <w:r w:rsidR="0042696B" w:rsidRPr="001E7398">
        <w:rPr>
          <w:rFonts w:cs="Arial"/>
        </w:rPr>
        <w:t xml:space="preserve">Nodwyd bod data ansoddol yn hybu ymchwil cyflawn sydd </w:t>
      </w:r>
      <w:r w:rsidRPr="001E7398">
        <w:rPr>
          <w:rFonts w:cs="Arial"/>
        </w:rPr>
        <w:t>yn dangos dealltwriaeth g</w:t>
      </w:r>
      <w:r w:rsidR="0042696B" w:rsidRPr="001E7398">
        <w:rPr>
          <w:rFonts w:cs="Arial"/>
        </w:rPr>
        <w:t xml:space="preserve">adarn er mwyn gallu dehongli a chanfod tystiolaeth </w:t>
      </w:r>
      <w:r w:rsidR="00FF02C7">
        <w:rPr>
          <w:rFonts w:cs="Arial"/>
        </w:rPr>
        <w:t xml:space="preserve">   (</w:t>
      </w:r>
      <w:r w:rsidR="00F500D8">
        <w:rPr>
          <w:rFonts w:cs="Arial"/>
        </w:rPr>
        <w:t xml:space="preserve">Born a </w:t>
      </w:r>
      <w:bookmarkStart w:id="0" w:name="_GoBack"/>
      <w:bookmarkEnd w:id="0"/>
      <w:r w:rsidR="0042696B" w:rsidRPr="001E7398">
        <w:rPr>
          <w:rFonts w:cs="Arial"/>
        </w:rPr>
        <w:t>Watzlawik, 2007).</w:t>
      </w:r>
    </w:p>
    <w:p w14:paraId="1CFACE79" w14:textId="43C0B582" w:rsidR="00C57040" w:rsidRPr="001E7398" w:rsidRDefault="00D74DE2" w:rsidP="00F31F8F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</w:t>
      </w:r>
      <w:r w:rsidR="005E13DD" w:rsidRPr="001E7398">
        <w:rPr>
          <w:rFonts w:cs="Arial"/>
        </w:rPr>
        <w:t>Noda</w:t>
      </w:r>
      <w:r w:rsidRPr="001E7398">
        <w:rPr>
          <w:rFonts w:cs="Arial"/>
        </w:rPr>
        <w:t xml:space="preserve"> </w:t>
      </w:r>
      <w:r w:rsidR="00244291" w:rsidRPr="001E7398">
        <w:rPr>
          <w:rFonts w:cs="Arial"/>
        </w:rPr>
        <w:t>Law</w:t>
      </w:r>
      <w:r w:rsidRPr="001E7398">
        <w:rPr>
          <w:rFonts w:cs="Arial"/>
        </w:rPr>
        <w:t xml:space="preserve">s </w:t>
      </w:r>
      <w:r w:rsidR="005E13DD" w:rsidRPr="001E7398">
        <w:rPr>
          <w:rFonts w:cs="Arial"/>
        </w:rPr>
        <w:t>(</w:t>
      </w:r>
      <w:r w:rsidR="00A02000">
        <w:rPr>
          <w:rFonts w:cs="Arial"/>
        </w:rPr>
        <w:t xml:space="preserve">2003, tud. </w:t>
      </w:r>
      <w:r w:rsidRPr="001E7398">
        <w:rPr>
          <w:rFonts w:cs="Arial"/>
        </w:rPr>
        <w:t>299)</w:t>
      </w:r>
      <w:r w:rsidR="005E13DD" w:rsidRPr="001E7398">
        <w:rPr>
          <w:rFonts w:cs="Arial"/>
        </w:rPr>
        <w:t xml:space="preserve"> wrth drafod cyfweliadau,</w:t>
      </w:r>
      <w:r w:rsidRPr="001E7398">
        <w:rPr>
          <w:rFonts w:cs="Arial"/>
        </w:rPr>
        <w:t xml:space="preserve"> </w:t>
      </w:r>
      <w:r w:rsidR="005E13DD" w:rsidRPr="001E7398">
        <w:rPr>
          <w:rFonts w:cs="Arial"/>
        </w:rPr>
        <w:t>‘</w:t>
      </w:r>
      <w:r w:rsidRPr="001E7398">
        <w:rPr>
          <w:rFonts w:cs="Arial"/>
        </w:rPr>
        <w:t>undoubtedly valuable when in-depth information is needed’.</w:t>
      </w:r>
      <w:r w:rsidR="00683C1D" w:rsidRPr="001E7398">
        <w:rPr>
          <w:rFonts w:cs="Arial"/>
        </w:rPr>
        <w:t xml:space="preserve"> </w:t>
      </w:r>
      <w:r w:rsidR="00F31F8F" w:rsidRPr="001E7398">
        <w:rPr>
          <w:rFonts w:cs="Arial"/>
        </w:rPr>
        <w:t xml:space="preserve">Bwriad y cyfweliad </w:t>
      </w:r>
      <w:r w:rsidR="00244291" w:rsidRPr="001E7398">
        <w:rPr>
          <w:rFonts w:cs="Arial"/>
        </w:rPr>
        <w:t>yw</w:t>
      </w:r>
      <w:r w:rsidR="00F31F8F" w:rsidRPr="001E7398">
        <w:rPr>
          <w:rFonts w:cs="Arial"/>
        </w:rPr>
        <w:t xml:space="preserve"> ymchwilio’n ddyfnach gyda llais y plenty</w:t>
      </w:r>
      <w:r w:rsidRPr="001E7398">
        <w:rPr>
          <w:rFonts w:cs="Arial"/>
        </w:rPr>
        <w:t>n</w:t>
      </w:r>
      <w:r w:rsidR="00244291" w:rsidRPr="001E7398">
        <w:rPr>
          <w:rFonts w:cs="Arial"/>
        </w:rPr>
        <w:t xml:space="preserve"> yn g</w:t>
      </w:r>
      <w:r w:rsidR="00F31F8F" w:rsidRPr="001E7398">
        <w:rPr>
          <w:rFonts w:cs="Arial"/>
        </w:rPr>
        <w:t>anolog i’r ymchwil ansoddol. Trefnwyd bod y sgwrs yn cael ei gynnal mewn man addas a chyfarwydd i’r plant lle gellir sicrhau preifatrwydd ar gyfer diogelu’r data.</w:t>
      </w:r>
      <w:r w:rsidR="00C57040" w:rsidRPr="001E7398">
        <w:rPr>
          <w:rFonts w:cs="Arial"/>
        </w:rPr>
        <w:t xml:space="preserve"> Noda Dooley (20</w:t>
      </w:r>
      <w:r w:rsidR="00244291" w:rsidRPr="001E7398">
        <w:rPr>
          <w:rFonts w:cs="Arial"/>
        </w:rPr>
        <w:t xml:space="preserve">01) bod modd canfod gwybodaeth </w:t>
      </w:r>
      <w:r w:rsidR="004D3EB1">
        <w:rPr>
          <w:rFonts w:cs="Arial"/>
        </w:rPr>
        <w:t xml:space="preserve">werthfawr iawn </w:t>
      </w:r>
      <w:r w:rsidR="00C57040" w:rsidRPr="001E7398">
        <w:rPr>
          <w:rFonts w:cs="Arial"/>
        </w:rPr>
        <w:t>yn ystod cyfweliad os yw’r atebwyr mewn amgylchedd lle maent yn barod i fynegi ei hun.</w:t>
      </w:r>
    </w:p>
    <w:p w14:paraId="5781A681" w14:textId="5959A2A2" w:rsidR="00F31F8F" w:rsidRPr="001E7398" w:rsidRDefault="00C57040" w:rsidP="00F31F8F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</w:t>
      </w:r>
      <w:r w:rsidR="00F31F8F" w:rsidRPr="001E7398">
        <w:rPr>
          <w:rFonts w:cs="Arial"/>
        </w:rPr>
        <w:t xml:space="preserve"> </w:t>
      </w:r>
      <w:r w:rsidR="00AD2A5D">
        <w:rPr>
          <w:rFonts w:cs="Arial"/>
        </w:rPr>
        <w:t xml:space="preserve">Awgryma’r llenyddiaeth bod angen </w:t>
      </w:r>
      <w:r w:rsidR="00F31F8F" w:rsidRPr="001E7398">
        <w:rPr>
          <w:rFonts w:cs="Arial"/>
        </w:rPr>
        <w:t>dewis sampl teg o blant (Hayes, 2000), d</w:t>
      </w:r>
      <w:r w:rsidR="00AD2A5D">
        <w:rPr>
          <w:rFonts w:cs="Arial"/>
        </w:rPr>
        <w:t>ewiswyd felly sampl cynrychiadol</w:t>
      </w:r>
      <w:r w:rsidR="00090662" w:rsidRPr="001E7398">
        <w:rPr>
          <w:rFonts w:cs="Arial"/>
        </w:rPr>
        <w:t xml:space="preserve"> o dri p</w:t>
      </w:r>
      <w:r w:rsidR="00244291" w:rsidRPr="001E7398">
        <w:rPr>
          <w:rFonts w:cs="Arial"/>
        </w:rPr>
        <w:t>h</w:t>
      </w:r>
      <w:r w:rsidR="00090662" w:rsidRPr="001E7398">
        <w:rPr>
          <w:rFonts w:cs="Arial"/>
        </w:rPr>
        <w:t>lentyn</w:t>
      </w:r>
      <w:r w:rsidRPr="001E7398">
        <w:rPr>
          <w:rFonts w:cs="Arial"/>
        </w:rPr>
        <w:t xml:space="preserve">. Roedd y </w:t>
      </w:r>
      <w:r w:rsidR="00090662" w:rsidRPr="001E7398">
        <w:rPr>
          <w:rFonts w:cs="Arial"/>
        </w:rPr>
        <w:t xml:space="preserve"> sampl yn deg o ran rhyw, oedran, </w:t>
      </w:r>
      <w:r w:rsidR="00454938" w:rsidRPr="001E7398">
        <w:rPr>
          <w:rFonts w:cs="Arial"/>
        </w:rPr>
        <w:t>ac anghenion</w:t>
      </w:r>
      <w:r w:rsidR="00090662" w:rsidRPr="001E7398">
        <w:rPr>
          <w:rFonts w:cs="Arial"/>
        </w:rPr>
        <w:t xml:space="preserve">. </w:t>
      </w:r>
      <w:r w:rsidR="00454938" w:rsidRPr="001E7398">
        <w:rPr>
          <w:rFonts w:cs="Arial"/>
        </w:rPr>
        <w:t>Dewiswyd y tri er lles yr ymchwil yn hytrach nag un</w:t>
      </w:r>
      <w:r w:rsidR="004D3EB1">
        <w:rPr>
          <w:rFonts w:cs="Arial"/>
        </w:rPr>
        <w:t>rhyw resymau arall megis, bias nag unrhyw ffafriaeth.</w:t>
      </w:r>
    </w:p>
    <w:p w14:paraId="7A6F9AB2" w14:textId="41DCDD9D" w:rsidR="00732872" w:rsidRPr="001E7398" w:rsidRDefault="00D74DE2" w:rsidP="00F31F8F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CA3FBD" w:rsidRPr="001E7398">
        <w:rPr>
          <w:rFonts w:cs="Arial"/>
        </w:rPr>
        <w:t xml:space="preserve">  </w:t>
      </w:r>
      <w:r w:rsidR="005E13DD" w:rsidRPr="001E7398">
        <w:rPr>
          <w:rFonts w:cs="Arial"/>
        </w:rPr>
        <w:t xml:space="preserve">Penderfynwyd mai </w:t>
      </w:r>
      <w:r w:rsidR="00732872" w:rsidRPr="001E7398">
        <w:rPr>
          <w:rFonts w:cs="Arial"/>
        </w:rPr>
        <w:t xml:space="preserve">dilyn dull cwestiynau lled-strwythuredig </w:t>
      </w:r>
      <w:r w:rsidR="00470D24" w:rsidRPr="001E7398">
        <w:rPr>
          <w:rFonts w:cs="Arial"/>
        </w:rPr>
        <w:t>oedd orau, hyn yn caniatá</w:t>
      </w:r>
      <w:r w:rsidR="005E13DD" w:rsidRPr="001E7398">
        <w:rPr>
          <w:rFonts w:cs="Arial"/>
        </w:rPr>
        <w:t>u i</w:t>
      </w:r>
      <w:r w:rsidR="00470D24" w:rsidRPr="001E7398">
        <w:rPr>
          <w:rFonts w:cs="Arial"/>
        </w:rPr>
        <w:t>’r ymchwilwyr bori’n ddyfn</w:t>
      </w:r>
      <w:r w:rsidR="005E13DD" w:rsidRPr="001E7398">
        <w:rPr>
          <w:rFonts w:cs="Arial"/>
        </w:rPr>
        <w:t>ach ac archwilio meysydd pert</w:t>
      </w:r>
      <w:r w:rsidR="001F2D73">
        <w:rPr>
          <w:rFonts w:cs="Arial"/>
        </w:rPr>
        <w:t>hnasol ehangach (</w:t>
      </w:r>
      <w:r w:rsidR="00010664">
        <w:rPr>
          <w:rFonts w:cs="Helvetica Neue"/>
        </w:rPr>
        <w:t>Bottrell a Dockett a</w:t>
      </w:r>
      <w:r w:rsidR="00010664" w:rsidRPr="00DF10D8">
        <w:rPr>
          <w:rFonts w:cs="Helvetica Neue"/>
        </w:rPr>
        <w:t xml:space="preserve"> Smith</w:t>
      </w:r>
      <w:r w:rsidR="00010664">
        <w:rPr>
          <w:rFonts w:cs="Helvetica Neue"/>
        </w:rPr>
        <w:t>,</w:t>
      </w:r>
      <w:r w:rsidR="00010664" w:rsidRPr="001E7398">
        <w:rPr>
          <w:rFonts w:cs="Arial"/>
        </w:rPr>
        <w:t xml:space="preserve"> </w:t>
      </w:r>
      <w:r w:rsidR="005E13DD" w:rsidRPr="001E7398">
        <w:rPr>
          <w:rFonts w:cs="Arial"/>
        </w:rPr>
        <w:t xml:space="preserve">2015). </w:t>
      </w:r>
      <w:r w:rsidR="00732872" w:rsidRPr="001E7398">
        <w:rPr>
          <w:rFonts w:cs="Arial"/>
        </w:rPr>
        <w:t xml:space="preserve"> Ceisiwyd </w:t>
      </w:r>
      <w:r w:rsidR="008A0049" w:rsidRPr="001E7398">
        <w:rPr>
          <w:rFonts w:cs="Arial"/>
        </w:rPr>
        <w:t>c</w:t>
      </w:r>
      <w:r w:rsidR="00732872" w:rsidRPr="001E7398">
        <w:rPr>
          <w:rFonts w:cs="Arial"/>
        </w:rPr>
        <w:t>anolb</w:t>
      </w:r>
      <w:r w:rsidR="006503AD" w:rsidRPr="001E7398">
        <w:rPr>
          <w:rFonts w:cs="Arial"/>
        </w:rPr>
        <w:t>wyntio ar gwestiynau penagored.</w:t>
      </w:r>
      <w:r w:rsidR="00732872" w:rsidRPr="001E7398">
        <w:rPr>
          <w:rFonts w:cs="Arial"/>
        </w:rPr>
        <w:t xml:space="preserve"> </w:t>
      </w:r>
      <w:r w:rsidR="006503AD" w:rsidRPr="001E7398">
        <w:rPr>
          <w:rFonts w:cs="Arial"/>
        </w:rPr>
        <w:t xml:space="preserve">Cynghora Burns (2000) mai’r cwestiynau mwyaf syml yw’r rhai mwyaf effeithiol a dylid osgoi cwestiynau arweiniol, </w:t>
      </w:r>
      <w:r w:rsidR="006503AD" w:rsidRPr="001E7398">
        <w:rPr>
          <w:rFonts w:cs="Arial"/>
        </w:rPr>
        <w:lastRenderedPageBreak/>
        <w:t>llwythog a chwestiynau dwbl</w:t>
      </w:r>
      <w:r w:rsidR="00BD7F8A" w:rsidRPr="001E7398">
        <w:rPr>
          <w:rFonts w:cs="Arial"/>
        </w:rPr>
        <w:t xml:space="preserve"> </w:t>
      </w:r>
      <w:r w:rsidR="00BD7F8A" w:rsidRPr="004D3EB1">
        <w:rPr>
          <w:rFonts w:cs="Arial"/>
        </w:rPr>
        <w:t>(gweler atodiad A).</w:t>
      </w:r>
      <w:r w:rsidR="00177D1F">
        <w:rPr>
          <w:rFonts w:cs="Arial"/>
        </w:rPr>
        <w:t xml:space="preserve"> </w:t>
      </w:r>
      <w:r w:rsidR="006503AD" w:rsidRPr="001E7398">
        <w:rPr>
          <w:rFonts w:cs="Arial"/>
        </w:rPr>
        <w:t>Y</w:t>
      </w:r>
      <w:r w:rsidR="008A0049" w:rsidRPr="001E7398">
        <w:rPr>
          <w:rFonts w:cs="Arial"/>
        </w:rPr>
        <w:t>styriwyd bod yna</w:t>
      </w:r>
      <w:r w:rsidR="00CA3FBD" w:rsidRPr="001E7398">
        <w:rPr>
          <w:rFonts w:cs="Arial"/>
        </w:rPr>
        <w:t xml:space="preserve"> g</w:t>
      </w:r>
      <w:r w:rsidR="008A0049" w:rsidRPr="001E7398">
        <w:rPr>
          <w:rFonts w:cs="Arial"/>
        </w:rPr>
        <w:t xml:space="preserve">yfyngiadau wrth gyfweld â phlant. </w:t>
      </w:r>
      <w:r w:rsidR="002C4285" w:rsidRPr="001E7398">
        <w:rPr>
          <w:rFonts w:cs="Arial"/>
        </w:rPr>
        <w:t>Posib iawn iddynt gael anhawster canolbwyntio am amser hir, peryg i</w:t>
      </w:r>
      <w:r w:rsidR="00470D24" w:rsidRPr="001E7398">
        <w:rPr>
          <w:rFonts w:cs="Arial"/>
        </w:rPr>
        <w:t xml:space="preserve"> r</w:t>
      </w:r>
      <w:r w:rsidR="002C4285" w:rsidRPr="001E7398">
        <w:rPr>
          <w:rFonts w:cs="Arial"/>
        </w:rPr>
        <w:t>ai grwydro oddi ar y pwnc gosod a rhaid ystyried y risg bod</w:t>
      </w:r>
      <w:r w:rsidR="00470D24" w:rsidRPr="001E7398">
        <w:rPr>
          <w:rFonts w:cs="Arial"/>
        </w:rPr>
        <w:t xml:space="preserve"> y plant yn ymateb mewn ffordd b</w:t>
      </w:r>
      <w:r w:rsidR="002C4285" w:rsidRPr="001E7398">
        <w:rPr>
          <w:rFonts w:cs="Arial"/>
        </w:rPr>
        <w:t>enodol er mwyn plesio</w:t>
      </w:r>
      <w:r w:rsidR="00806341" w:rsidRPr="001E7398">
        <w:rPr>
          <w:rFonts w:cs="Arial"/>
        </w:rPr>
        <w:t xml:space="preserve">, hyn yn effeithio ar </w:t>
      </w:r>
      <w:r w:rsidR="00470D24" w:rsidRPr="001E7398">
        <w:rPr>
          <w:rFonts w:cs="Arial"/>
        </w:rPr>
        <w:t>d</w:t>
      </w:r>
      <w:r w:rsidR="00806341" w:rsidRPr="001E7398">
        <w:rPr>
          <w:rFonts w:cs="Arial"/>
        </w:rPr>
        <w:t>dilysrwydd y canlyniadau</w:t>
      </w:r>
      <w:r w:rsidR="002C4285" w:rsidRPr="001E7398">
        <w:rPr>
          <w:rFonts w:cs="Arial"/>
        </w:rPr>
        <w:t xml:space="preserve"> </w:t>
      </w:r>
      <w:r w:rsidR="001F2D73">
        <w:rPr>
          <w:rFonts w:cs="Arial"/>
        </w:rPr>
        <w:t xml:space="preserve">(Bottrell </w:t>
      </w:r>
      <w:r w:rsidR="00010664">
        <w:rPr>
          <w:rFonts w:cs="Helvetica Neue"/>
        </w:rPr>
        <w:t xml:space="preserve">a Dockett a </w:t>
      </w:r>
      <w:r w:rsidR="00010664" w:rsidRPr="00DF10D8">
        <w:rPr>
          <w:rFonts w:cs="Helvetica Neue"/>
        </w:rPr>
        <w:t>Smith</w:t>
      </w:r>
      <w:r w:rsidR="00010664">
        <w:rPr>
          <w:rFonts w:cs="Helvetica Neue"/>
        </w:rPr>
        <w:t>,</w:t>
      </w:r>
      <w:r w:rsidR="00010664" w:rsidRPr="001E7398">
        <w:rPr>
          <w:rFonts w:cs="Arial"/>
        </w:rPr>
        <w:t xml:space="preserve"> </w:t>
      </w:r>
      <w:r w:rsidR="008A0049" w:rsidRPr="001E7398">
        <w:rPr>
          <w:rFonts w:cs="Arial"/>
        </w:rPr>
        <w:t xml:space="preserve">2015). </w:t>
      </w:r>
      <w:r w:rsidR="00CA3FBD" w:rsidRPr="001E7398">
        <w:rPr>
          <w:rFonts w:cs="Arial"/>
        </w:rPr>
        <w:t xml:space="preserve">Ystyriwyd </w:t>
      </w:r>
      <w:r w:rsidR="00470D24" w:rsidRPr="001E7398">
        <w:rPr>
          <w:rFonts w:cs="Arial"/>
        </w:rPr>
        <w:t xml:space="preserve">y </w:t>
      </w:r>
      <w:r w:rsidR="00CA3FBD" w:rsidRPr="001E7398">
        <w:rPr>
          <w:rFonts w:cs="Arial"/>
        </w:rPr>
        <w:t xml:space="preserve">rhain </w:t>
      </w:r>
      <w:r w:rsidR="002C4285" w:rsidRPr="001E7398">
        <w:rPr>
          <w:rFonts w:cs="Arial"/>
        </w:rPr>
        <w:t xml:space="preserve">oll </w:t>
      </w:r>
      <w:r w:rsidR="00754873" w:rsidRPr="001E7398">
        <w:rPr>
          <w:rFonts w:cs="Arial"/>
        </w:rPr>
        <w:t>wrth gynnal y cyfweliad</w:t>
      </w:r>
      <w:r w:rsidR="00CA3FBD" w:rsidRPr="001E7398">
        <w:rPr>
          <w:rFonts w:cs="Arial"/>
        </w:rPr>
        <w:t xml:space="preserve">. </w:t>
      </w:r>
    </w:p>
    <w:p w14:paraId="0BE261F3" w14:textId="21F385AC" w:rsidR="00CA3FBD" w:rsidRPr="001E7398" w:rsidRDefault="00CA3FBD" w:rsidP="00F31F8F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Yn dilyn </w:t>
      </w:r>
      <w:r w:rsidR="00177D1F">
        <w:rPr>
          <w:rFonts w:cs="Arial"/>
        </w:rPr>
        <w:t>awgrymiadau’r llenyddiaeth</w:t>
      </w:r>
      <w:r w:rsidRPr="001E7398">
        <w:rPr>
          <w:rFonts w:cs="Arial"/>
        </w:rPr>
        <w:t xml:space="preserve"> penderfynwyd recordio’r cyfweliadau ar declyn yr ys</w:t>
      </w:r>
      <w:r w:rsidR="001C78FE" w:rsidRPr="001E7398">
        <w:rPr>
          <w:rFonts w:cs="Arial"/>
        </w:rPr>
        <w:t xml:space="preserve">gol. </w:t>
      </w:r>
      <w:r w:rsidR="004D3EB1">
        <w:rPr>
          <w:rFonts w:cs="Arial"/>
        </w:rPr>
        <w:t>Noda Bell (2010)</w:t>
      </w:r>
      <w:r w:rsidR="001C78FE" w:rsidRPr="001E7398">
        <w:rPr>
          <w:rFonts w:cs="Arial"/>
        </w:rPr>
        <w:t xml:space="preserve"> bod y recordiad yn ein caniatá</w:t>
      </w:r>
      <w:r w:rsidR="006C7356" w:rsidRPr="001E7398">
        <w:rPr>
          <w:rFonts w:cs="Arial"/>
        </w:rPr>
        <w:t>u i allu gwirio geiriad y sylwadau defnyddiol, rhoi sicrwydd o waith manwl gywir a’r gallu i gynnal cysylltiad llygaid gyda’r plant yn ystod y drafodaeth heb orfod gwneud nodiadau bras, heb amheuaeth fod hyn yn llesol iawn i’r plant.</w:t>
      </w:r>
      <w:r w:rsidR="004D3EB1">
        <w:rPr>
          <w:rFonts w:cs="Arial"/>
        </w:rPr>
        <w:t xml:space="preserve"> Astudiwyd yr ymchwil ansoddol </w:t>
      </w:r>
      <w:r w:rsidR="006C7356" w:rsidRPr="001E7398">
        <w:rPr>
          <w:rFonts w:cs="Arial"/>
        </w:rPr>
        <w:t>ac yna ei ddifrodi yn syth.</w:t>
      </w:r>
    </w:p>
    <w:p w14:paraId="386C67F4" w14:textId="6F0E3B21" w:rsidR="004D3EB1" w:rsidRDefault="00806341" w:rsidP="003C183E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Er mwyn canolbwyntio ar ein meddyliau a datblygu ein syn</w:t>
      </w:r>
      <w:r w:rsidR="00AD07EA" w:rsidRPr="001E7398">
        <w:rPr>
          <w:rFonts w:cs="Arial"/>
        </w:rPr>
        <w:t>ia</w:t>
      </w:r>
      <w:r w:rsidRPr="001E7398">
        <w:rPr>
          <w:rFonts w:cs="Arial"/>
        </w:rPr>
        <w:t>dau</w:t>
      </w:r>
      <w:r w:rsidR="003C183E" w:rsidRPr="001E7398">
        <w:rPr>
          <w:rFonts w:cs="Arial"/>
        </w:rPr>
        <w:t>, defnyddiwyd dull Gibbs, 1988 o adfyfyrio</w:t>
      </w:r>
      <w:r w:rsidR="00282728" w:rsidRPr="001E7398">
        <w:rPr>
          <w:rFonts w:cs="Arial"/>
        </w:rPr>
        <w:t xml:space="preserve">. </w:t>
      </w:r>
      <w:r w:rsidR="003C183E" w:rsidRPr="001E7398">
        <w:rPr>
          <w:rFonts w:cs="Arial"/>
        </w:rPr>
        <w:t>Noda Gibbs (1988) fod yna dueddiad i’r adfyfyrio neidio o ddisgrifiadau arwynebol i gasgliadau anghyflawn heb wirioneddol ystyried y dadansoddi a’r adlewyrchiad yn ddig</w:t>
      </w:r>
      <w:r w:rsidR="00AD07EA" w:rsidRPr="001E7398">
        <w:rPr>
          <w:rFonts w:cs="Arial"/>
        </w:rPr>
        <w:t>onol. Fodd bynnag, trwy ddilyn c</w:t>
      </w:r>
      <w:r w:rsidR="003C183E" w:rsidRPr="001E7398">
        <w:rPr>
          <w:rFonts w:cs="Arial"/>
        </w:rPr>
        <w:t xml:space="preserve">ylched dysgu Gibbs dengys y camau sydd angen cyflawni er mwyn llwyddo i greu adfyfyriad llawn, strwythedig. Argymhellwyd i symud yn </w:t>
      </w:r>
      <w:r w:rsidR="004D3EB1">
        <w:rPr>
          <w:rFonts w:cs="Arial"/>
        </w:rPr>
        <w:t>rhesymegol o un cam i’r llall, sef trafod prif ddigwyddiadau, ein teimladau, llwyddiannau a methiannau’r wers, gwneud synnwyr o’r sefyllfa drwy gyswllt theori a dod at gasgliadau.</w:t>
      </w:r>
    </w:p>
    <w:p w14:paraId="4A72BB3E" w14:textId="3A8B8E83" w:rsidR="00732872" w:rsidRPr="001E7398" w:rsidRDefault="00732872" w:rsidP="003C183E">
      <w:pPr>
        <w:spacing w:line="360" w:lineRule="auto"/>
        <w:rPr>
          <w:rFonts w:cs="Arial"/>
        </w:rPr>
      </w:pPr>
    </w:p>
    <w:p w14:paraId="22A15780" w14:textId="22A6896A" w:rsidR="00D5412C" w:rsidRPr="001E7398" w:rsidRDefault="00D5412C" w:rsidP="003C183E">
      <w:pPr>
        <w:spacing w:line="360" w:lineRule="auto"/>
        <w:rPr>
          <w:rFonts w:cs="Arial"/>
          <w:u w:val="single"/>
        </w:rPr>
      </w:pPr>
      <w:r w:rsidRPr="001E7398">
        <w:rPr>
          <w:rFonts w:cs="Arial"/>
          <w:u w:val="single"/>
        </w:rPr>
        <w:t>Materion moesegol</w:t>
      </w:r>
    </w:p>
    <w:p w14:paraId="71882369" w14:textId="4701E8D6" w:rsidR="004A1398" w:rsidRPr="001E7398" w:rsidRDefault="009A3F14" w:rsidP="004A1398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Ystyriwyd ystyriaethau moeseg wrth gyflawni’r ymchwil yn yr ystafell ddosbarth.</w:t>
      </w:r>
      <w:r w:rsidR="00A02000">
        <w:rPr>
          <w:rFonts w:cs="Arial"/>
        </w:rPr>
        <w:t xml:space="preserve">  Yn ôl Lowe (2007, tud. </w:t>
      </w:r>
      <w:r w:rsidR="004A1398" w:rsidRPr="001E7398">
        <w:rPr>
          <w:rFonts w:cs="Arial"/>
        </w:rPr>
        <w:t>20) mae’n ddyletswydd ar bob ymchwilydd sy’n ymchwilio i faes ym myd addysg i ymddwyn yn foesegol, i barchu a diogelu’r cyfranogwyr, i barchu dealltwriaeth y cyfranogwyr, i ddangos parch tuag at werthoedd democrataidd ac i barchu ansawdd yr ymchwil addysgiadol. Cynghorwyd y dylid cyflawni</w:t>
      </w:r>
      <w:r w:rsidR="0005633D" w:rsidRPr="001E7398">
        <w:rPr>
          <w:rFonts w:cs="Arial"/>
        </w:rPr>
        <w:t>’r</w:t>
      </w:r>
      <w:r w:rsidR="004A1398" w:rsidRPr="001E7398">
        <w:rPr>
          <w:rFonts w:cs="Arial"/>
        </w:rPr>
        <w:t xml:space="preserve"> rhain drwy osgoi anwireddau, sicrhau bod yr holl ddata ar gael i’r cyfranogwyr pe tasent yn dymuno edrych arny</w:t>
      </w:r>
      <w:r w:rsidR="0005633D" w:rsidRPr="001E7398">
        <w:rPr>
          <w:rFonts w:cs="Arial"/>
        </w:rPr>
        <w:t>nt, cyflawni pob cam mor fanwl â</w:t>
      </w:r>
      <w:r w:rsidR="004A1398" w:rsidRPr="001E7398">
        <w:rPr>
          <w:rFonts w:cs="Arial"/>
        </w:rPr>
        <w:t xml:space="preserve"> phosib ac adeiladu perthynas gonest rhwng y cyfranogwyr a’r ymchwilwyr. </w:t>
      </w:r>
    </w:p>
    <w:p w14:paraId="3669ED66" w14:textId="1CAD64F4" w:rsidR="00841206" w:rsidRPr="001E7398" w:rsidRDefault="004A1398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   Dilynwyd cyngor yr awdur. Y</w:t>
      </w:r>
      <w:r w:rsidR="009A3F14" w:rsidRPr="001E7398">
        <w:rPr>
          <w:rFonts w:cs="Arial"/>
        </w:rPr>
        <w:t>n gyntaf, gwnaethpwyd cais am gymeradwyaeth foesegol er mwyn sicrhau bod yna fudd yn deillio o’r ymchwil ac i leihau’r risg o unrhyw niwed. Er mwyn cwblhau’r ymchwil yn ddiogel ac yn foesegol cydymffurfiwyd â</w:t>
      </w:r>
      <w:r w:rsidR="0005633D" w:rsidRPr="001E7398">
        <w:rPr>
          <w:rFonts w:cs="Arial"/>
        </w:rPr>
        <w:t xml:space="preserve"> pholisi rheoli data’r</w:t>
      </w:r>
      <w:r w:rsidR="009A3F14" w:rsidRPr="001E7398">
        <w:rPr>
          <w:rFonts w:cs="Arial"/>
        </w:rPr>
        <w:t xml:space="preserve"> Brifysgol</w:t>
      </w:r>
      <w:r w:rsidR="00282728" w:rsidRPr="001E7398">
        <w:rPr>
          <w:rFonts w:cs="Arial"/>
        </w:rPr>
        <w:t xml:space="preserve"> (2017)</w:t>
      </w:r>
      <w:r w:rsidR="009A3F14" w:rsidRPr="001E7398">
        <w:rPr>
          <w:rFonts w:cs="Arial"/>
        </w:rPr>
        <w:t xml:space="preserve"> sef Cod ymarfer Moeseg ac Integredd ymchwil PCYDDS 2017-2020 </w:t>
      </w:r>
      <w:r w:rsidR="00841206" w:rsidRPr="001E7398">
        <w:rPr>
          <w:rFonts w:cs="Arial"/>
        </w:rPr>
        <w:t xml:space="preserve">yn </w:t>
      </w:r>
      <w:r w:rsidR="0014281E">
        <w:rPr>
          <w:rFonts w:cs="Arial"/>
        </w:rPr>
        <w:t xml:space="preserve">ogystal â chanllawiau Bera </w:t>
      </w:r>
      <w:r w:rsidR="008E4346">
        <w:rPr>
          <w:rFonts w:cs="Arial"/>
        </w:rPr>
        <w:t>(2011</w:t>
      </w:r>
      <w:r w:rsidR="00841206" w:rsidRPr="00A02000">
        <w:rPr>
          <w:rFonts w:cs="Arial"/>
        </w:rPr>
        <w:t>)</w:t>
      </w:r>
      <w:r w:rsidR="0005633D" w:rsidRPr="00A02000">
        <w:rPr>
          <w:rFonts w:cs="Arial"/>
        </w:rPr>
        <w:t>.</w:t>
      </w:r>
    </w:p>
    <w:p w14:paraId="19DE0C09" w14:textId="079CC73F" w:rsidR="00841206" w:rsidRPr="001E7398" w:rsidRDefault="0005633D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lastRenderedPageBreak/>
        <w:t xml:space="preserve">    Defnyddiwyd t</w:t>
      </w:r>
      <w:r w:rsidR="00841206" w:rsidRPr="001E7398">
        <w:rPr>
          <w:rFonts w:cs="Arial"/>
        </w:rPr>
        <w:t>aflen wybodaeth er mwyn sicrhau bod gan bawb gydsyniad gwybodus. Darllenwyd y daflen er mwyn bod y cyfranogwyr yn hollol ymwybodol o nod yr ymchwil, disgwyliadau’r ymchwil â’u hawliau. Derbyniwyd caniatâd y cyfranogwyr drwy ddefnyddio cerdyn co</w:t>
      </w:r>
      <w:r w:rsidR="00002A84" w:rsidRPr="001E7398">
        <w:rPr>
          <w:rFonts w:cs="Arial"/>
        </w:rPr>
        <w:t xml:space="preserve">ch a cherdyn gwyrdd, gwyrdd yn cynrychioli eu parodrwydd i gymryd rhan tra bod coch yn golygu ei bod yn dymuno cael ei eithrio. Penderfynwyd </w:t>
      </w:r>
      <w:r w:rsidR="00E62813" w:rsidRPr="001E7398">
        <w:rPr>
          <w:rFonts w:cs="Arial"/>
        </w:rPr>
        <w:t>g</w:t>
      </w:r>
      <w:r w:rsidR="00002A84" w:rsidRPr="001E7398">
        <w:rPr>
          <w:rFonts w:cs="Arial"/>
        </w:rPr>
        <w:t xml:space="preserve">adael y cardiau ar y byrddau trwy gydol y wers er mwyn pwysleisio’r hawl i dynnu nôl ar unrhyw adeg. Danfonwyd hefyd lythyr adref er mwyn cael caniatâd rhieni. </w:t>
      </w:r>
    </w:p>
    <w:p w14:paraId="3E94C6A9" w14:textId="3D21BD82" w:rsidR="00162921" w:rsidRPr="001E7398" w:rsidRDefault="00162921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Ystyriwyd y risgiau i’r cyfranogwyr ac inni fel ymchwilwyr. Fodd bynnag er mwyn goresgyn</w:t>
      </w:r>
      <w:r w:rsidR="0077721B" w:rsidRPr="001E7398">
        <w:rPr>
          <w:rFonts w:cs="Arial"/>
        </w:rPr>
        <w:t xml:space="preserve"> risgiau’r</w:t>
      </w:r>
      <w:r w:rsidRPr="001E7398">
        <w:rPr>
          <w:rFonts w:cs="Arial"/>
        </w:rPr>
        <w:t xml:space="preserve"> cyfranogwyr, gosodwyd lles y disgyblion yn ganolog i’r ymchwil a</w:t>
      </w:r>
      <w:r w:rsidR="00E62813" w:rsidRPr="001E7398">
        <w:rPr>
          <w:rFonts w:cs="Arial"/>
        </w:rPr>
        <w:t>r bob cyfrif. Gwnaethpwyd yn siŵ</w:t>
      </w:r>
      <w:r w:rsidRPr="001E7398">
        <w:rPr>
          <w:rFonts w:cs="Arial"/>
        </w:rPr>
        <w:t>r bod fy mhartner yn bresennol gyda mi yn ystod y cyfweliadau er mwyn lles emosiynol y cyfranog</w:t>
      </w:r>
      <w:r w:rsidR="00E62813" w:rsidRPr="001E7398">
        <w:rPr>
          <w:rFonts w:cs="Arial"/>
        </w:rPr>
        <w:t>wyr. Gwnaethpwyd hefyd yn siŵ</w:t>
      </w:r>
      <w:r w:rsidR="00A818CD" w:rsidRPr="001E7398">
        <w:rPr>
          <w:rFonts w:cs="Arial"/>
        </w:rPr>
        <w:t>r b</w:t>
      </w:r>
      <w:r w:rsidRPr="001E7398">
        <w:rPr>
          <w:rFonts w:cs="Arial"/>
        </w:rPr>
        <w:t>od y cyfranogwyr yn deall ac yn cytuno gyda chyfrinachedd ac anhysbysrwydd yr ymchwil.</w:t>
      </w:r>
      <w:r w:rsidR="00A818CD" w:rsidRPr="001E7398">
        <w:rPr>
          <w:rFonts w:cs="Arial"/>
        </w:rPr>
        <w:t xml:space="preserve"> </w:t>
      </w:r>
      <w:r w:rsidR="0077721B" w:rsidRPr="001E7398">
        <w:rPr>
          <w:rFonts w:cs="Arial"/>
        </w:rPr>
        <w:t xml:space="preserve"> </w:t>
      </w:r>
    </w:p>
    <w:p w14:paraId="7C1CA9F9" w14:textId="77777777" w:rsidR="00CF7AB2" w:rsidRPr="001E7398" w:rsidRDefault="00CF7AB2" w:rsidP="00CF7AB2">
      <w:pPr>
        <w:rPr>
          <w:rFonts w:cs="Arial"/>
          <w:u w:val="single"/>
        </w:rPr>
      </w:pPr>
    </w:p>
    <w:p w14:paraId="6D554A9F" w14:textId="77777777" w:rsidR="00CF7AB2" w:rsidRPr="001E7398" w:rsidRDefault="00CF7AB2" w:rsidP="00CF7AB2">
      <w:pPr>
        <w:rPr>
          <w:rFonts w:cs="Arial"/>
          <w:u w:val="single"/>
        </w:rPr>
      </w:pPr>
      <w:r w:rsidRPr="001E7398">
        <w:rPr>
          <w:rFonts w:cs="Arial"/>
          <w:u w:val="single"/>
        </w:rPr>
        <w:t>Astudiaeth Gwers 1 canlyniadau a dadansoddiad</w:t>
      </w:r>
    </w:p>
    <w:p w14:paraId="6FD584D1" w14:textId="77777777" w:rsidR="00CF7AB2" w:rsidRPr="001E7398" w:rsidRDefault="00CF7AB2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</w:p>
    <w:p w14:paraId="1C36576E" w14:textId="63A2E396" w:rsidR="00CA1733" w:rsidRPr="001E7398" w:rsidRDefault="004135FB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006604" w:rsidRPr="001E7398">
        <w:rPr>
          <w:rFonts w:cs="Arial"/>
        </w:rPr>
        <w:t>Penderfynwyd c</w:t>
      </w:r>
      <w:r w:rsidRPr="001E7398">
        <w:rPr>
          <w:rFonts w:cs="Arial"/>
        </w:rPr>
        <w:t>ynllunio gwers Mathemateg ar gyfer yr astudiaeth gwers.</w:t>
      </w:r>
      <w:r w:rsidR="00E6745B" w:rsidRPr="001E7398">
        <w:rPr>
          <w:rFonts w:cs="Arial"/>
        </w:rPr>
        <w:t xml:space="preserve"> Nod y wers oedd </w:t>
      </w:r>
      <w:r w:rsidR="00CA1733" w:rsidRPr="001E7398">
        <w:rPr>
          <w:rFonts w:cs="Arial"/>
        </w:rPr>
        <w:t>g</w:t>
      </w:r>
      <w:r w:rsidR="00E6745B" w:rsidRPr="001E7398">
        <w:rPr>
          <w:rFonts w:cs="Arial"/>
        </w:rPr>
        <w:t>allu trin a dehongli data. Erbyn diwedd y wers llwyddodd bawb gyrraedd disgwyliadau’r wers. Aeth blwyddyn 4 ati’n llwyddiannus i ddehongli graff bar tra bod blwyddyn 6 yn dehongli a rhesymu data o’r graff llinell. Llwyddodd blwyddyn 5 ddefnyddio set o ddata i lunio graff llinell ei hun.</w:t>
      </w:r>
      <w:r w:rsidR="001731A9" w:rsidRPr="001E7398">
        <w:rPr>
          <w:rFonts w:cs="Arial"/>
        </w:rPr>
        <w:t xml:space="preserve"> </w:t>
      </w:r>
      <w:r w:rsidR="00EB7DB4">
        <w:rPr>
          <w:rFonts w:cs="Arial"/>
        </w:rPr>
        <w:t>G</w:t>
      </w:r>
      <w:r w:rsidR="00CA1733" w:rsidRPr="001E7398">
        <w:rPr>
          <w:rFonts w:cs="Arial"/>
        </w:rPr>
        <w:t>osodwyd pwyslais cadarn ar y d</w:t>
      </w:r>
      <w:r w:rsidR="00C37650" w:rsidRPr="001E7398">
        <w:rPr>
          <w:rFonts w:cs="Arial"/>
        </w:rPr>
        <w:t xml:space="preserve">efnydd o ganmoliaeth yn ystod y wers. </w:t>
      </w:r>
      <w:r w:rsidR="00EB7DB4">
        <w:rPr>
          <w:rFonts w:cs="Arial"/>
        </w:rPr>
        <w:t xml:space="preserve">Cafodd hyn </w:t>
      </w:r>
      <w:r w:rsidR="00CA1733" w:rsidRPr="001E7398">
        <w:rPr>
          <w:rFonts w:cs="Arial"/>
        </w:rPr>
        <w:t xml:space="preserve"> effaith g</w:t>
      </w:r>
      <w:r w:rsidR="00C37650" w:rsidRPr="001E7398">
        <w:rPr>
          <w:rFonts w:cs="Arial"/>
        </w:rPr>
        <w:t>adarnhaol a ch</w:t>
      </w:r>
      <w:r w:rsidR="00C55B94" w:rsidRPr="001E7398">
        <w:rPr>
          <w:rFonts w:cs="Arial"/>
        </w:rPr>
        <w:t>yfrannu at lwyddiant y plant wrth iddynt g</w:t>
      </w:r>
      <w:r w:rsidR="00C37650" w:rsidRPr="001E7398">
        <w:rPr>
          <w:rFonts w:cs="Arial"/>
        </w:rPr>
        <w:t>yrraedd nod a gofynion y wers.</w:t>
      </w:r>
      <w:r w:rsidR="00C55B94" w:rsidRPr="001E7398">
        <w:rPr>
          <w:rFonts w:cs="Arial"/>
        </w:rPr>
        <w:t xml:space="preserve"> </w:t>
      </w:r>
    </w:p>
    <w:p w14:paraId="102BC1D9" w14:textId="1DED15D8" w:rsidR="00E835CD" w:rsidRPr="001E7398" w:rsidRDefault="00CA1733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 </w:t>
      </w:r>
      <w:r w:rsidR="00C55B94" w:rsidRPr="001E7398">
        <w:rPr>
          <w:rFonts w:cs="Arial"/>
        </w:rPr>
        <w:t xml:space="preserve">Yn </w:t>
      </w:r>
      <w:r w:rsidR="00F118A7" w:rsidRPr="001E7398">
        <w:rPr>
          <w:rFonts w:cs="Arial"/>
        </w:rPr>
        <w:t>sgil y pwyslais a roddwyd ar g</w:t>
      </w:r>
      <w:r w:rsidR="00C55B94" w:rsidRPr="001E7398">
        <w:rPr>
          <w:rFonts w:cs="Arial"/>
        </w:rPr>
        <w:t>anmol ymddygiad da</w:t>
      </w:r>
      <w:r w:rsidR="00B50600" w:rsidRPr="001E7398">
        <w:rPr>
          <w:rFonts w:cs="Arial"/>
        </w:rPr>
        <w:t>,</w:t>
      </w:r>
      <w:r w:rsidR="00C55B94" w:rsidRPr="001E7398">
        <w:rPr>
          <w:rFonts w:cs="Arial"/>
        </w:rPr>
        <w:t xml:space="preserve"> </w:t>
      </w:r>
      <w:r w:rsidR="00F118A7" w:rsidRPr="001E7398">
        <w:rPr>
          <w:rFonts w:cs="Arial"/>
        </w:rPr>
        <w:t>nid</w:t>
      </w:r>
      <w:r w:rsidR="00C55B94" w:rsidRPr="001E7398">
        <w:rPr>
          <w:rFonts w:cs="Arial"/>
        </w:rPr>
        <w:t xml:space="preserve"> oedd </w:t>
      </w:r>
      <w:r w:rsidR="00452BA0" w:rsidRPr="001E7398">
        <w:rPr>
          <w:rFonts w:cs="Arial"/>
        </w:rPr>
        <w:t xml:space="preserve">angen defnyddio geirfa negyddol. Gellir dadlau felly, bod canmol yn </w:t>
      </w:r>
      <w:r w:rsidR="00C55B94" w:rsidRPr="001E7398">
        <w:rPr>
          <w:rFonts w:cs="Arial"/>
        </w:rPr>
        <w:t>fodd effeithiol o sefydlu amgylchedd braf a naws gadarnhaol i’r wers.</w:t>
      </w:r>
    </w:p>
    <w:p w14:paraId="2D99A53C" w14:textId="5D8BE1C8" w:rsidR="00B50600" w:rsidRPr="001E7398" w:rsidRDefault="00551486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8720B0" w:rsidRPr="001E7398">
        <w:rPr>
          <w:rFonts w:cs="Arial"/>
        </w:rPr>
        <w:t xml:space="preserve">   </w:t>
      </w:r>
      <w:r w:rsidR="00452BA0" w:rsidRPr="001E7398">
        <w:rPr>
          <w:rFonts w:cs="Arial"/>
        </w:rPr>
        <w:t>Defnyddiwyd</w:t>
      </w:r>
      <w:r w:rsidR="00CA1733" w:rsidRPr="001E7398">
        <w:rPr>
          <w:rFonts w:cs="Arial"/>
        </w:rPr>
        <w:t xml:space="preserve"> ystod eang o eirfa g</w:t>
      </w:r>
      <w:r w:rsidR="008720B0" w:rsidRPr="001E7398">
        <w:rPr>
          <w:rFonts w:cs="Arial"/>
        </w:rPr>
        <w:t>adarnhaol er mwyn</w:t>
      </w:r>
      <w:r w:rsidR="00B50600" w:rsidRPr="001E7398">
        <w:rPr>
          <w:rFonts w:cs="Arial"/>
        </w:rPr>
        <w:t xml:space="preserve"> canmol y plant yn ystod y wers. Defnyddiwyd g</w:t>
      </w:r>
      <w:r w:rsidR="008720B0" w:rsidRPr="001E7398">
        <w:rPr>
          <w:rFonts w:cs="Arial"/>
        </w:rPr>
        <w:t>eirfa megis, ‘ffantastig’, ‘d</w:t>
      </w:r>
      <w:r w:rsidR="00B50600" w:rsidRPr="001E7398">
        <w:rPr>
          <w:rFonts w:cs="Arial"/>
        </w:rPr>
        <w:t>a iawn ti’, ‘arbennig’ a ‘gwych’</w:t>
      </w:r>
      <w:r w:rsidR="008720B0" w:rsidRPr="001E7398">
        <w:rPr>
          <w:rFonts w:cs="Arial"/>
        </w:rPr>
        <w:t xml:space="preserve">. </w:t>
      </w:r>
      <w:r w:rsidR="00A84FE6" w:rsidRPr="001E7398">
        <w:rPr>
          <w:rFonts w:cs="Arial"/>
        </w:rPr>
        <w:t xml:space="preserve">Defnyddiwyd amryw o’r </w:t>
      </w:r>
      <w:r w:rsidR="00F118A7" w:rsidRPr="001E7398">
        <w:rPr>
          <w:rFonts w:cs="Arial"/>
        </w:rPr>
        <w:t>eirfa</w:t>
      </w:r>
      <w:r w:rsidR="00B50600" w:rsidRPr="001E7398">
        <w:rPr>
          <w:rFonts w:cs="Arial"/>
        </w:rPr>
        <w:t xml:space="preserve"> </w:t>
      </w:r>
      <w:r w:rsidR="00A84FE6" w:rsidRPr="001E7398">
        <w:rPr>
          <w:rFonts w:cs="Arial"/>
        </w:rPr>
        <w:t>hyn yn gyson yn ystod y wers. Bû</w:t>
      </w:r>
      <w:r w:rsidR="00B50600" w:rsidRPr="001E7398">
        <w:rPr>
          <w:rFonts w:cs="Arial"/>
        </w:rPr>
        <w:t>m yn canmol unigolion</w:t>
      </w:r>
      <w:r w:rsidR="00C6004C" w:rsidRPr="001E7398">
        <w:rPr>
          <w:rFonts w:cs="Arial"/>
        </w:rPr>
        <w:t>, grwpiau a’r dosbarth</w:t>
      </w:r>
      <w:r w:rsidR="00B50600" w:rsidRPr="001E7398">
        <w:rPr>
          <w:rFonts w:cs="Arial"/>
        </w:rPr>
        <w:t xml:space="preserve"> </w:t>
      </w:r>
      <w:r w:rsidR="00C6004C" w:rsidRPr="001E7398">
        <w:rPr>
          <w:rFonts w:cs="Arial"/>
        </w:rPr>
        <w:t>am</w:t>
      </w:r>
      <w:r w:rsidR="00B50600" w:rsidRPr="001E7398">
        <w:rPr>
          <w:rFonts w:cs="Arial"/>
        </w:rPr>
        <w:t xml:space="preserve"> ymateb yn gwrtais, gwrando yn ofalus a pharchu llais disgyblion eraill, bwrw ati i weithio ar y dasg yn annibynnol a dangos aeddfedrwydd yn ystod y wers.</w:t>
      </w:r>
      <w:r w:rsidR="003B0C81" w:rsidRPr="001E7398">
        <w:rPr>
          <w:rFonts w:cs="Arial"/>
        </w:rPr>
        <w:t xml:space="preserve"> </w:t>
      </w:r>
      <w:r w:rsidR="00B50600" w:rsidRPr="001E7398">
        <w:rPr>
          <w:rFonts w:cs="Arial"/>
        </w:rPr>
        <w:t xml:space="preserve"> Ynghanol y wers fe wnes ddal sylw’r dosbarth er mwyn manteisio ar y cyfle i</w:t>
      </w:r>
      <w:r w:rsidR="00A84FE6" w:rsidRPr="001E7398">
        <w:rPr>
          <w:rFonts w:cs="Arial"/>
        </w:rPr>
        <w:t xml:space="preserve"> ddefnyddio amryw o’r eirfa g</w:t>
      </w:r>
      <w:r w:rsidR="00B50600" w:rsidRPr="001E7398">
        <w:rPr>
          <w:rFonts w:cs="Arial"/>
        </w:rPr>
        <w:t>adarnhaol i ganmol unigolion ac ysgogi eraill i ddilyn yr un esiampl.</w:t>
      </w:r>
      <w:r w:rsidR="003B0C81" w:rsidRPr="001E7398">
        <w:rPr>
          <w:rFonts w:cs="Arial"/>
        </w:rPr>
        <w:t xml:space="preserve"> </w:t>
      </w:r>
    </w:p>
    <w:p w14:paraId="541F3B36" w14:textId="28671693" w:rsidR="008720B0" w:rsidRPr="001E7398" w:rsidRDefault="00B50600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lastRenderedPageBreak/>
        <w:t xml:space="preserve">    </w:t>
      </w:r>
      <w:r w:rsidR="00F118A7" w:rsidRPr="001E7398">
        <w:rPr>
          <w:rFonts w:cs="Arial"/>
        </w:rPr>
        <w:t xml:space="preserve">Fodd bynnag, wrth </w:t>
      </w:r>
      <w:r w:rsidR="00A84FE6" w:rsidRPr="001E7398">
        <w:rPr>
          <w:rFonts w:cs="Arial"/>
        </w:rPr>
        <w:t>ddefnyddio’r eirfa gadarnh</w:t>
      </w:r>
      <w:r w:rsidRPr="001E7398">
        <w:rPr>
          <w:rFonts w:cs="Arial"/>
        </w:rPr>
        <w:t>a</w:t>
      </w:r>
      <w:r w:rsidR="00A84FE6" w:rsidRPr="001E7398">
        <w:rPr>
          <w:rFonts w:cs="Arial"/>
        </w:rPr>
        <w:t>o</w:t>
      </w:r>
      <w:r w:rsidRPr="001E7398">
        <w:rPr>
          <w:rFonts w:cs="Arial"/>
        </w:rPr>
        <w:t>l</w:t>
      </w:r>
      <w:r w:rsidR="00F118A7" w:rsidRPr="001E7398">
        <w:rPr>
          <w:rFonts w:cs="Arial"/>
        </w:rPr>
        <w:t>, golygir mai</w:t>
      </w:r>
      <w:r w:rsidR="00A84FE6" w:rsidRPr="001E7398">
        <w:rPr>
          <w:rFonts w:cs="Arial"/>
        </w:rPr>
        <w:t xml:space="preserve"> canmoliaeth g</w:t>
      </w:r>
      <w:r w:rsidR="008720B0" w:rsidRPr="001E7398">
        <w:rPr>
          <w:rFonts w:cs="Arial"/>
        </w:rPr>
        <w:t xml:space="preserve">yffredinol </w:t>
      </w:r>
      <w:r w:rsidR="00F118A7" w:rsidRPr="001E7398">
        <w:rPr>
          <w:rFonts w:cs="Arial"/>
        </w:rPr>
        <w:t>y derbyniai’r plant</w:t>
      </w:r>
      <w:r w:rsidR="008720B0" w:rsidRPr="001E7398">
        <w:rPr>
          <w:rFonts w:cs="Arial"/>
        </w:rPr>
        <w:t>,</w:t>
      </w:r>
      <w:r w:rsidR="008D6804" w:rsidRPr="001E7398">
        <w:rPr>
          <w:rFonts w:cs="Arial"/>
        </w:rPr>
        <w:t xml:space="preserve"> oherwydd nid </w:t>
      </w:r>
      <w:r w:rsidR="00FA4981" w:rsidRPr="001E7398">
        <w:rPr>
          <w:rFonts w:cs="Arial"/>
        </w:rPr>
        <w:t>oeddwn yn ymestyn fy nghanmoliaeth drwy egluro’r ymddygiad penodol. A</w:t>
      </w:r>
      <w:r w:rsidR="008720B0" w:rsidRPr="001E7398">
        <w:rPr>
          <w:rFonts w:cs="Arial"/>
        </w:rPr>
        <w:t>nelwyd y clod gan amlaf at unigolion</w:t>
      </w:r>
      <w:r w:rsidR="00FA4981" w:rsidRPr="001E7398">
        <w:rPr>
          <w:rFonts w:cs="Arial"/>
        </w:rPr>
        <w:t xml:space="preserve"> er mwyn i’r gweddill ddilyn yr un esiampl</w:t>
      </w:r>
      <w:r w:rsidR="008720B0" w:rsidRPr="001E7398">
        <w:rPr>
          <w:rFonts w:cs="Arial"/>
        </w:rPr>
        <w:t>.</w:t>
      </w:r>
      <w:r w:rsidR="00FA4981" w:rsidRPr="001E7398">
        <w:rPr>
          <w:rFonts w:cs="Arial"/>
        </w:rPr>
        <w:t xml:space="preserve"> Fodd bynnag, dysgais o’r profiad nad oes disgwyl i’r plant efelychu’r ymddygiad penodol heblaw fy mod y</w:t>
      </w:r>
      <w:r w:rsidR="00D57115" w:rsidRPr="001E7398">
        <w:rPr>
          <w:rFonts w:cs="Arial"/>
        </w:rPr>
        <w:t>n ym</w:t>
      </w:r>
      <w:r w:rsidR="00A84FE6" w:rsidRPr="001E7398">
        <w:rPr>
          <w:rFonts w:cs="Arial"/>
        </w:rPr>
        <w:t>h</w:t>
      </w:r>
      <w:r w:rsidR="00D57115" w:rsidRPr="001E7398">
        <w:rPr>
          <w:rFonts w:cs="Arial"/>
        </w:rPr>
        <w:t>elaethu ar fy nisgwyliadau ac yn labelu’r ganmoliaeth. Gellir dadlau hefyd bod g</w:t>
      </w:r>
      <w:r w:rsidR="00A84FE6" w:rsidRPr="001E7398">
        <w:rPr>
          <w:rFonts w:cs="Arial"/>
        </w:rPr>
        <w:t>or ganmol drwy or ddefnyddio’r eirfa g</w:t>
      </w:r>
      <w:r w:rsidR="00D57115" w:rsidRPr="001E7398">
        <w:rPr>
          <w:rFonts w:cs="Arial"/>
        </w:rPr>
        <w:t>adarnhaol heb ymaelaethu yn diflasu’r plant ac</w:t>
      </w:r>
      <w:r w:rsidR="00683917" w:rsidRPr="001E7398">
        <w:rPr>
          <w:rFonts w:cs="Arial"/>
        </w:rPr>
        <w:t xml:space="preserve"> felly mae’r ganmoliaeth yn colli ei heffaith.</w:t>
      </w:r>
      <w:r w:rsidR="00ED4C7E" w:rsidRPr="001E7398">
        <w:rPr>
          <w:rFonts w:cs="Arial"/>
        </w:rPr>
        <w:t xml:space="preserve"> </w:t>
      </w:r>
      <w:r w:rsidR="008720B0" w:rsidRPr="001E7398">
        <w:rPr>
          <w:rFonts w:cs="Arial"/>
        </w:rPr>
        <w:t xml:space="preserve">  </w:t>
      </w:r>
    </w:p>
    <w:p w14:paraId="693A9B10" w14:textId="26EF20BC" w:rsidR="008720B0" w:rsidRPr="001E7398" w:rsidRDefault="008720B0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Dilynwyd polisi </w:t>
      </w:r>
      <w:r w:rsidR="00EB7DB4">
        <w:rPr>
          <w:rFonts w:cs="Arial"/>
        </w:rPr>
        <w:t xml:space="preserve">ymddygiad </w:t>
      </w:r>
      <w:r w:rsidRPr="001E7398">
        <w:rPr>
          <w:rFonts w:cs="Arial"/>
        </w:rPr>
        <w:t>yr ysgol dr</w:t>
      </w:r>
      <w:r w:rsidR="00452BA0" w:rsidRPr="001E7398">
        <w:rPr>
          <w:rFonts w:cs="Arial"/>
        </w:rPr>
        <w:t xml:space="preserve">wy ddefnyddio’r siart ymddygiad. </w:t>
      </w:r>
      <w:r w:rsidRPr="001E7398">
        <w:rPr>
          <w:rFonts w:cs="Arial"/>
        </w:rPr>
        <w:t xml:space="preserve">Bwriad y siart </w:t>
      </w:r>
      <w:r w:rsidR="00A871A2" w:rsidRPr="001E7398">
        <w:rPr>
          <w:rFonts w:cs="Arial"/>
        </w:rPr>
        <w:t xml:space="preserve">yw </w:t>
      </w:r>
      <w:r w:rsidR="00711C17" w:rsidRPr="001E7398">
        <w:rPr>
          <w:rFonts w:cs="Arial"/>
        </w:rPr>
        <w:t>c</w:t>
      </w:r>
      <w:r w:rsidR="00A871A2" w:rsidRPr="001E7398">
        <w:rPr>
          <w:rFonts w:cs="Arial"/>
        </w:rPr>
        <w:t>anmol ymddygiad penodol ac ysgogi’r gweddill i ddilyn yr esiampl</w:t>
      </w:r>
      <w:r w:rsidR="00452BA0" w:rsidRPr="001E7398">
        <w:rPr>
          <w:rFonts w:cs="Arial"/>
        </w:rPr>
        <w:t xml:space="preserve"> da</w:t>
      </w:r>
      <w:r w:rsidR="00A871A2" w:rsidRPr="001E7398">
        <w:rPr>
          <w:rFonts w:cs="Arial"/>
        </w:rPr>
        <w:t xml:space="preserve">, sef yr hyn sy’n ddisgwyliedig ohonynt. </w:t>
      </w:r>
      <w:r w:rsidRPr="001E7398">
        <w:rPr>
          <w:rFonts w:cs="Arial"/>
        </w:rPr>
        <w:t>Dewiswyd esiampl d</w:t>
      </w:r>
      <w:r w:rsidR="00711C17" w:rsidRPr="001E7398">
        <w:rPr>
          <w:rFonts w:cs="Arial"/>
        </w:rPr>
        <w:t>d</w:t>
      </w:r>
      <w:r w:rsidRPr="001E7398">
        <w:rPr>
          <w:rFonts w:cs="Arial"/>
        </w:rPr>
        <w:t>a o ymddygiad</w:t>
      </w:r>
      <w:r w:rsidR="00A871A2" w:rsidRPr="001E7398">
        <w:rPr>
          <w:rFonts w:cs="Arial"/>
        </w:rPr>
        <w:t xml:space="preserve"> yn ystod y wers</w:t>
      </w:r>
      <w:r w:rsidRPr="001E7398">
        <w:rPr>
          <w:rFonts w:cs="Arial"/>
        </w:rPr>
        <w:t xml:space="preserve"> a’i wobr</w:t>
      </w:r>
      <w:r w:rsidR="00711C17" w:rsidRPr="001E7398">
        <w:rPr>
          <w:rFonts w:cs="Arial"/>
        </w:rPr>
        <w:t>w</w:t>
      </w:r>
      <w:r w:rsidRPr="001E7398">
        <w:rPr>
          <w:rFonts w:cs="Arial"/>
        </w:rPr>
        <w:t xml:space="preserve">yo drwy godi wyneb y plentyn i’r lefel nesaf ar y siart. </w:t>
      </w:r>
      <w:r w:rsidR="00A871A2" w:rsidRPr="001E7398">
        <w:rPr>
          <w:rFonts w:cs="Arial"/>
        </w:rPr>
        <w:t xml:space="preserve">Roedd </w:t>
      </w:r>
      <w:r w:rsidR="003B0C81" w:rsidRPr="001E7398">
        <w:rPr>
          <w:rFonts w:cs="Arial"/>
        </w:rPr>
        <w:t>plentyn A</w:t>
      </w:r>
      <w:r w:rsidR="00EB7DB4">
        <w:rPr>
          <w:rFonts w:cs="Arial"/>
        </w:rPr>
        <w:t xml:space="preserve"> yn gwrando ac</w:t>
      </w:r>
      <w:r w:rsidR="00A871A2" w:rsidRPr="001E7398">
        <w:rPr>
          <w:rFonts w:cs="Arial"/>
        </w:rPr>
        <w:t xml:space="preserve"> yn parchu llais ffrind wrth i’r ffrind ddarllen ei waith o flaen y dosbarth. Eisteddodd </w:t>
      </w:r>
      <w:r w:rsidR="003B0C81" w:rsidRPr="001E7398">
        <w:rPr>
          <w:rFonts w:cs="Arial"/>
        </w:rPr>
        <w:t>plentyn A</w:t>
      </w:r>
      <w:r w:rsidR="00A871A2" w:rsidRPr="001E7398">
        <w:rPr>
          <w:rFonts w:cs="Arial"/>
        </w:rPr>
        <w:t xml:space="preserve"> yn </w:t>
      </w:r>
      <w:r w:rsidR="00711C17" w:rsidRPr="001E7398">
        <w:rPr>
          <w:rFonts w:cs="Arial"/>
        </w:rPr>
        <w:t xml:space="preserve">llonydd, yn </w:t>
      </w:r>
      <w:r w:rsidR="001E30CA" w:rsidRPr="001E7398">
        <w:rPr>
          <w:rFonts w:cs="Arial"/>
        </w:rPr>
        <w:t>wynebu’r bwrdd rhyngweithiol</w:t>
      </w:r>
      <w:r w:rsidR="00A871A2" w:rsidRPr="001E7398">
        <w:rPr>
          <w:rFonts w:cs="Arial"/>
        </w:rPr>
        <w:t xml:space="preserve"> ac yn dangos diddordeb</w:t>
      </w:r>
      <w:r w:rsidR="00711C17" w:rsidRPr="001E7398">
        <w:rPr>
          <w:rFonts w:cs="Arial"/>
        </w:rPr>
        <w:t xml:space="preserve"> yng ngwaith ei ffrind. Wrth g</w:t>
      </w:r>
      <w:r w:rsidR="00A871A2" w:rsidRPr="001E7398">
        <w:rPr>
          <w:rFonts w:cs="Arial"/>
        </w:rPr>
        <w:t xml:space="preserve">anmol </w:t>
      </w:r>
      <w:r w:rsidR="003B0C81" w:rsidRPr="001E7398">
        <w:rPr>
          <w:rFonts w:cs="Arial"/>
        </w:rPr>
        <w:t>plentyn A</w:t>
      </w:r>
      <w:r w:rsidR="00EB7DB4">
        <w:rPr>
          <w:rFonts w:cs="Arial"/>
        </w:rPr>
        <w:t xml:space="preserve"> labelwyd y</w:t>
      </w:r>
      <w:r w:rsidR="00A871A2" w:rsidRPr="001E7398">
        <w:rPr>
          <w:rFonts w:cs="Arial"/>
        </w:rPr>
        <w:t xml:space="preserve"> clod er mwyn sicrhau bod gweddill</w:t>
      </w:r>
      <w:r w:rsidR="00EB7DB4">
        <w:rPr>
          <w:rFonts w:cs="Arial"/>
        </w:rPr>
        <w:t xml:space="preserve"> y dosbarth yn deall y d</w:t>
      </w:r>
      <w:r w:rsidR="00A871A2" w:rsidRPr="001E7398">
        <w:rPr>
          <w:rFonts w:cs="Arial"/>
        </w:rPr>
        <w:t xml:space="preserve">isgwyliadau ac yn gallu dilyn esiampl yr ymddygiad penodol hwn. </w:t>
      </w:r>
    </w:p>
    <w:p w14:paraId="1CFF0AC2" w14:textId="2EACF769" w:rsidR="00A871A2" w:rsidRPr="001E7398" w:rsidRDefault="00A871A2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</w:t>
      </w:r>
      <w:r w:rsidR="003E522A" w:rsidRPr="001E7398">
        <w:rPr>
          <w:rFonts w:cs="Arial"/>
        </w:rPr>
        <w:t xml:space="preserve">   Cafodd y siart ymddygiad gwe</w:t>
      </w:r>
      <w:r w:rsidR="009134C1" w:rsidRPr="001E7398">
        <w:rPr>
          <w:rFonts w:cs="Arial"/>
        </w:rPr>
        <w:t>ll effaith na defnyddio geirfa g</w:t>
      </w:r>
      <w:r w:rsidR="003E522A" w:rsidRPr="001E7398">
        <w:rPr>
          <w:rFonts w:cs="Arial"/>
        </w:rPr>
        <w:t>adarnhaol megis ‘da iawn’ a ‘ffantas</w:t>
      </w:r>
      <w:r w:rsidR="009134C1" w:rsidRPr="001E7398">
        <w:rPr>
          <w:rFonts w:cs="Arial"/>
        </w:rPr>
        <w:t>t</w:t>
      </w:r>
      <w:r w:rsidR="003E522A" w:rsidRPr="001E7398">
        <w:rPr>
          <w:rFonts w:cs="Arial"/>
        </w:rPr>
        <w:t xml:space="preserve">ig’. </w:t>
      </w:r>
      <w:r w:rsidR="005B38FF" w:rsidRPr="001E7398">
        <w:rPr>
          <w:rFonts w:cs="Arial"/>
        </w:rPr>
        <w:t xml:space="preserve">Dengys hyn felly </w:t>
      </w:r>
      <w:r w:rsidR="003E522A" w:rsidRPr="001E7398">
        <w:rPr>
          <w:rFonts w:cs="Arial"/>
        </w:rPr>
        <w:t xml:space="preserve">pwysigrwydd labelu’r ganmoliaeth. Roedd esbonio’r ganmoliaeth pan yn defnyddio’r siart yn galluogi’r gweddill i ddilyn yr </w:t>
      </w:r>
      <w:r w:rsidR="005B38FF" w:rsidRPr="001E7398">
        <w:rPr>
          <w:rFonts w:cs="Arial"/>
        </w:rPr>
        <w:t xml:space="preserve">un </w:t>
      </w:r>
      <w:r w:rsidR="003E522A" w:rsidRPr="001E7398">
        <w:rPr>
          <w:rFonts w:cs="Arial"/>
        </w:rPr>
        <w:t>esiampl er mwyn bod hithau yn derbyn canmoliaeth ac felly yn symud i fyny ar y siart ymddygiad. Fodd bynnag, wrth gyffredinoli’r ganmoliaeth</w:t>
      </w:r>
      <w:r w:rsidR="00EB7DB4">
        <w:rPr>
          <w:rFonts w:cs="Arial"/>
        </w:rPr>
        <w:t>, nid oedd y d</w:t>
      </w:r>
      <w:r w:rsidR="005B38FF" w:rsidRPr="001E7398">
        <w:rPr>
          <w:rFonts w:cs="Arial"/>
        </w:rPr>
        <w:t xml:space="preserve">isgwyliadau yn glir </w:t>
      </w:r>
      <w:r w:rsidR="008F7669">
        <w:rPr>
          <w:rFonts w:cs="Arial"/>
        </w:rPr>
        <w:t>ac effaith bach iawn a gafodd hyn ar</w:t>
      </w:r>
      <w:r w:rsidR="009134C1" w:rsidRPr="001E7398">
        <w:rPr>
          <w:rFonts w:cs="Arial"/>
        </w:rPr>
        <w:t xml:space="preserve"> ysgogi ymddygiad da wrth </w:t>
      </w:r>
      <w:r w:rsidR="005B38FF" w:rsidRPr="001E7398">
        <w:rPr>
          <w:rFonts w:cs="Arial"/>
        </w:rPr>
        <w:t>weddill y dosbarth.</w:t>
      </w:r>
    </w:p>
    <w:p w14:paraId="74D3FE03" w14:textId="4183C14B" w:rsidR="005B38FF" w:rsidRPr="001E7398" w:rsidRDefault="005B38FF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C90C73" w:rsidRPr="001E7398">
        <w:rPr>
          <w:rFonts w:cs="Arial"/>
        </w:rPr>
        <w:t>Roedd canmol drwy ddefnyddio’r siart ymddygiad hefyd yn ychwanegu elfen weledol i’r clod, gall yr</w:t>
      </w:r>
      <w:r w:rsidR="00704FA3" w:rsidRPr="001E7398">
        <w:rPr>
          <w:rFonts w:cs="Arial"/>
        </w:rPr>
        <w:t xml:space="preserve"> unigolyn deimlo balchder drwy g</w:t>
      </w:r>
      <w:r w:rsidR="00C90C73" w:rsidRPr="001E7398">
        <w:rPr>
          <w:rFonts w:cs="Arial"/>
        </w:rPr>
        <w:t xml:space="preserve">odi lliw ei wyneb ar y siart, hyn yn weledol i bawb gael gweld, yn hytrach na chlod byr a chyflym ar lafar.  </w:t>
      </w:r>
    </w:p>
    <w:p w14:paraId="619CC74F" w14:textId="769B2638" w:rsidR="00C90C73" w:rsidRPr="001E7398" w:rsidRDefault="00C90C73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2F6670" w:rsidRPr="001E7398">
        <w:rPr>
          <w:rFonts w:cs="Arial"/>
        </w:rPr>
        <w:t>Defnyddiwyd strategaeth rhe</w:t>
      </w:r>
      <w:r w:rsidR="00A85346" w:rsidRPr="001E7398">
        <w:rPr>
          <w:rFonts w:cs="Arial"/>
        </w:rPr>
        <w:t xml:space="preserve">olaeth ddosbarth yn ystod y wers sef </w:t>
      </w:r>
      <w:r w:rsidR="00BA7285" w:rsidRPr="001E7398">
        <w:rPr>
          <w:rFonts w:cs="Arial"/>
        </w:rPr>
        <w:t>‘</w:t>
      </w:r>
      <w:r w:rsidR="00A85346" w:rsidRPr="001E7398">
        <w:rPr>
          <w:rFonts w:cs="Arial"/>
        </w:rPr>
        <w:t>Olwyn fflat</w:t>
      </w:r>
      <w:r w:rsidR="00BA7285" w:rsidRPr="001E7398">
        <w:rPr>
          <w:rFonts w:cs="Arial"/>
        </w:rPr>
        <w:t>’</w:t>
      </w:r>
      <w:r w:rsidR="00A85346" w:rsidRPr="001E7398">
        <w:rPr>
          <w:rFonts w:cs="Arial"/>
        </w:rPr>
        <w:t xml:space="preserve">. Pwrpas y strategaeth yw </w:t>
      </w:r>
      <w:r w:rsidR="009134C1" w:rsidRPr="001E7398">
        <w:rPr>
          <w:rFonts w:cs="Arial"/>
        </w:rPr>
        <w:t>sicrhau nad yw lefel y sŵ</w:t>
      </w:r>
      <w:r w:rsidR="00A85346" w:rsidRPr="001E7398">
        <w:rPr>
          <w:rFonts w:cs="Arial"/>
        </w:rPr>
        <w:t>n yn codi yn uwch na’r hyn sy’</w:t>
      </w:r>
      <w:r w:rsidR="00A43289" w:rsidRPr="001E7398">
        <w:rPr>
          <w:rFonts w:cs="Arial"/>
        </w:rPr>
        <w:t>n dderbyniol</w:t>
      </w:r>
      <w:r w:rsidR="00A85346" w:rsidRPr="001E7398">
        <w:rPr>
          <w:rFonts w:cs="Arial"/>
        </w:rPr>
        <w:t xml:space="preserve">. Defnyddir yr </w:t>
      </w:r>
      <w:r w:rsidR="00BA7285" w:rsidRPr="001E7398">
        <w:rPr>
          <w:rFonts w:cs="Arial"/>
        </w:rPr>
        <w:t>‘</w:t>
      </w:r>
      <w:r w:rsidR="00A85346" w:rsidRPr="001E7398">
        <w:rPr>
          <w:rFonts w:cs="Arial"/>
        </w:rPr>
        <w:t>Olwyn fflat</w:t>
      </w:r>
      <w:r w:rsidR="00BA7285" w:rsidRPr="001E7398">
        <w:rPr>
          <w:rFonts w:cs="Arial"/>
        </w:rPr>
        <w:t>’</w:t>
      </w:r>
      <w:r w:rsidR="009134C1" w:rsidRPr="001E7398">
        <w:rPr>
          <w:rFonts w:cs="Arial"/>
        </w:rPr>
        <w:t xml:space="preserve"> os yw’r sŵ</w:t>
      </w:r>
      <w:r w:rsidR="00A85346" w:rsidRPr="001E7398">
        <w:rPr>
          <w:rFonts w:cs="Arial"/>
        </w:rPr>
        <w:t xml:space="preserve">n yn cynyddu a’r athrawes angen sylw’r plant. Bydd yr athrawes yn </w:t>
      </w:r>
      <w:r w:rsidR="00500EEC" w:rsidRPr="001E7398">
        <w:rPr>
          <w:rFonts w:cs="Arial"/>
        </w:rPr>
        <w:t xml:space="preserve">gweiddi ‘Olwyn fflat’, yna rhaid i’r plant </w:t>
      </w:r>
      <w:r w:rsidR="00C55B94" w:rsidRPr="001E7398">
        <w:rPr>
          <w:rFonts w:cs="Arial"/>
        </w:rPr>
        <w:t>ddynwared y</w:t>
      </w:r>
      <w:r w:rsidR="00500EEC" w:rsidRPr="001E7398">
        <w:rPr>
          <w:rFonts w:cs="Arial"/>
        </w:rPr>
        <w:t xml:space="preserve"> broses o aer yn dianc o deiar. </w:t>
      </w:r>
      <w:r w:rsidR="009134C1" w:rsidRPr="001E7398">
        <w:rPr>
          <w:rFonts w:cs="Arial"/>
        </w:rPr>
        <w:t xml:space="preserve"> Dyma strategaeth gydweithredol sy’n gorfodi</w:t>
      </w:r>
      <w:r w:rsidR="00A85346" w:rsidRPr="001E7398">
        <w:rPr>
          <w:rFonts w:cs="Arial"/>
        </w:rPr>
        <w:t>’r plant i ymateb i orchymyn yr athrawes ac ymdaweli ar unwaith. Rhaid canmol y dosbarth ar ôl iddynt ddilyn y strategaeth, hyn er mwyn ei hannog i barhau i gyrraedd disgwyliadau’r strategaeth y tro nesaf.</w:t>
      </w:r>
      <w:r w:rsidR="00500EEC" w:rsidRPr="001E7398">
        <w:rPr>
          <w:rFonts w:cs="Arial"/>
        </w:rPr>
        <w:t xml:space="preserve"> </w:t>
      </w:r>
    </w:p>
    <w:p w14:paraId="2A2445FA" w14:textId="4491BE91" w:rsidR="00500EEC" w:rsidRPr="001E7398" w:rsidRDefault="00500EEC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lastRenderedPageBreak/>
        <w:t xml:space="preserve">   Hyderaf i’r strategaeth gael effaith cadarnhaol ar ymddygiad y plant, roedd pawb yn ymateb yn briodol er mwyn derbyn y clod ar ddiwedd y broses. </w:t>
      </w:r>
      <w:r w:rsidR="00FA4981" w:rsidRPr="001E7398">
        <w:rPr>
          <w:rFonts w:cs="Arial"/>
        </w:rPr>
        <w:t>Anelwyd y clod at y dosbarth cyfan a’i gy</w:t>
      </w:r>
      <w:r w:rsidR="009134C1" w:rsidRPr="001E7398">
        <w:rPr>
          <w:rFonts w:cs="Arial"/>
        </w:rPr>
        <w:t>flwyno ar lafar yn defnyddio’r eirfa g</w:t>
      </w:r>
      <w:r w:rsidR="00FA4981" w:rsidRPr="001E7398">
        <w:rPr>
          <w:rFonts w:cs="Arial"/>
        </w:rPr>
        <w:t xml:space="preserve">adarnhaol. </w:t>
      </w:r>
    </w:p>
    <w:p w14:paraId="6ED944C4" w14:textId="5E9DFB76" w:rsidR="004933D3" w:rsidRPr="001E7398" w:rsidRDefault="004933D3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 Fodd bynnag, erbyn diwedd y wers </w:t>
      </w:r>
      <w:r w:rsidR="00EF4AED">
        <w:rPr>
          <w:rFonts w:cs="Arial"/>
        </w:rPr>
        <w:t>ceisiwyd</w:t>
      </w:r>
      <w:r w:rsidRPr="001E7398">
        <w:rPr>
          <w:rFonts w:cs="Arial"/>
        </w:rPr>
        <w:t xml:space="preserve"> osgoi defnyddio’r strategaeth oherwydd </w:t>
      </w:r>
      <w:r w:rsidR="0076254F" w:rsidRPr="001E7398">
        <w:rPr>
          <w:rFonts w:cs="Arial"/>
        </w:rPr>
        <w:t xml:space="preserve">wrth ei or-ddefnyddio mae perygl iddo golli’r effaith, </w:t>
      </w:r>
      <w:r w:rsidR="008F7669">
        <w:rPr>
          <w:rFonts w:cs="Arial"/>
        </w:rPr>
        <w:t>gellir dadlau fod angen</w:t>
      </w:r>
      <w:r w:rsidR="0076254F" w:rsidRPr="001E7398">
        <w:rPr>
          <w:rFonts w:cs="Arial"/>
        </w:rPr>
        <w:t xml:space="preserve"> amrywio er mwyn cynnal diddordeb.</w:t>
      </w:r>
    </w:p>
    <w:p w14:paraId="0B2A179F" w14:textId="2A549099" w:rsidR="00C0374B" w:rsidRPr="001E7398" w:rsidRDefault="00C0374B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A069A1">
        <w:rPr>
          <w:rFonts w:cs="Arial"/>
        </w:rPr>
        <w:t xml:space="preserve">  </w:t>
      </w:r>
      <w:r w:rsidRPr="001E7398">
        <w:rPr>
          <w:rFonts w:cs="Arial"/>
        </w:rPr>
        <w:t xml:space="preserve">Ar ddiwedd y wers </w:t>
      </w:r>
      <w:r w:rsidR="00EF4AED">
        <w:rPr>
          <w:rFonts w:cs="Arial"/>
        </w:rPr>
        <w:t>canmolwyd</w:t>
      </w:r>
      <w:r w:rsidRPr="001E7398">
        <w:rPr>
          <w:rFonts w:cs="Arial"/>
        </w:rPr>
        <w:t xml:space="preserve"> </w:t>
      </w:r>
      <w:r w:rsidR="00575C53" w:rsidRPr="001E7398">
        <w:rPr>
          <w:rFonts w:cs="Arial"/>
        </w:rPr>
        <w:t>plentyn B</w:t>
      </w:r>
      <w:r w:rsidR="00EF4AED">
        <w:rPr>
          <w:rFonts w:cs="Arial"/>
        </w:rPr>
        <w:t xml:space="preserve">  am</w:t>
      </w:r>
      <w:r w:rsidRPr="001E7398">
        <w:rPr>
          <w:rFonts w:cs="Arial"/>
        </w:rPr>
        <w:t xml:space="preserve"> sefyll tu cefn i’</w:t>
      </w:r>
      <w:r w:rsidR="00EF4AED">
        <w:rPr>
          <w:rFonts w:cs="Arial"/>
        </w:rPr>
        <w:t>w</w:t>
      </w:r>
      <w:r w:rsidR="00575C53" w:rsidRPr="001E7398">
        <w:rPr>
          <w:rFonts w:cs="Arial"/>
        </w:rPr>
        <w:t xml:space="preserve"> gadair yn</w:t>
      </w:r>
      <w:r w:rsidRPr="001E7398">
        <w:rPr>
          <w:rFonts w:cs="Arial"/>
        </w:rPr>
        <w:t xml:space="preserve"> dawel a</w:t>
      </w:r>
      <w:r w:rsidR="00EF4AED">
        <w:rPr>
          <w:rFonts w:cs="Arial"/>
        </w:rPr>
        <w:t>c yn daclus. Defnyddiwyd</w:t>
      </w:r>
      <w:r w:rsidR="00880A0A" w:rsidRPr="001E7398">
        <w:rPr>
          <w:rFonts w:cs="Arial"/>
        </w:rPr>
        <w:t xml:space="preserve"> eirfa g</w:t>
      </w:r>
      <w:r w:rsidRPr="001E7398">
        <w:rPr>
          <w:rFonts w:cs="Arial"/>
        </w:rPr>
        <w:t>adarnh</w:t>
      </w:r>
      <w:r w:rsidR="00880A0A" w:rsidRPr="001E7398">
        <w:rPr>
          <w:rFonts w:cs="Arial"/>
        </w:rPr>
        <w:t>a</w:t>
      </w:r>
      <w:r w:rsidRPr="001E7398">
        <w:rPr>
          <w:rFonts w:cs="Arial"/>
        </w:rPr>
        <w:t xml:space="preserve">ol </w:t>
      </w:r>
      <w:r w:rsidR="00575C53" w:rsidRPr="001E7398">
        <w:rPr>
          <w:rFonts w:cs="Arial"/>
        </w:rPr>
        <w:t>er mwyn canmol y plentyn</w:t>
      </w:r>
      <w:r w:rsidRPr="001E7398">
        <w:rPr>
          <w:rFonts w:cs="Arial"/>
        </w:rPr>
        <w:t>. Yn sgil hyn cafodd eraill eu hysgogi i ddilyn yr ymddygiad penodol gan eu bod yn awyddus i blesio ac i dderbyn y clod. Fod</w:t>
      </w:r>
      <w:r w:rsidR="00880A0A" w:rsidRPr="001E7398">
        <w:rPr>
          <w:rFonts w:cs="Arial"/>
        </w:rPr>
        <w:t>d bynnag, roedd y ganmoliaeth hon yn fwy effeithiol wrth r</w:t>
      </w:r>
      <w:r w:rsidRPr="001E7398">
        <w:rPr>
          <w:rFonts w:cs="Arial"/>
        </w:rPr>
        <w:t xml:space="preserve">eoli ymddygiad aelodau ieuanc y dosbarth, nodwyd bod rhai unigolion ym mlwyddyn 6 yn llai parod i ddilyn yr esiampl gan nad oeddent </w:t>
      </w:r>
      <w:r w:rsidR="00704FA3" w:rsidRPr="001E7398">
        <w:rPr>
          <w:rFonts w:cs="Arial"/>
        </w:rPr>
        <w:t>mor awyddus i</w:t>
      </w:r>
      <w:r w:rsidRPr="001E7398">
        <w:rPr>
          <w:rFonts w:cs="Arial"/>
        </w:rPr>
        <w:t xml:space="preserve"> blesio.</w:t>
      </w:r>
      <w:r w:rsidR="001E30CA" w:rsidRPr="001E7398">
        <w:rPr>
          <w:rFonts w:cs="Arial"/>
        </w:rPr>
        <w:t xml:space="preserve"> </w:t>
      </w:r>
    </w:p>
    <w:p w14:paraId="506533C0" w14:textId="3DDFE2F7" w:rsidR="000D169D" w:rsidRPr="001E7398" w:rsidRDefault="001E30CA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Roedd y wers yn brofiad hynod o werthfawr lle gellir dysgu a chymryd llawr ohoni. Fodd bynnag, er mwyn gwella’r wers a’i diwygio ar gyfer y dosbarth nesaf trafodwyd </w:t>
      </w:r>
      <w:r w:rsidR="00EF4AED">
        <w:rPr>
          <w:rFonts w:cs="Arial"/>
        </w:rPr>
        <w:t>yr angen i labelu’r</w:t>
      </w:r>
      <w:r w:rsidRPr="001E7398">
        <w:rPr>
          <w:rFonts w:cs="Arial"/>
        </w:rPr>
        <w:t xml:space="preserve"> canmoliaeth a roddwyd yn ystod y wers. </w:t>
      </w:r>
      <w:r w:rsidR="000D169D" w:rsidRPr="001E7398">
        <w:rPr>
          <w:rFonts w:cs="Arial"/>
        </w:rPr>
        <w:t>Cytunwyd bod y ganmoliaeth yn cael gwell effaith ar ymddygiad unigolion ac ar ymddygiad y dosbarth pan fod pob disgybl yn deall y rheswm tu ôl</w:t>
      </w:r>
      <w:r w:rsidR="00AD6E4E">
        <w:rPr>
          <w:rFonts w:cs="Arial"/>
        </w:rPr>
        <w:t xml:space="preserve"> i’r clod ac felly yn deall y d</w:t>
      </w:r>
      <w:r w:rsidR="000D169D" w:rsidRPr="001E7398">
        <w:rPr>
          <w:rFonts w:cs="Arial"/>
        </w:rPr>
        <w:t>isgwyliadau. Golygir hyn i bawb allu dilyn esiampl yr ymddygiad penodol hwn. Amlygwyd hyn wrth ffocysu ar ymateb ymddygiadol byr dymo</w:t>
      </w:r>
      <w:r w:rsidR="00880A0A" w:rsidRPr="001E7398">
        <w:rPr>
          <w:rFonts w:cs="Arial"/>
        </w:rPr>
        <w:t>r y plant yn dilyn defnydd o’r eirfa g</w:t>
      </w:r>
      <w:r w:rsidR="000D169D" w:rsidRPr="001E7398">
        <w:rPr>
          <w:rFonts w:cs="Arial"/>
        </w:rPr>
        <w:t>adarnhaol ac ymateb ffafriol y dosbarth yn dilyn clod ymes</w:t>
      </w:r>
      <w:r w:rsidR="00AD6E4E">
        <w:rPr>
          <w:rFonts w:cs="Arial"/>
        </w:rPr>
        <w:t>tynnol. Roedd pawb yn deall y d</w:t>
      </w:r>
      <w:r w:rsidR="000D169D" w:rsidRPr="001E7398">
        <w:rPr>
          <w:rFonts w:cs="Arial"/>
        </w:rPr>
        <w:t>isgwyliadau ac yn ymwybodol o’r gofynion er mwyn iddynt hithau dderbyn y ganmoliaeth.</w:t>
      </w:r>
    </w:p>
    <w:p w14:paraId="3C0F4914" w14:textId="14B47152" w:rsidR="00516433" w:rsidRPr="001E7398" w:rsidRDefault="00516433" w:rsidP="009A3F14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  Wrth adfyfyrio trafodwyd bod angen </w:t>
      </w:r>
      <w:r w:rsidR="00CE2F15" w:rsidRPr="001E7398">
        <w:rPr>
          <w:rFonts w:cs="Arial"/>
        </w:rPr>
        <w:t xml:space="preserve">ffocysu ar ansawdd a diffiniad y ganmoliaeth yn </w:t>
      </w:r>
      <w:r w:rsidR="00AD6E4E">
        <w:rPr>
          <w:rFonts w:cs="Arial"/>
        </w:rPr>
        <w:t xml:space="preserve">hytrach na ffocysu’n ormodol ar </w:t>
      </w:r>
      <w:r w:rsidR="00CE2F15" w:rsidRPr="001E7398">
        <w:rPr>
          <w:rFonts w:cs="Arial"/>
        </w:rPr>
        <w:t>nifer y ganmoliaeth a roddwyd. Yn deillio</w:t>
      </w:r>
      <w:r w:rsidR="00AD6E4E">
        <w:rPr>
          <w:rFonts w:cs="Arial"/>
        </w:rPr>
        <w:t xml:space="preserve"> o hyn</w:t>
      </w:r>
      <w:r w:rsidR="00CE2F15" w:rsidRPr="001E7398">
        <w:rPr>
          <w:rFonts w:cs="Arial"/>
        </w:rPr>
        <w:t xml:space="preserve">, penderfynwyd canolbwyntio yn y wers nesaf ar </w:t>
      </w:r>
      <w:r w:rsidR="00AD6E4E">
        <w:rPr>
          <w:rFonts w:cs="Arial"/>
        </w:rPr>
        <w:t>ganmoliaeth b</w:t>
      </w:r>
      <w:r w:rsidR="00CE2F15" w:rsidRPr="001E7398">
        <w:rPr>
          <w:rFonts w:cs="Arial"/>
        </w:rPr>
        <w:t xml:space="preserve">enodol er </w:t>
      </w:r>
      <w:r w:rsidR="00AD6E4E">
        <w:rPr>
          <w:rFonts w:cs="Arial"/>
        </w:rPr>
        <w:t>mwyn datgelu canfyddiadau pellach a</w:t>
      </w:r>
      <w:r w:rsidR="00CE2F15" w:rsidRPr="001E7398">
        <w:rPr>
          <w:rFonts w:cs="Arial"/>
        </w:rPr>
        <w:t xml:space="preserve"> mwy eglur (Gweler atodiad B).</w:t>
      </w:r>
    </w:p>
    <w:p w14:paraId="2A91CF4F" w14:textId="06EAB697" w:rsidR="00311329" w:rsidRPr="001E7398" w:rsidRDefault="00B52A84" w:rsidP="0031132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</w:rPr>
        <w:t xml:space="preserve">   Dengys data o’r cyfweliad </w:t>
      </w:r>
      <w:r w:rsidR="00FA2ADB" w:rsidRPr="001E7398">
        <w:rPr>
          <w:rFonts w:cs="Arial"/>
        </w:rPr>
        <w:t xml:space="preserve">bod y plant </w:t>
      </w:r>
      <w:r w:rsidR="00BA7285" w:rsidRPr="001E7398">
        <w:rPr>
          <w:rFonts w:cs="Arial"/>
        </w:rPr>
        <w:t xml:space="preserve">hefyd </w:t>
      </w:r>
      <w:r w:rsidR="00FA2ADB" w:rsidRPr="001E7398">
        <w:rPr>
          <w:rFonts w:cs="Arial"/>
        </w:rPr>
        <w:t>yn ffafrio canmo</w:t>
      </w:r>
      <w:r w:rsidRPr="001E7398">
        <w:rPr>
          <w:rFonts w:cs="Arial"/>
        </w:rPr>
        <w:t>liaeth sydd wedi</w:t>
      </w:r>
      <w:r w:rsidR="00BA7285" w:rsidRPr="001E7398">
        <w:rPr>
          <w:rFonts w:cs="Arial"/>
        </w:rPr>
        <w:t xml:space="preserve"> ei labelu</w:t>
      </w:r>
      <w:r w:rsidR="005A1066">
        <w:rPr>
          <w:rFonts w:cs="Arial"/>
        </w:rPr>
        <w:t xml:space="preserve"> yn ogystal </w:t>
      </w:r>
      <w:r w:rsidR="005A1066">
        <w:rPr>
          <w:rFonts w:ascii="Calibri" w:hAnsi="Calibri" w:cs="Arial"/>
        </w:rPr>
        <w:t>â</w:t>
      </w:r>
      <w:r w:rsidR="005A1066">
        <w:rPr>
          <w:rFonts w:cs="Arial"/>
        </w:rPr>
        <w:t xml:space="preserve"> </w:t>
      </w:r>
      <w:r w:rsidR="00BA7285" w:rsidRPr="001E7398">
        <w:rPr>
          <w:rFonts w:cs="Arial"/>
        </w:rPr>
        <w:t>chanmoliaeth sydd</w:t>
      </w:r>
      <w:r w:rsidRPr="001E7398">
        <w:rPr>
          <w:rFonts w:cs="Arial"/>
        </w:rPr>
        <w:t xml:space="preserve"> cael ei hanelu at y dosbarth cyfan yn hytrach nag at unigolion. </w:t>
      </w:r>
      <w:r w:rsidR="00FA2ADB" w:rsidRPr="001E7398">
        <w:rPr>
          <w:rFonts w:cs="Arial"/>
        </w:rPr>
        <w:t xml:space="preserve">Penderfynwyd </w:t>
      </w:r>
      <w:r w:rsidR="00880A0A" w:rsidRPr="001E7398">
        <w:rPr>
          <w:rFonts w:cs="Arial"/>
        </w:rPr>
        <w:t>g</w:t>
      </w:r>
      <w:r w:rsidR="00FA2ADB" w:rsidRPr="001E7398">
        <w:rPr>
          <w:rFonts w:cs="Arial"/>
        </w:rPr>
        <w:t xml:space="preserve">weithredu yn dilyn llais y disgybl a sicrhau ein bod yn </w:t>
      </w:r>
      <w:r w:rsidR="00797985">
        <w:rPr>
          <w:rFonts w:cs="Arial"/>
        </w:rPr>
        <w:t xml:space="preserve">labelu’r </w:t>
      </w:r>
      <w:r w:rsidR="00FA2ADB" w:rsidRPr="001E7398">
        <w:rPr>
          <w:rFonts w:cs="Arial"/>
        </w:rPr>
        <w:t xml:space="preserve">ganmoliaeth </w:t>
      </w:r>
      <w:r w:rsidR="00797985">
        <w:rPr>
          <w:rFonts w:cs="Arial"/>
        </w:rPr>
        <w:t>ac yn gwneud defnydd da o anelu’r ganmoliaeth at y dosbarth cyfan.</w:t>
      </w:r>
      <w:r w:rsidR="00FA2ADB" w:rsidRPr="001E7398">
        <w:rPr>
          <w:rFonts w:cs="Arial"/>
        </w:rPr>
        <w:t xml:space="preserve"> </w:t>
      </w:r>
    </w:p>
    <w:p w14:paraId="2063C657" w14:textId="36CAE2B7" w:rsidR="00B5190C" w:rsidRPr="001E7398" w:rsidRDefault="00B5190C" w:rsidP="00311329">
      <w:pPr>
        <w:autoSpaceDE w:val="0"/>
        <w:autoSpaceDN w:val="0"/>
        <w:adjustRightInd w:val="0"/>
        <w:spacing w:line="360" w:lineRule="auto"/>
        <w:rPr>
          <w:rFonts w:cs="Arial"/>
        </w:rPr>
      </w:pPr>
      <w:r w:rsidRPr="001E7398">
        <w:rPr>
          <w:rFonts w:cs="Arial"/>
          <w:u w:val="single"/>
        </w:rPr>
        <w:t xml:space="preserve">Astudiaeth Gwers 2 canlyniadau a dadansoddiad </w:t>
      </w:r>
    </w:p>
    <w:p w14:paraId="11CD7AD2" w14:textId="3711348B" w:rsidR="007B3FBE" w:rsidRPr="001E7398" w:rsidRDefault="007B3FBE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BD4C59" w:rsidRPr="001E7398">
        <w:rPr>
          <w:rFonts w:cs="Arial"/>
        </w:rPr>
        <w:t xml:space="preserve"> </w:t>
      </w:r>
      <w:r w:rsidR="00DD4617" w:rsidRPr="001E7398">
        <w:rPr>
          <w:rFonts w:cs="Arial"/>
        </w:rPr>
        <w:t>Ar gyfer yr ail astudiaeth gwers</w:t>
      </w:r>
      <w:r w:rsidR="00F272EE" w:rsidRPr="001E7398">
        <w:rPr>
          <w:rFonts w:cs="Arial"/>
        </w:rPr>
        <w:t>, yn yr ail ysgol,</w:t>
      </w:r>
      <w:r w:rsidR="00661DCF" w:rsidRPr="001E7398">
        <w:rPr>
          <w:rFonts w:cs="Arial"/>
        </w:rPr>
        <w:t xml:space="preserve"> cynlluniwyd gwers g</w:t>
      </w:r>
      <w:r w:rsidR="00DD4617" w:rsidRPr="001E7398">
        <w:rPr>
          <w:rFonts w:cs="Arial"/>
        </w:rPr>
        <w:t>readigol yn seiliedig ar thema’r dosbarth sef ‘De</w:t>
      </w:r>
      <w:r w:rsidR="00661DCF" w:rsidRPr="001E7398">
        <w:rPr>
          <w:rFonts w:cs="Arial"/>
        </w:rPr>
        <w:t>wch ar f</w:t>
      </w:r>
      <w:r w:rsidR="00DD4617" w:rsidRPr="001E7398">
        <w:rPr>
          <w:rFonts w:cs="Arial"/>
        </w:rPr>
        <w:t>r</w:t>
      </w:r>
      <w:r w:rsidR="00661DCF" w:rsidRPr="001E7398">
        <w:rPr>
          <w:rFonts w:cs="Arial"/>
        </w:rPr>
        <w:t>y</w:t>
      </w:r>
      <w:r w:rsidR="00DD4617" w:rsidRPr="001E7398">
        <w:rPr>
          <w:rFonts w:cs="Arial"/>
        </w:rPr>
        <w:t xml:space="preserve">s’. Nod y wers oedd cynllunio darn yn seiliedig ar y </w:t>
      </w:r>
      <w:r w:rsidR="00DD4617" w:rsidRPr="001E7398">
        <w:rPr>
          <w:rFonts w:cs="Arial"/>
        </w:rPr>
        <w:lastRenderedPageBreak/>
        <w:t>them</w:t>
      </w:r>
      <w:r w:rsidR="006620D3" w:rsidRPr="001E7398">
        <w:rPr>
          <w:rFonts w:cs="Arial"/>
        </w:rPr>
        <w:t>a</w:t>
      </w:r>
      <w:r w:rsidR="00575C53" w:rsidRPr="001E7398">
        <w:rPr>
          <w:rFonts w:cs="Arial"/>
        </w:rPr>
        <w:t>,</w:t>
      </w:r>
      <w:r w:rsidR="006620D3" w:rsidRPr="001E7398">
        <w:rPr>
          <w:rFonts w:cs="Arial"/>
        </w:rPr>
        <w:t xml:space="preserve"> gan</w:t>
      </w:r>
      <w:r w:rsidR="00DD4617" w:rsidRPr="001E7398">
        <w:rPr>
          <w:rFonts w:cs="Arial"/>
        </w:rPr>
        <w:t xml:space="preserve"> d</w:t>
      </w:r>
      <w:r w:rsidR="00661DCF" w:rsidRPr="001E7398">
        <w:rPr>
          <w:rFonts w:cs="Arial"/>
        </w:rPr>
        <w:t>d</w:t>
      </w:r>
      <w:r w:rsidR="00DD4617" w:rsidRPr="001E7398">
        <w:rPr>
          <w:rFonts w:cs="Arial"/>
        </w:rPr>
        <w:t>efnyddio offerynnau traw a di-draw a’r llais</w:t>
      </w:r>
      <w:r w:rsidR="006620D3" w:rsidRPr="001E7398">
        <w:rPr>
          <w:rFonts w:cs="Arial"/>
        </w:rPr>
        <w:t>. Rhaid iddynt ddefnyddio ei sgiliau cydweithio er mwyn llwyddo i gyflawni’r dasg. Yna, defnyddiwyd I pad i</w:t>
      </w:r>
      <w:r w:rsidR="00661DCF" w:rsidRPr="001E7398">
        <w:rPr>
          <w:rFonts w:cs="Arial"/>
        </w:rPr>
        <w:t xml:space="preserve"> recordio’r perfformia</w:t>
      </w:r>
      <w:r w:rsidR="006620D3" w:rsidRPr="001E7398">
        <w:rPr>
          <w:rFonts w:cs="Arial"/>
        </w:rPr>
        <w:t xml:space="preserve">dau. Llwyddodd y plant gyrraedd y nod, hyn eto o fewn amgylchedd braf a naws gadarnhaol. </w:t>
      </w:r>
    </w:p>
    <w:p w14:paraId="7DBC93B6" w14:textId="62CF4FB8" w:rsidR="006620D3" w:rsidRPr="001E7398" w:rsidRDefault="006620D3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Yn dilyn y wers gy</w:t>
      </w:r>
      <w:r w:rsidR="00575C53" w:rsidRPr="001E7398">
        <w:rPr>
          <w:rFonts w:cs="Arial"/>
        </w:rPr>
        <w:t>ntaf, penderfynwyd ffocysu ar effaith</w:t>
      </w:r>
      <w:r w:rsidRPr="001E7398">
        <w:rPr>
          <w:rFonts w:cs="Arial"/>
        </w:rPr>
        <w:t xml:space="preserve"> labelu’r ganmol</w:t>
      </w:r>
      <w:r w:rsidR="00661DCF" w:rsidRPr="001E7398">
        <w:rPr>
          <w:rFonts w:cs="Arial"/>
        </w:rPr>
        <w:t>i</w:t>
      </w:r>
      <w:r w:rsidRPr="001E7398">
        <w:rPr>
          <w:rFonts w:cs="Arial"/>
        </w:rPr>
        <w:t>aeth</w:t>
      </w:r>
      <w:r w:rsidR="007C40C8" w:rsidRPr="001E7398">
        <w:rPr>
          <w:rFonts w:cs="Arial"/>
        </w:rPr>
        <w:t xml:space="preserve"> ar ymddygiad y dosbarth</w:t>
      </w:r>
      <w:r w:rsidR="00634C88" w:rsidRPr="001E7398">
        <w:rPr>
          <w:rFonts w:cs="Arial"/>
        </w:rPr>
        <w:t xml:space="preserve"> </w:t>
      </w:r>
      <w:r w:rsidR="007C40C8" w:rsidRPr="001E7398">
        <w:rPr>
          <w:rFonts w:cs="Arial"/>
        </w:rPr>
        <w:t>yn ogystal â</w:t>
      </w:r>
      <w:r w:rsidR="00661DCF" w:rsidRPr="001E7398">
        <w:rPr>
          <w:rFonts w:cs="Arial"/>
        </w:rPr>
        <w:t xml:space="preserve"> gwrando ar l</w:t>
      </w:r>
      <w:r w:rsidR="00634C88" w:rsidRPr="001E7398">
        <w:rPr>
          <w:rFonts w:cs="Arial"/>
        </w:rPr>
        <w:t xml:space="preserve">ais y plentyn </w:t>
      </w:r>
      <w:r w:rsidR="007C40C8" w:rsidRPr="001E7398">
        <w:rPr>
          <w:rFonts w:cs="Arial"/>
        </w:rPr>
        <w:t>a</w:t>
      </w:r>
      <w:r w:rsidR="00661DCF" w:rsidRPr="001E7398">
        <w:rPr>
          <w:rFonts w:cs="Arial"/>
        </w:rPr>
        <w:t xml:space="preserve"> gwneud gwell def</w:t>
      </w:r>
      <w:r w:rsidR="00575C53" w:rsidRPr="001E7398">
        <w:rPr>
          <w:rFonts w:cs="Arial"/>
        </w:rPr>
        <w:t>nydd o</w:t>
      </w:r>
      <w:r w:rsidR="00634C88" w:rsidRPr="001E7398">
        <w:rPr>
          <w:rFonts w:cs="Arial"/>
        </w:rPr>
        <w:t xml:space="preserve"> </w:t>
      </w:r>
      <w:r w:rsidR="00575C53" w:rsidRPr="001E7398">
        <w:rPr>
          <w:rFonts w:cs="Arial"/>
        </w:rPr>
        <w:t>g</w:t>
      </w:r>
      <w:r w:rsidR="007C40C8" w:rsidRPr="001E7398">
        <w:rPr>
          <w:rFonts w:cs="Arial"/>
        </w:rPr>
        <w:t>an</w:t>
      </w:r>
      <w:r w:rsidR="00661DCF" w:rsidRPr="001E7398">
        <w:rPr>
          <w:rFonts w:cs="Arial"/>
        </w:rPr>
        <w:t>mol y grŵ</w:t>
      </w:r>
      <w:r w:rsidR="007C40C8" w:rsidRPr="001E7398">
        <w:rPr>
          <w:rFonts w:cs="Arial"/>
        </w:rPr>
        <w:t xml:space="preserve">p cyfan.  </w:t>
      </w:r>
    </w:p>
    <w:p w14:paraId="015148D9" w14:textId="0BD6AFAC" w:rsidR="00580558" w:rsidRPr="001E7398" w:rsidRDefault="00575C53" w:rsidP="00580558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Nodwyd bod y tueddiad </w:t>
      </w:r>
      <w:r w:rsidR="00F272EE" w:rsidRPr="001E7398">
        <w:rPr>
          <w:rFonts w:cs="Arial"/>
        </w:rPr>
        <w:t>o’r wers gyntaf yn parhau, oherwydd wrth</w:t>
      </w:r>
      <w:r w:rsidRPr="001E7398">
        <w:rPr>
          <w:rFonts w:cs="Arial"/>
        </w:rPr>
        <w:t xml:space="preserve"> ffocysu ar y ganmoliaeth </w:t>
      </w:r>
      <w:r w:rsidR="00F272EE" w:rsidRPr="001E7398">
        <w:rPr>
          <w:rFonts w:cs="Arial"/>
        </w:rPr>
        <w:t>golygir</w:t>
      </w:r>
      <w:r w:rsidRPr="001E7398">
        <w:rPr>
          <w:rFonts w:cs="Arial"/>
        </w:rPr>
        <w:t xml:space="preserve"> bod llai o angen i ddefnyddio sylwadau negy</w:t>
      </w:r>
      <w:r w:rsidR="00F272EE" w:rsidRPr="001E7398">
        <w:rPr>
          <w:rFonts w:cs="Arial"/>
        </w:rPr>
        <w:t xml:space="preserve">ddol. Awgrymir felly, </w:t>
      </w:r>
      <w:r w:rsidRPr="001E7398">
        <w:rPr>
          <w:rFonts w:cs="Arial"/>
        </w:rPr>
        <w:t xml:space="preserve">bod </w:t>
      </w:r>
      <w:r w:rsidR="00661DCF" w:rsidRPr="001E7398">
        <w:rPr>
          <w:rFonts w:cs="Arial"/>
        </w:rPr>
        <w:t>canmol yn ddull effeithiol o r</w:t>
      </w:r>
      <w:r w:rsidR="00F272EE" w:rsidRPr="001E7398">
        <w:rPr>
          <w:rFonts w:cs="Arial"/>
        </w:rPr>
        <w:t xml:space="preserve">eoli ymddygiad yr ystafell ddosbarth. </w:t>
      </w:r>
    </w:p>
    <w:p w14:paraId="3D0DF6E7" w14:textId="06A8F25B" w:rsidR="004414F6" w:rsidRPr="001E7398" w:rsidRDefault="008E379F" w:rsidP="00580558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Gwnaethpwyd </w:t>
      </w:r>
      <w:r w:rsidR="00580558" w:rsidRPr="001E7398">
        <w:rPr>
          <w:rFonts w:cs="Arial"/>
        </w:rPr>
        <w:t xml:space="preserve">defnydd eang o ganmoliaeth yn ystod cyflwyniad y wers. Roedd gofyn i bawb eistedd yn llonydd ar y carped, wynebu’r athrawes,  gwrando’n astud ac ymateb yn briodol. </w:t>
      </w:r>
      <w:r w:rsidR="00B95344" w:rsidRPr="001E7398">
        <w:rPr>
          <w:rFonts w:cs="Arial"/>
        </w:rPr>
        <w:t xml:space="preserve">Dewiswyd canmol ymddygiad unigolyn oedd yn cyrraedd y safon </w:t>
      </w:r>
      <w:r w:rsidRPr="001E7398">
        <w:rPr>
          <w:rFonts w:cs="Arial"/>
        </w:rPr>
        <w:t>d</w:t>
      </w:r>
      <w:r w:rsidR="00B95344" w:rsidRPr="001E7398">
        <w:rPr>
          <w:rFonts w:cs="Arial"/>
        </w:rPr>
        <w:t xml:space="preserve">disgwyliedig. Labelwyd y ganmoliaeth ac felly fe ddilynodd plentyn A, B a C yr esiampl ac efelychu’r ymddygiad da. </w:t>
      </w:r>
    </w:p>
    <w:p w14:paraId="35C37EC3" w14:textId="233117CE" w:rsidR="0025223D" w:rsidRPr="001E7398" w:rsidRDefault="004414F6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Roedd yna gyffro ymhlith y dosbarth</w:t>
      </w:r>
      <w:r w:rsidR="00B95344" w:rsidRPr="001E7398">
        <w:rPr>
          <w:rFonts w:cs="Arial"/>
        </w:rPr>
        <w:t xml:space="preserve"> </w:t>
      </w:r>
      <w:r w:rsidRPr="001E7398">
        <w:rPr>
          <w:rFonts w:cs="Arial"/>
        </w:rPr>
        <w:t xml:space="preserve">oherwydd natur y </w:t>
      </w:r>
      <w:r w:rsidR="00B95344" w:rsidRPr="001E7398">
        <w:rPr>
          <w:rFonts w:cs="Arial"/>
        </w:rPr>
        <w:t>brif dasg. D</w:t>
      </w:r>
      <w:r w:rsidRPr="001E7398">
        <w:rPr>
          <w:rFonts w:cs="Arial"/>
        </w:rPr>
        <w:t xml:space="preserve">efnyddiwyd felly strategaeth </w:t>
      </w:r>
      <w:r w:rsidR="008E379F" w:rsidRPr="001E7398">
        <w:rPr>
          <w:rFonts w:cs="Arial"/>
        </w:rPr>
        <w:t xml:space="preserve">sefydledig </w:t>
      </w:r>
      <w:r w:rsidRPr="001E7398">
        <w:rPr>
          <w:rFonts w:cs="Arial"/>
        </w:rPr>
        <w:t>y dosbarth ar gyfer rheoli ymddygiad, sef ‘llond llaw’.</w:t>
      </w:r>
      <w:r w:rsidR="00F272EE" w:rsidRPr="001E7398">
        <w:rPr>
          <w:rFonts w:cs="Arial"/>
        </w:rPr>
        <w:t xml:space="preserve"> Yn sgil </w:t>
      </w:r>
      <w:r w:rsidRPr="001E7398">
        <w:rPr>
          <w:rFonts w:cs="Arial"/>
        </w:rPr>
        <w:t>gofynion</w:t>
      </w:r>
      <w:r w:rsidR="008E379F" w:rsidRPr="001E7398">
        <w:rPr>
          <w:rFonts w:cs="Arial"/>
        </w:rPr>
        <w:t xml:space="preserve"> y strategaeth gosodwyd p</w:t>
      </w:r>
      <w:r w:rsidR="00F272EE" w:rsidRPr="001E7398">
        <w:rPr>
          <w:rFonts w:cs="Arial"/>
        </w:rPr>
        <w:t xml:space="preserve">wyslais ar ganmol unigolion. Ymdebygwyd ei hegwyddorion i’r strategaeth ‘Olwyn fflat’. </w:t>
      </w:r>
      <w:r w:rsidR="00D34387" w:rsidRPr="001E7398">
        <w:rPr>
          <w:rFonts w:cs="Arial"/>
        </w:rPr>
        <w:t>Mae’r</w:t>
      </w:r>
      <w:r w:rsidR="00F272EE" w:rsidRPr="001E7398">
        <w:rPr>
          <w:rFonts w:cs="Arial"/>
        </w:rPr>
        <w:t xml:space="preserve"> rheolaeth yn nwylo’r athrawes a  rhaid i’r dosbarth ddilyn rheolau penodol wrth weithredu yn ôl y disgwyl.  </w:t>
      </w:r>
      <w:r w:rsidR="00D34387" w:rsidRPr="001E7398">
        <w:rPr>
          <w:rFonts w:cs="Arial"/>
        </w:rPr>
        <w:t xml:space="preserve">Bydd yr athrawes naill a’i yn codi llaw neu yn defnyddio llais er mwyn gofyn am llond llaw. Golygir hyn fod yn rhaid agor y clustiau, cau’r geg, gosod y dwylo ar y glin a’r traed ar y llawr a phob pâr o lygaid ar yr athro. </w:t>
      </w:r>
      <w:r w:rsidR="0025223D" w:rsidRPr="001E7398">
        <w:rPr>
          <w:rFonts w:cs="Arial"/>
        </w:rPr>
        <w:t xml:space="preserve"> Canmolwyd unigolion sy’n ymateb yn g</w:t>
      </w:r>
      <w:r w:rsidR="008E379F" w:rsidRPr="001E7398">
        <w:rPr>
          <w:rFonts w:cs="Arial"/>
        </w:rPr>
        <w:t>yflym i’r symboli</w:t>
      </w:r>
      <w:r w:rsidR="0025223D" w:rsidRPr="001E7398">
        <w:rPr>
          <w:rFonts w:cs="Arial"/>
        </w:rPr>
        <w:t xml:space="preserve">aeth er mwyn ysgogoi’r gweddill i ddilyn yr un esiampl. </w:t>
      </w:r>
    </w:p>
    <w:p w14:paraId="05F4801D" w14:textId="7A08A90E" w:rsidR="0025223D" w:rsidRPr="001E7398" w:rsidRDefault="0025223D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1E41EC" w:rsidRPr="001E7398">
        <w:rPr>
          <w:rFonts w:cs="Arial"/>
        </w:rPr>
        <w:t xml:space="preserve">  </w:t>
      </w:r>
      <w:r w:rsidRPr="001E7398">
        <w:rPr>
          <w:rFonts w:cs="Arial"/>
        </w:rPr>
        <w:t xml:space="preserve">Yn ystod y wers, canmolwyd plentyn A am ufuddhau ar unwaith i ofynion </w:t>
      </w:r>
      <w:r w:rsidR="00822154">
        <w:rPr>
          <w:rFonts w:cs="Arial"/>
        </w:rPr>
        <w:t>y strategaeth</w:t>
      </w:r>
      <w:r w:rsidRPr="001E7398">
        <w:rPr>
          <w:rFonts w:cs="Arial"/>
        </w:rPr>
        <w:t xml:space="preserve">, yna, canmolwyd plentyn B wrth iddo yntau ddilyn </w:t>
      </w:r>
      <w:r w:rsidR="00822154">
        <w:rPr>
          <w:rFonts w:cs="Arial"/>
        </w:rPr>
        <w:t xml:space="preserve">y </w:t>
      </w:r>
      <w:r w:rsidRPr="001E7398">
        <w:rPr>
          <w:rFonts w:cs="Arial"/>
        </w:rPr>
        <w:t>rheolau’r. Fodd bynnag, heb unrhyw ganmol</w:t>
      </w:r>
      <w:r w:rsidR="008E379F" w:rsidRPr="001E7398">
        <w:rPr>
          <w:rFonts w:cs="Arial"/>
        </w:rPr>
        <w:t>i</w:t>
      </w:r>
      <w:r w:rsidRPr="001E7398">
        <w:rPr>
          <w:rFonts w:cs="Arial"/>
        </w:rPr>
        <w:t xml:space="preserve">aeth fe ddilynodd plentyn C yr ymddygiad penodol. </w:t>
      </w:r>
      <w:r w:rsidR="001E41EC" w:rsidRPr="001E7398">
        <w:rPr>
          <w:rFonts w:cs="Arial"/>
        </w:rPr>
        <w:t>Gellir dadlau felly bod canmol un</w:t>
      </w:r>
      <w:r w:rsidR="008E379F" w:rsidRPr="001E7398">
        <w:rPr>
          <w:rFonts w:cs="Arial"/>
        </w:rPr>
        <w:t>igolion yn ddull effeithiol o r</w:t>
      </w:r>
      <w:r w:rsidR="001E41EC" w:rsidRPr="001E7398">
        <w:rPr>
          <w:rFonts w:cs="Arial"/>
        </w:rPr>
        <w:t>eoli ymddygiad, gyda p</w:t>
      </w:r>
      <w:r w:rsidR="008E379F" w:rsidRPr="001E7398">
        <w:rPr>
          <w:rFonts w:cs="Arial"/>
        </w:rPr>
        <w:t>h</w:t>
      </w:r>
      <w:r w:rsidR="001E41EC" w:rsidRPr="001E7398">
        <w:rPr>
          <w:rFonts w:cs="Arial"/>
        </w:rPr>
        <w:t xml:space="preserve">lentyn C yn awyddus i blesio a derbyn yr un ganmoliaeth a phlentyn A a B. </w:t>
      </w:r>
      <w:r w:rsidR="008E379F" w:rsidRPr="001E7398">
        <w:rPr>
          <w:rFonts w:cs="Arial"/>
        </w:rPr>
        <w:t>Galluogir y strategaeth ho</w:t>
      </w:r>
      <w:r w:rsidR="00457560" w:rsidRPr="001E7398">
        <w:rPr>
          <w:rFonts w:cs="Arial"/>
        </w:rPr>
        <w:t>n i’r athrawes anwybyddu unrhyw ymddygiad dieisiau a ffocysu ar yr unigolion sy’n dilyn y gofynion ac yn ymddwyn mewn modd dymunol, yn y gobaith fydd hyn yn cael effaith ffafriol ar weddill y dosbarth.</w:t>
      </w:r>
      <w:r w:rsidR="002F6F1D" w:rsidRPr="001E7398">
        <w:rPr>
          <w:rFonts w:cs="Arial"/>
        </w:rPr>
        <w:t xml:space="preserve"> </w:t>
      </w:r>
    </w:p>
    <w:p w14:paraId="1EBC735E" w14:textId="7062A1E2" w:rsidR="001C5EA1" w:rsidRPr="001E7398" w:rsidRDefault="001C5EA1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lastRenderedPageBreak/>
        <w:t xml:space="preserve">  Anelwyd ‘Llond llaw’ yn </w:t>
      </w:r>
      <w:r w:rsidR="0084593A" w:rsidRPr="001E7398">
        <w:rPr>
          <w:rFonts w:cs="Arial"/>
        </w:rPr>
        <w:t>briodol</w:t>
      </w:r>
      <w:r w:rsidRPr="001E7398">
        <w:rPr>
          <w:rFonts w:cs="Arial"/>
        </w:rPr>
        <w:t xml:space="preserve"> ar gyfer ystod </w:t>
      </w:r>
      <w:r w:rsidR="00810DBA" w:rsidRPr="001E7398">
        <w:rPr>
          <w:rFonts w:cs="Arial"/>
        </w:rPr>
        <w:t>oedran y dosbarth. Fodd bynnag, gellir dadlau na fyddai’r canlyniadau mewn bod mor ddymuno</w:t>
      </w:r>
      <w:r w:rsidR="004310C5">
        <w:rPr>
          <w:rFonts w:cs="Arial"/>
        </w:rPr>
        <w:t>l yn ysgol 1, gan fod aelodau h</w:t>
      </w:r>
      <w:r w:rsidR="004310C5" w:rsidRPr="004310C5">
        <w:rPr>
          <w:rFonts w:cs="Arial"/>
        </w:rPr>
        <w:t>ŷ</w:t>
      </w:r>
      <w:r w:rsidR="00810DBA" w:rsidRPr="001E7398">
        <w:rPr>
          <w:rFonts w:cs="Arial"/>
        </w:rPr>
        <w:t>n y dosbarth efallai yn llai tebygol o eisiau plesio.</w:t>
      </w:r>
      <w:r w:rsidRPr="001E7398">
        <w:rPr>
          <w:rFonts w:cs="Arial"/>
        </w:rPr>
        <w:t xml:space="preserve"> </w:t>
      </w:r>
      <w:r w:rsidR="009F4DE2" w:rsidRPr="001E7398">
        <w:rPr>
          <w:rFonts w:cs="Arial"/>
        </w:rPr>
        <w:t xml:space="preserve">Nodwyd bod ‘llond llaw’ hefyd yn broses sy’n cymryd amser er mwyn sicrhau effaith cadarnhaol ar ymddygiad y dosbarth. </w:t>
      </w:r>
      <w:r w:rsidR="00FE23DF" w:rsidRPr="001E7398">
        <w:rPr>
          <w:rFonts w:cs="Arial"/>
        </w:rPr>
        <w:t>Gellir dadlau fod hyn yn a</w:t>
      </w:r>
      <w:r w:rsidR="00B1733C" w:rsidRPr="001E7398">
        <w:rPr>
          <w:rFonts w:cs="Arial"/>
        </w:rPr>
        <w:t>mharu ar amseriad y wers a bod yna berygl i</w:t>
      </w:r>
      <w:r w:rsidR="008E379F" w:rsidRPr="001E7398">
        <w:rPr>
          <w:rFonts w:cs="Arial"/>
        </w:rPr>
        <w:t xml:space="preserve"> r</w:t>
      </w:r>
      <w:r w:rsidR="00B1733C" w:rsidRPr="001E7398">
        <w:rPr>
          <w:rFonts w:cs="Arial"/>
        </w:rPr>
        <w:t xml:space="preserve">ai unigolion </w:t>
      </w:r>
      <w:r w:rsidR="000F7A44" w:rsidRPr="001E7398">
        <w:rPr>
          <w:rFonts w:cs="Arial"/>
        </w:rPr>
        <w:t>ddiflasu</w:t>
      </w:r>
      <w:r w:rsidR="00B1733C" w:rsidRPr="001E7398">
        <w:rPr>
          <w:rFonts w:cs="Arial"/>
        </w:rPr>
        <w:t xml:space="preserve">, hyn yn dibynnu ar natur y dosbarth. </w:t>
      </w:r>
      <w:r w:rsidR="00D7747F" w:rsidRPr="001E7398">
        <w:rPr>
          <w:rFonts w:cs="Arial"/>
        </w:rPr>
        <w:t xml:space="preserve"> </w:t>
      </w:r>
    </w:p>
    <w:p w14:paraId="106A1BD9" w14:textId="6253322B" w:rsidR="00D7747F" w:rsidRPr="001E7398" w:rsidRDefault="00D7747F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Fodd bynnag, wedi ystyried cyfyngiadau’r strategaeth </w:t>
      </w:r>
      <w:r w:rsidR="008641FC">
        <w:rPr>
          <w:rFonts w:cs="Arial"/>
        </w:rPr>
        <w:t>awgryma’r data</w:t>
      </w:r>
      <w:r w:rsidRPr="001E7398">
        <w:rPr>
          <w:rFonts w:cs="Arial"/>
        </w:rPr>
        <w:t xml:space="preserve"> bod y strategaeth </w:t>
      </w:r>
      <w:r w:rsidR="008E379F" w:rsidRPr="001E7398">
        <w:rPr>
          <w:rFonts w:cs="Arial"/>
        </w:rPr>
        <w:t xml:space="preserve">sefydledig </w:t>
      </w:r>
      <w:r w:rsidRPr="001E7398">
        <w:rPr>
          <w:rFonts w:cs="Arial"/>
        </w:rPr>
        <w:t>yn cael effaith cadarnh</w:t>
      </w:r>
      <w:r w:rsidR="008E379F" w:rsidRPr="001E7398">
        <w:rPr>
          <w:rFonts w:cs="Arial"/>
        </w:rPr>
        <w:t>a</w:t>
      </w:r>
      <w:r w:rsidRPr="001E7398">
        <w:rPr>
          <w:rFonts w:cs="Arial"/>
        </w:rPr>
        <w:t xml:space="preserve">ol ar wella ymddygiad y dosbarth, a chanmol unigolion yn ganolog i lwyddiant ‘llond llaw’. </w:t>
      </w:r>
    </w:p>
    <w:p w14:paraId="78B07A1D" w14:textId="7E24D87F" w:rsidR="00D7747F" w:rsidRPr="001E7398" w:rsidRDefault="00D7747F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84593A" w:rsidRPr="001E7398">
        <w:rPr>
          <w:rFonts w:cs="Arial"/>
        </w:rPr>
        <w:t>Gwnaethpwyd yn sicr fod yna bwyslais cyson</w:t>
      </w:r>
      <w:r w:rsidR="00661DCF" w:rsidRPr="001E7398">
        <w:rPr>
          <w:rFonts w:cs="Arial"/>
        </w:rPr>
        <w:t xml:space="preserve"> ar</w:t>
      </w:r>
      <w:r w:rsidRPr="001E7398">
        <w:rPr>
          <w:rFonts w:cs="Arial"/>
        </w:rPr>
        <w:t xml:space="preserve"> labelu’r ganmoliaeth, hyn er mwyn sicrhau bod y plant yn deall yn union pam fod yr athrawes yn eu canmol a bod gweddill y dosbarth yn ymwybodol o ddisgwyliadau’r ymddygiad penodol er mwyn </w:t>
      </w:r>
      <w:r w:rsidR="00981E57" w:rsidRPr="001E7398">
        <w:rPr>
          <w:rFonts w:cs="Arial"/>
        </w:rPr>
        <w:t xml:space="preserve">gallu </w:t>
      </w:r>
      <w:r w:rsidRPr="001E7398">
        <w:rPr>
          <w:rFonts w:cs="Arial"/>
        </w:rPr>
        <w:t xml:space="preserve">dilyn yr </w:t>
      </w:r>
      <w:r w:rsidR="00DC5FBA" w:rsidRPr="001E7398">
        <w:rPr>
          <w:rFonts w:cs="Arial"/>
        </w:rPr>
        <w:t>un esiampl.</w:t>
      </w:r>
      <w:r w:rsidRPr="001E7398">
        <w:rPr>
          <w:rFonts w:cs="Arial"/>
        </w:rPr>
        <w:t xml:space="preserve"> </w:t>
      </w:r>
      <w:r w:rsidR="00FC0029" w:rsidRPr="001E7398">
        <w:rPr>
          <w:rFonts w:cs="Arial"/>
        </w:rPr>
        <w:t>R</w:t>
      </w:r>
      <w:r w:rsidR="0084593A" w:rsidRPr="001E7398">
        <w:rPr>
          <w:rFonts w:cs="Arial"/>
        </w:rPr>
        <w:t>h</w:t>
      </w:r>
      <w:r w:rsidR="00981E57" w:rsidRPr="001E7398">
        <w:rPr>
          <w:rFonts w:cs="Arial"/>
        </w:rPr>
        <w:t>oddwyd canmoliaeth ymestynnol a chlir</w:t>
      </w:r>
      <w:r w:rsidR="00FC0029" w:rsidRPr="001E7398">
        <w:rPr>
          <w:rFonts w:cs="Arial"/>
        </w:rPr>
        <w:t xml:space="preserve"> ar lafar</w:t>
      </w:r>
      <w:r w:rsidR="00981E57" w:rsidRPr="001E7398">
        <w:rPr>
          <w:rFonts w:cs="Arial"/>
        </w:rPr>
        <w:t xml:space="preserve"> i</w:t>
      </w:r>
      <w:r w:rsidR="008201CD" w:rsidRPr="001E7398">
        <w:rPr>
          <w:rFonts w:cs="Arial"/>
        </w:rPr>
        <w:t xml:space="preserve"> </w:t>
      </w:r>
      <w:r w:rsidR="008E379F" w:rsidRPr="001E7398">
        <w:rPr>
          <w:rFonts w:cs="Arial"/>
        </w:rPr>
        <w:t>b</w:t>
      </w:r>
      <w:r w:rsidR="006F22F3" w:rsidRPr="001E7398">
        <w:rPr>
          <w:rFonts w:cs="Arial"/>
        </w:rPr>
        <w:t>lentyn A</w:t>
      </w:r>
      <w:r w:rsidR="00981E57" w:rsidRPr="001E7398">
        <w:rPr>
          <w:rFonts w:cs="Arial"/>
        </w:rPr>
        <w:t xml:space="preserve"> </w:t>
      </w:r>
      <w:r w:rsidR="008201CD" w:rsidRPr="001E7398">
        <w:rPr>
          <w:rFonts w:cs="Arial"/>
        </w:rPr>
        <w:t xml:space="preserve">am eistedd yn llonydd a gwrando yn ofalus ar y perfformiad cyntaf. </w:t>
      </w:r>
      <w:r w:rsidR="000D6077" w:rsidRPr="001E7398">
        <w:rPr>
          <w:rFonts w:cs="Arial"/>
        </w:rPr>
        <w:t xml:space="preserve"> </w:t>
      </w:r>
      <w:r w:rsidR="00FC0029" w:rsidRPr="001E7398">
        <w:rPr>
          <w:rFonts w:cs="Arial"/>
        </w:rPr>
        <w:t>Achosodd hyn i weddill y dosbarth, gan gynnwys plentyn</w:t>
      </w:r>
      <w:r w:rsidR="006F22F3" w:rsidRPr="001E7398">
        <w:rPr>
          <w:rFonts w:cs="Arial"/>
        </w:rPr>
        <w:t xml:space="preserve"> B</w:t>
      </w:r>
      <w:r w:rsidR="00FC0029" w:rsidRPr="001E7398">
        <w:rPr>
          <w:rFonts w:cs="Arial"/>
        </w:rPr>
        <w:t xml:space="preserve"> a phlentyn C i ddilyn esiampl yr ymddygiad dymunol. Roeddent yn gwybod y disgwyliadau ac yn deall nodweddion yr ymddygiad dymunol ac felly yn gallu efelychu ymddygiad plentyn</w:t>
      </w:r>
      <w:r w:rsidR="006F22F3" w:rsidRPr="001E7398">
        <w:rPr>
          <w:rFonts w:cs="Arial"/>
        </w:rPr>
        <w:t xml:space="preserve"> A</w:t>
      </w:r>
      <w:r w:rsidR="00FC0029" w:rsidRPr="001E7398">
        <w:rPr>
          <w:rFonts w:cs="Arial"/>
        </w:rPr>
        <w:t>.</w:t>
      </w:r>
    </w:p>
    <w:p w14:paraId="293230D0" w14:textId="20772F1E" w:rsidR="006F22F3" w:rsidRPr="001E7398" w:rsidRDefault="006F22F3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Yn ogystal ag annog ymddygiad da ymhlith gweddill y dosbarth, roedd labelu’r ganmoliaeth wrth ganmol plentyn A wedi ysgogi’r plentyn i </w:t>
      </w:r>
      <w:r w:rsidR="00094582" w:rsidRPr="001E7398">
        <w:rPr>
          <w:rFonts w:cs="Arial"/>
        </w:rPr>
        <w:t xml:space="preserve">barhau i fodelu’r ymddygiad disgwyliedig ond hefyd wedi symbylu’r unigolyn i wneud ei gorau glas yn y dasg gosod. Effeithiwyd y ganmoliaeth felly ar ymddygiad cymdeithasol </w:t>
      </w:r>
      <w:r w:rsidR="00F41EBB" w:rsidRPr="001E7398">
        <w:rPr>
          <w:rFonts w:cs="Arial"/>
        </w:rPr>
        <w:t>ac ar agwedd yr unigolyn</w:t>
      </w:r>
      <w:r w:rsidR="00094582" w:rsidRPr="001E7398">
        <w:rPr>
          <w:rFonts w:cs="Arial"/>
        </w:rPr>
        <w:t xml:space="preserve"> tuag at </w:t>
      </w:r>
      <w:r w:rsidR="004414F6" w:rsidRPr="001E7398">
        <w:rPr>
          <w:rFonts w:cs="Arial"/>
        </w:rPr>
        <w:t>y dasg</w:t>
      </w:r>
      <w:r w:rsidR="00F41EBB" w:rsidRPr="001E7398">
        <w:rPr>
          <w:rFonts w:cs="Arial"/>
        </w:rPr>
        <w:t>.</w:t>
      </w:r>
      <w:r w:rsidR="004414F6" w:rsidRPr="001E7398">
        <w:rPr>
          <w:rFonts w:cs="Arial"/>
        </w:rPr>
        <w:t xml:space="preserve"> </w:t>
      </w:r>
      <w:r w:rsidR="00457C90" w:rsidRPr="001E7398">
        <w:rPr>
          <w:rFonts w:cs="Arial"/>
        </w:rPr>
        <w:t xml:space="preserve"> </w:t>
      </w:r>
    </w:p>
    <w:p w14:paraId="010AE811" w14:textId="03CEC1E1" w:rsidR="00675148" w:rsidRPr="001E7398" w:rsidRDefault="008F03A8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Canmolwyd y</w:t>
      </w:r>
      <w:r w:rsidR="008E379F" w:rsidRPr="001E7398">
        <w:rPr>
          <w:rFonts w:cs="Arial"/>
        </w:rPr>
        <w:t xml:space="preserve"> dosbarth cyfan wrth iddynt yma</w:t>
      </w:r>
      <w:r w:rsidRPr="001E7398">
        <w:rPr>
          <w:rFonts w:cs="Arial"/>
        </w:rPr>
        <w:t xml:space="preserve">dael â’r dosbarth, er mwyn eu hannog  a’u hysgogi i barhau â’r ymddygiad cadarnhaol ac er lles y plentyn i gynnal yr awyrgylch braf a chadarnhaol.  </w:t>
      </w:r>
    </w:p>
    <w:p w14:paraId="7BAFA4F6" w14:textId="12AF98A7" w:rsidR="00287A7C" w:rsidRPr="001E7398" w:rsidRDefault="00287A7C" w:rsidP="00B5190C">
      <w:pPr>
        <w:spacing w:line="360" w:lineRule="auto"/>
        <w:rPr>
          <w:rFonts w:cs="Arial"/>
          <w:u w:val="single"/>
        </w:rPr>
      </w:pPr>
      <w:r w:rsidRPr="001E7398">
        <w:rPr>
          <w:rFonts w:cs="Arial"/>
          <w:u w:val="single"/>
        </w:rPr>
        <w:t>Canfyddiadau</w:t>
      </w:r>
    </w:p>
    <w:p w14:paraId="43697BD8" w14:textId="16EC09E2" w:rsidR="00EC1652" w:rsidRPr="001E7398" w:rsidRDefault="0089719B" w:rsidP="00B5190C">
      <w:pPr>
        <w:spacing w:line="360" w:lineRule="auto"/>
        <w:rPr>
          <w:color w:val="000000"/>
          <w:lang w:val="cy-GB"/>
        </w:rPr>
      </w:pPr>
      <w:r w:rsidRPr="001E7398">
        <w:rPr>
          <w:rFonts w:cs="Arial"/>
        </w:rPr>
        <w:t xml:space="preserve">  </w:t>
      </w:r>
      <w:r w:rsidR="00091662" w:rsidRPr="001E7398">
        <w:rPr>
          <w:rFonts w:cs="Arial"/>
        </w:rPr>
        <w:t xml:space="preserve">  </w:t>
      </w:r>
      <w:r w:rsidRPr="001E7398">
        <w:rPr>
          <w:rFonts w:cs="Arial"/>
        </w:rPr>
        <w:t>Roedd yr ymchwil yn hynod ddiddorol ac yn werthfawr iawn wrth ymdri</w:t>
      </w:r>
      <w:r w:rsidR="00D0481D" w:rsidRPr="001E7398">
        <w:rPr>
          <w:rFonts w:cs="Arial"/>
        </w:rPr>
        <w:t>n â’r cwestiwn ymchwil. Darganfu</w:t>
      </w:r>
      <w:r w:rsidRPr="001E7398">
        <w:rPr>
          <w:rFonts w:cs="Arial"/>
        </w:rPr>
        <w:t>wyd wrth astudio’r data a phori yn y llenyddiaeth bod canmoliaeth yn bwnc ehangach na’</w:t>
      </w:r>
      <w:r w:rsidR="00804587" w:rsidRPr="001E7398">
        <w:rPr>
          <w:rFonts w:cs="Arial"/>
        </w:rPr>
        <w:t xml:space="preserve">r disgwyl, ac felly rhaid ystyried bod i’r astudiaeth hon sawl canfyddiad. </w:t>
      </w:r>
      <w:r w:rsidR="00091662" w:rsidRPr="001E7398">
        <w:rPr>
          <w:rFonts w:cs="Arial"/>
        </w:rPr>
        <w:t>Fodd bynnag</w:t>
      </w:r>
      <w:r w:rsidR="00D0481D" w:rsidRPr="001E7398">
        <w:rPr>
          <w:rFonts w:cs="Arial"/>
        </w:rPr>
        <w:t>,</w:t>
      </w:r>
      <w:r w:rsidR="00091662" w:rsidRPr="001E7398">
        <w:rPr>
          <w:rFonts w:cs="Arial"/>
        </w:rPr>
        <w:t xml:space="preserve"> prif awgrym y</w:t>
      </w:r>
      <w:r w:rsidR="00091662" w:rsidRPr="001E7398">
        <w:rPr>
          <w:color w:val="000000"/>
          <w:lang w:val="cy-GB"/>
        </w:rPr>
        <w:t xml:space="preserve"> canfyddiadau yw bod canmoliaeth yn ei gyfanrwydd yn ddull effeithiol </w:t>
      </w:r>
      <w:r w:rsidR="00D0481D" w:rsidRPr="001E7398">
        <w:rPr>
          <w:color w:val="000000"/>
          <w:lang w:val="cy-GB"/>
        </w:rPr>
        <w:t>o reoli ymddygiad y dosbarth os</w:t>
      </w:r>
      <w:r w:rsidR="00EC1652" w:rsidRPr="001E7398">
        <w:rPr>
          <w:color w:val="000000"/>
          <w:lang w:val="cy-GB"/>
        </w:rPr>
        <w:t xml:space="preserve"> defnyddir yn gywir.</w:t>
      </w:r>
    </w:p>
    <w:p w14:paraId="6A5BFAE8" w14:textId="673FFFBD" w:rsidR="00EC1C04" w:rsidRPr="001E7398" w:rsidRDefault="00EC1652" w:rsidP="00B5190C">
      <w:pPr>
        <w:spacing w:line="360" w:lineRule="auto"/>
        <w:rPr>
          <w:rFonts w:cs="Arial"/>
        </w:rPr>
      </w:pPr>
      <w:r w:rsidRPr="001E7398">
        <w:rPr>
          <w:color w:val="000000"/>
          <w:lang w:val="cy-GB"/>
        </w:rPr>
        <w:lastRenderedPageBreak/>
        <w:t xml:space="preserve">    </w:t>
      </w:r>
      <w:r w:rsidR="00D0481D" w:rsidRPr="001E7398">
        <w:rPr>
          <w:color w:val="000000"/>
          <w:lang w:val="cy-GB"/>
        </w:rPr>
        <w:t xml:space="preserve"> Canfu</w:t>
      </w:r>
      <w:r w:rsidR="006D0ADD" w:rsidRPr="001E7398">
        <w:rPr>
          <w:color w:val="000000"/>
          <w:lang w:val="cy-GB"/>
        </w:rPr>
        <w:t xml:space="preserve">wyd bod </w:t>
      </w:r>
      <w:r w:rsidR="004276E2">
        <w:rPr>
          <w:color w:val="000000"/>
          <w:lang w:val="cy-GB"/>
        </w:rPr>
        <w:t xml:space="preserve">bod lle i ddadlau bod </w:t>
      </w:r>
      <w:r w:rsidR="006D0ADD" w:rsidRPr="001E7398">
        <w:rPr>
          <w:color w:val="000000"/>
          <w:lang w:val="cy-GB"/>
        </w:rPr>
        <w:t xml:space="preserve">labelu’r ganmoliaeth yn cael mwy o effaith ar ymddygiad y plant na chanmol yn gyffredinol. </w:t>
      </w:r>
      <w:r w:rsidR="006D0ADD" w:rsidRPr="001E7398">
        <w:rPr>
          <w:rFonts w:cs="Arial"/>
        </w:rPr>
        <w:t>Noda’r ddau sampl o b</w:t>
      </w:r>
      <w:r w:rsidR="00693093" w:rsidRPr="001E7398">
        <w:rPr>
          <w:rFonts w:cs="Arial"/>
        </w:rPr>
        <w:t>lant</w:t>
      </w:r>
      <w:r w:rsidR="003E3DC0" w:rsidRPr="001E7398">
        <w:rPr>
          <w:rFonts w:cs="Arial"/>
        </w:rPr>
        <w:t xml:space="preserve"> </w:t>
      </w:r>
      <w:r w:rsidR="00D0481D" w:rsidRPr="001E7398">
        <w:rPr>
          <w:rFonts w:cs="Arial"/>
        </w:rPr>
        <w:t>eu</w:t>
      </w:r>
      <w:r w:rsidR="006D0ADD" w:rsidRPr="001E7398">
        <w:rPr>
          <w:rFonts w:cs="Arial"/>
        </w:rPr>
        <w:t xml:space="preserve"> bod </w:t>
      </w:r>
      <w:r w:rsidR="003E3DC0" w:rsidRPr="001E7398">
        <w:rPr>
          <w:rFonts w:cs="Arial"/>
        </w:rPr>
        <w:t xml:space="preserve">yn ffafrio </w:t>
      </w:r>
      <w:r w:rsidR="00823BB1" w:rsidRPr="001E7398">
        <w:rPr>
          <w:rFonts w:cs="Arial"/>
        </w:rPr>
        <w:t>canmoliaeth sbesiffig gan ei fod yn rhwyddach i ddilyn esiampl d</w:t>
      </w:r>
      <w:r w:rsidR="00D0481D" w:rsidRPr="001E7398">
        <w:rPr>
          <w:rFonts w:cs="Arial"/>
        </w:rPr>
        <w:t>d</w:t>
      </w:r>
      <w:r w:rsidR="00823BB1" w:rsidRPr="001E7398">
        <w:rPr>
          <w:rFonts w:cs="Arial"/>
        </w:rPr>
        <w:t>a os yw’r ganmoliaeth yn benodol. Gellir cyfateb hyn i’r llenyddiaeth sy’n pwysleisio’r angen i ‘ddif</w:t>
      </w:r>
      <w:r w:rsidR="00D0481D" w:rsidRPr="001E7398">
        <w:rPr>
          <w:rFonts w:cs="Arial"/>
        </w:rPr>
        <w:t>f</w:t>
      </w:r>
      <w:r w:rsidR="00823BB1" w:rsidRPr="001E7398">
        <w:rPr>
          <w:rFonts w:cs="Arial"/>
        </w:rPr>
        <w:t>inio’r ymddygiad priodol wrth roi canmo</w:t>
      </w:r>
      <w:r w:rsidR="00A02000">
        <w:rPr>
          <w:rFonts w:cs="Arial"/>
        </w:rPr>
        <w:t xml:space="preserve">liaeth’(Llywodraeth Cymru, 2012, tud. </w:t>
      </w:r>
      <w:r w:rsidR="00823BB1" w:rsidRPr="001E7398">
        <w:rPr>
          <w:rFonts w:cs="Arial"/>
        </w:rPr>
        <w:t>9).</w:t>
      </w:r>
    </w:p>
    <w:p w14:paraId="41B8AFA5" w14:textId="0555C5EA" w:rsidR="00693093" w:rsidRPr="001E7398" w:rsidRDefault="00693093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</w:t>
      </w:r>
      <w:r w:rsidR="006D0ADD" w:rsidRPr="001E7398">
        <w:rPr>
          <w:rFonts w:cs="Arial"/>
        </w:rPr>
        <w:t xml:space="preserve">  Yn </w:t>
      </w:r>
      <w:r w:rsidRPr="001E7398">
        <w:rPr>
          <w:rFonts w:cs="Arial"/>
        </w:rPr>
        <w:t>dilyn y wers gyntaf yn ysgol 1, penderfynwyd ffocysu ar labelu’r ganmoliaeth gan mai dyma oedd yn llwyddo a dyma oedd llais y plentyn yn ffafrio.</w:t>
      </w:r>
      <w:r w:rsidR="00025C5F" w:rsidRPr="001E7398">
        <w:rPr>
          <w:rFonts w:cs="Arial"/>
        </w:rPr>
        <w:t xml:space="preserve"> Mae’r graff </w:t>
      </w:r>
      <w:r w:rsidR="00D0481D" w:rsidRPr="001E7398">
        <w:rPr>
          <w:rFonts w:cs="Arial"/>
        </w:rPr>
        <w:t xml:space="preserve">isod, graff canmoliaeth gyffredinol a labelu plant targed </w:t>
      </w:r>
      <w:r w:rsidR="00025C5F" w:rsidRPr="001E7398">
        <w:rPr>
          <w:rFonts w:cs="Arial"/>
        </w:rPr>
        <w:t xml:space="preserve">yn dyst inni wneud gwell defnydd o labelu’r ganmoliaeth yn </w:t>
      </w:r>
      <w:r w:rsidR="006D0ADD" w:rsidRPr="001E7398">
        <w:rPr>
          <w:rFonts w:cs="Arial"/>
        </w:rPr>
        <w:t>yr ail ysgol</w:t>
      </w:r>
      <w:r w:rsidR="00025C5F" w:rsidRPr="001E7398">
        <w:rPr>
          <w:rFonts w:cs="Arial"/>
        </w:rPr>
        <w:t>, ac yn sgil hyn roedd llai</w:t>
      </w:r>
      <w:r w:rsidR="00913230">
        <w:rPr>
          <w:rFonts w:cs="Arial"/>
        </w:rPr>
        <w:t>s y plentyn yn cael ei glywed a gellir dadlau bod</w:t>
      </w:r>
      <w:r w:rsidR="00025C5F" w:rsidRPr="001E7398">
        <w:rPr>
          <w:rFonts w:cs="Arial"/>
        </w:rPr>
        <w:t xml:space="preserve"> ymddygiad y </w:t>
      </w:r>
      <w:r w:rsidR="006D0ADD" w:rsidRPr="001E7398">
        <w:rPr>
          <w:rFonts w:cs="Arial"/>
        </w:rPr>
        <w:t xml:space="preserve">plant yn </w:t>
      </w:r>
      <w:r w:rsidR="00025C5F" w:rsidRPr="001E7398">
        <w:rPr>
          <w:rFonts w:cs="Arial"/>
        </w:rPr>
        <w:t>fwy dymunol o’i gymharu â’r defnydd o ganmol cyf</w:t>
      </w:r>
      <w:r w:rsidR="00003F1B" w:rsidRPr="001E7398">
        <w:rPr>
          <w:rFonts w:cs="Arial"/>
        </w:rPr>
        <w:t>f</w:t>
      </w:r>
      <w:r w:rsidR="00913230">
        <w:rPr>
          <w:rFonts w:cs="Arial"/>
        </w:rPr>
        <w:t>redinol (gweler atodiad Ch a D).</w:t>
      </w:r>
    </w:p>
    <w:p w14:paraId="4B35BA09" w14:textId="77777777" w:rsidR="00F16F9E" w:rsidRPr="001E7398" w:rsidRDefault="00F16F9E" w:rsidP="00F44590">
      <w:pPr>
        <w:spacing w:line="360" w:lineRule="auto"/>
        <w:jc w:val="center"/>
        <w:rPr>
          <w:rFonts w:cs="Arial"/>
          <w:u w:val="single"/>
        </w:rPr>
      </w:pPr>
    </w:p>
    <w:p w14:paraId="7DF2A38D" w14:textId="46A48A15" w:rsidR="00F44590" w:rsidRPr="001E7398" w:rsidRDefault="00D0481D" w:rsidP="004276E2">
      <w:pPr>
        <w:spacing w:line="360" w:lineRule="auto"/>
        <w:rPr>
          <w:rFonts w:cs="Arial"/>
          <w:u w:val="single"/>
        </w:rPr>
      </w:pPr>
      <w:r w:rsidRPr="001E7398">
        <w:rPr>
          <w:rFonts w:cs="Arial"/>
          <w:u w:val="single"/>
        </w:rPr>
        <w:t>Graff canmoliaeth g</w:t>
      </w:r>
      <w:r w:rsidR="00F44590" w:rsidRPr="001E7398">
        <w:rPr>
          <w:rFonts w:cs="Arial"/>
          <w:u w:val="single"/>
        </w:rPr>
        <w:t>yffredinol a labelu plant targed</w:t>
      </w:r>
    </w:p>
    <w:p w14:paraId="2050F90C" w14:textId="044E34E3" w:rsidR="00693093" w:rsidRPr="001E7398" w:rsidRDefault="00583842" w:rsidP="00B5190C">
      <w:pPr>
        <w:spacing w:line="360" w:lineRule="auto"/>
        <w:rPr>
          <w:rFonts w:cs="Arial"/>
        </w:rPr>
      </w:pPr>
      <w:r w:rsidRPr="001E7398">
        <w:rPr>
          <w:noProof/>
        </w:rPr>
        <w:drawing>
          <wp:inline distT="0" distB="0" distL="0" distR="0" wp14:anchorId="474F981E" wp14:editId="2F3ED1AD">
            <wp:extent cx="5348289" cy="3043239"/>
            <wp:effectExtent l="0" t="0" r="11430" b="5080"/>
            <wp:docPr id="1" name="Chart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2813B9A" w14:textId="20CB3768" w:rsidR="00025C5F" w:rsidRPr="001E7398" w:rsidRDefault="00025C5F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</w:p>
    <w:p w14:paraId="6015D25C" w14:textId="0E99DBE6" w:rsidR="003E3DC0" w:rsidRPr="001E7398" w:rsidRDefault="00823BB1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 </w:t>
      </w:r>
      <w:r w:rsidR="0002328A" w:rsidRPr="001E7398">
        <w:rPr>
          <w:rFonts w:cs="Arial"/>
        </w:rPr>
        <w:t>Canfu</w:t>
      </w:r>
      <w:r w:rsidR="006D0ADD" w:rsidRPr="001E7398">
        <w:rPr>
          <w:rFonts w:cs="Arial"/>
        </w:rPr>
        <w:t>wyd bod gwahanol blant yn ymateb yn wahanol i ganmoliaeth.</w:t>
      </w:r>
      <w:r w:rsidR="003E3DC0" w:rsidRPr="001E7398">
        <w:rPr>
          <w:rFonts w:cs="Arial"/>
        </w:rPr>
        <w:t xml:space="preserve"> </w:t>
      </w:r>
      <w:r w:rsidR="006D0ADD" w:rsidRPr="001E7398">
        <w:rPr>
          <w:rFonts w:cs="Arial"/>
        </w:rPr>
        <w:t>Yn ystod cyfweliad ysgol 2, c</w:t>
      </w:r>
      <w:r w:rsidR="003E3DC0" w:rsidRPr="001E7398">
        <w:rPr>
          <w:rFonts w:cs="Arial"/>
        </w:rPr>
        <w:t>ytunwyd y tri bod canmoliaeth yn ennyn ymdeimlad o hapusrwydd</w:t>
      </w:r>
      <w:r w:rsidR="006D0ADD" w:rsidRPr="001E7398">
        <w:rPr>
          <w:rFonts w:cs="Arial"/>
        </w:rPr>
        <w:t>. Fodd bynnag,</w:t>
      </w:r>
      <w:r w:rsidR="003E3DC0" w:rsidRPr="001E7398">
        <w:rPr>
          <w:rFonts w:cs="Arial"/>
        </w:rPr>
        <w:t xml:space="preserve"> aethant ati i grybwyll y siom os nad ydynt yn derbyn canmoliaeth a’r tueddiad i achosi naws cystadleuol ymhlith y dosbarth. </w:t>
      </w:r>
      <w:r w:rsidR="00045881" w:rsidRPr="001E7398">
        <w:rPr>
          <w:rFonts w:cs="Arial"/>
        </w:rPr>
        <w:t xml:space="preserve">Cefnogwyd safbwynt y plant gan ddarllen Shindler (2010) sy’n ystyried yr elfen gystadleuol ac yn cydnabod y perygl i’r unigolion </w:t>
      </w:r>
      <w:r w:rsidR="00913230">
        <w:rPr>
          <w:rFonts w:cs="Arial"/>
        </w:rPr>
        <w:t>sydd ddim yn</w:t>
      </w:r>
      <w:r w:rsidR="00045881" w:rsidRPr="001E7398">
        <w:rPr>
          <w:rFonts w:cs="Arial"/>
        </w:rPr>
        <w:t xml:space="preserve"> derbyn canmoliaeth i  gamymddwyn er mwyn dal sylw’r addysgwr.</w:t>
      </w:r>
      <w:r w:rsidR="0002328A" w:rsidRPr="001E7398">
        <w:rPr>
          <w:rFonts w:cs="Arial"/>
        </w:rPr>
        <w:t xml:space="preserve"> Fodd bynnag, canfu</w:t>
      </w:r>
      <w:r w:rsidR="00FC049E" w:rsidRPr="001E7398">
        <w:rPr>
          <w:rFonts w:cs="Arial"/>
        </w:rPr>
        <w:t xml:space="preserve">wyd </w:t>
      </w:r>
      <w:r w:rsidR="0002328A" w:rsidRPr="001E7398">
        <w:rPr>
          <w:rFonts w:cs="Arial"/>
        </w:rPr>
        <w:t xml:space="preserve">bod </w:t>
      </w:r>
      <w:r w:rsidR="0002328A" w:rsidRPr="001E7398">
        <w:rPr>
          <w:rFonts w:cs="Arial"/>
        </w:rPr>
        <w:lastRenderedPageBreak/>
        <w:t>canmo</w:t>
      </w:r>
      <w:r w:rsidR="00FC049E" w:rsidRPr="001E7398">
        <w:rPr>
          <w:rFonts w:cs="Arial"/>
        </w:rPr>
        <w:t>liaeth sy’n benodol ac yn haeddiannol yn lleihau’r peryg o fagu’r naws cystadle</w:t>
      </w:r>
      <w:r w:rsidR="005F2D17" w:rsidRPr="001E7398">
        <w:rPr>
          <w:rFonts w:cs="Arial"/>
        </w:rPr>
        <w:t xml:space="preserve">uol (Llywodraeth Cymru, 2012). </w:t>
      </w:r>
    </w:p>
    <w:p w14:paraId="53642D2B" w14:textId="07611FD9" w:rsidR="002E40D4" w:rsidRPr="001E7398" w:rsidRDefault="002E40D4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</w:t>
      </w:r>
      <w:r w:rsidR="0002328A" w:rsidRPr="001E7398">
        <w:rPr>
          <w:rFonts w:cs="Arial"/>
        </w:rPr>
        <w:t xml:space="preserve">    So</w:t>
      </w:r>
      <w:r w:rsidR="006D0ADD" w:rsidRPr="001E7398">
        <w:rPr>
          <w:rFonts w:cs="Arial"/>
        </w:rPr>
        <w:t xml:space="preserve">nia Plentyn C, ysgol 2, </w:t>
      </w:r>
      <w:r w:rsidRPr="001E7398">
        <w:rPr>
          <w:rFonts w:cs="Arial"/>
        </w:rPr>
        <w:t>ei fod yn debygol o werthfawrogi’r ganmoliaeth yn y gwersi Mathemateg gan ei fod yn mwynhau’r pwnc ac ymdrechu’n fawr ac</w:t>
      </w:r>
      <w:r w:rsidR="000D2105" w:rsidRPr="001E7398">
        <w:rPr>
          <w:rFonts w:cs="Arial"/>
        </w:rPr>
        <w:t xml:space="preserve"> felly yn</w:t>
      </w:r>
      <w:r w:rsidRPr="001E7398">
        <w:rPr>
          <w:rFonts w:cs="Arial"/>
        </w:rPr>
        <w:t xml:space="preserve"> ymddwyn mewn modd dymunol er mwyn llwyddo. Soniwyd hefyd bod effaith y ganmoliaeth yn amrywio o un addysgwr i’r llall. </w:t>
      </w:r>
      <w:r w:rsidR="0002328A" w:rsidRPr="001E7398">
        <w:rPr>
          <w:rFonts w:cs="Arial"/>
        </w:rPr>
        <w:t xml:space="preserve"> Canfu</w:t>
      </w:r>
      <w:r w:rsidR="000D2105" w:rsidRPr="001E7398">
        <w:rPr>
          <w:rFonts w:cs="Arial"/>
        </w:rPr>
        <w:t>wyd</w:t>
      </w:r>
      <w:r w:rsidR="0002328A" w:rsidRPr="001E7398">
        <w:rPr>
          <w:rFonts w:cs="Arial"/>
        </w:rPr>
        <w:t xml:space="preserve"> felly bod gwahanol b</w:t>
      </w:r>
      <w:r w:rsidR="000D2105" w:rsidRPr="001E7398">
        <w:rPr>
          <w:rFonts w:cs="Arial"/>
        </w:rPr>
        <w:t>ersonoliaethau a diddordebau yn achosi i blant gymryd canmoliaeth mewn gwahanol ffurf ac felly mae’r effaith ar yr ymddygiad hefyd yn amrywio.</w:t>
      </w:r>
    </w:p>
    <w:p w14:paraId="41F9F443" w14:textId="6C98E763" w:rsidR="00D2702B" w:rsidRPr="001E7398" w:rsidRDefault="0002328A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Canfuwyd wrth wrando ar </w:t>
      </w:r>
      <w:r w:rsidR="005F2D17" w:rsidRPr="001E7398">
        <w:rPr>
          <w:rFonts w:cs="Arial"/>
        </w:rPr>
        <w:t>lais y plentyn bod y math o ganmoliaeth dylid ei ddefnyddio yn ddibynnol ar bersonoliaeth yr unigolyn sy’n ei dderbyn.</w:t>
      </w:r>
      <w:r w:rsidR="00913230">
        <w:rPr>
          <w:rFonts w:cs="Arial"/>
        </w:rPr>
        <w:t xml:space="preserve">   </w:t>
      </w:r>
      <w:r w:rsidR="00D2702B" w:rsidRPr="001E7398">
        <w:rPr>
          <w:rFonts w:cs="Arial"/>
        </w:rPr>
        <w:t xml:space="preserve">Cyfatebwyd hyn i ddarllen Robins (2012) sy’n cydnabod pwysigrwydd y bersonoliaeth wrth ddewis pa ganmoliaeth i’w roi. </w:t>
      </w:r>
    </w:p>
    <w:p w14:paraId="4AD5B7B6" w14:textId="6EBFE921" w:rsidR="00357957" w:rsidRPr="001E7398" w:rsidRDefault="00D2702B" w:rsidP="00357957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</w:t>
      </w:r>
      <w:r w:rsidR="006D0ADD" w:rsidRPr="001E7398">
        <w:rPr>
          <w:rFonts w:cs="Arial"/>
        </w:rPr>
        <w:t xml:space="preserve">Dengys y </w:t>
      </w:r>
      <w:r w:rsidR="00647487" w:rsidRPr="001E7398">
        <w:rPr>
          <w:rFonts w:cs="Arial"/>
        </w:rPr>
        <w:t xml:space="preserve">graff canmoliaeth/ sylwadau negyddol, </w:t>
      </w:r>
      <w:r w:rsidR="006D0ADD" w:rsidRPr="001E7398">
        <w:rPr>
          <w:rFonts w:cs="Arial"/>
        </w:rPr>
        <w:t xml:space="preserve"> inni amr</w:t>
      </w:r>
      <w:r w:rsidR="00913230">
        <w:rPr>
          <w:rFonts w:cs="Arial"/>
        </w:rPr>
        <w:t>ywio wrth dargedu’r ganmoliaeth (gweler hefyd atodiad B a C).</w:t>
      </w:r>
    </w:p>
    <w:p w14:paraId="76ECB27A" w14:textId="0A907674" w:rsidR="00F44590" w:rsidRPr="001E7398" w:rsidRDefault="00357957" w:rsidP="00F57226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F57226" w:rsidRPr="001E7398">
        <w:rPr>
          <w:rFonts w:cs="Arial"/>
        </w:rPr>
        <w:t xml:space="preserve"> </w:t>
      </w:r>
      <w:r w:rsidR="00F44590" w:rsidRPr="001E7398">
        <w:rPr>
          <w:rFonts w:cs="Arial"/>
          <w:u w:val="single"/>
        </w:rPr>
        <w:t xml:space="preserve">Graff </w:t>
      </w:r>
      <w:r w:rsidR="00436C25" w:rsidRPr="001E7398">
        <w:rPr>
          <w:rFonts w:cs="Arial"/>
          <w:u w:val="single"/>
        </w:rPr>
        <w:t>canmoliaeth/sylwadau negyddol dosbarth cyfan</w:t>
      </w:r>
    </w:p>
    <w:p w14:paraId="6593E9FC" w14:textId="036798AE" w:rsidR="00F44590" w:rsidRPr="001E7398" w:rsidRDefault="00F44590" w:rsidP="00B5190C">
      <w:pPr>
        <w:spacing w:line="360" w:lineRule="auto"/>
        <w:rPr>
          <w:rFonts w:cs="Arial"/>
        </w:rPr>
      </w:pPr>
      <w:r w:rsidRPr="001E7398">
        <w:rPr>
          <w:noProof/>
        </w:rPr>
        <w:drawing>
          <wp:inline distT="0" distB="0" distL="0" distR="0" wp14:anchorId="3858F03A" wp14:editId="146F2A88">
            <wp:extent cx="5715000" cy="2745740"/>
            <wp:effectExtent l="0" t="0" r="0" b="22860"/>
            <wp:docPr id="2" name="Chart 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C321A55" w14:textId="373622CB" w:rsidR="00357957" w:rsidRPr="001E7398" w:rsidRDefault="00F57226" w:rsidP="00357957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</w:t>
      </w:r>
      <w:r w:rsidR="00357957" w:rsidRPr="001E7398">
        <w:rPr>
          <w:rFonts w:cs="Arial"/>
        </w:rPr>
        <w:t>Dengys y data bod can</w:t>
      </w:r>
      <w:r w:rsidR="0002328A" w:rsidRPr="001E7398">
        <w:rPr>
          <w:rFonts w:cs="Arial"/>
        </w:rPr>
        <w:t>mol unigolion yn uchel yn y ddwy</w:t>
      </w:r>
      <w:r w:rsidR="00357957" w:rsidRPr="001E7398">
        <w:rPr>
          <w:rFonts w:cs="Arial"/>
        </w:rPr>
        <w:t xml:space="preserve"> ysgol, roedd y strategaeth ‘llond llaw’ yn ysgol 2 a’r siart ymddygiad yn ysgol 1, yn dyst bod y math hwn o ganmol yn effe</w:t>
      </w:r>
      <w:r w:rsidR="0002328A" w:rsidRPr="001E7398">
        <w:rPr>
          <w:rFonts w:cs="Arial"/>
        </w:rPr>
        <w:t>ithiol, wrth ddefnyddio e</w:t>
      </w:r>
      <w:r w:rsidR="00357957" w:rsidRPr="001E7398">
        <w:rPr>
          <w:rFonts w:cs="Arial"/>
        </w:rPr>
        <w:t>s</w:t>
      </w:r>
      <w:r w:rsidR="0002328A" w:rsidRPr="001E7398">
        <w:rPr>
          <w:rFonts w:cs="Arial"/>
        </w:rPr>
        <w:t>i</w:t>
      </w:r>
      <w:r w:rsidR="00357957" w:rsidRPr="001E7398">
        <w:rPr>
          <w:rFonts w:cs="Arial"/>
        </w:rPr>
        <w:t>ampl d</w:t>
      </w:r>
      <w:r w:rsidR="0002328A" w:rsidRPr="001E7398">
        <w:rPr>
          <w:rFonts w:cs="Arial"/>
        </w:rPr>
        <w:t>d</w:t>
      </w:r>
      <w:r w:rsidR="00357957" w:rsidRPr="001E7398">
        <w:rPr>
          <w:rFonts w:cs="Arial"/>
        </w:rPr>
        <w:t xml:space="preserve">a i ysgogi’r gweddill. </w:t>
      </w:r>
    </w:p>
    <w:p w14:paraId="192904C0" w14:textId="292B5D0B" w:rsidR="00357957" w:rsidRPr="001E7398" w:rsidRDefault="00357957" w:rsidP="00357957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Fodd byn</w:t>
      </w:r>
      <w:r w:rsidR="00913230">
        <w:rPr>
          <w:rFonts w:cs="Arial"/>
        </w:rPr>
        <w:t>nag gellir dadlau bod aelodau h</w:t>
      </w:r>
      <w:r w:rsidR="00913230" w:rsidRPr="00913230">
        <w:rPr>
          <w:rFonts w:cs="Arial"/>
        </w:rPr>
        <w:t>ŷ</w:t>
      </w:r>
      <w:r w:rsidRPr="001E7398">
        <w:rPr>
          <w:rFonts w:cs="Arial"/>
        </w:rPr>
        <w:t>n yr ysgol yn llai awyddus i blesio. Yn ôl Youell (2008) ystod oedran 8 i 9 yw’r mwyaf awyddus i blesio oedolion. Cefnogir hyn lwyddiant strategaethau gweithredol megis ‘Olwyn fflat’ a chanmol</w:t>
      </w:r>
      <w:r w:rsidR="00913230">
        <w:rPr>
          <w:rFonts w:cs="Arial"/>
        </w:rPr>
        <w:t xml:space="preserve"> y dosbarth cyfan gydag ystod h</w:t>
      </w:r>
      <w:r w:rsidR="00913230" w:rsidRPr="00913230">
        <w:rPr>
          <w:rFonts w:cs="Arial"/>
        </w:rPr>
        <w:t>ŷ</w:t>
      </w:r>
      <w:r w:rsidRPr="001E7398">
        <w:rPr>
          <w:rFonts w:cs="Arial"/>
        </w:rPr>
        <w:t xml:space="preserve">n yr ysgol, sef dosbarth ysgol 1. </w:t>
      </w:r>
    </w:p>
    <w:p w14:paraId="55A7F35E" w14:textId="20F1E460" w:rsidR="00357957" w:rsidRPr="001E7398" w:rsidRDefault="0002328A" w:rsidP="00357957">
      <w:pPr>
        <w:spacing w:line="360" w:lineRule="auto"/>
        <w:rPr>
          <w:rFonts w:cs="Arial"/>
        </w:rPr>
      </w:pPr>
      <w:r w:rsidRPr="001E7398">
        <w:rPr>
          <w:rFonts w:cs="Arial"/>
        </w:rPr>
        <w:lastRenderedPageBreak/>
        <w:t xml:space="preserve">Adlewyrchir hyn yn </w:t>
      </w:r>
      <w:r w:rsidR="00357957" w:rsidRPr="001E7398">
        <w:rPr>
          <w:rFonts w:cs="Arial"/>
        </w:rPr>
        <w:t xml:space="preserve">y data wrth i ganmoliaeth dosbarth gael ei ddefnyddio fwy yn ysgol 1 oherwydd personoliaethau, ac o bosib oedran y dosbarth. Natur y wers gerdd yw’r rheswm wrth wraidd lefel uchel o ganmoliaeth </w:t>
      </w:r>
      <w:r w:rsidRPr="001E7398">
        <w:rPr>
          <w:rFonts w:cs="Arial"/>
        </w:rPr>
        <w:t xml:space="preserve">grŵp </w:t>
      </w:r>
      <w:r w:rsidR="00357957" w:rsidRPr="001E7398">
        <w:rPr>
          <w:rFonts w:cs="Arial"/>
        </w:rPr>
        <w:t xml:space="preserve">yn ysgol 2, a lefel is yn y wers mathemateg yn ysgol 1.            </w:t>
      </w:r>
    </w:p>
    <w:p w14:paraId="0DD14586" w14:textId="31BD53B0" w:rsidR="000F093F" w:rsidRPr="001E7398" w:rsidRDefault="00357957" w:rsidP="000F093F">
      <w:pPr>
        <w:spacing w:line="360" w:lineRule="auto"/>
        <w:outlineLvl w:val="0"/>
        <w:rPr>
          <w:rFonts w:cs="Arial"/>
        </w:rPr>
      </w:pPr>
      <w:r w:rsidRPr="001E7398">
        <w:rPr>
          <w:rFonts w:cs="Arial"/>
        </w:rPr>
        <w:t xml:space="preserve">    </w:t>
      </w:r>
      <w:r w:rsidR="0002328A" w:rsidRPr="001E7398">
        <w:rPr>
          <w:rFonts w:cs="Arial"/>
        </w:rPr>
        <w:t>Canfu</w:t>
      </w:r>
      <w:r w:rsidR="00F57226" w:rsidRPr="001E7398">
        <w:rPr>
          <w:rFonts w:cs="Arial"/>
        </w:rPr>
        <w:t xml:space="preserve">wyd </w:t>
      </w:r>
      <w:r w:rsidR="00816CEA" w:rsidRPr="001E7398">
        <w:rPr>
          <w:rFonts w:cs="Arial"/>
        </w:rPr>
        <w:t xml:space="preserve">bod defnyddio canmoliaeth yn y wers yn lleihau’r angen am sylwadau negyddol. </w:t>
      </w:r>
      <w:r w:rsidR="0002328A" w:rsidRPr="001E7398">
        <w:rPr>
          <w:rFonts w:cs="Arial"/>
        </w:rPr>
        <w:t>Cyfatebwyd hyn gan l</w:t>
      </w:r>
      <w:r w:rsidR="00E73A25" w:rsidRPr="001E7398">
        <w:rPr>
          <w:rFonts w:cs="Arial"/>
        </w:rPr>
        <w:t>ais y plentyn yng nghyfweliad ysgol 1. Cred y plant bod canmoliaeth yn cael gwell effaith nag adborth negyddol sy’n gallu achosi iddynt siomi ac i ddiflasi.</w:t>
      </w:r>
      <w:r w:rsidR="000F093F" w:rsidRPr="001E7398">
        <w:rPr>
          <w:rFonts w:cs="Arial"/>
        </w:rPr>
        <w:t xml:space="preserve"> </w:t>
      </w:r>
      <w:r w:rsidR="000C73AD" w:rsidRPr="001E7398">
        <w:rPr>
          <w:rFonts w:cs="Arial"/>
        </w:rPr>
        <w:t>Atgyfnerthwyd hyn yn y</w:t>
      </w:r>
      <w:r w:rsidR="000F093F" w:rsidRPr="001E7398">
        <w:rPr>
          <w:rFonts w:cs="Arial"/>
        </w:rPr>
        <w:t xml:space="preserve"> llenyddiaeth </w:t>
      </w:r>
      <w:r w:rsidR="000C73AD" w:rsidRPr="001E7398">
        <w:rPr>
          <w:rFonts w:cs="Arial"/>
        </w:rPr>
        <w:t xml:space="preserve">drwy ddatgan </w:t>
      </w:r>
      <w:r w:rsidR="000C73AD" w:rsidRPr="001E7398">
        <w:rPr>
          <w:rFonts w:cs="Helvetica Neue"/>
        </w:rPr>
        <w:t>bod diwylliant dysgu cadarnhaol yn annog ymddygiad da a dysgu gwell (Llywodraeth Cymru, 2012).</w:t>
      </w:r>
    </w:p>
    <w:p w14:paraId="1E9CD1EF" w14:textId="77777777" w:rsidR="004310C5" w:rsidRDefault="001E7398" w:rsidP="00B5190C">
      <w:pPr>
        <w:spacing w:line="360" w:lineRule="auto"/>
        <w:rPr>
          <w:rFonts w:cs="Arial"/>
        </w:rPr>
      </w:pPr>
      <w:r>
        <w:rPr>
          <w:rFonts w:cs="Arial"/>
        </w:rPr>
        <w:t xml:space="preserve"> </w:t>
      </w:r>
    </w:p>
    <w:p w14:paraId="6AB13BD9" w14:textId="012E902D" w:rsidR="006D0ADD" w:rsidRPr="001E7398" w:rsidRDefault="00A32436" w:rsidP="00B5190C">
      <w:pPr>
        <w:spacing w:line="360" w:lineRule="auto"/>
        <w:rPr>
          <w:rFonts w:cs="Arial"/>
        </w:rPr>
      </w:pPr>
      <w:r w:rsidRPr="001E7398">
        <w:rPr>
          <w:rFonts w:cs="Arial"/>
          <w:u w:val="single"/>
        </w:rPr>
        <w:t xml:space="preserve">Casgliad </w:t>
      </w:r>
    </w:p>
    <w:p w14:paraId="3AB81894" w14:textId="01ED73AC" w:rsidR="00652027" w:rsidRPr="001E7398" w:rsidRDefault="00652027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6E338D" w:rsidRPr="001E7398">
        <w:rPr>
          <w:rFonts w:cs="Arial"/>
        </w:rPr>
        <w:t>Wrth ddod at gasgliad</w:t>
      </w:r>
      <w:r w:rsidR="00F84421" w:rsidRPr="001E7398">
        <w:rPr>
          <w:rFonts w:cs="Arial"/>
        </w:rPr>
        <w:t xml:space="preserve">, hyderaf i’r ymchwil fod o fudd personol imi ac yn llesol iawn ar gyfer fy ngallu i ddefnyddio canmoliaeth yn effeithiol o fewn yr ystafell dosbarth er mwyn rheoli ymddygaid. </w:t>
      </w:r>
      <w:r w:rsidR="006E338D" w:rsidRPr="001E7398">
        <w:rPr>
          <w:rFonts w:cs="Arial"/>
        </w:rPr>
        <w:t xml:space="preserve">Amlygir bod y modd y defnyddir y ganmoliaeth yn effeithio ar ymddygiad y plant. </w:t>
      </w:r>
      <w:r w:rsidR="00FD2F13" w:rsidRPr="001E7398">
        <w:rPr>
          <w:rFonts w:cs="Arial"/>
        </w:rPr>
        <w:t xml:space="preserve"> </w:t>
      </w:r>
    </w:p>
    <w:p w14:paraId="4DEACF1F" w14:textId="251732D6" w:rsidR="006F10E9" w:rsidRPr="001E7398" w:rsidRDefault="006E338D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F84421" w:rsidRPr="001E7398">
        <w:rPr>
          <w:rFonts w:cs="Arial"/>
        </w:rPr>
        <w:t>Teimlaf i’r</w:t>
      </w:r>
      <w:r w:rsidRPr="001E7398">
        <w:rPr>
          <w:rFonts w:cs="Arial"/>
        </w:rPr>
        <w:t xml:space="preserve"> fethodoleg a ddefnyddir sef astudiaeth gwers </w:t>
      </w:r>
      <w:r w:rsidR="00F84421" w:rsidRPr="001E7398">
        <w:rPr>
          <w:rFonts w:cs="Arial"/>
        </w:rPr>
        <w:t>fod</w:t>
      </w:r>
      <w:r w:rsidRPr="001E7398">
        <w:rPr>
          <w:rFonts w:cs="Arial"/>
        </w:rPr>
        <w:t xml:space="preserve"> yn gefnogol ac yn fuddiol wrth ddatgelu’r canfyddiadau. Roedd y dull </w:t>
      </w:r>
      <w:r w:rsidR="00084E0B" w:rsidRPr="001E7398">
        <w:rPr>
          <w:rFonts w:cs="Arial"/>
        </w:rPr>
        <w:t>y</w:t>
      </w:r>
      <w:r w:rsidRPr="001E7398">
        <w:rPr>
          <w:rFonts w:cs="Arial"/>
        </w:rPr>
        <w:t>n</w:t>
      </w:r>
      <w:r w:rsidR="00084E0B" w:rsidRPr="001E7398">
        <w:rPr>
          <w:rFonts w:cs="Arial"/>
        </w:rPr>
        <w:t xml:space="preserve"> </w:t>
      </w:r>
      <w:r w:rsidRPr="001E7398">
        <w:rPr>
          <w:rFonts w:cs="Arial"/>
        </w:rPr>
        <w:t xml:space="preserve">ein galluogi </w:t>
      </w:r>
      <w:r w:rsidR="00084E0B" w:rsidRPr="001E7398">
        <w:rPr>
          <w:rFonts w:cs="Arial"/>
        </w:rPr>
        <w:t xml:space="preserve">i gynllunio, addysgu, arsylwi a dadansoddi ar y cyd. Noda Hargreaves (2012) bod y cydweithio yn </w:t>
      </w:r>
      <w:r w:rsidR="00A532F8" w:rsidRPr="001E7398">
        <w:rPr>
          <w:rFonts w:cs="Arial"/>
        </w:rPr>
        <w:t>g</w:t>
      </w:r>
      <w:r w:rsidR="00084E0B" w:rsidRPr="001E7398">
        <w:rPr>
          <w:rFonts w:cs="Arial"/>
        </w:rPr>
        <w:t>ryfder anf</w:t>
      </w:r>
      <w:r w:rsidR="006F10E9" w:rsidRPr="001E7398">
        <w:rPr>
          <w:rFonts w:cs="Arial"/>
        </w:rPr>
        <w:t>erthol wrth r</w:t>
      </w:r>
      <w:r w:rsidR="00084E0B" w:rsidRPr="001E7398">
        <w:rPr>
          <w:rFonts w:cs="Arial"/>
        </w:rPr>
        <w:t xml:space="preserve">oi’r cyfle inni arbrofi a rhesymu er mwyn sicrhau dysgu ac addysgu o’r ansawdd orau. </w:t>
      </w:r>
      <w:r w:rsidR="00A532F8" w:rsidRPr="001E7398">
        <w:rPr>
          <w:rFonts w:cs="Arial"/>
        </w:rPr>
        <w:t xml:space="preserve"> </w:t>
      </w:r>
      <w:r w:rsidR="00FD2F13" w:rsidRPr="001E7398">
        <w:rPr>
          <w:rFonts w:cs="Arial"/>
        </w:rPr>
        <w:t xml:space="preserve">Fodd bynnag, un o’r </w:t>
      </w:r>
      <w:r w:rsidR="00F90237" w:rsidRPr="001E7398">
        <w:rPr>
          <w:rFonts w:cs="Arial"/>
        </w:rPr>
        <w:t>cyfyngiad</w:t>
      </w:r>
      <w:r w:rsidR="006F10E9" w:rsidRPr="001E7398">
        <w:rPr>
          <w:rFonts w:cs="Arial"/>
        </w:rPr>
        <w:t xml:space="preserve">au mwyaf sylweddol oedd yn ein </w:t>
      </w:r>
      <w:r w:rsidR="00F84421" w:rsidRPr="001E7398">
        <w:rPr>
          <w:rFonts w:cs="Arial"/>
        </w:rPr>
        <w:t>hwynebu yn ystod yr ymchwil oedd</w:t>
      </w:r>
      <w:r w:rsidR="00FD2F13" w:rsidRPr="001E7398">
        <w:rPr>
          <w:rFonts w:cs="Arial"/>
        </w:rPr>
        <w:t xml:space="preserve"> dibynadwyedd y canlyniadau oherwydd diffyg amser i gynnal mwy o ymchwil. </w:t>
      </w:r>
    </w:p>
    <w:p w14:paraId="088E5CB7" w14:textId="56415CA1" w:rsidR="00FD2F13" w:rsidRPr="001E7398" w:rsidRDefault="006F10E9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</w:t>
      </w:r>
      <w:r w:rsidR="002725D1" w:rsidRPr="001E7398">
        <w:rPr>
          <w:rFonts w:cs="Arial"/>
        </w:rPr>
        <w:t xml:space="preserve"> </w:t>
      </w:r>
      <w:r w:rsidR="00EF0790" w:rsidRPr="001E7398">
        <w:rPr>
          <w:rFonts w:cs="Arial"/>
        </w:rPr>
        <w:t>Dilyndwyd awrymiadau’r llenyddiaeth wrth ddefnyddio cymysgedd o ddata ansoddol a meintiol.</w:t>
      </w:r>
      <w:r w:rsidR="002725D1" w:rsidRPr="001E7398">
        <w:rPr>
          <w:rFonts w:cs="Arial"/>
        </w:rPr>
        <w:t xml:space="preserve"> Cryfderau’r data meintiol yw ei fod yn ddull sy’n annog data ffeithiol ac yn osgoi barn. Fodd bynnag yn ôl y darllen ar </w:t>
      </w:r>
      <w:r w:rsidRPr="001E7398">
        <w:rPr>
          <w:rFonts w:cs="Arial"/>
        </w:rPr>
        <w:t xml:space="preserve">y </w:t>
      </w:r>
      <w:r w:rsidR="002725D1" w:rsidRPr="001E7398">
        <w:rPr>
          <w:rFonts w:cs="Arial"/>
        </w:rPr>
        <w:t>fethodoleg, cydnabydda Lowe (2007</w:t>
      </w:r>
      <w:r w:rsidRPr="001E7398">
        <w:rPr>
          <w:rFonts w:cs="Arial"/>
        </w:rPr>
        <w:t>) fod yna wendi</w:t>
      </w:r>
      <w:r w:rsidR="002725D1" w:rsidRPr="001E7398">
        <w:rPr>
          <w:rFonts w:cs="Arial"/>
        </w:rPr>
        <w:t xml:space="preserve">dau gan nad yw’r dull yn cynnig cyd-destun.  </w:t>
      </w:r>
      <w:r w:rsidR="003C2F56" w:rsidRPr="001E7398">
        <w:rPr>
          <w:rFonts w:cs="Arial"/>
        </w:rPr>
        <w:t xml:space="preserve">Penderfynwyd felly, </w:t>
      </w:r>
      <w:r w:rsidR="0016148E" w:rsidRPr="001E7398">
        <w:rPr>
          <w:rFonts w:cs="Arial"/>
        </w:rPr>
        <w:t>gyfoethogi’r data drwy</w:t>
      </w:r>
      <w:r w:rsidR="00336098" w:rsidRPr="001E7398">
        <w:rPr>
          <w:rFonts w:cs="Arial"/>
        </w:rPr>
        <w:t xml:space="preserve"> ddefnyddio data ansoddol </w:t>
      </w:r>
      <w:r w:rsidR="0016148E" w:rsidRPr="001E7398">
        <w:rPr>
          <w:rFonts w:cs="Arial"/>
        </w:rPr>
        <w:t>er mwyn ffocysu ar yr ansawdd.</w:t>
      </w:r>
      <w:r w:rsidR="00336098" w:rsidRPr="001E7398">
        <w:rPr>
          <w:rFonts w:cs="Arial"/>
        </w:rPr>
        <w:t xml:space="preserve"> </w:t>
      </w:r>
    </w:p>
    <w:p w14:paraId="13023399" w14:textId="1B3FE14D" w:rsidR="002725D1" w:rsidRPr="001E7398" w:rsidRDefault="00FD2F13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Er mwyn gwella dibynadwyedd y data byddai ffilmio’r wers yn fodd o sicrhau bod y cofnodion yn gywir. Yn ogystal, gellir fod wedi creu taflen sbesiffig ar gyfer cofnodi sylwadau am ymddygiad y plant yn hytrach na dibynnu ar nodiadau b</w:t>
      </w:r>
      <w:r w:rsidR="00B02B46" w:rsidRPr="001E7398">
        <w:rPr>
          <w:rFonts w:cs="Arial"/>
        </w:rPr>
        <w:t>ras, fe fydd hyn hefyd yn f</w:t>
      </w:r>
      <w:r w:rsidR="00281F15">
        <w:rPr>
          <w:rFonts w:cs="Arial"/>
        </w:rPr>
        <w:t>fordd</w:t>
      </w:r>
      <w:r w:rsidR="00B02B46" w:rsidRPr="001E7398">
        <w:rPr>
          <w:rFonts w:cs="Arial"/>
        </w:rPr>
        <w:t xml:space="preserve"> </w:t>
      </w:r>
      <w:r w:rsidR="00281F15">
        <w:rPr>
          <w:rFonts w:cs="Arial"/>
        </w:rPr>
        <w:t>o g</w:t>
      </w:r>
      <w:r w:rsidRPr="001E7398">
        <w:rPr>
          <w:rFonts w:cs="Arial"/>
        </w:rPr>
        <w:t>ynyddu’r dibynadwyedd.</w:t>
      </w:r>
    </w:p>
    <w:p w14:paraId="617B4992" w14:textId="21E70462" w:rsidR="006E5765" w:rsidRPr="001E7398" w:rsidRDefault="00336098" w:rsidP="00FD2F13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9E6EBC" w:rsidRPr="001E7398">
        <w:rPr>
          <w:rFonts w:cs="Arial"/>
        </w:rPr>
        <w:t xml:space="preserve"> </w:t>
      </w:r>
      <w:r w:rsidR="00B02B46" w:rsidRPr="001E7398">
        <w:rPr>
          <w:rFonts w:cs="Arial"/>
        </w:rPr>
        <w:t>Galluogir y cyfweliadau inni g</w:t>
      </w:r>
      <w:r w:rsidR="006E5765" w:rsidRPr="001E7398">
        <w:rPr>
          <w:rFonts w:cs="Arial"/>
        </w:rPr>
        <w:t xml:space="preserve">asglu data cynradd a gosod blaenoriaeth i lais y plentyn. </w:t>
      </w:r>
      <w:r w:rsidR="00004517" w:rsidRPr="001E7398">
        <w:rPr>
          <w:rFonts w:cs="Arial"/>
        </w:rPr>
        <w:t xml:space="preserve">Yn ôl Peter Dudley (2014) y drafodaeth hon rhwng yr arsylwr a’r dysgwyr yw’r rhan bwysicaf. </w:t>
      </w:r>
      <w:r w:rsidR="006E5765" w:rsidRPr="001E7398">
        <w:rPr>
          <w:rFonts w:cs="Arial"/>
        </w:rPr>
        <w:lastRenderedPageBreak/>
        <w:t xml:space="preserve">Fodd bynnag, dylid ystyried bod yna berygl i’r plant geisio plesio ac felly yn amharu ar ddilysrwydd y data. </w:t>
      </w:r>
      <w:r w:rsidR="00FD2F13" w:rsidRPr="001E7398">
        <w:rPr>
          <w:rFonts w:cs="Arial"/>
        </w:rPr>
        <w:t>Penderfynwyd recordio’r cyfweliad</w:t>
      </w:r>
      <w:r w:rsidR="0007259C" w:rsidRPr="001E7398">
        <w:rPr>
          <w:rFonts w:cs="Arial"/>
        </w:rPr>
        <w:t>au</w:t>
      </w:r>
      <w:r w:rsidR="00FD2F13" w:rsidRPr="001E7398">
        <w:rPr>
          <w:rFonts w:cs="Arial"/>
        </w:rPr>
        <w:t xml:space="preserve"> er mwyn gallu dadansoddi’r ymatebion yn fanwl wrth fyfyrio</w:t>
      </w:r>
      <w:r w:rsidR="00B3549E" w:rsidRPr="001E7398">
        <w:rPr>
          <w:rFonts w:cs="Arial"/>
        </w:rPr>
        <w:t xml:space="preserve"> ac yna dileu’r recordiad yn syth</w:t>
      </w:r>
      <w:r w:rsidR="00FD2F13" w:rsidRPr="001E7398">
        <w:rPr>
          <w:rFonts w:cs="Arial"/>
        </w:rPr>
        <w:t xml:space="preserve">. </w:t>
      </w:r>
      <w:r w:rsidR="0007259C" w:rsidRPr="001E7398">
        <w:rPr>
          <w:rFonts w:cs="Arial"/>
        </w:rPr>
        <w:t xml:space="preserve">Fodd bynnag, cyfeiria Wragg (1999) at gyfyngiadau defnyddio teclyn recordio. Sonia’r awdur fod yna berygl i’r plant deimlo o dan bwysau oherwydd presenoldeb y teclyn ac felly yn llai tebygol o ddatgan ymatebion gonest.  </w:t>
      </w:r>
      <w:r w:rsidR="00B579D1" w:rsidRPr="001E7398">
        <w:rPr>
          <w:rFonts w:cs="Arial"/>
        </w:rPr>
        <w:t>Ystyriwyd hyn a cheisiwyd osgoi’r</w:t>
      </w:r>
      <w:r w:rsidR="005E33F6" w:rsidRPr="001E7398">
        <w:rPr>
          <w:rFonts w:cs="Arial"/>
        </w:rPr>
        <w:t xml:space="preserve"> sefyllfa er lles y disgyblion</w:t>
      </w:r>
      <w:r w:rsidR="00281F15">
        <w:rPr>
          <w:rFonts w:cs="Arial"/>
        </w:rPr>
        <w:t xml:space="preserve"> drwy sicrhau eu bod yn hapus ac yn teimlo’n gartrefol cyn cychwyn ar y cwestiynau</w:t>
      </w:r>
      <w:r w:rsidR="005E33F6" w:rsidRPr="001E7398">
        <w:rPr>
          <w:rFonts w:cs="Arial"/>
        </w:rPr>
        <w:t>.</w:t>
      </w:r>
    </w:p>
    <w:p w14:paraId="37D2DB34" w14:textId="5F88207F" w:rsidR="00336098" w:rsidRPr="001E7398" w:rsidRDefault="00931B1A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</w:t>
      </w:r>
      <w:r w:rsidR="00B579D1" w:rsidRPr="001E7398">
        <w:rPr>
          <w:rFonts w:cs="Arial"/>
        </w:rPr>
        <w:t xml:space="preserve">    </w:t>
      </w:r>
      <w:r w:rsidR="00492623" w:rsidRPr="001E7398">
        <w:rPr>
          <w:rFonts w:cs="Arial"/>
        </w:rPr>
        <w:t>Ni</w:t>
      </w:r>
      <w:r w:rsidR="00454938" w:rsidRPr="001E7398">
        <w:rPr>
          <w:rFonts w:cs="Arial"/>
        </w:rPr>
        <w:t xml:space="preserve"> ellir cyffredinoli’</w:t>
      </w:r>
      <w:r w:rsidR="006C5AF4" w:rsidRPr="001E7398">
        <w:rPr>
          <w:rFonts w:cs="Arial"/>
        </w:rPr>
        <w:t>r canlyniadau gan eu</w:t>
      </w:r>
      <w:r w:rsidR="00454938" w:rsidRPr="001E7398">
        <w:rPr>
          <w:rFonts w:cs="Arial"/>
        </w:rPr>
        <w:t xml:space="preserve"> bod yn </w:t>
      </w:r>
      <w:r w:rsidR="006C5AF4" w:rsidRPr="001E7398">
        <w:rPr>
          <w:rFonts w:cs="Arial"/>
        </w:rPr>
        <w:t>ddibynnol</w:t>
      </w:r>
      <w:r w:rsidR="00454938" w:rsidRPr="001E7398">
        <w:rPr>
          <w:rFonts w:cs="Arial"/>
        </w:rPr>
        <w:t xml:space="preserve"> ar ystod oedran y dosbarth, personoliaethau’</w:t>
      </w:r>
      <w:r w:rsidR="006F10E9" w:rsidRPr="001E7398">
        <w:rPr>
          <w:rFonts w:cs="Arial"/>
        </w:rPr>
        <w:t>r dos</w:t>
      </w:r>
      <w:r w:rsidR="00AC521E" w:rsidRPr="001E7398">
        <w:rPr>
          <w:rFonts w:cs="Arial"/>
        </w:rPr>
        <w:t>barth a pholisi’r</w:t>
      </w:r>
      <w:r w:rsidR="00D90140" w:rsidRPr="001E7398">
        <w:rPr>
          <w:rFonts w:cs="Arial"/>
        </w:rPr>
        <w:t xml:space="preserve"> ysgol</w:t>
      </w:r>
      <w:r w:rsidR="00AC521E" w:rsidRPr="001E7398">
        <w:rPr>
          <w:rFonts w:cs="Arial"/>
        </w:rPr>
        <w:t>ion</w:t>
      </w:r>
      <w:r w:rsidR="00D90140" w:rsidRPr="001E7398">
        <w:rPr>
          <w:rFonts w:cs="Arial"/>
        </w:rPr>
        <w:t xml:space="preserve">. </w:t>
      </w:r>
      <w:r w:rsidRPr="001E7398">
        <w:rPr>
          <w:rFonts w:cs="Arial"/>
        </w:rPr>
        <w:t xml:space="preserve">Golygir hyn felly bod y canlyniadau yn </w:t>
      </w:r>
      <w:r w:rsidR="007B0942" w:rsidRPr="001E7398">
        <w:rPr>
          <w:rFonts w:cs="Arial"/>
        </w:rPr>
        <w:t>berthna</w:t>
      </w:r>
      <w:r w:rsidRPr="001E7398">
        <w:rPr>
          <w:rFonts w:cs="Arial"/>
        </w:rPr>
        <w:t>sol a</w:t>
      </w:r>
      <w:r w:rsidR="007B0942" w:rsidRPr="001E7398">
        <w:rPr>
          <w:rFonts w:cs="Arial"/>
        </w:rPr>
        <w:t>c yn b</w:t>
      </w:r>
      <w:r w:rsidRPr="001E7398">
        <w:rPr>
          <w:rFonts w:cs="Arial"/>
        </w:rPr>
        <w:t xml:space="preserve">enodol </w:t>
      </w:r>
      <w:r w:rsidR="007B0942" w:rsidRPr="001E7398">
        <w:rPr>
          <w:rFonts w:cs="Arial"/>
        </w:rPr>
        <w:t>ar gyfer ein</w:t>
      </w:r>
      <w:r w:rsidRPr="001E7398">
        <w:rPr>
          <w:rFonts w:cs="Arial"/>
        </w:rPr>
        <w:t xml:space="preserve"> hymchwil ni.</w:t>
      </w:r>
      <w:r w:rsidR="00AC521E" w:rsidRPr="001E7398">
        <w:rPr>
          <w:rFonts w:cs="Arial"/>
        </w:rPr>
        <w:t xml:space="preserve"> </w:t>
      </w:r>
      <w:r w:rsidRPr="001E7398">
        <w:rPr>
          <w:rFonts w:cs="Arial"/>
        </w:rPr>
        <w:t xml:space="preserve"> </w:t>
      </w:r>
    </w:p>
    <w:p w14:paraId="4092AF24" w14:textId="1DA603E0" w:rsidR="007B0942" w:rsidRPr="001E7398" w:rsidRDefault="007B0942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Bwriadaf ddefnyddio’r canfyddiadau </w:t>
      </w:r>
      <w:r w:rsidR="001B410D" w:rsidRPr="001E7398">
        <w:rPr>
          <w:rFonts w:cs="Arial"/>
        </w:rPr>
        <w:t>yn yr ystafell ddosbarth. Yn ystod fy mhrofiad addysgu proffesiynol byddaf yn ffocysu ar labelu’r ganmoliaeth er mwyn bod y plant yn deall y rhesymeg tu ôl i</w:t>
      </w:r>
      <w:r w:rsidR="006F10E9" w:rsidRPr="001E7398">
        <w:rPr>
          <w:rFonts w:cs="Arial"/>
        </w:rPr>
        <w:t>’r ganmoliaeth a bod gweddill y</w:t>
      </w:r>
      <w:r w:rsidR="001B410D" w:rsidRPr="001E7398">
        <w:rPr>
          <w:rFonts w:cs="Arial"/>
        </w:rPr>
        <w:t xml:space="preserve"> do</w:t>
      </w:r>
      <w:r w:rsidR="00B579D1" w:rsidRPr="001E7398">
        <w:rPr>
          <w:rFonts w:cs="Arial"/>
        </w:rPr>
        <w:t>s</w:t>
      </w:r>
      <w:r w:rsidR="001B410D" w:rsidRPr="001E7398">
        <w:rPr>
          <w:rFonts w:cs="Arial"/>
        </w:rPr>
        <w:t xml:space="preserve">barth  </w:t>
      </w:r>
      <w:r w:rsidR="008A6A40" w:rsidRPr="001E7398">
        <w:rPr>
          <w:rFonts w:cs="Arial"/>
        </w:rPr>
        <w:t>yn gallu dilyn yr esia</w:t>
      </w:r>
      <w:r w:rsidR="006F10E9" w:rsidRPr="001E7398">
        <w:rPr>
          <w:rFonts w:cs="Arial"/>
        </w:rPr>
        <w:t>m</w:t>
      </w:r>
      <w:r w:rsidR="008A6A40" w:rsidRPr="001E7398">
        <w:rPr>
          <w:rFonts w:cs="Arial"/>
        </w:rPr>
        <w:t>pl d</w:t>
      </w:r>
      <w:r w:rsidR="006F10E9" w:rsidRPr="001E7398">
        <w:rPr>
          <w:rFonts w:cs="Arial"/>
        </w:rPr>
        <w:t>d</w:t>
      </w:r>
      <w:r w:rsidR="008A6A40" w:rsidRPr="001E7398">
        <w:rPr>
          <w:rFonts w:cs="Arial"/>
        </w:rPr>
        <w:t xml:space="preserve">a er mwyn sicrhau dysgu ac addysgu o’r safon orau. </w:t>
      </w:r>
      <w:r w:rsidR="005E33F6" w:rsidRPr="001E7398">
        <w:rPr>
          <w:rFonts w:cs="Arial"/>
        </w:rPr>
        <w:t>Fodd bynnag</w:t>
      </w:r>
      <w:r w:rsidR="004A7E92" w:rsidRPr="001E7398">
        <w:rPr>
          <w:rFonts w:cs="Arial"/>
        </w:rPr>
        <w:t>,</w:t>
      </w:r>
      <w:r w:rsidR="005E33F6" w:rsidRPr="001E7398">
        <w:rPr>
          <w:rFonts w:cs="Arial"/>
        </w:rPr>
        <w:t xml:space="preserve"> ystyriaf hefyd </w:t>
      </w:r>
      <w:r w:rsidR="007D526B">
        <w:rPr>
          <w:rFonts w:cs="Arial"/>
        </w:rPr>
        <w:t xml:space="preserve">y </w:t>
      </w:r>
      <w:r w:rsidR="005E33F6" w:rsidRPr="001E7398">
        <w:rPr>
          <w:rFonts w:cs="Arial"/>
        </w:rPr>
        <w:t>gwahanol bersonoliaethau</w:t>
      </w:r>
      <w:r w:rsidR="004A7E92" w:rsidRPr="001E7398">
        <w:rPr>
          <w:rFonts w:cs="Arial"/>
        </w:rPr>
        <w:t xml:space="preserve"> gan fod pawb yn ymateb yn wahonol i ganmoliaeth. </w:t>
      </w:r>
    </w:p>
    <w:p w14:paraId="5D3579E4" w14:textId="41B1BE5D" w:rsidR="00A76C6D" w:rsidRPr="001E7398" w:rsidRDefault="00A76C6D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4A7E92" w:rsidRPr="001E7398">
        <w:rPr>
          <w:rFonts w:cs="Arial"/>
        </w:rPr>
        <w:t>Yn deillio o hyn, p</w:t>
      </w:r>
      <w:r w:rsidRPr="001E7398">
        <w:rPr>
          <w:rFonts w:cs="Arial"/>
        </w:rPr>
        <w:t xml:space="preserve">e bawn yn gwneud y wers hon eto </w:t>
      </w:r>
      <w:r w:rsidR="005A2243" w:rsidRPr="001E7398">
        <w:rPr>
          <w:rFonts w:cs="Arial"/>
        </w:rPr>
        <w:t>buaswn yn</w:t>
      </w:r>
      <w:r w:rsidR="004A7E92" w:rsidRPr="001E7398">
        <w:rPr>
          <w:rFonts w:cs="Arial"/>
        </w:rPr>
        <w:t xml:space="preserve"> ffocysu ar effaith gwah</w:t>
      </w:r>
      <w:r w:rsidR="00CA5195" w:rsidRPr="001E7398">
        <w:rPr>
          <w:rFonts w:cs="Arial"/>
        </w:rPr>
        <w:t xml:space="preserve">anol bersonoliaethau ar y data. </w:t>
      </w:r>
      <w:r w:rsidR="004A7E92" w:rsidRPr="001E7398">
        <w:rPr>
          <w:rFonts w:cs="Arial"/>
        </w:rPr>
        <w:t>Buaswn hefyd yn</w:t>
      </w:r>
      <w:r w:rsidR="005A2243" w:rsidRPr="001E7398">
        <w:rPr>
          <w:rFonts w:cs="Arial"/>
        </w:rPr>
        <w:t xml:space="preserve"> newid amseriad y wers wrth fyrhau’r cyflwyniad. Golygir hyn fod gan y plant mwy o amser i gyflawni’r dasg </w:t>
      </w:r>
      <w:r w:rsidR="006F10E9" w:rsidRPr="001E7398">
        <w:rPr>
          <w:rFonts w:cs="Arial"/>
        </w:rPr>
        <w:t>a b</w:t>
      </w:r>
      <w:r w:rsidR="005A2243" w:rsidRPr="001E7398">
        <w:rPr>
          <w:rFonts w:cs="Arial"/>
        </w:rPr>
        <w:t xml:space="preserve">od gennym ni fel ymchwilwyr mwy o amser i arsylwi </w:t>
      </w:r>
      <w:r w:rsidR="00CA5195" w:rsidRPr="001E7398">
        <w:rPr>
          <w:rFonts w:cs="Arial"/>
        </w:rPr>
        <w:t xml:space="preserve">effaith canmoliaeth ar </w:t>
      </w:r>
      <w:r w:rsidR="005A2243" w:rsidRPr="001E7398">
        <w:rPr>
          <w:rFonts w:cs="Arial"/>
        </w:rPr>
        <w:t>ymddygiad y plant pan ar dasg. Golygir hyn hefyd</w:t>
      </w:r>
      <w:r w:rsidR="00245DC3" w:rsidRPr="001E7398">
        <w:rPr>
          <w:rFonts w:cs="Arial"/>
        </w:rPr>
        <w:t xml:space="preserve"> fod modd sicrhau mwy o amser ar gyfer</w:t>
      </w:r>
      <w:r w:rsidR="00602BD9" w:rsidRPr="001E7398">
        <w:rPr>
          <w:rFonts w:cs="Arial"/>
        </w:rPr>
        <w:t xml:space="preserve"> arsylwi ymddygiad yn ystod</w:t>
      </w:r>
      <w:r w:rsidR="00245DC3" w:rsidRPr="001E7398">
        <w:rPr>
          <w:rFonts w:cs="Arial"/>
        </w:rPr>
        <w:t xml:space="preserve"> diweddglo’r wers</w:t>
      </w:r>
      <w:r w:rsidR="00602BD9" w:rsidRPr="001E7398">
        <w:rPr>
          <w:rFonts w:cs="Arial"/>
        </w:rPr>
        <w:t xml:space="preserve">. </w:t>
      </w:r>
      <w:r w:rsidR="004A7E92" w:rsidRPr="001E7398">
        <w:rPr>
          <w:rFonts w:cs="Arial"/>
        </w:rPr>
        <w:t xml:space="preserve"> </w:t>
      </w:r>
    </w:p>
    <w:p w14:paraId="53C1EEE2" w14:textId="045311C0" w:rsidR="008A6A40" w:rsidRPr="001E7398" w:rsidRDefault="008A6A40" w:rsidP="00B5190C">
      <w:pPr>
        <w:spacing w:line="360" w:lineRule="auto"/>
        <w:rPr>
          <w:rFonts w:cs="Arial"/>
          <w:u w:val="single"/>
        </w:rPr>
      </w:pPr>
      <w:r w:rsidRPr="001E7398">
        <w:rPr>
          <w:rFonts w:cs="Arial"/>
        </w:rPr>
        <w:t xml:space="preserve"> </w:t>
      </w:r>
    </w:p>
    <w:p w14:paraId="6D57B4EB" w14:textId="09136684" w:rsidR="00084E0B" w:rsidRPr="001E7398" w:rsidRDefault="008A6A40" w:rsidP="00B5190C">
      <w:pPr>
        <w:spacing w:line="360" w:lineRule="auto"/>
        <w:rPr>
          <w:rFonts w:cs="Arial"/>
          <w:u w:val="single"/>
        </w:rPr>
      </w:pPr>
      <w:r w:rsidRPr="001E7398">
        <w:rPr>
          <w:rFonts w:cs="Arial"/>
          <w:u w:val="single"/>
        </w:rPr>
        <w:t xml:space="preserve">Argymhellion </w:t>
      </w:r>
    </w:p>
    <w:p w14:paraId="65DA3BB2" w14:textId="04EF6047" w:rsidR="008F6BC5" w:rsidRPr="001E7398" w:rsidRDefault="00F0412F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 Yng ngoleuni’r ymchwil </w:t>
      </w:r>
      <w:r w:rsidR="0065314C" w:rsidRPr="001E7398">
        <w:rPr>
          <w:rFonts w:cs="Arial"/>
        </w:rPr>
        <w:t xml:space="preserve">trafodwyd </w:t>
      </w:r>
      <w:r w:rsidRPr="001E7398">
        <w:rPr>
          <w:rFonts w:cs="Arial"/>
        </w:rPr>
        <w:t>argymhellion</w:t>
      </w:r>
      <w:r w:rsidR="0065314C" w:rsidRPr="001E7398">
        <w:rPr>
          <w:rFonts w:cs="Arial"/>
        </w:rPr>
        <w:t xml:space="preserve"> posib (gweler atodiad E)</w:t>
      </w:r>
      <w:r w:rsidRPr="001E7398">
        <w:rPr>
          <w:rFonts w:cs="Arial"/>
        </w:rPr>
        <w:t xml:space="preserve">. Yn gyntaf, buaswn yn ystyried personoliaeth yr unigolyn er mwyn gwybod </w:t>
      </w:r>
      <w:r w:rsidR="00D27312" w:rsidRPr="001E7398">
        <w:rPr>
          <w:rFonts w:cs="Arial"/>
        </w:rPr>
        <w:t>pa fath o ganmoliaeth sydd orau</w:t>
      </w:r>
      <w:r w:rsidRPr="001E7398">
        <w:rPr>
          <w:rFonts w:cs="Arial"/>
        </w:rPr>
        <w:t>.</w:t>
      </w:r>
      <w:r w:rsidR="00D27312" w:rsidRPr="001E7398">
        <w:rPr>
          <w:rFonts w:cs="Arial"/>
        </w:rPr>
        <w:t xml:space="preserve"> Dengys y data ansoddol o’r cyfweliadau bod persononliaethau gwahanol ddis</w:t>
      </w:r>
      <w:r w:rsidR="0065314C" w:rsidRPr="001E7398">
        <w:rPr>
          <w:rFonts w:cs="Arial"/>
        </w:rPr>
        <w:t>gyb</w:t>
      </w:r>
      <w:r w:rsidR="00D27312" w:rsidRPr="001E7398">
        <w:rPr>
          <w:rFonts w:cs="Arial"/>
        </w:rPr>
        <w:t>li</w:t>
      </w:r>
      <w:r w:rsidR="0065314C" w:rsidRPr="001E7398">
        <w:rPr>
          <w:rFonts w:cs="Arial"/>
        </w:rPr>
        <w:t>o</w:t>
      </w:r>
      <w:r w:rsidR="00D27312" w:rsidRPr="001E7398">
        <w:rPr>
          <w:rFonts w:cs="Arial"/>
        </w:rPr>
        <w:t xml:space="preserve">n yn effeithio </w:t>
      </w:r>
      <w:r w:rsidR="0065314C" w:rsidRPr="001E7398">
        <w:rPr>
          <w:rFonts w:cs="Arial"/>
        </w:rPr>
        <w:t>er eu hymatebion i wahanol ganmoliaeth, ac felly yn effeithio ar y data. Yn deillio o hyn</w:t>
      </w:r>
      <w:r w:rsidR="007D526B">
        <w:rPr>
          <w:rFonts w:cs="Arial"/>
        </w:rPr>
        <w:t>,</w:t>
      </w:r>
      <w:r w:rsidR="0065314C" w:rsidRPr="001E7398">
        <w:rPr>
          <w:rFonts w:cs="Arial"/>
        </w:rPr>
        <w:t xml:space="preserve"> buaswn hefyd yn argymell</w:t>
      </w:r>
      <w:r w:rsidRPr="001E7398">
        <w:rPr>
          <w:rFonts w:cs="Arial"/>
        </w:rPr>
        <w:t xml:space="preserve"> ystyried newid y plant targed</w:t>
      </w:r>
      <w:r w:rsidR="0065314C" w:rsidRPr="001E7398">
        <w:rPr>
          <w:rFonts w:cs="Arial"/>
        </w:rPr>
        <w:t xml:space="preserve"> ac ehangu’r sampl er mwyn ein galluogi i bwyso a mesur effaith y ganmoliaeth ar amryw bersonoliaethau.</w:t>
      </w:r>
    </w:p>
    <w:p w14:paraId="2D59A8F5" w14:textId="20740497" w:rsidR="00004517" w:rsidRPr="001E7398" w:rsidRDefault="008F6BC5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</w:t>
      </w:r>
      <w:r w:rsidR="0065314C" w:rsidRPr="001E7398">
        <w:rPr>
          <w:rFonts w:cs="Arial"/>
        </w:rPr>
        <w:t xml:space="preserve"> </w:t>
      </w:r>
      <w:r w:rsidRPr="001E7398">
        <w:rPr>
          <w:rFonts w:cs="Arial"/>
        </w:rPr>
        <w:t xml:space="preserve">   </w:t>
      </w:r>
      <w:r w:rsidR="008A0115" w:rsidRPr="001E7398">
        <w:rPr>
          <w:rFonts w:cs="Arial"/>
        </w:rPr>
        <w:t>Gellir hefyd argymell ffilmio’r wers er mwyn cynyddu dibynadwyedd y data.</w:t>
      </w:r>
      <w:r w:rsidRPr="001E7398">
        <w:rPr>
          <w:rFonts w:cs="Arial"/>
        </w:rPr>
        <w:t xml:space="preserve"> O ran dilysrwydd y data, dylid argymell sicrhau nad yw’r plant yn cael arweiniad yn ystod y </w:t>
      </w:r>
      <w:r w:rsidRPr="001E7398">
        <w:rPr>
          <w:rFonts w:cs="Arial"/>
        </w:rPr>
        <w:lastRenderedPageBreak/>
        <w:t>cyfweliad. Dylid sicrhau mai</w:t>
      </w:r>
      <w:r w:rsidR="007D526B">
        <w:rPr>
          <w:rFonts w:cs="Arial"/>
        </w:rPr>
        <w:t xml:space="preserve"> barn y plant sydd i glywed,</w:t>
      </w:r>
      <w:r w:rsidRPr="001E7398">
        <w:rPr>
          <w:rFonts w:cs="Arial"/>
        </w:rPr>
        <w:t xml:space="preserve"> heb unrhyw ddylanwad nac anogaeth wrth ymchwilwyr.</w:t>
      </w:r>
    </w:p>
    <w:p w14:paraId="751A9CFA" w14:textId="6D8BD2A7" w:rsidR="008F6BC5" w:rsidRPr="001E7398" w:rsidRDefault="008F6BC5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  Wrth ddod ar derfyn, awgryma’r data bod canmoliaeth yn ddull effeithiol o rheoli ymddygiad y dosbarth</w:t>
      </w:r>
      <w:r w:rsidR="007D526B">
        <w:rPr>
          <w:rFonts w:cs="Arial"/>
        </w:rPr>
        <w:t>,</w:t>
      </w:r>
      <w:r w:rsidRPr="001E7398">
        <w:rPr>
          <w:rFonts w:cs="Arial"/>
        </w:rPr>
        <w:t xml:space="preserve"> gellir defnyddio’r llenyddiaeth i gefnogi hyn. Fodd bynnag, amlygir bod gwahanol blant yn ymateb yn wahanol i fath penodol o ganmoliaeth ac felly dibynnir yr effaith ar y ffordd y defnyddir y strategaeth ac ar bersonoliaethau’r unigolion sy’n derbyn y ganmoliaeth.</w:t>
      </w:r>
    </w:p>
    <w:p w14:paraId="49855039" w14:textId="2BF09ACC" w:rsidR="00004517" w:rsidRPr="001E7398" w:rsidRDefault="00F7639B" w:rsidP="00B5190C">
      <w:pPr>
        <w:spacing w:line="360" w:lineRule="auto"/>
        <w:rPr>
          <w:rFonts w:cs="Arial"/>
        </w:rPr>
      </w:pPr>
      <w:r w:rsidRPr="001E7398">
        <w:rPr>
          <w:rFonts w:cs="Arial"/>
        </w:rPr>
        <w:t xml:space="preserve">  Pe bawn yn cael y cyfle i ymchwilio i astudiaeth gwers yn y dyfodol buaswn yn</w:t>
      </w:r>
      <w:r w:rsidR="006F10E9" w:rsidRPr="001E7398">
        <w:rPr>
          <w:rFonts w:cs="Arial"/>
        </w:rPr>
        <w:t xml:space="preserve"> bachu ar y cyfle i</w:t>
      </w:r>
      <w:r w:rsidRPr="001E7398">
        <w:rPr>
          <w:rFonts w:cs="Arial"/>
        </w:rPr>
        <w:t xml:space="preserve"> ymchwilio </w:t>
      </w:r>
      <w:r w:rsidR="00203445" w:rsidRPr="001E7398">
        <w:rPr>
          <w:rFonts w:cs="Arial"/>
        </w:rPr>
        <w:t>ymhellach i’r maes ymddygiad er mwyn darganfod st</w:t>
      </w:r>
      <w:r w:rsidR="006F10E9" w:rsidRPr="001E7398">
        <w:rPr>
          <w:rFonts w:cs="Arial"/>
        </w:rPr>
        <w:t>ra</w:t>
      </w:r>
      <w:r w:rsidR="00203445" w:rsidRPr="001E7398">
        <w:rPr>
          <w:rFonts w:cs="Arial"/>
        </w:rPr>
        <w:t xml:space="preserve">tegaethau eraill sy’n annog ymddygiad da. </w:t>
      </w:r>
      <w:r w:rsidR="008A0115" w:rsidRPr="001E7398">
        <w:rPr>
          <w:rFonts w:cs="Arial"/>
        </w:rPr>
        <w:t xml:space="preserve">Byddaf yn rhannu’r arfer da o gynllunio, arsylwi a dadansoddi ar y cyd ar yn ystyried cyfyngiadau a chryfderau’r fethodoleg. </w:t>
      </w:r>
      <w:r w:rsidR="003A6026" w:rsidRPr="001E7398">
        <w:rPr>
          <w:rFonts w:cs="Arial"/>
        </w:rPr>
        <w:t>Byddaf yn defnyddio amryw o strategaethau ac yn dibynnu ar y data a’r llenyddiaeth wrth ddatgelu’r canfyddiadau.</w:t>
      </w:r>
    </w:p>
    <w:p w14:paraId="6741F4B8" w14:textId="05C86D6D" w:rsidR="0096082A" w:rsidRPr="008A6A40" w:rsidRDefault="0096082A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</w:t>
      </w:r>
    </w:p>
    <w:p w14:paraId="29850AC1" w14:textId="77777777" w:rsidR="00084E0B" w:rsidRDefault="00084E0B" w:rsidP="00B5190C">
      <w:pPr>
        <w:spacing w:line="360" w:lineRule="auto"/>
        <w:rPr>
          <w:rFonts w:cs="Arial"/>
          <w:sz w:val="28"/>
          <w:szCs w:val="28"/>
        </w:rPr>
      </w:pPr>
    </w:p>
    <w:p w14:paraId="4055B6F4" w14:textId="77777777" w:rsidR="00A32436" w:rsidRPr="00A32436" w:rsidRDefault="00A32436" w:rsidP="00B5190C">
      <w:pPr>
        <w:spacing w:line="360" w:lineRule="auto"/>
        <w:rPr>
          <w:rFonts w:cs="Arial"/>
          <w:sz w:val="28"/>
          <w:szCs w:val="28"/>
        </w:rPr>
      </w:pPr>
    </w:p>
    <w:p w14:paraId="7C3672FD" w14:textId="5B0D62FF" w:rsidR="002D4BFD" w:rsidRDefault="002D4BFD" w:rsidP="00B5190C">
      <w:pPr>
        <w:spacing w:line="360" w:lineRule="auto"/>
        <w:rPr>
          <w:rFonts w:cs="Arial"/>
          <w:sz w:val="28"/>
          <w:szCs w:val="28"/>
        </w:rPr>
      </w:pPr>
    </w:p>
    <w:p w14:paraId="615BB782" w14:textId="32FD418B" w:rsidR="00804587" w:rsidRDefault="00804587" w:rsidP="00B5190C">
      <w:pPr>
        <w:spacing w:line="360" w:lineRule="auto"/>
        <w:rPr>
          <w:rFonts w:cs="Arial"/>
          <w:sz w:val="28"/>
          <w:szCs w:val="28"/>
        </w:rPr>
      </w:pPr>
    </w:p>
    <w:p w14:paraId="6BED4FE2" w14:textId="0A1E7A87" w:rsidR="00D70852" w:rsidRPr="00091662" w:rsidRDefault="00D70852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2387CC4D" w14:textId="19AA03D0" w:rsidR="00A16F62" w:rsidRPr="00D27312" w:rsidRDefault="00091662" w:rsidP="00B5190C">
      <w:pPr>
        <w:spacing w:line="360" w:lineRule="auto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  </w:t>
      </w:r>
    </w:p>
    <w:p w14:paraId="4F1480A6" w14:textId="77777777" w:rsidR="001E7398" w:rsidRDefault="00457C90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  <w:r w:rsidRPr="00330928">
        <w:rPr>
          <w:rFonts w:ascii="Calibri" w:hAnsi="Calibri" w:cs="Arial"/>
          <w:sz w:val="28"/>
          <w:szCs w:val="28"/>
          <w:u w:val="single"/>
        </w:rPr>
        <w:t xml:space="preserve"> </w:t>
      </w:r>
    </w:p>
    <w:p w14:paraId="4A65F5D6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4495029C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2391FBC8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3274EAB8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4A5D5E20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7AF0BDD3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00AF3D72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5DD4E035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4AAA2806" w14:textId="77777777" w:rsidR="001E7398" w:rsidRDefault="001E7398" w:rsidP="00B5190C">
      <w:pPr>
        <w:spacing w:line="360" w:lineRule="auto"/>
        <w:rPr>
          <w:rFonts w:ascii="Calibri" w:hAnsi="Calibri" w:cs="Arial"/>
          <w:sz w:val="28"/>
          <w:szCs w:val="28"/>
          <w:u w:val="single"/>
        </w:rPr>
      </w:pPr>
    </w:p>
    <w:p w14:paraId="7FE715CD" w14:textId="6098363F" w:rsidR="00457C90" w:rsidRDefault="00330928" w:rsidP="00B5190C">
      <w:pPr>
        <w:spacing w:line="360" w:lineRule="auto"/>
        <w:rPr>
          <w:rFonts w:cs="Arial"/>
          <w:u w:val="single"/>
        </w:rPr>
      </w:pPr>
      <w:r w:rsidRPr="00A217C1">
        <w:rPr>
          <w:rFonts w:cs="Arial"/>
          <w:u w:val="single"/>
        </w:rPr>
        <w:lastRenderedPageBreak/>
        <w:t xml:space="preserve">Rhestr cyfeirnodi  </w:t>
      </w:r>
    </w:p>
    <w:p w14:paraId="7E97549B" w14:textId="1EA3FCD4" w:rsidR="00A301F5" w:rsidRPr="00A301F5" w:rsidRDefault="00A301F5" w:rsidP="00A301F5">
      <w:pPr>
        <w:widowControl w:val="0"/>
        <w:autoSpaceDE w:val="0"/>
        <w:autoSpaceDN w:val="0"/>
        <w:adjustRightInd w:val="0"/>
        <w:spacing w:after="240" w:line="320" w:lineRule="atLeast"/>
        <w:rPr>
          <w:rFonts w:cs="Helvetica Neue"/>
          <w:color w:val="000000" w:themeColor="text1"/>
        </w:rPr>
      </w:pPr>
      <w:r w:rsidRPr="00A301F5">
        <w:rPr>
          <w:rFonts w:cs="Arial"/>
          <w:color w:val="000000" w:themeColor="text1"/>
        </w:rPr>
        <w:t xml:space="preserve">Al-Hendawi, M. </w:t>
      </w:r>
      <w:r>
        <w:rPr>
          <w:rFonts w:cs="Arial"/>
          <w:color w:val="000000" w:themeColor="text1"/>
        </w:rPr>
        <w:t xml:space="preserve">a </w:t>
      </w:r>
      <w:r w:rsidRPr="00A301F5">
        <w:rPr>
          <w:rFonts w:cs="Arial"/>
          <w:color w:val="000000" w:themeColor="text1"/>
        </w:rPr>
        <w:t>Conroy,</w:t>
      </w:r>
      <w:r>
        <w:rPr>
          <w:rFonts w:cs="Arial"/>
          <w:color w:val="000000" w:themeColor="text1"/>
        </w:rPr>
        <w:t xml:space="preserve"> A</w:t>
      </w:r>
      <w:r w:rsidRPr="00A301F5">
        <w:rPr>
          <w:rFonts w:cs="Arial"/>
          <w:color w:val="000000" w:themeColor="text1"/>
        </w:rPr>
        <w:t xml:space="preserve">. a Snyder, </w:t>
      </w:r>
      <w:r>
        <w:rPr>
          <w:rFonts w:cs="Arial"/>
          <w:color w:val="000000" w:themeColor="text1"/>
        </w:rPr>
        <w:t xml:space="preserve">A. </w:t>
      </w:r>
      <w:r w:rsidRPr="00A301F5">
        <w:rPr>
          <w:rFonts w:cs="Arial"/>
          <w:color w:val="000000" w:themeColor="text1"/>
        </w:rPr>
        <w:t>a</w:t>
      </w:r>
      <w:r>
        <w:rPr>
          <w:rFonts w:cs="Arial"/>
          <w:color w:val="000000" w:themeColor="text1"/>
        </w:rPr>
        <w:t xml:space="preserve"> </w:t>
      </w:r>
      <w:r w:rsidRPr="00A301F5">
        <w:rPr>
          <w:rFonts w:cs="Arial"/>
          <w:color w:val="000000" w:themeColor="text1"/>
        </w:rPr>
        <w:t>Sutherland, S</w:t>
      </w:r>
      <w:r>
        <w:rPr>
          <w:rFonts w:cs="Arial"/>
          <w:color w:val="000000" w:themeColor="text1"/>
        </w:rPr>
        <w:t>. a</w:t>
      </w:r>
      <w:r w:rsidRPr="00A301F5">
        <w:rPr>
          <w:rFonts w:cs="Arial"/>
          <w:color w:val="000000" w:themeColor="text1"/>
        </w:rPr>
        <w:t xml:space="preserve"> Vo, A.</w:t>
      </w:r>
      <w:r>
        <w:rPr>
          <w:rFonts w:cs="Arial"/>
          <w:color w:val="000000" w:themeColor="text1"/>
        </w:rPr>
        <w:t xml:space="preserve"> (2009) ‘</w:t>
      </w:r>
      <w:r w:rsidRPr="00A301F5">
        <w:rPr>
          <w:rFonts w:cs="Arial"/>
          <w:bCs/>
          <w:color w:val="262626"/>
        </w:rPr>
        <w:t>Creating a Positive Classroom Atmosphere: Teachers' Use of Effective Praise and Feedback</w:t>
      </w:r>
      <w:r>
        <w:rPr>
          <w:rFonts w:cs="Arial"/>
          <w:bCs/>
          <w:color w:val="262626"/>
        </w:rPr>
        <w:t xml:space="preserve">’, Ar gael: </w:t>
      </w:r>
      <w:hyperlink r:id="rId10" w:history="1">
        <w:r w:rsidRPr="00722408">
          <w:rPr>
            <w:rStyle w:val="Hyperlink"/>
            <w:rFonts w:cs="Arial"/>
            <w:bCs/>
          </w:rPr>
          <w:t>https://eric.ed.gov/?id=EJ869681</w:t>
        </w:r>
      </w:hyperlink>
      <w:r>
        <w:rPr>
          <w:rFonts w:cs="Arial"/>
          <w:bCs/>
          <w:color w:val="262626"/>
        </w:rPr>
        <w:t xml:space="preserve"> (Darllenwyd: 20/2/2019).</w:t>
      </w:r>
    </w:p>
    <w:p w14:paraId="7B459F1B" w14:textId="4841A15A" w:rsidR="000213CF" w:rsidRPr="00DF10D8" w:rsidRDefault="000213CF" w:rsidP="00AC3952">
      <w:pPr>
        <w:spacing w:line="276" w:lineRule="auto"/>
        <w:rPr>
          <w:rFonts w:cs="Arial"/>
        </w:rPr>
      </w:pPr>
      <w:r w:rsidRPr="00DF10D8">
        <w:rPr>
          <w:rFonts w:cs="Arial"/>
        </w:rPr>
        <w:t xml:space="preserve">Barnes, R. (1999) </w:t>
      </w:r>
      <w:r w:rsidRPr="00DF10D8">
        <w:rPr>
          <w:rFonts w:cs="Arial"/>
          <w:i/>
        </w:rPr>
        <w:t xml:space="preserve">Positive teaching, positive learning. </w:t>
      </w:r>
      <w:r w:rsidRPr="00DF10D8">
        <w:rPr>
          <w:rFonts w:cs="Arial"/>
        </w:rPr>
        <w:t>New York: Routledge</w:t>
      </w:r>
    </w:p>
    <w:p w14:paraId="42D5F012" w14:textId="35946821" w:rsidR="004D3EB1" w:rsidRPr="00DF10D8" w:rsidRDefault="004D3EB1" w:rsidP="00AC3952">
      <w:pPr>
        <w:widowControl w:val="0"/>
        <w:autoSpaceDE w:val="0"/>
        <w:autoSpaceDN w:val="0"/>
        <w:adjustRightInd w:val="0"/>
        <w:spacing w:line="276" w:lineRule="auto"/>
        <w:rPr>
          <w:rFonts w:cs="Times"/>
        </w:rPr>
      </w:pPr>
      <w:r w:rsidRPr="00DF10D8">
        <w:rPr>
          <w:rFonts w:cs="Times"/>
        </w:rPr>
        <w:t xml:space="preserve">Bell, J. (2010) </w:t>
      </w:r>
      <w:r w:rsidRPr="00DF10D8">
        <w:rPr>
          <w:rFonts w:cs="Times"/>
          <w:i/>
        </w:rPr>
        <w:t>Doing Your Research Project: A guide for first time researchers in Education and Social Science</w:t>
      </w:r>
      <w:r w:rsidRPr="00DF10D8">
        <w:rPr>
          <w:rFonts w:cs="Times"/>
        </w:rPr>
        <w:t>. (2nd ed.) Buckingham: OUP.</w:t>
      </w:r>
    </w:p>
    <w:p w14:paraId="196B9C72" w14:textId="77777777" w:rsidR="004D3EB1" w:rsidRPr="00DF10D8" w:rsidRDefault="004D3EB1" w:rsidP="00AC3952">
      <w:pPr>
        <w:widowControl w:val="0"/>
        <w:autoSpaceDE w:val="0"/>
        <w:autoSpaceDN w:val="0"/>
        <w:adjustRightInd w:val="0"/>
        <w:spacing w:line="276" w:lineRule="auto"/>
        <w:rPr>
          <w:rFonts w:cs="Times"/>
        </w:rPr>
      </w:pPr>
    </w:p>
    <w:p w14:paraId="2A79B59F" w14:textId="662B8F9C" w:rsidR="00482BD5" w:rsidRPr="00DF10D8" w:rsidRDefault="00482BD5" w:rsidP="00AC3952">
      <w:pPr>
        <w:widowControl w:val="0"/>
        <w:autoSpaceDE w:val="0"/>
        <w:autoSpaceDN w:val="0"/>
        <w:adjustRightInd w:val="0"/>
        <w:spacing w:line="276" w:lineRule="auto"/>
        <w:rPr>
          <w:rFonts w:cs="Times"/>
        </w:rPr>
      </w:pPr>
      <w:r w:rsidRPr="00DF10D8">
        <w:rPr>
          <w:rFonts w:cs="Times"/>
        </w:rPr>
        <w:t xml:space="preserve">BERA (2011) </w:t>
      </w:r>
      <w:r w:rsidRPr="00DF10D8">
        <w:rPr>
          <w:rFonts w:cs="Times"/>
          <w:i/>
        </w:rPr>
        <w:t>Revised Ethical Guidelines for Educational Research</w:t>
      </w:r>
      <w:r w:rsidRPr="00DF10D8">
        <w:rPr>
          <w:rFonts w:cs="Times"/>
        </w:rPr>
        <w:t>. British Educational Research Association. UK.</w:t>
      </w:r>
      <w:r w:rsidR="0016093A" w:rsidRPr="00DF10D8">
        <w:rPr>
          <w:rFonts w:cs="Times"/>
        </w:rPr>
        <w:t xml:space="preserve"> Ar gael:</w:t>
      </w:r>
      <w:r w:rsidRPr="00DF10D8">
        <w:rPr>
          <w:rFonts w:cs="Times"/>
        </w:rPr>
        <w:t xml:space="preserve"> </w:t>
      </w:r>
      <w:r w:rsidR="0016093A" w:rsidRPr="00DF10D8">
        <w:rPr>
          <w:rFonts w:cs="Times"/>
        </w:rPr>
        <w:fldChar w:fldCharType="begin"/>
      </w:r>
      <w:r w:rsidR="0016093A" w:rsidRPr="00DF10D8">
        <w:rPr>
          <w:rFonts w:cs="Times"/>
        </w:rPr>
        <w:instrText xml:space="preserve"> HYPERLINK "http://www.bera.ac.uk/publications)" </w:instrText>
      </w:r>
      <w:r w:rsidR="0016093A" w:rsidRPr="00DF10D8">
        <w:rPr>
          <w:rFonts w:cs="Times"/>
        </w:rPr>
        <w:fldChar w:fldCharType="separate"/>
      </w:r>
      <w:r w:rsidR="0016093A" w:rsidRPr="00DF10D8">
        <w:rPr>
          <w:rStyle w:val="Hyperlink"/>
          <w:rFonts w:cs="Times"/>
        </w:rPr>
        <w:t>http://www.bera.ac.uk/publications)</w:t>
      </w:r>
      <w:r w:rsidR="0016093A" w:rsidRPr="00DF10D8">
        <w:rPr>
          <w:rFonts w:cs="Times"/>
        </w:rPr>
        <w:fldChar w:fldCharType="end"/>
      </w:r>
      <w:r w:rsidR="0016093A" w:rsidRPr="00DF10D8">
        <w:rPr>
          <w:rFonts w:cs="Times"/>
        </w:rPr>
        <w:t xml:space="preserve"> (Darllenwyd: 1/2/2019)</w:t>
      </w:r>
      <w:r w:rsidR="00A217C1" w:rsidRPr="00DF10D8">
        <w:rPr>
          <w:rFonts w:cs="Times"/>
        </w:rPr>
        <w:t xml:space="preserve"> </w:t>
      </w:r>
    </w:p>
    <w:p w14:paraId="53063575" w14:textId="77777777" w:rsidR="00482BD5" w:rsidRDefault="00482BD5" w:rsidP="00AC3952">
      <w:pPr>
        <w:widowControl w:val="0"/>
        <w:autoSpaceDE w:val="0"/>
        <w:autoSpaceDN w:val="0"/>
        <w:adjustRightInd w:val="0"/>
        <w:spacing w:line="276" w:lineRule="auto"/>
        <w:rPr>
          <w:rFonts w:cs="Times"/>
        </w:rPr>
      </w:pPr>
    </w:p>
    <w:p w14:paraId="05F9FD75" w14:textId="627D2235" w:rsidR="00DF10D8" w:rsidRDefault="00DF10D8" w:rsidP="00AC3952">
      <w:pPr>
        <w:widowControl w:val="0"/>
        <w:autoSpaceDE w:val="0"/>
        <w:autoSpaceDN w:val="0"/>
        <w:adjustRightInd w:val="0"/>
        <w:spacing w:line="276" w:lineRule="auto"/>
        <w:rPr>
          <w:rFonts w:cs="Helvetica Neue"/>
        </w:rPr>
      </w:pPr>
      <w:r w:rsidRPr="00DF10D8">
        <w:rPr>
          <w:rFonts w:cs="Helvetica Neue"/>
        </w:rPr>
        <w:t xml:space="preserve">Born, A. a Watzlawik, M. (2007) </w:t>
      </w:r>
      <w:r w:rsidRPr="00DF10D8">
        <w:rPr>
          <w:rFonts w:cs="Helvetica Neue"/>
          <w:i/>
        </w:rPr>
        <w:t>Capturing identity</w:t>
      </w:r>
      <w:r w:rsidRPr="00DF10D8">
        <w:rPr>
          <w:rFonts w:cs="Helvetica Neue"/>
        </w:rPr>
        <w:t>. 1st ed. Lanham: University Press of America.</w:t>
      </w:r>
    </w:p>
    <w:p w14:paraId="759627A3" w14:textId="77777777" w:rsidR="00DF10D8" w:rsidRPr="00DF10D8" w:rsidRDefault="00DF10D8" w:rsidP="00AC3952">
      <w:pPr>
        <w:widowControl w:val="0"/>
        <w:autoSpaceDE w:val="0"/>
        <w:autoSpaceDN w:val="0"/>
        <w:adjustRightInd w:val="0"/>
        <w:spacing w:line="276" w:lineRule="auto"/>
        <w:rPr>
          <w:rFonts w:cs="Times"/>
        </w:rPr>
      </w:pPr>
    </w:p>
    <w:p w14:paraId="20A13E10" w14:textId="71C9F6B9" w:rsidR="00554A8C" w:rsidRPr="00DF10D8" w:rsidRDefault="00554A8C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>Bottrell, D., Dockett, S., Smith, S. (2015)</w:t>
      </w:r>
      <w:r w:rsidRPr="00DF10D8">
        <w:rPr>
          <w:rFonts w:cs="Helvetica Neue"/>
          <w:i/>
        </w:rPr>
        <w:t xml:space="preserve"> Participatory research with children and young</w:t>
      </w:r>
      <w:r w:rsidRPr="00DF10D8">
        <w:rPr>
          <w:rFonts w:cs="Helvetica Neue"/>
        </w:rPr>
        <w:t xml:space="preserve"> people. </w:t>
      </w:r>
      <w:r w:rsidR="001F2D73" w:rsidRPr="00DF10D8">
        <w:rPr>
          <w:rFonts w:cs="Helvetica Neue"/>
        </w:rPr>
        <w:t xml:space="preserve">London: </w:t>
      </w:r>
      <w:r w:rsidRPr="00DF10D8">
        <w:rPr>
          <w:rFonts w:cs="Helvetica Neue"/>
        </w:rPr>
        <w:t>SAGE</w:t>
      </w:r>
      <w:r w:rsidR="001F2D73" w:rsidRPr="00DF10D8">
        <w:rPr>
          <w:rFonts w:cs="Helvetica Neue"/>
        </w:rPr>
        <w:t>.</w:t>
      </w:r>
    </w:p>
    <w:p w14:paraId="0C69C173" w14:textId="0443B3EF" w:rsidR="00D54114" w:rsidRDefault="00D54114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Burns, R. (2000) </w:t>
      </w:r>
      <w:r w:rsidRPr="00DF10D8">
        <w:rPr>
          <w:rFonts w:cs="Helvetica Neue"/>
          <w:i/>
        </w:rPr>
        <w:t>Introduction to research methods</w:t>
      </w:r>
      <w:r w:rsidRPr="00DF10D8">
        <w:rPr>
          <w:rFonts w:cs="Helvetica Neue"/>
        </w:rPr>
        <w:t>. SAGE.</w:t>
      </w:r>
    </w:p>
    <w:p w14:paraId="7CAC5F17" w14:textId="71BEB094" w:rsidR="009B19E4" w:rsidRPr="00DF10D8" w:rsidRDefault="009B19E4" w:rsidP="00AC3952">
      <w:pPr>
        <w:spacing w:line="276" w:lineRule="auto"/>
        <w:rPr>
          <w:rFonts w:cs="Helvetica Neue"/>
        </w:rPr>
      </w:pPr>
      <w:r w:rsidRPr="00DF10D8">
        <w:rPr>
          <w:rFonts w:cs="Helvetica Neue"/>
        </w:rPr>
        <w:t xml:space="preserve">Dooley, D. (2001) </w:t>
      </w:r>
      <w:r w:rsidRPr="00DF10D8">
        <w:rPr>
          <w:rFonts w:cs="Helvetica Neue"/>
          <w:i/>
        </w:rPr>
        <w:t>Social Research Methods</w:t>
      </w:r>
      <w:r w:rsidRPr="00DF10D8">
        <w:rPr>
          <w:rFonts w:cs="Helvetica Neue"/>
        </w:rPr>
        <w:t>. 4</w:t>
      </w:r>
      <w:r w:rsidRPr="00DF10D8">
        <w:rPr>
          <w:rFonts w:cs="Helvetica Neue"/>
          <w:vertAlign w:val="superscript"/>
        </w:rPr>
        <w:t>th</w:t>
      </w:r>
      <w:r w:rsidRPr="00DF10D8">
        <w:rPr>
          <w:rFonts w:cs="Helvetica Neue"/>
        </w:rPr>
        <w:t xml:space="preserve"> ed. Englewood Cliffs, NJ: Prentice Hall.</w:t>
      </w:r>
    </w:p>
    <w:p w14:paraId="705C66A8" w14:textId="77777777" w:rsidR="00482BD5" w:rsidRPr="00DF10D8" w:rsidRDefault="00482BD5" w:rsidP="00AC3952">
      <w:pPr>
        <w:widowControl w:val="0"/>
        <w:autoSpaceDE w:val="0"/>
        <w:autoSpaceDN w:val="0"/>
        <w:adjustRightInd w:val="0"/>
        <w:spacing w:line="276" w:lineRule="auto"/>
        <w:rPr>
          <w:rFonts w:cs="Times"/>
        </w:rPr>
      </w:pPr>
      <w:r w:rsidRPr="00DF10D8">
        <w:rPr>
          <w:rFonts w:cs="Times"/>
        </w:rPr>
        <w:t xml:space="preserve">Dudley, P. (2014) </w:t>
      </w:r>
      <w:r w:rsidRPr="00DF10D8">
        <w:rPr>
          <w:rFonts w:cs="Times"/>
          <w:i/>
        </w:rPr>
        <w:t>Lesson Study: Professional learning for our time</w:t>
      </w:r>
      <w:r w:rsidRPr="00DF10D8">
        <w:rPr>
          <w:rFonts w:cs="Times"/>
        </w:rPr>
        <w:t>. London: Routledge.</w:t>
      </w:r>
    </w:p>
    <w:p w14:paraId="2A06760A" w14:textId="77777777" w:rsidR="00482BD5" w:rsidRPr="00DF10D8" w:rsidRDefault="00482BD5" w:rsidP="00AC3952">
      <w:pPr>
        <w:spacing w:line="276" w:lineRule="auto"/>
        <w:rPr>
          <w:rFonts w:cs="Helvetica Neue"/>
        </w:rPr>
      </w:pPr>
    </w:p>
    <w:p w14:paraId="1E8AD0E0" w14:textId="71FC44F8" w:rsidR="00FB2CC6" w:rsidRPr="00DF10D8" w:rsidRDefault="00D54114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Gibbs, G. (1988) </w:t>
      </w:r>
      <w:r w:rsidRPr="00DF10D8">
        <w:rPr>
          <w:rFonts w:cs="Helvetica Neue"/>
          <w:i/>
        </w:rPr>
        <w:t>Learning by Doing: A guide to teaching and learning methods. Further Education Unit</w:t>
      </w:r>
      <w:r w:rsidRPr="00DF10D8">
        <w:rPr>
          <w:rFonts w:cs="Helvetica Neue"/>
        </w:rPr>
        <w:t>. Oxford Polytechnic: Oxford.</w:t>
      </w:r>
    </w:p>
    <w:p w14:paraId="3CA60819" w14:textId="09E2C7D3" w:rsidR="000213CF" w:rsidRDefault="000213CF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theme="minorHAnsi"/>
          <w:color w:val="000000" w:themeColor="text1"/>
        </w:rPr>
      </w:pPr>
      <w:r w:rsidRPr="00DF10D8">
        <w:rPr>
          <w:rFonts w:cs="Helvetica Neue"/>
        </w:rPr>
        <w:t xml:space="preserve">Grigg, R. (2015) </w:t>
      </w:r>
      <w:r w:rsidRPr="00DF10D8">
        <w:rPr>
          <w:rFonts w:cs="Helvetica Neue"/>
          <w:i/>
        </w:rPr>
        <w:t xml:space="preserve">Becoming an outstanding primary school teacher. </w:t>
      </w:r>
      <w:r w:rsidRPr="00DF10D8">
        <w:rPr>
          <w:rFonts w:cstheme="minorHAnsi"/>
          <w:color w:val="000000" w:themeColor="text1"/>
        </w:rPr>
        <w:t>2nd ed. New York: Routledge.</w:t>
      </w:r>
    </w:p>
    <w:p w14:paraId="12015BF7" w14:textId="687ECF0A" w:rsidR="00DF10D8" w:rsidRDefault="00DF10D8" w:rsidP="00AC3952">
      <w:pPr>
        <w:spacing w:line="276" w:lineRule="auto"/>
        <w:rPr>
          <w:rFonts w:eastAsia="Times New Roman" w:cs="Arial"/>
          <w:shd w:val="clear" w:color="auto" w:fill="FFFFFF"/>
        </w:rPr>
      </w:pPr>
      <w:r w:rsidRPr="00DF10D8">
        <w:rPr>
          <w:rFonts w:eastAsia="Times New Roman" w:cs="Arial"/>
          <w:shd w:val="clear" w:color="auto" w:fill="FFFFFF"/>
        </w:rPr>
        <w:t>Gray, C. a MacBlain, S. (2015). </w:t>
      </w:r>
      <w:r w:rsidRPr="00DF10D8">
        <w:rPr>
          <w:rFonts w:eastAsia="Times New Roman" w:cs="Arial"/>
          <w:i/>
          <w:iCs/>
        </w:rPr>
        <w:t>Learning theories in childhood</w:t>
      </w:r>
      <w:r w:rsidRPr="00DF10D8">
        <w:rPr>
          <w:rFonts w:eastAsia="Times New Roman" w:cs="Arial"/>
          <w:shd w:val="clear" w:color="auto" w:fill="FFFFFF"/>
        </w:rPr>
        <w:t>. Los Angeles: SAGE.</w:t>
      </w:r>
    </w:p>
    <w:p w14:paraId="5178B0E8" w14:textId="356DA897" w:rsidR="00D54114" w:rsidRDefault="00554A8C" w:rsidP="00AC3952">
      <w:pPr>
        <w:spacing w:line="276" w:lineRule="auto"/>
        <w:rPr>
          <w:rFonts w:cs="Times"/>
        </w:rPr>
      </w:pPr>
      <w:r w:rsidRPr="00DF10D8">
        <w:rPr>
          <w:rFonts w:cs="Times"/>
        </w:rPr>
        <w:t xml:space="preserve">Hargreaves, D. H. (2012) </w:t>
      </w:r>
      <w:r w:rsidRPr="00DF10D8">
        <w:rPr>
          <w:rFonts w:cs="Times"/>
          <w:i/>
        </w:rPr>
        <w:t>A self improving school system: towards maturity</w:t>
      </w:r>
      <w:r w:rsidRPr="00DF10D8">
        <w:rPr>
          <w:rFonts w:cs="Times"/>
        </w:rPr>
        <w:t>. Nottingham: NCSL.</w:t>
      </w:r>
    </w:p>
    <w:p w14:paraId="61880286" w14:textId="77777777" w:rsidR="00AC3952" w:rsidRDefault="00AC3952" w:rsidP="00AC3952">
      <w:pPr>
        <w:spacing w:line="276" w:lineRule="auto"/>
        <w:rPr>
          <w:rFonts w:cs="Times"/>
        </w:rPr>
      </w:pPr>
    </w:p>
    <w:p w14:paraId="3EC6B0D6" w14:textId="6F46B4CC" w:rsidR="00DF10D8" w:rsidRPr="00DF10D8" w:rsidRDefault="00DF10D8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theme="minorHAnsi"/>
          <w:color w:val="000000" w:themeColor="text1"/>
        </w:rPr>
      </w:pPr>
      <w:r w:rsidRPr="00DF10D8">
        <w:rPr>
          <w:rFonts w:cstheme="minorHAnsi"/>
          <w:color w:val="000000" w:themeColor="text1"/>
        </w:rPr>
        <w:t xml:space="preserve">Harper, C. a Laws, S. a Marcus, R. (2003) </w:t>
      </w:r>
      <w:r w:rsidRPr="00DF10D8">
        <w:rPr>
          <w:rFonts w:cstheme="minorHAnsi"/>
          <w:i/>
          <w:color w:val="000000" w:themeColor="text1"/>
        </w:rPr>
        <w:t>Research for Development: A practical Guide</w:t>
      </w:r>
      <w:r w:rsidRPr="00DF10D8">
        <w:rPr>
          <w:rFonts w:cstheme="minorHAnsi"/>
          <w:color w:val="000000" w:themeColor="text1"/>
        </w:rPr>
        <w:t>. London: SAGE.</w:t>
      </w:r>
    </w:p>
    <w:p w14:paraId="18461B34" w14:textId="0854E022" w:rsidR="00330928" w:rsidRDefault="00330928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Hayes, N. (2000) </w:t>
      </w:r>
      <w:r w:rsidRPr="00DF10D8">
        <w:rPr>
          <w:rFonts w:cs="Helvetica Neue"/>
          <w:i/>
        </w:rPr>
        <w:t>Doing Psychological Research: Gathering and Analysing Data</w:t>
      </w:r>
      <w:r w:rsidRPr="00DF10D8">
        <w:rPr>
          <w:rFonts w:cs="Helvetica Neue"/>
        </w:rPr>
        <w:t xml:space="preserve">. Buckingham: Open University Press. </w:t>
      </w:r>
    </w:p>
    <w:p w14:paraId="4EEEED96" w14:textId="65E713D6" w:rsidR="00DF10D8" w:rsidRPr="00DF10D8" w:rsidRDefault="00DF10D8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Hopkins, D. (2014) </w:t>
      </w:r>
      <w:r w:rsidRPr="00DF10D8">
        <w:rPr>
          <w:rFonts w:cs="Helvetica Neue"/>
          <w:i/>
        </w:rPr>
        <w:t>A Teacher’s Guide to classroom research.</w:t>
      </w:r>
      <w:r w:rsidRPr="00DF10D8">
        <w:rPr>
          <w:rFonts w:cs="Helvetica Neue"/>
        </w:rPr>
        <w:t xml:space="preserve"> 5</w:t>
      </w:r>
      <w:r w:rsidRPr="00DF10D8">
        <w:rPr>
          <w:rFonts w:cs="Helvetica Neue"/>
          <w:vertAlign w:val="superscript"/>
        </w:rPr>
        <w:t>th</w:t>
      </w:r>
      <w:r w:rsidRPr="00DF10D8">
        <w:rPr>
          <w:rFonts w:cs="Helvetica Neue"/>
        </w:rPr>
        <w:t xml:space="preserve"> ed. England: Open press University. </w:t>
      </w:r>
    </w:p>
    <w:p w14:paraId="4971CC16" w14:textId="30B6C168" w:rsidR="00562D9C" w:rsidRPr="00DF10D8" w:rsidRDefault="00562D9C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  <w:i/>
        </w:rPr>
      </w:pPr>
      <w:r w:rsidRPr="00DF10D8">
        <w:rPr>
          <w:rFonts w:cs="Helvetica Neue"/>
        </w:rPr>
        <w:lastRenderedPageBreak/>
        <w:t xml:space="preserve">Hunt, H., Dennis, G. (2014) </w:t>
      </w:r>
      <w:r w:rsidRPr="00DF10D8">
        <w:rPr>
          <w:rFonts w:cs="Helvetica Neue"/>
          <w:i/>
        </w:rPr>
        <w:t>Best practice in motivation and management in the classroom</w:t>
      </w:r>
      <w:r w:rsidR="00C47BE4" w:rsidRPr="00DF10D8">
        <w:rPr>
          <w:rFonts w:cs="Helvetica Neue"/>
          <w:i/>
        </w:rPr>
        <w:t xml:space="preserve">. </w:t>
      </w:r>
      <w:r w:rsidR="00C47BE4" w:rsidRPr="00DF10D8">
        <w:rPr>
          <w:rFonts w:cs="Helvetica Neue"/>
        </w:rPr>
        <w:t>Springfield: Charles C Thomas Publisher LTD.</w:t>
      </w:r>
    </w:p>
    <w:p w14:paraId="70BAC49B" w14:textId="3994E4C0" w:rsidR="00DF10D8" w:rsidRPr="00DF10D8" w:rsidRDefault="00DF10D8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theme="minorHAnsi"/>
          <w:color w:val="000000" w:themeColor="text1"/>
        </w:rPr>
      </w:pPr>
      <w:r w:rsidRPr="00DF10D8">
        <w:rPr>
          <w:rFonts w:cs="Helvetica Neue"/>
        </w:rPr>
        <w:t xml:space="preserve">Imray, P. (2018) </w:t>
      </w:r>
      <w:r w:rsidRPr="00DF10D8">
        <w:rPr>
          <w:rFonts w:cs="Helvetica Neue"/>
          <w:i/>
        </w:rPr>
        <w:t>Turning the tables on challenging behavior.2</w:t>
      </w:r>
      <w:r w:rsidRPr="00DF10D8">
        <w:rPr>
          <w:rFonts w:cs="Helvetica Neue"/>
          <w:i/>
          <w:vertAlign w:val="superscript"/>
        </w:rPr>
        <w:t>nd</w:t>
      </w:r>
      <w:r w:rsidRPr="00DF10D8">
        <w:rPr>
          <w:rFonts w:cs="Helvetica Neue"/>
          <w:i/>
        </w:rPr>
        <w:t xml:space="preserve"> Ediition. Oxon: </w:t>
      </w:r>
      <w:r w:rsidRPr="00DF10D8">
        <w:rPr>
          <w:rFonts w:cstheme="minorHAnsi"/>
          <w:color w:val="000000" w:themeColor="text1"/>
        </w:rPr>
        <w:t>Routledge.</w:t>
      </w:r>
    </w:p>
    <w:p w14:paraId="345A8B9A" w14:textId="012D3363" w:rsidR="00D54114" w:rsidRPr="00DF10D8" w:rsidRDefault="00D54114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Lowe, M. (2007) </w:t>
      </w:r>
      <w:r w:rsidRPr="00DF10D8">
        <w:rPr>
          <w:rFonts w:cs="Helvetica Neue"/>
          <w:i/>
        </w:rPr>
        <w:t>Beginning research guide. </w:t>
      </w:r>
      <w:r w:rsidRPr="00DF10D8">
        <w:rPr>
          <w:rFonts w:cs="Helvetica Neue"/>
        </w:rPr>
        <w:t>Routledge. </w:t>
      </w:r>
    </w:p>
    <w:p w14:paraId="6BD66862" w14:textId="0E58A521" w:rsidR="00B90440" w:rsidRPr="00DF10D8" w:rsidRDefault="00D54114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>Llywodraeth Cymru</w:t>
      </w:r>
      <w:r w:rsidR="00B90440" w:rsidRPr="00DF10D8">
        <w:rPr>
          <w:rFonts w:cs="Helvetica Neue"/>
        </w:rPr>
        <w:t>.</w:t>
      </w:r>
      <w:r w:rsidRPr="00DF10D8">
        <w:rPr>
          <w:rFonts w:cs="Helvetica Neue"/>
        </w:rPr>
        <w:t xml:space="preserve"> (2012</w:t>
      </w:r>
      <w:r w:rsidR="00B90440" w:rsidRPr="00DF10D8">
        <w:rPr>
          <w:rFonts w:cs="Helvetica Neue"/>
        </w:rPr>
        <w:t xml:space="preserve">) </w:t>
      </w:r>
      <w:r w:rsidR="00B90440" w:rsidRPr="00DF10D8">
        <w:rPr>
          <w:rFonts w:cs="Helvetica Neue"/>
          <w:i/>
        </w:rPr>
        <w:t>Dulliau ymarferol o reoli ymddygiad yn yr ystafell ddosbarth</w:t>
      </w:r>
      <w:r w:rsidR="00B90440" w:rsidRPr="00DF10D8">
        <w:rPr>
          <w:rFonts w:cs="Helvetica Neue"/>
        </w:rPr>
        <w:t xml:space="preserve">. Ar gael: </w:t>
      </w:r>
      <w:hyperlink r:id="rId11" w:history="1">
        <w:r w:rsidR="000213CF" w:rsidRPr="00DF10D8">
          <w:rPr>
            <w:rStyle w:val="Hyperlink"/>
            <w:rFonts w:cs="Helvetica Neue"/>
          </w:rPr>
          <w:t>https://learning.gov.wales/docs/learningwales/publications/140822-behaviour-management-handbook-for-primary-schools-cy.pdf</w:t>
        </w:r>
      </w:hyperlink>
      <w:r w:rsidR="000213CF" w:rsidRPr="00DF10D8">
        <w:rPr>
          <w:rFonts w:cs="Helvetica Neue"/>
        </w:rPr>
        <w:t xml:space="preserve"> </w:t>
      </w:r>
      <w:r w:rsidR="00D00997" w:rsidRPr="00DF10D8">
        <w:rPr>
          <w:rFonts w:cs="Helvetica Neue"/>
        </w:rPr>
        <w:t xml:space="preserve"> (Darllenwyd: 20/02/19)</w:t>
      </w:r>
    </w:p>
    <w:p w14:paraId="00B346F2" w14:textId="77777777" w:rsidR="00554A8C" w:rsidRPr="00DF10D8" w:rsidRDefault="00554A8C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>Pound, L. (2014) Ho</w:t>
      </w:r>
      <w:r w:rsidRPr="00DF10D8">
        <w:rPr>
          <w:rFonts w:cs="Helvetica Neue"/>
          <w:i/>
        </w:rPr>
        <w:t>w children learn</w:t>
      </w:r>
      <w:r w:rsidRPr="00DF10D8">
        <w:rPr>
          <w:rFonts w:cs="Helvetica Neue"/>
        </w:rPr>
        <w:t>. London: Practical pre-school books.</w:t>
      </w:r>
    </w:p>
    <w:p w14:paraId="3E19116A" w14:textId="5E7B1C8B" w:rsidR="00D54114" w:rsidRPr="00DF10D8" w:rsidRDefault="00D54114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Robins, G. (2012) </w:t>
      </w:r>
      <w:r w:rsidRPr="00DF10D8">
        <w:rPr>
          <w:rFonts w:cs="Helvetica Neue"/>
          <w:i/>
        </w:rPr>
        <w:t>Praise, Motivation and the child.</w:t>
      </w:r>
      <w:r w:rsidRPr="00DF10D8">
        <w:rPr>
          <w:rFonts w:cs="Helvetica Neue"/>
        </w:rPr>
        <w:t xml:space="preserve"> Oxon: Routledge.</w:t>
      </w:r>
    </w:p>
    <w:p w14:paraId="6E267D2F" w14:textId="2861A14B" w:rsidR="00C47BE4" w:rsidRPr="00DF10D8" w:rsidRDefault="00C47BE4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Arial"/>
          <w:color w:val="262626"/>
        </w:rPr>
      </w:pPr>
      <w:r w:rsidRPr="00DF10D8">
        <w:rPr>
          <w:rFonts w:cs="Helvetica Neue"/>
        </w:rPr>
        <w:t xml:space="preserve">Shindler, J. (2010) </w:t>
      </w:r>
      <w:r w:rsidRPr="00DF10D8">
        <w:rPr>
          <w:rFonts w:cs="Arial"/>
          <w:i/>
          <w:color w:val="262626"/>
        </w:rPr>
        <w:t>Transformative Classroom Management: Positive Strategies to Engage All Students and Promote a Psychology of Success</w:t>
      </w:r>
      <w:r w:rsidRPr="00DF10D8">
        <w:rPr>
          <w:rFonts w:cs="Arial"/>
          <w:color w:val="262626"/>
        </w:rPr>
        <w:t>. America: Wiley.</w:t>
      </w:r>
    </w:p>
    <w:p w14:paraId="23D42F7B" w14:textId="20185BD7" w:rsidR="00482BD5" w:rsidRDefault="00554A8C" w:rsidP="00AC3952">
      <w:pPr>
        <w:spacing w:line="276" w:lineRule="auto"/>
        <w:rPr>
          <w:rFonts w:eastAsia="Times New Roman" w:cs="Arial"/>
          <w:shd w:val="clear" w:color="auto" w:fill="FFFFFF"/>
        </w:rPr>
      </w:pPr>
      <w:r w:rsidRPr="00DF10D8">
        <w:rPr>
          <w:rFonts w:eastAsia="Times New Roman" w:cs="Arial"/>
          <w:shd w:val="clear" w:color="auto" w:fill="FFFFFF"/>
        </w:rPr>
        <w:t>Smithers, A. and Robinson, P. (2003) </w:t>
      </w:r>
      <w:r w:rsidRPr="00DF10D8">
        <w:rPr>
          <w:rFonts w:eastAsia="Times New Roman" w:cs="Arial"/>
          <w:i/>
          <w:iCs/>
        </w:rPr>
        <w:t>Factors affecting teachers' decisions to leave the profession</w:t>
      </w:r>
      <w:r w:rsidRPr="00DF10D8">
        <w:rPr>
          <w:rFonts w:eastAsia="Times New Roman" w:cs="Arial"/>
          <w:shd w:val="clear" w:color="auto" w:fill="FFFFFF"/>
        </w:rPr>
        <w:t>. Nottingham: DfES Publications.</w:t>
      </w:r>
    </w:p>
    <w:p w14:paraId="39D5AA18" w14:textId="77777777" w:rsidR="00AC3952" w:rsidRPr="00AC3952" w:rsidRDefault="00AC3952" w:rsidP="00AC3952">
      <w:pPr>
        <w:spacing w:line="276" w:lineRule="auto"/>
        <w:rPr>
          <w:rFonts w:eastAsia="Times New Roman" w:cs="Arial"/>
          <w:shd w:val="clear" w:color="auto" w:fill="FFFFFF"/>
        </w:rPr>
      </w:pPr>
    </w:p>
    <w:p w14:paraId="784440AE" w14:textId="6CF0D9FF" w:rsidR="00330928" w:rsidRDefault="00D73C5A" w:rsidP="00AC3952">
      <w:pPr>
        <w:spacing w:line="276" w:lineRule="auto"/>
        <w:rPr>
          <w:rFonts w:cstheme="minorHAnsi"/>
          <w:color w:val="000000" w:themeColor="text1"/>
        </w:rPr>
      </w:pPr>
      <w:r w:rsidRPr="00DF10D8">
        <w:rPr>
          <w:rFonts w:cstheme="minorHAnsi"/>
          <w:color w:val="000000" w:themeColor="text1"/>
        </w:rPr>
        <w:t xml:space="preserve">UWTSD. (2017) </w:t>
      </w:r>
      <w:r w:rsidRPr="00DF10D8">
        <w:rPr>
          <w:rFonts w:cstheme="minorHAnsi"/>
          <w:i/>
          <w:iCs/>
          <w:color w:val="000000" w:themeColor="text1"/>
        </w:rPr>
        <w:t>UWTSD Research Ethics &amp; Integrity Code of Practice</w:t>
      </w:r>
      <w:r w:rsidRPr="00DF10D8">
        <w:rPr>
          <w:rFonts w:cstheme="minorHAnsi"/>
          <w:color w:val="000000" w:themeColor="text1"/>
        </w:rPr>
        <w:t>. Ar gael :</w:t>
      </w:r>
      <w:r w:rsidR="00542B29" w:rsidRPr="00DF10D8">
        <w:t xml:space="preserve"> </w:t>
      </w:r>
      <w:hyperlink r:id="rId12" w:history="1">
        <w:r w:rsidR="00542B29" w:rsidRPr="00DF10D8">
          <w:rPr>
            <w:rStyle w:val="Hyperlink"/>
            <w:rFonts w:cstheme="minorHAnsi"/>
          </w:rPr>
          <w:t>https://www.uwtsd.ac.uk/media/uwtsd-website/content-assets/documents/research/research-ethics-integrity-code-practice.pdf</w:t>
        </w:r>
      </w:hyperlink>
      <w:r w:rsidR="00542B29" w:rsidRPr="00DF10D8">
        <w:rPr>
          <w:rFonts w:cstheme="minorHAnsi"/>
          <w:color w:val="000000" w:themeColor="text1"/>
        </w:rPr>
        <w:t xml:space="preserve"> (Darllenwyd: 15/02/19) </w:t>
      </w:r>
    </w:p>
    <w:p w14:paraId="54EB2545" w14:textId="77777777" w:rsidR="00AC3952" w:rsidRPr="00DF10D8" w:rsidRDefault="00AC3952" w:rsidP="00AC3952">
      <w:pPr>
        <w:spacing w:line="276" w:lineRule="auto"/>
        <w:rPr>
          <w:rFonts w:eastAsia="Times New Roman" w:cs="Arial"/>
          <w:shd w:val="clear" w:color="auto" w:fill="FFFFFF"/>
        </w:rPr>
      </w:pPr>
    </w:p>
    <w:p w14:paraId="1E0DF1EC" w14:textId="46338062" w:rsidR="00562D9C" w:rsidRPr="00DF10D8" w:rsidRDefault="001F2D73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>Willingham, D. L. (2005)</w:t>
      </w:r>
      <w:r w:rsidR="00562D9C" w:rsidRPr="00DF10D8">
        <w:rPr>
          <w:rFonts w:cs="Helvetica Neue"/>
        </w:rPr>
        <w:t xml:space="preserve"> </w:t>
      </w:r>
      <w:r w:rsidR="00562D9C" w:rsidRPr="00DF10D8">
        <w:rPr>
          <w:rFonts w:cs="Helvetica Neue"/>
          <w:i/>
        </w:rPr>
        <w:t>Ask the cognitive scientist: How praise can motivate—or stifle</w:t>
      </w:r>
      <w:r w:rsidR="00562D9C" w:rsidRPr="00DF10D8">
        <w:rPr>
          <w:rFonts w:cs="Helvetica Neue"/>
        </w:rPr>
        <w:t>. American Educator.</w:t>
      </w:r>
    </w:p>
    <w:p w14:paraId="442EAA74" w14:textId="60A8DEA2" w:rsidR="00562D9C" w:rsidRPr="00DF10D8" w:rsidRDefault="00562D9C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Wragg, E. (2002) </w:t>
      </w:r>
      <w:r w:rsidRPr="00DF10D8">
        <w:rPr>
          <w:rFonts w:cs="Helvetica Neue"/>
          <w:i/>
        </w:rPr>
        <w:t>An introduction to classroom observation</w:t>
      </w:r>
      <w:r w:rsidRPr="00DF10D8">
        <w:rPr>
          <w:rFonts w:cs="Helvetica Neue"/>
        </w:rPr>
        <w:t>. 2</w:t>
      </w:r>
      <w:r w:rsidRPr="00DF10D8">
        <w:rPr>
          <w:rFonts w:cs="Helvetica Neue"/>
          <w:vertAlign w:val="superscript"/>
        </w:rPr>
        <w:t>nd</w:t>
      </w:r>
      <w:r w:rsidRPr="00DF10D8">
        <w:rPr>
          <w:rFonts w:cs="Helvetica Neue"/>
        </w:rPr>
        <w:t xml:space="preserve"> ed. London: Routledge.</w:t>
      </w:r>
    </w:p>
    <w:p w14:paraId="1D6F5A11" w14:textId="691ECBB4" w:rsidR="0029125B" w:rsidRPr="00A217C1" w:rsidRDefault="0029125B" w:rsidP="00AC3952">
      <w:pPr>
        <w:widowControl w:val="0"/>
        <w:autoSpaceDE w:val="0"/>
        <w:autoSpaceDN w:val="0"/>
        <w:adjustRightInd w:val="0"/>
        <w:spacing w:after="240" w:line="276" w:lineRule="auto"/>
        <w:rPr>
          <w:rFonts w:cs="Helvetica Neue"/>
        </w:rPr>
      </w:pPr>
      <w:r w:rsidRPr="00DF10D8">
        <w:rPr>
          <w:rFonts w:cs="Helvetica Neue"/>
        </w:rPr>
        <w:t xml:space="preserve">Youell, B. (2008) </w:t>
      </w:r>
      <w:r w:rsidRPr="00DF10D8">
        <w:rPr>
          <w:rFonts w:cs="Helvetica Neue"/>
          <w:i/>
        </w:rPr>
        <w:t xml:space="preserve">Understanding 8-9-year-olds. </w:t>
      </w:r>
      <w:r w:rsidRPr="00DF10D8">
        <w:rPr>
          <w:rFonts w:cs="Helvetica Neue"/>
        </w:rPr>
        <w:t>London: Jessica Kingsley Publishers.</w:t>
      </w:r>
      <w:r w:rsidRPr="00A217C1">
        <w:rPr>
          <w:rFonts w:cs="Helvetica Neue"/>
        </w:rPr>
        <w:t xml:space="preserve">  </w:t>
      </w:r>
    </w:p>
    <w:p w14:paraId="4E6CC7D4" w14:textId="77777777" w:rsidR="00330928" w:rsidRPr="00330928" w:rsidRDefault="00330928" w:rsidP="00B5190C">
      <w:pPr>
        <w:spacing w:line="360" w:lineRule="auto"/>
        <w:rPr>
          <w:rFonts w:ascii="Calibri" w:hAnsi="Calibri" w:cs="Arial"/>
          <w:sz w:val="28"/>
          <w:szCs w:val="28"/>
        </w:rPr>
      </w:pPr>
    </w:p>
    <w:p w14:paraId="2BB113CB" w14:textId="43511F06" w:rsidR="005D5ADA" w:rsidRDefault="005D5ADA" w:rsidP="00B5190C">
      <w:pPr>
        <w:spacing w:line="360" w:lineRule="auto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  </w:t>
      </w:r>
    </w:p>
    <w:p w14:paraId="7ECFB439" w14:textId="580742F2" w:rsidR="004414F6" w:rsidRDefault="004414F6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   </w:t>
      </w:r>
    </w:p>
    <w:p w14:paraId="742CEB79" w14:textId="7A5266EE" w:rsidR="00FC0029" w:rsidRDefault="00FC0029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2A60FE82" w14:textId="77777777" w:rsidR="00D27312" w:rsidRDefault="00D27312" w:rsidP="00B5190C">
      <w:pPr>
        <w:spacing w:line="360" w:lineRule="auto"/>
        <w:rPr>
          <w:rFonts w:cs="Arial"/>
          <w:sz w:val="28"/>
          <w:szCs w:val="28"/>
          <w:u w:val="single"/>
        </w:rPr>
      </w:pPr>
    </w:p>
    <w:p w14:paraId="6FB187F3" w14:textId="77777777" w:rsidR="001E7398" w:rsidRDefault="001E7398" w:rsidP="00D27312">
      <w:pPr>
        <w:spacing w:line="360" w:lineRule="auto"/>
        <w:jc w:val="center"/>
        <w:rPr>
          <w:rFonts w:cs="Arial"/>
          <w:sz w:val="40"/>
          <w:szCs w:val="40"/>
          <w:u w:val="single"/>
        </w:rPr>
      </w:pPr>
    </w:p>
    <w:p w14:paraId="13FBE71F" w14:textId="77777777" w:rsidR="003378A1" w:rsidRDefault="003378A1" w:rsidP="00D27312">
      <w:pPr>
        <w:spacing w:line="360" w:lineRule="auto"/>
        <w:jc w:val="center"/>
        <w:rPr>
          <w:rFonts w:cs="Arial"/>
          <w:sz w:val="40"/>
          <w:szCs w:val="40"/>
          <w:u w:val="single"/>
        </w:rPr>
      </w:pPr>
    </w:p>
    <w:p w14:paraId="41DE5E7D" w14:textId="77777777" w:rsidR="003378A1" w:rsidRDefault="003378A1" w:rsidP="00D27312">
      <w:pPr>
        <w:spacing w:line="360" w:lineRule="auto"/>
        <w:jc w:val="center"/>
        <w:rPr>
          <w:rFonts w:cs="Arial"/>
          <w:sz w:val="40"/>
          <w:szCs w:val="40"/>
          <w:u w:val="single"/>
        </w:rPr>
      </w:pPr>
    </w:p>
    <w:p w14:paraId="0ADBAD2B" w14:textId="77777777" w:rsidR="003378A1" w:rsidRDefault="003378A1" w:rsidP="00D27312">
      <w:pPr>
        <w:spacing w:line="360" w:lineRule="auto"/>
        <w:jc w:val="center"/>
        <w:rPr>
          <w:rFonts w:cs="Arial"/>
          <w:sz w:val="40"/>
          <w:szCs w:val="40"/>
          <w:u w:val="single"/>
        </w:rPr>
      </w:pPr>
    </w:p>
    <w:p w14:paraId="288EF03D" w14:textId="77777777" w:rsidR="003378A1" w:rsidRDefault="003378A1" w:rsidP="00D27312">
      <w:pPr>
        <w:spacing w:line="360" w:lineRule="auto"/>
        <w:jc w:val="center"/>
        <w:rPr>
          <w:rFonts w:cs="Arial"/>
          <w:sz w:val="40"/>
          <w:szCs w:val="40"/>
          <w:u w:val="single"/>
        </w:rPr>
      </w:pPr>
    </w:p>
    <w:p w14:paraId="3F96871B" w14:textId="722744B3" w:rsidR="00FC0029" w:rsidRPr="00D27312" w:rsidRDefault="00CC3867" w:rsidP="00D27312">
      <w:pPr>
        <w:spacing w:line="360" w:lineRule="auto"/>
        <w:jc w:val="center"/>
        <w:rPr>
          <w:rFonts w:cs="Arial"/>
          <w:sz w:val="40"/>
          <w:szCs w:val="40"/>
        </w:rPr>
      </w:pPr>
      <w:r w:rsidRPr="00D27312">
        <w:rPr>
          <w:rFonts w:cs="Arial"/>
          <w:sz w:val="40"/>
          <w:szCs w:val="40"/>
          <w:u w:val="single"/>
        </w:rPr>
        <w:t>Atodiadau</w:t>
      </w:r>
    </w:p>
    <w:p w14:paraId="096DBE8D" w14:textId="299C1F3D" w:rsidR="00B1733C" w:rsidRDefault="00B1733C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2BD7FB01" w14:textId="17C52D42" w:rsidR="00457560" w:rsidRDefault="00457560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6B999856" w14:textId="1363DD9C" w:rsidR="00D34387" w:rsidRDefault="00D34387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1FFC1AAB" w14:textId="2597E405" w:rsidR="006620D3" w:rsidRPr="00DD4617" w:rsidRDefault="006620D3" w:rsidP="00B5190C">
      <w:pPr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1C31DA4C" w14:textId="77777777" w:rsidR="00B5190C" w:rsidRPr="00B5190C" w:rsidRDefault="00B5190C" w:rsidP="00B5190C">
      <w:pPr>
        <w:spacing w:line="360" w:lineRule="auto"/>
        <w:rPr>
          <w:rFonts w:cs="Arial"/>
          <w:sz w:val="28"/>
          <w:szCs w:val="28"/>
          <w:u w:val="single"/>
        </w:rPr>
      </w:pPr>
    </w:p>
    <w:p w14:paraId="12E8AEAF" w14:textId="77777777" w:rsidR="00B5190C" w:rsidRDefault="00B5190C" w:rsidP="00B5190C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3E5A593C" w14:textId="0B906E2B" w:rsidR="001E30CA" w:rsidRDefault="000D169D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</w:t>
      </w:r>
    </w:p>
    <w:p w14:paraId="2CA4C48C" w14:textId="66BCD213" w:rsidR="005B38FF" w:rsidRDefault="005B38FF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</w:t>
      </w:r>
    </w:p>
    <w:p w14:paraId="2E99CE69" w14:textId="77777777" w:rsidR="008720B0" w:rsidRDefault="008720B0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293EBCEA" w14:textId="04050857" w:rsidR="00C37650" w:rsidRDefault="00C37650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2FAAA980" w14:textId="77777777" w:rsidR="00E835CD" w:rsidRDefault="00E835CD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2A48FD07" w14:textId="520B5000" w:rsidR="00E835CD" w:rsidRDefault="00E835CD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70829BBF" w14:textId="5D9DDF3A" w:rsidR="00493B26" w:rsidRDefault="00493B26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</w:t>
      </w:r>
    </w:p>
    <w:p w14:paraId="645EAFA3" w14:textId="77777777" w:rsidR="00006604" w:rsidRDefault="00006604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2E0906B4" w14:textId="77777777" w:rsidR="00162921" w:rsidRDefault="00162921" w:rsidP="009A3F14">
      <w:pPr>
        <w:autoSpaceDE w:val="0"/>
        <w:autoSpaceDN w:val="0"/>
        <w:adjustRightInd w:val="0"/>
        <w:spacing w:line="360" w:lineRule="auto"/>
        <w:rPr>
          <w:rFonts w:cs="Arial"/>
          <w:sz w:val="28"/>
          <w:szCs w:val="28"/>
        </w:rPr>
      </w:pPr>
    </w:p>
    <w:p w14:paraId="200510F5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7D685992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27413CB0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0CC1EF27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07005C06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33D71624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5D793340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0DB005BB" w14:textId="77777777" w:rsidR="00C900C9" w:rsidRDefault="00C900C9" w:rsidP="001F5A68">
      <w:pPr>
        <w:spacing w:line="360" w:lineRule="auto"/>
        <w:rPr>
          <w:rFonts w:cs="Arial"/>
          <w:sz w:val="28"/>
          <w:szCs w:val="28"/>
        </w:rPr>
      </w:pPr>
    </w:p>
    <w:p w14:paraId="22E6E857" w14:textId="5A76F0E9" w:rsidR="001B270C" w:rsidRPr="00C900C9" w:rsidRDefault="00BD7F8A" w:rsidP="001F5A6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cs="Arial"/>
          <w:sz w:val="28"/>
          <w:szCs w:val="28"/>
        </w:rPr>
        <w:t>Atodiad A – Cwestiynau’r cyfweliad</w:t>
      </w:r>
    </w:p>
    <w:p w14:paraId="17634205" w14:textId="77777777" w:rsidR="00BD7F8A" w:rsidRDefault="00BD7F8A" w:rsidP="001F5A68">
      <w:pPr>
        <w:spacing w:line="360" w:lineRule="auto"/>
        <w:rPr>
          <w:rFonts w:cs="Arial"/>
          <w:sz w:val="28"/>
          <w:szCs w:val="28"/>
        </w:rPr>
      </w:pPr>
    </w:p>
    <w:p w14:paraId="7EF58BF9" w14:textId="77777777" w:rsidR="00BD7F8A" w:rsidRDefault="00BD7F8A" w:rsidP="00BD7F8A">
      <w:pPr>
        <w:spacing w:line="360" w:lineRule="auto"/>
        <w:rPr>
          <w:lang w:val="en-GB"/>
        </w:rPr>
      </w:pPr>
      <w:r>
        <w:rPr>
          <w:lang w:val="en-GB"/>
        </w:rPr>
        <w:t>Cwestiynau</w:t>
      </w:r>
    </w:p>
    <w:p w14:paraId="2D07C4B9" w14:textId="77777777" w:rsidR="00BD7F8A" w:rsidRDefault="00BD7F8A" w:rsidP="00BD7F8A">
      <w:pPr>
        <w:spacing w:line="360" w:lineRule="auto"/>
        <w:rPr>
          <w:lang w:val="en-GB"/>
        </w:rPr>
      </w:pPr>
    </w:p>
    <w:p w14:paraId="1E12AB06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Sut fyddech chi’n disgrifio ymddygiad y dosbarth?</w:t>
      </w:r>
    </w:p>
    <w:p w14:paraId="4D37D966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Sut i chi’n credu bod eich ymddygiad yn cael effaith ar eich dysgu?</w:t>
      </w:r>
    </w:p>
    <w:p w14:paraId="729BFE2F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Sut i chi’n credu bod ymddygiad y dosbarth yn cael effaith ar eich ymddygiad chi?</w:t>
      </w:r>
    </w:p>
    <w:p w14:paraId="657352FF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Pam/Am beth roedd yr athrawes yn eich canmol?</w:t>
      </w:r>
    </w:p>
    <w:p w14:paraId="1443FFA5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Sut oeddech chi’n teimlo pan oedd yr athrawes yn eich canmol?</w:t>
      </w:r>
    </w:p>
    <w:p w14:paraId="0FB30BDA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Ydych chi’n teimlo eich bod yn cael eich canmol yn ddigon aml? Eglurwch eich ateb.</w:t>
      </w:r>
    </w:p>
    <w:p w14:paraId="62DA526E" w14:textId="77777777" w:rsidR="00BD7F8A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Sut i chi’n hoffi cael eich canmol? a pham?</w:t>
      </w:r>
    </w:p>
    <w:p w14:paraId="6C99348D" w14:textId="77777777" w:rsidR="00BD7F8A" w:rsidRPr="00F5638C" w:rsidRDefault="00BD7F8A" w:rsidP="00BD7F8A">
      <w:pPr>
        <w:pStyle w:val="ListParagraph"/>
        <w:numPr>
          <w:ilvl w:val="0"/>
          <w:numId w:val="13"/>
        </w:numPr>
        <w:spacing w:line="360" w:lineRule="auto"/>
      </w:pPr>
      <w:r>
        <w:t>Ydych chi’n credu bod canmoliaeth yn cael effaith ar eich ymddygiad?</w:t>
      </w:r>
    </w:p>
    <w:p w14:paraId="542DDFF5" w14:textId="77777777" w:rsidR="00BD7F8A" w:rsidRDefault="00BD7F8A" w:rsidP="001F5A68">
      <w:pPr>
        <w:spacing w:line="360" w:lineRule="auto"/>
        <w:rPr>
          <w:rFonts w:cs="Arial"/>
          <w:sz w:val="28"/>
          <w:szCs w:val="28"/>
        </w:rPr>
      </w:pPr>
    </w:p>
    <w:p w14:paraId="3DD24AE3" w14:textId="1FFE4FF1" w:rsidR="002F0B10" w:rsidRDefault="002F0B10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br w:type="page"/>
      </w:r>
    </w:p>
    <w:tbl>
      <w:tblPr>
        <w:tblpPr w:leftFromText="195" w:rightFromText="195" w:vertAnchor="text" w:horzAnchor="page" w:tblpX="1450" w:tblpY="733"/>
        <w:tblW w:w="93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3"/>
        <w:gridCol w:w="2313"/>
        <w:gridCol w:w="2306"/>
        <w:gridCol w:w="2316"/>
      </w:tblGrid>
      <w:tr w:rsidR="00BD7F8A" w:rsidRPr="00BD7F8A" w14:paraId="0D40646D" w14:textId="77777777" w:rsidTr="00BD7F8A">
        <w:trPr>
          <w:trHeight w:val="841"/>
        </w:trPr>
        <w:tc>
          <w:tcPr>
            <w:tcW w:w="9378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F6E8A" w14:textId="77777777" w:rsidR="00BD7F8A" w:rsidRPr="00BD7F8A" w:rsidRDefault="00BD7F8A" w:rsidP="00BD7F8A">
            <w:pPr>
              <w:jc w:val="center"/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  <w:b/>
                <w:bCs/>
              </w:rPr>
              <w:lastRenderedPageBreak/>
              <w:t>Siart cyfrif o eirfa gadarnhaol/negyddol ysgol 1</w:t>
            </w:r>
          </w:p>
        </w:tc>
      </w:tr>
      <w:tr w:rsidR="00BD7F8A" w:rsidRPr="00BD7F8A" w14:paraId="669A516D" w14:textId="77777777" w:rsidTr="00BD7F8A">
        <w:trPr>
          <w:trHeight w:val="841"/>
        </w:trPr>
        <w:tc>
          <w:tcPr>
            <w:tcW w:w="244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9573A" w14:textId="77777777" w:rsidR="00BD7F8A" w:rsidRPr="00BD7F8A" w:rsidRDefault="00BD7F8A" w:rsidP="00BD7F8A">
            <w:pPr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  <w:b/>
                <w:bCs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43DA9" w14:textId="77777777" w:rsidR="00BD7F8A" w:rsidRPr="00BD7F8A" w:rsidRDefault="00BD7F8A" w:rsidP="00BD7F8A">
            <w:pPr>
              <w:jc w:val="center"/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</w:rPr>
              <w:t>Dosbarth cyfan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E6453" w14:textId="77777777" w:rsidR="00BD7F8A" w:rsidRPr="00BD7F8A" w:rsidRDefault="00BD7F8A" w:rsidP="00BD7F8A">
            <w:pPr>
              <w:jc w:val="center"/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</w:rPr>
              <w:t>Grŵp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B7528" w14:textId="77777777" w:rsidR="00BD7F8A" w:rsidRPr="00BD7F8A" w:rsidRDefault="00BD7F8A" w:rsidP="00BD7F8A">
            <w:pPr>
              <w:jc w:val="center"/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</w:rPr>
              <w:t>Unigolion</w:t>
            </w:r>
          </w:p>
        </w:tc>
      </w:tr>
      <w:tr w:rsidR="00BD7F8A" w:rsidRPr="00BD7F8A" w14:paraId="171CC1E0" w14:textId="77777777" w:rsidTr="00BD7F8A">
        <w:trPr>
          <w:trHeight w:val="1266"/>
        </w:trPr>
        <w:tc>
          <w:tcPr>
            <w:tcW w:w="244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2B0E4" w14:textId="77777777" w:rsidR="00BD7F8A" w:rsidRPr="00BD7F8A" w:rsidRDefault="00BD7F8A" w:rsidP="00BD7F8A">
            <w:pPr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  <w:b/>
                <w:bCs/>
              </w:rPr>
              <w:t>Cadarnhaol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9030E" w14:textId="2845DBDB" w:rsidR="00BD7F8A" w:rsidRPr="00BD7F8A" w:rsidRDefault="004854B5" w:rsidP="00BD7F8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696413" wp14:editId="58BFAB2C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31115</wp:posOffset>
                      </wp:positionV>
                      <wp:extent cx="342900" cy="114300"/>
                      <wp:effectExtent l="0" t="0" r="38100" b="3810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56D486" id="Straight_x0020_Connector_x0020_8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05pt,2.45pt" to="46.05pt,1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D7F8A" w:rsidRPr="004854B5">
              <w:rPr>
                <w:rFonts w:ascii="Times New Roman" w:hAnsi="Times New Roman" w:cs="Times New Roman"/>
                <w:noProof/>
                <w:sz w:val="32"/>
                <w:szCs w:val="32"/>
              </w:rPr>
              <mc:AlternateContent>
                <mc:Choice Requires="wps">
                  <w:drawing>
                    <wp:inline distT="0" distB="0" distL="0" distR="0" wp14:anchorId="2007F5BC" wp14:editId="7407B302">
                      <wp:extent cx="255905" cy="85090"/>
                      <wp:effectExtent l="0" t="0" r="0" b="0"/>
                      <wp:docPr id="6" name="Rectangle 6" descr="data:image/png;base64,iVBORw0KGgoAAAANSUhEUgAAABsAAAAJCAYAAADDylfFAAAAG0lEQVQ4T2NkoCNgpKNdDKOWUSW0R4Nx6AUjABb+AArp/44DAAAAAElFTkSuQmC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55905" cy="850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F53FD2" id="Rectangle_x0020_6" o:spid="_x0000_s1026" alt="data:image/png;base64,iVBORw0KGgoAAAANSUhEUgAAABsAAAAJCAYAAADDylfFAAAAG0lEQVQ4T2NkoCNgpKNdDKOWUSW0R4Nx6AUjABb+AArp/44DAAAAAElFTkSuQmCC" style="width:20.15pt;height: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BD7F8A" w:rsidRPr="00BD7F8A">
              <w:rPr>
                <w:rFonts w:ascii="Calibri" w:hAnsi="Calibri" w:cs="Times New Roman"/>
                <w:sz w:val="32"/>
                <w:szCs w:val="32"/>
              </w:rPr>
              <w:t>I I I I     l l l l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6FCF7" w14:textId="6A73357E" w:rsidR="00BD7F8A" w:rsidRPr="00BD7F8A" w:rsidRDefault="00BD7F8A" w:rsidP="00BD7F8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D7F8A">
              <w:rPr>
                <w:rFonts w:ascii="Calibri" w:hAnsi="Calibri" w:cs="Times New Roman"/>
                <w:sz w:val="32"/>
                <w:szCs w:val="32"/>
              </w:rPr>
              <w:t>I I I I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35126" w14:textId="04B629F0" w:rsidR="00BD7F8A" w:rsidRPr="00BD7F8A" w:rsidRDefault="004854B5" w:rsidP="00BD7F8A">
            <w:pPr>
              <w:rPr>
                <w:rFonts w:ascii="Calibri" w:hAnsi="Calibri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658230" wp14:editId="350C6225">
                      <wp:simplePos x="0" y="0"/>
                      <wp:positionH relativeFrom="column">
                        <wp:posOffset>504317</wp:posOffset>
                      </wp:positionH>
                      <wp:positionV relativeFrom="paragraph">
                        <wp:posOffset>31115</wp:posOffset>
                      </wp:positionV>
                      <wp:extent cx="231267" cy="114300"/>
                      <wp:effectExtent l="0" t="0" r="48260" b="3810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1267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BB4B1" id="Straight_x0020_Connector_x0020_1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pt,2.45pt" to="57.9pt,1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1FD6D" wp14:editId="57E5F1E0">
                      <wp:simplePos x="0" y="0"/>
                      <wp:positionH relativeFrom="column">
                        <wp:posOffset>57404</wp:posOffset>
                      </wp:positionH>
                      <wp:positionV relativeFrom="paragraph">
                        <wp:posOffset>36703</wp:posOffset>
                      </wp:positionV>
                      <wp:extent cx="231267" cy="114300"/>
                      <wp:effectExtent l="0" t="0" r="48260" b="3810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1267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8679E7" id="Straight_x0020_Connector_x0020_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5pt,2.9pt" to="22.7pt,1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alibri" w:hAnsi="Calibri" w:cs="Times New Roman"/>
                <w:sz w:val="32"/>
                <w:szCs w:val="32"/>
              </w:rPr>
              <w:t>I I I I    I I I I   lll</w:t>
            </w:r>
            <w:r w:rsidR="00BD7F8A" w:rsidRPr="00BD7F8A">
              <w:rPr>
                <w:rFonts w:ascii="Calibri" w:hAnsi="Calibri" w:cs="Times New Roman"/>
                <w:sz w:val="32"/>
                <w:szCs w:val="32"/>
              </w:rPr>
              <w:t>l  </w:t>
            </w:r>
          </w:p>
        </w:tc>
      </w:tr>
      <w:tr w:rsidR="00BD7F8A" w:rsidRPr="00BD7F8A" w14:paraId="27707367" w14:textId="77777777" w:rsidTr="00BD7F8A">
        <w:trPr>
          <w:trHeight w:val="1329"/>
        </w:trPr>
        <w:tc>
          <w:tcPr>
            <w:tcW w:w="244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66227" w14:textId="77777777" w:rsidR="00BD7F8A" w:rsidRPr="00BD7F8A" w:rsidRDefault="00BD7F8A" w:rsidP="00BD7F8A">
            <w:pPr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  <w:b/>
                <w:bCs/>
              </w:rPr>
              <w:t>Negyddol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0505B" w14:textId="4EC8FAA5" w:rsidR="00BD7F8A" w:rsidRPr="00BD7F8A" w:rsidRDefault="00BD7F8A" w:rsidP="00BD7F8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D7F8A">
              <w:rPr>
                <w:rFonts w:ascii="Calibri" w:hAnsi="Calibri" w:cs="Times New Roman"/>
                <w:sz w:val="32"/>
                <w:szCs w:val="32"/>
              </w:rPr>
              <w:t xml:space="preserve">I I 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772E6" w14:textId="77777777" w:rsidR="00BD7F8A" w:rsidRPr="00BD7F8A" w:rsidRDefault="00BD7F8A" w:rsidP="00BD7F8A">
            <w:pPr>
              <w:rPr>
                <w:rFonts w:ascii="Times New Roman" w:hAnsi="Times New Roman" w:cs="Times New Roman"/>
              </w:rPr>
            </w:pPr>
            <w:r w:rsidRPr="00BD7F8A">
              <w:rPr>
                <w:rFonts w:ascii="Calibri" w:hAnsi="Calibri" w:cs="Times New Roman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FB21A" w14:textId="6C78B1C2" w:rsidR="00BD7F8A" w:rsidRPr="00BD7F8A" w:rsidRDefault="00D75EA9" w:rsidP="00BD7F8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F42062" wp14:editId="6AA66DA5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13588</wp:posOffset>
                      </wp:positionV>
                      <wp:extent cx="444627" cy="229616"/>
                      <wp:effectExtent l="0" t="0" r="38100" b="2476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4627" cy="229616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A746E" id="Straight_x0020_Connector_x0020_1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1pt,1.05pt" to="48.1pt,19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D7F8A" w:rsidRPr="00D75EA9">
              <w:rPr>
                <w:rFonts w:ascii="Times New Roman" w:hAnsi="Times New Roman" w:cs="Times New Roman"/>
                <w:noProof/>
                <w:sz w:val="32"/>
                <w:szCs w:val="32"/>
              </w:rPr>
              <mc:AlternateContent>
                <mc:Choice Requires="wps">
                  <w:drawing>
                    <wp:inline distT="0" distB="0" distL="0" distR="0" wp14:anchorId="34B6D838" wp14:editId="65919969">
                      <wp:extent cx="255905" cy="85090"/>
                      <wp:effectExtent l="0" t="0" r="0" b="0"/>
                      <wp:docPr id="3" name="Rectangle 3" descr="data:image/png;base64,iVBORw0KGgoAAAANSUhEUgAAABsAAAAJCAYAAADDylfFAAAAG0lEQVQ4T2NkoCNgpKNdDKOWUSW0R4Nx6AUjABb+AArp/44DAAAAAElFTkSuQmC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55905" cy="850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1325E8" id="Rectangle_x0020_3" o:spid="_x0000_s1026" alt="data:image/png;base64,iVBORw0KGgoAAAANSUhEUgAAABsAAAAJCAYAAADDylfFAAAAG0lEQVQ4T2NkoCNgpKNdDKOWUSW0R4Nx6AUjABb+AArp/44DAAAAAElFTkSuQmCC" style="width:20.15pt;height: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BD7F8A" w:rsidRPr="00BD7F8A">
              <w:rPr>
                <w:rFonts w:ascii="Calibri" w:hAnsi="Calibri" w:cs="Times New Roman"/>
                <w:sz w:val="32"/>
                <w:szCs w:val="32"/>
              </w:rPr>
              <w:t>I I I I    </w:t>
            </w:r>
          </w:p>
        </w:tc>
      </w:tr>
    </w:tbl>
    <w:p w14:paraId="482467EB" w14:textId="294D20BF" w:rsidR="00BD7F8A" w:rsidRDefault="00BD7F8A" w:rsidP="00BD7F8A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Atodiad B –  Tabl geirfa cadarnhaol/negyddol </w:t>
      </w:r>
      <w:r w:rsidR="00452CB5">
        <w:rPr>
          <w:rFonts w:cs="Arial"/>
          <w:sz w:val="28"/>
          <w:szCs w:val="28"/>
        </w:rPr>
        <w:t xml:space="preserve">dosbarth cyfan </w:t>
      </w:r>
      <w:r>
        <w:rPr>
          <w:rFonts w:cs="Arial"/>
          <w:sz w:val="28"/>
          <w:szCs w:val="28"/>
        </w:rPr>
        <w:t>ysgol 1</w:t>
      </w:r>
    </w:p>
    <w:p w14:paraId="7E011AA5" w14:textId="77777777" w:rsidR="00BD7F8A" w:rsidRDefault="00BD7F8A" w:rsidP="00BD7F8A">
      <w:pPr>
        <w:rPr>
          <w:rFonts w:cs="Arial"/>
          <w:sz w:val="28"/>
          <w:szCs w:val="28"/>
        </w:rPr>
      </w:pPr>
    </w:p>
    <w:p w14:paraId="6DADD436" w14:textId="77777777" w:rsidR="00BD7F8A" w:rsidRDefault="00BD7F8A" w:rsidP="002D06B6">
      <w:pPr>
        <w:rPr>
          <w:rFonts w:cs="Arial"/>
          <w:sz w:val="28"/>
          <w:szCs w:val="28"/>
        </w:rPr>
      </w:pPr>
    </w:p>
    <w:p w14:paraId="37B38BA5" w14:textId="77777777" w:rsidR="00BD7F8A" w:rsidRDefault="00BD7F8A" w:rsidP="002D06B6">
      <w:pPr>
        <w:rPr>
          <w:rFonts w:cs="Arial"/>
          <w:sz w:val="28"/>
          <w:szCs w:val="28"/>
        </w:rPr>
      </w:pPr>
    </w:p>
    <w:p w14:paraId="40B31F0B" w14:textId="77777777" w:rsidR="00BD7F8A" w:rsidRDefault="00BD7F8A" w:rsidP="002D06B6">
      <w:pPr>
        <w:rPr>
          <w:rFonts w:cs="Arial"/>
          <w:sz w:val="28"/>
          <w:szCs w:val="28"/>
        </w:rPr>
      </w:pPr>
    </w:p>
    <w:p w14:paraId="35A36280" w14:textId="6761AD95" w:rsidR="00BD7F8A" w:rsidRDefault="00BD7F8A" w:rsidP="00BD7F8A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Atodiad C - Tabl geirfa cadarnhaol/negyddol </w:t>
      </w:r>
      <w:r w:rsidR="00452CB5">
        <w:rPr>
          <w:rFonts w:cs="Arial"/>
          <w:sz w:val="28"/>
          <w:szCs w:val="28"/>
        </w:rPr>
        <w:t xml:space="preserve">dosbarth cyfan </w:t>
      </w:r>
      <w:r>
        <w:rPr>
          <w:rFonts w:cs="Arial"/>
          <w:sz w:val="28"/>
          <w:szCs w:val="28"/>
        </w:rPr>
        <w:t>ysgol 2</w:t>
      </w:r>
    </w:p>
    <w:p w14:paraId="78AB55EB" w14:textId="1B7B8BC5" w:rsidR="00BD7F8A" w:rsidRPr="00BD7F8A" w:rsidRDefault="00BD7F8A" w:rsidP="00BD7F8A">
      <w:pPr>
        <w:shd w:val="clear" w:color="auto" w:fill="FFFFFF"/>
        <w:rPr>
          <w:rFonts w:ascii="Segoe UI" w:eastAsia="Times New Roman" w:hAnsi="Segoe UI" w:cs="Segoe UI"/>
          <w:color w:val="000000"/>
          <w:sz w:val="27"/>
          <w:szCs w:val="27"/>
        </w:rPr>
      </w:pPr>
    </w:p>
    <w:tbl>
      <w:tblPr>
        <w:tblStyle w:val="PlainTable1"/>
        <w:tblpPr w:leftFromText="180" w:rightFromText="180" w:vertAnchor="page" w:horzAnchor="page" w:tblpX="1630" w:tblpY="8105"/>
        <w:tblW w:w="9378" w:type="dxa"/>
        <w:tblLook w:val="04A0" w:firstRow="1" w:lastRow="0" w:firstColumn="1" w:lastColumn="0" w:noHBand="0" w:noVBand="1"/>
      </w:tblPr>
      <w:tblGrid>
        <w:gridCol w:w="2443"/>
        <w:gridCol w:w="2313"/>
        <w:gridCol w:w="2306"/>
        <w:gridCol w:w="2316"/>
      </w:tblGrid>
      <w:tr w:rsidR="00BD7F8A" w14:paraId="097B9BFB" w14:textId="77777777" w:rsidTr="00BD7F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78" w:type="dxa"/>
            <w:gridSpan w:val="4"/>
          </w:tcPr>
          <w:p w14:paraId="67A03E1C" w14:textId="77777777" w:rsidR="00BD7F8A" w:rsidRPr="00C0009F" w:rsidRDefault="00BD7F8A" w:rsidP="00BD7F8A">
            <w:pPr>
              <w:jc w:val="center"/>
              <w:rPr>
                <w:u w:val="single"/>
              </w:rPr>
            </w:pPr>
            <w:r w:rsidRPr="000E3EE4">
              <w:t>Siart cyfrif o eirfa gadarnhaol/negyddol</w:t>
            </w:r>
            <w:r>
              <w:t xml:space="preserve"> ysgol 2</w:t>
            </w:r>
          </w:p>
        </w:tc>
      </w:tr>
      <w:tr w:rsidR="00BD7F8A" w14:paraId="02271858" w14:textId="77777777" w:rsidTr="00BD7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661B9D8F" w14:textId="77777777" w:rsidR="00BD7F8A" w:rsidRDefault="00BD7F8A" w:rsidP="00BD7F8A"/>
        </w:tc>
        <w:tc>
          <w:tcPr>
            <w:tcW w:w="2313" w:type="dxa"/>
          </w:tcPr>
          <w:p w14:paraId="4C786BB0" w14:textId="77777777" w:rsidR="00BD7F8A" w:rsidRDefault="00BD7F8A" w:rsidP="00BD7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Dosbarth cyfan</w:t>
            </w:r>
          </w:p>
        </w:tc>
        <w:tc>
          <w:tcPr>
            <w:tcW w:w="2306" w:type="dxa"/>
          </w:tcPr>
          <w:p w14:paraId="42C818A0" w14:textId="77777777" w:rsidR="00BD7F8A" w:rsidRDefault="00BD7F8A" w:rsidP="00BD7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</w:t>
            </w:r>
            <w:r w:rsidRPr="000E7956">
              <w:t>ŵ</w:t>
            </w:r>
            <w:r>
              <w:t>p</w:t>
            </w:r>
          </w:p>
        </w:tc>
        <w:tc>
          <w:tcPr>
            <w:tcW w:w="2316" w:type="dxa"/>
          </w:tcPr>
          <w:p w14:paraId="11659C3A" w14:textId="77777777" w:rsidR="00BD7F8A" w:rsidRDefault="00BD7F8A" w:rsidP="00BD7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Unigolion</w:t>
            </w:r>
          </w:p>
        </w:tc>
      </w:tr>
      <w:tr w:rsidR="00BD7F8A" w14:paraId="7ED14177" w14:textId="77777777" w:rsidTr="00BD7F8A">
        <w:trPr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30DD8F15" w14:textId="77777777" w:rsidR="00BD7F8A" w:rsidRDefault="00BD7F8A" w:rsidP="00BD7F8A">
            <w:r>
              <w:t>Cadarnhaol</w:t>
            </w:r>
          </w:p>
        </w:tc>
        <w:tc>
          <w:tcPr>
            <w:tcW w:w="2313" w:type="dxa"/>
          </w:tcPr>
          <w:p w14:paraId="3EC6EB6D" w14:textId="77777777" w:rsidR="00BD7F8A" w:rsidRPr="008C7D35" w:rsidRDefault="00BD7F8A" w:rsidP="00BD7F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7FA791" wp14:editId="764C0D16">
                      <wp:simplePos x="0" y="0"/>
                      <wp:positionH relativeFrom="column">
                        <wp:posOffset>33274</wp:posOffset>
                      </wp:positionH>
                      <wp:positionV relativeFrom="paragraph">
                        <wp:posOffset>50419</wp:posOffset>
                      </wp:positionV>
                      <wp:extent cx="347091" cy="114300"/>
                      <wp:effectExtent l="0" t="0" r="34290" b="3810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7091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3CBCEB" id="Straight_x0020_Connector_x0020_10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pt,3.95pt" to="29.95pt,1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2"/>
                <w:szCs w:val="32"/>
              </w:rPr>
              <w:t>I I I I     I</w:t>
            </w:r>
          </w:p>
        </w:tc>
        <w:tc>
          <w:tcPr>
            <w:tcW w:w="2306" w:type="dxa"/>
          </w:tcPr>
          <w:p w14:paraId="70429A6C" w14:textId="77777777" w:rsidR="00BD7F8A" w:rsidRDefault="00BD7F8A" w:rsidP="00BD7F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9EF3A9" wp14:editId="12F6961B">
                      <wp:simplePos x="0" y="0"/>
                      <wp:positionH relativeFrom="column">
                        <wp:posOffset>41529</wp:posOffset>
                      </wp:positionH>
                      <wp:positionV relativeFrom="paragraph">
                        <wp:posOffset>46990</wp:posOffset>
                      </wp:positionV>
                      <wp:extent cx="347091" cy="114300"/>
                      <wp:effectExtent l="0" t="0" r="34290" b="3810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7091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C48865" id="Straight_x0020_Connector_x0020_1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3.7pt" to="30.6pt,1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2"/>
                <w:szCs w:val="32"/>
              </w:rPr>
              <w:t>I I I I     I I I I</w:t>
            </w:r>
          </w:p>
        </w:tc>
        <w:tc>
          <w:tcPr>
            <w:tcW w:w="2316" w:type="dxa"/>
          </w:tcPr>
          <w:p w14:paraId="462B1BAB" w14:textId="77777777" w:rsidR="00BD7F8A" w:rsidRDefault="00BD7F8A" w:rsidP="00BD7F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E93904" wp14:editId="463D1290">
                      <wp:simplePos x="0" y="0"/>
                      <wp:positionH relativeFrom="column">
                        <wp:posOffset>-42291</wp:posOffset>
                      </wp:positionH>
                      <wp:positionV relativeFrom="paragraph">
                        <wp:posOffset>50419</wp:posOffset>
                      </wp:positionV>
                      <wp:extent cx="347091" cy="114300"/>
                      <wp:effectExtent l="0" t="0" r="34290" b="3810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7091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7DFDBF" id="Straight_x0020_Connector_x0020_1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5pt,3.95pt" to="24pt,1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2"/>
                <w:szCs w:val="32"/>
              </w:rPr>
              <w:t xml:space="preserve">I I I I        I I I I     </w:t>
            </w:r>
          </w:p>
        </w:tc>
      </w:tr>
      <w:tr w:rsidR="00BD7F8A" w14:paraId="428BA682" w14:textId="77777777" w:rsidTr="00BD7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3" w:type="dxa"/>
          </w:tcPr>
          <w:p w14:paraId="3CC963F9" w14:textId="77777777" w:rsidR="00BD7F8A" w:rsidRDefault="00BD7F8A" w:rsidP="00BD7F8A">
            <w:r>
              <w:t xml:space="preserve">Negyddol </w:t>
            </w:r>
          </w:p>
        </w:tc>
        <w:tc>
          <w:tcPr>
            <w:tcW w:w="2313" w:type="dxa"/>
          </w:tcPr>
          <w:p w14:paraId="150D171C" w14:textId="77777777" w:rsidR="00BD7F8A" w:rsidRPr="008C7D35" w:rsidRDefault="00BD7F8A" w:rsidP="00BD7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C7D35">
              <w:rPr>
                <w:sz w:val="32"/>
                <w:szCs w:val="32"/>
              </w:rPr>
              <w:t>I I</w:t>
            </w:r>
          </w:p>
        </w:tc>
        <w:tc>
          <w:tcPr>
            <w:tcW w:w="2306" w:type="dxa"/>
          </w:tcPr>
          <w:p w14:paraId="323C43DF" w14:textId="77777777" w:rsidR="00BD7F8A" w:rsidRPr="008C7D35" w:rsidRDefault="00BD7F8A" w:rsidP="00BD7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t>I</w:t>
            </w:r>
          </w:p>
        </w:tc>
        <w:tc>
          <w:tcPr>
            <w:tcW w:w="2316" w:type="dxa"/>
          </w:tcPr>
          <w:p w14:paraId="4D048C6A" w14:textId="77777777" w:rsidR="00BD7F8A" w:rsidRDefault="00BD7F8A" w:rsidP="00BD7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FFDFC6C" wp14:editId="3DC99A78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34925</wp:posOffset>
                      </wp:positionV>
                      <wp:extent cx="347091" cy="114300"/>
                      <wp:effectExtent l="0" t="0" r="34290" b="3810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7091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5D6A8E" id="Straight_x0020_Connector_x0020_1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5pt,2.75pt" to="23.9pt,11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sz w:val="32"/>
                <w:szCs w:val="32"/>
              </w:rPr>
              <w:t xml:space="preserve">I I I I     </w:t>
            </w:r>
          </w:p>
        </w:tc>
      </w:tr>
    </w:tbl>
    <w:p w14:paraId="600BFF3F" w14:textId="77777777" w:rsidR="00BD7F8A" w:rsidRPr="00BD7F8A" w:rsidRDefault="00BD7F8A" w:rsidP="00BD7F8A">
      <w:pPr>
        <w:rPr>
          <w:rFonts w:ascii="Times New Roman" w:eastAsia="Times New Roman" w:hAnsi="Times New Roman" w:cs="Times New Roman"/>
        </w:rPr>
      </w:pPr>
    </w:p>
    <w:p w14:paraId="54575B44" w14:textId="77777777" w:rsidR="00BD7F8A" w:rsidRDefault="00BD7F8A" w:rsidP="002D06B6">
      <w:pPr>
        <w:rPr>
          <w:rFonts w:cs="Arial"/>
          <w:sz w:val="28"/>
          <w:szCs w:val="28"/>
        </w:rPr>
      </w:pPr>
    </w:p>
    <w:p w14:paraId="28D26B6A" w14:textId="7D1CC8FC" w:rsidR="001B270C" w:rsidRPr="001F5A68" w:rsidRDefault="002D06B6" w:rsidP="002D06B6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br w:type="page"/>
      </w:r>
    </w:p>
    <w:p w14:paraId="441B07D5" w14:textId="632A905E" w:rsidR="00452CB5" w:rsidRDefault="00452CB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Atodiad Ch – Tabl Canmoliaeth cyffredinol a labelu plant targed ysgol 1</w:t>
      </w:r>
    </w:p>
    <w:p w14:paraId="3721CB04" w14:textId="77777777" w:rsidR="00452CB5" w:rsidRDefault="00452CB5">
      <w:pPr>
        <w:rPr>
          <w:sz w:val="28"/>
          <w:szCs w:val="28"/>
          <w:lang w:val="en-GB"/>
        </w:rPr>
      </w:pPr>
    </w:p>
    <w:tbl>
      <w:tblPr>
        <w:tblStyle w:val="PlainTable1"/>
        <w:tblW w:w="9261" w:type="dxa"/>
        <w:tblLook w:val="04A0" w:firstRow="1" w:lastRow="0" w:firstColumn="1" w:lastColumn="0" w:noHBand="0" w:noVBand="1"/>
      </w:tblPr>
      <w:tblGrid>
        <w:gridCol w:w="5158"/>
        <w:gridCol w:w="1329"/>
        <w:gridCol w:w="1387"/>
        <w:gridCol w:w="1387"/>
      </w:tblGrid>
      <w:tr w:rsidR="00452CB5" w14:paraId="202950C6" w14:textId="77777777" w:rsidTr="006C1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1" w:type="dxa"/>
            <w:gridSpan w:val="4"/>
          </w:tcPr>
          <w:p w14:paraId="26763704" w14:textId="77777777" w:rsidR="00452CB5" w:rsidRDefault="00452CB5" w:rsidP="006C1F5B">
            <w:pPr>
              <w:jc w:val="center"/>
            </w:pPr>
            <w:r w:rsidRPr="000E3EE4">
              <w:t>Sia</w:t>
            </w:r>
            <w:r>
              <w:t>rt cyfrif o ymddygiadau'r tri ph</w:t>
            </w:r>
            <w:r w:rsidRPr="000E3EE4">
              <w:t>lentyn ffocws</w:t>
            </w:r>
            <w:r>
              <w:t xml:space="preserve"> Ysgol 1</w:t>
            </w:r>
          </w:p>
        </w:tc>
      </w:tr>
      <w:tr w:rsidR="00452CB5" w14:paraId="13939532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8" w:type="dxa"/>
          </w:tcPr>
          <w:p w14:paraId="6C0C77DF" w14:textId="77777777" w:rsidR="00452CB5" w:rsidRDefault="00452CB5" w:rsidP="006C1F5B"/>
        </w:tc>
        <w:tc>
          <w:tcPr>
            <w:tcW w:w="1329" w:type="dxa"/>
          </w:tcPr>
          <w:p w14:paraId="355F8BD7" w14:textId="77777777" w:rsidR="00452CB5" w:rsidRDefault="00452CB5" w:rsidP="006C1F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Plentyn 1</w:t>
            </w:r>
          </w:p>
        </w:tc>
        <w:tc>
          <w:tcPr>
            <w:tcW w:w="1387" w:type="dxa"/>
          </w:tcPr>
          <w:p w14:paraId="2D848B40" w14:textId="77777777" w:rsidR="00452CB5" w:rsidRDefault="00452CB5" w:rsidP="006C1F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Plentyn 2</w:t>
            </w:r>
          </w:p>
        </w:tc>
        <w:tc>
          <w:tcPr>
            <w:tcW w:w="1387" w:type="dxa"/>
          </w:tcPr>
          <w:p w14:paraId="50DEEF6A" w14:textId="77777777" w:rsidR="00452CB5" w:rsidRDefault="00452CB5" w:rsidP="006C1F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Plentyn 3</w:t>
            </w:r>
          </w:p>
        </w:tc>
      </w:tr>
      <w:tr w:rsidR="00452CB5" w14:paraId="70E928D7" w14:textId="77777777" w:rsidTr="006C1F5B">
        <w:trPr>
          <w:trHeight w:val="1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8" w:type="dxa"/>
          </w:tcPr>
          <w:p w14:paraId="1FCF50EB" w14:textId="77777777" w:rsidR="00452CB5" w:rsidRDefault="00452CB5" w:rsidP="006C1F5B">
            <w:r>
              <w:t>Canmoliaeth cyffredinol</w:t>
            </w:r>
          </w:p>
        </w:tc>
        <w:tc>
          <w:tcPr>
            <w:tcW w:w="1329" w:type="dxa"/>
          </w:tcPr>
          <w:p w14:paraId="6F601239" w14:textId="77777777" w:rsidR="00452CB5" w:rsidRPr="00753F9A" w:rsidRDefault="00452CB5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96D93FE" wp14:editId="6BD33191">
                      <wp:simplePos x="0" y="0"/>
                      <wp:positionH relativeFrom="column">
                        <wp:posOffset>21305</wp:posOffset>
                      </wp:positionH>
                      <wp:positionV relativeFrom="paragraph">
                        <wp:posOffset>62712</wp:posOffset>
                      </wp:positionV>
                      <wp:extent cx="336900" cy="118154"/>
                      <wp:effectExtent l="0" t="0" r="44450" b="3429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317700" id="Straight_x0020_Connector_x0020_16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pt,4.95pt" to="28.25pt,1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 I</w:t>
            </w:r>
            <w:r>
              <w:rPr>
                <w:sz w:val="28"/>
                <w:szCs w:val="28"/>
              </w:rPr>
              <w:t xml:space="preserve"> I I    I I</w:t>
            </w:r>
          </w:p>
        </w:tc>
        <w:tc>
          <w:tcPr>
            <w:tcW w:w="1387" w:type="dxa"/>
          </w:tcPr>
          <w:p w14:paraId="53A80027" w14:textId="77777777" w:rsidR="00452CB5" w:rsidRPr="00753F9A" w:rsidRDefault="00452CB5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0216DA8" wp14:editId="3D7881C0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7620</wp:posOffset>
                      </wp:positionV>
                      <wp:extent cx="336900" cy="118154"/>
                      <wp:effectExtent l="0" t="0" r="44450" b="3429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C700A5" id="Straight_x0020_Connector_x0020_1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6pt" to="26.1pt,9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 I</w:t>
            </w:r>
            <w:r>
              <w:rPr>
                <w:sz w:val="28"/>
                <w:szCs w:val="28"/>
              </w:rPr>
              <w:t xml:space="preserve"> I I   I I I I</w:t>
            </w:r>
          </w:p>
        </w:tc>
        <w:tc>
          <w:tcPr>
            <w:tcW w:w="1387" w:type="dxa"/>
          </w:tcPr>
          <w:p w14:paraId="6F1AC449" w14:textId="77777777" w:rsidR="00452CB5" w:rsidRPr="00753F9A" w:rsidRDefault="00452CB5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31673AC" wp14:editId="1F606DEB">
                      <wp:simplePos x="0" y="0"/>
                      <wp:positionH relativeFrom="column">
                        <wp:posOffset>354527</wp:posOffset>
                      </wp:positionH>
                      <wp:positionV relativeFrom="paragraph">
                        <wp:posOffset>66566</wp:posOffset>
                      </wp:positionV>
                      <wp:extent cx="336900" cy="118154"/>
                      <wp:effectExtent l="0" t="0" r="44450" b="3429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57EDE6" id="Straight_x0020_Connector_x0020_18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pt,5.25pt" to="54.45pt,14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165A171" wp14:editId="42EF5A6C">
                      <wp:simplePos x="0" y="0"/>
                      <wp:positionH relativeFrom="column">
                        <wp:posOffset>11474</wp:posOffset>
                      </wp:positionH>
                      <wp:positionV relativeFrom="paragraph">
                        <wp:posOffset>62712</wp:posOffset>
                      </wp:positionV>
                      <wp:extent cx="336900" cy="118154"/>
                      <wp:effectExtent l="0" t="0" r="44450" b="3429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5A99DA" id="Straight_x0020_Connector_x0020_1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9pt,4.95pt" to="27.45pt,1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I I I   I I I I</w:t>
            </w:r>
          </w:p>
        </w:tc>
      </w:tr>
      <w:tr w:rsidR="00452CB5" w14:paraId="296F2F12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8" w:type="dxa"/>
          </w:tcPr>
          <w:p w14:paraId="3BD0B7EB" w14:textId="77777777" w:rsidR="00452CB5" w:rsidRDefault="00452CB5" w:rsidP="006C1F5B">
            <w:r>
              <w:t>Canmoliaeth wedi’i labelu</w:t>
            </w:r>
          </w:p>
        </w:tc>
        <w:tc>
          <w:tcPr>
            <w:tcW w:w="1329" w:type="dxa"/>
          </w:tcPr>
          <w:p w14:paraId="512C76EE" w14:textId="77777777" w:rsidR="00452CB5" w:rsidRPr="00753F9A" w:rsidRDefault="00452CB5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sz w:val="28"/>
                <w:szCs w:val="28"/>
              </w:rPr>
              <w:t>I I I I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387" w:type="dxa"/>
          </w:tcPr>
          <w:p w14:paraId="31DB6A05" w14:textId="77777777" w:rsidR="00452CB5" w:rsidRPr="00753F9A" w:rsidRDefault="00452CB5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53F9A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36CAA10" wp14:editId="2AC516EF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897</wp:posOffset>
                      </wp:positionV>
                      <wp:extent cx="448025" cy="223257"/>
                      <wp:effectExtent l="0" t="0" r="34925" b="3111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48025" cy="22325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8694FC" id="Straight_x0020_Connector_x0020_2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5pt,.05pt" to="33.35pt,17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32"/>
                <w:szCs w:val="32"/>
              </w:rPr>
              <w:t xml:space="preserve">I I I I   </w:t>
            </w:r>
            <w:r>
              <w:rPr>
                <w:sz w:val="32"/>
                <w:szCs w:val="32"/>
              </w:rPr>
              <w:t>I</w:t>
            </w:r>
          </w:p>
        </w:tc>
        <w:tc>
          <w:tcPr>
            <w:tcW w:w="1387" w:type="dxa"/>
          </w:tcPr>
          <w:p w14:paraId="497F0853" w14:textId="77777777" w:rsidR="00452CB5" w:rsidRDefault="00452CB5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60D90AF" wp14:editId="31747CD1">
                      <wp:simplePos x="0" y="0"/>
                      <wp:positionH relativeFrom="column">
                        <wp:posOffset>11058</wp:posOffset>
                      </wp:positionH>
                      <wp:positionV relativeFrom="paragraph">
                        <wp:posOffset>55420</wp:posOffset>
                      </wp:positionV>
                      <wp:extent cx="336900" cy="118154"/>
                      <wp:effectExtent l="0" t="0" r="44450" b="3429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92E69E" id="Straight_x0020_Connector_x0020_21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5pt,4.35pt" to="27.4pt,1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 I I I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14:paraId="5CE51F56" w14:textId="77777777" w:rsidR="00452CB5" w:rsidRDefault="00452CB5">
      <w:pPr>
        <w:rPr>
          <w:sz w:val="28"/>
          <w:szCs w:val="28"/>
          <w:lang w:val="en-GB"/>
        </w:rPr>
      </w:pPr>
    </w:p>
    <w:p w14:paraId="5CF01609" w14:textId="77777777" w:rsidR="00452CB5" w:rsidRDefault="00452CB5">
      <w:pPr>
        <w:rPr>
          <w:sz w:val="28"/>
          <w:szCs w:val="28"/>
          <w:lang w:val="en-GB"/>
        </w:rPr>
      </w:pPr>
    </w:p>
    <w:p w14:paraId="71C684A6" w14:textId="6EDB1FD9" w:rsidR="00452CB5" w:rsidRDefault="00452CB5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Atodiad D - Tabl Canmoliaeth cyffredinol a labelu plant targed ysgol 2 </w:t>
      </w:r>
    </w:p>
    <w:p w14:paraId="73D99A8F" w14:textId="77777777" w:rsidR="00452CB5" w:rsidRDefault="00452CB5">
      <w:pPr>
        <w:rPr>
          <w:sz w:val="28"/>
          <w:szCs w:val="28"/>
          <w:lang w:val="en-GB"/>
        </w:rPr>
      </w:pPr>
    </w:p>
    <w:tbl>
      <w:tblPr>
        <w:tblStyle w:val="PlainTable1"/>
        <w:tblW w:w="9261" w:type="dxa"/>
        <w:tblLook w:val="04A0" w:firstRow="1" w:lastRow="0" w:firstColumn="1" w:lastColumn="0" w:noHBand="0" w:noVBand="1"/>
      </w:tblPr>
      <w:tblGrid>
        <w:gridCol w:w="5158"/>
        <w:gridCol w:w="1329"/>
        <w:gridCol w:w="1387"/>
        <w:gridCol w:w="1387"/>
      </w:tblGrid>
      <w:tr w:rsidR="00452CB5" w14:paraId="148034FC" w14:textId="77777777" w:rsidTr="006C1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61" w:type="dxa"/>
            <w:gridSpan w:val="4"/>
          </w:tcPr>
          <w:p w14:paraId="7E0B59C7" w14:textId="77777777" w:rsidR="00452CB5" w:rsidRDefault="00452CB5" w:rsidP="006C1F5B">
            <w:pPr>
              <w:jc w:val="center"/>
            </w:pPr>
            <w:r w:rsidRPr="000E3EE4">
              <w:t>Sia</w:t>
            </w:r>
            <w:r>
              <w:t>rt cyfrif o ymddygiadau'r tri ph</w:t>
            </w:r>
            <w:r w:rsidRPr="000E3EE4">
              <w:t>lentyn ffocws</w:t>
            </w:r>
            <w:r>
              <w:t xml:space="preserve"> Ysgol 2</w:t>
            </w:r>
          </w:p>
        </w:tc>
      </w:tr>
      <w:tr w:rsidR="00452CB5" w14:paraId="7ADBAC1B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8" w:type="dxa"/>
          </w:tcPr>
          <w:p w14:paraId="157D6D9C" w14:textId="77777777" w:rsidR="00452CB5" w:rsidRDefault="00452CB5" w:rsidP="006C1F5B"/>
        </w:tc>
        <w:tc>
          <w:tcPr>
            <w:tcW w:w="1329" w:type="dxa"/>
          </w:tcPr>
          <w:p w14:paraId="07E2A6C8" w14:textId="77777777" w:rsidR="00452CB5" w:rsidRDefault="00452CB5" w:rsidP="006C1F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Plentyn 1</w:t>
            </w:r>
          </w:p>
        </w:tc>
        <w:tc>
          <w:tcPr>
            <w:tcW w:w="1387" w:type="dxa"/>
          </w:tcPr>
          <w:p w14:paraId="1D250779" w14:textId="77777777" w:rsidR="00452CB5" w:rsidRDefault="00452CB5" w:rsidP="006C1F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Plentyn 2</w:t>
            </w:r>
          </w:p>
        </w:tc>
        <w:tc>
          <w:tcPr>
            <w:tcW w:w="1387" w:type="dxa"/>
          </w:tcPr>
          <w:p w14:paraId="309C6501" w14:textId="77777777" w:rsidR="00452CB5" w:rsidRDefault="00452CB5" w:rsidP="006C1F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Plentyn 3</w:t>
            </w:r>
          </w:p>
        </w:tc>
      </w:tr>
      <w:tr w:rsidR="00452CB5" w14:paraId="61ADCCBA" w14:textId="77777777" w:rsidTr="006C1F5B">
        <w:trPr>
          <w:trHeight w:val="1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8" w:type="dxa"/>
          </w:tcPr>
          <w:p w14:paraId="5866725B" w14:textId="77777777" w:rsidR="00452CB5" w:rsidRDefault="00452CB5" w:rsidP="006C1F5B">
            <w:r>
              <w:t>Canmoliaeth cyffredinol</w:t>
            </w:r>
          </w:p>
        </w:tc>
        <w:tc>
          <w:tcPr>
            <w:tcW w:w="1329" w:type="dxa"/>
          </w:tcPr>
          <w:p w14:paraId="6D3DF249" w14:textId="77777777" w:rsidR="00452CB5" w:rsidRPr="00753F9A" w:rsidRDefault="00452CB5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sz w:val="28"/>
                <w:szCs w:val="28"/>
              </w:rPr>
              <w:t>I I</w:t>
            </w:r>
            <w:r>
              <w:rPr>
                <w:sz w:val="28"/>
                <w:szCs w:val="28"/>
              </w:rPr>
              <w:t xml:space="preserve"> I </w:t>
            </w:r>
          </w:p>
        </w:tc>
        <w:tc>
          <w:tcPr>
            <w:tcW w:w="1387" w:type="dxa"/>
          </w:tcPr>
          <w:p w14:paraId="7C84C391" w14:textId="77777777" w:rsidR="00452CB5" w:rsidRPr="00753F9A" w:rsidRDefault="00452CB5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sz w:val="28"/>
                <w:szCs w:val="28"/>
              </w:rPr>
              <w:t>I I</w:t>
            </w:r>
          </w:p>
        </w:tc>
        <w:tc>
          <w:tcPr>
            <w:tcW w:w="1387" w:type="dxa"/>
          </w:tcPr>
          <w:p w14:paraId="0C4F84FE" w14:textId="77777777" w:rsidR="00452CB5" w:rsidRPr="00753F9A" w:rsidRDefault="00452CB5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52CB5" w14:paraId="32793F8F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58" w:type="dxa"/>
          </w:tcPr>
          <w:p w14:paraId="6393EE35" w14:textId="77777777" w:rsidR="00452CB5" w:rsidRDefault="00452CB5" w:rsidP="006C1F5B">
            <w:r>
              <w:t>Canmoliaeth wedi’i labelu</w:t>
            </w:r>
          </w:p>
        </w:tc>
        <w:tc>
          <w:tcPr>
            <w:tcW w:w="1329" w:type="dxa"/>
          </w:tcPr>
          <w:p w14:paraId="3D266403" w14:textId="77777777" w:rsidR="00452CB5" w:rsidRPr="00753F9A" w:rsidRDefault="00452CB5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088253E" wp14:editId="3209A2A0">
                      <wp:simplePos x="0" y="0"/>
                      <wp:positionH relativeFrom="column">
                        <wp:posOffset>19049</wp:posOffset>
                      </wp:positionH>
                      <wp:positionV relativeFrom="paragraph">
                        <wp:posOffset>56471</wp:posOffset>
                      </wp:positionV>
                      <wp:extent cx="225775" cy="118154"/>
                      <wp:effectExtent l="0" t="0" r="28575" b="3429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5775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9033A1" id="Straight_x0020_Connector_x0020_22" o:spid="_x0000_s1026" style="position:absolute;flip:y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5pt,4.45pt" to="19.3pt,1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 I I I</w:t>
            </w:r>
            <w:r>
              <w:rPr>
                <w:sz w:val="28"/>
                <w:szCs w:val="28"/>
              </w:rPr>
              <w:t xml:space="preserve">  I</w:t>
            </w:r>
          </w:p>
        </w:tc>
        <w:tc>
          <w:tcPr>
            <w:tcW w:w="1387" w:type="dxa"/>
          </w:tcPr>
          <w:p w14:paraId="04D78B21" w14:textId="77777777" w:rsidR="00452CB5" w:rsidRDefault="00452CB5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6B0AB91" wp14:editId="32B2B28B">
                      <wp:simplePos x="0" y="0"/>
                      <wp:positionH relativeFrom="column">
                        <wp:posOffset>-24764</wp:posOffset>
                      </wp:positionH>
                      <wp:positionV relativeFrom="paragraph">
                        <wp:posOffset>56471</wp:posOffset>
                      </wp:positionV>
                      <wp:extent cx="336900" cy="118154"/>
                      <wp:effectExtent l="0" t="0" r="44450" b="3429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BBFFBA" id="Straight_x0020_Connector_x0020_4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95pt,4.45pt" to="24.6pt,1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 I I I</w:t>
            </w:r>
            <w:r>
              <w:rPr>
                <w:sz w:val="28"/>
                <w:szCs w:val="28"/>
              </w:rPr>
              <w:t xml:space="preserve">   I I I</w:t>
            </w:r>
          </w:p>
        </w:tc>
        <w:tc>
          <w:tcPr>
            <w:tcW w:w="1387" w:type="dxa"/>
          </w:tcPr>
          <w:p w14:paraId="5C0121C4" w14:textId="77777777" w:rsidR="00452CB5" w:rsidRDefault="00452CB5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78424F" wp14:editId="7C9492EF">
                      <wp:simplePos x="0" y="0"/>
                      <wp:positionH relativeFrom="column">
                        <wp:posOffset>354374</wp:posOffset>
                      </wp:positionH>
                      <wp:positionV relativeFrom="paragraph">
                        <wp:posOffset>55420</wp:posOffset>
                      </wp:positionV>
                      <wp:extent cx="336900" cy="118154"/>
                      <wp:effectExtent l="0" t="0" r="44450" b="3429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44F6BD" id="Straight_x0020_Connector_x0020_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9pt,4.35pt" to="54.45pt,1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AD5CA8A" wp14:editId="26C809BE">
                      <wp:simplePos x="0" y="0"/>
                      <wp:positionH relativeFrom="column">
                        <wp:posOffset>11058</wp:posOffset>
                      </wp:positionH>
                      <wp:positionV relativeFrom="paragraph">
                        <wp:posOffset>55420</wp:posOffset>
                      </wp:positionV>
                      <wp:extent cx="336900" cy="118154"/>
                      <wp:effectExtent l="0" t="0" r="44450" b="3429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6900" cy="1181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0302B9" id="Straight_x0020_Connector_x0020_24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5pt,4.35pt" to="27.4pt,1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753F9A">
              <w:rPr>
                <w:sz w:val="28"/>
                <w:szCs w:val="28"/>
              </w:rPr>
              <w:t>I I I I</w:t>
            </w:r>
            <w:r>
              <w:rPr>
                <w:sz w:val="28"/>
                <w:szCs w:val="28"/>
              </w:rPr>
              <w:t xml:space="preserve">   </w:t>
            </w:r>
            <w:r w:rsidRPr="00753F9A">
              <w:rPr>
                <w:sz w:val="28"/>
                <w:szCs w:val="28"/>
              </w:rPr>
              <w:t>I I I I</w:t>
            </w:r>
          </w:p>
        </w:tc>
      </w:tr>
    </w:tbl>
    <w:p w14:paraId="0F38ABD1" w14:textId="67DBBC74" w:rsidR="002D06B6" w:rsidRDefault="002D06B6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br w:type="page"/>
      </w:r>
    </w:p>
    <w:p w14:paraId="682ABA05" w14:textId="77777777" w:rsidR="002D06B6" w:rsidRDefault="002D06B6" w:rsidP="00452CB5">
      <w:pPr>
        <w:spacing w:line="276" w:lineRule="auto"/>
        <w:jc w:val="both"/>
        <w:rPr>
          <w:sz w:val="28"/>
          <w:szCs w:val="28"/>
          <w:lang w:val="en-GB"/>
        </w:rPr>
        <w:sectPr w:rsidR="002D06B6" w:rsidSect="00B4277A">
          <w:headerReference w:type="default" r:id="rId13"/>
          <w:footerReference w:type="even" r:id="rId14"/>
          <w:footerReference w:type="default" r:id="rId15"/>
          <w:pgSz w:w="11900" w:h="16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09C5390D" w14:textId="77777777" w:rsidR="006776B0" w:rsidRDefault="006776B0" w:rsidP="00CA5F8C">
      <w:pPr>
        <w:spacing w:line="276" w:lineRule="auto"/>
        <w:rPr>
          <w:sz w:val="28"/>
          <w:szCs w:val="28"/>
          <w:lang w:val="en-GB"/>
        </w:rPr>
      </w:pPr>
    </w:p>
    <w:p w14:paraId="3396321F" w14:textId="60A0749D" w:rsidR="002D06B6" w:rsidRDefault="002D06B6" w:rsidP="00CA5F8C">
      <w:pPr>
        <w:spacing w:line="276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Atodiad</w:t>
      </w:r>
      <w:r w:rsidR="00D27312">
        <w:rPr>
          <w:sz w:val="28"/>
          <w:szCs w:val="28"/>
          <w:lang w:val="en-GB"/>
        </w:rPr>
        <w:t xml:space="preserve"> Dd</w:t>
      </w:r>
      <w:r>
        <w:rPr>
          <w:sz w:val="28"/>
          <w:szCs w:val="28"/>
          <w:lang w:val="en-GB"/>
        </w:rPr>
        <w:t xml:space="preserve"> – Tabl adfyfyrio ysgol 1</w:t>
      </w:r>
    </w:p>
    <w:p w14:paraId="240D909A" w14:textId="77777777" w:rsidR="002D06B6" w:rsidRDefault="002D06B6" w:rsidP="00CA5F8C">
      <w:pPr>
        <w:spacing w:line="276" w:lineRule="auto"/>
        <w:rPr>
          <w:sz w:val="28"/>
          <w:szCs w:val="28"/>
          <w:lang w:val="en-GB"/>
        </w:rPr>
      </w:pPr>
    </w:p>
    <w:tbl>
      <w:tblPr>
        <w:tblStyle w:val="PlainTable1"/>
        <w:tblW w:w="14240" w:type="dxa"/>
        <w:tblLook w:val="04A0" w:firstRow="1" w:lastRow="0" w:firstColumn="1" w:lastColumn="0" w:noHBand="0" w:noVBand="1"/>
      </w:tblPr>
      <w:tblGrid>
        <w:gridCol w:w="4229"/>
        <w:gridCol w:w="10011"/>
      </w:tblGrid>
      <w:tr w:rsidR="002D06B6" w14:paraId="22944B2D" w14:textId="77777777" w:rsidTr="006C1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0ADB420B" w14:textId="77777777" w:rsidR="002D06B6" w:rsidRPr="00BA0A0B" w:rsidRDefault="002D06B6" w:rsidP="002D06B6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>Disgrifio Digwyddiadau</w:t>
            </w:r>
          </w:p>
          <w:p w14:paraId="188166CE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  <w:b w:val="0"/>
              </w:rPr>
            </w:pPr>
          </w:p>
          <w:p w14:paraId="3751B943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Beth digwyddodd?</w:t>
            </w:r>
          </w:p>
        </w:tc>
        <w:tc>
          <w:tcPr>
            <w:tcW w:w="10011" w:type="dxa"/>
          </w:tcPr>
          <w:p w14:paraId="553D23AB" w14:textId="56E9D5EE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Cyflwyno pwrpas yr ymchwil ar lafar yn defnyddio’</w:t>
            </w:r>
            <w:r w:rsidR="006C1F5B">
              <w:rPr>
                <w:b w:val="0"/>
              </w:rPr>
              <w:t>r daflen wybodaeth ar y sgrin r</w:t>
            </w:r>
            <w:r>
              <w:rPr>
                <w:b w:val="0"/>
              </w:rPr>
              <w:t>yngweithiol.</w:t>
            </w:r>
          </w:p>
          <w:p w14:paraId="258E3947" w14:textId="63C0E1DA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Rhod</w:t>
            </w:r>
            <w:r w:rsidR="006C1F5B">
              <w:rPr>
                <w:b w:val="0"/>
              </w:rPr>
              <w:t>d</w:t>
            </w:r>
            <w:r>
              <w:rPr>
                <w:b w:val="0"/>
              </w:rPr>
              <w:t>wyd y dewis i bawb i gymryd rhan neu i gael ei eithrio. Dewisodd pawb y garden werdd.</w:t>
            </w:r>
          </w:p>
          <w:p w14:paraId="5C3830AF" w14:textId="77777777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Cyflwynwyd yr ymwelydd, ac esbonio ei phresenoldeb.</w:t>
            </w:r>
          </w:p>
          <w:p w14:paraId="72B085E2" w14:textId="77777777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Defnyddiwyd strategaeth o ganmol ymddygiad da ar lafar a thrwy ddilyn polisi ymddygiad yr ysgol sef y siart ymddygiad.</w:t>
            </w:r>
          </w:p>
          <w:p w14:paraId="790D26E9" w14:textId="77777777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 xml:space="preserve"> </w:t>
            </w:r>
          </w:p>
          <w:p w14:paraId="089AA392" w14:textId="77777777" w:rsidR="002D06B6" w:rsidRDefault="002D06B6" w:rsidP="006C1F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14:paraId="2F81D34F" w14:textId="77777777" w:rsidR="002D06B6" w:rsidRPr="005526CC" w:rsidRDefault="002D06B6" w:rsidP="006C1F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</w:tr>
      <w:tr w:rsidR="002D06B6" w14:paraId="20084548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2E14D025" w14:textId="77777777" w:rsidR="002D06B6" w:rsidRPr="00BA0A0B" w:rsidRDefault="002D06B6" w:rsidP="002D06B6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>Teimladau</w:t>
            </w:r>
          </w:p>
          <w:p w14:paraId="6F81EA43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66050FD6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Sut oeddech chi’n teimlo?</w:t>
            </w:r>
          </w:p>
        </w:tc>
        <w:tc>
          <w:tcPr>
            <w:tcW w:w="10011" w:type="dxa"/>
          </w:tcPr>
          <w:p w14:paraId="6B3D7C8D" w14:textId="61C3A2DF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Nerfus oherwydd yr ansicrwydd fel byddai’r </w:t>
            </w:r>
            <w:r w:rsidR="006C1F5B">
              <w:t>plant yn ymateb i’r ymchwil ac i</w:t>
            </w:r>
            <w:r>
              <w:t xml:space="preserve"> bresenoldeb yr ymwelydd. </w:t>
            </w:r>
          </w:p>
          <w:p w14:paraId="30E01812" w14:textId="64E68A76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Pryde</w:t>
            </w:r>
            <w:r w:rsidR="006C1F5B">
              <w:t>rus ar ddechrau’r wers o’r fetho</w:t>
            </w:r>
            <w:r>
              <w:t>doleg.</w:t>
            </w:r>
          </w:p>
        </w:tc>
      </w:tr>
      <w:tr w:rsidR="002D06B6" w14:paraId="4052D598" w14:textId="77777777" w:rsidTr="006C1F5B">
        <w:trPr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78568D5B" w14:textId="77777777" w:rsidR="002D06B6" w:rsidRPr="00BA0A0B" w:rsidRDefault="002D06B6" w:rsidP="002D06B6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>Llwyddiannau</w:t>
            </w:r>
          </w:p>
          <w:p w14:paraId="2B79D0B9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7B491C00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Beth wnaeth lwyddo?</w:t>
            </w:r>
          </w:p>
          <w:p w14:paraId="3EC42130" w14:textId="77777777" w:rsidR="002D06B6" w:rsidRPr="00BA0A0B" w:rsidRDefault="002D06B6" w:rsidP="006C1F5B">
            <w:pPr>
              <w:rPr>
                <w:rFonts w:asciiTheme="majorHAnsi" w:hAnsiTheme="majorHAnsi" w:cstheme="majorHAnsi"/>
                <w:b w:val="0"/>
              </w:rPr>
            </w:pPr>
          </w:p>
          <w:p w14:paraId="053A0B94" w14:textId="77777777" w:rsidR="002D06B6" w:rsidRPr="00BA0A0B" w:rsidRDefault="002D06B6" w:rsidP="006C1F5B">
            <w:pPr>
              <w:rPr>
                <w:rFonts w:asciiTheme="majorHAnsi" w:hAnsiTheme="majorHAnsi" w:cstheme="majorHAnsi"/>
                <w:b w:val="0"/>
              </w:rPr>
            </w:pPr>
          </w:p>
          <w:p w14:paraId="1EDAD7C7" w14:textId="77777777" w:rsidR="002D06B6" w:rsidRPr="00BA0A0B" w:rsidRDefault="002D06B6" w:rsidP="006C1F5B">
            <w:pPr>
              <w:rPr>
                <w:rFonts w:asciiTheme="majorHAnsi" w:hAnsiTheme="majorHAnsi" w:cstheme="majorHAnsi"/>
                <w:b w:val="0"/>
              </w:rPr>
            </w:pPr>
          </w:p>
          <w:p w14:paraId="4C94AACF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 xml:space="preserve">Methiannau </w:t>
            </w:r>
          </w:p>
          <w:p w14:paraId="7E69A5E8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360EA5E6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Beth aeth yn wael?</w:t>
            </w:r>
          </w:p>
        </w:tc>
        <w:tc>
          <w:tcPr>
            <w:tcW w:w="10011" w:type="dxa"/>
          </w:tcPr>
          <w:p w14:paraId="6AFF42B1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 wedi cytuno i gymryd rhan yn yr ymchwil</w:t>
            </w:r>
          </w:p>
          <w:p w14:paraId="5DAE6DD8" w14:textId="42F8AC0F" w:rsidR="002D06B6" w:rsidRDefault="006C1F5B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 yn deall disgwyliadau’</w:t>
            </w:r>
            <w:r w:rsidR="002D06B6">
              <w:t>r ymchwil</w:t>
            </w:r>
          </w:p>
          <w:p w14:paraId="07B8E6E4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 yn hapus gyda phresenoldeb yr ymwelydd</w:t>
            </w:r>
          </w:p>
          <w:p w14:paraId="5B7E7020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Canmoliaeth wedi llwyddo er mwyn annog ymddygiad da.</w:t>
            </w:r>
          </w:p>
          <w:p w14:paraId="1CA0576A" w14:textId="58EDA6D2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Defnydd llwyddiannus o’r siart ymddyg</w:t>
            </w:r>
            <w:r w:rsidR="006C1F5B">
              <w:t>i</w:t>
            </w:r>
            <w:r>
              <w:t xml:space="preserve">ad i gyfleu ac esbonio ymddygiad da ac annog eraill i ddilyn. </w:t>
            </w:r>
          </w:p>
          <w:p w14:paraId="4E46448A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C04376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Canolbwyntio yn ormodol ar nifer y ganmoliaeth ac o ganlyniad roedd ansawdd y ganmoliaeth wedi’i heffeithio e.e canmol cyffredinol yn lle canmol wedi’i labelu.</w:t>
            </w:r>
          </w:p>
          <w:p w14:paraId="02E90433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D06B6" w14:paraId="7F711E64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44D9037C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lastRenderedPageBreak/>
              <w:t xml:space="preserve">Cyswllt Theori/Dadansoddiad </w:t>
            </w:r>
          </w:p>
          <w:p w14:paraId="54677FAA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219991DF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 xml:space="preserve">Gwneud synwyr o’r sefyllfa </w:t>
            </w:r>
          </w:p>
        </w:tc>
        <w:tc>
          <w:tcPr>
            <w:tcW w:w="10011" w:type="dxa"/>
          </w:tcPr>
          <w:p w14:paraId="1B7DEE2F" w14:textId="11D3527C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Wrth edrych ar ein </w:t>
            </w:r>
            <w:r w:rsidR="006C1F5B">
              <w:t>h</w:t>
            </w:r>
            <w:r>
              <w:t xml:space="preserve">adolygiad o lenyddiaeth ar y pwnc ni ellir anwybyddu’r ffaith bod ansawdd a diffiniad yr ymddygiad yn hanfodol er mwyn bod yn effeithiol. </w:t>
            </w:r>
          </w:p>
          <w:p w14:paraId="49273034" w14:textId="77777777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 yr un pryd dylid nodi bod y plant yn ymateb yn wahanol i ganmoliaeth.</w:t>
            </w:r>
          </w:p>
        </w:tc>
      </w:tr>
      <w:tr w:rsidR="002D06B6" w14:paraId="53F2A9CD" w14:textId="77777777" w:rsidTr="006C1F5B">
        <w:trPr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31A7EAEC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 xml:space="preserve">Casgliadau </w:t>
            </w:r>
          </w:p>
          <w:p w14:paraId="11EC3EAC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2F2D0548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Sut allech chi fod wedi delio gyda’r sefyllfa?</w:t>
            </w:r>
          </w:p>
        </w:tc>
        <w:tc>
          <w:tcPr>
            <w:tcW w:w="10011" w:type="dxa"/>
          </w:tcPr>
          <w:p w14:paraId="6D3068DB" w14:textId="14B66373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Yn deillio o hyn, dylwn fod wedi trafod ymhellach y gwahanol fathau o ganmoliaeth ac yr ansawdd yn hytrach na chanolbwyntio ar sawl gwaith roeddwn yn canmol, esiampl o hyn yw roeddwn wedi canol</w:t>
            </w:r>
            <w:r w:rsidR="006C1F5B">
              <w:t>bwyntio yn ormodol ar yr eirfa g</w:t>
            </w:r>
            <w:r>
              <w:t>yffredinol er mwyn canmol.</w:t>
            </w:r>
          </w:p>
          <w:p w14:paraId="75338142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D06B6" w14:paraId="677F5874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1F68FBCF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 xml:space="preserve">Cynllun Gweithredu </w:t>
            </w:r>
          </w:p>
          <w:p w14:paraId="199101FA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6B059C20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Targedau ar gyfer y tro nesaf?</w:t>
            </w:r>
          </w:p>
        </w:tc>
        <w:tc>
          <w:tcPr>
            <w:tcW w:w="10011" w:type="dxa"/>
          </w:tcPr>
          <w:p w14:paraId="51435C54" w14:textId="07FCF550" w:rsidR="002D06B6" w:rsidRDefault="002D06B6" w:rsidP="006C1F5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Mae’r dadleuol a roddwyd ger bron yn awgrymu bod angen labelu’r ganmoliaeth er mwyn bod y plant yn deall yr hyn sy’n ddisgwyliedig ohonynt ac  yn medru dilyn yr esiampl d</w:t>
            </w:r>
            <w:r w:rsidR="006C1F5B">
              <w:t>d</w:t>
            </w:r>
            <w:r>
              <w:t xml:space="preserve">a. </w:t>
            </w:r>
          </w:p>
          <w:p w14:paraId="2039E127" w14:textId="7F5F5997" w:rsidR="002D06B6" w:rsidRDefault="002D06B6" w:rsidP="006C1F5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Wrth dynnu tua’r terfyn byddwn yn canolbwyntio </w:t>
            </w:r>
            <w:r w:rsidR="006C1F5B">
              <w:t>yn y wers nesaf ar ganmoliaeth b</w:t>
            </w:r>
            <w:r>
              <w:t>enodol er mwyn dod at ganfyddiadau pellach a mwy eglur.</w:t>
            </w:r>
          </w:p>
        </w:tc>
      </w:tr>
    </w:tbl>
    <w:p w14:paraId="37712668" w14:textId="77777777" w:rsidR="002D06B6" w:rsidRDefault="002D06B6" w:rsidP="00CA5F8C">
      <w:pPr>
        <w:spacing w:line="276" w:lineRule="auto"/>
        <w:rPr>
          <w:sz w:val="28"/>
          <w:szCs w:val="28"/>
          <w:lang w:val="en-GB"/>
        </w:rPr>
      </w:pPr>
    </w:p>
    <w:p w14:paraId="18FA8705" w14:textId="77777777" w:rsidR="002D06B6" w:rsidRDefault="002D06B6" w:rsidP="00CA5F8C">
      <w:pPr>
        <w:spacing w:line="276" w:lineRule="auto"/>
        <w:rPr>
          <w:sz w:val="28"/>
          <w:szCs w:val="28"/>
          <w:lang w:val="en-GB"/>
        </w:rPr>
      </w:pPr>
    </w:p>
    <w:p w14:paraId="5E1A90F3" w14:textId="77777777" w:rsidR="002D06B6" w:rsidRDefault="002D06B6" w:rsidP="00CA5F8C">
      <w:pPr>
        <w:spacing w:line="276" w:lineRule="auto"/>
        <w:rPr>
          <w:sz w:val="28"/>
          <w:szCs w:val="28"/>
          <w:lang w:val="en-GB"/>
        </w:rPr>
      </w:pPr>
    </w:p>
    <w:p w14:paraId="3C3794B7" w14:textId="77777777" w:rsidR="002D06B6" w:rsidRDefault="002D06B6" w:rsidP="00CA5F8C">
      <w:pPr>
        <w:spacing w:line="276" w:lineRule="auto"/>
        <w:rPr>
          <w:sz w:val="28"/>
          <w:szCs w:val="28"/>
          <w:lang w:val="en-GB"/>
        </w:rPr>
      </w:pPr>
    </w:p>
    <w:p w14:paraId="3B511389" w14:textId="77777777" w:rsidR="002D06B6" w:rsidRDefault="002D06B6" w:rsidP="00CA5F8C">
      <w:pPr>
        <w:spacing w:line="276" w:lineRule="auto"/>
        <w:rPr>
          <w:sz w:val="28"/>
          <w:szCs w:val="28"/>
          <w:lang w:val="en-GB"/>
        </w:rPr>
      </w:pPr>
    </w:p>
    <w:p w14:paraId="061711D0" w14:textId="06A690A4" w:rsidR="002D06B6" w:rsidRDefault="002D06B6" w:rsidP="00CA5F8C">
      <w:pPr>
        <w:spacing w:line="276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Atodiad</w:t>
      </w:r>
      <w:r w:rsidR="00D27312">
        <w:rPr>
          <w:sz w:val="28"/>
          <w:szCs w:val="28"/>
          <w:lang w:val="en-GB"/>
        </w:rPr>
        <w:t xml:space="preserve"> E</w:t>
      </w:r>
      <w:r>
        <w:rPr>
          <w:sz w:val="28"/>
          <w:szCs w:val="28"/>
          <w:lang w:val="en-GB"/>
        </w:rPr>
        <w:t xml:space="preserve"> – Tabl adfyfyrio ysgol 2</w:t>
      </w:r>
    </w:p>
    <w:tbl>
      <w:tblPr>
        <w:tblStyle w:val="PlainTable1"/>
        <w:tblW w:w="14240" w:type="dxa"/>
        <w:tblLook w:val="04A0" w:firstRow="1" w:lastRow="0" w:firstColumn="1" w:lastColumn="0" w:noHBand="0" w:noVBand="1"/>
      </w:tblPr>
      <w:tblGrid>
        <w:gridCol w:w="4229"/>
        <w:gridCol w:w="10011"/>
      </w:tblGrid>
      <w:tr w:rsidR="002D06B6" w14:paraId="5110ECA0" w14:textId="77777777" w:rsidTr="006C1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0C2A24D3" w14:textId="77777777" w:rsidR="002D06B6" w:rsidRPr="00BA0A0B" w:rsidRDefault="002D06B6" w:rsidP="002D06B6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>Disgrifio Digwyddiadau</w:t>
            </w:r>
          </w:p>
          <w:p w14:paraId="47D379AF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  <w:b w:val="0"/>
              </w:rPr>
            </w:pPr>
          </w:p>
          <w:p w14:paraId="16F00FE9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Beth digwyddodd?</w:t>
            </w:r>
          </w:p>
        </w:tc>
        <w:tc>
          <w:tcPr>
            <w:tcW w:w="10011" w:type="dxa"/>
          </w:tcPr>
          <w:p w14:paraId="129F0F40" w14:textId="6E8E8E9D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Cyflwyno pwrpas yr ymchwil ar lafar yn defnyddio’</w:t>
            </w:r>
            <w:r w:rsidR="006C1F5B">
              <w:rPr>
                <w:b w:val="0"/>
              </w:rPr>
              <w:t>r daflen wybodaeth ar y sgrin r</w:t>
            </w:r>
            <w:r>
              <w:rPr>
                <w:b w:val="0"/>
              </w:rPr>
              <w:t>yngweithiol.</w:t>
            </w:r>
          </w:p>
          <w:p w14:paraId="7B18C72A" w14:textId="6E0209C1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Rhod</w:t>
            </w:r>
            <w:r w:rsidR="006C1F5B">
              <w:rPr>
                <w:b w:val="0"/>
              </w:rPr>
              <w:t>d</w:t>
            </w:r>
            <w:r>
              <w:rPr>
                <w:b w:val="0"/>
              </w:rPr>
              <w:t>wyd y dewis i bawb i gymryd rhan neu i gael ei eithrio. Dewisodd pawb y garden werdd.</w:t>
            </w:r>
          </w:p>
          <w:p w14:paraId="009D89F4" w14:textId="77777777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Cyflwynwyd yr ymwelydd, ac esbonio ei phresenoldeb.</w:t>
            </w:r>
          </w:p>
          <w:p w14:paraId="36C1F423" w14:textId="76DB9CEB" w:rsidR="002D06B6" w:rsidRDefault="002D06B6" w:rsidP="006C1F5B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Dilynwyd ‘llond llaw’ fel stratega</w:t>
            </w:r>
            <w:r w:rsidR="006C1F5B">
              <w:rPr>
                <w:b w:val="0"/>
              </w:rPr>
              <w:t>eth rheolaeth dosbarth sy’n ymw</w:t>
            </w:r>
            <w:r>
              <w:rPr>
                <w:b w:val="0"/>
              </w:rPr>
              <w:t xml:space="preserve">neud </w:t>
            </w:r>
            <w:r>
              <w:rPr>
                <w:rFonts w:ascii="Calibri" w:hAnsi="Calibri"/>
                <w:b w:val="0"/>
              </w:rPr>
              <w:t>â</w:t>
            </w:r>
            <w:r>
              <w:rPr>
                <w:b w:val="0"/>
              </w:rPr>
              <w:t xml:space="preserve"> pholisi ymddygiad yr ysgol.</w:t>
            </w:r>
          </w:p>
          <w:p w14:paraId="49BFB9C8" w14:textId="77777777" w:rsidR="002D06B6" w:rsidRDefault="002D06B6" w:rsidP="006C1F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14:paraId="5B471581" w14:textId="77777777" w:rsidR="002D06B6" w:rsidRPr="005526CC" w:rsidRDefault="002D06B6" w:rsidP="006C1F5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</w:tr>
      <w:tr w:rsidR="002D06B6" w14:paraId="0C0C7F7E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11528C25" w14:textId="77777777" w:rsidR="002D06B6" w:rsidRPr="00BA0A0B" w:rsidRDefault="002D06B6" w:rsidP="002D06B6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>Teimladau</w:t>
            </w:r>
          </w:p>
          <w:p w14:paraId="26D72F00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2832D863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Sut oeddech chi’n teimlo?</w:t>
            </w:r>
          </w:p>
        </w:tc>
        <w:tc>
          <w:tcPr>
            <w:tcW w:w="10011" w:type="dxa"/>
          </w:tcPr>
          <w:p w14:paraId="41A40915" w14:textId="657BB366" w:rsidR="002D06B6" w:rsidRDefault="006C1F5B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Hyderus ar </w:t>
            </w:r>
            <w:r>
              <w:rPr>
                <w:rFonts w:ascii="Calibri" w:hAnsi="Calibri"/>
              </w:rPr>
              <w:t>ô</w:t>
            </w:r>
            <w:r w:rsidR="002D06B6">
              <w:t>l adfyfyrio’r wers gyntaf a gyda</w:t>
            </w:r>
            <w:r>
              <w:t>g</w:t>
            </w:r>
            <w:r w:rsidR="002D06B6">
              <w:t xml:space="preserve"> ein </w:t>
            </w:r>
            <w:r>
              <w:t>h</w:t>
            </w:r>
            <w:r w:rsidR="002D06B6">
              <w:t>addasiadau.</w:t>
            </w:r>
          </w:p>
          <w:p w14:paraId="4CFD5088" w14:textId="2821A90B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Barod i</w:t>
            </w:r>
            <w:r w:rsidR="006C1F5B">
              <w:t xml:space="preserve"> ymarfer yr hyn a drafodwyd ar </w:t>
            </w:r>
            <w:r w:rsidR="006C1F5B">
              <w:rPr>
                <w:rFonts w:ascii="Calibri" w:hAnsi="Calibri"/>
              </w:rPr>
              <w:t>ô</w:t>
            </w:r>
            <w:r>
              <w:t>l y wers gynta</w:t>
            </w:r>
            <w:r w:rsidR="006C1F5B">
              <w:t>f</w:t>
            </w:r>
            <w:r>
              <w:t>.</w:t>
            </w:r>
          </w:p>
          <w:p w14:paraId="2D074C72" w14:textId="77777777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D06B6" w14:paraId="281FC66C" w14:textId="77777777" w:rsidTr="006C1F5B">
        <w:trPr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5683C297" w14:textId="77777777" w:rsidR="002D06B6" w:rsidRPr="00BA0A0B" w:rsidRDefault="002D06B6" w:rsidP="002D06B6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>Llwyddiannau</w:t>
            </w:r>
          </w:p>
          <w:p w14:paraId="17CCEF14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2BFC8C09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Beth wnaeth lwyddo?</w:t>
            </w:r>
          </w:p>
          <w:p w14:paraId="129510D6" w14:textId="77777777" w:rsidR="002D06B6" w:rsidRPr="00BA0A0B" w:rsidRDefault="002D06B6" w:rsidP="006C1F5B">
            <w:pPr>
              <w:rPr>
                <w:rFonts w:asciiTheme="majorHAnsi" w:hAnsiTheme="majorHAnsi" w:cstheme="majorHAnsi"/>
                <w:b w:val="0"/>
              </w:rPr>
            </w:pPr>
          </w:p>
          <w:p w14:paraId="7BB393DE" w14:textId="77777777" w:rsidR="002D06B6" w:rsidRPr="00BA0A0B" w:rsidRDefault="002D06B6" w:rsidP="006C1F5B">
            <w:pPr>
              <w:rPr>
                <w:rFonts w:asciiTheme="majorHAnsi" w:hAnsiTheme="majorHAnsi" w:cstheme="majorHAnsi"/>
                <w:b w:val="0"/>
              </w:rPr>
            </w:pPr>
          </w:p>
          <w:p w14:paraId="333C9958" w14:textId="77777777" w:rsidR="002D06B6" w:rsidRPr="00BA0A0B" w:rsidRDefault="002D06B6" w:rsidP="006C1F5B">
            <w:pPr>
              <w:rPr>
                <w:rFonts w:asciiTheme="majorHAnsi" w:hAnsiTheme="majorHAnsi" w:cstheme="majorHAnsi"/>
                <w:b w:val="0"/>
              </w:rPr>
            </w:pPr>
          </w:p>
          <w:p w14:paraId="36D39BD0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 xml:space="preserve">Methiannau </w:t>
            </w:r>
          </w:p>
          <w:p w14:paraId="6F0D420B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6AAB84C6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Beth aeth yn wael?</w:t>
            </w:r>
          </w:p>
        </w:tc>
        <w:tc>
          <w:tcPr>
            <w:tcW w:w="10011" w:type="dxa"/>
          </w:tcPr>
          <w:p w14:paraId="5111859B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 wedi cytuno i gymryd rhan yn yr ymchwil</w:t>
            </w:r>
          </w:p>
          <w:p w14:paraId="283F77CE" w14:textId="0317B66C" w:rsidR="002D06B6" w:rsidRDefault="00ED78D1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Plant yn deall disgwyliadau’r </w:t>
            </w:r>
            <w:r w:rsidR="002D06B6">
              <w:t>ymchwil</w:t>
            </w:r>
          </w:p>
          <w:p w14:paraId="25E3F447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Plant yn hapus gyda phresenoldeb yr ymwelydd</w:t>
            </w:r>
          </w:p>
          <w:p w14:paraId="351F047C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Canmoliaeth wedi llwyddo er mwyn annog ymddygiad da.</w:t>
            </w:r>
          </w:p>
          <w:p w14:paraId="01FBE7D6" w14:textId="4B964FF7" w:rsidR="002D06B6" w:rsidRDefault="00ED78D1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Llwyddo i gyrraedd  targedu’r</w:t>
            </w:r>
            <w:r w:rsidR="002D06B6">
              <w:t xml:space="preserve"> adfyfyriad cyntaf sef i ganolbwyntio ar ansawdd y ganmoliaeth yn ogystal </w:t>
            </w:r>
            <w:r w:rsidR="002D06B6">
              <w:rPr>
                <w:rFonts w:ascii="Calibri" w:hAnsi="Calibri"/>
              </w:rPr>
              <w:t>â</w:t>
            </w:r>
            <w:r w:rsidR="002D06B6">
              <w:t>’r nifer</w:t>
            </w:r>
          </w:p>
          <w:p w14:paraId="37F9A79A" w14:textId="77777777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9F94E3" w14:textId="3FBDF88B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Yn gyffredinol roedd y plant yn ymateb yn well i g</w:t>
            </w:r>
            <w:r w:rsidR="00ED78D1">
              <w:t>a</w:t>
            </w:r>
            <w:r>
              <w:t xml:space="preserve">nmoliaeth wedi’i labelu, serch hyn nid oedd yn effeithiol gyda phawb. </w:t>
            </w:r>
          </w:p>
        </w:tc>
      </w:tr>
      <w:tr w:rsidR="002D06B6" w14:paraId="5E833519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660BDDBF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lastRenderedPageBreak/>
              <w:t xml:space="preserve">Cyswllt Theori/Dadansoddiad </w:t>
            </w:r>
          </w:p>
          <w:p w14:paraId="7046D149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67D7C2BF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 xml:space="preserve">Gwneud synwyr o’r sefyllfa </w:t>
            </w:r>
          </w:p>
        </w:tc>
        <w:tc>
          <w:tcPr>
            <w:tcW w:w="10011" w:type="dxa"/>
          </w:tcPr>
          <w:p w14:paraId="5B570283" w14:textId="3B49A496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Er mwyn egluro </w:t>
            </w:r>
            <w:r w:rsidR="00ED78D1">
              <w:t>hyn gellir ystyried bod persono</w:t>
            </w:r>
            <w:r>
              <w:t xml:space="preserve">liaethau gwahanol </w:t>
            </w:r>
            <w:r w:rsidR="00ED78D1">
              <w:t>d</w:t>
            </w:r>
            <w:r>
              <w:t>disgyblion yn cael effaith ar y ffordd maent yn ymateb i ganmoliaeth .</w:t>
            </w:r>
          </w:p>
          <w:p w14:paraId="34082F5C" w14:textId="7C883C7D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Mae cyn yn </w:t>
            </w:r>
            <w:r w:rsidR="00ED78D1" w:rsidRPr="00ED78D1">
              <w:t>caniatáu</w:t>
            </w:r>
            <w:r w:rsidR="00ED78D1">
              <w:t xml:space="preserve"> </w:t>
            </w:r>
            <w:r>
              <w:t>labelu canmoliaeth yn ddull effeithiol, fodd bynnag nid yw’n gweithio i bawb. Amlygir hyn yn y wers.</w:t>
            </w:r>
          </w:p>
          <w:p w14:paraId="390DB91C" w14:textId="77777777" w:rsidR="002D06B6" w:rsidRDefault="002D06B6" w:rsidP="006C1F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D06B6" w14:paraId="3C23CAA9" w14:textId="77777777" w:rsidTr="006C1F5B">
        <w:trPr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6A98D652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 xml:space="preserve">Casgliadau </w:t>
            </w:r>
          </w:p>
          <w:p w14:paraId="04630A9E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669B086B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Sut allech chi fod wedi delio gyda’r sefyllfa?</w:t>
            </w:r>
          </w:p>
        </w:tc>
        <w:tc>
          <w:tcPr>
            <w:tcW w:w="10011" w:type="dxa"/>
          </w:tcPr>
          <w:p w14:paraId="649ED37A" w14:textId="33591773" w:rsidR="002D06B6" w:rsidRDefault="002D06B6" w:rsidP="006C1F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Yn deillio o hyn, dylid fod wedi ystyried personoliaethau’r unigolion a’r effaith bydda</w:t>
            </w:r>
            <w:r w:rsidR="00ED78D1">
              <w:t>i hyn yn cael ar g</w:t>
            </w:r>
            <w:r>
              <w:t>anlyniadau’r ymchwil.</w:t>
            </w:r>
          </w:p>
        </w:tc>
      </w:tr>
      <w:tr w:rsidR="002D06B6" w14:paraId="6AB1E035" w14:textId="77777777" w:rsidTr="006C1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9" w:type="dxa"/>
          </w:tcPr>
          <w:p w14:paraId="442278FB" w14:textId="77777777" w:rsidR="002D06B6" w:rsidRPr="00BA0A0B" w:rsidRDefault="002D06B6" w:rsidP="002D06B6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BA0A0B">
              <w:rPr>
                <w:rFonts w:asciiTheme="majorHAnsi" w:hAnsiTheme="majorHAnsi" w:cstheme="majorHAnsi"/>
              </w:rPr>
              <w:t xml:space="preserve">Cynllun Gweithredu </w:t>
            </w:r>
          </w:p>
          <w:p w14:paraId="798808E0" w14:textId="77777777" w:rsidR="002D06B6" w:rsidRPr="00BA0A0B" w:rsidRDefault="002D06B6" w:rsidP="006C1F5B">
            <w:pPr>
              <w:pStyle w:val="ListParagraph"/>
              <w:rPr>
                <w:rFonts w:asciiTheme="majorHAnsi" w:hAnsiTheme="majorHAnsi" w:cstheme="majorHAnsi"/>
              </w:rPr>
            </w:pPr>
          </w:p>
          <w:p w14:paraId="72C97574" w14:textId="77777777" w:rsidR="002D06B6" w:rsidRPr="00BA0A0B" w:rsidRDefault="002D06B6" w:rsidP="002D06B6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 w:val="0"/>
              </w:rPr>
            </w:pPr>
            <w:r w:rsidRPr="00BA0A0B">
              <w:rPr>
                <w:rFonts w:asciiTheme="majorHAnsi" w:hAnsiTheme="majorHAnsi" w:cstheme="majorHAnsi"/>
                <w:b w:val="0"/>
              </w:rPr>
              <w:t>Targedau ar gyfer y tro nesaf?</w:t>
            </w:r>
          </w:p>
        </w:tc>
        <w:tc>
          <w:tcPr>
            <w:tcW w:w="10011" w:type="dxa"/>
          </w:tcPr>
          <w:p w14:paraId="35ABDB8D" w14:textId="77777777" w:rsidR="002D06B6" w:rsidRDefault="002D06B6" w:rsidP="006C1F5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Gellir dadlau ymhellach gan ddweud wrth ehangu’r sampl gellir wedi pwyso a mesur effaith y ganmoliaeth ar amryw o bersonoliaethau. </w:t>
            </w:r>
          </w:p>
          <w:p w14:paraId="1D12862B" w14:textId="77777777" w:rsidR="002D06B6" w:rsidRDefault="002D06B6" w:rsidP="006C1F5B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grynhoi, bydd edrych yn fwy manwl ar bersonoliaethau disgyblion wedi ein galluogi i gael gwell darlun o sut mae canmol ymddygiad yn cael effaith rheolaeth dosbarth.</w:t>
            </w:r>
          </w:p>
        </w:tc>
      </w:tr>
    </w:tbl>
    <w:p w14:paraId="24FCAA9E" w14:textId="77777777" w:rsidR="002D06B6" w:rsidRPr="00CA5F8C" w:rsidRDefault="002D06B6" w:rsidP="00CA5F8C">
      <w:pPr>
        <w:spacing w:line="276" w:lineRule="auto"/>
        <w:rPr>
          <w:sz w:val="28"/>
          <w:szCs w:val="28"/>
          <w:lang w:val="en-GB"/>
        </w:rPr>
      </w:pPr>
    </w:p>
    <w:sectPr w:rsidR="002D06B6" w:rsidRPr="00CA5F8C" w:rsidSect="002D06B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73441" w14:textId="77777777" w:rsidR="00532C22" w:rsidRDefault="00532C22" w:rsidP="007B0942">
      <w:r>
        <w:separator/>
      </w:r>
    </w:p>
  </w:endnote>
  <w:endnote w:type="continuationSeparator" w:id="0">
    <w:p w14:paraId="71B0C9FB" w14:textId="77777777" w:rsidR="00532C22" w:rsidRDefault="00532C22" w:rsidP="007B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F9035" w14:textId="77777777" w:rsidR="006C1F5B" w:rsidRDefault="006C1F5B" w:rsidP="006C1F5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D66D65" w14:textId="77777777" w:rsidR="006C1F5B" w:rsidRDefault="006C1F5B" w:rsidP="0096494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B28DC" w14:textId="77777777" w:rsidR="006C1F5B" w:rsidRDefault="006C1F5B" w:rsidP="006C1F5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00D8">
      <w:rPr>
        <w:rStyle w:val="PageNumber"/>
        <w:noProof/>
      </w:rPr>
      <w:t>6</w:t>
    </w:r>
    <w:r>
      <w:rPr>
        <w:rStyle w:val="PageNumber"/>
      </w:rPr>
      <w:fldChar w:fldCharType="end"/>
    </w:r>
  </w:p>
  <w:p w14:paraId="5586FE6B" w14:textId="77777777" w:rsidR="006C1F5B" w:rsidRDefault="006C1F5B" w:rsidP="0096494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C0B138" w14:textId="77777777" w:rsidR="00532C22" w:rsidRDefault="00532C22" w:rsidP="007B0942">
      <w:r>
        <w:separator/>
      </w:r>
    </w:p>
  </w:footnote>
  <w:footnote w:type="continuationSeparator" w:id="0">
    <w:p w14:paraId="1D022D31" w14:textId="77777777" w:rsidR="00532C22" w:rsidRDefault="00532C22" w:rsidP="007B09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5D8820" w14:textId="2965C711" w:rsidR="006C1F5B" w:rsidRPr="007B0942" w:rsidRDefault="006C1F5B" w:rsidP="007B0942">
    <w:pPr>
      <w:pStyle w:val="Header"/>
      <w:jc w:val="right"/>
      <w:rPr>
        <w:lang w:val="en-GB"/>
      </w:rPr>
    </w:pPr>
    <w:r>
      <w:rPr>
        <w:lang w:val="en-GB"/>
      </w:rPr>
      <w:t>1304082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67D"/>
    <w:multiLevelType w:val="hybridMultilevel"/>
    <w:tmpl w:val="F320DA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C065D"/>
    <w:multiLevelType w:val="hybridMultilevel"/>
    <w:tmpl w:val="A9FCD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8794A"/>
    <w:multiLevelType w:val="hybridMultilevel"/>
    <w:tmpl w:val="8F321D5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A3926"/>
    <w:multiLevelType w:val="hybridMultilevel"/>
    <w:tmpl w:val="0DA823B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25C7DA7"/>
    <w:multiLevelType w:val="hybridMultilevel"/>
    <w:tmpl w:val="0C7645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9637CE"/>
    <w:multiLevelType w:val="multilevel"/>
    <w:tmpl w:val="38A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E13662C"/>
    <w:multiLevelType w:val="hybridMultilevel"/>
    <w:tmpl w:val="4C42D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AD21CA"/>
    <w:multiLevelType w:val="hybridMultilevel"/>
    <w:tmpl w:val="036A3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DD49EF"/>
    <w:multiLevelType w:val="multilevel"/>
    <w:tmpl w:val="3DB47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C7230F0"/>
    <w:multiLevelType w:val="multilevel"/>
    <w:tmpl w:val="25A69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1D359DE"/>
    <w:multiLevelType w:val="hybridMultilevel"/>
    <w:tmpl w:val="92CC1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884F87"/>
    <w:multiLevelType w:val="multilevel"/>
    <w:tmpl w:val="59BE6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CD263F9"/>
    <w:multiLevelType w:val="hybridMultilevel"/>
    <w:tmpl w:val="7F406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10"/>
  </w:num>
  <w:num w:numId="6">
    <w:abstractNumId w:val="11"/>
  </w:num>
  <w:num w:numId="7">
    <w:abstractNumId w:val="8"/>
  </w:num>
  <w:num w:numId="8">
    <w:abstractNumId w:val="9"/>
  </w:num>
  <w:num w:numId="9">
    <w:abstractNumId w:val="5"/>
  </w:num>
  <w:num w:numId="10">
    <w:abstractNumId w:val="12"/>
  </w:num>
  <w:num w:numId="11">
    <w:abstractNumId w:val="2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D94"/>
    <w:rsid w:val="00002A84"/>
    <w:rsid w:val="00003F1B"/>
    <w:rsid w:val="00004517"/>
    <w:rsid w:val="00006604"/>
    <w:rsid w:val="00010664"/>
    <w:rsid w:val="000213CF"/>
    <w:rsid w:val="0002328A"/>
    <w:rsid w:val="00023877"/>
    <w:rsid w:val="00025C5F"/>
    <w:rsid w:val="00042D26"/>
    <w:rsid w:val="00042EE5"/>
    <w:rsid w:val="00045881"/>
    <w:rsid w:val="0005633D"/>
    <w:rsid w:val="0007234F"/>
    <w:rsid w:val="0007259C"/>
    <w:rsid w:val="00084E0B"/>
    <w:rsid w:val="00090662"/>
    <w:rsid w:val="00091662"/>
    <w:rsid w:val="00094582"/>
    <w:rsid w:val="000978AB"/>
    <w:rsid w:val="000A06E1"/>
    <w:rsid w:val="000A1F12"/>
    <w:rsid w:val="000C419D"/>
    <w:rsid w:val="000C73AD"/>
    <w:rsid w:val="000D169D"/>
    <w:rsid w:val="000D2105"/>
    <w:rsid w:val="000D6077"/>
    <w:rsid w:val="000F093F"/>
    <w:rsid w:val="000F29C6"/>
    <w:rsid w:val="000F7A44"/>
    <w:rsid w:val="0010317F"/>
    <w:rsid w:val="00113069"/>
    <w:rsid w:val="00115A31"/>
    <w:rsid w:val="001315B9"/>
    <w:rsid w:val="00136CAA"/>
    <w:rsid w:val="0014281E"/>
    <w:rsid w:val="0016093A"/>
    <w:rsid w:val="0016148E"/>
    <w:rsid w:val="001618E0"/>
    <w:rsid w:val="00162105"/>
    <w:rsid w:val="00162921"/>
    <w:rsid w:val="0016376E"/>
    <w:rsid w:val="00166048"/>
    <w:rsid w:val="001731A9"/>
    <w:rsid w:val="0017572C"/>
    <w:rsid w:val="001765E1"/>
    <w:rsid w:val="00177D1F"/>
    <w:rsid w:val="0018317F"/>
    <w:rsid w:val="00191736"/>
    <w:rsid w:val="00194404"/>
    <w:rsid w:val="001B270C"/>
    <w:rsid w:val="001B410D"/>
    <w:rsid w:val="001C1356"/>
    <w:rsid w:val="001C34AC"/>
    <w:rsid w:val="001C5EA1"/>
    <w:rsid w:val="001C78FE"/>
    <w:rsid w:val="001D2FBE"/>
    <w:rsid w:val="001E30CA"/>
    <w:rsid w:val="001E41EC"/>
    <w:rsid w:val="001E4955"/>
    <w:rsid w:val="001E7398"/>
    <w:rsid w:val="001F220B"/>
    <w:rsid w:val="001F2D73"/>
    <w:rsid w:val="001F5A68"/>
    <w:rsid w:val="002017A7"/>
    <w:rsid w:val="00203445"/>
    <w:rsid w:val="00216373"/>
    <w:rsid w:val="0022551F"/>
    <w:rsid w:val="00232EF4"/>
    <w:rsid w:val="00244291"/>
    <w:rsid w:val="00245DC3"/>
    <w:rsid w:val="0025223D"/>
    <w:rsid w:val="00262680"/>
    <w:rsid w:val="002725D1"/>
    <w:rsid w:val="00281F15"/>
    <w:rsid w:val="00282728"/>
    <w:rsid w:val="002836A4"/>
    <w:rsid w:val="00287A7C"/>
    <w:rsid w:val="0029125B"/>
    <w:rsid w:val="002973F4"/>
    <w:rsid w:val="002A729B"/>
    <w:rsid w:val="002A74E9"/>
    <w:rsid w:val="002B69EF"/>
    <w:rsid w:val="002C19B3"/>
    <w:rsid w:val="002C2713"/>
    <w:rsid w:val="002C29DD"/>
    <w:rsid w:val="002C4285"/>
    <w:rsid w:val="002D06B6"/>
    <w:rsid w:val="002D4BFD"/>
    <w:rsid w:val="002E40D4"/>
    <w:rsid w:val="002E72CF"/>
    <w:rsid w:val="002F0B10"/>
    <w:rsid w:val="002F6670"/>
    <w:rsid w:val="002F6F1D"/>
    <w:rsid w:val="00300B01"/>
    <w:rsid w:val="0030603D"/>
    <w:rsid w:val="003062D5"/>
    <w:rsid w:val="00311329"/>
    <w:rsid w:val="00314A94"/>
    <w:rsid w:val="00330928"/>
    <w:rsid w:val="0033476D"/>
    <w:rsid w:val="00336098"/>
    <w:rsid w:val="003378A1"/>
    <w:rsid w:val="003378E2"/>
    <w:rsid w:val="00351B6C"/>
    <w:rsid w:val="00357957"/>
    <w:rsid w:val="003645FB"/>
    <w:rsid w:val="00367C65"/>
    <w:rsid w:val="0037751C"/>
    <w:rsid w:val="003A44F2"/>
    <w:rsid w:val="003A6026"/>
    <w:rsid w:val="003B0C81"/>
    <w:rsid w:val="003B4E26"/>
    <w:rsid w:val="003B60FE"/>
    <w:rsid w:val="003B74CA"/>
    <w:rsid w:val="003C0848"/>
    <w:rsid w:val="003C183E"/>
    <w:rsid w:val="003C2F56"/>
    <w:rsid w:val="003C3124"/>
    <w:rsid w:val="003C4B51"/>
    <w:rsid w:val="003D23A0"/>
    <w:rsid w:val="003E29DC"/>
    <w:rsid w:val="003E3DC0"/>
    <w:rsid w:val="003E522A"/>
    <w:rsid w:val="003F4CCA"/>
    <w:rsid w:val="004079BB"/>
    <w:rsid w:val="004135FB"/>
    <w:rsid w:val="00415B3C"/>
    <w:rsid w:val="0042696B"/>
    <w:rsid w:val="004276E2"/>
    <w:rsid w:val="004310C5"/>
    <w:rsid w:val="00436C25"/>
    <w:rsid w:val="004414F6"/>
    <w:rsid w:val="00451EBB"/>
    <w:rsid w:val="00452BA0"/>
    <w:rsid w:val="00452CB5"/>
    <w:rsid w:val="00454938"/>
    <w:rsid w:val="00457560"/>
    <w:rsid w:val="00457C90"/>
    <w:rsid w:val="0046154E"/>
    <w:rsid w:val="00464584"/>
    <w:rsid w:val="00470D24"/>
    <w:rsid w:val="004769C4"/>
    <w:rsid w:val="0047738E"/>
    <w:rsid w:val="00482BD5"/>
    <w:rsid w:val="004854B5"/>
    <w:rsid w:val="00490F1A"/>
    <w:rsid w:val="00492623"/>
    <w:rsid w:val="004933D3"/>
    <w:rsid w:val="00493B26"/>
    <w:rsid w:val="00497A05"/>
    <w:rsid w:val="004A1398"/>
    <w:rsid w:val="004A7E92"/>
    <w:rsid w:val="004B2D94"/>
    <w:rsid w:val="004C4454"/>
    <w:rsid w:val="004C752E"/>
    <w:rsid w:val="004C7664"/>
    <w:rsid w:val="004D3EB1"/>
    <w:rsid w:val="004E406D"/>
    <w:rsid w:val="00500EEC"/>
    <w:rsid w:val="00504B8F"/>
    <w:rsid w:val="00516433"/>
    <w:rsid w:val="005229E3"/>
    <w:rsid w:val="0052559B"/>
    <w:rsid w:val="00532C22"/>
    <w:rsid w:val="00542B29"/>
    <w:rsid w:val="00551486"/>
    <w:rsid w:val="005528CD"/>
    <w:rsid w:val="00554A8C"/>
    <w:rsid w:val="00556AEE"/>
    <w:rsid w:val="00562D9C"/>
    <w:rsid w:val="005711DC"/>
    <w:rsid w:val="00571D84"/>
    <w:rsid w:val="00575C53"/>
    <w:rsid w:val="005769F0"/>
    <w:rsid w:val="00580558"/>
    <w:rsid w:val="00581270"/>
    <w:rsid w:val="00583842"/>
    <w:rsid w:val="00583D80"/>
    <w:rsid w:val="00597B65"/>
    <w:rsid w:val="005A1066"/>
    <w:rsid w:val="005A1833"/>
    <w:rsid w:val="005A2243"/>
    <w:rsid w:val="005B38FF"/>
    <w:rsid w:val="005B6F8E"/>
    <w:rsid w:val="005B7903"/>
    <w:rsid w:val="005C5856"/>
    <w:rsid w:val="005D5ADA"/>
    <w:rsid w:val="005D67A8"/>
    <w:rsid w:val="005E13DD"/>
    <w:rsid w:val="005E33F6"/>
    <w:rsid w:val="005F130A"/>
    <w:rsid w:val="005F2D17"/>
    <w:rsid w:val="00602BD9"/>
    <w:rsid w:val="0060558D"/>
    <w:rsid w:val="00634C88"/>
    <w:rsid w:val="00637E6F"/>
    <w:rsid w:val="00647487"/>
    <w:rsid w:val="006503AD"/>
    <w:rsid w:val="00650487"/>
    <w:rsid w:val="00652027"/>
    <w:rsid w:val="0065314C"/>
    <w:rsid w:val="0065370B"/>
    <w:rsid w:val="00656FC6"/>
    <w:rsid w:val="00661DCF"/>
    <w:rsid w:val="006620D3"/>
    <w:rsid w:val="00672660"/>
    <w:rsid w:val="00675148"/>
    <w:rsid w:val="006776B0"/>
    <w:rsid w:val="00683917"/>
    <w:rsid w:val="00683C1D"/>
    <w:rsid w:val="006902AC"/>
    <w:rsid w:val="006910AD"/>
    <w:rsid w:val="00693093"/>
    <w:rsid w:val="006A4D28"/>
    <w:rsid w:val="006B1C12"/>
    <w:rsid w:val="006B5AD7"/>
    <w:rsid w:val="006B5DC4"/>
    <w:rsid w:val="006C1F5B"/>
    <w:rsid w:val="006C5AF4"/>
    <w:rsid w:val="006C7356"/>
    <w:rsid w:val="006C7EC4"/>
    <w:rsid w:val="006D0ADD"/>
    <w:rsid w:val="006D73F6"/>
    <w:rsid w:val="006E338D"/>
    <w:rsid w:val="006E48DF"/>
    <w:rsid w:val="006E5765"/>
    <w:rsid w:val="006E634A"/>
    <w:rsid w:val="006F10E9"/>
    <w:rsid w:val="006F22F3"/>
    <w:rsid w:val="006F3936"/>
    <w:rsid w:val="006F39CD"/>
    <w:rsid w:val="00704FA3"/>
    <w:rsid w:val="00711C17"/>
    <w:rsid w:val="00711FDA"/>
    <w:rsid w:val="007125A5"/>
    <w:rsid w:val="00715975"/>
    <w:rsid w:val="00720350"/>
    <w:rsid w:val="00732872"/>
    <w:rsid w:val="00732CD4"/>
    <w:rsid w:val="00733DDA"/>
    <w:rsid w:val="00740E53"/>
    <w:rsid w:val="00743B5D"/>
    <w:rsid w:val="007474CA"/>
    <w:rsid w:val="0074799B"/>
    <w:rsid w:val="00754577"/>
    <w:rsid w:val="00754873"/>
    <w:rsid w:val="0076254F"/>
    <w:rsid w:val="0077721B"/>
    <w:rsid w:val="0079512A"/>
    <w:rsid w:val="00797985"/>
    <w:rsid w:val="007B0942"/>
    <w:rsid w:val="007B3FBE"/>
    <w:rsid w:val="007B75A1"/>
    <w:rsid w:val="007B7769"/>
    <w:rsid w:val="007C40C8"/>
    <w:rsid w:val="007D0BC6"/>
    <w:rsid w:val="007D526B"/>
    <w:rsid w:val="007E32A5"/>
    <w:rsid w:val="00804587"/>
    <w:rsid w:val="00806341"/>
    <w:rsid w:val="00807D95"/>
    <w:rsid w:val="00810681"/>
    <w:rsid w:val="00810DBA"/>
    <w:rsid w:val="0081316A"/>
    <w:rsid w:val="00816CEA"/>
    <w:rsid w:val="008201CD"/>
    <w:rsid w:val="00822154"/>
    <w:rsid w:val="00823BB1"/>
    <w:rsid w:val="0082744E"/>
    <w:rsid w:val="00827C74"/>
    <w:rsid w:val="00841206"/>
    <w:rsid w:val="00842C3A"/>
    <w:rsid w:val="0084593A"/>
    <w:rsid w:val="00860656"/>
    <w:rsid w:val="0086125C"/>
    <w:rsid w:val="008641FC"/>
    <w:rsid w:val="00871471"/>
    <w:rsid w:val="008719A3"/>
    <w:rsid w:val="008720B0"/>
    <w:rsid w:val="00873A57"/>
    <w:rsid w:val="00880A0A"/>
    <w:rsid w:val="00883266"/>
    <w:rsid w:val="0089719B"/>
    <w:rsid w:val="00897391"/>
    <w:rsid w:val="008A0049"/>
    <w:rsid w:val="008A0115"/>
    <w:rsid w:val="008A56F9"/>
    <w:rsid w:val="008A6A40"/>
    <w:rsid w:val="008B52B0"/>
    <w:rsid w:val="008C48D5"/>
    <w:rsid w:val="008D1111"/>
    <w:rsid w:val="008D176E"/>
    <w:rsid w:val="008D6804"/>
    <w:rsid w:val="008E0A46"/>
    <w:rsid w:val="008E1F1E"/>
    <w:rsid w:val="008E379F"/>
    <w:rsid w:val="008E4346"/>
    <w:rsid w:val="008F03A8"/>
    <w:rsid w:val="008F6BC5"/>
    <w:rsid w:val="008F7669"/>
    <w:rsid w:val="00913230"/>
    <w:rsid w:val="009134C1"/>
    <w:rsid w:val="0091452B"/>
    <w:rsid w:val="00914947"/>
    <w:rsid w:val="0092361A"/>
    <w:rsid w:val="00931B1A"/>
    <w:rsid w:val="00945BE4"/>
    <w:rsid w:val="00953FF5"/>
    <w:rsid w:val="00954DA8"/>
    <w:rsid w:val="0096082A"/>
    <w:rsid w:val="009630CD"/>
    <w:rsid w:val="0096494F"/>
    <w:rsid w:val="00976C3E"/>
    <w:rsid w:val="00977715"/>
    <w:rsid w:val="00981491"/>
    <w:rsid w:val="00981E57"/>
    <w:rsid w:val="00997C06"/>
    <w:rsid w:val="009A0B9E"/>
    <w:rsid w:val="009A3F14"/>
    <w:rsid w:val="009A46FC"/>
    <w:rsid w:val="009B19E4"/>
    <w:rsid w:val="009B289B"/>
    <w:rsid w:val="009C2EA7"/>
    <w:rsid w:val="009E6EBC"/>
    <w:rsid w:val="009F4DE2"/>
    <w:rsid w:val="00A02000"/>
    <w:rsid w:val="00A03B0F"/>
    <w:rsid w:val="00A069A1"/>
    <w:rsid w:val="00A16F62"/>
    <w:rsid w:val="00A217C1"/>
    <w:rsid w:val="00A23AA1"/>
    <w:rsid w:val="00A301F5"/>
    <w:rsid w:val="00A32436"/>
    <w:rsid w:val="00A42717"/>
    <w:rsid w:val="00A43289"/>
    <w:rsid w:val="00A532F8"/>
    <w:rsid w:val="00A659A6"/>
    <w:rsid w:val="00A742B1"/>
    <w:rsid w:val="00A76C6D"/>
    <w:rsid w:val="00A815F7"/>
    <w:rsid w:val="00A818CD"/>
    <w:rsid w:val="00A84FE6"/>
    <w:rsid w:val="00A85346"/>
    <w:rsid w:val="00A871A2"/>
    <w:rsid w:val="00A91B20"/>
    <w:rsid w:val="00AA62EE"/>
    <w:rsid w:val="00AB4980"/>
    <w:rsid w:val="00AB4FA4"/>
    <w:rsid w:val="00AC3952"/>
    <w:rsid w:val="00AC521E"/>
    <w:rsid w:val="00AD07EA"/>
    <w:rsid w:val="00AD2A5D"/>
    <w:rsid w:val="00AD6E4E"/>
    <w:rsid w:val="00AE411B"/>
    <w:rsid w:val="00AE49D2"/>
    <w:rsid w:val="00AF342E"/>
    <w:rsid w:val="00B02B46"/>
    <w:rsid w:val="00B114DB"/>
    <w:rsid w:val="00B14FC2"/>
    <w:rsid w:val="00B1733C"/>
    <w:rsid w:val="00B25492"/>
    <w:rsid w:val="00B31CDE"/>
    <w:rsid w:val="00B33649"/>
    <w:rsid w:val="00B3549E"/>
    <w:rsid w:val="00B40E50"/>
    <w:rsid w:val="00B4277A"/>
    <w:rsid w:val="00B50600"/>
    <w:rsid w:val="00B5190C"/>
    <w:rsid w:val="00B52A84"/>
    <w:rsid w:val="00B579D1"/>
    <w:rsid w:val="00B65A2F"/>
    <w:rsid w:val="00B7626C"/>
    <w:rsid w:val="00B81639"/>
    <w:rsid w:val="00B86730"/>
    <w:rsid w:val="00B90440"/>
    <w:rsid w:val="00B95344"/>
    <w:rsid w:val="00B96026"/>
    <w:rsid w:val="00BA7285"/>
    <w:rsid w:val="00BB2604"/>
    <w:rsid w:val="00BB4AEC"/>
    <w:rsid w:val="00BC1447"/>
    <w:rsid w:val="00BC45EB"/>
    <w:rsid w:val="00BD3FD5"/>
    <w:rsid w:val="00BD4C59"/>
    <w:rsid w:val="00BD7316"/>
    <w:rsid w:val="00BD7F8A"/>
    <w:rsid w:val="00C0374B"/>
    <w:rsid w:val="00C1250E"/>
    <w:rsid w:val="00C13F90"/>
    <w:rsid w:val="00C2000C"/>
    <w:rsid w:val="00C27A44"/>
    <w:rsid w:val="00C37650"/>
    <w:rsid w:val="00C47BE4"/>
    <w:rsid w:val="00C55B94"/>
    <w:rsid w:val="00C55C1E"/>
    <w:rsid w:val="00C57040"/>
    <w:rsid w:val="00C6004C"/>
    <w:rsid w:val="00C81587"/>
    <w:rsid w:val="00C900C9"/>
    <w:rsid w:val="00C909E5"/>
    <w:rsid w:val="00C90C73"/>
    <w:rsid w:val="00C91AD2"/>
    <w:rsid w:val="00C951D8"/>
    <w:rsid w:val="00C967C9"/>
    <w:rsid w:val="00CA026B"/>
    <w:rsid w:val="00CA1733"/>
    <w:rsid w:val="00CA3FBD"/>
    <w:rsid w:val="00CA5195"/>
    <w:rsid w:val="00CA5F8C"/>
    <w:rsid w:val="00CA6F44"/>
    <w:rsid w:val="00CA7738"/>
    <w:rsid w:val="00CC3867"/>
    <w:rsid w:val="00CC3913"/>
    <w:rsid w:val="00CD092D"/>
    <w:rsid w:val="00CE0147"/>
    <w:rsid w:val="00CE0174"/>
    <w:rsid w:val="00CE2709"/>
    <w:rsid w:val="00CE2F15"/>
    <w:rsid w:val="00CE44EE"/>
    <w:rsid w:val="00CF1485"/>
    <w:rsid w:val="00CF7AB2"/>
    <w:rsid w:val="00D00997"/>
    <w:rsid w:val="00D0481D"/>
    <w:rsid w:val="00D14770"/>
    <w:rsid w:val="00D1775B"/>
    <w:rsid w:val="00D20850"/>
    <w:rsid w:val="00D263C5"/>
    <w:rsid w:val="00D2702B"/>
    <w:rsid w:val="00D27312"/>
    <w:rsid w:val="00D30FD4"/>
    <w:rsid w:val="00D34387"/>
    <w:rsid w:val="00D36033"/>
    <w:rsid w:val="00D37880"/>
    <w:rsid w:val="00D4100A"/>
    <w:rsid w:val="00D54114"/>
    <w:rsid w:val="00D5412C"/>
    <w:rsid w:val="00D55734"/>
    <w:rsid w:val="00D57115"/>
    <w:rsid w:val="00D70648"/>
    <w:rsid w:val="00D70852"/>
    <w:rsid w:val="00D71B61"/>
    <w:rsid w:val="00D73C5A"/>
    <w:rsid w:val="00D74DE2"/>
    <w:rsid w:val="00D75EA9"/>
    <w:rsid w:val="00D7747F"/>
    <w:rsid w:val="00D85DEB"/>
    <w:rsid w:val="00D90140"/>
    <w:rsid w:val="00DA798F"/>
    <w:rsid w:val="00DB63F8"/>
    <w:rsid w:val="00DC34A4"/>
    <w:rsid w:val="00DC5FBA"/>
    <w:rsid w:val="00DC6F8C"/>
    <w:rsid w:val="00DC7BDF"/>
    <w:rsid w:val="00DD218E"/>
    <w:rsid w:val="00DD4617"/>
    <w:rsid w:val="00DD705D"/>
    <w:rsid w:val="00DE4611"/>
    <w:rsid w:val="00DF10D8"/>
    <w:rsid w:val="00DF2FAA"/>
    <w:rsid w:val="00E037A2"/>
    <w:rsid w:val="00E12C95"/>
    <w:rsid w:val="00E14549"/>
    <w:rsid w:val="00E172FB"/>
    <w:rsid w:val="00E30DB8"/>
    <w:rsid w:val="00E4119F"/>
    <w:rsid w:val="00E42EC3"/>
    <w:rsid w:val="00E45479"/>
    <w:rsid w:val="00E56C04"/>
    <w:rsid w:val="00E62813"/>
    <w:rsid w:val="00E6745B"/>
    <w:rsid w:val="00E72DA7"/>
    <w:rsid w:val="00E737EA"/>
    <w:rsid w:val="00E73A25"/>
    <w:rsid w:val="00E835CD"/>
    <w:rsid w:val="00E964D6"/>
    <w:rsid w:val="00EB7DB4"/>
    <w:rsid w:val="00EC1652"/>
    <w:rsid w:val="00EC1C04"/>
    <w:rsid w:val="00ED2C44"/>
    <w:rsid w:val="00ED3E77"/>
    <w:rsid w:val="00ED4C7E"/>
    <w:rsid w:val="00ED570F"/>
    <w:rsid w:val="00ED78D1"/>
    <w:rsid w:val="00ED7F6C"/>
    <w:rsid w:val="00EE4C01"/>
    <w:rsid w:val="00EF0790"/>
    <w:rsid w:val="00EF2CAD"/>
    <w:rsid w:val="00EF4AED"/>
    <w:rsid w:val="00EF7F3E"/>
    <w:rsid w:val="00F0412F"/>
    <w:rsid w:val="00F057F2"/>
    <w:rsid w:val="00F118A7"/>
    <w:rsid w:val="00F122BE"/>
    <w:rsid w:val="00F1393E"/>
    <w:rsid w:val="00F165BD"/>
    <w:rsid w:val="00F16F9E"/>
    <w:rsid w:val="00F272EE"/>
    <w:rsid w:val="00F31AF1"/>
    <w:rsid w:val="00F31F8F"/>
    <w:rsid w:val="00F31FD9"/>
    <w:rsid w:val="00F41EBB"/>
    <w:rsid w:val="00F44590"/>
    <w:rsid w:val="00F44637"/>
    <w:rsid w:val="00F500D8"/>
    <w:rsid w:val="00F57226"/>
    <w:rsid w:val="00F62900"/>
    <w:rsid w:val="00F7639B"/>
    <w:rsid w:val="00F84421"/>
    <w:rsid w:val="00F86C82"/>
    <w:rsid w:val="00F90237"/>
    <w:rsid w:val="00FA2ADB"/>
    <w:rsid w:val="00FA4981"/>
    <w:rsid w:val="00FA5284"/>
    <w:rsid w:val="00FA6A75"/>
    <w:rsid w:val="00FA6CBA"/>
    <w:rsid w:val="00FB0ECD"/>
    <w:rsid w:val="00FB2CC6"/>
    <w:rsid w:val="00FC0029"/>
    <w:rsid w:val="00FC049E"/>
    <w:rsid w:val="00FC474D"/>
    <w:rsid w:val="00FC5604"/>
    <w:rsid w:val="00FC5642"/>
    <w:rsid w:val="00FD25FC"/>
    <w:rsid w:val="00FD2F13"/>
    <w:rsid w:val="00FE23DF"/>
    <w:rsid w:val="00FE5EF9"/>
    <w:rsid w:val="00FE6D08"/>
    <w:rsid w:val="00FE78A8"/>
    <w:rsid w:val="00FF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26C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551F"/>
    <w:pPr>
      <w:ind w:left="720"/>
      <w:contextualSpacing/>
    </w:pPr>
    <w:rPr>
      <w:rFonts w:ascii="Calibri" w:eastAsia="Calibri" w:hAnsi="Calibri" w:cs="Times New Roman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FE6D0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7B09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942"/>
  </w:style>
  <w:style w:type="paragraph" w:styleId="Footer">
    <w:name w:val="footer"/>
    <w:basedOn w:val="Normal"/>
    <w:link w:val="FooterChar"/>
    <w:uiPriority w:val="99"/>
    <w:unhideWhenUsed/>
    <w:rsid w:val="007B09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942"/>
  </w:style>
  <w:style w:type="character" w:styleId="Hyperlink">
    <w:name w:val="Hyperlink"/>
    <w:basedOn w:val="DefaultParagraphFont"/>
    <w:uiPriority w:val="99"/>
    <w:unhideWhenUsed/>
    <w:rsid w:val="000213CF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6494F"/>
  </w:style>
  <w:style w:type="table" w:styleId="PlainTable1">
    <w:name w:val="Plain Table 1"/>
    <w:basedOn w:val="TableNormal"/>
    <w:uiPriority w:val="41"/>
    <w:rsid w:val="002D06B6"/>
    <w:rPr>
      <w:lang w:val="en-GB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xmsonormal">
    <w:name w:val="x_msonormal"/>
    <w:basedOn w:val="Normal"/>
    <w:rsid w:val="00BD7F8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A217C1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B4277A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4277A"/>
    <w:rPr>
      <w:rFonts w:eastAsiaTheme="minorEastAsia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5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15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4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9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6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3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6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0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5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0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9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2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27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3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963314029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61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300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394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414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44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99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1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learning.gov.wales/docs/learningwales/publications/140822-behaviour-management-handbook-for-primary-schools-cy.pdf" TargetMode="External"/><Relationship Id="rId12" Type="http://schemas.openxmlformats.org/officeDocument/2006/relationships/hyperlink" Target="https://www.uwtsd.ac.uk/media/uwtsd-website/content-assets/documents/research/research-ethics-integrity-code-practice.pdf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hart" Target="charts/chart1.xml"/><Relationship Id="rId9" Type="http://schemas.openxmlformats.org/officeDocument/2006/relationships/chart" Target="charts/chart2.xml"/><Relationship Id="rId10" Type="http://schemas.openxmlformats.org/officeDocument/2006/relationships/hyperlink" Target="https://eric.ed.gov/?id=EJ869681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file://localhost/Users/niarhys/Downloads/Copy%20of%20Copy%20of%20Data%20Ysgol%201%20&amp;%202%20-%20graff%202%2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microsoft.com/office/2011/relationships/chartStyle" Target="style2.xml"/><Relationship Id="rId2" Type="http://schemas.microsoft.com/office/2011/relationships/chartColorStyle" Target="colors2.xml"/><Relationship Id="rId3" Type="http://schemas.openxmlformats.org/officeDocument/2006/relationships/oleObject" Target="file://localhost/Users/niarhys/Downloads/Data%20Ysgol%201%20%202_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Plentyn 1 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multiLvlStrRef>
              <c:f>Sheet1!$A$3:$B$6</c:f>
              <c:multiLvlStrCache>
                <c:ptCount val="4"/>
                <c:lvl>
                  <c:pt idx="0">
                    <c:v>Canmoliaeth Cyffredinol</c:v>
                  </c:pt>
                  <c:pt idx="1">
                    <c:v>Canmoliaeth wedi'i labelu</c:v>
                  </c:pt>
                  <c:pt idx="2">
                    <c:v>Canmoliaeth Cyffredinol</c:v>
                  </c:pt>
                  <c:pt idx="3">
                    <c:v>Canmoliaeth wedi'i labelu </c:v>
                  </c:pt>
                </c:lvl>
                <c:lvl>
                  <c:pt idx="0">
                    <c:v>Ysgol 1 </c:v>
                  </c:pt>
                  <c:pt idx="2">
                    <c:v>Ysgol 2 </c:v>
                  </c:pt>
                </c:lvl>
              </c:multiLvlStrCache>
            </c:multiLvlStrRef>
          </c:cat>
          <c:val>
            <c:numRef>
              <c:f>Sheet1!$C$3:$C$6</c:f>
              <c:numCache>
                <c:formatCode>General</c:formatCode>
                <c:ptCount val="4"/>
                <c:pt idx="0">
                  <c:v>7.0</c:v>
                </c:pt>
                <c:pt idx="1">
                  <c:v>4.0</c:v>
                </c:pt>
                <c:pt idx="2">
                  <c:v>3.0</c:v>
                </c:pt>
                <c:pt idx="3">
                  <c:v>6.0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14C-CA49-B313-265EDEF5D98F}"/>
            </c:ext>
          </c:extLst>
        </c:ser>
        <c:ser>
          <c:idx val="1"/>
          <c:order val="1"/>
          <c:tx>
            <c:strRef>
              <c:f>Sheet1!$D$2</c:f>
              <c:strCache>
                <c:ptCount val="1"/>
                <c:pt idx="0">
                  <c:v>Plentyn 2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Sheet1!$A$3:$B$6</c:f>
              <c:multiLvlStrCache>
                <c:ptCount val="4"/>
                <c:lvl>
                  <c:pt idx="0">
                    <c:v>Canmoliaeth Cyffredinol</c:v>
                  </c:pt>
                  <c:pt idx="1">
                    <c:v>Canmoliaeth wedi'i labelu</c:v>
                  </c:pt>
                  <c:pt idx="2">
                    <c:v>Canmoliaeth Cyffredinol</c:v>
                  </c:pt>
                  <c:pt idx="3">
                    <c:v>Canmoliaeth wedi'i labelu </c:v>
                  </c:pt>
                </c:lvl>
                <c:lvl>
                  <c:pt idx="0">
                    <c:v>Ysgol 1 </c:v>
                  </c:pt>
                  <c:pt idx="2">
                    <c:v>Ysgol 2 </c:v>
                  </c:pt>
                </c:lvl>
              </c:multiLvlStrCache>
            </c:multiLvlStrRef>
          </c:cat>
          <c:val>
            <c:numRef>
              <c:f>Sheet1!$D$3:$D$6</c:f>
              <c:numCache>
                <c:formatCode>General</c:formatCode>
                <c:ptCount val="4"/>
                <c:pt idx="0">
                  <c:v>9.0</c:v>
                </c:pt>
                <c:pt idx="1">
                  <c:v>6.0</c:v>
                </c:pt>
                <c:pt idx="2">
                  <c:v>2.0</c:v>
                </c:pt>
                <c:pt idx="3">
                  <c:v>8.0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14C-CA49-B313-265EDEF5D98F}"/>
            </c:ext>
          </c:extLst>
        </c:ser>
        <c:ser>
          <c:idx val="2"/>
          <c:order val="2"/>
          <c:tx>
            <c:strRef>
              <c:f>Sheet1!$E$2</c:f>
              <c:strCache>
                <c:ptCount val="1"/>
                <c:pt idx="0">
                  <c:v>Plentyn 3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Sheet1!$A$3:$B$6</c:f>
              <c:multiLvlStrCache>
                <c:ptCount val="4"/>
                <c:lvl>
                  <c:pt idx="0">
                    <c:v>Canmoliaeth Cyffredinol</c:v>
                  </c:pt>
                  <c:pt idx="1">
                    <c:v>Canmoliaeth wedi'i labelu</c:v>
                  </c:pt>
                  <c:pt idx="2">
                    <c:v>Canmoliaeth Cyffredinol</c:v>
                  </c:pt>
                  <c:pt idx="3">
                    <c:v>Canmoliaeth wedi'i labelu </c:v>
                  </c:pt>
                </c:lvl>
                <c:lvl>
                  <c:pt idx="0">
                    <c:v>Ysgol 1 </c:v>
                  </c:pt>
                  <c:pt idx="2">
                    <c:v>Ysgol 2 </c:v>
                  </c:pt>
                </c:lvl>
              </c:multiLvlStrCache>
            </c:multiLvlStrRef>
          </c:cat>
          <c:val>
            <c:numRef>
              <c:f>Sheet1!$E$3:$E$6</c:f>
              <c:numCache>
                <c:formatCode>General</c:formatCode>
                <c:ptCount val="4"/>
                <c:pt idx="0">
                  <c:v>10.0</c:v>
                </c:pt>
                <c:pt idx="1">
                  <c:v>5.0</c:v>
                </c:pt>
                <c:pt idx="2">
                  <c:v>1.0</c:v>
                </c:pt>
                <c:pt idx="3">
                  <c:v>10.0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14C-CA49-B313-265EDEF5D9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979895504"/>
        <c:axId val="1911614624"/>
      </c:barChart>
      <c:catAx>
        <c:axId val="-1979895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11614624"/>
        <c:crosses val="autoZero"/>
        <c:auto val="1"/>
        <c:lblAlgn val="ctr"/>
        <c:lblOffset val="100"/>
        <c:noMultiLvlLbl val="0"/>
      </c:catAx>
      <c:valAx>
        <c:axId val="19116146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979895504"/>
        <c:crosses val="autoZero"/>
        <c:crossBetween val="between"/>
        <c:majorUnit val="1.0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Dosbarth cyfan 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multiLvlStrRef>
              <c:f>Sheet1!$A$3:$B$6</c:f>
              <c:multiLvlStrCache>
                <c:ptCount val="4"/>
                <c:lvl>
                  <c:pt idx="0">
                    <c:v>Cadarnhaol</c:v>
                  </c:pt>
                  <c:pt idx="1">
                    <c:v>Negyddol </c:v>
                  </c:pt>
                  <c:pt idx="2">
                    <c:v>Cadarnhaol</c:v>
                  </c:pt>
                  <c:pt idx="3">
                    <c:v>Negyddol </c:v>
                  </c:pt>
                </c:lvl>
                <c:lvl>
                  <c:pt idx="0">
                    <c:v>Ysgol 1 </c:v>
                  </c:pt>
                  <c:pt idx="2">
                    <c:v>Ysgol 2 </c:v>
                  </c:pt>
                </c:lvl>
              </c:multiLvlStrCache>
            </c:multiLvlStrRef>
          </c:cat>
          <c:val>
            <c:numRef>
              <c:f>Sheet1!$C$3:$C$6</c:f>
              <c:numCache>
                <c:formatCode>General</c:formatCode>
                <c:ptCount val="4"/>
                <c:pt idx="0">
                  <c:v>9.0</c:v>
                </c:pt>
                <c:pt idx="1">
                  <c:v>2.0</c:v>
                </c:pt>
                <c:pt idx="2">
                  <c:v>6.0</c:v>
                </c:pt>
                <c:pt idx="3">
                  <c:v>2.0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14C-CA49-B313-265EDEF5D98F}"/>
            </c:ext>
          </c:extLst>
        </c:ser>
        <c:ser>
          <c:idx val="1"/>
          <c:order val="1"/>
          <c:tx>
            <c:strRef>
              <c:f>Sheet1!$D$2</c:f>
              <c:strCache>
                <c:ptCount val="1"/>
                <c:pt idx="0">
                  <c:v>Grŵp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Sheet1!$A$3:$B$6</c:f>
              <c:multiLvlStrCache>
                <c:ptCount val="4"/>
                <c:lvl>
                  <c:pt idx="0">
                    <c:v>Cadarnhaol</c:v>
                  </c:pt>
                  <c:pt idx="1">
                    <c:v>Negyddol </c:v>
                  </c:pt>
                  <c:pt idx="2">
                    <c:v>Cadarnhaol</c:v>
                  </c:pt>
                  <c:pt idx="3">
                    <c:v>Negyddol </c:v>
                  </c:pt>
                </c:lvl>
                <c:lvl>
                  <c:pt idx="0">
                    <c:v>Ysgol 1 </c:v>
                  </c:pt>
                  <c:pt idx="2">
                    <c:v>Ysgol 2 </c:v>
                  </c:pt>
                </c:lvl>
              </c:multiLvlStrCache>
            </c:multiLvlStrRef>
          </c:cat>
          <c:val>
            <c:numRef>
              <c:f>Sheet1!$D$3:$D$6</c:f>
              <c:numCache>
                <c:formatCode>General</c:formatCode>
                <c:ptCount val="4"/>
                <c:pt idx="0">
                  <c:v>4.0</c:v>
                </c:pt>
                <c:pt idx="1">
                  <c:v>0.0</c:v>
                </c:pt>
                <c:pt idx="2">
                  <c:v>9.0</c:v>
                </c:pt>
                <c:pt idx="3">
                  <c:v>1.0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14C-CA49-B313-265EDEF5D98F}"/>
            </c:ext>
          </c:extLst>
        </c:ser>
        <c:ser>
          <c:idx val="2"/>
          <c:order val="2"/>
          <c:tx>
            <c:strRef>
              <c:f>Sheet1!$E$2</c:f>
              <c:strCache>
                <c:ptCount val="1"/>
                <c:pt idx="0">
                  <c:v>Unigolion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Sheet1!$A$3:$B$6</c:f>
              <c:multiLvlStrCache>
                <c:ptCount val="4"/>
                <c:lvl>
                  <c:pt idx="0">
                    <c:v>Cadarnhaol</c:v>
                  </c:pt>
                  <c:pt idx="1">
                    <c:v>Negyddol </c:v>
                  </c:pt>
                  <c:pt idx="2">
                    <c:v>Cadarnhaol</c:v>
                  </c:pt>
                  <c:pt idx="3">
                    <c:v>Negyddol </c:v>
                  </c:pt>
                </c:lvl>
                <c:lvl>
                  <c:pt idx="0">
                    <c:v>Ysgol 1 </c:v>
                  </c:pt>
                  <c:pt idx="2">
                    <c:v>Ysgol 2 </c:v>
                  </c:pt>
                </c:lvl>
              </c:multiLvlStrCache>
            </c:multiLvlStrRef>
          </c:cat>
          <c:val>
            <c:numRef>
              <c:f>Sheet1!$E$3:$E$6</c:f>
              <c:numCache>
                <c:formatCode>General</c:formatCode>
                <c:ptCount val="4"/>
                <c:pt idx="0">
                  <c:v>14.0</c:v>
                </c:pt>
                <c:pt idx="1">
                  <c:v>5.0</c:v>
                </c:pt>
                <c:pt idx="2">
                  <c:v>9.0</c:v>
                </c:pt>
                <c:pt idx="3">
                  <c:v>5.0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14C-CA49-B313-265EDEF5D9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25604864"/>
        <c:axId val="1878356304"/>
      </c:barChart>
      <c:catAx>
        <c:axId val="1825604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78356304"/>
        <c:crosses val="autoZero"/>
        <c:auto val="1"/>
        <c:lblAlgn val="ctr"/>
        <c:lblOffset val="100"/>
        <c:noMultiLvlLbl val="0"/>
      </c:catAx>
      <c:valAx>
        <c:axId val="1878356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25604864"/>
        <c:crosses val="autoZero"/>
        <c:crossBetween val="between"/>
        <c:majorUnit val="1.0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D257A9-2ECA-B74D-B7AC-A2BC1798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27</Pages>
  <Words>7488</Words>
  <Characters>38114</Characters>
  <Application>Microsoft Macintosh Word</Application>
  <DocSecurity>0</DocSecurity>
  <Lines>828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Sut</vt:lpstr>
    </vt:vector>
  </TitlesOfParts>
  <LinksUpToDate>false</LinksUpToDate>
  <CharactersWithSpaces>45485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</dc:title>
  <dc:subject>1304082</dc:subject>
  <dc:creator>Nia Davies [nid14]</dc:creator>
  <cp:keywords/>
  <dc:description/>
  <cp:lastModifiedBy>Nia Davies [nid14]</cp:lastModifiedBy>
  <cp:revision>52</cp:revision>
  <dcterms:created xsi:type="dcterms:W3CDTF">2019-03-04T12:22:00Z</dcterms:created>
  <dcterms:modified xsi:type="dcterms:W3CDTF">2019-03-04T17:39:00Z</dcterms:modified>
</cp:coreProperties>
</file>