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18714807" w:displacedByCustomXml="next"/>
    <w:sdt>
      <w:sdtPr>
        <w:id w:val="1089045871"/>
        <w:docPartObj>
          <w:docPartGallery w:val="Cover Pages"/>
          <w:docPartUnique/>
        </w:docPartObj>
      </w:sdtPr>
      <w:sdtEndPr>
        <w:rPr>
          <w:rFonts w:ascii="Arial" w:hAnsi="Arial" w:cs="Arial"/>
          <w:b/>
          <w:bCs/>
          <w:sz w:val="36"/>
          <w:szCs w:val="36"/>
        </w:rPr>
      </w:sdtEndPr>
      <w:sdtContent>
        <w:p w14:paraId="55726EB9" w14:textId="543C5B35" w:rsidR="00E20A78" w:rsidRDefault="00E20A78">
          <w:r>
            <w:rPr>
              <w:noProof/>
            </w:rPr>
            <mc:AlternateContent>
              <mc:Choice Requires="wpg">
                <w:drawing>
                  <wp:anchor distT="0" distB="0" distL="114300" distR="114300" simplePos="0" relativeHeight="251662336" behindDoc="0" locked="0" layoutInCell="1" allowOverlap="1" wp14:anchorId="220EA2C0" wp14:editId="4E9FD6B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A25FF3F"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2"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7AA19F78" wp14:editId="6C53D72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5AE16E" w14:textId="56812DCD" w:rsidR="00E20A78" w:rsidRDefault="00722F97">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20A78">
                                      <w:rPr>
                                        <w:caps/>
                                        <w:color w:val="4472C4" w:themeColor="accent1"/>
                                        <w:sz w:val="64"/>
                                        <w:szCs w:val="64"/>
                                      </w:rPr>
                                      <w:t>Construction Materials</w:t>
                                    </w:r>
                                  </w:sdtContent>
                                </w:sdt>
                              </w:p>
                              <w:p w14:paraId="6E86FB92" w14:textId="7C9189ED" w:rsidR="00E20A78" w:rsidRDefault="00722F97">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E20A78">
                                      <w:rPr>
                                        <w:color w:val="404040" w:themeColor="text1" w:themeTint="BF"/>
                                        <w:sz w:val="36"/>
                                        <w:szCs w:val="36"/>
                                      </w:rPr>
                                      <w:t>Date Completed: 2022</w:t>
                                    </w:r>
                                  </w:sdtContent>
                                </w:sdt>
                                <w:r w:rsidR="009B0B5A">
                                  <w:rPr>
                                    <w:color w:val="404040" w:themeColor="text1" w:themeTint="BF"/>
                                    <w:sz w:val="36"/>
                                    <w:szCs w:val="36"/>
                                  </w:rPr>
                                  <w:t>V</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7AA19F78" id="_x0000_t202" coordsize="21600,21600" o:spt="202" path="m,l,21600r21600,l21600,xe">
                    <v:stroke joinstyle="miter"/>
                    <v:path gradientshapeok="t" o:connecttype="rect"/>
                  </v:shapetype>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" filled="f" stroked="f" strokeweight=".5pt">
                    <v:textbox inset="126pt,0,54pt,0">
                      <w:txbxContent>
                        <w:p w14:paraId="395AE16E" w14:textId="56812DCD" w:rsidR="00E20A78" w:rsidRDefault="00722F97">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20A78">
                                <w:rPr>
                                  <w:caps/>
                                  <w:color w:val="4472C4" w:themeColor="accent1"/>
                                  <w:sz w:val="64"/>
                                  <w:szCs w:val="64"/>
                                </w:rPr>
                                <w:t>Construction Materials</w:t>
                              </w:r>
                            </w:sdtContent>
                          </w:sdt>
                        </w:p>
                        <w:p w14:paraId="6E86FB92" w14:textId="7C9189ED" w:rsidR="00E20A78" w:rsidRDefault="00722F97">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E20A78">
                                <w:rPr>
                                  <w:color w:val="404040" w:themeColor="text1" w:themeTint="BF"/>
                                  <w:sz w:val="36"/>
                                  <w:szCs w:val="36"/>
                                </w:rPr>
                                <w:t>Date Completed: 2022</w:t>
                              </w:r>
                            </w:sdtContent>
                          </w:sdt>
                          <w:r w:rsidR="009B0B5A">
                            <w:rPr>
                              <w:color w:val="404040" w:themeColor="text1" w:themeTint="BF"/>
                              <w:sz w:val="36"/>
                              <w:szCs w:val="36"/>
                            </w:rPr>
                            <w:t>V</w:t>
                          </w:r>
                        </w:p>
                      </w:txbxContent>
                    </v:textbox>
                    <w10:wrap type="square" anchorx="page" anchory="page"/>
                  </v:shape>
                </w:pict>
              </mc:Fallback>
            </mc:AlternateContent>
          </w:r>
        </w:p>
        <w:p w14:paraId="00A335E6" w14:textId="1199D54D" w:rsidR="00E20A78" w:rsidRDefault="004C3AEB">
          <w:pPr>
            <w:rPr>
              <w:rFonts w:ascii="Arial" w:hAnsi="Arial" w:cs="Arial"/>
              <w:b/>
              <w:bCs/>
              <w:sz w:val="36"/>
              <w:szCs w:val="36"/>
            </w:rPr>
          </w:pPr>
          <w:r>
            <w:rPr>
              <w:noProof/>
            </w:rPr>
            <mc:AlternateContent>
              <mc:Choice Requires="wps">
                <w:drawing>
                  <wp:anchor distT="0" distB="0" distL="114300" distR="114300" simplePos="0" relativeHeight="251673600" behindDoc="0" locked="0" layoutInCell="1" allowOverlap="1" wp14:anchorId="5598B48D" wp14:editId="2EEB487D">
                    <wp:simplePos x="0" y="0"/>
                    <wp:positionH relativeFrom="page">
                      <wp:posOffset>4031891</wp:posOffset>
                    </wp:positionH>
                    <wp:positionV relativeFrom="page">
                      <wp:posOffset>9176026</wp:posOffset>
                    </wp:positionV>
                    <wp:extent cx="3409233" cy="652007"/>
                    <wp:effectExtent l="0" t="0" r="0" b="15240"/>
                    <wp:wrapSquare wrapText="bothSides"/>
                    <wp:docPr id="11" name="Text Box 11"/>
                    <wp:cNvGraphicFramePr/>
                    <a:graphic xmlns:a="http://schemas.openxmlformats.org/drawingml/2006/main">
                      <a:graphicData uri="http://schemas.microsoft.com/office/word/2010/wordprocessingShape">
                        <wps:wsp>
                          <wps:cNvSpPr txBox="1"/>
                          <wps:spPr>
                            <a:xfrm>
                              <a:off x="0" y="0"/>
                              <a:ext cx="3409233" cy="65200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F974E2" w14:textId="448DD5C4" w:rsidR="004C3AEB" w:rsidRDefault="004C3AEB" w:rsidP="004C3AEB">
                                <w:pPr>
                                  <w:pStyle w:val="NoSpacing"/>
                                  <w:jc w:val="right"/>
                                  <w:rPr>
                                    <w:color w:val="595959" w:themeColor="text1" w:themeTint="A6"/>
                                    <w:sz w:val="20"/>
                                    <w:szCs w:val="20"/>
                                  </w:rPr>
                                </w:pPr>
                                <w:r>
                                  <w:rPr>
                                    <w:color w:val="4472C4" w:themeColor="accent1"/>
                                    <w:sz w:val="28"/>
                                    <w:szCs w:val="28"/>
                                  </w:rPr>
                                  <w:t>Word Count:</w:t>
                                </w:r>
                                <w:sdt>
                                  <w:sdtPr>
                                    <w:rPr>
                                      <w:color w:val="595959" w:themeColor="text1" w:themeTint="A6"/>
                                      <w:sz w:val="20"/>
                                      <w:szCs w:val="20"/>
                                    </w:rPr>
                                    <w:alias w:val="Abstract"/>
                                    <w:tag w:val=""/>
                                    <w:id w:val="-1451780283"/>
                                    <w:showingPlcHdr/>
                                    <w:dataBinding w:prefixMappings="xmlns:ns0='http://schemas.microsoft.com/office/2006/coverPageProps' " w:xpath="/ns0:CoverPageProperties[1]/ns0:Abstract[1]" w:storeItemID="{55AF091B-3C7A-41E3-B477-F2FDAA23CFDA}"/>
                                    <w:text w:multiLine="1"/>
                                  </w:sdtPr>
                                  <w:sdtEndPr/>
                                  <w:sdtContent>
                                    <w:r>
                                      <w:rPr>
                                        <w:color w:val="595959" w:themeColor="text1" w:themeTint="A6"/>
                                        <w:sz w:val="20"/>
                                        <w:szCs w:val="20"/>
                                      </w:rPr>
                                      <w:t xml:space="preserve">     </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598B48D" id="Text Box 11" o:spid="_x0000_s1027" type="#_x0000_t202" style="position:absolute;margin-left:317.45pt;margin-top:722.5pt;width:268.45pt;height:51.3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" filled="f" stroked="f" strokeweight=".5pt">
                    <v:textbox inset="126pt,0,54pt,0">
                      <w:txbxContent>
                        <w:p w14:paraId="4CF974E2" w14:textId="448DD5C4" w:rsidR="004C3AEB" w:rsidRDefault="004C3AEB" w:rsidP="004C3AEB">
                          <w:pPr>
                            <w:pStyle w:val="NoSpacing"/>
                            <w:jc w:val="right"/>
                            <w:rPr>
                              <w:color w:val="595959" w:themeColor="text1" w:themeTint="A6"/>
                              <w:sz w:val="20"/>
                              <w:szCs w:val="20"/>
                            </w:rPr>
                          </w:pPr>
                          <w:r>
                            <w:rPr>
                              <w:color w:val="4472C4" w:themeColor="accent1"/>
                              <w:sz w:val="28"/>
                              <w:szCs w:val="28"/>
                            </w:rPr>
                            <w:t>Word Count:</w:t>
                          </w:r>
                          <w:sdt>
                            <w:sdtPr>
                              <w:rPr>
                                <w:color w:val="595959" w:themeColor="text1" w:themeTint="A6"/>
                                <w:sz w:val="20"/>
                                <w:szCs w:val="20"/>
                              </w:rPr>
                              <w:alias w:val="Abstract"/>
                              <w:tag w:val=""/>
                              <w:id w:val="-1451780283"/>
                              <w:showingPlcHdr/>
                              <w:dataBinding w:prefixMappings="xmlns:ns0='http://schemas.microsoft.com/office/2006/coverPageProps' " w:xpath="/ns0:CoverPageProperties[1]/ns0:Abstract[1]" w:storeItemID="{55AF091B-3C7A-41E3-B477-F2FDAA23CFDA}"/>
                              <w:text w:multiLine="1"/>
                            </w:sdtPr>
                            <w:sdtEndPr/>
                            <w:sdtContent>
                              <w:r>
                                <w:rPr>
                                  <w:color w:val="595959" w:themeColor="text1" w:themeTint="A6"/>
                                  <w:sz w:val="20"/>
                                  <w:szCs w:val="20"/>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0AB7E3CC" wp14:editId="1EA90406">
                    <wp:simplePos x="0" y="0"/>
                    <wp:positionH relativeFrom="margin">
                      <wp:align>center</wp:align>
                    </wp:positionH>
                    <wp:positionV relativeFrom="page">
                      <wp:posOffset>8046140</wp:posOffset>
                    </wp:positionV>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5DA8137" w14:textId="74A2A31B" w:rsidR="00E20A78" w:rsidRDefault="00E20A78">
                                    <w:pPr>
                                      <w:pStyle w:val="NoSpacing"/>
                                      <w:jc w:val="right"/>
                                      <w:rPr>
                                        <w:color w:val="595959" w:themeColor="text1" w:themeTint="A6"/>
                                        <w:sz w:val="28"/>
                                        <w:szCs w:val="28"/>
                                      </w:rPr>
                                    </w:pPr>
                                    <w:r>
                                      <w:rPr>
                                        <w:color w:val="595959" w:themeColor="text1" w:themeTint="A6"/>
                                        <w:sz w:val="28"/>
                                        <w:szCs w:val="28"/>
                                      </w:rPr>
                                      <w:t>Luke Hunt</w:t>
                                    </w:r>
                                  </w:p>
                                </w:sdtContent>
                              </w:sdt>
                              <w:p w14:paraId="6A9C0407" w14:textId="3B6B97B3" w:rsidR="00E20A78" w:rsidRDefault="00722F97" w:rsidP="00E20A78">
                                <w:pPr>
                                  <w:pStyle w:val="NoSpacing"/>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E20A78">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0AB7E3CC" id="Text Box 152" o:spid="_x0000_s1028" type="#_x0000_t202" style="position:absolute;margin-left:0;margin-top:633.55pt;width:8in;height:1in;z-index:251660288;visibility:visible;mso-wrap-style:square;mso-width-percent:941;mso-height-percent:92;mso-wrap-distance-left:9pt;mso-wrap-distance-top:0;mso-wrap-distance-right:9pt;mso-wrap-distance-bottom:0;mso-position-horizontal:center;mso-position-horizontal-relative:margin;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5DA8137" w14:textId="74A2A31B" w:rsidR="00E20A78" w:rsidRDefault="00E20A78">
                              <w:pPr>
                                <w:pStyle w:val="NoSpacing"/>
                                <w:jc w:val="right"/>
                                <w:rPr>
                                  <w:color w:val="595959" w:themeColor="text1" w:themeTint="A6"/>
                                  <w:sz w:val="28"/>
                                  <w:szCs w:val="28"/>
                                </w:rPr>
                              </w:pPr>
                              <w:r>
                                <w:rPr>
                                  <w:color w:val="595959" w:themeColor="text1" w:themeTint="A6"/>
                                  <w:sz w:val="28"/>
                                  <w:szCs w:val="28"/>
                                </w:rPr>
                                <w:t>Luke Hunt</w:t>
                              </w:r>
                            </w:p>
                          </w:sdtContent>
                        </w:sdt>
                        <w:p w14:paraId="6A9C0407" w14:textId="3B6B97B3" w:rsidR="00E20A78" w:rsidRDefault="00722F97" w:rsidP="00E20A78">
                          <w:pPr>
                            <w:pStyle w:val="NoSpacing"/>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E20A78">
                                <w:rPr>
                                  <w:color w:val="595959" w:themeColor="text1" w:themeTint="A6"/>
                                  <w:sz w:val="18"/>
                                  <w:szCs w:val="18"/>
                                </w:rPr>
                                <w:t xml:space="preserve">     </w:t>
                              </w:r>
                            </w:sdtContent>
                          </w:sdt>
                        </w:p>
                      </w:txbxContent>
                    </v:textbox>
                    <w10:wrap type="square" anchorx="margin" anchory="page"/>
                  </v:shape>
                </w:pict>
              </mc:Fallback>
            </mc:AlternateContent>
          </w:r>
          <w:r w:rsidR="00E20A78">
            <w:rPr>
              <w:noProof/>
            </w:rPr>
            <mc:AlternateContent>
              <mc:Choice Requires="wps">
                <w:drawing>
                  <wp:anchor distT="0" distB="0" distL="114300" distR="114300" simplePos="0" relativeHeight="251661312" behindDoc="0" locked="0" layoutInCell="1" allowOverlap="1" wp14:anchorId="7056950F" wp14:editId="7B858D7C">
                    <wp:simplePos x="0" y="0"/>
                    <wp:positionH relativeFrom="page">
                      <wp:posOffset>3927943</wp:posOffset>
                    </wp:positionH>
                    <wp:positionV relativeFrom="page">
                      <wp:posOffset>7482177</wp:posOffset>
                    </wp:positionV>
                    <wp:extent cx="3409233" cy="652007"/>
                    <wp:effectExtent l="0" t="0" r="0" b="15240"/>
                    <wp:wrapSquare wrapText="bothSides"/>
                    <wp:docPr id="153" name="Text Box 153"/>
                    <wp:cNvGraphicFramePr/>
                    <a:graphic xmlns:a="http://schemas.openxmlformats.org/drawingml/2006/main">
                      <a:graphicData uri="http://schemas.microsoft.com/office/word/2010/wordprocessingShape">
                        <wps:wsp>
                          <wps:cNvSpPr txBox="1"/>
                          <wps:spPr>
                            <a:xfrm>
                              <a:off x="0" y="0"/>
                              <a:ext cx="3409233" cy="65200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8AC78F" w14:textId="1F9CD531" w:rsidR="00E20A78" w:rsidRDefault="00E20A78">
                                <w:pPr>
                                  <w:pStyle w:val="NoSpacing"/>
                                  <w:jc w:val="right"/>
                                  <w:rPr>
                                    <w:color w:val="4472C4" w:themeColor="accent1"/>
                                    <w:sz w:val="28"/>
                                    <w:szCs w:val="28"/>
                                  </w:rPr>
                                </w:pPr>
                                <w:r>
                                  <w:rPr>
                                    <w:color w:val="4472C4" w:themeColor="accent1"/>
                                    <w:sz w:val="28"/>
                                    <w:szCs w:val="28"/>
                                  </w:rPr>
                                  <w:t xml:space="preserve">Prepared for: Allan </w:t>
                                </w:r>
                                <w:proofErr w:type="spellStart"/>
                                <w:r>
                                  <w:rPr>
                                    <w:color w:val="4472C4" w:themeColor="accent1"/>
                                    <w:sz w:val="28"/>
                                    <w:szCs w:val="28"/>
                                  </w:rPr>
                                  <w:t>Nantel</w:t>
                                </w:r>
                                <w:proofErr w:type="spellEnd"/>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0116ACDE" w14:textId="198A530A" w:rsidR="00E20A78" w:rsidRDefault="00E20A78">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056950F" id="Text Box 153" o:spid="_x0000_s1029" type="#_x0000_t202" style="position:absolute;margin-left:309.3pt;margin-top:589.15pt;width:268.45pt;height:51.3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" filled="f" stroked="f" strokeweight=".5pt">
                    <v:textbox inset="126pt,0,54pt,0">
                      <w:txbxContent>
                        <w:p w14:paraId="628AC78F" w14:textId="1F9CD531" w:rsidR="00E20A78" w:rsidRDefault="00E20A78">
                          <w:pPr>
                            <w:pStyle w:val="NoSpacing"/>
                            <w:jc w:val="right"/>
                            <w:rPr>
                              <w:color w:val="4472C4" w:themeColor="accent1"/>
                              <w:sz w:val="28"/>
                              <w:szCs w:val="28"/>
                            </w:rPr>
                          </w:pPr>
                          <w:r>
                            <w:rPr>
                              <w:color w:val="4472C4" w:themeColor="accent1"/>
                              <w:sz w:val="28"/>
                              <w:szCs w:val="28"/>
                            </w:rPr>
                            <w:t xml:space="preserve">Prepared for: Allan </w:t>
                          </w:r>
                          <w:proofErr w:type="spellStart"/>
                          <w:r>
                            <w:rPr>
                              <w:color w:val="4472C4" w:themeColor="accent1"/>
                              <w:sz w:val="28"/>
                              <w:szCs w:val="28"/>
                            </w:rPr>
                            <w:t>Nantel</w:t>
                          </w:r>
                          <w:proofErr w:type="spellEnd"/>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0116ACDE" w14:textId="198A530A" w:rsidR="00E20A78" w:rsidRDefault="00E20A78">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sidR="00E20A78">
            <w:rPr>
              <w:rFonts w:ascii="Arial" w:hAnsi="Arial" w:cs="Arial"/>
              <w:b/>
              <w:bCs/>
              <w:sz w:val="36"/>
              <w:szCs w:val="36"/>
            </w:rPr>
            <w:br w:type="page"/>
          </w:r>
        </w:p>
      </w:sdtContent>
    </w:sdt>
    <w:sdt>
      <w:sdtPr>
        <w:rPr>
          <w:rFonts w:asciiTheme="minorHAnsi" w:eastAsiaTheme="minorHAnsi" w:hAnsiTheme="minorHAnsi" w:cstheme="minorBidi"/>
          <w:color w:val="auto"/>
          <w:sz w:val="22"/>
          <w:szCs w:val="22"/>
          <w:lang w:val="en-GB"/>
        </w:rPr>
        <w:id w:val="-1205170217"/>
        <w:docPartObj>
          <w:docPartGallery w:val="Table of Contents"/>
          <w:docPartUnique/>
        </w:docPartObj>
      </w:sdtPr>
      <w:sdtEndPr>
        <w:rPr>
          <w:b/>
          <w:bCs/>
          <w:noProof/>
        </w:rPr>
      </w:sdtEndPr>
      <w:sdtContent>
        <w:p w14:paraId="27DDE67A" w14:textId="49083CEA" w:rsidR="00E20A78" w:rsidRDefault="00E20A78">
          <w:pPr>
            <w:pStyle w:val="TOCHeading"/>
          </w:pPr>
          <w:r>
            <w:t>Contents</w:t>
          </w:r>
        </w:p>
        <w:p w14:paraId="0BCF6F81" w14:textId="21A53649" w:rsidR="00EE1BAA" w:rsidRDefault="00E20A78">
          <w:pPr>
            <w:pStyle w:val="TOC1"/>
            <w:tabs>
              <w:tab w:val="left" w:pos="660"/>
              <w:tab w:val="right" w:leader="dot" w:pos="9016"/>
            </w:tabs>
            <w:rPr>
              <w:rFonts w:eastAsiaTheme="minorEastAsia"/>
              <w:noProof/>
              <w:lang w:eastAsia="en-GB"/>
            </w:rPr>
          </w:pPr>
          <w:r>
            <w:fldChar w:fldCharType="begin"/>
          </w:r>
          <w:r>
            <w:instrText xml:space="preserve"> TOC \o "1-3" \h \z \u </w:instrText>
          </w:r>
          <w:r>
            <w:fldChar w:fldCharType="separate"/>
          </w:r>
          <w:hyperlink w:anchor="_Toc121340486" w:history="1">
            <w:r w:rsidR="00EE1BAA" w:rsidRPr="00B045DB">
              <w:rPr>
                <w:rStyle w:val="Hyperlink"/>
                <w:noProof/>
              </w:rPr>
              <w:t>1.0</w:t>
            </w:r>
            <w:r w:rsidR="00EE1BAA">
              <w:rPr>
                <w:rFonts w:eastAsiaTheme="minorEastAsia"/>
                <w:noProof/>
                <w:lang w:eastAsia="en-GB"/>
              </w:rPr>
              <w:tab/>
            </w:r>
            <w:r w:rsidR="00EE1BAA" w:rsidRPr="00B045DB">
              <w:rPr>
                <w:rStyle w:val="Hyperlink"/>
                <w:noProof/>
              </w:rPr>
              <w:t>Summary</w:t>
            </w:r>
            <w:r w:rsidR="00EE1BAA">
              <w:rPr>
                <w:noProof/>
                <w:webHidden/>
              </w:rPr>
              <w:tab/>
            </w:r>
            <w:r w:rsidR="00EE1BAA">
              <w:rPr>
                <w:noProof/>
                <w:webHidden/>
              </w:rPr>
              <w:fldChar w:fldCharType="begin"/>
            </w:r>
            <w:r w:rsidR="00EE1BAA">
              <w:rPr>
                <w:noProof/>
                <w:webHidden/>
              </w:rPr>
              <w:instrText xml:space="preserve"> PAGEREF _Toc121340486 \h </w:instrText>
            </w:r>
            <w:r w:rsidR="00EE1BAA">
              <w:rPr>
                <w:noProof/>
                <w:webHidden/>
              </w:rPr>
            </w:r>
            <w:r w:rsidR="00EE1BAA">
              <w:rPr>
                <w:noProof/>
                <w:webHidden/>
              </w:rPr>
              <w:fldChar w:fldCharType="separate"/>
            </w:r>
            <w:r w:rsidR="00EE1BAA">
              <w:rPr>
                <w:noProof/>
                <w:webHidden/>
              </w:rPr>
              <w:t>2</w:t>
            </w:r>
            <w:r w:rsidR="00EE1BAA">
              <w:rPr>
                <w:noProof/>
                <w:webHidden/>
              </w:rPr>
              <w:fldChar w:fldCharType="end"/>
            </w:r>
          </w:hyperlink>
        </w:p>
        <w:p w14:paraId="2FF559B1" w14:textId="54CCEDD1" w:rsidR="00EE1BAA" w:rsidRDefault="00EE1BAA">
          <w:pPr>
            <w:pStyle w:val="TOC1"/>
            <w:tabs>
              <w:tab w:val="left" w:pos="660"/>
              <w:tab w:val="right" w:leader="dot" w:pos="9016"/>
            </w:tabs>
            <w:rPr>
              <w:rFonts w:eastAsiaTheme="minorEastAsia"/>
              <w:noProof/>
              <w:lang w:eastAsia="en-GB"/>
            </w:rPr>
          </w:pPr>
          <w:hyperlink w:anchor="_Toc121340487" w:history="1">
            <w:r w:rsidRPr="00B045DB">
              <w:rPr>
                <w:rStyle w:val="Hyperlink"/>
                <w:noProof/>
              </w:rPr>
              <w:t xml:space="preserve">2.0 </w:t>
            </w:r>
            <w:r>
              <w:rPr>
                <w:rFonts w:eastAsiaTheme="minorEastAsia"/>
                <w:noProof/>
                <w:lang w:eastAsia="en-GB"/>
              </w:rPr>
              <w:tab/>
            </w:r>
            <w:r w:rsidRPr="00B045DB">
              <w:rPr>
                <w:rStyle w:val="Hyperlink"/>
                <w:noProof/>
              </w:rPr>
              <w:t>Introduction</w:t>
            </w:r>
            <w:r>
              <w:rPr>
                <w:noProof/>
                <w:webHidden/>
              </w:rPr>
              <w:tab/>
            </w:r>
            <w:r>
              <w:rPr>
                <w:noProof/>
                <w:webHidden/>
              </w:rPr>
              <w:fldChar w:fldCharType="begin"/>
            </w:r>
            <w:r>
              <w:rPr>
                <w:noProof/>
                <w:webHidden/>
              </w:rPr>
              <w:instrText xml:space="preserve"> PAGEREF _Toc121340487 \h </w:instrText>
            </w:r>
            <w:r>
              <w:rPr>
                <w:noProof/>
                <w:webHidden/>
              </w:rPr>
            </w:r>
            <w:r>
              <w:rPr>
                <w:noProof/>
                <w:webHidden/>
              </w:rPr>
              <w:fldChar w:fldCharType="separate"/>
            </w:r>
            <w:r>
              <w:rPr>
                <w:noProof/>
                <w:webHidden/>
              </w:rPr>
              <w:t>2</w:t>
            </w:r>
            <w:r>
              <w:rPr>
                <w:noProof/>
                <w:webHidden/>
              </w:rPr>
              <w:fldChar w:fldCharType="end"/>
            </w:r>
          </w:hyperlink>
        </w:p>
        <w:p w14:paraId="727EAD1F" w14:textId="7A411151" w:rsidR="00EE1BAA" w:rsidRDefault="00EE1BAA">
          <w:pPr>
            <w:pStyle w:val="TOC2"/>
            <w:tabs>
              <w:tab w:val="right" w:leader="dot" w:pos="9016"/>
            </w:tabs>
            <w:rPr>
              <w:rFonts w:eastAsiaTheme="minorEastAsia"/>
              <w:noProof/>
              <w:lang w:eastAsia="en-GB"/>
            </w:rPr>
          </w:pPr>
          <w:hyperlink w:anchor="_Toc121340488" w:history="1">
            <w:r w:rsidRPr="00B045DB">
              <w:rPr>
                <w:rStyle w:val="Hyperlink"/>
                <w:noProof/>
              </w:rPr>
              <w:t>2.1 – The Gherkin</w:t>
            </w:r>
            <w:r>
              <w:rPr>
                <w:noProof/>
                <w:webHidden/>
              </w:rPr>
              <w:tab/>
            </w:r>
            <w:r>
              <w:rPr>
                <w:noProof/>
                <w:webHidden/>
              </w:rPr>
              <w:fldChar w:fldCharType="begin"/>
            </w:r>
            <w:r>
              <w:rPr>
                <w:noProof/>
                <w:webHidden/>
              </w:rPr>
              <w:instrText xml:space="preserve"> PAGEREF _Toc121340488 \h </w:instrText>
            </w:r>
            <w:r>
              <w:rPr>
                <w:noProof/>
                <w:webHidden/>
              </w:rPr>
            </w:r>
            <w:r>
              <w:rPr>
                <w:noProof/>
                <w:webHidden/>
              </w:rPr>
              <w:fldChar w:fldCharType="separate"/>
            </w:r>
            <w:r>
              <w:rPr>
                <w:noProof/>
                <w:webHidden/>
              </w:rPr>
              <w:t>2</w:t>
            </w:r>
            <w:r>
              <w:rPr>
                <w:noProof/>
                <w:webHidden/>
              </w:rPr>
              <w:fldChar w:fldCharType="end"/>
            </w:r>
          </w:hyperlink>
        </w:p>
        <w:p w14:paraId="00C46598" w14:textId="5E7607D8" w:rsidR="00EE1BAA" w:rsidRDefault="00EE1BAA">
          <w:pPr>
            <w:pStyle w:val="TOC1"/>
            <w:tabs>
              <w:tab w:val="left" w:pos="660"/>
              <w:tab w:val="right" w:leader="dot" w:pos="9016"/>
            </w:tabs>
            <w:rPr>
              <w:rFonts w:eastAsiaTheme="minorEastAsia"/>
              <w:noProof/>
              <w:lang w:eastAsia="en-GB"/>
            </w:rPr>
          </w:pPr>
          <w:hyperlink w:anchor="_Toc121340489" w:history="1">
            <w:r w:rsidRPr="00B045DB">
              <w:rPr>
                <w:rStyle w:val="Hyperlink"/>
                <w:noProof/>
              </w:rPr>
              <w:t>3.0</w:t>
            </w:r>
            <w:r>
              <w:rPr>
                <w:rFonts w:eastAsiaTheme="minorEastAsia"/>
                <w:noProof/>
                <w:lang w:eastAsia="en-GB"/>
              </w:rPr>
              <w:tab/>
            </w:r>
            <w:r w:rsidRPr="00B045DB">
              <w:rPr>
                <w:rStyle w:val="Hyperlink"/>
                <w:noProof/>
              </w:rPr>
              <w:t>Finding</w:t>
            </w:r>
            <w:r>
              <w:rPr>
                <w:noProof/>
                <w:webHidden/>
              </w:rPr>
              <w:tab/>
            </w:r>
            <w:r>
              <w:rPr>
                <w:noProof/>
                <w:webHidden/>
              </w:rPr>
              <w:fldChar w:fldCharType="begin"/>
            </w:r>
            <w:r>
              <w:rPr>
                <w:noProof/>
                <w:webHidden/>
              </w:rPr>
              <w:instrText xml:space="preserve"> PAGEREF _Toc121340489 \h </w:instrText>
            </w:r>
            <w:r>
              <w:rPr>
                <w:noProof/>
                <w:webHidden/>
              </w:rPr>
            </w:r>
            <w:r>
              <w:rPr>
                <w:noProof/>
                <w:webHidden/>
              </w:rPr>
              <w:fldChar w:fldCharType="separate"/>
            </w:r>
            <w:r>
              <w:rPr>
                <w:noProof/>
                <w:webHidden/>
              </w:rPr>
              <w:t>3</w:t>
            </w:r>
            <w:r>
              <w:rPr>
                <w:noProof/>
                <w:webHidden/>
              </w:rPr>
              <w:fldChar w:fldCharType="end"/>
            </w:r>
          </w:hyperlink>
        </w:p>
        <w:p w14:paraId="097A17EB" w14:textId="2A618A51" w:rsidR="00EE1BAA" w:rsidRDefault="00EE1BAA">
          <w:pPr>
            <w:pStyle w:val="TOC2"/>
            <w:tabs>
              <w:tab w:val="right" w:leader="dot" w:pos="9016"/>
            </w:tabs>
            <w:rPr>
              <w:rFonts w:eastAsiaTheme="minorEastAsia"/>
              <w:noProof/>
              <w:lang w:eastAsia="en-GB"/>
            </w:rPr>
          </w:pPr>
          <w:hyperlink w:anchor="_Toc121340490" w:history="1">
            <w:r w:rsidRPr="00B045DB">
              <w:rPr>
                <w:rStyle w:val="Hyperlink"/>
                <w:noProof/>
              </w:rPr>
              <w:t>3.1 – Historical Background</w:t>
            </w:r>
            <w:r>
              <w:rPr>
                <w:noProof/>
                <w:webHidden/>
              </w:rPr>
              <w:tab/>
            </w:r>
            <w:r>
              <w:rPr>
                <w:noProof/>
                <w:webHidden/>
              </w:rPr>
              <w:fldChar w:fldCharType="begin"/>
            </w:r>
            <w:r>
              <w:rPr>
                <w:noProof/>
                <w:webHidden/>
              </w:rPr>
              <w:instrText xml:space="preserve"> PAGEREF _Toc121340490 \h </w:instrText>
            </w:r>
            <w:r>
              <w:rPr>
                <w:noProof/>
                <w:webHidden/>
              </w:rPr>
            </w:r>
            <w:r>
              <w:rPr>
                <w:noProof/>
                <w:webHidden/>
              </w:rPr>
              <w:fldChar w:fldCharType="separate"/>
            </w:r>
            <w:r>
              <w:rPr>
                <w:noProof/>
                <w:webHidden/>
              </w:rPr>
              <w:t>3</w:t>
            </w:r>
            <w:r>
              <w:rPr>
                <w:noProof/>
                <w:webHidden/>
              </w:rPr>
              <w:fldChar w:fldCharType="end"/>
            </w:r>
          </w:hyperlink>
        </w:p>
        <w:p w14:paraId="2BF43F7B" w14:textId="6664374F" w:rsidR="00EE1BAA" w:rsidRDefault="00EE1BAA">
          <w:pPr>
            <w:pStyle w:val="TOC2"/>
            <w:tabs>
              <w:tab w:val="right" w:leader="dot" w:pos="9016"/>
            </w:tabs>
            <w:rPr>
              <w:rFonts w:eastAsiaTheme="minorEastAsia"/>
              <w:noProof/>
              <w:lang w:eastAsia="en-GB"/>
            </w:rPr>
          </w:pPr>
          <w:hyperlink w:anchor="_Toc121340491" w:history="1">
            <w:r w:rsidRPr="00B045DB">
              <w:rPr>
                <w:rStyle w:val="Hyperlink"/>
                <w:noProof/>
              </w:rPr>
              <w:t>3.2 – Original Design Planning</w:t>
            </w:r>
            <w:r>
              <w:rPr>
                <w:noProof/>
                <w:webHidden/>
              </w:rPr>
              <w:tab/>
            </w:r>
            <w:r>
              <w:rPr>
                <w:noProof/>
                <w:webHidden/>
              </w:rPr>
              <w:fldChar w:fldCharType="begin"/>
            </w:r>
            <w:r>
              <w:rPr>
                <w:noProof/>
                <w:webHidden/>
              </w:rPr>
              <w:instrText xml:space="preserve"> PAGEREF _Toc121340491 \h </w:instrText>
            </w:r>
            <w:r>
              <w:rPr>
                <w:noProof/>
                <w:webHidden/>
              </w:rPr>
            </w:r>
            <w:r>
              <w:rPr>
                <w:noProof/>
                <w:webHidden/>
              </w:rPr>
              <w:fldChar w:fldCharType="separate"/>
            </w:r>
            <w:r>
              <w:rPr>
                <w:noProof/>
                <w:webHidden/>
              </w:rPr>
              <w:t>4</w:t>
            </w:r>
            <w:r>
              <w:rPr>
                <w:noProof/>
                <w:webHidden/>
              </w:rPr>
              <w:fldChar w:fldCharType="end"/>
            </w:r>
          </w:hyperlink>
        </w:p>
        <w:p w14:paraId="54341DFF" w14:textId="433B2AF1" w:rsidR="00EE1BAA" w:rsidRDefault="00EE1BAA">
          <w:pPr>
            <w:pStyle w:val="TOC2"/>
            <w:tabs>
              <w:tab w:val="right" w:leader="dot" w:pos="9016"/>
            </w:tabs>
            <w:rPr>
              <w:rFonts w:eastAsiaTheme="minorEastAsia"/>
              <w:noProof/>
              <w:lang w:eastAsia="en-GB"/>
            </w:rPr>
          </w:pPr>
          <w:hyperlink w:anchor="_Toc121340492" w:history="1">
            <w:r w:rsidRPr="00B045DB">
              <w:rPr>
                <w:rStyle w:val="Hyperlink"/>
                <w:noProof/>
              </w:rPr>
              <w:t>3.2 - Construction Method</w:t>
            </w:r>
            <w:r>
              <w:rPr>
                <w:noProof/>
                <w:webHidden/>
              </w:rPr>
              <w:tab/>
            </w:r>
            <w:r>
              <w:rPr>
                <w:noProof/>
                <w:webHidden/>
              </w:rPr>
              <w:fldChar w:fldCharType="begin"/>
            </w:r>
            <w:r>
              <w:rPr>
                <w:noProof/>
                <w:webHidden/>
              </w:rPr>
              <w:instrText xml:space="preserve"> PAGEREF _Toc121340492 \h </w:instrText>
            </w:r>
            <w:r>
              <w:rPr>
                <w:noProof/>
                <w:webHidden/>
              </w:rPr>
            </w:r>
            <w:r>
              <w:rPr>
                <w:noProof/>
                <w:webHidden/>
              </w:rPr>
              <w:fldChar w:fldCharType="separate"/>
            </w:r>
            <w:r>
              <w:rPr>
                <w:noProof/>
                <w:webHidden/>
              </w:rPr>
              <w:t>6</w:t>
            </w:r>
            <w:r>
              <w:rPr>
                <w:noProof/>
                <w:webHidden/>
              </w:rPr>
              <w:fldChar w:fldCharType="end"/>
            </w:r>
          </w:hyperlink>
        </w:p>
        <w:p w14:paraId="6E6FACB1" w14:textId="0C593ADD" w:rsidR="00EE1BAA" w:rsidRDefault="00EE1BAA">
          <w:pPr>
            <w:pStyle w:val="TOC2"/>
            <w:tabs>
              <w:tab w:val="right" w:leader="dot" w:pos="9016"/>
            </w:tabs>
            <w:rPr>
              <w:rFonts w:eastAsiaTheme="minorEastAsia"/>
              <w:noProof/>
              <w:lang w:eastAsia="en-GB"/>
            </w:rPr>
          </w:pPr>
          <w:hyperlink w:anchor="_Toc121340493" w:history="1">
            <w:r w:rsidRPr="00B045DB">
              <w:rPr>
                <w:rStyle w:val="Hyperlink"/>
                <w:noProof/>
              </w:rPr>
              <w:t>3.3 – Steel Frame resistance to Environmental conditions</w:t>
            </w:r>
            <w:r>
              <w:rPr>
                <w:noProof/>
                <w:webHidden/>
              </w:rPr>
              <w:tab/>
            </w:r>
            <w:r>
              <w:rPr>
                <w:noProof/>
                <w:webHidden/>
              </w:rPr>
              <w:fldChar w:fldCharType="begin"/>
            </w:r>
            <w:r>
              <w:rPr>
                <w:noProof/>
                <w:webHidden/>
              </w:rPr>
              <w:instrText xml:space="preserve"> PAGEREF _Toc121340493 \h </w:instrText>
            </w:r>
            <w:r>
              <w:rPr>
                <w:noProof/>
                <w:webHidden/>
              </w:rPr>
            </w:r>
            <w:r>
              <w:rPr>
                <w:noProof/>
                <w:webHidden/>
              </w:rPr>
              <w:fldChar w:fldCharType="separate"/>
            </w:r>
            <w:r>
              <w:rPr>
                <w:noProof/>
                <w:webHidden/>
              </w:rPr>
              <w:t>8</w:t>
            </w:r>
            <w:r>
              <w:rPr>
                <w:noProof/>
                <w:webHidden/>
              </w:rPr>
              <w:fldChar w:fldCharType="end"/>
            </w:r>
          </w:hyperlink>
        </w:p>
        <w:p w14:paraId="4D40FDC8" w14:textId="73D52F45" w:rsidR="00EE1BAA" w:rsidRDefault="00EE1BAA">
          <w:pPr>
            <w:pStyle w:val="TOC2"/>
            <w:tabs>
              <w:tab w:val="right" w:leader="dot" w:pos="9016"/>
            </w:tabs>
            <w:rPr>
              <w:rFonts w:eastAsiaTheme="minorEastAsia"/>
              <w:noProof/>
              <w:lang w:eastAsia="en-GB"/>
            </w:rPr>
          </w:pPr>
          <w:hyperlink w:anchor="_Toc121340494" w:history="1">
            <w:r w:rsidRPr="00B045DB">
              <w:rPr>
                <w:rStyle w:val="Hyperlink"/>
                <w:noProof/>
              </w:rPr>
              <w:t>3.4 – Steel Production Process and its Social and Ecological Impacts</w:t>
            </w:r>
            <w:r>
              <w:rPr>
                <w:noProof/>
                <w:webHidden/>
              </w:rPr>
              <w:tab/>
            </w:r>
            <w:r>
              <w:rPr>
                <w:noProof/>
                <w:webHidden/>
              </w:rPr>
              <w:fldChar w:fldCharType="begin"/>
            </w:r>
            <w:r>
              <w:rPr>
                <w:noProof/>
                <w:webHidden/>
              </w:rPr>
              <w:instrText xml:space="preserve"> PAGEREF _Toc121340494 \h </w:instrText>
            </w:r>
            <w:r>
              <w:rPr>
                <w:noProof/>
                <w:webHidden/>
              </w:rPr>
            </w:r>
            <w:r>
              <w:rPr>
                <w:noProof/>
                <w:webHidden/>
              </w:rPr>
              <w:fldChar w:fldCharType="separate"/>
            </w:r>
            <w:r>
              <w:rPr>
                <w:noProof/>
                <w:webHidden/>
              </w:rPr>
              <w:t>11</w:t>
            </w:r>
            <w:r>
              <w:rPr>
                <w:noProof/>
                <w:webHidden/>
              </w:rPr>
              <w:fldChar w:fldCharType="end"/>
            </w:r>
          </w:hyperlink>
        </w:p>
        <w:p w14:paraId="5154C8AF" w14:textId="0E41AD5C" w:rsidR="00EE1BAA" w:rsidRDefault="00EE1BAA">
          <w:pPr>
            <w:pStyle w:val="TOC2"/>
            <w:tabs>
              <w:tab w:val="right" w:leader="dot" w:pos="9016"/>
            </w:tabs>
            <w:rPr>
              <w:rFonts w:eastAsiaTheme="minorEastAsia"/>
              <w:noProof/>
              <w:lang w:eastAsia="en-GB"/>
            </w:rPr>
          </w:pPr>
          <w:hyperlink w:anchor="_Toc121340495" w:history="1">
            <w:r w:rsidRPr="00B045DB">
              <w:rPr>
                <w:rStyle w:val="Hyperlink"/>
                <w:noProof/>
              </w:rPr>
              <w:t>3.5 – Positive Attributes of Steel Frames in comparison to Concrete Frames</w:t>
            </w:r>
            <w:r>
              <w:rPr>
                <w:noProof/>
                <w:webHidden/>
              </w:rPr>
              <w:tab/>
            </w:r>
            <w:r>
              <w:rPr>
                <w:noProof/>
                <w:webHidden/>
              </w:rPr>
              <w:fldChar w:fldCharType="begin"/>
            </w:r>
            <w:r>
              <w:rPr>
                <w:noProof/>
                <w:webHidden/>
              </w:rPr>
              <w:instrText xml:space="preserve"> PAGEREF _Toc121340495 \h </w:instrText>
            </w:r>
            <w:r>
              <w:rPr>
                <w:noProof/>
                <w:webHidden/>
              </w:rPr>
            </w:r>
            <w:r>
              <w:rPr>
                <w:noProof/>
                <w:webHidden/>
              </w:rPr>
              <w:fldChar w:fldCharType="separate"/>
            </w:r>
            <w:r>
              <w:rPr>
                <w:noProof/>
                <w:webHidden/>
              </w:rPr>
              <w:t>13</w:t>
            </w:r>
            <w:r>
              <w:rPr>
                <w:noProof/>
                <w:webHidden/>
              </w:rPr>
              <w:fldChar w:fldCharType="end"/>
            </w:r>
          </w:hyperlink>
        </w:p>
        <w:p w14:paraId="3CA3B20C" w14:textId="286D149E" w:rsidR="00EE1BAA" w:rsidRDefault="00EE1BAA">
          <w:pPr>
            <w:pStyle w:val="TOC2"/>
            <w:tabs>
              <w:tab w:val="right" w:leader="dot" w:pos="9016"/>
            </w:tabs>
            <w:rPr>
              <w:rFonts w:eastAsiaTheme="minorEastAsia"/>
              <w:noProof/>
              <w:lang w:eastAsia="en-GB"/>
            </w:rPr>
          </w:pPr>
          <w:hyperlink w:anchor="_Toc121340496" w:history="1">
            <w:r w:rsidRPr="00B045DB">
              <w:rPr>
                <w:rStyle w:val="Hyperlink"/>
                <w:noProof/>
              </w:rPr>
              <w:t>3.6 – Steel Frame Wind Loading Properties</w:t>
            </w:r>
            <w:r>
              <w:rPr>
                <w:noProof/>
                <w:webHidden/>
              </w:rPr>
              <w:tab/>
            </w:r>
            <w:r>
              <w:rPr>
                <w:noProof/>
                <w:webHidden/>
              </w:rPr>
              <w:fldChar w:fldCharType="begin"/>
            </w:r>
            <w:r>
              <w:rPr>
                <w:noProof/>
                <w:webHidden/>
              </w:rPr>
              <w:instrText xml:space="preserve"> PAGEREF _Toc121340496 \h </w:instrText>
            </w:r>
            <w:r>
              <w:rPr>
                <w:noProof/>
                <w:webHidden/>
              </w:rPr>
            </w:r>
            <w:r>
              <w:rPr>
                <w:noProof/>
                <w:webHidden/>
              </w:rPr>
              <w:fldChar w:fldCharType="separate"/>
            </w:r>
            <w:r>
              <w:rPr>
                <w:noProof/>
                <w:webHidden/>
              </w:rPr>
              <w:t>14</w:t>
            </w:r>
            <w:r>
              <w:rPr>
                <w:noProof/>
                <w:webHidden/>
              </w:rPr>
              <w:fldChar w:fldCharType="end"/>
            </w:r>
          </w:hyperlink>
        </w:p>
        <w:p w14:paraId="6EF25358" w14:textId="15BA7491" w:rsidR="00EE1BAA" w:rsidRDefault="00EE1BAA">
          <w:pPr>
            <w:pStyle w:val="TOC1"/>
            <w:tabs>
              <w:tab w:val="right" w:leader="dot" w:pos="9016"/>
            </w:tabs>
            <w:rPr>
              <w:rFonts w:eastAsiaTheme="minorEastAsia"/>
              <w:noProof/>
              <w:lang w:eastAsia="en-GB"/>
            </w:rPr>
          </w:pPr>
          <w:hyperlink w:anchor="_Toc121340497" w:history="1">
            <w:r w:rsidRPr="00B045DB">
              <w:rPr>
                <w:rStyle w:val="Hyperlink"/>
                <w:noProof/>
              </w:rPr>
              <w:t>4.0    Conclusion</w:t>
            </w:r>
            <w:r>
              <w:rPr>
                <w:noProof/>
                <w:webHidden/>
              </w:rPr>
              <w:tab/>
            </w:r>
            <w:r>
              <w:rPr>
                <w:noProof/>
                <w:webHidden/>
              </w:rPr>
              <w:fldChar w:fldCharType="begin"/>
            </w:r>
            <w:r>
              <w:rPr>
                <w:noProof/>
                <w:webHidden/>
              </w:rPr>
              <w:instrText xml:space="preserve"> PAGEREF _Toc121340497 \h </w:instrText>
            </w:r>
            <w:r>
              <w:rPr>
                <w:noProof/>
                <w:webHidden/>
              </w:rPr>
            </w:r>
            <w:r>
              <w:rPr>
                <w:noProof/>
                <w:webHidden/>
              </w:rPr>
              <w:fldChar w:fldCharType="separate"/>
            </w:r>
            <w:r>
              <w:rPr>
                <w:noProof/>
                <w:webHidden/>
              </w:rPr>
              <w:t>19</w:t>
            </w:r>
            <w:r>
              <w:rPr>
                <w:noProof/>
                <w:webHidden/>
              </w:rPr>
              <w:fldChar w:fldCharType="end"/>
            </w:r>
          </w:hyperlink>
        </w:p>
        <w:p w14:paraId="617440C4" w14:textId="22570DF6" w:rsidR="00EE1BAA" w:rsidRDefault="00EE1BAA">
          <w:pPr>
            <w:pStyle w:val="TOC1"/>
            <w:tabs>
              <w:tab w:val="right" w:leader="dot" w:pos="9016"/>
            </w:tabs>
            <w:rPr>
              <w:rFonts w:eastAsiaTheme="minorEastAsia"/>
              <w:noProof/>
              <w:lang w:eastAsia="en-GB"/>
            </w:rPr>
          </w:pPr>
          <w:hyperlink w:anchor="_Toc121340498" w:history="1">
            <w:r w:rsidRPr="00B045DB">
              <w:rPr>
                <w:rStyle w:val="Hyperlink"/>
                <w:noProof/>
              </w:rPr>
              <w:t>5.0    References</w:t>
            </w:r>
            <w:r>
              <w:rPr>
                <w:noProof/>
                <w:webHidden/>
              </w:rPr>
              <w:tab/>
            </w:r>
            <w:r>
              <w:rPr>
                <w:noProof/>
                <w:webHidden/>
              </w:rPr>
              <w:fldChar w:fldCharType="begin"/>
            </w:r>
            <w:r>
              <w:rPr>
                <w:noProof/>
                <w:webHidden/>
              </w:rPr>
              <w:instrText xml:space="preserve"> PAGEREF _Toc121340498 \h </w:instrText>
            </w:r>
            <w:r>
              <w:rPr>
                <w:noProof/>
                <w:webHidden/>
              </w:rPr>
            </w:r>
            <w:r>
              <w:rPr>
                <w:noProof/>
                <w:webHidden/>
              </w:rPr>
              <w:fldChar w:fldCharType="separate"/>
            </w:r>
            <w:r>
              <w:rPr>
                <w:noProof/>
                <w:webHidden/>
              </w:rPr>
              <w:t>20</w:t>
            </w:r>
            <w:r>
              <w:rPr>
                <w:noProof/>
                <w:webHidden/>
              </w:rPr>
              <w:fldChar w:fldCharType="end"/>
            </w:r>
          </w:hyperlink>
        </w:p>
        <w:p w14:paraId="06DFA9F2" w14:textId="43E58B53" w:rsidR="00E20A78" w:rsidRDefault="00E20A78">
          <w:r>
            <w:rPr>
              <w:b/>
              <w:bCs/>
              <w:noProof/>
            </w:rPr>
            <w:fldChar w:fldCharType="end"/>
          </w:r>
        </w:p>
      </w:sdtContent>
    </w:sdt>
    <w:p w14:paraId="7D1E8477" w14:textId="77777777" w:rsidR="00616C1E" w:rsidRPr="00A15265" w:rsidRDefault="00616C1E" w:rsidP="00616C1E">
      <w:pPr>
        <w:jc w:val="center"/>
        <w:rPr>
          <w:rFonts w:ascii="Arial" w:hAnsi="Arial" w:cs="Arial"/>
          <w:b/>
          <w:bCs/>
          <w:sz w:val="40"/>
          <w:szCs w:val="40"/>
        </w:rPr>
      </w:pPr>
    </w:p>
    <w:p w14:paraId="29FCA360" w14:textId="77777777" w:rsidR="00E20A78" w:rsidRDefault="00E20A78" w:rsidP="00616C1E">
      <w:pPr>
        <w:jc w:val="center"/>
        <w:rPr>
          <w:rFonts w:ascii="Arial" w:hAnsi="Arial" w:cs="Arial"/>
          <w:b/>
          <w:bCs/>
          <w:sz w:val="36"/>
          <w:szCs w:val="36"/>
        </w:rPr>
      </w:pPr>
    </w:p>
    <w:p w14:paraId="16BF2FA1" w14:textId="77777777" w:rsidR="00E20A78" w:rsidRDefault="00E20A78" w:rsidP="00616C1E">
      <w:pPr>
        <w:jc w:val="center"/>
        <w:rPr>
          <w:rFonts w:ascii="Arial" w:hAnsi="Arial" w:cs="Arial"/>
          <w:b/>
          <w:bCs/>
          <w:sz w:val="36"/>
          <w:szCs w:val="36"/>
        </w:rPr>
      </w:pPr>
    </w:p>
    <w:p w14:paraId="05AA15C1" w14:textId="77777777" w:rsidR="00E20A78" w:rsidRDefault="00E20A78" w:rsidP="00616C1E">
      <w:pPr>
        <w:jc w:val="center"/>
        <w:rPr>
          <w:rFonts w:ascii="Arial" w:hAnsi="Arial" w:cs="Arial"/>
          <w:b/>
          <w:bCs/>
          <w:sz w:val="36"/>
          <w:szCs w:val="36"/>
        </w:rPr>
      </w:pPr>
    </w:p>
    <w:p w14:paraId="564C4E00" w14:textId="77777777" w:rsidR="00E20A78" w:rsidRDefault="00E20A78" w:rsidP="00616C1E">
      <w:pPr>
        <w:jc w:val="center"/>
        <w:rPr>
          <w:rFonts w:ascii="Arial" w:hAnsi="Arial" w:cs="Arial"/>
          <w:b/>
          <w:bCs/>
          <w:sz w:val="36"/>
          <w:szCs w:val="36"/>
        </w:rPr>
      </w:pPr>
    </w:p>
    <w:p w14:paraId="21DD6DA6" w14:textId="77777777" w:rsidR="00E20A78" w:rsidRDefault="00E20A78" w:rsidP="00616C1E">
      <w:pPr>
        <w:jc w:val="center"/>
        <w:rPr>
          <w:rFonts w:ascii="Arial" w:hAnsi="Arial" w:cs="Arial"/>
          <w:b/>
          <w:bCs/>
          <w:sz w:val="36"/>
          <w:szCs w:val="36"/>
        </w:rPr>
      </w:pPr>
    </w:p>
    <w:p w14:paraId="7160CA85" w14:textId="77777777" w:rsidR="00E20A78" w:rsidRDefault="00E20A78" w:rsidP="00616C1E">
      <w:pPr>
        <w:jc w:val="center"/>
        <w:rPr>
          <w:rFonts w:ascii="Arial" w:hAnsi="Arial" w:cs="Arial"/>
          <w:b/>
          <w:bCs/>
          <w:sz w:val="36"/>
          <w:szCs w:val="36"/>
        </w:rPr>
      </w:pPr>
    </w:p>
    <w:p w14:paraId="08EDB71B" w14:textId="77777777" w:rsidR="00E20A78" w:rsidRDefault="00E20A78" w:rsidP="00616C1E">
      <w:pPr>
        <w:jc w:val="center"/>
        <w:rPr>
          <w:rFonts w:ascii="Arial" w:hAnsi="Arial" w:cs="Arial"/>
          <w:b/>
          <w:bCs/>
          <w:sz w:val="36"/>
          <w:szCs w:val="36"/>
        </w:rPr>
      </w:pPr>
    </w:p>
    <w:p w14:paraId="77AE7B0B" w14:textId="77777777" w:rsidR="00E20A78" w:rsidRDefault="00E20A78" w:rsidP="00616C1E">
      <w:pPr>
        <w:jc w:val="center"/>
        <w:rPr>
          <w:rFonts w:ascii="Arial" w:hAnsi="Arial" w:cs="Arial"/>
          <w:b/>
          <w:bCs/>
          <w:sz w:val="36"/>
          <w:szCs w:val="36"/>
        </w:rPr>
      </w:pPr>
    </w:p>
    <w:p w14:paraId="2803CC48" w14:textId="77777777" w:rsidR="00E20A78" w:rsidRDefault="00E20A78" w:rsidP="00616C1E">
      <w:pPr>
        <w:jc w:val="center"/>
        <w:rPr>
          <w:rFonts w:ascii="Arial" w:hAnsi="Arial" w:cs="Arial"/>
          <w:b/>
          <w:bCs/>
          <w:sz w:val="36"/>
          <w:szCs w:val="36"/>
        </w:rPr>
      </w:pPr>
    </w:p>
    <w:p w14:paraId="5EB28C6A" w14:textId="77777777" w:rsidR="00E20A78" w:rsidRDefault="00E20A78" w:rsidP="00616C1E">
      <w:pPr>
        <w:jc w:val="center"/>
        <w:rPr>
          <w:rFonts w:ascii="Arial" w:hAnsi="Arial" w:cs="Arial"/>
          <w:b/>
          <w:bCs/>
          <w:sz w:val="36"/>
          <w:szCs w:val="36"/>
        </w:rPr>
      </w:pPr>
    </w:p>
    <w:p w14:paraId="7AA3EF35" w14:textId="77777777" w:rsidR="00E20A78" w:rsidRDefault="00E20A78" w:rsidP="002C7C3E">
      <w:pPr>
        <w:tabs>
          <w:tab w:val="left" w:pos="1640"/>
        </w:tabs>
        <w:spacing w:line="360" w:lineRule="auto"/>
        <w:jc w:val="both"/>
        <w:rPr>
          <w:rFonts w:ascii="Arial" w:hAnsi="Arial" w:cs="Arial"/>
          <w:b/>
          <w:bCs/>
          <w:sz w:val="36"/>
          <w:szCs w:val="36"/>
        </w:rPr>
      </w:pPr>
    </w:p>
    <w:p w14:paraId="172C0325" w14:textId="3DDC0220" w:rsidR="00616C1E" w:rsidRDefault="00903AB7" w:rsidP="002C7C3E">
      <w:pPr>
        <w:pStyle w:val="Heading1"/>
        <w:numPr>
          <w:ilvl w:val="0"/>
          <w:numId w:val="4"/>
        </w:numPr>
        <w:spacing w:line="360" w:lineRule="auto"/>
        <w:jc w:val="both"/>
        <w:rPr>
          <w:rStyle w:val="Heading1Char"/>
        </w:rPr>
      </w:pPr>
      <w:bookmarkStart w:id="1" w:name="_Hlk119313778"/>
      <w:r>
        <w:rPr>
          <w:rStyle w:val="Heading1Char"/>
        </w:rPr>
        <w:lastRenderedPageBreak/>
        <w:t xml:space="preserve">    </w:t>
      </w:r>
      <w:bookmarkStart w:id="2" w:name="_Toc121340486"/>
      <w:r w:rsidR="00616C1E" w:rsidRPr="00E20A78">
        <w:rPr>
          <w:rStyle w:val="Heading1Char"/>
        </w:rPr>
        <w:t>Summary</w:t>
      </w:r>
      <w:bookmarkEnd w:id="2"/>
    </w:p>
    <w:bookmarkEnd w:id="1"/>
    <w:p w14:paraId="1AC2AB0F" w14:textId="608EFF03" w:rsidR="00E502B1" w:rsidRDefault="00FD5EAF" w:rsidP="002C7C3E">
      <w:pPr>
        <w:spacing w:line="360" w:lineRule="auto"/>
        <w:jc w:val="both"/>
        <w:rPr>
          <w:rFonts w:ascii="Arial" w:hAnsi="Arial" w:cs="Arial"/>
          <w:sz w:val="24"/>
          <w:szCs w:val="24"/>
        </w:rPr>
      </w:pPr>
      <w:r w:rsidRPr="002D3E79">
        <w:rPr>
          <w:rFonts w:ascii="Arial" w:hAnsi="Arial" w:cs="Arial"/>
          <w:sz w:val="24"/>
          <w:szCs w:val="24"/>
        </w:rPr>
        <w:t xml:space="preserve">Steel framed construction is </w:t>
      </w:r>
      <w:r w:rsidR="0061163C" w:rsidRPr="002D3E79">
        <w:rPr>
          <w:rFonts w:ascii="Arial" w:hAnsi="Arial" w:cs="Arial"/>
          <w:sz w:val="24"/>
          <w:szCs w:val="24"/>
        </w:rPr>
        <w:t xml:space="preserve">the most commonly used material in construction today and </w:t>
      </w:r>
      <w:r w:rsidR="003904F8" w:rsidRPr="002D3E79">
        <w:rPr>
          <w:rFonts w:ascii="Arial" w:hAnsi="Arial" w:cs="Arial"/>
          <w:sz w:val="24"/>
          <w:szCs w:val="24"/>
        </w:rPr>
        <w:t>used to meet the demands of the</w:t>
      </w:r>
      <w:r w:rsidR="00C1160C" w:rsidRPr="002D3E79">
        <w:rPr>
          <w:rFonts w:ascii="Arial" w:hAnsi="Arial" w:cs="Arial"/>
          <w:sz w:val="24"/>
          <w:szCs w:val="24"/>
        </w:rPr>
        <w:t xml:space="preserve"> ever-growing</w:t>
      </w:r>
      <w:r w:rsidR="003904F8" w:rsidRPr="002D3E79">
        <w:rPr>
          <w:rFonts w:ascii="Arial" w:hAnsi="Arial" w:cs="Arial"/>
          <w:sz w:val="24"/>
          <w:szCs w:val="24"/>
        </w:rPr>
        <w:t xml:space="preserve"> </w:t>
      </w:r>
      <w:r w:rsidR="00356020" w:rsidRPr="002D3E79">
        <w:rPr>
          <w:rFonts w:ascii="Arial" w:hAnsi="Arial" w:cs="Arial"/>
          <w:sz w:val="24"/>
          <w:szCs w:val="24"/>
        </w:rPr>
        <w:t>city skylines across the globe. There are impacts in consideration of social and environmental sustainability of this material</w:t>
      </w:r>
      <w:r w:rsidR="00C1160C" w:rsidRPr="002D3E79">
        <w:rPr>
          <w:rFonts w:ascii="Arial" w:hAnsi="Arial" w:cs="Arial"/>
          <w:sz w:val="24"/>
          <w:szCs w:val="24"/>
        </w:rPr>
        <w:t xml:space="preserve"> as there is with all materials</w:t>
      </w:r>
      <w:r w:rsidR="00DB5E31" w:rsidRPr="002D3E79">
        <w:rPr>
          <w:rFonts w:ascii="Arial" w:hAnsi="Arial" w:cs="Arial"/>
          <w:sz w:val="24"/>
          <w:szCs w:val="24"/>
        </w:rPr>
        <w:t xml:space="preserve">, </w:t>
      </w:r>
      <w:r w:rsidR="00C1160C" w:rsidRPr="002D3E79">
        <w:rPr>
          <w:rFonts w:ascii="Arial" w:hAnsi="Arial" w:cs="Arial"/>
          <w:sz w:val="24"/>
          <w:szCs w:val="24"/>
        </w:rPr>
        <w:t>and</w:t>
      </w:r>
      <w:r w:rsidR="003D17B8" w:rsidRPr="002D3E79">
        <w:rPr>
          <w:rFonts w:ascii="Arial" w:hAnsi="Arial" w:cs="Arial"/>
          <w:sz w:val="24"/>
          <w:szCs w:val="24"/>
        </w:rPr>
        <w:t xml:space="preserve"> it is therefore crucial to pinpoint whether the </w:t>
      </w:r>
      <w:r w:rsidR="00F575D4" w:rsidRPr="002D3E79">
        <w:rPr>
          <w:rFonts w:ascii="Arial" w:hAnsi="Arial" w:cs="Arial"/>
          <w:sz w:val="24"/>
          <w:szCs w:val="24"/>
        </w:rPr>
        <w:t>benefits out way the limitations</w:t>
      </w:r>
      <w:r w:rsidR="00C45D6D" w:rsidRPr="002D3E79">
        <w:rPr>
          <w:rFonts w:ascii="Arial" w:hAnsi="Arial" w:cs="Arial"/>
          <w:sz w:val="24"/>
          <w:szCs w:val="24"/>
        </w:rPr>
        <w:t xml:space="preserve"> of t</w:t>
      </w:r>
      <w:r w:rsidR="00DB5E31" w:rsidRPr="002D3E79">
        <w:rPr>
          <w:rFonts w:ascii="Arial" w:hAnsi="Arial" w:cs="Arial"/>
          <w:sz w:val="24"/>
          <w:szCs w:val="24"/>
        </w:rPr>
        <w:t>his</w:t>
      </w:r>
      <w:r w:rsidR="008D07B7">
        <w:rPr>
          <w:rFonts w:ascii="Arial" w:hAnsi="Arial" w:cs="Arial"/>
          <w:sz w:val="24"/>
          <w:szCs w:val="24"/>
        </w:rPr>
        <w:t>.</w:t>
      </w:r>
      <w:r w:rsidR="00E530AD">
        <w:rPr>
          <w:rFonts w:ascii="Arial" w:hAnsi="Arial" w:cs="Arial"/>
          <w:sz w:val="24"/>
          <w:szCs w:val="24"/>
        </w:rPr>
        <w:t xml:space="preserve"> This study aims to</w:t>
      </w:r>
      <w:r w:rsidR="00C45D6D" w:rsidRPr="002D3E79">
        <w:rPr>
          <w:rFonts w:ascii="Arial" w:hAnsi="Arial" w:cs="Arial"/>
          <w:sz w:val="24"/>
          <w:szCs w:val="24"/>
        </w:rPr>
        <w:t xml:space="preserve"> compare this to </w:t>
      </w:r>
      <w:r w:rsidR="002367C4" w:rsidRPr="002D3E79">
        <w:rPr>
          <w:rFonts w:ascii="Arial" w:hAnsi="Arial" w:cs="Arial"/>
          <w:sz w:val="24"/>
          <w:szCs w:val="24"/>
        </w:rPr>
        <w:t>other materials and an existing building</w:t>
      </w:r>
      <w:r w:rsidR="00DB5E31" w:rsidRPr="002D3E79">
        <w:rPr>
          <w:rFonts w:ascii="Arial" w:hAnsi="Arial" w:cs="Arial"/>
          <w:sz w:val="24"/>
          <w:szCs w:val="24"/>
        </w:rPr>
        <w:t xml:space="preserve"> that </w:t>
      </w:r>
      <w:r w:rsidR="00E530AD">
        <w:rPr>
          <w:rFonts w:ascii="Arial" w:hAnsi="Arial" w:cs="Arial"/>
          <w:sz w:val="24"/>
          <w:szCs w:val="24"/>
        </w:rPr>
        <w:t>is</w:t>
      </w:r>
      <w:r w:rsidR="007945F3" w:rsidRPr="002D3E79">
        <w:rPr>
          <w:rFonts w:ascii="Arial" w:hAnsi="Arial" w:cs="Arial"/>
          <w:sz w:val="24"/>
          <w:szCs w:val="24"/>
        </w:rPr>
        <w:t xml:space="preserve"> made from steel frame</w:t>
      </w:r>
      <w:r w:rsidR="00E530AD">
        <w:rPr>
          <w:rFonts w:ascii="Arial" w:hAnsi="Arial" w:cs="Arial"/>
          <w:sz w:val="24"/>
          <w:szCs w:val="24"/>
        </w:rPr>
        <w:t xml:space="preserve"> in order to justify </w:t>
      </w:r>
      <w:r w:rsidR="00E502B1">
        <w:rPr>
          <w:rFonts w:ascii="Arial" w:hAnsi="Arial" w:cs="Arial"/>
          <w:sz w:val="24"/>
          <w:szCs w:val="24"/>
        </w:rPr>
        <w:t xml:space="preserve">an argument for steel framed structures. </w:t>
      </w:r>
      <w:bookmarkStart w:id="3" w:name="_Hlk119313800"/>
    </w:p>
    <w:p w14:paraId="68DA0A00" w14:textId="77777777" w:rsidR="00E80BA2" w:rsidRPr="00E502B1" w:rsidRDefault="00E80BA2" w:rsidP="002C7C3E">
      <w:pPr>
        <w:spacing w:line="360" w:lineRule="auto"/>
        <w:jc w:val="both"/>
        <w:rPr>
          <w:rFonts w:ascii="Arial" w:hAnsi="Arial" w:cs="Arial"/>
          <w:sz w:val="24"/>
          <w:szCs w:val="24"/>
        </w:rPr>
      </w:pPr>
    </w:p>
    <w:p w14:paraId="0CA6574B" w14:textId="4CD46BCE" w:rsidR="00E20A78" w:rsidRDefault="00E20A78" w:rsidP="002C7C3E">
      <w:pPr>
        <w:pStyle w:val="Heading1"/>
        <w:spacing w:line="360" w:lineRule="auto"/>
        <w:jc w:val="both"/>
      </w:pPr>
      <w:bookmarkStart w:id="4" w:name="_Toc121340487"/>
      <w:r w:rsidRPr="00E20A78">
        <w:t xml:space="preserve">2.0 </w:t>
      </w:r>
      <w:r w:rsidRPr="00E20A78">
        <w:tab/>
        <w:t>Introduction</w:t>
      </w:r>
      <w:bookmarkEnd w:id="4"/>
    </w:p>
    <w:p w14:paraId="1AE1280A" w14:textId="54763999" w:rsidR="00302995" w:rsidRPr="00302995" w:rsidRDefault="00302995" w:rsidP="002C7C3E">
      <w:pPr>
        <w:pStyle w:val="Heading2"/>
        <w:spacing w:line="360" w:lineRule="auto"/>
        <w:jc w:val="both"/>
      </w:pPr>
      <w:bookmarkStart w:id="5" w:name="_Toc121340488"/>
      <w:r>
        <w:t>2.1 – The Gherkin</w:t>
      </w:r>
      <w:bookmarkEnd w:id="5"/>
    </w:p>
    <w:bookmarkEnd w:id="3"/>
    <w:p w14:paraId="2D8F1804" w14:textId="5636AD90" w:rsidR="00A5546E" w:rsidRDefault="009523CD" w:rsidP="002C7C3E">
      <w:pPr>
        <w:tabs>
          <w:tab w:val="left" w:pos="1640"/>
        </w:tabs>
        <w:spacing w:line="360" w:lineRule="auto"/>
        <w:jc w:val="both"/>
        <w:rPr>
          <w:rFonts w:ascii="Arial" w:hAnsi="Arial" w:cs="Arial"/>
          <w:sz w:val="24"/>
          <w:szCs w:val="24"/>
        </w:rPr>
      </w:pPr>
      <w:r>
        <w:rPr>
          <w:rFonts w:ascii="Arial" w:hAnsi="Arial" w:cs="Arial"/>
          <w:sz w:val="24"/>
          <w:szCs w:val="24"/>
        </w:rPr>
        <w:t>3</w:t>
      </w:r>
      <w:r w:rsidR="00ED3F9D">
        <w:rPr>
          <w:rFonts w:ascii="Arial" w:hAnsi="Arial" w:cs="Arial"/>
          <w:sz w:val="24"/>
          <w:szCs w:val="24"/>
        </w:rPr>
        <w:t xml:space="preserve">0 St Mary Axe, more widely known as </w:t>
      </w:r>
      <w:r w:rsidR="008C7BDD">
        <w:rPr>
          <w:rFonts w:ascii="Arial" w:hAnsi="Arial" w:cs="Arial"/>
          <w:sz w:val="24"/>
          <w:szCs w:val="24"/>
        </w:rPr>
        <w:t xml:space="preserve">The Gherkin, as seen in the image below, is </w:t>
      </w:r>
      <w:r w:rsidR="00602AE7">
        <w:rPr>
          <w:rFonts w:ascii="Arial" w:hAnsi="Arial" w:cs="Arial"/>
          <w:sz w:val="24"/>
          <w:szCs w:val="24"/>
        </w:rPr>
        <w:t xml:space="preserve">a steel framed structure that has become </w:t>
      </w:r>
      <w:r w:rsidR="00C537E5">
        <w:rPr>
          <w:rFonts w:ascii="Arial" w:hAnsi="Arial" w:cs="Arial"/>
          <w:sz w:val="24"/>
          <w:szCs w:val="24"/>
        </w:rPr>
        <w:t>one of London’s most widely recognised landmarks</w:t>
      </w:r>
      <w:r w:rsidR="003445AA">
        <w:rPr>
          <w:rFonts w:ascii="Arial" w:hAnsi="Arial" w:cs="Arial"/>
          <w:sz w:val="24"/>
          <w:szCs w:val="24"/>
        </w:rPr>
        <w:t>,</w:t>
      </w:r>
      <w:r w:rsidR="00C537E5">
        <w:rPr>
          <w:rFonts w:ascii="Arial" w:hAnsi="Arial" w:cs="Arial"/>
          <w:sz w:val="24"/>
          <w:szCs w:val="24"/>
        </w:rPr>
        <w:t xml:space="preserve"> </w:t>
      </w:r>
      <w:r w:rsidR="00F14B61">
        <w:rPr>
          <w:rFonts w:ascii="Arial" w:hAnsi="Arial" w:cs="Arial"/>
          <w:sz w:val="24"/>
          <w:szCs w:val="24"/>
        </w:rPr>
        <w:t xml:space="preserve">primarily due to its </w:t>
      </w:r>
      <w:r w:rsidR="00931B4B">
        <w:rPr>
          <w:rFonts w:ascii="Arial" w:hAnsi="Arial" w:cs="Arial"/>
          <w:sz w:val="24"/>
          <w:szCs w:val="24"/>
        </w:rPr>
        <w:t xml:space="preserve">incredibly distinctive design that has </w:t>
      </w:r>
      <w:r w:rsidR="00475E73">
        <w:rPr>
          <w:rFonts w:ascii="Arial" w:hAnsi="Arial" w:cs="Arial"/>
          <w:sz w:val="24"/>
          <w:szCs w:val="24"/>
        </w:rPr>
        <w:t>been comfortably situated as part of London’s skyline view</w:t>
      </w:r>
      <w:r w:rsidR="00903AB7">
        <w:rPr>
          <w:rFonts w:ascii="Arial" w:hAnsi="Arial" w:cs="Arial"/>
          <w:sz w:val="24"/>
          <w:szCs w:val="24"/>
        </w:rPr>
        <w:t xml:space="preserve">. </w:t>
      </w:r>
      <w:r w:rsidR="005409D7">
        <w:rPr>
          <w:rFonts w:ascii="Arial" w:hAnsi="Arial" w:cs="Arial"/>
          <w:sz w:val="24"/>
          <w:szCs w:val="24"/>
        </w:rPr>
        <w:t xml:space="preserve">The </w:t>
      </w:r>
      <w:r w:rsidR="00103C07">
        <w:rPr>
          <w:rFonts w:ascii="Arial" w:hAnsi="Arial" w:cs="Arial"/>
          <w:sz w:val="24"/>
          <w:szCs w:val="24"/>
        </w:rPr>
        <w:t xml:space="preserve">primary reason for producing a case study on this </w:t>
      </w:r>
      <w:r w:rsidR="006A739B">
        <w:rPr>
          <w:rFonts w:ascii="Arial" w:hAnsi="Arial" w:cs="Arial"/>
          <w:sz w:val="24"/>
          <w:szCs w:val="24"/>
        </w:rPr>
        <w:t>‘mathematically and geometrically’</w:t>
      </w:r>
      <w:sdt>
        <w:sdtPr>
          <w:rPr>
            <w:rFonts w:ascii="Arial" w:hAnsi="Arial" w:cs="Arial"/>
            <w:sz w:val="24"/>
            <w:szCs w:val="24"/>
          </w:rPr>
          <w:id w:val="140695197"/>
          <w:citation/>
        </w:sdtPr>
        <w:sdtContent>
          <w:r w:rsidR="00903AB7">
            <w:rPr>
              <w:rFonts w:ascii="Arial" w:hAnsi="Arial" w:cs="Arial"/>
              <w:sz w:val="24"/>
              <w:szCs w:val="24"/>
            </w:rPr>
            <w:fldChar w:fldCharType="begin"/>
          </w:r>
          <w:r w:rsidR="00903AB7">
            <w:rPr>
              <w:rFonts w:ascii="Arial" w:hAnsi="Arial" w:cs="Arial"/>
              <w:sz w:val="24"/>
              <w:szCs w:val="24"/>
            </w:rPr>
            <w:instrText xml:space="preserve"> CITATION Mar07 \l 2057 </w:instrText>
          </w:r>
          <w:r w:rsidR="00903AB7">
            <w:rPr>
              <w:rFonts w:ascii="Arial" w:hAnsi="Arial" w:cs="Arial"/>
              <w:sz w:val="24"/>
              <w:szCs w:val="24"/>
            </w:rPr>
            <w:fldChar w:fldCharType="separate"/>
          </w:r>
          <w:r w:rsidR="00903AB7">
            <w:rPr>
              <w:rFonts w:ascii="Arial" w:hAnsi="Arial" w:cs="Arial"/>
              <w:noProof/>
              <w:sz w:val="24"/>
              <w:szCs w:val="24"/>
            </w:rPr>
            <w:t xml:space="preserve"> </w:t>
          </w:r>
          <w:r w:rsidR="00903AB7" w:rsidRPr="00903AB7">
            <w:rPr>
              <w:rFonts w:ascii="Arial" w:hAnsi="Arial" w:cs="Arial"/>
              <w:noProof/>
              <w:sz w:val="24"/>
              <w:szCs w:val="24"/>
            </w:rPr>
            <w:t>(Freiberger, 2007)</w:t>
          </w:r>
          <w:r w:rsidR="00903AB7">
            <w:rPr>
              <w:rFonts w:ascii="Arial" w:hAnsi="Arial" w:cs="Arial"/>
              <w:sz w:val="24"/>
              <w:szCs w:val="24"/>
            </w:rPr>
            <w:fldChar w:fldCharType="end"/>
          </w:r>
        </w:sdtContent>
      </w:sdt>
      <w:r w:rsidR="006A739B">
        <w:rPr>
          <w:rFonts w:ascii="Arial" w:hAnsi="Arial" w:cs="Arial"/>
          <w:sz w:val="24"/>
          <w:szCs w:val="24"/>
        </w:rPr>
        <w:t xml:space="preserve"> sound </w:t>
      </w:r>
      <w:r w:rsidR="00103C07">
        <w:rPr>
          <w:rFonts w:ascii="Arial" w:hAnsi="Arial" w:cs="Arial"/>
          <w:sz w:val="24"/>
          <w:szCs w:val="24"/>
        </w:rPr>
        <w:t xml:space="preserve">building is because I feel that there is much more to the </w:t>
      </w:r>
      <w:r w:rsidR="00B22636">
        <w:rPr>
          <w:rFonts w:ascii="Arial" w:hAnsi="Arial" w:cs="Arial"/>
          <w:sz w:val="24"/>
          <w:szCs w:val="24"/>
        </w:rPr>
        <w:t>skyscraper than its design</w:t>
      </w:r>
      <w:r w:rsidR="00205B89">
        <w:rPr>
          <w:rFonts w:ascii="Arial" w:hAnsi="Arial" w:cs="Arial"/>
          <w:sz w:val="24"/>
          <w:szCs w:val="24"/>
        </w:rPr>
        <w:t xml:space="preserve">, and to fundamentally provide </w:t>
      </w:r>
      <w:r w:rsidR="00774286">
        <w:rPr>
          <w:rFonts w:ascii="Arial" w:hAnsi="Arial" w:cs="Arial"/>
          <w:sz w:val="24"/>
          <w:szCs w:val="24"/>
        </w:rPr>
        <w:t>details</w:t>
      </w:r>
      <w:r w:rsidR="00960480">
        <w:rPr>
          <w:rFonts w:ascii="Arial" w:hAnsi="Arial" w:cs="Arial"/>
          <w:sz w:val="24"/>
          <w:szCs w:val="24"/>
        </w:rPr>
        <w:t>, including the history</w:t>
      </w:r>
      <w:r w:rsidR="0016098A">
        <w:rPr>
          <w:rFonts w:ascii="Arial" w:hAnsi="Arial" w:cs="Arial"/>
          <w:sz w:val="24"/>
          <w:szCs w:val="24"/>
        </w:rPr>
        <w:t xml:space="preserve"> of the building</w:t>
      </w:r>
      <w:r w:rsidR="00A614BA">
        <w:rPr>
          <w:rFonts w:ascii="Arial" w:hAnsi="Arial" w:cs="Arial"/>
          <w:sz w:val="24"/>
          <w:szCs w:val="24"/>
        </w:rPr>
        <w:t xml:space="preserve"> </w:t>
      </w:r>
      <w:r w:rsidR="00C66498">
        <w:rPr>
          <w:rFonts w:ascii="Arial" w:hAnsi="Arial" w:cs="Arial"/>
          <w:sz w:val="24"/>
          <w:szCs w:val="24"/>
        </w:rPr>
        <w:t xml:space="preserve">and analysis of </w:t>
      </w:r>
      <w:r w:rsidR="00960480">
        <w:rPr>
          <w:rFonts w:ascii="Arial" w:hAnsi="Arial" w:cs="Arial"/>
          <w:sz w:val="24"/>
          <w:szCs w:val="24"/>
        </w:rPr>
        <w:t xml:space="preserve">its materials </w:t>
      </w:r>
      <w:r w:rsidR="00E475FF">
        <w:rPr>
          <w:rFonts w:ascii="Arial" w:hAnsi="Arial" w:cs="Arial"/>
          <w:sz w:val="24"/>
          <w:szCs w:val="24"/>
        </w:rPr>
        <w:t xml:space="preserve">in order to gauge the </w:t>
      </w:r>
      <w:r w:rsidR="00A772F9">
        <w:rPr>
          <w:rFonts w:ascii="Arial" w:hAnsi="Arial" w:cs="Arial"/>
          <w:sz w:val="24"/>
          <w:szCs w:val="24"/>
        </w:rPr>
        <w:t xml:space="preserve">overall impact </w:t>
      </w:r>
      <w:r w:rsidR="00DB28A7">
        <w:rPr>
          <w:rFonts w:ascii="Arial" w:hAnsi="Arial" w:cs="Arial"/>
          <w:sz w:val="24"/>
          <w:szCs w:val="24"/>
        </w:rPr>
        <w:t xml:space="preserve">in consideration of social and environmental sustainability </w:t>
      </w:r>
      <w:r w:rsidR="00E475FF">
        <w:rPr>
          <w:rFonts w:ascii="Arial" w:hAnsi="Arial" w:cs="Arial"/>
          <w:sz w:val="24"/>
          <w:szCs w:val="24"/>
        </w:rPr>
        <w:t xml:space="preserve">of </w:t>
      </w:r>
      <w:r w:rsidR="00C85EAD">
        <w:rPr>
          <w:rFonts w:ascii="Arial" w:hAnsi="Arial" w:cs="Arial"/>
          <w:sz w:val="24"/>
          <w:szCs w:val="24"/>
        </w:rPr>
        <w:t>th</w:t>
      </w:r>
      <w:r w:rsidR="002A1362">
        <w:rPr>
          <w:rFonts w:ascii="Arial" w:hAnsi="Arial" w:cs="Arial"/>
          <w:sz w:val="24"/>
          <w:szCs w:val="24"/>
        </w:rPr>
        <w:t>e site</w:t>
      </w:r>
      <w:r w:rsidR="00020EA1">
        <w:rPr>
          <w:rFonts w:ascii="Arial" w:hAnsi="Arial" w:cs="Arial"/>
          <w:sz w:val="24"/>
          <w:szCs w:val="24"/>
        </w:rPr>
        <w:t>, its materials, and</w:t>
      </w:r>
      <w:r w:rsidR="002A1362">
        <w:rPr>
          <w:rFonts w:ascii="Arial" w:hAnsi="Arial" w:cs="Arial"/>
          <w:sz w:val="24"/>
          <w:szCs w:val="24"/>
        </w:rPr>
        <w:t xml:space="preserve"> </w:t>
      </w:r>
      <w:r w:rsidR="00020EA1">
        <w:rPr>
          <w:rFonts w:ascii="Arial" w:hAnsi="Arial" w:cs="Arial"/>
          <w:sz w:val="24"/>
          <w:szCs w:val="24"/>
        </w:rPr>
        <w:t xml:space="preserve">the surrounding area. </w:t>
      </w:r>
    </w:p>
    <w:p w14:paraId="76F7EA66" w14:textId="2FC0240D" w:rsidR="00E502B1" w:rsidRDefault="00E502B1" w:rsidP="002C7C3E">
      <w:pPr>
        <w:tabs>
          <w:tab w:val="left" w:pos="1640"/>
        </w:tabs>
        <w:spacing w:line="360" w:lineRule="auto"/>
        <w:jc w:val="both"/>
        <w:rPr>
          <w:rFonts w:ascii="Arial" w:hAnsi="Arial" w:cs="Arial"/>
          <w:sz w:val="24"/>
          <w:szCs w:val="24"/>
        </w:rPr>
      </w:pPr>
      <w:r>
        <w:rPr>
          <w:noProof/>
        </w:rPr>
        <w:lastRenderedPageBreak/>
        <w:drawing>
          <wp:anchor distT="0" distB="0" distL="114300" distR="114300" simplePos="0" relativeHeight="251674624" behindDoc="0" locked="0" layoutInCell="1" allowOverlap="1" wp14:anchorId="0BF36FEF" wp14:editId="3E298A0D">
            <wp:simplePos x="0" y="0"/>
            <wp:positionH relativeFrom="margin">
              <wp:posOffset>1328420</wp:posOffset>
            </wp:positionH>
            <wp:positionV relativeFrom="paragraph">
              <wp:posOffset>6985</wp:posOffset>
            </wp:positionV>
            <wp:extent cx="2956560" cy="4247515"/>
            <wp:effectExtent l="19050" t="19050" r="15240" b="19685"/>
            <wp:wrapSquare wrapText="bothSides"/>
            <wp:docPr id="1" name="Picture 1"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website&#10;&#10;Description automatically generated"/>
                    <pic:cNvPicPr/>
                  </pic:nvPicPr>
                  <pic:blipFill rotWithShape="1">
                    <a:blip r:embed="rId13">
                      <a:extLst>
                        <a:ext uri="{28A0092B-C50C-407E-A947-70E740481C1C}">
                          <a14:useLocalDpi xmlns:a14="http://schemas.microsoft.com/office/drawing/2010/main" val="0"/>
                        </a:ext>
                      </a:extLst>
                    </a:blip>
                    <a:srcRect l="24235" t="19275" r="50182" b="15397"/>
                    <a:stretch/>
                  </pic:blipFill>
                  <pic:spPr bwMode="auto">
                    <a:xfrm>
                      <a:off x="0" y="0"/>
                      <a:ext cx="2956560" cy="424751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457AFAE" w14:textId="40914557" w:rsidR="00E502B1" w:rsidRDefault="00E502B1" w:rsidP="002C7C3E">
      <w:pPr>
        <w:tabs>
          <w:tab w:val="left" w:pos="1640"/>
        </w:tabs>
        <w:spacing w:line="360" w:lineRule="auto"/>
        <w:jc w:val="both"/>
        <w:rPr>
          <w:rFonts w:ascii="Arial" w:hAnsi="Arial" w:cs="Arial"/>
          <w:sz w:val="24"/>
          <w:szCs w:val="24"/>
        </w:rPr>
      </w:pPr>
    </w:p>
    <w:p w14:paraId="69C7924A" w14:textId="28440D88" w:rsidR="00E502B1" w:rsidRDefault="00E502B1" w:rsidP="002C7C3E">
      <w:pPr>
        <w:tabs>
          <w:tab w:val="left" w:pos="1640"/>
        </w:tabs>
        <w:spacing w:line="360" w:lineRule="auto"/>
        <w:jc w:val="both"/>
        <w:rPr>
          <w:rFonts w:ascii="Arial" w:hAnsi="Arial" w:cs="Arial"/>
          <w:sz w:val="24"/>
          <w:szCs w:val="24"/>
        </w:rPr>
      </w:pPr>
    </w:p>
    <w:p w14:paraId="55C7DC6B" w14:textId="6F5FCFAE" w:rsidR="00E502B1" w:rsidRDefault="00E502B1" w:rsidP="002C7C3E">
      <w:pPr>
        <w:tabs>
          <w:tab w:val="left" w:pos="1640"/>
        </w:tabs>
        <w:spacing w:line="360" w:lineRule="auto"/>
        <w:jc w:val="both"/>
        <w:rPr>
          <w:rFonts w:ascii="Arial" w:hAnsi="Arial" w:cs="Arial"/>
          <w:sz w:val="24"/>
          <w:szCs w:val="24"/>
        </w:rPr>
      </w:pPr>
    </w:p>
    <w:p w14:paraId="49AF4C1C" w14:textId="6507986D" w:rsidR="00E502B1" w:rsidRDefault="00E502B1" w:rsidP="002C7C3E">
      <w:pPr>
        <w:tabs>
          <w:tab w:val="left" w:pos="1640"/>
        </w:tabs>
        <w:spacing w:line="360" w:lineRule="auto"/>
        <w:jc w:val="both"/>
        <w:rPr>
          <w:rFonts w:ascii="Arial" w:hAnsi="Arial" w:cs="Arial"/>
          <w:sz w:val="24"/>
          <w:szCs w:val="24"/>
        </w:rPr>
      </w:pPr>
    </w:p>
    <w:p w14:paraId="6F6F67A9" w14:textId="1FE8A4F9" w:rsidR="00E502B1" w:rsidRDefault="00E502B1" w:rsidP="002C7C3E">
      <w:pPr>
        <w:tabs>
          <w:tab w:val="left" w:pos="1640"/>
        </w:tabs>
        <w:spacing w:line="360" w:lineRule="auto"/>
        <w:jc w:val="both"/>
        <w:rPr>
          <w:rFonts w:ascii="Arial" w:hAnsi="Arial" w:cs="Arial"/>
          <w:sz w:val="24"/>
          <w:szCs w:val="24"/>
        </w:rPr>
      </w:pPr>
    </w:p>
    <w:p w14:paraId="3B0DB18F" w14:textId="17619145" w:rsidR="00E502B1" w:rsidRDefault="00E502B1" w:rsidP="002C7C3E">
      <w:pPr>
        <w:tabs>
          <w:tab w:val="left" w:pos="1640"/>
        </w:tabs>
        <w:spacing w:line="360" w:lineRule="auto"/>
        <w:jc w:val="both"/>
        <w:rPr>
          <w:rFonts w:ascii="Arial" w:hAnsi="Arial" w:cs="Arial"/>
          <w:sz w:val="24"/>
          <w:szCs w:val="24"/>
        </w:rPr>
      </w:pPr>
    </w:p>
    <w:p w14:paraId="150EC123" w14:textId="34760C3C" w:rsidR="00E502B1" w:rsidRDefault="00E502B1" w:rsidP="002C7C3E">
      <w:pPr>
        <w:tabs>
          <w:tab w:val="left" w:pos="1640"/>
        </w:tabs>
        <w:spacing w:line="360" w:lineRule="auto"/>
        <w:jc w:val="both"/>
        <w:rPr>
          <w:rFonts w:ascii="Arial" w:hAnsi="Arial" w:cs="Arial"/>
          <w:sz w:val="24"/>
          <w:szCs w:val="24"/>
        </w:rPr>
      </w:pPr>
    </w:p>
    <w:p w14:paraId="06CE3A05" w14:textId="13B0951A" w:rsidR="00E502B1" w:rsidRDefault="00E502B1" w:rsidP="002C7C3E">
      <w:pPr>
        <w:tabs>
          <w:tab w:val="left" w:pos="1640"/>
        </w:tabs>
        <w:spacing w:line="360" w:lineRule="auto"/>
        <w:jc w:val="both"/>
        <w:rPr>
          <w:rFonts w:ascii="Arial" w:hAnsi="Arial" w:cs="Arial"/>
          <w:sz w:val="24"/>
          <w:szCs w:val="24"/>
        </w:rPr>
      </w:pPr>
    </w:p>
    <w:p w14:paraId="4C7FA348" w14:textId="57A7D29A" w:rsidR="00E502B1" w:rsidRDefault="00E502B1" w:rsidP="002C7C3E">
      <w:pPr>
        <w:tabs>
          <w:tab w:val="left" w:pos="1640"/>
        </w:tabs>
        <w:spacing w:line="360" w:lineRule="auto"/>
        <w:jc w:val="both"/>
        <w:rPr>
          <w:rFonts w:ascii="Arial" w:hAnsi="Arial" w:cs="Arial"/>
          <w:sz w:val="24"/>
          <w:szCs w:val="24"/>
        </w:rPr>
      </w:pPr>
    </w:p>
    <w:p w14:paraId="5C4748CB" w14:textId="35C06E56" w:rsidR="00E502B1" w:rsidRDefault="00E502B1" w:rsidP="002C7C3E">
      <w:pPr>
        <w:tabs>
          <w:tab w:val="left" w:pos="1640"/>
        </w:tabs>
        <w:spacing w:line="360" w:lineRule="auto"/>
        <w:jc w:val="both"/>
        <w:rPr>
          <w:rFonts w:ascii="Arial" w:hAnsi="Arial" w:cs="Arial"/>
          <w:sz w:val="24"/>
          <w:szCs w:val="24"/>
        </w:rPr>
      </w:pPr>
    </w:p>
    <w:p w14:paraId="3255A3DF" w14:textId="2F509124" w:rsidR="00E502B1" w:rsidRDefault="00E502B1" w:rsidP="002C7C3E">
      <w:pPr>
        <w:tabs>
          <w:tab w:val="left" w:pos="1640"/>
        </w:tabs>
        <w:spacing w:line="360" w:lineRule="auto"/>
        <w:jc w:val="both"/>
        <w:rPr>
          <w:rFonts w:ascii="Arial" w:hAnsi="Arial" w:cs="Arial"/>
          <w:sz w:val="24"/>
          <w:szCs w:val="24"/>
        </w:rPr>
      </w:pPr>
    </w:p>
    <w:p w14:paraId="698D576C" w14:textId="1CA66F5D" w:rsidR="00112A47" w:rsidRDefault="00E80BA2" w:rsidP="002C7C3E">
      <w:pPr>
        <w:tabs>
          <w:tab w:val="left" w:pos="1640"/>
        </w:tabs>
        <w:spacing w:line="360" w:lineRule="auto"/>
        <w:jc w:val="both"/>
        <w:rPr>
          <w:rFonts w:ascii="Arial" w:hAnsi="Arial" w:cs="Arial"/>
          <w:sz w:val="24"/>
          <w:szCs w:val="24"/>
        </w:rPr>
      </w:pPr>
      <w:r>
        <w:rPr>
          <w:noProof/>
        </w:rPr>
        <mc:AlternateContent>
          <mc:Choice Requires="wps">
            <w:drawing>
              <wp:anchor distT="0" distB="0" distL="114300" distR="114300" simplePos="0" relativeHeight="251676672" behindDoc="0" locked="0" layoutInCell="1" allowOverlap="1" wp14:anchorId="3435195D" wp14:editId="380B02A0">
                <wp:simplePos x="0" y="0"/>
                <wp:positionH relativeFrom="margin">
                  <wp:align>center</wp:align>
                </wp:positionH>
                <wp:positionV relativeFrom="paragraph">
                  <wp:posOffset>4708</wp:posOffset>
                </wp:positionV>
                <wp:extent cx="3232785" cy="232410"/>
                <wp:effectExtent l="0" t="0" r="5715" b="0"/>
                <wp:wrapSquare wrapText="bothSides"/>
                <wp:docPr id="14" name="Text Box 14"/>
                <wp:cNvGraphicFramePr/>
                <a:graphic xmlns:a="http://schemas.openxmlformats.org/drawingml/2006/main">
                  <a:graphicData uri="http://schemas.microsoft.com/office/word/2010/wordprocessingShape">
                    <wps:wsp>
                      <wps:cNvSpPr txBox="1"/>
                      <wps:spPr>
                        <a:xfrm>
                          <a:off x="0" y="0"/>
                          <a:ext cx="3232785" cy="232410"/>
                        </a:xfrm>
                        <a:prstGeom prst="rect">
                          <a:avLst/>
                        </a:prstGeom>
                        <a:solidFill>
                          <a:prstClr val="white"/>
                        </a:solidFill>
                        <a:ln>
                          <a:noFill/>
                        </a:ln>
                      </wps:spPr>
                      <wps:txbx>
                        <w:txbxContent>
                          <w:p w14:paraId="1D82E8DD" w14:textId="25FDB6D6" w:rsidR="003F1054" w:rsidRPr="002549BB" w:rsidRDefault="003F1054" w:rsidP="003F1054">
                            <w:pPr>
                              <w:pStyle w:val="Caption"/>
                              <w:rPr>
                                <w:rFonts w:ascii="Arial" w:hAnsi="Arial" w:cs="Arial"/>
                                <w:noProof/>
                                <w:sz w:val="24"/>
                                <w:szCs w:val="24"/>
                              </w:rPr>
                            </w:pPr>
                            <w:r w:rsidRPr="002549BB">
                              <w:rPr>
                                <w:rFonts w:ascii="Arial" w:hAnsi="Arial" w:cs="Arial"/>
                                <w:sz w:val="24"/>
                                <w:szCs w:val="24"/>
                              </w:rPr>
                              <w:t xml:space="preserve">Figure </w:t>
                            </w:r>
                            <w:r w:rsidRPr="002549BB">
                              <w:rPr>
                                <w:rFonts w:ascii="Arial" w:hAnsi="Arial" w:cs="Arial"/>
                                <w:sz w:val="24"/>
                                <w:szCs w:val="24"/>
                              </w:rPr>
                              <w:fldChar w:fldCharType="begin"/>
                            </w:r>
                            <w:r w:rsidRPr="002549BB">
                              <w:rPr>
                                <w:rFonts w:ascii="Arial" w:hAnsi="Arial" w:cs="Arial"/>
                                <w:sz w:val="24"/>
                                <w:szCs w:val="24"/>
                              </w:rPr>
                              <w:instrText xml:space="preserve"> SEQ Figure \* ARABIC </w:instrText>
                            </w:r>
                            <w:r w:rsidRPr="002549BB">
                              <w:rPr>
                                <w:rFonts w:ascii="Arial" w:hAnsi="Arial" w:cs="Arial"/>
                                <w:sz w:val="24"/>
                                <w:szCs w:val="24"/>
                              </w:rPr>
                              <w:fldChar w:fldCharType="separate"/>
                            </w:r>
                            <w:r w:rsidR="004D7ABD">
                              <w:rPr>
                                <w:rFonts w:ascii="Arial" w:hAnsi="Arial" w:cs="Arial"/>
                                <w:noProof/>
                                <w:sz w:val="24"/>
                                <w:szCs w:val="24"/>
                              </w:rPr>
                              <w:t>1</w:t>
                            </w:r>
                            <w:r w:rsidRPr="002549BB">
                              <w:rPr>
                                <w:rFonts w:ascii="Arial" w:hAnsi="Arial" w:cs="Arial"/>
                                <w:sz w:val="24"/>
                                <w:szCs w:val="24"/>
                              </w:rPr>
                              <w:fldChar w:fldCharType="end"/>
                            </w:r>
                            <w:r w:rsidRPr="002549BB">
                              <w:rPr>
                                <w:rFonts w:ascii="Arial" w:hAnsi="Arial" w:cs="Arial"/>
                                <w:sz w:val="24"/>
                                <w:szCs w:val="24"/>
                              </w:rPr>
                              <w:t>: (</w:t>
                            </w:r>
                            <w:proofErr w:type="spellStart"/>
                            <w:r w:rsidRPr="002549BB">
                              <w:rPr>
                                <w:rFonts w:ascii="Arial" w:hAnsi="Arial" w:cs="Arial"/>
                                <w:sz w:val="24"/>
                                <w:szCs w:val="24"/>
                              </w:rPr>
                              <w:t>Shiggwe</w:t>
                            </w:r>
                            <w:proofErr w:type="spellEnd"/>
                            <w:r w:rsidRPr="002549BB">
                              <w:rPr>
                                <w:rFonts w:ascii="Arial" w:hAnsi="Arial" w:cs="Arial"/>
                                <w:sz w:val="24"/>
                                <w:szCs w:val="24"/>
                              </w:rPr>
                              <w:t>, 2019)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435195D" id="Text Box 14" o:spid="_x0000_s1030" type="#_x0000_t202" style="position:absolute;left:0;text-align:left;margin-left:0;margin-top:.35pt;width:254.55pt;height:18.3pt;z-index:25167667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" stroked="f">
                <v:textbox inset="0,0,0,0">
                  <w:txbxContent>
                    <w:p w14:paraId="1D82E8DD" w14:textId="25FDB6D6" w:rsidR="003F1054" w:rsidRPr="002549BB" w:rsidRDefault="003F1054" w:rsidP="003F1054">
                      <w:pPr>
                        <w:pStyle w:val="Caption"/>
                        <w:rPr>
                          <w:rFonts w:ascii="Arial" w:hAnsi="Arial" w:cs="Arial"/>
                          <w:noProof/>
                          <w:sz w:val="24"/>
                          <w:szCs w:val="24"/>
                        </w:rPr>
                      </w:pPr>
                      <w:r w:rsidRPr="002549BB">
                        <w:rPr>
                          <w:rFonts w:ascii="Arial" w:hAnsi="Arial" w:cs="Arial"/>
                          <w:sz w:val="24"/>
                          <w:szCs w:val="24"/>
                        </w:rPr>
                        <w:t xml:space="preserve">Figure </w:t>
                      </w:r>
                      <w:r w:rsidRPr="002549BB">
                        <w:rPr>
                          <w:rFonts w:ascii="Arial" w:hAnsi="Arial" w:cs="Arial"/>
                          <w:sz w:val="24"/>
                          <w:szCs w:val="24"/>
                        </w:rPr>
                        <w:fldChar w:fldCharType="begin"/>
                      </w:r>
                      <w:r w:rsidRPr="002549BB">
                        <w:rPr>
                          <w:rFonts w:ascii="Arial" w:hAnsi="Arial" w:cs="Arial"/>
                          <w:sz w:val="24"/>
                          <w:szCs w:val="24"/>
                        </w:rPr>
                        <w:instrText xml:space="preserve"> SEQ Figure \* ARABIC </w:instrText>
                      </w:r>
                      <w:r w:rsidRPr="002549BB">
                        <w:rPr>
                          <w:rFonts w:ascii="Arial" w:hAnsi="Arial" w:cs="Arial"/>
                          <w:sz w:val="24"/>
                          <w:szCs w:val="24"/>
                        </w:rPr>
                        <w:fldChar w:fldCharType="separate"/>
                      </w:r>
                      <w:r w:rsidR="004D7ABD">
                        <w:rPr>
                          <w:rFonts w:ascii="Arial" w:hAnsi="Arial" w:cs="Arial"/>
                          <w:noProof/>
                          <w:sz w:val="24"/>
                          <w:szCs w:val="24"/>
                        </w:rPr>
                        <w:t>1</w:t>
                      </w:r>
                      <w:r w:rsidRPr="002549BB">
                        <w:rPr>
                          <w:rFonts w:ascii="Arial" w:hAnsi="Arial" w:cs="Arial"/>
                          <w:sz w:val="24"/>
                          <w:szCs w:val="24"/>
                        </w:rPr>
                        <w:fldChar w:fldCharType="end"/>
                      </w:r>
                      <w:r w:rsidRPr="002549BB">
                        <w:rPr>
                          <w:rFonts w:ascii="Arial" w:hAnsi="Arial" w:cs="Arial"/>
                          <w:sz w:val="24"/>
                          <w:szCs w:val="24"/>
                        </w:rPr>
                        <w:t>: (</w:t>
                      </w:r>
                      <w:proofErr w:type="spellStart"/>
                      <w:r w:rsidRPr="002549BB">
                        <w:rPr>
                          <w:rFonts w:ascii="Arial" w:hAnsi="Arial" w:cs="Arial"/>
                          <w:sz w:val="24"/>
                          <w:szCs w:val="24"/>
                        </w:rPr>
                        <w:t>Shiggwe</w:t>
                      </w:r>
                      <w:proofErr w:type="spellEnd"/>
                      <w:r w:rsidRPr="002549BB">
                        <w:rPr>
                          <w:rFonts w:ascii="Arial" w:hAnsi="Arial" w:cs="Arial"/>
                          <w:sz w:val="24"/>
                          <w:szCs w:val="24"/>
                        </w:rPr>
                        <w:t>, 2019)</w:t>
                      </w:r>
                    </w:p>
                  </w:txbxContent>
                </v:textbox>
                <w10:wrap type="square" anchorx="margin"/>
              </v:shape>
            </w:pict>
          </mc:Fallback>
        </mc:AlternateContent>
      </w:r>
    </w:p>
    <w:p w14:paraId="2F99F933" w14:textId="777A637A" w:rsidR="00764761" w:rsidRDefault="00764761" w:rsidP="002C7C3E">
      <w:pPr>
        <w:tabs>
          <w:tab w:val="left" w:pos="1640"/>
        </w:tabs>
        <w:spacing w:line="360" w:lineRule="auto"/>
        <w:jc w:val="both"/>
        <w:rPr>
          <w:rFonts w:ascii="Arial" w:hAnsi="Arial" w:cs="Arial"/>
          <w:sz w:val="24"/>
          <w:szCs w:val="24"/>
        </w:rPr>
      </w:pPr>
    </w:p>
    <w:p w14:paraId="66BCFD79" w14:textId="49D8C911" w:rsidR="00C9434A" w:rsidRDefault="00C9434A" w:rsidP="002C7C3E">
      <w:pPr>
        <w:tabs>
          <w:tab w:val="left" w:pos="1640"/>
        </w:tabs>
        <w:spacing w:line="360" w:lineRule="auto"/>
        <w:jc w:val="both"/>
        <w:rPr>
          <w:rFonts w:ascii="Arial" w:hAnsi="Arial" w:cs="Arial"/>
          <w:sz w:val="24"/>
          <w:szCs w:val="24"/>
        </w:rPr>
      </w:pPr>
    </w:p>
    <w:p w14:paraId="59C556D1" w14:textId="77777777" w:rsidR="0076387B" w:rsidRDefault="00616C1E" w:rsidP="002C7C3E">
      <w:pPr>
        <w:pStyle w:val="Heading1"/>
        <w:numPr>
          <w:ilvl w:val="0"/>
          <w:numId w:val="6"/>
        </w:numPr>
        <w:spacing w:line="360" w:lineRule="auto"/>
        <w:jc w:val="both"/>
      </w:pPr>
      <w:bookmarkStart w:id="6" w:name="_Hlk119313818"/>
      <w:r>
        <w:t xml:space="preserve">   </w:t>
      </w:r>
      <w:bookmarkStart w:id="7" w:name="_Toc121340489"/>
      <w:r w:rsidRPr="00BD4259">
        <w:t>Finding</w:t>
      </w:r>
      <w:bookmarkEnd w:id="6"/>
      <w:bookmarkEnd w:id="7"/>
    </w:p>
    <w:p w14:paraId="4843DD3B" w14:textId="03FBE7C9" w:rsidR="00D94E5F" w:rsidRDefault="0076387B" w:rsidP="002C7C3E">
      <w:pPr>
        <w:pStyle w:val="Heading2"/>
        <w:spacing w:line="360" w:lineRule="auto"/>
        <w:jc w:val="both"/>
      </w:pPr>
      <w:bookmarkStart w:id="8" w:name="_Toc121340490"/>
      <w:r>
        <w:t>3.1 – Historical Background</w:t>
      </w:r>
      <w:bookmarkEnd w:id="8"/>
    </w:p>
    <w:p w14:paraId="1022D5A4" w14:textId="5D3312D6" w:rsidR="00855F48" w:rsidRDefault="00B001BD" w:rsidP="002C7C3E">
      <w:pPr>
        <w:spacing w:line="360" w:lineRule="auto"/>
        <w:contextualSpacing/>
        <w:jc w:val="both"/>
        <w:rPr>
          <w:rFonts w:ascii="Arial" w:hAnsi="Arial" w:cs="Arial"/>
          <w:sz w:val="24"/>
          <w:szCs w:val="24"/>
        </w:rPr>
      </w:pPr>
      <w:r w:rsidRPr="001D647D">
        <w:rPr>
          <w:rFonts w:ascii="Arial" w:hAnsi="Arial" w:cs="Arial"/>
          <w:sz w:val="24"/>
          <w:szCs w:val="24"/>
        </w:rPr>
        <w:t xml:space="preserve">Prior to the </w:t>
      </w:r>
      <w:r w:rsidR="001D647D">
        <w:rPr>
          <w:rFonts w:ascii="Arial" w:hAnsi="Arial" w:cs="Arial"/>
          <w:sz w:val="24"/>
          <w:szCs w:val="24"/>
        </w:rPr>
        <w:t>Gherkin’s construction in 2001</w:t>
      </w:r>
      <w:r w:rsidR="00084F2F">
        <w:rPr>
          <w:rFonts w:ascii="Arial" w:hAnsi="Arial" w:cs="Arial"/>
          <w:sz w:val="24"/>
          <w:szCs w:val="24"/>
        </w:rPr>
        <w:t xml:space="preserve">, the Baltic Exchange Building, </w:t>
      </w:r>
      <w:r w:rsidR="002573EE">
        <w:rPr>
          <w:rFonts w:ascii="Arial" w:hAnsi="Arial" w:cs="Arial"/>
          <w:sz w:val="24"/>
          <w:szCs w:val="24"/>
        </w:rPr>
        <w:t>b</w:t>
      </w:r>
      <w:r w:rsidR="00084F2F">
        <w:rPr>
          <w:rFonts w:ascii="Arial" w:hAnsi="Arial" w:cs="Arial"/>
          <w:sz w:val="24"/>
          <w:szCs w:val="24"/>
        </w:rPr>
        <w:t>uilt in 1903</w:t>
      </w:r>
      <w:r w:rsidR="00936838">
        <w:rPr>
          <w:rFonts w:ascii="Arial" w:hAnsi="Arial" w:cs="Arial"/>
          <w:sz w:val="24"/>
          <w:szCs w:val="24"/>
        </w:rPr>
        <w:t xml:space="preserve"> stood in its place </w:t>
      </w:r>
      <w:r w:rsidR="002573EE">
        <w:rPr>
          <w:rFonts w:ascii="Arial" w:hAnsi="Arial" w:cs="Arial"/>
          <w:sz w:val="24"/>
          <w:szCs w:val="24"/>
        </w:rPr>
        <w:t xml:space="preserve">as </w:t>
      </w:r>
      <w:r w:rsidR="00BD3826">
        <w:rPr>
          <w:rFonts w:ascii="Arial" w:hAnsi="Arial" w:cs="Arial"/>
          <w:sz w:val="24"/>
          <w:szCs w:val="24"/>
        </w:rPr>
        <w:t xml:space="preserve">a </w:t>
      </w:r>
      <w:r w:rsidR="00184BBD">
        <w:rPr>
          <w:rFonts w:ascii="Arial" w:hAnsi="Arial" w:cs="Arial"/>
          <w:sz w:val="24"/>
          <w:szCs w:val="24"/>
        </w:rPr>
        <w:t>Shipbrokers</w:t>
      </w:r>
      <w:r w:rsidR="008C1D75">
        <w:rPr>
          <w:rFonts w:ascii="Arial" w:hAnsi="Arial" w:cs="Arial"/>
          <w:sz w:val="24"/>
          <w:szCs w:val="24"/>
        </w:rPr>
        <w:t xml:space="preserve"> that dealt with shipping freight and data</w:t>
      </w:r>
      <w:r w:rsidR="006F34F1">
        <w:rPr>
          <w:rFonts w:ascii="Arial" w:hAnsi="Arial" w:cs="Arial"/>
          <w:sz w:val="24"/>
          <w:szCs w:val="24"/>
        </w:rPr>
        <w:t xml:space="preserve"> across the globe</w:t>
      </w:r>
      <w:sdt>
        <w:sdtPr>
          <w:rPr>
            <w:rFonts w:ascii="Arial" w:hAnsi="Arial" w:cs="Arial"/>
            <w:sz w:val="24"/>
            <w:szCs w:val="24"/>
          </w:rPr>
          <w:id w:val="-1946449488"/>
          <w:citation/>
        </w:sdtPr>
        <w:sdtContent>
          <w:r w:rsidR="006F34F1">
            <w:rPr>
              <w:rFonts w:ascii="Arial" w:hAnsi="Arial" w:cs="Arial"/>
              <w:sz w:val="24"/>
              <w:szCs w:val="24"/>
            </w:rPr>
            <w:fldChar w:fldCharType="begin"/>
          </w:r>
          <w:r w:rsidR="006F34F1">
            <w:rPr>
              <w:rFonts w:ascii="Arial" w:hAnsi="Arial" w:cs="Arial"/>
              <w:sz w:val="24"/>
              <w:szCs w:val="24"/>
            </w:rPr>
            <w:instrText xml:space="preserve"> CITATION Mar21 \l 2057 </w:instrText>
          </w:r>
          <w:r w:rsidR="006F34F1">
            <w:rPr>
              <w:rFonts w:ascii="Arial" w:hAnsi="Arial" w:cs="Arial"/>
              <w:sz w:val="24"/>
              <w:szCs w:val="24"/>
            </w:rPr>
            <w:fldChar w:fldCharType="separate"/>
          </w:r>
          <w:r w:rsidR="008F283E">
            <w:rPr>
              <w:rFonts w:ascii="Arial" w:hAnsi="Arial" w:cs="Arial"/>
              <w:noProof/>
              <w:sz w:val="24"/>
              <w:szCs w:val="24"/>
            </w:rPr>
            <w:t xml:space="preserve"> </w:t>
          </w:r>
          <w:r w:rsidR="008F283E" w:rsidRPr="008F283E">
            <w:rPr>
              <w:rFonts w:ascii="Arial" w:hAnsi="Arial" w:cs="Arial"/>
              <w:noProof/>
              <w:sz w:val="24"/>
              <w:szCs w:val="24"/>
            </w:rPr>
            <w:t>(Maritime Manual, 2021)</w:t>
          </w:r>
          <w:r w:rsidR="006F34F1">
            <w:rPr>
              <w:rFonts w:ascii="Arial" w:hAnsi="Arial" w:cs="Arial"/>
              <w:sz w:val="24"/>
              <w:szCs w:val="24"/>
            </w:rPr>
            <w:fldChar w:fldCharType="end"/>
          </w:r>
        </w:sdtContent>
      </w:sdt>
      <w:r w:rsidR="006F34F1">
        <w:rPr>
          <w:rFonts w:ascii="Arial" w:hAnsi="Arial" w:cs="Arial"/>
          <w:sz w:val="24"/>
          <w:szCs w:val="24"/>
        </w:rPr>
        <w:t xml:space="preserve">. </w:t>
      </w:r>
      <w:r w:rsidR="00716E3A">
        <w:rPr>
          <w:rFonts w:ascii="Arial" w:hAnsi="Arial" w:cs="Arial"/>
          <w:sz w:val="24"/>
          <w:szCs w:val="24"/>
        </w:rPr>
        <w:t>In 1992</w:t>
      </w:r>
      <w:r w:rsidR="00BA0D40">
        <w:rPr>
          <w:rFonts w:ascii="Arial" w:hAnsi="Arial" w:cs="Arial"/>
          <w:sz w:val="24"/>
          <w:szCs w:val="24"/>
        </w:rPr>
        <w:t>,</w:t>
      </w:r>
      <w:r w:rsidR="00702FB1">
        <w:rPr>
          <w:rFonts w:ascii="Arial" w:hAnsi="Arial" w:cs="Arial"/>
          <w:sz w:val="24"/>
          <w:szCs w:val="24"/>
        </w:rPr>
        <w:t xml:space="preserve"> there was a terrorist attack </w:t>
      </w:r>
      <w:r w:rsidR="00B85FC8">
        <w:rPr>
          <w:rFonts w:ascii="Arial" w:hAnsi="Arial" w:cs="Arial"/>
          <w:sz w:val="24"/>
          <w:szCs w:val="24"/>
        </w:rPr>
        <w:t xml:space="preserve">instigated </w:t>
      </w:r>
      <w:r w:rsidR="00046608">
        <w:rPr>
          <w:rFonts w:ascii="Arial" w:hAnsi="Arial" w:cs="Arial"/>
          <w:sz w:val="24"/>
          <w:szCs w:val="24"/>
        </w:rPr>
        <w:t xml:space="preserve">by the IRA </w:t>
      </w:r>
      <w:r w:rsidR="001A4734">
        <w:rPr>
          <w:rFonts w:ascii="Arial" w:hAnsi="Arial" w:cs="Arial"/>
          <w:sz w:val="24"/>
          <w:szCs w:val="24"/>
        </w:rPr>
        <w:t xml:space="preserve">which </w:t>
      </w:r>
      <w:r w:rsidR="000029DA">
        <w:rPr>
          <w:rFonts w:ascii="Arial" w:hAnsi="Arial" w:cs="Arial"/>
          <w:sz w:val="24"/>
          <w:szCs w:val="24"/>
        </w:rPr>
        <w:t>led</w:t>
      </w:r>
      <w:r w:rsidR="001A4734">
        <w:rPr>
          <w:rFonts w:ascii="Arial" w:hAnsi="Arial" w:cs="Arial"/>
          <w:sz w:val="24"/>
          <w:szCs w:val="24"/>
        </w:rPr>
        <w:t xml:space="preserve"> to the detonation of explosives near the Baltic Exchange</w:t>
      </w:r>
      <w:r w:rsidR="005F088C">
        <w:rPr>
          <w:rFonts w:ascii="Arial" w:hAnsi="Arial" w:cs="Arial"/>
          <w:sz w:val="24"/>
          <w:szCs w:val="24"/>
        </w:rPr>
        <w:t>, completely destroying the building and the surrounding area</w:t>
      </w:r>
      <w:sdt>
        <w:sdtPr>
          <w:rPr>
            <w:rFonts w:ascii="Arial" w:hAnsi="Arial" w:cs="Arial"/>
            <w:sz w:val="24"/>
            <w:szCs w:val="24"/>
          </w:rPr>
          <w:id w:val="-1038120113"/>
          <w:citation/>
        </w:sdtPr>
        <w:sdtContent>
          <w:r w:rsidR="004B01A5">
            <w:rPr>
              <w:rFonts w:ascii="Arial" w:hAnsi="Arial" w:cs="Arial"/>
              <w:sz w:val="24"/>
              <w:szCs w:val="24"/>
            </w:rPr>
            <w:fldChar w:fldCharType="begin"/>
          </w:r>
          <w:r w:rsidR="004B01A5">
            <w:rPr>
              <w:rFonts w:ascii="Arial" w:hAnsi="Arial" w:cs="Arial"/>
              <w:sz w:val="24"/>
              <w:szCs w:val="24"/>
            </w:rPr>
            <w:instrText xml:space="preserve"> CITATION Hug77 \l 2057 </w:instrText>
          </w:r>
          <w:r w:rsidR="004B01A5">
            <w:rPr>
              <w:rFonts w:ascii="Arial" w:hAnsi="Arial" w:cs="Arial"/>
              <w:sz w:val="24"/>
              <w:szCs w:val="24"/>
            </w:rPr>
            <w:fldChar w:fldCharType="separate"/>
          </w:r>
          <w:r w:rsidR="008F283E">
            <w:rPr>
              <w:rFonts w:ascii="Arial" w:hAnsi="Arial" w:cs="Arial"/>
              <w:noProof/>
              <w:sz w:val="24"/>
              <w:szCs w:val="24"/>
            </w:rPr>
            <w:t xml:space="preserve"> </w:t>
          </w:r>
          <w:r w:rsidR="008F283E" w:rsidRPr="008F283E">
            <w:rPr>
              <w:rFonts w:ascii="Arial" w:hAnsi="Arial" w:cs="Arial"/>
              <w:noProof/>
              <w:sz w:val="24"/>
              <w:szCs w:val="24"/>
            </w:rPr>
            <w:t>(Barty-King, 1977)</w:t>
          </w:r>
          <w:r w:rsidR="004B01A5">
            <w:rPr>
              <w:rFonts w:ascii="Arial" w:hAnsi="Arial" w:cs="Arial"/>
              <w:sz w:val="24"/>
              <w:szCs w:val="24"/>
            </w:rPr>
            <w:fldChar w:fldCharType="end"/>
          </w:r>
        </w:sdtContent>
      </w:sdt>
      <w:r w:rsidR="000029DA">
        <w:rPr>
          <w:rFonts w:ascii="Arial" w:hAnsi="Arial" w:cs="Arial"/>
          <w:sz w:val="24"/>
          <w:szCs w:val="24"/>
        </w:rPr>
        <w:t>.</w:t>
      </w:r>
      <w:r w:rsidR="00831CBA">
        <w:rPr>
          <w:rFonts w:ascii="Arial" w:hAnsi="Arial" w:cs="Arial"/>
          <w:sz w:val="24"/>
          <w:szCs w:val="24"/>
        </w:rPr>
        <w:t xml:space="preserve"> </w:t>
      </w:r>
      <w:r w:rsidR="0073564E">
        <w:rPr>
          <w:rFonts w:ascii="Arial" w:hAnsi="Arial" w:cs="Arial"/>
          <w:sz w:val="24"/>
          <w:szCs w:val="24"/>
        </w:rPr>
        <w:t>It was left derelict for</w:t>
      </w:r>
      <w:r w:rsidR="003839F3">
        <w:rPr>
          <w:rFonts w:ascii="Arial" w:hAnsi="Arial" w:cs="Arial"/>
          <w:sz w:val="24"/>
          <w:szCs w:val="24"/>
        </w:rPr>
        <w:t xml:space="preserve"> </w:t>
      </w:r>
      <w:r w:rsidR="0073564E">
        <w:rPr>
          <w:rFonts w:ascii="Arial" w:hAnsi="Arial" w:cs="Arial"/>
          <w:sz w:val="24"/>
          <w:szCs w:val="24"/>
        </w:rPr>
        <w:t>6 years</w:t>
      </w:r>
      <w:r w:rsidR="00016F42">
        <w:rPr>
          <w:rFonts w:ascii="Arial" w:hAnsi="Arial" w:cs="Arial"/>
          <w:sz w:val="24"/>
          <w:szCs w:val="24"/>
        </w:rPr>
        <w:t>, with the intent of it being restored by English Heritage</w:t>
      </w:r>
      <w:r w:rsidR="000F6A6C">
        <w:rPr>
          <w:rFonts w:ascii="Arial" w:hAnsi="Arial" w:cs="Arial"/>
          <w:sz w:val="24"/>
          <w:szCs w:val="24"/>
        </w:rPr>
        <w:t>, however commercial interests interceded</w:t>
      </w:r>
      <w:sdt>
        <w:sdtPr>
          <w:rPr>
            <w:rFonts w:ascii="Arial" w:hAnsi="Arial" w:cs="Arial"/>
            <w:sz w:val="24"/>
            <w:szCs w:val="24"/>
          </w:rPr>
          <w:id w:val="-1550604673"/>
          <w:citation/>
        </w:sdtPr>
        <w:sdtContent>
          <w:r w:rsidR="00D30FD3">
            <w:rPr>
              <w:rFonts w:ascii="Arial" w:hAnsi="Arial" w:cs="Arial"/>
              <w:sz w:val="24"/>
              <w:szCs w:val="24"/>
            </w:rPr>
            <w:fldChar w:fldCharType="begin"/>
          </w:r>
          <w:r w:rsidR="00D30FD3">
            <w:rPr>
              <w:rFonts w:ascii="Arial" w:hAnsi="Arial" w:cs="Arial"/>
              <w:sz w:val="24"/>
              <w:szCs w:val="24"/>
            </w:rPr>
            <w:instrText xml:space="preserve"> CITATION Top22 \l 2057 </w:instrText>
          </w:r>
          <w:r w:rsidR="00D30FD3">
            <w:rPr>
              <w:rFonts w:ascii="Arial" w:hAnsi="Arial" w:cs="Arial"/>
              <w:sz w:val="24"/>
              <w:szCs w:val="24"/>
            </w:rPr>
            <w:fldChar w:fldCharType="separate"/>
          </w:r>
          <w:r w:rsidR="008F283E">
            <w:rPr>
              <w:rFonts w:ascii="Arial" w:hAnsi="Arial" w:cs="Arial"/>
              <w:noProof/>
              <w:sz w:val="24"/>
              <w:szCs w:val="24"/>
            </w:rPr>
            <w:t xml:space="preserve"> </w:t>
          </w:r>
          <w:r w:rsidR="008F283E" w:rsidRPr="008F283E">
            <w:rPr>
              <w:rFonts w:ascii="Arial" w:hAnsi="Arial" w:cs="Arial"/>
              <w:noProof/>
              <w:sz w:val="24"/>
              <w:szCs w:val="24"/>
            </w:rPr>
            <w:t>(Top Site Tours, 2022)</w:t>
          </w:r>
          <w:r w:rsidR="00D30FD3">
            <w:rPr>
              <w:rFonts w:ascii="Arial" w:hAnsi="Arial" w:cs="Arial"/>
              <w:sz w:val="24"/>
              <w:szCs w:val="24"/>
            </w:rPr>
            <w:fldChar w:fldCharType="end"/>
          </w:r>
        </w:sdtContent>
      </w:sdt>
      <w:r w:rsidR="000F6A6C">
        <w:rPr>
          <w:rFonts w:ascii="Arial" w:hAnsi="Arial" w:cs="Arial"/>
          <w:sz w:val="24"/>
          <w:szCs w:val="24"/>
        </w:rPr>
        <w:t xml:space="preserve">. </w:t>
      </w:r>
      <w:r w:rsidR="00D30FD3">
        <w:rPr>
          <w:rFonts w:ascii="Arial" w:hAnsi="Arial" w:cs="Arial"/>
          <w:sz w:val="24"/>
          <w:szCs w:val="24"/>
        </w:rPr>
        <w:t>The decision was then made</w:t>
      </w:r>
      <w:r w:rsidR="00855F48">
        <w:rPr>
          <w:rFonts w:ascii="Arial" w:hAnsi="Arial" w:cs="Arial"/>
          <w:sz w:val="24"/>
          <w:szCs w:val="24"/>
        </w:rPr>
        <w:t>,</w:t>
      </w:r>
      <w:r w:rsidR="00D30FD3">
        <w:rPr>
          <w:rFonts w:ascii="Arial" w:hAnsi="Arial" w:cs="Arial"/>
          <w:sz w:val="24"/>
          <w:szCs w:val="24"/>
        </w:rPr>
        <w:t xml:space="preserve"> </w:t>
      </w:r>
      <w:r w:rsidR="00D97465">
        <w:rPr>
          <w:rFonts w:ascii="Arial" w:hAnsi="Arial" w:cs="Arial"/>
          <w:sz w:val="24"/>
          <w:szCs w:val="24"/>
        </w:rPr>
        <w:t xml:space="preserve">after </w:t>
      </w:r>
      <w:r w:rsidR="008429C2">
        <w:rPr>
          <w:rFonts w:ascii="Arial" w:hAnsi="Arial" w:cs="Arial"/>
          <w:sz w:val="24"/>
          <w:szCs w:val="24"/>
        </w:rPr>
        <w:t>some public resentment</w:t>
      </w:r>
      <w:r w:rsidR="00855F48">
        <w:rPr>
          <w:rFonts w:ascii="Arial" w:hAnsi="Arial" w:cs="Arial"/>
          <w:sz w:val="24"/>
          <w:szCs w:val="24"/>
        </w:rPr>
        <w:t>,</w:t>
      </w:r>
      <w:r w:rsidR="008429C2">
        <w:rPr>
          <w:rFonts w:ascii="Arial" w:hAnsi="Arial" w:cs="Arial"/>
          <w:sz w:val="24"/>
          <w:szCs w:val="24"/>
        </w:rPr>
        <w:t xml:space="preserve"> </w:t>
      </w:r>
      <w:r w:rsidR="00666CAA">
        <w:rPr>
          <w:rFonts w:ascii="Arial" w:hAnsi="Arial" w:cs="Arial"/>
          <w:sz w:val="24"/>
          <w:szCs w:val="24"/>
        </w:rPr>
        <w:t xml:space="preserve">for the building </w:t>
      </w:r>
      <w:r w:rsidR="008429C2">
        <w:rPr>
          <w:rFonts w:ascii="Arial" w:hAnsi="Arial" w:cs="Arial"/>
          <w:sz w:val="24"/>
          <w:szCs w:val="24"/>
        </w:rPr>
        <w:t xml:space="preserve">to </w:t>
      </w:r>
      <w:r w:rsidR="00855F48">
        <w:rPr>
          <w:rFonts w:ascii="Arial" w:hAnsi="Arial" w:cs="Arial"/>
          <w:sz w:val="24"/>
          <w:szCs w:val="24"/>
        </w:rPr>
        <w:t>be demolished.</w:t>
      </w:r>
      <w:r w:rsidR="00EA546F">
        <w:rPr>
          <w:rFonts w:ascii="Arial" w:hAnsi="Arial" w:cs="Arial"/>
          <w:sz w:val="24"/>
          <w:szCs w:val="24"/>
        </w:rPr>
        <w:t xml:space="preserve"> Below is an image of the Baltic </w:t>
      </w:r>
      <w:r w:rsidR="004576E3">
        <w:rPr>
          <w:rFonts w:ascii="Arial" w:hAnsi="Arial" w:cs="Arial"/>
          <w:sz w:val="24"/>
          <w:szCs w:val="24"/>
        </w:rPr>
        <w:t>Exchange Building prior to 1992.</w:t>
      </w:r>
    </w:p>
    <w:p w14:paraId="3E45DCA9" w14:textId="6E4B9417" w:rsidR="000E5378" w:rsidRDefault="005A4F83" w:rsidP="002C7C3E">
      <w:pPr>
        <w:spacing w:line="360" w:lineRule="auto"/>
        <w:contextualSpacing/>
        <w:jc w:val="both"/>
        <w:rPr>
          <w:rFonts w:ascii="Arial" w:hAnsi="Arial" w:cs="Arial"/>
          <w:sz w:val="24"/>
          <w:szCs w:val="24"/>
        </w:rPr>
      </w:pPr>
      <w:r>
        <w:rPr>
          <w:noProof/>
        </w:rPr>
        <w:lastRenderedPageBreak/>
        <w:drawing>
          <wp:anchor distT="0" distB="0" distL="114300" distR="114300" simplePos="0" relativeHeight="251677696" behindDoc="0" locked="0" layoutInCell="1" allowOverlap="1" wp14:anchorId="2872CEA3" wp14:editId="04434F58">
            <wp:simplePos x="0" y="0"/>
            <wp:positionH relativeFrom="margin">
              <wp:align>center</wp:align>
            </wp:positionH>
            <wp:positionV relativeFrom="paragraph">
              <wp:posOffset>29785</wp:posOffset>
            </wp:positionV>
            <wp:extent cx="4430395" cy="2941320"/>
            <wp:effectExtent l="19050" t="19050" r="27305" b="11430"/>
            <wp:wrapSquare wrapText="bothSides"/>
            <wp:docPr id="15" name="Picture 15" descr="The exterior of the Baltic Exchange on St.Mary Axe in London, 27t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exterior of the Baltic Exchange on St.Mary Axe in London, 27th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30395" cy="294132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14:paraId="40F5ECCD" w14:textId="08BC5FC1" w:rsidR="000E5378" w:rsidRDefault="000E5378" w:rsidP="002C7C3E">
      <w:pPr>
        <w:spacing w:line="360" w:lineRule="auto"/>
        <w:contextualSpacing/>
        <w:jc w:val="both"/>
        <w:rPr>
          <w:rFonts w:ascii="Arial" w:hAnsi="Arial" w:cs="Arial"/>
          <w:sz w:val="24"/>
          <w:szCs w:val="24"/>
        </w:rPr>
      </w:pPr>
    </w:p>
    <w:p w14:paraId="17D0EEE2" w14:textId="781D653D" w:rsidR="000E5378" w:rsidRDefault="000E5378" w:rsidP="002C7C3E">
      <w:pPr>
        <w:spacing w:line="360" w:lineRule="auto"/>
        <w:contextualSpacing/>
        <w:jc w:val="both"/>
        <w:rPr>
          <w:rFonts w:ascii="Arial" w:hAnsi="Arial" w:cs="Arial"/>
          <w:sz w:val="24"/>
          <w:szCs w:val="24"/>
        </w:rPr>
      </w:pPr>
    </w:p>
    <w:p w14:paraId="6860356E" w14:textId="4DEE9B5F" w:rsidR="000E5378" w:rsidRDefault="000E5378" w:rsidP="002C7C3E">
      <w:pPr>
        <w:spacing w:line="360" w:lineRule="auto"/>
        <w:contextualSpacing/>
        <w:jc w:val="both"/>
        <w:rPr>
          <w:rFonts w:ascii="Arial" w:hAnsi="Arial" w:cs="Arial"/>
          <w:sz w:val="24"/>
          <w:szCs w:val="24"/>
        </w:rPr>
      </w:pPr>
    </w:p>
    <w:p w14:paraId="55CB6041" w14:textId="76388829" w:rsidR="000E5378" w:rsidRDefault="000E5378" w:rsidP="002C7C3E">
      <w:pPr>
        <w:spacing w:line="360" w:lineRule="auto"/>
        <w:contextualSpacing/>
        <w:jc w:val="both"/>
        <w:rPr>
          <w:rFonts w:ascii="Arial" w:hAnsi="Arial" w:cs="Arial"/>
          <w:sz w:val="24"/>
          <w:szCs w:val="24"/>
        </w:rPr>
      </w:pPr>
    </w:p>
    <w:p w14:paraId="71CC71F8" w14:textId="4B3D38A5" w:rsidR="000E5378" w:rsidRDefault="000E5378" w:rsidP="002C7C3E">
      <w:pPr>
        <w:spacing w:line="360" w:lineRule="auto"/>
        <w:contextualSpacing/>
        <w:jc w:val="both"/>
        <w:rPr>
          <w:rFonts w:ascii="Arial" w:hAnsi="Arial" w:cs="Arial"/>
          <w:sz w:val="24"/>
          <w:szCs w:val="24"/>
        </w:rPr>
      </w:pPr>
    </w:p>
    <w:p w14:paraId="06B2EE08" w14:textId="19626573" w:rsidR="000E5378" w:rsidRDefault="000E5378" w:rsidP="002C7C3E">
      <w:pPr>
        <w:spacing w:line="360" w:lineRule="auto"/>
        <w:contextualSpacing/>
        <w:jc w:val="both"/>
        <w:rPr>
          <w:rFonts w:ascii="Arial" w:hAnsi="Arial" w:cs="Arial"/>
          <w:sz w:val="24"/>
          <w:szCs w:val="24"/>
        </w:rPr>
      </w:pPr>
    </w:p>
    <w:p w14:paraId="6EDABD9F" w14:textId="58A97C97" w:rsidR="000E5378" w:rsidRDefault="000E5378" w:rsidP="002C7C3E">
      <w:pPr>
        <w:spacing w:line="360" w:lineRule="auto"/>
        <w:contextualSpacing/>
        <w:jc w:val="both"/>
        <w:rPr>
          <w:rFonts w:ascii="Arial" w:hAnsi="Arial" w:cs="Arial"/>
          <w:sz w:val="24"/>
          <w:szCs w:val="24"/>
        </w:rPr>
      </w:pPr>
    </w:p>
    <w:p w14:paraId="791D8232" w14:textId="7C18B418" w:rsidR="000E5378" w:rsidRDefault="000E5378" w:rsidP="002C7C3E">
      <w:pPr>
        <w:spacing w:line="360" w:lineRule="auto"/>
        <w:contextualSpacing/>
        <w:jc w:val="both"/>
        <w:rPr>
          <w:rFonts w:ascii="Arial" w:hAnsi="Arial" w:cs="Arial"/>
          <w:sz w:val="24"/>
          <w:szCs w:val="24"/>
        </w:rPr>
      </w:pPr>
    </w:p>
    <w:p w14:paraId="5AC1E757" w14:textId="5BD4E0BA" w:rsidR="000E5378" w:rsidRDefault="000E5378" w:rsidP="002C7C3E">
      <w:pPr>
        <w:spacing w:line="360" w:lineRule="auto"/>
        <w:contextualSpacing/>
        <w:jc w:val="both"/>
        <w:rPr>
          <w:rFonts w:ascii="Arial" w:hAnsi="Arial" w:cs="Arial"/>
          <w:sz w:val="24"/>
          <w:szCs w:val="24"/>
        </w:rPr>
      </w:pPr>
    </w:p>
    <w:p w14:paraId="10BE1D89" w14:textId="687FBBB4" w:rsidR="000E5378" w:rsidRDefault="000E5378" w:rsidP="002C7C3E">
      <w:pPr>
        <w:spacing w:line="360" w:lineRule="auto"/>
        <w:contextualSpacing/>
        <w:jc w:val="both"/>
        <w:rPr>
          <w:rFonts w:ascii="Arial" w:hAnsi="Arial" w:cs="Arial"/>
          <w:sz w:val="24"/>
          <w:szCs w:val="24"/>
        </w:rPr>
      </w:pPr>
    </w:p>
    <w:p w14:paraId="0750C54E" w14:textId="40ADFDCE" w:rsidR="000E5378" w:rsidRDefault="000E5378" w:rsidP="002C7C3E">
      <w:pPr>
        <w:spacing w:line="360" w:lineRule="auto"/>
        <w:contextualSpacing/>
        <w:jc w:val="both"/>
        <w:rPr>
          <w:rFonts w:ascii="Arial" w:hAnsi="Arial" w:cs="Arial"/>
          <w:sz w:val="24"/>
          <w:szCs w:val="24"/>
        </w:rPr>
      </w:pPr>
    </w:p>
    <w:p w14:paraId="6DEE91B6" w14:textId="08388BC1" w:rsidR="000E5378" w:rsidRDefault="00E80BA2" w:rsidP="002C7C3E">
      <w:pPr>
        <w:spacing w:line="360" w:lineRule="auto"/>
        <w:contextualSpacing/>
        <w:jc w:val="both"/>
        <w:rPr>
          <w:rFonts w:ascii="Arial" w:hAnsi="Arial" w:cs="Arial"/>
          <w:sz w:val="24"/>
          <w:szCs w:val="24"/>
        </w:rPr>
      </w:pPr>
      <w:r>
        <w:rPr>
          <w:noProof/>
        </w:rPr>
        <mc:AlternateContent>
          <mc:Choice Requires="wps">
            <w:drawing>
              <wp:anchor distT="0" distB="0" distL="114300" distR="114300" simplePos="0" relativeHeight="251679744" behindDoc="0" locked="0" layoutInCell="1" allowOverlap="1" wp14:anchorId="676D7669" wp14:editId="3BCFB519">
                <wp:simplePos x="0" y="0"/>
                <wp:positionH relativeFrom="column">
                  <wp:posOffset>705126</wp:posOffset>
                </wp:positionH>
                <wp:positionV relativeFrom="paragraph">
                  <wp:posOffset>8028</wp:posOffset>
                </wp:positionV>
                <wp:extent cx="5001895" cy="635"/>
                <wp:effectExtent l="0" t="0" r="0" b="0"/>
                <wp:wrapSquare wrapText="bothSides"/>
                <wp:docPr id="16" name="Text Box 16"/>
                <wp:cNvGraphicFramePr/>
                <a:graphic xmlns:a="http://schemas.openxmlformats.org/drawingml/2006/main">
                  <a:graphicData uri="http://schemas.microsoft.com/office/word/2010/wordprocessingShape">
                    <wps:wsp>
                      <wps:cNvSpPr txBox="1"/>
                      <wps:spPr>
                        <a:xfrm>
                          <a:off x="0" y="0"/>
                          <a:ext cx="5001895" cy="635"/>
                        </a:xfrm>
                        <a:prstGeom prst="rect">
                          <a:avLst/>
                        </a:prstGeom>
                        <a:solidFill>
                          <a:prstClr val="white"/>
                        </a:solidFill>
                        <a:ln>
                          <a:noFill/>
                        </a:ln>
                      </wps:spPr>
                      <wps:txbx>
                        <w:txbxContent>
                          <w:p w14:paraId="115E0410" w14:textId="085945AC" w:rsidR="00666CAA" w:rsidRPr="00666CAA" w:rsidRDefault="00666CAA" w:rsidP="00666CAA">
                            <w:pPr>
                              <w:pStyle w:val="Caption"/>
                              <w:rPr>
                                <w:rFonts w:ascii="Arial" w:hAnsi="Arial" w:cs="Arial"/>
                                <w:noProof/>
                                <w:sz w:val="24"/>
                                <w:szCs w:val="24"/>
                              </w:rPr>
                            </w:pPr>
                            <w:r w:rsidRPr="00666CAA">
                              <w:rPr>
                                <w:rFonts w:ascii="Arial" w:hAnsi="Arial" w:cs="Arial"/>
                                <w:sz w:val="24"/>
                                <w:szCs w:val="24"/>
                              </w:rPr>
                              <w:t xml:space="preserve">Figure </w:t>
                            </w:r>
                            <w:r w:rsidRPr="00666CAA">
                              <w:rPr>
                                <w:rFonts w:ascii="Arial" w:hAnsi="Arial" w:cs="Arial"/>
                                <w:sz w:val="24"/>
                                <w:szCs w:val="24"/>
                              </w:rPr>
                              <w:fldChar w:fldCharType="begin"/>
                            </w:r>
                            <w:r w:rsidRPr="00666CAA">
                              <w:rPr>
                                <w:rFonts w:ascii="Arial" w:hAnsi="Arial" w:cs="Arial"/>
                                <w:sz w:val="24"/>
                                <w:szCs w:val="24"/>
                              </w:rPr>
                              <w:instrText xml:space="preserve"> SEQ Figure \* ARABIC </w:instrText>
                            </w:r>
                            <w:r w:rsidRPr="00666CAA">
                              <w:rPr>
                                <w:rFonts w:ascii="Arial" w:hAnsi="Arial" w:cs="Arial"/>
                                <w:sz w:val="24"/>
                                <w:szCs w:val="24"/>
                              </w:rPr>
                              <w:fldChar w:fldCharType="separate"/>
                            </w:r>
                            <w:r w:rsidR="004D7ABD">
                              <w:rPr>
                                <w:rFonts w:ascii="Arial" w:hAnsi="Arial" w:cs="Arial"/>
                                <w:noProof/>
                                <w:sz w:val="24"/>
                                <w:szCs w:val="24"/>
                              </w:rPr>
                              <w:t>2</w:t>
                            </w:r>
                            <w:r w:rsidRPr="00666CAA">
                              <w:rPr>
                                <w:rFonts w:ascii="Arial" w:hAnsi="Arial" w:cs="Arial"/>
                                <w:sz w:val="24"/>
                                <w:szCs w:val="24"/>
                              </w:rPr>
                              <w:fldChar w:fldCharType="end"/>
                            </w:r>
                            <w:r w:rsidRPr="00666CAA">
                              <w:rPr>
                                <w:rFonts w:ascii="Arial" w:hAnsi="Arial" w:cs="Arial"/>
                                <w:sz w:val="24"/>
                                <w:szCs w:val="24"/>
                              </w:rPr>
                              <w:t>: Baltic Exchange Building, London</w:t>
                            </w:r>
                            <w:r w:rsidR="005A4F83">
                              <w:rPr>
                                <w:rFonts w:ascii="Arial" w:hAnsi="Arial" w:cs="Arial"/>
                                <w:sz w:val="24"/>
                                <w:szCs w:val="24"/>
                              </w:rPr>
                              <w:t>: pre-1992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76D7669" id="Text Box 16" o:spid="_x0000_s1031" type="#_x0000_t202" style="position:absolute;left:0;text-align:left;margin-left:55.5pt;margin-top:.65pt;width:393.85pt;height:.0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" stroked="f">
                <v:textbox style="mso-fit-shape-to-text:t" inset="0,0,0,0">
                  <w:txbxContent>
                    <w:p w14:paraId="115E0410" w14:textId="085945AC" w:rsidR="00666CAA" w:rsidRPr="00666CAA" w:rsidRDefault="00666CAA" w:rsidP="00666CAA">
                      <w:pPr>
                        <w:pStyle w:val="Caption"/>
                        <w:rPr>
                          <w:rFonts w:ascii="Arial" w:hAnsi="Arial" w:cs="Arial"/>
                          <w:noProof/>
                          <w:sz w:val="24"/>
                          <w:szCs w:val="24"/>
                        </w:rPr>
                      </w:pPr>
                      <w:r w:rsidRPr="00666CAA">
                        <w:rPr>
                          <w:rFonts w:ascii="Arial" w:hAnsi="Arial" w:cs="Arial"/>
                          <w:sz w:val="24"/>
                          <w:szCs w:val="24"/>
                        </w:rPr>
                        <w:t xml:space="preserve">Figure </w:t>
                      </w:r>
                      <w:r w:rsidRPr="00666CAA">
                        <w:rPr>
                          <w:rFonts w:ascii="Arial" w:hAnsi="Arial" w:cs="Arial"/>
                          <w:sz w:val="24"/>
                          <w:szCs w:val="24"/>
                        </w:rPr>
                        <w:fldChar w:fldCharType="begin"/>
                      </w:r>
                      <w:r w:rsidRPr="00666CAA">
                        <w:rPr>
                          <w:rFonts w:ascii="Arial" w:hAnsi="Arial" w:cs="Arial"/>
                          <w:sz w:val="24"/>
                          <w:szCs w:val="24"/>
                        </w:rPr>
                        <w:instrText xml:space="preserve"> SEQ Figure \* ARABIC </w:instrText>
                      </w:r>
                      <w:r w:rsidRPr="00666CAA">
                        <w:rPr>
                          <w:rFonts w:ascii="Arial" w:hAnsi="Arial" w:cs="Arial"/>
                          <w:sz w:val="24"/>
                          <w:szCs w:val="24"/>
                        </w:rPr>
                        <w:fldChar w:fldCharType="separate"/>
                      </w:r>
                      <w:r w:rsidR="004D7ABD">
                        <w:rPr>
                          <w:rFonts w:ascii="Arial" w:hAnsi="Arial" w:cs="Arial"/>
                          <w:noProof/>
                          <w:sz w:val="24"/>
                          <w:szCs w:val="24"/>
                        </w:rPr>
                        <w:t>2</w:t>
                      </w:r>
                      <w:r w:rsidRPr="00666CAA">
                        <w:rPr>
                          <w:rFonts w:ascii="Arial" w:hAnsi="Arial" w:cs="Arial"/>
                          <w:sz w:val="24"/>
                          <w:szCs w:val="24"/>
                        </w:rPr>
                        <w:fldChar w:fldCharType="end"/>
                      </w:r>
                      <w:r w:rsidRPr="00666CAA">
                        <w:rPr>
                          <w:rFonts w:ascii="Arial" w:hAnsi="Arial" w:cs="Arial"/>
                          <w:sz w:val="24"/>
                          <w:szCs w:val="24"/>
                        </w:rPr>
                        <w:t>: Baltic Exchange Building, London</w:t>
                      </w:r>
                      <w:r w:rsidR="005A4F83">
                        <w:rPr>
                          <w:rFonts w:ascii="Arial" w:hAnsi="Arial" w:cs="Arial"/>
                          <w:sz w:val="24"/>
                          <w:szCs w:val="24"/>
                        </w:rPr>
                        <w:t>: pre-1992</w:t>
                      </w:r>
                    </w:p>
                  </w:txbxContent>
                </v:textbox>
                <w10:wrap type="square"/>
              </v:shape>
            </w:pict>
          </mc:Fallback>
        </mc:AlternateContent>
      </w:r>
    </w:p>
    <w:p w14:paraId="140B1C13" w14:textId="383F61C6" w:rsidR="000E5378" w:rsidRDefault="00E80BA2" w:rsidP="002C7C3E">
      <w:pPr>
        <w:spacing w:line="360" w:lineRule="auto"/>
        <w:contextualSpacing/>
        <w:jc w:val="both"/>
        <w:rPr>
          <w:rFonts w:ascii="Arial" w:hAnsi="Arial" w:cs="Arial"/>
          <w:sz w:val="24"/>
          <w:szCs w:val="24"/>
        </w:rPr>
      </w:pPr>
      <w:r>
        <w:rPr>
          <w:noProof/>
        </w:rPr>
        <w:drawing>
          <wp:anchor distT="0" distB="0" distL="114300" distR="114300" simplePos="0" relativeHeight="251680768" behindDoc="0" locked="0" layoutInCell="1" allowOverlap="1" wp14:anchorId="0703C4F3" wp14:editId="4799D71E">
            <wp:simplePos x="0" y="0"/>
            <wp:positionH relativeFrom="margin">
              <wp:align>center</wp:align>
            </wp:positionH>
            <wp:positionV relativeFrom="paragraph">
              <wp:posOffset>238604</wp:posOffset>
            </wp:positionV>
            <wp:extent cx="3392805" cy="3051810"/>
            <wp:effectExtent l="19050" t="19050" r="17145" b="15240"/>
            <wp:wrapSquare wrapText="bothSides"/>
            <wp:docPr id="17" name="Picture 17" descr="Police terror budget cut by millions after Ring of Steel blund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olice terror budget cut by millions after Ring of Steel blunder ..."/>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92805" cy="305181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14:paraId="11C9001B" w14:textId="1299FFBA" w:rsidR="000E5378" w:rsidRDefault="000E5378" w:rsidP="002C7C3E">
      <w:pPr>
        <w:spacing w:line="360" w:lineRule="auto"/>
        <w:contextualSpacing/>
        <w:jc w:val="both"/>
        <w:rPr>
          <w:rFonts w:ascii="Arial" w:hAnsi="Arial" w:cs="Arial"/>
          <w:sz w:val="24"/>
          <w:szCs w:val="24"/>
        </w:rPr>
      </w:pPr>
    </w:p>
    <w:p w14:paraId="28A6DEF8" w14:textId="3962FE75" w:rsidR="00666CAA" w:rsidRDefault="00666CAA" w:rsidP="002C7C3E">
      <w:pPr>
        <w:spacing w:line="360" w:lineRule="auto"/>
        <w:contextualSpacing/>
        <w:jc w:val="both"/>
        <w:rPr>
          <w:rFonts w:ascii="Arial" w:hAnsi="Arial" w:cs="Arial"/>
          <w:sz w:val="24"/>
          <w:szCs w:val="24"/>
        </w:rPr>
      </w:pPr>
    </w:p>
    <w:p w14:paraId="59F0E983" w14:textId="6933EDD9" w:rsidR="00666CAA" w:rsidRDefault="00666CAA" w:rsidP="002C7C3E">
      <w:pPr>
        <w:spacing w:line="360" w:lineRule="auto"/>
        <w:contextualSpacing/>
        <w:jc w:val="both"/>
        <w:rPr>
          <w:rFonts w:ascii="Arial" w:hAnsi="Arial" w:cs="Arial"/>
          <w:sz w:val="24"/>
          <w:szCs w:val="24"/>
        </w:rPr>
      </w:pPr>
    </w:p>
    <w:p w14:paraId="1B9C9383" w14:textId="51188B8F" w:rsidR="00666CAA" w:rsidRDefault="00666CAA" w:rsidP="002C7C3E">
      <w:pPr>
        <w:spacing w:line="360" w:lineRule="auto"/>
        <w:contextualSpacing/>
        <w:jc w:val="both"/>
        <w:rPr>
          <w:rFonts w:ascii="Arial" w:hAnsi="Arial" w:cs="Arial"/>
          <w:sz w:val="24"/>
          <w:szCs w:val="24"/>
        </w:rPr>
      </w:pPr>
    </w:p>
    <w:p w14:paraId="1BB4C53A" w14:textId="058124DF" w:rsidR="005A4F83" w:rsidRDefault="005A4F83" w:rsidP="002C7C3E">
      <w:pPr>
        <w:spacing w:line="360" w:lineRule="auto"/>
        <w:contextualSpacing/>
        <w:jc w:val="both"/>
        <w:rPr>
          <w:rFonts w:ascii="Arial" w:hAnsi="Arial" w:cs="Arial"/>
          <w:sz w:val="24"/>
          <w:szCs w:val="24"/>
        </w:rPr>
      </w:pPr>
    </w:p>
    <w:p w14:paraId="510D62CC" w14:textId="74CF0272" w:rsidR="005A4F83" w:rsidRDefault="005A4F83" w:rsidP="002C7C3E">
      <w:pPr>
        <w:spacing w:line="360" w:lineRule="auto"/>
        <w:contextualSpacing/>
        <w:jc w:val="both"/>
        <w:rPr>
          <w:rFonts w:ascii="Arial" w:hAnsi="Arial" w:cs="Arial"/>
          <w:sz w:val="24"/>
          <w:szCs w:val="24"/>
        </w:rPr>
      </w:pPr>
    </w:p>
    <w:p w14:paraId="0F1F73A2" w14:textId="3C38F9D3" w:rsidR="005A4F83" w:rsidRDefault="005A4F83" w:rsidP="002C7C3E">
      <w:pPr>
        <w:spacing w:line="360" w:lineRule="auto"/>
        <w:contextualSpacing/>
        <w:jc w:val="both"/>
        <w:rPr>
          <w:rFonts w:ascii="Arial" w:hAnsi="Arial" w:cs="Arial"/>
          <w:sz w:val="24"/>
          <w:szCs w:val="24"/>
        </w:rPr>
      </w:pPr>
    </w:p>
    <w:p w14:paraId="581D121E" w14:textId="77777777" w:rsidR="005A4F83" w:rsidRDefault="005A4F83" w:rsidP="002C7C3E">
      <w:pPr>
        <w:spacing w:line="360" w:lineRule="auto"/>
        <w:contextualSpacing/>
        <w:jc w:val="both"/>
        <w:rPr>
          <w:rFonts w:ascii="Arial" w:hAnsi="Arial" w:cs="Arial"/>
          <w:sz w:val="24"/>
          <w:szCs w:val="24"/>
        </w:rPr>
      </w:pPr>
    </w:p>
    <w:p w14:paraId="1AD64DF7" w14:textId="77777777" w:rsidR="005A4F83" w:rsidRDefault="005A4F83" w:rsidP="002C7C3E">
      <w:pPr>
        <w:spacing w:line="360" w:lineRule="auto"/>
        <w:contextualSpacing/>
        <w:jc w:val="both"/>
        <w:rPr>
          <w:rFonts w:ascii="Arial" w:hAnsi="Arial" w:cs="Arial"/>
          <w:sz w:val="24"/>
          <w:szCs w:val="24"/>
        </w:rPr>
      </w:pPr>
    </w:p>
    <w:p w14:paraId="1E157D21" w14:textId="77777777" w:rsidR="005A4F83" w:rsidRDefault="005A4F83" w:rsidP="002C7C3E">
      <w:pPr>
        <w:spacing w:line="360" w:lineRule="auto"/>
        <w:contextualSpacing/>
        <w:jc w:val="both"/>
        <w:rPr>
          <w:rFonts w:ascii="Arial" w:hAnsi="Arial" w:cs="Arial"/>
          <w:sz w:val="24"/>
          <w:szCs w:val="24"/>
        </w:rPr>
      </w:pPr>
    </w:p>
    <w:p w14:paraId="4FE868FC" w14:textId="77777777" w:rsidR="005A4F83" w:rsidRDefault="005A4F83" w:rsidP="002C7C3E">
      <w:pPr>
        <w:spacing w:line="360" w:lineRule="auto"/>
        <w:contextualSpacing/>
        <w:jc w:val="both"/>
        <w:rPr>
          <w:rFonts w:ascii="Arial" w:hAnsi="Arial" w:cs="Arial"/>
          <w:sz w:val="24"/>
          <w:szCs w:val="24"/>
        </w:rPr>
      </w:pPr>
    </w:p>
    <w:p w14:paraId="6C9DBB26" w14:textId="35AEC032" w:rsidR="005A4F83" w:rsidRDefault="00E80BA2" w:rsidP="002C7C3E">
      <w:pPr>
        <w:spacing w:line="360" w:lineRule="auto"/>
        <w:contextualSpacing/>
        <w:jc w:val="both"/>
        <w:rPr>
          <w:rFonts w:ascii="Arial" w:hAnsi="Arial" w:cs="Arial"/>
          <w:sz w:val="24"/>
          <w:szCs w:val="24"/>
        </w:rPr>
      </w:pPr>
      <w:r>
        <w:rPr>
          <w:noProof/>
        </w:rPr>
        <mc:AlternateContent>
          <mc:Choice Requires="wps">
            <w:drawing>
              <wp:anchor distT="0" distB="0" distL="114300" distR="114300" simplePos="0" relativeHeight="251682816" behindDoc="0" locked="0" layoutInCell="1" allowOverlap="1" wp14:anchorId="7AF758FB" wp14:editId="0C101070">
                <wp:simplePos x="0" y="0"/>
                <wp:positionH relativeFrom="margin">
                  <wp:align>center</wp:align>
                </wp:positionH>
                <wp:positionV relativeFrom="paragraph">
                  <wp:posOffset>208340</wp:posOffset>
                </wp:positionV>
                <wp:extent cx="3392805" cy="635"/>
                <wp:effectExtent l="0" t="0" r="0" b="0"/>
                <wp:wrapSquare wrapText="bothSides"/>
                <wp:docPr id="18" name="Text Box 18"/>
                <wp:cNvGraphicFramePr/>
                <a:graphic xmlns:a="http://schemas.openxmlformats.org/drawingml/2006/main">
                  <a:graphicData uri="http://schemas.microsoft.com/office/word/2010/wordprocessingShape">
                    <wps:wsp>
                      <wps:cNvSpPr txBox="1"/>
                      <wps:spPr>
                        <a:xfrm>
                          <a:off x="0" y="0"/>
                          <a:ext cx="3392805" cy="635"/>
                        </a:xfrm>
                        <a:prstGeom prst="rect">
                          <a:avLst/>
                        </a:prstGeom>
                        <a:solidFill>
                          <a:prstClr val="white"/>
                        </a:solidFill>
                        <a:ln>
                          <a:noFill/>
                        </a:ln>
                      </wps:spPr>
                      <wps:txbx>
                        <w:txbxContent>
                          <w:p w14:paraId="0BB9A5E5" w14:textId="6744EC14" w:rsidR="005A4F83" w:rsidRPr="005A4F83" w:rsidRDefault="005A4F83" w:rsidP="005A4F83">
                            <w:pPr>
                              <w:pStyle w:val="Caption"/>
                              <w:rPr>
                                <w:rFonts w:ascii="Arial" w:hAnsi="Arial" w:cs="Arial"/>
                                <w:noProof/>
                                <w:sz w:val="24"/>
                                <w:szCs w:val="24"/>
                              </w:rPr>
                            </w:pPr>
                            <w:r w:rsidRPr="005A4F83">
                              <w:rPr>
                                <w:rFonts w:ascii="Arial" w:hAnsi="Arial" w:cs="Arial"/>
                                <w:sz w:val="24"/>
                                <w:szCs w:val="24"/>
                              </w:rPr>
                              <w:t xml:space="preserve">Figure </w:t>
                            </w:r>
                            <w:r w:rsidRPr="005A4F83">
                              <w:rPr>
                                <w:rFonts w:ascii="Arial" w:hAnsi="Arial" w:cs="Arial"/>
                                <w:sz w:val="24"/>
                                <w:szCs w:val="24"/>
                              </w:rPr>
                              <w:fldChar w:fldCharType="begin"/>
                            </w:r>
                            <w:r w:rsidRPr="005A4F83">
                              <w:rPr>
                                <w:rFonts w:ascii="Arial" w:hAnsi="Arial" w:cs="Arial"/>
                                <w:sz w:val="24"/>
                                <w:szCs w:val="24"/>
                              </w:rPr>
                              <w:instrText xml:space="preserve"> SEQ Figure \* ARABIC </w:instrText>
                            </w:r>
                            <w:r w:rsidRPr="005A4F83">
                              <w:rPr>
                                <w:rFonts w:ascii="Arial" w:hAnsi="Arial" w:cs="Arial"/>
                                <w:sz w:val="24"/>
                                <w:szCs w:val="24"/>
                              </w:rPr>
                              <w:fldChar w:fldCharType="separate"/>
                            </w:r>
                            <w:r w:rsidR="004D7ABD">
                              <w:rPr>
                                <w:rFonts w:ascii="Arial" w:hAnsi="Arial" w:cs="Arial"/>
                                <w:noProof/>
                                <w:sz w:val="24"/>
                                <w:szCs w:val="24"/>
                              </w:rPr>
                              <w:t>3</w:t>
                            </w:r>
                            <w:r w:rsidRPr="005A4F83">
                              <w:rPr>
                                <w:rFonts w:ascii="Arial" w:hAnsi="Arial" w:cs="Arial"/>
                                <w:sz w:val="24"/>
                                <w:szCs w:val="24"/>
                              </w:rPr>
                              <w:fldChar w:fldCharType="end"/>
                            </w:r>
                            <w:r w:rsidRPr="005A4F83">
                              <w:rPr>
                                <w:rFonts w:ascii="Arial" w:hAnsi="Arial" w:cs="Arial"/>
                                <w:sz w:val="24"/>
                                <w:szCs w:val="24"/>
                              </w:rPr>
                              <w:t>: Baltic Exchange Building</w:t>
                            </w:r>
                            <w:r>
                              <w:rPr>
                                <w:rFonts w:ascii="Arial" w:hAnsi="Arial" w:cs="Arial"/>
                                <w:sz w:val="24"/>
                                <w:szCs w:val="24"/>
                              </w:rPr>
                              <w:t xml:space="preserve"> London:</w:t>
                            </w:r>
                            <w:r w:rsidRPr="005A4F83">
                              <w:rPr>
                                <w:rFonts w:ascii="Arial" w:hAnsi="Arial" w:cs="Arial"/>
                                <w:sz w:val="24"/>
                                <w:szCs w:val="24"/>
                              </w:rPr>
                              <w:t xml:space="preserve"> 1992</w:t>
                            </w:r>
                            <w:sdt>
                              <w:sdtPr>
                                <w:rPr>
                                  <w:rFonts w:ascii="Arial" w:hAnsi="Arial" w:cs="Arial"/>
                                  <w:sz w:val="24"/>
                                  <w:szCs w:val="24"/>
                                </w:rPr>
                                <w:id w:val="43343764"/>
                                <w:citation/>
                              </w:sdtPr>
                              <w:sdtContent>
                                <w:r w:rsidR="00F81963">
                                  <w:rPr>
                                    <w:rFonts w:ascii="Arial" w:hAnsi="Arial" w:cs="Arial"/>
                                    <w:sz w:val="24"/>
                                    <w:szCs w:val="24"/>
                                  </w:rPr>
                                  <w:fldChar w:fldCharType="begin"/>
                                </w:r>
                                <w:r w:rsidR="00F81963">
                                  <w:rPr>
                                    <w:rFonts w:ascii="Arial" w:hAnsi="Arial" w:cs="Arial"/>
                                    <w:sz w:val="24"/>
                                    <w:szCs w:val="24"/>
                                  </w:rPr>
                                  <w:instrText xml:space="preserve"> CITATION Sli15 \l 2057 </w:instrText>
                                </w:r>
                                <w:r w:rsidR="00F81963">
                                  <w:rPr>
                                    <w:rFonts w:ascii="Arial" w:hAnsi="Arial" w:cs="Arial"/>
                                    <w:sz w:val="24"/>
                                    <w:szCs w:val="24"/>
                                  </w:rPr>
                                  <w:fldChar w:fldCharType="separate"/>
                                </w:r>
                                <w:r w:rsidR="008F283E">
                                  <w:rPr>
                                    <w:rFonts w:ascii="Arial" w:hAnsi="Arial" w:cs="Arial"/>
                                    <w:noProof/>
                                    <w:sz w:val="24"/>
                                    <w:szCs w:val="24"/>
                                  </w:rPr>
                                  <w:t xml:space="preserve"> </w:t>
                                </w:r>
                                <w:r w:rsidR="008F283E" w:rsidRPr="008F283E">
                                  <w:rPr>
                                    <w:rFonts w:ascii="Arial" w:hAnsi="Arial" w:cs="Arial"/>
                                    <w:noProof/>
                                    <w:sz w:val="24"/>
                                    <w:szCs w:val="24"/>
                                  </w:rPr>
                                  <w:t>(Slideshare, 2015)</w:t>
                                </w:r>
                                <w:r w:rsidR="00F81963">
                                  <w:rPr>
                                    <w:rFonts w:ascii="Arial" w:hAnsi="Arial" w:cs="Arial"/>
                                    <w:sz w:val="24"/>
                                    <w:szCs w:val="24"/>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AF758FB" id="Text Box 18" o:spid="_x0000_s1032" type="#_x0000_t202" style="position:absolute;left:0;text-align:left;margin-left:0;margin-top:16.4pt;width:267.15pt;height:.05pt;z-index:25168281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" stroked="f">
                <v:textbox style="mso-fit-shape-to-text:t" inset="0,0,0,0">
                  <w:txbxContent>
                    <w:p w14:paraId="0BB9A5E5" w14:textId="6744EC14" w:rsidR="005A4F83" w:rsidRPr="005A4F83" w:rsidRDefault="005A4F83" w:rsidP="005A4F83">
                      <w:pPr>
                        <w:pStyle w:val="Caption"/>
                        <w:rPr>
                          <w:rFonts w:ascii="Arial" w:hAnsi="Arial" w:cs="Arial"/>
                          <w:noProof/>
                          <w:sz w:val="24"/>
                          <w:szCs w:val="24"/>
                        </w:rPr>
                      </w:pPr>
                      <w:r w:rsidRPr="005A4F83">
                        <w:rPr>
                          <w:rFonts w:ascii="Arial" w:hAnsi="Arial" w:cs="Arial"/>
                          <w:sz w:val="24"/>
                          <w:szCs w:val="24"/>
                        </w:rPr>
                        <w:t xml:space="preserve">Figure </w:t>
                      </w:r>
                      <w:r w:rsidRPr="005A4F83">
                        <w:rPr>
                          <w:rFonts w:ascii="Arial" w:hAnsi="Arial" w:cs="Arial"/>
                          <w:sz w:val="24"/>
                          <w:szCs w:val="24"/>
                        </w:rPr>
                        <w:fldChar w:fldCharType="begin"/>
                      </w:r>
                      <w:r w:rsidRPr="005A4F83">
                        <w:rPr>
                          <w:rFonts w:ascii="Arial" w:hAnsi="Arial" w:cs="Arial"/>
                          <w:sz w:val="24"/>
                          <w:szCs w:val="24"/>
                        </w:rPr>
                        <w:instrText xml:space="preserve"> SEQ Figure \* ARABIC </w:instrText>
                      </w:r>
                      <w:r w:rsidRPr="005A4F83">
                        <w:rPr>
                          <w:rFonts w:ascii="Arial" w:hAnsi="Arial" w:cs="Arial"/>
                          <w:sz w:val="24"/>
                          <w:szCs w:val="24"/>
                        </w:rPr>
                        <w:fldChar w:fldCharType="separate"/>
                      </w:r>
                      <w:r w:rsidR="004D7ABD">
                        <w:rPr>
                          <w:rFonts w:ascii="Arial" w:hAnsi="Arial" w:cs="Arial"/>
                          <w:noProof/>
                          <w:sz w:val="24"/>
                          <w:szCs w:val="24"/>
                        </w:rPr>
                        <w:t>3</w:t>
                      </w:r>
                      <w:r w:rsidRPr="005A4F83">
                        <w:rPr>
                          <w:rFonts w:ascii="Arial" w:hAnsi="Arial" w:cs="Arial"/>
                          <w:sz w:val="24"/>
                          <w:szCs w:val="24"/>
                        </w:rPr>
                        <w:fldChar w:fldCharType="end"/>
                      </w:r>
                      <w:r w:rsidRPr="005A4F83">
                        <w:rPr>
                          <w:rFonts w:ascii="Arial" w:hAnsi="Arial" w:cs="Arial"/>
                          <w:sz w:val="24"/>
                          <w:szCs w:val="24"/>
                        </w:rPr>
                        <w:t>: Baltic Exchange Building</w:t>
                      </w:r>
                      <w:r>
                        <w:rPr>
                          <w:rFonts w:ascii="Arial" w:hAnsi="Arial" w:cs="Arial"/>
                          <w:sz w:val="24"/>
                          <w:szCs w:val="24"/>
                        </w:rPr>
                        <w:t xml:space="preserve"> London:</w:t>
                      </w:r>
                      <w:r w:rsidRPr="005A4F83">
                        <w:rPr>
                          <w:rFonts w:ascii="Arial" w:hAnsi="Arial" w:cs="Arial"/>
                          <w:sz w:val="24"/>
                          <w:szCs w:val="24"/>
                        </w:rPr>
                        <w:t xml:space="preserve"> 1992</w:t>
                      </w:r>
                      <w:sdt>
                        <w:sdtPr>
                          <w:rPr>
                            <w:rFonts w:ascii="Arial" w:hAnsi="Arial" w:cs="Arial"/>
                            <w:sz w:val="24"/>
                            <w:szCs w:val="24"/>
                          </w:rPr>
                          <w:id w:val="43343764"/>
                          <w:citation/>
                        </w:sdtPr>
                        <w:sdtContent>
                          <w:r w:rsidR="00F81963">
                            <w:rPr>
                              <w:rFonts w:ascii="Arial" w:hAnsi="Arial" w:cs="Arial"/>
                              <w:sz w:val="24"/>
                              <w:szCs w:val="24"/>
                            </w:rPr>
                            <w:fldChar w:fldCharType="begin"/>
                          </w:r>
                          <w:r w:rsidR="00F81963">
                            <w:rPr>
                              <w:rFonts w:ascii="Arial" w:hAnsi="Arial" w:cs="Arial"/>
                              <w:sz w:val="24"/>
                              <w:szCs w:val="24"/>
                            </w:rPr>
                            <w:instrText xml:space="preserve"> CITATION Sli15 \l 2057 </w:instrText>
                          </w:r>
                          <w:r w:rsidR="00F81963">
                            <w:rPr>
                              <w:rFonts w:ascii="Arial" w:hAnsi="Arial" w:cs="Arial"/>
                              <w:sz w:val="24"/>
                              <w:szCs w:val="24"/>
                            </w:rPr>
                            <w:fldChar w:fldCharType="separate"/>
                          </w:r>
                          <w:r w:rsidR="008F283E">
                            <w:rPr>
                              <w:rFonts w:ascii="Arial" w:hAnsi="Arial" w:cs="Arial"/>
                              <w:noProof/>
                              <w:sz w:val="24"/>
                              <w:szCs w:val="24"/>
                            </w:rPr>
                            <w:t xml:space="preserve"> </w:t>
                          </w:r>
                          <w:r w:rsidR="008F283E" w:rsidRPr="008F283E">
                            <w:rPr>
                              <w:rFonts w:ascii="Arial" w:hAnsi="Arial" w:cs="Arial"/>
                              <w:noProof/>
                              <w:sz w:val="24"/>
                              <w:szCs w:val="24"/>
                            </w:rPr>
                            <w:t>(Slideshare, 2015)</w:t>
                          </w:r>
                          <w:r w:rsidR="00F81963">
                            <w:rPr>
                              <w:rFonts w:ascii="Arial" w:hAnsi="Arial" w:cs="Arial"/>
                              <w:sz w:val="24"/>
                              <w:szCs w:val="24"/>
                            </w:rPr>
                            <w:fldChar w:fldCharType="end"/>
                          </w:r>
                        </w:sdtContent>
                      </w:sdt>
                    </w:p>
                  </w:txbxContent>
                </v:textbox>
                <w10:wrap type="square" anchorx="margin"/>
              </v:shape>
            </w:pict>
          </mc:Fallback>
        </mc:AlternateContent>
      </w:r>
    </w:p>
    <w:p w14:paraId="7444FCD6" w14:textId="77777777" w:rsidR="005A4F83" w:rsidRDefault="005A4F83" w:rsidP="002C7C3E">
      <w:pPr>
        <w:spacing w:line="360" w:lineRule="auto"/>
        <w:contextualSpacing/>
        <w:jc w:val="both"/>
        <w:rPr>
          <w:rFonts w:ascii="Arial" w:hAnsi="Arial" w:cs="Arial"/>
          <w:sz w:val="24"/>
          <w:szCs w:val="24"/>
        </w:rPr>
      </w:pPr>
    </w:p>
    <w:p w14:paraId="66A56629" w14:textId="6B4614E7" w:rsidR="005A4F83" w:rsidRDefault="005A4F83" w:rsidP="002C7C3E">
      <w:pPr>
        <w:spacing w:line="360" w:lineRule="auto"/>
        <w:contextualSpacing/>
        <w:jc w:val="both"/>
        <w:rPr>
          <w:rFonts w:ascii="Arial" w:hAnsi="Arial" w:cs="Arial"/>
          <w:sz w:val="24"/>
          <w:szCs w:val="24"/>
        </w:rPr>
      </w:pPr>
    </w:p>
    <w:p w14:paraId="133B9F76" w14:textId="70E955DB" w:rsidR="005A4F83" w:rsidRDefault="005A4F83" w:rsidP="002C7C3E">
      <w:pPr>
        <w:spacing w:line="360" w:lineRule="auto"/>
        <w:contextualSpacing/>
        <w:jc w:val="both"/>
        <w:rPr>
          <w:rFonts w:ascii="Arial" w:hAnsi="Arial" w:cs="Arial"/>
          <w:sz w:val="24"/>
          <w:szCs w:val="24"/>
        </w:rPr>
      </w:pPr>
    </w:p>
    <w:p w14:paraId="36B474B6" w14:textId="20552EE5" w:rsidR="005A4F83" w:rsidRDefault="005A4F83" w:rsidP="002C7C3E">
      <w:pPr>
        <w:spacing w:line="360" w:lineRule="auto"/>
        <w:contextualSpacing/>
        <w:jc w:val="both"/>
        <w:rPr>
          <w:rFonts w:ascii="Arial" w:hAnsi="Arial" w:cs="Arial"/>
          <w:sz w:val="24"/>
          <w:szCs w:val="24"/>
        </w:rPr>
      </w:pPr>
    </w:p>
    <w:p w14:paraId="250872D1" w14:textId="2ADF84E0" w:rsidR="005A4F83" w:rsidRDefault="005A4F83" w:rsidP="002C7C3E">
      <w:pPr>
        <w:spacing w:line="360" w:lineRule="auto"/>
        <w:contextualSpacing/>
        <w:jc w:val="both"/>
        <w:rPr>
          <w:rFonts w:ascii="Arial" w:hAnsi="Arial" w:cs="Arial"/>
          <w:sz w:val="24"/>
          <w:szCs w:val="24"/>
        </w:rPr>
      </w:pPr>
    </w:p>
    <w:p w14:paraId="5BF93EEB" w14:textId="0DCF9391" w:rsidR="005A4F83" w:rsidRDefault="005A4F83" w:rsidP="002C7C3E">
      <w:pPr>
        <w:spacing w:line="360" w:lineRule="auto"/>
        <w:contextualSpacing/>
        <w:jc w:val="both"/>
        <w:rPr>
          <w:rFonts w:ascii="Arial" w:hAnsi="Arial" w:cs="Arial"/>
          <w:sz w:val="24"/>
          <w:szCs w:val="24"/>
        </w:rPr>
      </w:pPr>
    </w:p>
    <w:p w14:paraId="6F5CDA3E" w14:textId="582D820B" w:rsidR="005A4F83" w:rsidRDefault="005A4F83" w:rsidP="002C7C3E">
      <w:pPr>
        <w:spacing w:line="360" w:lineRule="auto"/>
        <w:contextualSpacing/>
        <w:jc w:val="both"/>
        <w:rPr>
          <w:rFonts w:ascii="Arial" w:hAnsi="Arial" w:cs="Arial"/>
          <w:sz w:val="24"/>
          <w:szCs w:val="24"/>
        </w:rPr>
      </w:pPr>
    </w:p>
    <w:p w14:paraId="64E2D435" w14:textId="6CF3EAE4" w:rsidR="005A4F83" w:rsidRDefault="005A4F83" w:rsidP="002C7C3E">
      <w:pPr>
        <w:spacing w:line="360" w:lineRule="auto"/>
        <w:contextualSpacing/>
        <w:jc w:val="both"/>
        <w:rPr>
          <w:rFonts w:ascii="Arial" w:hAnsi="Arial" w:cs="Arial"/>
          <w:sz w:val="24"/>
          <w:szCs w:val="24"/>
        </w:rPr>
      </w:pPr>
    </w:p>
    <w:p w14:paraId="64870D69" w14:textId="77777777" w:rsidR="005A4F83" w:rsidRDefault="005A4F83" w:rsidP="002C7C3E">
      <w:pPr>
        <w:spacing w:line="360" w:lineRule="auto"/>
        <w:contextualSpacing/>
        <w:jc w:val="both"/>
        <w:rPr>
          <w:rFonts w:ascii="Arial" w:hAnsi="Arial" w:cs="Arial"/>
          <w:sz w:val="24"/>
          <w:szCs w:val="24"/>
        </w:rPr>
      </w:pPr>
    </w:p>
    <w:p w14:paraId="6B2C74C1" w14:textId="182F0C1A" w:rsidR="00855F48" w:rsidRPr="001D647D" w:rsidRDefault="003839F3" w:rsidP="002C7C3E">
      <w:pPr>
        <w:spacing w:line="360" w:lineRule="auto"/>
        <w:contextualSpacing/>
        <w:jc w:val="both"/>
        <w:rPr>
          <w:rFonts w:ascii="Arial" w:hAnsi="Arial" w:cs="Arial"/>
          <w:sz w:val="24"/>
          <w:szCs w:val="24"/>
        </w:rPr>
      </w:pPr>
      <w:r>
        <w:rPr>
          <w:rFonts w:ascii="Arial" w:hAnsi="Arial" w:cs="Arial"/>
          <w:sz w:val="24"/>
          <w:szCs w:val="24"/>
        </w:rPr>
        <w:t xml:space="preserve">This </w:t>
      </w:r>
      <w:r w:rsidR="003D3C24">
        <w:rPr>
          <w:rFonts w:ascii="Arial" w:hAnsi="Arial" w:cs="Arial"/>
          <w:sz w:val="24"/>
          <w:szCs w:val="24"/>
        </w:rPr>
        <w:t xml:space="preserve">led to a debate about what should be </w:t>
      </w:r>
      <w:r w:rsidR="00F879AF">
        <w:rPr>
          <w:rFonts w:ascii="Arial" w:hAnsi="Arial" w:cs="Arial"/>
          <w:sz w:val="24"/>
          <w:szCs w:val="24"/>
        </w:rPr>
        <w:t>put on the site</w:t>
      </w:r>
      <w:r w:rsidR="00581711">
        <w:rPr>
          <w:rFonts w:ascii="Arial" w:hAnsi="Arial" w:cs="Arial"/>
          <w:sz w:val="24"/>
          <w:szCs w:val="24"/>
        </w:rPr>
        <w:t xml:space="preserve"> and whether the medieval streets</w:t>
      </w:r>
      <w:r w:rsidR="008A7E5B">
        <w:rPr>
          <w:rFonts w:ascii="Arial" w:hAnsi="Arial" w:cs="Arial"/>
          <w:sz w:val="24"/>
          <w:szCs w:val="24"/>
        </w:rPr>
        <w:t xml:space="preserve"> of Canary Wharf should be dominated by a </w:t>
      </w:r>
      <w:r w:rsidR="000E5378">
        <w:rPr>
          <w:rFonts w:ascii="Arial" w:hAnsi="Arial" w:cs="Arial"/>
          <w:sz w:val="24"/>
          <w:szCs w:val="24"/>
        </w:rPr>
        <w:t>skyscraper and</w:t>
      </w:r>
      <w:r w:rsidR="00C16EC6">
        <w:rPr>
          <w:rFonts w:ascii="Arial" w:hAnsi="Arial" w:cs="Arial"/>
          <w:sz w:val="24"/>
          <w:szCs w:val="24"/>
        </w:rPr>
        <w:t xml:space="preserve"> was concluded with the steel framed structure of 30 St Mary Axe,</w:t>
      </w:r>
      <w:r w:rsidR="00AC16DF">
        <w:rPr>
          <w:rFonts w:ascii="Arial" w:hAnsi="Arial" w:cs="Arial"/>
          <w:sz w:val="24"/>
          <w:szCs w:val="24"/>
        </w:rPr>
        <w:t xml:space="preserve"> The Gherkin. </w:t>
      </w:r>
    </w:p>
    <w:p w14:paraId="1BDB1EF4" w14:textId="77777777" w:rsidR="00B90CE2" w:rsidRPr="0076387B" w:rsidRDefault="00B90CE2" w:rsidP="002C7C3E">
      <w:pPr>
        <w:spacing w:line="360" w:lineRule="auto"/>
        <w:jc w:val="both"/>
      </w:pPr>
    </w:p>
    <w:p w14:paraId="5AD4D7EC" w14:textId="7CC288DF" w:rsidR="00C15A3C" w:rsidRDefault="00D62083" w:rsidP="002C7C3E">
      <w:pPr>
        <w:pStyle w:val="Heading2"/>
        <w:spacing w:line="360" w:lineRule="auto"/>
        <w:jc w:val="both"/>
      </w:pPr>
      <w:bookmarkStart w:id="9" w:name="_Toc121340491"/>
      <w:r>
        <w:t>3.</w:t>
      </w:r>
      <w:r w:rsidR="0076387B">
        <w:t>2</w:t>
      </w:r>
      <w:r>
        <w:t xml:space="preserve"> </w:t>
      </w:r>
      <w:r w:rsidR="00FD79A5">
        <w:t xml:space="preserve">– </w:t>
      </w:r>
      <w:r w:rsidR="00463E8E">
        <w:t xml:space="preserve">Original </w:t>
      </w:r>
      <w:r w:rsidR="007A1536">
        <w:t>Design Planning</w:t>
      </w:r>
      <w:bookmarkEnd w:id="9"/>
    </w:p>
    <w:p w14:paraId="6BD32FF8" w14:textId="17B089D6" w:rsidR="00AB3B4E" w:rsidRDefault="005C54C8" w:rsidP="002C7C3E">
      <w:pPr>
        <w:pStyle w:val="NormalWeb"/>
        <w:spacing w:before="0" w:beforeAutospacing="0" w:after="0" w:afterAutospacing="0" w:line="360" w:lineRule="auto"/>
        <w:jc w:val="both"/>
        <w:textAlignment w:val="baseline"/>
        <w:rPr>
          <w:rFonts w:ascii="Arial" w:hAnsi="Arial" w:cs="Arial"/>
          <w:color w:val="000000"/>
          <w:bdr w:val="none" w:sz="0" w:space="0" w:color="auto" w:frame="1"/>
        </w:rPr>
      </w:pPr>
      <w:r>
        <w:rPr>
          <w:rFonts w:ascii="Arial" w:hAnsi="Arial" w:cs="Arial"/>
          <w:color w:val="000000"/>
          <w:bdr w:val="none" w:sz="0" w:space="0" w:color="auto" w:frame="1"/>
        </w:rPr>
        <w:t xml:space="preserve">Prior to the construction of the </w:t>
      </w:r>
      <w:r w:rsidR="00B37B25">
        <w:rPr>
          <w:rFonts w:ascii="Arial" w:hAnsi="Arial" w:cs="Arial"/>
          <w:color w:val="000000"/>
          <w:bdr w:val="none" w:sz="0" w:space="0" w:color="auto" w:frame="1"/>
        </w:rPr>
        <w:t xml:space="preserve">Gherkin, there were plans in place for </w:t>
      </w:r>
      <w:r w:rsidR="00507040">
        <w:rPr>
          <w:rFonts w:ascii="Arial" w:hAnsi="Arial" w:cs="Arial"/>
          <w:color w:val="000000"/>
          <w:bdr w:val="none" w:sz="0" w:space="0" w:color="auto" w:frame="1"/>
        </w:rPr>
        <w:t xml:space="preserve">a building twice the size </w:t>
      </w:r>
      <w:r w:rsidR="00A04F6B">
        <w:rPr>
          <w:rFonts w:ascii="Arial" w:hAnsi="Arial" w:cs="Arial"/>
          <w:color w:val="000000"/>
          <w:bdr w:val="none" w:sz="0" w:space="0" w:color="auto" w:frame="1"/>
        </w:rPr>
        <w:t>to be constructed,</w:t>
      </w:r>
      <w:r w:rsidR="00D82840">
        <w:rPr>
          <w:rFonts w:ascii="Arial" w:hAnsi="Arial" w:cs="Arial"/>
          <w:color w:val="000000"/>
          <w:bdr w:val="none" w:sz="0" w:space="0" w:color="auto" w:frame="1"/>
        </w:rPr>
        <w:t xml:space="preserve"> a feat of engineering,</w:t>
      </w:r>
      <w:r w:rsidR="00A04F6B">
        <w:rPr>
          <w:rFonts w:ascii="Arial" w:hAnsi="Arial" w:cs="Arial"/>
          <w:color w:val="000000"/>
          <w:bdr w:val="none" w:sz="0" w:space="0" w:color="auto" w:frame="1"/>
        </w:rPr>
        <w:t xml:space="preserve"> </w:t>
      </w:r>
      <w:r w:rsidR="00B66D7C">
        <w:rPr>
          <w:rFonts w:ascii="Arial" w:hAnsi="Arial" w:cs="Arial"/>
          <w:color w:val="000000"/>
          <w:bdr w:val="none" w:sz="0" w:space="0" w:color="auto" w:frame="1"/>
        </w:rPr>
        <w:t xml:space="preserve">a symbol of </w:t>
      </w:r>
      <w:r w:rsidR="00B678FD">
        <w:rPr>
          <w:rFonts w:ascii="Arial" w:hAnsi="Arial" w:cs="Arial"/>
          <w:color w:val="000000"/>
          <w:bdr w:val="none" w:sz="0" w:space="0" w:color="auto" w:frame="1"/>
        </w:rPr>
        <w:t>the capital, dominating not only the city but London itself</w:t>
      </w:r>
      <w:r w:rsidR="00A93A7F">
        <w:rPr>
          <w:rFonts w:ascii="Arial" w:hAnsi="Arial" w:cs="Arial"/>
          <w:color w:val="000000"/>
          <w:bdr w:val="none" w:sz="0" w:space="0" w:color="auto" w:frame="1"/>
        </w:rPr>
        <w:t xml:space="preserve"> as stated by English Heritage</w:t>
      </w:r>
      <w:sdt>
        <w:sdtPr>
          <w:rPr>
            <w:rFonts w:ascii="Arial" w:hAnsi="Arial" w:cs="Arial"/>
            <w:color w:val="000000"/>
            <w:bdr w:val="none" w:sz="0" w:space="0" w:color="auto" w:frame="1"/>
          </w:rPr>
          <w:id w:val="2064596724"/>
          <w:citation/>
        </w:sdtPr>
        <w:sdtContent>
          <w:r w:rsidR="00787B22">
            <w:rPr>
              <w:rFonts w:ascii="Arial" w:hAnsi="Arial" w:cs="Arial"/>
              <w:color w:val="000000"/>
              <w:bdr w:val="none" w:sz="0" w:space="0" w:color="auto" w:frame="1"/>
            </w:rPr>
            <w:fldChar w:fldCharType="begin"/>
          </w:r>
          <w:r w:rsidR="00787B22">
            <w:rPr>
              <w:rFonts w:ascii="Arial" w:hAnsi="Arial" w:cs="Arial"/>
              <w:color w:val="000000"/>
              <w:bdr w:val="none" w:sz="0" w:space="0" w:color="auto" w:frame="1"/>
            </w:rPr>
            <w:instrText xml:space="preserve"> CITATION ian15 \l 2057 </w:instrText>
          </w:r>
          <w:r w:rsidR="00787B22">
            <w:rPr>
              <w:rFonts w:ascii="Arial" w:hAnsi="Arial" w:cs="Arial"/>
              <w:color w:val="000000"/>
              <w:bdr w:val="none" w:sz="0" w:space="0" w:color="auto" w:frame="1"/>
            </w:rPr>
            <w:fldChar w:fldCharType="separate"/>
          </w:r>
          <w:r w:rsidR="008F283E">
            <w:rPr>
              <w:rFonts w:ascii="Arial" w:hAnsi="Arial" w:cs="Arial"/>
              <w:noProof/>
              <w:color w:val="000000"/>
              <w:bdr w:val="none" w:sz="0" w:space="0" w:color="auto" w:frame="1"/>
            </w:rPr>
            <w:t xml:space="preserve"> </w:t>
          </w:r>
          <w:r w:rsidR="008F283E" w:rsidRPr="008F283E">
            <w:rPr>
              <w:rFonts w:ascii="Arial" w:hAnsi="Arial" w:cs="Arial"/>
              <w:noProof/>
              <w:color w:val="000000"/>
              <w:bdr w:val="none" w:sz="0" w:space="0" w:color="auto" w:frame="1"/>
            </w:rPr>
            <w:t>(ianVisits, 2015)</w:t>
          </w:r>
          <w:r w:rsidR="00787B22">
            <w:rPr>
              <w:rFonts w:ascii="Arial" w:hAnsi="Arial" w:cs="Arial"/>
              <w:color w:val="000000"/>
              <w:bdr w:val="none" w:sz="0" w:space="0" w:color="auto" w:frame="1"/>
            </w:rPr>
            <w:fldChar w:fldCharType="end"/>
          </w:r>
        </w:sdtContent>
      </w:sdt>
      <w:r w:rsidR="00B678FD">
        <w:rPr>
          <w:rFonts w:ascii="Arial" w:hAnsi="Arial" w:cs="Arial"/>
          <w:color w:val="000000"/>
          <w:bdr w:val="none" w:sz="0" w:space="0" w:color="auto" w:frame="1"/>
        </w:rPr>
        <w:t xml:space="preserve">. </w:t>
      </w:r>
      <w:r w:rsidR="00B11A98">
        <w:rPr>
          <w:rFonts w:ascii="Arial" w:hAnsi="Arial" w:cs="Arial"/>
          <w:color w:val="000000"/>
          <w:bdr w:val="none" w:sz="0" w:space="0" w:color="auto" w:frame="1"/>
        </w:rPr>
        <w:t xml:space="preserve">It was planned to be </w:t>
      </w:r>
      <w:r w:rsidR="00C50F2E">
        <w:rPr>
          <w:rFonts w:ascii="Arial" w:hAnsi="Arial" w:cs="Arial"/>
          <w:color w:val="000000"/>
          <w:bdr w:val="none" w:sz="0" w:space="0" w:color="auto" w:frame="1"/>
        </w:rPr>
        <w:t xml:space="preserve">a </w:t>
      </w:r>
      <w:r w:rsidR="00B11A98">
        <w:rPr>
          <w:rFonts w:ascii="Arial" w:hAnsi="Arial" w:cs="Arial"/>
          <w:color w:val="000000"/>
          <w:bdr w:val="none" w:sz="0" w:space="0" w:color="auto" w:frame="1"/>
        </w:rPr>
        <w:t>12</w:t>
      </w:r>
      <w:r w:rsidR="00C50F2E">
        <w:rPr>
          <w:rFonts w:ascii="Arial" w:hAnsi="Arial" w:cs="Arial"/>
          <w:color w:val="000000"/>
          <w:bdr w:val="none" w:sz="0" w:space="0" w:color="auto" w:frame="1"/>
        </w:rPr>
        <w:t xml:space="preserve">65 ft, almost </w:t>
      </w:r>
      <w:r w:rsidR="002548DC">
        <w:rPr>
          <w:rFonts w:ascii="Arial" w:hAnsi="Arial" w:cs="Arial"/>
          <w:color w:val="000000"/>
          <w:bdr w:val="none" w:sz="0" w:space="0" w:color="auto" w:frame="1"/>
        </w:rPr>
        <w:t>see-through</w:t>
      </w:r>
      <w:r w:rsidR="007A0BBA">
        <w:rPr>
          <w:rFonts w:ascii="Arial" w:hAnsi="Arial" w:cs="Arial"/>
          <w:color w:val="000000"/>
          <w:bdr w:val="none" w:sz="0" w:space="0" w:color="auto" w:frame="1"/>
        </w:rPr>
        <w:t xml:space="preserve"> masterpiece. </w:t>
      </w:r>
      <w:r w:rsidR="002548DC">
        <w:rPr>
          <w:rFonts w:ascii="Arial" w:hAnsi="Arial" w:cs="Arial"/>
          <w:color w:val="000000"/>
          <w:bdr w:val="none" w:sz="0" w:space="0" w:color="auto" w:frame="1"/>
        </w:rPr>
        <w:t xml:space="preserve">Below is a </w:t>
      </w:r>
      <w:r w:rsidR="0062375F">
        <w:rPr>
          <w:rFonts w:ascii="Arial" w:hAnsi="Arial" w:cs="Arial"/>
          <w:color w:val="000000"/>
          <w:bdr w:val="none" w:sz="0" w:space="0" w:color="auto" w:frame="1"/>
        </w:rPr>
        <w:t>skyline view of London with the Millennium Tower in place of the Gherkin</w:t>
      </w:r>
      <w:r w:rsidR="007720DA">
        <w:rPr>
          <w:rFonts w:ascii="Arial" w:hAnsi="Arial" w:cs="Arial"/>
          <w:color w:val="000000"/>
          <w:bdr w:val="none" w:sz="0" w:space="0" w:color="auto" w:frame="1"/>
        </w:rPr>
        <w:t xml:space="preserve"> as a representation. </w:t>
      </w:r>
    </w:p>
    <w:p w14:paraId="61CAFF86" w14:textId="4CE6F734" w:rsidR="00B90CE2" w:rsidRDefault="0048492A" w:rsidP="002C7C3E">
      <w:pPr>
        <w:pStyle w:val="NormalWeb"/>
        <w:spacing w:before="0" w:beforeAutospacing="0" w:after="0" w:afterAutospacing="0" w:line="360" w:lineRule="auto"/>
        <w:jc w:val="both"/>
        <w:textAlignment w:val="baseline"/>
        <w:rPr>
          <w:rFonts w:ascii="Arial" w:hAnsi="Arial" w:cs="Arial"/>
          <w:color w:val="000000"/>
          <w:bdr w:val="none" w:sz="0" w:space="0" w:color="auto" w:frame="1"/>
        </w:rPr>
      </w:pPr>
      <w:r>
        <w:rPr>
          <w:noProof/>
        </w:rPr>
        <w:drawing>
          <wp:anchor distT="0" distB="0" distL="114300" distR="114300" simplePos="0" relativeHeight="251684864" behindDoc="0" locked="0" layoutInCell="1" allowOverlap="1" wp14:anchorId="18E250B4" wp14:editId="3A4411BA">
            <wp:simplePos x="0" y="0"/>
            <wp:positionH relativeFrom="margin">
              <wp:posOffset>1366520</wp:posOffset>
            </wp:positionH>
            <wp:positionV relativeFrom="paragraph">
              <wp:posOffset>115941</wp:posOffset>
            </wp:positionV>
            <wp:extent cx="2998470" cy="3173730"/>
            <wp:effectExtent l="19050" t="19050" r="11430" b="26670"/>
            <wp:wrapSquare wrapText="bothSides"/>
            <wp:docPr id="19" name="Picture 19" descr="London Millennium Tower - The Skyscraper Ce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ondon Millennium Tower - The Skyscraper Center"/>
                    <pic:cNvPicPr>
                      <a:picLocks noChangeAspect="1" noChangeArrowheads="1"/>
                    </pic:cNvPicPr>
                  </pic:nvPicPr>
                  <pic:blipFill rotWithShape="1">
                    <a:blip r:embed="rId16">
                      <a:extLst>
                        <a:ext uri="{28A0092B-C50C-407E-A947-70E740481C1C}">
                          <a14:useLocalDpi xmlns:a14="http://schemas.microsoft.com/office/drawing/2010/main" val="0"/>
                        </a:ext>
                      </a:extLst>
                    </a:blip>
                    <a:srcRect l="13545" r="22188" b="9126"/>
                    <a:stretch/>
                  </pic:blipFill>
                  <pic:spPr bwMode="auto">
                    <a:xfrm>
                      <a:off x="0" y="0"/>
                      <a:ext cx="2998470" cy="3173730"/>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1DF5A49" w14:textId="1E26ADD1" w:rsidR="00361A5D" w:rsidRDefault="00361A5D" w:rsidP="002C7C3E">
      <w:pPr>
        <w:pStyle w:val="NormalWeb"/>
        <w:spacing w:before="0" w:beforeAutospacing="0" w:after="0" w:afterAutospacing="0" w:line="360" w:lineRule="auto"/>
        <w:jc w:val="both"/>
        <w:textAlignment w:val="baseline"/>
        <w:rPr>
          <w:rFonts w:ascii="Arial" w:hAnsi="Arial" w:cs="Arial"/>
          <w:color w:val="000000"/>
          <w:bdr w:val="none" w:sz="0" w:space="0" w:color="auto" w:frame="1"/>
        </w:rPr>
      </w:pPr>
    </w:p>
    <w:p w14:paraId="6008F5E4" w14:textId="4A16A6CE" w:rsidR="00361A5D" w:rsidRDefault="00361A5D" w:rsidP="002C7C3E">
      <w:pPr>
        <w:pStyle w:val="NormalWeb"/>
        <w:spacing w:before="0" w:beforeAutospacing="0" w:after="0" w:afterAutospacing="0" w:line="360" w:lineRule="auto"/>
        <w:jc w:val="both"/>
        <w:textAlignment w:val="baseline"/>
        <w:rPr>
          <w:rFonts w:ascii="Arial" w:hAnsi="Arial" w:cs="Arial"/>
          <w:color w:val="000000"/>
          <w:bdr w:val="none" w:sz="0" w:space="0" w:color="auto" w:frame="1"/>
        </w:rPr>
      </w:pPr>
    </w:p>
    <w:p w14:paraId="48C4345D" w14:textId="70DE4E2F" w:rsidR="00361A5D" w:rsidRDefault="00361A5D" w:rsidP="002C7C3E">
      <w:pPr>
        <w:pStyle w:val="NormalWeb"/>
        <w:spacing w:before="0" w:beforeAutospacing="0" w:after="0" w:afterAutospacing="0" w:line="360" w:lineRule="auto"/>
        <w:jc w:val="both"/>
        <w:textAlignment w:val="baseline"/>
        <w:rPr>
          <w:rFonts w:ascii="Arial" w:hAnsi="Arial" w:cs="Arial"/>
          <w:color w:val="000000"/>
          <w:bdr w:val="none" w:sz="0" w:space="0" w:color="auto" w:frame="1"/>
        </w:rPr>
      </w:pPr>
    </w:p>
    <w:p w14:paraId="389668BC" w14:textId="77777777" w:rsidR="00361A5D" w:rsidRDefault="00361A5D" w:rsidP="002C7C3E">
      <w:pPr>
        <w:pStyle w:val="NormalWeb"/>
        <w:spacing w:before="0" w:beforeAutospacing="0" w:after="0" w:afterAutospacing="0" w:line="360" w:lineRule="auto"/>
        <w:jc w:val="both"/>
        <w:textAlignment w:val="baseline"/>
        <w:rPr>
          <w:rFonts w:ascii="Arial" w:hAnsi="Arial" w:cs="Arial"/>
          <w:color w:val="000000"/>
          <w:bdr w:val="none" w:sz="0" w:space="0" w:color="auto" w:frame="1"/>
        </w:rPr>
      </w:pPr>
    </w:p>
    <w:p w14:paraId="1EE29BBA" w14:textId="7E507629" w:rsidR="00361A5D" w:rsidRDefault="00361A5D" w:rsidP="002C7C3E">
      <w:pPr>
        <w:pStyle w:val="NormalWeb"/>
        <w:spacing w:before="0" w:beforeAutospacing="0" w:after="0" w:afterAutospacing="0" w:line="360" w:lineRule="auto"/>
        <w:jc w:val="both"/>
        <w:textAlignment w:val="baseline"/>
        <w:rPr>
          <w:rFonts w:ascii="Arial" w:hAnsi="Arial" w:cs="Arial"/>
          <w:color w:val="000000"/>
          <w:bdr w:val="none" w:sz="0" w:space="0" w:color="auto" w:frame="1"/>
        </w:rPr>
      </w:pPr>
    </w:p>
    <w:p w14:paraId="6FD20AE3" w14:textId="1697B1F1" w:rsidR="002548DC" w:rsidRDefault="002548DC" w:rsidP="002C7C3E">
      <w:pPr>
        <w:pStyle w:val="NormalWeb"/>
        <w:spacing w:before="0" w:beforeAutospacing="0" w:after="0" w:afterAutospacing="0" w:line="360" w:lineRule="auto"/>
        <w:jc w:val="both"/>
        <w:textAlignment w:val="baseline"/>
        <w:rPr>
          <w:rFonts w:ascii="Arial" w:hAnsi="Arial" w:cs="Arial"/>
          <w:color w:val="000000"/>
          <w:bdr w:val="none" w:sz="0" w:space="0" w:color="auto" w:frame="1"/>
        </w:rPr>
      </w:pPr>
    </w:p>
    <w:p w14:paraId="54921D93" w14:textId="24786886" w:rsidR="002548DC" w:rsidRDefault="002548DC" w:rsidP="002C7C3E">
      <w:pPr>
        <w:pStyle w:val="NormalWeb"/>
        <w:spacing w:before="0" w:beforeAutospacing="0" w:after="0" w:afterAutospacing="0" w:line="360" w:lineRule="auto"/>
        <w:jc w:val="both"/>
        <w:textAlignment w:val="baseline"/>
        <w:rPr>
          <w:rFonts w:ascii="Arial" w:hAnsi="Arial" w:cs="Arial"/>
          <w:color w:val="000000"/>
          <w:bdr w:val="none" w:sz="0" w:space="0" w:color="auto" w:frame="1"/>
        </w:rPr>
      </w:pPr>
    </w:p>
    <w:p w14:paraId="3A4E9733" w14:textId="740B540B" w:rsidR="002548DC" w:rsidRDefault="002548DC" w:rsidP="002C7C3E">
      <w:pPr>
        <w:pStyle w:val="NormalWeb"/>
        <w:spacing w:before="0" w:beforeAutospacing="0" w:after="0" w:afterAutospacing="0" w:line="360" w:lineRule="auto"/>
        <w:jc w:val="both"/>
        <w:textAlignment w:val="baseline"/>
        <w:rPr>
          <w:rFonts w:ascii="Arial" w:hAnsi="Arial" w:cs="Arial"/>
          <w:color w:val="000000"/>
          <w:bdr w:val="none" w:sz="0" w:space="0" w:color="auto" w:frame="1"/>
        </w:rPr>
      </w:pPr>
    </w:p>
    <w:p w14:paraId="71A42600" w14:textId="4152BF84" w:rsidR="002548DC" w:rsidRDefault="002548DC" w:rsidP="002C7C3E">
      <w:pPr>
        <w:pStyle w:val="NormalWeb"/>
        <w:spacing w:before="0" w:beforeAutospacing="0" w:after="0" w:afterAutospacing="0" w:line="360" w:lineRule="auto"/>
        <w:jc w:val="both"/>
        <w:textAlignment w:val="baseline"/>
        <w:rPr>
          <w:rFonts w:ascii="Arial" w:hAnsi="Arial" w:cs="Arial"/>
          <w:color w:val="000000"/>
          <w:bdr w:val="none" w:sz="0" w:space="0" w:color="auto" w:frame="1"/>
        </w:rPr>
      </w:pPr>
    </w:p>
    <w:p w14:paraId="1E8A0BFD" w14:textId="30FAA501" w:rsidR="002548DC" w:rsidRDefault="002548DC" w:rsidP="002C7C3E">
      <w:pPr>
        <w:pStyle w:val="NormalWeb"/>
        <w:spacing w:before="0" w:beforeAutospacing="0" w:after="0" w:afterAutospacing="0" w:line="360" w:lineRule="auto"/>
        <w:jc w:val="both"/>
        <w:textAlignment w:val="baseline"/>
        <w:rPr>
          <w:rFonts w:ascii="Arial" w:hAnsi="Arial" w:cs="Arial"/>
          <w:color w:val="000000"/>
          <w:bdr w:val="none" w:sz="0" w:space="0" w:color="auto" w:frame="1"/>
        </w:rPr>
      </w:pPr>
    </w:p>
    <w:p w14:paraId="1A98E4C4" w14:textId="768CFF07" w:rsidR="002548DC" w:rsidRDefault="002548DC" w:rsidP="002C7C3E">
      <w:pPr>
        <w:pStyle w:val="NormalWeb"/>
        <w:spacing w:before="0" w:beforeAutospacing="0" w:after="0" w:afterAutospacing="0" w:line="360" w:lineRule="auto"/>
        <w:jc w:val="both"/>
        <w:textAlignment w:val="baseline"/>
        <w:rPr>
          <w:rFonts w:ascii="Arial" w:hAnsi="Arial" w:cs="Arial"/>
          <w:color w:val="000000"/>
          <w:bdr w:val="none" w:sz="0" w:space="0" w:color="auto" w:frame="1"/>
        </w:rPr>
      </w:pPr>
    </w:p>
    <w:p w14:paraId="1A20A8DB" w14:textId="14173356" w:rsidR="002548DC" w:rsidRDefault="00E80BA2" w:rsidP="002C7C3E">
      <w:pPr>
        <w:pStyle w:val="NormalWeb"/>
        <w:spacing w:before="0" w:beforeAutospacing="0" w:after="0" w:afterAutospacing="0" w:line="360" w:lineRule="auto"/>
        <w:jc w:val="both"/>
        <w:textAlignment w:val="baseline"/>
        <w:rPr>
          <w:rFonts w:ascii="Arial" w:hAnsi="Arial" w:cs="Arial"/>
          <w:color w:val="000000"/>
          <w:bdr w:val="none" w:sz="0" w:space="0" w:color="auto" w:frame="1"/>
        </w:rPr>
      </w:pPr>
      <w:r>
        <w:rPr>
          <w:noProof/>
        </w:rPr>
        <mc:AlternateContent>
          <mc:Choice Requires="wps">
            <w:drawing>
              <wp:anchor distT="0" distB="0" distL="114300" distR="114300" simplePos="0" relativeHeight="251686912" behindDoc="0" locked="0" layoutInCell="1" allowOverlap="1" wp14:anchorId="0D2F716C" wp14:editId="2A6704A9">
                <wp:simplePos x="0" y="0"/>
                <wp:positionH relativeFrom="margin">
                  <wp:posOffset>954717</wp:posOffset>
                </wp:positionH>
                <wp:positionV relativeFrom="paragraph">
                  <wp:posOffset>263130</wp:posOffset>
                </wp:positionV>
                <wp:extent cx="3717925" cy="249555"/>
                <wp:effectExtent l="0" t="0" r="0" b="0"/>
                <wp:wrapSquare wrapText="bothSides"/>
                <wp:docPr id="21" name="Text Box 21"/>
                <wp:cNvGraphicFramePr/>
                <a:graphic xmlns:a="http://schemas.openxmlformats.org/drawingml/2006/main">
                  <a:graphicData uri="http://schemas.microsoft.com/office/word/2010/wordprocessingShape">
                    <wps:wsp>
                      <wps:cNvSpPr txBox="1"/>
                      <wps:spPr>
                        <a:xfrm>
                          <a:off x="0" y="0"/>
                          <a:ext cx="3717925" cy="249555"/>
                        </a:xfrm>
                        <a:prstGeom prst="rect">
                          <a:avLst/>
                        </a:prstGeom>
                        <a:solidFill>
                          <a:prstClr val="white"/>
                        </a:solidFill>
                        <a:ln>
                          <a:noFill/>
                        </a:ln>
                      </wps:spPr>
                      <wps:txbx>
                        <w:txbxContent>
                          <w:p w14:paraId="7496C714" w14:textId="7984D31E" w:rsidR="002548DC" w:rsidRPr="002548DC" w:rsidRDefault="002548DC" w:rsidP="002548DC">
                            <w:pPr>
                              <w:pStyle w:val="Caption"/>
                              <w:rPr>
                                <w:rFonts w:ascii="Arial" w:eastAsia="Times New Roman" w:hAnsi="Arial" w:cs="Arial"/>
                                <w:noProof/>
                                <w:sz w:val="36"/>
                                <w:szCs w:val="36"/>
                              </w:rPr>
                            </w:pPr>
                            <w:r w:rsidRPr="002548DC">
                              <w:rPr>
                                <w:rFonts w:ascii="Arial" w:hAnsi="Arial" w:cs="Arial"/>
                                <w:sz w:val="24"/>
                                <w:szCs w:val="24"/>
                              </w:rPr>
                              <w:t xml:space="preserve">Figure </w:t>
                            </w:r>
                            <w:r w:rsidRPr="002548DC">
                              <w:rPr>
                                <w:rFonts w:ascii="Arial" w:hAnsi="Arial" w:cs="Arial"/>
                                <w:sz w:val="24"/>
                                <w:szCs w:val="24"/>
                              </w:rPr>
                              <w:fldChar w:fldCharType="begin"/>
                            </w:r>
                            <w:r w:rsidRPr="002548DC">
                              <w:rPr>
                                <w:rFonts w:ascii="Arial" w:hAnsi="Arial" w:cs="Arial"/>
                                <w:sz w:val="24"/>
                                <w:szCs w:val="24"/>
                              </w:rPr>
                              <w:instrText xml:space="preserve"> SEQ Figure \* ARABIC </w:instrText>
                            </w:r>
                            <w:r w:rsidRPr="002548DC">
                              <w:rPr>
                                <w:rFonts w:ascii="Arial" w:hAnsi="Arial" w:cs="Arial"/>
                                <w:sz w:val="24"/>
                                <w:szCs w:val="24"/>
                              </w:rPr>
                              <w:fldChar w:fldCharType="separate"/>
                            </w:r>
                            <w:r w:rsidR="004D7ABD">
                              <w:rPr>
                                <w:rFonts w:ascii="Arial" w:hAnsi="Arial" w:cs="Arial"/>
                                <w:noProof/>
                                <w:sz w:val="24"/>
                                <w:szCs w:val="24"/>
                              </w:rPr>
                              <w:t>4</w:t>
                            </w:r>
                            <w:r w:rsidRPr="002548DC">
                              <w:rPr>
                                <w:rFonts w:ascii="Arial" w:hAnsi="Arial" w:cs="Arial"/>
                                <w:sz w:val="24"/>
                                <w:szCs w:val="24"/>
                              </w:rPr>
                              <w:fldChar w:fldCharType="end"/>
                            </w:r>
                            <w:r w:rsidRPr="002548DC">
                              <w:rPr>
                                <w:rFonts w:ascii="Arial" w:hAnsi="Arial" w:cs="Arial"/>
                                <w:sz w:val="24"/>
                                <w:szCs w:val="24"/>
                              </w:rPr>
                              <w:t>: London Millennium Tower</w:t>
                            </w:r>
                            <w:sdt>
                              <w:sdtPr>
                                <w:rPr>
                                  <w:rFonts w:ascii="Arial" w:hAnsi="Arial" w:cs="Arial"/>
                                  <w:sz w:val="24"/>
                                  <w:szCs w:val="24"/>
                                </w:rPr>
                                <w:id w:val="-1336687827"/>
                                <w:citation/>
                              </w:sdtPr>
                              <w:sdtContent>
                                <w:r w:rsidR="00855768">
                                  <w:rPr>
                                    <w:rFonts w:ascii="Arial" w:hAnsi="Arial" w:cs="Arial"/>
                                    <w:sz w:val="24"/>
                                    <w:szCs w:val="24"/>
                                  </w:rPr>
                                  <w:fldChar w:fldCharType="begin"/>
                                </w:r>
                                <w:r w:rsidR="00855768">
                                  <w:rPr>
                                    <w:rFonts w:ascii="Arial" w:hAnsi="Arial" w:cs="Arial"/>
                                    <w:sz w:val="24"/>
                                    <w:szCs w:val="24"/>
                                  </w:rPr>
                                  <w:instrText xml:space="preserve"> CITATION ian15 \l 2057 </w:instrText>
                                </w:r>
                                <w:r w:rsidR="00855768">
                                  <w:rPr>
                                    <w:rFonts w:ascii="Arial" w:hAnsi="Arial" w:cs="Arial"/>
                                    <w:sz w:val="24"/>
                                    <w:szCs w:val="24"/>
                                  </w:rPr>
                                  <w:fldChar w:fldCharType="separate"/>
                                </w:r>
                                <w:r w:rsidR="008F283E">
                                  <w:rPr>
                                    <w:rFonts w:ascii="Arial" w:hAnsi="Arial" w:cs="Arial"/>
                                    <w:noProof/>
                                    <w:sz w:val="24"/>
                                    <w:szCs w:val="24"/>
                                  </w:rPr>
                                  <w:t xml:space="preserve"> </w:t>
                                </w:r>
                                <w:r w:rsidR="008F283E" w:rsidRPr="008F283E">
                                  <w:rPr>
                                    <w:rFonts w:ascii="Arial" w:hAnsi="Arial" w:cs="Arial"/>
                                    <w:noProof/>
                                    <w:sz w:val="24"/>
                                    <w:szCs w:val="24"/>
                                  </w:rPr>
                                  <w:t>(ianVisits, 2015)</w:t>
                                </w:r>
                                <w:r w:rsidR="00855768">
                                  <w:rPr>
                                    <w:rFonts w:ascii="Arial" w:hAnsi="Arial" w:cs="Arial"/>
                                    <w:sz w:val="24"/>
                                    <w:szCs w:val="24"/>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2F716C" id="Text Box 21" o:spid="_x0000_s1033" type="#_x0000_t202" style="position:absolute;left:0;text-align:left;margin-left:75.15pt;margin-top:20.7pt;width:292.75pt;height:19.65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" stroked="f">
                <v:textbox inset="0,0,0,0">
                  <w:txbxContent>
                    <w:p w14:paraId="7496C714" w14:textId="7984D31E" w:rsidR="002548DC" w:rsidRPr="002548DC" w:rsidRDefault="002548DC" w:rsidP="002548DC">
                      <w:pPr>
                        <w:pStyle w:val="Caption"/>
                        <w:rPr>
                          <w:rFonts w:ascii="Arial" w:eastAsia="Times New Roman" w:hAnsi="Arial" w:cs="Arial"/>
                          <w:noProof/>
                          <w:sz w:val="36"/>
                          <w:szCs w:val="36"/>
                        </w:rPr>
                      </w:pPr>
                      <w:r w:rsidRPr="002548DC">
                        <w:rPr>
                          <w:rFonts w:ascii="Arial" w:hAnsi="Arial" w:cs="Arial"/>
                          <w:sz w:val="24"/>
                          <w:szCs w:val="24"/>
                        </w:rPr>
                        <w:t xml:space="preserve">Figure </w:t>
                      </w:r>
                      <w:r w:rsidRPr="002548DC">
                        <w:rPr>
                          <w:rFonts w:ascii="Arial" w:hAnsi="Arial" w:cs="Arial"/>
                          <w:sz w:val="24"/>
                          <w:szCs w:val="24"/>
                        </w:rPr>
                        <w:fldChar w:fldCharType="begin"/>
                      </w:r>
                      <w:r w:rsidRPr="002548DC">
                        <w:rPr>
                          <w:rFonts w:ascii="Arial" w:hAnsi="Arial" w:cs="Arial"/>
                          <w:sz w:val="24"/>
                          <w:szCs w:val="24"/>
                        </w:rPr>
                        <w:instrText xml:space="preserve"> SEQ Figure \* ARABIC </w:instrText>
                      </w:r>
                      <w:r w:rsidRPr="002548DC">
                        <w:rPr>
                          <w:rFonts w:ascii="Arial" w:hAnsi="Arial" w:cs="Arial"/>
                          <w:sz w:val="24"/>
                          <w:szCs w:val="24"/>
                        </w:rPr>
                        <w:fldChar w:fldCharType="separate"/>
                      </w:r>
                      <w:r w:rsidR="004D7ABD">
                        <w:rPr>
                          <w:rFonts w:ascii="Arial" w:hAnsi="Arial" w:cs="Arial"/>
                          <w:noProof/>
                          <w:sz w:val="24"/>
                          <w:szCs w:val="24"/>
                        </w:rPr>
                        <w:t>4</w:t>
                      </w:r>
                      <w:r w:rsidRPr="002548DC">
                        <w:rPr>
                          <w:rFonts w:ascii="Arial" w:hAnsi="Arial" w:cs="Arial"/>
                          <w:sz w:val="24"/>
                          <w:szCs w:val="24"/>
                        </w:rPr>
                        <w:fldChar w:fldCharType="end"/>
                      </w:r>
                      <w:r w:rsidRPr="002548DC">
                        <w:rPr>
                          <w:rFonts w:ascii="Arial" w:hAnsi="Arial" w:cs="Arial"/>
                          <w:sz w:val="24"/>
                          <w:szCs w:val="24"/>
                        </w:rPr>
                        <w:t>: London Millennium Tower</w:t>
                      </w:r>
                      <w:sdt>
                        <w:sdtPr>
                          <w:rPr>
                            <w:rFonts w:ascii="Arial" w:hAnsi="Arial" w:cs="Arial"/>
                            <w:sz w:val="24"/>
                            <w:szCs w:val="24"/>
                          </w:rPr>
                          <w:id w:val="-1336687827"/>
                          <w:citation/>
                        </w:sdtPr>
                        <w:sdtContent>
                          <w:r w:rsidR="00855768">
                            <w:rPr>
                              <w:rFonts w:ascii="Arial" w:hAnsi="Arial" w:cs="Arial"/>
                              <w:sz w:val="24"/>
                              <w:szCs w:val="24"/>
                            </w:rPr>
                            <w:fldChar w:fldCharType="begin"/>
                          </w:r>
                          <w:r w:rsidR="00855768">
                            <w:rPr>
                              <w:rFonts w:ascii="Arial" w:hAnsi="Arial" w:cs="Arial"/>
                              <w:sz w:val="24"/>
                              <w:szCs w:val="24"/>
                            </w:rPr>
                            <w:instrText xml:space="preserve"> CITATION ian15 \l 2057 </w:instrText>
                          </w:r>
                          <w:r w:rsidR="00855768">
                            <w:rPr>
                              <w:rFonts w:ascii="Arial" w:hAnsi="Arial" w:cs="Arial"/>
                              <w:sz w:val="24"/>
                              <w:szCs w:val="24"/>
                            </w:rPr>
                            <w:fldChar w:fldCharType="separate"/>
                          </w:r>
                          <w:r w:rsidR="008F283E">
                            <w:rPr>
                              <w:rFonts w:ascii="Arial" w:hAnsi="Arial" w:cs="Arial"/>
                              <w:noProof/>
                              <w:sz w:val="24"/>
                              <w:szCs w:val="24"/>
                            </w:rPr>
                            <w:t xml:space="preserve"> </w:t>
                          </w:r>
                          <w:r w:rsidR="008F283E" w:rsidRPr="008F283E">
                            <w:rPr>
                              <w:rFonts w:ascii="Arial" w:hAnsi="Arial" w:cs="Arial"/>
                              <w:noProof/>
                              <w:sz w:val="24"/>
                              <w:szCs w:val="24"/>
                            </w:rPr>
                            <w:t>(ianVisits, 2015)</w:t>
                          </w:r>
                          <w:r w:rsidR="00855768">
                            <w:rPr>
                              <w:rFonts w:ascii="Arial" w:hAnsi="Arial" w:cs="Arial"/>
                              <w:sz w:val="24"/>
                              <w:szCs w:val="24"/>
                            </w:rPr>
                            <w:fldChar w:fldCharType="end"/>
                          </w:r>
                        </w:sdtContent>
                      </w:sdt>
                    </w:p>
                  </w:txbxContent>
                </v:textbox>
                <w10:wrap type="square" anchorx="margin"/>
              </v:shape>
            </w:pict>
          </mc:Fallback>
        </mc:AlternateContent>
      </w:r>
    </w:p>
    <w:p w14:paraId="34745EC5" w14:textId="14EB3EBA" w:rsidR="002548DC" w:rsidRDefault="002548DC" w:rsidP="002C7C3E">
      <w:pPr>
        <w:pStyle w:val="NormalWeb"/>
        <w:spacing w:before="0" w:beforeAutospacing="0" w:after="0" w:afterAutospacing="0" w:line="360" w:lineRule="auto"/>
        <w:jc w:val="both"/>
        <w:textAlignment w:val="baseline"/>
        <w:rPr>
          <w:rFonts w:ascii="Arial" w:hAnsi="Arial" w:cs="Arial"/>
          <w:color w:val="000000"/>
          <w:bdr w:val="none" w:sz="0" w:space="0" w:color="auto" w:frame="1"/>
        </w:rPr>
      </w:pPr>
    </w:p>
    <w:p w14:paraId="7C9E4CA0" w14:textId="73162C80" w:rsidR="002548DC" w:rsidRDefault="002548DC" w:rsidP="002C7C3E">
      <w:pPr>
        <w:pStyle w:val="NormalWeb"/>
        <w:spacing w:before="0" w:beforeAutospacing="0" w:after="0" w:afterAutospacing="0" w:line="360" w:lineRule="auto"/>
        <w:jc w:val="both"/>
        <w:textAlignment w:val="baseline"/>
        <w:rPr>
          <w:rFonts w:ascii="Arial" w:hAnsi="Arial" w:cs="Arial"/>
          <w:color w:val="000000"/>
          <w:bdr w:val="none" w:sz="0" w:space="0" w:color="auto" w:frame="1"/>
        </w:rPr>
      </w:pPr>
    </w:p>
    <w:p w14:paraId="5D99F6D1" w14:textId="769E86B1" w:rsidR="002548DC" w:rsidRDefault="002548DC" w:rsidP="002C7C3E">
      <w:pPr>
        <w:pStyle w:val="NormalWeb"/>
        <w:spacing w:before="0" w:beforeAutospacing="0" w:after="0" w:afterAutospacing="0" w:line="360" w:lineRule="auto"/>
        <w:jc w:val="both"/>
        <w:textAlignment w:val="baseline"/>
        <w:rPr>
          <w:rFonts w:ascii="Arial" w:hAnsi="Arial" w:cs="Arial"/>
          <w:color w:val="000000"/>
          <w:bdr w:val="none" w:sz="0" w:space="0" w:color="auto" w:frame="1"/>
        </w:rPr>
      </w:pPr>
    </w:p>
    <w:p w14:paraId="3AA21B2E" w14:textId="09F90949" w:rsidR="002548DC" w:rsidRDefault="002548DC" w:rsidP="002C7C3E">
      <w:pPr>
        <w:pStyle w:val="NormalWeb"/>
        <w:spacing w:before="0" w:beforeAutospacing="0" w:after="0" w:afterAutospacing="0" w:line="360" w:lineRule="auto"/>
        <w:jc w:val="both"/>
        <w:textAlignment w:val="baseline"/>
        <w:rPr>
          <w:rFonts w:ascii="Arial" w:hAnsi="Arial" w:cs="Arial"/>
          <w:color w:val="000000"/>
          <w:bdr w:val="none" w:sz="0" w:space="0" w:color="auto" w:frame="1"/>
        </w:rPr>
      </w:pPr>
    </w:p>
    <w:p w14:paraId="383D13FC" w14:textId="1A348F7A" w:rsidR="002548DC" w:rsidRDefault="002548DC" w:rsidP="002C7C3E">
      <w:pPr>
        <w:pStyle w:val="NormalWeb"/>
        <w:spacing w:before="0" w:beforeAutospacing="0" w:after="0" w:afterAutospacing="0" w:line="360" w:lineRule="auto"/>
        <w:jc w:val="both"/>
        <w:textAlignment w:val="baseline"/>
        <w:rPr>
          <w:rFonts w:ascii="Arial" w:hAnsi="Arial" w:cs="Arial"/>
          <w:color w:val="000000"/>
          <w:bdr w:val="none" w:sz="0" w:space="0" w:color="auto" w:frame="1"/>
        </w:rPr>
      </w:pPr>
    </w:p>
    <w:p w14:paraId="6D71087E" w14:textId="7830D614" w:rsidR="002548DC" w:rsidRDefault="002548DC" w:rsidP="002C7C3E">
      <w:pPr>
        <w:pStyle w:val="NormalWeb"/>
        <w:spacing w:before="0" w:beforeAutospacing="0" w:after="0" w:afterAutospacing="0" w:line="360" w:lineRule="auto"/>
        <w:jc w:val="both"/>
        <w:textAlignment w:val="baseline"/>
        <w:rPr>
          <w:rFonts w:ascii="Arial" w:hAnsi="Arial" w:cs="Arial"/>
          <w:color w:val="000000"/>
          <w:bdr w:val="none" w:sz="0" w:space="0" w:color="auto" w:frame="1"/>
        </w:rPr>
      </w:pPr>
    </w:p>
    <w:p w14:paraId="6038064E" w14:textId="421E00F3" w:rsidR="007720DA" w:rsidRPr="00502FCF" w:rsidRDefault="007720DA" w:rsidP="002C7C3E">
      <w:pPr>
        <w:pStyle w:val="NormalWeb"/>
        <w:spacing w:before="0" w:beforeAutospacing="0" w:after="0" w:afterAutospacing="0" w:line="360" w:lineRule="auto"/>
        <w:jc w:val="both"/>
        <w:textAlignment w:val="baseline"/>
        <w:rPr>
          <w:rFonts w:ascii="Arial" w:hAnsi="Arial" w:cs="Arial"/>
          <w:color w:val="000000"/>
          <w:bdr w:val="none" w:sz="0" w:space="0" w:color="auto" w:frame="1"/>
        </w:rPr>
      </w:pPr>
    </w:p>
    <w:p w14:paraId="11CD4AF5" w14:textId="77777777" w:rsidR="00241328" w:rsidRDefault="00241328" w:rsidP="002C7C3E">
      <w:pPr>
        <w:pStyle w:val="NormalWeb"/>
        <w:shd w:val="clear" w:color="auto" w:fill="FFFFFF"/>
        <w:spacing w:before="384" w:beforeAutospacing="0" w:after="384" w:afterAutospacing="0" w:line="360" w:lineRule="auto"/>
        <w:contextualSpacing/>
        <w:jc w:val="both"/>
        <w:textAlignment w:val="baseline"/>
        <w:rPr>
          <w:rFonts w:ascii="Arial" w:hAnsi="Arial" w:cs="Arial"/>
        </w:rPr>
      </w:pPr>
    </w:p>
    <w:p w14:paraId="1018EDF2" w14:textId="77777777" w:rsidR="00241328" w:rsidRDefault="00241328" w:rsidP="002C7C3E">
      <w:pPr>
        <w:pStyle w:val="NormalWeb"/>
        <w:shd w:val="clear" w:color="auto" w:fill="FFFFFF"/>
        <w:spacing w:before="384" w:beforeAutospacing="0" w:after="384" w:afterAutospacing="0" w:line="360" w:lineRule="auto"/>
        <w:contextualSpacing/>
        <w:jc w:val="both"/>
        <w:textAlignment w:val="baseline"/>
        <w:rPr>
          <w:rFonts w:ascii="Arial" w:hAnsi="Arial" w:cs="Arial"/>
        </w:rPr>
      </w:pPr>
    </w:p>
    <w:p w14:paraId="0BEC762C" w14:textId="6738A214" w:rsidR="00C52738" w:rsidRDefault="007720DA" w:rsidP="002C7C3E">
      <w:pPr>
        <w:pStyle w:val="NormalWeb"/>
        <w:shd w:val="clear" w:color="auto" w:fill="FFFFFF"/>
        <w:spacing w:before="384" w:beforeAutospacing="0" w:after="384" w:afterAutospacing="0" w:line="360" w:lineRule="auto"/>
        <w:contextualSpacing/>
        <w:jc w:val="both"/>
        <w:textAlignment w:val="baseline"/>
        <w:rPr>
          <w:rFonts w:ascii="Arial" w:hAnsi="Arial" w:cs="Arial"/>
        </w:rPr>
      </w:pPr>
      <w:r w:rsidRPr="007720DA">
        <w:rPr>
          <w:rFonts w:ascii="Arial" w:hAnsi="Arial" w:cs="Arial"/>
        </w:rPr>
        <w:lastRenderedPageBreak/>
        <w:t xml:space="preserve">This </w:t>
      </w:r>
      <w:r w:rsidR="0048492A">
        <w:rPr>
          <w:rFonts w:ascii="Arial" w:hAnsi="Arial" w:cs="Arial"/>
        </w:rPr>
        <w:t xml:space="preserve">was </w:t>
      </w:r>
      <w:r w:rsidRPr="007720DA">
        <w:rPr>
          <w:rFonts w:ascii="Arial" w:hAnsi="Arial" w:cs="Arial"/>
        </w:rPr>
        <w:t xml:space="preserve">however, </w:t>
      </w:r>
      <w:r w:rsidR="008650D4">
        <w:rPr>
          <w:rFonts w:ascii="Arial" w:hAnsi="Arial" w:cs="Arial"/>
        </w:rPr>
        <w:t xml:space="preserve">rejected </w:t>
      </w:r>
      <w:r w:rsidR="00A1778A">
        <w:rPr>
          <w:rFonts w:ascii="Arial" w:hAnsi="Arial" w:cs="Arial"/>
        </w:rPr>
        <w:t>because of two social consideration</w:t>
      </w:r>
      <w:r w:rsidR="001E465D">
        <w:rPr>
          <w:rFonts w:ascii="Arial" w:hAnsi="Arial" w:cs="Arial"/>
        </w:rPr>
        <w:t>s</w:t>
      </w:r>
      <w:r w:rsidR="00A1778A">
        <w:rPr>
          <w:rFonts w:ascii="Arial" w:hAnsi="Arial" w:cs="Arial"/>
        </w:rPr>
        <w:t xml:space="preserve"> </w:t>
      </w:r>
      <w:r w:rsidR="007368B1">
        <w:rPr>
          <w:rFonts w:ascii="Arial" w:hAnsi="Arial" w:cs="Arial"/>
        </w:rPr>
        <w:t>surrounding the location of the building and the height of the building</w:t>
      </w:r>
      <w:r w:rsidR="001E465D">
        <w:rPr>
          <w:rFonts w:ascii="Arial" w:hAnsi="Arial" w:cs="Arial"/>
        </w:rPr>
        <w:t xml:space="preserve">. </w:t>
      </w:r>
      <w:r w:rsidR="00BE767C">
        <w:rPr>
          <w:rFonts w:ascii="Arial" w:hAnsi="Arial" w:cs="Arial"/>
        </w:rPr>
        <w:t xml:space="preserve">The </w:t>
      </w:r>
      <w:r w:rsidR="00BE767C">
        <w:rPr>
          <w:rFonts w:ascii="Arial" w:hAnsi="Arial" w:cs="Arial"/>
        </w:rPr>
        <w:t xml:space="preserve">first </w:t>
      </w:r>
      <w:r w:rsidR="00BE767C">
        <w:rPr>
          <w:rFonts w:ascii="Arial" w:hAnsi="Arial" w:cs="Arial"/>
        </w:rPr>
        <w:t>being that St Paul’s</w:t>
      </w:r>
      <w:r w:rsidR="009968B6">
        <w:rPr>
          <w:rFonts w:ascii="Arial" w:hAnsi="Arial" w:cs="Arial"/>
        </w:rPr>
        <w:t xml:space="preserve"> Dome</w:t>
      </w:r>
      <w:r w:rsidR="00BE767C">
        <w:rPr>
          <w:rFonts w:ascii="Arial" w:hAnsi="Arial" w:cs="Arial"/>
        </w:rPr>
        <w:t xml:space="preserve">, being of significant importance in the heritage of London, would </w:t>
      </w:r>
      <w:r w:rsidR="00CD69A4">
        <w:rPr>
          <w:rFonts w:ascii="Arial" w:hAnsi="Arial" w:cs="Arial"/>
        </w:rPr>
        <w:t>have been obstructed by the view of the tower</w:t>
      </w:r>
      <w:r w:rsidR="009A2A0B">
        <w:rPr>
          <w:rFonts w:ascii="Arial" w:hAnsi="Arial" w:cs="Arial"/>
        </w:rPr>
        <w:t xml:space="preserve"> in certain lines of sight around the city</w:t>
      </w:r>
      <w:sdt>
        <w:sdtPr>
          <w:rPr>
            <w:rFonts w:ascii="Arial" w:hAnsi="Arial" w:cs="Arial"/>
          </w:rPr>
          <w:id w:val="2078003977"/>
          <w:citation/>
        </w:sdtPr>
        <w:sdtContent>
          <w:r w:rsidR="009A2A0B">
            <w:rPr>
              <w:rFonts w:ascii="Arial" w:hAnsi="Arial" w:cs="Arial"/>
            </w:rPr>
            <w:fldChar w:fldCharType="begin"/>
          </w:r>
          <w:r w:rsidR="009A2A0B">
            <w:rPr>
              <w:rFonts w:ascii="Arial" w:hAnsi="Arial" w:cs="Arial"/>
            </w:rPr>
            <w:instrText xml:space="preserve"> CITATION Top22 \l 2057 </w:instrText>
          </w:r>
          <w:r w:rsidR="009A2A0B">
            <w:rPr>
              <w:rFonts w:ascii="Arial" w:hAnsi="Arial" w:cs="Arial"/>
            </w:rPr>
            <w:fldChar w:fldCharType="separate"/>
          </w:r>
          <w:r w:rsidR="008F283E">
            <w:rPr>
              <w:rFonts w:ascii="Arial" w:hAnsi="Arial" w:cs="Arial"/>
              <w:noProof/>
            </w:rPr>
            <w:t xml:space="preserve"> </w:t>
          </w:r>
          <w:r w:rsidR="008F283E" w:rsidRPr="008F283E">
            <w:rPr>
              <w:rFonts w:ascii="Arial" w:hAnsi="Arial" w:cs="Arial"/>
              <w:noProof/>
            </w:rPr>
            <w:t>(Top Site Tours, 2022)</w:t>
          </w:r>
          <w:r w:rsidR="009A2A0B">
            <w:rPr>
              <w:rFonts w:ascii="Arial" w:hAnsi="Arial" w:cs="Arial"/>
            </w:rPr>
            <w:fldChar w:fldCharType="end"/>
          </w:r>
        </w:sdtContent>
      </w:sdt>
      <w:r w:rsidR="007D05AA">
        <w:rPr>
          <w:rFonts w:ascii="Arial" w:hAnsi="Arial" w:cs="Arial"/>
        </w:rPr>
        <w:t>.</w:t>
      </w:r>
      <w:r w:rsidR="0033770A">
        <w:rPr>
          <w:rFonts w:ascii="Arial" w:hAnsi="Arial" w:cs="Arial"/>
        </w:rPr>
        <w:t xml:space="preserve"> </w:t>
      </w:r>
      <w:r w:rsidR="00B76504">
        <w:rPr>
          <w:rFonts w:ascii="Arial" w:hAnsi="Arial" w:cs="Arial"/>
        </w:rPr>
        <w:t>As stated by the City of London</w:t>
      </w:r>
      <w:sdt>
        <w:sdtPr>
          <w:rPr>
            <w:rFonts w:ascii="Arial" w:hAnsi="Arial" w:cs="Arial"/>
          </w:rPr>
          <w:id w:val="-1080595272"/>
          <w:citation/>
        </w:sdtPr>
        <w:sdtContent>
          <w:r w:rsidR="0063096D">
            <w:rPr>
              <w:rFonts w:ascii="Arial" w:hAnsi="Arial" w:cs="Arial"/>
            </w:rPr>
            <w:fldChar w:fldCharType="begin"/>
          </w:r>
          <w:r w:rsidR="0063096D">
            <w:rPr>
              <w:rFonts w:ascii="Arial" w:hAnsi="Arial" w:cs="Arial"/>
            </w:rPr>
            <w:instrText xml:space="preserve"> CITATION Cit22 \l 2057 </w:instrText>
          </w:r>
          <w:r w:rsidR="0063096D">
            <w:rPr>
              <w:rFonts w:ascii="Arial" w:hAnsi="Arial" w:cs="Arial"/>
            </w:rPr>
            <w:fldChar w:fldCharType="separate"/>
          </w:r>
          <w:r w:rsidR="008F283E">
            <w:rPr>
              <w:rFonts w:ascii="Arial" w:hAnsi="Arial" w:cs="Arial"/>
              <w:noProof/>
            </w:rPr>
            <w:t xml:space="preserve"> </w:t>
          </w:r>
          <w:r w:rsidR="008F283E" w:rsidRPr="008F283E">
            <w:rPr>
              <w:rFonts w:ascii="Arial" w:hAnsi="Arial" w:cs="Arial"/>
              <w:noProof/>
            </w:rPr>
            <w:t>(City of London, 2022)</w:t>
          </w:r>
          <w:r w:rsidR="0063096D">
            <w:rPr>
              <w:rFonts w:ascii="Arial" w:hAnsi="Arial" w:cs="Arial"/>
            </w:rPr>
            <w:fldChar w:fldCharType="end"/>
          </w:r>
        </w:sdtContent>
      </w:sdt>
      <w:r w:rsidR="00DC0FC5">
        <w:rPr>
          <w:rFonts w:ascii="Arial" w:hAnsi="Arial" w:cs="Arial"/>
        </w:rPr>
        <w:t xml:space="preserve"> </w:t>
      </w:r>
      <w:r w:rsidR="00B76504">
        <w:rPr>
          <w:rFonts w:ascii="Arial" w:hAnsi="Arial" w:cs="Arial"/>
        </w:rPr>
        <w:t>, St Paul’s Cathedral</w:t>
      </w:r>
      <w:r w:rsidR="000C38D8">
        <w:rPr>
          <w:rFonts w:ascii="Arial" w:hAnsi="Arial" w:cs="Arial"/>
        </w:rPr>
        <w:t xml:space="preserve"> along with other landmarks are protected by planning controls.</w:t>
      </w:r>
      <w:r w:rsidR="007D05AA">
        <w:rPr>
          <w:rFonts w:ascii="Arial" w:hAnsi="Arial" w:cs="Arial"/>
        </w:rPr>
        <w:t xml:space="preserve"> </w:t>
      </w:r>
      <w:r w:rsidR="005B348C">
        <w:rPr>
          <w:rFonts w:ascii="Arial" w:hAnsi="Arial" w:cs="Arial"/>
        </w:rPr>
        <w:t xml:space="preserve">The </w:t>
      </w:r>
      <w:r w:rsidR="00BE767C">
        <w:rPr>
          <w:rFonts w:ascii="Arial" w:hAnsi="Arial" w:cs="Arial"/>
        </w:rPr>
        <w:t>second</w:t>
      </w:r>
      <w:r w:rsidR="005B348C">
        <w:rPr>
          <w:rFonts w:ascii="Arial" w:hAnsi="Arial" w:cs="Arial"/>
        </w:rPr>
        <w:t xml:space="preserve"> being that with </w:t>
      </w:r>
      <w:r w:rsidR="00371518">
        <w:rPr>
          <w:rFonts w:ascii="Arial" w:hAnsi="Arial" w:cs="Arial"/>
        </w:rPr>
        <w:t xml:space="preserve">Heathrow Airport being so close to the city, there was concern that this would </w:t>
      </w:r>
      <w:r w:rsidR="004D3266">
        <w:rPr>
          <w:rFonts w:ascii="Arial" w:hAnsi="Arial" w:cs="Arial"/>
        </w:rPr>
        <w:t>be a threat to</w:t>
      </w:r>
      <w:r w:rsidR="004A0717">
        <w:rPr>
          <w:rFonts w:ascii="Arial" w:hAnsi="Arial" w:cs="Arial"/>
        </w:rPr>
        <w:t xml:space="preserve"> </w:t>
      </w:r>
      <w:r w:rsidR="004D3266">
        <w:rPr>
          <w:rFonts w:ascii="Arial" w:hAnsi="Arial" w:cs="Arial"/>
        </w:rPr>
        <w:t>air</w:t>
      </w:r>
      <w:r w:rsidR="004A0717">
        <w:rPr>
          <w:rFonts w:ascii="Arial" w:hAnsi="Arial" w:cs="Arial"/>
        </w:rPr>
        <w:t>craft taking off and landing</w:t>
      </w:r>
      <w:sdt>
        <w:sdtPr>
          <w:rPr>
            <w:rFonts w:ascii="Arial" w:hAnsi="Arial" w:cs="Arial"/>
          </w:rPr>
          <w:id w:val="-76208739"/>
          <w:citation/>
        </w:sdtPr>
        <w:sdtContent>
          <w:r w:rsidR="00637341">
            <w:rPr>
              <w:rFonts w:ascii="Arial" w:hAnsi="Arial" w:cs="Arial"/>
            </w:rPr>
            <w:fldChar w:fldCharType="begin"/>
          </w:r>
          <w:r w:rsidR="00637341">
            <w:rPr>
              <w:rFonts w:ascii="Arial" w:hAnsi="Arial" w:cs="Arial"/>
            </w:rPr>
            <w:instrText xml:space="preserve"> CITATION ian15 \l 2057 </w:instrText>
          </w:r>
          <w:r w:rsidR="00637341">
            <w:rPr>
              <w:rFonts w:ascii="Arial" w:hAnsi="Arial" w:cs="Arial"/>
            </w:rPr>
            <w:fldChar w:fldCharType="separate"/>
          </w:r>
          <w:r w:rsidR="008F283E">
            <w:rPr>
              <w:rFonts w:ascii="Arial" w:hAnsi="Arial" w:cs="Arial"/>
              <w:noProof/>
            </w:rPr>
            <w:t xml:space="preserve"> </w:t>
          </w:r>
          <w:r w:rsidR="008F283E" w:rsidRPr="008F283E">
            <w:rPr>
              <w:rFonts w:ascii="Arial" w:hAnsi="Arial" w:cs="Arial"/>
              <w:noProof/>
            </w:rPr>
            <w:t>(ianVisits, 2015)</w:t>
          </w:r>
          <w:r w:rsidR="00637341">
            <w:rPr>
              <w:rFonts w:ascii="Arial" w:hAnsi="Arial" w:cs="Arial"/>
            </w:rPr>
            <w:fldChar w:fldCharType="end"/>
          </w:r>
        </w:sdtContent>
      </w:sdt>
      <w:r w:rsidR="004A0717">
        <w:rPr>
          <w:rFonts w:ascii="Arial" w:hAnsi="Arial" w:cs="Arial"/>
        </w:rPr>
        <w:t>.</w:t>
      </w:r>
      <w:r w:rsidR="004D3266">
        <w:rPr>
          <w:rFonts w:ascii="Arial" w:hAnsi="Arial" w:cs="Arial"/>
        </w:rPr>
        <w:t xml:space="preserve"> An attempt was then made to shorten the </w:t>
      </w:r>
      <w:r w:rsidR="00BE767C">
        <w:rPr>
          <w:rFonts w:ascii="Arial" w:hAnsi="Arial" w:cs="Arial"/>
        </w:rPr>
        <w:t>building but was again rejected.</w:t>
      </w:r>
      <w:r w:rsidR="004A0717">
        <w:rPr>
          <w:rFonts w:ascii="Arial" w:hAnsi="Arial" w:cs="Arial"/>
        </w:rPr>
        <w:t xml:space="preserve"> </w:t>
      </w:r>
      <w:r w:rsidR="007D05AA">
        <w:rPr>
          <w:rFonts w:ascii="Arial" w:hAnsi="Arial" w:cs="Arial"/>
        </w:rPr>
        <w:t xml:space="preserve">Both of these social factors </w:t>
      </w:r>
      <w:r w:rsidR="00D47AFC">
        <w:rPr>
          <w:rFonts w:ascii="Arial" w:hAnsi="Arial" w:cs="Arial"/>
        </w:rPr>
        <w:t xml:space="preserve">were considered more important thus cancelling the project </w:t>
      </w:r>
      <w:r w:rsidR="00C52738">
        <w:rPr>
          <w:rFonts w:ascii="Arial" w:hAnsi="Arial" w:cs="Arial"/>
        </w:rPr>
        <w:t xml:space="preserve">completely. </w:t>
      </w:r>
    </w:p>
    <w:p w14:paraId="150B58B1" w14:textId="74179864" w:rsidR="0019603D" w:rsidRPr="007720DA" w:rsidRDefault="0019603D" w:rsidP="002C7C3E">
      <w:pPr>
        <w:pStyle w:val="NormalWeb"/>
        <w:shd w:val="clear" w:color="auto" w:fill="FFFFFF"/>
        <w:spacing w:before="384" w:beforeAutospacing="0" w:after="384" w:afterAutospacing="0" w:line="360" w:lineRule="auto"/>
        <w:contextualSpacing/>
        <w:jc w:val="both"/>
        <w:textAlignment w:val="baseline"/>
        <w:rPr>
          <w:rFonts w:ascii="Arial" w:hAnsi="Arial" w:cs="Arial"/>
        </w:rPr>
      </w:pPr>
      <w:r>
        <w:rPr>
          <w:rFonts w:ascii="Arial" w:hAnsi="Arial" w:cs="Arial"/>
        </w:rPr>
        <w:t xml:space="preserve">Following this, the land was sold to Swiss Re who hired Foster and Partners to </w:t>
      </w:r>
      <w:r w:rsidR="00102C89">
        <w:rPr>
          <w:rFonts w:ascii="Arial" w:hAnsi="Arial" w:cs="Arial"/>
        </w:rPr>
        <w:t xml:space="preserve">build a skyscraper, where the Gherkin was then approved for construction. </w:t>
      </w:r>
      <w:r w:rsidR="002D6DE6">
        <w:rPr>
          <w:rFonts w:ascii="Arial" w:hAnsi="Arial" w:cs="Arial"/>
        </w:rPr>
        <w:t xml:space="preserve">Below </w:t>
      </w:r>
      <w:r w:rsidR="00F72625">
        <w:rPr>
          <w:rFonts w:ascii="Arial" w:hAnsi="Arial" w:cs="Arial"/>
        </w:rPr>
        <w:t>are some</w:t>
      </w:r>
      <w:r w:rsidR="00376D25">
        <w:rPr>
          <w:rFonts w:ascii="Arial" w:hAnsi="Arial" w:cs="Arial"/>
        </w:rPr>
        <w:t xml:space="preserve"> image</w:t>
      </w:r>
      <w:r w:rsidR="00F72625">
        <w:rPr>
          <w:rFonts w:ascii="Arial" w:hAnsi="Arial" w:cs="Arial"/>
        </w:rPr>
        <w:t>s</w:t>
      </w:r>
      <w:r w:rsidR="00376D25">
        <w:rPr>
          <w:rFonts w:ascii="Arial" w:hAnsi="Arial" w:cs="Arial"/>
        </w:rPr>
        <w:t xml:space="preserve"> showing the potential </w:t>
      </w:r>
      <w:r w:rsidR="00A12F90">
        <w:rPr>
          <w:rFonts w:ascii="Arial" w:hAnsi="Arial" w:cs="Arial"/>
        </w:rPr>
        <w:t xml:space="preserve">designs </w:t>
      </w:r>
      <w:r w:rsidR="008B062B">
        <w:rPr>
          <w:rFonts w:ascii="Arial" w:hAnsi="Arial" w:cs="Arial"/>
        </w:rPr>
        <w:t>for the site</w:t>
      </w:r>
      <w:r w:rsidR="00241328">
        <w:rPr>
          <w:rFonts w:ascii="Arial" w:hAnsi="Arial" w:cs="Arial"/>
        </w:rPr>
        <w:t xml:space="preserve"> and the evolution of design from Millennium Tower to The Gherkin.</w:t>
      </w:r>
    </w:p>
    <w:p w14:paraId="746DB1DE" w14:textId="0A7545E8" w:rsidR="002548DC" w:rsidRDefault="002548DC" w:rsidP="002C7C3E">
      <w:pPr>
        <w:pStyle w:val="NormalWeb"/>
        <w:shd w:val="clear" w:color="auto" w:fill="FFFFFF"/>
        <w:spacing w:before="384" w:beforeAutospacing="0" w:after="384" w:afterAutospacing="0" w:line="360" w:lineRule="auto"/>
        <w:jc w:val="both"/>
        <w:textAlignment w:val="baseline"/>
        <w:rPr>
          <w:rFonts w:ascii="Arial" w:hAnsi="Arial" w:cs="Arial"/>
          <w:color w:val="555555"/>
          <w:sz w:val="26"/>
          <w:szCs w:val="26"/>
        </w:rPr>
      </w:pPr>
    </w:p>
    <w:p w14:paraId="02905520" w14:textId="07B01DD6" w:rsidR="003C5F1A" w:rsidRDefault="007A33FB" w:rsidP="002C7C3E">
      <w:pPr>
        <w:pStyle w:val="NormalWeb"/>
        <w:shd w:val="clear" w:color="auto" w:fill="FFFFFF"/>
        <w:spacing w:before="0" w:beforeAutospacing="0" w:after="0" w:afterAutospacing="0" w:line="360" w:lineRule="auto"/>
        <w:jc w:val="both"/>
        <w:textAlignment w:val="baseline"/>
        <w:rPr>
          <w:rFonts w:ascii="Arial" w:hAnsi="Arial" w:cs="Arial"/>
          <w:color w:val="555555"/>
          <w:sz w:val="26"/>
          <w:szCs w:val="26"/>
        </w:rPr>
      </w:pPr>
      <w:r>
        <w:rPr>
          <w:noProof/>
        </w:rPr>
        <mc:AlternateContent>
          <mc:Choice Requires="wps">
            <w:drawing>
              <wp:anchor distT="0" distB="0" distL="114300" distR="114300" simplePos="0" relativeHeight="251689984" behindDoc="0" locked="0" layoutInCell="1" allowOverlap="1" wp14:anchorId="6BCD3FC5" wp14:editId="50499B8B">
                <wp:simplePos x="0" y="0"/>
                <wp:positionH relativeFrom="column">
                  <wp:posOffset>-88900</wp:posOffset>
                </wp:positionH>
                <wp:positionV relativeFrom="paragraph">
                  <wp:posOffset>4145280</wp:posOffset>
                </wp:positionV>
                <wp:extent cx="5908675" cy="635"/>
                <wp:effectExtent l="0" t="0" r="0" b="0"/>
                <wp:wrapSquare wrapText="bothSides"/>
                <wp:docPr id="24" name="Text Box 24"/>
                <wp:cNvGraphicFramePr/>
                <a:graphic xmlns:a="http://schemas.openxmlformats.org/drawingml/2006/main">
                  <a:graphicData uri="http://schemas.microsoft.com/office/word/2010/wordprocessingShape">
                    <wps:wsp>
                      <wps:cNvSpPr txBox="1"/>
                      <wps:spPr>
                        <a:xfrm>
                          <a:off x="0" y="0"/>
                          <a:ext cx="5908675" cy="635"/>
                        </a:xfrm>
                        <a:prstGeom prst="rect">
                          <a:avLst/>
                        </a:prstGeom>
                        <a:solidFill>
                          <a:prstClr val="white"/>
                        </a:solidFill>
                        <a:ln>
                          <a:noFill/>
                        </a:ln>
                      </wps:spPr>
                      <wps:txbx>
                        <w:txbxContent>
                          <w:p w14:paraId="0CD58A61" w14:textId="549135AB" w:rsidR="007A33FB" w:rsidRPr="007A33FB" w:rsidRDefault="007A33FB" w:rsidP="007A33FB">
                            <w:pPr>
                              <w:pStyle w:val="Caption"/>
                              <w:rPr>
                                <w:rFonts w:ascii="Arial" w:eastAsia="Times New Roman" w:hAnsi="Arial" w:cs="Arial"/>
                                <w:noProof/>
                                <w:sz w:val="36"/>
                                <w:szCs w:val="36"/>
                              </w:rPr>
                            </w:pPr>
                            <w:r w:rsidRPr="007A33FB">
                              <w:rPr>
                                <w:rFonts w:ascii="Arial" w:hAnsi="Arial" w:cs="Arial"/>
                                <w:sz w:val="24"/>
                                <w:szCs w:val="24"/>
                              </w:rPr>
                              <w:t xml:space="preserve">Figure </w:t>
                            </w:r>
                            <w:r w:rsidRPr="007A33FB">
                              <w:rPr>
                                <w:rFonts w:ascii="Arial" w:hAnsi="Arial" w:cs="Arial"/>
                                <w:sz w:val="24"/>
                                <w:szCs w:val="24"/>
                              </w:rPr>
                              <w:fldChar w:fldCharType="begin"/>
                            </w:r>
                            <w:r w:rsidRPr="007A33FB">
                              <w:rPr>
                                <w:rFonts w:ascii="Arial" w:hAnsi="Arial" w:cs="Arial"/>
                                <w:sz w:val="24"/>
                                <w:szCs w:val="24"/>
                              </w:rPr>
                              <w:instrText xml:space="preserve"> SEQ Figure \* ARABIC </w:instrText>
                            </w:r>
                            <w:r w:rsidRPr="007A33FB">
                              <w:rPr>
                                <w:rFonts w:ascii="Arial" w:hAnsi="Arial" w:cs="Arial"/>
                                <w:sz w:val="24"/>
                                <w:szCs w:val="24"/>
                              </w:rPr>
                              <w:fldChar w:fldCharType="separate"/>
                            </w:r>
                            <w:r w:rsidR="004D7ABD">
                              <w:rPr>
                                <w:rFonts w:ascii="Arial" w:hAnsi="Arial" w:cs="Arial"/>
                                <w:noProof/>
                                <w:sz w:val="24"/>
                                <w:szCs w:val="24"/>
                              </w:rPr>
                              <w:t>5</w:t>
                            </w:r>
                            <w:r w:rsidRPr="007A33FB">
                              <w:rPr>
                                <w:rFonts w:ascii="Arial" w:hAnsi="Arial" w:cs="Arial"/>
                                <w:sz w:val="24"/>
                                <w:szCs w:val="24"/>
                              </w:rPr>
                              <w:fldChar w:fldCharType="end"/>
                            </w:r>
                            <w:r w:rsidRPr="007A33FB">
                              <w:rPr>
                                <w:rFonts w:ascii="Arial" w:hAnsi="Arial" w:cs="Arial"/>
                                <w:sz w:val="24"/>
                                <w:szCs w:val="24"/>
                              </w:rPr>
                              <w:t>: Foster and Partners 1998</w:t>
                            </w:r>
                            <w:sdt>
                              <w:sdtPr>
                                <w:rPr>
                                  <w:rFonts w:ascii="Arial" w:hAnsi="Arial" w:cs="Arial"/>
                                  <w:sz w:val="24"/>
                                  <w:szCs w:val="24"/>
                                </w:rPr>
                                <w:id w:val="1817528687"/>
                                <w:citation/>
                              </w:sdtPr>
                              <w:sdtContent>
                                <w:r w:rsidR="00A353B6">
                                  <w:rPr>
                                    <w:rFonts w:ascii="Arial" w:hAnsi="Arial" w:cs="Arial"/>
                                    <w:sz w:val="24"/>
                                    <w:szCs w:val="24"/>
                                  </w:rPr>
                                  <w:fldChar w:fldCharType="begin"/>
                                </w:r>
                                <w:r w:rsidR="00A353B6">
                                  <w:rPr>
                                    <w:rFonts w:ascii="Arial" w:hAnsi="Arial" w:cs="Arial"/>
                                    <w:sz w:val="24"/>
                                    <w:szCs w:val="24"/>
                                  </w:rPr>
                                  <w:instrText xml:space="preserve"> CITATION arc13 \l 2057 </w:instrText>
                                </w:r>
                                <w:r w:rsidR="00A353B6">
                                  <w:rPr>
                                    <w:rFonts w:ascii="Arial" w:hAnsi="Arial" w:cs="Arial"/>
                                    <w:sz w:val="24"/>
                                    <w:szCs w:val="24"/>
                                  </w:rPr>
                                  <w:fldChar w:fldCharType="separate"/>
                                </w:r>
                                <w:r w:rsidR="008F283E">
                                  <w:rPr>
                                    <w:rFonts w:ascii="Arial" w:hAnsi="Arial" w:cs="Arial"/>
                                    <w:noProof/>
                                    <w:sz w:val="24"/>
                                    <w:szCs w:val="24"/>
                                  </w:rPr>
                                  <w:t xml:space="preserve"> </w:t>
                                </w:r>
                                <w:r w:rsidR="008F283E" w:rsidRPr="008F283E">
                                  <w:rPr>
                                    <w:rFonts w:ascii="Arial" w:hAnsi="Arial" w:cs="Arial"/>
                                    <w:noProof/>
                                    <w:sz w:val="24"/>
                                    <w:szCs w:val="24"/>
                                  </w:rPr>
                                  <w:t>(archdaily, 2013)</w:t>
                                </w:r>
                                <w:r w:rsidR="00A353B6">
                                  <w:rPr>
                                    <w:rFonts w:ascii="Arial" w:hAnsi="Arial" w:cs="Arial"/>
                                    <w:sz w:val="24"/>
                                    <w:szCs w:val="24"/>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CD3FC5" id="Text Box 24" o:spid="_x0000_s1034" type="#_x0000_t202" style="position:absolute;left:0;text-align:left;margin-left:-7pt;margin-top:326.4pt;width:465.25pt;height:.05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" stroked="f">
                <v:textbox style="mso-fit-shape-to-text:t" inset="0,0,0,0">
                  <w:txbxContent>
                    <w:p w14:paraId="0CD58A61" w14:textId="549135AB" w:rsidR="007A33FB" w:rsidRPr="007A33FB" w:rsidRDefault="007A33FB" w:rsidP="007A33FB">
                      <w:pPr>
                        <w:pStyle w:val="Caption"/>
                        <w:rPr>
                          <w:rFonts w:ascii="Arial" w:eastAsia="Times New Roman" w:hAnsi="Arial" w:cs="Arial"/>
                          <w:noProof/>
                          <w:sz w:val="36"/>
                          <w:szCs w:val="36"/>
                        </w:rPr>
                      </w:pPr>
                      <w:r w:rsidRPr="007A33FB">
                        <w:rPr>
                          <w:rFonts w:ascii="Arial" w:hAnsi="Arial" w:cs="Arial"/>
                          <w:sz w:val="24"/>
                          <w:szCs w:val="24"/>
                        </w:rPr>
                        <w:t xml:space="preserve">Figure </w:t>
                      </w:r>
                      <w:r w:rsidRPr="007A33FB">
                        <w:rPr>
                          <w:rFonts w:ascii="Arial" w:hAnsi="Arial" w:cs="Arial"/>
                          <w:sz w:val="24"/>
                          <w:szCs w:val="24"/>
                        </w:rPr>
                        <w:fldChar w:fldCharType="begin"/>
                      </w:r>
                      <w:r w:rsidRPr="007A33FB">
                        <w:rPr>
                          <w:rFonts w:ascii="Arial" w:hAnsi="Arial" w:cs="Arial"/>
                          <w:sz w:val="24"/>
                          <w:szCs w:val="24"/>
                        </w:rPr>
                        <w:instrText xml:space="preserve"> SEQ Figure \* ARABIC </w:instrText>
                      </w:r>
                      <w:r w:rsidRPr="007A33FB">
                        <w:rPr>
                          <w:rFonts w:ascii="Arial" w:hAnsi="Arial" w:cs="Arial"/>
                          <w:sz w:val="24"/>
                          <w:szCs w:val="24"/>
                        </w:rPr>
                        <w:fldChar w:fldCharType="separate"/>
                      </w:r>
                      <w:r w:rsidR="004D7ABD">
                        <w:rPr>
                          <w:rFonts w:ascii="Arial" w:hAnsi="Arial" w:cs="Arial"/>
                          <w:noProof/>
                          <w:sz w:val="24"/>
                          <w:szCs w:val="24"/>
                        </w:rPr>
                        <w:t>5</w:t>
                      </w:r>
                      <w:r w:rsidRPr="007A33FB">
                        <w:rPr>
                          <w:rFonts w:ascii="Arial" w:hAnsi="Arial" w:cs="Arial"/>
                          <w:sz w:val="24"/>
                          <w:szCs w:val="24"/>
                        </w:rPr>
                        <w:fldChar w:fldCharType="end"/>
                      </w:r>
                      <w:r w:rsidRPr="007A33FB">
                        <w:rPr>
                          <w:rFonts w:ascii="Arial" w:hAnsi="Arial" w:cs="Arial"/>
                          <w:sz w:val="24"/>
                          <w:szCs w:val="24"/>
                        </w:rPr>
                        <w:t>: Foster and Partners 1998</w:t>
                      </w:r>
                      <w:sdt>
                        <w:sdtPr>
                          <w:rPr>
                            <w:rFonts w:ascii="Arial" w:hAnsi="Arial" w:cs="Arial"/>
                            <w:sz w:val="24"/>
                            <w:szCs w:val="24"/>
                          </w:rPr>
                          <w:id w:val="1817528687"/>
                          <w:citation/>
                        </w:sdtPr>
                        <w:sdtContent>
                          <w:r w:rsidR="00A353B6">
                            <w:rPr>
                              <w:rFonts w:ascii="Arial" w:hAnsi="Arial" w:cs="Arial"/>
                              <w:sz w:val="24"/>
                              <w:szCs w:val="24"/>
                            </w:rPr>
                            <w:fldChar w:fldCharType="begin"/>
                          </w:r>
                          <w:r w:rsidR="00A353B6">
                            <w:rPr>
                              <w:rFonts w:ascii="Arial" w:hAnsi="Arial" w:cs="Arial"/>
                              <w:sz w:val="24"/>
                              <w:szCs w:val="24"/>
                            </w:rPr>
                            <w:instrText xml:space="preserve"> CITATION arc13 \l 2057 </w:instrText>
                          </w:r>
                          <w:r w:rsidR="00A353B6">
                            <w:rPr>
                              <w:rFonts w:ascii="Arial" w:hAnsi="Arial" w:cs="Arial"/>
                              <w:sz w:val="24"/>
                              <w:szCs w:val="24"/>
                            </w:rPr>
                            <w:fldChar w:fldCharType="separate"/>
                          </w:r>
                          <w:r w:rsidR="008F283E">
                            <w:rPr>
                              <w:rFonts w:ascii="Arial" w:hAnsi="Arial" w:cs="Arial"/>
                              <w:noProof/>
                              <w:sz w:val="24"/>
                              <w:szCs w:val="24"/>
                            </w:rPr>
                            <w:t xml:space="preserve"> </w:t>
                          </w:r>
                          <w:r w:rsidR="008F283E" w:rsidRPr="008F283E">
                            <w:rPr>
                              <w:rFonts w:ascii="Arial" w:hAnsi="Arial" w:cs="Arial"/>
                              <w:noProof/>
                              <w:sz w:val="24"/>
                              <w:szCs w:val="24"/>
                            </w:rPr>
                            <w:t>(archdaily, 2013)</w:t>
                          </w:r>
                          <w:r w:rsidR="00A353B6">
                            <w:rPr>
                              <w:rFonts w:ascii="Arial" w:hAnsi="Arial" w:cs="Arial"/>
                              <w:sz w:val="24"/>
                              <w:szCs w:val="24"/>
                            </w:rPr>
                            <w:fldChar w:fldCharType="end"/>
                          </w:r>
                        </w:sdtContent>
                      </w:sdt>
                    </w:p>
                  </w:txbxContent>
                </v:textbox>
                <w10:wrap type="square"/>
              </v:shape>
            </w:pict>
          </mc:Fallback>
        </mc:AlternateContent>
      </w:r>
      <w:r w:rsidR="008B062B">
        <w:rPr>
          <w:noProof/>
        </w:rPr>
        <w:drawing>
          <wp:anchor distT="0" distB="0" distL="114300" distR="114300" simplePos="0" relativeHeight="251687936" behindDoc="0" locked="0" layoutInCell="1" allowOverlap="1" wp14:anchorId="70236A44" wp14:editId="31BE2E71">
            <wp:simplePos x="0" y="0"/>
            <wp:positionH relativeFrom="margin">
              <wp:align>center</wp:align>
            </wp:positionH>
            <wp:positionV relativeFrom="paragraph">
              <wp:posOffset>16893</wp:posOffset>
            </wp:positionV>
            <wp:extent cx="5909094" cy="4072178"/>
            <wp:effectExtent l="19050" t="19050" r="15875" b="24130"/>
            <wp:wrapSquare wrapText="bothSides"/>
            <wp:docPr id="23" name="Picture 2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10;&#10;Description automatically generated"/>
                    <pic:cNvPicPr/>
                  </pic:nvPicPr>
                  <pic:blipFill rotWithShape="1">
                    <a:blip r:embed="rId17">
                      <a:extLst>
                        <a:ext uri="{28A0092B-C50C-407E-A947-70E740481C1C}">
                          <a14:useLocalDpi xmlns:a14="http://schemas.microsoft.com/office/drawing/2010/main" val="0"/>
                        </a:ext>
                      </a:extLst>
                    </a:blip>
                    <a:srcRect l="5870" t="7759" r="24444" b="6865"/>
                    <a:stretch/>
                  </pic:blipFill>
                  <pic:spPr bwMode="auto">
                    <a:xfrm>
                      <a:off x="0" y="0"/>
                      <a:ext cx="5909094" cy="4072178"/>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8E56339" w14:textId="3C5F4CA6" w:rsidR="00E80BA2" w:rsidRPr="00E80BA2" w:rsidRDefault="00E80BA2" w:rsidP="002C7C3E">
      <w:pPr>
        <w:pStyle w:val="NormalWeb"/>
        <w:spacing w:before="0" w:beforeAutospacing="0" w:after="0" w:afterAutospacing="0" w:line="360" w:lineRule="auto"/>
        <w:jc w:val="both"/>
        <w:textAlignment w:val="baseline"/>
        <w:rPr>
          <w:rFonts w:ascii="Arial" w:hAnsi="Arial" w:cs="Arial"/>
          <w:color w:val="000000"/>
          <w:bdr w:val="none" w:sz="0" w:space="0" w:color="auto" w:frame="1"/>
        </w:rPr>
      </w:pPr>
      <w:r w:rsidRPr="00B46FB1">
        <w:rPr>
          <w:noProof/>
        </w:rPr>
        <w:lastRenderedPageBreak/>
        <mc:AlternateContent>
          <mc:Choice Requires="wps">
            <w:drawing>
              <wp:anchor distT="0" distB="0" distL="114300" distR="114300" simplePos="0" relativeHeight="251693056" behindDoc="0" locked="0" layoutInCell="1" allowOverlap="1" wp14:anchorId="5E355FC7" wp14:editId="5E67621B">
                <wp:simplePos x="0" y="0"/>
                <wp:positionH relativeFrom="column">
                  <wp:posOffset>-379407</wp:posOffset>
                </wp:positionH>
                <wp:positionV relativeFrom="paragraph">
                  <wp:posOffset>2462781</wp:posOffset>
                </wp:positionV>
                <wp:extent cx="6620510" cy="635"/>
                <wp:effectExtent l="0" t="0" r="0" b="0"/>
                <wp:wrapSquare wrapText="bothSides"/>
                <wp:docPr id="26" name="Text Box 26"/>
                <wp:cNvGraphicFramePr/>
                <a:graphic xmlns:a="http://schemas.openxmlformats.org/drawingml/2006/main">
                  <a:graphicData uri="http://schemas.microsoft.com/office/word/2010/wordprocessingShape">
                    <wps:wsp>
                      <wps:cNvSpPr txBox="1"/>
                      <wps:spPr>
                        <a:xfrm>
                          <a:off x="0" y="0"/>
                          <a:ext cx="6620510" cy="635"/>
                        </a:xfrm>
                        <a:prstGeom prst="rect">
                          <a:avLst/>
                        </a:prstGeom>
                        <a:solidFill>
                          <a:prstClr val="white"/>
                        </a:solidFill>
                        <a:ln>
                          <a:noFill/>
                        </a:ln>
                      </wps:spPr>
                      <wps:txbx>
                        <w:txbxContent>
                          <w:p w14:paraId="0ADDEDE1" w14:textId="1663D26D" w:rsidR="000B419B" w:rsidRPr="000B419B" w:rsidRDefault="000B419B" w:rsidP="000B419B">
                            <w:pPr>
                              <w:pStyle w:val="Caption"/>
                              <w:rPr>
                                <w:rFonts w:ascii="Arial" w:eastAsia="Times New Roman" w:hAnsi="Arial" w:cs="Arial"/>
                                <w:noProof/>
                                <w:sz w:val="36"/>
                                <w:szCs w:val="36"/>
                              </w:rPr>
                            </w:pPr>
                            <w:r w:rsidRPr="000B419B">
                              <w:rPr>
                                <w:rFonts w:ascii="Arial" w:hAnsi="Arial" w:cs="Arial"/>
                                <w:sz w:val="24"/>
                                <w:szCs w:val="24"/>
                              </w:rPr>
                              <w:t xml:space="preserve">Figure </w:t>
                            </w:r>
                            <w:r w:rsidRPr="000B419B">
                              <w:rPr>
                                <w:rFonts w:ascii="Arial" w:hAnsi="Arial" w:cs="Arial"/>
                                <w:sz w:val="24"/>
                                <w:szCs w:val="24"/>
                              </w:rPr>
                              <w:fldChar w:fldCharType="begin"/>
                            </w:r>
                            <w:r w:rsidRPr="000B419B">
                              <w:rPr>
                                <w:rFonts w:ascii="Arial" w:hAnsi="Arial" w:cs="Arial"/>
                                <w:sz w:val="24"/>
                                <w:szCs w:val="24"/>
                              </w:rPr>
                              <w:instrText xml:space="preserve"> SEQ Figure \* ARABIC </w:instrText>
                            </w:r>
                            <w:r w:rsidRPr="000B419B">
                              <w:rPr>
                                <w:rFonts w:ascii="Arial" w:hAnsi="Arial" w:cs="Arial"/>
                                <w:sz w:val="24"/>
                                <w:szCs w:val="24"/>
                              </w:rPr>
                              <w:fldChar w:fldCharType="separate"/>
                            </w:r>
                            <w:r w:rsidR="004D7ABD">
                              <w:rPr>
                                <w:rFonts w:ascii="Arial" w:hAnsi="Arial" w:cs="Arial"/>
                                <w:noProof/>
                                <w:sz w:val="24"/>
                                <w:szCs w:val="24"/>
                              </w:rPr>
                              <w:t>6</w:t>
                            </w:r>
                            <w:r w:rsidRPr="000B419B">
                              <w:rPr>
                                <w:rFonts w:ascii="Arial" w:hAnsi="Arial" w:cs="Arial"/>
                                <w:sz w:val="24"/>
                                <w:szCs w:val="24"/>
                              </w:rPr>
                              <w:fldChar w:fldCharType="end"/>
                            </w:r>
                            <w:r w:rsidRPr="000B419B">
                              <w:rPr>
                                <w:rFonts w:ascii="Arial" w:hAnsi="Arial" w:cs="Arial"/>
                                <w:sz w:val="24"/>
                                <w:szCs w:val="24"/>
                              </w:rPr>
                              <w:t>: Foster and Partners</w:t>
                            </w:r>
                            <w:r w:rsidR="000E565F">
                              <w:rPr>
                                <w:rFonts w:ascii="Arial" w:hAnsi="Arial" w:cs="Arial"/>
                                <w:sz w:val="24"/>
                                <w:szCs w:val="24"/>
                              </w:rPr>
                              <w:t xml:space="preserve"> 2000</w:t>
                            </w:r>
                            <w:sdt>
                              <w:sdtPr>
                                <w:rPr>
                                  <w:rFonts w:ascii="Arial" w:hAnsi="Arial" w:cs="Arial"/>
                                  <w:sz w:val="24"/>
                                  <w:szCs w:val="24"/>
                                </w:rPr>
                                <w:id w:val="-228453778"/>
                                <w:citation/>
                              </w:sdtPr>
                              <w:sdtContent>
                                <w:r w:rsidRPr="000B419B">
                                  <w:rPr>
                                    <w:rFonts w:ascii="Arial" w:hAnsi="Arial" w:cs="Arial"/>
                                    <w:sz w:val="24"/>
                                    <w:szCs w:val="24"/>
                                  </w:rPr>
                                  <w:fldChar w:fldCharType="begin"/>
                                </w:r>
                                <w:r w:rsidRPr="000B419B">
                                  <w:rPr>
                                    <w:rFonts w:ascii="Arial" w:hAnsi="Arial" w:cs="Arial"/>
                                    <w:sz w:val="24"/>
                                    <w:szCs w:val="24"/>
                                  </w:rPr>
                                  <w:instrText xml:space="preserve"> CITATION arc13 \l 2057 </w:instrText>
                                </w:r>
                                <w:r w:rsidRPr="000B419B">
                                  <w:rPr>
                                    <w:rFonts w:ascii="Arial" w:hAnsi="Arial" w:cs="Arial"/>
                                    <w:sz w:val="24"/>
                                    <w:szCs w:val="24"/>
                                  </w:rPr>
                                  <w:fldChar w:fldCharType="separate"/>
                                </w:r>
                                <w:r w:rsidR="008F283E">
                                  <w:rPr>
                                    <w:rFonts w:ascii="Arial" w:hAnsi="Arial" w:cs="Arial"/>
                                    <w:noProof/>
                                    <w:sz w:val="24"/>
                                    <w:szCs w:val="24"/>
                                  </w:rPr>
                                  <w:t xml:space="preserve"> </w:t>
                                </w:r>
                                <w:r w:rsidR="008F283E" w:rsidRPr="008F283E">
                                  <w:rPr>
                                    <w:rFonts w:ascii="Arial" w:hAnsi="Arial" w:cs="Arial"/>
                                    <w:noProof/>
                                    <w:sz w:val="24"/>
                                    <w:szCs w:val="24"/>
                                  </w:rPr>
                                  <w:t>(archdaily, 2013)</w:t>
                                </w:r>
                                <w:r w:rsidRPr="000B419B">
                                  <w:rPr>
                                    <w:rFonts w:ascii="Arial" w:hAnsi="Arial" w:cs="Arial"/>
                                    <w:sz w:val="24"/>
                                    <w:szCs w:val="24"/>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E355FC7" id="Text Box 26" o:spid="_x0000_s1035" type="#_x0000_t202" style="position:absolute;left:0;text-align:left;margin-left:-29.85pt;margin-top:193.9pt;width:521.3pt;height:.05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" stroked="f">
                <v:textbox style="mso-fit-shape-to-text:t" inset="0,0,0,0">
                  <w:txbxContent>
                    <w:p w14:paraId="0ADDEDE1" w14:textId="1663D26D" w:rsidR="000B419B" w:rsidRPr="000B419B" w:rsidRDefault="000B419B" w:rsidP="000B419B">
                      <w:pPr>
                        <w:pStyle w:val="Caption"/>
                        <w:rPr>
                          <w:rFonts w:ascii="Arial" w:eastAsia="Times New Roman" w:hAnsi="Arial" w:cs="Arial"/>
                          <w:noProof/>
                          <w:sz w:val="36"/>
                          <w:szCs w:val="36"/>
                        </w:rPr>
                      </w:pPr>
                      <w:r w:rsidRPr="000B419B">
                        <w:rPr>
                          <w:rFonts w:ascii="Arial" w:hAnsi="Arial" w:cs="Arial"/>
                          <w:sz w:val="24"/>
                          <w:szCs w:val="24"/>
                        </w:rPr>
                        <w:t xml:space="preserve">Figure </w:t>
                      </w:r>
                      <w:r w:rsidRPr="000B419B">
                        <w:rPr>
                          <w:rFonts w:ascii="Arial" w:hAnsi="Arial" w:cs="Arial"/>
                          <w:sz w:val="24"/>
                          <w:szCs w:val="24"/>
                        </w:rPr>
                        <w:fldChar w:fldCharType="begin"/>
                      </w:r>
                      <w:r w:rsidRPr="000B419B">
                        <w:rPr>
                          <w:rFonts w:ascii="Arial" w:hAnsi="Arial" w:cs="Arial"/>
                          <w:sz w:val="24"/>
                          <w:szCs w:val="24"/>
                        </w:rPr>
                        <w:instrText xml:space="preserve"> SEQ Figure \* ARABIC </w:instrText>
                      </w:r>
                      <w:r w:rsidRPr="000B419B">
                        <w:rPr>
                          <w:rFonts w:ascii="Arial" w:hAnsi="Arial" w:cs="Arial"/>
                          <w:sz w:val="24"/>
                          <w:szCs w:val="24"/>
                        </w:rPr>
                        <w:fldChar w:fldCharType="separate"/>
                      </w:r>
                      <w:r w:rsidR="004D7ABD">
                        <w:rPr>
                          <w:rFonts w:ascii="Arial" w:hAnsi="Arial" w:cs="Arial"/>
                          <w:noProof/>
                          <w:sz w:val="24"/>
                          <w:szCs w:val="24"/>
                        </w:rPr>
                        <w:t>6</w:t>
                      </w:r>
                      <w:r w:rsidRPr="000B419B">
                        <w:rPr>
                          <w:rFonts w:ascii="Arial" w:hAnsi="Arial" w:cs="Arial"/>
                          <w:sz w:val="24"/>
                          <w:szCs w:val="24"/>
                        </w:rPr>
                        <w:fldChar w:fldCharType="end"/>
                      </w:r>
                      <w:r w:rsidRPr="000B419B">
                        <w:rPr>
                          <w:rFonts w:ascii="Arial" w:hAnsi="Arial" w:cs="Arial"/>
                          <w:sz w:val="24"/>
                          <w:szCs w:val="24"/>
                        </w:rPr>
                        <w:t>: Foster and Partners</w:t>
                      </w:r>
                      <w:r w:rsidR="000E565F">
                        <w:rPr>
                          <w:rFonts w:ascii="Arial" w:hAnsi="Arial" w:cs="Arial"/>
                          <w:sz w:val="24"/>
                          <w:szCs w:val="24"/>
                        </w:rPr>
                        <w:t xml:space="preserve"> 2000</w:t>
                      </w:r>
                      <w:sdt>
                        <w:sdtPr>
                          <w:rPr>
                            <w:rFonts w:ascii="Arial" w:hAnsi="Arial" w:cs="Arial"/>
                            <w:sz w:val="24"/>
                            <w:szCs w:val="24"/>
                          </w:rPr>
                          <w:id w:val="-228453778"/>
                          <w:citation/>
                        </w:sdtPr>
                        <w:sdtContent>
                          <w:r w:rsidRPr="000B419B">
                            <w:rPr>
                              <w:rFonts w:ascii="Arial" w:hAnsi="Arial" w:cs="Arial"/>
                              <w:sz w:val="24"/>
                              <w:szCs w:val="24"/>
                            </w:rPr>
                            <w:fldChar w:fldCharType="begin"/>
                          </w:r>
                          <w:r w:rsidRPr="000B419B">
                            <w:rPr>
                              <w:rFonts w:ascii="Arial" w:hAnsi="Arial" w:cs="Arial"/>
                              <w:sz w:val="24"/>
                              <w:szCs w:val="24"/>
                            </w:rPr>
                            <w:instrText xml:space="preserve"> CITATION arc13 \l 2057 </w:instrText>
                          </w:r>
                          <w:r w:rsidRPr="000B419B">
                            <w:rPr>
                              <w:rFonts w:ascii="Arial" w:hAnsi="Arial" w:cs="Arial"/>
                              <w:sz w:val="24"/>
                              <w:szCs w:val="24"/>
                            </w:rPr>
                            <w:fldChar w:fldCharType="separate"/>
                          </w:r>
                          <w:r w:rsidR="008F283E">
                            <w:rPr>
                              <w:rFonts w:ascii="Arial" w:hAnsi="Arial" w:cs="Arial"/>
                              <w:noProof/>
                              <w:sz w:val="24"/>
                              <w:szCs w:val="24"/>
                            </w:rPr>
                            <w:t xml:space="preserve"> </w:t>
                          </w:r>
                          <w:r w:rsidR="008F283E" w:rsidRPr="008F283E">
                            <w:rPr>
                              <w:rFonts w:ascii="Arial" w:hAnsi="Arial" w:cs="Arial"/>
                              <w:noProof/>
                              <w:sz w:val="24"/>
                              <w:szCs w:val="24"/>
                            </w:rPr>
                            <w:t>(archdaily, 2013)</w:t>
                          </w:r>
                          <w:r w:rsidRPr="000B419B">
                            <w:rPr>
                              <w:rFonts w:ascii="Arial" w:hAnsi="Arial" w:cs="Arial"/>
                              <w:sz w:val="24"/>
                              <w:szCs w:val="24"/>
                            </w:rPr>
                            <w:fldChar w:fldCharType="end"/>
                          </w:r>
                        </w:sdtContent>
                      </w:sdt>
                    </w:p>
                  </w:txbxContent>
                </v:textbox>
                <w10:wrap type="square"/>
              </v:shape>
            </w:pict>
          </mc:Fallback>
        </mc:AlternateContent>
      </w:r>
      <w:r w:rsidRPr="00B46FB1">
        <w:rPr>
          <w:noProof/>
        </w:rPr>
        <w:drawing>
          <wp:anchor distT="0" distB="0" distL="114300" distR="114300" simplePos="0" relativeHeight="251691008" behindDoc="0" locked="0" layoutInCell="1" allowOverlap="1" wp14:anchorId="79000857" wp14:editId="25D9A674">
            <wp:simplePos x="0" y="0"/>
            <wp:positionH relativeFrom="margin">
              <wp:align>center</wp:align>
            </wp:positionH>
            <wp:positionV relativeFrom="paragraph">
              <wp:posOffset>4289</wp:posOffset>
            </wp:positionV>
            <wp:extent cx="6620510" cy="2371725"/>
            <wp:effectExtent l="19050" t="19050" r="27940" b="28575"/>
            <wp:wrapSquare wrapText="bothSides"/>
            <wp:docPr id="25" name="Picture 25"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picture containing graphical user interface&#10;&#10;Description automatically generated"/>
                    <pic:cNvPicPr/>
                  </pic:nvPicPr>
                  <pic:blipFill rotWithShape="1">
                    <a:blip r:embed="rId18">
                      <a:extLst>
                        <a:ext uri="{28A0092B-C50C-407E-A947-70E740481C1C}">
                          <a14:useLocalDpi xmlns:a14="http://schemas.microsoft.com/office/drawing/2010/main" val="0"/>
                        </a:ext>
                      </a:extLst>
                    </a:blip>
                    <a:srcRect l="150" t="24886" r="19628" b="23981"/>
                    <a:stretch/>
                  </pic:blipFill>
                  <pic:spPr bwMode="auto">
                    <a:xfrm>
                      <a:off x="0" y="0"/>
                      <a:ext cx="6620510" cy="237172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FC8F45D" w14:textId="06EB9E41" w:rsidR="00E80BA2" w:rsidRDefault="00E80BA2" w:rsidP="002C7C3E">
      <w:pPr>
        <w:pStyle w:val="NormalWeb"/>
        <w:spacing w:before="0" w:beforeAutospacing="0" w:after="0" w:afterAutospacing="0" w:line="360" w:lineRule="auto"/>
        <w:jc w:val="both"/>
        <w:textAlignment w:val="baseline"/>
        <w:rPr>
          <w:rFonts w:ascii="Arial" w:hAnsi="Arial" w:cs="Arial"/>
          <w:bdr w:val="none" w:sz="0" w:space="0" w:color="auto" w:frame="1"/>
        </w:rPr>
      </w:pPr>
    </w:p>
    <w:p w14:paraId="4E35B00C" w14:textId="3B814B4E" w:rsidR="00361A5D" w:rsidRPr="00B46FB1" w:rsidRDefault="00B46FB1" w:rsidP="002C7C3E">
      <w:pPr>
        <w:pStyle w:val="NormalWeb"/>
        <w:spacing w:before="0" w:beforeAutospacing="0" w:after="0" w:afterAutospacing="0" w:line="360" w:lineRule="auto"/>
        <w:jc w:val="both"/>
        <w:textAlignment w:val="baseline"/>
        <w:rPr>
          <w:rFonts w:ascii="Arial" w:hAnsi="Arial" w:cs="Arial"/>
          <w:bdr w:val="none" w:sz="0" w:space="0" w:color="auto" w:frame="1"/>
        </w:rPr>
      </w:pPr>
      <w:r w:rsidRPr="00B46FB1">
        <w:rPr>
          <w:rFonts w:ascii="Arial" w:hAnsi="Arial" w:cs="Arial"/>
          <w:bdr w:val="none" w:sz="0" w:space="0" w:color="auto" w:frame="1"/>
        </w:rPr>
        <w:t>It can be argued then, that</w:t>
      </w:r>
      <w:r w:rsidR="00A11497">
        <w:rPr>
          <w:rFonts w:ascii="Arial" w:hAnsi="Arial" w:cs="Arial"/>
          <w:bdr w:val="none" w:sz="0" w:space="0" w:color="auto" w:frame="1"/>
        </w:rPr>
        <w:t xml:space="preserve"> </w:t>
      </w:r>
      <w:r w:rsidR="007C2F1A">
        <w:rPr>
          <w:rFonts w:ascii="Arial" w:hAnsi="Arial" w:cs="Arial"/>
          <w:bdr w:val="none" w:sz="0" w:space="0" w:color="auto" w:frame="1"/>
        </w:rPr>
        <w:t xml:space="preserve">in terms of social and environmental sustainability, </w:t>
      </w:r>
      <w:r w:rsidR="00A11497">
        <w:rPr>
          <w:rFonts w:ascii="Arial" w:hAnsi="Arial" w:cs="Arial"/>
          <w:bdr w:val="none" w:sz="0" w:space="0" w:color="auto" w:frame="1"/>
        </w:rPr>
        <w:t>the rejection</w:t>
      </w:r>
      <w:r w:rsidR="00D25E9B">
        <w:rPr>
          <w:rFonts w:ascii="Arial" w:hAnsi="Arial" w:cs="Arial"/>
          <w:bdr w:val="none" w:sz="0" w:space="0" w:color="auto" w:frame="1"/>
        </w:rPr>
        <w:t>s</w:t>
      </w:r>
      <w:r w:rsidR="00A11497">
        <w:rPr>
          <w:rFonts w:ascii="Arial" w:hAnsi="Arial" w:cs="Arial"/>
          <w:bdr w:val="none" w:sz="0" w:space="0" w:color="auto" w:frame="1"/>
        </w:rPr>
        <w:t xml:space="preserve"> of the previous designs </w:t>
      </w:r>
      <w:r w:rsidR="006A33C1">
        <w:rPr>
          <w:rFonts w:ascii="Arial" w:hAnsi="Arial" w:cs="Arial"/>
          <w:bdr w:val="none" w:sz="0" w:space="0" w:color="auto" w:frame="1"/>
        </w:rPr>
        <w:t xml:space="preserve">were fundamental to the construction of the </w:t>
      </w:r>
      <w:r w:rsidR="00B81232">
        <w:rPr>
          <w:rFonts w:ascii="Arial" w:hAnsi="Arial" w:cs="Arial"/>
          <w:bdr w:val="none" w:sz="0" w:space="0" w:color="auto" w:frame="1"/>
        </w:rPr>
        <w:t>Gherkin</w:t>
      </w:r>
      <w:r w:rsidR="00D25E9B">
        <w:rPr>
          <w:rFonts w:ascii="Arial" w:hAnsi="Arial" w:cs="Arial"/>
          <w:bdr w:val="none" w:sz="0" w:space="0" w:color="auto" w:frame="1"/>
        </w:rPr>
        <w:t xml:space="preserve">. This is </w:t>
      </w:r>
      <w:r w:rsidR="00B81232">
        <w:rPr>
          <w:rFonts w:ascii="Arial" w:hAnsi="Arial" w:cs="Arial"/>
          <w:bdr w:val="none" w:sz="0" w:space="0" w:color="auto" w:frame="1"/>
        </w:rPr>
        <w:t xml:space="preserve">because the social </w:t>
      </w:r>
      <w:r w:rsidR="0071279E">
        <w:rPr>
          <w:rFonts w:ascii="Arial" w:hAnsi="Arial" w:cs="Arial"/>
          <w:bdr w:val="none" w:sz="0" w:space="0" w:color="auto" w:frame="1"/>
        </w:rPr>
        <w:t xml:space="preserve">sustainability </w:t>
      </w:r>
      <w:r w:rsidR="00E100A6">
        <w:rPr>
          <w:rFonts w:ascii="Arial" w:hAnsi="Arial" w:cs="Arial"/>
          <w:bdr w:val="none" w:sz="0" w:space="0" w:color="auto" w:frame="1"/>
        </w:rPr>
        <w:t xml:space="preserve">limited specific design factors, ensuring that </w:t>
      </w:r>
      <w:r w:rsidR="00CB1D85">
        <w:rPr>
          <w:rFonts w:ascii="Arial" w:hAnsi="Arial" w:cs="Arial"/>
          <w:bdr w:val="none" w:sz="0" w:space="0" w:color="auto" w:frame="1"/>
        </w:rPr>
        <w:t xml:space="preserve">other, historical buildings were not </w:t>
      </w:r>
      <w:r w:rsidR="003E6A95">
        <w:rPr>
          <w:rFonts w:ascii="Arial" w:hAnsi="Arial" w:cs="Arial"/>
          <w:bdr w:val="none" w:sz="0" w:space="0" w:color="auto" w:frame="1"/>
        </w:rPr>
        <w:t>affected in sight view, but also</w:t>
      </w:r>
      <w:r w:rsidR="00FF2D01">
        <w:rPr>
          <w:rFonts w:ascii="Arial" w:hAnsi="Arial" w:cs="Arial"/>
          <w:bdr w:val="none" w:sz="0" w:space="0" w:color="auto" w:frame="1"/>
        </w:rPr>
        <w:t xml:space="preserve"> t</w:t>
      </w:r>
      <w:r w:rsidR="001E46EE">
        <w:rPr>
          <w:rFonts w:ascii="Arial" w:hAnsi="Arial" w:cs="Arial"/>
          <w:bdr w:val="none" w:sz="0" w:space="0" w:color="auto" w:frame="1"/>
        </w:rPr>
        <w:t xml:space="preserve">hat the design </w:t>
      </w:r>
      <w:r w:rsidR="00A0283D">
        <w:rPr>
          <w:rFonts w:ascii="Arial" w:hAnsi="Arial" w:cs="Arial"/>
          <w:bdr w:val="none" w:sz="0" w:space="0" w:color="auto" w:frame="1"/>
        </w:rPr>
        <w:t xml:space="preserve">became </w:t>
      </w:r>
      <w:r w:rsidR="004E1417">
        <w:rPr>
          <w:rFonts w:ascii="Arial" w:hAnsi="Arial" w:cs="Arial"/>
          <w:bdr w:val="none" w:sz="0" w:space="0" w:color="auto" w:frame="1"/>
        </w:rPr>
        <w:t>part of the city’s view rather than sitting out of place</w:t>
      </w:r>
      <w:r w:rsidR="000E1C3E">
        <w:rPr>
          <w:rFonts w:ascii="Arial" w:hAnsi="Arial" w:cs="Arial"/>
          <w:bdr w:val="none" w:sz="0" w:space="0" w:color="auto" w:frame="1"/>
        </w:rPr>
        <w:t xml:space="preserve">. </w:t>
      </w:r>
      <w:r w:rsidR="00B92131">
        <w:rPr>
          <w:rFonts w:ascii="Arial" w:hAnsi="Arial" w:cs="Arial"/>
          <w:bdr w:val="none" w:sz="0" w:space="0" w:color="auto" w:frame="1"/>
        </w:rPr>
        <w:t xml:space="preserve">Furthermore, the smaller design </w:t>
      </w:r>
      <w:r w:rsidR="004C19AB">
        <w:rPr>
          <w:rFonts w:ascii="Arial" w:hAnsi="Arial" w:cs="Arial"/>
          <w:bdr w:val="none" w:sz="0" w:space="0" w:color="auto" w:frame="1"/>
        </w:rPr>
        <w:t>would have cost less and taken less time to complete, thus</w:t>
      </w:r>
      <w:r w:rsidR="005A108F">
        <w:rPr>
          <w:rFonts w:ascii="Arial" w:hAnsi="Arial" w:cs="Arial"/>
          <w:bdr w:val="none" w:sz="0" w:space="0" w:color="auto" w:frame="1"/>
        </w:rPr>
        <w:t xml:space="preserve">, producing less disruption on a </w:t>
      </w:r>
      <w:r w:rsidR="008B0AE9">
        <w:rPr>
          <w:rFonts w:ascii="Arial" w:hAnsi="Arial" w:cs="Arial"/>
          <w:bdr w:val="none" w:sz="0" w:space="0" w:color="auto" w:frame="1"/>
        </w:rPr>
        <w:t>day-to-day</w:t>
      </w:r>
      <w:r w:rsidR="005A108F">
        <w:rPr>
          <w:rFonts w:ascii="Arial" w:hAnsi="Arial" w:cs="Arial"/>
          <w:bdr w:val="none" w:sz="0" w:space="0" w:color="auto" w:frame="1"/>
        </w:rPr>
        <w:t xml:space="preserve"> basis of the construction. </w:t>
      </w:r>
    </w:p>
    <w:p w14:paraId="7755B1DE" w14:textId="4DFF2AEC" w:rsidR="00361A5D" w:rsidRDefault="00361A5D" w:rsidP="002C7C3E">
      <w:pPr>
        <w:pStyle w:val="NormalWeb"/>
        <w:spacing w:before="0" w:beforeAutospacing="0" w:after="0" w:afterAutospacing="0" w:line="360" w:lineRule="auto"/>
        <w:jc w:val="both"/>
        <w:textAlignment w:val="baseline"/>
        <w:rPr>
          <w:rFonts w:ascii="Arial" w:hAnsi="Arial" w:cs="Arial"/>
          <w:color w:val="000000"/>
          <w:bdr w:val="none" w:sz="0" w:space="0" w:color="auto" w:frame="1"/>
        </w:rPr>
      </w:pPr>
    </w:p>
    <w:p w14:paraId="23FCAE36" w14:textId="7E8B52D9" w:rsidR="00807233" w:rsidRDefault="00807233" w:rsidP="002C7C3E">
      <w:pPr>
        <w:spacing w:line="360" w:lineRule="auto"/>
        <w:jc w:val="both"/>
      </w:pPr>
    </w:p>
    <w:p w14:paraId="41811CBF" w14:textId="5C7671D9" w:rsidR="00D62083" w:rsidRDefault="00D62083" w:rsidP="002C7C3E">
      <w:pPr>
        <w:pStyle w:val="Heading2"/>
        <w:spacing w:line="360" w:lineRule="auto"/>
        <w:jc w:val="both"/>
      </w:pPr>
      <w:bookmarkStart w:id="10" w:name="_Toc121340492"/>
      <w:r>
        <w:t xml:space="preserve">3.2 - </w:t>
      </w:r>
      <w:r>
        <w:t>Construction Method</w:t>
      </w:r>
      <w:bookmarkEnd w:id="10"/>
      <w:r>
        <w:t xml:space="preserve"> </w:t>
      </w:r>
    </w:p>
    <w:p w14:paraId="2AE284EA" w14:textId="1D2AC0B6" w:rsidR="00B758FE" w:rsidRDefault="001260D3" w:rsidP="002C7C3E">
      <w:pPr>
        <w:spacing w:line="360" w:lineRule="auto"/>
        <w:jc w:val="both"/>
        <w:rPr>
          <w:rFonts w:ascii="Arial" w:hAnsi="Arial" w:cs="Arial"/>
          <w:sz w:val="24"/>
          <w:szCs w:val="24"/>
        </w:rPr>
      </w:pPr>
      <w:r w:rsidRPr="00DC62AE">
        <w:rPr>
          <w:rFonts w:ascii="Arial" w:hAnsi="Arial" w:cs="Arial"/>
          <w:b/>
          <w:bCs/>
          <w:sz w:val="24"/>
          <w:szCs w:val="24"/>
        </w:rPr>
        <w:t>Foundation</w:t>
      </w:r>
      <w:r w:rsidR="007F571B" w:rsidRPr="00DC62AE">
        <w:rPr>
          <w:rFonts w:ascii="Arial" w:hAnsi="Arial" w:cs="Arial"/>
          <w:b/>
          <w:bCs/>
          <w:sz w:val="24"/>
          <w:szCs w:val="24"/>
        </w:rPr>
        <w:t>:</w:t>
      </w:r>
      <w:r w:rsidR="00F934B5">
        <w:rPr>
          <w:rFonts w:ascii="Arial" w:hAnsi="Arial" w:cs="Arial"/>
          <w:sz w:val="24"/>
          <w:szCs w:val="24"/>
        </w:rPr>
        <w:t xml:space="preserve"> </w:t>
      </w:r>
      <w:r w:rsidR="00CC3E2A">
        <w:rPr>
          <w:rFonts w:ascii="Arial" w:hAnsi="Arial" w:cs="Arial"/>
          <w:sz w:val="24"/>
          <w:szCs w:val="24"/>
        </w:rPr>
        <w:t>The foundation of the steel framed structure cons</w:t>
      </w:r>
      <w:r w:rsidR="000B7C95">
        <w:rPr>
          <w:rFonts w:ascii="Arial" w:hAnsi="Arial" w:cs="Arial"/>
          <w:sz w:val="24"/>
          <w:szCs w:val="24"/>
        </w:rPr>
        <w:t>ists of 333 concrete piles</w:t>
      </w:r>
      <w:r w:rsidR="00867F70">
        <w:rPr>
          <w:rFonts w:ascii="Arial" w:hAnsi="Arial" w:cs="Arial"/>
          <w:sz w:val="24"/>
          <w:szCs w:val="24"/>
        </w:rPr>
        <w:t xml:space="preserve">. Due to </w:t>
      </w:r>
      <w:r w:rsidR="005B2F79">
        <w:rPr>
          <w:rFonts w:ascii="Arial" w:hAnsi="Arial" w:cs="Arial"/>
          <w:sz w:val="24"/>
          <w:szCs w:val="24"/>
        </w:rPr>
        <w:t>specific site restrictions</w:t>
      </w:r>
      <w:r w:rsidR="00E67C5D">
        <w:rPr>
          <w:rFonts w:ascii="Arial" w:hAnsi="Arial" w:cs="Arial"/>
          <w:sz w:val="24"/>
          <w:szCs w:val="24"/>
        </w:rPr>
        <w:t xml:space="preserve">, the rigidity of space on site and </w:t>
      </w:r>
      <w:r w:rsidR="00384D60">
        <w:rPr>
          <w:rFonts w:ascii="Arial" w:hAnsi="Arial" w:cs="Arial"/>
          <w:sz w:val="24"/>
          <w:szCs w:val="24"/>
        </w:rPr>
        <w:t xml:space="preserve">need for a monolithic foundation type, it was imperative </w:t>
      </w:r>
      <w:r w:rsidR="00CF6C04">
        <w:rPr>
          <w:rFonts w:ascii="Arial" w:hAnsi="Arial" w:cs="Arial"/>
          <w:sz w:val="24"/>
          <w:szCs w:val="24"/>
        </w:rPr>
        <w:t>that</w:t>
      </w:r>
      <w:r w:rsidR="002E1469">
        <w:rPr>
          <w:rFonts w:ascii="Arial" w:hAnsi="Arial" w:cs="Arial"/>
          <w:sz w:val="24"/>
          <w:szCs w:val="24"/>
        </w:rPr>
        <w:t xml:space="preserve"> everything was achieved in one day.</w:t>
      </w:r>
      <w:r w:rsidR="00DC62AE">
        <w:rPr>
          <w:rFonts w:ascii="Arial" w:hAnsi="Arial" w:cs="Arial"/>
          <w:sz w:val="24"/>
          <w:szCs w:val="24"/>
        </w:rPr>
        <w:t xml:space="preserve"> </w:t>
      </w:r>
    </w:p>
    <w:p w14:paraId="20B56399" w14:textId="77777777" w:rsidR="002F086F" w:rsidRDefault="007F571B" w:rsidP="002C7C3E">
      <w:pPr>
        <w:spacing w:line="360" w:lineRule="auto"/>
        <w:jc w:val="both"/>
        <w:rPr>
          <w:rFonts w:ascii="Arial" w:hAnsi="Arial" w:cs="Arial"/>
          <w:sz w:val="24"/>
          <w:szCs w:val="24"/>
        </w:rPr>
      </w:pPr>
      <w:r w:rsidRPr="00DC62AE">
        <w:rPr>
          <w:rFonts w:ascii="Arial" w:hAnsi="Arial" w:cs="Arial"/>
          <w:b/>
          <w:bCs/>
          <w:sz w:val="24"/>
          <w:szCs w:val="24"/>
        </w:rPr>
        <w:t>General Structure:</w:t>
      </w:r>
      <w:r w:rsidR="00A15022">
        <w:rPr>
          <w:rFonts w:ascii="Arial" w:hAnsi="Arial" w:cs="Arial"/>
          <w:b/>
          <w:bCs/>
          <w:sz w:val="24"/>
          <w:szCs w:val="24"/>
        </w:rPr>
        <w:t xml:space="preserve"> </w:t>
      </w:r>
      <w:r w:rsidR="00C2611C">
        <w:rPr>
          <w:rFonts w:ascii="Arial" w:hAnsi="Arial" w:cs="Arial"/>
          <w:sz w:val="24"/>
          <w:szCs w:val="24"/>
        </w:rPr>
        <w:t>The Gherkin is constructed of steel frame</w:t>
      </w:r>
      <w:r w:rsidR="00BF17F5">
        <w:rPr>
          <w:rFonts w:ascii="Arial" w:hAnsi="Arial" w:cs="Arial"/>
          <w:sz w:val="24"/>
          <w:szCs w:val="24"/>
        </w:rPr>
        <w:t xml:space="preserve">. The steel is pre-cast in a factory to acute pression </w:t>
      </w:r>
      <w:r w:rsidR="0059488E">
        <w:rPr>
          <w:rFonts w:ascii="Arial" w:hAnsi="Arial" w:cs="Arial"/>
          <w:sz w:val="24"/>
          <w:szCs w:val="24"/>
        </w:rPr>
        <w:t>and then shipped off to site, normally when needed to move onto the next stage.</w:t>
      </w:r>
      <w:r w:rsidR="002A74BC">
        <w:rPr>
          <w:rFonts w:ascii="Arial" w:hAnsi="Arial" w:cs="Arial"/>
          <w:sz w:val="24"/>
          <w:szCs w:val="24"/>
        </w:rPr>
        <w:t xml:space="preserve"> Each column or beam should perfectly</w:t>
      </w:r>
      <w:r w:rsidR="00E24349">
        <w:rPr>
          <w:rFonts w:ascii="Arial" w:hAnsi="Arial" w:cs="Arial"/>
          <w:sz w:val="24"/>
          <w:szCs w:val="24"/>
        </w:rPr>
        <w:t xml:space="preserve"> connect to the </w:t>
      </w:r>
      <w:r w:rsidR="00C672E7">
        <w:rPr>
          <w:rFonts w:ascii="Arial" w:hAnsi="Arial" w:cs="Arial"/>
          <w:sz w:val="24"/>
          <w:szCs w:val="24"/>
        </w:rPr>
        <w:t xml:space="preserve">steel before </w:t>
      </w:r>
      <w:r w:rsidR="002F086F">
        <w:rPr>
          <w:rFonts w:ascii="Arial" w:hAnsi="Arial" w:cs="Arial"/>
          <w:sz w:val="24"/>
          <w:szCs w:val="24"/>
        </w:rPr>
        <w:t>it, generating an efficient and quick erection process</w:t>
      </w:r>
      <w:r w:rsidR="002A43F5">
        <w:rPr>
          <w:rFonts w:ascii="Arial" w:hAnsi="Arial" w:cs="Arial"/>
          <w:sz w:val="24"/>
          <w:szCs w:val="24"/>
        </w:rPr>
        <w:t>.</w:t>
      </w:r>
      <w:r w:rsidR="002F086F">
        <w:rPr>
          <w:rFonts w:ascii="Arial" w:hAnsi="Arial" w:cs="Arial"/>
          <w:sz w:val="24"/>
          <w:szCs w:val="24"/>
        </w:rPr>
        <w:t xml:space="preserve"> </w:t>
      </w:r>
    </w:p>
    <w:p w14:paraId="471D2D1A" w14:textId="093A4522" w:rsidR="007F571B" w:rsidRPr="00A15022" w:rsidRDefault="00A15022" w:rsidP="002C7C3E">
      <w:pPr>
        <w:spacing w:line="360" w:lineRule="auto"/>
        <w:jc w:val="both"/>
        <w:rPr>
          <w:rFonts w:ascii="Arial" w:hAnsi="Arial" w:cs="Arial"/>
          <w:sz w:val="24"/>
          <w:szCs w:val="24"/>
        </w:rPr>
      </w:pPr>
      <w:r>
        <w:rPr>
          <w:rFonts w:ascii="Arial" w:hAnsi="Arial" w:cs="Arial"/>
          <w:sz w:val="24"/>
          <w:szCs w:val="24"/>
        </w:rPr>
        <w:t xml:space="preserve">The Gherkin was built using two </w:t>
      </w:r>
      <w:r w:rsidR="00535717">
        <w:rPr>
          <w:rFonts w:ascii="Arial" w:hAnsi="Arial" w:cs="Arial"/>
          <w:sz w:val="24"/>
          <w:szCs w:val="24"/>
        </w:rPr>
        <w:t xml:space="preserve">fundamental structures to provide absolute stability and </w:t>
      </w:r>
      <w:r w:rsidR="00D97B3C">
        <w:rPr>
          <w:rFonts w:ascii="Arial" w:hAnsi="Arial" w:cs="Arial"/>
          <w:sz w:val="24"/>
          <w:szCs w:val="24"/>
        </w:rPr>
        <w:t>load bearing capacities. These are Diagrid</w:t>
      </w:r>
      <w:r w:rsidR="00D87209">
        <w:rPr>
          <w:rFonts w:ascii="Arial" w:hAnsi="Arial" w:cs="Arial"/>
          <w:sz w:val="24"/>
          <w:szCs w:val="24"/>
        </w:rPr>
        <w:t xml:space="preserve"> - used for the main structure to </w:t>
      </w:r>
      <w:r w:rsidR="00A77984">
        <w:rPr>
          <w:rFonts w:ascii="Arial" w:hAnsi="Arial" w:cs="Arial"/>
          <w:sz w:val="24"/>
          <w:szCs w:val="24"/>
        </w:rPr>
        <w:t>‘</w:t>
      </w:r>
      <w:r w:rsidR="00D87209">
        <w:rPr>
          <w:rFonts w:ascii="Arial" w:hAnsi="Arial" w:cs="Arial"/>
          <w:sz w:val="24"/>
          <w:szCs w:val="24"/>
        </w:rPr>
        <w:t>resist</w:t>
      </w:r>
      <w:r w:rsidR="00A77984">
        <w:rPr>
          <w:rFonts w:ascii="Arial" w:hAnsi="Arial" w:cs="Arial"/>
          <w:sz w:val="24"/>
          <w:szCs w:val="24"/>
        </w:rPr>
        <w:t xml:space="preserve"> </w:t>
      </w:r>
      <w:r w:rsidR="00A77984">
        <w:rPr>
          <w:rFonts w:ascii="Arial" w:hAnsi="Arial" w:cs="Arial"/>
          <w:sz w:val="24"/>
          <w:szCs w:val="24"/>
        </w:rPr>
        <w:lastRenderedPageBreak/>
        <w:t xml:space="preserve">horizontal and gravity </w:t>
      </w:r>
      <w:r w:rsidR="00E80BA2">
        <w:rPr>
          <w:rFonts w:ascii="Arial" w:hAnsi="Arial" w:cs="Arial"/>
          <w:sz w:val="24"/>
          <w:szCs w:val="24"/>
        </w:rPr>
        <w:t>loads</w:t>
      </w:r>
      <w:r w:rsidR="00D87209">
        <w:rPr>
          <w:rFonts w:ascii="Arial" w:hAnsi="Arial" w:cs="Arial"/>
          <w:sz w:val="24"/>
          <w:szCs w:val="24"/>
        </w:rPr>
        <w:t xml:space="preserve"> and the Core</w:t>
      </w:r>
      <w:r w:rsidR="00197688">
        <w:rPr>
          <w:rFonts w:ascii="Arial" w:hAnsi="Arial" w:cs="Arial"/>
          <w:sz w:val="24"/>
          <w:szCs w:val="24"/>
        </w:rPr>
        <w:t xml:space="preserve"> – used to ‘resist gravity loads</w:t>
      </w:r>
      <w:r w:rsidR="00EA2E1A">
        <w:rPr>
          <w:rFonts w:ascii="Arial" w:hAnsi="Arial" w:cs="Arial"/>
          <w:sz w:val="24"/>
          <w:szCs w:val="24"/>
        </w:rPr>
        <w:t>’ as shown in the image below:</w:t>
      </w:r>
      <w:sdt>
        <w:sdtPr>
          <w:rPr>
            <w:rFonts w:ascii="Arial" w:hAnsi="Arial" w:cs="Arial"/>
            <w:sz w:val="24"/>
            <w:szCs w:val="24"/>
          </w:rPr>
          <w:id w:val="728340494"/>
          <w:citation/>
        </w:sdtPr>
        <w:sdtContent>
          <w:r w:rsidR="00667C44">
            <w:rPr>
              <w:rFonts w:ascii="Arial" w:hAnsi="Arial" w:cs="Arial"/>
              <w:sz w:val="24"/>
              <w:szCs w:val="24"/>
            </w:rPr>
            <w:fldChar w:fldCharType="begin"/>
          </w:r>
          <w:r w:rsidR="00667C44">
            <w:rPr>
              <w:rFonts w:ascii="Arial" w:hAnsi="Arial" w:cs="Arial"/>
              <w:sz w:val="24"/>
              <w:szCs w:val="24"/>
            </w:rPr>
            <w:instrText xml:space="preserve"> CITATION Sli15 \l 2057 </w:instrText>
          </w:r>
          <w:r w:rsidR="00667C44">
            <w:rPr>
              <w:rFonts w:ascii="Arial" w:hAnsi="Arial" w:cs="Arial"/>
              <w:sz w:val="24"/>
              <w:szCs w:val="24"/>
            </w:rPr>
            <w:fldChar w:fldCharType="separate"/>
          </w:r>
          <w:r w:rsidR="00667C44">
            <w:rPr>
              <w:rFonts w:ascii="Arial" w:hAnsi="Arial" w:cs="Arial"/>
              <w:noProof/>
              <w:sz w:val="24"/>
              <w:szCs w:val="24"/>
            </w:rPr>
            <w:t xml:space="preserve"> </w:t>
          </w:r>
          <w:r w:rsidR="00667C44" w:rsidRPr="00667C44">
            <w:rPr>
              <w:rFonts w:ascii="Arial" w:hAnsi="Arial" w:cs="Arial"/>
              <w:noProof/>
              <w:sz w:val="24"/>
              <w:szCs w:val="24"/>
            </w:rPr>
            <w:t>(Slideshare, 2015)</w:t>
          </w:r>
          <w:r w:rsidR="00667C44">
            <w:rPr>
              <w:rFonts w:ascii="Arial" w:hAnsi="Arial" w:cs="Arial"/>
              <w:sz w:val="24"/>
              <w:szCs w:val="24"/>
            </w:rPr>
            <w:fldChar w:fldCharType="end"/>
          </w:r>
        </w:sdtContent>
      </w:sdt>
    </w:p>
    <w:p w14:paraId="7B4EF534" w14:textId="55734B7B" w:rsidR="007F571B" w:rsidRDefault="007603D1" w:rsidP="002C7C3E">
      <w:pPr>
        <w:spacing w:line="360" w:lineRule="auto"/>
        <w:jc w:val="both"/>
        <w:rPr>
          <w:rFonts w:ascii="Arial" w:hAnsi="Arial" w:cs="Arial"/>
          <w:b/>
          <w:bCs/>
          <w:sz w:val="24"/>
          <w:szCs w:val="24"/>
        </w:rPr>
      </w:pPr>
      <w:r>
        <w:rPr>
          <w:noProof/>
        </w:rPr>
        <w:drawing>
          <wp:anchor distT="0" distB="0" distL="114300" distR="114300" simplePos="0" relativeHeight="251694080" behindDoc="0" locked="0" layoutInCell="1" allowOverlap="1" wp14:anchorId="0E67CF81" wp14:editId="5CFBF2B7">
            <wp:simplePos x="0" y="0"/>
            <wp:positionH relativeFrom="margin">
              <wp:align>center</wp:align>
            </wp:positionH>
            <wp:positionV relativeFrom="paragraph">
              <wp:posOffset>10783</wp:posOffset>
            </wp:positionV>
            <wp:extent cx="2181860" cy="2993390"/>
            <wp:effectExtent l="19050" t="19050" r="27940" b="16510"/>
            <wp:wrapSquare wrapText="bothSides"/>
            <wp:docPr id="32" name="Picture 3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application&#10;&#10;Description automatically generated"/>
                    <pic:cNvPicPr/>
                  </pic:nvPicPr>
                  <pic:blipFill rotWithShape="1">
                    <a:blip r:embed="rId19">
                      <a:extLst>
                        <a:ext uri="{28A0092B-C50C-407E-A947-70E740481C1C}">
                          <a14:useLocalDpi xmlns:a14="http://schemas.microsoft.com/office/drawing/2010/main" val="0"/>
                        </a:ext>
                      </a:extLst>
                    </a:blip>
                    <a:srcRect l="19870" t="35562" r="62116" b="20521"/>
                    <a:stretch/>
                  </pic:blipFill>
                  <pic:spPr bwMode="auto">
                    <a:xfrm>
                      <a:off x="0" y="0"/>
                      <a:ext cx="2181860" cy="299339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FD2ECF6" w14:textId="787D3784" w:rsidR="007603D1" w:rsidRDefault="007603D1" w:rsidP="002C7C3E">
      <w:pPr>
        <w:spacing w:line="360" w:lineRule="auto"/>
        <w:jc w:val="both"/>
        <w:rPr>
          <w:rFonts w:ascii="Arial" w:hAnsi="Arial" w:cs="Arial"/>
          <w:b/>
          <w:bCs/>
          <w:sz w:val="24"/>
          <w:szCs w:val="24"/>
        </w:rPr>
      </w:pPr>
    </w:p>
    <w:p w14:paraId="59E2BEDC" w14:textId="3EE192D5" w:rsidR="007603D1" w:rsidRDefault="007603D1" w:rsidP="002C7C3E">
      <w:pPr>
        <w:spacing w:line="360" w:lineRule="auto"/>
        <w:jc w:val="both"/>
        <w:rPr>
          <w:rFonts w:ascii="Arial" w:hAnsi="Arial" w:cs="Arial"/>
          <w:b/>
          <w:bCs/>
          <w:sz w:val="24"/>
          <w:szCs w:val="24"/>
        </w:rPr>
      </w:pPr>
    </w:p>
    <w:p w14:paraId="04613729" w14:textId="16138DAF" w:rsidR="007603D1" w:rsidRDefault="007603D1" w:rsidP="002C7C3E">
      <w:pPr>
        <w:spacing w:line="360" w:lineRule="auto"/>
        <w:jc w:val="both"/>
        <w:rPr>
          <w:rFonts w:ascii="Arial" w:hAnsi="Arial" w:cs="Arial"/>
          <w:b/>
          <w:bCs/>
          <w:sz w:val="24"/>
          <w:szCs w:val="24"/>
        </w:rPr>
      </w:pPr>
    </w:p>
    <w:p w14:paraId="7C5190EA" w14:textId="4ECD4AB4" w:rsidR="007603D1" w:rsidRPr="00DC62AE" w:rsidRDefault="007603D1" w:rsidP="002C7C3E">
      <w:pPr>
        <w:spacing w:line="360" w:lineRule="auto"/>
        <w:jc w:val="both"/>
        <w:rPr>
          <w:rFonts w:ascii="Arial" w:hAnsi="Arial" w:cs="Arial"/>
          <w:b/>
          <w:bCs/>
          <w:sz w:val="24"/>
          <w:szCs w:val="24"/>
        </w:rPr>
      </w:pPr>
    </w:p>
    <w:p w14:paraId="6B668B81" w14:textId="42CD5789" w:rsidR="007F571B" w:rsidRDefault="007F571B" w:rsidP="002C7C3E">
      <w:pPr>
        <w:spacing w:line="360" w:lineRule="auto"/>
        <w:jc w:val="both"/>
        <w:rPr>
          <w:rFonts w:ascii="Arial" w:hAnsi="Arial" w:cs="Arial"/>
          <w:b/>
          <w:bCs/>
          <w:sz w:val="24"/>
          <w:szCs w:val="24"/>
        </w:rPr>
      </w:pPr>
    </w:p>
    <w:p w14:paraId="5AA3F08B" w14:textId="5E4FF32A" w:rsidR="007603D1" w:rsidRDefault="007603D1" w:rsidP="002C7C3E">
      <w:pPr>
        <w:spacing w:line="360" w:lineRule="auto"/>
        <w:jc w:val="both"/>
        <w:rPr>
          <w:rFonts w:ascii="Arial" w:hAnsi="Arial" w:cs="Arial"/>
          <w:b/>
          <w:bCs/>
          <w:sz w:val="24"/>
          <w:szCs w:val="24"/>
        </w:rPr>
      </w:pPr>
    </w:p>
    <w:p w14:paraId="15F02868" w14:textId="75ED4D74" w:rsidR="007603D1" w:rsidRDefault="007603D1" w:rsidP="002C7C3E">
      <w:pPr>
        <w:spacing w:line="360" w:lineRule="auto"/>
        <w:jc w:val="both"/>
        <w:rPr>
          <w:rFonts w:ascii="Arial" w:hAnsi="Arial" w:cs="Arial"/>
          <w:b/>
          <w:bCs/>
          <w:sz w:val="24"/>
          <w:szCs w:val="24"/>
        </w:rPr>
      </w:pPr>
    </w:p>
    <w:p w14:paraId="2BC15EDE" w14:textId="4F7CA042" w:rsidR="005F5925" w:rsidRDefault="00E80BA2" w:rsidP="002C7C3E">
      <w:pPr>
        <w:spacing w:line="360" w:lineRule="auto"/>
        <w:jc w:val="both"/>
        <w:rPr>
          <w:rFonts w:ascii="Arial" w:hAnsi="Arial" w:cs="Arial"/>
          <w:b/>
          <w:bCs/>
          <w:sz w:val="24"/>
          <w:szCs w:val="24"/>
        </w:rPr>
      </w:pPr>
      <w:r>
        <w:rPr>
          <w:noProof/>
        </w:rPr>
        <mc:AlternateContent>
          <mc:Choice Requires="wps">
            <w:drawing>
              <wp:anchor distT="0" distB="0" distL="114300" distR="114300" simplePos="0" relativeHeight="251697152" behindDoc="0" locked="0" layoutInCell="1" allowOverlap="1" wp14:anchorId="6ECEDF56" wp14:editId="71D391D6">
                <wp:simplePos x="0" y="0"/>
                <wp:positionH relativeFrom="column">
                  <wp:posOffset>1371024</wp:posOffset>
                </wp:positionH>
                <wp:positionV relativeFrom="paragraph">
                  <wp:posOffset>192537</wp:posOffset>
                </wp:positionV>
                <wp:extent cx="3148330" cy="635"/>
                <wp:effectExtent l="0" t="0" r="0" b="2540"/>
                <wp:wrapSquare wrapText="bothSides"/>
                <wp:docPr id="34" name="Text Box 34"/>
                <wp:cNvGraphicFramePr/>
                <a:graphic xmlns:a="http://schemas.openxmlformats.org/drawingml/2006/main">
                  <a:graphicData uri="http://schemas.microsoft.com/office/word/2010/wordprocessingShape">
                    <wps:wsp>
                      <wps:cNvSpPr txBox="1"/>
                      <wps:spPr>
                        <a:xfrm>
                          <a:off x="0" y="0"/>
                          <a:ext cx="3148330" cy="635"/>
                        </a:xfrm>
                        <a:prstGeom prst="rect">
                          <a:avLst/>
                        </a:prstGeom>
                        <a:solidFill>
                          <a:prstClr val="white"/>
                        </a:solidFill>
                        <a:ln>
                          <a:noFill/>
                        </a:ln>
                      </wps:spPr>
                      <wps:txbx>
                        <w:txbxContent>
                          <w:p w14:paraId="4CE8B824" w14:textId="1F9BCA83" w:rsidR="00B36341" w:rsidRPr="00B36341" w:rsidRDefault="00B36341" w:rsidP="00B36341">
                            <w:pPr>
                              <w:pStyle w:val="Caption"/>
                              <w:rPr>
                                <w:rFonts w:ascii="Arial" w:hAnsi="Arial" w:cs="Arial"/>
                                <w:noProof/>
                                <w:sz w:val="24"/>
                                <w:szCs w:val="24"/>
                              </w:rPr>
                            </w:pPr>
                            <w:r w:rsidRPr="00B36341">
                              <w:rPr>
                                <w:rFonts w:ascii="Arial" w:hAnsi="Arial" w:cs="Arial"/>
                                <w:sz w:val="24"/>
                                <w:szCs w:val="24"/>
                              </w:rPr>
                              <w:t xml:space="preserve">Figure </w:t>
                            </w:r>
                            <w:r w:rsidRPr="00B36341">
                              <w:rPr>
                                <w:rFonts w:ascii="Arial" w:hAnsi="Arial" w:cs="Arial"/>
                                <w:sz w:val="24"/>
                                <w:szCs w:val="24"/>
                              </w:rPr>
                              <w:fldChar w:fldCharType="begin"/>
                            </w:r>
                            <w:r w:rsidRPr="00B36341">
                              <w:rPr>
                                <w:rFonts w:ascii="Arial" w:hAnsi="Arial" w:cs="Arial"/>
                                <w:sz w:val="24"/>
                                <w:szCs w:val="24"/>
                              </w:rPr>
                              <w:instrText xml:space="preserve"> SEQ Figure \* ARABIC </w:instrText>
                            </w:r>
                            <w:r w:rsidRPr="00B36341">
                              <w:rPr>
                                <w:rFonts w:ascii="Arial" w:hAnsi="Arial" w:cs="Arial"/>
                                <w:sz w:val="24"/>
                                <w:szCs w:val="24"/>
                              </w:rPr>
                              <w:fldChar w:fldCharType="separate"/>
                            </w:r>
                            <w:r w:rsidR="004D7ABD">
                              <w:rPr>
                                <w:rFonts w:ascii="Arial" w:hAnsi="Arial" w:cs="Arial"/>
                                <w:noProof/>
                                <w:sz w:val="24"/>
                                <w:szCs w:val="24"/>
                              </w:rPr>
                              <w:t>7</w:t>
                            </w:r>
                            <w:r w:rsidRPr="00B36341">
                              <w:rPr>
                                <w:rFonts w:ascii="Arial" w:hAnsi="Arial" w:cs="Arial"/>
                                <w:sz w:val="24"/>
                                <w:szCs w:val="24"/>
                              </w:rPr>
                              <w:fldChar w:fldCharType="end"/>
                            </w:r>
                            <w:r w:rsidRPr="00B36341">
                              <w:rPr>
                                <w:rFonts w:ascii="Arial" w:hAnsi="Arial" w:cs="Arial"/>
                                <w:sz w:val="24"/>
                                <w:szCs w:val="24"/>
                              </w:rPr>
                              <w:t>: Horizontal and Gravity Loads</w:t>
                            </w:r>
                            <w:sdt>
                              <w:sdtPr>
                                <w:rPr>
                                  <w:rFonts w:ascii="Arial" w:hAnsi="Arial" w:cs="Arial"/>
                                  <w:sz w:val="24"/>
                                  <w:szCs w:val="24"/>
                                </w:rPr>
                                <w:id w:val="-924645060"/>
                                <w:citation/>
                              </w:sdtPr>
                              <w:sdtContent>
                                <w:r>
                                  <w:rPr>
                                    <w:rFonts w:ascii="Arial" w:hAnsi="Arial" w:cs="Arial"/>
                                    <w:sz w:val="24"/>
                                    <w:szCs w:val="24"/>
                                  </w:rPr>
                                  <w:fldChar w:fldCharType="begin"/>
                                </w:r>
                                <w:r>
                                  <w:rPr>
                                    <w:rFonts w:ascii="Arial" w:hAnsi="Arial" w:cs="Arial"/>
                                    <w:sz w:val="24"/>
                                    <w:szCs w:val="24"/>
                                  </w:rPr>
                                  <w:instrText xml:space="preserve"> CITATION Sli15 \l 2057 </w:instrText>
                                </w:r>
                                <w:r>
                                  <w:rPr>
                                    <w:rFonts w:ascii="Arial" w:hAnsi="Arial" w:cs="Arial"/>
                                    <w:sz w:val="24"/>
                                    <w:szCs w:val="24"/>
                                  </w:rPr>
                                  <w:fldChar w:fldCharType="separate"/>
                                </w:r>
                                <w:r>
                                  <w:rPr>
                                    <w:rFonts w:ascii="Arial" w:hAnsi="Arial" w:cs="Arial"/>
                                    <w:noProof/>
                                    <w:sz w:val="24"/>
                                    <w:szCs w:val="24"/>
                                  </w:rPr>
                                  <w:t xml:space="preserve"> </w:t>
                                </w:r>
                                <w:r w:rsidRPr="00B36341">
                                  <w:rPr>
                                    <w:rFonts w:ascii="Arial" w:hAnsi="Arial" w:cs="Arial"/>
                                    <w:noProof/>
                                    <w:sz w:val="24"/>
                                    <w:szCs w:val="24"/>
                                  </w:rPr>
                                  <w:t>(Slideshare, 2015)</w:t>
                                </w:r>
                                <w:r>
                                  <w:rPr>
                                    <w:rFonts w:ascii="Arial" w:hAnsi="Arial" w:cs="Arial"/>
                                    <w:sz w:val="24"/>
                                    <w:szCs w:val="24"/>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ECEDF56" id="Text Box 34" o:spid="_x0000_s1036" type="#_x0000_t202" style="position:absolute;left:0;text-align:left;margin-left:107.95pt;margin-top:15.15pt;width:247.9pt;height:.05pt;z-index:2516971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" stroked="f">
                <v:textbox style="mso-fit-shape-to-text:t" inset="0,0,0,0">
                  <w:txbxContent>
                    <w:p w14:paraId="4CE8B824" w14:textId="1F9BCA83" w:rsidR="00B36341" w:rsidRPr="00B36341" w:rsidRDefault="00B36341" w:rsidP="00B36341">
                      <w:pPr>
                        <w:pStyle w:val="Caption"/>
                        <w:rPr>
                          <w:rFonts w:ascii="Arial" w:hAnsi="Arial" w:cs="Arial"/>
                          <w:noProof/>
                          <w:sz w:val="24"/>
                          <w:szCs w:val="24"/>
                        </w:rPr>
                      </w:pPr>
                      <w:r w:rsidRPr="00B36341">
                        <w:rPr>
                          <w:rFonts w:ascii="Arial" w:hAnsi="Arial" w:cs="Arial"/>
                          <w:sz w:val="24"/>
                          <w:szCs w:val="24"/>
                        </w:rPr>
                        <w:t xml:space="preserve">Figure </w:t>
                      </w:r>
                      <w:r w:rsidRPr="00B36341">
                        <w:rPr>
                          <w:rFonts w:ascii="Arial" w:hAnsi="Arial" w:cs="Arial"/>
                          <w:sz w:val="24"/>
                          <w:szCs w:val="24"/>
                        </w:rPr>
                        <w:fldChar w:fldCharType="begin"/>
                      </w:r>
                      <w:r w:rsidRPr="00B36341">
                        <w:rPr>
                          <w:rFonts w:ascii="Arial" w:hAnsi="Arial" w:cs="Arial"/>
                          <w:sz w:val="24"/>
                          <w:szCs w:val="24"/>
                        </w:rPr>
                        <w:instrText xml:space="preserve"> SEQ Figure \* ARABIC </w:instrText>
                      </w:r>
                      <w:r w:rsidRPr="00B36341">
                        <w:rPr>
                          <w:rFonts w:ascii="Arial" w:hAnsi="Arial" w:cs="Arial"/>
                          <w:sz w:val="24"/>
                          <w:szCs w:val="24"/>
                        </w:rPr>
                        <w:fldChar w:fldCharType="separate"/>
                      </w:r>
                      <w:r w:rsidR="004D7ABD">
                        <w:rPr>
                          <w:rFonts w:ascii="Arial" w:hAnsi="Arial" w:cs="Arial"/>
                          <w:noProof/>
                          <w:sz w:val="24"/>
                          <w:szCs w:val="24"/>
                        </w:rPr>
                        <w:t>7</w:t>
                      </w:r>
                      <w:r w:rsidRPr="00B36341">
                        <w:rPr>
                          <w:rFonts w:ascii="Arial" w:hAnsi="Arial" w:cs="Arial"/>
                          <w:sz w:val="24"/>
                          <w:szCs w:val="24"/>
                        </w:rPr>
                        <w:fldChar w:fldCharType="end"/>
                      </w:r>
                      <w:r w:rsidRPr="00B36341">
                        <w:rPr>
                          <w:rFonts w:ascii="Arial" w:hAnsi="Arial" w:cs="Arial"/>
                          <w:sz w:val="24"/>
                          <w:szCs w:val="24"/>
                        </w:rPr>
                        <w:t>: Horizontal and Gravity Loads</w:t>
                      </w:r>
                      <w:sdt>
                        <w:sdtPr>
                          <w:rPr>
                            <w:rFonts w:ascii="Arial" w:hAnsi="Arial" w:cs="Arial"/>
                            <w:sz w:val="24"/>
                            <w:szCs w:val="24"/>
                          </w:rPr>
                          <w:id w:val="-924645060"/>
                          <w:citation/>
                        </w:sdtPr>
                        <w:sdtContent>
                          <w:r>
                            <w:rPr>
                              <w:rFonts w:ascii="Arial" w:hAnsi="Arial" w:cs="Arial"/>
                              <w:sz w:val="24"/>
                              <w:szCs w:val="24"/>
                            </w:rPr>
                            <w:fldChar w:fldCharType="begin"/>
                          </w:r>
                          <w:r>
                            <w:rPr>
                              <w:rFonts w:ascii="Arial" w:hAnsi="Arial" w:cs="Arial"/>
                              <w:sz w:val="24"/>
                              <w:szCs w:val="24"/>
                            </w:rPr>
                            <w:instrText xml:space="preserve"> CITATION Sli15 \l 2057 </w:instrText>
                          </w:r>
                          <w:r>
                            <w:rPr>
                              <w:rFonts w:ascii="Arial" w:hAnsi="Arial" w:cs="Arial"/>
                              <w:sz w:val="24"/>
                              <w:szCs w:val="24"/>
                            </w:rPr>
                            <w:fldChar w:fldCharType="separate"/>
                          </w:r>
                          <w:r>
                            <w:rPr>
                              <w:rFonts w:ascii="Arial" w:hAnsi="Arial" w:cs="Arial"/>
                              <w:noProof/>
                              <w:sz w:val="24"/>
                              <w:szCs w:val="24"/>
                            </w:rPr>
                            <w:t xml:space="preserve"> </w:t>
                          </w:r>
                          <w:r w:rsidRPr="00B36341">
                            <w:rPr>
                              <w:rFonts w:ascii="Arial" w:hAnsi="Arial" w:cs="Arial"/>
                              <w:noProof/>
                              <w:sz w:val="24"/>
                              <w:szCs w:val="24"/>
                            </w:rPr>
                            <w:t>(Slideshare, 2015)</w:t>
                          </w:r>
                          <w:r>
                            <w:rPr>
                              <w:rFonts w:ascii="Arial" w:hAnsi="Arial" w:cs="Arial"/>
                              <w:sz w:val="24"/>
                              <w:szCs w:val="24"/>
                            </w:rPr>
                            <w:fldChar w:fldCharType="end"/>
                          </w:r>
                        </w:sdtContent>
                      </w:sdt>
                    </w:p>
                  </w:txbxContent>
                </v:textbox>
                <w10:wrap type="square"/>
              </v:shape>
            </w:pict>
          </mc:Fallback>
        </mc:AlternateContent>
      </w:r>
    </w:p>
    <w:p w14:paraId="7E830E05" w14:textId="4AD845E4" w:rsidR="007F571B" w:rsidRDefault="007F571B" w:rsidP="002C7C3E">
      <w:pPr>
        <w:spacing w:line="360" w:lineRule="auto"/>
        <w:jc w:val="both"/>
        <w:rPr>
          <w:rFonts w:ascii="Arial" w:hAnsi="Arial" w:cs="Arial"/>
          <w:b/>
          <w:bCs/>
          <w:sz w:val="24"/>
          <w:szCs w:val="24"/>
        </w:rPr>
      </w:pPr>
    </w:p>
    <w:p w14:paraId="65FE07E1" w14:textId="77777777" w:rsidR="00E80BA2" w:rsidRPr="00DC62AE" w:rsidRDefault="00E80BA2" w:rsidP="002C7C3E">
      <w:pPr>
        <w:spacing w:line="360" w:lineRule="auto"/>
        <w:jc w:val="both"/>
        <w:rPr>
          <w:rFonts w:ascii="Arial" w:hAnsi="Arial" w:cs="Arial"/>
          <w:b/>
          <w:bCs/>
          <w:sz w:val="24"/>
          <w:szCs w:val="24"/>
        </w:rPr>
      </w:pPr>
    </w:p>
    <w:p w14:paraId="21049D31" w14:textId="50E4BA63" w:rsidR="00881062" w:rsidRPr="00236651" w:rsidRDefault="00881062" w:rsidP="002C7C3E">
      <w:pPr>
        <w:spacing w:line="360" w:lineRule="auto"/>
        <w:jc w:val="both"/>
        <w:rPr>
          <w:rFonts w:ascii="Arial" w:hAnsi="Arial" w:cs="Arial"/>
          <w:sz w:val="24"/>
          <w:szCs w:val="24"/>
        </w:rPr>
      </w:pPr>
      <w:r w:rsidRPr="00DC62AE">
        <w:rPr>
          <w:rFonts w:ascii="Arial" w:hAnsi="Arial" w:cs="Arial"/>
          <w:b/>
          <w:bCs/>
          <w:sz w:val="24"/>
          <w:szCs w:val="24"/>
        </w:rPr>
        <w:t>Structural System:</w:t>
      </w:r>
      <w:r w:rsidR="00236651">
        <w:rPr>
          <w:rFonts w:ascii="Arial" w:hAnsi="Arial" w:cs="Arial"/>
          <w:b/>
          <w:bCs/>
          <w:sz w:val="24"/>
          <w:szCs w:val="24"/>
        </w:rPr>
        <w:t xml:space="preserve"> </w:t>
      </w:r>
      <w:r w:rsidR="00236651">
        <w:rPr>
          <w:rFonts w:ascii="Arial" w:hAnsi="Arial" w:cs="Arial"/>
          <w:sz w:val="24"/>
          <w:szCs w:val="24"/>
        </w:rPr>
        <w:t xml:space="preserve">The diagrid method </w:t>
      </w:r>
      <w:r w:rsidR="006C02A0">
        <w:rPr>
          <w:rFonts w:ascii="Arial" w:hAnsi="Arial" w:cs="Arial"/>
          <w:sz w:val="24"/>
          <w:szCs w:val="24"/>
        </w:rPr>
        <w:t xml:space="preserve">as described by </w:t>
      </w:r>
      <w:r w:rsidR="00CF79BB">
        <w:rPr>
          <w:rFonts w:ascii="Arial" w:hAnsi="Arial" w:cs="Arial"/>
          <w:sz w:val="24"/>
          <w:szCs w:val="24"/>
        </w:rPr>
        <w:t>The Contractor</w:t>
      </w:r>
      <w:r w:rsidR="000B107F">
        <w:rPr>
          <w:rFonts w:ascii="Arial" w:hAnsi="Arial" w:cs="Arial"/>
          <w:sz w:val="24"/>
          <w:szCs w:val="24"/>
        </w:rPr>
        <w:t xml:space="preserve"> – Building Ideas the diagrid</w:t>
      </w:r>
      <w:r w:rsidR="00A4470A">
        <w:rPr>
          <w:rFonts w:ascii="Arial" w:hAnsi="Arial" w:cs="Arial"/>
          <w:sz w:val="24"/>
          <w:szCs w:val="24"/>
        </w:rPr>
        <w:t xml:space="preserve"> consists of many diagonal pieces</w:t>
      </w:r>
      <w:r w:rsidR="00075A93">
        <w:rPr>
          <w:rFonts w:ascii="Arial" w:hAnsi="Arial" w:cs="Arial"/>
          <w:sz w:val="24"/>
          <w:szCs w:val="24"/>
        </w:rPr>
        <w:t xml:space="preserve">, </w:t>
      </w:r>
      <w:r w:rsidR="008309DD">
        <w:rPr>
          <w:rFonts w:ascii="Arial" w:hAnsi="Arial" w:cs="Arial"/>
          <w:sz w:val="24"/>
          <w:szCs w:val="24"/>
        </w:rPr>
        <w:t>angled according to the buildings height is</w:t>
      </w:r>
      <w:r w:rsidR="00A4470A">
        <w:rPr>
          <w:rFonts w:ascii="Arial" w:hAnsi="Arial" w:cs="Arial"/>
          <w:sz w:val="24"/>
          <w:szCs w:val="24"/>
        </w:rPr>
        <w:t xml:space="preserve"> formed to create a </w:t>
      </w:r>
      <w:r w:rsidR="0039307F">
        <w:rPr>
          <w:rFonts w:ascii="Arial" w:hAnsi="Arial" w:cs="Arial"/>
          <w:sz w:val="24"/>
          <w:szCs w:val="24"/>
        </w:rPr>
        <w:t>f</w:t>
      </w:r>
      <w:r w:rsidR="00C04CD1">
        <w:rPr>
          <w:rFonts w:ascii="Arial" w:hAnsi="Arial" w:cs="Arial"/>
          <w:sz w:val="24"/>
          <w:szCs w:val="24"/>
        </w:rPr>
        <w:t>ramework of triangles</w:t>
      </w:r>
      <w:r w:rsidR="00D9591F">
        <w:rPr>
          <w:rFonts w:ascii="Arial" w:hAnsi="Arial" w:cs="Arial"/>
          <w:sz w:val="24"/>
          <w:szCs w:val="24"/>
        </w:rPr>
        <w:t xml:space="preserve"> to combine gravity and lateral support</w:t>
      </w:r>
      <w:r w:rsidR="00A5475F">
        <w:rPr>
          <w:rFonts w:ascii="Arial" w:hAnsi="Arial" w:cs="Arial"/>
          <w:sz w:val="24"/>
          <w:szCs w:val="24"/>
        </w:rPr>
        <w:t>, making the building strong and stiff</w:t>
      </w:r>
      <w:r w:rsidR="002F17E8">
        <w:rPr>
          <w:rFonts w:ascii="Arial" w:hAnsi="Arial" w:cs="Arial"/>
          <w:sz w:val="24"/>
          <w:szCs w:val="24"/>
        </w:rPr>
        <w:t xml:space="preserve"> </w:t>
      </w:r>
      <w:r w:rsidR="00A72BB1">
        <w:rPr>
          <w:rFonts w:ascii="Arial" w:hAnsi="Arial" w:cs="Arial"/>
          <w:sz w:val="24"/>
          <w:szCs w:val="24"/>
        </w:rPr>
        <w:t xml:space="preserve">– brilliant for a complex and geometric steel </w:t>
      </w:r>
      <w:r w:rsidR="00B951A5">
        <w:rPr>
          <w:rFonts w:ascii="Arial" w:hAnsi="Arial" w:cs="Arial"/>
          <w:sz w:val="24"/>
          <w:szCs w:val="24"/>
        </w:rPr>
        <w:t>design</w:t>
      </w:r>
      <w:sdt>
        <w:sdtPr>
          <w:rPr>
            <w:rFonts w:ascii="Arial" w:hAnsi="Arial" w:cs="Arial"/>
            <w:sz w:val="24"/>
            <w:szCs w:val="24"/>
          </w:rPr>
          <w:id w:val="-439989476"/>
          <w:citation/>
        </w:sdtPr>
        <w:sdtContent>
          <w:r w:rsidR="00B951A5">
            <w:rPr>
              <w:rFonts w:ascii="Arial" w:hAnsi="Arial" w:cs="Arial"/>
              <w:sz w:val="24"/>
              <w:szCs w:val="24"/>
            </w:rPr>
            <w:fldChar w:fldCharType="begin"/>
          </w:r>
          <w:r w:rsidR="00B951A5">
            <w:rPr>
              <w:rFonts w:ascii="Arial" w:hAnsi="Arial" w:cs="Arial"/>
              <w:sz w:val="24"/>
              <w:szCs w:val="24"/>
            </w:rPr>
            <w:instrText xml:space="preserve"> CITATION The22 \l 2057 </w:instrText>
          </w:r>
          <w:r w:rsidR="00B951A5">
            <w:rPr>
              <w:rFonts w:ascii="Arial" w:hAnsi="Arial" w:cs="Arial"/>
              <w:sz w:val="24"/>
              <w:szCs w:val="24"/>
            </w:rPr>
            <w:fldChar w:fldCharType="separate"/>
          </w:r>
          <w:r w:rsidR="00B951A5">
            <w:rPr>
              <w:rFonts w:ascii="Arial" w:hAnsi="Arial" w:cs="Arial"/>
              <w:noProof/>
              <w:sz w:val="24"/>
              <w:szCs w:val="24"/>
            </w:rPr>
            <w:t xml:space="preserve"> </w:t>
          </w:r>
          <w:r w:rsidR="00B951A5" w:rsidRPr="00B951A5">
            <w:rPr>
              <w:rFonts w:ascii="Arial" w:hAnsi="Arial" w:cs="Arial"/>
              <w:noProof/>
              <w:sz w:val="24"/>
              <w:szCs w:val="24"/>
            </w:rPr>
            <w:t>(The Contractor: Building Ideas, n.d.)</w:t>
          </w:r>
          <w:r w:rsidR="00B951A5">
            <w:rPr>
              <w:rFonts w:ascii="Arial" w:hAnsi="Arial" w:cs="Arial"/>
              <w:sz w:val="24"/>
              <w:szCs w:val="24"/>
            </w:rPr>
            <w:fldChar w:fldCharType="end"/>
          </w:r>
        </w:sdtContent>
      </w:sdt>
      <w:r w:rsidR="00B951A5">
        <w:rPr>
          <w:rFonts w:ascii="Arial" w:hAnsi="Arial" w:cs="Arial"/>
          <w:sz w:val="24"/>
          <w:szCs w:val="24"/>
        </w:rPr>
        <w:t>. An example is shown below:</w:t>
      </w:r>
    </w:p>
    <w:p w14:paraId="12200600" w14:textId="55905FC5" w:rsidR="005F5925" w:rsidRDefault="0096579A" w:rsidP="002C7C3E">
      <w:pPr>
        <w:spacing w:line="360" w:lineRule="auto"/>
        <w:jc w:val="both"/>
        <w:rPr>
          <w:rFonts w:ascii="Arial" w:hAnsi="Arial" w:cs="Arial"/>
          <w:b/>
          <w:bCs/>
          <w:sz w:val="24"/>
          <w:szCs w:val="24"/>
        </w:rPr>
      </w:pPr>
      <w:r>
        <w:rPr>
          <w:noProof/>
        </w:rPr>
        <w:lastRenderedPageBreak/>
        <w:drawing>
          <wp:anchor distT="0" distB="0" distL="114300" distR="114300" simplePos="0" relativeHeight="251695104" behindDoc="0" locked="0" layoutInCell="1" allowOverlap="1" wp14:anchorId="11BF5678" wp14:editId="3F4BB341">
            <wp:simplePos x="0" y="0"/>
            <wp:positionH relativeFrom="margin">
              <wp:align>center</wp:align>
            </wp:positionH>
            <wp:positionV relativeFrom="paragraph">
              <wp:posOffset>11945</wp:posOffset>
            </wp:positionV>
            <wp:extent cx="4528820" cy="3044825"/>
            <wp:effectExtent l="19050" t="19050" r="24130" b="22225"/>
            <wp:wrapSquare wrapText="bothSides"/>
            <wp:docPr id="33" name="Picture 3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application&#10;&#10;Description automatically generated"/>
                    <pic:cNvPicPr/>
                  </pic:nvPicPr>
                  <pic:blipFill rotWithShape="1">
                    <a:blip r:embed="rId20">
                      <a:extLst>
                        <a:ext uri="{28A0092B-C50C-407E-A947-70E740481C1C}">
                          <a14:useLocalDpi xmlns:a14="http://schemas.microsoft.com/office/drawing/2010/main" val="0"/>
                        </a:ext>
                      </a:extLst>
                    </a:blip>
                    <a:srcRect l="21373" t="34289" r="42239" b="22206"/>
                    <a:stretch/>
                  </pic:blipFill>
                  <pic:spPr bwMode="auto">
                    <a:xfrm>
                      <a:off x="0" y="0"/>
                      <a:ext cx="4528820" cy="304482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6948AE8" w14:textId="27F9C5F5" w:rsidR="00881062" w:rsidRPr="00DC62AE" w:rsidRDefault="00881062" w:rsidP="002C7C3E">
      <w:pPr>
        <w:spacing w:line="360" w:lineRule="auto"/>
        <w:jc w:val="both"/>
        <w:rPr>
          <w:rFonts w:ascii="Arial" w:hAnsi="Arial" w:cs="Arial"/>
          <w:b/>
          <w:bCs/>
          <w:sz w:val="24"/>
          <w:szCs w:val="24"/>
        </w:rPr>
      </w:pPr>
    </w:p>
    <w:p w14:paraId="3925E1FC" w14:textId="5DDC460A" w:rsidR="00881062" w:rsidRDefault="00881062" w:rsidP="002C7C3E">
      <w:pPr>
        <w:spacing w:line="360" w:lineRule="auto"/>
        <w:jc w:val="both"/>
        <w:rPr>
          <w:rFonts w:ascii="Arial" w:hAnsi="Arial" w:cs="Arial"/>
          <w:b/>
          <w:bCs/>
          <w:sz w:val="24"/>
          <w:szCs w:val="24"/>
        </w:rPr>
      </w:pPr>
    </w:p>
    <w:p w14:paraId="35CEDC83" w14:textId="637E9FDA" w:rsidR="00B951A5" w:rsidRDefault="00B951A5" w:rsidP="002C7C3E">
      <w:pPr>
        <w:spacing w:line="360" w:lineRule="auto"/>
        <w:jc w:val="both"/>
        <w:rPr>
          <w:rFonts w:ascii="Arial" w:hAnsi="Arial" w:cs="Arial"/>
          <w:b/>
          <w:bCs/>
          <w:sz w:val="24"/>
          <w:szCs w:val="24"/>
        </w:rPr>
      </w:pPr>
    </w:p>
    <w:p w14:paraId="60DDDCD8" w14:textId="2E57EDAE" w:rsidR="00B951A5" w:rsidRDefault="00B951A5" w:rsidP="002C7C3E">
      <w:pPr>
        <w:spacing w:line="360" w:lineRule="auto"/>
        <w:jc w:val="both"/>
        <w:rPr>
          <w:rFonts w:ascii="Arial" w:hAnsi="Arial" w:cs="Arial"/>
          <w:b/>
          <w:bCs/>
          <w:sz w:val="24"/>
          <w:szCs w:val="24"/>
        </w:rPr>
      </w:pPr>
    </w:p>
    <w:p w14:paraId="2ED577FA" w14:textId="4E68722F" w:rsidR="00B951A5" w:rsidRDefault="00B951A5" w:rsidP="002C7C3E">
      <w:pPr>
        <w:spacing w:line="360" w:lineRule="auto"/>
        <w:jc w:val="both"/>
        <w:rPr>
          <w:rFonts w:ascii="Arial" w:hAnsi="Arial" w:cs="Arial"/>
          <w:b/>
          <w:bCs/>
          <w:sz w:val="24"/>
          <w:szCs w:val="24"/>
        </w:rPr>
      </w:pPr>
    </w:p>
    <w:p w14:paraId="17F1500A" w14:textId="5FF546F7" w:rsidR="00B951A5" w:rsidRDefault="00B951A5" w:rsidP="002C7C3E">
      <w:pPr>
        <w:spacing w:line="360" w:lineRule="auto"/>
        <w:jc w:val="both"/>
        <w:rPr>
          <w:rFonts w:ascii="Arial" w:hAnsi="Arial" w:cs="Arial"/>
          <w:b/>
          <w:bCs/>
          <w:sz w:val="24"/>
          <w:szCs w:val="24"/>
        </w:rPr>
      </w:pPr>
    </w:p>
    <w:p w14:paraId="324478F6" w14:textId="07E14937" w:rsidR="00B951A5" w:rsidRDefault="00B951A5" w:rsidP="002C7C3E">
      <w:pPr>
        <w:spacing w:line="360" w:lineRule="auto"/>
        <w:jc w:val="both"/>
        <w:rPr>
          <w:rFonts w:ascii="Arial" w:hAnsi="Arial" w:cs="Arial"/>
          <w:b/>
          <w:bCs/>
          <w:sz w:val="24"/>
          <w:szCs w:val="24"/>
        </w:rPr>
      </w:pPr>
    </w:p>
    <w:p w14:paraId="68C28045" w14:textId="08BFC73D" w:rsidR="00B951A5" w:rsidRDefault="00B951A5" w:rsidP="002C7C3E">
      <w:pPr>
        <w:spacing w:line="360" w:lineRule="auto"/>
        <w:jc w:val="both"/>
        <w:rPr>
          <w:rFonts w:ascii="Arial" w:hAnsi="Arial" w:cs="Arial"/>
          <w:b/>
          <w:bCs/>
          <w:sz w:val="24"/>
          <w:szCs w:val="24"/>
        </w:rPr>
      </w:pPr>
    </w:p>
    <w:p w14:paraId="72957BA0" w14:textId="6DA369A2" w:rsidR="00B951A5" w:rsidRDefault="00E80BA2" w:rsidP="002C7C3E">
      <w:pPr>
        <w:spacing w:line="360" w:lineRule="auto"/>
        <w:jc w:val="both"/>
        <w:rPr>
          <w:rFonts w:ascii="Arial" w:hAnsi="Arial" w:cs="Arial"/>
          <w:b/>
          <w:bCs/>
          <w:sz w:val="24"/>
          <w:szCs w:val="24"/>
        </w:rPr>
      </w:pPr>
      <w:r>
        <w:rPr>
          <w:noProof/>
        </w:rPr>
        <mc:AlternateContent>
          <mc:Choice Requires="wps">
            <w:drawing>
              <wp:anchor distT="0" distB="0" distL="114300" distR="114300" simplePos="0" relativeHeight="251699200" behindDoc="0" locked="0" layoutInCell="1" allowOverlap="1" wp14:anchorId="4AEDC35F" wp14:editId="3DC237A9">
                <wp:simplePos x="0" y="0"/>
                <wp:positionH relativeFrom="margin">
                  <wp:align>center</wp:align>
                </wp:positionH>
                <wp:positionV relativeFrom="paragraph">
                  <wp:posOffset>6530</wp:posOffset>
                </wp:positionV>
                <wp:extent cx="4528820" cy="635"/>
                <wp:effectExtent l="0" t="0" r="5080" b="2540"/>
                <wp:wrapSquare wrapText="bothSides"/>
                <wp:docPr id="35" name="Text Box 35"/>
                <wp:cNvGraphicFramePr/>
                <a:graphic xmlns:a="http://schemas.openxmlformats.org/drawingml/2006/main">
                  <a:graphicData uri="http://schemas.microsoft.com/office/word/2010/wordprocessingShape">
                    <wps:wsp>
                      <wps:cNvSpPr txBox="1"/>
                      <wps:spPr>
                        <a:xfrm>
                          <a:off x="0" y="0"/>
                          <a:ext cx="4528820" cy="635"/>
                        </a:xfrm>
                        <a:prstGeom prst="rect">
                          <a:avLst/>
                        </a:prstGeom>
                        <a:solidFill>
                          <a:prstClr val="white"/>
                        </a:solidFill>
                        <a:ln>
                          <a:noFill/>
                        </a:ln>
                      </wps:spPr>
                      <wps:txbx>
                        <w:txbxContent>
                          <w:p w14:paraId="394D9D65" w14:textId="1A8692F9" w:rsidR="00B36341" w:rsidRPr="00B36341" w:rsidRDefault="00B36341" w:rsidP="00B36341">
                            <w:pPr>
                              <w:pStyle w:val="Caption"/>
                              <w:rPr>
                                <w:rFonts w:ascii="Arial" w:hAnsi="Arial" w:cs="Arial"/>
                                <w:noProof/>
                                <w:sz w:val="24"/>
                                <w:szCs w:val="24"/>
                              </w:rPr>
                            </w:pPr>
                            <w:r w:rsidRPr="00B36341">
                              <w:rPr>
                                <w:rFonts w:ascii="Arial" w:hAnsi="Arial" w:cs="Arial"/>
                                <w:sz w:val="24"/>
                                <w:szCs w:val="24"/>
                              </w:rPr>
                              <w:t xml:space="preserve">Figure </w:t>
                            </w:r>
                            <w:r w:rsidRPr="00B36341">
                              <w:rPr>
                                <w:rFonts w:ascii="Arial" w:hAnsi="Arial" w:cs="Arial"/>
                                <w:sz w:val="24"/>
                                <w:szCs w:val="24"/>
                              </w:rPr>
                              <w:fldChar w:fldCharType="begin"/>
                            </w:r>
                            <w:r w:rsidRPr="00B36341">
                              <w:rPr>
                                <w:rFonts w:ascii="Arial" w:hAnsi="Arial" w:cs="Arial"/>
                                <w:sz w:val="24"/>
                                <w:szCs w:val="24"/>
                              </w:rPr>
                              <w:instrText xml:space="preserve"> SEQ Figure \* ARABIC </w:instrText>
                            </w:r>
                            <w:r w:rsidRPr="00B36341">
                              <w:rPr>
                                <w:rFonts w:ascii="Arial" w:hAnsi="Arial" w:cs="Arial"/>
                                <w:sz w:val="24"/>
                                <w:szCs w:val="24"/>
                              </w:rPr>
                              <w:fldChar w:fldCharType="separate"/>
                            </w:r>
                            <w:r w:rsidR="004D7ABD">
                              <w:rPr>
                                <w:rFonts w:ascii="Arial" w:hAnsi="Arial" w:cs="Arial"/>
                                <w:noProof/>
                                <w:sz w:val="24"/>
                                <w:szCs w:val="24"/>
                              </w:rPr>
                              <w:t>8</w:t>
                            </w:r>
                            <w:r w:rsidRPr="00B36341">
                              <w:rPr>
                                <w:rFonts w:ascii="Arial" w:hAnsi="Arial" w:cs="Arial"/>
                                <w:sz w:val="24"/>
                                <w:szCs w:val="24"/>
                              </w:rPr>
                              <w:fldChar w:fldCharType="end"/>
                            </w:r>
                            <w:r w:rsidRPr="00B36341">
                              <w:rPr>
                                <w:rFonts w:ascii="Arial" w:hAnsi="Arial" w:cs="Arial"/>
                                <w:sz w:val="24"/>
                                <w:szCs w:val="24"/>
                              </w:rPr>
                              <w:t>: Diagrid System</w:t>
                            </w:r>
                            <w:sdt>
                              <w:sdtPr>
                                <w:rPr>
                                  <w:rFonts w:ascii="Arial" w:hAnsi="Arial" w:cs="Arial"/>
                                  <w:sz w:val="24"/>
                                  <w:szCs w:val="24"/>
                                </w:rPr>
                                <w:id w:val="-930119832"/>
                                <w:citation/>
                              </w:sdtPr>
                              <w:sdtContent>
                                <w:r w:rsidRPr="00B36341">
                                  <w:rPr>
                                    <w:rFonts w:ascii="Arial" w:hAnsi="Arial" w:cs="Arial"/>
                                    <w:sz w:val="24"/>
                                    <w:szCs w:val="24"/>
                                  </w:rPr>
                                  <w:fldChar w:fldCharType="begin"/>
                                </w:r>
                                <w:r w:rsidRPr="00B36341">
                                  <w:rPr>
                                    <w:rFonts w:ascii="Arial" w:hAnsi="Arial" w:cs="Arial"/>
                                    <w:sz w:val="24"/>
                                    <w:szCs w:val="24"/>
                                  </w:rPr>
                                  <w:instrText xml:space="preserve"> CITATION Sli15 \l 2057 </w:instrText>
                                </w:r>
                                <w:r w:rsidRPr="00B36341">
                                  <w:rPr>
                                    <w:rFonts w:ascii="Arial" w:hAnsi="Arial" w:cs="Arial"/>
                                    <w:sz w:val="24"/>
                                    <w:szCs w:val="24"/>
                                  </w:rPr>
                                  <w:fldChar w:fldCharType="separate"/>
                                </w:r>
                                <w:r w:rsidRPr="00B36341">
                                  <w:rPr>
                                    <w:rFonts w:ascii="Arial" w:hAnsi="Arial" w:cs="Arial"/>
                                    <w:noProof/>
                                    <w:sz w:val="24"/>
                                    <w:szCs w:val="24"/>
                                  </w:rPr>
                                  <w:t xml:space="preserve"> (Slideshare, 2015)</w:t>
                                </w:r>
                                <w:r w:rsidRPr="00B36341">
                                  <w:rPr>
                                    <w:rFonts w:ascii="Arial" w:hAnsi="Arial" w:cs="Arial"/>
                                    <w:sz w:val="24"/>
                                    <w:szCs w:val="24"/>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AEDC35F" id="Text Box 35" o:spid="_x0000_s1037" type="#_x0000_t202" style="position:absolute;left:0;text-align:left;margin-left:0;margin-top:.5pt;width:356.6pt;height:.05pt;z-index:25169920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" stroked="f">
                <v:textbox style="mso-fit-shape-to-text:t" inset="0,0,0,0">
                  <w:txbxContent>
                    <w:p w14:paraId="394D9D65" w14:textId="1A8692F9" w:rsidR="00B36341" w:rsidRPr="00B36341" w:rsidRDefault="00B36341" w:rsidP="00B36341">
                      <w:pPr>
                        <w:pStyle w:val="Caption"/>
                        <w:rPr>
                          <w:rFonts w:ascii="Arial" w:hAnsi="Arial" w:cs="Arial"/>
                          <w:noProof/>
                          <w:sz w:val="24"/>
                          <w:szCs w:val="24"/>
                        </w:rPr>
                      </w:pPr>
                      <w:r w:rsidRPr="00B36341">
                        <w:rPr>
                          <w:rFonts w:ascii="Arial" w:hAnsi="Arial" w:cs="Arial"/>
                          <w:sz w:val="24"/>
                          <w:szCs w:val="24"/>
                        </w:rPr>
                        <w:t xml:space="preserve">Figure </w:t>
                      </w:r>
                      <w:r w:rsidRPr="00B36341">
                        <w:rPr>
                          <w:rFonts w:ascii="Arial" w:hAnsi="Arial" w:cs="Arial"/>
                          <w:sz w:val="24"/>
                          <w:szCs w:val="24"/>
                        </w:rPr>
                        <w:fldChar w:fldCharType="begin"/>
                      </w:r>
                      <w:r w:rsidRPr="00B36341">
                        <w:rPr>
                          <w:rFonts w:ascii="Arial" w:hAnsi="Arial" w:cs="Arial"/>
                          <w:sz w:val="24"/>
                          <w:szCs w:val="24"/>
                        </w:rPr>
                        <w:instrText xml:space="preserve"> SEQ Figure \* ARABIC </w:instrText>
                      </w:r>
                      <w:r w:rsidRPr="00B36341">
                        <w:rPr>
                          <w:rFonts w:ascii="Arial" w:hAnsi="Arial" w:cs="Arial"/>
                          <w:sz w:val="24"/>
                          <w:szCs w:val="24"/>
                        </w:rPr>
                        <w:fldChar w:fldCharType="separate"/>
                      </w:r>
                      <w:r w:rsidR="004D7ABD">
                        <w:rPr>
                          <w:rFonts w:ascii="Arial" w:hAnsi="Arial" w:cs="Arial"/>
                          <w:noProof/>
                          <w:sz w:val="24"/>
                          <w:szCs w:val="24"/>
                        </w:rPr>
                        <w:t>8</w:t>
                      </w:r>
                      <w:r w:rsidRPr="00B36341">
                        <w:rPr>
                          <w:rFonts w:ascii="Arial" w:hAnsi="Arial" w:cs="Arial"/>
                          <w:sz w:val="24"/>
                          <w:szCs w:val="24"/>
                        </w:rPr>
                        <w:fldChar w:fldCharType="end"/>
                      </w:r>
                      <w:r w:rsidRPr="00B36341">
                        <w:rPr>
                          <w:rFonts w:ascii="Arial" w:hAnsi="Arial" w:cs="Arial"/>
                          <w:sz w:val="24"/>
                          <w:szCs w:val="24"/>
                        </w:rPr>
                        <w:t>: Diagrid System</w:t>
                      </w:r>
                      <w:sdt>
                        <w:sdtPr>
                          <w:rPr>
                            <w:rFonts w:ascii="Arial" w:hAnsi="Arial" w:cs="Arial"/>
                            <w:sz w:val="24"/>
                            <w:szCs w:val="24"/>
                          </w:rPr>
                          <w:id w:val="-930119832"/>
                          <w:citation/>
                        </w:sdtPr>
                        <w:sdtContent>
                          <w:r w:rsidRPr="00B36341">
                            <w:rPr>
                              <w:rFonts w:ascii="Arial" w:hAnsi="Arial" w:cs="Arial"/>
                              <w:sz w:val="24"/>
                              <w:szCs w:val="24"/>
                            </w:rPr>
                            <w:fldChar w:fldCharType="begin"/>
                          </w:r>
                          <w:r w:rsidRPr="00B36341">
                            <w:rPr>
                              <w:rFonts w:ascii="Arial" w:hAnsi="Arial" w:cs="Arial"/>
                              <w:sz w:val="24"/>
                              <w:szCs w:val="24"/>
                            </w:rPr>
                            <w:instrText xml:space="preserve"> CITATION Sli15 \l 2057 </w:instrText>
                          </w:r>
                          <w:r w:rsidRPr="00B36341">
                            <w:rPr>
                              <w:rFonts w:ascii="Arial" w:hAnsi="Arial" w:cs="Arial"/>
                              <w:sz w:val="24"/>
                              <w:szCs w:val="24"/>
                            </w:rPr>
                            <w:fldChar w:fldCharType="separate"/>
                          </w:r>
                          <w:r w:rsidRPr="00B36341">
                            <w:rPr>
                              <w:rFonts w:ascii="Arial" w:hAnsi="Arial" w:cs="Arial"/>
                              <w:noProof/>
                              <w:sz w:val="24"/>
                              <w:szCs w:val="24"/>
                            </w:rPr>
                            <w:t xml:space="preserve"> (Slideshare, 2015)</w:t>
                          </w:r>
                          <w:r w:rsidRPr="00B36341">
                            <w:rPr>
                              <w:rFonts w:ascii="Arial" w:hAnsi="Arial" w:cs="Arial"/>
                              <w:sz w:val="24"/>
                              <w:szCs w:val="24"/>
                            </w:rPr>
                            <w:fldChar w:fldCharType="end"/>
                          </w:r>
                        </w:sdtContent>
                      </w:sdt>
                    </w:p>
                  </w:txbxContent>
                </v:textbox>
                <w10:wrap type="square" anchorx="margin"/>
              </v:shape>
            </w:pict>
          </mc:Fallback>
        </mc:AlternateContent>
      </w:r>
    </w:p>
    <w:p w14:paraId="31186B88" w14:textId="77777777" w:rsidR="00E80BA2" w:rsidRDefault="00E80BA2" w:rsidP="002C7C3E">
      <w:pPr>
        <w:spacing w:line="360" w:lineRule="auto"/>
        <w:jc w:val="both"/>
        <w:rPr>
          <w:rFonts w:ascii="Arial" w:hAnsi="Arial" w:cs="Arial"/>
          <w:b/>
          <w:bCs/>
          <w:sz w:val="24"/>
          <w:szCs w:val="24"/>
        </w:rPr>
      </w:pPr>
    </w:p>
    <w:p w14:paraId="72DF21D9" w14:textId="014AEAF8" w:rsidR="002A43F5" w:rsidRDefault="0080064D" w:rsidP="002C7C3E">
      <w:pPr>
        <w:spacing w:line="360" w:lineRule="auto"/>
        <w:jc w:val="both"/>
        <w:rPr>
          <w:rFonts w:ascii="Arial" w:hAnsi="Arial" w:cs="Arial"/>
          <w:sz w:val="24"/>
          <w:szCs w:val="24"/>
        </w:rPr>
      </w:pPr>
      <w:r w:rsidRPr="00DC62AE">
        <w:rPr>
          <w:rFonts w:ascii="Arial" w:hAnsi="Arial" w:cs="Arial"/>
          <w:b/>
          <w:bCs/>
          <w:sz w:val="24"/>
          <w:szCs w:val="24"/>
        </w:rPr>
        <w:t>Social and Environmental Impacts:</w:t>
      </w:r>
      <w:r w:rsidR="002F3855">
        <w:rPr>
          <w:rFonts w:ascii="Arial" w:hAnsi="Arial" w:cs="Arial"/>
          <w:b/>
          <w:bCs/>
          <w:sz w:val="24"/>
          <w:szCs w:val="24"/>
        </w:rPr>
        <w:t xml:space="preserve"> </w:t>
      </w:r>
      <w:r w:rsidR="002F3855">
        <w:rPr>
          <w:rFonts w:ascii="Arial" w:hAnsi="Arial" w:cs="Arial"/>
          <w:sz w:val="24"/>
          <w:szCs w:val="24"/>
        </w:rPr>
        <w:t xml:space="preserve">Pouring the foundations in one day would have been </w:t>
      </w:r>
      <w:r w:rsidR="005D7538">
        <w:rPr>
          <w:rFonts w:ascii="Arial" w:hAnsi="Arial" w:cs="Arial"/>
          <w:sz w:val="24"/>
          <w:szCs w:val="24"/>
        </w:rPr>
        <w:t>difficult</w:t>
      </w:r>
      <w:r w:rsidR="00B758FE">
        <w:rPr>
          <w:rFonts w:ascii="Arial" w:hAnsi="Arial" w:cs="Arial"/>
          <w:sz w:val="24"/>
          <w:szCs w:val="24"/>
        </w:rPr>
        <w:t>. I</w:t>
      </w:r>
      <w:r w:rsidR="005D6429">
        <w:rPr>
          <w:rFonts w:ascii="Arial" w:hAnsi="Arial" w:cs="Arial"/>
          <w:sz w:val="24"/>
          <w:szCs w:val="24"/>
        </w:rPr>
        <w:t xml:space="preserve">n terms of social sustainability, </w:t>
      </w:r>
      <w:r w:rsidR="00794245">
        <w:rPr>
          <w:rFonts w:ascii="Arial" w:hAnsi="Arial" w:cs="Arial"/>
          <w:sz w:val="24"/>
          <w:szCs w:val="24"/>
        </w:rPr>
        <w:t xml:space="preserve">it might have caused </w:t>
      </w:r>
      <w:r w:rsidR="00087B9F">
        <w:rPr>
          <w:rFonts w:ascii="Arial" w:hAnsi="Arial" w:cs="Arial"/>
          <w:sz w:val="24"/>
          <w:szCs w:val="24"/>
        </w:rPr>
        <w:t>disruption on the roads due to continuous flow of concrete trucks</w:t>
      </w:r>
      <w:r w:rsidR="00BB09F8">
        <w:rPr>
          <w:rFonts w:ascii="Arial" w:hAnsi="Arial" w:cs="Arial"/>
          <w:sz w:val="24"/>
          <w:szCs w:val="24"/>
        </w:rPr>
        <w:t xml:space="preserve"> however, it would’ve have enabled the project to develop to the next stage more rapidly. </w:t>
      </w:r>
    </w:p>
    <w:p w14:paraId="47342DA1" w14:textId="24A4175C" w:rsidR="002A43F5" w:rsidRDefault="00277279" w:rsidP="002C7C3E">
      <w:pPr>
        <w:spacing w:line="360" w:lineRule="auto"/>
        <w:jc w:val="both"/>
        <w:rPr>
          <w:rFonts w:ascii="Arial" w:hAnsi="Arial" w:cs="Arial"/>
          <w:sz w:val="24"/>
          <w:szCs w:val="24"/>
        </w:rPr>
      </w:pPr>
      <w:r>
        <w:rPr>
          <w:rFonts w:ascii="Arial" w:hAnsi="Arial" w:cs="Arial"/>
          <w:sz w:val="24"/>
          <w:szCs w:val="24"/>
        </w:rPr>
        <w:t>Having the steel frame pre-cast in a factory prior to going on site</w:t>
      </w:r>
      <w:r w:rsidR="00401D7B">
        <w:rPr>
          <w:rFonts w:ascii="Arial" w:hAnsi="Arial" w:cs="Arial"/>
          <w:sz w:val="24"/>
          <w:szCs w:val="24"/>
        </w:rPr>
        <w:t xml:space="preserve"> allows for absolute precision when </w:t>
      </w:r>
      <w:r w:rsidR="00F65324">
        <w:rPr>
          <w:rFonts w:ascii="Arial" w:hAnsi="Arial" w:cs="Arial"/>
          <w:sz w:val="24"/>
          <w:szCs w:val="24"/>
        </w:rPr>
        <w:t xml:space="preserve">fixing it together. It also reduces any waste that would otherwise </w:t>
      </w:r>
      <w:r w:rsidR="00394595">
        <w:rPr>
          <w:rFonts w:ascii="Arial" w:hAnsi="Arial" w:cs="Arial"/>
          <w:sz w:val="24"/>
          <w:szCs w:val="24"/>
        </w:rPr>
        <w:t>occur, where it can be incorporated back into the recycling operation</w:t>
      </w:r>
      <w:r w:rsidR="00506616">
        <w:rPr>
          <w:rFonts w:ascii="Arial" w:hAnsi="Arial" w:cs="Arial"/>
          <w:sz w:val="24"/>
          <w:szCs w:val="24"/>
        </w:rPr>
        <w:t xml:space="preserve">. This </w:t>
      </w:r>
      <w:r w:rsidR="00190CCC">
        <w:rPr>
          <w:rFonts w:ascii="Arial" w:hAnsi="Arial" w:cs="Arial"/>
          <w:sz w:val="24"/>
          <w:szCs w:val="24"/>
        </w:rPr>
        <w:t>improves</w:t>
      </w:r>
      <w:r w:rsidR="00506616">
        <w:rPr>
          <w:rFonts w:ascii="Arial" w:hAnsi="Arial" w:cs="Arial"/>
          <w:sz w:val="24"/>
          <w:szCs w:val="24"/>
        </w:rPr>
        <w:t xml:space="preserve"> the environmental </w:t>
      </w:r>
      <w:r w:rsidR="00190CCC">
        <w:rPr>
          <w:rFonts w:ascii="Arial" w:hAnsi="Arial" w:cs="Arial"/>
          <w:sz w:val="24"/>
          <w:szCs w:val="24"/>
        </w:rPr>
        <w:t>considerations</w:t>
      </w:r>
      <w:r w:rsidR="00650413">
        <w:rPr>
          <w:rFonts w:ascii="Arial" w:hAnsi="Arial" w:cs="Arial"/>
          <w:sz w:val="24"/>
          <w:szCs w:val="24"/>
        </w:rPr>
        <w:t xml:space="preserve"> hugely – more recycled metal means less </w:t>
      </w:r>
      <w:r w:rsidR="0080189B">
        <w:rPr>
          <w:rFonts w:ascii="Arial" w:hAnsi="Arial" w:cs="Arial"/>
          <w:sz w:val="24"/>
          <w:szCs w:val="24"/>
        </w:rPr>
        <w:t xml:space="preserve">production. Socially, this would generate jobs </w:t>
      </w:r>
      <w:r w:rsidR="00332DDC">
        <w:rPr>
          <w:rFonts w:ascii="Arial" w:hAnsi="Arial" w:cs="Arial"/>
          <w:sz w:val="24"/>
          <w:szCs w:val="24"/>
        </w:rPr>
        <w:t>as there would be an endless recycling process of steel.</w:t>
      </w:r>
      <w:r w:rsidR="002725FC">
        <w:rPr>
          <w:rFonts w:ascii="Arial" w:hAnsi="Arial" w:cs="Arial"/>
          <w:sz w:val="24"/>
          <w:szCs w:val="24"/>
        </w:rPr>
        <w:t xml:space="preserve"> However,</w:t>
      </w:r>
      <w:r w:rsidR="00332DDC">
        <w:rPr>
          <w:rFonts w:ascii="Arial" w:hAnsi="Arial" w:cs="Arial"/>
          <w:sz w:val="24"/>
          <w:szCs w:val="24"/>
        </w:rPr>
        <w:t xml:space="preserve"> </w:t>
      </w:r>
      <w:r w:rsidR="002725FC">
        <w:rPr>
          <w:rFonts w:ascii="Arial" w:hAnsi="Arial" w:cs="Arial"/>
          <w:sz w:val="24"/>
          <w:szCs w:val="24"/>
        </w:rPr>
        <w:t>it could be argued that t</w:t>
      </w:r>
      <w:r w:rsidR="001546F0">
        <w:rPr>
          <w:rFonts w:ascii="Arial" w:hAnsi="Arial" w:cs="Arial"/>
          <w:sz w:val="24"/>
          <w:szCs w:val="24"/>
        </w:rPr>
        <w:t xml:space="preserve">here is more steel being made than </w:t>
      </w:r>
      <w:r w:rsidR="000D1EB5">
        <w:rPr>
          <w:rFonts w:ascii="Arial" w:hAnsi="Arial" w:cs="Arial"/>
          <w:sz w:val="24"/>
          <w:szCs w:val="24"/>
        </w:rPr>
        <w:t xml:space="preserve">is being recycled, suggesting that </w:t>
      </w:r>
      <w:r w:rsidR="00205625">
        <w:rPr>
          <w:rFonts w:ascii="Arial" w:hAnsi="Arial" w:cs="Arial"/>
          <w:sz w:val="24"/>
          <w:szCs w:val="24"/>
        </w:rPr>
        <w:t xml:space="preserve">there wouldn’t be any reduction in overall environmental implications in the long term. </w:t>
      </w:r>
    </w:p>
    <w:p w14:paraId="4068D5BC" w14:textId="22618AFA" w:rsidR="00AD32FB" w:rsidRPr="00E80BA2" w:rsidRDefault="00782CAA" w:rsidP="002C7C3E">
      <w:pPr>
        <w:spacing w:line="360" w:lineRule="auto"/>
        <w:jc w:val="both"/>
        <w:rPr>
          <w:rFonts w:ascii="Arial" w:hAnsi="Arial" w:cs="Arial"/>
          <w:sz w:val="24"/>
          <w:szCs w:val="24"/>
        </w:rPr>
      </w:pPr>
      <w:r>
        <w:rPr>
          <w:rFonts w:ascii="Arial" w:hAnsi="Arial" w:cs="Arial"/>
          <w:sz w:val="24"/>
          <w:szCs w:val="24"/>
        </w:rPr>
        <w:t xml:space="preserve">The diagrid system is crucial to the development of steel frames </w:t>
      </w:r>
      <w:r w:rsidR="008923F4">
        <w:rPr>
          <w:rFonts w:ascii="Arial" w:hAnsi="Arial" w:cs="Arial"/>
          <w:sz w:val="24"/>
          <w:szCs w:val="24"/>
        </w:rPr>
        <w:t>because of its ability to provide, stiffer, stronger, safer, more complex, more easily adaptive</w:t>
      </w:r>
      <w:r w:rsidR="00EF1BDF">
        <w:rPr>
          <w:rFonts w:ascii="Arial" w:hAnsi="Arial" w:cs="Arial"/>
          <w:sz w:val="24"/>
          <w:szCs w:val="24"/>
        </w:rPr>
        <w:t xml:space="preserve">, less </w:t>
      </w:r>
      <w:r w:rsidR="00E62D49">
        <w:rPr>
          <w:rFonts w:ascii="Arial" w:hAnsi="Arial" w:cs="Arial"/>
          <w:sz w:val="24"/>
          <w:szCs w:val="24"/>
        </w:rPr>
        <w:t>need for shear resisting elements</w:t>
      </w:r>
      <w:r w:rsidR="008923F4">
        <w:rPr>
          <w:rFonts w:ascii="Arial" w:hAnsi="Arial" w:cs="Arial"/>
          <w:sz w:val="24"/>
          <w:szCs w:val="24"/>
        </w:rPr>
        <w:t xml:space="preserve"> </w:t>
      </w:r>
      <w:r w:rsidR="00AC3A1A">
        <w:rPr>
          <w:rFonts w:ascii="Arial" w:hAnsi="Arial" w:cs="Arial"/>
          <w:sz w:val="24"/>
          <w:szCs w:val="24"/>
        </w:rPr>
        <w:t>and lighter buildings</w:t>
      </w:r>
      <w:sdt>
        <w:sdtPr>
          <w:rPr>
            <w:rFonts w:ascii="Arial" w:hAnsi="Arial" w:cs="Arial"/>
            <w:sz w:val="24"/>
            <w:szCs w:val="24"/>
          </w:rPr>
          <w:id w:val="-1624455752"/>
          <w:citation/>
        </w:sdtPr>
        <w:sdtContent>
          <w:r w:rsidR="001B6DA0">
            <w:rPr>
              <w:rFonts w:ascii="Arial" w:hAnsi="Arial" w:cs="Arial"/>
              <w:sz w:val="24"/>
              <w:szCs w:val="24"/>
            </w:rPr>
            <w:fldChar w:fldCharType="begin"/>
          </w:r>
          <w:r w:rsidR="001B6DA0">
            <w:rPr>
              <w:rFonts w:ascii="Arial" w:hAnsi="Arial" w:cs="Arial"/>
              <w:sz w:val="24"/>
              <w:szCs w:val="24"/>
            </w:rPr>
            <w:instrText xml:space="preserve"> CITATION Dev18 \l 2057 </w:instrText>
          </w:r>
          <w:r w:rsidR="001B6DA0">
            <w:rPr>
              <w:rFonts w:ascii="Arial" w:hAnsi="Arial" w:cs="Arial"/>
              <w:sz w:val="24"/>
              <w:szCs w:val="24"/>
            </w:rPr>
            <w:fldChar w:fldCharType="separate"/>
          </w:r>
          <w:r w:rsidR="001B6DA0">
            <w:rPr>
              <w:rFonts w:ascii="Arial" w:hAnsi="Arial" w:cs="Arial"/>
              <w:noProof/>
              <w:sz w:val="24"/>
              <w:szCs w:val="24"/>
            </w:rPr>
            <w:t xml:space="preserve"> </w:t>
          </w:r>
          <w:r w:rsidR="001B6DA0" w:rsidRPr="001B6DA0">
            <w:rPr>
              <w:rFonts w:ascii="Arial" w:hAnsi="Arial" w:cs="Arial"/>
              <w:noProof/>
              <w:sz w:val="24"/>
              <w:szCs w:val="24"/>
            </w:rPr>
            <w:t>(Devine Civil, 2018)</w:t>
          </w:r>
          <w:r w:rsidR="001B6DA0">
            <w:rPr>
              <w:rFonts w:ascii="Arial" w:hAnsi="Arial" w:cs="Arial"/>
              <w:sz w:val="24"/>
              <w:szCs w:val="24"/>
            </w:rPr>
            <w:fldChar w:fldCharType="end"/>
          </w:r>
        </w:sdtContent>
      </w:sdt>
      <w:r w:rsidR="00E62D49">
        <w:rPr>
          <w:rFonts w:ascii="Arial" w:hAnsi="Arial" w:cs="Arial"/>
          <w:sz w:val="24"/>
          <w:szCs w:val="24"/>
        </w:rPr>
        <w:t xml:space="preserve">. Environmentally, this reduces the </w:t>
      </w:r>
      <w:r w:rsidR="008822E0">
        <w:rPr>
          <w:rFonts w:ascii="Arial" w:hAnsi="Arial" w:cs="Arial"/>
          <w:sz w:val="24"/>
          <w:szCs w:val="24"/>
        </w:rPr>
        <w:t xml:space="preserve">overall </w:t>
      </w:r>
      <w:r w:rsidR="00DC277D">
        <w:rPr>
          <w:rFonts w:ascii="Arial" w:hAnsi="Arial" w:cs="Arial"/>
          <w:sz w:val="24"/>
          <w:szCs w:val="24"/>
        </w:rPr>
        <w:t>material</w:t>
      </w:r>
      <w:r w:rsidR="008822E0">
        <w:rPr>
          <w:rFonts w:ascii="Arial" w:hAnsi="Arial" w:cs="Arial"/>
          <w:sz w:val="24"/>
          <w:szCs w:val="24"/>
        </w:rPr>
        <w:t xml:space="preserve"> use</w:t>
      </w:r>
      <w:r w:rsidR="00DC277D">
        <w:rPr>
          <w:rFonts w:ascii="Arial" w:hAnsi="Arial" w:cs="Arial"/>
          <w:sz w:val="24"/>
          <w:szCs w:val="24"/>
        </w:rPr>
        <w:t>, and provides a margin of error</w:t>
      </w:r>
      <w:r w:rsidR="00761139">
        <w:rPr>
          <w:rFonts w:ascii="Arial" w:hAnsi="Arial" w:cs="Arial"/>
          <w:sz w:val="24"/>
          <w:szCs w:val="24"/>
        </w:rPr>
        <w:t xml:space="preserve"> should it need to be adapted</w:t>
      </w:r>
      <w:r w:rsidR="00E80BA2">
        <w:rPr>
          <w:rFonts w:ascii="Arial" w:hAnsi="Arial" w:cs="Arial"/>
          <w:sz w:val="24"/>
          <w:szCs w:val="24"/>
        </w:rPr>
        <w:t>.</w:t>
      </w:r>
    </w:p>
    <w:p w14:paraId="73115403" w14:textId="6482C3CC" w:rsidR="00AD32FB" w:rsidRPr="00137820" w:rsidRDefault="00137820" w:rsidP="002C7C3E">
      <w:pPr>
        <w:spacing w:line="360" w:lineRule="auto"/>
        <w:jc w:val="both"/>
        <w:rPr>
          <w:rFonts w:ascii="Arial" w:hAnsi="Arial" w:cs="Arial"/>
          <w:sz w:val="24"/>
          <w:szCs w:val="24"/>
        </w:rPr>
      </w:pPr>
      <w:r w:rsidRPr="00137820">
        <w:rPr>
          <w:rFonts w:ascii="Arial" w:hAnsi="Arial" w:cs="Arial"/>
          <w:sz w:val="24"/>
          <w:szCs w:val="24"/>
        </w:rPr>
        <w:lastRenderedPageBreak/>
        <w:t>Types of Load bearing capacities</w:t>
      </w:r>
      <w:r>
        <w:rPr>
          <w:rFonts w:ascii="Arial" w:hAnsi="Arial" w:cs="Arial"/>
          <w:sz w:val="24"/>
          <w:szCs w:val="24"/>
        </w:rPr>
        <w:t>:</w:t>
      </w:r>
    </w:p>
    <w:p w14:paraId="3CE572FE" w14:textId="5BF44F45" w:rsidR="00AD32FB" w:rsidRDefault="00266C66" w:rsidP="002C7C3E">
      <w:pPr>
        <w:spacing w:line="360" w:lineRule="auto"/>
        <w:jc w:val="both"/>
      </w:pPr>
      <w:r>
        <w:rPr>
          <w:noProof/>
        </w:rPr>
        <mc:AlternateContent>
          <mc:Choice Requires="wps">
            <w:drawing>
              <wp:anchor distT="0" distB="0" distL="114300" distR="114300" simplePos="0" relativeHeight="251705344" behindDoc="0" locked="0" layoutInCell="1" allowOverlap="1" wp14:anchorId="46920121" wp14:editId="3A29D103">
                <wp:simplePos x="0" y="0"/>
                <wp:positionH relativeFrom="column">
                  <wp:posOffset>551180</wp:posOffset>
                </wp:positionH>
                <wp:positionV relativeFrom="paragraph">
                  <wp:posOffset>3409950</wp:posOffset>
                </wp:positionV>
                <wp:extent cx="4625340" cy="635"/>
                <wp:effectExtent l="0" t="0" r="0" b="0"/>
                <wp:wrapSquare wrapText="bothSides"/>
                <wp:docPr id="38" name="Text Box 38"/>
                <wp:cNvGraphicFramePr/>
                <a:graphic xmlns:a="http://schemas.openxmlformats.org/drawingml/2006/main">
                  <a:graphicData uri="http://schemas.microsoft.com/office/word/2010/wordprocessingShape">
                    <wps:wsp>
                      <wps:cNvSpPr txBox="1"/>
                      <wps:spPr>
                        <a:xfrm>
                          <a:off x="0" y="0"/>
                          <a:ext cx="4625340" cy="635"/>
                        </a:xfrm>
                        <a:prstGeom prst="rect">
                          <a:avLst/>
                        </a:prstGeom>
                        <a:solidFill>
                          <a:prstClr val="white"/>
                        </a:solidFill>
                        <a:ln>
                          <a:noFill/>
                        </a:ln>
                      </wps:spPr>
                      <wps:txbx>
                        <w:txbxContent>
                          <w:p w14:paraId="596A2673" w14:textId="50B7BEF7" w:rsidR="00266C66" w:rsidRPr="003A665C" w:rsidRDefault="00266C66" w:rsidP="00266C66">
                            <w:pPr>
                              <w:pStyle w:val="Caption"/>
                              <w:rPr>
                                <w:rFonts w:ascii="Arial" w:hAnsi="Arial" w:cs="Arial"/>
                                <w:noProof/>
                                <w:sz w:val="24"/>
                                <w:szCs w:val="24"/>
                              </w:rPr>
                            </w:pPr>
                            <w:r w:rsidRPr="003A665C">
                              <w:rPr>
                                <w:rFonts w:ascii="Arial" w:hAnsi="Arial" w:cs="Arial"/>
                                <w:sz w:val="24"/>
                                <w:szCs w:val="24"/>
                              </w:rPr>
                              <w:t xml:space="preserve">Figure </w:t>
                            </w:r>
                            <w:r w:rsidRPr="003A665C">
                              <w:rPr>
                                <w:rFonts w:ascii="Arial" w:hAnsi="Arial" w:cs="Arial"/>
                                <w:sz w:val="24"/>
                                <w:szCs w:val="24"/>
                              </w:rPr>
                              <w:fldChar w:fldCharType="begin"/>
                            </w:r>
                            <w:r w:rsidRPr="003A665C">
                              <w:rPr>
                                <w:rFonts w:ascii="Arial" w:hAnsi="Arial" w:cs="Arial"/>
                                <w:sz w:val="24"/>
                                <w:szCs w:val="24"/>
                              </w:rPr>
                              <w:instrText xml:space="preserve"> SEQ Figure \* ARABIC </w:instrText>
                            </w:r>
                            <w:r w:rsidRPr="003A665C">
                              <w:rPr>
                                <w:rFonts w:ascii="Arial" w:hAnsi="Arial" w:cs="Arial"/>
                                <w:sz w:val="24"/>
                                <w:szCs w:val="24"/>
                              </w:rPr>
                              <w:fldChar w:fldCharType="separate"/>
                            </w:r>
                            <w:r w:rsidR="004D7ABD">
                              <w:rPr>
                                <w:rFonts w:ascii="Arial" w:hAnsi="Arial" w:cs="Arial"/>
                                <w:noProof/>
                                <w:sz w:val="24"/>
                                <w:szCs w:val="24"/>
                              </w:rPr>
                              <w:t>9</w:t>
                            </w:r>
                            <w:r w:rsidRPr="003A665C">
                              <w:rPr>
                                <w:rFonts w:ascii="Arial" w:hAnsi="Arial" w:cs="Arial"/>
                                <w:sz w:val="24"/>
                                <w:szCs w:val="24"/>
                              </w:rPr>
                              <w:fldChar w:fldCharType="end"/>
                            </w:r>
                            <w:r w:rsidRPr="003A665C">
                              <w:rPr>
                                <w:rFonts w:ascii="Arial" w:hAnsi="Arial" w:cs="Arial"/>
                                <w:sz w:val="24"/>
                                <w:szCs w:val="24"/>
                              </w:rPr>
                              <w:t>: Load Bearing Capacities</w:t>
                            </w:r>
                            <w:sdt>
                              <w:sdtPr>
                                <w:rPr>
                                  <w:rFonts w:ascii="Arial" w:hAnsi="Arial" w:cs="Arial"/>
                                  <w:sz w:val="24"/>
                                  <w:szCs w:val="24"/>
                                </w:rPr>
                                <w:id w:val="1558817325"/>
                                <w:citation/>
                              </w:sdtPr>
                              <w:sdtContent>
                                <w:r w:rsidR="003A665C" w:rsidRPr="003A665C">
                                  <w:rPr>
                                    <w:rFonts w:ascii="Arial" w:hAnsi="Arial" w:cs="Arial"/>
                                    <w:sz w:val="24"/>
                                    <w:szCs w:val="24"/>
                                  </w:rPr>
                                  <w:fldChar w:fldCharType="begin"/>
                                </w:r>
                                <w:r w:rsidR="003A665C" w:rsidRPr="003A665C">
                                  <w:rPr>
                                    <w:rFonts w:ascii="Arial" w:hAnsi="Arial" w:cs="Arial"/>
                                    <w:sz w:val="24"/>
                                    <w:szCs w:val="24"/>
                                  </w:rPr>
                                  <w:instrText xml:space="preserve"> CITATION Sli15 \l 2057 </w:instrText>
                                </w:r>
                                <w:r w:rsidR="003A665C" w:rsidRPr="003A665C">
                                  <w:rPr>
                                    <w:rFonts w:ascii="Arial" w:hAnsi="Arial" w:cs="Arial"/>
                                    <w:sz w:val="24"/>
                                    <w:szCs w:val="24"/>
                                  </w:rPr>
                                  <w:fldChar w:fldCharType="separate"/>
                                </w:r>
                                <w:r w:rsidR="003A665C" w:rsidRPr="003A665C">
                                  <w:rPr>
                                    <w:rFonts w:ascii="Arial" w:hAnsi="Arial" w:cs="Arial"/>
                                    <w:noProof/>
                                    <w:sz w:val="24"/>
                                    <w:szCs w:val="24"/>
                                  </w:rPr>
                                  <w:t xml:space="preserve"> (Slideshare, 2015)</w:t>
                                </w:r>
                                <w:r w:rsidR="003A665C" w:rsidRPr="003A665C">
                                  <w:rPr>
                                    <w:rFonts w:ascii="Arial" w:hAnsi="Arial" w:cs="Arial"/>
                                    <w:sz w:val="24"/>
                                    <w:szCs w:val="24"/>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6920121" id="Text Box 38" o:spid="_x0000_s1038" type="#_x0000_t202" style="position:absolute;left:0;text-align:left;margin-left:43.4pt;margin-top:268.5pt;width:364.2pt;height:.05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" stroked="f">
                <v:textbox style="mso-fit-shape-to-text:t" inset="0,0,0,0">
                  <w:txbxContent>
                    <w:p w14:paraId="596A2673" w14:textId="50B7BEF7" w:rsidR="00266C66" w:rsidRPr="003A665C" w:rsidRDefault="00266C66" w:rsidP="00266C66">
                      <w:pPr>
                        <w:pStyle w:val="Caption"/>
                        <w:rPr>
                          <w:rFonts w:ascii="Arial" w:hAnsi="Arial" w:cs="Arial"/>
                          <w:noProof/>
                          <w:sz w:val="24"/>
                          <w:szCs w:val="24"/>
                        </w:rPr>
                      </w:pPr>
                      <w:r w:rsidRPr="003A665C">
                        <w:rPr>
                          <w:rFonts w:ascii="Arial" w:hAnsi="Arial" w:cs="Arial"/>
                          <w:sz w:val="24"/>
                          <w:szCs w:val="24"/>
                        </w:rPr>
                        <w:t xml:space="preserve">Figure </w:t>
                      </w:r>
                      <w:r w:rsidRPr="003A665C">
                        <w:rPr>
                          <w:rFonts w:ascii="Arial" w:hAnsi="Arial" w:cs="Arial"/>
                          <w:sz w:val="24"/>
                          <w:szCs w:val="24"/>
                        </w:rPr>
                        <w:fldChar w:fldCharType="begin"/>
                      </w:r>
                      <w:r w:rsidRPr="003A665C">
                        <w:rPr>
                          <w:rFonts w:ascii="Arial" w:hAnsi="Arial" w:cs="Arial"/>
                          <w:sz w:val="24"/>
                          <w:szCs w:val="24"/>
                        </w:rPr>
                        <w:instrText xml:space="preserve"> SEQ Figure \* ARABIC </w:instrText>
                      </w:r>
                      <w:r w:rsidRPr="003A665C">
                        <w:rPr>
                          <w:rFonts w:ascii="Arial" w:hAnsi="Arial" w:cs="Arial"/>
                          <w:sz w:val="24"/>
                          <w:szCs w:val="24"/>
                        </w:rPr>
                        <w:fldChar w:fldCharType="separate"/>
                      </w:r>
                      <w:r w:rsidR="004D7ABD">
                        <w:rPr>
                          <w:rFonts w:ascii="Arial" w:hAnsi="Arial" w:cs="Arial"/>
                          <w:noProof/>
                          <w:sz w:val="24"/>
                          <w:szCs w:val="24"/>
                        </w:rPr>
                        <w:t>9</w:t>
                      </w:r>
                      <w:r w:rsidRPr="003A665C">
                        <w:rPr>
                          <w:rFonts w:ascii="Arial" w:hAnsi="Arial" w:cs="Arial"/>
                          <w:sz w:val="24"/>
                          <w:szCs w:val="24"/>
                        </w:rPr>
                        <w:fldChar w:fldCharType="end"/>
                      </w:r>
                      <w:r w:rsidRPr="003A665C">
                        <w:rPr>
                          <w:rFonts w:ascii="Arial" w:hAnsi="Arial" w:cs="Arial"/>
                          <w:sz w:val="24"/>
                          <w:szCs w:val="24"/>
                        </w:rPr>
                        <w:t>: Load Bearing Capacities</w:t>
                      </w:r>
                      <w:sdt>
                        <w:sdtPr>
                          <w:rPr>
                            <w:rFonts w:ascii="Arial" w:hAnsi="Arial" w:cs="Arial"/>
                            <w:sz w:val="24"/>
                            <w:szCs w:val="24"/>
                          </w:rPr>
                          <w:id w:val="1558817325"/>
                          <w:citation/>
                        </w:sdtPr>
                        <w:sdtContent>
                          <w:r w:rsidR="003A665C" w:rsidRPr="003A665C">
                            <w:rPr>
                              <w:rFonts w:ascii="Arial" w:hAnsi="Arial" w:cs="Arial"/>
                              <w:sz w:val="24"/>
                              <w:szCs w:val="24"/>
                            </w:rPr>
                            <w:fldChar w:fldCharType="begin"/>
                          </w:r>
                          <w:r w:rsidR="003A665C" w:rsidRPr="003A665C">
                            <w:rPr>
                              <w:rFonts w:ascii="Arial" w:hAnsi="Arial" w:cs="Arial"/>
                              <w:sz w:val="24"/>
                              <w:szCs w:val="24"/>
                            </w:rPr>
                            <w:instrText xml:space="preserve"> CITATION Sli15 \l 2057 </w:instrText>
                          </w:r>
                          <w:r w:rsidR="003A665C" w:rsidRPr="003A665C">
                            <w:rPr>
                              <w:rFonts w:ascii="Arial" w:hAnsi="Arial" w:cs="Arial"/>
                              <w:sz w:val="24"/>
                              <w:szCs w:val="24"/>
                            </w:rPr>
                            <w:fldChar w:fldCharType="separate"/>
                          </w:r>
                          <w:r w:rsidR="003A665C" w:rsidRPr="003A665C">
                            <w:rPr>
                              <w:rFonts w:ascii="Arial" w:hAnsi="Arial" w:cs="Arial"/>
                              <w:noProof/>
                              <w:sz w:val="24"/>
                              <w:szCs w:val="24"/>
                            </w:rPr>
                            <w:t xml:space="preserve"> (Slideshare, 2015)</w:t>
                          </w:r>
                          <w:r w:rsidR="003A665C" w:rsidRPr="003A665C">
                            <w:rPr>
                              <w:rFonts w:ascii="Arial" w:hAnsi="Arial" w:cs="Arial"/>
                              <w:sz w:val="24"/>
                              <w:szCs w:val="24"/>
                            </w:rPr>
                            <w:fldChar w:fldCharType="end"/>
                          </w:r>
                        </w:sdtContent>
                      </w:sdt>
                    </w:p>
                  </w:txbxContent>
                </v:textbox>
                <w10:wrap type="square"/>
              </v:shape>
            </w:pict>
          </mc:Fallback>
        </mc:AlternateContent>
      </w:r>
      <w:r w:rsidR="00AD32FB">
        <w:rPr>
          <w:noProof/>
        </w:rPr>
        <w:drawing>
          <wp:anchor distT="0" distB="0" distL="114300" distR="114300" simplePos="0" relativeHeight="251703296" behindDoc="0" locked="0" layoutInCell="1" allowOverlap="1" wp14:anchorId="73F1B032" wp14:editId="69ADE71E">
            <wp:simplePos x="0" y="0"/>
            <wp:positionH relativeFrom="margin">
              <wp:align>center</wp:align>
            </wp:positionH>
            <wp:positionV relativeFrom="paragraph">
              <wp:posOffset>6542</wp:posOffset>
            </wp:positionV>
            <wp:extent cx="4625340" cy="3346450"/>
            <wp:effectExtent l="19050" t="19050" r="22860" b="25400"/>
            <wp:wrapSquare wrapText="bothSides"/>
            <wp:docPr id="37" name="Picture 3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Graphical user interface&#10;&#10;Description automatically generated"/>
                    <pic:cNvPicPr/>
                  </pic:nvPicPr>
                  <pic:blipFill rotWithShape="1">
                    <a:blip r:embed="rId21">
                      <a:extLst>
                        <a:ext uri="{28A0092B-C50C-407E-A947-70E740481C1C}">
                          <a14:useLocalDpi xmlns:a14="http://schemas.microsoft.com/office/drawing/2010/main" val="0"/>
                        </a:ext>
                      </a:extLst>
                    </a:blip>
                    <a:srcRect l="20025" t="27828" r="40245" b="21060"/>
                    <a:stretch/>
                  </pic:blipFill>
                  <pic:spPr bwMode="auto">
                    <a:xfrm>
                      <a:off x="0" y="0"/>
                      <a:ext cx="4625340" cy="334645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D43BDBA" w14:textId="3AD25DC4" w:rsidR="00AD32FB" w:rsidRDefault="00AD32FB" w:rsidP="002C7C3E">
      <w:pPr>
        <w:spacing w:line="360" w:lineRule="auto"/>
        <w:jc w:val="both"/>
      </w:pPr>
    </w:p>
    <w:p w14:paraId="3363EFD6" w14:textId="1BF4B119" w:rsidR="00AD32FB" w:rsidRDefault="00AD32FB" w:rsidP="002C7C3E">
      <w:pPr>
        <w:spacing w:line="360" w:lineRule="auto"/>
        <w:jc w:val="both"/>
      </w:pPr>
    </w:p>
    <w:p w14:paraId="153AC315" w14:textId="0A5ABC8C" w:rsidR="00AD32FB" w:rsidRDefault="00AD32FB" w:rsidP="002C7C3E">
      <w:pPr>
        <w:spacing w:line="360" w:lineRule="auto"/>
        <w:jc w:val="both"/>
      </w:pPr>
    </w:p>
    <w:p w14:paraId="55FFF803" w14:textId="57DA6AEC" w:rsidR="00AD32FB" w:rsidRDefault="00AD32FB" w:rsidP="002C7C3E">
      <w:pPr>
        <w:spacing w:line="360" w:lineRule="auto"/>
        <w:jc w:val="both"/>
      </w:pPr>
    </w:p>
    <w:p w14:paraId="7144C5C9" w14:textId="766498FE" w:rsidR="00AD32FB" w:rsidRDefault="00AD32FB" w:rsidP="002C7C3E">
      <w:pPr>
        <w:spacing w:line="360" w:lineRule="auto"/>
        <w:jc w:val="both"/>
      </w:pPr>
    </w:p>
    <w:p w14:paraId="0C4E348C" w14:textId="2F42A478" w:rsidR="00AD32FB" w:rsidRDefault="00AD32FB" w:rsidP="002C7C3E">
      <w:pPr>
        <w:spacing w:line="360" w:lineRule="auto"/>
        <w:jc w:val="both"/>
      </w:pPr>
    </w:p>
    <w:p w14:paraId="2AAC5F9E" w14:textId="31DD09F0" w:rsidR="00AD32FB" w:rsidRDefault="00AD32FB" w:rsidP="002C7C3E">
      <w:pPr>
        <w:spacing w:line="360" w:lineRule="auto"/>
        <w:jc w:val="both"/>
      </w:pPr>
    </w:p>
    <w:p w14:paraId="07D3185A" w14:textId="4859F835" w:rsidR="00AD32FB" w:rsidRDefault="00AD32FB" w:rsidP="002C7C3E">
      <w:pPr>
        <w:spacing w:line="360" w:lineRule="auto"/>
        <w:jc w:val="both"/>
      </w:pPr>
    </w:p>
    <w:p w14:paraId="3E93D5FB" w14:textId="77777777" w:rsidR="00AD32FB" w:rsidRDefault="00AD32FB" w:rsidP="002C7C3E">
      <w:pPr>
        <w:spacing w:line="360" w:lineRule="auto"/>
        <w:jc w:val="both"/>
      </w:pPr>
    </w:p>
    <w:p w14:paraId="4C875358" w14:textId="0C4D9AF1" w:rsidR="00A71B0B" w:rsidRDefault="00A71B0B" w:rsidP="002C7C3E">
      <w:pPr>
        <w:spacing w:line="360" w:lineRule="auto"/>
        <w:jc w:val="both"/>
      </w:pPr>
    </w:p>
    <w:p w14:paraId="183DC859" w14:textId="153BCC09" w:rsidR="00B05521" w:rsidRDefault="00B05521" w:rsidP="002C7C3E">
      <w:pPr>
        <w:spacing w:line="360" w:lineRule="auto"/>
        <w:jc w:val="both"/>
      </w:pPr>
    </w:p>
    <w:p w14:paraId="22AEF53A" w14:textId="34B5171F" w:rsidR="00A71B0B" w:rsidRPr="00632D2E" w:rsidRDefault="00A71B0B" w:rsidP="002C7C3E">
      <w:pPr>
        <w:tabs>
          <w:tab w:val="left" w:pos="1640"/>
        </w:tabs>
        <w:spacing w:line="360" w:lineRule="auto"/>
        <w:jc w:val="both"/>
        <w:rPr>
          <w:rFonts w:ascii="Arial" w:hAnsi="Arial" w:cs="Arial"/>
          <w:color w:val="FF0000"/>
          <w:sz w:val="24"/>
          <w:szCs w:val="24"/>
        </w:rPr>
      </w:pPr>
    </w:p>
    <w:p w14:paraId="68483624" w14:textId="4E12B364" w:rsidR="00E06851" w:rsidRPr="00463E8E" w:rsidRDefault="00E06851" w:rsidP="002C7C3E">
      <w:pPr>
        <w:pStyle w:val="Heading2"/>
        <w:spacing w:line="360" w:lineRule="auto"/>
        <w:jc w:val="both"/>
      </w:pPr>
      <w:bookmarkStart w:id="11" w:name="_Toc121340493"/>
      <w:r>
        <w:t>3.</w:t>
      </w:r>
      <w:r w:rsidR="007C3410">
        <w:t>3</w:t>
      </w:r>
      <w:r>
        <w:t xml:space="preserve"> – </w:t>
      </w:r>
      <w:r w:rsidR="00463E8E" w:rsidRPr="00463E8E">
        <w:t>Steel Frame</w:t>
      </w:r>
      <w:r w:rsidR="00463E8E">
        <w:t xml:space="preserve"> resistance to Environmental conditions</w:t>
      </w:r>
      <w:bookmarkEnd w:id="11"/>
    </w:p>
    <w:p w14:paraId="7F67A0FD" w14:textId="78FDCBE5" w:rsidR="008945F2" w:rsidRDefault="008945F2" w:rsidP="002C7C3E">
      <w:pPr>
        <w:spacing w:line="360" w:lineRule="auto"/>
        <w:jc w:val="both"/>
        <w:rPr>
          <w:rFonts w:ascii="Arial" w:hAnsi="Arial" w:cs="Arial"/>
          <w:sz w:val="24"/>
          <w:szCs w:val="24"/>
        </w:rPr>
      </w:pPr>
      <w:r>
        <w:rPr>
          <w:rFonts w:ascii="Arial" w:hAnsi="Arial" w:cs="Arial"/>
          <w:sz w:val="24"/>
          <w:szCs w:val="24"/>
        </w:rPr>
        <w:t xml:space="preserve">It is difficult to </w:t>
      </w:r>
      <w:r w:rsidR="00C05938">
        <w:rPr>
          <w:rFonts w:ascii="Arial" w:hAnsi="Arial" w:cs="Arial"/>
          <w:sz w:val="24"/>
          <w:szCs w:val="24"/>
        </w:rPr>
        <w:t xml:space="preserve">give steel a precise lifespan in terms of climatic resistance </w:t>
      </w:r>
      <w:r w:rsidR="007512C9">
        <w:rPr>
          <w:rFonts w:ascii="Arial" w:hAnsi="Arial" w:cs="Arial"/>
          <w:sz w:val="24"/>
          <w:szCs w:val="24"/>
        </w:rPr>
        <w:t xml:space="preserve">due to the vast </w:t>
      </w:r>
      <w:r w:rsidR="00A8534B">
        <w:rPr>
          <w:rFonts w:ascii="Arial" w:hAnsi="Arial" w:cs="Arial"/>
          <w:sz w:val="24"/>
          <w:szCs w:val="24"/>
        </w:rPr>
        <w:t>number</w:t>
      </w:r>
      <w:r w:rsidR="007512C9">
        <w:rPr>
          <w:rFonts w:ascii="Arial" w:hAnsi="Arial" w:cs="Arial"/>
          <w:sz w:val="24"/>
          <w:szCs w:val="24"/>
        </w:rPr>
        <w:t xml:space="preserve"> of </w:t>
      </w:r>
      <w:r w:rsidR="005025BE">
        <w:rPr>
          <w:rFonts w:ascii="Arial" w:hAnsi="Arial" w:cs="Arial"/>
          <w:sz w:val="24"/>
          <w:szCs w:val="24"/>
        </w:rPr>
        <w:t>factors that can affect it.</w:t>
      </w:r>
      <w:r w:rsidR="00060283">
        <w:rPr>
          <w:rFonts w:ascii="Arial" w:hAnsi="Arial" w:cs="Arial"/>
          <w:sz w:val="24"/>
          <w:szCs w:val="24"/>
        </w:rPr>
        <w:t xml:space="preserve"> When designing a building out of steel, it is crucial to </w:t>
      </w:r>
      <w:r w:rsidR="00853589">
        <w:rPr>
          <w:rFonts w:ascii="Arial" w:hAnsi="Arial" w:cs="Arial"/>
          <w:sz w:val="24"/>
          <w:szCs w:val="24"/>
        </w:rPr>
        <w:t xml:space="preserve">investigate the sites environmental conditions in order to </w:t>
      </w:r>
      <w:r w:rsidR="00B1117A">
        <w:rPr>
          <w:rFonts w:ascii="Arial" w:hAnsi="Arial" w:cs="Arial"/>
          <w:sz w:val="24"/>
          <w:szCs w:val="24"/>
        </w:rPr>
        <w:t xml:space="preserve">provide a steel that is durable </w:t>
      </w:r>
      <w:r w:rsidR="005E0E18">
        <w:rPr>
          <w:rFonts w:ascii="Arial" w:hAnsi="Arial" w:cs="Arial"/>
          <w:sz w:val="24"/>
          <w:szCs w:val="24"/>
        </w:rPr>
        <w:t>enough and resistant to the surrounding climate</w:t>
      </w:r>
      <w:r w:rsidR="00C44809">
        <w:rPr>
          <w:rFonts w:ascii="Arial" w:hAnsi="Arial" w:cs="Arial"/>
          <w:sz w:val="24"/>
          <w:szCs w:val="24"/>
        </w:rPr>
        <w:t xml:space="preserve">, thus making sure that the right tests </w:t>
      </w:r>
      <w:r w:rsidR="00576181">
        <w:rPr>
          <w:rFonts w:ascii="Arial" w:hAnsi="Arial" w:cs="Arial"/>
          <w:sz w:val="24"/>
          <w:szCs w:val="24"/>
        </w:rPr>
        <w:t>have been undertaken to build out failure and build in resistance.</w:t>
      </w:r>
    </w:p>
    <w:p w14:paraId="012AEEF3" w14:textId="137BD50C" w:rsidR="007A6731" w:rsidRDefault="007A6731" w:rsidP="002C7C3E">
      <w:pPr>
        <w:spacing w:line="360" w:lineRule="auto"/>
        <w:jc w:val="both"/>
        <w:rPr>
          <w:rFonts w:ascii="Arial" w:hAnsi="Arial" w:cs="Arial"/>
          <w:sz w:val="24"/>
          <w:szCs w:val="24"/>
        </w:rPr>
      </w:pPr>
      <w:r>
        <w:rPr>
          <w:rFonts w:ascii="Arial" w:hAnsi="Arial" w:cs="Arial"/>
          <w:sz w:val="24"/>
          <w:szCs w:val="24"/>
        </w:rPr>
        <w:t xml:space="preserve">The UK has always had a fairly predictable </w:t>
      </w:r>
      <w:r w:rsidR="00536F1F">
        <w:rPr>
          <w:rFonts w:ascii="Arial" w:hAnsi="Arial" w:cs="Arial"/>
          <w:sz w:val="24"/>
          <w:szCs w:val="24"/>
        </w:rPr>
        <w:t xml:space="preserve">weather pattern in terms of seasons, which allows a building to have built in qualities </w:t>
      </w:r>
      <w:r w:rsidR="00AD7D68">
        <w:rPr>
          <w:rFonts w:ascii="Arial" w:hAnsi="Arial" w:cs="Arial"/>
          <w:sz w:val="24"/>
          <w:szCs w:val="24"/>
        </w:rPr>
        <w:t xml:space="preserve">to withstand the extremes. However, in recent years the climate has </w:t>
      </w:r>
      <w:r w:rsidR="00E417E6">
        <w:rPr>
          <w:rFonts w:ascii="Arial" w:hAnsi="Arial" w:cs="Arial"/>
          <w:sz w:val="24"/>
          <w:szCs w:val="24"/>
        </w:rPr>
        <w:t xml:space="preserve">changed, and the weather is becoming more unpredictable. This includes higher temperatures </w:t>
      </w:r>
      <w:r w:rsidR="00947391">
        <w:rPr>
          <w:rFonts w:ascii="Arial" w:hAnsi="Arial" w:cs="Arial"/>
          <w:sz w:val="24"/>
          <w:szCs w:val="24"/>
        </w:rPr>
        <w:t xml:space="preserve">in the summer and stronger storms and winds in the winter. </w:t>
      </w:r>
    </w:p>
    <w:p w14:paraId="7ACE3AA8" w14:textId="1CD283F8" w:rsidR="00514A38" w:rsidRDefault="00576181" w:rsidP="002C7C3E">
      <w:pPr>
        <w:spacing w:line="360" w:lineRule="auto"/>
        <w:jc w:val="both"/>
        <w:rPr>
          <w:rFonts w:ascii="Arial" w:hAnsi="Arial" w:cs="Arial"/>
          <w:sz w:val="24"/>
          <w:szCs w:val="24"/>
        </w:rPr>
      </w:pPr>
      <w:r>
        <w:rPr>
          <w:rFonts w:ascii="Arial" w:hAnsi="Arial" w:cs="Arial"/>
          <w:sz w:val="24"/>
          <w:szCs w:val="24"/>
        </w:rPr>
        <w:t>The Gherk</w:t>
      </w:r>
      <w:r w:rsidR="007A6731">
        <w:rPr>
          <w:rFonts w:ascii="Arial" w:hAnsi="Arial" w:cs="Arial"/>
          <w:sz w:val="24"/>
          <w:szCs w:val="24"/>
        </w:rPr>
        <w:t xml:space="preserve">in is </w:t>
      </w:r>
      <w:r>
        <w:rPr>
          <w:rFonts w:ascii="Arial" w:hAnsi="Arial" w:cs="Arial"/>
          <w:sz w:val="24"/>
          <w:szCs w:val="24"/>
        </w:rPr>
        <w:t xml:space="preserve">situated in </w:t>
      </w:r>
      <w:r w:rsidR="00BF3DE2">
        <w:rPr>
          <w:rFonts w:ascii="Arial" w:hAnsi="Arial" w:cs="Arial"/>
          <w:sz w:val="24"/>
          <w:szCs w:val="24"/>
        </w:rPr>
        <w:t xml:space="preserve">London which </w:t>
      </w:r>
      <w:r w:rsidR="00D93E9B">
        <w:rPr>
          <w:rFonts w:ascii="Arial" w:hAnsi="Arial" w:cs="Arial"/>
          <w:sz w:val="24"/>
          <w:szCs w:val="24"/>
        </w:rPr>
        <w:t xml:space="preserve">is seen to have slightly differing weather patterns to the rest of the UK. The reason for this is because </w:t>
      </w:r>
      <w:r w:rsidR="005B5B41">
        <w:rPr>
          <w:rFonts w:ascii="Arial" w:hAnsi="Arial" w:cs="Arial"/>
          <w:sz w:val="24"/>
          <w:szCs w:val="24"/>
        </w:rPr>
        <w:t>it is closer to continental Europe</w:t>
      </w:r>
      <w:r w:rsidR="00C71903">
        <w:rPr>
          <w:rFonts w:ascii="Arial" w:hAnsi="Arial" w:cs="Arial"/>
          <w:sz w:val="24"/>
          <w:szCs w:val="24"/>
        </w:rPr>
        <w:t>. This</w:t>
      </w:r>
      <w:r w:rsidR="005B5B41">
        <w:rPr>
          <w:rFonts w:ascii="Arial" w:hAnsi="Arial" w:cs="Arial"/>
          <w:sz w:val="24"/>
          <w:szCs w:val="24"/>
        </w:rPr>
        <w:t xml:space="preserve"> means that the </w:t>
      </w:r>
      <w:r w:rsidR="009D20BB">
        <w:rPr>
          <w:rFonts w:ascii="Arial" w:hAnsi="Arial" w:cs="Arial"/>
          <w:sz w:val="24"/>
          <w:szCs w:val="24"/>
        </w:rPr>
        <w:t xml:space="preserve">warmer and more humid south-east winds </w:t>
      </w:r>
      <w:r w:rsidR="00DF07EE">
        <w:rPr>
          <w:rFonts w:ascii="Arial" w:hAnsi="Arial" w:cs="Arial"/>
          <w:sz w:val="24"/>
          <w:szCs w:val="24"/>
        </w:rPr>
        <w:t xml:space="preserve">move towards </w:t>
      </w:r>
      <w:r w:rsidR="00DF07EE">
        <w:rPr>
          <w:rFonts w:ascii="Arial" w:hAnsi="Arial" w:cs="Arial"/>
          <w:sz w:val="24"/>
          <w:szCs w:val="24"/>
        </w:rPr>
        <w:lastRenderedPageBreak/>
        <w:t>London increasing temperatures</w:t>
      </w:r>
      <w:r w:rsidR="003C322E">
        <w:rPr>
          <w:rFonts w:ascii="Arial" w:hAnsi="Arial" w:cs="Arial"/>
          <w:sz w:val="24"/>
          <w:szCs w:val="24"/>
        </w:rPr>
        <w:t xml:space="preserve">. </w:t>
      </w:r>
      <w:r w:rsidR="00B0351F">
        <w:rPr>
          <w:rFonts w:ascii="Arial" w:hAnsi="Arial" w:cs="Arial"/>
          <w:sz w:val="24"/>
          <w:szCs w:val="24"/>
        </w:rPr>
        <w:t xml:space="preserve">Furthermore, </w:t>
      </w:r>
      <w:r w:rsidR="00F85A8F">
        <w:rPr>
          <w:rFonts w:ascii="Arial" w:hAnsi="Arial" w:cs="Arial"/>
          <w:sz w:val="24"/>
          <w:szCs w:val="24"/>
        </w:rPr>
        <w:t xml:space="preserve">the </w:t>
      </w:r>
      <w:r w:rsidR="00072C42">
        <w:rPr>
          <w:rFonts w:ascii="Arial" w:hAnsi="Arial" w:cs="Arial"/>
          <w:sz w:val="24"/>
          <w:szCs w:val="24"/>
        </w:rPr>
        <w:t>low-pressure</w:t>
      </w:r>
      <w:r w:rsidR="00F85A8F">
        <w:rPr>
          <w:rFonts w:ascii="Arial" w:hAnsi="Arial" w:cs="Arial"/>
          <w:sz w:val="24"/>
          <w:szCs w:val="24"/>
        </w:rPr>
        <w:t xml:space="preserve"> systems of the Atlantic do not reach </w:t>
      </w:r>
      <w:r w:rsidR="00072C42">
        <w:rPr>
          <w:rFonts w:ascii="Arial" w:hAnsi="Arial" w:cs="Arial"/>
          <w:sz w:val="24"/>
          <w:szCs w:val="24"/>
        </w:rPr>
        <w:t xml:space="preserve">London, thus reducing </w:t>
      </w:r>
      <w:r w:rsidR="003C322E">
        <w:rPr>
          <w:rFonts w:ascii="Arial" w:hAnsi="Arial" w:cs="Arial"/>
          <w:sz w:val="24"/>
          <w:szCs w:val="24"/>
        </w:rPr>
        <w:t>‘</w:t>
      </w:r>
      <w:r w:rsidR="00072C42">
        <w:rPr>
          <w:rFonts w:ascii="Arial" w:hAnsi="Arial" w:cs="Arial"/>
          <w:sz w:val="24"/>
          <w:szCs w:val="24"/>
        </w:rPr>
        <w:t>cloud, wind and rai</w:t>
      </w:r>
      <w:r w:rsidR="003C322E">
        <w:rPr>
          <w:rFonts w:ascii="Arial" w:hAnsi="Arial" w:cs="Arial"/>
          <w:sz w:val="24"/>
          <w:szCs w:val="24"/>
        </w:rPr>
        <w:t>n’</w:t>
      </w:r>
      <w:sdt>
        <w:sdtPr>
          <w:rPr>
            <w:rFonts w:ascii="Arial" w:hAnsi="Arial" w:cs="Arial"/>
            <w:sz w:val="24"/>
            <w:szCs w:val="24"/>
          </w:rPr>
          <w:id w:val="-1252120079"/>
          <w:citation/>
        </w:sdtPr>
        <w:sdtContent>
          <w:r w:rsidR="003C322E">
            <w:rPr>
              <w:rFonts w:ascii="Arial" w:hAnsi="Arial" w:cs="Arial"/>
              <w:sz w:val="24"/>
              <w:szCs w:val="24"/>
            </w:rPr>
            <w:fldChar w:fldCharType="begin"/>
          </w:r>
          <w:r w:rsidR="003C322E">
            <w:rPr>
              <w:rFonts w:ascii="Arial" w:hAnsi="Arial" w:cs="Arial"/>
              <w:sz w:val="24"/>
              <w:szCs w:val="24"/>
            </w:rPr>
            <w:instrText xml:space="preserve"> CITATION MyL22 \l 2057 </w:instrText>
          </w:r>
          <w:r w:rsidR="003C322E">
            <w:rPr>
              <w:rFonts w:ascii="Arial" w:hAnsi="Arial" w:cs="Arial"/>
              <w:sz w:val="24"/>
              <w:szCs w:val="24"/>
            </w:rPr>
            <w:fldChar w:fldCharType="separate"/>
          </w:r>
          <w:r w:rsidR="003C322E">
            <w:rPr>
              <w:rFonts w:ascii="Arial" w:hAnsi="Arial" w:cs="Arial"/>
              <w:noProof/>
              <w:sz w:val="24"/>
              <w:szCs w:val="24"/>
            </w:rPr>
            <w:t xml:space="preserve"> </w:t>
          </w:r>
          <w:r w:rsidR="003C322E" w:rsidRPr="003C322E">
            <w:rPr>
              <w:rFonts w:ascii="Arial" w:hAnsi="Arial" w:cs="Arial"/>
              <w:noProof/>
              <w:sz w:val="24"/>
              <w:szCs w:val="24"/>
            </w:rPr>
            <w:t>(MyLondon, 2022)</w:t>
          </w:r>
          <w:r w:rsidR="003C322E">
            <w:rPr>
              <w:rFonts w:ascii="Arial" w:hAnsi="Arial" w:cs="Arial"/>
              <w:sz w:val="24"/>
              <w:szCs w:val="24"/>
            </w:rPr>
            <w:fldChar w:fldCharType="end"/>
          </w:r>
        </w:sdtContent>
      </w:sdt>
      <w:r w:rsidR="003C322E">
        <w:rPr>
          <w:rFonts w:ascii="Arial" w:hAnsi="Arial" w:cs="Arial"/>
          <w:sz w:val="24"/>
          <w:szCs w:val="24"/>
        </w:rPr>
        <w:t>.</w:t>
      </w:r>
      <w:r w:rsidR="00643126">
        <w:rPr>
          <w:rFonts w:ascii="Arial" w:hAnsi="Arial" w:cs="Arial"/>
          <w:sz w:val="24"/>
          <w:szCs w:val="24"/>
        </w:rPr>
        <w:t xml:space="preserve"> In the winter, </w:t>
      </w:r>
      <w:r w:rsidR="00F834C0">
        <w:rPr>
          <w:rFonts w:ascii="Arial" w:hAnsi="Arial" w:cs="Arial"/>
          <w:sz w:val="24"/>
          <w:szCs w:val="24"/>
        </w:rPr>
        <w:t xml:space="preserve">London experiences colder temperatures </w:t>
      </w:r>
      <w:r w:rsidR="00983B75">
        <w:rPr>
          <w:rFonts w:ascii="Arial" w:hAnsi="Arial" w:cs="Arial"/>
          <w:sz w:val="24"/>
          <w:szCs w:val="24"/>
        </w:rPr>
        <w:t>but not to the extent of the rest of</w:t>
      </w:r>
      <w:r w:rsidR="00514A38">
        <w:rPr>
          <w:rFonts w:ascii="Arial" w:hAnsi="Arial" w:cs="Arial"/>
          <w:sz w:val="24"/>
          <w:szCs w:val="24"/>
        </w:rPr>
        <w:t xml:space="preserve"> the UK. Below is an annual rainfall and temperature graph in London.</w:t>
      </w:r>
    </w:p>
    <w:p w14:paraId="7497EE8D" w14:textId="0D7C9058" w:rsidR="008945F2" w:rsidRDefault="008945F2" w:rsidP="002C7C3E">
      <w:pPr>
        <w:spacing w:line="360" w:lineRule="auto"/>
        <w:jc w:val="both"/>
        <w:rPr>
          <w:rFonts w:ascii="Arial" w:hAnsi="Arial" w:cs="Arial"/>
          <w:sz w:val="24"/>
          <w:szCs w:val="24"/>
        </w:rPr>
      </w:pPr>
    </w:p>
    <w:tbl>
      <w:tblPr>
        <w:tblpPr w:leftFromText="180" w:rightFromText="180" w:vertAnchor="text" w:horzAnchor="margin" w:tblpXSpec="center" w:tblpY="-26"/>
        <w:tblW w:w="5565" w:type="dxa"/>
        <w:tblCellSpacing w:w="0" w:type="dxa"/>
        <w:tblBorders>
          <w:top w:val="outset" w:sz="6" w:space="0" w:color="auto"/>
          <w:left w:val="outset" w:sz="6" w:space="0" w:color="auto"/>
          <w:bottom w:val="outset" w:sz="6" w:space="0" w:color="auto"/>
          <w:right w:val="outset" w:sz="6" w:space="0" w:color="auto"/>
        </w:tblBorders>
        <w:shd w:val="clear" w:color="auto" w:fill="FEFEFE"/>
        <w:tblCellMar>
          <w:left w:w="0" w:type="dxa"/>
          <w:right w:w="0" w:type="dxa"/>
        </w:tblCellMar>
        <w:tblLook w:val="04A0" w:firstRow="1" w:lastRow="0" w:firstColumn="1" w:lastColumn="0" w:noHBand="0" w:noVBand="1"/>
      </w:tblPr>
      <w:tblGrid>
        <w:gridCol w:w="1498"/>
        <w:gridCol w:w="1414"/>
        <w:gridCol w:w="1414"/>
        <w:gridCol w:w="1239"/>
      </w:tblGrid>
      <w:tr w:rsidR="00514A38" w:rsidRPr="00F61766" w14:paraId="4E38FA4C" w14:textId="77777777" w:rsidTr="00514A38">
        <w:trPr>
          <w:trHeight w:val="360"/>
          <w:tblCellSpacing w:w="0" w:type="dxa"/>
        </w:trPr>
        <w:tc>
          <w:tcPr>
            <w:tcW w:w="1498" w:type="dxa"/>
            <w:tcBorders>
              <w:top w:val="outset" w:sz="6" w:space="0" w:color="auto"/>
              <w:left w:val="outset" w:sz="6" w:space="0" w:color="auto"/>
              <w:bottom w:val="outset" w:sz="6" w:space="0" w:color="auto"/>
              <w:right w:val="outset" w:sz="6" w:space="0" w:color="auto"/>
            </w:tcBorders>
            <w:shd w:val="clear" w:color="auto" w:fill="FEFEFE"/>
            <w:vAlign w:val="center"/>
            <w:hideMark/>
          </w:tcPr>
          <w:p w14:paraId="1D6B1853" w14:textId="77777777" w:rsidR="00514A38" w:rsidRPr="00F61766" w:rsidRDefault="00514A38" w:rsidP="002C7C3E">
            <w:pPr>
              <w:spacing w:before="100" w:beforeAutospacing="1" w:after="100" w:afterAutospacing="1" w:line="360" w:lineRule="auto"/>
              <w:jc w:val="both"/>
              <w:rPr>
                <w:rFonts w:ascii="Open Sans" w:eastAsia="Times New Roman" w:hAnsi="Open Sans" w:cs="Open Sans"/>
                <w:color w:val="000000"/>
                <w:sz w:val="24"/>
                <w:szCs w:val="24"/>
                <w:lang w:eastAsia="en-GB"/>
              </w:rPr>
            </w:pPr>
            <w:r w:rsidRPr="00F61766">
              <w:rPr>
                <w:rFonts w:ascii="Open Sans" w:eastAsia="Times New Roman" w:hAnsi="Open Sans" w:cs="Open Sans"/>
                <w:b/>
                <w:bCs/>
                <w:color w:val="000000"/>
                <w:sz w:val="24"/>
                <w:szCs w:val="24"/>
                <w:lang w:eastAsia="en-GB"/>
              </w:rPr>
              <w:t>Month</w:t>
            </w:r>
          </w:p>
        </w:tc>
        <w:tc>
          <w:tcPr>
            <w:tcW w:w="1414" w:type="dxa"/>
            <w:tcBorders>
              <w:top w:val="outset" w:sz="6" w:space="0" w:color="auto"/>
              <w:left w:val="outset" w:sz="6" w:space="0" w:color="auto"/>
              <w:bottom w:val="outset" w:sz="6" w:space="0" w:color="auto"/>
              <w:right w:val="outset" w:sz="6" w:space="0" w:color="auto"/>
            </w:tcBorders>
            <w:shd w:val="clear" w:color="auto" w:fill="FEFEFE"/>
            <w:vAlign w:val="center"/>
            <w:hideMark/>
          </w:tcPr>
          <w:p w14:paraId="3090DA5B" w14:textId="77777777" w:rsidR="00514A38" w:rsidRPr="00F61766" w:rsidRDefault="00514A38" w:rsidP="002C7C3E">
            <w:pPr>
              <w:spacing w:before="100" w:beforeAutospacing="1" w:after="100" w:afterAutospacing="1" w:line="360" w:lineRule="auto"/>
              <w:jc w:val="both"/>
              <w:rPr>
                <w:rFonts w:ascii="Open Sans" w:eastAsia="Times New Roman" w:hAnsi="Open Sans" w:cs="Open Sans"/>
                <w:color w:val="000000"/>
                <w:sz w:val="24"/>
                <w:szCs w:val="24"/>
                <w:lang w:eastAsia="en-GB"/>
              </w:rPr>
            </w:pPr>
            <w:r w:rsidRPr="00F61766">
              <w:rPr>
                <w:rFonts w:ascii="Open Sans" w:eastAsia="Times New Roman" w:hAnsi="Open Sans" w:cs="Open Sans"/>
                <w:b/>
                <w:bCs/>
                <w:color w:val="000000"/>
                <w:sz w:val="24"/>
                <w:szCs w:val="24"/>
                <w:lang w:eastAsia="en-GB"/>
              </w:rPr>
              <w:t>Average High</w:t>
            </w:r>
            <w:r w:rsidRPr="00F61766">
              <w:rPr>
                <w:rFonts w:ascii="Open Sans" w:eastAsia="Times New Roman" w:hAnsi="Open Sans" w:cs="Open Sans"/>
                <w:b/>
                <w:bCs/>
                <w:color w:val="000000"/>
                <w:sz w:val="24"/>
                <w:szCs w:val="24"/>
                <w:lang w:eastAsia="en-GB"/>
              </w:rPr>
              <w:br/>
              <w:t>(F / C)</w:t>
            </w:r>
          </w:p>
        </w:tc>
        <w:tc>
          <w:tcPr>
            <w:tcW w:w="1414" w:type="dxa"/>
            <w:tcBorders>
              <w:top w:val="outset" w:sz="6" w:space="0" w:color="auto"/>
              <w:left w:val="outset" w:sz="6" w:space="0" w:color="auto"/>
              <w:bottom w:val="outset" w:sz="6" w:space="0" w:color="auto"/>
              <w:right w:val="outset" w:sz="6" w:space="0" w:color="auto"/>
            </w:tcBorders>
            <w:shd w:val="clear" w:color="auto" w:fill="FEFEFE"/>
            <w:vAlign w:val="center"/>
            <w:hideMark/>
          </w:tcPr>
          <w:p w14:paraId="4015A35C" w14:textId="77777777" w:rsidR="00514A38" w:rsidRPr="00F61766" w:rsidRDefault="00514A38" w:rsidP="002C7C3E">
            <w:pPr>
              <w:spacing w:before="100" w:beforeAutospacing="1" w:after="100" w:afterAutospacing="1" w:line="360" w:lineRule="auto"/>
              <w:jc w:val="both"/>
              <w:rPr>
                <w:rFonts w:ascii="Open Sans" w:eastAsia="Times New Roman" w:hAnsi="Open Sans" w:cs="Open Sans"/>
                <w:color w:val="000000"/>
                <w:sz w:val="24"/>
                <w:szCs w:val="24"/>
                <w:lang w:eastAsia="en-GB"/>
              </w:rPr>
            </w:pPr>
            <w:r w:rsidRPr="00F61766">
              <w:rPr>
                <w:rFonts w:ascii="Open Sans" w:eastAsia="Times New Roman" w:hAnsi="Open Sans" w:cs="Open Sans"/>
                <w:b/>
                <w:bCs/>
                <w:color w:val="000000"/>
                <w:sz w:val="24"/>
                <w:szCs w:val="24"/>
                <w:lang w:eastAsia="en-GB"/>
              </w:rPr>
              <w:t>Average Low</w:t>
            </w:r>
            <w:r w:rsidRPr="00F61766">
              <w:rPr>
                <w:rFonts w:ascii="Open Sans" w:eastAsia="Times New Roman" w:hAnsi="Open Sans" w:cs="Open Sans"/>
                <w:b/>
                <w:bCs/>
                <w:color w:val="000000"/>
                <w:sz w:val="24"/>
                <w:szCs w:val="24"/>
                <w:lang w:eastAsia="en-GB"/>
              </w:rPr>
              <w:br/>
              <w:t>(F / C)</w:t>
            </w:r>
          </w:p>
        </w:tc>
        <w:tc>
          <w:tcPr>
            <w:tcW w:w="1239" w:type="dxa"/>
            <w:tcBorders>
              <w:top w:val="outset" w:sz="6" w:space="0" w:color="auto"/>
              <w:left w:val="outset" w:sz="6" w:space="0" w:color="auto"/>
              <w:bottom w:val="outset" w:sz="6" w:space="0" w:color="auto"/>
              <w:right w:val="outset" w:sz="6" w:space="0" w:color="auto"/>
            </w:tcBorders>
            <w:shd w:val="clear" w:color="auto" w:fill="FEFEFE"/>
            <w:vAlign w:val="center"/>
            <w:hideMark/>
          </w:tcPr>
          <w:p w14:paraId="1928D325" w14:textId="77777777" w:rsidR="00514A38" w:rsidRPr="00F61766" w:rsidRDefault="00514A38" w:rsidP="002C7C3E">
            <w:pPr>
              <w:spacing w:before="100" w:beforeAutospacing="1" w:after="100" w:afterAutospacing="1" w:line="360" w:lineRule="auto"/>
              <w:jc w:val="both"/>
              <w:rPr>
                <w:rFonts w:ascii="Open Sans" w:eastAsia="Times New Roman" w:hAnsi="Open Sans" w:cs="Open Sans"/>
                <w:color w:val="000000"/>
                <w:sz w:val="24"/>
                <w:szCs w:val="24"/>
                <w:lang w:eastAsia="en-GB"/>
              </w:rPr>
            </w:pPr>
            <w:r w:rsidRPr="00F61766">
              <w:rPr>
                <w:rFonts w:ascii="Open Sans" w:eastAsia="Times New Roman" w:hAnsi="Open Sans" w:cs="Open Sans"/>
                <w:b/>
                <w:bCs/>
                <w:color w:val="000000"/>
                <w:sz w:val="24"/>
                <w:szCs w:val="24"/>
                <w:lang w:eastAsia="en-GB"/>
              </w:rPr>
              <w:t>Rainfall</w:t>
            </w:r>
            <w:r w:rsidRPr="00F61766">
              <w:rPr>
                <w:rFonts w:ascii="Open Sans" w:eastAsia="Times New Roman" w:hAnsi="Open Sans" w:cs="Open Sans"/>
                <w:b/>
                <w:bCs/>
                <w:color w:val="000000"/>
                <w:sz w:val="24"/>
                <w:szCs w:val="24"/>
                <w:lang w:eastAsia="en-GB"/>
              </w:rPr>
              <w:br/>
              <w:t>(mm)</w:t>
            </w:r>
          </w:p>
        </w:tc>
      </w:tr>
      <w:tr w:rsidR="00514A38" w:rsidRPr="00F61766" w14:paraId="5C88E401" w14:textId="77777777" w:rsidTr="00514A38">
        <w:trPr>
          <w:trHeight w:val="270"/>
          <w:tblCellSpacing w:w="0" w:type="dxa"/>
        </w:trPr>
        <w:tc>
          <w:tcPr>
            <w:tcW w:w="1498" w:type="dxa"/>
            <w:tcBorders>
              <w:top w:val="outset" w:sz="6" w:space="0" w:color="auto"/>
              <w:left w:val="outset" w:sz="6" w:space="0" w:color="auto"/>
              <w:bottom w:val="outset" w:sz="6" w:space="0" w:color="auto"/>
              <w:right w:val="outset" w:sz="6" w:space="0" w:color="auto"/>
            </w:tcBorders>
            <w:shd w:val="clear" w:color="auto" w:fill="F1F1F1"/>
            <w:vAlign w:val="center"/>
            <w:hideMark/>
          </w:tcPr>
          <w:p w14:paraId="7AE716DD" w14:textId="77777777" w:rsidR="00514A38" w:rsidRPr="00F61766" w:rsidRDefault="00514A38" w:rsidP="002C7C3E">
            <w:pPr>
              <w:spacing w:before="100" w:beforeAutospacing="1" w:after="100" w:afterAutospacing="1" w:line="360" w:lineRule="auto"/>
              <w:jc w:val="both"/>
              <w:rPr>
                <w:rFonts w:ascii="Open Sans" w:eastAsia="Times New Roman" w:hAnsi="Open Sans" w:cs="Open Sans"/>
                <w:color w:val="000000"/>
                <w:sz w:val="24"/>
                <w:szCs w:val="24"/>
                <w:lang w:eastAsia="en-GB"/>
              </w:rPr>
            </w:pPr>
            <w:r w:rsidRPr="00F61766">
              <w:rPr>
                <w:rFonts w:ascii="Open Sans" w:eastAsia="Times New Roman" w:hAnsi="Open Sans" w:cs="Open Sans"/>
                <w:color w:val="000000"/>
                <w:sz w:val="24"/>
                <w:szCs w:val="24"/>
                <w:lang w:eastAsia="en-GB"/>
              </w:rPr>
              <w:t>January</w:t>
            </w:r>
          </w:p>
        </w:tc>
        <w:tc>
          <w:tcPr>
            <w:tcW w:w="1414" w:type="dxa"/>
            <w:tcBorders>
              <w:top w:val="outset" w:sz="6" w:space="0" w:color="auto"/>
              <w:left w:val="outset" w:sz="6" w:space="0" w:color="auto"/>
              <w:bottom w:val="outset" w:sz="6" w:space="0" w:color="auto"/>
              <w:right w:val="outset" w:sz="6" w:space="0" w:color="auto"/>
            </w:tcBorders>
            <w:shd w:val="clear" w:color="auto" w:fill="F1F1F1"/>
            <w:vAlign w:val="center"/>
            <w:hideMark/>
          </w:tcPr>
          <w:p w14:paraId="0E6513A6" w14:textId="77777777" w:rsidR="00514A38" w:rsidRPr="00F61766" w:rsidRDefault="00514A38" w:rsidP="002C7C3E">
            <w:pPr>
              <w:spacing w:before="100" w:beforeAutospacing="1" w:after="100" w:afterAutospacing="1" w:line="360" w:lineRule="auto"/>
              <w:jc w:val="both"/>
              <w:rPr>
                <w:rFonts w:ascii="Open Sans" w:eastAsia="Times New Roman" w:hAnsi="Open Sans" w:cs="Open Sans"/>
                <w:color w:val="000000"/>
                <w:sz w:val="24"/>
                <w:szCs w:val="24"/>
                <w:lang w:eastAsia="en-GB"/>
              </w:rPr>
            </w:pPr>
            <w:r w:rsidRPr="00F61766">
              <w:rPr>
                <w:rFonts w:ascii="Open Sans" w:eastAsia="Times New Roman" w:hAnsi="Open Sans" w:cs="Open Sans"/>
                <w:color w:val="000000"/>
                <w:sz w:val="24"/>
                <w:szCs w:val="24"/>
                <w:lang w:eastAsia="en-GB"/>
              </w:rPr>
              <w:t>48 / 9</w:t>
            </w:r>
          </w:p>
        </w:tc>
        <w:tc>
          <w:tcPr>
            <w:tcW w:w="1414" w:type="dxa"/>
            <w:tcBorders>
              <w:top w:val="outset" w:sz="6" w:space="0" w:color="auto"/>
              <w:left w:val="outset" w:sz="6" w:space="0" w:color="auto"/>
              <w:bottom w:val="outset" w:sz="6" w:space="0" w:color="auto"/>
              <w:right w:val="outset" w:sz="6" w:space="0" w:color="auto"/>
            </w:tcBorders>
            <w:shd w:val="clear" w:color="auto" w:fill="F1F1F1"/>
            <w:vAlign w:val="center"/>
            <w:hideMark/>
          </w:tcPr>
          <w:p w14:paraId="56AF886B" w14:textId="77777777" w:rsidR="00514A38" w:rsidRPr="00F61766" w:rsidRDefault="00514A38" w:rsidP="002C7C3E">
            <w:pPr>
              <w:spacing w:before="100" w:beforeAutospacing="1" w:after="100" w:afterAutospacing="1" w:line="360" w:lineRule="auto"/>
              <w:jc w:val="both"/>
              <w:rPr>
                <w:rFonts w:ascii="Open Sans" w:eastAsia="Times New Roman" w:hAnsi="Open Sans" w:cs="Open Sans"/>
                <w:color w:val="000000"/>
                <w:sz w:val="24"/>
                <w:szCs w:val="24"/>
                <w:lang w:eastAsia="en-GB"/>
              </w:rPr>
            </w:pPr>
            <w:r w:rsidRPr="00F61766">
              <w:rPr>
                <w:rFonts w:ascii="Open Sans" w:eastAsia="Times New Roman" w:hAnsi="Open Sans" w:cs="Open Sans"/>
                <w:color w:val="000000"/>
                <w:sz w:val="24"/>
                <w:szCs w:val="24"/>
                <w:lang w:eastAsia="en-GB"/>
              </w:rPr>
              <w:t>41 / 6</w:t>
            </w:r>
          </w:p>
        </w:tc>
        <w:tc>
          <w:tcPr>
            <w:tcW w:w="1239" w:type="dxa"/>
            <w:tcBorders>
              <w:top w:val="outset" w:sz="6" w:space="0" w:color="auto"/>
              <w:left w:val="outset" w:sz="6" w:space="0" w:color="auto"/>
              <w:bottom w:val="outset" w:sz="6" w:space="0" w:color="auto"/>
              <w:right w:val="outset" w:sz="6" w:space="0" w:color="auto"/>
            </w:tcBorders>
            <w:shd w:val="clear" w:color="auto" w:fill="F1F1F1"/>
            <w:vAlign w:val="center"/>
            <w:hideMark/>
          </w:tcPr>
          <w:p w14:paraId="271144CB" w14:textId="77777777" w:rsidR="00514A38" w:rsidRPr="00F61766" w:rsidRDefault="00514A38" w:rsidP="002C7C3E">
            <w:pPr>
              <w:spacing w:before="100" w:beforeAutospacing="1" w:after="100" w:afterAutospacing="1" w:line="360" w:lineRule="auto"/>
              <w:jc w:val="both"/>
              <w:rPr>
                <w:rFonts w:ascii="Open Sans" w:eastAsia="Times New Roman" w:hAnsi="Open Sans" w:cs="Open Sans"/>
                <w:color w:val="000000"/>
                <w:sz w:val="24"/>
                <w:szCs w:val="24"/>
                <w:lang w:eastAsia="en-GB"/>
              </w:rPr>
            </w:pPr>
            <w:r w:rsidRPr="00F61766">
              <w:rPr>
                <w:rFonts w:ascii="Open Sans" w:eastAsia="Times New Roman" w:hAnsi="Open Sans" w:cs="Open Sans"/>
                <w:color w:val="000000"/>
                <w:sz w:val="24"/>
                <w:szCs w:val="24"/>
                <w:lang w:eastAsia="en-GB"/>
              </w:rPr>
              <w:t>52</w:t>
            </w:r>
          </w:p>
        </w:tc>
      </w:tr>
      <w:tr w:rsidR="00514A38" w:rsidRPr="00F61766" w14:paraId="665DE7D1" w14:textId="77777777" w:rsidTr="00514A38">
        <w:trPr>
          <w:tblCellSpacing w:w="0" w:type="dxa"/>
        </w:trPr>
        <w:tc>
          <w:tcPr>
            <w:tcW w:w="1498" w:type="dxa"/>
            <w:tcBorders>
              <w:top w:val="outset" w:sz="6" w:space="0" w:color="auto"/>
              <w:left w:val="outset" w:sz="6" w:space="0" w:color="auto"/>
              <w:bottom w:val="outset" w:sz="6" w:space="0" w:color="auto"/>
              <w:right w:val="outset" w:sz="6" w:space="0" w:color="auto"/>
            </w:tcBorders>
            <w:shd w:val="clear" w:color="auto" w:fill="FEFEFE"/>
            <w:vAlign w:val="center"/>
            <w:hideMark/>
          </w:tcPr>
          <w:p w14:paraId="0A9FE66A" w14:textId="77777777" w:rsidR="00514A38" w:rsidRPr="00F61766" w:rsidRDefault="00514A38" w:rsidP="002C7C3E">
            <w:pPr>
              <w:spacing w:before="100" w:beforeAutospacing="1" w:after="100" w:afterAutospacing="1" w:line="360" w:lineRule="auto"/>
              <w:jc w:val="both"/>
              <w:rPr>
                <w:rFonts w:ascii="Open Sans" w:eastAsia="Times New Roman" w:hAnsi="Open Sans" w:cs="Open Sans"/>
                <w:color w:val="000000"/>
                <w:sz w:val="24"/>
                <w:szCs w:val="24"/>
                <w:lang w:eastAsia="en-GB"/>
              </w:rPr>
            </w:pPr>
            <w:r w:rsidRPr="00F61766">
              <w:rPr>
                <w:rFonts w:ascii="Open Sans" w:eastAsia="Times New Roman" w:hAnsi="Open Sans" w:cs="Open Sans"/>
                <w:color w:val="000000"/>
                <w:sz w:val="24"/>
                <w:szCs w:val="24"/>
                <w:lang w:eastAsia="en-GB"/>
              </w:rPr>
              <w:t>February</w:t>
            </w:r>
          </w:p>
        </w:tc>
        <w:tc>
          <w:tcPr>
            <w:tcW w:w="1414" w:type="dxa"/>
            <w:tcBorders>
              <w:top w:val="outset" w:sz="6" w:space="0" w:color="auto"/>
              <w:left w:val="outset" w:sz="6" w:space="0" w:color="auto"/>
              <w:bottom w:val="outset" w:sz="6" w:space="0" w:color="auto"/>
              <w:right w:val="outset" w:sz="6" w:space="0" w:color="auto"/>
            </w:tcBorders>
            <w:shd w:val="clear" w:color="auto" w:fill="FEFEFE"/>
            <w:vAlign w:val="center"/>
            <w:hideMark/>
          </w:tcPr>
          <w:p w14:paraId="33572123" w14:textId="77777777" w:rsidR="00514A38" w:rsidRPr="00F61766" w:rsidRDefault="00514A38" w:rsidP="002C7C3E">
            <w:pPr>
              <w:spacing w:before="100" w:beforeAutospacing="1" w:after="100" w:afterAutospacing="1" w:line="360" w:lineRule="auto"/>
              <w:jc w:val="both"/>
              <w:rPr>
                <w:rFonts w:ascii="Open Sans" w:eastAsia="Times New Roman" w:hAnsi="Open Sans" w:cs="Open Sans"/>
                <w:color w:val="000000"/>
                <w:sz w:val="24"/>
                <w:szCs w:val="24"/>
                <w:lang w:eastAsia="en-GB"/>
              </w:rPr>
            </w:pPr>
            <w:r w:rsidRPr="00F61766">
              <w:rPr>
                <w:rFonts w:ascii="Open Sans" w:eastAsia="Times New Roman" w:hAnsi="Open Sans" w:cs="Open Sans"/>
                <w:color w:val="000000"/>
                <w:sz w:val="24"/>
                <w:szCs w:val="24"/>
                <w:lang w:eastAsia="en-GB"/>
              </w:rPr>
              <w:t>48 / 9</w:t>
            </w:r>
          </w:p>
        </w:tc>
        <w:tc>
          <w:tcPr>
            <w:tcW w:w="1414" w:type="dxa"/>
            <w:tcBorders>
              <w:top w:val="outset" w:sz="6" w:space="0" w:color="auto"/>
              <w:left w:val="outset" w:sz="6" w:space="0" w:color="auto"/>
              <w:bottom w:val="outset" w:sz="6" w:space="0" w:color="auto"/>
              <w:right w:val="outset" w:sz="6" w:space="0" w:color="auto"/>
            </w:tcBorders>
            <w:shd w:val="clear" w:color="auto" w:fill="FEFEFE"/>
            <w:vAlign w:val="center"/>
            <w:hideMark/>
          </w:tcPr>
          <w:p w14:paraId="309F1122" w14:textId="77777777" w:rsidR="00514A38" w:rsidRPr="00F61766" w:rsidRDefault="00514A38" w:rsidP="002C7C3E">
            <w:pPr>
              <w:spacing w:before="100" w:beforeAutospacing="1" w:after="100" w:afterAutospacing="1" w:line="360" w:lineRule="auto"/>
              <w:jc w:val="both"/>
              <w:rPr>
                <w:rFonts w:ascii="Open Sans" w:eastAsia="Times New Roman" w:hAnsi="Open Sans" w:cs="Open Sans"/>
                <w:color w:val="000000"/>
                <w:sz w:val="24"/>
                <w:szCs w:val="24"/>
                <w:lang w:eastAsia="en-GB"/>
              </w:rPr>
            </w:pPr>
            <w:r w:rsidRPr="00F61766">
              <w:rPr>
                <w:rFonts w:ascii="Open Sans" w:eastAsia="Times New Roman" w:hAnsi="Open Sans" w:cs="Open Sans"/>
                <w:color w:val="000000"/>
                <w:sz w:val="24"/>
                <w:szCs w:val="24"/>
                <w:lang w:eastAsia="en-GB"/>
              </w:rPr>
              <w:t>41 / 5</w:t>
            </w:r>
          </w:p>
        </w:tc>
        <w:tc>
          <w:tcPr>
            <w:tcW w:w="1239" w:type="dxa"/>
            <w:tcBorders>
              <w:top w:val="outset" w:sz="6" w:space="0" w:color="auto"/>
              <w:left w:val="outset" w:sz="6" w:space="0" w:color="auto"/>
              <w:bottom w:val="outset" w:sz="6" w:space="0" w:color="auto"/>
              <w:right w:val="outset" w:sz="6" w:space="0" w:color="auto"/>
            </w:tcBorders>
            <w:shd w:val="clear" w:color="auto" w:fill="FEFEFE"/>
            <w:vAlign w:val="center"/>
            <w:hideMark/>
          </w:tcPr>
          <w:p w14:paraId="616121E3" w14:textId="77777777" w:rsidR="00514A38" w:rsidRPr="00F61766" w:rsidRDefault="00514A38" w:rsidP="002C7C3E">
            <w:pPr>
              <w:spacing w:before="100" w:beforeAutospacing="1" w:after="100" w:afterAutospacing="1" w:line="360" w:lineRule="auto"/>
              <w:jc w:val="both"/>
              <w:rPr>
                <w:rFonts w:ascii="Open Sans" w:eastAsia="Times New Roman" w:hAnsi="Open Sans" w:cs="Open Sans"/>
                <w:color w:val="000000"/>
                <w:sz w:val="24"/>
                <w:szCs w:val="24"/>
                <w:lang w:eastAsia="en-GB"/>
              </w:rPr>
            </w:pPr>
            <w:r w:rsidRPr="00F61766">
              <w:rPr>
                <w:rFonts w:ascii="Open Sans" w:eastAsia="Times New Roman" w:hAnsi="Open Sans" w:cs="Open Sans"/>
                <w:color w:val="000000"/>
                <w:sz w:val="24"/>
                <w:szCs w:val="24"/>
                <w:lang w:eastAsia="en-GB"/>
              </w:rPr>
              <w:t>39</w:t>
            </w:r>
          </w:p>
        </w:tc>
      </w:tr>
      <w:tr w:rsidR="00514A38" w:rsidRPr="00F61766" w14:paraId="2706E998" w14:textId="77777777" w:rsidTr="00514A38">
        <w:trPr>
          <w:tblCellSpacing w:w="0" w:type="dxa"/>
        </w:trPr>
        <w:tc>
          <w:tcPr>
            <w:tcW w:w="1498" w:type="dxa"/>
            <w:tcBorders>
              <w:top w:val="outset" w:sz="6" w:space="0" w:color="auto"/>
              <w:left w:val="outset" w:sz="6" w:space="0" w:color="auto"/>
              <w:bottom w:val="outset" w:sz="6" w:space="0" w:color="auto"/>
              <w:right w:val="outset" w:sz="6" w:space="0" w:color="auto"/>
            </w:tcBorders>
            <w:shd w:val="clear" w:color="auto" w:fill="F1F1F1"/>
            <w:vAlign w:val="center"/>
            <w:hideMark/>
          </w:tcPr>
          <w:p w14:paraId="3B931B69" w14:textId="77777777" w:rsidR="00514A38" w:rsidRPr="00F61766" w:rsidRDefault="00514A38" w:rsidP="002C7C3E">
            <w:pPr>
              <w:spacing w:before="100" w:beforeAutospacing="1" w:after="100" w:afterAutospacing="1" w:line="360" w:lineRule="auto"/>
              <w:jc w:val="both"/>
              <w:rPr>
                <w:rFonts w:ascii="Open Sans" w:eastAsia="Times New Roman" w:hAnsi="Open Sans" w:cs="Open Sans"/>
                <w:color w:val="000000"/>
                <w:sz w:val="24"/>
                <w:szCs w:val="24"/>
                <w:lang w:eastAsia="en-GB"/>
              </w:rPr>
            </w:pPr>
            <w:r w:rsidRPr="00F61766">
              <w:rPr>
                <w:rFonts w:ascii="Open Sans" w:eastAsia="Times New Roman" w:hAnsi="Open Sans" w:cs="Open Sans"/>
                <w:color w:val="000000"/>
                <w:sz w:val="24"/>
                <w:szCs w:val="24"/>
                <w:lang w:eastAsia="en-GB"/>
              </w:rPr>
              <w:t>March</w:t>
            </w:r>
          </w:p>
        </w:tc>
        <w:tc>
          <w:tcPr>
            <w:tcW w:w="1414" w:type="dxa"/>
            <w:tcBorders>
              <w:top w:val="outset" w:sz="6" w:space="0" w:color="auto"/>
              <w:left w:val="outset" w:sz="6" w:space="0" w:color="auto"/>
              <w:bottom w:val="outset" w:sz="6" w:space="0" w:color="auto"/>
              <w:right w:val="outset" w:sz="6" w:space="0" w:color="auto"/>
            </w:tcBorders>
            <w:shd w:val="clear" w:color="auto" w:fill="F1F1F1"/>
            <w:vAlign w:val="center"/>
            <w:hideMark/>
          </w:tcPr>
          <w:p w14:paraId="158F66DC" w14:textId="77777777" w:rsidR="00514A38" w:rsidRPr="00F61766" w:rsidRDefault="00514A38" w:rsidP="002C7C3E">
            <w:pPr>
              <w:spacing w:before="100" w:beforeAutospacing="1" w:after="100" w:afterAutospacing="1" w:line="360" w:lineRule="auto"/>
              <w:jc w:val="both"/>
              <w:rPr>
                <w:rFonts w:ascii="Open Sans" w:eastAsia="Times New Roman" w:hAnsi="Open Sans" w:cs="Open Sans"/>
                <w:color w:val="000000"/>
                <w:sz w:val="24"/>
                <w:szCs w:val="24"/>
                <w:lang w:eastAsia="en-GB"/>
              </w:rPr>
            </w:pPr>
            <w:r w:rsidRPr="00F61766">
              <w:rPr>
                <w:rFonts w:ascii="Open Sans" w:eastAsia="Times New Roman" w:hAnsi="Open Sans" w:cs="Open Sans"/>
                <w:color w:val="000000"/>
                <w:sz w:val="24"/>
                <w:szCs w:val="24"/>
                <w:lang w:eastAsia="en-GB"/>
              </w:rPr>
              <w:t>54 / 12</w:t>
            </w:r>
          </w:p>
        </w:tc>
        <w:tc>
          <w:tcPr>
            <w:tcW w:w="1414" w:type="dxa"/>
            <w:tcBorders>
              <w:top w:val="outset" w:sz="6" w:space="0" w:color="auto"/>
              <w:left w:val="outset" w:sz="6" w:space="0" w:color="auto"/>
              <w:bottom w:val="outset" w:sz="6" w:space="0" w:color="auto"/>
              <w:right w:val="outset" w:sz="6" w:space="0" w:color="auto"/>
            </w:tcBorders>
            <w:shd w:val="clear" w:color="auto" w:fill="F1F1F1"/>
            <w:vAlign w:val="center"/>
            <w:hideMark/>
          </w:tcPr>
          <w:p w14:paraId="3969C5FC" w14:textId="77777777" w:rsidR="00514A38" w:rsidRPr="00F61766" w:rsidRDefault="00514A38" w:rsidP="002C7C3E">
            <w:pPr>
              <w:spacing w:before="100" w:beforeAutospacing="1" w:after="100" w:afterAutospacing="1" w:line="360" w:lineRule="auto"/>
              <w:jc w:val="both"/>
              <w:rPr>
                <w:rFonts w:ascii="Open Sans" w:eastAsia="Times New Roman" w:hAnsi="Open Sans" w:cs="Open Sans"/>
                <w:color w:val="000000"/>
                <w:sz w:val="24"/>
                <w:szCs w:val="24"/>
                <w:lang w:eastAsia="en-GB"/>
              </w:rPr>
            </w:pPr>
            <w:r w:rsidRPr="00F61766">
              <w:rPr>
                <w:rFonts w:ascii="Open Sans" w:eastAsia="Times New Roman" w:hAnsi="Open Sans" w:cs="Open Sans"/>
                <w:color w:val="000000"/>
                <w:sz w:val="24"/>
                <w:szCs w:val="24"/>
                <w:lang w:eastAsia="en-GB"/>
              </w:rPr>
              <w:t>43 / 6</w:t>
            </w:r>
          </w:p>
        </w:tc>
        <w:tc>
          <w:tcPr>
            <w:tcW w:w="1239" w:type="dxa"/>
            <w:tcBorders>
              <w:top w:val="outset" w:sz="6" w:space="0" w:color="auto"/>
              <w:left w:val="outset" w:sz="6" w:space="0" w:color="auto"/>
              <w:bottom w:val="outset" w:sz="6" w:space="0" w:color="auto"/>
              <w:right w:val="outset" w:sz="6" w:space="0" w:color="auto"/>
            </w:tcBorders>
            <w:shd w:val="clear" w:color="auto" w:fill="F1F1F1"/>
            <w:vAlign w:val="center"/>
            <w:hideMark/>
          </w:tcPr>
          <w:p w14:paraId="29DD3A00" w14:textId="77777777" w:rsidR="00514A38" w:rsidRPr="00F61766" w:rsidRDefault="00514A38" w:rsidP="002C7C3E">
            <w:pPr>
              <w:spacing w:before="100" w:beforeAutospacing="1" w:after="100" w:afterAutospacing="1" w:line="360" w:lineRule="auto"/>
              <w:jc w:val="both"/>
              <w:rPr>
                <w:rFonts w:ascii="Open Sans" w:eastAsia="Times New Roman" w:hAnsi="Open Sans" w:cs="Open Sans"/>
                <w:color w:val="000000"/>
                <w:sz w:val="24"/>
                <w:szCs w:val="24"/>
                <w:lang w:eastAsia="en-GB"/>
              </w:rPr>
            </w:pPr>
            <w:r w:rsidRPr="00F61766">
              <w:rPr>
                <w:rFonts w:ascii="Open Sans" w:eastAsia="Times New Roman" w:hAnsi="Open Sans" w:cs="Open Sans"/>
                <w:color w:val="000000"/>
                <w:sz w:val="24"/>
                <w:szCs w:val="24"/>
                <w:lang w:eastAsia="en-GB"/>
              </w:rPr>
              <w:t>35</w:t>
            </w:r>
          </w:p>
        </w:tc>
      </w:tr>
      <w:tr w:rsidR="00514A38" w:rsidRPr="00F61766" w14:paraId="7B1C57DA" w14:textId="77777777" w:rsidTr="00514A38">
        <w:trPr>
          <w:tblCellSpacing w:w="0" w:type="dxa"/>
        </w:trPr>
        <w:tc>
          <w:tcPr>
            <w:tcW w:w="1498" w:type="dxa"/>
            <w:tcBorders>
              <w:top w:val="outset" w:sz="6" w:space="0" w:color="auto"/>
              <w:left w:val="outset" w:sz="6" w:space="0" w:color="auto"/>
              <w:bottom w:val="outset" w:sz="6" w:space="0" w:color="auto"/>
              <w:right w:val="outset" w:sz="6" w:space="0" w:color="auto"/>
            </w:tcBorders>
            <w:shd w:val="clear" w:color="auto" w:fill="FEFEFE"/>
            <w:vAlign w:val="center"/>
            <w:hideMark/>
          </w:tcPr>
          <w:p w14:paraId="4F3C2CA8" w14:textId="77777777" w:rsidR="00514A38" w:rsidRPr="00F61766" w:rsidRDefault="00514A38" w:rsidP="002C7C3E">
            <w:pPr>
              <w:spacing w:before="100" w:beforeAutospacing="1" w:after="100" w:afterAutospacing="1" w:line="360" w:lineRule="auto"/>
              <w:jc w:val="both"/>
              <w:rPr>
                <w:rFonts w:ascii="Open Sans" w:eastAsia="Times New Roman" w:hAnsi="Open Sans" w:cs="Open Sans"/>
                <w:color w:val="000000"/>
                <w:sz w:val="24"/>
                <w:szCs w:val="24"/>
                <w:lang w:eastAsia="en-GB"/>
              </w:rPr>
            </w:pPr>
            <w:r w:rsidRPr="00F61766">
              <w:rPr>
                <w:rFonts w:ascii="Open Sans" w:eastAsia="Times New Roman" w:hAnsi="Open Sans" w:cs="Open Sans"/>
                <w:color w:val="000000"/>
                <w:sz w:val="24"/>
                <w:szCs w:val="24"/>
                <w:lang w:eastAsia="en-GB"/>
              </w:rPr>
              <w:t>April</w:t>
            </w:r>
          </w:p>
        </w:tc>
        <w:tc>
          <w:tcPr>
            <w:tcW w:w="1414" w:type="dxa"/>
            <w:tcBorders>
              <w:top w:val="outset" w:sz="6" w:space="0" w:color="auto"/>
              <w:left w:val="outset" w:sz="6" w:space="0" w:color="auto"/>
              <w:bottom w:val="outset" w:sz="6" w:space="0" w:color="auto"/>
              <w:right w:val="outset" w:sz="6" w:space="0" w:color="auto"/>
            </w:tcBorders>
            <w:shd w:val="clear" w:color="auto" w:fill="FEFEFE"/>
            <w:vAlign w:val="center"/>
            <w:hideMark/>
          </w:tcPr>
          <w:p w14:paraId="528A0AF6" w14:textId="77777777" w:rsidR="00514A38" w:rsidRPr="00F61766" w:rsidRDefault="00514A38" w:rsidP="002C7C3E">
            <w:pPr>
              <w:spacing w:before="100" w:beforeAutospacing="1" w:after="100" w:afterAutospacing="1" w:line="360" w:lineRule="auto"/>
              <w:jc w:val="both"/>
              <w:rPr>
                <w:rFonts w:ascii="Open Sans" w:eastAsia="Times New Roman" w:hAnsi="Open Sans" w:cs="Open Sans"/>
                <w:color w:val="000000"/>
                <w:sz w:val="24"/>
                <w:szCs w:val="24"/>
                <w:lang w:eastAsia="en-GB"/>
              </w:rPr>
            </w:pPr>
            <w:r w:rsidRPr="00F61766">
              <w:rPr>
                <w:rFonts w:ascii="Open Sans" w:eastAsia="Times New Roman" w:hAnsi="Open Sans" w:cs="Open Sans"/>
                <w:color w:val="000000"/>
                <w:sz w:val="24"/>
                <w:szCs w:val="24"/>
                <w:lang w:eastAsia="en-GB"/>
              </w:rPr>
              <w:t>59 / 15</w:t>
            </w:r>
          </w:p>
        </w:tc>
        <w:tc>
          <w:tcPr>
            <w:tcW w:w="1414" w:type="dxa"/>
            <w:tcBorders>
              <w:top w:val="outset" w:sz="6" w:space="0" w:color="auto"/>
              <w:left w:val="outset" w:sz="6" w:space="0" w:color="auto"/>
              <w:bottom w:val="outset" w:sz="6" w:space="0" w:color="auto"/>
              <w:right w:val="outset" w:sz="6" w:space="0" w:color="auto"/>
            </w:tcBorders>
            <w:shd w:val="clear" w:color="auto" w:fill="FEFEFE"/>
            <w:vAlign w:val="center"/>
            <w:hideMark/>
          </w:tcPr>
          <w:p w14:paraId="14D368B8" w14:textId="77777777" w:rsidR="00514A38" w:rsidRPr="00F61766" w:rsidRDefault="00514A38" w:rsidP="002C7C3E">
            <w:pPr>
              <w:spacing w:before="100" w:beforeAutospacing="1" w:after="100" w:afterAutospacing="1" w:line="360" w:lineRule="auto"/>
              <w:jc w:val="both"/>
              <w:rPr>
                <w:rFonts w:ascii="Open Sans" w:eastAsia="Times New Roman" w:hAnsi="Open Sans" w:cs="Open Sans"/>
                <w:color w:val="000000"/>
                <w:sz w:val="24"/>
                <w:szCs w:val="24"/>
                <w:lang w:eastAsia="en-GB"/>
              </w:rPr>
            </w:pPr>
            <w:r w:rsidRPr="00F61766">
              <w:rPr>
                <w:rFonts w:ascii="Open Sans" w:eastAsia="Times New Roman" w:hAnsi="Open Sans" w:cs="Open Sans"/>
                <w:color w:val="000000"/>
                <w:sz w:val="24"/>
                <w:szCs w:val="24"/>
                <w:lang w:eastAsia="en-GB"/>
              </w:rPr>
              <w:t>45 / 7</w:t>
            </w:r>
          </w:p>
        </w:tc>
        <w:tc>
          <w:tcPr>
            <w:tcW w:w="1239" w:type="dxa"/>
            <w:tcBorders>
              <w:top w:val="outset" w:sz="6" w:space="0" w:color="auto"/>
              <w:left w:val="outset" w:sz="6" w:space="0" w:color="auto"/>
              <w:bottom w:val="outset" w:sz="6" w:space="0" w:color="auto"/>
              <w:right w:val="outset" w:sz="6" w:space="0" w:color="auto"/>
            </w:tcBorders>
            <w:shd w:val="clear" w:color="auto" w:fill="FEFEFE"/>
            <w:vAlign w:val="center"/>
            <w:hideMark/>
          </w:tcPr>
          <w:p w14:paraId="0D651D29" w14:textId="77777777" w:rsidR="00514A38" w:rsidRPr="00F61766" w:rsidRDefault="00514A38" w:rsidP="002C7C3E">
            <w:pPr>
              <w:spacing w:before="100" w:beforeAutospacing="1" w:after="100" w:afterAutospacing="1" w:line="360" w:lineRule="auto"/>
              <w:jc w:val="both"/>
              <w:rPr>
                <w:rFonts w:ascii="Open Sans" w:eastAsia="Times New Roman" w:hAnsi="Open Sans" w:cs="Open Sans"/>
                <w:color w:val="000000"/>
                <w:sz w:val="24"/>
                <w:szCs w:val="24"/>
                <w:lang w:eastAsia="en-GB"/>
              </w:rPr>
            </w:pPr>
            <w:r w:rsidRPr="00F61766">
              <w:rPr>
                <w:rFonts w:ascii="Open Sans" w:eastAsia="Times New Roman" w:hAnsi="Open Sans" w:cs="Open Sans"/>
                <w:color w:val="000000"/>
                <w:sz w:val="24"/>
                <w:szCs w:val="24"/>
                <w:lang w:eastAsia="en-GB"/>
              </w:rPr>
              <w:t>43</w:t>
            </w:r>
          </w:p>
        </w:tc>
      </w:tr>
      <w:tr w:rsidR="00514A38" w:rsidRPr="00F61766" w14:paraId="1446FD1E" w14:textId="77777777" w:rsidTr="00514A38">
        <w:trPr>
          <w:tblCellSpacing w:w="0" w:type="dxa"/>
        </w:trPr>
        <w:tc>
          <w:tcPr>
            <w:tcW w:w="1498" w:type="dxa"/>
            <w:tcBorders>
              <w:top w:val="outset" w:sz="6" w:space="0" w:color="auto"/>
              <w:left w:val="outset" w:sz="6" w:space="0" w:color="auto"/>
              <w:bottom w:val="outset" w:sz="6" w:space="0" w:color="auto"/>
              <w:right w:val="outset" w:sz="6" w:space="0" w:color="auto"/>
            </w:tcBorders>
            <w:shd w:val="clear" w:color="auto" w:fill="F1F1F1"/>
            <w:vAlign w:val="center"/>
            <w:hideMark/>
          </w:tcPr>
          <w:p w14:paraId="09633B9D" w14:textId="77777777" w:rsidR="00514A38" w:rsidRPr="00F61766" w:rsidRDefault="00514A38" w:rsidP="002C7C3E">
            <w:pPr>
              <w:spacing w:before="100" w:beforeAutospacing="1" w:after="100" w:afterAutospacing="1" w:line="360" w:lineRule="auto"/>
              <w:jc w:val="both"/>
              <w:rPr>
                <w:rFonts w:ascii="Open Sans" w:eastAsia="Times New Roman" w:hAnsi="Open Sans" w:cs="Open Sans"/>
                <w:color w:val="000000"/>
                <w:sz w:val="24"/>
                <w:szCs w:val="24"/>
                <w:lang w:eastAsia="en-GB"/>
              </w:rPr>
            </w:pPr>
            <w:r w:rsidRPr="00F61766">
              <w:rPr>
                <w:rFonts w:ascii="Open Sans" w:eastAsia="Times New Roman" w:hAnsi="Open Sans" w:cs="Open Sans"/>
                <w:color w:val="000000"/>
                <w:sz w:val="24"/>
                <w:szCs w:val="24"/>
                <w:lang w:eastAsia="en-GB"/>
              </w:rPr>
              <w:t>May</w:t>
            </w:r>
          </w:p>
        </w:tc>
        <w:tc>
          <w:tcPr>
            <w:tcW w:w="1414" w:type="dxa"/>
            <w:tcBorders>
              <w:top w:val="outset" w:sz="6" w:space="0" w:color="auto"/>
              <w:left w:val="outset" w:sz="6" w:space="0" w:color="auto"/>
              <w:bottom w:val="outset" w:sz="6" w:space="0" w:color="auto"/>
              <w:right w:val="outset" w:sz="6" w:space="0" w:color="auto"/>
            </w:tcBorders>
            <w:shd w:val="clear" w:color="auto" w:fill="F1F1F1"/>
            <w:vAlign w:val="center"/>
            <w:hideMark/>
          </w:tcPr>
          <w:p w14:paraId="3EF29B6D" w14:textId="77777777" w:rsidR="00514A38" w:rsidRPr="00F61766" w:rsidRDefault="00514A38" w:rsidP="002C7C3E">
            <w:pPr>
              <w:spacing w:before="100" w:beforeAutospacing="1" w:after="100" w:afterAutospacing="1" w:line="360" w:lineRule="auto"/>
              <w:jc w:val="both"/>
              <w:rPr>
                <w:rFonts w:ascii="Open Sans" w:eastAsia="Times New Roman" w:hAnsi="Open Sans" w:cs="Open Sans"/>
                <w:color w:val="000000"/>
                <w:sz w:val="24"/>
                <w:szCs w:val="24"/>
                <w:lang w:eastAsia="en-GB"/>
              </w:rPr>
            </w:pPr>
            <w:r w:rsidRPr="00F61766">
              <w:rPr>
                <w:rFonts w:ascii="Open Sans" w:eastAsia="Times New Roman" w:hAnsi="Open Sans" w:cs="Open Sans"/>
                <w:color w:val="000000"/>
                <w:sz w:val="24"/>
                <w:szCs w:val="24"/>
                <w:lang w:eastAsia="en-GB"/>
              </w:rPr>
              <w:t>64 / 18</w:t>
            </w:r>
          </w:p>
        </w:tc>
        <w:tc>
          <w:tcPr>
            <w:tcW w:w="1414" w:type="dxa"/>
            <w:tcBorders>
              <w:top w:val="outset" w:sz="6" w:space="0" w:color="auto"/>
              <w:left w:val="outset" w:sz="6" w:space="0" w:color="auto"/>
              <w:bottom w:val="outset" w:sz="6" w:space="0" w:color="auto"/>
              <w:right w:val="outset" w:sz="6" w:space="0" w:color="auto"/>
            </w:tcBorders>
            <w:shd w:val="clear" w:color="auto" w:fill="F1F1F1"/>
            <w:vAlign w:val="center"/>
            <w:hideMark/>
          </w:tcPr>
          <w:p w14:paraId="7C417092" w14:textId="77777777" w:rsidR="00514A38" w:rsidRPr="00F61766" w:rsidRDefault="00514A38" w:rsidP="002C7C3E">
            <w:pPr>
              <w:spacing w:before="100" w:beforeAutospacing="1" w:after="100" w:afterAutospacing="1" w:line="360" w:lineRule="auto"/>
              <w:jc w:val="both"/>
              <w:rPr>
                <w:rFonts w:ascii="Open Sans" w:eastAsia="Times New Roman" w:hAnsi="Open Sans" w:cs="Open Sans"/>
                <w:color w:val="000000"/>
                <w:sz w:val="24"/>
                <w:szCs w:val="24"/>
                <w:lang w:eastAsia="en-GB"/>
              </w:rPr>
            </w:pPr>
            <w:r w:rsidRPr="00F61766">
              <w:rPr>
                <w:rFonts w:ascii="Open Sans" w:eastAsia="Times New Roman" w:hAnsi="Open Sans" w:cs="Open Sans"/>
                <w:color w:val="000000"/>
                <w:sz w:val="24"/>
                <w:szCs w:val="24"/>
                <w:lang w:eastAsia="en-GB"/>
              </w:rPr>
              <w:t>50 / 10</w:t>
            </w:r>
          </w:p>
        </w:tc>
        <w:tc>
          <w:tcPr>
            <w:tcW w:w="1239" w:type="dxa"/>
            <w:tcBorders>
              <w:top w:val="outset" w:sz="6" w:space="0" w:color="auto"/>
              <w:left w:val="outset" w:sz="6" w:space="0" w:color="auto"/>
              <w:bottom w:val="outset" w:sz="6" w:space="0" w:color="auto"/>
              <w:right w:val="outset" w:sz="6" w:space="0" w:color="auto"/>
            </w:tcBorders>
            <w:shd w:val="clear" w:color="auto" w:fill="F1F1F1"/>
            <w:vAlign w:val="center"/>
            <w:hideMark/>
          </w:tcPr>
          <w:p w14:paraId="75889848" w14:textId="77777777" w:rsidR="00514A38" w:rsidRPr="00F61766" w:rsidRDefault="00514A38" w:rsidP="002C7C3E">
            <w:pPr>
              <w:spacing w:before="100" w:beforeAutospacing="1" w:after="100" w:afterAutospacing="1" w:line="360" w:lineRule="auto"/>
              <w:jc w:val="both"/>
              <w:rPr>
                <w:rFonts w:ascii="Open Sans" w:eastAsia="Times New Roman" w:hAnsi="Open Sans" w:cs="Open Sans"/>
                <w:color w:val="000000"/>
                <w:sz w:val="24"/>
                <w:szCs w:val="24"/>
                <w:lang w:eastAsia="en-GB"/>
              </w:rPr>
            </w:pPr>
            <w:r w:rsidRPr="00F61766">
              <w:rPr>
                <w:rFonts w:ascii="Open Sans" w:eastAsia="Times New Roman" w:hAnsi="Open Sans" w:cs="Open Sans"/>
                <w:color w:val="000000"/>
                <w:sz w:val="24"/>
                <w:szCs w:val="24"/>
                <w:lang w:eastAsia="en-GB"/>
              </w:rPr>
              <w:t>50</w:t>
            </w:r>
          </w:p>
        </w:tc>
      </w:tr>
      <w:tr w:rsidR="00514A38" w:rsidRPr="00F61766" w14:paraId="7D79B877" w14:textId="77777777" w:rsidTr="00514A38">
        <w:trPr>
          <w:tblCellSpacing w:w="0" w:type="dxa"/>
        </w:trPr>
        <w:tc>
          <w:tcPr>
            <w:tcW w:w="1498" w:type="dxa"/>
            <w:tcBorders>
              <w:top w:val="outset" w:sz="6" w:space="0" w:color="auto"/>
              <w:left w:val="outset" w:sz="6" w:space="0" w:color="auto"/>
              <w:bottom w:val="outset" w:sz="6" w:space="0" w:color="auto"/>
              <w:right w:val="outset" w:sz="6" w:space="0" w:color="auto"/>
            </w:tcBorders>
            <w:shd w:val="clear" w:color="auto" w:fill="FEFEFE"/>
            <w:vAlign w:val="center"/>
            <w:hideMark/>
          </w:tcPr>
          <w:p w14:paraId="02691E3A" w14:textId="77777777" w:rsidR="00514A38" w:rsidRPr="00F61766" w:rsidRDefault="00514A38" w:rsidP="002C7C3E">
            <w:pPr>
              <w:spacing w:before="100" w:beforeAutospacing="1" w:after="100" w:afterAutospacing="1" w:line="360" w:lineRule="auto"/>
              <w:jc w:val="both"/>
              <w:rPr>
                <w:rFonts w:ascii="Open Sans" w:eastAsia="Times New Roman" w:hAnsi="Open Sans" w:cs="Open Sans"/>
                <w:color w:val="000000"/>
                <w:sz w:val="24"/>
                <w:szCs w:val="24"/>
                <w:lang w:eastAsia="en-GB"/>
              </w:rPr>
            </w:pPr>
            <w:r w:rsidRPr="00F61766">
              <w:rPr>
                <w:rFonts w:ascii="Open Sans" w:eastAsia="Times New Roman" w:hAnsi="Open Sans" w:cs="Open Sans"/>
                <w:color w:val="000000"/>
                <w:sz w:val="24"/>
                <w:szCs w:val="24"/>
                <w:lang w:eastAsia="en-GB"/>
              </w:rPr>
              <w:t>June</w:t>
            </w:r>
          </w:p>
        </w:tc>
        <w:tc>
          <w:tcPr>
            <w:tcW w:w="1414" w:type="dxa"/>
            <w:tcBorders>
              <w:top w:val="outset" w:sz="6" w:space="0" w:color="auto"/>
              <w:left w:val="outset" w:sz="6" w:space="0" w:color="auto"/>
              <w:bottom w:val="outset" w:sz="6" w:space="0" w:color="auto"/>
              <w:right w:val="outset" w:sz="6" w:space="0" w:color="auto"/>
            </w:tcBorders>
            <w:shd w:val="clear" w:color="auto" w:fill="FEFEFE"/>
            <w:vAlign w:val="center"/>
            <w:hideMark/>
          </w:tcPr>
          <w:p w14:paraId="15B93EA3" w14:textId="77777777" w:rsidR="00514A38" w:rsidRPr="00F61766" w:rsidRDefault="00514A38" w:rsidP="002C7C3E">
            <w:pPr>
              <w:spacing w:before="100" w:beforeAutospacing="1" w:after="100" w:afterAutospacing="1" w:line="360" w:lineRule="auto"/>
              <w:jc w:val="both"/>
              <w:rPr>
                <w:rFonts w:ascii="Open Sans" w:eastAsia="Times New Roman" w:hAnsi="Open Sans" w:cs="Open Sans"/>
                <w:color w:val="000000"/>
                <w:sz w:val="24"/>
                <w:szCs w:val="24"/>
                <w:lang w:eastAsia="en-GB"/>
              </w:rPr>
            </w:pPr>
            <w:r w:rsidRPr="00F61766">
              <w:rPr>
                <w:rFonts w:ascii="Open Sans" w:eastAsia="Times New Roman" w:hAnsi="Open Sans" w:cs="Open Sans"/>
                <w:color w:val="000000"/>
                <w:sz w:val="24"/>
                <w:szCs w:val="24"/>
                <w:lang w:eastAsia="en-GB"/>
              </w:rPr>
              <w:t>70 / 21</w:t>
            </w:r>
          </w:p>
        </w:tc>
        <w:tc>
          <w:tcPr>
            <w:tcW w:w="1414" w:type="dxa"/>
            <w:tcBorders>
              <w:top w:val="outset" w:sz="6" w:space="0" w:color="auto"/>
              <w:left w:val="outset" w:sz="6" w:space="0" w:color="auto"/>
              <w:bottom w:val="outset" w:sz="6" w:space="0" w:color="auto"/>
              <w:right w:val="outset" w:sz="6" w:space="0" w:color="auto"/>
            </w:tcBorders>
            <w:shd w:val="clear" w:color="auto" w:fill="FEFEFE"/>
            <w:vAlign w:val="center"/>
            <w:hideMark/>
          </w:tcPr>
          <w:p w14:paraId="7EA4A318" w14:textId="77777777" w:rsidR="00514A38" w:rsidRPr="00F61766" w:rsidRDefault="00514A38" w:rsidP="002C7C3E">
            <w:pPr>
              <w:spacing w:before="100" w:beforeAutospacing="1" w:after="100" w:afterAutospacing="1" w:line="360" w:lineRule="auto"/>
              <w:jc w:val="both"/>
              <w:rPr>
                <w:rFonts w:ascii="Open Sans" w:eastAsia="Times New Roman" w:hAnsi="Open Sans" w:cs="Open Sans"/>
                <w:color w:val="000000"/>
                <w:sz w:val="24"/>
                <w:szCs w:val="24"/>
                <w:lang w:eastAsia="en-GB"/>
              </w:rPr>
            </w:pPr>
            <w:r w:rsidRPr="00F61766">
              <w:rPr>
                <w:rFonts w:ascii="Open Sans" w:eastAsia="Times New Roman" w:hAnsi="Open Sans" w:cs="Open Sans"/>
                <w:color w:val="000000"/>
                <w:sz w:val="24"/>
                <w:szCs w:val="24"/>
                <w:lang w:eastAsia="en-GB"/>
              </w:rPr>
              <w:t>55 / 13</w:t>
            </w:r>
          </w:p>
        </w:tc>
        <w:tc>
          <w:tcPr>
            <w:tcW w:w="1239" w:type="dxa"/>
            <w:tcBorders>
              <w:top w:val="outset" w:sz="6" w:space="0" w:color="auto"/>
              <w:left w:val="outset" w:sz="6" w:space="0" w:color="auto"/>
              <w:bottom w:val="outset" w:sz="6" w:space="0" w:color="auto"/>
              <w:right w:val="outset" w:sz="6" w:space="0" w:color="auto"/>
            </w:tcBorders>
            <w:shd w:val="clear" w:color="auto" w:fill="FEFEFE"/>
            <w:vAlign w:val="center"/>
            <w:hideMark/>
          </w:tcPr>
          <w:p w14:paraId="0D11C330" w14:textId="77777777" w:rsidR="00514A38" w:rsidRPr="00F61766" w:rsidRDefault="00514A38" w:rsidP="002C7C3E">
            <w:pPr>
              <w:spacing w:before="100" w:beforeAutospacing="1" w:after="100" w:afterAutospacing="1" w:line="360" w:lineRule="auto"/>
              <w:jc w:val="both"/>
              <w:rPr>
                <w:rFonts w:ascii="Open Sans" w:eastAsia="Times New Roman" w:hAnsi="Open Sans" w:cs="Open Sans"/>
                <w:color w:val="000000"/>
                <w:sz w:val="24"/>
                <w:szCs w:val="24"/>
                <w:lang w:eastAsia="en-GB"/>
              </w:rPr>
            </w:pPr>
            <w:r w:rsidRPr="00F61766">
              <w:rPr>
                <w:rFonts w:ascii="Open Sans" w:eastAsia="Times New Roman" w:hAnsi="Open Sans" w:cs="Open Sans"/>
                <w:color w:val="000000"/>
                <w:sz w:val="24"/>
                <w:szCs w:val="24"/>
                <w:lang w:eastAsia="en-GB"/>
              </w:rPr>
              <w:t>43</w:t>
            </w:r>
          </w:p>
        </w:tc>
      </w:tr>
      <w:tr w:rsidR="00514A38" w:rsidRPr="00F61766" w14:paraId="0DBABEF2" w14:textId="77777777" w:rsidTr="00514A38">
        <w:trPr>
          <w:tblCellSpacing w:w="0" w:type="dxa"/>
        </w:trPr>
        <w:tc>
          <w:tcPr>
            <w:tcW w:w="1498" w:type="dxa"/>
            <w:tcBorders>
              <w:top w:val="outset" w:sz="6" w:space="0" w:color="auto"/>
              <w:left w:val="outset" w:sz="6" w:space="0" w:color="auto"/>
              <w:bottom w:val="outset" w:sz="6" w:space="0" w:color="auto"/>
              <w:right w:val="outset" w:sz="6" w:space="0" w:color="auto"/>
            </w:tcBorders>
            <w:shd w:val="clear" w:color="auto" w:fill="F1F1F1"/>
            <w:vAlign w:val="center"/>
            <w:hideMark/>
          </w:tcPr>
          <w:p w14:paraId="41A697A1" w14:textId="77777777" w:rsidR="00514A38" w:rsidRPr="00F61766" w:rsidRDefault="00514A38" w:rsidP="002C7C3E">
            <w:pPr>
              <w:spacing w:before="100" w:beforeAutospacing="1" w:after="100" w:afterAutospacing="1" w:line="360" w:lineRule="auto"/>
              <w:jc w:val="both"/>
              <w:rPr>
                <w:rFonts w:ascii="Open Sans" w:eastAsia="Times New Roman" w:hAnsi="Open Sans" w:cs="Open Sans"/>
                <w:color w:val="000000"/>
                <w:sz w:val="24"/>
                <w:szCs w:val="24"/>
                <w:lang w:eastAsia="en-GB"/>
              </w:rPr>
            </w:pPr>
            <w:r w:rsidRPr="00F61766">
              <w:rPr>
                <w:rFonts w:ascii="Open Sans" w:eastAsia="Times New Roman" w:hAnsi="Open Sans" w:cs="Open Sans"/>
                <w:color w:val="000000"/>
                <w:sz w:val="24"/>
                <w:szCs w:val="24"/>
                <w:lang w:eastAsia="en-GB"/>
              </w:rPr>
              <w:t>July</w:t>
            </w:r>
          </w:p>
        </w:tc>
        <w:tc>
          <w:tcPr>
            <w:tcW w:w="1414" w:type="dxa"/>
            <w:tcBorders>
              <w:top w:val="outset" w:sz="6" w:space="0" w:color="auto"/>
              <w:left w:val="outset" w:sz="6" w:space="0" w:color="auto"/>
              <w:bottom w:val="outset" w:sz="6" w:space="0" w:color="auto"/>
              <w:right w:val="outset" w:sz="6" w:space="0" w:color="auto"/>
            </w:tcBorders>
            <w:shd w:val="clear" w:color="auto" w:fill="F1F1F1"/>
            <w:vAlign w:val="center"/>
            <w:hideMark/>
          </w:tcPr>
          <w:p w14:paraId="2F13D2A2" w14:textId="77777777" w:rsidR="00514A38" w:rsidRPr="00F61766" w:rsidRDefault="00514A38" w:rsidP="002C7C3E">
            <w:pPr>
              <w:spacing w:before="100" w:beforeAutospacing="1" w:after="100" w:afterAutospacing="1" w:line="360" w:lineRule="auto"/>
              <w:jc w:val="both"/>
              <w:rPr>
                <w:rFonts w:ascii="Open Sans" w:eastAsia="Times New Roman" w:hAnsi="Open Sans" w:cs="Open Sans"/>
                <w:color w:val="000000"/>
                <w:sz w:val="24"/>
                <w:szCs w:val="24"/>
                <w:lang w:eastAsia="en-GB"/>
              </w:rPr>
            </w:pPr>
            <w:r w:rsidRPr="00F61766">
              <w:rPr>
                <w:rFonts w:ascii="Open Sans" w:eastAsia="Times New Roman" w:hAnsi="Open Sans" w:cs="Open Sans"/>
                <w:color w:val="000000"/>
                <w:sz w:val="24"/>
                <w:szCs w:val="24"/>
                <w:lang w:eastAsia="en-GB"/>
              </w:rPr>
              <w:t>73 / 23</w:t>
            </w:r>
          </w:p>
        </w:tc>
        <w:tc>
          <w:tcPr>
            <w:tcW w:w="1414" w:type="dxa"/>
            <w:tcBorders>
              <w:top w:val="outset" w:sz="6" w:space="0" w:color="auto"/>
              <w:left w:val="outset" w:sz="6" w:space="0" w:color="auto"/>
              <w:bottom w:val="outset" w:sz="6" w:space="0" w:color="auto"/>
              <w:right w:val="outset" w:sz="6" w:space="0" w:color="auto"/>
            </w:tcBorders>
            <w:shd w:val="clear" w:color="auto" w:fill="F1F1F1"/>
            <w:vAlign w:val="center"/>
            <w:hideMark/>
          </w:tcPr>
          <w:p w14:paraId="26844DD8" w14:textId="77777777" w:rsidR="00514A38" w:rsidRPr="00F61766" w:rsidRDefault="00514A38" w:rsidP="002C7C3E">
            <w:pPr>
              <w:spacing w:before="100" w:beforeAutospacing="1" w:after="100" w:afterAutospacing="1" w:line="360" w:lineRule="auto"/>
              <w:jc w:val="both"/>
              <w:rPr>
                <w:rFonts w:ascii="Open Sans" w:eastAsia="Times New Roman" w:hAnsi="Open Sans" w:cs="Open Sans"/>
                <w:color w:val="000000"/>
                <w:sz w:val="24"/>
                <w:szCs w:val="24"/>
                <w:lang w:eastAsia="en-GB"/>
              </w:rPr>
            </w:pPr>
            <w:r w:rsidRPr="00F61766">
              <w:rPr>
                <w:rFonts w:ascii="Open Sans" w:eastAsia="Times New Roman" w:hAnsi="Open Sans" w:cs="Open Sans"/>
                <w:color w:val="000000"/>
                <w:sz w:val="24"/>
                <w:szCs w:val="24"/>
                <w:lang w:eastAsia="en-GB"/>
              </w:rPr>
              <w:t>59 / 15</w:t>
            </w:r>
          </w:p>
        </w:tc>
        <w:tc>
          <w:tcPr>
            <w:tcW w:w="1239" w:type="dxa"/>
            <w:tcBorders>
              <w:top w:val="outset" w:sz="6" w:space="0" w:color="auto"/>
              <w:left w:val="outset" w:sz="6" w:space="0" w:color="auto"/>
              <w:bottom w:val="outset" w:sz="6" w:space="0" w:color="auto"/>
              <w:right w:val="outset" w:sz="6" w:space="0" w:color="auto"/>
            </w:tcBorders>
            <w:shd w:val="clear" w:color="auto" w:fill="F1F1F1"/>
            <w:vAlign w:val="center"/>
            <w:hideMark/>
          </w:tcPr>
          <w:p w14:paraId="3CAB2BC3" w14:textId="77777777" w:rsidR="00514A38" w:rsidRPr="00F61766" w:rsidRDefault="00514A38" w:rsidP="002C7C3E">
            <w:pPr>
              <w:spacing w:before="100" w:beforeAutospacing="1" w:after="100" w:afterAutospacing="1" w:line="360" w:lineRule="auto"/>
              <w:jc w:val="both"/>
              <w:rPr>
                <w:rFonts w:ascii="Open Sans" w:eastAsia="Times New Roman" w:hAnsi="Open Sans" w:cs="Open Sans"/>
                <w:color w:val="000000"/>
                <w:sz w:val="24"/>
                <w:szCs w:val="24"/>
                <w:lang w:eastAsia="en-GB"/>
              </w:rPr>
            </w:pPr>
            <w:r w:rsidRPr="00F61766">
              <w:rPr>
                <w:rFonts w:ascii="Open Sans" w:eastAsia="Times New Roman" w:hAnsi="Open Sans" w:cs="Open Sans"/>
                <w:color w:val="000000"/>
                <w:sz w:val="24"/>
                <w:szCs w:val="24"/>
                <w:lang w:eastAsia="en-GB"/>
              </w:rPr>
              <w:t>41</w:t>
            </w:r>
          </w:p>
        </w:tc>
      </w:tr>
      <w:tr w:rsidR="00514A38" w:rsidRPr="00F61766" w14:paraId="2EA67D88" w14:textId="77777777" w:rsidTr="00514A38">
        <w:trPr>
          <w:tblCellSpacing w:w="0" w:type="dxa"/>
        </w:trPr>
        <w:tc>
          <w:tcPr>
            <w:tcW w:w="1498" w:type="dxa"/>
            <w:tcBorders>
              <w:top w:val="outset" w:sz="6" w:space="0" w:color="auto"/>
              <w:left w:val="outset" w:sz="6" w:space="0" w:color="auto"/>
              <w:bottom w:val="outset" w:sz="6" w:space="0" w:color="auto"/>
              <w:right w:val="outset" w:sz="6" w:space="0" w:color="auto"/>
            </w:tcBorders>
            <w:shd w:val="clear" w:color="auto" w:fill="FEFEFE"/>
            <w:vAlign w:val="center"/>
            <w:hideMark/>
          </w:tcPr>
          <w:p w14:paraId="503BFAFE" w14:textId="77777777" w:rsidR="00514A38" w:rsidRPr="00F61766" w:rsidRDefault="00514A38" w:rsidP="002C7C3E">
            <w:pPr>
              <w:spacing w:before="100" w:beforeAutospacing="1" w:after="100" w:afterAutospacing="1" w:line="360" w:lineRule="auto"/>
              <w:jc w:val="both"/>
              <w:rPr>
                <w:rFonts w:ascii="Open Sans" w:eastAsia="Times New Roman" w:hAnsi="Open Sans" w:cs="Open Sans"/>
                <w:color w:val="000000"/>
                <w:sz w:val="24"/>
                <w:szCs w:val="24"/>
                <w:lang w:eastAsia="en-GB"/>
              </w:rPr>
            </w:pPr>
            <w:r w:rsidRPr="00F61766">
              <w:rPr>
                <w:rFonts w:ascii="Open Sans" w:eastAsia="Times New Roman" w:hAnsi="Open Sans" w:cs="Open Sans"/>
                <w:color w:val="000000"/>
                <w:sz w:val="24"/>
                <w:szCs w:val="24"/>
                <w:lang w:eastAsia="en-GB"/>
              </w:rPr>
              <w:t>August</w:t>
            </w:r>
          </w:p>
        </w:tc>
        <w:tc>
          <w:tcPr>
            <w:tcW w:w="1414" w:type="dxa"/>
            <w:tcBorders>
              <w:top w:val="outset" w:sz="6" w:space="0" w:color="auto"/>
              <w:left w:val="outset" w:sz="6" w:space="0" w:color="auto"/>
              <w:bottom w:val="outset" w:sz="6" w:space="0" w:color="auto"/>
              <w:right w:val="outset" w:sz="6" w:space="0" w:color="auto"/>
            </w:tcBorders>
            <w:shd w:val="clear" w:color="auto" w:fill="FEFEFE"/>
            <w:vAlign w:val="center"/>
            <w:hideMark/>
          </w:tcPr>
          <w:p w14:paraId="2818BB24" w14:textId="77777777" w:rsidR="00514A38" w:rsidRPr="00F61766" w:rsidRDefault="00514A38" w:rsidP="002C7C3E">
            <w:pPr>
              <w:spacing w:before="100" w:beforeAutospacing="1" w:after="100" w:afterAutospacing="1" w:line="360" w:lineRule="auto"/>
              <w:jc w:val="both"/>
              <w:rPr>
                <w:rFonts w:ascii="Open Sans" w:eastAsia="Times New Roman" w:hAnsi="Open Sans" w:cs="Open Sans"/>
                <w:color w:val="000000"/>
                <w:sz w:val="24"/>
                <w:szCs w:val="24"/>
                <w:lang w:eastAsia="en-GB"/>
              </w:rPr>
            </w:pPr>
            <w:r w:rsidRPr="00F61766">
              <w:rPr>
                <w:rFonts w:ascii="Open Sans" w:eastAsia="Times New Roman" w:hAnsi="Open Sans" w:cs="Open Sans"/>
                <w:color w:val="000000"/>
                <w:sz w:val="24"/>
                <w:szCs w:val="24"/>
                <w:lang w:eastAsia="en-GB"/>
              </w:rPr>
              <w:t>73 / 23</w:t>
            </w:r>
          </w:p>
        </w:tc>
        <w:tc>
          <w:tcPr>
            <w:tcW w:w="1414" w:type="dxa"/>
            <w:tcBorders>
              <w:top w:val="outset" w:sz="6" w:space="0" w:color="auto"/>
              <w:left w:val="outset" w:sz="6" w:space="0" w:color="auto"/>
              <w:bottom w:val="outset" w:sz="6" w:space="0" w:color="auto"/>
              <w:right w:val="outset" w:sz="6" w:space="0" w:color="auto"/>
            </w:tcBorders>
            <w:shd w:val="clear" w:color="auto" w:fill="FEFEFE"/>
            <w:vAlign w:val="center"/>
            <w:hideMark/>
          </w:tcPr>
          <w:p w14:paraId="57D017E3" w14:textId="77777777" w:rsidR="00514A38" w:rsidRPr="00F61766" w:rsidRDefault="00514A38" w:rsidP="002C7C3E">
            <w:pPr>
              <w:spacing w:before="100" w:beforeAutospacing="1" w:after="100" w:afterAutospacing="1" w:line="360" w:lineRule="auto"/>
              <w:jc w:val="both"/>
              <w:rPr>
                <w:rFonts w:ascii="Open Sans" w:eastAsia="Times New Roman" w:hAnsi="Open Sans" w:cs="Open Sans"/>
                <w:color w:val="000000"/>
                <w:sz w:val="24"/>
                <w:szCs w:val="24"/>
                <w:lang w:eastAsia="en-GB"/>
              </w:rPr>
            </w:pPr>
            <w:r w:rsidRPr="00F61766">
              <w:rPr>
                <w:rFonts w:ascii="Open Sans" w:eastAsia="Times New Roman" w:hAnsi="Open Sans" w:cs="Open Sans"/>
                <w:color w:val="000000"/>
                <w:sz w:val="24"/>
                <w:szCs w:val="24"/>
                <w:lang w:eastAsia="en-GB"/>
              </w:rPr>
              <w:t>59 / 15</w:t>
            </w:r>
          </w:p>
        </w:tc>
        <w:tc>
          <w:tcPr>
            <w:tcW w:w="1239" w:type="dxa"/>
            <w:tcBorders>
              <w:top w:val="outset" w:sz="6" w:space="0" w:color="auto"/>
              <w:left w:val="outset" w:sz="6" w:space="0" w:color="auto"/>
              <w:bottom w:val="outset" w:sz="6" w:space="0" w:color="auto"/>
              <w:right w:val="outset" w:sz="6" w:space="0" w:color="auto"/>
            </w:tcBorders>
            <w:shd w:val="clear" w:color="auto" w:fill="FEFEFE"/>
            <w:vAlign w:val="center"/>
            <w:hideMark/>
          </w:tcPr>
          <w:p w14:paraId="65314810" w14:textId="77777777" w:rsidR="00514A38" w:rsidRPr="00F61766" w:rsidRDefault="00514A38" w:rsidP="002C7C3E">
            <w:pPr>
              <w:spacing w:before="100" w:beforeAutospacing="1" w:after="100" w:afterAutospacing="1" w:line="360" w:lineRule="auto"/>
              <w:jc w:val="both"/>
              <w:rPr>
                <w:rFonts w:ascii="Open Sans" w:eastAsia="Times New Roman" w:hAnsi="Open Sans" w:cs="Open Sans"/>
                <w:color w:val="000000"/>
                <w:sz w:val="24"/>
                <w:szCs w:val="24"/>
                <w:lang w:eastAsia="en-GB"/>
              </w:rPr>
            </w:pPr>
            <w:r w:rsidRPr="00F61766">
              <w:rPr>
                <w:rFonts w:ascii="Open Sans" w:eastAsia="Times New Roman" w:hAnsi="Open Sans" w:cs="Open Sans"/>
                <w:color w:val="000000"/>
                <w:sz w:val="24"/>
                <w:szCs w:val="24"/>
                <w:lang w:eastAsia="en-GB"/>
              </w:rPr>
              <w:t>48</w:t>
            </w:r>
          </w:p>
        </w:tc>
      </w:tr>
      <w:tr w:rsidR="00514A38" w:rsidRPr="00F61766" w14:paraId="30AEDF4B" w14:textId="77777777" w:rsidTr="00514A38">
        <w:trPr>
          <w:tblCellSpacing w:w="0" w:type="dxa"/>
        </w:trPr>
        <w:tc>
          <w:tcPr>
            <w:tcW w:w="1498" w:type="dxa"/>
            <w:tcBorders>
              <w:top w:val="outset" w:sz="6" w:space="0" w:color="auto"/>
              <w:left w:val="outset" w:sz="6" w:space="0" w:color="auto"/>
              <w:bottom w:val="outset" w:sz="6" w:space="0" w:color="auto"/>
              <w:right w:val="outset" w:sz="6" w:space="0" w:color="auto"/>
            </w:tcBorders>
            <w:shd w:val="clear" w:color="auto" w:fill="F1F1F1"/>
            <w:vAlign w:val="center"/>
            <w:hideMark/>
          </w:tcPr>
          <w:p w14:paraId="442A9D94" w14:textId="77777777" w:rsidR="00514A38" w:rsidRPr="00F61766" w:rsidRDefault="00514A38" w:rsidP="002C7C3E">
            <w:pPr>
              <w:spacing w:before="100" w:beforeAutospacing="1" w:after="100" w:afterAutospacing="1" w:line="360" w:lineRule="auto"/>
              <w:jc w:val="both"/>
              <w:rPr>
                <w:rFonts w:ascii="Open Sans" w:eastAsia="Times New Roman" w:hAnsi="Open Sans" w:cs="Open Sans"/>
                <w:color w:val="000000"/>
                <w:sz w:val="24"/>
                <w:szCs w:val="24"/>
                <w:lang w:eastAsia="en-GB"/>
              </w:rPr>
            </w:pPr>
            <w:r w:rsidRPr="00F61766">
              <w:rPr>
                <w:rFonts w:ascii="Open Sans" w:eastAsia="Times New Roman" w:hAnsi="Open Sans" w:cs="Open Sans"/>
                <w:color w:val="000000"/>
                <w:sz w:val="24"/>
                <w:szCs w:val="24"/>
                <w:lang w:eastAsia="en-GB"/>
              </w:rPr>
              <w:t>September</w:t>
            </w:r>
          </w:p>
        </w:tc>
        <w:tc>
          <w:tcPr>
            <w:tcW w:w="1414" w:type="dxa"/>
            <w:tcBorders>
              <w:top w:val="outset" w:sz="6" w:space="0" w:color="auto"/>
              <w:left w:val="outset" w:sz="6" w:space="0" w:color="auto"/>
              <w:bottom w:val="outset" w:sz="6" w:space="0" w:color="auto"/>
              <w:right w:val="outset" w:sz="6" w:space="0" w:color="auto"/>
            </w:tcBorders>
            <w:shd w:val="clear" w:color="auto" w:fill="F1F1F1"/>
            <w:vAlign w:val="center"/>
            <w:hideMark/>
          </w:tcPr>
          <w:p w14:paraId="31EC0212" w14:textId="77777777" w:rsidR="00514A38" w:rsidRPr="00F61766" w:rsidRDefault="00514A38" w:rsidP="002C7C3E">
            <w:pPr>
              <w:spacing w:before="100" w:beforeAutospacing="1" w:after="100" w:afterAutospacing="1" w:line="360" w:lineRule="auto"/>
              <w:jc w:val="both"/>
              <w:rPr>
                <w:rFonts w:ascii="Open Sans" w:eastAsia="Times New Roman" w:hAnsi="Open Sans" w:cs="Open Sans"/>
                <w:color w:val="000000"/>
                <w:sz w:val="24"/>
                <w:szCs w:val="24"/>
                <w:lang w:eastAsia="en-GB"/>
              </w:rPr>
            </w:pPr>
            <w:r w:rsidRPr="00F61766">
              <w:rPr>
                <w:rFonts w:ascii="Open Sans" w:eastAsia="Times New Roman" w:hAnsi="Open Sans" w:cs="Open Sans"/>
                <w:color w:val="000000"/>
                <w:sz w:val="24"/>
                <w:szCs w:val="24"/>
                <w:lang w:eastAsia="en-GB"/>
              </w:rPr>
              <w:t>68 / 20</w:t>
            </w:r>
          </w:p>
        </w:tc>
        <w:tc>
          <w:tcPr>
            <w:tcW w:w="1414" w:type="dxa"/>
            <w:tcBorders>
              <w:top w:val="outset" w:sz="6" w:space="0" w:color="auto"/>
              <w:left w:val="outset" w:sz="6" w:space="0" w:color="auto"/>
              <w:bottom w:val="outset" w:sz="6" w:space="0" w:color="auto"/>
              <w:right w:val="outset" w:sz="6" w:space="0" w:color="auto"/>
            </w:tcBorders>
            <w:shd w:val="clear" w:color="auto" w:fill="F1F1F1"/>
            <w:vAlign w:val="center"/>
            <w:hideMark/>
          </w:tcPr>
          <w:p w14:paraId="46183512" w14:textId="77777777" w:rsidR="00514A38" w:rsidRPr="00F61766" w:rsidRDefault="00514A38" w:rsidP="002C7C3E">
            <w:pPr>
              <w:spacing w:before="100" w:beforeAutospacing="1" w:after="100" w:afterAutospacing="1" w:line="360" w:lineRule="auto"/>
              <w:jc w:val="both"/>
              <w:rPr>
                <w:rFonts w:ascii="Open Sans" w:eastAsia="Times New Roman" w:hAnsi="Open Sans" w:cs="Open Sans"/>
                <w:color w:val="000000"/>
                <w:sz w:val="24"/>
                <w:szCs w:val="24"/>
                <w:lang w:eastAsia="en-GB"/>
              </w:rPr>
            </w:pPr>
            <w:r w:rsidRPr="00F61766">
              <w:rPr>
                <w:rFonts w:ascii="Open Sans" w:eastAsia="Times New Roman" w:hAnsi="Open Sans" w:cs="Open Sans"/>
                <w:color w:val="000000"/>
                <w:sz w:val="24"/>
                <w:szCs w:val="24"/>
                <w:lang w:eastAsia="en-GB"/>
              </w:rPr>
              <w:t>55 / 13</w:t>
            </w:r>
          </w:p>
        </w:tc>
        <w:tc>
          <w:tcPr>
            <w:tcW w:w="1239" w:type="dxa"/>
            <w:tcBorders>
              <w:top w:val="outset" w:sz="6" w:space="0" w:color="auto"/>
              <w:left w:val="outset" w:sz="6" w:space="0" w:color="auto"/>
              <w:bottom w:val="outset" w:sz="6" w:space="0" w:color="auto"/>
              <w:right w:val="outset" w:sz="6" w:space="0" w:color="auto"/>
            </w:tcBorders>
            <w:shd w:val="clear" w:color="auto" w:fill="F1F1F1"/>
            <w:vAlign w:val="center"/>
            <w:hideMark/>
          </w:tcPr>
          <w:p w14:paraId="29B8C6C9" w14:textId="77777777" w:rsidR="00514A38" w:rsidRPr="00F61766" w:rsidRDefault="00514A38" w:rsidP="002C7C3E">
            <w:pPr>
              <w:spacing w:before="100" w:beforeAutospacing="1" w:after="100" w:afterAutospacing="1" w:line="360" w:lineRule="auto"/>
              <w:jc w:val="both"/>
              <w:rPr>
                <w:rFonts w:ascii="Open Sans" w:eastAsia="Times New Roman" w:hAnsi="Open Sans" w:cs="Open Sans"/>
                <w:color w:val="000000"/>
                <w:sz w:val="24"/>
                <w:szCs w:val="24"/>
                <w:lang w:eastAsia="en-GB"/>
              </w:rPr>
            </w:pPr>
            <w:r w:rsidRPr="00F61766">
              <w:rPr>
                <w:rFonts w:ascii="Open Sans" w:eastAsia="Times New Roman" w:hAnsi="Open Sans" w:cs="Open Sans"/>
                <w:color w:val="000000"/>
                <w:sz w:val="24"/>
                <w:szCs w:val="24"/>
                <w:lang w:eastAsia="en-GB"/>
              </w:rPr>
              <w:t>49</w:t>
            </w:r>
          </w:p>
        </w:tc>
      </w:tr>
      <w:tr w:rsidR="00514A38" w:rsidRPr="00F61766" w14:paraId="1600D921" w14:textId="77777777" w:rsidTr="00514A38">
        <w:trPr>
          <w:tblCellSpacing w:w="0" w:type="dxa"/>
        </w:trPr>
        <w:tc>
          <w:tcPr>
            <w:tcW w:w="1498" w:type="dxa"/>
            <w:tcBorders>
              <w:top w:val="outset" w:sz="6" w:space="0" w:color="auto"/>
              <w:left w:val="outset" w:sz="6" w:space="0" w:color="auto"/>
              <w:bottom w:val="outset" w:sz="6" w:space="0" w:color="auto"/>
              <w:right w:val="outset" w:sz="6" w:space="0" w:color="auto"/>
            </w:tcBorders>
            <w:shd w:val="clear" w:color="auto" w:fill="FEFEFE"/>
            <w:vAlign w:val="center"/>
            <w:hideMark/>
          </w:tcPr>
          <w:p w14:paraId="3FB904A8" w14:textId="77777777" w:rsidR="00514A38" w:rsidRPr="00F61766" w:rsidRDefault="00514A38" w:rsidP="002C7C3E">
            <w:pPr>
              <w:spacing w:before="100" w:beforeAutospacing="1" w:after="100" w:afterAutospacing="1" w:line="360" w:lineRule="auto"/>
              <w:jc w:val="both"/>
              <w:rPr>
                <w:rFonts w:ascii="Open Sans" w:eastAsia="Times New Roman" w:hAnsi="Open Sans" w:cs="Open Sans"/>
                <w:color w:val="000000"/>
                <w:sz w:val="24"/>
                <w:szCs w:val="24"/>
                <w:lang w:eastAsia="en-GB"/>
              </w:rPr>
            </w:pPr>
            <w:r w:rsidRPr="00F61766">
              <w:rPr>
                <w:rFonts w:ascii="Open Sans" w:eastAsia="Times New Roman" w:hAnsi="Open Sans" w:cs="Open Sans"/>
                <w:color w:val="000000"/>
                <w:sz w:val="24"/>
                <w:szCs w:val="24"/>
                <w:lang w:eastAsia="en-GB"/>
              </w:rPr>
              <w:t>October</w:t>
            </w:r>
          </w:p>
        </w:tc>
        <w:tc>
          <w:tcPr>
            <w:tcW w:w="1414" w:type="dxa"/>
            <w:tcBorders>
              <w:top w:val="outset" w:sz="6" w:space="0" w:color="auto"/>
              <w:left w:val="outset" w:sz="6" w:space="0" w:color="auto"/>
              <w:bottom w:val="outset" w:sz="6" w:space="0" w:color="auto"/>
              <w:right w:val="outset" w:sz="6" w:space="0" w:color="auto"/>
            </w:tcBorders>
            <w:shd w:val="clear" w:color="auto" w:fill="FEFEFE"/>
            <w:vAlign w:val="center"/>
            <w:hideMark/>
          </w:tcPr>
          <w:p w14:paraId="37F474A7" w14:textId="77777777" w:rsidR="00514A38" w:rsidRPr="00F61766" w:rsidRDefault="00514A38" w:rsidP="002C7C3E">
            <w:pPr>
              <w:spacing w:before="100" w:beforeAutospacing="1" w:after="100" w:afterAutospacing="1" w:line="360" w:lineRule="auto"/>
              <w:jc w:val="both"/>
              <w:rPr>
                <w:rFonts w:ascii="Open Sans" w:eastAsia="Times New Roman" w:hAnsi="Open Sans" w:cs="Open Sans"/>
                <w:color w:val="000000"/>
                <w:sz w:val="24"/>
                <w:szCs w:val="24"/>
                <w:lang w:eastAsia="en-GB"/>
              </w:rPr>
            </w:pPr>
            <w:r w:rsidRPr="00F61766">
              <w:rPr>
                <w:rFonts w:ascii="Open Sans" w:eastAsia="Times New Roman" w:hAnsi="Open Sans" w:cs="Open Sans"/>
                <w:color w:val="000000"/>
                <w:sz w:val="24"/>
                <w:szCs w:val="24"/>
                <w:lang w:eastAsia="en-GB"/>
              </w:rPr>
              <w:t>61 / 16</w:t>
            </w:r>
          </w:p>
        </w:tc>
        <w:tc>
          <w:tcPr>
            <w:tcW w:w="1414" w:type="dxa"/>
            <w:tcBorders>
              <w:top w:val="outset" w:sz="6" w:space="0" w:color="auto"/>
              <w:left w:val="outset" w:sz="6" w:space="0" w:color="auto"/>
              <w:bottom w:val="outset" w:sz="6" w:space="0" w:color="auto"/>
              <w:right w:val="outset" w:sz="6" w:space="0" w:color="auto"/>
            </w:tcBorders>
            <w:shd w:val="clear" w:color="auto" w:fill="FEFEFE"/>
            <w:vAlign w:val="center"/>
            <w:hideMark/>
          </w:tcPr>
          <w:p w14:paraId="382BF96B" w14:textId="77777777" w:rsidR="00514A38" w:rsidRPr="00F61766" w:rsidRDefault="00514A38" w:rsidP="002C7C3E">
            <w:pPr>
              <w:spacing w:before="100" w:beforeAutospacing="1" w:after="100" w:afterAutospacing="1" w:line="360" w:lineRule="auto"/>
              <w:jc w:val="both"/>
              <w:rPr>
                <w:rFonts w:ascii="Open Sans" w:eastAsia="Times New Roman" w:hAnsi="Open Sans" w:cs="Open Sans"/>
                <w:color w:val="000000"/>
                <w:sz w:val="24"/>
                <w:szCs w:val="24"/>
                <w:lang w:eastAsia="en-GB"/>
              </w:rPr>
            </w:pPr>
            <w:r w:rsidRPr="00F61766">
              <w:rPr>
                <w:rFonts w:ascii="Open Sans" w:eastAsia="Times New Roman" w:hAnsi="Open Sans" w:cs="Open Sans"/>
                <w:color w:val="000000"/>
                <w:sz w:val="24"/>
                <w:szCs w:val="24"/>
                <w:lang w:eastAsia="en-GB"/>
              </w:rPr>
              <w:t>50 / 10</w:t>
            </w:r>
          </w:p>
        </w:tc>
        <w:tc>
          <w:tcPr>
            <w:tcW w:w="1239" w:type="dxa"/>
            <w:tcBorders>
              <w:top w:val="outset" w:sz="6" w:space="0" w:color="auto"/>
              <w:left w:val="outset" w:sz="6" w:space="0" w:color="auto"/>
              <w:bottom w:val="outset" w:sz="6" w:space="0" w:color="auto"/>
              <w:right w:val="outset" w:sz="6" w:space="0" w:color="auto"/>
            </w:tcBorders>
            <w:shd w:val="clear" w:color="auto" w:fill="FEFEFE"/>
            <w:vAlign w:val="center"/>
            <w:hideMark/>
          </w:tcPr>
          <w:p w14:paraId="0A0C540B" w14:textId="77777777" w:rsidR="00514A38" w:rsidRPr="00F61766" w:rsidRDefault="00514A38" w:rsidP="002C7C3E">
            <w:pPr>
              <w:spacing w:before="100" w:beforeAutospacing="1" w:after="100" w:afterAutospacing="1" w:line="360" w:lineRule="auto"/>
              <w:jc w:val="both"/>
              <w:rPr>
                <w:rFonts w:ascii="Open Sans" w:eastAsia="Times New Roman" w:hAnsi="Open Sans" w:cs="Open Sans"/>
                <w:color w:val="000000"/>
                <w:sz w:val="24"/>
                <w:szCs w:val="24"/>
                <w:lang w:eastAsia="en-GB"/>
              </w:rPr>
            </w:pPr>
            <w:r w:rsidRPr="00F61766">
              <w:rPr>
                <w:rFonts w:ascii="Open Sans" w:eastAsia="Times New Roman" w:hAnsi="Open Sans" w:cs="Open Sans"/>
                <w:color w:val="000000"/>
                <w:sz w:val="24"/>
                <w:szCs w:val="24"/>
                <w:lang w:eastAsia="en-GB"/>
              </w:rPr>
              <w:t>71</w:t>
            </w:r>
          </w:p>
        </w:tc>
      </w:tr>
      <w:tr w:rsidR="00514A38" w:rsidRPr="00F61766" w14:paraId="38E0B174" w14:textId="77777777" w:rsidTr="00514A38">
        <w:trPr>
          <w:tblCellSpacing w:w="0" w:type="dxa"/>
        </w:trPr>
        <w:tc>
          <w:tcPr>
            <w:tcW w:w="1498" w:type="dxa"/>
            <w:tcBorders>
              <w:top w:val="outset" w:sz="6" w:space="0" w:color="auto"/>
              <w:left w:val="outset" w:sz="6" w:space="0" w:color="auto"/>
              <w:bottom w:val="outset" w:sz="6" w:space="0" w:color="auto"/>
              <w:right w:val="outset" w:sz="6" w:space="0" w:color="auto"/>
            </w:tcBorders>
            <w:shd w:val="clear" w:color="auto" w:fill="F1F1F1"/>
            <w:vAlign w:val="center"/>
            <w:hideMark/>
          </w:tcPr>
          <w:p w14:paraId="39968421" w14:textId="77777777" w:rsidR="00514A38" w:rsidRPr="00F61766" w:rsidRDefault="00514A38" w:rsidP="002C7C3E">
            <w:pPr>
              <w:spacing w:before="100" w:beforeAutospacing="1" w:after="100" w:afterAutospacing="1" w:line="360" w:lineRule="auto"/>
              <w:jc w:val="both"/>
              <w:rPr>
                <w:rFonts w:ascii="Open Sans" w:eastAsia="Times New Roman" w:hAnsi="Open Sans" w:cs="Open Sans"/>
                <w:color w:val="000000"/>
                <w:sz w:val="24"/>
                <w:szCs w:val="24"/>
                <w:lang w:eastAsia="en-GB"/>
              </w:rPr>
            </w:pPr>
            <w:r w:rsidRPr="00F61766">
              <w:rPr>
                <w:rFonts w:ascii="Open Sans" w:eastAsia="Times New Roman" w:hAnsi="Open Sans" w:cs="Open Sans"/>
                <w:color w:val="000000"/>
                <w:sz w:val="24"/>
                <w:szCs w:val="24"/>
                <w:lang w:eastAsia="en-GB"/>
              </w:rPr>
              <w:t>November</w:t>
            </w:r>
          </w:p>
        </w:tc>
        <w:tc>
          <w:tcPr>
            <w:tcW w:w="1414" w:type="dxa"/>
            <w:tcBorders>
              <w:top w:val="outset" w:sz="6" w:space="0" w:color="auto"/>
              <w:left w:val="outset" w:sz="6" w:space="0" w:color="auto"/>
              <w:bottom w:val="outset" w:sz="6" w:space="0" w:color="auto"/>
              <w:right w:val="outset" w:sz="6" w:space="0" w:color="auto"/>
            </w:tcBorders>
            <w:shd w:val="clear" w:color="auto" w:fill="F1F1F1"/>
            <w:vAlign w:val="center"/>
            <w:hideMark/>
          </w:tcPr>
          <w:p w14:paraId="5E57C838" w14:textId="77777777" w:rsidR="00514A38" w:rsidRPr="00F61766" w:rsidRDefault="00514A38" w:rsidP="002C7C3E">
            <w:pPr>
              <w:spacing w:before="100" w:beforeAutospacing="1" w:after="100" w:afterAutospacing="1" w:line="360" w:lineRule="auto"/>
              <w:jc w:val="both"/>
              <w:rPr>
                <w:rFonts w:ascii="Open Sans" w:eastAsia="Times New Roman" w:hAnsi="Open Sans" w:cs="Open Sans"/>
                <w:color w:val="000000"/>
                <w:sz w:val="24"/>
                <w:szCs w:val="24"/>
                <w:lang w:eastAsia="en-GB"/>
              </w:rPr>
            </w:pPr>
            <w:r w:rsidRPr="00F61766">
              <w:rPr>
                <w:rFonts w:ascii="Open Sans" w:eastAsia="Times New Roman" w:hAnsi="Open Sans" w:cs="Open Sans"/>
                <w:color w:val="000000"/>
                <w:sz w:val="24"/>
                <w:szCs w:val="24"/>
                <w:lang w:eastAsia="en-GB"/>
              </w:rPr>
              <w:t>54 / 12</w:t>
            </w:r>
          </w:p>
        </w:tc>
        <w:tc>
          <w:tcPr>
            <w:tcW w:w="1414" w:type="dxa"/>
            <w:tcBorders>
              <w:top w:val="outset" w:sz="6" w:space="0" w:color="auto"/>
              <w:left w:val="outset" w:sz="6" w:space="0" w:color="auto"/>
              <w:bottom w:val="outset" w:sz="6" w:space="0" w:color="auto"/>
              <w:right w:val="outset" w:sz="6" w:space="0" w:color="auto"/>
            </w:tcBorders>
            <w:shd w:val="clear" w:color="auto" w:fill="F1F1F1"/>
            <w:vAlign w:val="center"/>
            <w:hideMark/>
          </w:tcPr>
          <w:p w14:paraId="68A8EB33" w14:textId="77777777" w:rsidR="00514A38" w:rsidRPr="00F61766" w:rsidRDefault="00514A38" w:rsidP="002C7C3E">
            <w:pPr>
              <w:spacing w:before="100" w:beforeAutospacing="1" w:after="100" w:afterAutospacing="1" w:line="360" w:lineRule="auto"/>
              <w:jc w:val="both"/>
              <w:rPr>
                <w:rFonts w:ascii="Open Sans" w:eastAsia="Times New Roman" w:hAnsi="Open Sans" w:cs="Open Sans"/>
                <w:color w:val="000000"/>
                <w:sz w:val="24"/>
                <w:szCs w:val="24"/>
                <w:lang w:eastAsia="en-GB"/>
              </w:rPr>
            </w:pPr>
            <w:r w:rsidRPr="00F61766">
              <w:rPr>
                <w:rFonts w:ascii="Open Sans" w:eastAsia="Times New Roman" w:hAnsi="Open Sans" w:cs="Open Sans"/>
                <w:color w:val="000000"/>
                <w:sz w:val="24"/>
                <w:szCs w:val="24"/>
                <w:lang w:eastAsia="en-GB"/>
              </w:rPr>
              <w:t>45 / 7</w:t>
            </w:r>
          </w:p>
        </w:tc>
        <w:tc>
          <w:tcPr>
            <w:tcW w:w="1239" w:type="dxa"/>
            <w:tcBorders>
              <w:top w:val="outset" w:sz="6" w:space="0" w:color="auto"/>
              <w:left w:val="outset" w:sz="6" w:space="0" w:color="auto"/>
              <w:bottom w:val="outset" w:sz="6" w:space="0" w:color="auto"/>
              <w:right w:val="outset" w:sz="6" w:space="0" w:color="auto"/>
            </w:tcBorders>
            <w:shd w:val="clear" w:color="auto" w:fill="F1F1F1"/>
            <w:vAlign w:val="center"/>
            <w:hideMark/>
          </w:tcPr>
          <w:p w14:paraId="33540215" w14:textId="77777777" w:rsidR="00514A38" w:rsidRPr="00F61766" w:rsidRDefault="00514A38" w:rsidP="002C7C3E">
            <w:pPr>
              <w:spacing w:before="100" w:beforeAutospacing="1" w:after="100" w:afterAutospacing="1" w:line="360" w:lineRule="auto"/>
              <w:jc w:val="both"/>
              <w:rPr>
                <w:rFonts w:ascii="Open Sans" w:eastAsia="Times New Roman" w:hAnsi="Open Sans" w:cs="Open Sans"/>
                <w:color w:val="000000"/>
                <w:sz w:val="24"/>
                <w:szCs w:val="24"/>
                <w:lang w:eastAsia="en-GB"/>
              </w:rPr>
            </w:pPr>
            <w:r w:rsidRPr="00F61766">
              <w:rPr>
                <w:rFonts w:ascii="Open Sans" w:eastAsia="Times New Roman" w:hAnsi="Open Sans" w:cs="Open Sans"/>
                <w:color w:val="000000"/>
                <w:sz w:val="24"/>
                <w:szCs w:val="24"/>
                <w:lang w:eastAsia="en-GB"/>
              </w:rPr>
              <w:t>63</w:t>
            </w:r>
          </w:p>
        </w:tc>
      </w:tr>
      <w:tr w:rsidR="00514A38" w:rsidRPr="00F61766" w14:paraId="526DD21C" w14:textId="77777777" w:rsidTr="00514A38">
        <w:trPr>
          <w:trHeight w:val="90"/>
          <w:tblCellSpacing w:w="0" w:type="dxa"/>
        </w:trPr>
        <w:tc>
          <w:tcPr>
            <w:tcW w:w="1498" w:type="dxa"/>
            <w:tcBorders>
              <w:top w:val="outset" w:sz="6" w:space="0" w:color="auto"/>
              <w:left w:val="outset" w:sz="6" w:space="0" w:color="auto"/>
              <w:bottom w:val="outset" w:sz="6" w:space="0" w:color="auto"/>
              <w:right w:val="outset" w:sz="6" w:space="0" w:color="auto"/>
            </w:tcBorders>
            <w:shd w:val="clear" w:color="auto" w:fill="FEFEFE"/>
            <w:vAlign w:val="center"/>
            <w:hideMark/>
          </w:tcPr>
          <w:p w14:paraId="1F04701B" w14:textId="77777777" w:rsidR="00514A38" w:rsidRPr="00F61766" w:rsidRDefault="00514A38" w:rsidP="002C7C3E">
            <w:pPr>
              <w:spacing w:before="100" w:beforeAutospacing="1" w:after="100" w:afterAutospacing="1" w:line="360" w:lineRule="auto"/>
              <w:jc w:val="both"/>
              <w:rPr>
                <w:rFonts w:ascii="Open Sans" w:eastAsia="Times New Roman" w:hAnsi="Open Sans" w:cs="Open Sans"/>
                <w:color w:val="000000"/>
                <w:sz w:val="24"/>
                <w:szCs w:val="24"/>
                <w:lang w:eastAsia="en-GB"/>
              </w:rPr>
            </w:pPr>
            <w:r w:rsidRPr="00F61766">
              <w:rPr>
                <w:rFonts w:ascii="Open Sans" w:eastAsia="Times New Roman" w:hAnsi="Open Sans" w:cs="Open Sans"/>
                <w:color w:val="000000"/>
                <w:sz w:val="24"/>
                <w:szCs w:val="24"/>
                <w:lang w:eastAsia="en-GB"/>
              </w:rPr>
              <w:t>December</w:t>
            </w:r>
          </w:p>
        </w:tc>
        <w:tc>
          <w:tcPr>
            <w:tcW w:w="1414" w:type="dxa"/>
            <w:tcBorders>
              <w:top w:val="outset" w:sz="6" w:space="0" w:color="auto"/>
              <w:left w:val="outset" w:sz="6" w:space="0" w:color="auto"/>
              <w:bottom w:val="outset" w:sz="6" w:space="0" w:color="auto"/>
              <w:right w:val="outset" w:sz="6" w:space="0" w:color="auto"/>
            </w:tcBorders>
            <w:shd w:val="clear" w:color="auto" w:fill="FEFEFE"/>
            <w:vAlign w:val="center"/>
            <w:hideMark/>
          </w:tcPr>
          <w:p w14:paraId="084D81CC" w14:textId="77777777" w:rsidR="00514A38" w:rsidRPr="00F61766" w:rsidRDefault="00514A38" w:rsidP="002C7C3E">
            <w:pPr>
              <w:spacing w:before="100" w:beforeAutospacing="1" w:after="100" w:afterAutospacing="1" w:line="360" w:lineRule="auto"/>
              <w:jc w:val="both"/>
              <w:rPr>
                <w:rFonts w:ascii="Open Sans" w:eastAsia="Times New Roman" w:hAnsi="Open Sans" w:cs="Open Sans"/>
                <w:color w:val="000000"/>
                <w:sz w:val="24"/>
                <w:szCs w:val="24"/>
                <w:lang w:eastAsia="en-GB"/>
              </w:rPr>
            </w:pPr>
            <w:r w:rsidRPr="00F61766">
              <w:rPr>
                <w:rFonts w:ascii="Open Sans" w:eastAsia="Times New Roman" w:hAnsi="Open Sans" w:cs="Open Sans"/>
                <w:color w:val="000000"/>
                <w:sz w:val="24"/>
                <w:szCs w:val="24"/>
                <w:lang w:eastAsia="en-GB"/>
              </w:rPr>
              <w:t>48 / 9</w:t>
            </w:r>
          </w:p>
        </w:tc>
        <w:tc>
          <w:tcPr>
            <w:tcW w:w="1414" w:type="dxa"/>
            <w:tcBorders>
              <w:top w:val="outset" w:sz="6" w:space="0" w:color="auto"/>
              <w:left w:val="outset" w:sz="6" w:space="0" w:color="auto"/>
              <w:bottom w:val="outset" w:sz="6" w:space="0" w:color="auto"/>
              <w:right w:val="outset" w:sz="6" w:space="0" w:color="auto"/>
            </w:tcBorders>
            <w:shd w:val="clear" w:color="auto" w:fill="FEFEFE"/>
            <w:vAlign w:val="center"/>
            <w:hideMark/>
          </w:tcPr>
          <w:p w14:paraId="20791540" w14:textId="77777777" w:rsidR="00514A38" w:rsidRPr="00F61766" w:rsidRDefault="00514A38" w:rsidP="002C7C3E">
            <w:pPr>
              <w:spacing w:before="100" w:beforeAutospacing="1" w:after="100" w:afterAutospacing="1" w:line="360" w:lineRule="auto"/>
              <w:jc w:val="both"/>
              <w:rPr>
                <w:rFonts w:ascii="Open Sans" w:eastAsia="Times New Roman" w:hAnsi="Open Sans" w:cs="Open Sans"/>
                <w:color w:val="000000"/>
                <w:sz w:val="24"/>
                <w:szCs w:val="24"/>
                <w:lang w:eastAsia="en-GB"/>
              </w:rPr>
            </w:pPr>
            <w:r w:rsidRPr="00F61766">
              <w:rPr>
                <w:rFonts w:ascii="Open Sans" w:eastAsia="Times New Roman" w:hAnsi="Open Sans" w:cs="Open Sans"/>
                <w:color w:val="000000"/>
                <w:sz w:val="24"/>
                <w:szCs w:val="24"/>
                <w:lang w:eastAsia="en-GB"/>
              </w:rPr>
              <w:t>41 / 5</w:t>
            </w:r>
          </w:p>
        </w:tc>
        <w:tc>
          <w:tcPr>
            <w:tcW w:w="1239" w:type="dxa"/>
            <w:tcBorders>
              <w:top w:val="outset" w:sz="6" w:space="0" w:color="auto"/>
              <w:left w:val="outset" w:sz="6" w:space="0" w:color="auto"/>
              <w:bottom w:val="outset" w:sz="6" w:space="0" w:color="auto"/>
              <w:right w:val="outset" w:sz="6" w:space="0" w:color="auto"/>
            </w:tcBorders>
            <w:shd w:val="clear" w:color="auto" w:fill="FEFEFE"/>
            <w:vAlign w:val="center"/>
            <w:hideMark/>
          </w:tcPr>
          <w:p w14:paraId="6030FD2F" w14:textId="77777777" w:rsidR="00514A38" w:rsidRPr="00F61766" w:rsidRDefault="00514A38" w:rsidP="002C7C3E">
            <w:pPr>
              <w:keepNext/>
              <w:spacing w:before="100" w:beforeAutospacing="1" w:after="100" w:afterAutospacing="1" w:line="360" w:lineRule="auto"/>
              <w:jc w:val="both"/>
              <w:rPr>
                <w:rFonts w:ascii="Open Sans" w:eastAsia="Times New Roman" w:hAnsi="Open Sans" w:cs="Open Sans"/>
                <w:color w:val="000000"/>
                <w:sz w:val="24"/>
                <w:szCs w:val="24"/>
                <w:lang w:eastAsia="en-GB"/>
              </w:rPr>
            </w:pPr>
            <w:r w:rsidRPr="00F61766">
              <w:rPr>
                <w:rFonts w:ascii="Open Sans" w:eastAsia="Times New Roman" w:hAnsi="Open Sans" w:cs="Open Sans"/>
                <w:color w:val="000000"/>
                <w:sz w:val="24"/>
                <w:szCs w:val="24"/>
                <w:lang w:eastAsia="en-GB"/>
              </w:rPr>
              <w:t>53</w:t>
            </w:r>
          </w:p>
        </w:tc>
      </w:tr>
    </w:tbl>
    <w:p w14:paraId="7EBA3876" w14:textId="4915056C" w:rsidR="00F61766" w:rsidRDefault="00F61766" w:rsidP="002C7C3E">
      <w:pPr>
        <w:spacing w:line="360" w:lineRule="auto"/>
        <w:jc w:val="both"/>
        <w:rPr>
          <w:rFonts w:ascii="Arial" w:hAnsi="Arial" w:cs="Arial"/>
          <w:sz w:val="24"/>
          <w:szCs w:val="24"/>
        </w:rPr>
      </w:pPr>
    </w:p>
    <w:p w14:paraId="467DD222" w14:textId="63F32A48" w:rsidR="00F61766" w:rsidRDefault="00F61766" w:rsidP="002C7C3E">
      <w:pPr>
        <w:spacing w:line="360" w:lineRule="auto"/>
        <w:jc w:val="both"/>
        <w:rPr>
          <w:rFonts w:ascii="Arial" w:hAnsi="Arial" w:cs="Arial"/>
          <w:sz w:val="24"/>
          <w:szCs w:val="24"/>
        </w:rPr>
      </w:pPr>
    </w:p>
    <w:p w14:paraId="02A9F463" w14:textId="4D11207A" w:rsidR="00F61766" w:rsidRDefault="00F61766" w:rsidP="002C7C3E">
      <w:pPr>
        <w:spacing w:line="360" w:lineRule="auto"/>
        <w:jc w:val="both"/>
        <w:rPr>
          <w:rFonts w:ascii="Arial" w:hAnsi="Arial" w:cs="Arial"/>
          <w:sz w:val="24"/>
          <w:szCs w:val="24"/>
        </w:rPr>
      </w:pPr>
    </w:p>
    <w:p w14:paraId="2517D01A" w14:textId="1D972F84" w:rsidR="00F61766" w:rsidRDefault="00F61766" w:rsidP="002C7C3E">
      <w:pPr>
        <w:spacing w:line="360" w:lineRule="auto"/>
        <w:jc w:val="both"/>
        <w:rPr>
          <w:rFonts w:ascii="Arial" w:hAnsi="Arial" w:cs="Arial"/>
          <w:sz w:val="24"/>
          <w:szCs w:val="24"/>
        </w:rPr>
      </w:pPr>
    </w:p>
    <w:p w14:paraId="4C06AC06" w14:textId="77777777" w:rsidR="00F61766" w:rsidRDefault="00F61766" w:rsidP="002C7C3E">
      <w:pPr>
        <w:spacing w:line="360" w:lineRule="auto"/>
        <w:jc w:val="both"/>
        <w:rPr>
          <w:rFonts w:ascii="Arial" w:hAnsi="Arial" w:cs="Arial"/>
          <w:sz w:val="24"/>
          <w:szCs w:val="24"/>
        </w:rPr>
      </w:pPr>
    </w:p>
    <w:p w14:paraId="506E96A6" w14:textId="060DDA04" w:rsidR="008945F2" w:rsidRDefault="008945F2" w:rsidP="002C7C3E">
      <w:pPr>
        <w:spacing w:line="360" w:lineRule="auto"/>
        <w:jc w:val="both"/>
        <w:rPr>
          <w:rFonts w:ascii="Arial" w:hAnsi="Arial" w:cs="Arial"/>
          <w:sz w:val="24"/>
          <w:szCs w:val="24"/>
        </w:rPr>
      </w:pPr>
    </w:p>
    <w:p w14:paraId="09B087A3" w14:textId="598AA1C9" w:rsidR="00EA55D5" w:rsidRDefault="00EA55D5" w:rsidP="002C7C3E">
      <w:pPr>
        <w:spacing w:line="360" w:lineRule="auto"/>
        <w:jc w:val="both"/>
        <w:rPr>
          <w:rFonts w:ascii="Arial" w:hAnsi="Arial" w:cs="Arial"/>
          <w:sz w:val="24"/>
          <w:szCs w:val="24"/>
        </w:rPr>
      </w:pPr>
    </w:p>
    <w:p w14:paraId="6309A61C" w14:textId="04367597" w:rsidR="00EA55D5" w:rsidRDefault="00EA55D5" w:rsidP="002C7C3E">
      <w:pPr>
        <w:spacing w:line="360" w:lineRule="auto"/>
        <w:jc w:val="both"/>
        <w:rPr>
          <w:rFonts w:ascii="Arial" w:hAnsi="Arial" w:cs="Arial"/>
          <w:sz w:val="24"/>
          <w:szCs w:val="24"/>
        </w:rPr>
      </w:pPr>
    </w:p>
    <w:p w14:paraId="3849C72C" w14:textId="016AA7FF" w:rsidR="00EA55D5" w:rsidRDefault="00EA55D5" w:rsidP="002C7C3E">
      <w:pPr>
        <w:spacing w:line="360" w:lineRule="auto"/>
        <w:jc w:val="both"/>
        <w:rPr>
          <w:rFonts w:ascii="Arial" w:hAnsi="Arial" w:cs="Arial"/>
          <w:sz w:val="24"/>
          <w:szCs w:val="24"/>
        </w:rPr>
      </w:pPr>
    </w:p>
    <w:p w14:paraId="73BBA046" w14:textId="000097F1" w:rsidR="00EA55D5" w:rsidRDefault="00EA55D5" w:rsidP="002C7C3E">
      <w:pPr>
        <w:spacing w:line="360" w:lineRule="auto"/>
        <w:jc w:val="both"/>
        <w:rPr>
          <w:rFonts w:ascii="Arial" w:hAnsi="Arial" w:cs="Arial"/>
          <w:sz w:val="24"/>
          <w:szCs w:val="24"/>
        </w:rPr>
      </w:pPr>
    </w:p>
    <w:p w14:paraId="31D1B6F8" w14:textId="55650755" w:rsidR="00EA55D5" w:rsidRDefault="00EA55D5" w:rsidP="002C7C3E">
      <w:pPr>
        <w:spacing w:line="360" w:lineRule="auto"/>
        <w:jc w:val="both"/>
        <w:rPr>
          <w:rFonts w:ascii="Arial" w:hAnsi="Arial" w:cs="Arial"/>
          <w:sz w:val="24"/>
          <w:szCs w:val="24"/>
        </w:rPr>
      </w:pPr>
    </w:p>
    <w:p w14:paraId="1FD73B32" w14:textId="1F06B58C" w:rsidR="00EA55D5" w:rsidRPr="00F07DF3" w:rsidRDefault="00EA55D5" w:rsidP="002C7C3E">
      <w:pPr>
        <w:spacing w:line="360" w:lineRule="auto"/>
        <w:jc w:val="both"/>
        <w:rPr>
          <w:rFonts w:ascii="Arial" w:hAnsi="Arial" w:cs="Arial"/>
          <w:sz w:val="36"/>
          <w:szCs w:val="36"/>
        </w:rPr>
      </w:pPr>
    </w:p>
    <w:p w14:paraId="5F6F812B" w14:textId="53BB2922" w:rsidR="00EA55D5" w:rsidRDefault="00EA55D5" w:rsidP="002C7C3E">
      <w:pPr>
        <w:spacing w:line="360" w:lineRule="auto"/>
        <w:jc w:val="both"/>
        <w:rPr>
          <w:rFonts w:ascii="Arial" w:hAnsi="Arial" w:cs="Arial"/>
          <w:sz w:val="24"/>
          <w:szCs w:val="24"/>
        </w:rPr>
      </w:pPr>
    </w:p>
    <w:p w14:paraId="35C927C2" w14:textId="77777777" w:rsidR="00E80BA2" w:rsidRPr="00E80BA2" w:rsidRDefault="00E80BA2" w:rsidP="00E80BA2">
      <w:pPr>
        <w:pStyle w:val="Caption"/>
        <w:framePr w:w="6284" w:hSpace="180" w:wrap="around" w:vAnchor="text" w:hAnchor="page" w:x="2797" w:y="213"/>
        <w:spacing w:line="360" w:lineRule="auto"/>
        <w:jc w:val="both"/>
        <w:rPr>
          <w:rFonts w:ascii="Arial" w:hAnsi="Arial" w:cs="Arial"/>
          <w:color w:val="auto"/>
          <w:sz w:val="24"/>
          <w:szCs w:val="24"/>
        </w:rPr>
      </w:pPr>
      <w:r w:rsidRPr="00E80BA2">
        <w:rPr>
          <w:rFonts w:ascii="Arial" w:hAnsi="Arial" w:cs="Arial"/>
          <w:color w:val="auto"/>
          <w:sz w:val="24"/>
          <w:szCs w:val="24"/>
        </w:rPr>
        <w:t xml:space="preserve">Figure </w:t>
      </w:r>
      <w:r w:rsidRPr="00E80BA2">
        <w:rPr>
          <w:rFonts w:ascii="Arial" w:hAnsi="Arial" w:cs="Arial"/>
          <w:color w:val="auto"/>
          <w:sz w:val="24"/>
          <w:szCs w:val="24"/>
        </w:rPr>
        <w:fldChar w:fldCharType="begin"/>
      </w:r>
      <w:r w:rsidRPr="00E80BA2">
        <w:rPr>
          <w:rFonts w:ascii="Arial" w:hAnsi="Arial" w:cs="Arial"/>
          <w:color w:val="auto"/>
          <w:sz w:val="24"/>
          <w:szCs w:val="24"/>
        </w:rPr>
        <w:instrText xml:space="preserve"> SEQ Figure \* ARABIC </w:instrText>
      </w:r>
      <w:r w:rsidRPr="00E80BA2">
        <w:rPr>
          <w:rFonts w:ascii="Arial" w:hAnsi="Arial" w:cs="Arial"/>
          <w:color w:val="auto"/>
          <w:sz w:val="24"/>
          <w:szCs w:val="24"/>
        </w:rPr>
        <w:fldChar w:fldCharType="separate"/>
      </w:r>
      <w:r w:rsidRPr="00E80BA2">
        <w:rPr>
          <w:rFonts w:ascii="Arial" w:hAnsi="Arial" w:cs="Arial"/>
          <w:noProof/>
          <w:color w:val="auto"/>
          <w:sz w:val="24"/>
          <w:szCs w:val="24"/>
        </w:rPr>
        <w:t>10</w:t>
      </w:r>
      <w:r w:rsidRPr="00E80BA2">
        <w:rPr>
          <w:rFonts w:ascii="Arial" w:hAnsi="Arial" w:cs="Arial"/>
          <w:color w:val="auto"/>
          <w:sz w:val="24"/>
          <w:szCs w:val="24"/>
        </w:rPr>
        <w:fldChar w:fldCharType="end"/>
      </w:r>
      <w:r w:rsidRPr="00E80BA2">
        <w:rPr>
          <w:rFonts w:ascii="Arial" w:hAnsi="Arial" w:cs="Arial"/>
          <w:color w:val="auto"/>
          <w:sz w:val="24"/>
          <w:szCs w:val="24"/>
        </w:rPr>
        <w:t>: Annual rainfall and temperature graph</w:t>
      </w:r>
      <w:sdt>
        <w:sdtPr>
          <w:rPr>
            <w:rFonts w:ascii="Arial" w:hAnsi="Arial" w:cs="Arial"/>
            <w:color w:val="auto"/>
            <w:sz w:val="24"/>
            <w:szCs w:val="24"/>
          </w:rPr>
          <w:id w:val="-1615897696"/>
          <w:citation/>
        </w:sdtPr>
        <w:sdtContent>
          <w:r w:rsidRPr="00E80BA2">
            <w:rPr>
              <w:rFonts w:ascii="Arial" w:hAnsi="Arial" w:cs="Arial"/>
              <w:color w:val="auto"/>
              <w:sz w:val="24"/>
              <w:szCs w:val="24"/>
            </w:rPr>
            <w:fldChar w:fldCharType="begin"/>
          </w:r>
          <w:r w:rsidRPr="00E80BA2">
            <w:rPr>
              <w:rFonts w:ascii="Arial" w:hAnsi="Arial" w:cs="Arial"/>
              <w:color w:val="auto"/>
              <w:sz w:val="24"/>
              <w:szCs w:val="24"/>
            </w:rPr>
            <w:instrText xml:space="preserve"> CITATION Lon22 \l 2057 </w:instrText>
          </w:r>
          <w:r w:rsidRPr="00E80BA2">
            <w:rPr>
              <w:rFonts w:ascii="Arial" w:hAnsi="Arial" w:cs="Arial"/>
              <w:color w:val="auto"/>
              <w:sz w:val="24"/>
              <w:szCs w:val="24"/>
            </w:rPr>
            <w:fldChar w:fldCharType="separate"/>
          </w:r>
          <w:r w:rsidRPr="00E80BA2">
            <w:rPr>
              <w:rFonts w:ascii="Arial" w:hAnsi="Arial" w:cs="Arial"/>
              <w:noProof/>
              <w:color w:val="auto"/>
              <w:sz w:val="24"/>
              <w:szCs w:val="24"/>
            </w:rPr>
            <w:t xml:space="preserve"> (London Perfect, n.d.)</w:t>
          </w:r>
          <w:r w:rsidRPr="00E80BA2">
            <w:rPr>
              <w:rFonts w:ascii="Arial" w:hAnsi="Arial" w:cs="Arial"/>
              <w:color w:val="auto"/>
              <w:sz w:val="24"/>
              <w:szCs w:val="24"/>
            </w:rPr>
            <w:fldChar w:fldCharType="end"/>
          </w:r>
        </w:sdtContent>
      </w:sdt>
    </w:p>
    <w:p w14:paraId="7AE46319" w14:textId="45446F0A" w:rsidR="001642C0" w:rsidRDefault="001642C0" w:rsidP="002C7C3E">
      <w:pPr>
        <w:spacing w:line="360" w:lineRule="auto"/>
        <w:jc w:val="both"/>
        <w:rPr>
          <w:rFonts w:ascii="Arial" w:hAnsi="Arial" w:cs="Arial"/>
          <w:sz w:val="24"/>
          <w:szCs w:val="24"/>
        </w:rPr>
      </w:pPr>
    </w:p>
    <w:p w14:paraId="6D649ADC" w14:textId="4795EE05" w:rsidR="00E80BA2" w:rsidRDefault="00E80BA2" w:rsidP="002C7C3E">
      <w:pPr>
        <w:spacing w:line="360" w:lineRule="auto"/>
        <w:jc w:val="both"/>
        <w:rPr>
          <w:rFonts w:ascii="Arial" w:hAnsi="Arial" w:cs="Arial"/>
          <w:sz w:val="24"/>
          <w:szCs w:val="24"/>
        </w:rPr>
      </w:pPr>
    </w:p>
    <w:p w14:paraId="5DD918A5" w14:textId="6C93622E" w:rsidR="00E80BA2" w:rsidRDefault="00E80BA2" w:rsidP="002C7C3E">
      <w:pPr>
        <w:spacing w:line="360" w:lineRule="auto"/>
        <w:jc w:val="both"/>
        <w:rPr>
          <w:rFonts w:ascii="Arial" w:hAnsi="Arial" w:cs="Arial"/>
          <w:sz w:val="24"/>
          <w:szCs w:val="24"/>
        </w:rPr>
      </w:pPr>
    </w:p>
    <w:p w14:paraId="6D2A82A8" w14:textId="12E3624B" w:rsidR="00E80BA2" w:rsidRDefault="00E80BA2" w:rsidP="002C7C3E">
      <w:pPr>
        <w:spacing w:line="360" w:lineRule="auto"/>
        <w:jc w:val="both"/>
        <w:rPr>
          <w:rFonts w:ascii="Arial" w:hAnsi="Arial" w:cs="Arial"/>
          <w:sz w:val="24"/>
          <w:szCs w:val="24"/>
        </w:rPr>
      </w:pPr>
    </w:p>
    <w:p w14:paraId="383E8314" w14:textId="51377A12" w:rsidR="00E80BA2" w:rsidRDefault="00E80BA2" w:rsidP="002C7C3E">
      <w:pPr>
        <w:spacing w:line="360" w:lineRule="auto"/>
        <w:jc w:val="both"/>
        <w:rPr>
          <w:rFonts w:ascii="Arial" w:hAnsi="Arial" w:cs="Arial"/>
          <w:sz w:val="24"/>
          <w:szCs w:val="24"/>
        </w:rPr>
      </w:pPr>
    </w:p>
    <w:p w14:paraId="5852DC47" w14:textId="77777777" w:rsidR="00E80BA2" w:rsidRDefault="00E80BA2" w:rsidP="002C7C3E">
      <w:pPr>
        <w:spacing w:line="360" w:lineRule="auto"/>
        <w:jc w:val="both"/>
        <w:rPr>
          <w:rFonts w:ascii="Arial" w:hAnsi="Arial" w:cs="Arial"/>
          <w:sz w:val="24"/>
          <w:szCs w:val="24"/>
        </w:rPr>
      </w:pPr>
    </w:p>
    <w:p w14:paraId="184EAD9F" w14:textId="79B40C0C" w:rsidR="002913FB" w:rsidRDefault="00DE7EA1" w:rsidP="002C7C3E">
      <w:pPr>
        <w:spacing w:line="360" w:lineRule="auto"/>
        <w:jc w:val="both"/>
        <w:rPr>
          <w:rFonts w:ascii="Arial" w:hAnsi="Arial" w:cs="Arial"/>
          <w:sz w:val="24"/>
          <w:szCs w:val="24"/>
        </w:rPr>
      </w:pPr>
      <w:r>
        <w:rPr>
          <w:rFonts w:ascii="Arial" w:hAnsi="Arial" w:cs="Arial"/>
          <w:sz w:val="24"/>
          <w:szCs w:val="24"/>
        </w:rPr>
        <w:lastRenderedPageBreak/>
        <w:t xml:space="preserve">Steel </w:t>
      </w:r>
      <w:r w:rsidR="006D2CBF">
        <w:rPr>
          <w:rFonts w:ascii="Arial" w:hAnsi="Arial" w:cs="Arial"/>
          <w:sz w:val="24"/>
          <w:szCs w:val="24"/>
        </w:rPr>
        <w:t xml:space="preserve">has a natural resistance to </w:t>
      </w:r>
      <w:r w:rsidR="00AB12CA">
        <w:rPr>
          <w:rFonts w:ascii="Arial" w:hAnsi="Arial" w:cs="Arial"/>
          <w:sz w:val="24"/>
          <w:szCs w:val="24"/>
        </w:rPr>
        <w:t xml:space="preserve">many of the </w:t>
      </w:r>
      <w:r w:rsidR="00A85DAC">
        <w:rPr>
          <w:rFonts w:ascii="Arial" w:hAnsi="Arial" w:cs="Arial"/>
          <w:sz w:val="24"/>
          <w:szCs w:val="24"/>
        </w:rPr>
        <w:t>natural elements that it faces as a structure. Some of which include corrosion</w:t>
      </w:r>
      <w:r w:rsidR="0051782D">
        <w:rPr>
          <w:rFonts w:ascii="Arial" w:hAnsi="Arial" w:cs="Arial"/>
          <w:sz w:val="24"/>
          <w:szCs w:val="24"/>
        </w:rPr>
        <w:t xml:space="preserve">, </w:t>
      </w:r>
      <w:proofErr w:type="spellStart"/>
      <w:r w:rsidR="0051782D">
        <w:rPr>
          <w:rFonts w:ascii="Arial" w:hAnsi="Arial" w:cs="Arial"/>
          <w:sz w:val="24"/>
          <w:szCs w:val="24"/>
        </w:rPr>
        <w:t>mold</w:t>
      </w:r>
      <w:proofErr w:type="spellEnd"/>
      <w:r w:rsidR="0051782D">
        <w:rPr>
          <w:rFonts w:ascii="Arial" w:hAnsi="Arial" w:cs="Arial"/>
          <w:sz w:val="24"/>
          <w:szCs w:val="24"/>
        </w:rPr>
        <w:t>, vermin, and dimensional stability</w:t>
      </w:r>
      <w:sdt>
        <w:sdtPr>
          <w:rPr>
            <w:rFonts w:ascii="Arial" w:hAnsi="Arial" w:cs="Arial"/>
            <w:sz w:val="24"/>
            <w:szCs w:val="24"/>
          </w:rPr>
          <w:id w:val="-793046869"/>
          <w:citation/>
        </w:sdtPr>
        <w:sdtContent>
          <w:r w:rsidR="00F879EA">
            <w:rPr>
              <w:rFonts w:ascii="Arial" w:hAnsi="Arial" w:cs="Arial"/>
              <w:sz w:val="24"/>
              <w:szCs w:val="24"/>
            </w:rPr>
            <w:fldChar w:fldCharType="begin"/>
          </w:r>
          <w:r w:rsidR="002E7443">
            <w:rPr>
              <w:rFonts w:ascii="Arial" w:hAnsi="Arial" w:cs="Arial"/>
              <w:sz w:val="24"/>
              <w:szCs w:val="24"/>
            </w:rPr>
            <w:instrText xml:space="preserve">CITATION Bui22 \l 2057 </w:instrText>
          </w:r>
          <w:r w:rsidR="00F879EA">
            <w:rPr>
              <w:rFonts w:ascii="Arial" w:hAnsi="Arial" w:cs="Arial"/>
              <w:sz w:val="24"/>
              <w:szCs w:val="24"/>
            </w:rPr>
            <w:fldChar w:fldCharType="separate"/>
          </w:r>
          <w:r w:rsidR="002E7443">
            <w:rPr>
              <w:rFonts w:ascii="Arial" w:hAnsi="Arial" w:cs="Arial"/>
              <w:noProof/>
              <w:sz w:val="24"/>
              <w:szCs w:val="24"/>
            </w:rPr>
            <w:t xml:space="preserve"> </w:t>
          </w:r>
          <w:r w:rsidR="002E7443" w:rsidRPr="002E7443">
            <w:rPr>
              <w:rFonts w:ascii="Arial" w:hAnsi="Arial" w:cs="Arial"/>
              <w:noProof/>
              <w:sz w:val="24"/>
              <w:szCs w:val="24"/>
            </w:rPr>
            <w:t>(Building Using Steel, n.d.)</w:t>
          </w:r>
          <w:r w:rsidR="00F879EA">
            <w:rPr>
              <w:rFonts w:ascii="Arial" w:hAnsi="Arial" w:cs="Arial"/>
              <w:sz w:val="24"/>
              <w:szCs w:val="24"/>
            </w:rPr>
            <w:fldChar w:fldCharType="end"/>
          </w:r>
        </w:sdtContent>
      </w:sdt>
      <w:r w:rsidR="0051782D">
        <w:rPr>
          <w:rFonts w:ascii="Arial" w:hAnsi="Arial" w:cs="Arial"/>
          <w:sz w:val="24"/>
          <w:szCs w:val="24"/>
        </w:rPr>
        <w:t xml:space="preserve">. </w:t>
      </w:r>
      <w:r w:rsidR="00590599">
        <w:rPr>
          <w:rFonts w:ascii="Arial" w:hAnsi="Arial" w:cs="Arial"/>
          <w:sz w:val="24"/>
          <w:szCs w:val="24"/>
        </w:rPr>
        <w:t xml:space="preserve">Please </w:t>
      </w:r>
    </w:p>
    <w:tbl>
      <w:tblPr>
        <w:tblStyle w:val="TableGrid"/>
        <w:tblpPr w:leftFromText="180" w:rightFromText="180" w:vertAnchor="text" w:horzAnchor="margin" w:tblpXSpec="center" w:tblpY="28"/>
        <w:tblW w:w="11052" w:type="dxa"/>
        <w:tblLayout w:type="fixed"/>
        <w:tblLook w:val="04A0" w:firstRow="1" w:lastRow="0" w:firstColumn="1" w:lastColumn="0" w:noHBand="0" w:noVBand="1"/>
      </w:tblPr>
      <w:tblGrid>
        <w:gridCol w:w="1413"/>
        <w:gridCol w:w="9639"/>
      </w:tblGrid>
      <w:tr w:rsidR="006F1F03" w14:paraId="6A0E7B61" w14:textId="77777777" w:rsidTr="0046018C">
        <w:trPr>
          <w:trHeight w:val="557"/>
        </w:trPr>
        <w:tc>
          <w:tcPr>
            <w:tcW w:w="1413" w:type="dxa"/>
            <w:shd w:val="clear" w:color="auto" w:fill="E7E6E6" w:themeFill="background2"/>
          </w:tcPr>
          <w:p w14:paraId="2C4ADD60" w14:textId="77777777" w:rsidR="006F1F03" w:rsidRDefault="006F1F03" w:rsidP="002C7C3E">
            <w:pPr>
              <w:spacing w:line="360" w:lineRule="auto"/>
              <w:jc w:val="both"/>
              <w:rPr>
                <w:rFonts w:ascii="Arial" w:hAnsi="Arial" w:cs="Arial"/>
                <w:sz w:val="24"/>
                <w:szCs w:val="24"/>
              </w:rPr>
            </w:pPr>
            <w:r>
              <w:rPr>
                <w:rFonts w:ascii="Arial" w:hAnsi="Arial" w:cs="Arial"/>
                <w:sz w:val="24"/>
                <w:szCs w:val="24"/>
              </w:rPr>
              <w:t>Type of Resistance</w:t>
            </w:r>
          </w:p>
        </w:tc>
        <w:tc>
          <w:tcPr>
            <w:tcW w:w="9639" w:type="dxa"/>
            <w:shd w:val="clear" w:color="auto" w:fill="E7E6E6" w:themeFill="background2"/>
          </w:tcPr>
          <w:p w14:paraId="4F1B6C17" w14:textId="77777777" w:rsidR="006F1F03" w:rsidRDefault="006F1F03" w:rsidP="002C7C3E">
            <w:pPr>
              <w:spacing w:line="360" w:lineRule="auto"/>
              <w:jc w:val="both"/>
              <w:rPr>
                <w:rFonts w:ascii="Arial" w:hAnsi="Arial" w:cs="Arial"/>
                <w:sz w:val="24"/>
                <w:szCs w:val="24"/>
              </w:rPr>
            </w:pPr>
            <w:r>
              <w:rPr>
                <w:rFonts w:ascii="Arial" w:hAnsi="Arial" w:cs="Arial"/>
                <w:sz w:val="24"/>
                <w:szCs w:val="24"/>
              </w:rPr>
              <w:t>Prevention</w:t>
            </w:r>
          </w:p>
        </w:tc>
      </w:tr>
      <w:tr w:rsidR="006F1F03" w14:paraId="1AE50C34" w14:textId="77777777" w:rsidTr="00726A20">
        <w:trPr>
          <w:trHeight w:val="2820"/>
        </w:trPr>
        <w:tc>
          <w:tcPr>
            <w:tcW w:w="1413" w:type="dxa"/>
          </w:tcPr>
          <w:p w14:paraId="48A02DF3" w14:textId="77777777" w:rsidR="006F1F03" w:rsidRDefault="006F1F03" w:rsidP="002C7C3E">
            <w:pPr>
              <w:spacing w:line="360" w:lineRule="auto"/>
              <w:jc w:val="both"/>
              <w:rPr>
                <w:rFonts w:ascii="Arial" w:hAnsi="Arial" w:cs="Arial"/>
                <w:sz w:val="24"/>
                <w:szCs w:val="24"/>
              </w:rPr>
            </w:pPr>
            <w:r>
              <w:rPr>
                <w:rFonts w:ascii="Arial" w:hAnsi="Arial" w:cs="Arial"/>
                <w:sz w:val="24"/>
                <w:szCs w:val="24"/>
              </w:rPr>
              <w:t>Corrosion</w:t>
            </w:r>
          </w:p>
        </w:tc>
        <w:tc>
          <w:tcPr>
            <w:tcW w:w="9639" w:type="dxa"/>
          </w:tcPr>
          <w:p w14:paraId="440FAAD4" w14:textId="5BFFAC9D" w:rsidR="006F1F03" w:rsidRPr="000A48D8" w:rsidRDefault="002B321E" w:rsidP="002C7C3E">
            <w:pPr>
              <w:numPr>
                <w:ilvl w:val="0"/>
                <w:numId w:val="10"/>
              </w:numPr>
              <w:shd w:val="clear" w:color="auto" w:fill="FFFFFF"/>
              <w:spacing w:line="360" w:lineRule="auto"/>
              <w:jc w:val="both"/>
              <w:rPr>
                <w:rFonts w:eastAsia="Times New Roman" w:cstheme="minorHAnsi"/>
                <w:color w:val="000000"/>
                <w:sz w:val="24"/>
                <w:szCs w:val="24"/>
                <w:lang w:eastAsia="en-GB"/>
              </w:rPr>
            </w:pPr>
            <w:r w:rsidRPr="00726A20">
              <w:rPr>
                <w:rFonts w:eastAsia="Times New Roman" w:cstheme="minorHAnsi"/>
                <w:color w:val="000000"/>
                <w:sz w:val="24"/>
                <w:szCs w:val="24"/>
                <w:lang w:eastAsia="en-GB"/>
              </w:rPr>
              <w:t>‘</w:t>
            </w:r>
            <w:r w:rsidR="006F1F03" w:rsidRPr="000A48D8">
              <w:rPr>
                <w:rFonts w:eastAsia="Times New Roman" w:cstheme="minorHAnsi"/>
                <w:color w:val="000000"/>
                <w:sz w:val="24"/>
                <w:szCs w:val="24"/>
                <w:lang w:eastAsia="en-GB"/>
              </w:rPr>
              <w:t>Properly designed and constructed steel structures provide long-term durability.</w:t>
            </w:r>
          </w:p>
          <w:p w14:paraId="281961E8" w14:textId="77777777" w:rsidR="006F1F03" w:rsidRPr="000A48D8" w:rsidRDefault="006F1F03" w:rsidP="002C7C3E">
            <w:pPr>
              <w:numPr>
                <w:ilvl w:val="0"/>
                <w:numId w:val="10"/>
              </w:numPr>
              <w:shd w:val="clear" w:color="auto" w:fill="FFFFFF"/>
              <w:spacing w:before="75" w:line="360" w:lineRule="auto"/>
              <w:jc w:val="both"/>
              <w:rPr>
                <w:rFonts w:eastAsia="Times New Roman" w:cstheme="minorHAnsi"/>
                <w:color w:val="000000"/>
                <w:sz w:val="24"/>
                <w:szCs w:val="24"/>
                <w:lang w:eastAsia="en-GB"/>
              </w:rPr>
            </w:pPr>
            <w:r w:rsidRPr="000A48D8">
              <w:rPr>
                <w:rFonts w:eastAsia="Times New Roman" w:cstheme="minorHAnsi"/>
                <w:color w:val="000000"/>
                <w:sz w:val="24"/>
                <w:szCs w:val="24"/>
                <w:lang w:eastAsia="en-GB"/>
              </w:rPr>
              <w:t>Laboratory and field exposure tests on steel structures built to industry standard practices demonstrate excellent service life.</w:t>
            </w:r>
          </w:p>
          <w:p w14:paraId="2082124B" w14:textId="77777777" w:rsidR="006F1F03" w:rsidRPr="000A48D8" w:rsidRDefault="006F1F03" w:rsidP="002C7C3E">
            <w:pPr>
              <w:numPr>
                <w:ilvl w:val="0"/>
                <w:numId w:val="10"/>
              </w:numPr>
              <w:shd w:val="clear" w:color="auto" w:fill="FFFFFF"/>
              <w:spacing w:before="75" w:line="360" w:lineRule="auto"/>
              <w:jc w:val="both"/>
              <w:rPr>
                <w:rFonts w:eastAsia="Times New Roman" w:cstheme="minorHAnsi"/>
                <w:color w:val="000000"/>
                <w:sz w:val="24"/>
                <w:szCs w:val="24"/>
                <w:lang w:eastAsia="en-GB"/>
              </w:rPr>
            </w:pPr>
            <w:r w:rsidRPr="000A48D8">
              <w:rPr>
                <w:rFonts w:eastAsia="Times New Roman" w:cstheme="minorHAnsi"/>
                <w:color w:val="000000"/>
                <w:sz w:val="24"/>
                <w:szCs w:val="24"/>
                <w:lang w:eastAsia="en-GB"/>
              </w:rPr>
              <w:t xml:space="preserve">Barrier coatings are readily available to coat the steel surface and isolate it from water and oxygen. </w:t>
            </w:r>
          </w:p>
          <w:p w14:paraId="39049ACB" w14:textId="6D8FFDB7" w:rsidR="006F1F03" w:rsidRPr="000A48D8" w:rsidRDefault="006F1F03" w:rsidP="002C7C3E">
            <w:pPr>
              <w:numPr>
                <w:ilvl w:val="0"/>
                <w:numId w:val="10"/>
              </w:numPr>
              <w:shd w:val="clear" w:color="auto" w:fill="FFFFFF"/>
              <w:spacing w:before="75" w:line="360" w:lineRule="auto"/>
              <w:jc w:val="both"/>
              <w:rPr>
                <w:rFonts w:eastAsia="Times New Roman" w:cstheme="minorHAnsi"/>
                <w:color w:val="000000"/>
                <w:sz w:val="24"/>
                <w:szCs w:val="24"/>
                <w:lang w:eastAsia="en-GB"/>
              </w:rPr>
            </w:pPr>
            <w:r w:rsidRPr="000A48D8">
              <w:rPr>
                <w:rFonts w:eastAsia="Times New Roman" w:cstheme="minorHAnsi"/>
                <w:color w:val="000000"/>
                <w:sz w:val="24"/>
                <w:szCs w:val="24"/>
                <w:lang w:eastAsia="en-GB"/>
              </w:rPr>
              <w:t xml:space="preserve">When further protection is needed, zinc </w:t>
            </w:r>
            <w:r w:rsidR="00FD24D6" w:rsidRPr="00726A20">
              <w:rPr>
                <w:rFonts w:eastAsia="Times New Roman" w:cstheme="minorHAnsi"/>
                <w:color w:val="000000"/>
                <w:sz w:val="24"/>
                <w:szCs w:val="24"/>
                <w:lang w:eastAsia="en-GB"/>
              </w:rPr>
              <w:t>is</w:t>
            </w:r>
            <w:r w:rsidRPr="000A48D8">
              <w:rPr>
                <w:rFonts w:eastAsia="Times New Roman" w:cstheme="minorHAnsi"/>
                <w:color w:val="000000"/>
                <w:sz w:val="24"/>
                <w:szCs w:val="24"/>
                <w:lang w:eastAsia="en-GB"/>
              </w:rPr>
              <w:t xml:space="preserve"> available to provide sacrificial protection as well as barrier protection. </w:t>
            </w:r>
          </w:p>
          <w:p w14:paraId="49354000" w14:textId="072533C4" w:rsidR="006F1F03" w:rsidRPr="00726A20" w:rsidRDefault="006F1F03" w:rsidP="002C7C3E">
            <w:pPr>
              <w:numPr>
                <w:ilvl w:val="0"/>
                <w:numId w:val="10"/>
              </w:numPr>
              <w:shd w:val="clear" w:color="auto" w:fill="FFFFFF"/>
              <w:spacing w:before="75" w:line="360" w:lineRule="auto"/>
              <w:jc w:val="both"/>
              <w:rPr>
                <w:rFonts w:eastAsia="Times New Roman" w:cstheme="minorHAnsi"/>
                <w:color w:val="000000"/>
                <w:sz w:val="24"/>
                <w:szCs w:val="24"/>
                <w:lang w:eastAsia="en-GB"/>
              </w:rPr>
            </w:pPr>
            <w:r w:rsidRPr="000A48D8">
              <w:rPr>
                <w:rFonts w:eastAsia="Times New Roman" w:cstheme="minorHAnsi"/>
                <w:color w:val="000000"/>
                <w:sz w:val="24"/>
                <w:szCs w:val="24"/>
                <w:lang w:eastAsia="en-GB"/>
              </w:rPr>
              <w:t>When there are severe exposure conditions, such as industrial atmospheres and marine atmospheres, higher-performance coatings are available.</w:t>
            </w:r>
            <w:sdt>
              <w:sdtPr>
                <w:rPr>
                  <w:rFonts w:eastAsia="Times New Roman" w:cstheme="minorHAnsi"/>
                  <w:color w:val="000000"/>
                  <w:sz w:val="24"/>
                  <w:szCs w:val="24"/>
                  <w:lang w:eastAsia="en-GB"/>
                </w:rPr>
                <w:id w:val="2936603"/>
                <w:citation/>
              </w:sdtPr>
              <w:sdtContent>
                <w:r w:rsidR="00F5773F">
                  <w:rPr>
                    <w:rFonts w:eastAsia="Times New Roman" w:cstheme="minorHAnsi"/>
                    <w:color w:val="000000"/>
                    <w:sz w:val="24"/>
                    <w:szCs w:val="24"/>
                    <w:lang w:eastAsia="en-GB"/>
                  </w:rPr>
                  <w:fldChar w:fldCharType="begin"/>
                </w:r>
                <w:r w:rsidR="00F5773F">
                  <w:rPr>
                    <w:rFonts w:eastAsia="Times New Roman" w:cstheme="minorHAnsi"/>
                    <w:color w:val="000000"/>
                    <w:sz w:val="24"/>
                    <w:szCs w:val="24"/>
                    <w:lang w:eastAsia="en-GB"/>
                  </w:rPr>
                  <w:instrText xml:space="preserve"> CITATION Bui22 \l 2057 </w:instrText>
                </w:r>
                <w:r w:rsidR="00F5773F">
                  <w:rPr>
                    <w:rFonts w:eastAsia="Times New Roman" w:cstheme="minorHAnsi"/>
                    <w:color w:val="000000"/>
                    <w:sz w:val="24"/>
                    <w:szCs w:val="24"/>
                    <w:lang w:eastAsia="en-GB"/>
                  </w:rPr>
                  <w:fldChar w:fldCharType="separate"/>
                </w:r>
                <w:r w:rsidR="00F5773F">
                  <w:rPr>
                    <w:rFonts w:eastAsia="Times New Roman" w:cstheme="minorHAnsi"/>
                    <w:noProof/>
                    <w:color w:val="000000"/>
                    <w:sz w:val="24"/>
                    <w:szCs w:val="24"/>
                    <w:lang w:eastAsia="en-GB"/>
                  </w:rPr>
                  <w:t xml:space="preserve"> </w:t>
                </w:r>
                <w:r w:rsidR="00F5773F" w:rsidRPr="00F5773F">
                  <w:rPr>
                    <w:rFonts w:eastAsia="Times New Roman" w:cstheme="minorHAnsi"/>
                    <w:noProof/>
                    <w:color w:val="000000"/>
                    <w:sz w:val="24"/>
                    <w:szCs w:val="24"/>
                    <w:lang w:eastAsia="en-GB"/>
                  </w:rPr>
                  <w:t>(Building Using Steel, n.d.)</w:t>
                </w:r>
                <w:r w:rsidR="00F5773F">
                  <w:rPr>
                    <w:rFonts w:eastAsia="Times New Roman" w:cstheme="minorHAnsi"/>
                    <w:color w:val="000000"/>
                    <w:sz w:val="24"/>
                    <w:szCs w:val="24"/>
                    <w:lang w:eastAsia="en-GB"/>
                  </w:rPr>
                  <w:fldChar w:fldCharType="end"/>
                </w:r>
              </w:sdtContent>
            </w:sdt>
            <w:r w:rsidR="00F5773F">
              <w:rPr>
                <w:rFonts w:eastAsia="Times New Roman" w:cstheme="minorHAnsi"/>
                <w:color w:val="000000"/>
                <w:sz w:val="24"/>
                <w:szCs w:val="24"/>
                <w:lang w:eastAsia="en-GB"/>
              </w:rPr>
              <w:t>’</w:t>
            </w:r>
          </w:p>
        </w:tc>
      </w:tr>
      <w:tr w:rsidR="006F1F03" w14:paraId="60CAAFE5" w14:textId="77777777" w:rsidTr="00726A20">
        <w:trPr>
          <w:trHeight w:val="1288"/>
        </w:trPr>
        <w:tc>
          <w:tcPr>
            <w:tcW w:w="1413" w:type="dxa"/>
          </w:tcPr>
          <w:p w14:paraId="6011F650" w14:textId="77777777" w:rsidR="006F1F03" w:rsidRDefault="006F1F03" w:rsidP="002C7C3E">
            <w:pPr>
              <w:spacing w:line="360" w:lineRule="auto"/>
              <w:jc w:val="both"/>
              <w:rPr>
                <w:rFonts w:ascii="Arial" w:hAnsi="Arial" w:cs="Arial"/>
                <w:sz w:val="24"/>
                <w:szCs w:val="24"/>
              </w:rPr>
            </w:pPr>
            <w:proofErr w:type="spellStart"/>
            <w:r>
              <w:rPr>
                <w:rFonts w:ascii="Arial" w:hAnsi="Arial" w:cs="Arial"/>
                <w:sz w:val="24"/>
                <w:szCs w:val="24"/>
              </w:rPr>
              <w:t>Mold</w:t>
            </w:r>
            <w:proofErr w:type="spellEnd"/>
          </w:p>
        </w:tc>
        <w:tc>
          <w:tcPr>
            <w:tcW w:w="9639" w:type="dxa"/>
          </w:tcPr>
          <w:p w14:paraId="640BA038" w14:textId="60DA87EC" w:rsidR="002B321E" w:rsidRPr="002B321E" w:rsidRDefault="00EC4CD0" w:rsidP="002C7C3E">
            <w:pPr>
              <w:numPr>
                <w:ilvl w:val="0"/>
                <w:numId w:val="11"/>
              </w:numPr>
              <w:shd w:val="clear" w:color="auto" w:fill="FFFFFF"/>
              <w:spacing w:line="360" w:lineRule="auto"/>
              <w:jc w:val="both"/>
              <w:rPr>
                <w:rFonts w:eastAsia="Times New Roman" w:cstheme="minorHAnsi"/>
                <w:color w:val="000000"/>
                <w:sz w:val="24"/>
                <w:szCs w:val="24"/>
                <w:lang w:eastAsia="en-GB"/>
              </w:rPr>
            </w:pPr>
            <w:r w:rsidRPr="00726A20">
              <w:rPr>
                <w:rFonts w:eastAsia="Times New Roman" w:cstheme="minorHAnsi"/>
                <w:color w:val="000000"/>
                <w:sz w:val="24"/>
                <w:szCs w:val="24"/>
                <w:lang w:eastAsia="en-GB"/>
              </w:rPr>
              <w:t>‘</w:t>
            </w:r>
            <w:r w:rsidR="002B321E" w:rsidRPr="002B321E">
              <w:rPr>
                <w:rFonts w:eastAsia="Times New Roman" w:cstheme="minorHAnsi"/>
                <w:color w:val="000000"/>
                <w:sz w:val="24"/>
                <w:szCs w:val="24"/>
                <w:lang w:eastAsia="en-GB"/>
              </w:rPr>
              <w:t xml:space="preserve">Steel framing is resistant to </w:t>
            </w:r>
            <w:proofErr w:type="spellStart"/>
            <w:r w:rsidR="002B321E" w:rsidRPr="002B321E">
              <w:rPr>
                <w:rFonts w:eastAsia="Times New Roman" w:cstheme="minorHAnsi"/>
                <w:color w:val="000000"/>
                <w:sz w:val="24"/>
                <w:szCs w:val="24"/>
                <w:lang w:eastAsia="en-GB"/>
              </w:rPr>
              <w:t>mold</w:t>
            </w:r>
            <w:proofErr w:type="spellEnd"/>
            <w:r w:rsidR="002B321E" w:rsidRPr="002B321E">
              <w:rPr>
                <w:rFonts w:eastAsia="Times New Roman" w:cstheme="minorHAnsi"/>
                <w:color w:val="000000"/>
                <w:sz w:val="24"/>
                <w:szCs w:val="24"/>
                <w:lang w:eastAsia="en-GB"/>
              </w:rPr>
              <w:t xml:space="preserve"> since it is inorganic and does not provide a food source for </w:t>
            </w:r>
            <w:proofErr w:type="spellStart"/>
            <w:r w:rsidR="002B321E" w:rsidRPr="002B321E">
              <w:rPr>
                <w:rFonts w:eastAsia="Times New Roman" w:cstheme="minorHAnsi"/>
                <w:color w:val="000000"/>
                <w:sz w:val="24"/>
                <w:szCs w:val="24"/>
                <w:lang w:eastAsia="en-GB"/>
              </w:rPr>
              <w:t>mold</w:t>
            </w:r>
            <w:proofErr w:type="spellEnd"/>
            <w:r w:rsidR="002B321E" w:rsidRPr="002B321E">
              <w:rPr>
                <w:rFonts w:eastAsia="Times New Roman" w:cstheme="minorHAnsi"/>
                <w:color w:val="000000"/>
                <w:sz w:val="24"/>
                <w:szCs w:val="24"/>
                <w:lang w:eastAsia="en-GB"/>
              </w:rPr>
              <w:t xml:space="preserve"> to grow.</w:t>
            </w:r>
          </w:p>
          <w:p w14:paraId="2C234995" w14:textId="4F36B77F" w:rsidR="006F1F03" w:rsidRPr="00726A20" w:rsidRDefault="002B321E" w:rsidP="002C7C3E">
            <w:pPr>
              <w:numPr>
                <w:ilvl w:val="0"/>
                <w:numId w:val="11"/>
              </w:numPr>
              <w:shd w:val="clear" w:color="auto" w:fill="FFFFFF"/>
              <w:spacing w:before="75" w:line="360" w:lineRule="auto"/>
              <w:jc w:val="both"/>
              <w:rPr>
                <w:rFonts w:eastAsia="Times New Roman" w:cstheme="minorHAnsi"/>
                <w:color w:val="000000"/>
                <w:sz w:val="24"/>
                <w:szCs w:val="24"/>
                <w:lang w:eastAsia="en-GB"/>
              </w:rPr>
            </w:pPr>
            <w:r w:rsidRPr="002B321E">
              <w:rPr>
                <w:rFonts w:eastAsia="Times New Roman" w:cstheme="minorHAnsi"/>
                <w:color w:val="000000"/>
                <w:sz w:val="24"/>
                <w:szCs w:val="24"/>
                <w:lang w:eastAsia="en-GB"/>
              </w:rPr>
              <w:t>Ventilation is efficiently built into a steel-framed design, and energy efficiency is maintained or increased due to steel’s inorganic properties.</w:t>
            </w:r>
            <w:sdt>
              <w:sdtPr>
                <w:rPr>
                  <w:rFonts w:eastAsia="Times New Roman" w:cstheme="minorHAnsi"/>
                  <w:color w:val="000000"/>
                  <w:sz w:val="24"/>
                  <w:szCs w:val="24"/>
                  <w:lang w:eastAsia="en-GB"/>
                </w:rPr>
                <w:id w:val="1230425294"/>
                <w:citation/>
              </w:sdtPr>
              <w:sdtContent>
                <w:r w:rsidR="00F5773F">
                  <w:rPr>
                    <w:rFonts w:eastAsia="Times New Roman" w:cstheme="minorHAnsi"/>
                    <w:color w:val="000000"/>
                    <w:sz w:val="24"/>
                    <w:szCs w:val="24"/>
                    <w:lang w:eastAsia="en-GB"/>
                  </w:rPr>
                  <w:fldChar w:fldCharType="begin"/>
                </w:r>
                <w:r w:rsidR="00F5773F">
                  <w:rPr>
                    <w:rFonts w:eastAsia="Times New Roman" w:cstheme="minorHAnsi"/>
                    <w:color w:val="000000"/>
                    <w:sz w:val="24"/>
                    <w:szCs w:val="24"/>
                    <w:lang w:eastAsia="en-GB"/>
                  </w:rPr>
                  <w:instrText xml:space="preserve"> CITATION Bui22 \l 2057 </w:instrText>
                </w:r>
                <w:r w:rsidR="00F5773F">
                  <w:rPr>
                    <w:rFonts w:eastAsia="Times New Roman" w:cstheme="minorHAnsi"/>
                    <w:color w:val="000000"/>
                    <w:sz w:val="24"/>
                    <w:szCs w:val="24"/>
                    <w:lang w:eastAsia="en-GB"/>
                  </w:rPr>
                  <w:fldChar w:fldCharType="separate"/>
                </w:r>
                <w:r w:rsidR="00F5773F">
                  <w:rPr>
                    <w:rFonts w:eastAsia="Times New Roman" w:cstheme="minorHAnsi"/>
                    <w:noProof/>
                    <w:color w:val="000000"/>
                    <w:sz w:val="24"/>
                    <w:szCs w:val="24"/>
                    <w:lang w:eastAsia="en-GB"/>
                  </w:rPr>
                  <w:t xml:space="preserve"> </w:t>
                </w:r>
                <w:r w:rsidR="00F5773F" w:rsidRPr="00F5773F">
                  <w:rPr>
                    <w:rFonts w:eastAsia="Times New Roman" w:cstheme="minorHAnsi"/>
                    <w:noProof/>
                    <w:color w:val="000000"/>
                    <w:sz w:val="24"/>
                    <w:szCs w:val="24"/>
                    <w:lang w:eastAsia="en-GB"/>
                  </w:rPr>
                  <w:t>(Building Using Steel, n.d.)</w:t>
                </w:r>
                <w:r w:rsidR="00F5773F">
                  <w:rPr>
                    <w:rFonts w:eastAsia="Times New Roman" w:cstheme="minorHAnsi"/>
                    <w:color w:val="000000"/>
                    <w:sz w:val="24"/>
                    <w:szCs w:val="24"/>
                    <w:lang w:eastAsia="en-GB"/>
                  </w:rPr>
                  <w:fldChar w:fldCharType="end"/>
                </w:r>
              </w:sdtContent>
            </w:sdt>
            <w:r w:rsidR="00F5773F">
              <w:rPr>
                <w:rFonts w:eastAsia="Times New Roman" w:cstheme="minorHAnsi"/>
                <w:color w:val="000000"/>
                <w:sz w:val="24"/>
                <w:szCs w:val="24"/>
                <w:lang w:eastAsia="en-GB"/>
              </w:rPr>
              <w:t>’</w:t>
            </w:r>
          </w:p>
        </w:tc>
      </w:tr>
      <w:tr w:rsidR="006F1F03" w14:paraId="3123A222" w14:textId="77777777" w:rsidTr="0046018C">
        <w:trPr>
          <w:trHeight w:val="1131"/>
        </w:trPr>
        <w:tc>
          <w:tcPr>
            <w:tcW w:w="1413" w:type="dxa"/>
          </w:tcPr>
          <w:p w14:paraId="5ACACB11" w14:textId="77777777" w:rsidR="006F1F03" w:rsidRDefault="006F1F03" w:rsidP="002C7C3E">
            <w:pPr>
              <w:spacing w:line="360" w:lineRule="auto"/>
              <w:jc w:val="both"/>
              <w:rPr>
                <w:rFonts w:ascii="Arial" w:hAnsi="Arial" w:cs="Arial"/>
                <w:sz w:val="24"/>
                <w:szCs w:val="24"/>
              </w:rPr>
            </w:pPr>
            <w:r>
              <w:rPr>
                <w:rFonts w:ascii="Arial" w:hAnsi="Arial" w:cs="Arial"/>
                <w:sz w:val="24"/>
                <w:szCs w:val="24"/>
              </w:rPr>
              <w:t>Vermin</w:t>
            </w:r>
          </w:p>
        </w:tc>
        <w:tc>
          <w:tcPr>
            <w:tcW w:w="9639" w:type="dxa"/>
          </w:tcPr>
          <w:p w14:paraId="78C04024" w14:textId="77777777" w:rsidR="00EC4CD0" w:rsidRPr="00EC4CD0" w:rsidRDefault="00EC4CD0" w:rsidP="002C7C3E">
            <w:pPr>
              <w:numPr>
                <w:ilvl w:val="0"/>
                <w:numId w:val="12"/>
              </w:numPr>
              <w:shd w:val="clear" w:color="auto" w:fill="FFFFFF"/>
              <w:spacing w:before="75" w:line="360" w:lineRule="auto"/>
              <w:jc w:val="both"/>
              <w:rPr>
                <w:rFonts w:eastAsia="Times New Roman" w:cstheme="minorHAnsi"/>
                <w:color w:val="000000"/>
                <w:sz w:val="24"/>
                <w:szCs w:val="24"/>
                <w:lang w:eastAsia="en-GB"/>
              </w:rPr>
            </w:pPr>
            <w:r w:rsidRPr="00EC4CD0">
              <w:rPr>
                <w:rFonts w:eastAsia="Times New Roman" w:cstheme="minorHAnsi"/>
                <w:color w:val="000000"/>
                <w:sz w:val="24"/>
                <w:szCs w:val="24"/>
                <w:lang w:eastAsia="en-GB"/>
              </w:rPr>
              <w:t>Steel framing is not vulnerable to termites since it is inorganic and does not provide a food source for them.</w:t>
            </w:r>
          </w:p>
          <w:p w14:paraId="0269951A" w14:textId="77777777" w:rsidR="00EC4CD0" w:rsidRPr="00EC4CD0" w:rsidRDefault="00EC4CD0" w:rsidP="002C7C3E">
            <w:pPr>
              <w:numPr>
                <w:ilvl w:val="0"/>
                <w:numId w:val="12"/>
              </w:numPr>
              <w:shd w:val="clear" w:color="auto" w:fill="FFFFFF"/>
              <w:spacing w:before="75" w:line="360" w:lineRule="auto"/>
              <w:jc w:val="both"/>
              <w:rPr>
                <w:rFonts w:eastAsia="Times New Roman" w:cstheme="minorHAnsi"/>
                <w:color w:val="000000"/>
                <w:sz w:val="24"/>
                <w:szCs w:val="24"/>
                <w:lang w:eastAsia="en-GB"/>
              </w:rPr>
            </w:pPr>
            <w:r w:rsidRPr="00EC4CD0">
              <w:rPr>
                <w:rFonts w:eastAsia="Times New Roman" w:cstheme="minorHAnsi"/>
                <w:color w:val="000000"/>
                <w:sz w:val="24"/>
                <w:szCs w:val="24"/>
                <w:lang w:eastAsia="en-GB"/>
              </w:rPr>
              <w:t>Cold-formed steel is one of the recognized methods for compliance with the termite-resistant construction requirements of the International Residential Code.</w:t>
            </w:r>
          </w:p>
          <w:p w14:paraId="671F01E5" w14:textId="77777777" w:rsidR="00EC4CD0" w:rsidRPr="00EC4CD0" w:rsidRDefault="00EC4CD0" w:rsidP="002C7C3E">
            <w:pPr>
              <w:numPr>
                <w:ilvl w:val="0"/>
                <w:numId w:val="12"/>
              </w:numPr>
              <w:shd w:val="clear" w:color="auto" w:fill="FFFFFF"/>
              <w:spacing w:before="75" w:line="360" w:lineRule="auto"/>
              <w:jc w:val="both"/>
              <w:rPr>
                <w:rFonts w:eastAsia="Times New Roman" w:cstheme="minorHAnsi"/>
                <w:color w:val="000000"/>
                <w:sz w:val="24"/>
                <w:szCs w:val="24"/>
                <w:lang w:eastAsia="en-GB"/>
              </w:rPr>
            </w:pPr>
            <w:r w:rsidRPr="00EC4CD0">
              <w:rPr>
                <w:rFonts w:eastAsia="Times New Roman" w:cstheme="minorHAnsi"/>
                <w:color w:val="000000"/>
                <w:sz w:val="24"/>
                <w:szCs w:val="24"/>
                <w:lang w:eastAsia="en-GB"/>
              </w:rPr>
              <w:t>Cold-formed steel provides a healthy building with no off-gassing from chemical termite treatments or pressure-treated lumber.</w:t>
            </w:r>
          </w:p>
          <w:p w14:paraId="30DD3414" w14:textId="5FBC978B" w:rsidR="006F1F03" w:rsidRPr="00726A20" w:rsidRDefault="00EC4CD0" w:rsidP="002C7C3E">
            <w:pPr>
              <w:numPr>
                <w:ilvl w:val="0"/>
                <w:numId w:val="12"/>
              </w:numPr>
              <w:shd w:val="clear" w:color="auto" w:fill="FFFFFF"/>
              <w:spacing w:before="75" w:line="360" w:lineRule="auto"/>
              <w:jc w:val="both"/>
              <w:rPr>
                <w:rFonts w:eastAsia="Times New Roman" w:cstheme="minorHAnsi"/>
                <w:color w:val="000000"/>
                <w:sz w:val="24"/>
                <w:szCs w:val="24"/>
                <w:lang w:eastAsia="en-GB"/>
              </w:rPr>
            </w:pPr>
            <w:r w:rsidRPr="00EC4CD0">
              <w:rPr>
                <w:rFonts w:eastAsia="Times New Roman" w:cstheme="minorHAnsi"/>
                <w:color w:val="000000"/>
                <w:sz w:val="24"/>
                <w:szCs w:val="24"/>
                <w:lang w:eastAsia="en-GB"/>
              </w:rPr>
              <w:t>Termite damage is rarely covered by insurance. Building with steel allows owners to avoid costly problems later.</w:t>
            </w:r>
            <w:sdt>
              <w:sdtPr>
                <w:rPr>
                  <w:rFonts w:eastAsia="Times New Roman" w:cstheme="minorHAnsi"/>
                  <w:color w:val="000000"/>
                  <w:sz w:val="24"/>
                  <w:szCs w:val="24"/>
                  <w:lang w:eastAsia="en-GB"/>
                </w:rPr>
                <w:id w:val="-1403364870"/>
                <w:citation/>
              </w:sdtPr>
              <w:sdtContent>
                <w:r w:rsidR="00F5773F">
                  <w:rPr>
                    <w:rFonts w:eastAsia="Times New Roman" w:cstheme="minorHAnsi"/>
                    <w:color w:val="000000"/>
                    <w:sz w:val="24"/>
                    <w:szCs w:val="24"/>
                    <w:lang w:eastAsia="en-GB"/>
                  </w:rPr>
                  <w:fldChar w:fldCharType="begin"/>
                </w:r>
                <w:r w:rsidR="00F5773F">
                  <w:rPr>
                    <w:rFonts w:eastAsia="Times New Roman" w:cstheme="minorHAnsi"/>
                    <w:color w:val="000000"/>
                    <w:sz w:val="24"/>
                    <w:szCs w:val="24"/>
                    <w:lang w:eastAsia="en-GB"/>
                  </w:rPr>
                  <w:instrText xml:space="preserve"> CITATION Bui22 \l 2057 </w:instrText>
                </w:r>
                <w:r w:rsidR="00F5773F">
                  <w:rPr>
                    <w:rFonts w:eastAsia="Times New Roman" w:cstheme="minorHAnsi"/>
                    <w:color w:val="000000"/>
                    <w:sz w:val="24"/>
                    <w:szCs w:val="24"/>
                    <w:lang w:eastAsia="en-GB"/>
                  </w:rPr>
                  <w:fldChar w:fldCharType="separate"/>
                </w:r>
                <w:r w:rsidR="00F5773F">
                  <w:rPr>
                    <w:rFonts w:eastAsia="Times New Roman" w:cstheme="minorHAnsi"/>
                    <w:noProof/>
                    <w:color w:val="000000"/>
                    <w:sz w:val="24"/>
                    <w:szCs w:val="24"/>
                    <w:lang w:eastAsia="en-GB"/>
                  </w:rPr>
                  <w:t xml:space="preserve"> </w:t>
                </w:r>
                <w:r w:rsidR="00F5773F" w:rsidRPr="00F5773F">
                  <w:rPr>
                    <w:rFonts w:eastAsia="Times New Roman" w:cstheme="minorHAnsi"/>
                    <w:noProof/>
                    <w:color w:val="000000"/>
                    <w:sz w:val="24"/>
                    <w:szCs w:val="24"/>
                    <w:lang w:eastAsia="en-GB"/>
                  </w:rPr>
                  <w:t>(Building Using Steel, n.d.)</w:t>
                </w:r>
                <w:r w:rsidR="00F5773F">
                  <w:rPr>
                    <w:rFonts w:eastAsia="Times New Roman" w:cstheme="minorHAnsi"/>
                    <w:color w:val="000000"/>
                    <w:sz w:val="24"/>
                    <w:szCs w:val="24"/>
                    <w:lang w:eastAsia="en-GB"/>
                  </w:rPr>
                  <w:fldChar w:fldCharType="end"/>
                </w:r>
              </w:sdtContent>
            </w:sdt>
            <w:r w:rsidRPr="00726A20">
              <w:rPr>
                <w:rFonts w:eastAsia="Times New Roman" w:cstheme="minorHAnsi"/>
                <w:color w:val="000000"/>
                <w:sz w:val="24"/>
                <w:szCs w:val="24"/>
                <w:lang w:eastAsia="en-GB"/>
              </w:rPr>
              <w:t>’</w:t>
            </w:r>
          </w:p>
        </w:tc>
      </w:tr>
      <w:tr w:rsidR="006F1F03" w14:paraId="358D3C22" w14:textId="77777777" w:rsidTr="00726A20">
        <w:trPr>
          <w:trHeight w:val="4562"/>
        </w:trPr>
        <w:tc>
          <w:tcPr>
            <w:tcW w:w="1413" w:type="dxa"/>
          </w:tcPr>
          <w:p w14:paraId="3F0FB50A" w14:textId="77777777" w:rsidR="006F1F03" w:rsidRDefault="006F1F03" w:rsidP="002C7C3E">
            <w:pPr>
              <w:spacing w:line="360" w:lineRule="auto"/>
              <w:jc w:val="both"/>
              <w:rPr>
                <w:rFonts w:ascii="Arial" w:hAnsi="Arial" w:cs="Arial"/>
                <w:sz w:val="24"/>
                <w:szCs w:val="24"/>
              </w:rPr>
            </w:pPr>
            <w:r>
              <w:rPr>
                <w:rFonts w:ascii="Arial" w:hAnsi="Arial" w:cs="Arial"/>
                <w:sz w:val="24"/>
                <w:szCs w:val="24"/>
              </w:rPr>
              <w:lastRenderedPageBreak/>
              <w:t>Dimensional Stability</w:t>
            </w:r>
          </w:p>
        </w:tc>
        <w:tc>
          <w:tcPr>
            <w:tcW w:w="9639" w:type="dxa"/>
          </w:tcPr>
          <w:p w14:paraId="4D0337B1" w14:textId="37067A59" w:rsidR="00405DEE" w:rsidRPr="00405DEE" w:rsidRDefault="004D6D53" w:rsidP="002C7C3E">
            <w:pPr>
              <w:numPr>
                <w:ilvl w:val="0"/>
                <w:numId w:val="13"/>
              </w:numPr>
              <w:shd w:val="clear" w:color="auto" w:fill="FFFFFF"/>
              <w:spacing w:line="360" w:lineRule="auto"/>
              <w:jc w:val="both"/>
              <w:rPr>
                <w:rFonts w:eastAsia="Times New Roman" w:cstheme="minorHAnsi"/>
                <w:color w:val="000000"/>
                <w:sz w:val="24"/>
                <w:szCs w:val="24"/>
                <w:lang w:eastAsia="en-GB"/>
              </w:rPr>
            </w:pPr>
            <w:r w:rsidRPr="00726A20">
              <w:rPr>
                <w:rFonts w:eastAsia="Times New Roman" w:cstheme="minorHAnsi"/>
                <w:color w:val="000000"/>
                <w:sz w:val="24"/>
                <w:szCs w:val="24"/>
                <w:lang w:eastAsia="en-GB"/>
              </w:rPr>
              <w:t>‘</w:t>
            </w:r>
            <w:r w:rsidR="00405DEE" w:rsidRPr="00405DEE">
              <w:rPr>
                <w:rFonts w:eastAsia="Times New Roman" w:cstheme="minorHAnsi"/>
                <w:color w:val="000000"/>
                <w:sz w:val="24"/>
                <w:szCs w:val="24"/>
                <w:lang w:eastAsia="en-GB"/>
              </w:rPr>
              <w:t>When considering framing systems, the dimensional stability of the framing materials must be given careful consideration before and during the design and construction process.</w:t>
            </w:r>
          </w:p>
          <w:p w14:paraId="0F7C6BC7" w14:textId="77777777" w:rsidR="00405DEE" w:rsidRPr="00405DEE" w:rsidRDefault="00405DEE" w:rsidP="002C7C3E">
            <w:pPr>
              <w:numPr>
                <w:ilvl w:val="0"/>
                <w:numId w:val="13"/>
              </w:numPr>
              <w:shd w:val="clear" w:color="auto" w:fill="FFFFFF"/>
              <w:spacing w:before="75" w:line="360" w:lineRule="auto"/>
              <w:jc w:val="both"/>
              <w:rPr>
                <w:rFonts w:eastAsia="Times New Roman" w:cstheme="minorHAnsi"/>
                <w:color w:val="000000"/>
                <w:sz w:val="24"/>
                <w:szCs w:val="24"/>
                <w:lang w:eastAsia="en-GB"/>
              </w:rPr>
            </w:pPr>
            <w:r w:rsidRPr="00405DEE">
              <w:rPr>
                <w:rFonts w:eastAsia="Times New Roman" w:cstheme="minorHAnsi"/>
                <w:color w:val="000000"/>
                <w:sz w:val="24"/>
                <w:szCs w:val="24"/>
                <w:lang w:eastAsia="en-GB"/>
              </w:rPr>
              <w:t>Unintended structural movement can have expensive and potentially disastrous consequences on structural, mechanical, and finish systems.</w:t>
            </w:r>
          </w:p>
          <w:p w14:paraId="6380F701" w14:textId="77777777" w:rsidR="00405DEE" w:rsidRPr="00405DEE" w:rsidRDefault="00405DEE" w:rsidP="002C7C3E">
            <w:pPr>
              <w:numPr>
                <w:ilvl w:val="0"/>
                <w:numId w:val="13"/>
              </w:numPr>
              <w:shd w:val="clear" w:color="auto" w:fill="FFFFFF"/>
              <w:spacing w:before="75" w:line="360" w:lineRule="auto"/>
              <w:jc w:val="both"/>
              <w:rPr>
                <w:rFonts w:eastAsia="Times New Roman" w:cstheme="minorHAnsi"/>
                <w:color w:val="000000"/>
                <w:sz w:val="24"/>
                <w:szCs w:val="24"/>
                <w:lang w:eastAsia="en-GB"/>
              </w:rPr>
            </w:pPr>
            <w:r w:rsidRPr="00405DEE">
              <w:rPr>
                <w:rFonts w:eastAsia="Times New Roman" w:cstheme="minorHAnsi"/>
                <w:color w:val="000000"/>
                <w:sz w:val="24"/>
                <w:szCs w:val="24"/>
                <w:lang w:eastAsia="en-GB"/>
              </w:rPr>
              <w:t>Steel structures provide long-term, consistent performance.</w:t>
            </w:r>
          </w:p>
          <w:p w14:paraId="6590CAA3" w14:textId="77777777" w:rsidR="00405DEE" w:rsidRPr="00405DEE" w:rsidRDefault="00405DEE" w:rsidP="002C7C3E">
            <w:pPr>
              <w:numPr>
                <w:ilvl w:val="0"/>
                <w:numId w:val="13"/>
              </w:numPr>
              <w:shd w:val="clear" w:color="auto" w:fill="FFFFFF"/>
              <w:spacing w:before="75" w:line="360" w:lineRule="auto"/>
              <w:jc w:val="both"/>
              <w:rPr>
                <w:rFonts w:eastAsia="Times New Roman" w:cstheme="minorHAnsi"/>
                <w:color w:val="000000"/>
                <w:sz w:val="24"/>
                <w:szCs w:val="24"/>
                <w:lang w:eastAsia="en-GB"/>
              </w:rPr>
            </w:pPr>
            <w:r w:rsidRPr="00405DEE">
              <w:rPr>
                <w:rFonts w:eastAsia="Times New Roman" w:cstheme="minorHAnsi"/>
                <w:color w:val="000000"/>
                <w:sz w:val="24"/>
                <w:szCs w:val="24"/>
                <w:lang w:eastAsia="en-GB"/>
              </w:rPr>
              <w:t>Steel does not expand or contract with moisture content.</w:t>
            </w:r>
          </w:p>
          <w:p w14:paraId="7EBAB0EB" w14:textId="77777777" w:rsidR="00405DEE" w:rsidRPr="00405DEE" w:rsidRDefault="00405DEE" w:rsidP="002C7C3E">
            <w:pPr>
              <w:numPr>
                <w:ilvl w:val="0"/>
                <w:numId w:val="13"/>
              </w:numPr>
              <w:shd w:val="clear" w:color="auto" w:fill="FFFFFF"/>
              <w:spacing w:before="75" w:line="360" w:lineRule="auto"/>
              <w:jc w:val="both"/>
              <w:rPr>
                <w:rFonts w:eastAsia="Times New Roman" w:cstheme="minorHAnsi"/>
                <w:color w:val="000000"/>
                <w:sz w:val="24"/>
                <w:szCs w:val="24"/>
                <w:lang w:eastAsia="en-GB"/>
              </w:rPr>
            </w:pPr>
            <w:r w:rsidRPr="00405DEE">
              <w:rPr>
                <w:rFonts w:eastAsia="Times New Roman" w:cstheme="minorHAnsi"/>
                <w:color w:val="000000"/>
                <w:sz w:val="24"/>
                <w:szCs w:val="24"/>
                <w:lang w:eastAsia="en-GB"/>
              </w:rPr>
              <w:t>Steel does not warp, split, crack or creep.</w:t>
            </w:r>
          </w:p>
          <w:p w14:paraId="5B22222D" w14:textId="77777777" w:rsidR="00405DEE" w:rsidRPr="00405DEE" w:rsidRDefault="00405DEE" w:rsidP="002C7C3E">
            <w:pPr>
              <w:numPr>
                <w:ilvl w:val="0"/>
                <w:numId w:val="13"/>
              </w:numPr>
              <w:shd w:val="clear" w:color="auto" w:fill="FFFFFF"/>
              <w:spacing w:before="75" w:line="360" w:lineRule="auto"/>
              <w:jc w:val="both"/>
              <w:rPr>
                <w:rFonts w:eastAsia="Times New Roman" w:cstheme="minorHAnsi"/>
                <w:color w:val="000000"/>
                <w:sz w:val="24"/>
                <w:szCs w:val="24"/>
                <w:lang w:eastAsia="en-GB"/>
              </w:rPr>
            </w:pPr>
            <w:r w:rsidRPr="00405DEE">
              <w:rPr>
                <w:rFonts w:eastAsia="Times New Roman" w:cstheme="minorHAnsi"/>
                <w:color w:val="000000"/>
                <w:sz w:val="24"/>
                <w:szCs w:val="24"/>
                <w:lang w:eastAsia="en-GB"/>
              </w:rPr>
              <w:t>Steel is isotropic, meaning it has the same dimensional properties in all directions.  Since there is no “grain,” the strength of steel is the same up and down, side-to-side, and in all loading directions.</w:t>
            </w:r>
          </w:p>
          <w:p w14:paraId="58A10D6F" w14:textId="35F17D7D" w:rsidR="006F1F03" w:rsidRPr="00726A20" w:rsidRDefault="00405DEE" w:rsidP="002C7C3E">
            <w:pPr>
              <w:numPr>
                <w:ilvl w:val="0"/>
                <w:numId w:val="13"/>
              </w:numPr>
              <w:shd w:val="clear" w:color="auto" w:fill="FFFFFF"/>
              <w:spacing w:before="75" w:line="360" w:lineRule="auto"/>
              <w:jc w:val="both"/>
              <w:rPr>
                <w:rFonts w:eastAsia="Times New Roman" w:cstheme="minorHAnsi"/>
                <w:color w:val="000000"/>
                <w:sz w:val="24"/>
                <w:szCs w:val="24"/>
                <w:lang w:eastAsia="en-GB"/>
              </w:rPr>
            </w:pPr>
            <w:r w:rsidRPr="00405DEE">
              <w:rPr>
                <w:rFonts w:eastAsia="Times New Roman" w:cstheme="minorHAnsi"/>
                <w:color w:val="000000"/>
                <w:sz w:val="24"/>
                <w:szCs w:val="24"/>
                <w:lang w:eastAsia="en-GB"/>
              </w:rPr>
              <w:t xml:space="preserve">Using steel not only solves issues with structural movement due to changes in moisture content or </w:t>
            </w:r>
            <w:r w:rsidRPr="00726A20">
              <w:rPr>
                <w:rFonts w:eastAsia="Times New Roman" w:cstheme="minorHAnsi"/>
                <w:color w:val="000000"/>
                <w:sz w:val="24"/>
                <w:szCs w:val="24"/>
                <w:lang w:eastAsia="en-GB"/>
              </w:rPr>
              <w:t>humidity but</w:t>
            </w:r>
            <w:r w:rsidRPr="00405DEE">
              <w:rPr>
                <w:rFonts w:eastAsia="Times New Roman" w:cstheme="minorHAnsi"/>
                <w:color w:val="000000"/>
                <w:sz w:val="24"/>
                <w:szCs w:val="24"/>
                <w:lang w:eastAsia="en-GB"/>
              </w:rPr>
              <w:t xml:space="preserve"> eliminates or greatly reduces other moisture related issues such as rot and </w:t>
            </w:r>
            <w:proofErr w:type="spellStart"/>
            <w:r w:rsidRPr="00405DEE">
              <w:rPr>
                <w:rFonts w:eastAsia="Times New Roman" w:cstheme="minorHAnsi"/>
                <w:color w:val="000000"/>
                <w:sz w:val="24"/>
                <w:szCs w:val="24"/>
                <w:lang w:eastAsia="en-GB"/>
              </w:rPr>
              <w:t>mold</w:t>
            </w:r>
            <w:proofErr w:type="spellEnd"/>
            <w:r w:rsidRPr="00405DEE">
              <w:rPr>
                <w:rFonts w:eastAsia="Times New Roman" w:cstheme="minorHAnsi"/>
                <w:color w:val="000000"/>
                <w:sz w:val="24"/>
                <w:szCs w:val="24"/>
                <w:lang w:eastAsia="en-GB"/>
              </w:rPr>
              <w:t>.</w:t>
            </w:r>
            <w:sdt>
              <w:sdtPr>
                <w:rPr>
                  <w:rFonts w:eastAsia="Times New Roman" w:cstheme="minorHAnsi"/>
                  <w:color w:val="000000"/>
                  <w:sz w:val="24"/>
                  <w:szCs w:val="24"/>
                  <w:lang w:eastAsia="en-GB"/>
                </w:rPr>
                <w:id w:val="-1157684718"/>
                <w:citation/>
              </w:sdtPr>
              <w:sdtContent>
                <w:r w:rsidR="00F5773F">
                  <w:rPr>
                    <w:rFonts w:eastAsia="Times New Roman" w:cstheme="minorHAnsi"/>
                    <w:color w:val="000000"/>
                    <w:sz w:val="24"/>
                    <w:szCs w:val="24"/>
                    <w:lang w:eastAsia="en-GB"/>
                  </w:rPr>
                  <w:fldChar w:fldCharType="begin"/>
                </w:r>
                <w:r w:rsidR="00F5773F">
                  <w:rPr>
                    <w:rFonts w:eastAsia="Times New Roman" w:cstheme="minorHAnsi"/>
                    <w:color w:val="000000"/>
                    <w:sz w:val="24"/>
                    <w:szCs w:val="24"/>
                    <w:lang w:eastAsia="en-GB"/>
                  </w:rPr>
                  <w:instrText xml:space="preserve"> CITATION Bui22 \l 2057 </w:instrText>
                </w:r>
                <w:r w:rsidR="00F5773F">
                  <w:rPr>
                    <w:rFonts w:eastAsia="Times New Roman" w:cstheme="minorHAnsi"/>
                    <w:color w:val="000000"/>
                    <w:sz w:val="24"/>
                    <w:szCs w:val="24"/>
                    <w:lang w:eastAsia="en-GB"/>
                  </w:rPr>
                  <w:fldChar w:fldCharType="separate"/>
                </w:r>
                <w:r w:rsidR="00F5773F">
                  <w:rPr>
                    <w:rFonts w:eastAsia="Times New Roman" w:cstheme="minorHAnsi"/>
                    <w:noProof/>
                    <w:color w:val="000000"/>
                    <w:sz w:val="24"/>
                    <w:szCs w:val="24"/>
                    <w:lang w:eastAsia="en-GB"/>
                  </w:rPr>
                  <w:t xml:space="preserve"> </w:t>
                </w:r>
                <w:r w:rsidR="00F5773F" w:rsidRPr="00F5773F">
                  <w:rPr>
                    <w:rFonts w:eastAsia="Times New Roman" w:cstheme="minorHAnsi"/>
                    <w:noProof/>
                    <w:color w:val="000000"/>
                    <w:sz w:val="24"/>
                    <w:szCs w:val="24"/>
                    <w:lang w:eastAsia="en-GB"/>
                  </w:rPr>
                  <w:t>(Building Using Steel, n.d.)</w:t>
                </w:r>
                <w:r w:rsidR="00F5773F">
                  <w:rPr>
                    <w:rFonts w:eastAsia="Times New Roman" w:cstheme="minorHAnsi"/>
                    <w:color w:val="000000"/>
                    <w:sz w:val="24"/>
                    <w:szCs w:val="24"/>
                    <w:lang w:eastAsia="en-GB"/>
                  </w:rPr>
                  <w:fldChar w:fldCharType="end"/>
                </w:r>
              </w:sdtContent>
            </w:sdt>
            <w:r w:rsidR="004D6D53" w:rsidRPr="00726A20">
              <w:rPr>
                <w:rFonts w:eastAsia="Times New Roman" w:cstheme="minorHAnsi"/>
                <w:color w:val="000000"/>
                <w:sz w:val="24"/>
                <w:szCs w:val="24"/>
                <w:lang w:eastAsia="en-GB"/>
              </w:rPr>
              <w:t>’</w:t>
            </w:r>
          </w:p>
        </w:tc>
      </w:tr>
    </w:tbl>
    <w:p w14:paraId="5F9C480E" w14:textId="77777777" w:rsidR="00E80BA2" w:rsidRDefault="00E80BA2" w:rsidP="002C7C3E">
      <w:pPr>
        <w:spacing w:line="360" w:lineRule="auto"/>
        <w:jc w:val="both"/>
        <w:rPr>
          <w:rFonts w:ascii="Arial" w:hAnsi="Arial" w:cs="Arial"/>
          <w:sz w:val="24"/>
          <w:szCs w:val="24"/>
        </w:rPr>
      </w:pPr>
    </w:p>
    <w:p w14:paraId="0AFB8D31" w14:textId="7F223D72" w:rsidR="005417D7" w:rsidRDefault="003A3987" w:rsidP="002C7C3E">
      <w:pPr>
        <w:spacing w:line="360" w:lineRule="auto"/>
        <w:jc w:val="both"/>
        <w:rPr>
          <w:rFonts w:ascii="Arial" w:hAnsi="Arial" w:cs="Arial"/>
          <w:sz w:val="24"/>
          <w:szCs w:val="24"/>
        </w:rPr>
      </w:pPr>
      <w:r>
        <w:rPr>
          <w:rFonts w:ascii="Arial" w:hAnsi="Arial" w:cs="Arial"/>
          <w:sz w:val="24"/>
          <w:szCs w:val="24"/>
        </w:rPr>
        <w:t xml:space="preserve">However, just like any other material, when exposed to </w:t>
      </w:r>
      <w:r w:rsidR="001A4927">
        <w:rPr>
          <w:rFonts w:ascii="Arial" w:hAnsi="Arial" w:cs="Arial"/>
          <w:sz w:val="24"/>
          <w:szCs w:val="24"/>
        </w:rPr>
        <w:t xml:space="preserve">the environment without protection, its durability can diminish, although </w:t>
      </w:r>
      <w:r w:rsidR="00642841">
        <w:rPr>
          <w:rFonts w:ascii="Arial" w:hAnsi="Arial" w:cs="Arial"/>
          <w:sz w:val="24"/>
          <w:szCs w:val="24"/>
        </w:rPr>
        <w:t xml:space="preserve">not by nearly as much. </w:t>
      </w:r>
      <w:r w:rsidR="009F5301">
        <w:rPr>
          <w:rFonts w:ascii="Arial" w:hAnsi="Arial" w:cs="Arial"/>
          <w:sz w:val="24"/>
          <w:szCs w:val="24"/>
        </w:rPr>
        <w:t xml:space="preserve">This is why investigating the surrounding climate and environment of a </w:t>
      </w:r>
      <w:r w:rsidR="00215420">
        <w:rPr>
          <w:rFonts w:ascii="Arial" w:hAnsi="Arial" w:cs="Arial"/>
          <w:sz w:val="24"/>
          <w:szCs w:val="24"/>
        </w:rPr>
        <w:t xml:space="preserve">building site is crucial, as it allows for resistance to be built into </w:t>
      </w:r>
      <w:r w:rsidR="00853426">
        <w:rPr>
          <w:rFonts w:ascii="Arial" w:hAnsi="Arial" w:cs="Arial"/>
          <w:sz w:val="24"/>
          <w:szCs w:val="24"/>
        </w:rPr>
        <w:t>the design</w:t>
      </w:r>
      <w:r w:rsidR="00215420">
        <w:rPr>
          <w:rFonts w:ascii="Arial" w:hAnsi="Arial" w:cs="Arial"/>
          <w:sz w:val="24"/>
          <w:szCs w:val="24"/>
        </w:rPr>
        <w:t xml:space="preserve">, which maintains its </w:t>
      </w:r>
      <w:r w:rsidR="007378C1">
        <w:rPr>
          <w:rFonts w:ascii="Arial" w:hAnsi="Arial" w:cs="Arial"/>
          <w:sz w:val="24"/>
          <w:szCs w:val="24"/>
        </w:rPr>
        <w:t>full durability and climatic resistance</w:t>
      </w:r>
      <w:r w:rsidR="005417D7">
        <w:rPr>
          <w:rFonts w:ascii="Arial" w:hAnsi="Arial" w:cs="Arial"/>
          <w:sz w:val="24"/>
          <w:szCs w:val="24"/>
        </w:rPr>
        <w:t>, when built.</w:t>
      </w:r>
      <w:sdt>
        <w:sdtPr>
          <w:rPr>
            <w:rFonts w:ascii="Arial" w:hAnsi="Arial" w:cs="Arial"/>
            <w:sz w:val="24"/>
            <w:szCs w:val="24"/>
          </w:rPr>
          <w:id w:val="-886576032"/>
          <w:citation/>
        </w:sdtPr>
        <w:sdtContent>
          <w:r w:rsidR="001C2CF4">
            <w:rPr>
              <w:rFonts w:ascii="Arial" w:hAnsi="Arial" w:cs="Arial"/>
              <w:sz w:val="24"/>
              <w:szCs w:val="24"/>
            </w:rPr>
            <w:fldChar w:fldCharType="begin"/>
          </w:r>
          <w:r w:rsidR="001C2CF4">
            <w:rPr>
              <w:rFonts w:ascii="Arial" w:hAnsi="Arial" w:cs="Arial"/>
              <w:sz w:val="24"/>
              <w:szCs w:val="24"/>
            </w:rPr>
            <w:instrText xml:space="preserve"> CITATION Bui22 \l 2057 </w:instrText>
          </w:r>
          <w:r w:rsidR="001C2CF4">
            <w:rPr>
              <w:rFonts w:ascii="Arial" w:hAnsi="Arial" w:cs="Arial"/>
              <w:sz w:val="24"/>
              <w:szCs w:val="24"/>
            </w:rPr>
            <w:fldChar w:fldCharType="separate"/>
          </w:r>
          <w:r w:rsidR="001C2CF4">
            <w:rPr>
              <w:rFonts w:ascii="Arial" w:hAnsi="Arial" w:cs="Arial"/>
              <w:noProof/>
              <w:sz w:val="24"/>
              <w:szCs w:val="24"/>
            </w:rPr>
            <w:t xml:space="preserve"> </w:t>
          </w:r>
          <w:r w:rsidR="001C2CF4" w:rsidRPr="001C2CF4">
            <w:rPr>
              <w:rFonts w:ascii="Arial" w:hAnsi="Arial" w:cs="Arial"/>
              <w:noProof/>
              <w:sz w:val="24"/>
              <w:szCs w:val="24"/>
            </w:rPr>
            <w:t>(Building Using Steel, n.d.)</w:t>
          </w:r>
          <w:r w:rsidR="001C2CF4">
            <w:rPr>
              <w:rFonts w:ascii="Arial" w:hAnsi="Arial" w:cs="Arial"/>
              <w:sz w:val="24"/>
              <w:szCs w:val="24"/>
            </w:rPr>
            <w:fldChar w:fldCharType="end"/>
          </w:r>
        </w:sdtContent>
      </w:sdt>
    </w:p>
    <w:p w14:paraId="55236C67" w14:textId="587824AF" w:rsidR="00EA55D5" w:rsidRDefault="00EA55D5" w:rsidP="002C7C3E">
      <w:pPr>
        <w:spacing w:line="360" w:lineRule="auto"/>
        <w:jc w:val="both"/>
        <w:rPr>
          <w:rFonts w:ascii="Arial" w:hAnsi="Arial" w:cs="Arial"/>
          <w:sz w:val="24"/>
          <w:szCs w:val="24"/>
        </w:rPr>
      </w:pPr>
    </w:p>
    <w:p w14:paraId="14244084" w14:textId="4DCBD3DB" w:rsidR="002944CC" w:rsidRDefault="002944CC" w:rsidP="002C7C3E">
      <w:pPr>
        <w:spacing w:line="360" w:lineRule="auto"/>
        <w:jc w:val="both"/>
        <w:rPr>
          <w:rFonts w:ascii="Arial" w:hAnsi="Arial" w:cs="Arial"/>
          <w:sz w:val="24"/>
          <w:szCs w:val="24"/>
        </w:rPr>
      </w:pPr>
    </w:p>
    <w:p w14:paraId="1F8B527A" w14:textId="3EE7C499" w:rsidR="002944CC" w:rsidRDefault="002944CC" w:rsidP="002C7C3E">
      <w:pPr>
        <w:spacing w:line="360" w:lineRule="auto"/>
        <w:jc w:val="both"/>
        <w:rPr>
          <w:rFonts w:ascii="Arial" w:hAnsi="Arial" w:cs="Arial"/>
          <w:sz w:val="24"/>
          <w:szCs w:val="24"/>
        </w:rPr>
      </w:pPr>
    </w:p>
    <w:p w14:paraId="5C6DF6D9" w14:textId="01A3D7CD" w:rsidR="002944CC" w:rsidRDefault="002944CC" w:rsidP="002C7C3E">
      <w:pPr>
        <w:spacing w:line="360" w:lineRule="auto"/>
        <w:jc w:val="both"/>
        <w:rPr>
          <w:rFonts w:ascii="Arial" w:hAnsi="Arial" w:cs="Arial"/>
          <w:sz w:val="24"/>
          <w:szCs w:val="24"/>
        </w:rPr>
      </w:pPr>
    </w:p>
    <w:p w14:paraId="059A7558" w14:textId="11946858" w:rsidR="002944CC" w:rsidRDefault="002944CC" w:rsidP="002C7C3E">
      <w:pPr>
        <w:spacing w:line="360" w:lineRule="auto"/>
        <w:jc w:val="both"/>
        <w:rPr>
          <w:rFonts w:ascii="Arial" w:hAnsi="Arial" w:cs="Arial"/>
          <w:sz w:val="24"/>
          <w:szCs w:val="24"/>
        </w:rPr>
      </w:pPr>
    </w:p>
    <w:p w14:paraId="0573BFDD" w14:textId="449424DB" w:rsidR="002944CC" w:rsidRDefault="002944CC" w:rsidP="002C7C3E">
      <w:pPr>
        <w:spacing w:line="360" w:lineRule="auto"/>
        <w:jc w:val="both"/>
        <w:rPr>
          <w:rFonts w:ascii="Arial" w:hAnsi="Arial" w:cs="Arial"/>
          <w:sz w:val="24"/>
          <w:szCs w:val="24"/>
        </w:rPr>
      </w:pPr>
    </w:p>
    <w:p w14:paraId="0256D1F7" w14:textId="57C1A5B4" w:rsidR="002944CC" w:rsidRDefault="002944CC" w:rsidP="002C7C3E">
      <w:pPr>
        <w:spacing w:line="360" w:lineRule="auto"/>
        <w:jc w:val="both"/>
        <w:rPr>
          <w:rFonts w:ascii="Arial" w:hAnsi="Arial" w:cs="Arial"/>
          <w:sz w:val="24"/>
          <w:szCs w:val="24"/>
        </w:rPr>
      </w:pPr>
    </w:p>
    <w:p w14:paraId="6EEBA6EF" w14:textId="6170082C" w:rsidR="00E06851" w:rsidRDefault="00E06851" w:rsidP="002C7C3E">
      <w:pPr>
        <w:spacing w:line="360" w:lineRule="auto"/>
        <w:jc w:val="both"/>
      </w:pPr>
    </w:p>
    <w:p w14:paraId="5311A07C" w14:textId="3E4DC658" w:rsidR="00C51886" w:rsidRDefault="00E06851" w:rsidP="002C7C3E">
      <w:pPr>
        <w:pStyle w:val="Heading2"/>
        <w:spacing w:line="360" w:lineRule="auto"/>
        <w:jc w:val="both"/>
      </w:pPr>
      <w:bookmarkStart w:id="12" w:name="_Toc121340494"/>
      <w:r w:rsidRPr="00C51886">
        <w:rPr>
          <w:rStyle w:val="Heading2Char"/>
        </w:rPr>
        <w:lastRenderedPageBreak/>
        <w:t>3.</w:t>
      </w:r>
      <w:r w:rsidR="007C3410">
        <w:rPr>
          <w:rStyle w:val="Heading2Char"/>
        </w:rPr>
        <w:t>4</w:t>
      </w:r>
      <w:r w:rsidRPr="00C51886">
        <w:rPr>
          <w:rStyle w:val="Heading2Char"/>
        </w:rPr>
        <w:t xml:space="preserve"> –</w:t>
      </w:r>
      <w:r>
        <w:t xml:space="preserve"> </w:t>
      </w:r>
      <w:r w:rsidR="00463E8E">
        <w:t>Steel Production Process and its Social and Ecological Impacts</w:t>
      </w:r>
      <w:bookmarkEnd w:id="12"/>
    </w:p>
    <w:p w14:paraId="076B6C9E" w14:textId="77777777" w:rsidR="0098556D" w:rsidRDefault="0098556D" w:rsidP="002C7C3E">
      <w:pPr>
        <w:spacing w:line="360" w:lineRule="auto"/>
        <w:jc w:val="both"/>
      </w:pPr>
    </w:p>
    <w:p w14:paraId="3C9EE4F6" w14:textId="40F162E3" w:rsidR="00C51886" w:rsidRDefault="00C51886" w:rsidP="002C7C3E">
      <w:pPr>
        <w:spacing w:line="360" w:lineRule="auto"/>
        <w:jc w:val="both"/>
        <w:rPr>
          <w:rFonts w:ascii="Arial" w:hAnsi="Arial" w:cs="Arial"/>
          <w:i/>
          <w:iCs/>
          <w:sz w:val="24"/>
          <w:szCs w:val="24"/>
        </w:rPr>
      </w:pPr>
      <w:r w:rsidRPr="008F283E">
        <w:rPr>
          <w:rFonts w:ascii="Arial" w:hAnsi="Arial" w:cs="Arial"/>
          <w:sz w:val="24"/>
          <w:szCs w:val="24"/>
        </w:rPr>
        <w:t>Production Process of Steel</w:t>
      </w:r>
      <w:r w:rsidR="00C9434A" w:rsidRPr="008F283E">
        <w:rPr>
          <w:rFonts w:ascii="Arial" w:hAnsi="Arial" w:cs="Arial"/>
          <w:sz w:val="24"/>
          <w:szCs w:val="24"/>
        </w:rPr>
        <w:t>:</w:t>
      </w:r>
      <w:r w:rsidR="00813DD1" w:rsidRPr="008F283E">
        <w:rPr>
          <w:rFonts w:ascii="Arial" w:hAnsi="Arial" w:cs="Arial"/>
          <w:sz w:val="24"/>
          <w:szCs w:val="24"/>
        </w:rPr>
        <w:t xml:space="preserve"> </w:t>
      </w:r>
      <w:sdt>
        <w:sdtPr>
          <w:rPr>
            <w:rFonts w:ascii="Arial" w:hAnsi="Arial" w:cs="Arial"/>
            <w:i/>
            <w:iCs/>
            <w:sz w:val="24"/>
            <w:szCs w:val="24"/>
          </w:rPr>
          <w:id w:val="-763293531"/>
          <w:citation/>
        </w:sdtPr>
        <w:sdtEndPr/>
        <w:sdtContent>
          <w:r w:rsidR="00813DD1" w:rsidRPr="008F283E">
            <w:rPr>
              <w:rFonts w:ascii="Arial" w:hAnsi="Arial" w:cs="Arial"/>
              <w:i/>
              <w:iCs/>
              <w:sz w:val="24"/>
              <w:szCs w:val="24"/>
            </w:rPr>
            <w:fldChar w:fldCharType="begin"/>
          </w:r>
          <w:r w:rsidR="00813DD1" w:rsidRPr="008F283E">
            <w:rPr>
              <w:rFonts w:ascii="Arial" w:hAnsi="Arial" w:cs="Arial"/>
              <w:i/>
              <w:iCs/>
              <w:sz w:val="24"/>
              <w:szCs w:val="24"/>
            </w:rPr>
            <w:instrText xml:space="preserve">CITATION Ste22 \l 2057 </w:instrText>
          </w:r>
          <w:r w:rsidR="00813DD1" w:rsidRPr="008F283E">
            <w:rPr>
              <w:rFonts w:ascii="Arial" w:hAnsi="Arial" w:cs="Arial"/>
              <w:i/>
              <w:iCs/>
              <w:sz w:val="24"/>
              <w:szCs w:val="24"/>
            </w:rPr>
            <w:fldChar w:fldCharType="separate"/>
          </w:r>
          <w:r w:rsidR="008F283E" w:rsidRPr="008F283E">
            <w:rPr>
              <w:rFonts w:ascii="Arial" w:hAnsi="Arial" w:cs="Arial"/>
              <w:noProof/>
              <w:sz w:val="24"/>
              <w:szCs w:val="24"/>
            </w:rPr>
            <w:t>(FrontMet, 2022)</w:t>
          </w:r>
          <w:r w:rsidR="00813DD1" w:rsidRPr="008F283E">
            <w:rPr>
              <w:rFonts w:ascii="Arial" w:hAnsi="Arial" w:cs="Arial"/>
              <w:i/>
              <w:iCs/>
              <w:sz w:val="24"/>
              <w:szCs w:val="24"/>
            </w:rPr>
            <w:fldChar w:fldCharType="end"/>
          </w:r>
        </w:sdtContent>
      </w:sdt>
    </w:p>
    <w:tbl>
      <w:tblPr>
        <w:tblStyle w:val="TableGrid"/>
        <w:tblW w:w="0" w:type="auto"/>
        <w:tblLook w:val="04A0" w:firstRow="1" w:lastRow="0" w:firstColumn="1" w:lastColumn="0" w:noHBand="0" w:noVBand="1"/>
      </w:tblPr>
      <w:tblGrid>
        <w:gridCol w:w="617"/>
        <w:gridCol w:w="8399"/>
      </w:tblGrid>
      <w:tr w:rsidR="00CC491B" w14:paraId="610D1C6E" w14:textId="77777777" w:rsidTr="002678F0">
        <w:trPr>
          <w:trHeight w:val="306"/>
        </w:trPr>
        <w:tc>
          <w:tcPr>
            <w:tcW w:w="421" w:type="dxa"/>
          </w:tcPr>
          <w:p w14:paraId="5D8C83A1" w14:textId="3208B71D" w:rsidR="00CC491B" w:rsidRPr="00CC491B" w:rsidRDefault="00CC491B" w:rsidP="002C7C3E">
            <w:pPr>
              <w:spacing w:line="360" w:lineRule="auto"/>
              <w:jc w:val="both"/>
              <w:rPr>
                <w:rFonts w:ascii="Arial" w:hAnsi="Arial" w:cs="Arial"/>
                <w:sz w:val="24"/>
                <w:szCs w:val="24"/>
              </w:rPr>
            </w:pPr>
            <w:r>
              <w:rPr>
                <w:rFonts w:ascii="Arial" w:hAnsi="Arial" w:cs="Arial"/>
                <w:sz w:val="24"/>
                <w:szCs w:val="24"/>
              </w:rPr>
              <w:t>1</w:t>
            </w:r>
            <w:r w:rsidRPr="00CC491B">
              <w:rPr>
                <w:rFonts w:ascii="Arial" w:hAnsi="Arial" w:cs="Arial"/>
                <w:sz w:val="24"/>
                <w:szCs w:val="24"/>
                <w:vertAlign w:val="superscript"/>
              </w:rPr>
              <w:t>st</w:t>
            </w:r>
            <w:r>
              <w:rPr>
                <w:rFonts w:ascii="Arial" w:hAnsi="Arial" w:cs="Arial"/>
                <w:sz w:val="24"/>
                <w:szCs w:val="24"/>
              </w:rPr>
              <w:t xml:space="preserve"> </w:t>
            </w:r>
          </w:p>
        </w:tc>
        <w:tc>
          <w:tcPr>
            <w:tcW w:w="8595" w:type="dxa"/>
          </w:tcPr>
          <w:p w14:paraId="72A28D21" w14:textId="06D4DC3F" w:rsidR="00CC491B" w:rsidRPr="00CC491B" w:rsidRDefault="009424F3" w:rsidP="002C7C3E">
            <w:pPr>
              <w:spacing w:line="360" w:lineRule="auto"/>
              <w:jc w:val="both"/>
              <w:rPr>
                <w:rFonts w:ascii="Arial" w:hAnsi="Arial" w:cs="Arial"/>
                <w:sz w:val="24"/>
                <w:szCs w:val="24"/>
              </w:rPr>
            </w:pPr>
            <w:r w:rsidRPr="009424F3">
              <w:rPr>
                <w:rFonts w:ascii="Arial" w:hAnsi="Arial" w:cs="Arial"/>
                <w:sz w:val="24"/>
                <w:szCs w:val="24"/>
              </w:rPr>
              <w:t>‘Taconit</w:t>
            </w:r>
            <w:r w:rsidR="002678F0">
              <w:rPr>
                <w:rFonts w:ascii="Arial" w:hAnsi="Arial" w:cs="Arial"/>
                <w:sz w:val="24"/>
                <w:szCs w:val="24"/>
              </w:rPr>
              <w:t>e</w:t>
            </w:r>
            <w:r w:rsidRPr="009424F3">
              <w:rPr>
                <w:rFonts w:ascii="Arial" w:hAnsi="Arial" w:cs="Arial"/>
                <w:sz w:val="24"/>
                <w:szCs w:val="24"/>
              </w:rPr>
              <w:t xml:space="preserve"> rock is blown up to expose and loosen crude Iron ore.</w:t>
            </w:r>
          </w:p>
        </w:tc>
      </w:tr>
      <w:tr w:rsidR="00CC491B" w14:paraId="3D637765" w14:textId="77777777" w:rsidTr="00CC491B">
        <w:tc>
          <w:tcPr>
            <w:tcW w:w="421" w:type="dxa"/>
          </w:tcPr>
          <w:p w14:paraId="4F088219" w14:textId="17885318" w:rsidR="00CC491B" w:rsidRPr="00CC491B" w:rsidRDefault="00CC491B" w:rsidP="002C7C3E">
            <w:pPr>
              <w:spacing w:line="360" w:lineRule="auto"/>
              <w:jc w:val="both"/>
              <w:rPr>
                <w:rFonts w:ascii="Arial" w:hAnsi="Arial" w:cs="Arial"/>
                <w:sz w:val="24"/>
                <w:szCs w:val="24"/>
              </w:rPr>
            </w:pPr>
            <w:r>
              <w:rPr>
                <w:rFonts w:ascii="Arial" w:hAnsi="Arial" w:cs="Arial"/>
                <w:sz w:val="24"/>
                <w:szCs w:val="24"/>
              </w:rPr>
              <w:t>2</w:t>
            </w:r>
            <w:r w:rsidRPr="00CC491B">
              <w:rPr>
                <w:rFonts w:ascii="Arial" w:hAnsi="Arial" w:cs="Arial"/>
                <w:sz w:val="24"/>
                <w:szCs w:val="24"/>
                <w:vertAlign w:val="superscript"/>
              </w:rPr>
              <w:t>nd</w:t>
            </w:r>
          </w:p>
        </w:tc>
        <w:tc>
          <w:tcPr>
            <w:tcW w:w="8595" w:type="dxa"/>
          </w:tcPr>
          <w:p w14:paraId="1473E6A1" w14:textId="75ED7E38" w:rsidR="00CC491B" w:rsidRPr="00CC491B" w:rsidRDefault="002678F0" w:rsidP="002C7C3E">
            <w:pPr>
              <w:spacing w:line="360" w:lineRule="auto"/>
              <w:jc w:val="both"/>
              <w:rPr>
                <w:rFonts w:ascii="Arial" w:hAnsi="Arial" w:cs="Arial"/>
                <w:sz w:val="24"/>
                <w:szCs w:val="24"/>
              </w:rPr>
            </w:pPr>
            <w:r w:rsidRPr="002678F0">
              <w:rPr>
                <w:rFonts w:ascii="Arial" w:hAnsi="Arial" w:cs="Arial"/>
                <w:sz w:val="24"/>
                <w:szCs w:val="24"/>
              </w:rPr>
              <w:t>The rock is ground into a powder and the iron ore is separated using powerful magnets.</w:t>
            </w:r>
          </w:p>
        </w:tc>
      </w:tr>
      <w:tr w:rsidR="00CC491B" w14:paraId="2F7DB76B" w14:textId="77777777" w:rsidTr="00CC491B">
        <w:tc>
          <w:tcPr>
            <w:tcW w:w="421" w:type="dxa"/>
          </w:tcPr>
          <w:p w14:paraId="2BE82D6B" w14:textId="411C714D" w:rsidR="00CC491B" w:rsidRPr="00CC491B" w:rsidRDefault="00CC491B" w:rsidP="002C7C3E">
            <w:pPr>
              <w:spacing w:line="360" w:lineRule="auto"/>
              <w:jc w:val="both"/>
              <w:rPr>
                <w:rFonts w:ascii="Arial" w:hAnsi="Arial" w:cs="Arial"/>
                <w:sz w:val="24"/>
                <w:szCs w:val="24"/>
              </w:rPr>
            </w:pPr>
            <w:r>
              <w:rPr>
                <w:rFonts w:ascii="Arial" w:hAnsi="Arial" w:cs="Arial"/>
                <w:sz w:val="24"/>
                <w:szCs w:val="24"/>
              </w:rPr>
              <w:t>3</w:t>
            </w:r>
            <w:r w:rsidRPr="00CC491B">
              <w:rPr>
                <w:rFonts w:ascii="Arial" w:hAnsi="Arial" w:cs="Arial"/>
                <w:sz w:val="24"/>
                <w:szCs w:val="24"/>
                <w:vertAlign w:val="superscript"/>
              </w:rPr>
              <w:t>rd</w:t>
            </w:r>
          </w:p>
        </w:tc>
        <w:tc>
          <w:tcPr>
            <w:tcW w:w="8595" w:type="dxa"/>
          </w:tcPr>
          <w:p w14:paraId="05231F8A" w14:textId="4EBDA1F7" w:rsidR="00CC491B" w:rsidRPr="00CC491B" w:rsidRDefault="002678F0" w:rsidP="002C7C3E">
            <w:pPr>
              <w:spacing w:line="360" w:lineRule="auto"/>
              <w:jc w:val="both"/>
              <w:rPr>
                <w:rFonts w:ascii="Arial" w:hAnsi="Arial" w:cs="Arial"/>
                <w:sz w:val="24"/>
                <w:szCs w:val="24"/>
              </w:rPr>
            </w:pPr>
            <w:r w:rsidRPr="002678F0">
              <w:rPr>
                <w:rFonts w:ascii="Arial" w:hAnsi="Arial" w:cs="Arial"/>
                <w:sz w:val="24"/>
                <w:szCs w:val="24"/>
              </w:rPr>
              <w:t>The ore is formed and heated into marble sized pellets.</w:t>
            </w:r>
          </w:p>
        </w:tc>
      </w:tr>
      <w:tr w:rsidR="00CC491B" w14:paraId="24A1F58B" w14:textId="77777777" w:rsidTr="00CC491B">
        <w:tc>
          <w:tcPr>
            <w:tcW w:w="421" w:type="dxa"/>
          </w:tcPr>
          <w:p w14:paraId="04F245E3" w14:textId="40FD0425" w:rsidR="00CC491B" w:rsidRPr="00CC491B" w:rsidRDefault="00CC491B" w:rsidP="002C7C3E">
            <w:pPr>
              <w:spacing w:line="360" w:lineRule="auto"/>
              <w:jc w:val="both"/>
              <w:rPr>
                <w:rFonts w:ascii="Arial" w:hAnsi="Arial" w:cs="Arial"/>
                <w:sz w:val="24"/>
                <w:szCs w:val="24"/>
              </w:rPr>
            </w:pPr>
            <w:r>
              <w:rPr>
                <w:rFonts w:ascii="Arial" w:hAnsi="Arial" w:cs="Arial"/>
                <w:sz w:val="24"/>
                <w:szCs w:val="24"/>
              </w:rPr>
              <w:t>4</w:t>
            </w:r>
            <w:r w:rsidRPr="00CC491B">
              <w:rPr>
                <w:rFonts w:ascii="Arial" w:hAnsi="Arial" w:cs="Arial"/>
                <w:sz w:val="24"/>
                <w:szCs w:val="24"/>
                <w:vertAlign w:val="superscript"/>
              </w:rPr>
              <w:t>th</w:t>
            </w:r>
          </w:p>
        </w:tc>
        <w:tc>
          <w:tcPr>
            <w:tcW w:w="8595" w:type="dxa"/>
          </w:tcPr>
          <w:p w14:paraId="5D6FC9EA" w14:textId="252F9AB0" w:rsidR="00CC491B" w:rsidRPr="00CC491B" w:rsidRDefault="002678F0" w:rsidP="002C7C3E">
            <w:pPr>
              <w:spacing w:line="360" w:lineRule="auto"/>
              <w:jc w:val="both"/>
              <w:rPr>
                <w:rFonts w:ascii="Arial" w:hAnsi="Arial" w:cs="Arial"/>
                <w:sz w:val="24"/>
                <w:szCs w:val="24"/>
              </w:rPr>
            </w:pPr>
            <w:r w:rsidRPr="008F283E">
              <w:rPr>
                <w:rFonts w:ascii="Arial" w:hAnsi="Arial" w:cs="Arial"/>
                <w:sz w:val="24"/>
                <w:szCs w:val="24"/>
              </w:rPr>
              <w:t>From bituminous coal, coke is created to fuel the iron making furnaces.</w:t>
            </w:r>
          </w:p>
        </w:tc>
      </w:tr>
      <w:tr w:rsidR="00CC491B" w14:paraId="673B4252" w14:textId="77777777" w:rsidTr="00CC491B">
        <w:tc>
          <w:tcPr>
            <w:tcW w:w="421" w:type="dxa"/>
          </w:tcPr>
          <w:p w14:paraId="74559FAC" w14:textId="19EEF5F8" w:rsidR="00CC491B" w:rsidRPr="00CC491B" w:rsidRDefault="00CC491B" w:rsidP="002C7C3E">
            <w:pPr>
              <w:spacing w:line="360" w:lineRule="auto"/>
              <w:jc w:val="both"/>
              <w:rPr>
                <w:rFonts w:ascii="Arial" w:hAnsi="Arial" w:cs="Arial"/>
                <w:sz w:val="24"/>
                <w:szCs w:val="24"/>
              </w:rPr>
            </w:pPr>
            <w:r>
              <w:rPr>
                <w:rFonts w:ascii="Arial" w:hAnsi="Arial" w:cs="Arial"/>
                <w:sz w:val="24"/>
                <w:szCs w:val="24"/>
              </w:rPr>
              <w:t>5</w:t>
            </w:r>
            <w:r w:rsidRPr="00CC491B">
              <w:rPr>
                <w:rFonts w:ascii="Arial" w:hAnsi="Arial" w:cs="Arial"/>
                <w:sz w:val="24"/>
                <w:szCs w:val="24"/>
                <w:vertAlign w:val="superscript"/>
              </w:rPr>
              <w:t>th</w:t>
            </w:r>
          </w:p>
        </w:tc>
        <w:tc>
          <w:tcPr>
            <w:tcW w:w="8595" w:type="dxa"/>
          </w:tcPr>
          <w:p w14:paraId="13DB82F2" w14:textId="081ECF9F" w:rsidR="00CC491B" w:rsidRPr="00CC491B" w:rsidRDefault="002678F0" w:rsidP="002C7C3E">
            <w:pPr>
              <w:spacing w:line="360" w:lineRule="auto"/>
              <w:jc w:val="both"/>
              <w:rPr>
                <w:rFonts w:ascii="Arial" w:hAnsi="Arial" w:cs="Arial"/>
                <w:sz w:val="24"/>
                <w:szCs w:val="24"/>
              </w:rPr>
            </w:pPr>
            <w:r w:rsidRPr="002678F0">
              <w:rPr>
                <w:rFonts w:ascii="Arial" w:hAnsi="Arial" w:cs="Arial"/>
                <w:sz w:val="24"/>
                <w:szCs w:val="24"/>
              </w:rPr>
              <w:t>Coal is crushed and sealed into an airtight furnace where it is heated to high temperatures and is the removed as solid carbon fuel.</w:t>
            </w:r>
          </w:p>
        </w:tc>
      </w:tr>
      <w:tr w:rsidR="00CC491B" w14:paraId="67B62060" w14:textId="77777777" w:rsidTr="00CC491B">
        <w:tc>
          <w:tcPr>
            <w:tcW w:w="421" w:type="dxa"/>
          </w:tcPr>
          <w:p w14:paraId="676C3DC5" w14:textId="1E89722E" w:rsidR="00CC491B" w:rsidRPr="00CC491B" w:rsidRDefault="00CC491B" w:rsidP="002C7C3E">
            <w:pPr>
              <w:spacing w:line="360" w:lineRule="auto"/>
              <w:jc w:val="both"/>
              <w:rPr>
                <w:rFonts w:ascii="Arial" w:hAnsi="Arial" w:cs="Arial"/>
                <w:sz w:val="24"/>
                <w:szCs w:val="24"/>
              </w:rPr>
            </w:pPr>
            <w:r>
              <w:rPr>
                <w:rFonts w:ascii="Arial" w:hAnsi="Arial" w:cs="Arial"/>
                <w:sz w:val="24"/>
                <w:szCs w:val="24"/>
              </w:rPr>
              <w:t>6</w:t>
            </w:r>
            <w:r w:rsidRPr="00CC491B">
              <w:rPr>
                <w:rFonts w:ascii="Arial" w:hAnsi="Arial" w:cs="Arial"/>
                <w:sz w:val="24"/>
                <w:szCs w:val="24"/>
                <w:vertAlign w:val="superscript"/>
              </w:rPr>
              <w:t>th</w:t>
            </w:r>
          </w:p>
        </w:tc>
        <w:tc>
          <w:tcPr>
            <w:tcW w:w="8595" w:type="dxa"/>
          </w:tcPr>
          <w:p w14:paraId="3E8AA3AE" w14:textId="3A7C4455" w:rsidR="00CC491B" w:rsidRPr="00CC491B" w:rsidRDefault="002678F0" w:rsidP="002C7C3E">
            <w:pPr>
              <w:spacing w:line="360" w:lineRule="auto"/>
              <w:jc w:val="both"/>
              <w:rPr>
                <w:rFonts w:ascii="Arial" w:hAnsi="Arial" w:cs="Arial"/>
                <w:sz w:val="24"/>
                <w:szCs w:val="24"/>
              </w:rPr>
            </w:pPr>
            <w:r w:rsidRPr="002678F0">
              <w:rPr>
                <w:rFonts w:ascii="Arial" w:hAnsi="Arial" w:cs="Arial"/>
                <w:sz w:val="24"/>
                <w:szCs w:val="24"/>
              </w:rPr>
              <w:t>The fuel and pellets mix together in the furnaces, using limestone to remove any impurities.</w:t>
            </w:r>
          </w:p>
        </w:tc>
      </w:tr>
      <w:tr w:rsidR="00CC491B" w14:paraId="5A01BDEB" w14:textId="77777777" w:rsidTr="00CC491B">
        <w:tc>
          <w:tcPr>
            <w:tcW w:w="421" w:type="dxa"/>
          </w:tcPr>
          <w:p w14:paraId="5104FEBB" w14:textId="22246EB2" w:rsidR="00CC491B" w:rsidRPr="00CC491B" w:rsidRDefault="00CC491B" w:rsidP="002C7C3E">
            <w:pPr>
              <w:spacing w:line="360" w:lineRule="auto"/>
              <w:jc w:val="both"/>
              <w:rPr>
                <w:rFonts w:ascii="Arial" w:hAnsi="Arial" w:cs="Arial"/>
                <w:sz w:val="24"/>
                <w:szCs w:val="24"/>
              </w:rPr>
            </w:pPr>
            <w:r>
              <w:rPr>
                <w:rFonts w:ascii="Arial" w:hAnsi="Arial" w:cs="Arial"/>
                <w:sz w:val="24"/>
                <w:szCs w:val="24"/>
              </w:rPr>
              <w:t>7</w:t>
            </w:r>
            <w:r w:rsidRPr="00CC491B">
              <w:rPr>
                <w:rFonts w:ascii="Arial" w:hAnsi="Arial" w:cs="Arial"/>
                <w:sz w:val="24"/>
                <w:szCs w:val="24"/>
                <w:vertAlign w:val="superscript"/>
              </w:rPr>
              <w:t>th</w:t>
            </w:r>
          </w:p>
        </w:tc>
        <w:tc>
          <w:tcPr>
            <w:tcW w:w="8595" w:type="dxa"/>
          </w:tcPr>
          <w:p w14:paraId="47AD2F70" w14:textId="4BDB4614" w:rsidR="00CC491B" w:rsidRPr="00CC491B" w:rsidRDefault="002678F0" w:rsidP="002C7C3E">
            <w:pPr>
              <w:spacing w:line="360" w:lineRule="auto"/>
              <w:jc w:val="both"/>
              <w:rPr>
                <w:rFonts w:ascii="Arial" w:hAnsi="Arial" w:cs="Arial"/>
                <w:sz w:val="24"/>
                <w:szCs w:val="24"/>
              </w:rPr>
            </w:pPr>
            <w:r w:rsidRPr="002678F0">
              <w:rPr>
                <w:rFonts w:ascii="Arial" w:hAnsi="Arial" w:cs="Arial"/>
                <w:sz w:val="24"/>
                <w:szCs w:val="24"/>
              </w:rPr>
              <w:t>A continuous blast of super-heated air combusts the coke, changing raw materials into molten iron.</w:t>
            </w:r>
          </w:p>
        </w:tc>
      </w:tr>
      <w:tr w:rsidR="00CC491B" w14:paraId="51AF55F2" w14:textId="77777777" w:rsidTr="00CC491B">
        <w:tc>
          <w:tcPr>
            <w:tcW w:w="421" w:type="dxa"/>
          </w:tcPr>
          <w:p w14:paraId="0FDFBF3C" w14:textId="64D380BA" w:rsidR="00CC491B" w:rsidRPr="00CC491B" w:rsidRDefault="00CC491B" w:rsidP="002C7C3E">
            <w:pPr>
              <w:spacing w:line="360" w:lineRule="auto"/>
              <w:jc w:val="both"/>
              <w:rPr>
                <w:rFonts w:ascii="Arial" w:hAnsi="Arial" w:cs="Arial"/>
                <w:sz w:val="24"/>
                <w:szCs w:val="24"/>
              </w:rPr>
            </w:pPr>
            <w:r>
              <w:rPr>
                <w:rFonts w:ascii="Arial" w:hAnsi="Arial" w:cs="Arial"/>
                <w:sz w:val="24"/>
                <w:szCs w:val="24"/>
              </w:rPr>
              <w:t>8</w:t>
            </w:r>
            <w:r w:rsidRPr="00CC491B">
              <w:rPr>
                <w:rFonts w:ascii="Arial" w:hAnsi="Arial" w:cs="Arial"/>
                <w:sz w:val="24"/>
                <w:szCs w:val="24"/>
                <w:vertAlign w:val="superscript"/>
              </w:rPr>
              <w:t>th</w:t>
            </w:r>
          </w:p>
        </w:tc>
        <w:tc>
          <w:tcPr>
            <w:tcW w:w="8595" w:type="dxa"/>
          </w:tcPr>
          <w:p w14:paraId="15B812A1" w14:textId="1DA394C6" w:rsidR="00CC491B" w:rsidRPr="00CC491B" w:rsidRDefault="002678F0" w:rsidP="002C7C3E">
            <w:pPr>
              <w:spacing w:line="360" w:lineRule="auto"/>
              <w:jc w:val="both"/>
              <w:rPr>
                <w:rFonts w:ascii="Arial" w:hAnsi="Arial" w:cs="Arial"/>
                <w:sz w:val="24"/>
                <w:szCs w:val="24"/>
              </w:rPr>
            </w:pPr>
            <w:r w:rsidRPr="002678F0">
              <w:rPr>
                <w:rFonts w:ascii="Arial" w:hAnsi="Arial" w:cs="Arial"/>
                <w:sz w:val="24"/>
                <w:szCs w:val="24"/>
              </w:rPr>
              <w:t>Recycled steel scrap is dumped into oxygen furnaces and added to hot iron.</w:t>
            </w:r>
          </w:p>
        </w:tc>
      </w:tr>
      <w:tr w:rsidR="00CC491B" w14:paraId="15B283BB" w14:textId="77777777" w:rsidTr="00CC491B">
        <w:tc>
          <w:tcPr>
            <w:tcW w:w="421" w:type="dxa"/>
          </w:tcPr>
          <w:p w14:paraId="4E810C3D" w14:textId="1C3DBE91" w:rsidR="00CC491B" w:rsidRPr="00CC491B" w:rsidRDefault="00CC491B" w:rsidP="002C7C3E">
            <w:pPr>
              <w:spacing w:line="360" w:lineRule="auto"/>
              <w:jc w:val="both"/>
              <w:rPr>
                <w:rFonts w:ascii="Arial" w:hAnsi="Arial" w:cs="Arial"/>
                <w:sz w:val="24"/>
                <w:szCs w:val="24"/>
              </w:rPr>
            </w:pPr>
            <w:r>
              <w:rPr>
                <w:rFonts w:ascii="Arial" w:hAnsi="Arial" w:cs="Arial"/>
                <w:sz w:val="24"/>
                <w:szCs w:val="24"/>
              </w:rPr>
              <w:t>9</w:t>
            </w:r>
            <w:r w:rsidRPr="00CC491B">
              <w:rPr>
                <w:rFonts w:ascii="Arial" w:hAnsi="Arial" w:cs="Arial"/>
                <w:sz w:val="24"/>
                <w:szCs w:val="24"/>
                <w:vertAlign w:val="superscript"/>
              </w:rPr>
              <w:t>th</w:t>
            </w:r>
          </w:p>
        </w:tc>
        <w:tc>
          <w:tcPr>
            <w:tcW w:w="8595" w:type="dxa"/>
          </w:tcPr>
          <w:p w14:paraId="47BF6C82" w14:textId="5195FBB5" w:rsidR="00CC491B" w:rsidRPr="00CC491B" w:rsidRDefault="002678F0" w:rsidP="002C7C3E">
            <w:pPr>
              <w:spacing w:line="360" w:lineRule="auto"/>
              <w:jc w:val="both"/>
              <w:rPr>
                <w:rFonts w:ascii="Arial" w:hAnsi="Arial" w:cs="Arial"/>
                <w:sz w:val="24"/>
                <w:szCs w:val="24"/>
              </w:rPr>
            </w:pPr>
            <w:r w:rsidRPr="002678F0">
              <w:rPr>
                <w:rFonts w:ascii="Arial" w:hAnsi="Arial" w:cs="Arial"/>
                <w:sz w:val="24"/>
                <w:szCs w:val="24"/>
              </w:rPr>
              <w:t>High purity oxygen is the blown into this mix, turning molten iron into molten steel.</w:t>
            </w:r>
          </w:p>
        </w:tc>
      </w:tr>
      <w:tr w:rsidR="00CC491B" w14:paraId="55F294EA" w14:textId="77777777" w:rsidTr="00CC491B">
        <w:tc>
          <w:tcPr>
            <w:tcW w:w="421" w:type="dxa"/>
          </w:tcPr>
          <w:p w14:paraId="7C7461DD" w14:textId="463A7AE3" w:rsidR="00CC491B" w:rsidRPr="00CC491B" w:rsidRDefault="00CC491B" w:rsidP="002C7C3E">
            <w:pPr>
              <w:spacing w:line="360" w:lineRule="auto"/>
              <w:jc w:val="both"/>
              <w:rPr>
                <w:rFonts w:ascii="Arial" w:hAnsi="Arial" w:cs="Arial"/>
                <w:sz w:val="24"/>
                <w:szCs w:val="24"/>
              </w:rPr>
            </w:pPr>
            <w:r>
              <w:rPr>
                <w:rFonts w:ascii="Arial" w:hAnsi="Arial" w:cs="Arial"/>
                <w:sz w:val="24"/>
                <w:szCs w:val="24"/>
              </w:rPr>
              <w:t>10</w:t>
            </w:r>
            <w:r w:rsidRPr="00CC491B">
              <w:rPr>
                <w:rFonts w:ascii="Arial" w:hAnsi="Arial" w:cs="Arial"/>
                <w:sz w:val="24"/>
                <w:szCs w:val="24"/>
                <w:vertAlign w:val="superscript"/>
              </w:rPr>
              <w:t>th</w:t>
            </w:r>
          </w:p>
        </w:tc>
        <w:tc>
          <w:tcPr>
            <w:tcW w:w="8595" w:type="dxa"/>
          </w:tcPr>
          <w:p w14:paraId="17DB5FB0" w14:textId="64C7AB3B" w:rsidR="00CC491B" w:rsidRPr="00CC491B" w:rsidRDefault="002678F0" w:rsidP="002C7C3E">
            <w:pPr>
              <w:spacing w:line="360" w:lineRule="auto"/>
              <w:jc w:val="both"/>
              <w:rPr>
                <w:rFonts w:ascii="Arial" w:hAnsi="Arial" w:cs="Arial"/>
                <w:sz w:val="24"/>
                <w:szCs w:val="24"/>
              </w:rPr>
            </w:pPr>
            <w:r w:rsidRPr="002678F0">
              <w:rPr>
                <w:rFonts w:ascii="Arial" w:hAnsi="Arial" w:cs="Arial"/>
                <w:sz w:val="24"/>
                <w:szCs w:val="24"/>
              </w:rPr>
              <w:t>The steel can then be poured into a ladle which allows the steel to flow through a funnel and into moulds where the highly formable material can take shape.</w:t>
            </w:r>
          </w:p>
        </w:tc>
      </w:tr>
      <w:tr w:rsidR="00CC491B" w14:paraId="38D4B79E" w14:textId="77777777" w:rsidTr="00CC491B">
        <w:tc>
          <w:tcPr>
            <w:tcW w:w="421" w:type="dxa"/>
          </w:tcPr>
          <w:p w14:paraId="5647B4C4" w14:textId="25FB40D9" w:rsidR="00CC491B" w:rsidRPr="00CC491B" w:rsidRDefault="00CC491B" w:rsidP="002C7C3E">
            <w:pPr>
              <w:spacing w:line="360" w:lineRule="auto"/>
              <w:jc w:val="both"/>
              <w:rPr>
                <w:rFonts w:ascii="Arial" w:hAnsi="Arial" w:cs="Arial"/>
                <w:sz w:val="24"/>
                <w:szCs w:val="24"/>
              </w:rPr>
            </w:pPr>
            <w:r>
              <w:rPr>
                <w:rFonts w:ascii="Arial" w:hAnsi="Arial" w:cs="Arial"/>
                <w:sz w:val="24"/>
                <w:szCs w:val="24"/>
              </w:rPr>
              <w:t>11</w:t>
            </w:r>
            <w:r w:rsidRPr="00CC491B">
              <w:rPr>
                <w:rFonts w:ascii="Arial" w:hAnsi="Arial" w:cs="Arial"/>
                <w:sz w:val="24"/>
                <w:szCs w:val="24"/>
                <w:vertAlign w:val="superscript"/>
              </w:rPr>
              <w:t>th</w:t>
            </w:r>
          </w:p>
        </w:tc>
        <w:tc>
          <w:tcPr>
            <w:tcW w:w="8595" w:type="dxa"/>
          </w:tcPr>
          <w:p w14:paraId="17EEA24A" w14:textId="0189FFD0" w:rsidR="00CC491B" w:rsidRPr="00CC491B" w:rsidRDefault="002678F0" w:rsidP="002C7C3E">
            <w:pPr>
              <w:spacing w:line="360" w:lineRule="auto"/>
              <w:jc w:val="both"/>
              <w:rPr>
                <w:rFonts w:ascii="Arial" w:hAnsi="Arial" w:cs="Arial"/>
                <w:sz w:val="24"/>
                <w:szCs w:val="24"/>
              </w:rPr>
            </w:pPr>
            <w:r w:rsidRPr="002678F0">
              <w:rPr>
                <w:rFonts w:ascii="Arial" w:hAnsi="Arial" w:cs="Arial"/>
                <w:sz w:val="24"/>
                <w:szCs w:val="24"/>
              </w:rPr>
              <w:t>The steel is commonly cast into long slabs where they can, once dried,</w:t>
            </w:r>
            <w:r w:rsidRPr="002678F0">
              <w:rPr>
                <w:rFonts w:ascii="Arial" w:hAnsi="Arial" w:cs="Arial"/>
                <w:sz w:val="24"/>
                <w:szCs w:val="24"/>
              </w:rPr>
              <w:t xml:space="preserve"> </w:t>
            </w:r>
            <w:r w:rsidRPr="002678F0">
              <w:rPr>
                <w:rFonts w:ascii="Arial" w:hAnsi="Arial" w:cs="Arial"/>
                <w:sz w:val="24"/>
                <w:szCs w:val="24"/>
              </w:rPr>
              <w:t>be stacked up ready for further processing, which will determine more specified characteristics.</w:t>
            </w:r>
          </w:p>
        </w:tc>
      </w:tr>
      <w:tr w:rsidR="00CC491B" w14:paraId="2A2CD582" w14:textId="77777777" w:rsidTr="00CC491B">
        <w:tc>
          <w:tcPr>
            <w:tcW w:w="421" w:type="dxa"/>
          </w:tcPr>
          <w:p w14:paraId="5394EDDB" w14:textId="7886DE27" w:rsidR="00CC491B" w:rsidRPr="00CC491B" w:rsidRDefault="00CC491B" w:rsidP="002C7C3E">
            <w:pPr>
              <w:spacing w:line="360" w:lineRule="auto"/>
              <w:jc w:val="both"/>
              <w:rPr>
                <w:rFonts w:ascii="Arial" w:hAnsi="Arial" w:cs="Arial"/>
                <w:sz w:val="24"/>
                <w:szCs w:val="24"/>
              </w:rPr>
            </w:pPr>
            <w:r>
              <w:rPr>
                <w:rFonts w:ascii="Arial" w:hAnsi="Arial" w:cs="Arial"/>
                <w:sz w:val="24"/>
                <w:szCs w:val="24"/>
              </w:rPr>
              <w:t>12</w:t>
            </w:r>
            <w:r w:rsidRPr="00CC491B">
              <w:rPr>
                <w:rFonts w:ascii="Arial" w:hAnsi="Arial" w:cs="Arial"/>
                <w:sz w:val="24"/>
                <w:szCs w:val="24"/>
                <w:vertAlign w:val="superscript"/>
              </w:rPr>
              <w:t>th</w:t>
            </w:r>
          </w:p>
        </w:tc>
        <w:tc>
          <w:tcPr>
            <w:tcW w:w="8595" w:type="dxa"/>
          </w:tcPr>
          <w:p w14:paraId="1375D303" w14:textId="2822BB27" w:rsidR="00CC491B" w:rsidRPr="00CC491B" w:rsidRDefault="002678F0" w:rsidP="002C7C3E">
            <w:pPr>
              <w:spacing w:line="360" w:lineRule="auto"/>
              <w:jc w:val="both"/>
              <w:rPr>
                <w:rFonts w:ascii="Arial" w:hAnsi="Arial" w:cs="Arial"/>
                <w:sz w:val="24"/>
                <w:szCs w:val="24"/>
              </w:rPr>
            </w:pPr>
            <w:r w:rsidRPr="002678F0">
              <w:rPr>
                <w:rFonts w:ascii="Arial" w:hAnsi="Arial" w:cs="Arial"/>
                <w:sz w:val="24"/>
                <w:szCs w:val="24"/>
              </w:rPr>
              <w:t>The steel is re-heated and rolled into thinner and more malleable sheets than can be rolled up into coils, ready for use.</w:t>
            </w:r>
          </w:p>
        </w:tc>
      </w:tr>
      <w:tr w:rsidR="00CC491B" w14:paraId="41C2BCED" w14:textId="77777777" w:rsidTr="00CC491B">
        <w:tc>
          <w:tcPr>
            <w:tcW w:w="421" w:type="dxa"/>
          </w:tcPr>
          <w:p w14:paraId="1507B7A4" w14:textId="6FD7CD80" w:rsidR="00CC491B" w:rsidRPr="00CC491B" w:rsidRDefault="00CC491B" w:rsidP="002C7C3E">
            <w:pPr>
              <w:spacing w:line="360" w:lineRule="auto"/>
              <w:jc w:val="both"/>
              <w:rPr>
                <w:rFonts w:ascii="Arial" w:hAnsi="Arial" w:cs="Arial"/>
                <w:sz w:val="24"/>
                <w:szCs w:val="24"/>
              </w:rPr>
            </w:pPr>
            <w:r>
              <w:rPr>
                <w:rFonts w:ascii="Arial" w:hAnsi="Arial" w:cs="Arial"/>
                <w:sz w:val="24"/>
                <w:szCs w:val="24"/>
              </w:rPr>
              <w:t>13</w:t>
            </w:r>
            <w:r w:rsidRPr="00CC491B">
              <w:rPr>
                <w:rFonts w:ascii="Arial" w:hAnsi="Arial" w:cs="Arial"/>
                <w:sz w:val="24"/>
                <w:szCs w:val="24"/>
                <w:vertAlign w:val="superscript"/>
              </w:rPr>
              <w:t>th</w:t>
            </w:r>
          </w:p>
        </w:tc>
        <w:tc>
          <w:tcPr>
            <w:tcW w:w="8595" w:type="dxa"/>
          </w:tcPr>
          <w:p w14:paraId="641CD921" w14:textId="73B7BCDD" w:rsidR="00CC491B" w:rsidRPr="00CC491B" w:rsidRDefault="002678F0" w:rsidP="002C7C3E">
            <w:pPr>
              <w:spacing w:line="360" w:lineRule="auto"/>
              <w:jc w:val="both"/>
              <w:rPr>
                <w:rFonts w:ascii="Arial" w:hAnsi="Arial" w:cs="Arial"/>
                <w:sz w:val="24"/>
                <w:szCs w:val="24"/>
              </w:rPr>
            </w:pPr>
            <w:r w:rsidRPr="002678F0">
              <w:rPr>
                <w:rFonts w:ascii="Arial" w:hAnsi="Arial" w:cs="Arial"/>
                <w:sz w:val="24"/>
                <w:szCs w:val="24"/>
              </w:rPr>
              <w:t>The final step provides specials finishes and surface textures for its required specification, i.e., dunked into acid to provide a resistance to corrosion etc.’</w:t>
            </w:r>
          </w:p>
        </w:tc>
      </w:tr>
    </w:tbl>
    <w:p w14:paraId="631C3620" w14:textId="77777777" w:rsidR="002678F0" w:rsidRPr="002678F0" w:rsidRDefault="002678F0" w:rsidP="002C7C3E">
      <w:pPr>
        <w:spacing w:line="360" w:lineRule="auto"/>
        <w:jc w:val="both"/>
        <w:rPr>
          <w:rFonts w:ascii="Arial" w:hAnsi="Arial" w:cs="Arial"/>
          <w:sz w:val="24"/>
          <w:szCs w:val="24"/>
        </w:rPr>
      </w:pPr>
    </w:p>
    <w:p w14:paraId="58E63F6F" w14:textId="3C0400DC" w:rsidR="00456ABF" w:rsidRPr="008F283E" w:rsidRDefault="00823F20" w:rsidP="002C7C3E">
      <w:pPr>
        <w:spacing w:line="360" w:lineRule="auto"/>
        <w:contextualSpacing/>
        <w:jc w:val="both"/>
        <w:rPr>
          <w:rFonts w:ascii="Arial" w:hAnsi="Arial" w:cs="Arial"/>
          <w:sz w:val="24"/>
          <w:szCs w:val="24"/>
        </w:rPr>
      </w:pPr>
      <w:r w:rsidRPr="008F283E">
        <w:rPr>
          <w:rFonts w:ascii="Arial" w:hAnsi="Arial" w:cs="Arial"/>
          <w:sz w:val="24"/>
          <w:szCs w:val="24"/>
        </w:rPr>
        <w:t xml:space="preserve">Steel is a </w:t>
      </w:r>
      <w:r w:rsidR="00CE1F01" w:rsidRPr="008F283E">
        <w:rPr>
          <w:rFonts w:ascii="Arial" w:hAnsi="Arial" w:cs="Arial"/>
          <w:sz w:val="24"/>
          <w:szCs w:val="24"/>
        </w:rPr>
        <w:t>remarkable</w:t>
      </w:r>
      <w:r w:rsidRPr="008F283E">
        <w:rPr>
          <w:rFonts w:ascii="Arial" w:hAnsi="Arial" w:cs="Arial"/>
          <w:sz w:val="24"/>
          <w:szCs w:val="24"/>
        </w:rPr>
        <w:t xml:space="preserve"> material for the contemporary forms of construction and is a plentiful resource that can be used for</w:t>
      </w:r>
      <w:r w:rsidR="00D43B01" w:rsidRPr="008F283E">
        <w:rPr>
          <w:rFonts w:ascii="Arial" w:hAnsi="Arial" w:cs="Arial"/>
          <w:sz w:val="24"/>
          <w:szCs w:val="24"/>
        </w:rPr>
        <w:t xml:space="preserve"> many</w:t>
      </w:r>
      <w:r w:rsidRPr="008F283E">
        <w:rPr>
          <w:rFonts w:ascii="Arial" w:hAnsi="Arial" w:cs="Arial"/>
          <w:sz w:val="24"/>
          <w:szCs w:val="24"/>
        </w:rPr>
        <w:t xml:space="preserve"> years to come</w:t>
      </w:r>
      <w:r w:rsidR="00067AE4">
        <w:rPr>
          <w:rFonts w:ascii="Arial" w:hAnsi="Arial" w:cs="Arial"/>
          <w:sz w:val="24"/>
          <w:szCs w:val="24"/>
        </w:rPr>
        <w:t>,</w:t>
      </w:r>
      <w:r w:rsidR="00091263">
        <w:rPr>
          <w:rFonts w:ascii="Arial" w:hAnsi="Arial" w:cs="Arial"/>
          <w:color w:val="FF0000"/>
          <w:sz w:val="24"/>
          <w:szCs w:val="24"/>
        </w:rPr>
        <w:t xml:space="preserve"> </w:t>
      </w:r>
      <w:r w:rsidR="00091263" w:rsidRPr="00DC6194">
        <w:rPr>
          <w:rFonts w:ascii="Arial" w:hAnsi="Arial" w:cs="Arial"/>
          <w:sz w:val="24"/>
          <w:szCs w:val="24"/>
        </w:rPr>
        <w:t xml:space="preserve">due to it durability, </w:t>
      </w:r>
      <w:r w:rsidR="00E81016" w:rsidRPr="00DC6194">
        <w:rPr>
          <w:rFonts w:ascii="Arial" w:hAnsi="Arial" w:cs="Arial"/>
          <w:sz w:val="24"/>
          <w:szCs w:val="24"/>
        </w:rPr>
        <w:t>resistance,</w:t>
      </w:r>
      <w:r w:rsidR="00DC6194" w:rsidRPr="00DC6194">
        <w:rPr>
          <w:rFonts w:ascii="Arial" w:hAnsi="Arial" w:cs="Arial"/>
          <w:sz w:val="24"/>
          <w:szCs w:val="24"/>
        </w:rPr>
        <w:t xml:space="preserve"> and stability.</w:t>
      </w:r>
      <w:r w:rsidRPr="00DC6194">
        <w:rPr>
          <w:rFonts w:ascii="Arial" w:hAnsi="Arial" w:cs="Arial"/>
          <w:sz w:val="24"/>
          <w:szCs w:val="24"/>
        </w:rPr>
        <w:t xml:space="preserve"> </w:t>
      </w:r>
      <w:r w:rsidRPr="00CE1F01">
        <w:rPr>
          <w:rFonts w:ascii="Arial" w:hAnsi="Arial" w:cs="Arial"/>
          <w:sz w:val="24"/>
          <w:szCs w:val="24"/>
        </w:rPr>
        <w:t>Although</w:t>
      </w:r>
      <w:r w:rsidRPr="00C94BEF">
        <w:rPr>
          <w:rFonts w:ascii="Arial" w:hAnsi="Arial" w:cs="Arial"/>
          <w:color w:val="FF0000"/>
          <w:sz w:val="24"/>
          <w:szCs w:val="24"/>
        </w:rPr>
        <w:t xml:space="preserve"> </w:t>
      </w:r>
      <w:r w:rsidRPr="008F283E">
        <w:rPr>
          <w:rFonts w:ascii="Arial" w:hAnsi="Arial" w:cs="Arial"/>
          <w:sz w:val="24"/>
          <w:szCs w:val="24"/>
        </w:rPr>
        <w:t>it provides many great qualities within society,</w:t>
      </w:r>
      <w:r w:rsidR="00D43B01" w:rsidRPr="008F283E">
        <w:rPr>
          <w:rFonts w:ascii="Arial" w:hAnsi="Arial" w:cs="Arial"/>
          <w:sz w:val="24"/>
          <w:szCs w:val="24"/>
        </w:rPr>
        <w:t xml:space="preserve"> and the construction industry,</w:t>
      </w:r>
      <w:r w:rsidRPr="008F283E">
        <w:rPr>
          <w:rFonts w:ascii="Arial" w:hAnsi="Arial" w:cs="Arial"/>
          <w:sz w:val="24"/>
          <w:szCs w:val="24"/>
        </w:rPr>
        <w:t xml:space="preserve"> the process into making steel is not </w:t>
      </w:r>
      <w:r w:rsidR="00C94BEF">
        <w:rPr>
          <w:rFonts w:ascii="Arial" w:hAnsi="Arial" w:cs="Arial"/>
          <w:sz w:val="24"/>
          <w:szCs w:val="24"/>
        </w:rPr>
        <w:t>environmentally fr</w:t>
      </w:r>
      <w:r w:rsidR="00463F20">
        <w:rPr>
          <w:rFonts w:ascii="Arial" w:hAnsi="Arial" w:cs="Arial"/>
          <w:sz w:val="24"/>
          <w:szCs w:val="24"/>
        </w:rPr>
        <w:t>ie</w:t>
      </w:r>
      <w:r w:rsidR="00C94BEF">
        <w:rPr>
          <w:rFonts w:ascii="Arial" w:hAnsi="Arial" w:cs="Arial"/>
          <w:sz w:val="24"/>
          <w:szCs w:val="24"/>
        </w:rPr>
        <w:t>ndly</w:t>
      </w:r>
      <w:r w:rsidRPr="008F283E">
        <w:rPr>
          <w:rFonts w:ascii="Arial" w:hAnsi="Arial" w:cs="Arial"/>
          <w:sz w:val="24"/>
          <w:szCs w:val="24"/>
        </w:rPr>
        <w:t>.</w:t>
      </w:r>
    </w:p>
    <w:p w14:paraId="5E2F374B" w14:textId="40387D7A" w:rsidR="00463E8E" w:rsidRPr="008F283E" w:rsidRDefault="00456ABF" w:rsidP="002C7C3E">
      <w:pPr>
        <w:spacing w:line="360" w:lineRule="auto"/>
        <w:contextualSpacing/>
        <w:jc w:val="both"/>
        <w:rPr>
          <w:rFonts w:ascii="Arial" w:hAnsi="Arial" w:cs="Arial"/>
          <w:sz w:val="24"/>
          <w:szCs w:val="24"/>
        </w:rPr>
      </w:pPr>
      <w:r w:rsidRPr="008F283E">
        <w:rPr>
          <w:rFonts w:ascii="Arial" w:hAnsi="Arial" w:cs="Arial"/>
          <w:sz w:val="24"/>
          <w:szCs w:val="24"/>
        </w:rPr>
        <w:lastRenderedPageBreak/>
        <w:t>Mining for the primary source of taconite</w:t>
      </w:r>
      <w:r w:rsidR="00D43B01" w:rsidRPr="008F283E">
        <w:rPr>
          <w:rFonts w:ascii="Arial" w:hAnsi="Arial" w:cs="Arial"/>
          <w:sz w:val="24"/>
          <w:szCs w:val="24"/>
        </w:rPr>
        <w:t xml:space="preserve"> requires </w:t>
      </w:r>
      <w:r w:rsidRPr="008F283E">
        <w:rPr>
          <w:rFonts w:ascii="Arial" w:hAnsi="Arial" w:cs="Arial"/>
          <w:sz w:val="24"/>
          <w:szCs w:val="24"/>
        </w:rPr>
        <w:t>large areas of ground. The topsoil is removed until taconite is exposed, where small holes are then dug and filled with explosives</w:t>
      </w:r>
      <w:r w:rsidR="00452AEE" w:rsidRPr="008F283E">
        <w:rPr>
          <w:rFonts w:ascii="Arial" w:hAnsi="Arial" w:cs="Arial"/>
          <w:sz w:val="24"/>
          <w:szCs w:val="24"/>
        </w:rPr>
        <w:t>, dismantling the rock ready to be taken away</w:t>
      </w:r>
      <w:sdt>
        <w:sdtPr>
          <w:rPr>
            <w:rFonts w:ascii="Arial" w:hAnsi="Arial" w:cs="Arial"/>
            <w:sz w:val="24"/>
            <w:szCs w:val="24"/>
          </w:rPr>
          <w:id w:val="760962714"/>
          <w:citation/>
        </w:sdtPr>
        <w:sdtEndPr/>
        <w:sdtContent>
          <w:r w:rsidR="00452AEE" w:rsidRPr="008F283E">
            <w:rPr>
              <w:rFonts w:ascii="Arial" w:hAnsi="Arial" w:cs="Arial"/>
              <w:i/>
              <w:iCs/>
              <w:sz w:val="24"/>
              <w:szCs w:val="24"/>
            </w:rPr>
            <w:fldChar w:fldCharType="begin"/>
          </w:r>
          <w:r w:rsidR="00452AEE" w:rsidRPr="008F283E">
            <w:rPr>
              <w:rFonts w:ascii="Arial" w:hAnsi="Arial" w:cs="Arial"/>
              <w:i/>
              <w:iCs/>
              <w:sz w:val="24"/>
              <w:szCs w:val="24"/>
            </w:rPr>
            <w:instrText xml:space="preserve"> CITATION Act22 \l 2057 </w:instrText>
          </w:r>
          <w:r w:rsidR="00452AEE" w:rsidRPr="008F283E">
            <w:rPr>
              <w:rFonts w:ascii="Arial" w:hAnsi="Arial" w:cs="Arial"/>
              <w:i/>
              <w:iCs/>
              <w:sz w:val="24"/>
              <w:szCs w:val="24"/>
            </w:rPr>
            <w:fldChar w:fldCharType="separate"/>
          </w:r>
          <w:r w:rsidR="008F283E" w:rsidRPr="008F283E">
            <w:rPr>
              <w:rFonts w:ascii="Arial" w:hAnsi="Arial" w:cs="Arial"/>
              <w:i/>
              <w:iCs/>
              <w:noProof/>
              <w:sz w:val="24"/>
              <w:szCs w:val="24"/>
            </w:rPr>
            <w:t xml:space="preserve"> </w:t>
          </w:r>
          <w:r w:rsidR="008F283E" w:rsidRPr="008F283E">
            <w:rPr>
              <w:rFonts w:ascii="Arial" w:hAnsi="Arial" w:cs="Arial"/>
              <w:noProof/>
              <w:sz w:val="24"/>
              <w:szCs w:val="24"/>
            </w:rPr>
            <w:t>(Act for Libraries , n.d.)</w:t>
          </w:r>
          <w:r w:rsidR="00452AEE" w:rsidRPr="008F283E">
            <w:rPr>
              <w:rFonts w:ascii="Arial" w:hAnsi="Arial" w:cs="Arial"/>
              <w:i/>
              <w:iCs/>
              <w:sz w:val="24"/>
              <w:szCs w:val="24"/>
            </w:rPr>
            <w:fldChar w:fldCharType="end"/>
          </w:r>
        </w:sdtContent>
      </w:sdt>
      <w:r w:rsidR="00452AEE" w:rsidRPr="008F283E">
        <w:rPr>
          <w:rFonts w:ascii="Arial" w:hAnsi="Arial" w:cs="Arial"/>
          <w:sz w:val="24"/>
          <w:szCs w:val="24"/>
        </w:rPr>
        <w:t xml:space="preserve">. In terms of environmental and ecological impact, this is not considered </w:t>
      </w:r>
      <w:r w:rsidR="001C7D4C" w:rsidRPr="008F283E">
        <w:rPr>
          <w:rFonts w:ascii="Arial" w:hAnsi="Arial" w:cs="Arial"/>
          <w:sz w:val="24"/>
          <w:szCs w:val="24"/>
        </w:rPr>
        <w:t>acceptable</w:t>
      </w:r>
      <w:r w:rsidR="00452AEE" w:rsidRPr="008F283E">
        <w:rPr>
          <w:rFonts w:ascii="Arial" w:hAnsi="Arial" w:cs="Arial"/>
          <w:sz w:val="24"/>
          <w:szCs w:val="24"/>
        </w:rPr>
        <w:t xml:space="preserve">. </w:t>
      </w:r>
      <w:r w:rsidR="001C7D4C" w:rsidRPr="008F283E">
        <w:rPr>
          <w:rFonts w:ascii="Arial" w:hAnsi="Arial" w:cs="Arial"/>
          <w:sz w:val="24"/>
          <w:szCs w:val="24"/>
        </w:rPr>
        <w:t xml:space="preserve">Such forms of mining </w:t>
      </w:r>
      <w:r w:rsidR="00D43B01" w:rsidRPr="008F283E">
        <w:rPr>
          <w:rFonts w:ascii="Arial" w:hAnsi="Arial" w:cs="Arial"/>
          <w:sz w:val="24"/>
          <w:szCs w:val="24"/>
        </w:rPr>
        <w:t xml:space="preserve">can </w:t>
      </w:r>
      <w:r w:rsidR="001C7D4C" w:rsidRPr="008F283E">
        <w:rPr>
          <w:rFonts w:ascii="Arial" w:hAnsi="Arial" w:cs="Arial"/>
          <w:sz w:val="24"/>
          <w:szCs w:val="24"/>
        </w:rPr>
        <w:t>introduce</w:t>
      </w:r>
      <w:r w:rsidR="00D43B01" w:rsidRPr="008F283E">
        <w:rPr>
          <w:rFonts w:ascii="Arial" w:hAnsi="Arial" w:cs="Arial"/>
          <w:sz w:val="24"/>
          <w:szCs w:val="24"/>
        </w:rPr>
        <w:t xml:space="preserve"> large quantities of water use; air, land, water, and soil pollution; </w:t>
      </w:r>
      <w:r w:rsidR="00ED7AB6" w:rsidRPr="008F283E">
        <w:rPr>
          <w:rFonts w:ascii="Arial" w:hAnsi="Arial" w:cs="Arial"/>
          <w:sz w:val="24"/>
          <w:szCs w:val="24"/>
        </w:rPr>
        <w:t>D</w:t>
      </w:r>
      <w:r w:rsidR="00D43B01" w:rsidRPr="008F283E">
        <w:rPr>
          <w:rFonts w:ascii="Arial" w:hAnsi="Arial" w:cs="Arial"/>
          <w:sz w:val="24"/>
          <w:szCs w:val="24"/>
        </w:rPr>
        <w:t xml:space="preserve">egradation of surrounding land; </w:t>
      </w:r>
      <w:r w:rsidR="00ED7AB6" w:rsidRPr="008F283E">
        <w:rPr>
          <w:rFonts w:ascii="Arial" w:hAnsi="Arial" w:cs="Arial"/>
          <w:sz w:val="24"/>
          <w:szCs w:val="24"/>
        </w:rPr>
        <w:t>D</w:t>
      </w:r>
      <w:r w:rsidR="00D43B01" w:rsidRPr="008F283E">
        <w:rPr>
          <w:rFonts w:ascii="Arial" w:hAnsi="Arial" w:cs="Arial"/>
          <w:sz w:val="24"/>
          <w:szCs w:val="24"/>
        </w:rPr>
        <w:t xml:space="preserve">estruction of animal habits; </w:t>
      </w:r>
      <w:r w:rsidR="00ED7AB6" w:rsidRPr="008F283E">
        <w:rPr>
          <w:rFonts w:ascii="Arial" w:hAnsi="Arial" w:cs="Arial"/>
          <w:sz w:val="24"/>
          <w:szCs w:val="24"/>
        </w:rPr>
        <w:t>L</w:t>
      </w:r>
      <w:r w:rsidR="00D43B01" w:rsidRPr="008F283E">
        <w:rPr>
          <w:rFonts w:ascii="Arial" w:hAnsi="Arial" w:cs="Arial"/>
          <w:sz w:val="24"/>
          <w:szCs w:val="24"/>
        </w:rPr>
        <w:t xml:space="preserve">oss of biodiversity; </w:t>
      </w:r>
      <w:r w:rsidR="00ED7AB6" w:rsidRPr="008F283E">
        <w:rPr>
          <w:rFonts w:ascii="Arial" w:hAnsi="Arial" w:cs="Arial"/>
          <w:sz w:val="24"/>
          <w:szCs w:val="24"/>
        </w:rPr>
        <w:t>D</w:t>
      </w:r>
      <w:r w:rsidR="00D43B01" w:rsidRPr="008F283E">
        <w:rPr>
          <w:rFonts w:ascii="Arial" w:hAnsi="Arial" w:cs="Arial"/>
          <w:sz w:val="24"/>
          <w:szCs w:val="24"/>
        </w:rPr>
        <w:t>isturbance of gases i.e., methane and carbon dioxide</w:t>
      </w:r>
      <w:r w:rsidR="00ED7AB6" w:rsidRPr="008F283E">
        <w:rPr>
          <w:rFonts w:ascii="Arial" w:hAnsi="Arial" w:cs="Arial"/>
          <w:sz w:val="24"/>
          <w:szCs w:val="24"/>
        </w:rPr>
        <w:t xml:space="preserve">; Use of fossil fuels for energy </w:t>
      </w:r>
      <w:r w:rsidR="00E40745" w:rsidRPr="008F283E">
        <w:rPr>
          <w:rFonts w:ascii="Arial" w:hAnsi="Arial" w:cs="Arial"/>
          <w:sz w:val="24"/>
          <w:szCs w:val="24"/>
        </w:rPr>
        <w:t>etc</w:t>
      </w:r>
      <w:sdt>
        <w:sdtPr>
          <w:rPr>
            <w:rFonts w:ascii="Arial" w:hAnsi="Arial" w:cs="Arial"/>
            <w:b/>
            <w:bCs/>
            <w:i/>
            <w:iCs/>
            <w:sz w:val="24"/>
            <w:szCs w:val="24"/>
          </w:rPr>
          <w:id w:val="-1114980079"/>
          <w:citation/>
        </w:sdtPr>
        <w:sdtEndPr/>
        <w:sdtContent>
          <w:r w:rsidR="002072DB" w:rsidRPr="008F283E">
            <w:rPr>
              <w:rFonts w:ascii="Arial" w:hAnsi="Arial" w:cs="Arial"/>
              <w:b/>
              <w:bCs/>
              <w:i/>
              <w:iCs/>
              <w:sz w:val="24"/>
              <w:szCs w:val="24"/>
            </w:rPr>
            <w:fldChar w:fldCharType="begin"/>
          </w:r>
          <w:r w:rsidR="002072DB" w:rsidRPr="008F283E">
            <w:rPr>
              <w:rFonts w:ascii="Arial" w:hAnsi="Arial" w:cs="Arial"/>
              <w:b/>
              <w:bCs/>
              <w:i/>
              <w:iCs/>
              <w:sz w:val="24"/>
              <w:szCs w:val="24"/>
            </w:rPr>
            <w:instrText xml:space="preserve"> CITATION Bet22 \l 2057 </w:instrText>
          </w:r>
          <w:r w:rsidR="002072DB" w:rsidRPr="008F283E">
            <w:rPr>
              <w:rFonts w:ascii="Arial" w:hAnsi="Arial" w:cs="Arial"/>
              <w:b/>
              <w:bCs/>
              <w:i/>
              <w:iCs/>
              <w:sz w:val="24"/>
              <w:szCs w:val="24"/>
            </w:rPr>
            <w:fldChar w:fldCharType="separate"/>
          </w:r>
          <w:r w:rsidR="008F283E" w:rsidRPr="008F283E">
            <w:rPr>
              <w:rFonts w:ascii="Arial" w:hAnsi="Arial" w:cs="Arial"/>
              <w:b/>
              <w:bCs/>
              <w:i/>
              <w:iCs/>
              <w:noProof/>
              <w:sz w:val="24"/>
              <w:szCs w:val="24"/>
            </w:rPr>
            <w:t xml:space="preserve"> </w:t>
          </w:r>
          <w:r w:rsidR="008F283E" w:rsidRPr="008F283E">
            <w:rPr>
              <w:rFonts w:ascii="Arial" w:hAnsi="Arial" w:cs="Arial"/>
              <w:noProof/>
              <w:sz w:val="24"/>
              <w:szCs w:val="24"/>
            </w:rPr>
            <w:t>(Better Meets Reality, 2022)</w:t>
          </w:r>
          <w:r w:rsidR="002072DB" w:rsidRPr="008F283E">
            <w:rPr>
              <w:rFonts w:ascii="Arial" w:hAnsi="Arial" w:cs="Arial"/>
              <w:b/>
              <w:bCs/>
              <w:i/>
              <w:iCs/>
              <w:sz w:val="24"/>
              <w:szCs w:val="24"/>
            </w:rPr>
            <w:fldChar w:fldCharType="end"/>
          </w:r>
        </w:sdtContent>
      </w:sdt>
      <w:r w:rsidR="002072DB" w:rsidRPr="008F283E">
        <w:rPr>
          <w:rFonts w:ascii="Arial" w:hAnsi="Arial" w:cs="Arial"/>
          <w:b/>
          <w:bCs/>
          <w:i/>
          <w:iCs/>
          <w:sz w:val="24"/>
          <w:szCs w:val="24"/>
        </w:rPr>
        <w:t>.</w:t>
      </w:r>
      <w:r w:rsidR="00266155" w:rsidRPr="008F283E">
        <w:rPr>
          <w:rFonts w:ascii="Arial" w:hAnsi="Arial" w:cs="Arial"/>
          <w:i/>
          <w:iCs/>
          <w:sz w:val="24"/>
          <w:szCs w:val="24"/>
        </w:rPr>
        <w:t xml:space="preserve"> </w:t>
      </w:r>
      <w:r w:rsidR="00E2186F" w:rsidRPr="008F283E">
        <w:rPr>
          <w:rFonts w:ascii="Arial" w:hAnsi="Arial" w:cs="Arial"/>
          <w:sz w:val="24"/>
          <w:szCs w:val="24"/>
        </w:rPr>
        <w:t>Coinciding with this is the use of machinery and energy used on site.</w:t>
      </w:r>
    </w:p>
    <w:p w14:paraId="1B2BA427" w14:textId="5EF25172" w:rsidR="00266155" w:rsidRPr="00135BF5" w:rsidRDefault="00266155" w:rsidP="002C7C3E">
      <w:pPr>
        <w:spacing w:line="360" w:lineRule="auto"/>
        <w:contextualSpacing/>
        <w:jc w:val="both"/>
        <w:rPr>
          <w:rFonts w:ascii="Arial" w:hAnsi="Arial" w:cs="Arial"/>
          <w:sz w:val="24"/>
          <w:szCs w:val="24"/>
        </w:rPr>
      </w:pPr>
      <w:r w:rsidRPr="008F283E">
        <w:rPr>
          <w:rFonts w:ascii="Arial" w:hAnsi="Arial" w:cs="Arial"/>
          <w:sz w:val="24"/>
          <w:szCs w:val="24"/>
        </w:rPr>
        <w:t>Further down the process line</w:t>
      </w:r>
      <w:r w:rsidR="00975C49" w:rsidRPr="008F283E">
        <w:rPr>
          <w:rFonts w:ascii="Arial" w:hAnsi="Arial" w:cs="Arial"/>
          <w:sz w:val="24"/>
          <w:szCs w:val="24"/>
        </w:rPr>
        <w:t xml:space="preserve"> is the production of coke, which is baked coal that eventually turns into carbon, and is used for smelting iron ore and steel. Although effective and in high demand, </w:t>
      </w:r>
      <w:r w:rsidR="00060516" w:rsidRPr="008F283E">
        <w:rPr>
          <w:rFonts w:ascii="Arial" w:hAnsi="Arial" w:cs="Arial"/>
          <w:sz w:val="24"/>
          <w:szCs w:val="24"/>
        </w:rPr>
        <w:t xml:space="preserve">this requires continuous coal mining (Similar environmental implication as mentioned above) and coal burning which </w:t>
      </w:r>
      <w:r w:rsidR="00BE500D" w:rsidRPr="008F283E">
        <w:rPr>
          <w:rFonts w:ascii="Arial" w:hAnsi="Arial" w:cs="Arial"/>
          <w:sz w:val="24"/>
          <w:szCs w:val="24"/>
        </w:rPr>
        <w:t>creates flying ash, and sulphur dioxide which contributes to major air pollution</w:t>
      </w:r>
      <w:sdt>
        <w:sdtPr>
          <w:rPr>
            <w:rFonts w:ascii="Arial" w:hAnsi="Arial" w:cs="Arial"/>
            <w:b/>
            <w:bCs/>
            <w:i/>
            <w:iCs/>
            <w:sz w:val="24"/>
            <w:szCs w:val="24"/>
          </w:rPr>
          <w:id w:val="-671796890"/>
          <w:citation/>
        </w:sdtPr>
        <w:sdtEndPr/>
        <w:sdtContent>
          <w:r w:rsidR="00BE500D" w:rsidRPr="00135BF5">
            <w:rPr>
              <w:rFonts w:ascii="Arial" w:hAnsi="Arial" w:cs="Arial"/>
              <w:b/>
              <w:bCs/>
              <w:i/>
              <w:iCs/>
              <w:sz w:val="24"/>
              <w:szCs w:val="24"/>
            </w:rPr>
            <w:fldChar w:fldCharType="begin"/>
          </w:r>
          <w:r w:rsidR="00BE500D" w:rsidRPr="00135BF5">
            <w:rPr>
              <w:rFonts w:ascii="Arial" w:hAnsi="Arial" w:cs="Arial"/>
              <w:b/>
              <w:bCs/>
              <w:i/>
              <w:iCs/>
              <w:sz w:val="24"/>
              <w:szCs w:val="24"/>
            </w:rPr>
            <w:instrText xml:space="preserve"> CITATION Cha21 \l 2057 </w:instrText>
          </w:r>
          <w:r w:rsidR="00BE500D" w:rsidRPr="00135BF5">
            <w:rPr>
              <w:rFonts w:ascii="Arial" w:hAnsi="Arial" w:cs="Arial"/>
              <w:b/>
              <w:bCs/>
              <w:i/>
              <w:iCs/>
              <w:sz w:val="24"/>
              <w:szCs w:val="24"/>
            </w:rPr>
            <w:fldChar w:fldCharType="separate"/>
          </w:r>
          <w:r w:rsidR="008F283E" w:rsidRPr="00135BF5">
            <w:rPr>
              <w:rFonts w:ascii="Arial" w:hAnsi="Arial" w:cs="Arial"/>
              <w:b/>
              <w:bCs/>
              <w:i/>
              <w:iCs/>
              <w:noProof/>
              <w:sz w:val="24"/>
              <w:szCs w:val="24"/>
            </w:rPr>
            <w:t xml:space="preserve"> </w:t>
          </w:r>
          <w:r w:rsidR="008F283E" w:rsidRPr="00135BF5">
            <w:rPr>
              <w:rFonts w:ascii="Arial" w:hAnsi="Arial" w:cs="Arial"/>
              <w:noProof/>
              <w:sz w:val="24"/>
              <w:szCs w:val="24"/>
            </w:rPr>
            <w:t>(Charlton &amp; Jenrick Ltd, 2021)</w:t>
          </w:r>
          <w:r w:rsidR="00BE500D" w:rsidRPr="00135BF5">
            <w:rPr>
              <w:rFonts w:ascii="Arial" w:hAnsi="Arial" w:cs="Arial"/>
              <w:b/>
              <w:bCs/>
              <w:i/>
              <w:iCs/>
              <w:sz w:val="24"/>
              <w:szCs w:val="24"/>
            </w:rPr>
            <w:fldChar w:fldCharType="end"/>
          </w:r>
        </w:sdtContent>
      </w:sdt>
      <w:r w:rsidR="00BE500D" w:rsidRPr="00135BF5">
        <w:rPr>
          <w:rFonts w:ascii="Arial" w:hAnsi="Arial" w:cs="Arial"/>
          <w:b/>
          <w:bCs/>
          <w:i/>
          <w:iCs/>
          <w:sz w:val="24"/>
          <w:szCs w:val="24"/>
        </w:rPr>
        <w:t>.</w:t>
      </w:r>
    </w:p>
    <w:p w14:paraId="62E2C619" w14:textId="6AC8A04F" w:rsidR="00E2186F" w:rsidRPr="008F283E" w:rsidRDefault="00D4133C" w:rsidP="002C7C3E">
      <w:pPr>
        <w:spacing w:line="360" w:lineRule="auto"/>
        <w:contextualSpacing/>
        <w:jc w:val="both"/>
        <w:rPr>
          <w:rFonts w:ascii="Arial" w:hAnsi="Arial" w:cs="Arial"/>
          <w:sz w:val="24"/>
          <w:szCs w:val="24"/>
        </w:rPr>
      </w:pPr>
      <w:r w:rsidRPr="00135BF5">
        <w:rPr>
          <w:rFonts w:ascii="Arial" w:hAnsi="Arial" w:cs="Arial"/>
          <w:sz w:val="24"/>
          <w:szCs w:val="24"/>
        </w:rPr>
        <w:t xml:space="preserve">The primary </w:t>
      </w:r>
      <w:r w:rsidRPr="008F283E">
        <w:rPr>
          <w:rFonts w:ascii="Arial" w:hAnsi="Arial" w:cs="Arial"/>
          <w:sz w:val="24"/>
          <w:szCs w:val="24"/>
        </w:rPr>
        <w:t xml:space="preserve">biproduct of steel production is slag. This is a collection build-up of minerals originating from the raw materials. If disposed of inaccurately i.e., landfills it could cause contamination and other various forms of waste disposal problem. However, it is more commonly used within many industries to “prevent landfill waste, and reduce carbon dioxide emissions, and help preserve natural resources.” </w:t>
      </w:r>
      <w:sdt>
        <w:sdtPr>
          <w:rPr>
            <w:rFonts w:ascii="Arial" w:hAnsi="Arial" w:cs="Arial"/>
            <w:b/>
            <w:bCs/>
            <w:i/>
            <w:iCs/>
            <w:sz w:val="24"/>
            <w:szCs w:val="24"/>
          </w:rPr>
          <w:id w:val="-508746808"/>
          <w:citation/>
        </w:sdtPr>
        <w:sdtEndPr/>
        <w:sdtContent>
          <w:r w:rsidRPr="008F283E">
            <w:rPr>
              <w:rFonts w:ascii="Arial" w:hAnsi="Arial" w:cs="Arial"/>
              <w:b/>
              <w:bCs/>
              <w:i/>
              <w:iCs/>
              <w:sz w:val="24"/>
              <w:szCs w:val="24"/>
            </w:rPr>
            <w:fldChar w:fldCharType="begin"/>
          </w:r>
          <w:r w:rsidRPr="008F283E">
            <w:rPr>
              <w:rFonts w:ascii="Arial" w:hAnsi="Arial" w:cs="Arial"/>
              <w:b/>
              <w:bCs/>
              <w:i/>
              <w:iCs/>
              <w:sz w:val="24"/>
              <w:szCs w:val="24"/>
            </w:rPr>
            <w:instrText xml:space="preserve"> CITATION POS16 \l 2057 </w:instrText>
          </w:r>
          <w:r w:rsidRPr="008F283E">
            <w:rPr>
              <w:rFonts w:ascii="Arial" w:hAnsi="Arial" w:cs="Arial"/>
              <w:b/>
              <w:bCs/>
              <w:i/>
              <w:iCs/>
              <w:sz w:val="24"/>
              <w:szCs w:val="24"/>
            </w:rPr>
            <w:fldChar w:fldCharType="separate"/>
          </w:r>
          <w:r w:rsidR="008F283E" w:rsidRPr="008F283E">
            <w:rPr>
              <w:rFonts w:ascii="Arial" w:hAnsi="Arial" w:cs="Arial"/>
              <w:noProof/>
              <w:sz w:val="24"/>
              <w:szCs w:val="24"/>
            </w:rPr>
            <w:t>(POSCO Newsroom, 2016)</w:t>
          </w:r>
          <w:r w:rsidRPr="008F283E">
            <w:rPr>
              <w:rFonts w:ascii="Arial" w:hAnsi="Arial" w:cs="Arial"/>
              <w:b/>
              <w:bCs/>
              <w:i/>
              <w:iCs/>
              <w:sz w:val="24"/>
              <w:szCs w:val="24"/>
            </w:rPr>
            <w:fldChar w:fldCharType="end"/>
          </w:r>
        </w:sdtContent>
      </w:sdt>
      <w:r w:rsidR="0093277B" w:rsidRPr="008F283E">
        <w:rPr>
          <w:rFonts w:ascii="Arial" w:hAnsi="Arial" w:cs="Arial"/>
          <w:b/>
          <w:bCs/>
          <w:i/>
          <w:iCs/>
          <w:sz w:val="24"/>
          <w:szCs w:val="24"/>
        </w:rPr>
        <w:t>.</w:t>
      </w:r>
    </w:p>
    <w:p w14:paraId="564D48C0" w14:textId="3213912B" w:rsidR="00463E8E" w:rsidRDefault="00BA5E65" w:rsidP="002C7C3E">
      <w:pPr>
        <w:spacing w:line="360" w:lineRule="auto"/>
        <w:jc w:val="both"/>
      </w:pPr>
      <w:r w:rsidRPr="008F283E">
        <w:rPr>
          <w:rFonts w:ascii="Arial" w:hAnsi="Arial" w:cs="Arial"/>
          <w:sz w:val="24"/>
          <w:szCs w:val="24"/>
        </w:rPr>
        <w:t>Predominantly, in terms of ecology, air pollution is the main concern and as proven, has both short- and long-term health effects, not only on humans</w:t>
      </w:r>
      <w:r w:rsidR="00652007">
        <w:rPr>
          <w:rFonts w:ascii="Arial" w:hAnsi="Arial" w:cs="Arial"/>
          <w:sz w:val="24"/>
          <w:szCs w:val="24"/>
        </w:rPr>
        <w:t>, but</w:t>
      </w:r>
      <w:r w:rsidRPr="008F283E">
        <w:rPr>
          <w:rFonts w:ascii="Arial" w:hAnsi="Arial" w:cs="Arial"/>
          <w:sz w:val="24"/>
          <w:szCs w:val="24"/>
        </w:rPr>
        <w:t xml:space="preserve"> the surrounding wildlife</w:t>
      </w:r>
      <w:r w:rsidR="00652007">
        <w:rPr>
          <w:rFonts w:ascii="Arial" w:hAnsi="Arial" w:cs="Arial"/>
          <w:sz w:val="24"/>
          <w:szCs w:val="24"/>
        </w:rPr>
        <w:t xml:space="preserve"> and </w:t>
      </w:r>
      <w:r w:rsidRPr="008F283E">
        <w:rPr>
          <w:rFonts w:ascii="Arial" w:hAnsi="Arial" w:cs="Arial"/>
          <w:sz w:val="24"/>
          <w:szCs w:val="24"/>
        </w:rPr>
        <w:t>environment. There are many stages within the steel production process that partake in climate implications, but at each of these stages, there is potential for improvement.</w:t>
      </w:r>
    </w:p>
    <w:p w14:paraId="5D75F367" w14:textId="5AFE844A" w:rsidR="00EE1BAA" w:rsidRPr="00E80BA2" w:rsidRDefault="003043F4" w:rsidP="002C7C3E">
      <w:pPr>
        <w:spacing w:line="360" w:lineRule="auto"/>
        <w:jc w:val="both"/>
        <w:rPr>
          <w:rFonts w:ascii="Arial" w:hAnsi="Arial" w:cs="Arial"/>
          <w:sz w:val="24"/>
          <w:szCs w:val="24"/>
        </w:rPr>
      </w:pPr>
      <w:r w:rsidRPr="003043F4">
        <w:rPr>
          <w:rFonts w:ascii="Arial" w:hAnsi="Arial" w:cs="Arial"/>
          <w:sz w:val="24"/>
          <w:szCs w:val="24"/>
        </w:rPr>
        <w:t>The</w:t>
      </w:r>
      <w:r>
        <w:rPr>
          <w:rFonts w:ascii="Arial" w:hAnsi="Arial" w:cs="Arial"/>
          <w:sz w:val="24"/>
          <w:szCs w:val="24"/>
        </w:rPr>
        <w:t xml:space="preserve"> </w:t>
      </w:r>
      <w:r w:rsidRPr="003043F4">
        <w:rPr>
          <w:rFonts w:ascii="Arial" w:hAnsi="Arial" w:cs="Arial"/>
          <w:sz w:val="24"/>
          <w:szCs w:val="24"/>
        </w:rPr>
        <w:t xml:space="preserve">argument </w:t>
      </w:r>
      <w:r>
        <w:rPr>
          <w:rFonts w:ascii="Arial" w:hAnsi="Arial" w:cs="Arial"/>
          <w:sz w:val="24"/>
          <w:szCs w:val="24"/>
        </w:rPr>
        <w:t xml:space="preserve">pertains </w:t>
      </w:r>
      <w:r w:rsidR="006C6490">
        <w:rPr>
          <w:rFonts w:ascii="Arial" w:hAnsi="Arial" w:cs="Arial"/>
          <w:sz w:val="24"/>
          <w:szCs w:val="24"/>
        </w:rPr>
        <w:t xml:space="preserve">that although environmentally, the production of steel is not </w:t>
      </w:r>
      <w:r w:rsidR="00A249F6">
        <w:rPr>
          <w:rFonts w:ascii="Arial" w:hAnsi="Arial" w:cs="Arial"/>
          <w:sz w:val="24"/>
          <w:szCs w:val="24"/>
        </w:rPr>
        <w:t>acceptable</w:t>
      </w:r>
      <w:r w:rsidR="00652EEA">
        <w:rPr>
          <w:rFonts w:ascii="Arial" w:hAnsi="Arial" w:cs="Arial"/>
          <w:sz w:val="24"/>
          <w:szCs w:val="24"/>
        </w:rPr>
        <w:t xml:space="preserve">, however it is crucial to recognise that </w:t>
      </w:r>
      <w:r w:rsidR="00E55B11">
        <w:rPr>
          <w:rFonts w:ascii="Arial" w:hAnsi="Arial" w:cs="Arial"/>
          <w:sz w:val="24"/>
          <w:szCs w:val="24"/>
        </w:rPr>
        <w:t xml:space="preserve">there is improvement occurring to reduce this. </w:t>
      </w:r>
      <w:r w:rsidR="002744D1">
        <w:rPr>
          <w:rFonts w:ascii="Arial" w:hAnsi="Arial" w:cs="Arial"/>
          <w:sz w:val="24"/>
          <w:szCs w:val="24"/>
        </w:rPr>
        <w:t>In addition to this</w:t>
      </w:r>
      <w:r w:rsidR="008B5BC6">
        <w:rPr>
          <w:rFonts w:ascii="Arial" w:hAnsi="Arial" w:cs="Arial"/>
          <w:sz w:val="24"/>
          <w:szCs w:val="24"/>
        </w:rPr>
        <w:t>, t</w:t>
      </w:r>
      <w:r w:rsidR="00DE1541">
        <w:rPr>
          <w:rFonts w:ascii="Arial" w:hAnsi="Arial" w:cs="Arial"/>
          <w:sz w:val="24"/>
          <w:szCs w:val="24"/>
        </w:rPr>
        <w:t>he social impacts far out way th</w:t>
      </w:r>
      <w:r w:rsidR="008B5BC6">
        <w:rPr>
          <w:rFonts w:ascii="Arial" w:hAnsi="Arial" w:cs="Arial"/>
          <w:sz w:val="24"/>
          <w:szCs w:val="24"/>
        </w:rPr>
        <w:t>e environmental impacts, especially if environmental</w:t>
      </w:r>
      <w:r w:rsidR="002744D1">
        <w:rPr>
          <w:rFonts w:ascii="Arial" w:hAnsi="Arial" w:cs="Arial"/>
          <w:sz w:val="24"/>
          <w:szCs w:val="24"/>
        </w:rPr>
        <w:t xml:space="preserve"> control and restoration is </w:t>
      </w:r>
      <w:r w:rsidR="00A35452">
        <w:rPr>
          <w:rFonts w:ascii="Arial" w:hAnsi="Arial" w:cs="Arial"/>
          <w:sz w:val="24"/>
          <w:szCs w:val="24"/>
        </w:rPr>
        <w:t xml:space="preserve">heavily monitored and controlled. </w:t>
      </w:r>
      <w:r w:rsidR="00CD67EA">
        <w:rPr>
          <w:rFonts w:ascii="Arial" w:hAnsi="Arial" w:cs="Arial"/>
          <w:sz w:val="24"/>
          <w:szCs w:val="24"/>
        </w:rPr>
        <w:t xml:space="preserve">Thousands of jobs are created just from the </w:t>
      </w:r>
      <w:r w:rsidR="00A00C3B">
        <w:rPr>
          <w:rFonts w:ascii="Arial" w:hAnsi="Arial" w:cs="Arial"/>
          <w:sz w:val="24"/>
          <w:szCs w:val="24"/>
        </w:rPr>
        <w:t xml:space="preserve">steel making process, along with the jobs created </w:t>
      </w:r>
      <w:r w:rsidR="002C0018">
        <w:rPr>
          <w:rFonts w:ascii="Arial" w:hAnsi="Arial" w:cs="Arial"/>
          <w:sz w:val="24"/>
          <w:szCs w:val="24"/>
        </w:rPr>
        <w:t xml:space="preserve">by construction that needs steel. This material thus generates a huge economic benefit </w:t>
      </w:r>
      <w:r w:rsidR="00E9072B">
        <w:rPr>
          <w:rFonts w:ascii="Arial" w:hAnsi="Arial" w:cs="Arial"/>
          <w:sz w:val="24"/>
          <w:szCs w:val="24"/>
        </w:rPr>
        <w:t xml:space="preserve">which can be used to our advantage. </w:t>
      </w:r>
    </w:p>
    <w:p w14:paraId="6B000900" w14:textId="617A8EC4" w:rsidR="00E06851" w:rsidRDefault="00E06851" w:rsidP="002C7C3E">
      <w:pPr>
        <w:pStyle w:val="Heading2"/>
        <w:spacing w:line="360" w:lineRule="auto"/>
        <w:jc w:val="both"/>
      </w:pPr>
      <w:bookmarkStart w:id="13" w:name="_Toc121340495"/>
      <w:r>
        <w:lastRenderedPageBreak/>
        <w:t>3.</w:t>
      </w:r>
      <w:r w:rsidR="007C3410">
        <w:t>5</w:t>
      </w:r>
      <w:r>
        <w:t xml:space="preserve"> – </w:t>
      </w:r>
      <w:r w:rsidR="00463E8E">
        <w:t>Positive Attributes of Steel Frames in comparison to Concrete Frames</w:t>
      </w:r>
      <w:bookmarkEnd w:id="13"/>
    </w:p>
    <w:tbl>
      <w:tblPr>
        <w:tblStyle w:val="TableGrid"/>
        <w:tblpPr w:leftFromText="180" w:rightFromText="180" w:vertAnchor="text" w:horzAnchor="margin" w:tblpXSpec="center" w:tblpY="352"/>
        <w:tblW w:w="10768" w:type="dxa"/>
        <w:tblLook w:val="04A0" w:firstRow="1" w:lastRow="0" w:firstColumn="1" w:lastColumn="0" w:noHBand="0" w:noVBand="1"/>
      </w:tblPr>
      <w:tblGrid>
        <w:gridCol w:w="2122"/>
        <w:gridCol w:w="4252"/>
        <w:gridCol w:w="4394"/>
      </w:tblGrid>
      <w:tr w:rsidR="007A67EC" w14:paraId="6DD905F1" w14:textId="77777777" w:rsidTr="00EB21FD">
        <w:tc>
          <w:tcPr>
            <w:tcW w:w="2122" w:type="dxa"/>
          </w:tcPr>
          <w:p w14:paraId="0DCD2E2D" w14:textId="77777777" w:rsidR="007A67EC" w:rsidRDefault="007A67EC" w:rsidP="007A67EC">
            <w:pPr>
              <w:spacing w:line="360" w:lineRule="auto"/>
              <w:jc w:val="both"/>
              <w:rPr>
                <w:rFonts w:ascii="Arial" w:hAnsi="Arial" w:cs="Arial"/>
                <w:sz w:val="24"/>
                <w:szCs w:val="24"/>
              </w:rPr>
            </w:pPr>
          </w:p>
        </w:tc>
        <w:tc>
          <w:tcPr>
            <w:tcW w:w="4252" w:type="dxa"/>
          </w:tcPr>
          <w:p w14:paraId="13712162" w14:textId="77777777" w:rsidR="007A67EC" w:rsidRDefault="007A67EC" w:rsidP="007A67EC">
            <w:pPr>
              <w:spacing w:line="360" w:lineRule="auto"/>
              <w:jc w:val="both"/>
              <w:rPr>
                <w:rFonts w:ascii="Arial" w:hAnsi="Arial" w:cs="Arial"/>
                <w:sz w:val="24"/>
                <w:szCs w:val="24"/>
              </w:rPr>
            </w:pPr>
            <w:r>
              <w:rPr>
                <w:rFonts w:ascii="Arial" w:hAnsi="Arial" w:cs="Arial"/>
                <w:sz w:val="24"/>
                <w:szCs w:val="24"/>
              </w:rPr>
              <w:t xml:space="preserve">Steel </w:t>
            </w:r>
          </w:p>
        </w:tc>
        <w:tc>
          <w:tcPr>
            <w:tcW w:w="4394" w:type="dxa"/>
          </w:tcPr>
          <w:p w14:paraId="761A6671" w14:textId="77777777" w:rsidR="007A67EC" w:rsidRDefault="007A67EC" w:rsidP="007A67EC">
            <w:pPr>
              <w:spacing w:line="360" w:lineRule="auto"/>
              <w:jc w:val="both"/>
              <w:rPr>
                <w:rFonts w:ascii="Arial" w:hAnsi="Arial" w:cs="Arial"/>
                <w:sz w:val="24"/>
                <w:szCs w:val="24"/>
              </w:rPr>
            </w:pPr>
            <w:r>
              <w:rPr>
                <w:rFonts w:ascii="Arial" w:hAnsi="Arial" w:cs="Arial"/>
                <w:sz w:val="24"/>
                <w:szCs w:val="24"/>
              </w:rPr>
              <w:t>Concrete</w:t>
            </w:r>
          </w:p>
        </w:tc>
      </w:tr>
      <w:tr w:rsidR="007A67EC" w14:paraId="038893B9" w14:textId="77777777" w:rsidTr="00EB21FD">
        <w:tc>
          <w:tcPr>
            <w:tcW w:w="2122" w:type="dxa"/>
          </w:tcPr>
          <w:p w14:paraId="39C5E95C" w14:textId="77777777" w:rsidR="007A67EC" w:rsidRDefault="007A67EC" w:rsidP="007A67EC">
            <w:pPr>
              <w:spacing w:line="360" w:lineRule="auto"/>
              <w:jc w:val="both"/>
              <w:rPr>
                <w:rFonts w:ascii="Arial" w:hAnsi="Arial" w:cs="Arial"/>
                <w:sz w:val="24"/>
                <w:szCs w:val="24"/>
              </w:rPr>
            </w:pPr>
            <w:r>
              <w:rPr>
                <w:rFonts w:ascii="Arial" w:hAnsi="Arial" w:cs="Arial"/>
                <w:sz w:val="24"/>
                <w:szCs w:val="24"/>
              </w:rPr>
              <w:t>Ease of Assembly</w:t>
            </w:r>
          </w:p>
        </w:tc>
        <w:tc>
          <w:tcPr>
            <w:tcW w:w="4252" w:type="dxa"/>
          </w:tcPr>
          <w:p w14:paraId="78963D2B" w14:textId="36AF9DF9" w:rsidR="007A67EC" w:rsidRPr="007A67EC" w:rsidRDefault="00561B95" w:rsidP="007A67EC">
            <w:pPr>
              <w:pStyle w:val="NormalWeb"/>
              <w:shd w:val="clear" w:color="auto" w:fill="FFFFFF"/>
              <w:spacing w:before="0" w:beforeAutospacing="0" w:after="150" w:afterAutospacing="0"/>
              <w:textAlignment w:val="baseline"/>
              <w:rPr>
                <w:rFonts w:ascii="Arial" w:hAnsi="Arial" w:cs="Arial"/>
              </w:rPr>
            </w:pPr>
            <w:r>
              <w:rPr>
                <w:rFonts w:ascii="Arial" w:hAnsi="Arial" w:cs="Arial"/>
              </w:rPr>
              <w:t>‘</w:t>
            </w:r>
            <w:r w:rsidR="007A67EC" w:rsidRPr="007A67EC">
              <w:rPr>
                <w:rFonts w:ascii="Arial" w:hAnsi="Arial" w:cs="Arial"/>
              </w:rPr>
              <w:t>Structural steel doesn’t have the same time issues associated with it as reinforced concrete. They can be erected as soon as they are delivered, and they can be formed into any shape required with the use of bolts or welding</w:t>
            </w:r>
            <w:r>
              <w:rPr>
                <w:rFonts w:ascii="Arial" w:hAnsi="Arial" w:cs="Arial"/>
              </w:rPr>
              <w:t>’</w:t>
            </w:r>
            <w:sdt>
              <w:sdtPr>
                <w:rPr>
                  <w:rFonts w:ascii="Arial" w:hAnsi="Arial" w:cs="Arial"/>
                </w:rPr>
                <w:id w:val="-991560971"/>
                <w:citation/>
              </w:sdtPr>
              <w:sdtContent>
                <w:r>
                  <w:rPr>
                    <w:rFonts w:ascii="Arial" w:hAnsi="Arial" w:cs="Arial"/>
                  </w:rPr>
                  <w:fldChar w:fldCharType="begin"/>
                </w:r>
                <w:r>
                  <w:rPr>
                    <w:rFonts w:ascii="Arial" w:hAnsi="Arial" w:cs="Arial"/>
                  </w:rPr>
                  <w:instrText xml:space="preserve"> CITATION Mas18 \l 2057 </w:instrText>
                </w:r>
                <w:r>
                  <w:rPr>
                    <w:rFonts w:ascii="Arial" w:hAnsi="Arial" w:cs="Arial"/>
                  </w:rPr>
                  <w:fldChar w:fldCharType="separate"/>
                </w:r>
                <w:r>
                  <w:rPr>
                    <w:rFonts w:ascii="Arial" w:hAnsi="Arial" w:cs="Arial"/>
                    <w:noProof/>
                  </w:rPr>
                  <w:t xml:space="preserve"> </w:t>
                </w:r>
                <w:r w:rsidRPr="00561B95">
                  <w:rPr>
                    <w:rFonts w:ascii="Arial" w:hAnsi="Arial" w:cs="Arial"/>
                    <w:noProof/>
                  </w:rPr>
                  <w:t>(Masteel, 2018)</w:t>
                </w:r>
                <w:r>
                  <w:rPr>
                    <w:rFonts w:ascii="Arial" w:hAnsi="Arial" w:cs="Arial"/>
                  </w:rPr>
                  <w:fldChar w:fldCharType="end"/>
                </w:r>
              </w:sdtContent>
            </w:sdt>
            <w:r w:rsidR="007A67EC" w:rsidRPr="007A67EC">
              <w:rPr>
                <w:rFonts w:ascii="Arial" w:hAnsi="Arial" w:cs="Arial"/>
              </w:rPr>
              <w:t>.</w:t>
            </w:r>
          </w:p>
          <w:p w14:paraId="36B59727" w14:textId="77777777" w:rsidR="007A67EC" w:rsidRPr="007A67EC" w:rsidRDefault="007A67EC" w:rsidP="007A67EC">
            <w:pPr>
              <w:spacing w:line="360" w:lineRule="auto"/>
              <w:jc w:val="both"/>
              <w:rPr>
                <w:rFonts w:ascii="Arial" w:hAnsi="Arial" w:cs="Arial"/>
                <w:sz w:val="24"/>
                <w:szCs w:val="24"/>
              </w:rPr>
            </w:pPr>
          </w:p>
        </w:tc>
        <w:tc>
          <w:tcPr>
            <w:tcW w:w="4394" w:type="dxa"/>
          </w:tcPr>
          <w:p w14:paraId="6F7488CF" w14:textId="16E7E999" w:rsidR="007A67EC" w:rsidRPr="007A67EC" w:rsidRDefault="00561B95" w:rsidP="007A67EC">
            <w:pPr>
              <w:pStyle w:val="NormalWeb"/>
              <w:shd w:val="clear" w:color="auto" w:fill="FFFFFF"/>
              <w:spacing w:before="0" w:beforeAutospacing="0" w:after="150" w:afterAutospacing="0"/>
              <w:textAlignment w:val="baseline"/>
              <w:rPr>
                <w:rFonts w:ascii="Arial" w:hAnsi="Arial" w:cs="Arial"/>
              </w:rPr>
            </w:pPr>
            <w:r>
              <w:rPr>
                <w:rFonts w:ascii="Arial" w:hAnsi="Arial" w:cs="Arial"/>
              </w:rPr>
              <w:t>‘</w:t>
            </w:r>
            <w:r w:rsidR="007A67EC" w:rsidRPr="007A67EC">
              <w:rPr>
                <w:rFonts w:ascii="Arial" w:hAnsi="Arial" w:cs="Arial"/>
              </w:rPr>
              <w:t>The constructability of a material refers to how easy it is to be used in general construction tasks. Reinforced concrete takes one to two days to set once it has been poured out, and then it requires additional curing over a period of 28 days. This extended period considerably increases the time taken to construct a structure. In some cases, the concrete can be pre-cast into the required form to save time</w:t>
            </w:r>
            <w:r>
              <w:rPr>
                <w:rFonts w:ascii="Arial" w:hAnsi="Arial" w:cs="Arial"/>
              </w:rPr>
              <w:t>’</w:t>
            </w:r>
            <w:sdt>
              <w:sdtPr>
                <w:rPr>
                  <w:rFonts w:ascii="Arial" w:hAnsi="Arial" w:cs="Arial"/>
                </w:rPr>
                <w:id w:val="-227228912"/>
                <w:citation/>
              </w:sdtPr>
              <w:sdtContent>
                <w:r>
                  <w:rPr>
                    <w:rFonts w:ascii="Arial" w:hAnsi="Arial" w:cs="Arial"/>
                  </w:rPr>
                  <w:fldChar w:fldCharType="begin"/>
                </w:r>
                <w:r>
                  <w:rPr>
                    <w:rFonts w:ascii="Arial" w:hAnsi="Arial" w:cs="Arial"/>
                  </w:rPr>
                  <w:instrText xml:space="preserve"> CITATION Mas18 \l 2057 </w:instrText>
                </w:r>
                <w:r>
                  <w:rPr>
                    <w:rFonts w:ascii="Arial" w:hAnsi="Arial" w:cs="Arial"/>
                  </w:rPr>
                  <w:fldChar w:fldCharType="separate"/>
                </w:r>
                <w:r>
                  <w:rPr>
                    <w:rFonts w:ascii="Arial" w:hAnsi="Arial" w:cs="Arial"/>
                    <w:noProof/>
                  </w:rPr>
                  <w:t xml:space="preserve"> </w:t>
                </w:r>
                <w:r w:rsidRPr="00561B95">
                  <w:rPr>
                    <w:rFonts w:ascii="Arial" w:hAnsi="Arial" w:cs="Arial"/>
                    <w:noProof/>
                  </w:rPr>
                  <w:t>(Masteel, 2018)</w:t>
                </w:r>
                <w:r>
                  <w:rPr>
                    <w:rFonts w:ascii="Arial" w:hAnsi="Arial" w:cs="Arial"/>
                  </w:rPr>
                  <w:fldChar w:fldCharType="end"/>
                </w:r>
              </w:sdtContent>
            </w:sdt>
            <w:r w:rsidR="007A67EC" w:rsidRPr="007A67EC">
              <w:rPr>
                <w:rFonts w:ascii="Arial" w:hAnsi="Arial" w:cs="Arial"/>
              </w:rPr>
              <w:t>.</w:t>
            </w:r>
          </w:p>
          <w:p w14:paraId="64B15EA4" w14:textId="77777777" w:rsidR="007A67EC" w:rsidRDefault="007A67EC" w:rsidP="007A67EC">
            <w:pPr>
              <w:spacing w:line="360" w:lineRule="auto"/>
              <w:jc w:val="both"/>
              <w:rPr>
                <w:rFonts w:ascii="Arial" w:hAnsi="Arial" w:cs="Arial"/>
                <w:sz w:val="24"/>
                <w:szCs w:val="24"/>
              </w:rPr>
            </w:pPr>
          </w:p>
        </w:tc>
      </w:tr>
      <w:tr w:rsidR="007A67EC" w14:paraId="3B881388" w14:textId="77777777" w:rsidTr="00EB21FD">
        <w:tc>
          <w:tcPr>
            <w:tcW w:w="2122" w:type="dxa"/>
          </w:tcPr>
          <w:p w14:paraId="2997C107" w14:textId="77777777" w:rsidR="007A67EC" w:rsidRDefault="007A67EC" w:rsidP="00EB21FD">
            <w:pPr>
              <w:jc w:val="both"/>
              <w:rPr>
                <w:rFonts w:ascii="Arial" w:hAnsi="Arial" w:cs="Arial"/>
                <w:sz w:val="24"/>
                <w:szCs w:val="24"/>
              </w:rPr>
            </w:pPr>
            <w:r>
              <w:rPr>
                <w:rFonts w:ascii="Arial" w:hAnsi="Arial" w:cs="Arial"/>
                <w:sz w:val="24"/>
                <w:szCs w:val="24"/>
              </w:rPr>
              <w:t>Positive Aspects with regards to services provisions</w:t>
            </w:r>
          </w:p>
        </w:tc>
        <w:tc>
          <w:tcPr>
            <w:tcW w:w="4252" w:type="dxa"/>
          </w:tcPr>
          <w:p w14:paraId="3DD4F273" w14:textId="04A77C2B" w:rsidR="007A67EC" w:rsidRDefault="00331E23" w:rsidP="00EB21FD">
            <w:pPr>
              <w:jc w:val="both"/>
              <w:rPr>
                <w:rFonts w:ascii="Arial" w:hAnsi="Arial" w:cs="Arial"/>
                <w:sz w:val="24"/>
                <w:szCs w:val="24"/>
              </w:rPr>
            </w:pPr>
            <w:r>
              <w:rPr>
                <w:rFonts w:ascii="Arial" w:hAnsi="Arial" w:cs="Arial"/>
                <w:sz w:val="24"/>
                <w:szCs w:val="24"/>
              </w:rPr>
              <w:t xml:space="preserve">Steel has the potential to span much greater distances than concrete </w:t>
            </w:r>
            <w:r w:rsidR="004D32EF">
              <w:rPr>
                <w:rFonts w:ascii="Arial" w:hAnsi="Arial" w:cs="Arial"/>
                <w:sz w:val="24"/>
                <w:szCs w:val="24"/>
              </w:rPr>
              <w:t>with small sections</w:t>
            </w:r>
            <w:r w:rsidR="00EB21FD">
              <w:rPr>
                <w:rFonts w:ascii="Arial" w:hAnsi="Arial" w:cs="Arial"/>
                <w:sz w:val="24"/>
                <w:szCs w:val="24"/>
              </w:rPr>
              <w:t xml:space="preserve">. </w:t>
            </w:r>
            <w:r w:rsidR="0015585E">
              <w:rPr>
                <w:rFonts w:ascii="Arial" w:hAnsi="Arial" w:cs="Arial"/>
                <w:sz w:val="24"/>
                <w:szCs w:val="24"/>
              </w:rPr>
              <w:t>Alongside this is the possibility of providing openings within the steel frame</w:t>
            </w:r>
            <w:r w:rsidR="00D62175">
              <w:rPr>
                <w:rFonts w:ascii="Arial" w:hAnsi="Arial" w:cs="Arial"/>
                <w:sz w:val="24"/>
                <w:szCs w:val="24"/>
              </w:rPr>
              <w:t xml:space="preserve">. This allows for all the services provisions to be integrated into the building quickly and </w:t>
            </w:r>
            <w:r w:rsidR="00B82E46">
              <w:rPr>
                <w:rFonts w:ascii="Arial" w:hAnsi="Arial" w:cs="Arial"/>
                <w:sz w:val="24"/>
                <w:szCs w:val="24"/>
              </w:rPr>
              <w:t>efficiently and</w:t>
            </w:r>
            <w:r w:rsidR="00F4510B">
              <w:rPr>
                <w:rFonts w:ascii="Arial" w:hAnsi="Arial" w:cs="Arial"/>
                <w:sz w:val="24"/>
                <w:szCs w:val="24"/>
              </w:rPr>
              <w:t xml:space="preserve"> can be hidden from view. </w:t>
            </w:r>
            <w:r w:rsidR="00B82E46">
              <w:rPr>
                <w:rFonts w:ascii="Arial" w:hAnsi="Arial" w:cs="Arial"/>
                <w:sz w:val="24"/>
                <w:szCs w:val="24"/>
              </w:rPr>
              <w:t xml:space="preserve">It also allows </w:t>
            </w:r>
            <w:r w:rsidR="002A4B29">
              <w:rPr>
                <w:rFonts w:ascii="Arial" w:hAnsi="Arial" w:cs="Arial"/>
                <w:sz w:val="24"/>
                <w:szCs w:val="24"/>
              </w:rPr>
              <w:t>the building to be designed in any way without affecting the positioning of the service</w:t>
            </w:r>
            <w:r w:rsidR="005A160E">
              <w:rPr>
                <w:rFonts w:ascii="Arial" w:hAnsi="Arial" w:cs="Arial"/>
                <w:sz w:val="24"/>
                <w:szCs w:val="24"/>
              </w:rPr>
              <w:t xml:space="preserve"> provisions. </w:t>
            </w:r>
          </w:p>
        </w:tc>
        <w:tc>
          <w:tcPr>
            <w:tcW w:w="4394" w:type="dxa"/>
          </w:tcPr>
          <w:p w14:paraId="2D65F581" w14:textId="70AC3449" w:rsidR="007A67EC" w:rsidRDefault="00DB3D75" w:rsidP="00CC79C6">
            <w:pPr>
              <w:jc w:val="both"/>
              <w:rPr>
                <w:rFonts w:ascii="Arial" w:hAnsi="Arial" w:cs="Arial"/>
                <w:sz w:val="24"/>
                <w:szCs w:val="24"/>
              </w:rPr>
            </w:pPr>
            <w:r>
              <w:rPr>
                <w:rFonts w:ascii="Arial" w:hAnsi="Arial" w:cs="Arial"/>
                <w:sz w:val="24"/>
                <w:szCs w:val="24"/>
              </w:rPr>
              <w:t xml:space="preserve">It is far more difficult to provide </w:t>
            </w:r>
            <w:r w:rsidR="00CC79C6">
              <w:rPr>
                <w:rFonts w:ascii="Arial" w:hAnsi="Arial" w:cs="Arial"/>
                <w:sz w:val="24"/>
                <w:szCs w:val="24"/>
              </w:rPr>
              <w:t xml:space="preserve">services provisions in a concrete frame as you have to </w:t>
            </w:r>
            <w:r w:rsidR="005C5B79">
              <w:rPr>
                <w:rFonts w:ascii="Arial" w:hAnsi="Arial" w:cs="Arial"/>
                <w:sz w:val="24"/>
                <w:szCs w:val="24"/>
              </w:rPr>
              <w:t xml:space="preserve">build around the concrete. </w:t>
            </w:r>
          </w:p>
        </w:tc>
      </w:tr>
      <w:tr w:rsidR="007A67EC" w14:paraId="79FB39C7" w14:textId="77777777" w:rsidTr="00EB21FD">
        <w:tc>
          <w:tcPr>
            <w:tcW w:w="2122" w:type="dxa"/>
          </w:tcPr>
          <w:p w14:paraId="6E620EB0" w14:textId="77777777" w:rsidR="007A67EC" w:rsidRDefault="007A67EC" w:rsidP="00EB21FD">
            <w:pPr>
              <w:jc w:val="both"/>
              <w:rPr>
                <w:rFonts w:ascii="Arial" w:hAnsi="Arial" w:cs="Arial"/>
                <w:sz w:val="24"/>
                <w:szCs w:val="24"/>
              </w:rPr>
            </w:pPr>
            <w:r>
              <w:rPr>
                <w:rFonts w:ascii="Arial" w:hAnsi="Arial" w:cs="Arial"/>
                <w:sz w:val="24"/>
                <w:szCs w:val="24"/>
              </w:rPr>
              <w:t>Ease of Adaption to building shape and use</w:t>
            </w:r>
          </w:p>
        </w:tc>
        <w:tc>
          <w:tcPr>
            <w:tcW w:w="4252" w:type="dxa"/>
          </w:tcPr>
          <w:p w14:paraId="42DA5E50" w14:textId="22725A2B" w:rsidR="007A67EC" w:rsidRDefault="005A160E" w:rsidP="008E6087">
            <w:pPr>
              <w:jc w:val="both"/>
              <w:rPr>
                <w:rFonts w:ascii="Arial" w:hAnsi="Arial" w:cs="Arial"/>
                <w:sz w:val="24"/>
                <w:szCs w:val="24"/>
              </w:rPr>
            </w:pPr>
            <w:r>
              <w:rPr>
                <w:rFonts w:ascii="Arial" w:hAnsi="Arial" w:cs="Arial"/>
                <w:sz w:val="24"/>
                <w:szCs w:val="24"/>
              </w:rPr>
              <w:t xml:space="preserve">Steel structures provides lots of space within to </w:t>
            </w:r>
            <w:r w:rsidR="008E6087">
              <w:rPr>
                <w:rFonts w:ascii="Arial" w:hAnsi="Arial" w:cs="Arial"/>
                <w:sz w:val="24"/>
                <w:szCs w:val="24"/>
              </w:rPr>
              <w:t>adapt and change the layout or even use of the building to provide the necessary means.</w:t>
            </w:r>
            <w:r w:rsidR="00C912F4">
              <w:rPr>
                <w:rFonts w:ascii="Arial" w:hAnsi="Arial" w:cs="Arial"/>
                <w:sz w:val="24"/>
                <w:szCs w:val="24"/>
              </w:rPr>
              <w:t xml:space="preserve"> </w:t>
            </w:r>
          </w:p>
        </w:tc>
        <w:tc>
          <w:tcPr>
            <w:tcW w:w="4394" w:type="dxa"/>
          </w:tcPr>
          <w:p w14:paraId="4E60FDF3" w14:textId="17565E99" w:rsidR="007A67EC" w:rsidRDefault="005C5B79" w:rsidP="00BC2713">
            <w:pPr>
              <w:jc w:val="both"/>
              <w:rPr>
                <w:rFonts w:ascii="Arial" w:hAnsi="Arial" w:cs="Arial"/>
                <w:sz w:val="24"/>
                <w:szCs w:val="24"/>
              </w:rPr>
            </w:pPr>
            <w:r>
              <w:rPr>
                <w:rFonts w:ascii="Arial" w:hAnsi="Arial" w:cs="Arial"/>
                <w:sz w:val="24"/>
                <w:szCs w:val="24"/>
              </w:rPr>
              <w:t xml:space="preserve">This limits the adaption and design of a building </w:t>
            </w:r>
            <w:r w:rsidR="0083742D">
              <w:rPr>
                <w:rFonts w:ascii="Arial" w:hAnsi="Arial" w:cs="Arial"/>
                <w:sz w:val="24"/>
                <w:szCs w:val="24"/>
              </w:rPr>
              <w:t xml:space="preserve">because the concrete is fixed, once in place, it cannot be </w:t>
            </w:r>
            <w:r w:rsidR="00BC2713">
              <w:rPr>
                <w:rFonts w:ascii="Arial" w:hAnsi="Arial" w:cs="Arial"/>
                <w:sz w:val="24"/>
                <w:szCs w:val="24"/>
              </w:rPr>
              <w:t>changed.</w:t>
            </w:r>
          </w:p>
        </w:tc>
      </w:tr>
    </w:tbl>
    <w:p w14:paraId="312BCDF3" w14:textId="36420483" w:rsidR="00E06851" w:rsidRDefault="00E06851" w:rsidP="002C7C3E">
      <w:pPr>
        <w:spacing w:line="360" w:lineRule="auto"/>
        <w:jc w:val="both"/>
      </w:pPr>
    </w:p>
    <w:p w14:paraId="7BCABB9D" w14:textId="38D2FCA3" w:rsidR="003072FB" w:rsidRDefault="003072FB" w:rsidP="002C7C3E">
      <w:pPr>
        <w:spacing w:line="360" w:lineRule="auto"/>
        <w:jc w:val="both"/>
        <w:rPr>
          <w:rFonts w:ascii="Arial" w:hAnsi="Arial" w:cs="Arial"/>
          <w:sz w:val="24"/>
          <w:szCs w:val="24"/>
        </w:rPr>
      </w:pPr>
    </w:p>
    <w:p w14:paraId="1132D934" w14:textId="0A9B5679" w:rsidR="00410040" w:rsidRDefault="00410040" w:rsidP="002C7C3E">
      <w:pPr>
        <w:spacing w:line="360" w:lineRule="auto"/>
        <w:jc w:val="both"/>
        <w:rPr>
          <w:rFonts w:ascii="Arial" w:hAnsi="Arial" w:cs="Arial"/>
          <w:sz w:val="24"/>
          <w:szCs w:val="24"/>
        </w:rPr>
      </w:pPr>
    </w:p>
    <w:p w14:paraId="46486090" w14:textId="61AD5891" w:rsidR="00AA4019" w:rsidRDefault="00AA4019" w:rsidP="002C7C3E">
      <w:pPr>
        <w:spacing w:line="360" w:lineRule="auto"/>
        <w:jc w:val="both"/>
        <w:rPr>
          <w:rFonts w:ascii="Arial" w:hAnsi="Arial" w:cs="Arial"/>
          <w:sz w:val="24"/>
          <w:szCs w:val="24"/>
        </w:rPr>
      </w:pPr>
    </w:p>
    <w:p w14:paraId="522B8DDD" w14:textId="6BEE334B" w:rsidR="00AA4019" w:rsidRDefault="00AA4019" w:rsidP="002C7C3E">
      <w:pPr>
        <w:spacing w:line="360" w:lineRule="auto"/>
        <w:jc w:val="both"/>
        <w:rPr>
          <w:rFonts w:ascii="Arial" w:hAnsi="Arial" w:cs="Arial"/>
          <w:sz w:val="24"/>
          <w:szCs w:val="24"/>
        </w:rPr>
      </w:pPr>
    </w:p>
    <w:p w14:paraId="1CDA48E3" w14:textId="7D2AEB54" w:rsidR="00295A73" w:rsidRDefault="00295A73" w:rsidP="002C7C3E">
      <w:pPr>
        <w:spacing w:line="360" w:lineRule="auto"/>
        <w:jc w:val="both"/>
        <w:rPr>
          <w:rFonts w:ascii="Arial" w:hAnsi="Arial" w:cs="Arial"/>
          <w:sz w:val="24"/>
          <w:szCs w:val="24"/>
        </w:rPr>
      </w:pPr>
    </w:p>
    <w:p w14:paraId="7292DE90" w14:textId="07712DA2" w:rsidR="00295A73" w:rsidRDefault="00295A73" w:rsidP="002C7C3E">
      <w:pPr>
        <w:spacing w:line="360" w:lineRule="auto"/>
        <w:jc w:val="both"/>
        <w:rPr>
          <w:rFonts w:ascii="Arial" w:hAnsi="Arial" w:cs="Arial"/>
          <w:sz w:val="24"/>
          <w:szCs w:val="24"/>
        </w:rPr>
      </w:pPr>
    </w:p>
    <w:p w14:paraId="1BF041F2" w14:textId="6B1EAD30" w:rsidR="00295A73" w:rsidRDefault="00295A73" w:rsidP="002C7C3E">
      <w:pPr>
        <w:spacing w:line="360" w:lineRule="auto"/>
        <w:jc w:val="both"/>
        <w:rPr>
          <w:rFonts w:ascii="Arial" w:hAnsi="Arial" w:cs="Arial"/>
          <w:sz w:val="24"/>
          <w:szCs w:val="24"/>
        </w:rPr>
      </w:pPr>
    </w:p>
    <w:p w14:paraId="5117AC56" w14:textId="77777777" w:rsidR="001176EA" w:rsidRDefault="001176EA" w:rsidP="002C7C3E">
      <w:pPr>
        <w:spacing w:line="360" w:lineRule="auto"/>
        <w:jc w:val="both"/>
      </w:pPr>
    </w:p>
    <w:p w14:paraId="399FE6A9" w14:textId="1CB1C158" w:rsidR="00135BF5" w:rsidRDefault="00E06851" w:rsidP="002C7C3E">
      <w:pPr>
        <w:pStyle w:val="Heading2"/>
        <w:spacing w:line="360" w:lineRule="auto"/>
        <w:jc w:val="both"/>
      </w:pPr>
      <w:bookmarkStart w:id="14" w:name="_Toc121340496"/>
      <w:r>
        <w:lastRenderedPageBreak/>
        <w:t>3.</w:t>
      </w:r>
      <w:r w:rsidR="007C3410">
        <w:t>6</w:t>
      </w:r>
      <w:r w:rsidR="00CE1F01">
        <w:t xml:space="preserve"> </w:t>
      </w:r>
      <w:r>
        <w:t xml:space="preserve">– </w:t>
      </w:r>
      <w:r w:rsidR="00463E8E">
        <w:t>Steel Frame Wind Loading Properties</w:t>
      </w:r>
      <w:bookmarkEnd w:id="14"/>
      <w:r w:rsidR="00463E8E">
        <w:t xml:space="preserve"> </w:t>
      </w:r>
    </w:p>
    <w:p w14:paraId="1ACF722B" w14:textId="519377B6" w:rsidR="00135BF5" w:rsidRDefault="002D269C" w:rsidP="002C7C3E">
      <w:pPr>
        <w:spacing w:line="360" w:lineRule="auto"/>
        <w:jc w:val="both"/>
        <w:rPr>
          <w:rFonts w:ascii="Arial" w:hAnsi="Arial" w:cs="Arial"/>
          <w:sz w:val="24"/>
          <w:szCs w:val="24"/>
        </w:rPr>
      </w:pPr>
      <w:r w:rsidRPr="00365FFD">
        <w:rPr>
          <w:rFonts w:ascii="Arial" w:hAnsi="Arial" w:cs="Arial"/>
          <w:b/>
          <w:bCs/>
          <w:sz w:val="24"/>
          <w:szCs w:val="24"/>
        </w:rPr>
        <w:t>Steel</w:t>
      </w:r>
      <w:r w:rsidR="00904859" w:rsidRPr="00365FFD">
        <w:rPr>
          <w:rFonts w:ascii="Arial" w:hAnsi="Arial" w:cs="Arial"/>
          <w:b/>
          <w:bCs/>
          <w:sz w:val="24"/>
          <w:szCs w:val="24"/>
        </w:rPr>
        <w:t xml:space="preserve"> frame properties in wind loading:</w:t>
      </w:r>
      <w:r w:rsidR="004D7ABD">
        <w:rPr>
          <w:rFonts w:ascii="Arial" w:hAnsi="Arial" w:cs="Arial"/>
          <w:b/>
          <w:bCs/>
          <w:sz w:val="24"/>
          <w:szCs w:val="24"/>
        </w:rPr>
        <w:t xml:space="preserve"> </w:t>
      </w:r>
      <w:r w:rsidR="0076547D">
        <w:rPr>
          <w:rFonts w:ascii="Arial" w:hAnsi="Arial" w:cs="Arial"/>
          <w:sz w:val="24"/>
          <w:szCs w:val="24"/>
        </w:rPr>
        <w:t xml:space="preserve">Based on the carbon content of steel, </w:t>
      </w:r>
      <w:r w:rsidR="009D5C60">
        <w:rPr>
          <w:rFonts w:ascii="Arial" w:hAnsi="Arial" w:cs="Arial"/>
          <w:sz w:val="24"/>
          <w:szCs w:val="24"/>
        </w:rPr>
        <w:t xml:space="preserve">and the range of stress and/or strain it is under, </w:t>
      </w:r>
      <w:r w:rsidR="0076547D">
        <w:rPr>
          <w:rFonts w:ascii="Arial" w:hAnsi="Arial" w:cs="Arial"/>
          <w:sz w:val="24"/>
          <w:szCs w:val="24"/>
        </w:rPr>
        <w:t xml:space="preserve">you can </w:t>
      </w:r>
      <w:r w:rsidR="000442B6">
        <w:rPr>
          <w:rFonts w:ascii="Arial" w:hAnsi="Arial" w:cs="Arial"/>
          <w:sz w:val="24"/>
          <w:szCs w:val="24"/>
        </w:rPr>
        <w:t>have</w:t>
      </w:r>
      <w:r w:rsidR="009D5C60">
        <w:rPr>
          <w:rFonts w:ascii="Arial" w:hAnsi="Arial" w:cs="Arial"/>
          <w:sz w:val="24"/>
          <w:szCs w:val="24"/>
        </w:rPr>
        <w:t xml:space="preserve"> a</w:t>
      </w:r>
      <w:r w:rsidR="000442B6">
        <w:rPr>
          <w:rFonts w:ascii="Arial" w:hAnsi="Arial" w:cs="Arial"/>
          <w:sz w:val="24"/>
          <w:szCs w:val="24"/>
        </w:rPr>
        <w:t xml:space="preserve"> variation </w:t>
      </w:r>
      <w:r w:rsidR="00BC6D62">
        <w:rPr>
          <w:rFonts w:ascii="Arial" w:hAnsi="Arial" w:cs="Arial"/>
          <w:sz w:val="24"/>
          <w:szCs w:val="24"/>
        </w:rPr>
        <w:t xml:space="preserve">on </w:t>
      </w:r>
      <w:r w:rsidR="000442B6">
        <w:rPr>
          <w:rFonts w:ascii="Arial" w:hAnsi="Arial" w:cs="Arial"/>
          <w:sz w:val="24"/>
          <w:szCs w:val="24"/>
        </w:rPr>
        <w:t>how well steels properties are displayed</w:t>
      </w:r>
      <w:r w:rsidR="00BC6D62">
        <w:rPr>
          <w:rFonts w:ascii="Arial" w:hAnsi="Arial" w:cs="Arial"/>
          <w:sz w:val="24"/>
          <w:szCs w:val="24"/>
        </w:rPr>
        <w:t xml:space="preserve">. This allows </w:t>
      </w:r>
      <w:r w:rsidR="006C339C">
        <w:rPr>
          <w:rFonts w:ascii="Arial" w:hAnsi="Arial" w:cs="Arial"/>
          <w:sz w:val="24"/>
          <w:szCs w:val="24"/>
        </w:rPr>
        <w:t>for the frame to have specific properties built into it based on</w:t>
      </w:r>
      <w:r w:rsidR="009D5C60">
        <w:rPr>
          <w:rFonts w:ascii="Arial" w:hAnsi="Arial" w:cs="Arial"/>
          <w:sz w:val="24"/>
          <w:szCs w:val="24"/>
        </w:rPr>
        <w:t xml:space="preserve"> </w:t>
      </w:r>
      <w:r w:rsidR="006C339C">
        <w:rPr>
          <w:rFonts w:ascii="Arial" w:hAnsi="Arial" w:cs="Arial"/>
          <w:sz w:val="24"/>
          <w:szCs w:val="24"/>
        </w:rPr>
        <w:t>the build</w:t>
      </w:r>
      <w:r w:rsidR="00F77C78">
        <w:rPr>
          <w:rFonts w:ascii="Arial" w:hAnsi="Arial" w:cs="Arial"/>
          <w:sz w:val="24"/>
          <w:szCs w:val="24"/>
        </w:rPr>
        <w:t xml:space="preserve"> and its surrounding environment.</w:t>
      </w:r>
      <w:r w:rsidR="00F25E9C">
        <w:rPr>
          <w:rFonts w:ascii="Arial" w:hAnsi="Arial" w:cs="Arial"/>
          <w:sz w:val="24"/>
          <w:szCs w:val="24"/>
        </w:rPr>
        <w:t xml:space="preserve"> </w:t>
      </w:r>
      <w:r w:rsidR="00AA469B">
        <w:rPr>
          <w:rFonts w:ascii="Arial" w:hAnsi="Arial" w:cs="Arial"/>
          <w:sz w:val="24"/>
          <w:szCs w:val="24"/>
        </w:rPr>
        <w:t xml:space="preserve">Please refer to the appendix </w:t>
      </w:r>
    </w:p>
    <w:tbl>
      <w:tblPr>
        <w:tblStyle w:val="TableGrid"/>
        <w:tblW w:w="0" w:type="auto"/>
        <w:tblLook w:val="04A0" w:firstRow="1" w:lastRow="0" w:firstColumn="1" w:lastColumn="0" w:noHBand="0" w:noVBand="1"/>
      </w:tblPr>
      <w:tblGrid>
        <w:gridCol w:w="1555"/>
        <w:gridCol w:w="7461"/>
      </w:tblGrid>
      <w:tr w:rsidR="00A21176" w14:paraId="5FE0F711" w14:textId="77777777" w:rsidTr="00E80BA2">
        <w:trPr>
          <w:trHeight w:val="8065"/>
        </w:trPr>
        <w:tc>
          <w:tcPr>
            <w:tcW w:w="1555" w:type="dxa"/>
          </w:tcPr>
          <w:p w14:paraId="70119C33" w14:textId="1F3DAFB9" w:rsidR="00A21176" w:rsidRPr="00A21176" w:rsidRDefault="00A21176" w:rsidP="002C7C3E">
            <w:pPr>
              <w:shd w:val="clear" w:color="auto" w:fill="FFFFFF"/>
              <w:spacing w:before="100" w:beforeAutospacing="1" w:after="90" w:line="360" w:lineRule="auto"/>
              <w:jc w:val="both"/>
              <w:rPr>
                <w:rFonts w:ascii="Arial" w:eastAsia="Times New Roman" w:hAnsi="Arial" w:cs="Arial"/>
                <w:color w:val="272930"/>
                <w:sz w:val="24"/>
                <w:szCs w:val="24"/>
                <w:lang w:eastAsia="en-GB"/>
              </w:rPr>
            </w:pPr>
            <w:r w:rsidRPr="00A21176">
              <w:rPr>
                <w:rFonts w:ascii="Arial" w:eastAsia="Times New Roman" w:hAnsi="Arial" w:cs="Arial"/>
                <w:color w:val="272930"/>
                <w:sz w:val="24"/>
                <w:szCs w:val="24"/>
                <w:lang w:eastAsia="en-GB"/>
              </w:rPr>
              <w:t>Tensile properties</w:t>
            </w:r>
          </w:p>
        </w:tc>
        <w:tc>
          <w:tcPr>
            <w:tcW w:w="7461" w:type="dxa"/>
          </w:tcPr>
          <w:p w14:paraId="6EA2353A" w14:textId="4BA52EFE" w:rsidR="00A21176" w:rsidRDefault="003A3525" w:rsidP="002C7C3E">
            <w:pPr>
              <w:spacing w:line="360" w:lineRule="auto"/>
              <w:jc w:val="both"/>
              <w:rPr>
                <w:rFonts w:ascii="Arial" w:hAnsi="Arial" w:cs="Arial"/>
                <w:sz w:val="24"/>
                <w:szCs w:val="24"/>
              </w:rPr>
            </w:pPr>
            <w:r>
              <w:rPr>
                <w:noProof/>
              </w:rPr>
              <w:drawing>
                <wp:anchor distT="0" distB="0" distL="114300" distR="114300" simplePos="0" relativeHeight="251716608" behindDoc="0" locked="0" layoutInCell="1" allowOverlap="1" wp14:anchorId="6BD957A6" wp14:editId="6A4FC292">
                  <wp:simplePos x="0" y="0"/>
                  <wp:positionH relativeFrom="column">
                    <wp:posOffset>853979</wp:posOffset>
                  </wp:positionH>
                  <wp:positionV relativeFrom="paragraph">
                    <wp:posOffset>2488505</wp:posOffset>
                  </wp:positionV>
                  <wp:extent cx="3337560" cy="2266315"/>
                  <wp:effectExtent l="19050" t="19050" r="15240" b="19685"/>
                  <wp:wrapSquare wrapText="bothSides"/>
                  <wp:docPr id="45" name="Picture 4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Graphical user interface&#10;&#10;Description automatically generated"/>
                          <pic:cNvPicPr/>
                        </pic:nvPicPr>
                        <pic:blipFill rotWithShape="1">
                          <a:blip r:embed="rId22">
                            <a:extLst>
                              <a:ext uri="{28A0092B-C50C-407E-A947-70E740481C1C}">
                                <a14:useLocalDpi xmlns:a14="http://schemas.microsoft.com/office/drawing/2010/main" val="0"/>
                              </a:ext>
                            </a:extLst>
                          </a:blip>
                          <a:srcRect l="31931" t="33791" r="39308" b="31491"/>
                          <a:stretch/>
                        </pic:blipFill>
                        <pic:spPr bwMode="auto">
                          <a:xfrm>
                            <a:off x="0" y="0"/>
                            <a:ext cx="3337560" cy="226631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53103" w:rsidRPr="00E53103">
              <w:rPr>
                <w:rFonts w:ascii="Arial" w:hAnsi="Arial" w:cs="Arial"/>
                <w:color w:val="272930"/>
                <w:sz w:val="24"/>
                <w:szCs w:val="24"/>
                <w:shd w:val="clear" w:color="auto" w:fill="FFFFFF"/>
              </w:rPr>
              <w:t>There are different categories of steel structures which can be used in the construction of steel buildings. Typical stress strain curves for various classes of structural steel, which are derived from steel tensile test. The initial part of the curve represents steel elastic limit. In this range, steel structure deformation is not permanent, and the steel regain its original shape upon the removal of the load.</w:t>
            </w:r>
            <w:r w:rsidR="00E53103" w:rsidRPr="00E53103">
              <w:rPr>
                <w:rFonts w:ascii="Arial" w:hAnsi="Arial" w:cs="Arial"/>
                <w:sz w:val="24"/>
                <w:szCs w:val="24"/>
              </w:rPr>
              <w:t xml:space="preserve"> </w:t>
            </w:r>
            <w:r w:rsidR="00E53103" w:rsidRPr="00E53103">
              <w:rPr>
                <w:rFonts w:ascii="Arial" w:hAnsi="Arial" w:cs="Arial"/>
                <w:color w:val="272930"/>
                <w:sz w:val="24"/>
                <w:szCs w:val="24"/>
                <w:shd w:val="clear" w:color="auto" w:fill="FFFFFF"/>
              </w:rPr>
              <w:t>As the load on the steel is increased, it would yield at a certain point after which plastic range will be reached. The yield point is the point at which steel specimen reach 0.002 strain under the effect of specific stress.</w:t>
            </w:r>
            <w:r>
              <w:rPr>
                <w:noProof/>
              </w:rPr>
              <w:t xml:space="preserve"> </w:t>
            </w:r>
          </w:p>
        </w:tc>
      </w:tr>
      <w:tr w:rsidR="00A21176" w14:paraId="2BE51DD6" w14:textId="77777777" w:rsidTr="00A21176">
        <w:tc>
          <w:tcPr>
            <w:tcW w:w="1555" w:type="dxa"/>
          </w:tcPr>
          <w:p w14:paraId="547330E6" w14:textId="79D83B86" w:rsidR="00A21176" w:rsidRPr="00A21176" w:rsidRDefault="00A21176" w:rsidP="002C7C3E">
            <w:pPr>
              <w:shd w:val="clear" w:color="auto" w:fill="FFFFFF"/>
              <w:spacing w:before="100" w:beforeAutospacing="1" w:after="90" w:line="360" w:lineRule="auto"/>
              <w:jc w:val="both"/>
              <w:rPr>
                <w:rFonts w:ascii="Arial" w:eastAsia="Times New Roman" w:hAnsi="Arial" w:cs="Arial"/>
                <w:color w:val="272930"/>
                <w:sz w:val="24"/>
                <w:szCs w:val="24"/>
                <w:lang w:eastAsia="en-GB"/>
              </w:rPr>
            </w:pPr>
            <w:r w:rsidRPr="00A21176">
              <w:rPr>
                <w:rFonts w:ascii="Arial" w:eastAsia="Times New Roman" w:hAnsi="Arial" w:cs="Arial"/>
                <w:color w:val="272930"/>
                <w:sz w:val="24"/>
                <w:szCs w:val="24"/>
                <w:lang w:eastAsia="en-GB"/>
              </w:rPr>
              <w:t>Shear properties</w:t>
            </w:r>
          </w:p>
        </w:tc>
        <w:tc>
          <w:tcPr>
            <w:tcW w:w="7461" w:type="dxa"/>
          </w:tcPr>
          <w:p w14:paraId="6227CCB5" w14:textId="1C36AF3E" w:rsidR="00A21176" w:rsidRPr="00331139" w:rsidRDefault="00FB498F" w:rsidP="002C7C3E">
            <w:pPr>
              <w:spacing w:line="360" w:lineRule="auto"/>
              <w:jc w:val="both"/>
              <w:rPr>
                <w:rFonts w:ascii="Arial" w:hAnsi="Arial" w:cs="Arial"/>
                <w:sz w:val="24"/>
                <w:szCs w:val="24"/>
              </w:rPr>
            </w:pPr>
            <w:r>
              <w:rPr>
                <w:rFonts w:ascii="Arial" w:hAnsi="Arial" w:cs="Arial"/>
                <w:color w:val="272930"/>
                <w:sz w:val="24"/>
                <w:szCs w:val="24"/>
                <w:shd w:val="clear" w:color="auto" w:fill="FFFFFF"/>
              </w:rPr>
              <w:t>‘</w:t>
            </w:r>
            <w:r w:rsidR="00331139" w:rsidRPr="00331139">
              <w:rPr>
                <w:rFonts w:ascii="Arial" w:hAnsi="Arial" w:cs="Arial"/>
                <w:color w:val="272930"/>
                <w:sz w:val="24"/>
                <w:szCs w:val="24"/>
                <w:shd w:val="clear" w:color="auto" w:fill="FFFFFF"/>
              </w:rPr>
              <w:t xml:space="preserve">Shear strength of steel structure is specified at the failure under shear </w:t>
            </w:r>
            <w:r w:rsidR="00331139" w:rsidRPr="00331139">
              <w:rPr>
                <w:rFonts w:ascii="Arial" w:hAnsi="Arial" w:cs="Arial"/>
                <w:color w:val="272930"/>
                <w:sz w:val="24"/>
                <w:szCs w:val="24"/>
                <w:shd w:val="clear" w:color="auto" w:fill="FFFFFF"/>
              </w:rPr>
              <w:t>stress,</w:t>
            </w:r>
            <w:r w:rsidR="00331139" w:rsidRPr="00331139">
              <w:rPr>
                <w:rFonts w:ascii="Arial" w:hAnsi="Arial" w:cs="Arial"/>
                <w:color w:val="272930"/>
                <w:sz w:val="24"/>
                <w:szCs w:val="24"/>
                <w:shd w:val="clear" w:color="auto" w:fill="FFFFFF"/>
              </w:rPr>
              <w:t xml:space="preserve"> and it is about 0.57 times yield stress of structural steel. Regarding elastic shear modulus, it is expressed as the ratio of shear stress to shear strain in elastic range of steel structure</w:t>
            </w:r>
            <w:r>
              <w:rPr>
                <w:rFonts w:ascii="Arial" w:hAnsi="Arial" w:cs="Arial"/>
                <w:color w:val="272930"/>
                <w:sz w:val="24"/>
                <w:szCs w:val="24"/>
                <w:shd w:val="clear" w:color="auto" w:fill="FFFFFF"/>
              </w:rPr>
              <w:t>’</w:t>
            </w:r>
            <w:r w:rsidR="00331139" w:rsidRPr="00331139">
              <w:rPr>
                <w:rFonts w:ascii="Arial" w:hAnsi="Arial" w:cs="Arial"/>
                <w:color w:val="272930"/>
                <w:sz w:val="24"/>
                <w:szCs w:val="24"/>
                <w:shd w:val="clear" w:color="auto" w:fill="FFFFFF"/>
              </w:rPr>
              <w:t>.</w:t>
            </w:r>
          </w:p>
        </w:tc>
      </w:tr>
      <w:tr w:rsidR="00A21176" w14:paraId="0197DDE1" w14:textId="77777777" w:rsidTr="00A21176">
        <w:tc>
          <w:tcPr>
            <w:tcW w:w="1555" w:type="dxa"/>
          </w:tcPr>
          <w:p w14:paraId="0FB66BAB" w14:textId="29F43E62" w:rsidR="00A21176" w:rsidRPr="00A21176" w:rsidRDefault="00A21176" w:rsidP="002C7C3E">
            <w:pPr>
              <w:shd w:val="clear" w:color="auto" w:fill="FFFFFF"/>
              <w:spacing w:before="100" w:beforeAutospacing="1" w:after="90" w:line="360" w:lineRule="auto"/>
              <w:jc w:val="both"/>
              <w:rPr>
                <w:rFonts w:ascii="Arial" w:eastAsia="Times New Roman" w:hAnsi="Arial" w:cs="Arial"/>
                <w:color w:val="272930"/>
                <w:sz w:val="24"/>
                <w:szCs w:val="24"/>
                <w:lang w:eastAsia="en-GB"/>
              </w:rPr>
            </w:pPr>
            <w:r w:rsidRPr="00A21176">
              <w:rPr>
                <w:rFonts w:ascii="Arial" w:eastAsia="Times New Roman" w:hAnsi="Arial" w:cs="Arial"/>
                <w:color w:val="272930"/>
                <w:sz w:val="24"/>
                <w:szCs w:val="24"/>
                <w:lang w:eastAsia="en-GB"/>
              </w:rPr>
              <w:t>Hardness</w:t>
            </w:r>
          </w:p>
        </w:tc>
        <w:tc>
          <w:tcPr>
            <w:tcW w:w="7461" w:type="dxa"/>
          </w:tcPr>
          <w:p w14:paraId="644D3930" w14:textId="2D0BE653" w:rsidR="00A21176" w:rsidRPr="00833D7B" w:rsidRDefault="00FB498F" w:rsidP="002C7C3E">
            <w:pPr>
              <w:spacing w:line="360" w:lineRule="auto"/>
              <w:jc w:val="both"/>
              <w:rPr>
                <w:rFonts w:ascii="Arial" w:hAnsi="Arial" w:cs="Arial"/>
                <w:sz w:val="24"/>
                <w:szCs w:val="24"/>
              </w:rPr>
            </w:pPr>
            <w:r>
              <w:rPr>
                <w:rFonts w:ascii="Arial" w:hAnsi="Arial" w:cs="Arial"/>
                <w:color w:val="272930"/>
                <w:sz w:val="24"/>
                <w:szCs w:val="24"/>
                <w:shd w:val="clear" w:color="auto" w:fill="FFFFFF"/>
              </w:rPr>
              <w:t>‘</w:t>
            </w:r>
            <w:r w:rsidR="00833D7B" w:rsidRPr="00833D7B">
              <w:rPr>
                <w:rFonts w:ascii="Arial" w:hAnsi="Arial" w:cs="Arial"/>
                <w:color w:val="272930"/>
                <w:sz w:val="24"/>
                <w:szCs w:val="24"/>
                <w:shd w:val="clear" w:color="auto" w:fill="FFFFFF"/>
              </w:rPr>
              <w:t>Hardness is the measure of ability of steel structure to withstand inelastic deformation</w:t>
            </w:r>
            <w:r>
              <w:rPr>
                <w:rFonts w:ascii="Arial" w:hAnsi="Arial" w:cs="Arial"/>
                <w:color w:val="272930"/>
                <w:sz w:val="24"/>
                <w:szCs w:val="24"/>
                <w:shd w:val="clear" w:color="auto" w:fill="FFFFFF"/>
              </w:rPr>
              <w:t>’</w:t>
            </w:r>
            <w:r w:rsidR="00833D7B" w:rsidRPr="00833D7B">
              <w:rPr>
                <w:rFonts w:ascii="Arial" w:hAnsi="Arial" w:cs="Arial"/>
                <w:color w:val="272930"/>
                <w:sz w:val="24"/>
                <w:szCs w:val="24"/>
                <w:shd w:val="clear" w:color="auto" w:fill="FFFFFF"/>
              </w:rPr>
              <w:t>. </w:t>
            </w:r>
          </w:p>
        </w:tc>
      </w:tr>
      <w:tr w:rsidR="00A21176" w14:paraId="51A0408B" w14:textId="77777777" w:rsidTr="00A21176">
        <w:tc>
          <w:tcPr>
            <w:tcW w:w="1555" w:type="dxa"/>
          </w:tcPr>
          <w:p w14:paraId="3A27A262" w14:textId="07DAE65F" w:rsidR="00A21176" w:rsidRPr="00A21176" w:rsidRDefault="00A21176" w:rsidP="002C7C3E">
            <w:pPr>
              <w:shd w:val="clear" w:color="auto" w:fill="FFFFFF"/>
              <w:spacing w:before="100" w:beforeAutospacing="1" w:after="90" w:line="360" w:lineRule="auto"/>
              <w:jc w:val="both"/>
              <w:rPr>
                <w:rFonts w:ascii="Arial" w:eastAsia="Times New Roman" w:hAnsi="Arial" w:cs="Arial"/>
                <w:color w:val="272930"/>
                <w:sz w:val="24"/>
                <w:szCs w:val="24"/>
                <w:lang w:eastAsia="en-GB"/>
              </w:rPr>
            </w:pPr>
            <w:r w:rsidRPr="00A21176">
              <w:rPr>
                <w:rFonts w:ascii="Arial" w:eastAsia="Times New Roman" w:hAnsi="Arial" w:cs="Arial"/>
                <w:color w:val="272930"/>
                <w:sz w:val="24"/>
                <w:szCs w:val="24"/>
                <w:lang w:eastAsia="en-GB"/>
              </w:rPr>
              <w:t>Cree</w:t>
            </w:r>
            <w:r w:rsidR="00833D7B">
              <w:rPr>
                <w:rFonts w:ascii="Arial" w:eastAsia="Times New Roman" w:hAnsi="Arial" w:cs="Arial"/>
                <w:color w:val="272930"/>
                <w:sz w:val="24"/>
                <w:szCs w:val="24"/>
                <w:lang w:eastAsia="en-GB"/>
              </w:rPr>
              <w:t>p</w:t>
            </w:r>
          </w:p>
        </w:tc>
        <w:tc>
          <w:tcPr>
            <w:tcW w:w="7461" w:type="dxa"/>
          </w:tcPr>
          <w:p w14:paraId="1D8D526F" w14:textId="683F5372" w:rsidR="00A21176" w:rsidRPr="00E55643" w:rsidRDefault="00FB498F" w:rsidP="002C7C3E">
            <w:pPr>
              <w:spacing w:line="360" w:lineRule="auto"/>
              <w:jc w:val="both"/>
              <w:rPr>
                <w:rFonts w:ascii="Arial" w:hAnsi="Arial" w:cs="Arial"/>
                <w:sz w:val="24"/>
                <w:szCs w:val="24"/>
              </w:rPr>
            </w:pPr>
            <w:r>
              <w:rPr>
                <w:rFonts w:ascii="Arial" w:hAnsi="Arial" w:cs="Arial"/>
                <w:color w:val="272930"/>
                <w:sz w:val="24"/>
                <w:szCs w:val="24"/>
                <w:shd w:val="clear" w:color="auto" w:fill="FFFFFF"/>
              </w:rPr>
              <w:t>‘</w:t>
            </w:r>
            <w:r w:rsidR="00E55643" w:rsidRPr="00E55643">
              <w:rPr>
                <w:rFonts w:ascii="Arial" w:hAnsi="Arial" w:cs="Arial"/>
                <w:color w:val="272930"/>
                <w:sz w:val="24"/>
                <w:szCs w:val="24"/>
                <w:shd w:val="clear" w:color="auto" w:fill="FFFFFF"/>
              </w:rPr>
              <w:t xml:space="preserve">Creep is gradual variation of strain of steel structure under constant stress. It occurs due to the influence of constant stress and the effect </w:t>
            </w:r>
            <w:r w:rsidR="00E55643" w:rsidRPr="00E55643">
              <w:rPr>
                <w:rFonts w:ascii="Arial" w:hAnsi="Arial" w:cs="Arial"/>
                <w:color w:val="272930"/>
                <w:sz w:val="24"/>
                <w:szCs w:val="24"/>
                <w:shd w:val="clear" w:color="auto" w:fill="FFFFFF"/>
              </w:rPr>
              <w:lastRenderedPageBreak/>
              <w:t>of fire. Creep property is insignificant for structural steel frame design and construction apart from the case in which the effect of fire should be taken into consideration</w:t>
            </w:r>
            <w:r>
              <w:rPr>
                <w:rFonts w:ascii="Arial" w:hAnsi="Arial" w:cs="Arial"/>
                <w:color w:val="272930"/>
                <w:sz w:val="24"/>
                <w:szCs w:val="24"/>
                <w:shd w:val="clear" w:color="auto" w:fill="FFFFFF"/>
              </w:rPr>
              <w:t>’</w:t>
            </w:r>
            <w:r w:rsidR="00E55643" w:rsidRPr="00E55643">
              <w:rPr>
                <w:rFonts w:ascii="Arial" w:hAnsi="Arial" w:cs="Arial"/>
                <w:color w:val="272930"/>
                <w:sz w:val="24"/>
                <w:szCs w:val="24"/>
                <w:shd w:val="clear" w:color="auto" w:fill="FFFFFF"/>
              </w:rPr>
              <w:t>.</w:t>
            </w:r>
          </w:p>
        </w:tc>
      </w:tr>
      <w:tr w:rsidR="00A21176" w14:paraId="7A61EB36" w14:textId="77777777" w:rsidTr="00A21176">
        <w:tc>
          <w:tcPr>
            <w:tcW w:w="1555" w:type="dxa"/>
          </w:tcPr>
          <w:p w14:paraId="0BD8F4A2" w14:textId="495AB09C" w:rsidR="00A21176" w:rsidRPr="00A21176" w:rsidRDefault="00A21176" w:rsidP="002C7C3E">
            <w:pPr>
              <w:shd w:val="clear" w:color="auto" w:fill="FFFFFF"/>
              <w:spacing w:before="100" w:beforeAutospacing="1" w:after="90" w:line="360" w:lineRule="auto"/>
              <w:jc w:val="both"/>
              <w:rPr>
                <w:rFonts w:ascii="Arial" w:eastAsia="Times New Roman" w:hAnsi="Arial" w:cs="Arial"/>
                <w:color w:val="272930"/>
                <w:sz w:val="24"/>
                <w:szCs w:val="24"/>
                <w:lang w:eastAsia="en-GB"/>
              </w:rPr>
            </w:pPr>
            <w:r w:rsidRPr="00A21176">
              <w:rPr>
                <w:rFonts w:ascii="Arial" w:eastAsia="Times New Roman" w:hAnsi="Arial" w:cs="Arial"/>
                <w:color w:val="272930"/>
                <w:sz w:val="24"/>
                <w:szCs w:val="24"/>
                <w:lang w:eastAsia="en-GB"/>
              </w:rPr>
              <w:lastRenderedPageBreak/>
              <w:t>Relaxation</w:t>
            </w:r>
          </w:p>
        </w:tc>
        <w:tc>
          <w:tcPr>
            <w:tcW w:w="7461" w:type="dxa"/>
          </w:tcPr>
          <w:p w14:paraId="1D2DA00E" w14:textId="2315E045" w:rsidR="00A21176" w:rsidRPr="00E55643" w:rsidRDefault="00FB498F" w:rsidP="002C7C3E">
            <w:pPr>
              <w:spacing w:line="360" w:lineRule="auto"/>
              <w:jc w:val="both"/>
              <w:rPr>
                <w:rFonts w:ascii="Arial" w:hAnsi="Arial" w:cs="Arial"/>
                <w:sz w:val="24"/>
                <w:szCs w:val="24"/>
              </w:rPr>
            </w:pPr>
            <w:r>
              <w:rPr>
                <w:rFonts w:ascii="Arial" w:hAnsi="Arial" w:cs="Arial"/>
                <w:color w:val="272930"/>
                <w:sz w:val="24"/>
                <w:szCs w:val="24"/>
                <w:shd w:val="clear" w:color="auto" w:fill="FFFFFF"/>
              </w:rPr>
              <w:t>‘</w:t>
            </w:r>
            <w:r w:rsidR="00E55643" w:rsidRPr="00E55643">
              <w:rPr>
                <w:rFonts w:ascii="Arial" w:hAnsi="Arial" w:cs="Arial"/>
                <w:color w:val="272930"/>
                <w:sz w:val="24"/>
                <w:szCs w:val="24"/>
                <w:shd w:val="clear" w:color="auto" w:fill="FFFFFF"/>
              </w:rPr>
              <w:t xml:space="preserve">It is a </w:t>
            </w:r>
            <w:r w:rsidR="00E55643" w:rsidRPr="00E55643">
              <w:rPr>
                <w:rFonts w:ascii="Arial" w:hAnsi="Arial" w:cs="Arial"/>
                <w:color w:val="272930"/>
                <w:sz w:val="24"/>
                <w:szCs w:val="24"/>
                <w:shd w:val="clear" w:color="auto" w:fill="FFFFFF"/>
              </w:rPr>
              <w:t>step-by-step</w:t>
            </w:r>
            <w:r w:rsidR="00E55643" w:rsidRPr="00E55643">
              <w:rPr>
                <w:rFonts w:ascii="Arial" w:hAnsi="Arial" w:cs="Arial"/>
                <w:color w:val="272930"/>
                <w:sz w:val="24"/>
                <w:szCs w:val="24"/>
                <w:shd w:val="clear" w:color="auto" w:fill="FFFFFF"/>
              </w:rPr>
              <w:t xml:space="preserve"> reduction of structural steel under a constant stress. Usually, yield strength of steel structure increases around 5% over stress relieved strain and the steel structure would suffer from plastic elongation which around 0.01</w:t>
            </w:r>
            <w:r>
              <w:rPr>
                <w:rFonts w:ascii="Arial" w:hAnsi="Arial" w:cs="Arial"/>
                <w:color w:val="272930"/>
                <w:sz w:val="24"/>
                <w:szCs w:val="24"/>
                <w:shd w:val="clear" w:color="auto" w:fill="FFFFFF"/>
              </w:rPr>
              <w:t>’</w:t>
            </w:r>
            <w:sdt>
              <w:sdtPr>
                <w:rPr>
                  <w:rFonts w:ascii="Arial" w:hAnsi="Arial" w:cs="Arial"/>
                  <w:color w:val="272930"/>
                  <w:sz w:val="24"/>
                  <w:szCs w:val="24"/>
                  <w:shd w:val="clear" w:color="auto" w:fill="FFFFFF"/>
                </w:rPr>
                <w:id w:val="1359626661"/>
                <w:citation/>
              </w:sdtPr>
              <w:sdtContent>
                <w:r w:rsidR="007E3E7C">
                  <w:rPr>
                    <w:rFonts w:ascii="Arial" w:hAnsi="Arial" w:cs="Arial"/>
                    <w:color w:val="272930"/>
                    <w:sz w:val="24"/>
                    <w:szCs w:val="24"/>
                    <w:shd w:val="clear" w:color="auto" w:fill="FFFFFF"/>
                  </w:rPr>
                  <w:fldChar w:fldCharType="begin"/>
                </w:r>
                <w:r w:rsidR="007E3E7C">
                  <w:rPr>
                    <w:rFonts w:ascii="Arial" w:hAnsi="Arial" w:cs="Arial"/>
                    <w:color w:val="272930"/>
                    <w:sz w:val="24"/>
                    <w:szCs w:val="24"/>
                    <w:shd w:val="clear" w:color="auto" w:fill="FFFFFF"/>
                  </w:rPr>
                  <w:instrText xml:space="preserve"> CITATION The221 \l 2057 </w:instrText>
                </w:r>
                <w:r w:rsidR="007E3E7C">
                  <w:rPr>
                    <w:rFonts w:ascii="Arial" w:hAnsi="Arial" w:cs="Arial"/>
                    <w:color w:val="272930"/>
                    <w:sz w:val="24"/>
                    <w:szCs w:val="24"/>
                    <w:shd w:val="clear" w:color="auto" w:fill="FFFFFF"/>
                  </w:rPr>
                  <w:fldChar w:fldCharType="separate"/>
                </w:r>
                <w:r w:rsidR="007E3E7C">
                  <w:rPr>
                    <w:rFonts w:ascii="Arial" w:hAnsi="Arial" w:cs="Arial"/>
                    <w:noProof/>
                    <w:color w:val="272930"/>
                    <w:sz w:val="24"/>
                    <w:szCs w:val="24"/>
                    <w:shd w:val="clear" w:color="auto" w:fill="FFFFFF"/>
                  </w:rPr>
                  <w:t xml:space="preserve"> </w:t>
                </w:r>
                <w:r w:rsidR="007E3E7C" w:rsidRPr="007E3E7C">
                  <w:rPr>
                    <w:rFonts w:ascii="Arial" w:hAnsi="Arial" w:cs="Arial"/>
                    <w:noProof/>
                    <w:color w:val="272930"/>
                    <w:sz w:val="24"/>
                    <w:szCs w:val="24"/>
                    <w:shd w:val="clear" w:color="auto" w:fill="FFFFFF"/>
                  </w:rPr>
                  <w:t>(The Constructor, n.d.)</w:t>
                </w:r>
                <w:r w:rsidR="007E3E7C">
                  <w:rPr>
                    <w:rFonts w:ascii="Arial" w:hAnsi="Arial" w:cs="Arial"/>
                    <w:color w:val="272930"/>
                    <w:sz w:val="24"/>
                    <w:szCs w:val="24"/>
                    <w:shd w:val="clear" w:color="auto" w:fill="FFFFFF"/>
                  </w:rPr>
                  <w:fldChar w:fldCharType="end"/>
                </w:r>
              </w:sdtContent>
            </w:sdt>
            <w:r w:rsidR="00E55643" w:rsidRPr="00E55643">
              <w:rPr>
                <w:rFonts w:ascii="Arial" w:hAnsi="Arial" w:cs="Arial"/>
                <w:color w:val="272930"/>
                <w:sz w:val="24"/>
                <w:szCs w:val="24"/>
                <w:shd w:val="clear" w:color="auto" w:fill="FFFFFF"/>
              </w:rPr>
              <w:t>.</w:t>
            </w:r>
          </w:p>
        </w:tc>
      </w:tr>
      <w:tr w:rsidR="00A21176" w14:paraId="3A39B6C3" w14:textId="77777777" w:rsidTr="007E3E7C">
        <w:trPr>
          <w:trHeight w:val="691"/>
        </w:trPr>
        <w:tc>
          <w:tcPr>
            <w:tcW w:w="1555" w:type="dxa"/>
          </w:tcPr>
          <w:p w14:paraId="19896451" w14:textId="6FEC16D0" w:rsidR="00A21176" w:rsidRPr="00A21176" w:rsidRDefault="00A21176" w:rsidP="002C7C3E">
            <w:pPr>
              <w:shd w:val="clear" w:color="auto" w:fill="FFFFFF"/>
              <w:spacing w:before="100" w:beforeAutospacing="1" w:line="360" w:lineRule="auto"/>
              <w:jc w:val="both"/>
              <w:rPr>
                <w:rFonts w:ascii="Arial" w:eastAsia="Times New Roman" w:hAnsi="Arial" w:cs="Arial"/>
                <w:color w:val="272930"/>
                <w:sz w:val="24"/>
                <w:szCs w:val="24"/>
                <w:lang w:eastAsia="en-GB"/>
              </w:rPr>
            </w:pPr>
            <w:r w:rsidRPr="00A21176">
              <w:rPr>
                <w:rFonts w:ascii="Arial" w:eastAsia="Times New Roman" w:hAnsi="Arial" w:cs="Arial"/>
                <w:color w:val="272930"/>
                <w:sz w:val="24"/>
                <w:szCs w:val="24"/>
                <w:lang w:eastAsia="en-GB"/>
              </w:rPr>
              <w:t>Fatigue</w:t>
            </w:r>
          </w:p>
        </w:tc>
        <w:tc>
          <w:tcPr>
            <w:tcW w:w="7461" w:type="dxa"/>
          </w:tcPr>
          <w:p w14:paraId="46DA27E8" w14:textId="167624C6" w:rsidR="00A21176" w:rsidRPr="00F63617" w:rsidRDefault="00FB498F" w:rsidP="002C7C3E">
            <w:pPr>
              <w:spacing w:line="360" w:lineRule="auto"/>
              <w:jc w:val="both"/>
              <w:rPr>
                <w:rFonts w:ascii="Arial" w:hAnsi="Arial" w:cs="Arial"/>
                <w:sz w:val="24"/>
                <w:szCs w:val="24"/>
              </w:rPr>
            </w:pPr>
            <w:r>
              <w:rPr>
                <w:rFonts w:ascii="Arial" w:hAnsi="Arial" w:cs="Arial"/>
                <w:color w:val="272930"/>
                <w:sz w:val="24"/>
                <w:szCs w:val="24"/>
                <w:shd w:val="clear" w:color="auto" w:fill="FFFFFF"/>
              </w:rPr>
              <w:t>‘</w:t>
            </w:r>
            <w:r w:rsidR="00F63617" w:rsidRPr="00F63617">
              <w:rPr>
                <w:rFonts w:ascii="Arial" w:hAnsi="Arial" w:cs="Arial"/>
                <w:color w:val="272930"/>
                <w:sz w:val="24"/>
                <w:szCs w:val="24"/>
                <w:shd w:val="clear" w:color="auto" w:fill="FFFFFF"/>
              </w:rPr>
              <w:t>Fatigue is the failure of steel structure due to crack initiation and development under the influence of cyclic loading</w:t>
            </w:r>
            <w:r>
              <w:rPr>
                <w:rFonts w:ascii="Arial" w:hAnsi="Arial" w:cs="Arial"/>
                <w:color w:val="272930"/>
                <w:sz w:val="24"/>
                <w:szCs w:val="24"/>
                <w:shd w:val="clear" w:color="auto" w:fill="FFFFFF"/>
              </w:rPr>
              <w:t>’</w:t>
            </w:r>
            <w:sdt>
              <w:sdtPr>
                <w:rPr>
                  <w:rFonts w:ascii="Arial" w:hAnsi="Arial" w:cs="Arial"/>
                  <w:color w:val="272930"/>
                  <w:sz w:val="24"/>
                  <w:szCs w:val="24"/>
                  <w:shd w:val="clear" w:color="auto" w:fill="FFFFFF"/>
                </w:rPr>
                <w:id w:val="755326166"/>
                <w:citation/>
              </w:sdtPr>
              <w:sdtContent>
                <w:r w:rsidR="007E3E7C">
                  <w:rPr>
                    <w:rFonts w:ascii="Arial" w:hAnsi="Arial" w:cs="Arial"/>
                    <w:color w:val="272930"/>
                    <w:sz w:val="24"/>
                    <w:szCs w:val="24"/>
                    <w:shd w:val="clear" w:color="auto" w:fill="FFFFFF"/>
                  </w:rPr>
                  <w:fldChar w:fldCharType="begin"/>
                </w:r>
                <w:r w:rsidR="007E3E7C">
                  <w:rPr>
                    <w:rFonts w:ascii="Arial" w:hAnsi="Arial" w:cs="Arial"/>
                    <w:color w:val="272930"/>
                    <w:sz w:val="24"/>
                    <w:szCs w:val="24"/>
                    <w:shd w:val="clear" w:color="auto" w:fill="FFFFFF"/>
                  </w:rPr>
                  <w:instrText xml:space="preserve"> CITATION The221 \l 2057 </w:instrText>
                </w:r>
                <w:r w:rsidR="007E3E7C">
                  <w:rPr>
                    <w:rFonts w:ascii="Arial" w:hAnsi="Arial" w:cs="Arial"/>
                    <w:color w:val="272930"/>
                    <w:sz w:val="24"/>
                    <w:szCs w:val="24"/>
                    <w:shd w:val="clear" w:color="auto" w:fill="FFFFFF"/>
                  </w:rPr>
                  <w:fldChar w:fldCharType="separate"/>
                </w:r>
                <w:r w:rsidR="007E3E7C">
                  <w:rPr>
                    <w:rFonts w:ascii="Arial" w:hAnsi="Arial" w:cs="Arial"/>
                    <w:noProof/>
                    <w:color w:val="272930"/>
                    <w:sz w:val="24"/>
                    <w:szCs w:val="24"/>
                    <w:shd w:val="clear" w:color="auto" w:fill="FFFFFF"/>
                  </w:rPr>
                  <w:t xml:space="preserve"> </w:t>
                </w:r>
                <w:r w:rsidR="007E3E7C" w:rsidRPr="007E3E7C">
                  <w:rPr>
                    <w:rFonts w:ascii="Arial" w:hAnsi="Arial" w:cs="Arial"/>
                    <w:noProof/>
                    <w:color w:val="272930"/>
                    <w:sz w:val="24"/>
                    <w:szCs w:val="24"/>
                    <w:shd w:val="clear" w:color="auto" w:fill="FFFFFF"/>
                  </w:rPr>
                  <w:t>(The Constructor, n.d.)</w:t>
                </w:r>
                <w:r w:rsidR="007E3E7C">
                  <w:rPr>
                    <w:rFonts w:ascii="Arial" w:hAnsi="Arial" w:cs="Arial"/>
                    <w:color w:val="272930"/>
                    <w:sz w:val="24"/>
                    <w:szCs w:val="24"/>
                    <w:shd w:val="clear" w:color="auto" w:fill="FFFFFF"/>
                  </w:rPr>
                  <w:fldChar w:fldCharType="end"/>
                </w:r>
              </w:sdtContent>
            </w:sdt>
            <w:r w:rsidR="007E3E7C">
              <w:rPr>
                <w:rFonts w:ascii="Arial" w:hAnsi="Arial" w:cs="Arial"/>
                <w:color w:val="272930"/>
                <w:sz w:val="24"/>
                <w:szCs w:val="24"/>
                <w:shd w:val="clear" w:color="auto" w:fill="FFFFFF"/>
              </w:rPr>
              <w:t>.</w:t>
            </w:r>
          </w:p>
        </w:tc>
      </w:tr>
    </w:tbl>
    <w:p w14:paraId="6BD2EEBB" w14:textId="77777777" w:rsidR="00A21176" w:rsidRDefault="00A21176" w:rsidP="002C7C3E">
      <w:pPr>
        <w:spacing w:line="360" w:lineRule="auto"/>
        <w:jc w:val="both"/>
        <w:rPr>
          <w:rFonts w:ascii="Arial" w:hAnsi="Arial" w:cs="Arial"/>
          <w:sz w:val="24"/>
          <w:szCs w:val="24"/>
        </w:rPr>
      </w:pPr>
    </w:p>
    <w:p w14:paraId="065FD76D" w14:textId="0AE074FE" w:rsidR="00904859" w:rsidRPr="00904859" w:rsidRDefault="004F478E" w:rsidP="002C7C3E">
      <w:pPr>
        <w:spacing w:line="360" w:lineRule="auto"/>
        <w:jc w:val="both"/>
        <w:rPr>
          <w:rFonts w:ascii="Arial" w:hAnsi="Arial" w:cs="Arial"/>
          <w:sz w:val="24"/>
          <w:szCs w:val="24"/>
        </w:rPr>
      </w:pPr>
      <w:r w:rsidRPr="00365FFD">
        <w:rPr>
          <w:rFonts w:ascii="Arial" w:hAnsi="Arial" w:cs="Arial"/>
          <w:b/>
          <w:bCs/>
          <w:sz w:val="24"/>
          <w:szCs w:val="24"/>
        </w:rPr>
        <w:t>Remedied wind loading design:</w:t>
      </w:r>
      <w:r w:rsidR="002944CC">
        <w:rPr>
          <w:rFonts w:ascii="Arial" w:hAnsi="Arial" w:cs="Arial"/>
          <w:sz w:val="24"/>
          <w:szCs w:val="24"/>
        </w:rPr>
        <w:t xml:space="preserve"> </w:t>
      </w:r>
      <w:r w:rsidR="00365FFD">
        <w:rPr>
          <w:rFonts w:ascii="Arial" w:hAnsi="Arial" w:cs="Arial"/>
          <w:sz w:val="24"/>
          <w:szCs w:val="24"/>
        </w:rPr>
        <w:t>The Gherkin was designed with precision accuracy and efficiency</w:t>
      </w:r>
      <w:r w:rsidR="00C64481">
        <w:rPr>
          <w:rFonts w:ascii="Arial" w:hAnsi="Arial" w:cs="Arial"/>
          <w:sz w:val="24"/>
          <w:szCs w:val="24"/>
        </w:rPr>
        <w:t xml:space="preserve"> to remedy the wind loading capacities of the </w:t>
      </w:r>
      <w:r w:rsidR="005222B3">
        <w:rPr>
          <w:rFonts w:ascii="Arial" w:hAnsi="Arial" w:cs="Arial"/>
          <w:sz w:val="24"/>
          <w:szCs w:val="24"/>
        </w:rPr>
        <w:t xml:space="preserve">structure, incorporating </w:t>
      </w:r>
      <w:r w:rsidR="00793D5C">
        <w:rPr>
          <w:rFonts w:ascii="Arial" w:hAnsi="Arial" w:cs="Arial"/>
          <w:sz w:val="24"/>
          <w:szCs w:val="24"/>
        </w:rPr>
        <w:t xml:space="preserve">each aspect of the building to enhance its functionality. </w:t>
      </w:r>
      <w:r w:rsidR="00FF7068">
        <w:rPr>
          <w:rFonts w:ascii="Arial" w:hAnsi="Arial" w:cs="Arial"/>
          <w:sz w:val="24"/>
          <w:szCs w:val="24"/>
        </w:rPr>
        <w:t>Crucially, the site was analysed to find th</w:t>
      </w:r>
      <w:r w:rsidR="003B7D04">
        <w:rPr>
          <w:rFonts w:ascii="Arial" w:hAnsi="Arial" w:cs="Arial"/>
          <w:sz w:val="24"/>
          <w:szCs w:val="24"/>
        </w:rPr>
        <w:t>e</w:t>
      </w:r>
      <w:r w:rsidR="00FF7068">
        <w:rPr>
          <w:rFonts w:ascii="Arial" w:hAnsi="Arial" w:cs="Arial"/>
          <w:sz w:val="24"/>
          <w:szCs w:val="24"/>
        </w:rPr>
        <w:t xml:space="preserve"> dominant direction </w:t>
      </w:r>
      <w:r w:rsidR="003B7D04">
        <w:rPr>
          <w:rFonts w:ascii="Arial" w:hAnsi="Arial" w:cs="Arial"/>
          <w:sz w:val="24"/>
          <w:szCs w:val="24"/>
        </w:rPr>
        <w:t xml:space="preserve">of the wind to </w:t>
      </w:r>
      <w:r w:rsidR="00B00C66">
        <w:rPr>
          <w:rFonts w:ascii="Arial" w:hAnsi="Arial" w:cs="Arial"/>
          <w:sz w:val="24"/>
          <w:szCs w:val="24"/>
        </w:rPr>
        <w:t xml:space="preserve">ensure that the building </w:t>
      </w:r>
      <w:r w:rsidR="00D840EC">
        <w:rPr>
          <w:rFonts w:ascii="Arial" w:hAnsi="Arial" w:cs="Arial"/>
          <w:sz w:val="24"/>
          <w:szCs w:val="24"/>
        </w:rPr>
        <w:t>is structurally cable</w:t>
      </w:r>
      <w:r w:rsidR="00772F21">
        <w:rPr>
          <w:rFonts w:ascii="Arial" w:hAnsi="Arial" w:cs="Arial"/>
          <w:sz w:val="24"/>
          <w:szCs w:val="24"/>
        </w:rPr>
        <w:t xml:space="preserve"> of withstanding the load. Below </w:t>
      </w:r>
      <w:r w:rsidR="00F449E6">
        <w:rPr>
          <w:rFonts w:ascii="Arial" w:hAnsi="Arial" w:cs="Arial"/>
          <w:sz w:val="24"/>
          <w:szCs w:val="24"/>
        </w:rPr>
        <w:t>is a graph that indicates this:</w:t>
      </w:r>
    </w:p>
    <w:p w14:paraId="0D05E74E" w14:textId="755EBA61" w:rsidR="00135BF5" w:rsidRDefault="00E80BA2" w:rsidP="002C7C3E">
      <w:pPr>
        <w:spacing w:line="360" w:lineRule="auto"/>
        <w:jc w:val="both"/>
      </w:pPr>
      <w:r>
        <w:rPr>
          <w:noProof/>
        </w:rPr>
        <w:drawing>
          <wp:anchor distT="0" distB="0" distL="114300" distR="114300" simplePos="0" relativeHeight="251706368" behindDoc="0" locked="0" layoutInCell="1" allowOverlap="1" wp14:anchorId="6A4D07F1" wp14:editId="4E2105B6">
            <wp:simplePos x="0" y="0"/>
            <wp:positionH relativeFrom="margin">
              <wp:align>center</wp:align>
            </wp:positionH>
            <wp:positionV relativeFrom="paragraph">
              <wp:posOffset>23795</wp:posOffset>
            </wp:positionV>
            <wp:extent cx="4986020" cy="3557270"/>
            <wp:effectExtent l="19050" t="19050" r="24130" b="24130"/>
            <wp:wrapSquare wrapText="bothSides"/>
            <wp:docPr id="39" name="Picture 3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Graphical user interface, application&#10;&#10;Description automatically generated"/>
                    <pic:cNvPicPr/>
                  </pic:nvPicPr>
                  <pic:blipFill rotWithShape="1">
                    <a:blip r:embed="rId23">
                      <a:extLst>
                        <a:ext uri="{28A0092B-C50C-407E-A947-70E740481C1C}">
                          <a14:useLocalDpi xmlns:a14="http://schemas.microsoft.com/office/drawing/2010/main" val="0"/>
                        </a:ext>
                      </a:extLst>
                    </a:blip>
                    <a:srcRect l="21376" t="20068" r="39797" b="30682"/>
                    <a:stretch/>
                  </pic:blipFill>
                  <pic:spPr bwMode="auto">
                    <a:xfrm>
                      <a:off x="0" y="0"/>
                      <a:ext cx="4986020" cy="355727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449E6">
        <w:rPr>
          <w:noProof/>
        </w:rPr>
        <mc:AlternateContent>
          <mc:Choice Requires="wps">
            <w:drawing>
              <wp:anchor distT="0" distB="0" distL="114300" distR="114300" simplePos="0" relativeHeight="251708416" behindDoc="0" locked="0" layoutInCell="1" allowOverlap="1" wp14:anchorId="5280BF06" wp14:editId="6402D761">
                <wp:simplePos x="0" y="0"/>
                <wp:positionH relativeFrom="column">
                  <wp:posOffset>370205</wp:posOffset>
                </wp:positionH>
                <wp:positionV relativeFrom="paragraph">
                  <wp:posOffset>3793490</wp:posOffset>
                </wp:positionV>
                <wp:extent cx="4986020" cy="635"/>
                <wp:effectExtent l="0" t="0" r="0" b="0"/>
                <wp:wrapSquare wrapText="bothSides"/>
                <wp:docPr id="40" name="Text Box 40"/>
                <wp:cNvGraphicFramePr/>
                <a:graphic xmlns:a="http://schemas.openxmlformats.org/drawingml/2006/main">
                  <a:graphicData uri="http://schemas.microsoft.com/office/word/2010/wordprocessingShape">
                    <wps:wsp>
                      <wps:cNvSpPr txBox="1"/>
                      <wps:spPr>
                        <a:xfrm>
                          <a:off x="0" y="0"/>
                          <a:ext cx="4986020" cy="635"/>
                        </a:xfrm>
                        <a:prstGeom prst="rect">
                          <a:avLst/>
                        </a:prstGeom>
                        <a:solidFill>
                          <a:prstClr val="white"/>
                        </a:solidFill>
                        <a:ln>
                          <a:noFill/>
                        </a:ln>
                      </wps:spPr>
                      <wps:txbx>
                        <w:txbxContent>
                          <w:p w14:paraId="7D059D2E" w14:textId="0C5560D8" w:rsidR="00F449E6" w:rsidRPr="00F449E6" w:rsidRDefault="00F449E6" w:rsidP="00F449E6">
                            <w:pPr>
                              <w:pStyle w:val="Caption"/>
                              <w:rPr>
                                <w:rFonts w:ascii="Arial" w:hAnsi="Arial" w:cs="Arial"/>
                                <w:noProof/>
                                <w:sz w:val="24"/>
                                <w:szCs w:val="24"/>
                              </w:rPr>
                            </w:pPr>
                            <w:r w:rsidRPr="00F449E6">
                              <w:rPr>
                                <w:rFonts w:ascii="Arial" w:hAnsi="Arial" w:cs="Arial"/>
                                <w:sz w:val="24"/>
                                <w:szCs w:val="24"/>
                              </w:rPr>
                              <w:t xml:space="preserve">Figure </w:t>
                            </w:r>
                            <w:r w:rsidRPr="00F449E6">
                              <w:rPr>
                                <w:rFonts w:ascii="Arial" w:hAnsi="Arial" w:cs="Arial"/>
                                <w:sz w:val="24"/>
                                <w:szCs w:val="24"/>
                              </w:rPr>
                              <w:fldChar w:fldCharType="begin"/>
                            </w:r>
                            <w:r w:rsidRPr="00F449E6">
                              <w:rPr>
                                <w:rFonts w:ascii="Arial" w:hAnsi="Arial" w:cs="Arial"/>
                                <w:sz w:val="24"/>
                                <w:szCs w:val="24"/>
                              </w:rPr>
                              <w:instrText xml:space="preserve"> SEQ Figure \* ARABIC </w:instrText>
                            </w:r>
                            <w:r w:rsidRPr="00F449E6">
                              <w:rPr>
                                <w:rFonts w:ascii="Arial" w:hAnsi="Arial" w:cs="Arial"/>
                                <w:sz w:val="24"/>
                                <w:szCs w:val="24"/>
                              </w:rPr>
                              <w:fldChar w:fldCharType="separate"/>
                            </w:r>
                            <w:r w:rsidR="004D7ABD">
                              <w:rPr>
                                <w:rFonts w:ascii="Arial" w:hAnsi="Arial" w:cs="Arial"/>
                                <w:noProof/>
                                <w:sz w:val="24"/>
                                <w:szCs w:val="24"/>
                              </w:rPr>
                              <w:t>11</w:t>
                            </w:r>
                            <w:r w:rsidRPr="00F449E6">
                              <w:rPr>
                                <w:rFonts w:ascii="Arial" w:hAnsi="Arial" w:cs="Arial"/>
                                <w:sz w:val="24"/>
                                <w:szCs w:val="24"/>
                              </w:rPr>
                              <w:fldChar w:fldCharType="end"/>
                            </w:r>
                            <w:r w:rsidRPr="00F449E6">
                              <w:rPr>
                                <w:rFonts w:ascii="Arial" w:hAnsi="Arial" w:cs="Arial"/>
                                <w:sz w:val="24"/>
                                <w:szCs w:val="24"/>
                              </w:rPr>
                              <w:t>: Dominant Wind Direction</w:t>
                            </w:r>
                            <w:sdt>
                              <w:sdtPr>
                                <w:rPr>
                                  <w:rFonts w:ascii="Arial" w:hAnsi="Arial" w:cs="Arial"/>
                                  <w:sz w:val="24"/>
                                  <w:szCs w:val="24"/>
                                </w:rPr>
                                <w:id w:val="-855567399"/>
                                <w:citation/>
                              </w:sdtPr>
                              <w:sdtContent>
                                <w:r>
                                  <w:rPr>
                                    <w:rFonts w:ascii="Arial" w:hAnsi="Arial" w:cs="Arial"/>
                                    <w:sz w:val="24"/>
                                    <w:szCs w:val="24"/>
                                  </w:rPr>
                                  <w:fldChar w:fldCharType="begin"/>
                                </w:r>
                                <w:r>
                                  <w:rPr>
                                    <w:rFonts w:ascii="Arial" w:hAnsi="Arial" w:cs="Arial"/>
                                    <w:sz w:val="24"/>
                                    <w:szCs w:val="24"/>
                                  </w:rPr>
                                  <w:instrText xml:space="preserve"> CITATION Sli15 \l 2057 </w:instrText>
                                </w:r>
                                <w:r>
                                  <w:rPr>
                                    <w:rFonts w:ascii="Arial" w:hAnsi="Arial" w:cs="Arial"/>
                                    <w:sz w:val="24"/>
                                    <w:szCs w:val="24"/>
                                  </w:rPr>
                                  <w:fldChar w:fldCharType="separate"/>
                                </w:r>
                                <w:r>
                                  <w:rPr>
                                    <w:rFonts w:ascii="Arial" w:hAnsi="Arial" w:cs="Arial"/>
                                    <w:noProof/>
                                    <w:sz w:val="24"/>
                                    <w:szCs w:val="24"/>
                                  </w:rPr>
                                  <w:t xml:space="preserve"> </w:t>
                                </w:r>
                                <w:r w:rsidRPr="00F449E6">
                                  <w:rPr>
                                    <w:rFonts w:ascii="Arial" w:hAnsi="Arial" w:cs="Arial"/>
                                    <w:noProof/>
                                    <w:sz w:val="24"/>
                                    <w:szCs w:val="24"/>
                                  </w:rPr>
                                  <w:t>(Slideshare, 2015)</w:t>
                                </w:r>
                                <w:r>
                                  <w:rPr>
                                    <w:rFonts w:ascii="Arial" w:hAnsi="Arial" w:cs="Arial"/>
                                    <w:sz w:val="24"/>
                                    <w:szCs w:val="24"/>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280BF06" id="Text Box 40" o:spid="_x0000_s1039" type="#_x0000_t202" style="position:absolute;left:0;text-align:left;margin-left:29.15pt;margin-top:298.7pt;width:392.6pt;height:.05pt;z-index:251708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" stroked="f">
                <v:textbox style="mso-fit-shape-to-text:t" inset="0,0,0,0">
                  <w:txbxContent>
                    <w:p w14:paraId="7D059D2E" w14:textId="0C5560D8" w:rsidR="00F449E6" w:rsidRPr="00F449E6" w:rsidRDefault="00F449E6" w:rsidP="00F449E6">
                      <w:pPr>
                        <w:pStyle w:val="Caption"/>
                        <w:rPr>
                          <w:rFonts w:ascii="Arial" w:hAnsi="Arial" w:cs="Arial"/>
                          <w:noProof/>
                          <w:sz w:val="24"/>
                          <w:szCs w:val="24"/>
                        </w:rPr>
                      </w:pPr>
                      <w:r w:rsidRPr="00F449E6">
                        <w:rPr>
                          <w:rFonts w:ascii="Arial" w:hAnsi="Arial" w:cs="Arial"/>
                          <w:sz w:val="24"/>
                          <w:szCs w:val="24"/>
                        </w:rPr>
                        <w:t xml:space="preserve">Figure </w:t>
                      </w:r>
                      <w:r w:rsidRPr="00F449E6">
                        <w:rPr>
                          <w:rFonts w:ascii="Arial" w:hAnsi="Arial" w:cs="Arial"/>
                          <w:sz w:val="24"/>
                          <w:szCs w:val="24"/>
                        </w:rPr>
                        <w:fldChar w:fldCharType="begin"/>
                      </w:r>
                      <w:r w:rsidRPr="00F449E6">
                        <w:rPr>
                          <w:rFonts w:ascii="Arial" w:hAnsi="Arial" w:cs="Arial"/>
                          <w:sz w:val="24"/>
                          <w:szCs w:val="24"/>
                        </w:rPr>
                        <w:instrText xml:space="preserve"> SEQ Figure \* ARABIC </w:instrText>
                      </w:r>
                      <w:r w:rsidRPr="00F449E6">
                        <w:rPr>
                          <w:rFonts w:ascii="Arial" w:hAnsi="Arial" w:cs="Arial"/>
                          <w:sz w:val="24"/>
                          <w:szCs w:val="24"/>
                        </w:rPr>
                        <w:fldChar w:fldCharType="separate"/>
                      </w:r>
                      <w:r w:rsidR="004D7ABD">
                        <w:rPr>
                          <w:rFonts w:ascii="Arial" w:hAnsi="Arial" w:cs="Arial"/>
                          <w:noProof/>
                          <w:sz w:val="24"/>
                          <w:szCs w:val="24"/>
                        </w:rPr>
                        <w:t>11</w:t>
                      </w:r>
                      <w:r w:rsidRPr="00F449E6">
                        <w:rPr>
                          <w:rFonts w:ascii="Arial" w:hAnsi="Arial" w:cs="Arial"/>
                          <w:sz w:val="24"/>
                          <w:szCs w:val="24"/>
                        </w:rPr>
                        <w:fldChar w:fldCharType="end"/>
                      </w:r>
                      <w:r w:rsidRPr="00F449E6">
                        <w:rPr>
                          <w:rFonts w:ascii="Arial" w:hAnsi="Arial" w:cs="Arial"/>
                          <w:sz w:val="24"/>
                          <w:szCs w:val="24"/>
                        </w:rPr>
                        <w:t>: Dominant Wind Direction</w:t>
                      </w:r>
                      <w:sdt>
                        <w:sdtPr>
                          <w:rPr>
                            <w:rFonts w:ascii="Arial" w:hAnsi="Arial" w:cs="Arial"/>
                            <w:sz w:val="24"/>
                            <w:szCs w:val="24"/>
                          </w:rPr>
                          <w:id w:val="-855567399"/>
                          <w:citation/>
                        </w:sdtPr>
                        <w:sdtContent>
                          <w:r>
                            <w:rPr>
                              <w:rFonts w:ascii="Arial" w:hAnsi="Arial" w:cs="Arial"/>
                              <w:sz w:val="24"/>
                              <w:szCs w:val="24"/>
                            </w:rPr>
                            <w:fldChar w:fldCharType="begin"/>
                          </w:r>
                          <w:r>
                            <w:rPr>
                              <w:rFonts w:ascii="Arial" w:hAnsi="Arial" w:cs="Arial"/>
                              <w:sz w:val="24"/>
                              <w:szCs w:val="24"/>
                            </w:rPr>
                            <w:instrText xml:space="preserve"> CITATION Sli15 \l 2057 </w:instrText>
                          </w:r>
                          <w:r>
                            <w:rPr>
                              <w:rFonts w:ascii="Arial" w:hAnsi="Arial" w:cs="Arial"/>
                              <w:sz w:val="24"/>
                              <w:szCs w:val="24"/>
                            </w:rPr>
                            <w:fldChar w:fldCharType="separate"/>
                          </w:r>
                          <w:r>
                            <w:rPr>
                              <w:rFonts w:ascii="Arial" w:hAnsi="Arial" w:cs="Arial"/>
                              <w:noProof/>
                              <w:sz w:val="24"/>
                              <w:szCs w:val="24"/>
                            </w:rPr>
                            <w:t xml:space="preserve"> </w:t>
                          </w:r>
                          <w:r w:rsidRPr="00F449E6">
                            <w:rPr>
                              <w:rFonts w:ascii="Arial" w:hAnsi="Arial" w:cs="Arial"/>
                              <w:noProof/>
                              <w:sz w:val="24"/>
                              <w:szCs w:val="24"/>
                            </w:rPr>
                            <w:t>(Slideshare, 2015)</w:t>
                          </w:r>
                          <w:r>
                            <w:rPr>
                              <w:rFonts w:ascii="Arial" w:hAnsi="Arial" w:cs="Arial"/>
                              <w:sz w:val="24"/>
                              <w:szCs w:val="24"/>
                            </w:rPr>
                            <w:fldChar w:fldCharType="end"/>
                          </w:r>
                        </w:sdtContent>
                      </w:sdt>
                    </w:p>
                  </w:txbxContent>
                </v:textbox>
                <w10:wrap type="square"/>
              </v:shape>
            </w:pict>
          </mc:Fallback>
        </mc:AlternateContent>
      </w:r>
    </w:p>
    <w:p w14:paraId="01F27BB3" w14:textId="1F1EEBF7" w:rsidR="00135BF5" w:rsidRDefault="00135BF5" w:rsidP="002C7C3E">
      <w:pPr>
        <w:spacing w:line="360" w:lineRule="auto"/>
        <w:jc w:val="both"/>
      </w:pPr>
    </w:p>
    <w:p w14:paraId="2A154A92" w14:textId="0DDA8AAD" w:rsidR="00135BF5" w:rsidRDefault="00135BF5" w:rsidP="002C7C3E">
      <w:pPr>
        <w:spacing w:line="360" w:lineRule="auto"/>
        <w:jc w:val="both"/>
      </w:pPr>
    </w:p>
    <w:p w14:paraId="1406B4D7" w14:textId="47B05A92" w:rsidR="00135BF5" w:rsidRDefault="00135BF5" w:rsidP="002C7C3E">
      <w:pPr>
        <w:spacing w:line="360" w:lineRule="auto"/>
        <w:jc w:val="both"/>
      </w:pPr>
    </w:p>
    <w:p w14:paraId="1E04F2BA" w14:textId="3EE07AB9" w:rsidR="00135BF5" w:rsidRDefault="00135BF5" w:rsidP="002C7C3E">
      <w:pPr>
        <w:spacing w:line="360" w:lineRule="auto"/>
        <w:jc w:val="both"/>
      </w:pPr>
    </w:p>
    <w:p w14:paraId="44D0EB0A" w14:textId="3DB11DC9" w:rsidR="00135BF5" w:rsidRDefault="00135BF5" w:rsidP="002C7C3E">
      <w:pPr>
        <w:spacing w:line="360" w:lineRule="auto"/>
        <w:jc w:val="both"/>
      </w:pPr>
    </w:p>
    <w:p w14:paraId="2CE7568D" w14:textId="2257A688" w:rsidR="00135BF5" w:rsidRDefault="00135BF5" w:rsidP="002C7C3E">
      <w:pPr>
        <w:spacing w:line="360" w:lineRule="auto"/>
        <w:jc w:val="both"/>
      </w:pPr>
    </w:p>
    <w:p w14:paraId="34CA6F04" w14:textId="1C4173DE" w:rsidR="00135BF5" w:rsidRDefault="00135BF5" w:rsidP="002C7C3E">
      <w:pPr>
        <w:spacing w:line="360" w:lineRule="auto"/>
        <w:jc w:val="both"/>
      </w:pPr>
    </w:p>
    <w:p w14:paraId="1606D083" w14:textId="1E79E24C" w:rsidR="009A3872" w:rsidRPr="009A3872" w:rsidRDefault="009A3872" w:rsidP="002C7C3E">
      <w:pPr>
        <w:spacing w:line="360" w:lineRule="auto"/>
        <w:jc w:val="both"/>
      </w:pPr>
    </w:p>
    <w:p w14:paraId="44EB33A2" w14:textId="0E28A645" w:rsidR="009A3872" w:rsidRPr="009A3872" w:rsidRDefault="009A3872" w:rsidP="002C7C3E">
      <w:pPr>
        <w:spacing w:line="360" w:lineRule="auto"/>
        <w:jc w:val="both"/>
      </w:pPr>
    </w:p>
    <w:p w14:paraId="15969735" w14:textId="77777777" w:rsidR="00287A43" w:rsidRDefault="00287A43" w:rsidP="002C7C3E">
      <w:pPr>
        <w:spacing w:line="360" w:lineRule="auto"/>
        <w:jc w:val="both"/>
      </w:pPr>
    </w:p>
    <w:p w14:paraId="5A90DF93" w14:textId="77777777" w:rsidR="00722F97" w:rsidRDefault="00722F97" w:rsidP="002C7C3E">
      <w:pPr>
        <w:spacing w:line="360" w:lineRule="auto"/>
        <w:jc w:val="both"/>
        <w:rPr>
          <w:rFonts w:ascii="Arial" w:hAnsi="Arial" w:cs="Arial"/>
          <w:sz w:val="24"/>
          <w:szCs w:val="24"/>
        </w:rPr>
      </w:pPr>
    </w:p>
    <w:p w14:paraId="0F133033" w14:textId="75C67C06" w:rsidR="009A3872" w:rsidRPr="00D85E65" w:rsidRDefault="00B9261B" w:rsidP="002C7C3E">
      <w:pPr>
        <w:spacing w:line="360" w:lineRule="auto"/>
        <w:jc w:val="both"/>
        <w:rPr>
          <w:rFonts w:ascii="Arial" w:hAnsi="Arial" w:cs="Arial"/>
          <w:sz w:val="24"/>
          <w:szCs w:val="24"/>
        </w:rPr>
      </w:pPr>
      <w:r w:rsidRPr="00D85E65">
        <w:rPr>
          <w:rFonts w:ascii="Arial" w:hAnsi="Arial" w:cs="Arial"/>
          <w:sz w:val="24"/>
          <w:szCs w:val="24"/>
        </w:rPr>
        <w:lastRenderedPageBreak/>
        <w:t>A primary consideration of the buildings shape was the surrounding buildings</w:t>
      </w:r>
      <w:r w:rsidR="00894AD6" w:rsidRPr="00D85E65">
        <w:rPr>
          <w:rFonts w:ascii="Arial" w:hAnsi="Arial" w:cs="Arial"/>
          <w:sz w:val="24"/>
          <w:szCs w:val="24"/>
        </w:rPr>
        <w:t>. This is becaus</w:t>
      </w:r>
      <w:r w:rsidR="00287A43" w:rsidRPr="00D85E65">
        <w:rPr>
          <w:rFonts w:ascii="Arial" w:hAnsi="Arial" w:cs="Arial"/>
          <w:sz w:val="24"/>
          <w:szCs w:val="24"/>
        </w:rPr>
        <w:t>e of their rectangular nature</w:t>
      </w:r>
      <w:r w:rsidR="00135E28" w:rsidRPr="00D85E65">
        <w:rPr>
          <w:rFonts w:ascii="Arial" w:hAnsi="Arial" w:cs="Arial"/>
          <w:sz w:val="24"/>
          <w:szCs w:val="24"/>
        </w:rPr>
        <w:t>, making it difficult for wind to flow smoothly around the buildings</w:t>
      </w:r>
      <w:r w:rsidR="00C86AAD" w:rsidRPr="00D85E65">
        <w:rPr>
          <w:rFonts w:ascii="Arial" w:hAnsi="Arial" w:cs="Arial"/>
          <w:sz w:val="24"/>
          <w:szCs w:val="24"/>
        </w:rPr>
        <w:t xml:space="preserve">. </w:t>
      </w:r>
      <w:r w:rsidR="00CA7CB4" w:rsidRPr="00D85E65">
        <w:rPr>
          <w:rFonts w:ascii="Arial" w:hAnsi="Arial" w:cs="Arial"/>
          <w:sz w:val="24"/>
          <w:szCs w:val="24"/>
        </w:rPr>
        <w:t>The Gherkin is aerodynamic which reduces the deflection of the wind</w:t>
      </w:r>
      <w:r w:rsidR="00752F84" w:rsidRPr="00D85E65">
        <w:rPr>
          <w:rFonts w:ascii="Arial" w:hAnsi="Arial" w:cs="Arial"/>
          <w:sz w:val="24"/>
          <w:szCs w:val="24"/>
        </w:rPr>
        <w:t xml:space="preserve">, providing a </w:t>
      </w:r>
      <w:r w:rsidR="007832B9" w:rsidRPr="00D85E65">
        <w:rPr>
          <w:rFonts w:ascii="Arial" w:hAnsi="Arial" w:cs="Arial"/>
          <w:sz w:val="24"/>
          <w:szCs w:val="24"/>
        </w:rPr>
        <w:t>‘comfortable environment at ground level’</w:t>
      </w:r>
      <w:r w:rsidR="00894AD6" w:rsidRPr="00D85E65">
        <w:rPr>
          <w:rFonts w:ascii="Arial" w:hAnsi="Arial" w:cs="Arial"/>
          <w:sz w:val="24"/>
          <w:szCs w:val="24"/>
        </w:rPr>
        <w:t xml:space="preserve"> </w:t>
      </w:r>
      <w:sdt>
        <w:sdtPr>
          <w:rPr>
            <w:rFonts w:ascii="Arial" w:hAnsi="Arial" w:cs="Arial"/>
            <w:sz w:val="24"/>
            <w:szCs w:val="24"/>
          </w:rPr>
          <w:id w:val="-1357656238"/>
          <w:citation/>
        </w:sdtPr>
        <w:sdtContent>
          <w:r w:rsidR="007832B9" w:rsidRPr="00D85E65">
            <w:rPr>
              <w:rFonts w:ascii="Arial" w:hAnsi="Arial" w:cs="Arial"/>
              <w:sz w:val="24"/>
              <w:szCs w:val="24"/>
            </w:rPr>
            <w:fldChar w:fldCharType="begin"/>
          </w:r>
          <w:r w:rsidR="007832B9" w:rsidRPr="00D85E65">
            <w:rPr>
              <w:rFonts w:ascii="Arial" w:hAnsi="Arial" w:cs="Arial"/>
              <w:sz w:val="24"/>
              <w:szCs w:val="24"/>
            </w:rPr>
            <w:instrText xml:space="preserve"> CITATION Sli15 \l 2057 </w:instrText>
          </w:r>
          <w:r w:rsidR="007832B9" w:rsidRPr="00D85E65">
            <w:rPr>
              <w:rFonts w:ascii="Arial" w:hAnsi="Arial" w:cs="Arial"/>
              <w:sz w:val="24"/>
              <w:szCs w:val="24"/>
            </w:rPr>
            <w:fldChar w:fldCharType="separate"/>
          </w:r>
          <w:r w:rsidR="007832B9" w:rsidRPr="00D85E65">
            <w:rPr>
              <w:rFonts w:ascii="Arial" w:hAnsi="Arial" w:cs="Arial"/>
              <w:noProof/>
              <w:sz w:val="24"/>
              <w:szCs w:val="24"/>
            </w:rPr>
            <w:t>(Slideshare, 2015)</w:t>
          </w:r>
          <w:r w:rsidR="007832B9" w:rsidRPr="00D85E65">
            <w:rPr>
              <w:rFonts w:ascii="Arial" w:hAnsi="Arial" w:cs="Arial"/>
              <w:sz w:val="24"/>
              <w:szCs w:val="24"/>
            </w:rPr>
            <w:fldChar w:fldCharType="end"/>
          </w:r>
        </w:sdtContent>
      </w:sdt>
      <w:r w:rsidR="007832B9" w:rsidRPr="00D85E65">
        <w:rPr>
          <w:rFonts w:ascii="Arial" w:hAnsi="Arial" w:cs="Arial"/>
          <w:sz w:val="24"/>
          <w:szCs w:val="24"/>
        </w:rPr>
        <w:t>.</w:t>
      </w:r>
      <w:r w:rsidR="00F364D6">
        <w:rPr>
          <w:rFonts w:ascii="Arial" w:hAnsi="Arial" w:cs="Arial"/>
          <w:sz w:val="24"/>
          <w:szCs w:val="24"/>
        </w:rPr>
        <w:t xml:space="preserve"> The </w:t>
      </w:r>
      <w:r w:rsidR="00CD24EA">
        <w:rPr>
          <w:rFonts w:ascii="Arial" w:hAnsi="Arial" w:cs="Arial"/>
          <w:sz w:val="24"/>
          <w:szCs w:val="24"/>
        </w:rPr>
        <w:t xml:space="preserve">aerodynamics provide a path for the wind reducing </w:t>
      </w:r>
      <w:r w:rsidR="00D14F6F">
        <w:rPr>
          <w:rFonts w:ascii="Arial" w:hAnsi="Arial" w:cs="Arial"/>
          <w:sz w:val="24"/>
          <w:szCs w:val="24"/>
        </w:rPr>
        <w:t xml:space="preserve">the overall </w:t>
      </w:r>
      <w:r w:rsidR="006F50DA">
        <w:rPr>
          <w:rFonts w:ascii="Arial" w:hAnsi="Arial" w:cs="Arial"/>
          <w:sz w:val="24"/>
          <w:szCs w:val="24"/>
        </w:rPr>
        <w:t>‘</w:t>
      </w:r>
      <w:r w:rsidR="00D14F6F">
        <w:rPr>
          <w:rFonts w:ascii="Arial" w:hAnsi="Arial" w:cs="Arial"/>
          <w:sz w:val="24"/>
          <w:szCs w:val="24"/>
        </w:rPr>
        <w:t>buffeting, reduced vibrations and diminished fluttering</w:t>
      </w:r>
      <w:r w:rsidR="006F50DA">
        <w:rPr>
          <w:rFonts w:ascii="Arial" w:hAnsi="Arial" w:cs="Arial"/>
          <w:sz w:val="24"/>
          <w:szCs w:val="24"/>
        </w:rPr>
        <w:t>’</w:t>
      </w:r>
      <w:sdt>
        <w:sdtPr>
          <w:rPr>
            <w:rFonts w:ascii="Arial" w:hAnsi="Arial" w:cs="Arial"/>
            <w:sz w:val="24"/>
            <w:szCs w:val="24"/>
          </w:rPr>
          <w:id w:val="-2004808961"/>
          <w:citation/>
        </w:sdtPr>
        <w:sdtContent>
          <w:r w:rsidR="006F50DA">
            <w:rPr>
              <w:rFonts w:ascii="Arial" w:hAnsi="Arial" w:cs="Arial"/>
              <w:sz w:val="24"/>
              <w:szCs w:val="24"/>
            </w:rPr>
            <w:fldChar w:fldCharType="begin"/>
          </w:r>
          <w:r w:rsidR="006F50DA">
            <w:rPr>
              <w:rFonts w:ascii="Arial" w:hAnsi="Arial" w:cs="Arial"/>
              <w:sz w:val="24"/>
              <w:szCs w:val="24"/>
            </w:rPr>
            <w:instrText xml:space="preserve"> CITATION Sli15 \l 2057 </w:instrText>
          </w:r>
          <w:r w:rsidR="006F50DA">
            <w:rPr>
              <w:rFonts w:ascii="Arial" w:hAnsi="Arial" w:cs="Arial"/>
              <w:sz w:val="24"/>
              <w:szCs w:val="24"/>
            </w:rPr>
            <w:fldChar w:fldCharType="separate"/>
          </w:r>
          <w:r w:rsidR="006F50DA">
            <w:rPr>
              <w:rFonts w:ascii="Arial" w:hAnsi="Arial" w:cs="Arial"/>
              <w:noProof/>
              <w:sz w:val="24"/>
              <w:szCs w:val="24"/>
            </w:rPr>
            <w:t xml:space="preserve"> </w:t>
          </w:r>
          <w:r w:rsidR="006F50DA" w:rsidRPr="006F50DA">
            <w:rPr>
              <w:rFonts w:ascii="Arial" w:hAnsi="Arial" w:cs="Arial"/>
              <w:noProof/>
              <w:sz w:val="24"/>
              <w:szCs w:val="24"/>
            </w:rPr>
            <w:t>(Slideshare, 2015)</w:t>
          </w:r>
          <w:r w:rsidR="006F50DA">
            <w:rPr>
              <w:rFonts w:ascii="Arial" w:hAnsi="Arial" w:cs="Arial"/>
              <w:sz w:val="24"/>
              <w:szCs w:val="24"/>
            </w:rPr>
            <w:fldChar w:fldCharType="end"/>
          </w:r>
        </w:sdtContent>
      </w:sdt>
      <w:r w:rsidR="006F50DA">
        <w:rPr>
          <w:rFonts w:ascii="Arial" w:hAnsi="Arial" w:cs="Arial"/>
          <w:sz w:val="24"/>
          <w:szCs w:val="24"/>
        </w:rPr>
        <w:t>.</w:t>
      </w:r>
      <w:r w:rsidR="00E251CB">
        <w:rPr>
          <w:rFonts w:ascii="Arial" w:hAnsi="Arial" w:cs="Arial"/>
          <w:sz w:val="24"/>
          <w:szCs w:val="24"/>
        </w:rPr>
        <w:t xml:space="preserve"> The image below shows this:</w:t>
      </w:r>
    </w:p>
    <w:p w14:paraId="4A76FA94" w14:textId="6571E381" w:rsidR="00DD2883" w:rsidRPr="00D85E65" w:rsidRDefault="00DD2883" w:rsidP="002C7C3E">
      <w:pPr>
        <w:spacing w:line="360" w:lineRule="auto"/>
        <w:jc w:val="both"/>
        <w:rPr>
          <w:rFonts w:ascii="Arial" w:hAnsi="Arial" w:cs="Arial"/>
          <w:sz w:val="24"/>
          <w:szCs w:val="24"/>
        </w:rPr>
      </w:pPr>
      <w:r w:rsidRPr="00D85E65">
        <w:rPr>
          <w:rFonts w:ascii="Arial" w:hAnsi="Arial" w:cs="Arial"/>
          <w:sz w:val="24"/>
          <w:szCs w:val="24"/>
        </w:rPr>
        <w:t xml:space="preserve">Whilst </w:t>
      </w:r>
      <w:r w:rsidR="00DF253C" w:rsidRPr="00D85E65">
        <w:rPr>
          <w:rFonts w:ascii="Arial" w:hAnsi="Arial" w:cs="Arial"/>
          <w:sz w:val="24"/>
          <w:szCs w:val="24"/>
        </w:rPr>
        <w:t>diverting the wind around the building smoothly, it is also effect</w:t>
      </w:r>
      <w:r w:rsidR="00D85E65" w:rsidRPr="00D85E65">
        <w:rPr>
          <w:rFonts w:ascii="Arial" w:hAnsi="Arial" w:cs="Arial"/>
          <w:sz w:val="24"/>
          <w:szCs w:val="24"/>
        </w:rPr>
        <w:t>ive</w:t>
      </w:r>
      <w:r w:rsidR="00DF253C" w:rsidRPr="00D85E65">
        <w:rPr>
          <w:rFonts w:ascii="Arial" w:hAnsi="Arial" w:cs="Arial"/>
          <w:sz w:val="24"/>
          <w:szCs w:val="24"/>
        </w:rPr>
        <w:t xml:space="preserve"> in ventilating it,</w:t>
      </w:r>
      <w:r w:rsidR="00FC7B26">
        <w:rPr>
          <w:rFonts w:ascii="Arial" w:hAnsi="Arial" w:cs="Arial"/>
          <w:sz w:val="24"/>
          <w:szCs w:val="24"/>
        </w:rPr>
        <w:t xml:space="preserve"> </w:t>
      </w:r>
      <w:r w:rsidR="00DF253C" w:rsidRPr="00D85E65">
        <w:rPr>
          <w:rFonts w:ascii="Arial" w:hAnsi="Arial" w:cs="Arial"/>
          <w:sz w:val="24"/>
          <w:szCs w:val="24"/>
        </w:rPr>
        <w:t xml:space="preserve">by allowing </w:t>
      </w:r>
      <w:r w:rsidR="00B11AEF" w:rsidRPr="00D85E65">
        <w:rPr>
          <w:rFonts w:ascii="Arial" w:hAnsi="Arial" w:cs="Arial"/>
          <w:sz w:val="24"/>
          <w:szCs w:val="24"/>
        </w:rPr>
        <w:t>wind to pass through</w:t>
      </w:r>
      <w:r w:rsidR="00686DF9">
        <w:rPr>
          <w:rFonts w:ascii="Arial" w:hAnsi="Arial" w:cs="Arial"/>
          <w:sz w:val="24"/>
          <w:szCs w:val="24"/>
        </w:rPr>
        <w:t xml:space="preserve"> and around it</w:t>
      </w:r>
      <w:r w:rsidR="00B11AEF" w:rsidRPr="00D85E65">
        <w:rPr>
          <w:rFonts w:ascii="Arial" w:hAnsi="Arial" w:cs="Arial"/>
          <w:sz w:val="24"/>
          <w:szCs w:val="24"/>
        </w:rPr>
        <w:t>.</w:t>
      </w:r>
      <w:r w:rsidR="00A1012F">
        <w:rPr>
          <w:rFonts w:ascii="Arial" w:hAnsi="Arial" w:cs="Arial"/>
          <w:sz w:val="24"/>
          <w:szCs w:val="24"/>
        </w:rPr>
        <w:t xml:space="preserve"> </w:t>
      </w:r>
      <w:r w:rsidR="00686DF9">
        <w:rPr>
          <w:rFonts w:ascii="Arial" w:hAnsi="Arial" w:cs="Arial"/>
          <w:sz w:val="24"/>
          <w:szCs w:val="24"/>
        </w:rPr>
        <w:t xml:space="preserve">This is truly environmentally sustainable as it takes </w:t>
      </w:r>
      <w:r w:rsidR="00A1012F">
        <w:rPr>
          <w:rFonts w:ascii="Arial" w:hAnsi="Arial" w:cs="Arial"/>
          <w:sz w:val="24"/>
          <w:szCs w:val="24"/>
        </w:rPr>
        <w:t xml:space="preserve">little to no energy to </w:t>
      </w:r>
      <w:r w:rsidR="006A0A74">
        <w:rPr>
          <w:rFonts w:ascii="Arial" w:hAnsi="Arial" w:cs="Arial"/>
          <w:sz w:val="24"/>
          <w:szCs w:val="24"/>
        </w:rPr>
        <w:t>ventilate and heat the building. It also provides a socially comfortable environment</w:t>
      </w:r>
      <w:r w:rsidR="0023061C">
        <w:rPr>
          <w:rFonts w:ascii="Arial" w:hAnsi="Arial" w:cs="Arial"/>
          <w:sz w:val="24"/>
          <w:szCs w:val="24"/>
        </w:rPr>
        <w:t xml:space="preserve"> with the natural lighting and continuous </w:t>
      </w:r>
      <w:r w:rsidR="00F364D6">
        <w:rPr>
          <w:rFonts w:ascii="Arial" w:hAnsi="Arial" w:cs="Arial"/>
          <w:sz w:val="24"/>
          <w:szCs w:val="24"/>
        </w:rPr>
        <w:t xml:space="preserve">ventilation. </w:t>
      </w:r>
    </w:p>
    <w:p w14:paraId="393DF1F8" w14:textId="5052E01C" w:rsidR="009A3872" w:rsidRDefault="00E251CB" w:rsidP="002C7C3E">
      <w:pPr>
        <w:tabs>
          <w:tab w:val="left" w:pos="1089"/>
        </w:tabs>
        <w:spacing w:line="360" w:lineRule="auto"/>
        <w:jc w:val="both"/>
      </w:pPr>
      <w:r>
        <w:rPr>
          <w:noProof/>
        </w:rPr>
        <mc:AlternateContent>
          <mc:Choice Requires="wps">
            <w:drawing>
              <wp:anchor distT="0" distB="0" distL="114300" distR="114300" simplePos="0" relativeHeight="251711488" behindDoc="0" locked="0" layoutInCell="1" allowOverlap="1" wp14:anchorId="166C7FA5" wp14:editId="20CA1CFA">
                <wp:simplePos x="0" y="0"/>
                <wp:positionH relativeFrom="column">
                  <wp:posOffset>825500</wp:posOffset>
                </wp:positionH>
                <wp:positionV relativeFrom="paragraph">
                  <wp:posOffset>3259455</wp:posOffset>
                </wp:positionV>
                <wp:extent cx="4079875" cy="635"/>
                <wp:effectExtent l="0" t="0" r="0" b="0"/>
                <wp:wrapSquare wrapText="bothSides"/>
                <wp:docPr id="42" name="Text Box 42"/>
                <wp:cNvGraphicFramePr/>
                <a:graphic xmlns:a="http://schemas.openxmlformats.org/drawingml/2006/main">
                  <a:graphicData uri="http://schemas.microsoft.com/office/word/2010/wordprocessingShape">
                    <wps:wsp>
                      <wps:cNvSpPr txBox="1"/>
                      <wps:spPr>
                        <a:xfrm>
                          <a:off x="0" y="0"/>
                          <a:ext cx="4079875" cy="635"/>
                        </a:xfrm>
                        <a:prstGeom prst="rect">
                          <a:avLst/>
                        </a:prstGeom>
                        <a:solidFill>
                          <a:prstClr val="white"/>
                        </a:solidFill>
                        <a:ln>
                          <a:noFill/>
                        </a:ln>
                      </wps:spPr>
                      <wps:txbx>
                        <w:txbxContent>
                          <w:p w14:paraId="2CB214F5" w14:textId="357BADE2" w:rsidR="00E251CB" w:rsidRPr="00E251CB" w:rsidRDefault="00E251CB" w:rsidP="00E251CB">
                            <w:pPr>
                              <w:pStyle w:val="Caption"/>
                              <w:rPr>
                                <w:rFonts w:ascii="Arial" w:hAnsi="Arial" w:cs="Arial"/>
                                <w:noProof/>
                                <w:color w:val="auto"/>
                                <w:sz w:val="24"/>
                                <w:szCs w:val="24"/>
                              </w:rPr>
                            </w:pPr>
                            <w:r w:rsidRPr="00E251CB">
                              <w:rPr>
                                <w:rFonts w:ascii="Arial" w:hAnsi="Arial" w:cs="Arial"/>
                                <w:color w:val="auto"/>
                                <w:sz w:val="24"/>
                                <w:szCs w:val="24"/>
                              </w:rPr>
                              <w:t xml:space="preserve">Figure </w:t>
                            </w:r>
                            <w:r w:rsidRPr="00E251CB">
                              <w:rPr>
                                <w:rFonts w:ascii="Arial" w:hAnsi="Arial" w:cs="Arial"/>
                                <w:color w:val="auto"/>
                                <w:sz w:val="24"/>
                                <w:szCs w:val="24"/>
                              </w:rPr>
                              <w:fldChar w:fldCharType="begin"/>
                            </w:r>
                            <w:r w:rsidRPr="00E251CB">
                              <w:rPr>
                                <w:rFonts w:ascii="Arial" w:hAnsi="Arial" w:cs="Arial"/>
                                <w:color w:val="auto"/>
                                <w:sz w:val="24"/>
                                <w:szCs w:val="24"/>
                              </w:rPr>
                              <w:instrText xml:space="preserve"> SEQ Figure \* ARABIC </w:instrText>
                            </w:r>
                            <w:r w:rsidRPr="00E251CB">
                              <w:rPr>
                                <w:rFonts w:ascii="Arial" w:hAnsi="Arial" w:cs="Arial"/>
                                <w:color w:val="auto"/>
                                <w:sz w:val="24"/>
                                <w:szCs w:val="24"/>
                              </w:rPr>
                              <w:fldChar w:fldCharType="separate"/>
                            </w:r>
                            <w:r w:rsidR="004D7ABD">
                              <w:rPr>
                                <w:rFonts w:ascii="Arial" w:hAnsi="Arial" w:cs="Arial"/>
                                <w:noProof/>
                                <w:color w:val="auto"/>
                                <w:sz w:val="24"/>
                                <w:szCs w:val="24"/>
                              </w:rPr>
                              <w:t>12</w:t>
                            </w:r>
                            <w:r w:rsidRPr="00E251CB">
                              <w:rPr>
                                <w:rFonts w:ascii="Arial" w:hAnsi="Arial" w:cs="Arial"/>
                                <w:color w:val="auto"/>
                                <w:sz w:val="24"/>
                                <w:szCs w:val="24"/>
                              </w:rPr>
                              <w:fldChar w:fldCharType="end"/>
                            </w:r>
                            <w:r w:rsidRPr="00E251CB">
                              <w:rPr>
                                <w:rFonts w:ascii="Arial" w:hAnsi="Arial" w:cs="Arial"/>
                                <w:color w:val="auto"/>
                                <w:sz w:val="24"/>
                                <w:szCs w:val="24"/>
                              </w:rPr>
                              <w:t>: Aerodynamics of the Gherkin</w:t>
                            </w:r>
                            <w:sdt>
                              <w:sdtPr>
                                <w:rPr>
                                  <w:rFonts w:ascii="Arial" w:hAnsi="Arial" w:cs="Arial"/>
                                  <w:color w:val="auto"/>
                                  <w:sz w:val="24"/>
                                  <w:szCs w:val="24"/>
                                </w:rPr>
                                <w:id w:val="254563265"/>
                                <w:citation/>
                              </w:sdtPr>
                              <w:sdtContent>
                                <w:r>
                                  <w:rPr>
                                    <w:rFonts w:ascii="Arial" w:hAnsi="Arial" w:cs="Arial"/>
                                    <w:color w:val="auto"/>
                                    <w:sz w:val="24"/>
                                    <w:szCs w:val="24"/>
                                  </w:rPr>
                                  <w:fldChar w:fldCharType="begin"/>
                                </w:r>
                                <w:r>
                                  <w:rPr>
                                    <w:rFonts w:ascii="Arial" w:hAnsi="Arial" w:cs="Arial"/>
                                    <w:color w:val="auto"/>
                                    <w:sz w:val="24"/>
                                    <w:szCs w:val="24"/>
                                  </w:rPr>
                                  <w:instrText xml:space="preserve"> CITATION Sli15 \l 2057 </w:instrText>
                                </w:r>
                                <w:r>
                                  <w:rPr>
                                    <w:rFonts w:ascii="Arial" w:hAnsi="Arial" w:cs="Arial"/>
                                    <w:color w:val="auto"/>
                                    <w:sz w:val="24"/>
                                    <w:szCs w:val="24"/>
                                  </w:rPr>
                                  <w:fldChar w:fldCharType="separate"/>
                                </w:r>
                                <w:r>
                                  <w:rPr>
                                    <w:rFonts w:ascii="Arial" w:hAnsi="Arial" w:cs="Arial"/>
                                    <w:noProof/>
                                    <w:color w:val="auto"/>
                                    <w:sz w:val="24"/>
                                    <w:szCs w:val="24"/>
                                  </w:rPr>
                                  <w:t xml:space="preserve"> </w:t>
                                </w:r>
                                <w:r w:rsidRPr="00E251CB">
                                  <w:rPr>
                                    <w:rFonts w:ascii="Arial" w:hAnsi="Arial" w:cs="Arial"/>
                                    <w:noProof/>
                                    <w:color w:val="auto"/>
                                    <w:sz w:val="24"/>
                                    <w:szCs w:val="24"/>
                                  </w:rPr>
                                  <w:t>(Slideshare, 2015)</w:t>
                                </w:r>
                                <w:r>
                                  <w:rPr>
                                    <w:rFonts w:ascii="Arial" w:hAnsi="Arial" w:cs="Arial"/>
                                    <w:color w:val="auto"/>
                                    <w:sz w:val="24"/>
                                    <w:szCs w:val="24"/>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66C7FA5" id="Text Box 42" o:spid="_x0000_s1040" type="#_x0000_t202" style="position:absolute;left:0;text-align:left;margin-left:65pt;margin-top:256.65pt;width:321.25pt;height:.05pt;z-index:251711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" stroked="f">
                <v:textbox style="mso-fit-shape-to-text:t" inset="0,0,0,0">
                  <w:txbxContent>
                    <w:p w14:paraId="2CB214F5" w14:textId="357BADE2" w:rsidR="00E251CB" w:rsidRPr="00E251CB" w:rsidRDefault="00E251CB" w:rsidP="00E251CB">
                      <w:pPr>
                        <w:pStyle w:val="Caption"/>
                        <w:rPr>
                          <w:rFonts w:ascii="Arial" w:hAnsi="Arial" w:cs="Arial"/>
                          <w:noProof/>
                          <w:color w:val="auto"/>
                          <w:sz w:val="24"/>
                          <w:szCs w:val="24"/>
                        </w:rPr>
                      </w:pPr>
                      <w:r w:rsidRPr="00E251CB">
                        <w:rPr>
                          <w:rFonts w:ascii="Arial" w:hAnsi="Arial" w:cs="Arial"/>
                          <w:color w:val="auto"/>
                          <w:sz w:val="24"/>
                          <w:szCs w:val="24"/>
                        </w:rPr>
                        <w:t xml:space="preserve">Figure </w:t>
                      </w:r>
                      <w:r w:rsidRPr="00E251CB">
                        <w:rPr>
                          <w:rFonts w:ascii="Arial" w:hAnsi="Arial" w:cs="Arial"/>
                          <w:color w:val="auto"/>
                          <w:sz w:val="24"/>
                          <w:szCs w:val="24"/>
                        </w:rPr>
                        <w:fldChar w:fldCharType="begin"/>
                      </w:r>
                      <w:r w:rsidRPr="00E251CB">
                        <w:rPr>
                          <w:rFonts w:ascii="Arial" w:hAnsi="Arial" w:cs="Arial"/>
                          <w:color w:val="auto"/>
                          <w:sz w:val="24"/>
                          <w:szCs w:val="24"/>
                        </w:rPr>
                        <w:instrText xml:space="preserve"> SEQ Figure \* ARABIC </w:instrText>
                      </w:r>
                      <w:r w:rsidRPr="00E251CB">
                        <w:rPr>
                          <w:rFonts w:ascii="Arial" w:hAnsi="Arial" w:cs="Arial"/>
                          <w:color w:val="auto"/>
                          <w:sz w:val="24"/>
                          <w:szCs w:val="24"/>
                        </w:rPr>
                        <w:fldChar w:fldCharType="separate"/>
                      </w:r>
                      <w:r w:rsidR="004D7ABD">
                        <w:rPr>
                          <w:rFonts w:ascii="Arial" w:hAnsi="Arial" w:cs="Arial"/>
                          <w:noProof/>
                          <w:color w:val="auto"/>
                          <w:sz w:val="24"/>
                          <w:szCs w:val="24"/>
                        </w:rPr>
                        <w:t>12</w:t>
                      </w:r>
                      <w:r w:rsidRPr="00E251CB">
                        <w:rPr>
                          <w:rFonts w:ascii="Arial" w:hAnsi="Arial" w:cs="Arial"/>
                          <w:color w:val="auto"/>
                          <w:sz w:val="24"/>
                          <w:szCs w:val="24"/>
                        </w:rPr>
                        <w:fldChar w:fldCharType="end"/>
                      </w:r>
                      <w:r w:rsidRPr="00E251CB">
                        <w:rPr>
                          <w:rFonts w:ascii="Arial" w:hAnsi="Arial" w:cs="Arial"/>
                          <w:color w:val="auto"/>
                          <w:sz w:val="24"/>
                          <w:szCs w:val="24"/>
                        </w:rPr>
                        <w:t>: Aerodynamics of the Gherkin</w:t>
                      </w:r>
                      <w:sdt>
                        <w:sdtPr>
                          <w:rPr>
                            <w:rFonts w:ascii="Arial" w:hAnsi="Arial" w:cs="Arial"/>
                            <w:color w:val="auto"/>
                            <w:sz w:val="24"/>
                            <w:szCs w:val="24"/>
                          </w:rPr>
                          <w:id w:val="254563265"/>
                          <w:citation/>
                        </w:sdtPr>
                        <w:sdtContent>
                          <w:r>
                            <w:rPr>
                              <w:rFonts w:ascii="Arial" w:hAnsi="Arial" w:cs="Arial"/>
                              <w:color w:val="auto"/>
                              <w:sz w:val="24"/>
                              <w:szCs w:val="24"/>
                            </w:rPr>
                            <w:fldChar w:fldCharType="begin"/>
                          </w:r>
                          <w:r>
                            <w:rPr>
                              <w:rFonts w:ascii="Arial" w:hAnsi="Arial" w:cs="Arial"/>
                              <w:color w:val="auto"/>
                              <w:sz w:val="24"/>
                              <w:szCs w:val="24"/>
                            </w:rPr>
                            <w:instrText xml:space="preserve"> CITATION Sli15 \l 2057 </w:instrText>
                          </w:r>
                          <w:r>
                            <w:rPr>
                              <w:rFonts w:ascii="Arial" w:hAnsi="Arial" w:cs="Arial"/>
                              <w:color w:val="auto"/>
                              <w:sz w:val="24"/>
                              <w:szCs w:val="24"/>
                            </w:rPr>
                            <w:fldChar w:fldCharType="separate"/>
                          </w:r>
                          <w:r>
                            <w:rPr>
                              <w:rFonts w:ascii="Arial" w:hAnsi="Arial" w:cs="Arial"/>
                              <w:noProof/>
                              <w:color w:val="auto"/>
                              <w:sz w:val="24"/>
                              <w:szCs w:val="24"/>
                            </w:rPr>
                            <w:t xml:space="preserve"> </w:t>
                          </w:r>
                          <w:r w:rsidRPr="00E251CB">
                            <w:rPr>
                              <w:rFonts w:ascii="Arial" w:hAnsi="Arial" w:cs="Arial"/>
                              <w:noProof/>
                              <w:color w:val="auto"/>
                              <w:sz w:val="24"/>
                              <w:szCs w:val="24"/>
                            </w:rPr>
                            <w:t>(Slideshare, 2015)</w:t>
                          </w:r>
                          <w:r>
                            <w:rPr>
                              <w:rFonts w:ascii="Arial" w:hAnsi="Arial" w:cs="Arial"/>
                              <w:color w:val="auto"/>
                              <w:sz w:val="24"/>
                              <w:szCs w:val="24"/>
                            </w:rPr>
                            <w:fldChar w:fldCharType="end"/>
                          </w:r>
                        </w:sdtContent>
                      </w:sdt>
                    </w:p>
                  </w:txbxContent>
                </v:textbox>
                <w10:wrap type="square"/>
              </v:shape>
            </w:pict>
          </mc:Fallback>
        </mc:AlternateContent>
      </w:r>
      <w:r>
        <w:rPr>
          <w:noProof/>
        </w:rPr>
        <w:drawing>
          <wp:anchor distT="0" distB="0" distL="114300" distR="114300" simplePos="0" relativeHeight="251709440" behindDoc="0" locked="0" layoutInCell="1" allowOverlap="1" wp14:anchorId="1A4F8387" wp14:editId="29AD9F40">
            <wp:simplePos x="0" y="0"/>
            <wp:positionH relativeFrom="margin">
              <wp:align>center</wp:align>
            </wp:positionH>
            <wp:positionV relativeFrom="paragraph">
              <wp:posOffset>105566</wp:posOffset>
            </wp:positionV>
            <wp:extent cx="4079875" cy="3096895"/>
            <wp:effectExtent l="19050" t="19050" r="15875" b="27305"/>
            <wp:wrapSquare wrapText="bothSides"/>
            <wp:docPr id="41" name="Picture 4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Graphical user interface, application, Word&#10;&#10;Description automatically generated"/>
                    <pic:cNvPicPr/>
                  </pic:nvPicPr>
                  <pic:blipFill rotWithShape="1">
                    <a:blip r:embed="rId24">
                      <a:extLst>
                        <a:ext uri="{28A0092B-C50C-407E-A947-70E740481C1C}">
                          <a14:useLocalDpi xmlns:a14="http://schemas.microsoft.com/office/drawing/2010/main" val="0"/>
                        </a:ext>
                      </a:extLst>
                    </a:blip>
                    <a:srcRect l="41842" t="38263" r="33774" b="28821"/>
                    <a:stretch/>
                  </pic:blipFill>
                  <pic:spPr bwMode="auto">
                    <a:xfrm>
                      <a:off x="0" y="0"/>
                      <a:ext cx="4079875" cy="309689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5BE8296" w14:textId="6C93108F" w:rsidR="009A3872" w:rsidRDefault="009A3872" w:rsidP="002C7C3E">
      <w:pPr>
        <w:tabs>
          <w:tab w:val="left" w:pos="1089"/>
        </w:tabs>
        <w:spacing w:line="360" w:lineRule="auto"/>
        <w:jc w:val="both"/>
      </w:pPr>
    </w:p>
    <w:p w14:paraId="406A5135" w14:textId="77777777" w:rsidR="009A3872" w:rsidRDefault="009A3872" w:rsidP="002C7C3E">
      <w:pPr>
        <w:tabs>
          <w:tab w:val="left" w:pos="1089"/>
        </w:tabs>
        <w:spacing w:line="360" w:lineRule="auto"/>
        <w:jc w:val="both"/>
      </w:pPr>
    </w:p>
    <w:p w14:paraId="09FDCBC3" w14:textId="77777777" w:rsidR="009A3872" w:rsidRDefault="009A3872" w:rsidP="002C7C3E">
      <w:pPr>
        <w:tabs>
          <w:tab w:val="left" w:pos="1089"/>
        </w:tabs>
        <w:spacing w:line="360" w:lineRule="auto"/>
        <w:jc w:val="both"/>
      </w:pPr>
    </w:p>
    <w:p w14:paraId="5F95E78D" w14:textId="570DB60E" w:rsidR="009A3872" w:rsidRDefault="009A3872" w:rsidP="002C7C3E">
      <w:pPr>
        <w:tabs>
          <w:tab w:val="left" w:pos="1089"/>
        </w:tabs>
        <w:spacing w:line="360" w:lineRule="auto"/>
        <w:jc w:val="both"/>
      </w:pPr>
    </w:p>
    <w:p w14:paraId="44FCE335" w14:textId="35A95F95" w:rsidR="00785F7D" w:rsidRDefault="00785F7D" w:rsidP="002C7C3E">
      <w:pPr>
        <w:tabs>
          <w:tab w:val="left" w:pos="1089"/>
        </w:tabs>
        <w:spacing w:line="360" w:lineRule="auto"/>
        <w:jc w:val="both"/>
        <w:rPr>
          <w:rFonts w:ascii="Noto Sans" w:hAnsi="Noto Sans" w:cs="Noto Sans"/>
          <w:b/>
          <w:bCs/>
          <w:u w:val="single"/>
          <w:shd w:val="clear" w:color="auto" w:fill="FFFFFF"/>
        </w:rPr>
      </w:pPr>
    </w:p>
    <w:p w14:paraId="34E5D7DB" w14:textId="162B3FDA" w:rsidR="00785F7D" w:rsidRDefault="00785F7D" w:rsidP="002C7C3E">
      <w:pPr>
        <w:tabs>
          <w:tab w:val="left" w:pos="1089"/>
        </w:tabs>
        <w:spacing w:line="360" w:lineRule="auto"/>
        <w:jc w:val="both"/>
        <w:rPr>
          <w:rFonts w:ascii="Noto Sans" w:hAnsi="Noto Sans" w:cs="Noto Sans"/>
          <w:b/>
          <w:bCs/>
          <w:u w:val="single"/>
          <w:shd w:val="clear" w:color="auto" w:fill="FFFFFF"/>
        </w:rPr>
      </w:pPr>
    </w:p>
    <w:p w14:paraId="6A747614" w14:textId="77777777" w:rsidR="00BE3AB6" w:rsidRPr="00BE3AB6" w:rsidRDefault="00BE3AB6" w:rsidP="002C7C3E">
      <w:pPr>
        <w:tabs>
          <w:tab w:val="left" w:pos="1089"/>
        </w:tabs>
        <w:spacing w:line="360" w:lineRule="auto"/>
        <w:jc w:val="both"/>
        <w:rPr>
          <w:rFonts w:ascii="Noto Sans" w:hAnsi="Noto Sans" w:cs="Noto Sans"/>
          <w:b/>
          <w:bCs/>
          <w:u w:val="single"/>
          <w:shd w:val="clear" w:color="auto" w:fill="FFFFFF"/>
        </w:rPr>
      </w:pPr>
    </w:p>
    <w:p w14:paraId="257FFC66" w14:textId="52B18F42" w:rsidR="00E06851" w:rsidRDefault="00E06851" w:rsidP="002C7C3E">
      <w:pPr>
        <w:pStyle w:val="ListParagraph"/>
        <w:spacing w:line="360" w:lineRule="auto"/>
        <w:jc w:val="both"/>
        <w:rPr>
          <w:rFonts w:ascii="Arial" w:hAnsi="Arial" w:cs="Arial"/>
          <w:color w:val="FF0000"/>
          <w:sz w:val="24"/>
          <w:szCs w:val="24"/>
        </w:rPr>
      </w:pPr>
    </w:p>
    <w:p w14:paraId="13A05D01" w14:textId="7C866FAC" w:rsidR="00E06851" w:rsidRDefault="00E06851" w:rsidP="002C7C3E">
      <w:pPr>
        <w:pStyle w:val="ListParagraph"/>
        <w:spacing w:line="360" w:lineRule="auto"/>
        <w:jc w:val="both"/>
        <w:rPr>
          <w:rFonts w:ascii="Arial" w:hAnsi="Arial" w:cs="Arial"/>
          <w:color w:val="FF0000"/>
          <w:sz w:val="24"/>
          <w:szCs w:val="24"/>
        </w:rPr>
      </w:pPr>
    </w:p>
    <w:p w14:paraId="137F8BBF" w14:textId="277035C6" w:rsidR="00FD79A5" w:rsidRDefault="00FD79A5" w:rsidP="002C7C3E">
      <w:pPr>
        <w:pStyle w:val="ListParagraph"/>
        <w:spacing w:line="360" w:lineRule="auto"/>
        <w:jc w:val="both"/>
        <w:rPr>
          <w:rFonts w:ascii="Arial" w:hAnsi="Arial" w:cs="Arial"/>
          <w:color w:val="FF0000"/>
          <w:sz w:val="24"/>
          <w:szCs w:val="24"/>
        </w:rPr>
      </w:pPr>
    </w:p>
    <w:p w14:paraId="6BE2268B" w14:textId="48BC6FAC" w:rsidR="00463E8E" w:rsidRDefault="00463E8E" w:rsidP="002C7C3E">
      <w:pPr>
        <w:pStyle w:val="ListParagraph"/>
        <w:spacing w:line="360" w:lineRule="auto"/>
        <w:jc w:val="both"/>
        <w:rPr>
          <w:rFonts w:ascii="Arial" w:hAnsi="Arial" w:cs="Arial"/>
          <w:color w:val="FF0000"/>
          <w:sz w:val="24"/>
          <w:szCs w:val="24"/>
        </w:rPr>
      </w:pPr>
    </w:p>
    <w:p w14:paraId="480163B0" w14:textId="74A7C06A" w:rsidR="00463E8E" w:rsidRDefault="00463E8E" w:rsidP="002C7C3E">
      <w:pPr>
        <w:pStyle w:val="ListParagraph"/>
        <w:spacing w:line="360" w:lineRule="auto"/>
        <w:jc w:val="both"/>
        <w:rPr>
          <w:rFonts w:ascii="Arial" w:hAnsi="Arial" w:cs="Arial"/>
          <w:color w:val="FF0000"/>
          <w:sz w:val="24"/>
          <w:szCs w:val="24"/>
        </w:rPr>
      </w:pPr>
    </w:p>
    <w:p w14:paraId="38E85EA0" w14:textId="73571A6F" w:rsidR="00463E8E" w:rsidRDefault="00463E8E" w:rsidP="002C7C3E">
      <w:pPr>
        <w:pStyle w:val="ListParagraph"/>
        <w:spacing w:line="360" w:lineRule="auto"/>
        <w:jc w:val="both"/>
        <w:rPr>
          <w:rFonts w:ascii="Arial" w:hAnsi="Arial" w:cs="Arial"/>
          <w:color w:val="FF0000"/>
          <w:sz w:val="24"/>
          <w:szCs w:val="24"/>
        </w:rPr>
      </w:pPr>
    </w:p>
    <w:p w14:paraId="3137F2A0" w14:textId="20C08E9D" w:rsidR="00463E8E" w:rsidRPr="00E24C1E" w:rsidRDefault="00463E8E" w:rsidP="002C7C3E">
      <w:pPr>
        <w:spacing w:line="360" w:lineRule="auto"/>
        <w:jc w:val="both"/>
        <w:rPr>
          <w:rFonts w:ascii="Arial" w:hAnsi="Arial" w:cs="Arial"/>
          <w:color w:val="FF0000"/>
          <w:sz w:val="24"/>
          <w:szCs w:val="24"/>
        </w:rPr>
      </w:pPr>
    </w:p>
    <w:p w14:paraId="22BF56D1" w14:textId="21725550" w:rsidR="00463E8E" w:rsidRPr="00E24C1E" w:rsidRDefault="00463E8E" w:rsidP="002C7C3E">
      <w:pPr>
        <w:spacing w:line="360" w:lineRule="auto"/>
        <w:jc w:val="both"/>
        <w:rPr>
          <w:rFonts w:ascii="Arial" w:hAnsi="Arial" w:cs="Arial"/>
          <w:color w:val="FF0000"/>
          <w:sz w:val="24"/>
          <w:szCs w:val="24"/>
        </w:rPr>
      </w:pPr>
    </w:p>
    <w:p w14:paraId="3A3F992E" w14:textId="77B062F7" w:rsidR="00463E8E" w:rsidRDefault="004D7ABD" w:rsidP="002C7C3E">
      <w:pPr>
        <w:pStyle w:val="ListParagraph"/>
        <w:spacing w:line="360" w:lineRule="auto"/>
        <w:jc w:val="both"/>
        <w:rPr>
          <w:rFonts w:ascii="Arial" w:hAnsi="Arial" w:cs="Arial"/>
          <w:color w:val="FF0000"/>
          <w:sz w:val="24"/>
          <w:szCs w:val="24"/>
        </w:rPr>
      </w:pPr>
      <w:r>
        <w:rPr>
          <w:noProof/>
        </w:rPr>
        <w:lastRenderedPageBreak/>
        <mc:AlternateContent>
          <mc:Choice Requires="wps">
            <w:drawing>
              <wp:anchor distT="0" distB="0" distL="114300" distR="114300" simplePos="0" relativeHeight="251714560" behindDoc="0" locked="0" layoutInCell="1" allowOverlap="1" wp14:anchorId="44D1A08E" wp14:editId="31F77A24">
                <wp:simplePos x="0" y="0"/>
                <wp:positionH relativeFrom="column">
                  <wp:posOffset>1294130</wp:posOffset>
                </wp:positionH>
                <wp:positionV relativeFrom="paragraph">
                  <wp:posOffset>2876550</wp:posOffset>
                </wp:positionV>
                <wp:extent cx="3138805" cy="635"/>
                <wp:effectExtent l="0" t="0" r="0" b="0"/>
                <wp:wrapSquare wrapText="bothSides"/>
                <wp:docPr id="44" name="Text Box 44"/>
                <wp:cNvGraphicFramePr/>
                <a:graphic xmlns:a="http://schemas.openxmlformats.org/drawingml/2006/main">
                  <a:graphicData uri="http://schemas.microsoft.com/office/word/2010/wordprocessingShape">
                    <wps:wsp>
                      <wps:cNvSpPr txBox="1"/>
                      <wps:spPr>
                        <a:xfrm>
                          <a:off x="0" y="0"/>
                          <a:ext cx="3138805" cy="635"/>
                        </a:xfrm>
                        <a:prstGeom prst="rect">
                          <a:avLst/>
                        </a:prstGeom>
                        <a:solidFill>
                          <a:prstClr val="white"/>
                        </a:solidFill>
                        <a:ln>
                          <a:noFill/>
                        </a:ln>
                      </wps:spPr>
                      <wps:txbx>
                        <w:txbxContent>
                          <w:p w14:paraId="2A994F19" w14:textId="6EE2692B" w:rsidR="004D7ABD" w:rsidRPr="004D7ABD" w:rsidRDefault="004D7ABD" w:rsidP="004D7ABD">
                            <w:pPr>
                              <w:pStyle w:val="Caption"/>
                              <w:rPr>
                                <w:rFonts w:ascii="Arial" w:hAnsi="Arial" w:cs="Arial"/>
                                <w:noProof/>
                                <w:color w:val="auto"/>
                                <w:sz w:val="24"/>
                                <w:szCs w:val="24"/>
                              </w:rPr>
                            </w:pPr>
                            <w:r w:rsidRPr="004D7ABD">
                              <w:rPr>
                                <w:rFonts w:ascii="Arial" w:hAnsi="Arial" w:cs="Arial"/>
                                <w:color w:val="auto"/>
                                <w:sz w:val="24"/>
                                <w:szCs w:val="24"/>
                              </w:rPr>
                              <w:t xml:space="preserve">Figure </w:t>
                            </w:r>
                            <w:r w:rsidRPr="004D7ABD">
                              <w:rPr>
                                <w:rFonts w:ascii="Arial" w:hAnsi="Arial" w:cs="Arial"/>
                                <w:color w:val="auto"/>
                                <w:sz w:val="24"/>
                                <w:szCs w:val="24"/>
                              </w:rPr>
                              <w:fldChar w:fldCharType="begin"/>
                            </w:r>
                            <w:r w:rsidRPr="004D7ABD">
                              <w:rPr>
                                <w:rFonts w:ascii="Arial" w:hAnsi="Arial" w:cs="Arial"/>
                                <w:color w:val="auto"/>
                                <w:sz w:val="24"/>
                                <w:szCs w:val="24"/>
                              </w:rPr>
                              <w:instrText xml:space="preserve"> SEQ Figure \* ARABIC </w:instrText>
                            </w:r>
                            <w:r w:rsidRPr="004D7ABD">
                              <w:rPr>
                                <w:rFonts w:ascii="Arial" w:hAnsi="Arial" w:cs="Arial"/>
                                <w:color w:val="auto"/>
                                <w:sz w:val="24"/>
                                <w:szCs w:val="24"/>
                              </w:rPr>
                              <w:fldChar w:fldCharType="separate"/>
                            </w:r>
                            <w:r w:rsidRPr="004D7ABD">
                              <w:rPr>
                                <w:rFonts w:ascii="Arial" w:hAnsi="Arial" w:cs="Arial"/>
                                <w:noProof/>
                                <w:color w:val="auto"/>
                                <w:sz w:val="24"/>
                                <w:szCs w:val="24"/>
                              </w:rPr>
                              <w:t>13</w:t>
                            </w:r>
                            <w:r w:rsidRPr="004D7ABD">
                              <w:rPr>
                                <w:rFonts w:ascii="Arial" w:hAnsi="Arial" w:cs="Arial"/>
                                <w:color w:val="auto"/>
                                <w:sz w:val="24"/>
                                <w:szCs w:val="24"/>
                              </w:rPr>
                              <w:fldChar w:fldCharType="end"/>
                            </w:r>
                            <w:r w:rsidRPr="004D7ABD">
                              <w:rPr>
                                <w:rFonts w:ascii="Arial" w:hAnsi="Arial" w:cs="Arial"/>
                                <w:color w:val="auto"/>
                                <w:sz w:val="24"/>
                                <w:szCs w:val="24"/>
                              </w:rPr>
                              <w:t>:Dominant Wind Direction</w:t>
                            </w:r>
                            <w:sdt>
                              <w:sdtPr>
                                <w:rPr>
                                  <w:rFonts w:ascii="Arial" w:hAnsi="Arial" w:cs="Arial"/>
                                  <w:color w:val="auto"/>
                                  <w:sz w:val="24"/>
                                  <w:szCs w:val="24"/>
                                </w:rPr>
                                <w:id w:val="-161084018"/>
                                <w:citation/>
                              </w:sdtPr>
                              <w:sdtContent>
                                <w:r w:rsidRPr="004D7ABD">
                                  <w:rPr>
                                    <w:rFonts w:ascii="Arial" w:hAnsi="Arial" w:cs="Arial"/>
                                    <w:color w:val="auto"/>
                                    <w:sz w:val="24"/>
                                    <w:szCs w:val="24"/>
                                  </w:rPr>
                                  <w:fldChar w:fldCharType="begin"/>
                                </w:r>
                                <w:r w:rsidRPr="004D7ABD">
                                  <w:rPr>
                                    <w:rFonts w:ascii="Arial" w:hAnsi="Arial" w:cs="Arial"/>
                                    <w:color w:val="auto"/>
                                    <w:sz w:val="24"/>
                                    <w:szCs w:val="24"/>
                                  </w:rPr>
                                  <w:instrText xml:space="preserve"> CITATION Sli15 \l 2057 </w:instrText>
                                </w:r>
                                <w:r w:rsidRPr="004D7ABD">
                                  <w:rPr>
                                    <w:rFonts w:ascii="Arial" w:hAnsi="Arial" w:cs="Arial"/>
                                    <w:color w:val="auto"/>
                                    <w:sz w:val="24"/>
                                    <w:szCs w:val="24"/>
                                  </w:rPr>
                                  <w:fldChar w:fldCharType="separate"/>
                                </w:r>
                                <w:r w:rsidRPr="004D7ABD">
                                  <w:rPr>
                                    <w:rFonts w:ascii="Arial" w:hAnsi="Arial" w:cs="Arial"/>
                                    <w:noProof/>
                                    <w:color w:val="auto"/>
                                    <w:sz w:val="24"/>
                                    <w:szCs w:val="24"/>
                                  </w:rPr>
                                  <w:t xml:space="preserve"> (Slideshare, 2015)</w:t>
                                </w:r>
                                <w:r w:rsidRPr="004D7ABD">
                                  <w:rPr>
                                    <w:rFonts w:ascii="Arial" w:hAnsi="Arial" w:cs="Arial"/>
                                    <w:color w:val="auto"/>
                                    <w:sz w:val="24"/>
                                    <w:szCs w:val="24"/>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4D1A08E" id="Text Box 44" o:spid="_x0000_s1041" type="#_x0000_t202" style="position:absolute;left:0;text-align:left;margin-left:101.9pt;margin-top:226.5pt;width:247.15pt;height:.05pt;z-index:251714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" stroked="f">
                <v:textbox style="mso-fit-shape-to-text:t" inset="0,0,0,0">
                  <w:txbxContent>
                    <w:p w14:paraId="2A994F19" w14:textId="6EE2692B" w:rsidR="004D7ABD" w:rsidRPr="004D7ABD" w:rsidRDefault="004D7ABD" w:rsidP="004D7ABD">
                      <w:pPr>
                        <w:pStyle w:val="Caption"/>
                        <w:rPr>
                          <w:rFonts w:ascii="Arial" w:hAnsi="Arial" w:cs="Arial"/>
                          <w:noProof/>
                          <w:color w:val="auto"/>
                          <w:sz w:val="24"/>
                          <w:szCs w:val="24"/>
                        </w:rPr>
                      </w:pPr>
                      <w:r w:rsidRPr="004D7ABD">
                        <w:rPr>
                          <w:rFonts w:ascii="Arial" w:hAnsi="Arial" w:cs="Arial"/>
                          <w:color w:val="auto"/>
                          <w:sz w:val="24"/>
                          <w:szCs w:val="24"/>
                        </w:rPr>
                        <w:t xml:space="preserve">Figure </w:t>
                      </w:r>
                      <w:r w:rsidRPr="004D7ABD">
                        <w:rPr>
                          <w:rFonts w:ascii="Arial" w:hAnsi="Arial" w:cs="Arial"/>
                          <w:color w:val="auto"/>
                          <w:sz w:val="24"/>
                          <w:szCs w:val="24"/>
                        </w:rPr>
                        <w:fldChar w:fldCharType="begin"/>
                      </w:r>
                      <w:r w:rsidRPr="004D7ABD">
                        <w:rPr>
                          <w:rFonts w:ascii="Arial" w:hAnsi="Arial" w:cs="Arial"/>
                          <w:color w:val="auto"/>
                          <w:sz w:val="24"/>
                          <w:szCs w:val="24"/>
                        </w:rPr>
                        <w:instrText xml:space="preserve"> SEQ Figure \* ARABIC </w:instrText>
                      </w:r>
                      <w:r w:rsidRPr="004D7ABD">
                        <w:rPr>
                          <w:rFonts w:ascii="Arial" w:hAnsi="Arial" w:cs="Arial"/>
                          <w:color w:val="auto"/>
                          <w:sz w:val="24"/>
                          <w:szCs w:val="24"/>
                        </w:rPr>
                        <w:fldChar w:fldCharType="separate"/>
                      </w:r>
                      <w:r w:rsidRPr="004D7ABD">
                        <w:rPr>
                          <w:rFonts w:ascii="Arial" w:hAnsi="Arial" w:cs="Arial"/>
                          <w:noProof/>
                          <w:color w:val="auto"/>
                          <w:sz w:val="24"/>
                          <w:szCs w:val="24"/>
                        </w:rPr>
                        <w:t>13</w:t>
                      </w:r>
                      <w:r w:rsidRPr="004D7ABD">
                        <w:rPr>
                          <w:rFonts w:ascii="Arial" w:hAnsi="Arial" w:cs="Arial"/>
                          <w:color w:val="auto"/>
                          <w:sz w:val="24"/>
                          <w:szCs w:val="24"/>
                        </w:rPr>
                        <w:fldChar w:fldCharType="end"/>
                      </w:r>
                      <w:r w:rsidRPr="004D7ABD">
                        <w:rPr>
                          <w:rFonts w:ascii="Arial" w:hAnsi="Arial" w:cs="Arial"/>
                          <w:color w:val="auto"/>
                          <w:sz w:val="24"/>
                          <w:szCs w:val="24"/>
                        </w:rPr>
                        <w:t>:Dominant Wind Direction</w:t>
                      </w:r>
                      <w:sdt>
                        <w:sdtPr>
                          <w:rPr>
                            <w:rFonts w:ascii="Arial" w:hAnsi="Arial" w:cs="Arial"/>
                            <w:color w:val="auto"/>
                            <w:sz w:val="24"/>
                            <w:szCs w:val="24"/>
                          </w:rPr>
                          <w:id w:val="-161084018"/>
                          <w:citation/>
                        </w:sdtPr>
                        <w:sdtContent>
                          <w:r w:rsidRPr="004D7ABD">
                            <w:rPr>
                              <w:rFonts w:ascii="Arial" w:hAnsi="Arial" w:cs="Arial"/>
                              <w:color w:val="auto"/>
                              <w:sz w:val="24"/>
                              <w:szCs w:val="24"/>
                            </w:rPr>
                            <w:fldChar w:fldCharType="begin"/>
                          </w:r>
                          <w:r w:rsidRPr="004D7ABD">
                            <w:rPr>
                              <w:rFonts w:ascii="Arial" w:hAnsi="Arial" w:cs="Arial"/>
                              <w:color w:val="auto"/>
                              <w:sz w:val="24"/>
                              <w:szCs w:val="24"/>
                            </w:rPr>
                            <w:instrText xml:space="preserve"> CITATION Sli15 \l 2057 </w:instrText>
                          </w:r>
                          <w:r w:rsidRPr="004D7ABD">
                            <w:rPr>
                              <w:rFonts w:ascii="Arial" w:hAnsi="Arial" w:cs="Arial"/>
                              <w:color w:val="auto"/>
                              <w:sz w:val="24"/>
                              <w:szCs w:val="24"/>
                            </w:rPr>
                            <w:fldChar w:fldCharType="separate"/>
                          </w:r>
                          <w:r w:rsidRPr="004D7ABD">
                            <w:rPr>
                              <w:rFonts w:ascii="Arial" w:hAnsi="Arial" w:cs="Arial"/>
                              <w:noProof/>
                              <w:color w:val="auto"/>
                              <w:sz w:val="24"/>
                              <w:szCs w:val="24"/>
                            </w:rPr>
                            <w:t xml:space="preserve"> (Slideshare, 2015)</w:t>
                          </w:r>
                          <w:r w:rsidRPr="004D7ABD">
                            <w:rPr>
                              <w:rFonts w:ascii="Arial" w:hAnsi="Arial" w:cs="Arial"/>
                              <w:color w:val="auto"/>
                              <w:sz w:val="24"/>
                              <w:szCs w:val="24"/>
                            </w:rPr>
                            <w:fldChar w:fldCharType="end"/>
                          </w:r>
                        </w:sdtContent>
                      </w:sdt>
                    </w:p>
                  </w:txbxContent>
                </v:textbox>
                <w10:wrap type="square"/>
              </v:shape>
            </w:pict>
          </mc:Fallback>
        </mc:AlternateContent>
      </w:r>
      <w:r>
        <w:rPr>
          <w:noProof/>
        </w:rPr>
        <w:drawing>
          <wp:anchor distT="0" distB="0" distL="114300" distR="114300" simplePos="0" relativeHeight="251712512" behindDoc="0" locked="0" layoutInCell="1" allowOverlap="1" wp14:anchorId="175471E7" wp14:editId="4C063251">
            <wp:simplePos x="0" y="0"/>
            <wp:positionH relativeFrom="margin">
              <wp:align>center</wp:align>
            </wp:positionH>
            <wp:positionV relativeFrom="paragraph">
              <wp:posOffset>156</wp:posOffset>
            </wp:positionV>
            <wp:extent cx="3139350" cy="2819819"/>
            <wp:effectExtent l="19050" t="19050" r="23495" b="19050"/>
            <wp:wrapSquare wrapText="bothSides"/>
            <wp:docPr id="43" name="Picture 4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Graphical user interface, application, Word&#10;&#10;Description automatically generated"/>
                    <pic:cNvPicPr/>
                  </pic:nvPicPr>
                  <pic:blipFill rotWithShape="1">
                    <a:blip r:embed="rId25">
                      <a:extLst>
                        <a:ext uri="{28A0092B-C50C-407E-A947-70E740481C1C}">
                          <a14:useLocalDpi xmlns:a14="http://schemas.microsoft.com/office/drawing/2010/main" val="0"/>
                        </a:ext>
                      </a:extLst>
                    </a:blip>
                    <a:srcRect l="30289" t="60678" r="59170" b="22491"/>
                    <a:stretch/>
                  </pic:blipFill>
                  <pic:spPr bwMode="auto">
                    <a:xfrm>
                      <a:off x="0" y="0"/>
                      <a:ext cx="3139350" cy="2819819"/>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834E513" w14:textId="6044D7FA" w:rsidR="00463E8E" w:rsidRDefault="00463E8E" w:rsidP="002C7C3E">
      <w:pPr>
        <w:pStyle w:val="ListParagraph"/>
        <w:spacing w:line="360" w:lineRule="auto"/>
        <w:jc w:val="both"/>
        <w:rPr>
          <w:rFonts w:ascii="Arial" w:hAnsi="Arial" w:cs="Arial"/>
          <w:color w:val="FF0000"/>
          <w:sz w:val="24"/>
          <w:szCs w:val="24"/>
        </w:rPr>
      </w:pPr>
    </w:p>
    <w:p w14:paraId="4C1E7600" w14:textId="47A1B238" w:rsidR="00463E8E" w:rsidRDefault="00463E8E" w:rsidP="002C7C3E">
      <w:pPr>
        <w:pStyle w:val="ListParagraph"/>
        <w:spacing w:line="360" w:lineRule="auto"/>
        <w:jc w:val="both"/>
        <w:rPr>
          <w:rFonts w:ascii="Arial" w:hAnsi="Arial" w:cs="Arial"/>
          <w:color w:val="FF0000"/>
          <w:sz w:val="24"/>
          <w:szCs w:val="24"/>
        </w:rPr>
      </w:pPr>
    </w:p>
    <w:p w14:paraId="213EEE7B" w14:textId="17ECF883" w:rsidR="00463E8E" w:rsidRDefault="00463E8E" w:rsidP="002C7C3E">
      <w:pPr>
        <w:pStyle w:val="ListParagraph"/>
        <w:spacing w:line="360" w:lineRule="auto"/>
        <w:jc w:val="both"/>
        <w:rPr>
          <w:rFonts w:ascii="Arial" w:hAnsi="Arial" w:cs="Arial"/>
          <w:color w:val="FF0000"/>
          <w:sz w:val="24"/>
          <w:szCs w:val="24"/>
        </w:rPr>
      </w:pPr>
    </w:p>
    <w:p w14:paraId="36CF4B98" w14:textId="067A845C" w:rsidR="00463E8E" w:rsidRDefault="00463E8E" w:rsidP="002C7C3E">
      <w:pPr>
        <w:pStyle w:val="ListParagraph"/>
        <w:spacing w:line="360" w:lineRule="auto"/>
        <w:jc w:val="both"/>
        <w:rPr>
          <w:rFonts w:ascii="Arial" w:hAnsi="Arial" w:cs="Arial"/>
          <w:color w:val="FF0000"/>
          <w:sz w:val="24"/>
          <w:szCs w:val="24"/>
        </w:rPr>
      </w:pPr>
    </w:p>
    <w:p w14:paraId="46417111" w14:textId="579B60A8" w:rsidR="00463E8E" w:rsidRDefault="00463E8E" w:rsidP="002C7C3E">
      <w:pPr>
        <w:pStyle w:val="ListParagraph"/>
        <w:spacing w:line="360" w:lineRule="auto"/>
        <w:jc w:val="both"/>
        <w:rPr>
          <w:rFonts w:ascii="Arial" w:hAnsi="Arial" w:cs="Arial"/>
          <w:color w:val="FF0000"/>
          <w:sz w:val="24"/>
          <w:szCs w:val="24"/>
        </w:rPr>
      </w:pPr>
    </w:p>
    <w:p w14:paraId="7ED7F1CE" w14:textId="3D6477CD" w:rsidR="00463E8E" w:rsidRDefault="00463E8E" w:rsidP="002C7C3E">
      <w:pPr>
        <w:pStyle w:val="ListParagraph"/>
        <w:spacing w:line="360" w:lineRule="auto"/>
        <w:jc w:val="both"/>
        <w:rPr>
          <w:rFonts w:ascii="Arial" w:hAnsi="Arial" w:cs="Arial"/>
          <w:color w:val="FF0000"/>
          <w:sz w:val="24"/>
          <w:szCs w:val="24"/>
        </w:rPr>
      </w:pPr>
    </w:p>
    <w:p w14:paraId="5254D900" w14:textId="1C2A0E94" w:rsidR="00463E8E" w:rsidRDefault="00463E8E" w:rsidP="002C7C3E">
      <w:pPr>
        <w:pStyle w:val="ListParagraph"/>
        <w:spacing w:line="360" w:lineRule="auto"/>
        <w:jc w:val="both"/>
        <w:rPr>
          <w:rFonts w:ascii="Arial" w:hAnsi="Arial" w:cs="Arial"/>
          <w:color w:val="FF0000"/>
          <w:sz w:val="24"/>
          <w:szCs w:val="24"/>
        </w:rPr>
      </w:pPr>
    </w:p>
    <w:p w14:paraId="5B84E162" w14:textId="1164BF3D" w:rsidR="00632D2E" w:rsidRDefault="00632D2E" w:rsidP="002C7C3E">
      <w:pPr>
        <w:tabs>
          <w:tab w:val="left" w:pos="1640"/>
        </w:tabs>
        <w:spacing w:line="360" w:lineRule="auto"/>
        <w:jc w:val="both"/>
        <w:rPr>
          <w:rFonts w:ascii="Arial" w:hAnsi="Arial" w:cs="Arial"/>
          <w:sz w:val="24"/>
          <w:szCs w:val="24"/>
          <w:u w:val="single"/>
        </w:rPr>
      </w:pPr>
    </w:p>
    <w:p w14:paraId="61093431" w14:textId="39241C02" w:rsidR="004D7ABD" w:rsidRDefault="004D7ABD" w:rsidP="002C7C3E">
      <w:pPr>
        <w:tabs>
          <w:tab w:val="left" w:pos="1640"/>
        </w:tabs>
        <w:spacing w:line="360" w:lineRule="auto"/>
        <w:jc w:val="both"/>
        <w:rPr>
          <w:rFonts w:ascii="Arial" w:hAnsi="Arial" w:cs="Arial"/>
          <w:sz w:val="24"/>
          <w:szCs w:val="24"/>
          <w:u w:val="single"/>
        </w:rPr>
      </w:pPr>
    </w:p>
    <w:p w14:paraId="39535B42" w14:textId="4DE0C758" w:rsidR="004D7ABD" w:rsidRDefault="004D7ABD" w:rsidP="002C7C3E">
      <w:pPr>
        <w:tabs>
          <w:tab w:val="left" w:pos="1640"/>
        </w:tabs>
        <w:spacing w:line="360" w:lineRule="auto"/>
        <w:jc w:val="both"/>
        <w:rPr>
          <w:rFonts w:ascii="Arial" w:hAnsi="Arial" w:cs="Arial"/>
          <w:sz w:val="24"/>
          <w:szCs w:val="24"/>
          <w:u w:val="single"/>
        </w:rPr>
      </w:pPr>
    </w:p>
    <w:p w14:paraId="434C690A" w14:textId="656677F3" w:rsidR="004D7ABD" w:rsidRDefault="004D7ABD" w:rsidP="002C7C3E">
      <w:pPr>
        <w:tabs>
          <w:tab w:val="left" w:pos="1640"/>
        </w:tabs>
        <w:spacing w:line="360" w:lineRule="auto"/>
        <w:jc w:val="both"/>
        <w:rPr>
          <w:rFonts w:ascii="Arial" w:hAnsi="Arial" w:cs="Arial"/>
          <w:sz w:val="24"/>
          <w:szCs w:val="24"/>
          <w:u w:val="single"/>
        </w:rPr>
      </w:pPr>
    </w:p>
    <w:p w14:paraId="17827066" w14:textId="021EC5EF" w:rsidR="004D7ABD" w:rsidRDefault="004D7ABD" w:rsidP="002C7C3E">
      <w:pPr>
        <w:tabs>
          <w:tab w:val="left" w:pos="1640"/>
        </w:tabs>
        <w:spacing w:line="360" w:lineRule="auto"/>
        <w:jc w:val="both"/>
        <w:rPr>
          <w:rFonts w:ascii="Arial" w:hAnsi="Arial" w:cs="Arial"/>
          <w:sz w:val="24"/>
          <w:szCs w:val="24"/>
          <w:u w:val="single"/>
        </w:rPr>
      </w:pPr>
    </w:p>
    <w:p w14:paraId="4C1E7F91" w14:textId="4910BBA3" w:rsidR="00E20A78" w:rsidRDefault="00E20A78" w:rsidP="002C7C3E">
      <w:pPr>
        <w:tabs>
          <w:tab w:val="left" w:pos="1640"/>
        </w:tabs>
        <w:spacing w:line="360" w:lineRule="auto"/>
        <w:jc w:val="both"/>
        <w:rPr>
          <w:rFonts w:ascii="Arial" w:hAnsi="Arial" w:cs="Arial"/>
          <w:sz w:val="24"/>
          <w:szCs w:val="24"/>
          <w:u w:val="single"/>
        </w:rPr>
      </w:pPr>
    </w:p>
    <w:p w14:paraId="21FB2D84" w14:textId="1180BBB5" w:rsidR="00E20A78" w:rsidRPr="00E20A78" w:rsidRDefault="00FD79A5" w:rsidP="002C7C3E">
      <w:pPr>
        <w:pStyle w:val="Heading1"/>
        <w:spacing w:line="360" w:lineRule="auto"/>
        <w:jc w:val="both"/>
      </w:pPr>
      <w:bookmarkStart w:id="15" w:name="_Hlk119313835"/>
      <w:bookmarkStart w:id="16" w:name="_Toc121340497"/>
      <w:r>
        <w:t>4</w:t>
      </w:r>
      <w:r w:rsidR="00E20A78">
        <w:t>.0    Conclusion</w:t>
      </w:r>
      <w:bookmarkEnd w:id="16"/>
    </w:p>
    <w:bookmarkEnd w:id="15"/>
    <w:p w14:paraId="54D31A5F" w14:textId="052A9F6A" w:rsidR="00E20A78" w:rsidRDefault="00147FD3" w:rsidP="002C7C3E">
      <w:pPr>
        <w:tabs>
          <w:tab w:val="left" w:pos="1640"/>
        </w:tabs>
        <w:spacing w:line="360" w:lineRule="auto"/>
        <w:jc w:val="both"/>
        <w:rPr>
          <w:rFonts w:ascii="Arial" w:hAnsi="Arial" w:cs="Arial"/>
          <w:sz w:val="24"/>
          <w:szCs w:val="24"/>
          <w:u w:val="single"/>
        </w:rPr>
      </w:pPr>
      <w:r>
        <w:rPr>
          <w:rFonts w:ascii="Arial" w:hAnsi="Arial" w:cs="Arial"/>
          <w:sz w:val="24"/>
          <w:szCs w:val="24"/>
        </w:rPr>
        <w:t xml:space="preserve">After a </w:t>
      </w:r>
      <w:r w:rsidR="006519C9">
        <w:rPr>
          <w:rFonts w:ascii="Arial" w:hAnsi="Arial" w:cs="Arial"/>
          <w:sz w:val="24"/>
          <w:szCs w:val="24"/>
        </w:rPr>
        <w:t xml:space="preserve">thorough analysis of this </w:t>
      </w:r>
      <w:r w:rsidR="0031546B">
        <w:rPr>
          <w:rFonts w:ascii="Arial" w:hAnsi="Arial" w:cs="Arial"/>
          <w:sz w:val="24"/>
          <w:szCs w:val="24"/>
        </w:rPr>
        <w:t>topic,</w:t>
      </w:r>
      <w:r w:rsidR="006519C9">
        <w:rPr>
          <w:rFonts w:ascii="Arial" w:hAnsi="Arial" w:cs="Arial"/>
          <w:sz w:val="24"/>
          <w:szCs w:val="24"/>
        </w:rPr>
        <w:t xml:space="preserve"> I believe </w:t>
      </w:r>
      <w:r w:rsidR="0090064E">
        <w:rPr>
          <w:rFonts w:ascii="Arial" w:hAnsi="Arial" w:cs="Arial"/>
          <w:sz w:val="24"/>
          <w:szCs w:val="24"/>
        </w:rPr>
        <w:t>that this steel structure fundamentally demonstrates</w:t>
      </w:r>
      <w:r w:rsidR="006519C9">
        <w:rPr>
          <w:rFonts w:ascii="Arial" w:hAnsi="Arial" w:cs="Arial"/>
          <w:sz w:val="24"/>
          <w:szCs w:val="24"/>
        </w:rPr>
        <w:t xml:space="preserve"> </w:t>
      </w:r>
      <w:r w:rsidR="0090064E">
        <w:rPr>
          <w:rFonts w:ascii="Arial" w:hAnsi="Arial" w:cs="Arial"/>
          <w:sz w:val="24"/>
          <w:szCs w:val="24"/>
        </w:rPr>
        <w:t>the pinnacle o</w:t>
      </w:r>
      <w:r w:rsidR="006519C9">
        <w:rPr>
          <w:rFonts w:ascii="Arial" w:hAnsi="Arial" w:cs="Arial"/>
          <w:sz w:val="24"/>
          <w:szCs w:val="24"/>
        </w:rPr>
        <w:t>f</w:t>
      </w:r>
      <w:r w:rsidR="0090064E">
        <w:rPr>
          <w:rFonts w:ascii="Arial" w:hAnsi="Arial" w:cs="Arial"/>
          <w:sz w:val="24"/>
          <w:szCs w:val="24"/>
        </w:rPr>
        <w:t xml:space="preserve"> what is capable in the contemporary era.</w:t>
      </w:r>
      <w:r w:rsidR="0031546B">
        <w:rPr>
          <w:rFonts w:ascii="Arial" w:hAnsi="Arial" w:cs="Arial"/>
          <w:sz w:val="24"/>
          <w:szCs w:val="24"/>
        </w:rPr>
        <w:t xml:space="preserve"> There is now the possibility to design </w:t>
      </w:r>
      <w:r w:rsidR="00123EE5">
        <w:rPr>
          <w:rFonts w:ascii="Arial" w:hAnsi="Arial" w:cs="Arial"/>
          <w:sz w:val="24"/>
          <w:szCs w:val="24"/>
        </w:rPr>
        <w:t>a building with resistance to elements</w:t>
      </w:r>
      <w:r w:rsidR="00526BFD">
        <w:rPr>
          <w:rFonts w:ascii="Arial" w:hAnsi="Arial" w:cs="Arial"/>
          <w:sz w:val="24"/>
          <w:szCs w:val="24"/>
        </w:rPr>
        <w:t xml:space="preserve"> and </w:t>
      </w:r>
      <w:r w:rsidR="00496081">
        <w:rPr>
          <w:rFonts w:ascii="Arial" w:hAnsi="Arial" w:cs="Arial"/>
          <w:sz w:val="24"/>
          <w:szCs w:val="24"/>
        </w:rPr>
        <w:t>build in any margins for error, such as expansion and contraction within the metal</w:t>
      </w:r>
      <w:r w:rsidR="00526BFD">
        <w:rPr>
          <w:rFonts w:ascii="Arial" w:hAnsi="Arial" w:cs="Arial"/>
          <w:sz w:val="24"/>
          <w:szCs w:val="24"/>
        </w:rPr>
        <w:t xml:space="preserve">. Furthermore, with the readily available option of </w:t>
      </w:r>
      <w:r w:rsidR="008B79ED">
        <w:rPr>
          <w:rFonts w:ascii="Arial" w:hAnsi="Arial" w:cs="Arial"/>
          <w:sz w:val="24"/>
          <w:szCs w:val="24"/>
        </w:rPr>
        <w:t>pre-casting, there can be a significant reduction in waste</w:t>
      </w:r>
      <w:r w:rsidR="003E2E78">
        <w:rPr>
          <w:rFonts w:ascii="Arial" w:hAnsi="Arial" w:cs="Arial"/>
          <w:sz w:val="24"/>
          <w:szCs w:val="24"/>
        </w:rPr>
        <w:t xml:space="preserve"> but also an improvement in the environmental consideration of the steel. </w:t>
      </w:r>
      <w:r w:rsidR="00667928">
        <w:rPr>
          <w:rFonts w:ascii="Arial" w:hAnsi="Arial" w:cs="Arial"/>
          <w:sz w:val="24"/>
          <w:szCs w:val="24"/>
        </w:rPr>
        <w:t xml:space="preserve">In terms of social sustainability, </w:t>
      </w:r>
      <w:r w:rsidR="00AF3F48">
        <w:rPr>
          <w:rFonts w:ascii="Arial" w:hAnsi="Arial" w:cs="Arial"/>
          <w:sz w:val="24"/>
          <w:szCs w:val="24"/>
        </w:rPr>
        <w:t>the whole process, from mining iron to constructing a building,</w:t>
      </w:r>
      <w:r w:rsidR="007D16D1">
        <w:rPr>
          <w:rFonts w:ascii="Arial" w:hAnsi="Arial" w:cs="Arial"/>
          <w:sz w:val="24"/>
          <w:szCs w:val="24"/>
        </w:rPr>
        <w:t xml:space="preserve"> </w:t>
      </w:r>
      <w:r w:rsidR="001A7CB3">
        <w:rPr>
          <w:rFonts w:ascii="Arial" w:hAnsi="Arial" w:cs="Arial"/>
          <w:sz w:val="24"/>
          <w:szCs w:val="24"/>
        </w:rPr>
        <w:t>there is a possibility</w:t>
      </w:r>
      <w:r w:rsidR="007D16D1">
        <w:rPr>
          <w:rFonts w:ascii="Arial" w:hAnsi="Arial" w:cs="Arial"/>
          <w:sz w:val="24"/>
          <w:szCs w:val="24"/>
        </w:rPr>
        <w:t xml:space="preserve"> for huge economic growth</w:t>
      </w:r>
      <w:r w:rsidR="00E14E7F">
        <w:rPr>
          <w:rFonts w:ascii="Arial" w:hAnsi="Arial" w:cs="Arial"/>
          <w:sz w:val="24"/>
          <w:szCs w:val="24"/>
        </w:rPr>
        <w:t xml:space="preserve">. Steel production is not the cleanest </w:t>
      </w:r>
      <w:r w:rsidR="00684547">
        <w:rPr>
          <w:rFonts w:ascii="Arial" w:hAnsi="Arial" w:cs="Arial"/>
          <w:sz w:val="24"/>
          <w:szCs w:val="24"/>
        </w:rPr>
        <w:t xml:space="preserve">process, but </w:t>
      </w:r>
      <w:r w:rsidR="004F190E">
        <w:rPr>
          <w:rFonts w:ascii="Arial" w:hAnsi="Arial" w:cs="Arial"/>
          <w:sz w:val="24"/>
          <w:szCs w:val="24"/>
        </w:rPr>
        <w:t xml:space="preserve">there is potential for </w:t>
      </w:r>
      <w:r w:rsidR="00C72819">
        <w:rPr>
          <w:rFonts w:ascii="Arial" w:hAnsi="Arial" w:cs="Arial"/>
          <w:sz w:val="24"/>
          <w:szCs w:val="24"/>
        </w:rPr>
        <w:t>improvement, working with the environment</w:t>
      </w:r>
      <w:r w:rsidR="00B10C6F">
        <w:rPr>
          <w:rFonts w:ascii="Arial" w:hAnsi="Arial" w:cs="Arial"/>
          <w:sz w:val="24"/>
          <w:szCs w:val="24"/>
        </w:rPr>
        <w:t xml:space="preserve"> rather than against it.</w:t>
      </w:r>
    </w:p>
    <w:p w14:paraId="5490E612" w14:textId="55D72BC3" w:rsidR="00E20A78" w:rsidRDefault="00E20A78" w:rsidP="002C7C3E">
      <w:pPr>
        <w:tabs>
          <w:tab w:val="left" w:pos="1640"/>
        </w:tabs>
        <w:spacing w:line="360" w:lineRule="auto"/>
        <w:jc w:val="both"/>
        <w:rPr>
          <w:rFonts w:ascii="Arial" w:hAnsi="Arial" w:cs="Arial"/>
          <w:sz w:val="24"/>
          <w:szCs w:val="24"/>
          <w:u w:val="single"/>
        </w:rPr>
      </w:pPr>
    </w:p>
    <w:p w14:paraId="3AB6AEE8" w14:textId="0D60D6AC" w:rsidR="00E20A78" w:rsidRDefault="00E20A78" w:rsidP="002C7C3E">
      <w:pPr>
        <w:tabs>
          <w:tab w:val="left" w:pos="1640"/>
        </w:tabs>
        <w:spacing w:line="360" w:lineRule="auto"/>
        <w:jc w:val="both"/>
        <w:rPr>
          <w:rFonts w:ascii="Arial" w:hAnsi="Arial" w:cs="Arial"/>
          <w:sz w:val="24"/>
          <w:szCs w:val="24"/>
          <w:u w:val="single"/>
        </w:rPr>
      </w:pPr>
    </w:p>
    <w:p w14:paraId="57183689" w14:textId="58F38419" w:rsidR="00E20A78" w:rsidRDefault="00E20A78" w:rsidP="002C7C3E">
      <w:pPr>
        <w:tabs>
          <w:tab w:val="left" w:pos="1640"/>
        </w:tabs>
        <w:spacing w:line="360" w:lineRule="auto"/>
        <w:jc w:val="both"/>
        <w:rPr>
          <w:rFonts w:ascii="Arial" w:hAnsi="Arial" w:cs="Arial"/>
          <w:sz w:val="24"/>
          <w:szCs w:val="24"/>
          <w:u w:val="single"/>
        </w:rPr>
      </w:pPr>
    </w:p>
    <w:p w14:paraId="19BF4F59" w14:textId="5B53CDAA" w:rsidR="00E20A78" w:rsidRDefault="00E20A78" w:rsidP="00616C1E">
      <w:pPr>
        <w:tabs>
          <w:tab w:val="left" w:pos="1640"/>
        </w:tabs>
        <w:rPr>
          <w:rFonts w:ascii="Arial" w:hAnsi="Arial" w:cs="Arial"/>
          <w:sz w:val="24"/>
          <w:szCs w:val="24"/>
          <w:u w:val="single"/>
        </w:rPr>
      </w:pPr>
    </w:p>
    <w:bookmarkStart w:id="17" w:name="_Toc121340498" w:displacedByCustomXml="next"/>
    <w:sdt>
      <w:sdtPr>
        <w:rPr>
          <w:rFonts w:asciiTheme="minorHAnsi" w:eastAsiaTheme="minorHAnsi" w:hAnsiTheme="minorHAnsi" w:cstheme="minorBidi"/>
          <w:color w:val="auto"/>
          <w:sz w:val="22"/>
          <w:szCs w:val="22"/>
        </w:rPr>
        <w:id w:val="618719169"/>
        <w:docPartObj>
          <w:docPartGallery w:val="Bibliographies"/>
          <w:docPartUnique/>
        </w:docPartObj>
      </w:sdtPr>
      <w:sdtEndPr/>
      <w:sdtContent>
        <w:p w14:paraId="06C8EBAF" w14:textId="47ACC374" w:rsidR="00813DD1" w:rsidRDefault="00813DD1">
          <w:pPr>
            <w:pStyle w:val="Heading1"/>
          </w:pPr>
          <w:r>
            <w:t>5.0    References</w:t>
          </w:r>
          <w:bookmarkEnd w:id="17"/>
        </w:p>
        <w:sdt>
          <w:sdtPr>
            <w:id w:val="-573587230"/>
            <w:bibliography/>
          </w:sdtPr>
          <w:sdtEndPr/>
          <w:sdtContent>
            <w:p w14:paraId="44AD2A04" w14:textId="77777777" w:rsidR="008F283E" w:rsidRDefault="00813DD1" w:rsidP="008F283E">
              <w:pPr>
                <w:pStyle w:val="Bibliography"/>
                <w:rPr>
                  <w:noProof/>
                  <w:sz w:val="24"/>
                  <w:szCs w:val="24"/>
                </w:rPr>
              </w:pPr>
              <w:r>
                <w:fldChar w:fldCharType="begin"/>
              </w:r>
              <w:r>
                <w:instrText xml:space="preserve"> BIBLIOGRAPHY </w:instrText>
              </w:r>
              <w:r>
                <w:fldChar w:fldCharType="separate"/>
              </w:r>
              <w:r w:rsidR="008F283E">
                <w:rPr>
                  <w:noProof/>
                </w:rPr>
                <w:t xml:space="preserve">Act for Libraries , n.d. </w:t>
              </w:r>
              <w:r w:rsidR="008F283E">
                <w:rPr>
                  <w:i/>
                  <w:iCs/>
                  <w:noProof/>
                </w:rPr>
                <w:t xml:space="preserve">Mining Taconite. </w:t>
              </w:r>
              <w:r w:rsidR="008F283E">
                <w:rPr>
                  <w:noProof/>
                </w:rPr>
                <w:t xml:space="preserve">[Online] </w:t>
              </w:r>
              <w:r w:rsidR="008F283E">
                <w:rPr>
                  <w:noProof/>
                </w:rPr>
                <w:br/>
                <w:t xml:space="preserve">Available at: </w:t>
              </w:r>
              <w:r w:rsidR="008F283E">
                <w:rPr>
                  <w:noProof/>
                  <w:u w:val="single"/>
                </w:rPr>
                <w:t>http://www.actforlibraries.org/mining-taconite/</w:t>
              </w:r>
              <w:r w:rsidR="008F283E">
                <w:rPr>
                  <w:noProof/>
                </w:rPr>
                <w:br/>
                <w:t>[Accessed 14th November 2022].</w:t>
              </w:r>
            </w:p>
            <w:p w14:paraId="4231AE8C" w14:textId="77777777" w:rsidR="008F283E" w:rsidRDefault="008F283E" w:rsidP="008F283E">
              <w:pPr>
                <w:pStyle w:val="Bibliography"/>
                <w:rPr>
                  <w:noProof/>
                </w:rPr>
              </w:pPr>
              <w:r>
                <w:rPr>
                  <w:noProof/>
                </w:rPr>
                <w:t xml:space="preserve">archdaily, 2013. </w:t>
              </w:r>
              <w:r>
                <w:rPr>
                  <w:i/>
                  <w:iCs/>
                  <w:noProof/>
                </w:rPr>
                <w:t xml:space="preserve">The Gherkin: How London’s Famous Tower Leveraged Risk and Became an Icon (Part 2). </w:t>
              </w:r>
              <w:r>
                <w:rPr>
                  <w:noProof/>
                </w:rPr>
                <w:t xml:space="preserve">[Online] </w:t>
              </w:r>
              <w:r>
                <w:rPr>
                  <w:noProof/>
                </w:rPr>
                <w:br/>
                <w:t xml:space="preserve">Available at: </w:t>
              </w:r>
              <w:r>
                <w:rPr>
                  <w:noProof/>
                  <w:u w:val="single"/>
                </w:rPr>
                <w:t>https://www.archdaily.com/447205/the-gherkin-how-london-s-famous-tower-leveraged-risk-and-became-an-icon-part-2</w:t>
              </w:r>
              <w:r>
                <w:rPr>
                  <w:noProof/>
                </w:rPr>
                <w:br/>
                <w:t>[Accessed 27th November 2022].</w:t>
              </w:r>
            </w:p>
            <w:p w14:paraId="07021B90" w14:textId="77777777" w:rsidR="008F283E" w:rsidRDefault="008F283E" w:rsidP="008F283E">
              <w:pPr>
                <w:pStyle w:val="Bibliography"/>
                <w:rPr>
                  <w:noProof/>
                </w:rPr>
              </w:pPr>
              <w:r>
                <w:rPr>
                  <w:noProof/>
                </w:rPr>
                <w:t xml:space="preserve">Barty-King, H., 1977. </w:t>
              </w:r>
              <w:r>
                <w:rPr>
                  <w:i/>
                  <w:iCs/>
                  <w:noProof/>
                </w:rPr>
                <w:t xml:space="preserve">The Baltic Exchange. </w:t>
              </w:r>
              <w:r>
                <w:rPr>
                  <w:noProof/>
                </w:rPr>
                <w:t>s.l.:Hutchinson.</w:t>
              </w:r>
            </w:p>
            <w:p w14:paraId="76E80999" w14:textId="77777777" w:rsidR="008F283E" w:rsidRDefault="008F283E" w:rsidP="008F283E">
              <w:pPr>
                <w:pStyle w:val="Bibliography"/>
                <w:rPr>
                  <w:noProof/>
                </w:rPr>
              </w:pPr>
              <w:r>
                <w:rPr>
                  <w:noProof/>
                </w:rPr>
                <w:t xml:space="preserve">Better Meets Reality, 2022. </w:t>
              </w:r>
              <w:r>
                <w:rPr>
                  <w:i/>
                  <w:iCs/>
                  <w:noProof/>
                </w:rPr>
                <w:t xml:space="preserve">The Potential Negative Effects Of Mining On The Environment, Animals &amp; Humans. </w:t>
              </w:r>
              <w:r>
                <w:rPr>
                  <w:noProof/>
                </w:rPr>
                <w:t xml:space="preserve">[Online] </w:t>
              </w:r>
              <w:r>
                <w:rPr>
                  <w:noProof/>
                </w:rPr>
                <w:br/>
                <w:t xml:space="preserve">Available at: </w:t>
              </w:r>
              <w:r>
                <w:rPr>
                  <w:noProof/>
                  <w:u w:val="single"/>
                </w:rPr>
                <w:t>https://bettermeetsreality.com/mining-negative-effects-problems-environment-animals-humans-solutions/</w:t>
              </w:r>
              <w:r>
                <w:rPr>
                  <w:noProof/>
                </w:rPr>
                <w:br/>
                <w:t>[Accessed 14th November 2022].</w:t>
              </w:r>
            </w:p>
            <w:p w14:paraId="3EC52BD1" w14:textId="77777777" w:rsidR="008F283E" w:rsidRDefault="008F283E" w:rsidP="008F283E">
              <w:pPr>
                <w:pStyle w:val="Bibliography"/>
                <w:rPr>
                  <w:noProof/>
                </w:rPr>
              </w:pPr>
              <w:r>
                <w:rPr>
                  <w:noProof/>
                </w:rPr>
                <w:t xml:space="preserve">Charlton &amp; Jenrick Ltd, 2021. </w:t>
              </w:r>
              <w:r>
                <w:rPr>
                  <w:i/>
                  <w:iCs/>
                  <w:noProof/>
                </w:rPr>
                <w:t xml:space="preserve">Why is Burning Coal Bad?. </w:t>
              </w:r>
              <w:r>
                <w:rPr>
                  <w:noProof/>
                </w:rPr>
                <w:t xml:space="preserve">[Online] </w:t>
              </w:r>
              <w:r>
                <w:rPr>
                  <w:noProof/>
                </w:rPr>
                <w:br/>
                <w:t xml:space="preserve">Available at: </w:t>
              </w:r>
              <w:r>
                <w:rPr>
                  <w:noProof/>
                  <w:u w:val="single"/>
                </w:rPr>
                <w:t>https://www.charltonandjenrick.co.uk/news/2021/08/why-is-burning-coal-bad/</w:t>
              </w:r>
              <w:r>
                <w:rPr>
                  <w:noProof/>
                </w:rPr>
                <w:br/>
                <w:t>[Accessed 16th November 2022].</w:t>
              </w:r>
            </w:p>
            <w:p w14:paraId="2D2EC6DF" w14:textId="77777777" w:rsidR="008F283E" w:rsidRDefault="008F283E" w:rsidP="008F283E">
              <w:pPr>
                <w:pStyle w:val="Bibliography"/>
                <w:rPr>
                  <w:noProof/>
                </w:rPr>
              </w:pPr>
              <w:r>
                <w:rPr>
                  <w:noProof/>
                </w:rPr>
                <w:t xml:space="preserve">City of London, 2022. </w:t>
              </w:r>
              <w:r>
                <w:rPr>
                  <w:i/>
                  <w:iCs/>
                  <w:noProof/>
                </w:rPr>
                <w:t xml:space="preserve">Protected views and tall buildings. </w:t>
              </w:r>
              <w:r>
                <w:rPr>
                  <w:noProof/>
                </w:rPr>
                <w:t xml:space="preserve">[Online] </w:t>
              </w:r>
              <w:r>
                <w:rPr>
                  <w:noProof/>
                </w:rPr>
                <w:br/>
                <w:t xml:space="preserve">Available at: </w:t>
              </w:r>
              <w:r>
                <w:rPr>
                  <w:noProof/>
                  <w:u w:val="single"/>
                </w:rPr>
                <w:t>https://www.cityoflondon.gov.uk/services/planning/planning-policy/protected-views-and-tall-buildings</w:t>
              </w:r>
              <w:r>
                <w:rPr>
                  <w:noProof/>
                </w:rPr>
                <w:br/>
                <w:t>[Accessed 26th November 2022].</w:t>
              </w:r>
            </w:p>
            <w:p w14:paraId="76901999" w14:textId="77777777" w:rsidR="008F283E" w:rsidRDefault="008F283E" w:rsidP="008F283E">
              <w:pPr>
                <w:pStyle w:val="Bibliography"/>
                <w:rPr>
                  <w:noProof/>
                </w:rPr>
              </w:pPr>
              <w:r>
                <w:rPr>
                  <w:noProof/>
                </w:rPr>
                <w:t xml:space="preserve">FrontMet, 2022. </w:t>
              </w:r>
              <w:r>
                <w:rPr>
                  <w:i/>
                  <w:iCs/>
                  <w:noProof/>
                </w:rPr>
                <w:t xml:space="preserve">Steel: From start to finish. </w:t>
              </w:r>
              <w:r>
                <w:rPr>
                  <w:noProof/>
                </w:rPr>
                <w:t xml:space="preserve">[Online] </w:t>
              </w:r>
              <w:r>
                <w:rPr>
                  <w:noProof/>
                </w:rPr>
                <w:br/>
                <w:t xml:space="preserve">Available at: </w:t>
              </w:r>
              <w:r>
                <w:rPr>
                  <w:noProof/>
                  <w:u w:val="single"/>
                </w:rPr>
                <w:t>https://www.frontmet.com/project-details/steel-from-start-to-finish/</w:t>
              </w:r>
              <w:r>
                <w:rPr>
                  <w:noProof/>
                </w:rPr>
                <w:br/>
                <w:t>[Accessed 13 November 2022].</w:t>
              </w:r>
            </w:p>
            <w:p w14:paraId="1132F274" w14:textId="77777777" w:rsidR="008F283E" w:rsidRDefault="008F283E" w:rsidP="008F283E">
              <w:pPr>
                <w:pStyle w:val="Bibliography"/>
                <w:rPr>
                  <w:noProof/>
                </w:rPr>
              </w:pPr>
              <w:r>
                <w:rPr>
                  <w:noProof/>
                </w:rPr>
                <w:t xml:space="preserve">ianVisits, 2015. </w:t>
              </w:r>
              <w:r>
                <w:rPr>
                  <w:i/>
                  <w:iCs/>
                  <w:noProof/>
                </w:rPr>
                <w:t xml:space="preserve">Unbuilt London: The Millennium Tower. </w:t>
              </w:r>
              <w:r>
                <w:rPr>
                  <w:noProof/>
                </w:rPr>
                <w:t xml:space="preserve">[Online] </w:t>
              </w:r>
              <w:r>
                <w:rPr>
                  <w:noProof/>
                </w:rPr>
                <w:br/>
                <w:t xml:space="preserve">Available at: </w:t>
              </w:r>
              <w:r>
                <w:rPr>
                  <w:noProof/>
                  <w:u w:val="single"/>
                </w:rPr>
                <w:t>https://www.ianvisits.co.uk/articles/unbuilt-london-the-millennium-tower-16036/</w:t>
              </w:r>
              <w:r>
                <w:rPr>
                  <w:noProof/>
                </w:rPr>
                <w:br/>
                <w:t>[Accessed 28th November 2022].</w:t>
              </w:r>
            </w:p>
            <w:p w14:paraId="6A8C06F5" w14:textId="77777777" w:rsidR="008F283E" w:rsidRDefault="008F283E" w:rsidP="008F283E">
              <w:pPr>
                <w:pStyle w:val="Bibliography"/>
                <w:rPr>
                  <w:noProof/>
                </w:rPr>
              </w:pPr>
              <w:r>
                <w:rPr>
                  <w:noProof/>
                </w:rPr>
                <w:t xml:space="preserve">Maritime Manual, 2021. </w:t>
              </w:r>
              <w:r>
                <w:rPr>
                  <w:i/>
                  <w:iCs/>
                  <w:noProof/>
                </w:rPr>
                <w:t xml:space="preserve">What is Baltic Exchange?. </w:t>
              </w:r>
              <w:r>
                <w:rPr>
                  <w:noProof/>
                </w:rPr>
                <w:t xml:space="preserve">[Online] </w:t>
              </w:r>
              <w:r>
                <w:rPr>
                  <w:noProof/>
                </w:rPr>
                <w:br/>
                <w:t xml:space="preserve">Available at: </w:t>
              </w:r>
              <w:r>
                <w:rPr>
                  <w:noProof/>
                  <w:u w:val="single"/>
                </w:rPr>
                <w:t xml:space="preserve">https://www.maritimemanual.com/what-is-baltic-exchange/ </w:t>
              </w:r>
              <w:r>
                <w:rPr>
                  <w:noProof/>
                </w:rPr>
                <w:br/>
                <w:t>[Accessed 27th November 2022].</w:t>
              </w:r>
            </w:p>
            <w:p w14:paraId="18F3D566" w14:textId="77777777" w:rsidR="008F283E" w:rsidRDefault="008F283E" w:rsidP="008F283E">
              <w:pPr>
                <w:pStyle w:val="Bibliography"/>
                <w:rPr>
                  <w:noProof/>
                </w:rPr>
              </w:pPr>
              <w:r>
                <w:rPr>
                  <w:noProof/>
                </w:rPr>
                <w:t xml:space="preserve">POSCO Newsroom, 2016. </w:t>
              </w:r>
              <w:r>
                <w:rPr>
                  <w:i/>
                  <w:iCs/>
                  <w:noProof/>
                </w:rPr>
                <w:t xml:space="preserve">Steel Slag: The Incredible, Upcycable Byproduct of Steelmaking. </w:t>
              </w:r>
              <w:r>
                <w:rPr>
                  <w:noProof/>
                </w:rPr>
                <w:t xml:space="preserve">[Online] </w:t>
              </w:r>
              <w:r>
                <w:rPr>
                  <w:noProof/>
                </w:rPr>
                <w:br/>
                <w:t xml:space="preserve">Available at: </w:t>
              </w:r>
              <w:r>
                <w:rPr>
                  <w:noProof/>
                  <w:u w:val="single"/>
                </w:rPr>
                <w:t>https://newsroom.posco.com/en/steel-slag-the-incredible-upcycable-byproduct-of-steelmaking/</w:t>
              </w:r>
              <w:r>
                <w:rPr>
                  <w:noProof/>
                </w:rPr>
                <w:br/>
                <w:t>[Accessed 16th November 2022].</w:t>
              </w:r>
            </w:p>
            <w:p w14:paraId="5D4E6F36" w14:textId="77777777" w:rsidR="008F283E" w:rsidRDefault="008F283E" w:rsidP="008F283E">
              <w:pPr>
                <w:pStyle w:val="Bibliography"/>
                <w:rPr>
                  <w:noProof/>
                </w:rPr>
              </w:pPr>
              <w:r>
                <w:rPr>
                  <w:noProof/>
                </w:rPr>
                <w:t xml:space="preserve">Slideshare, 2015. </w:t>
              </w:r>
              <w:r>
                <w:rPr>
                  <w:i/>
                  <w:iCs/>
                  <w:noProof/>
                </w:rPr>
                <w:t xml:space="preserve">The Gherkin: Case Study. </w:t>
              </w:r>
              <w:r>
                <w:rPr>
                  <w:noProof/>
                </w:rPr>
                <w:t xml:space="preserve">[Online] </w:t>
              </w:r>
              <w:r>
                <w:rPr>
                  <w:noProof/>
                </w:rPr>
                <w:br/>
                <w:t xml:space="preserve">Available at: </w:t>
              </w:r>
              <w:r>
                <w:rPr>
                  <w:noProof/>
                  <w:u w:val="single"/>
                </w:rPr>
                <w:t>https://www.slideshare.net/VikramBengani/the-gherkin-case-study</w:t>
              </w:r>
              <w:r>
                <w:rPr>
                  <w:noProof/>
                </w:rPr>
                <w:br/>
                <w:t>[Accessed 29th November 2022].</w:t>
              </w:r>
            </w:p>
            <w:p w14:paraId="250D5D8F" w14:textId="77777777" w:rsidR="008F283E" w:rsidRDefault="008F283E" w:rsidP="008F283E">
              <w:pPr>
                <w:pStyle w:val="Bibliography"/>
                <w:rPr>
                  <w:noProof/>
                </w:rPr>
              </w:pPr>
              <w:r>
                <w:rPr>
                  <w:noProof/>
                </w:rPr>
                <w:t xml:space="preserve">Top Site Tours, 2022. </w:t>
              </w:r>
              <w:r>
                <w:rPr>
                  <w:i/>
                  <w:iCs/>
                  <w:noProof/>
                </w:rPr>
                <w:t xml:space="preserve">The Gherkin: History of London's Newest Iconic Building. </w:t>
              </w:r>
              <w:r>
                <w:rPr>
                  <w:noProof/>
                </w:rPr>
                <w:t xml:space="preserve">[Online] </w:t>
              </w:r>
              <w:r>
                <w:rPr>
                  <w:noProof/>
                </w:rPr>
                <w:br/>
                <w:t xml:space="preserve">Available at: </w:t>
              </w:r>
              <w:r>
                <w:rPr>
                  <w:noProof/>
                  <w:u w:val="single"/>
                </w:rPr>
                <w:t>https://www.londontopsightstours.com/the-gherkin-history-of-londons-newest-iconic-</w:t>
              </w:r>
              <w:r>
                <w:rPr>
                  <w:noProof/>
                  <w:u w:val="single"/>
                </w:rPr>
                <w:lastRenderedPageBreak/>
                <w:t xml:space="preserve">building/ </w:t>
              </w:r>
              <w:r>
                <w:rPr>
                  <w:noProof/>
                </w:rPr>
                <w:br/>
                <w:t>[Accessed 27th November 2022].</w:t>
              </w:r>
            </w:p>
            <w:p w14:paraId="0CCB02DB" w14:textId="77777777" w:rsidR="008F283E" w:rsidRDefault="008F283E" w:rsidP="008F283E">
              <w:pPr>
                <w:pStyle w:val="Bibliography"/>
                <w:rPr>
                  <w:noProof/>
                </w:rPr>
              </w:pPr>
              <w:r>
                <w:rPr>
                  <w:noProof/>
                </w:rPr>
                <w:t xml:space="preserve">Visit London, n.d. </w:t>
              </w:r>
              <w:r>
                <w:rPr>
                  <w:i/>
                  <w:iCs/>
                  <w:noProof/>
                </w:rPr>
                <w:t xml:space="preserve">The Gherkin. </w:t>
              </w:r>
              <w:r>
                <w:rPr>
                  <w:noProof/>
                </w:rPr>
                <w:t xml:space="preserve">[Online] </w:t>
              </w:r>
              <w:r>
                <w:rPr>
                  <w:noProof/>
                </w:rPr>
                <w:br/>
                <w:t xml:space="preserve">Available at: </w:t>
              </w:r>
              <w:r>
                <w:rPr>
                  <w:noProof/>
                  <w:u w:val="single"/>
                </w:rPr>
                <w:t>https://www.visitlondon.com/things-to-do/place/951036-gherkin</w:t>
              </w:r>
              <w:r>
                <w:rPr>
                  <w:noProof/>
                </w:rPr>
                <w:br/>
                <w:t>[Accessed 26th November 2022].</w:t>
              </w:r>
            </w:p>
            <w:p w14:paraId="650644DB" w14:textId="3CA24F69" w:rsidR="00813DD1" w:rsidRDefault="00813DD1" w:rsidP="008F283E">
              <w:r>
                <w:rPr>
                  <w:b/>
                  <w:bCs/>
                  <w:noProof/>
                </w:rPr>
                <w:fldChar w:fldCharType="end"/>
              </w:r>
            </w:p>
          </w:sdtContent>
        </w:sdt>
      </w:sdtContent>
    </w:sdt>
    <w:bookmarkEnd w:id="0"/>
    <w:p w14:paraId="2AFC5C1A" w14:textId="39FBD784" w:rsidR="00B92B84" w:rsidRDefault="00B92B84"/>
    <w:p w14:paraId="0D87A4D2" w14:textId="253F42AF" w:rsidR="00590599" w:rsidRDefault="00590599"/>
    <w:p w14:paraId="06EDE75A" w14:textId="6FD12EE0" w:rsidR="00590599" w:rsidRDefault="00590599"/>
    <w:p w14:paraId="470036A5" w14:textId="6E3D27BD" w:rsidR="00590599" w:rsidRDefault="00590599"/>
    <w:p w14:paraId="3DBEE59D" w14:textId="77777777" w:rsidR="00590599" w:rsidRDefault="00590599"/>
    <w:p w14:paraId="2275919A" w14:textId="77777777" w:rsidR="00590599" w:rsidRDefault="00590599"/>
    <w:p w14:paraId="519A528B" w14:textId="77777777" w:rsidR="00590599" w:rsidRDefault="00590599"/>
    <w:p w14:paraId="23575E81" w14:textId="77777777" w:rsidR="00590599" w:rsidRDefault="00590599"/>
    <w:p w14:paraId="1C5B29B5" w14:textId="77777777" w:rsidR="00590599" w:rsidRDefault="00590599"/>
    <w:p w14:paraId="0A63F959" w14:textId="77777777" w:rsidR="00590599" w:rsidRDefault="00590599"/>
    <w:p w14:paraId="126F78AA" w14:textId="77777777" w:rsidR="00590599" w:rsidRDefault="00590599"/>
    <w:p w14:paraId="6F3B266A" w14:textId="77777777" w:rsidR="00590599" w:rsidRDefault="00590599"/>
    <w:p w14:paraId="18498C86" w14:textId="77777777" w:rsidR="00590599" w:rsidRDefault="00590599"/>
    <w:p w14:paraId="25FD01BF" w14:textId="77777777" w:rsidR="00590599" w:rsidRDefault="00590599"/>
    <w:p w14:paraId="7D31A43B" w14:textId="77777777" w:rsidR="00590599" w:rsidRDefault="00590599"/>
    <w:p w14:paraId="7D6B2533" w14:textId="77777777" w:rsidR="00590599" w:rsidRDefault="00590599"/>
    <w:p w14:paraId="31856C44" w14:textId="77777777" w:rsidR="00590599" w:rsidRDefault="00590599"/>
    <w:p w14:paraId="53A83D9C" w14:textId="77777777" w:rsidR="00590599" w:rsidRDefault="00590599"/>
    <w:p w14:paraId="3E0C5583" w14:textId="77777777" w:rsidR="00590599" w:rsidRDefault="00590599"/>
    <w:p w14:paraId="078A2364" w14:textId="77777777" w:rsidR="00590599" w:rsidRDefault="00590599"/>
    <w:p w14:paraId="17779C5E" w14:textId="77777777" w:rsidR="00590599" w:rsidRDefault="00590599"/>
    <w:p w14:paraId="1068E328" w14:textId="77777777" w:rsidR="00590599" w:rsidRDefault="00590599"/>
    <w:p w14:paraId="687F6904" w14:textId="77777777" w:rsidR="00590599" w:rsidRDefault="00590599"/>
    <w:p w14:paraId="62088200" w14:textId="77777777" w:rsidR="00590599" w:rsidRDefault="00590599"/>
    <w:p w14:paraId="1AEBB4C6" w14:textId="77777777" w:rsidR="00590599" w:rsidRDefault="00590599"/>
    <w:p w14:paraId="3769B4A0" w14:textId="77777777" w:rsidR="00590599" w:rsidRDefault="00590599"/>
    <w:p w14:paraId="3B2A68A9" w14:textId="5F82C919" w:rsidR="00590599" w:rsidRDefault="00590599" w:rsidP="00590599">
      <w:pPr>
        <w:pStyle w:val="Heading1"/>
      </w:pPr>
      <w:r>
        <w:lastRenderedPageBreak/>
        <w:t>6.0    Appendices</w:t>
      </w:r>
    </w:p>
    <w:sectPr w:rsidR="00590599" w:rsidSect="00E20A78">
      <w:headerReference w:type="default" r:id="rId26"/>
      <w:footerReference w:type="default" r:id="rId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1CB74B" w14:textId="77777777" w:rsidR="00751417" w:rsidRDefault="00751417" w:rsidP="00AA1255">
      <w:pPr>
        <w:spacing w:after="0" w:line="240" w:lineRule="auto"/>
      </w:pPr>
      <w:r>
        <w:separator/>
      </w:r>
    </w:p>
  </w:endnote>
  <w:endnote w:type="continuationSeparator" w:id="0">
    <w:p w14:paraId="137980D0" w14:textId="77777777" w:rsidR="00751417" w:rsidRDefault="00751417" w:rsidP="00AA12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Noto Sans">
    <w:altName w:val="Noto Sans"/>
    <w:charset w:val="00"/>
    <w:family w:val="swiss"/>
    <w:pitch w:val="variable"/>
    <w:sig w:usb0="E00082FF" w:usb1="400078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2402095"/>
      <w:docPartObj>
        <w:docPartGallery w:val="Page Numbers (Bottom of Page)"/>
        <w:docPartUnique/>
      </w:docPartObj>
    </w:sdtPr>
    <w:sdtEndPr>
      <w:rPr>
        <w:noProof/>
      </w:rPr>
    </w:sdtEndPr>
    <w:sdtContent>
      <w:p w14:paraId="62B4E584" w14:textId="77777777" w:rsidR="00A15265" w:rsidRDefault="00722F9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0D5DF14" w14:textId="77777777" w:rsidR="00A15265" w:rsidRDefault="00722F97" w:rsidP="00A152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60C5F7" w14:textId="77777777" w:rsidR="00751417" w:rsidRDefault="00751417" w:rsidP="00AA1255">
      <w:pPr>
        <w:spacing w:after="0" w:line="240" w:lineRule="auto"/>
      </w:pPr>
      <w:r>
        <w:separator/>
      </w:r>
    </w:p>
  </w:footnote>
  <w:footnote w:type="continuationSeparator" w:id="0">
    <w:p w14:paraId="69F7A0A3" w14:textId="77777777" w:rsidR="00751417" w:rsidRDefault="00751417" w:rsidP="00AA12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65BD9" w14:textId="4CC714EB" w:rsidR="00A15265" w:rsidRPr="00A15265" w:rsidRDefault="00AA1255">
    <w:pPr>
      <w:pStyle w:val="Header"/>
      <w:rPr>
        <w:rFonts w:ascii="Times New Roman" w:hAnsi="Times New Roman" w:cs="Times New Roman"/>
      </w:rPr>
    </w:pPr>
    <w:bookmarkStart w:id="18" w:name="_Hlk119313695"/>
    <w:bookmarkStart w:id="19" w:name="_Hlk119313696"/>
    <w:r>
      <w:rPr>
        <w:rFonts w:ascii="Times New Roman" w:hAnsi="Times New Roman" w:cs="Times New Roman"/>
      </w:rPr>
      <w:t xml:space="preserve">Material Science and Building Services </w:t>
    </w:r>
    <w:r w:rsidRPr="00A15265">
      <w:rPr>
        <w:rFonts w:ascii="Times New Roman" w:hAnsi="Times New Roman" w:cs="Times New Roman"/>
      </w:rPr>
      <w:t>ACBA</w:t>
    </w:r>
    <w:r>
      <w:rPr>
        <w:rFonts w:ascii="Times New Roman" w:hAnsi="Times New Roman" w:cs="Times New Roman"/>
      </w:rPr>
      <w:t>4006</w:t>
    </w:r>
    <w:r w:rsidRPr="00A15265">
      <w:rPr>
        <w:rFonts w:ascii="Times New Roman" w:hAnsi="Times New Roman" w:cs="Times New Roman"/>
      </w:rPr>
      <w:tab/>
      <w:t>L. Hunt - 2220977</w:t>
    </w:r>
    <w:bookmarkEnd w:id="18"/>
    <w:bookmarkEnd w:id="19"/>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15C91"/>
    <w:multiLevelType w:val="multilevel"/>
    <w:tmpl w:val="BB789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601111"/>
    <w:multiLevelType w:val="multilevel"/>
    <w:tmpl w:val="BCE65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C74B94"/>
    <w:multiLevelType w:val="multilevel"/>
    <w:tmpl w:val="84204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4565C4"/>
    <w:multiLevelType w:val="multilevel"/>
    <w:tmpl w:val="D5744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280215"/>
    <w:multiLevelType w:val="multilevel"/>
    <w:tmpl w:val="F7FAF0CC"/>
    <w:lvl w:ilvl="0">
      <w:start w:val="3"/>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2FAE5067"/>
    <w:multiLevelType w:val="hybridMultilevel"/>
    <w:tmpl w:val="7FBA8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FE6676"/>
    <w:multiLevelType w:val="multilevel"/>
    <w:tmpl w:val="17BCFD8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86B2DE5"/>
    <w:multiLevelType w:val="multilevel"/>
    <w:tmpl w:val="AD5082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8E473B9"/>
    <w:multiLevelType w:val="multilevel"/>
    <w:tmpl w:val="92E85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B3E1472"/>
    <w:multiLevelType w:val="hybridMultilevel"/>
    <w:tmpl w:val="7F5C885A"/>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684F6F06"/>
    <w:multiLevelType w:val="hybridMultilevel"/>
    <w:tmpl w:val="AA0C21D2"/>
    <w:lvl w:ilvl="0" w:tplc="B7D265E0">
      <w:start w:val="1"/>
      <w:numFmt w:val="upperLetter"/>
      <w:lvlText w:val="%1."/>
      <w:lvlJc w:val="left"/>
      <w:pPr>
        <w:ind w:left="750" w:hanging="39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B49208D"/>
    <w:multiLevelType w:val="hybridMultilevel"/>
    <w:tmpl w:val="FA229F7A"/>
    <w:lvl w:ilvl="0" w:tplc="59E284B8">
      <w:start w:val="1"/>
      <w:numFmt w:val="upperLetter"/>
      <w:lvlText w:val="%1."/>
      <w:lvlJc w:val="left"/>
      <w:pPr>
        <w:ind w:left="810" w:hanging="450"/>
      </w:pPr>
      <w:rPr>
        <w:rFonts w:hint="default"/>
        <w:sz w:val="4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DEA6787"/>
    <w:multiLevelType w:val="multilevel"/>
    <w:tmpl w:val="D7A2E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9DA0096"/>
    <w:multiLevelType w:val="multilevel"/>
    <w:tmpl w:val="2BC6C0AA"/>
    <w:lvl w:ilvl="0">
      <w:start w:val="1"/>
      <w:numFmt w:val="decimal"/>
      <w:lvlText w:val="%1.0"/>
      <w:lvlJc w:val="left"/>
      <w:pPr>
        <w:ind w:left="465" w:hanging="465"/>
      </w:pPr>
      <w:rPr>
        <w:rFonts w:hint="default"/>
      </w:rPr>
    </w:lvl>
    <w:lvl w:ilvl="1">
      <w:start w:val="1"/>
      <w:numFmt w:val="decimal"/>
      <w:lvlText w:val="%1.%2"/>
      <w:lvlJc w:val="left"/>
      <w:pPr>
        <w:ind w:left="1185" w:hanging="46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16cid:durableId="1173570682">
    <w:abstractNumId w:val="11"/>
  </w:num>
  <w:num w:numId="2" w16cid:durableId="1917394504">
    <w:abstractNumId w:val="10"/>
  </w:num>
  <w:num w:numId="3" w16cid:durableId="716201277">
    <w:abstractNumId w:val="5"/>
  </w:num>
  <w:num w:numId="4" w16cid:durableId="1449158970">
    <w:abstractNumId w:val="13"/>
  </w:num>
  <w:num w:numId="5" w16cid:durableId="1702894538">
    <w:abstractNumId w:val="6"/>
  </w:num>
  <w:num w:numId="6" w16cid:durableId="948397215">
    <w:abstractNumId w:val="4"/>
  </w:num>
  <w:num w:numId="7" w16cid:durableId="580484910">
    <w:abstractNumId w:val="9"/>
  </w:num>
  <w:num w:numId="8" w16cid:durableId="1689793418">
    <w:abstractNumId w:val="0"/>
  </w:num>
  <w:num w:numId="9" w16cid:durableId="905608649">
    <w:abstractNumId w:val="12"/>
  </w:num>
  <w:num w:numId="10" w16cid:durableId="2106536517">
    <w:abstractNumId w:val="8"/>
  </w:num>
  <w:num w:numId="11" w16cid:durableId="609317804">
    <w:abstractNumId w:val="3"/>
  </w:num>
  <w:num w:numId="12" w16cid:durableId="439420864">
    <w:abstractNumId w:val="1"/>
  </w:num>
  <w:num w:numId="13" w16cid:durableId="19818926">
    <w:abstractNumId w:val="7"/>
  </w:num>
  <w:num w:numId="14" w16cid:durableId="2172113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C1E"/>
    <w:rsid w:val="000017D5"/>
    <w:rsid w:val="000029DA"/>
    <w:rsid w:val="0000656E"/>
    <w:rsid w:val="00016A5A"/>
    <w:rsid w:val="00016F42"/>
    <w:rsid w:val="00020EA1"/>
    <w:rsid w:val="000442B6"/>
    <w:rsid w:val="00046608"/>
    <w:rsid w:val="00060283"/>
    <w:rsid w:val="00060516"/>
    <w:rsid w:val="00065D00"/>
    <w:rsid w:val="00067AE4"/>
    <w:rsid w:val="00072C42"/>
    <w:rsid w:val="00075A93"/>
    <w:rsid w:val="00076BE1"/>
    <w:rsid w:val="000803FF"/>
    <w:rsid w:val="000809AD"/>
    <w:rsid w:val="00084F2F"/>
    <w:rsid w:val="00085285"/>
    <w:rsid w:val="00087B9F"/>
    <w:rsid w:val="00091263"/>
    <w:rsid w:val="00095DB0"/>
    <w:rsid w:val="000A48D8"/>
    <w:rsid w:val="000B107F"/>
    <w:rsid w:val="000B419B"/>
    <w:rsid w:val="000B7C95"/>
    <w:rsid w:val="000C38D8"/>
    <w:rsid w:val="000D1EB5"/>
    <w:rsid w:val="000D65B7"/>
    <w:rsid w:val="000E1C3E"/>
    <w:rsid w:val="000E5378"/>
    <w:rsid w:val="000E565F"/>
    <w:rsid w:val="000F4FA3"/>
    <w:rsid w:val="000F6A6C"/>
    <w:rsid w:val="000F772A"/>
    <w:rsid w:val="00102C89"/>
    <w:rsid w:val="00103C07"/>
    <w:rsid w:val="001049CC"/>
    <w:rsid w:val="00112A47"/>
    <w:rsid w:val="001176EA"/>
    <w:rsid w:val="00120C41"/>
    <w:rsid w:val="00123EE5"/>
    <w:rsid w:val="0012419E"/>
    <w:rsid w:val="001260D3"/>
    <w:rsid w:val="00135BF5"/>
    <w:rsid w:val="00135E28"/>
    <w:rsid w:val="00137820"/>
    <w:rsid w:val="00142B5D"/>
    <w:rsid w:val="00144262"/>
    <w:rsid w:val="00147FD3"/>
    <w:rsid w:val="00153BCB"/>
    <w:rsid w:val="001546F0"/>
    <w:rsid w:val="0015585E"/>
    <w:rsid w:val="0016098A"/>
    <w:rsid w:val="00162231"/>
    <w:rsid w:val="001642C0"/>
    <w:rsid w:val="00165E26"/>
    <w:rsid w:val="00176F81"/>
    <w:rsid w:val="00184BBD"/>
    <w:rsid w:val="00190CCC"/>
    <w:rsid w:val="00195C4B"/>
    <w:rsid w:val="0019603D"/>
    <w:rsid w:val="00197688"/>
    <w:rsid w:val="001A382C"/>
    <w:rsid w:val="001A4734"/>
    <w:rsid w:val="001A4927"/>
    <w:rsid w:val="001A7CB3"/>
    <w:rsid w:val="001B6DA0"/>
    <w:rsid w:val="001C2CF4"/>
    <w:rsid w:val="001C7D4C"/>
    <w:rsid w:val="001D61C4"/>
    <w:rsid w:val="001D647D"/>
    <w:rsid w:val="001E382D"/>
    <w:rsid w:val="001E465D"/>
    <w:rsid w:val="001E46EE"/>
    <w:rsid w:val="001F1167"/>
    <w:rsid w:val="001F7882"/>
    <w:rsid w:val="00205625"/>
    <w:rsid w:val="00205B89"/>
    <w:rsid w:val="00206B1E"/>
    <w:rsid w:val="002072DB"/>
    <w:rsid w:val="00212E71"/>
    <w:rsid w:val="00215420"/>
    <w:rsid w:val="0023061C"/>
    <w:rsid w:val="00236651"/>
    <w:rsid w:val="002367C4"/>
    <w:rsid w:val="00241328"/>
    <w:rsid w:val="002509DF"/>
    <w:rsid w:val="002548DC"/>
    <w:rsid w:val="002549BB"/>
    <w:rsid w:val="002573EE"/>
    <w:rsid w:val="00266155"/>
    <w:rsid w:val="00266C66"/>
    <w:rsid w:val="002678F0"/>
    <w:rsid w:val="002725FC"/>
    <w:rsid w:val="002744D1"/>
    <w:rsid w:val="00275BA5"/>
    <w:rsid w:val="00277279"/>
    <w:rsid w:val="00287A43"/>
    <w:rsid w:val="00287E40"/>
    <w:rsid w:val="002913FB"/>
    <w:rsid w:val="002944CC"/>
    <w:rsid w:val="00295A73"/>
    <w:rsid w:val="002A1362"/>
    <w:rsid w:val="002A43F5"/>
    <w:rsid w:val="002A4B29"/>
    <w:rsid w:val="002A74BC"/>
    <w:rsid w:val="002B321E"/>
    <w:rsid w:val="002B3354"/>
    <w:rsid w:val="002C0018"/>
    <w:rsid w:val="002C04D1"/>
    <w:rsid w:val="002C6FF5"/>
    <w:rsid w:val="002C76BF"/>
    <w:rsid w:val="002C7C3E"/>
    <w:rsid w:val="002D269C"/>
    <w:rsid w:val="002D3E79"/>
    <w:rsid w:val="002D45C3"/>
    <w:rsid w:val="002D6DE6"/>
    <w:rsid w:val="002E1469"/>
    <w:rsid w:val="002E7443"/>
    <w:rsid w:val="002F086F"/>
    <w:rsid w:val="002F17E8"/>
    <w:rsid w:val="002F3855"/>
    <w:rsid w:val="002F6523"/>
    <w:rsid w:val="002F67C5"/>
    <w:rsid w:val="00302995"/>
    <w:rsid w:val="003043F4"/>
    <w:rsid w:val="003072FB"/>
    <w:rsid w:val="0031546B"/>
    <w:rsid w:val="00331139"/>
    <w:rsid w:val="00331E23"/>
    <w:rsid w:val="00332DDC"/>
    <w:rsid w:val="0033770A"/>
    <w:rsid w:val="00342AEC"/>
    <w:rsid w:val="003445AA"/>
    <w:rsid w:val="00356020"/>
    <w:rsid w:val="00356B5D"/>
    <w:rsid w:val="00361A5D"/>
    <w:rsid w:val="00365FFD"/>
    <w:rsid w:val="00371518"/>
    <w:rsid w:val="00376D25"/>
    <w:rsid w:val="003839F3"/>
    <w:rsid w:val="00384D60"/>
    <w:rsid w:val="003867C7"/>
    <w:rsid w:val="003904F8"/>
    <w:rsid w:val="00390963"/>
    <w:rsid w:val="0039307F"/>
    <w:rsid w:val="00394595"/>
    <w:rsid w:val="003A3525"/>
    <w:rsid w:val="003A3987"/>
    <w:rsid w:val="003A665C"/>
    <w:rsid w:val="003A75C3"/>
    <w:rsid w:val="003B7D04"/>
    <w:rsid w:val="003C322E"/>
    <w:rsid w:val="003C5F1A"/>
    <w:rsid w:val="003D0A82"/>
    <w:rsid w:val="003D17B8"/>
    <w:rsid w:val="003D23FA"/>
    <w:rsid w:val="003D2A26"/>
    <w:rsid w:val="003D3C24"/>
    <w:rsid w:val="003D6A10"/>
    <w:rsid w:val="003E2E78"/>
    <w:rsid w:val="003E6A95"/>
    <w:rsid w:val="003F0DBA"/>
    <w:rsid w:val="003F1054"/>
    <w:rsid w:val="00401D7B"/>
    <w:rsid w:val="00403D3F"/>
    <w:rsid w:val="00405DEE"/>
    <w:rsid w:val="00410040"/>
    <w:rsid w:val="00411F38"/>
    <w:rsid w:val="004216FC"/>
    <w:rsid w:val="0043054D"/>
    <w:rsid w:val="00430927"/>
    <w:rsid w:val="00452AEE"/>
    <w:rsid w:val="00456ABF"/>
    <w:rsid w:val="004576E3"/>
    <w:rsid w:val="0046018C"/>
    <w:rsid w:val="00462D66"/>
    <w:rsid w:val="00463E8E"/>
    <w:rsid w:val="00463F20"/>
    <w:rsid w:val="0047177A"/>
    <w:rsid w:val="00475E73"/>
    <w:rsid w:val="0048492A"/>
    <w:rsid w:val="0049120F"/>
    <w:rsid w:val="00496081"/>
    <w:rsid w:val="004A0717"/>
    <w:rsid w:val="004A51E8"/>
    <w:rsid w:val="004B01A5"/>
    <w:rsid w:val="004C19AB"/>
    <w:rsid w:val="004C3AEB"/>
    <w:rsid w:val="004D3266"/>
    <w:rsid w:val="004D32EF"/>
    <w:rsid w:val="004D64F7"/>
    <w:rsid w:val="004D6D53"/>
    <w:rsid w:val="004D7424"/>
    <w:rsid w:val="004D7ABD"/>
    <w:rsid w:val="004E1417"/>
    <w:rsid w:val="004F190E"/>
    <w:rsid w:val="004F478E"/>
    <w:rsid w:val="005017BA"/>
    <w:rsid w:val="005025BE"/>
    <w:rsid w:val="00502FCF"/>
    <w:rsid w:val="00506616"/>
    <w:rsid w:val="00507040"/>
    <w:rsid w:val="00514A38"/>
    <w:rsid w:val="00516865"/>
    <w:rsid w:val="0051696D"/>
    <w:rsid w:val="00516B6E"/>
    <w:rsid w:val="0051782D"/>
    <w:rsid w:val="00520DC5"/>
    <w:rsid w:val="005222B3"/>
    <w:rsid w:val="00526BFD"/>
    <w:rsid w:val="00532310"/>
    <w:rsid w:val="00535717"/>
    <w:rsid w:val="00536F1F"/>
    <w:rsid w:val="005409D7"/>
    <w:rsid w:val="005417D7"/>
    <w:rsid w:val="00546490"/>
    <w:rsid w:val="005511DF"/>
    <w:rsid w:val="00561B95"/>
    <w:rsid w:val="0056697D"/>
    <w:rsid w:val="00566D9A"/>
    <w:rsid w:val="00571297"/>
    <w:rsid w:val="005735BC"/>
    <w:rsid w:val="00576181"/>
    <w:rsid w:val="00581711"/>
    <w:rsid w:val="00584A80"/>
    <w:rsid w:val="00590599"/>
    <w:rsid w:val="0059488E"/>
    <w:rsid w:val="005A108F"/>
    <w:rsid w:val="005A160E"/>
    <w:rsid w:val="005A4F83"/>
    <w:rsid w:val="005B2F79"/>
    <w:rsid w:val="005B348C"/>
    <w:rsid w:val="005B4546"/>
    <w:rsid w:val="005B5B41"/>
    <w:rsid w:val="005C54C8"/>
    <w:rsid w:val="005C5B79"/>
    <w:rsid w:val="005D51A7"/>
    <w:rsid w:val="005D6429"/>
    <w:rsid w:val="005D7538"/>
    <w:rsid w:val="005E0E18"/>
    <w:rsid w:val="005F088C"/>
    <w:rsid w:val="005F0F8E"/>
    <w:rsid w:val="005F5925"/>
    <w:rsid w:val="00602AE7"/>
    <w:rsid w:val="00604707"/>
    <w:rsid w:val="0061163C"/>
    <w:rsid w:val="00616C1E"/>
    <w:rsid w:val="006225E5"/>
    <w:rsid w:val="0062375F"/>
    <w:rsid w:val="0063096D"/>
    <w:rsid w:val="00632D2E"/>
    <w:rsid w:val="00636FD3"/>
    <w:rsid w:val="00637341"/>
    <w:rsid w:val="00642841"/>
    <w:rsid w:val="00643126"/>
    <w:rsid w:val="00650413"/>
    <w:rsid w:val="006519C9"/>
    <w:rsid w:val="00652007"/>
    <w:rsid w:val="00652EEA"/>
    <w:rsid w:val="00666CAA"/>
    <w:rsid w:val="00667928"/>
    <w:rsid w:val="00667A65"/>
    <w:rsid w:val="00667C44"/>
    <w:rsid w:val="006726A8"/>
    <w:rsid w:val="00684547"/>
    <w:rsid w:val="00686DF9"/>
    <w:rsid w:val="006872C9"/>
    <w:rsid w:val="006A0202"/>
    <w:rsid w:val="006A0A74"/>
    <w:rsid w:val="006A33C1"/>
    <w:rsid w:val="006A6CF5"/>
    <w:rsid w:val="006A70F6"/>
    <w:rsid w:val="006A739B"/>
    <w:rsid w:val="006B2C84"/>
    <w:rsid w:val="006C02A0"/>
    <w:rsid w:val="006C1CC1"/>
    <w:rsid w:val="006C339C"/>
    <w:rsid w:val="006C6490"/>
    <w:rsid w:val="006D2CBF"/>
    <w:rsid w:val="006D453F"/>
    <w:rsid w:val="006F1F03"/>
    <w:rsid w:val="006F34F1"/>
    <w:rsid w:val="006F50DA"/>
    <w:rsid w:val="0070138E"/>
    <w:rsid w:val="00702FB1"/>
    <w:rsid w:val="0071279E"/>
    <w:rsid w:val="00716E3A"/>
    <w:rsid w:val="007205F0"/>
    <w:rsid w:val="00722F97"/>
    <w:rsid w:val="00725772"/>
    <w:rsid w:val="00726A20"/>
    <w:rsid w:val="0073564E"/>
    <w:rsid w:val="00735E31"/>
    <w:rsid w:val="007368B1"/>
    <w:rsid w:val="007378C1"/>
    <w:rsid w:val="007449E9"/>
    <w:rsid w:val="007512C9"/>
    <w:rsid w:val="00751417"/>
    <w:rsid w:val="00752F84"/>
    <w:rsid w:val="007603D1"/>
    <w:rsid w:val="00761139"/>
    <w:rsid w:val="0076387B"/>
    <w:rsid w:val="00764761"/>
    <w:rsid w:val="0076547D"/>
    <w:rsid w:val="00766AB3"/>
    <w:rsid w:val="007720DA"/>
    <w:rsid w:val="00772F21"/>
    <w:rsid w:val="00774286"/>
    <w:rsid w:val="00776D5F"/>
    <w:rsid w:val="00782CAA"/>
    <w:rsid w:val="007832B9"/>
    <w:rsid w:val="00784015"/>
    <w:rsid w:val="00785F7D"/>
    <w:rsid w:val="007864FB"/>
    <w:rsid w:val="00787B22"/>
    <w:rsid w:val="00793D5C"/>
    <w:rsid w:val="00794245"/>
    <w:rsid w:val="007945F3"/>
    <w:rsid w:val="007A0BBA"/>
    <w:rsid w:val="007A1536"/>
    <w:rsid w:val="007A33FB"/>
    <w:rsid w:val="007A6731"/>
    <w:rsid w:val="007A67EC"/>
    <w:rsid w:val="007C1656"/>
    <w:rsid w:val="007C2F1A"/>
    <w:rsid w:val="007C3410"/>
    <w:rsid w:val="007D05AA"/>
    <w:rsid w:val="007D16D1"/>
    <w:rsid w:val="007D2D3A"/>
    <w:rsid w:val="007D60CB"/>
    <w:rsid w:val="007E3E7C"/>
    <w:rsid w:val="007F4576"/>
    <w:rsid w:val="007F571B"/>
    <w:rsid w:val="0080064D"/>
    <w:rsid w:val="0080189B"/>
    <w:rsid w:val="00807233"/>
    <w:rsid w:val="00813DD1"/>
    <w:rsid w:val="00817C5C"/>
    <w:rsid w:val="00821294"/>
    <w:rsid w:val="00823F20"/>
    <w:rsid w:val="00830009"/>
    <w:rsid w:val="008301F7"/>
    <w:rsid w:val="008309DD"/>
    <w:rsid w:val="00831CBA"/>
    <w:rsid w:val="00833D7B"/>
    <w:rsid w:val="00836719"/>
    <w:rsid w:val="0083742D"/>
    <w:rsid w:val="008407A4"/>
    <w:rsid w:val="008429C2"/>
    <w:rsid w:val="00853426"/>
    <w:rsid w:val="00853589"/>
    <w:rsid w:val="00855768"/>
    <w:rsid w:val="00855F48"/>
    <w:rsid w:val="008650D4"/>
    <w:rsid w:val="008669B5"/>
    <w:rsid w:val="00867F70"/>
    <w:rsid w:val="00872A33"/>
    <w:rsid w:val="00881062"/>
    <w:rsid w:val="008822E0"/>
    <w:rsid w:val="00887C73"/>
    <w:rsid w:val="008917AD"/>
    <w:rsid w:val="008923F4"/>
    <w:rsid w:val="008945F2"/>
    <w:rsid w:val="00894AD6"/>
    <w:rsid w:val="008A7E5B"/>
    <w:rsid w:val="008B062B"/>
    <w:rsid w:val="008B0AE9"/>
    <w:rsid w:val="008B5BC6"/>
    <w:rsid w:val="008B67F0"/>
    <w:rsid w:val="008B79ED"/>
    <w:rsid w:val="008C1D75"/>
    <w:rsid w:val="008C5583"/>
    <w:rsid w:val="008C7BDD"/>
    <w:rsid w:val="008D07B7"/>
    <w:rsid w:val="008E6087"/>
    <w:rsid w:val="008E706D"/>
    <w:rsid w:val="008F283E"/>
    <w:rsid w:val="008F5097"/>
    <w:rsid w:val="008F793A"/>
    <w:rsid w:val="0090064E"/>
    <w:rsid w:val="00903AB7"/>
    <w:rsid w:val="00904859"/>
    <w:rsid w:val="00913EA5"/>
    <w:rsid w:val="00931B4B"/>
    <w:rsid w:val="0093277B"/>
    <w:rsid w:val="009332EA"/>
    <w:rsid w:val="00936838"/>
    <w:rsid w:val="009424F3"/>
    <w:rsid w:val="00947391"/>
    <w:rsid w:val="00951954"/>
    <w:rsid w:val="009523CD"/>
    <w:rsid w:val="009544F1"/>
    <w:rsid w:val="00960480"/>
    <w:rsid w:val="0096579A"/>
    <w:rsid w:val="0097522C"/>
    <w:rsid w:val="00975C49"/>
    <w:rsid w:val="00977B9B"/>
    <w:rsid w:val="00983B75"/>
    <w:rsid w:val="0098556D"/>
    <w:rsid w:val="009968B6"/>
    <w:rsid w:val="009A2A0B"/>
    <w:rsid w:val="009A3872"/>
    <w:rsid w:val="009B0B5A"/>
    <w:rsid w:val="009D20BB"/>
    <w:rsid w:val="009D5C60"/>
    <w:rsid w:val="009E14D3"/>
    <w:rsid w:val="009F5301"/>
    <w:rsid w:val="00A00C3B"/>
    <w:rsid w:val="00A0283D"/>
    <w:rsid w:val="00A04F6B"/>
    <w:rsid w:val="00A1012F"/>
    <w:rsid w:val="00A10393"/>
    <w:rsid w:val="00A11497"/>
    <w:rsid w:val="00A12F90"/>
    <w:rsid w:val="00A15022"/>
    <w:rsid w:val="00A1778A"/>
    <w:rsid w:val="00A21176"/>
    <w:rsid w:val="00A249F6"/>
    <w:rsid w:val="00A353B6"/>
    <w:rsid w:val="00A35452"/>
    <w:rsid w:val="00A4470A"/>
    <w:rsid w:val="00A45202"/>
    <w:rsid w:val="00A542B6"/>
    <w:rsid w:val="00A5475F"/>
    <w:rsid w:val="00A5546E"/>
    <w:rsid w:val="00A614BA"/>
    <w:rsid w:val="00A71B0B"/>
    <w:rsid w:val="00A72BB1"/>
    <w:rsid w:val="00A772F9"/>
    <w:rsid w:val="00A77984"/>
    <w:rsid w:val="00A8534B"/>
    <w:rsid w:val="00A85DAC"/>
    <w:rsid w:val="00A93A7F"/>
    <w:rsid w:val="00AA1255"/>
    <w:rsid w:val="00AA4019"/>
    <w:rsid w:val="00AA469B"/>
    <w:rsid w:val="00AB12CA"/>
    <w:rsid w:val="00AB3B4E"/>
    <w:rsid w:val="00AC16DF"/>
    <w:rsid w:val="00AC3A1A"/>
    <w:rsid w:val="00AC78EE"/>
    <w:rsid w:val="00AD32FB"/>
    <w:rsid w:val="00AD7D68"/>
    <w:rsid w:val="00AE592F"/>
    <w:rsid w:val="00AF3F48"/>
    <w:rsid w:val="00B001BD"/>
    <w:rsid w:val="00B00C66"/>
    <w:rsid w:val="00B0351F"/>
    <w:rsid w:val="00B05521"/>
    <w:rsid w:val="00B06607"/>
    <w:rsid w:val="00B10C6F"/>
    <w:rsid w:val="00B1117A"/>
    <w:rsid w:val="00B11A98"/>
    <w:rsid w:val="00B11AEF"/>
    <w:rsid w:val="00B14A56"/>
    <w:rsid w:val="00B22636"/>
    <w:rsid w:val="00B36341"/>
    <w:rsid w:val="00B37B25"/>
    <w:rsid w:val="00B40922"/>
    <w:rsid w:val="00B453E5"/>
    <w:rsid w:val="00B46FB1"/>
    <w:rsid w:val="00B534F7"/>
    <w:rsid w:val="00B66D7C"/>
    <w:rsid w:val="00B678FD"/>
    <w:rsid w:val="00B758FE"/>
    <w:rsid w:val="00B76504"/>
    <w:rsid w:val="00B80B67"/>
    <w:rsid w:val="00B81232"/>
    <w:rsid w:val="00B82E46"/>
    <w:rsid w:val="00B85FC8"/>
    <w:rsid w:val="00B90CE2"/>
    <w:rsid w:val="00B92131"/>
    <w:rsid w:val="00B9261B"/>
    <w:rsid w:val="00B92B84"/>
    <w:rsid w:val="00B951A5"/>
    <w:rsid w:val="00BA0D40"/>
    <w:rsid w:val="00BA5E65"/>
    <w:rsid w:val="00BB09F8"/>
    <w:rsid w:val="00BC2713"/>
    <w:rsid w:val="00BC2AC8"/>
    <w:rsid w:val="00BC6D62"/>
    <w:rsid w:val="00BD151B"/>
    <w:rsid w:val="00BD3826"/>
    <w:rsid w:val="00BE3AB6"/>
    <w:rsid w:val="00BE4685"/>
    <w:rsid w:val="00BE500D"/>
    <w:rsid w:val="00BE767C"/>
    <w:rsid w:val="00BF17F5"/>
    <w:rsid w:val="00BF2D2C"/>
    <w:rsid w:val="00BF3DE2"/>
    <w:rsid w:val="00BF6FC0"/>
    <w:rsid w:val="00C04CD1"/>
    <w:rsid w:val="00C05938"/>
    <w:rsid w:val="00C06BA4"/>
    <w:rsid w:val="00C1160C"/>
    <w:rsid w:val="00C15A3C"/>
    <w:rsid w:val="00C16EC6"/>
    <w:rsid w:val="00C2611C"/>
    <w:rsid w:val="00C310E8"/>
    <w:rsid w:val="00C377DF"/>
    <w:rsid w:val="00C44809"/>
    <w:rsid w:val="00C45D6D"/>
    <w:rsid w:val="00C50F2E"/>
    <w:rsid w:val="00C51722"/>
    <w:rsid w:val="00C51886"/>
    <w:rsid w:val="00C525C4"/>
    <w:rsid w:val="00C52738"/>
    <w:rsid w:val="00C537E5"/>
    <w:rsid w:val="00C54EC8"/>
    <w:rsid w:val="00C64481"/>
    <w:rsid w:val="00C66498"/>
    <w:rsid w:val="00C672E7"/>
    <w:rsid w:val="00C71903"/>
    <w:rsid w:val="00C72819"/>
    <w:rsid w:val="00C85EAD"/>
    <w:rsid w:val="00C86AAD"/>
    <w:rsid w:val="00C912F4"/>
    <w:rsid w:val="00C9434A"/>
    <w:rsid w:val="00C94BEF"/>
    <w:rsid w:val="00CA2C24"/>
    <w:rsid w:val="00CA7CB4"/>
    <w:rsid w:val="00CB1D85"/>
    <w:rsid w:val="00CC3E2A"/>
    <w:rsid w:val="00CC491B"/>
    <w:rsid w:val="00CC79C6"/>
    <w:rsid w:val="00CD24EA"/>
    <w:rsid w:val="00CD67EA"/>
    <w:rsid w:val="00CD69A4"/>
    <w:rsid w:val="00CE1F01"/>
    <w:rsid w:val="00CF6C04"/>
    <w:rsid w:val="00CF79BB"/>
    <w:rsid w:val="00D14F6F"/>
    <w:rsid w:val="00D177FA"/>
    <w:rsid w:val="00D25E9B"/>
    <w:rsid w:val="00D30FD3"/>
    <w:rsid w:val="00D35449"/>
    <w:rsid w:val="00D35980"/>
    <w:rsid w:val="00D4133C"/>
    <w:rsid w:val="00D43B01"/>
    <w:rsid w:val="00D43BC6"/>
    <w:rsid w:val="00D47AFC"/>
    <w:rsid w:val="00D62083"/>
    <w:rsid w:val="00D62175"/>
    <w:rsid w:val="00D62378"/>
    <w:rsid w:val="00D82840"/>
    <w:rsid w:val="00D840EC"/>
    <w:rsid w:val="00D85E65"/>
    <w:rsid w:val="00D87209"/>
    <w:rsid w:val="00D93E9B"/>
    <w:rsid w:val="00D94E5F"/>
    <w:rsid w:val="00D9591F"/>
    <w:rsid w:val="00D97465"/>
    <w:rsid w:val="00D97B3C"/>
    <w:rsid w:val="00DA13C2"/>
    <w:rsid w:val="00DB28A7"/>
    <w:rsid w:val="00DB3D75"/>
    <w:rsid w:val="00DB5E31"/>
    <w:rsid w:val="00DB735B"/>
    <w:rsid w:val="00DC0FC5"/>
    <w:rsid w:val="00DC277D"/>
    <w:rsid w:val="00DC5625"/>
    <w:rsid w:val="00DC6194"/>
    <w:rsid w:val="00DC62AE"/>
    <w:rsid w:val="00DD19B6"/>
    <w:rsid w:val="00DD2883"/>
    <w:rsid w:val="00DD3570"/>
    <w:rsid w:val="00DE1541"/>
    <w:rsid w:val="00DE38FB"/>
    <w:rsid w:val="00DE7DA3"/>
    <w:rsid w:val="00DE7EA1"/>
    <w:rsid w:val="00DF07EE"/>
    <w:rsid w:val="00DF114C"/>
    <w:rsid w:val="00DF253C"/>
    <w:rsid w:val="00DF327A"/>
    <w:rsid w:val="00E01F30"/>
    <w:rsid w:val="00E03948"/>
    <w:rsid w:val="00E05AC9"/>
    <w:rsid w:val="00E06851"/>
    <w:rsid w:val="00E100A6"/>
    <w:rsid w:val="00E14E7F"/>
    <w:rsid w:val="00E20A78"/>
    <w:rsid w:val="00E2186F"/>
    <w:rsid w:val="00E24349"/>
    <w:rsid w:val="00E24C1E"/>
    <w:rsid w:val="00E251CB"/>
    <w:rsid w:val="00E25805"/>
    <w:rsid w:val="00E314C6"/>
    <w:rsid w:val="00E40745"/>
    <w:rsid w:val="00E417E6"/>
    <w:rsid w:val="00E462CE"/>
    <w:rsid w:val="00E475FF"/>
    <w:rsid w:val="00E502B1"/>
    <w:rsid w:val="00E530AD"/>
    <w:rsid w:val="00E53103"/>
    <w:rsid w:val="00E55643"/>
    <w:rsid w:val="00E55B11"/>
    <w:rsid w:val="00E623E1"/>
    <w:rsid w:val="00E62D49"/>
    <w:rsid w:val="00E67C5D"/>
    <w:rsid w:val="00E80BA2"/>
    <w:rsid w:val="00E81016"/>
    <w:rsid w:val="00E869E4"/>
    <w:rsid w:val="00E9072B"/>
    <w:rsid w:val="00E91BF1"/>
    <w:rsid w:val="00E92B44"/>
    <w:rsid w:val="00EA2E1A"/>
    <w:rsid w:val="00EA40DD"/>
    <w:rsid w:val="00EA546F"/>
    <w:rsid w:val="00EA55D5"/>
    <w:rsid w:val="00EB21FD"/>
    <w:rsid w:val="00EC07C6"/>
    <w:rsid w:val="00EC408B"/>
    <w:rsid w:val="00EC4CD0"/>
    <w:rsid w:val="00EC6E65"/>
    <w:rsid w:val="00ED3F9D"/>
    <w:rsid w:val="00ED7AB6"/>
    <w:rsid w:val="00EE1BAA"/>
    <w:rsid w:val="00EE3876"/>
    <w:rsid w:val="00EE3F6F"/>
    <w:rsid w:val="00EF1BDF"/>
    <w:rsid w:val="00F07DF3"/>
    <w:rsid w:val="00F14B61"/>
    <w:rsid w:val="00F25E9C"/>
    <w:rsid w:val="00F364D6"/>
    <w:rsid w:val="00F433E9"/>
    <w:rsid w:val="00F449E6"/>
    <w:rsid w:val="00F4510B"/>
    <w:rsid w:val="00F55174"/>
    <w:rsid w:val="00F55E48"/>
    <w:rsid w:val="00F575D4"/>
    <w:rsid w:val="00F5773F"/>
    <w:rsid w:val="00F57BB8"/>
    <w:rsid w:val="00F61766"/>
    <w:rsid w:val="00F6314C"/>
    <w:rsid w:val="00F63617"/>
    <w:rsid w:val="00F65324"/>
    <w:rsid w:val="00F70EA6"/>
    <w:rsid w:val="00F71E56"/>
    <w:rsid w:val="00F72625"/>
    <w:rsid w:val="00F77C78"/>
    <w:rsid w:val="00F81963"/>
    <w:rsid w:val="00F83149"/>
    <w:rsid w:val="00F834C0"/>
    <w:rsid w:val="00F85751"/>
    <w:rsid w:val="00F85A8F"/>
    <w:rsid w:val="00F879AF"/>
    <w:rsid w:val="00F879EA"/>
    <w:rsid w:val="00F92204"/>
    <w:rsid w:val="00F934B5"/>
    <w:rsid w:val="00FA0396"/>
    <w:rsid w:val="00FA416B"/>
    <w:rsid w:val="00FB498F"/>
    <w:rsid w:val="00FB6CB8"/>
    <w:rsid w:val="00FC45B4"/>
    <w:rsid w:val="00FC7B26"/>
    <w:rsid w:val="00FD24D6"/>
    <w:rsid w:val="00FD2B6C"/>
    <w:rsid w:val="00FD5EAF"/>
    <w:rsid w:val="00FD79A5"/>
    <w:rsid w:val="00FE6830"/>
    <w:rsid w:val="00FE7A08"/>
    <w:rsid w:val="00FF034A"/>
    <w:rsid w:val="00FF0E7B"/>
    <w:rsid w:val="00FF2198"/>
    <w:rsid w:val="00FF2D01"/>
    <w:rsid w:val="00FF70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41A79B"/>
  <w15:chartTrackingRefBased/>
  <w15:docId w15:val="{60432E88-AA34-4887-8AD6-9A2FE0027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6C1E"/>
  </w:style>
  <w:style w:type="paragraph" w:styleId="Heading1">
    <w:name w:val="heading 1"/>
    <w:basedOn w:val="Normal"/>
    <w:next w:val="Normal"/>
    <w:link w:val="Heading1Char"/>
    <w:uiPriority w:val="9"/>
    <w:qFormat/>
    <w:rsid w:val="00E20A7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20A7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0351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6C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6C1E"/>
  </w:style>
  <w:style w:type="paragraph" w:styleId="Footer">
    <w:name w:val="footer"/>
    <w:basedOn w:val="Normal"/>
    <w:link w:val="FooterChar"/>
    <w:uiPriority w:val="99"/>
    <w:unhideWhenUsed/>
    <w:rsid w:val="00616C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6C1E"/>
  </w:style>
  <w:style w:type="paragraph" w:styleId="ListParagraph">
    <w:name w:val="List Paragraph"/>
    <w:basedOn w:val="Normal"/>
    <w:uiPriority w:val="34"/>
    <w:qFormat/>
    <w:rsid w:val="00AA1255"/>
    <w:pPr>
      <w:ind w:left="720"/>
      <w:contextualSpacing/>
    </w:pPr>
  </w:style>
  <w:style w:type="character" w:styleId="Hyperlink">
    <w:name w:val="Hyperlink"/>
    <w:basedOn w:val="DefaultParagraphFont"/>
    <w:uiPriority w:val="99"/>
    <w:unhideWhenUsed/>
    <w:rsid w:val="00520DC5"/>
    <w:rPr>
      <w:color w:val="0563C1" w:themeColor="hyperlink"/>
      <w:u w:val="single"/>
    </w:rPr>
  </w:style>
  <w:style w:type="character" w:styleId="UnresolvedMention">
    <w:name w:val="Unresolved Mention"/>
    <w:basedOn w:val="DefaultParagraphFont"/>
    <w:uiPriority w:val="99"/>
    <w:semiHidden/>
    <w:unhideWhenUsed/>
    <w:rsid w:val="00520DC5"/>
    <w:rPr>
      <w:color w:val="605E5C"/>
      <w:shd w:val="clear" w:color="auto" w:fill="E1DFDD"/>
    </w:rPr>
  </w:style>
  <w:style w:type="paragraph" w:styleId="NoSpacing">
    <w:name w:val="No Spacing"/>
    <w:link w:val="NoSpacingChar"/>
    <w:uiPriority w:val="1"/>
    <w:qFormat/>
    <w:rsid w:val="00E20A7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20A78"/>
    <w:rPr>
      <w:rFonts w:eastAsiaTheme="minorEastAsia"/>
      <w:lang w:val="en-US"/>
    </w:rPr>
  </w:style>
  <w:style w:type="character" w:customStyle="1" w:styleId="Heading1Char">
    <w:name w:val="Heading 1 Char"/>
    <w:basedOn w:val="DefaultParagraphFont"/>
    <w:link w:val="Heading1"/>
    <w:uiPriority w:val="9"/>
    <w:rsid w:val="00E20A7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20A78"/>
    <w:pPr>
      <w:outlineLvl w:val="9"/>
    </w:pPr>
    <w:rPr>
      <w:lang w:val="en-US"/>
    </w:rPr>
  </w:style>
  <w:style w:type="character" w:customStyle="1" w:styleId="Heading2Char">
    <w:name w:val="Heading 2 Char"/>
    <w:basedOn w:val="DefaultParagraphFont"/>
    <w:link w:val="Heading2"/>
    <w:uiPriority w:val="9"/>
    <w:rsid w:val="00E20A78"/>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813DD1"/>
  </w:style>
  <w:style w:type="paragraph" w:styleId="TOC1">
    <w:name w:val="toc 1"/>
    <w:basedOn w:val="Normal"/>
    <w:next w:val="Normal"/>
    <w:autoRedefine/>
    <w:uiPriority w:val="39"/>
    <w:unhideWhenUsed/>
    <w:rsid w:val="00813DD1"/>
    <w:pPr>
      <w:spacing w:after="100"/>
    </w:pPr>
  </w:style>
  <w:style w:type="paragraph" w:styleId="TOC2">
    <w:name w:val="toc 2"/>
    <w:basedOn w:val="Normal"/>
    <w:next w:val="Normal"/>
    <w:autoRedefine/>
    <w:uiPriority w:val="39"/>
    <w:unhideWhenUsed/>
    <w:rsid w:val="00813DD1"/>
    <w:pPr>
      <w:spacing w:after="100"/>
      <w:ind w:left="220"/>
    </w:pPr>
  </w:style>
  <w:style w:type="character" w:styleId="FollowedHyperlink">
    <w:name w:val="FollowedHyperlink"/>
    <w:basedOn w:val="DefaultParagraphFont"/>
    <w:uiPriority w:val="99"/>
    <w:semiHidden/>
    <w:unhideWhenUsed/>
    <w:rsid w:val="00813DD1"/>
    <w:rPr>
      <w:color w:val="954F72" w:themeColor="followedHyperlink"/>
      <w:u w:val="single"/>
    </w:rPr>
  </w:style>
  <w:style w:type="paragraph" w:styleId="NormalWeb">
    <w:name w:val="Normal (Web)"/>
    <w:basedOn w:val="Normal"/>
    <w:uiPriority w:val="99"/>
    <w:semiHidden/>
    <w:unhideWhenUsed/>
    <w:rsid w:val="00D43B0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803FF"/>
    <w:rPr>
      <w:b/>
      <w:bCs/>
    </w:rPr>
  </w:style>
  <w:style w:type="character" w:styleId="PlaceholderText">
    <w:name w:val="Placeholder Text"/>
    <w:basedOn w:val="DefaultParagraphFont"/>
    <w:uiPriority w:val="99"/>
    <w:semiHidden/>
    <w:rsid w:val="0097522C"/>
    <w:rPr>
      <w:color w:val="808080"/>
    </w:rPr>
  </w:style>
  <w:style w:type="character" w:styleId="Emphasis">
    <w:name w:val="Emphasis"/>
    <w:basedOn w:val="DefaultParagraphFont"/>
    <w:uiPriority w:val="20"/>
    <w:qFormat/>
    <w:rsid w:val="00AC78EE"/>
    <w:rPr>
      <w:i/>
      <w:iCs/>
    </w:rPr>
  </w:style>
  <w:style w:type="paragraph" w:styleId="Caption">
    <w:name w:val="caption"/>
    <w:basedOn w:val="Normal"/>
    <w:next w:val="Normal"/>
    <w:uiPriority w:val="35"/>
    <w:unhideWhenUsed/>
    <w:qFormat/>
    <w:rsid w:val="003F1054"/>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semiHidden/>
    <w:rsid w:val="00B0351F"/>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E869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8635">
      <w:bodyDiv w:val="1"/>
      <w:marLeft w:val="0"/>
      <w:marRight w:val="0"/>
      <w:marTop w:val="0"/>
      <w:marBottom w:val="0"/>
      <w:divBdr>
        <w:top w:val="none" w:sz="0" w:space="0" w:color="auto"/>
        <w:left w:val="none" w:sz="0" w:space="0" w:color="auto"/>
        <w:bottom w:val="none" w:sz="0" w:space="0" w:color="auto"/>
        <w:right w:val="none" w:sz="0" w:space="0" w:color="auto"/>
      </w:divBdr>
    </w:div>
    <w:div w:id="15928310">
      <w:bodyDiv w:val="1"/>
      <w:marLeft w:val="0"/>
      <w:marRight w:val="0"/>
      <w:marTop w:val="0"/>
      <w:marBottom w:val="0"/>
      <w:divBdr>
        <w:top w:val="none" w:sz="0" w:space="0" w:color="auto"/>
        <w:left w:val="none" w:sz="0" w:space="0" w:color="auto"/>
        <w:bottom w:val="none" w:sz="0" w:space="0" w:color="auto"/>
        <w:right w:val="none" w:sz="0" w:space="0" w:color="auto"/>
      </w:divBdr>
    </w:div>
    <w:div w:id="35660915">
      <w:bodyDiv w:val="1"/>
      <w:marLeft w:val="0"/>
      <w:marRight w:val="0"/>
      <w:marTop w:val="0"/>
      <w:marBottom w:val="0"/>
      <w:divBdr>
        <w:top w:val="none" w:sz="0" w:space="0" w:color="auto"/>
        <w:left w:val="none" w:sz="0" w:space="0" w:color="auto"/>
        <w:bottom w:val="none" w:sz="0" w:space="0" w:color="auto"/>
        <w:right w:val="none" w:sz="0" w:space="0" w:color="auto"/>
      </w:divBdr>
    </w:div>
    <w:div w:id="66615152">
      <w:bodyDiv w:val="1"/>
      <w:marLeft w:val="0"/>
      <w:marRight w:val="0"/>
      <w:marTop w:val="0"/>
      <w:marBottom w:val="0"/>
      <w:divBdr>
        <w:top w:val="none" w:sz="0" w:space="0" w:color="auto"/>
        <w:left w:val="none" w:sz="0" w:space="0" w:color="auto"/>
        <w:bottom w:val="none" w:sz="0" w:space="0" w:color="auto"/>
        <w:right w:val="none" w:sz="0" w:space="0" w:color="auto"/>
      </w:divBdr>
    </w:div>
    <w:div w:id="72707344">
      <w:bodyDiv w:val="1"/>
      <w:marLeft w:val="0"/>
      <w:marRight w:val="0"/>
      <w:marTop w:val="0"/>
      <w:marBottom w:val="0"/>
      <w:divBdr>
        <w:top w:val="none" w:sz="0" w:space="0" w:color="auto"/>
        <w:left w:val="none" w:sz="0" w:space="0" w:color="auto"/>
        <w:bottom w:val="none" w:sz="0" w:space="0" w:color="auto"/>
        <w:right w:val="none" w:sz="0" w:space="0" w:color="auto"/>
      </w:divBdr>
    </w:div>
    <w:div w:id="88551621">
      <w:bodyDiv w:val="1"/>
      <w:marLeft w:val="0"/>
      <w:marRight w:val="0"/>
      <w:marTop w:val="0"/>
      <w:marBottom w:val="0"/>
      <w:divBdr>
        <w:top w:val="none" w:sz="0" w:space="0" w:color="auto"/>
        <w:left w:val="none" w:sz="0" w:space="0" w:color="auto"/>
        <w:bottom w:val="none" w:sz="0" w:space="0" w:color="auto"/>
        <w:right w:val="none" w:sz="0" w:space="0" w:color="auto"/>
      </w:divBdr>
    </w:div>
    <w:div w:id="89202419">
      <w:bodyDiv w:val="1"/>
      <w:marLeft w:val="0"/>
      <w:marRight w:val="0"/>
      <w:marTop w:val="0"/>
      <w:marBottom w:val="0"/>
      <w:divBdr>
        <w:top w:val="none" w:sz="0" w:space="0" w:color="auto"/>
        <w:left w:val="none" w:sz="0" w:space="0" w:color="auto"/>
        <w:bottom w:val="none" w:sz="0" w:space="0" w:color="auto"/>
        <w:right w:val="none" w:sz="0" w:space="0" w:color="auto"/>
      </w:divBdr>
    </w:div>
    <w:div w:id="178158380">
      <w:bodyDiv w:val="1"/>
      <w:marLeft w:val="0"/>
      <w:marRight w:val="0"/>
      <w:marTop w:val="0"/>
      <w:marBottom w:val="0"/>
      <w:divBdr>
        <w:top w:val="none" w:sz="0" w:space="0" w:color="auto"/>
        <w:left w:val="none" w:sz="0" w:space="0" w:color="auto"/>
        <w:bottom w:val="none" w:sz="0" w:space="0" w:color="auto"/>
        <w:right w:val="none" w:sz="0" w:space="0" w:color="auto"/>
      </w:divBdr>
    </w:div>
    <w:div w:id="199974460">
      <w:bodyDiv w:val="1"/>
      <w:marLeft w:val="0"/>
      <w:marRight w:val="0"/>
      <w:marTop w:val="0"/>
      <w:marBottom w:val="0"/>
      <w:divBdr>
        <w:top w:val="none" w:sz="0" w:space="0" w:color="auto"/>
        <w:left w:val="none" w:sz="0" w:space="0" w:color="auto"/>
        <w:bottom w:val="none" w:sz="0" w:space="0" w:color="auto"/>
        <w:right w:val="none" w:sz="0" w:space="0" w:color="auto"/>
      </w:divBdr>
    </w:div>
    <w:div w:id="201480633">
      <w:bodyDiv w:val="1"/>
      <w:marLeft w:val="0"/>
      <w:marRight w:val="0"/>
      <w:marTop w:val="0"/>
      <w:marBottom w:val="0"/>
      <w:divBdr>
        <w:top w:val="none" w:sz="0" w:space="0" w:color="auto"/>
        <w:left w:val="none" w:sz="0" w:space="0" w:color="auto"/>
        <w:bottom w:val="none" w:sz="0" w:space="0" w:color="auto"/>
        <w:right w:val="none" w:sz="0" w:space="0" w:color="auto"/>
      </w:divBdr>
    </w:div>
    <w:div w:id="216089649">
      <w:bodyDiv w:val="1"/>
      <w:marLeft w:val="0"/>
      <w:marRight w:val="0"/>
      <w:marTop w:val="0"/>
      <w:marBottom w:val="0"/>
      <w:divBdr>
        <w:top w:val="none" w:sz="0" w:space="0" w:color="auto"/>
        <w:left w:val="none" w:sz="0" w:space="0" w:color="auto"/>
        <w:bottom w:val="none" w:sz="0" w:space="0" w:color="auto"/>
        <w:right w:val="none" w:sz="0" w:space="0" w:color="auto"/>
      </w:divBdr>
    </w:div>
    <w:div w:id="229196021">
      <w:bodyDiv w:val="1"/>
      <w:marLeft w:val="0"/>
      <w:marRight w:val="0"/>
      <w:marTop w:val="0"/>
      <w:marBottom w:val="0"/>
      <w:divBdr>
        <w:top w:val="none" w:sz="0" w:space="0" w:color="auto"/>
        <w:left w:val="none" w:sz="0" w:space="0" w:color="auto"/>
        <w:bottom w:val="none" w:sz="0" w:space="0" w:color="auto"/>
        <w:right w:val="none" w:sz="0" w:space="0" w:color="auto"/>
      </w:divBdr>
    </w:div>
    <w:div w:id="236133597">
      <w:bodyDiv w:val="1"/>
      <w:marLeft w:val="0"/>
      <w:marRight w:val="0"/>
      <w:marTop w:val="0"/>
      <w:marBottom w:val="0"/>
      <w:divBdr>
        <w:top w:val="none" w:sz="0" w:space="0" w:color="auto"/>
        <w:left w:val="none" w:sz="0" w:space="0" w:color="auto"/>
        <w:bottom w:val="none" w:sz="0" w:space="0" w:color="auto"/>
        <w:right w:val="none" w:sz="0" w:space="0" w:color="auto"/>
      </w:divBdr>
    </w:div>
    <w:div w:id="275987855">
      <w:bodyDiv w:val="1"/>
      <w:marLeft w:val="0"/>
      <w:marRight w:val="0"/>
      <w:marTop w:val="0"/>
      <w:marBottom w:val="0"/>
      <w:divBdr>
        <w:top w:val="none" w:sz="0" w:space="0" w:color="auto"/>
        <w:left w:val="none" w:sz="0" w:space="0" w:color="auto"/>
        <w:bottom w:val="none" w:sz="0" w:space="0" w:color="auto"/>
        <w:right w:val="none" w:sz="0" w:space="0" w:color="auto"/>
      </w:divBdr>
    </w:div>
    <w:div w:id="304820747">
      <w:bodyDiv w:val="1"/>
      <w:marLeft w:val="0"/>
      <w:marRight w:val="0"/>
      <w:marTop w:val="0"/>
      <w:marBottom w:val="0"/>
      <w:divBdr>
        <w:top w:val="none" w:sz="0" w:space="0" w:color="auto"/>
        <w:left w:val="none" w:sz="0" w:space="0" w:color="auto"/>
        <w:bottom w:val="none" w:sz="0" w:space="0" w:color="auto"/>
        <w:right w:val="none" w:sz="0" w:space="0" w:color="auto"/>
      </w:divBdr>
    </w:div>
    <w:div w:id="328484652">
      <w:bodyDiv w:val="1"/>
      <w:marLeft w:val="0"/>
      <w:marRight w:val="0"/>
      <w:marTop w:val="0"/>
      <w:marBottom w:val="0"/>
      <w:divBdr>
        <w:top w:val="none" w:sz="0" w:space="0" w:color="auto"/>
        <w:left w:val="none" w:sz="0" w:space="0" w:color="auto"/>
        <w:bottom w:val="none" w:sz="0" w:space="0" w:color="auto"/>
        <w:right w:val="none" w:sz="0" w:space="0" w:color="auto"/>
      </w:divBdr>
    </w:div>
    <w:div w:id="332995257">
      <w:bodyDiv w:val="1"/>
      <w:marLeft w:val="0"/>
      <w:marRight w:val="0"/>
      <w:marTop w:val="0"/>
      <w:marBottom w:val="0"/>
      <w:divBdr>
        <w:top w:val="none" w:sz="0" w:space="0" w:color="auto"/>
        <w:left w:val="none" w:sz="0" w:space="0" w:color="auto"/>
        <w:bottom w:val="none" w:sz="0" w:space="0" w:color="auto"/>
        <w:right w:val="none" w:sz="0" w:space="0" w:color="auto"/>
      </w:divBdr>
    </w:div>
    <w:div w:id="349449365">
      <w:bodyDiv w:val="1"/>
      <w:marLeft w:val="0"/>
      <w:marRight w:val="0"/>
      <w:marTop w:val="0"/>
      <w:marBottom w:val="0"/>
      <w:divBdr>
        <w:top w:val="none" w:sz="0" w:space="0" w:color="auto"/>
        <w:left w:val="none" w:sz="0" w:space="0" w:color="auto"/>
        <w:bottom w:val="none" w:sz="0" w:space="0" w:color="auto"/>
        <w:right w:val="none" w:sz="0" w:space="0" w:color="auto"/>
      </w:divBdr>
    </w:div>
    <w:div w:id="351762335">
      <w:bodyDiv w:val="1"/>
      <w:marLeft w:val="0"/>
      <w:marRight w:val="0"/>
      <w:marTop w:val="0"/>
      <w:marBottom w:val="0"/>
      <w:divBdr>
        <w:top w:val="none" w:sz="0" w:space="0" w:color="auto"/>
        <w:left w:val="none" w:sz="0" w:space="0" w:color="auto"/>
        <w:bottom w:val="none" w:sz="0" w:space="0" w:color="auto"/>
        <w:right w:val="none" w:sz="0" w:space="0" w:color="auto"/>
      </w:divBdr>
    </w:div>
    <w:div w:id="395859861">
      <w:bodyDiv w:val="1"/>
      <w:marLeft w:val="0"/>
      <w:marRight w:val="0"/>
      <w:marTop w:val="0"/>
      <w:marBottom w:val="0"/>
      <w:divBdr>
        <w:top w:val="none" w:sz="0" w:space="0" w:color="auto"/>
        <w:left w:val="none" w:sz="0" w:space="0" w:color="auto"/>
        <w:bottom w:val="none" w:sz="0" w:space="0" w:color="auto"/>
        <w:right w:val="none" w:sz="0" w:space="0" w:color="auto"/>
      </w:divBdr>
    </w:div>
    <w:div w:id="405763221">
      <w:bodyDiv w:val="1"/>
      <w:marLeft w:val="0"/>
      <w:marRight w:val="0"/>
      <w:marTop w:val="0"/>
      <w:marBottom w:val="0"/>
      <w:divBdr>
        <w:top w:val="none" w:sz="0" w:space="0" w:color="auto"/>
        <w:left w:val="none" w:sz="0" w:space="0" w:color="auto"/>
        <w:bottom w:val="none" w:sz="0" w:space="0" w:color="auto"/>
        <w:right w:val="none" w:sz="0" w:space="0" w:color="auto"/>
      </w:divBdr>
    </w:div>
    <w:div w:id="434908180">
      <w:bodyDiv w:val="1"/>
      <w:marLeft w:val="0"/>
      <w:marRight w:val="0"/>
      <w:marTop w:val="0"/>
      <w:marBottom w:val="0"/>
      <w:divBdr>
        <w:top w:val="none" w:sz="0" w:space="0" w:color="auto"/>
        <w:left w:val="none" w:sz="0" w:space="0" w:color="auto"/>
        <w:bottom w:val="none" w:sz="0" w:space="0" w:color="auto"/>
        <w:right w:val="none" w:sz="0" w:space="0" w:color="auto"/>
      </w:divBdr>
    </w:div>
    <w:div w:id="464934968">
      <w:bodyDiv w:val="1"/>
      <w:marLeft w:val="0"/>
      <w:marRight w:val="0"/>
      <w:marTop w:val="0"/>
      <w:marBottom w:val="0"/>
      <w:divBdr>
        <w:top w:val="none" w:sz="0" w:space="0" w:color="auto"/>
        <w:left w:val="none" w:sz="0" w:space="0" w:color="auto"/>
        <w:bottom w:val="none" w:sz="0" w:space="0" w:color="auto"/>
        <w:right w:val="none" w:sz="0" w:space="0" w:color="auto"/>
      </w:divBdr>
    </w:div>
    <w:div w:id="484129041">
      <w:bodyDiv w:val="1"/>
      <w:marLeft w:val="0"/>
      <w:marRight w:val="0"/>
      <w:marTop w:val="0"/>
      <w:marBottom w:val="0"/>
      <w:divBdr>
        <w:top w:val="none" w:sz="0" w:space="0" w:color="auto"/>
        <w:left w:val="none" w:sz="0" w:space="0" w:color="auto"/>
        <w:bottom w:val="none" w:sz="0" w:space="0" w:color="auto"/>
        <w:right w:val="none" w:sz="0" w:space="0" w:color="auto"/>
      </w:divBdr>
    </w:div>
    <w:div w:id="531309356">
      <w:bodyDiv w:val="1"/>
      <w:marLeft w:val="0"/>
      <w:marRight w:val="0"/>
      <w:marTop w:val="0"/>
      <w:marBottom w:val="0"/>
      <w:divBdr>
        <w:top w:val="none" w:sz="0" w:space="0" w:color="auto"/>
        <w:left w:val="none" w:sz="0" w:space="0" w:color="auto"/>
        <w:bottom w:val="none" w:sz="0" w:space="0" w:color="auto"/>
        <w:right w:val="none" w:sz="0" w:space="0" w:color="auto"/>
      </w:divBdr>
    </w:div>
    <w:div w:id="532427853">
      <w:bodyDiv w:val="1"/>
      <w:marLeft w:val="0"/>
      <w:marRight w:val="0"/>
      <w:marTop w:val="0"/>
      <w:marBottom w:val="0"/>
      <w:divBdr>
        <w:top w:val="none" w:sz="0" w:space="0" w:color="auto"/>
        <w:left w:val="none" w:sz="0" w:space="0" w:color="auto"/>
        <w:bottom w:val="none" w:sz="0" w:space="0" w:color="auto"/>
        <w:right w:val="none" w:sz="0" w:space="0" w:color="auto"/>
      </w:divBdr>
    </w:div>
    <w:div w:id="555623328">
      <w:bodyDiv w:val="1"/>
      <w:marLeft w:val="0"/>
      <w:marRight w:val="0"/>
      <w:marTop w:val="0"/>
      <w:marBottom w:val="0"/>
      <w:divBdr>
        <w:top w:val="none" w:sz="0" w:space="0" w:color="auto"/>
        <w:left w:val="none" w:sz="0" w:space="0" w:color="auto"/>
        <w:bottom w:val="none" w:sz="0" w:space="0" w:color="auto"/>
        <w:right w:val="none" w:sz="0" w:space="0" w:color="auto"/>
      </w:divBdr>
    </w:div>
    <w:div w:id="566720215">
      <w:bodyDiv w:val="1"/>
      <w:marLeft w:val="0"/>
      <w:marRight w:val="0"/>
      <w:marTop w:val="0"/>
      <w:marBottom w:val="0"/>
      <w:divBdr>
        <w:top w:val="none" w:sz="0" w:space="0" w:color="auto"/>
        <w:left w:val="none" w:sz="0" w:space="0" w:color="auto"/>
        <w:bottom w:val="none" w:sz="0" w:space="0" w:color="auto"/>
        <w:right w:val="none" w:sz="0" w:space="0" w:color="auto"/>
      </w:divBdr>
    </w:div>
    <w:div w:id="566844819">
      <w:bodyDiv w:val="1"/>
      <w:marLeft w:val="0"/>
      <w:marRight w:val="0"/>
      <w:marTop w:val="0"/>
      <w:marBottom w:val="0"/>
      <w:divBdr>
        <w:top w:val="none" w:sz="0" w:space="0" w:color="auto"/>
        <w:left w:val="none" w:sz="0" w:space="0" w:color="auto"/>
        <w:bottom w:val="none" w:sz="0" w:space="0" w:color="auto"/>
        <w:right w:val="none" w:sz="0" w:space="0" w:color="auto"/>
      </w:divBdr>
    </w:div>
    <w:div w:id="625936460">
      <w:bodyDiv w:val="1"/>
      <w:marLeft w:val="0"/>
      <w:marRight w:val="0"/>
      <w:marTop w:val="0"/>
      <w:marBottom w:val="0"/>
      <w:divBdr>
        <w:top w:val="none" w:sz="0" w:space="0" w:color="auto"/>
        <w:left w:val="none" w:sz="0" w:space="0" w:color="auto"/>
        <w:bottom w:val="none" w:sz="0" w:space="0" w:color="auto"/>
        <w:right w:val="none" w:sz="0" w:space="0" w:color="auto"/>
      </w:divBdr>
    </w:div>
    <w:div w:id="667635211">
      <w:bodyDiv w:val="1"/>
      <w:marLeft w:val="0"/>
      <w:marRight w:val="0"/>
      <w:marTop w:val="0"/>
      <w:marBottom w:val="0"/>
      <w:divBdr>
        <w:top w:val="none" w:sz="0" w:space="0" w:color="auto"/>
        <w:left w:val="none" w:sz="0" w:space="0" w:color="auto"/>
        <w:bottom w:val="none" w:sz="0" w:space="0" w:color="auto"/>
        <w:right w:val="none" w:sz="0" w:space="0" w:color="auto"/>
      </w:divBdr>
    </w:div>
    <w:div w:id="700979769">
      <w:bodyDiv w:val="1"/>
      <w:marLeft w:val="0"/>
      <w:marRight w:val="0"/>
      <w:marTop w:val="0"/>
      <w:marBottom w:val="0"/>
      <w:divBdr>
        <w:top w:val="none" w:sz="0" w:space="0" w:color="auto"/>
        <w:left w:val="none" w:sz="0" w:space="0" w:color="auto"/>
        <w:bottom w:val="none" w:sz="0" w:space="0" w:color="auto"/>
        <w:right w:val="none" w:sz="0" w:space="0" w:color="auto"/>
      </w:divBdr>
    </w:div>
    <w:div w:id="704136110">
      <w:bodyDiv w:val="1"/>
      <w:marLeft w:val="0"/>
      <w:marRight w:val="0"/>
      <w:marTop w:val="0"/>
      <w:marBottom w:val="0"/>
      <w:divBdr>
        <w:top w:val="none" w:sz="0" w:space="0" w:color="auto"/>
        <w:left w:val="none" w:sz="0" w:space="0" w:color="auto"/>
        <w:bottom w:val="none" w:sz="0" w:space="0" w:color="auto"/>
        <w:right w:val="none" w:sz="0" w:space="0" w:color="auto"/>
      </w:divBdr>
    </w:div>
    <w:div w:id="719934693">
      <w:bodyDiv w:val="1"/>
      <w:marLeft w:val="0"/>
      <w:marRight w:val="0"/>
      <w:marTop w:val="0"/>
      <w:marBottom w:val="0"/>
      <w:divBdr>
        <w:top w:val="none" w:sz="0" w:space="0" w:color="auto"/>
        <w:left w:val="none" w:sz="0" w:space="0" w:color="auto"/>
        <w:bottom w:val="none" w:sz="0" w:space="0" w:color="auto"/>
        <w:right w:val="none" w:sz="0" w:space="0" w:color="auto"/>
      </w:divBdr>
    </w:div>
    <w:div w:id="748814877">
      <w:bodyDiv w:val="1"/>
      <w:marLeft w:val="0"/>
      <w:marRight w:val="0"/>
      <w:marTop w:val="0"/>
      <w:marBottom w:val="0"/>
      <w:divBdr>
        <w:top w:val="none" w:sz="0" w:space="0" w:color="auto"/>
        <w:left w:val="none" w:sz="0" w:space="0" w:color="auto"/>
        <w:bottom w:val="none" w:sz="0" w:space="0" w:color="auto"/>
        <w:right w:val="none" w:sz="0" w:space="0" w:color="auto"/>
      </w:divBdr>
    </w:div>
    <w:div w:id="749501486">
      <w:bodyDiv w:val="1"/>
      <w:marLeft w:val="0"/>
      <w:marRight w:val="0"/>
      <w:marTop w:val="0"/>
      <w:marBottom w:val="0"/>
      <w:divBdr>
        <w:top w:val="none" w:sz="0" w:space="0" w:color="auto"/>
        <w:left w:val="none" w:sz="0" w:space="0" w:color="auto"/>
        <w:bottom w:val="none" w:sz="0" w:space="0" w:color="auto"/>
        <w:right w:val="none" w:sz="0" w:space="0" w:color="auto"/>
      </w:divBdr>
    </w:div>
    <w:div w:id="778718295">
      <w:bodyDiv w:val="1"/>
      <w:marLeft w:val="0"/>
      <w:marRight w:val="0"/>
      <w:marTop w:val="0"/>
      <w:marBottom w:val="0"/>
      <w:divBdr>
        <w:top w:val="none" w:sz="0" w:space="0" w:color="auto"/>
        <w:left w:val="none" w:sz="0" w:space="0" w:color="auto"/>
        <w:bottom w:val="none" w:sz="0" w:space="0" w:color="auto"/>
        <w:right w:val="none" w:sz="0" w:space="0" w:color="auto"/>
      </w:divBdr>
    </w:div>
    <w:div w:id="827399556">
      <w:bodyDiv w:val="1"/>
      <w:marLeft w:val="0"/>
      <w:marRight w:val="0"/>
      <w:marTop w:val="0"/>
      <w:marBottom w:val="0"/>
      <w:divBdr>
        <w:top w:val="none" w:sz="0" w:space="0" w:color="auto"/>
        <w:left w:val="none" w:sz="0" w:space="0" w:color="auto"/>
        <w:bottom w:val="none" w:sz="0" w:space="0" w:color="auto"/>
        <w:right w:val="none" w:sz="0" w:space="0" w:color="auto"/>
      </w:divBdr>
    </w:div>
    <w:div w:id="888999537">
      <w:bodyDiv w:val="1"/>
      <w:marLeft w:val="0"/>
      <w:marRight w:val="0"/>
      <w:marTop w:val="0"/>
      <w:marBottom w:val="0"/>
      <w:divBdr>
        <w:top w:val="none" w:sz="0" w:space="0" w:color="auto"/>
        <w:left w:val="none" w:sz="0" w:space="0" w:color="auto"/>
        <w:bottom w:val="none" w:sz="0" w:space="0" w:color="auto"/>
        <w:right w:val="none" w:sz="0" w:space="0" w:color="auto"/>
      </w:divBdr>
    </w:div>
    <w:div w:id="898593372">
      <w:bodyDiv w:val="1"/>
      <w:marLeft w:val="0"/>
      <w:marRight w:val="0"/>
      <w:marTop w:val="0"/>
      <w:marBottom w:val="0"/>
      <w:divBdr>
        <w:top w:val="none" w:sz="0" w:space="0" w:color="auto"/>
        <w:left w:val="none" w:sz="0" w:space="0" w:color="auto"/>
        <w:bottom w:val="none" w:sz="0" w:space="0" w:color="auto"/>
        <w:right w:val="none" w:sz="0" w:space="0" w:color="auto"/>
      </w:divBdr>
    </w:div>
    <w:div w:id="921111845">
      <w:bodyDiv w:val="1"/>
      <w:marLeft w:val="0"/>
      <w:marRight w:val="0"/>
      <w:marTop w:val="0"/>
      <w:marBottom w:val="0"/>
      <w:divBdr>
        <w:top w:val="none" w:sz="0" w:space="0" w:color="auto"/>
        <w:left w:val="none" w:sz="0" w:space="0" w:color="auto"/>
        <w:bottom w:val="none" w:sz="0" w:space="0" w:color="auto"/>
        <w:right w:val="none" w:sz="0" w:space="0" w:color="auto"/>
      </w:divBdr>
    </w:div>
    <w:div w:id="925650643">
      <w:bodyDiv w:val="1"/>
      <w:marLeft w:val="0"/>
      <w:marRight w:val="0"/>
      <w:marTop w:val="0"/>
      <w:marBottom w:val="0"/>
      <w:divBdr>
        <w:top w:val="none" w:sz="0" w:space="0" w:color="auto"/>
        <w:left w:val="none" w:sz="0" w:space="0" w:color="auto"/>
        <w:bottom w:val="none" w:sz="0" w:space="0" w:color="auto"/>
        <w:right w:val="none" w:sz="0" w:space="0" w:color="auto"/>
      </w:divBdr>
    </w:div>
    <w:div w:id="941763782">
      <w:bodyDiv w:val="1"/>
      <w:marLeft w:val="0"/>
      <w:marRight w:val="0"/>
      <w:marTop w:val="0"/>
      <w:marBottom w:val="0"/>
      <w:divBdr>
        <w:top w:val="none" w:sz="0" w:space="0" w:color="auto"/>
        <w:left w:val="none" w:sz="0" w:space="0" w:color="auto"/>
        <w:bottom w:val="none" w:sz="0" w:space="0" w:color="auto"/>
        <w:right w:val="none" w:sz="0" w:space="0" w:color="auto"/>
      </w:divBdr>
    </w:div>
    <w:div w:id="942499405">
      <w:bodyDiv w:val="1"/>
      <w:marLeft w:val="0"/>
      <w:marRight w:val="0"/>
      <w:marTop w:val="0"/>
      <w:marBottom w:val="0"/>
      <w:divBdr>
        <w:top w:val="none" w:sz="0" w:space="0" w:color="auto"/>
        <w:left w:val="none" w:sz="0" w:space="0" w:color="auto"/>
        <w:bottom w:val="none" w:sz="0" w:space="0" w:color="auto"/>
        <w:right w:val="none" w:sz="0" w:space="0" w:color="auto"/>
      </w:divBdr>
    </w:div>
    <w:div w:id="950480145">
      <w:bodyDiv w:val="1"/>
      <w:marLeft w:val="0"/>
      <w:marRight w:val="0"/>
      <w:marTop w:val="0"/>
      <w:marBottom w:val="0"/>
      <w:divBdr>
        <w:top w:val="none" w:sz="0" w:space="0" w:color="auto"/>
        <w:left w:val="none" w:sz="0" w:space="0" w:color="auto"/>
        <w:bottom w:val="none" w:sz="0" w:space="0" w:color="auto"/>
        <w:right w:val="none" w:sz="0" w:space="0" w:color="auto"/>
      </w:divBdr>
    </w:div>
    <w:div w:id="950673953">
      <w:bodyDiv w:val="1"/>
      <w:marLeft w:val="0"/>
      <w:marRight w:val="0"/>
      <w:marTop w:val="0"/>
      <w:marBottom w:val="0"/>
      <w:divBdr>
        <w:top w:val="none" w:sz="0" w:space="0" w:color="auto"/>
        <w:left w:val="none" w:sz="0" w:space="0" w:color="auto"/>
        <w:bottom w:val="none" w:sz="0" w:space="0" w:color="auto"/>
        <w:right w:val="none" w:sz="0" w:space="0" w:color="auto"/>
      </w:divBdr>
    </w:div>
    <w:div w:id="1010449649">
      <w:bodyDiv w:val="1"/>
      <w:marLeft w:val="0"/>
      <w:marRight w:val="0"/>
      <w:marTop w:val="0"/>
      <w:marBottom w:val="0"/>
      <w:divBdr>
        <w:top w:val="none" w:sz="0" w:space="0" w:color="auto"/>
        <w:left w:val="none" w:sz="0" w:space="0" w:color="auto"/>
        <w:bottom w:val="none" w:sz="0" w:space="0" w:color="auto"/>
        <w:right w:val="none" w:sz="0" w:space="0" w:color="auto"/>
      </w:divBdr>
    </w:div>
    <w:div w:id="1057163163">
      <w:bodyDiv w:val="1"/>
      <w:marLeft w:val="0"/>
      <w:marRight w:val="0"/>
      <w:marTop w:val="0"/>
      <w:marBottom w:val="0"/>
      <w:divBdr>
        <w:top w:val="none" w:sz="0" w:space="0" w:color="auto"/>
        <w:left w:val="none" w:sz="0" w:space="0" w:color="auto"/>
        <w:bottom w:val="none" w:sz="0" w:space="0" w:color="auto"/>
        <w:right w:val="none" w:sz="0" w:space="0" w:color="auto"/>
      </w:divBdr>
    </w:div>
    <w:div w:id="1059985309">
      <w:bodyDiv w:val="1"/>
      <w:marLeft w:val="0"/>
      <w:marRight w:val="0"/>
      <w:marTop w:val="0"/>
      <w:marBottom w:val="0"/>
      <w:divBdr>
        <w:top w:val="none" w:sz="0" w:space="0" w:color="auto"/>
        <w:left w:val="none" w:sz="0" w:space="0" w:color="auto"/>
        <w:bottom w:val="none" w:sz="0" w:space="0" w:color="auto"/>
        <w:right w:val="none" w:sz="0" w:space="0" w:color="auto"/>
      </w:divBdr>
    </w:div>
    <w:div w:id="1063408200">
      <w:bodyDiv w:val="1"/>
      <w:marLeft w:val="0"/>
      <w:marRight w:val="0"/>
      <w:marTop w:val="0"/>
      <w:marBottom w:val="0"/>
      <w:divBdr>
        <w:top w:val="none" w:sz="0" w:space="0" w:color="auto"/>
        <w:left w:val="none" w:sz="0" w:space="0" w:color="auto"/>
        <w:bottom w:val="none" w:sz="0" w:space="0" w:color="auto"/>
        <w:right w:val="none" w:sz="0" w:space="0" w:color="auto"/>
      </w:divBdr>
    </w:div>
    <w:div w:id="1072239375">
      <w:bodyDiv w:val="1"/>
      <w:marLeft w:val="0"/>
      <w:marRight w:val="0"/>
      <w:marTop w:val="0"/>
      <w:marBottom w:val="0"/>
      <w:divBdr>
        <w:top w:val="none" w:sz="0" w:space="0" w:color="auto"/>
        <w:left w:val="none" w:sz="0" w:space="0" w:color="auto"/>
        <w:bottom w:val="none" w:sz="0" w:space="0" w:color="auto"/>
        <w:right w:val="none" w:sz="0" w:space="0" w:color="auto"/>
      </w:divBdr>
    </w:div>
    <w:div w:id="1081754011">
      <w:bodyDiv w:val="1"/>
      <w:marLeft w:val="0"/>
      <w:marRight w:val="0"/>
      <w:marTop w:val="0"/>
      <w:marBottom w:val="0"/>
      <w:divBdr>
        <w:top w:val="none" w:sz="0" w:space="0" w:color="auto"/>
        <w:left w:val="none" w:sz="0" w:space="0" w:color="auto"/>
        <w:bottom w:val="none" w:sz="0" w:space="0" w:color="auto"/>
        <w:right w:val="none" w:sz="0" w:space="0" w:color="auto"/>
      </w:divBdr>
    </w:div>
    <w:div w:id="1095858323">
      <w:bodyDiv w:val="1"/>
      <w:marLeft w:val="0"/>
      <w:marRight w:val="0"/>
      <w:marTop w:val="0"/>
      <w:marBottom w:val="0"/>
      <w:divBdr>
        <w:top w:val="none" w:sz="0" w:space="0" w:color="auto"/>
        <w:left w:val="none" w:sz="0" w:space="0" w:color="auto"/>
        <w:bottom w:val="none" w:sz="0" w:space="0" w:color="auto"/>
        <w:right w:val="none" w:sz="0" w:space="0" w:color="auto"/>
      </w:divBdr>
    </w:div>
    <w:div w:id="1112702234">
      <w:bodyDiv w:val="1"/>
      <w:marLeft w:val="0"/>
      <w:marRight w:val="0"/>
      <w:marTop w:val="0"/>
      <w:marBottom w:val="0"/>
      <w:divBdr>
        <w:top w:val="none" w:sz="0" w:space="0" w:color="auto"/>
        <w:left w:val="none" w:sz="0" w:space="0" w:color="auto"/>
        <w:bottom w:val="none" w:sz="0" w:space="0" w:color="auto"/>
        <w:right w:val="none" w:sz="0" w:space="0" w:color="auto"/>
      </w:divBdr>
    </w:div>
    <w:div w:id="1153179921">
      <w:bodyDiv w:val="1"/>
      <w:marLeft w:val="0"/>
      <w:marRight w:val="0"/>
      <w:marTop w:val="0"/>
      <w:marBottom w:val="0"/>
      <w:divBdr>
        <w:top w:val="none" w:sz="0" w:space="0" w:color="auto"/>
        <w:left w:val="none" w:sz="0" w:space="0" w:color="auto"/>
        <w:bottom w:val="none" w:sz="0" w:space="0" w:color="auto"/>
        <w:right w:val="none" w:sz="0" w:space="0" w:color="auto"/>
      </w:divBdr>
    </w:div>
    <w:div w:id="1249533373">
      <w:bodyDiv w:val="1"/>
      <w:marLeft w:val="0"/>
      <w:marRight w:val="0"/>
      <w:marTop w:val="0"/>
      <w:marBottom w:val="0"/>
      <w:divBdr>
        <w:top w:val="none" w:sz="0" w:space="0" w:color="auto"/>
        <w:left w:val="none" w:sz="0" w:space="0" w:color="auto"/>
        <w:bottom w:val="none" w:sz="0" w:space="0" w:color="auto"/>
        <w:right w:val="none" w:sz="0" w:space="0" w:color="auto"/>
      </w:divBdr>
    </w:div>
    <w:div w:id="1259943917">
      <w:bodyDiv w:val="1"/>
      <w:marLeft w:val="0"/>
      <w:marRight w:val="0"/>
      <w:marTop w:val="0"/>
      <w:marBottom w:val="0"/>
      <w:divBdr>
        <w:top w:val="none" w:sz="0" w:space="0" w:color="auto"/>
        <w:left w:val="none" w:sz="0" w:space="0" w:color="auto"/>
        <w:bottom w:val="none" w:sz="0" w:space="0" w:color="auto"/>
        <w:right w:val="none" w:sz="0" w:space="0" w:color="auto"/>
      </w:divBdr>
    </w:div>
    <w:div w:id="1262492900">
      <w:bodyDiv w:val="1"/>
      <w:marLeft w:val="0"/>
      <w:marRight w:val="0"/>
      <w:marTop w:val="0"/>
      <w:marBottom w:val="0"/>
      <w:divBdr>
        <w:top w:val="none" w:sz="0" w:space="0" w:color="auto"/>
        <w:left w:val="none" w:sz="0" w:space="0" w:color="auto"/>
        <w:bottom w:val="none" w:sz="0" w:space="0" w:color="auto"/>
        <w:right w:val="none" w:sz="0" w:space="0" w:color="auto"/>
      </w:divBdr>
    </w:div>
    <w:div w:id="1266883806">
      <w:bodyDiv w:val="1"/>
      <w:marLeft w:val="0"/>
      <w:marRight w:val="0"/>
      <w:marTop w:val="0"/>
      <w:marBottom w:val="0"/>
      <w:divBdr>
        <w:top w:val="none" w:sz="0" w:space="0" w:color="auto"/>
        <w:left w:val="none" w:sz="0" w:space="0" w:color="auto"/>
        <w:bottom w:val="none" w:sz="0" w:space="0" w:color="auto"/>
        <w:right w:val="none" w:sz="0" w:space="0" w:color="auto"/>
      </w:divBdr>
    </w:div>
    <w:div w:id="1300302637">
      <w:bodyDiv w:val="1"/>
      <w:marLeft w:val="0"/>
      <w:marRight w:val="0"/>
      <w:marTop w:val="0"/>
      <w:marBottom w:val="0"/>
      <w:divBdr>
        <w:top w:val="none" w:sz="0" w:space="0" w:color="auto"/>
        <w:left w:val="none" w:sz="0" w:space="0" w:color="auto"/>
        <w:bottom w:val="none" w:sz="0" w:space="0" w:color="auto"/>
        <w:right w:val="none" w:sz="0" w:space="0" w:color="auto"/>
      </w:divBdr>
    </w:div>
    <w:div w:id="1315792956">
      <w:bodyDiv w:val="1"/>
      <w:marLeft w:val="0"/>
      <w:marRight w:val="0"/>
      <w:marTop w:val="0"/>
      <w:marBottom w:val="0"/>
      <w:divBdr>
        <w:top w:val="none" w:sz="0" w:space="0" w:color="auto"/>
        <w:left w:val="none" w:sz="0" w:space="0" w:color="auto"/>
        <w:bottom w:val="none" w:sz="0" w:space="0" w:color="auto"/>
        <w:right w:val="none" w:sz="0" w:space="0" w:color="auto"/>
      </w:divBdr>
    </w:div>
    <w:div w:id="1320302920">
      <w:bodyDiv w:val="1"/>
      <w:marLeft w:val="0"/>
      <w:marRight w:val="0"/>
      <w:marTop w:val="0"/>
      <w:marBottom w:val="0"/>
      <w:divBdr>
        <w:top w:val="none" w:sz="0" w:space="0" w:color="auto"/>
        <w:left w:val="none" w:sz="0" w:space="0" w:color="auto"/>
        <w:bottom w:val="none" w:sz="0" w:space="0" w:color="auto"/>
        <w:right w:val="none" w:sz="0" w:space="0" w:color="auto"/>
      </w:divBdr>
    </w:div>
    <w:div w:id="1336805541">
      <w:bodyDiv w:val="1"/>
      <w:marLeft w:val="0"/>
      <w:marRight w:val="0"/>
      <w:marTop w:val="0"/>
      <w:marBottom w:val="0"/>
      <w:divBdr>
        <w:top w:val="none" w:sz="0" w:space="0" w:color="auto"/>
        <w:left w:val="none" w:sz="0" w:space="0" w:color="auto"/>
        <w:bottom w:val="none" w:sz="0" w:space="0" w:color="auto"/>
        <w:right w:val="none" w:sz="0" w:space="0" w:color="auto"/>
      </w:divBdr>
    </w:div>
    <w:div w:id="1397127345">
      <w:bodyDiv w:val="1"/>
      <w:marLeft w:val="0"/>
      <w:marRight w:val="0"/>
      <w:marTop w:val="0"/>
      <w:marBottom w:val="0"/>
      <w:divBdr>
        <w:top w:val="none" w:sz="0" w:space="0" w:color="auto"/>
        <w:left w:val="none" w:sz="0" w:space="0" w:color="auto"/>
        <w:bottom w:val="none" w:sz="0" w:space="0" w:color="auto"/>
        <w:right w:val="none" w:sz="0" w:space="0" w:color="auto"/>
      </w:divBdr>
    </w:div>
    <w:div w:id="1475680220">
      <w:bodyDiv w:val="1"/>
      <w:marLeft w:val="0"/>
      <w:marRight w:val="0"/>
      <w:marTop w:val="0"/>
      <w:marBottom w:val="0"/>
      <w:divBdr>
        <w:top w:val="none" w:sz="0" w:space="0" w:color="auto"/>
        <w:left w:val="none" w:sz="0" w:space="0" w:color="auto"/>
        <w:bottom w:val="none" w:sz="0" w:space="0" w:color="auto"/>
        <w:right w:val="none" w:sz="0" w:space="0" w:color="auto"/>
      </w:divBdr>
    </w:div>
    <w:div w:id="1489244862">
      <w:bodyDiv w:val="1"/>
      <w:marLeft w:val="0"/>
      <w:marRight w:val="0"/>
      <w:marTop w:val="0"/>
      <w:marBottom w:val="0"/>
      <w:divBdr>
        <w:top w:val="none" w:sz="0" w:space="0" w:color="auto"/>
        <w:left w:val="none" w:sz="0" w:space="0" w:color="auto"/>
        <w:bottom w:val="none" w:sz="0" w:space="0" w:color="auto"/>
        <w:right w:val="none" w:sz="0" w:space="0" w:color="auto"/>
      </w:divBdr>
    </w:div>
    <w:div w:id="1493984625">
      <w:bodyDiv w:val="1"/>
      <w:marLeft w:val="0"/>
      <w:marRight w:val="0"/>
      <w:marTop w:val="0"/>
      <w:marBottom w:val="0"/>
      <w:divBdr>
        <w:top w:val="none" w:sz="0" w:space="0" w:color="auto"/>
        <w:left w:val="none" w:sz="0" w:space="0" w:color="auto"/>
        <w:bottom w:val="none" w:sz="0" w:space="0" w:color="auto"/>
        <w:right w:val="none" w:sz="0" w:space="0" w:color="auto"/>
      </w:divBdr>
    </w:div>
    <w:div w:id="1498884318">
      <w:bodyDiv w:val="1"/>
      <w:marLeft w:val="0"/>
      <w:marRight w:val="0"/>
      <w:marTop w:val="0"/>
      <w:marBottom w:val="0"/>
      <w:divBdr>
        <w:top w:val="none" w:sz="0" w:space="0" w:color="auto"/>
        <w:left w:val="none" w:sz="0" w:space="0" w:color="auto"/>
        <w:bottom w:val="none" w:sz="0" w:space="0" w:color="auto"/>
        <w:right w:val="none" w:sz="0" w:space="0" w:color="auto"/>
      </w:divBdr>
    </w:div>
    <w:div w:id="1507943719">
      <w:bodyDiv w:val="1"/>
      <w:marLeft w:val="0"/>
      <w:marRight w:val="0"/>
      <w:marTop w:val="0"/>
      <w:marBottom w:val="0"/>
      <w:divBdr>
        <w:top w:val="none" w:sz="0" w:space="0" w:color="auto"/>
        <w:left w:val="none" w:sz="0" w:space="0" w:color="auto"/>
        <w:bottom w:val="none" w:sz="0" w:space="0" w:color="auto"/>
        <w:right w:val="none" w:sz="0" w:space="0" w:color="auto"/>
      </w:divBdr>
    </w:div>
    <w:div w:id="1558004582">
      <w:bodyDiv w:val="1"/>
      <w:marLeft w:val="0"/>
      <w:marRight w:val="0"/>
      <w:marTop w:val="0"/>
      <w:marBottom w:val="0"/>
      <w:divBdr>
        <w:top w:val="none" w:sz="0" w:space="0" w:color="auto"/>
        <w:left w:val="none" w:sz="0" w:space="0" w:color="auto"/>
        <w:bottom w:val="none" w:sz="0" w:space="0" w:color="auto"/>
        <w:right w:val="none" w:sz="0" w:space="0" w:color="auto"/>
      </w:divBdr>
    </w:div>
    <w:div w:id="1578784796">
      <w:bodyDiv w:val="1"/>
      <w:marLeft w:val="0"/>
      <w:marRight w:val="0"/>
      <w:marTop w:val="0"/>
      <w:marBottom w:val="0"/>
      <w:divBdr>
        <w:top w:val="none" w:sz="0" w:space="0" w:color="auto"/>
        <w:left w:val="none" w:sz="0" w:space="0" w:color="auto"/>
        <w:bottom w:val="none" w:sz="0" w:space="0" w:color="auto"/>
        <w:right w:val="none" w:sz="0" w:space="0" w:color="auto"/>
      </w:divBdr>
    </w:div>
    <w:div w:id="1628393845">
      <w:bodyDiv w:val="1"/>
      <w:marLeft w:val="0"/>
      <w:marRight w:val="0"/>
      <w:marTop w:val="0"/>
      <w:marBottom w:val="0"/>
      <w:divBdr>
        <w:top w:val="none" w:sz="0" w:space="0" w:color="auto"/>
        <w:left w:val="none" w:sz="0" w:space="0" w:color="auto"/>
        <w:bottom w:val="none" w:sz="0" w:space="0" w:color="auto"/>
        <w:right w:val="none" w:sz="0" w:space="0" w:color="auto"/>
      </w:divBdr>
    </w:div>
    <w:div w:id="1644122113">
      <w:bodyDiv w:val="1"/>
      <w:marLeft w:val="0"/>
      <w:marRight w:val="0"/>
      <w:marTop w:val="0"/>
      <w:marBottom w:val="0"/>
      <w:divBdr>
        <w:top w:val="none" w:sz="0" w:space="0" w:color="auto"/>
        <w:left w:val="none" w:sz="0" w:space="0" w:color="auto"/>
        <w:bottom w:val="none" w:sz="0" w:space="0" w:color="auto"/>
        <w:right w:val="none" w:sz="0" w:space="0" w:color="auto"/>
      </w:divBdr>
    </w:div>
    <w:div w:id="1646665546">
      <w:bodyDiv w:val="1"/>
      <w:marLeft w:val="0"/>
      <w:marRight w:val="0"/>
      <w:marTop w:val="0"/>
      <w:marBottom w:val="0"/>
      <w:divBdr>
        <w:top w:val="none" w:sz="0" w:space="0" w:color="auto"/>
        <w:left w:val="none" w:sz="0" w:space="0" w:color="auto"/>
        <w:bottom w:val="none" w:sz="0" w:space="0" w:color="auto"/>
        <w:right w:val="none" w:sz="0" w:space="0" w:color="auto"/>
      </w:divBdr>
    </w:div>
    <w:div w:id="1657034650">
      <w:bodyDiv w:val="1"/>
      <w:marLeft w:val="0"/>
      <w:marRight w:val="0"/>
      <w:marTop w:val="0"/>
      <w:marBottom w:val="0"/>
      <w:divBdr>
        <w:top w:val="none" w:sz="0" w:space="0" w:color="auto"/>
        <w:left w:val="none" w:sz="0" w:space="0" w:color="auto"/>
        <w:bottom w:val="none" w:sz="0" w:space="0" w:color="auto"/>
        <w:right w:val="none" w:sz="0" w:space="0" w:color="auto"/>
      </w:divBdr>
    </w:div>
    <w:div w:id="1663044907">
      <w:bodyDiv w:val="1"/>
      <w:marLeft w:val="0"/>
      <w:marRight w:val="0"/>
      <w:marTop w:val="0"/>
      <w:marBottom w:val="0"/>
      <w:divBdr>
        <w:top w:val="none" w:sz="0" w:space="0" w:color="auto"/>
        <w:left w:val="none" w:sz="0" w:space="0" w:color="auto"/>
        <w:bottom w:val="none" w:sz="0" w:space="0" w:color="auto"/>
        <w:right w:val="none" w:sz="0" w:space="0" w:color="auto"/>
      </w:divBdr>
    </w:div>
    <w:div w:id="1664358440">
      <w:bodyDiv w:val="1"/>
      <w:marLeft w:val="0"/>
      <w:marRight w:val="0"/>
      <w:marTop w:val="0"/>
      <w:marBottom w:val="0"/>
      <w:divBdr>
        <w:top w:val="none" w:sz="0" w:space="0" w:color="auto"/>
        <w:left w:val="none" w:sz="0" w:space="0" w:color="auto"/>
        <w:bottom w:val="none" w:sz="0" w:space="0" w:color="auto"/>
        <w:right w:val="none" w:sz="0" w:space="0" w:color="auto"/>
      </w:divBdr>
    </w:div>
    <w:div w:id="1682317781">
      <w:bodyDiv w:val="1"/>
      <w:marLeft w:val="0"/>
      <w:marRight w:val="0"/>
      <w:marTop w:val="0"/>
      <w:marBottom w:val="0"/>
      <w:divBdr>
        <w:top w:val="none" w:sz="0" w:space="0" w:color="auto"/>
        <w:left w:val="none" w:sz="0" w:space="0" w:color="auto"/>
        <w:bottom w:val="none" w:sz="0" w:space="0" w:color="auto"/>
        <w:right w:val="none" w:sz="0" w:space="0" w:color="auto"/>
      </w:divBdr>
    </w:div>
    <w:div w:id="1702046003">
      <w:bodyDiv w:val="1"/>
      <w:marLeft w:val="0"/>
      <w:marRight w:val="0"/>
      <w:marTop w:val="0"/>
      <w:marBottom w:val="0"/>
      <w:divBdr>
        <w:top w:val="none" w:sz="0" w:space="0" w:color="auto"/>
        <w:left w:val="none" w:sz="0" w:space="0" w:color="auto"/>
        <w:bottom w:val="none" w:sz="0" w:space="0" w:color="auto"/>
        <w:right w:val="none" w:sz="0" w:space="0" w:color="auto"/>
      </w:divBdr>
    </w:div>
    <w:div w:id="1702316436">
      <w:bodyDiv w:val="1"/>
      <w:marLeft w:val="0"/>
      <w:marRight w:val="0"/>
      <w:marTop w:val="0"/>
      <w:marBottom w:val="0"/>
      <w:divBdr>
        <w:top w:val="none" w:sz="0" w:space="0" w:color="auto"/>
        <w:left w:val="none" w:sz="0" w:space="0" w:color="auto"/>
        <w:bottom w:val="none" w:sz="0" w:space="0" w:color="auto"/>
        <w:right w:val="none" w:sz="0" w:space="0" w:color="auto"/>
      </w:divBdr>
    </w:div>
    <w:div w:id="1708141906">
      <w:bodyDiv w:val="1"/>
      <w:marLeft w:val="0"/>
      <w:marRight w:val="0"/>
      <w:marTop w:val="0"/>
      <w:marBottom w:val="0"/>
      <w:divBdr>
        <w:top w:val="none" w:sz="0" w:space="0" w:color="auto"/>
        <w:left w:val="none" w:sz="0" w:space="0" w:color="auto"/>
        <w:bottom w:val="none" w:sz="0" w:space="0" w:color="auto"/>
        <w:right w:val="none" w:sz="0" w:space="0" w:color="auto"/>
      </w:divBdr>
    </w:div>
    <w:div w:id="1729524371">
      <w:bodyDiv w:val="1"/>
      <w:marLeft w:val="0"/>
      <w:marRight w:val="0"/>
      <w:marTop w:val="0"/>
      <w:marBottom w:val="0"/>
      <w:divBdr>
        <w:top w:val="none" w:sz="0" w:space="0" w:color="auto"/>
        <w:left w:val="none" w:sz="0" w:space="0" w:color="auto"/>
        <w:bottom w:val="none" w:sz="0" w:space="0" w:color="auto"/>
        <w:right w:val="none" w:sz="0" w:space="0" w:color="auto"/>
      </w:divBdr>
    </w:div>
    <w:div w:id="1755467211">
      <w:bodyDiv w:val="1"/>
      <w:marLeft w:val="0"/>
      <w:marRight w:val="0"/>
      <w:marTop w:val="0"/>
      <w:marBottom w:val="0"/>
      <w:divBdr>
        <w:top w:val="none" w:sz="0" w:space="0" w:color="auto"/>
        <w:left w:val="none" w:sz="0" w:space="0" w:color="auto"/>
        <w:bottom w:val="none" w:sz="0" w:space="0" w:color="auto"/>
        <w:right w:val="none" w:sz="0" w:space="0" w:color="auto"/>
      </w:divBdr>
    </w:div>
    <w:div w:id="1786460467">
      <w:bodyDiv w:val="1"/>
      <w:marLeft w:val="0"/>
      <w:marRight w:val="0"/>
      <w:marTop w:val="0"/>
      <w:marBottom w:val="0"/>
      <w:divBdr>
        <w:top w:val="none" w:sz="0" w:space="0" w:color="auto"/>
        <w:left w:val="none" w:sz="0" w:space="0" w:color="auto"/>
        <w:bottom w:val="none" w:sz="0" w:space="0" w:color="auto"/>
        <w:right w:val="none" w:sz="0" w:space="0" w:color="auto"/>
      </w:divBdr>
    </w:div>
    <w:div w:id="1796949374">
      <w:bodyDiv w:val="1"/>
      <w:marLeft w:val="0"/>
      <w:marRight w:val="0"/>
      <w:marTop w:val="0"/>
      <w:marBottom w:val="0"/>
      <w:divBdr>
        <w:top w:val="none" w:sz="0" w:space="0" w:color="auto"/>
        <w:left w:val="none" w:sz="0" w:space="0" w:color="auto"/>
        <w:bottom w:val="none" w:sz="0" w:space="0" w:color="auto"/>
        <w:right w:val="none" w:sz="0" w:space="0" w:color="auto"/>
      </w:divBdr>
    </w:div>
    <w:div w:id="1832403162">
      <w:bodyDiv w:val="1"/>
      <w:marLeft w:val="0"/>
      <w:marRight w:val="0"/>
      <w:marTop w:val="0"/>
      <w:marBottom w:val="0"/>
      <w:divBdr>
        <w:top w:val="none" w:sz="0" w:space="0" w:color="auto"/>
        <w:left w:val="none" w:sz="0" w:space="0" w:color="auto"/>
        <w:bottom w:val="none" w:sz="0" w:space="0" w:color="auto"/>
        <w:right w:val="none" w:sz="0" w:space="0" w:color="auto"/>
      </w:divBdr>
    </w:div>
    <w:div w:id="1875389067">
      <w:bodyDiv w:val="1"/>
      <w:marLeft w:val="0"/>
      <w:marRight w:val="0"/>
      <w:marTop w:val="0"/>
      <w:marBottom w:val="0"/>
      <w:divBdr>
        <w:top w:val="none" w:sz="0" w:space="0" w:color="auto"/>
        <w:left w:val="none" w:sz="0" w:space="0" w:color="auto"/>
        <w:bottom w:val="none" w:sz="0" w:space="0" w:color="auto"/>
        <w:right w:val="none" w:sz="0" w:space="0" w:color="auto"/>
      </w:divBdr>
    </w:div>
    <w:div w:id="1878616872">
      <w:bodyDiv w:val="1"/>
      <w:marLeft w:val="0"/>
      <w:marRight w:val="0"/>
      <w:marTop w:val="0"/>
      <w:marBottom w:val="0"/>
      <w:divBdr>
        <w:top w:val="none" w:sz="0" w:space="0" w:color="auto"/>
        <w:left w:val="none" w:sz="0" w:space="0" w:color="auto"/>
        <w:bottom w:val="none" w:sz="0" w:space="0" w:color="auto"/>
        <w:right w:val="none" w:sz="0" w:space="0" w:color="auto"/>
      </w:divBdr>
    </w:div>
    <w:div w:id="1922719062">
      <w:bodyDiv w:val="1"/>
      <w:marLeft w:val="0"/>
      <w:marRight w:val="0"/>
      <w:marTop w:val="0"/>
      <w:marBottom w:val="0"/>
      <w:divBdr>
        <w:top w:val="none" w:sz="0" w:space="0" w:color="auto"/>
        <w:left w:val="none" w:sz="0" w:space="0" w:color="auto"/>
        <w:bottom w:val="none" w:sz="0" w:space="0" w:color="auto"/>
        <w:right w:val="none" w:sz="0" w:space="0" w:color="auto"/>
      </w:divBdr>
    </w:div>
    <w:div w:id="1930696294">
      <w:bodyDiv w:val="1"/>
      <w:marLeft w:val="0"/>
      <w:marRight w:val="0"/>
      <w:marTop w:val="0"/>
      <w:marBottom w:val="0"/>
      <w:divBdr>
        <w:top w:val="none" w:sz="0" w:space="0" w:color="auto"/>
        <w:left w:val="none" w:sz="0" w:space="0" w:color="auto"/>
        <w:bottom w:val="none" w:sz="0" w:space="0" w:color="auto"/>
        <w:right w:val="none" w:sz="0" w:space="0" w:color="auto"/>
      </w:divBdr>
    </w:div>
    <w:div w:id="2021661201">
      <w:bodyDiv w:val="1"/>
      <w:marLeft w:val="0"/>
      <w:marRight w:val="0"/>
      <w:marTop w:val="0"/>
      <w:marBottom w:val="0"/>
      <w:divBdr>
        <w:top w:val="none" w:sz="0" w:space="0" w:color="auto"/>
        <w:left w:val="none" w:sz="0" w:space="0" w:color="auto"/>
        <w:bottom w:val="none" w:sz="0" w:space="0" w:color="auto"/>
        <w:right w:val="none" w:sz="0" w:space="0" w:color="auto"/>
      </w:divBdr>
    </w:div>
    <w:div w:id="2023506678">
      <w:bodyDiv w:val="1"/>
      <w:marLeft w:val="0"/>
      <w:marRight w:val="0"/>
      <w:marTop w:val="0"/>
      <w:marBottom w:val="0"/>
      <w:divBdr>
        <w:top w:val="none" w:sz="0" w:space="0" w:color="auto"/>
        <w:left w:val="none" w:sz="0" w:space="0" w:color="auto"/>
        <w:bottom w:val="none" w:sz="0" w:space="0" w:color="auto"/>
        <w:right w:val="none" w:sz="0" w:space="0" w:color="auto"/>
      </w:divBdr>
    </w:div>
    <w:div w:id="2045976479">
      <w:bodyDiv w:val="1"/>
      <w:marLeft w:val="0"/>
      <w:marRight w:val="0"/>
      <w:marTop w:val="0"/>
      <w:marBottom w:val="0"/>
      <w:divBdr>
        <w:top w:val="none" w:sz="0" w:space="0" w:color="auto"/>
        <w:left w:val="none" w:sz="0" w:space="0" w:color="auto"/>
        <w:bottom w:val="none" w:sz="0" w:space="0" w:color="auto"/>
        <w:right w:val="none" w:sz="0" w:space="0" w:color="auto"/>
      </w:divBdr>
    </w:div>
    <w:div w:id="2073117490">
      <w:bodyDiv w:val="1"/>
      <w:marLeft w:val="0"/>
      <w:marRight w:val="0"/>
      <w:marTop w:val="0"/>
      <w:marBottom w:val="0"/>
      <w:divBdr>
        <w:top w:val="none" w:sz="0" w:space="0" w:color="auto"/>
        <w:left w:val="none" w:sz="0" w:space="0" w:color="auto"/>
        <w:bottom w:val="none" w:sz="0" w:space="0" w:color="auto"/>
        <w:right w:val="none" w:sz="0" w:space="0" w:color="auto"/>
      </w:divBdr>
    </w:div>
    <w:div w:id="2091197886">
      <w:bodyDiv w:val="1"/>
      <w:marLeft w:val="0"/>
      <w:marRight w:val="0"/>
      <w:marTop w:val="0"/>
      <w:marBottom w:val="0"/>
      <w:divBdr>
        <w:top w:val="none" w:sz="0" w:space="0" w:color="auto"/>
        <w:left w:val="none" w:sz="0" w:space="0" w:color="auto"/>
        <w:bottom w:val="none" w:sz="0" w:space="0" w:color="auto"/>
        <w:right w:val="none" w:sz="0" w:space="0" w:color="auto"/>
      </w:divBdr>
    </w:div>
    <w:div w:id="2103599845">
      <w:bodyDiv w:val="1"/>
      <w:marLeft w:val="0"/>
      <w:marRight w:val="0"/>
      <w:marTop w:val="0"/>
      <w:marBottom w:val="0"/>
      <w:divBdr>
        <w:top w:val="none" w:sz="0" w:space="0" w:color="auto"/>
        <w:left w:val="none" w:sz="0" w:space="0" w:color="auto"/>
        <w:bottom w:val="none" w:sz="0" w:space="0" w:color="auto"/>
        <w:right w:val="none" w:sz="0" w:space="0" w:color="auto"/>
      </w:divBdr>
    </w:div>
    <w:div w:id="2119180246">
      <w:bodyDiv w:val="1"/>
      <w:marLeft w:val="0"/>
      <w:marRight w:val="0"/>
      <w:marTop w:val="0"/>
      <w:marBottom w:val="0"/>
      <w:divBdr>
        <w:top w:val="none" w:sz="0" w:space="0" w:color="auto"/>
        <w:left w:val="none" w:sz="0" w:space="0" w:color="auto"/>
        <w:bottom w:val="none" w:sz="0" w:space="0" w:color="auto"/>
        <w:right w:val="none" w:sz="0" w:space="0" w:color="auto"/>
      </w:divBdr>
    </w:div>
    <w:div w:id="2124298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png"/><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pn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C54129A-FB85-4F9D-BC0D-67041F75ED10}">
  <we:reference id="wa104382081" version="1.46.0.0" store="en-US" storeType="OMEX"/>
  <we:alternateReferences>
    <we:reference id="wa104382081" version="1.46.0.0" store="en-US" storeType="OMEX"/>
  </we:alternateReferences>
  <we:properties>
    <we:property name="MENDELEY_CITATIONS" valu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1" ma:contentTypeDescription="Create a new document." ma:contentTypeScope="" ma:versionID="81ccad505f278a6995f2aa2f5ecc3b5f">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04dbf79aed5fba1df99a9b46f40f44d9"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Ste22</b:Tag>
    <b:SourceType>InternetSite</b:SourceType>
    <b:Guid>{AAAE94B6-49AF-4EED-9789-8C8112028707}</b:Guid>
    <b:Title>Steel: From start to finish</b:Title>
    <b:Year>2022</b:Year>
    <b:YearAccessed>2022</b:YearAccessed>
    <b:MonthAccessed>November</b:MonthAccessed>
    <b:DayAccessed>13</b:DayAccessed>
    <b:URL>https://www.frontmet.com/project-details/steel-from-start-to-finish/</b:URL>
    <b:Author>
      <b:Author>
        <b:Corporate>FrontMet</b:Corporate>
      </b:Author>
    </b:Author>
    <b:RefOrder>13</b:RefOrder>
  </b:Source>
  <b:Source>
    <b:Tag>Act22</b:Tag>
    <b:SourceType>InternetSite</b:SourceType>
    <b:Guid>{C864DB41-0226-4283-B620-0A1561A3A94A}</b:Guid>
    <b:Author>
      <b:Author>
        <b:Corporate>Act for Libraries </b:Corporate>
      </b:Author>
    </b:Author>
    <b:Title>Mining Taconite</b:Title>
    <b:YearAccessed>2022</b:YearAccessed>
    <b:MonthAccessed>November</b:MonthAccessed>
    <b:DayAccessed>14th</b:DayAccessed>
    <b:URL>http://www.actforlibraries.org/mining-taconite/</b:URL>
    <b:RefOrder>14</b:RefOrder>
  </b:Source>
  <b:Source>
    <b:Tag>Bet22</b:Tag>
    <b:SourceType>InternetSite</b:SourceType>
    <b:Guid>{FBF4C04A-894D-4C82-8DB2-7016CC0103A0}</b:Guid>
    <b:Author>
      <b:Author>
        <b:Corporate>Better Meets Reality</b:Corporate>
      </b:Author>
    </b:Author>
    <b:Title>The Potential Negative Effects Of Mining On The Environment, Animals &amp; Humans</b:Title>
    <b:Year>2022</b:Year>
    <b:YearAccessed>2022</b:YearAccessed>
    <b:MonthAccessed>November</b:MonthAccessed>
    <b:DayAccessed>14th</b:DayAccessed>
    <b:URL>https://bettermeetsreality.com/mining-negative-effects-problems-environment-animals-humans-solutions/</b:URL>
    <b:RefOrder>15</b:RefOrder>
  </b:Source>
  <b:Source>
    <b:Tag>Cha21</b:Tag>
    <b:SourceType>InternetSite</b:SourceType>
    <b:Guid>{038CE04D-A19C-46A9-9659-B26575D18BD0}</b:Guid>
    <b:Author>
      <b:Author>
        <b:Corporate>Charlton &amp; Jenrick Ltd</b:Corporate>
      </b:Author>
    </b:Author>
    <b:Title>Why is Burning Coal Bad?</b:Title>
    <b:Year>2021</b:Year>
    <b:YearAccessed>2022</b:YearAccessed>
    <b:MonthAccessed>November</b:MonthAccessed>
    <b:DayAccessed>16th</b:DayAccessed>
    <b:URL>https://www.charltonandjenrick.co.uk/news/2021/08/why-is-burning-coal-bad/</b:URL>
    <b:RefOrder>16</b:RefOrder>
  </b:Source>
  <b:Source>
    <b:Tag>POS16</b:Tag>
    <b:SourceType>InternetSite</b:SourceType>
    <b:Guid>{F71ED649-AF44-4E60-819F-70A8A8A5A995}</b:Guid>
    <b:Author>
      <b:Author>
        <b:Corporate>POSCO Newsroom</b:Corporate>
      </b:Author>
    </b:Author>
    <b:Title>Steel Slag: The Incredible, Upcycable Byproduct of Steelmaking</b:Title>
    <b:Year>2016</b:Year>
    <b:YearAccessed>2022</b:YearAccessed>
    <b:MonthAccessed>November</b:MonthAccessed>
    <b:DayAccessed>16th</b:DayAccessed>
    <b:URL>https://newsroom.posco.com/en/steel-slag-the-incredible-upcycable-byproduct-of-steelmaking/</b:URL>
    <b:RefOrder>17</b:RefOrder>
  </b:Source>
  <b:Source>
    <b:Tag>Vis22</b:Tag>
    <b:SourceType>InternetSite</b:SourceType>
    <b:Guid>{BA531E3B-300E-432E-9668-2F65DDA5E23D}</b:Guid>
    <b:Author>
      <b:Author>
        <b:Corporate>Visit London</b:Corporate>
      </b:Author>
    </b:Author>
    <b:Title>The Gherkin</b:Title>
    <b:YearAccessed>2022</b:YearAccessed>
    <b:MonthAccessed>November</b:MonthAccessed>
    <b:DayAccessed>26th</b:DayAccessed>
    <b:URL>https://www.visitlondon.com/things-to-do/place/951036-gherkin</b:URL>
    <b:RefOrder>20</b:RefOrder>
  </b:Source>
  <b:Source>
    <b:Tag>Mar21</b:Tag>
    <b:SourceType>InternetSite</b:SourceType>
    <b:Guid>{C2DC91C2-7ED1-4504-840B-946FFDD12F25}</b:Guid>
    <b:Author>
      <b:Author>
        <b:Corporate>Maritime Manual</b:Corporate>
      </b:Author>
    </b:Author>
    <b:Title>What is Baltic Exchange?</b:Title>
    <b:Year>2021</b:Year>
    <b:YearAccessed>2022</b:YearAccessed>
    <b:MonthAccessed>November</b:MonthAccessed>
    <b:DayAccessed>27th</b:DayAccessed>
    <b:URL>https://www.maritimemanual.com/what-is-baltic-exchange/ </b:URL>
    <b:RefOrder>2</b:RefOrder>
  </b:Source>
  <b:Source>
    <b:Tag>Hug77</b:Tag>
    <b:SourceType>Book</b:SourceType>
    <b:Guid>{27469219-3BEF-4115-A99C-4E43F0722BE7}</b:Guid>
    <b:Author>
      <b:Author>
        <b:NameList>
          <b:Person>
            <b:Last>Barty-King</b:Last>
            <b:First>Hugh</b:First>
          </b:Person>
        </b:NameList>
      </b:Author>
    </b:Author>
    <b:Title>The Baltic Exchange</b:Title>
    <b:Year>1977</b:Year>
    <b:Publisher>Hutchinson</b:Publisher>
    <b:RefOrder>3</b:RefOrder>
  </b:Source>
  <b:Source>
    <b:Tag>Top22</b:Tag>
    <b:SourceType>InternetSite</b:SourceType>
    <b:Guid>{836584AD-61CB-41C2-A21B-37598029E6BD}</b:Guid>
    <b:Author>
      <b:Author>
        <b:Corporate>Top Site Tours</b:Corporate>
      </b:Author>
    </b:Author>
    <b:Title>The Gherkin: History of London's Newest Iconic Building</b:Title>
    <b:Year>2022</b:Year>
    <b:YearAccessed>2022</b:YearAccessed>
    <b:MonthAccessed>November</b:MonthAccessed>
    <b:DayAccessed>27th</b:DayAccessed>
    <b:URL>https://www.londontopsightstours.com/the-gherkin-history-of-londons-newest-iconic-building/ </b:URL>
    <b:RefOrder>4</b:RefOrder>
  </b:Source>
  <b:Source>
    <b:Tag>ian15</b:Tag>
    <b:SourceType>InternetSite</b:SourceType>
    <b:Guid>{21E5EB27-DC8B-43BC-93C1-9AF254D2E960}</b:Guid>
    <b:Author>
      <b:Author>
        <b:Corporate>ianVisits</b:Corporate>
      </b:Author>
    </b:Author>
    <b:Title>Unbuilt London: The Millennium Tower</b:Title>
    <b:Year>2015</b:Year>
    <b:YearAccessed>2022</b:YearAccessed>
    <b:MonthAccessed>November</b:MonthAccessed>
    <b:DayAccessed>28th</b:DayAccessed>
    <b:URL>https://www.ianvisits.co.uk/articles/unbuilt-london-the-millennium-tower-16036/</b:URL>
    <b:RefOrder>5</b:RefOrder>
  </b:Source>
  <b:Source>
    <b:Tag>arc13</b:Tag>
    <b:SourceType>InternetSite</b:SourceType>
    <b:Guid>{79CDF209-DE1E-4C0F-B92B-680F357D48A5}</b:Guid>
    <b:Author>
      <b:Author>
        <b:Corporate>archdaily</b:Corporate>
      </b:Author>
    </b:Author>
    <b:Title>The Gherkin: How London’s Famous Tower Leveraged Risk and Became an Icon (Part 2)</b:Title>
    <b:Year>2013</b:Year>
    <b:YearAccessed>2022</b:YearAccessed>
    <b:MonthAccessed>November</b:MonthAccessed>
    <b:DayAccessed>27th</b:DayAccessed>
    <b:URL>https://www.archdaily.com/447205/the-gherkin-how-london-s-famous-tower-leveraged-risk-and-became-an-icon-part-2</b:URL>
    <b:RefOrder>21</b:RefOrder>
  </b:Source>
  <b:Source>
    <b:Tag>Sli15</b:Tag>
    <b:SourceType>InternetSite</b:SourceType>
    <b:Guid>{0430091C-CED3-4F6F-A612-2A85370220D7}</b:Guid>
    <b:Author>
      <b:Author>
        <b:Corporate>Slideshare</b:Corporate>
      </b:Author>
    </b:Author>
    <b:Title>The Gherkin: Case Study</b:Title>
    <b:Year>2015</b:Year>
    <b:YearAccessed>2022</b:YearAccessed>
    <b:MonthAccessed>November</b:MonthAccessed>
    <b:DayAccessed>29th</b:DayAccessed>
    <b:URL>https://www.slideshare.net/VikramBengani/the-gherkin-case-study</b:URL>
    <b:RefOrder>7</b:RefOrder>
  </b:Source>
  <b:Source>
    <b:Tag>Cit22</b:Tag>
    <b:SourceType>InternetSite</b:SourceType>
    <b:Guid>{4165C31A-9FCD-4D5E-89F6-56B4FDA3A0F2}</b:Guid>
    <b:Author>
      <b:Author>
        <b:Corporate>City of London</b:Corporate>
      </b:Author>
    </b:Author>
    <b:Title>Protected views and tall buildings</b:Title>
    <b:Year>2022</b:Year>
    <b:YearAccessed>2022</b:YearAccessed>
    <b:MonthAccessed>November </b:MonthAccessed>
    <b:DayAccessed>26th</b:DayAccessed>
    <b:URL>https://www.cityoflondon.gov.uk/services/planning/planning-policy/protected-views-and-tall-buildings</b:URL>
    <b:RefOrder>6</b:RefOrder>
  </b:Source>
  <b:Source>
    <b:Tag>MyL22</b:Tag>
    <b:SourceType>InternetSite</b:SourceType>
    <b:Guid>{AA28EFA2-70B9-48B4-80D8-0204DBBFBE55}</b:Guid>
    <b:Author>
      <b:Author>
        <b:Corporate>MyLondon</b:Corporate>
      </b:Author>
    </b:Author>
    <b:Title>London weather: Why London and the South East are hotter on average than the rest of the country</b:Title>
    <b:Year>2022</b:Year>
    <b:YearAccessed>2022</b:YearAccessed>
    <b:MonthAccessed>November</b:MonthAccessed>
    <b:DayAccessed>27th</b:DayAccessed>
    <b:URL>https://www.mylondon.news/weather/london-weather-london-south-east-18646981</b:URL>
    <b:RefOrder>10</b:RefOrder>
  </b:Source>
  <b:Source>
    <b:Tag>Lon22</b:Tag>
    <b:SourceType>InternetSite</b:SourceType>
    <b:Guid>{E171238B-7786-4384-ABA6-F448FFBFF9EE}</b:Guid>
    <b:Author>
      <b:Author>
        <b:Corporate>London Perfect</b:Corporate>
      </b:Author>
    </b:Author>
    <b:Title>WEATHER &amp; SEASONS</b:Title>
    <b:YearAccessed>2022</b:YearAccessed>
    <b:MonthAccessed>November</b:MonthAccessed>
    <b:DayAccessed>27th</b:DayAccessed>
    <b:URL>https://www.londonperfect.com/plan-your-trip/practical-information/weather-seasons.php</b:URL>
    <b:RefOrder>11</b:RefOrder>
  </b:Source>
  <b:Source>
    <b:Tag>Bui22</b:Tag>
    <b:SourceType>InternetSite</b:SourceType>
    <b:Guid>{9888FAC4-8D3B-46D3-B050-737022C51A06}</b:Guid>
    <b:Author>
      <b:Author>
        <b:Corporate>Building Using Steel</b:Corporate>
      </b:Author>
    </b:Author>
    <b:Title>Durability</b:Title>
    <b:YearAccessed>2022</b:YearAccessed>
    <b:MonthAccessed>November</b:MonthAccessed>
    <b:DayAccessed>28th</b:DayAccessed>
    <b:URL>https://www.buildusingsteel.org/why-choose-steel/durability/</b:URL>
    <b:RefOrder>12</b:RefOrder>
  </b:Source>
  <b:Source>
    <b:Tag>Mar07</b:Tag>
    <b:SourceType>ConferenceProceedings</b:SourceType>
    <b:Guid>{28D0602B-ECCB-4962-968C-AAAB1FF77555}</b:Guid>
    <b:Title>Perfect buildings: the maths of modern</b:Title>
    <b:Year>2007</b:Year>
    <b:Author>
      <b:Author>
        <b:NameList>
          <b:Person>
            <b:Last>Freiberger</b:Last>
            <b:First>Marianne</b:First>
          </b:Person>
        </b:NameList>
      </b:Author>
    </b:Author>
    <b:RefOrder>1</b:RefOrder>
  </b:Source>
  <b:Source>
    <b:Tag>The22</b:Tag>
    <b:SourceType>InternetSite</b:SourceType>
    <b:Guid>{74552E8E-C72B-466F-B4BB-E7C97A3E59BE}</b:Guid>
    <b:Title>What is Diagrid Structural System?</b:Title>
    <b:Author>
      <b:Author>
        <b:Corporate>The Contractor: Building Ideas</b:Corporate>
      </b:Author>
    </b:Author>
    <b:YearAccessed>2022</b:YearAccessed>
    <b:MonthAccessed>November</b:MonthAccessed>
    <b:DayAccessed>28th</b:DayAccessed>
    <b:URL>https://theconstructor.org/structural-engg/diagrid-structural-system/13731/</b:URL>
    <b:RefOrder>8</b:RefOrder>
  </b:Source>
  <b:Source>
    <b:Tag>Dev18</b:Tag>
    <b:SourceType>InternetSite</b:SourceType>
    <b:Guid>{CB4C698E-B692-4E9B-8214-CBF82A3CEAFC}</b:Guid>
    <b:Author>
      <b:Author>
        <b:Corporate>Devine Civil</b:Corporate>
      </b:Author>
    </b:Author>
    <b:Title>11+Advantages of Diagrid Structural System</b:Title>
    <b:Year>2018</b:Year>
    <b:YearAccessed>2022</b:YearAccessed>
    <b:MonthAccessed>November</b:MonthAccessed>
    <b:DayAccessed>29th</b:DayAccessed>
    <b:URL>https://definecivil.com/advantages-of-diagrid-structural-system/</b:URL>
    <b:RefOrder>9</b:RefOrder>
  </b:Source>
  <b:Source>
    <b:Tag>The221</b:Tag>
    <b:SourceType>InternetSite</b:SourceType>
    <b:Guid>{00022ED9-AFB4-4A14-8BD6-EFAC7C8D14C0}</b:Guid>
    <b:Author>
      <b:Author>
        <b:Corporate>The Constructor</b:Corporate>
      </b:Author>
    </b:Author>
    <b:Title>Properties of Structural Steel for Design and Construction of Steel Structures</b:Title>
    <b:YearAccessed>2022</b:YearAccessed>
    <b:MonthAccessed>November</b:MonthAccessed>
    <b:DayAccessed>30th</b:DayAccessed>
    <b:URL>https://theconstructor.org/structural-engg/properties-structural-steel-design-construction/18932/</b:URL>
    <b:RefOrder>19</b:RefOrder>
  </b:Source>
  <b:Source>
    <b:Tag>Mas18</b:Tag>
    <b:SourceType>InternetSite</b:SourceType>
    <b:Guid>{A916DACE-D3E5-4E5E-B8E5-4F76818AC222}</b:Guid>
    <b:Author>
      <b:Author>
        <b:Corporate>Masteel</b:Corporate>
      </b:Author>
    </b:Author>
    <b:Title>Comparing Structural Steel to Concrete</b:Title>
    <b:Year>2018</b:Year>
    <b:YearAccessed>2022</b:YearAccessed>
    <b:MonthAccessed>November</b:MonthAccessed>
    <b:DayAccessed>30th</b:DayAccessed>
    <b:URL>https://masteel.co.uk/news/comparing-structural-steel-to-concrete/</b:URL>
    <b:RefOrder>18</b:RefOrder>
  </b:Source>
</b:Sources>
</file>

<file path=customXml/itemProps1.xml><?xml version="1.0" encoding="utf-8"?>
<ds:datastoreItem xmlns:ds="http://schemas.openxmlformats.org/officeDocument/2006/customXml" ds:itemID="{92F88F24-7F96-47AC-B470-3CA7E5DAC5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4C1F1D-6E60-4D3D-ADBF-C96D1E0C6F68}">
  <ds:schemaRefs>
    <ds:schemaRef ds:uri="http://schemas.microsoft.com/sharepoint/v3/contenttype/forms"/>
  </ds:schemaRefs>
</ds:datastoreItem>
</file>

<file path=customXml/itemProps3.xml><?xml version="1.0" encoding="utf-8"?>
<ds:datastoreItem xmlns:ds="http://schemas.openxmlformats.org/officeDocument/2006/customXml" ds:itemID="{D7E66264-2477-4C35-8BE5-72819CAE97AD}">
  <ds:schemaRefs>
    <ds:schemaRef ds:uri="http://schemas.microsoft.com/office/2006/metadata/properties"/>
    <ds:schemaRef ds:uri="http://schemas.microsoft.com/office/infopath/2007/PartnerControls"/>
    <ds:schemaRef ds:uri="da3f2772-8f1e-4acb-bd98-3a0ee892f48a"/>
  </ds:schemaRefs>
</ds:datastoreItem>
</file>

<file path=customXml/itemProps4.xml><?xml version="1.0" encoding="utf-8"?>
<ds:datastoreItem xmlns:ds="http://schemas.openxmlformats.org/officeDocument/2006/customXml" ds:itemID="{CF36C667-4C92-484E-980D-687BACC57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963</TotalTime>
  <Pages>24</Pages>
  <Words>4092</Words>
  <Characters>23329</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Construction Materials</vt:lpstr>
    </vt:vector>
  </TitlesOfParts>
  <Company/>
  <LinksUpToDate>false</LinksUpToDate>
  <CharactersWithSpaces>27367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Construction Materials</dc:title>
  <dc:subject>Date Completed: 2022</dc:subject>
  <dc:creator>Luke Hunt</dc:creator>
  <cp:keywords/>
  <dc:description/>
  <cp:lastModifiedBy>Luke Hunt</cp:lastModifiedBy>
  <cp:revision>644</cp:revision>
  <dcterms:created xsi:type="dcterms:W3CDTF">2022-12-05T10:28:00Z</dcterms:created>
  <dcterms:modified xsi:type="dcterms:W3CDTF">2022-12-07T23:47:00Z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