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C2DF2C" w14:textId="77777777" w:rsidR="00D90080" w:rsidRPr="00C34304" w:rsidRDefault="00D90080" w:rsidP="00445BFB">
      <w:pPr>
        <w:spacing w:line="240" w:lineRule="auto"/>
        <w:jc w:val="right"/>
        <w:rPr>
          <w:rFonts w:ascii="Times New Roman" w:hAnsi="Times New Roman" w:cs="Times New Roman"/>
          <w:sz w:val="32"/>
          <w:szCs w:val="32"/>
        </w:rPr>
      </w:pPr>
      <w:r w:rsidRPr="00C34304">
        <w:rPr>
          <w:rFonts w:ascii="Times New Roman" w:hAnsi="Times New Roman" w:cs="Times New Roman"/>
          <w:b/>
          <w:bCs/>
          <w:sz w:val="32"/>
          <w:szCs w:val="32"/>
        </w:rPr>
        <w:t>Module Name: Hospitality &amp; Guest Services</w:t>
      </w:r>
    </w:p>
    <w:p w14:paraId="5BF88229" w14:textId="77777777" w:rsidR="00D90080" w:rsidRPr="00C34304" w:rsidRDefault="00D90080" w:rsidP="00445BFB">
      <w:pPr>
        <w:spacing w:line="240" w:lineRule="auto"/>
        <w:jc w:val="right"/>
        <w:rPr>
          <w:rFonts w:ascii="Times New Roman" w:hAnsi="Times New Roman" w:cs="Times New Roman"/>
          <w:sz w:val="32"/>
          <w:szCs w:val="32"/>
        </w:rPr>
      </w:pPr>
      <w:r w:rsidRPr="00C34304">
        <w:rPr>
          <w:rFonts w:ascii="Times New Roman" w:hAnsi="Times New Roman" w:cs="Times New Roman"/>
          <w:b/>
          <w:bCs/>
          <w:sz w:val="32"/>
          <w:szCs w:val="32"/>
        </w:rPr>
        <w:t>Module Code: BMIH4003</w:t>
      </w:r>
    </w:p>
    <w:p w14:paraId="67A63D61" w14:textId="77777777" w:rsidR="00D90080" w:rsidRPr="00C34304" w:rsidRDefault="00D90080" w:rsidP="00445BFB">
      <w:pPr>
        <w:spacing w:line="240" w:lineRule="auto"/>
        <w:jc w:val="right"/>
        <w:rPr>
          <w:rFonts w:ascii="Times New Roman" w:hAnsi="Times New Roman" w:cs="Times New Roman"/>
          <w:sz w:val="32"/>
          <w:szCs w:val="32"/>
        </w:rPr>
      </w:pPr>
      <w:r w:rsidRPr="00C34304">
        <w:rPr>
          <w:rFonts w:ascii="Times New Roman" w:hAnsi="Times New Roman" w:cs="Times New Roman"/>
          <w:b/>
          <w:bCs/>
          <w:sz w:val="32"/>
          <w:szCs w:val="32"/>
        </w:rPr>
        <w:t>Student Name:</w:t>
      </w:r>
      <w:r>
        <w:rPr>
          <w:rFonts w:ascii="Times New Roman" w:hAnsi="Times New Roman" w:cs="Times New Roman"/>
          <w:b/>
          <w:bCs/>
          <w:sz w:val="32"/>
          <w:szCs w:val="32"/>
        </w:rPr>
        <w:t xml:space="preserve"> </w:t>
      </w:r>
      <w:proofErr w:type="spellStart"/>
      <w:r>
        <w:rPr>
          <w:rFonts w:ascii="Times New Roman" w:hAnsi="Times New Roman" w:cs="Times New Roman"/>
          <w:b/>
          <w:bCs/>
          <w:sz w:val="32"/>
          <w:szCs w:val="32"/>
        </w:rPr>
        <w:t>Sorin</w:t>
      </w:r>
      <w:proofErr w:type="spellEnd"/>
      <w:r>
        <w:rPr>
          <w:rFonts w:ascii="Times New Roman" w:hAnsi="Times New Roman" w:cs="Times New Roman"/>
          <w:b/>
          <w:bCs/>
          <w:sz w:val="32"/>
          <w:szCs w:val="32"/>
        </w:rPr>
        <w:t xml:space="preserve"> </w:t>
      </w:r>
      <w:proofErr w:type="spellStart"/>
      <w:r>
        <w:rPr>
          <w:rFonts w:ascii="Times New Roman" w:hAnsi="Times New Roman" w:cs="Times New Roman"/>
          <w:b/>
          <w:bCs/>
          <w:sz w:val="32"/>
          <w:szCs w:val="32"/>
        </w:rPr>
        <w:t>Bindea</w:t>
      </w:r>
      <w:proofErr w:type="spellEnd"/>
    </w:p>
    <w:p w14:paraId="6F8D8DF3" w14:textId="77777777" w:rsidR="00D90080" w:rsidRPr="00C34304" w:rsidRDefault="00D90080" w:rsidP="00445BFB">
      <w:pPr>
        <w:spacing w:line="240" w:lineRule="auto"/>
        <w:jc w:val="right"/>
        <w:rPr>
          <w:rFonts w:ascii="Times New Roman" w:hAnsi="Times New Roman" w:cs="Times New Roman"/>
          <w:sz w:val="32"/>
          <w:szCs w:val="32"/>
        </w:rPr>
      </w:pPr>
      <w:r w:rsidRPr="00C34304">
        <w:rPr>
          <w:rFonts w:ascii="Times New Roman" w:hAnsi="Times New Roman" w:cs="Times New Roman"/>
          <w:b/>
          <w:bCs/>
          <w:sz w:val="32"/>
          <w:szCs w:val="32"/>
        </w:rPr>
        <w:t>Student ID:</w:t>
      </w:r>
      <w:r>
        <w:rPr>
          <w:rFonts w:ascii="Times New Roman" w:hAnsi="Times New Roman" w:cs="Times New Roman"/>
          <w:b/>
          <w:bCs/>
          <w:sz w:val="32"/>
          <w:szCs w:val="32"/>
        </w:rPr>
        <w:t xml:space="preserve"> 2246420</w:t>
      </w:r>
    </w:p>
    <w:p w14:paraId="607CFDB3" w14:textId="5E16B28F" w:rsidR="00D90080" w:rsidRPr="00445BFB" w:rsidRDefault="00440D30" w:rsidP="00445BFB">
      <w:pPr>
        <w:jc w:val="right"/>
        <w:rPr>
          <w:rFonts w:ascii="Times New Roman" w:hAnsi="Times New Roman" w:cs="Times New Roman"/>
          <w:b/>
          <w:sz w:val="32"/>
          <w:szCs w:val="32"/>
        </w:rPr>
      </w:pPr>
      <w:r>
        <w:rPr>
          <w:rFonts w:ascii="Times New Roman" w:hAnsi="Times New Roman" w:cs="Times New Roman"/>
          <w:b/>
          <w:sz w:val="32"/>
          <w:szCs w:val="32"/>
        </w:rPr>
        <w:t xml:space="preserve">Work count: </w:t>
      </w:r>
      <w:bookmarkStart w:id="0" w:name="_GoBack"/>
      <w:bookmarkEnd w:id="0"/>
      <w:r>
        <w:rPr>
          <w:rFonts w:ascii="Times New Roman" w:hAnsi="Times New Roman" w:cs="Times New Roman"/>
          <w:b/>
          <w:sz w:val="32"/>
          <w:szCs w:val="32"/>
        </w:rPr>
        <w:t>1451</w:t>
      </w:r>
    </w:p>
    <w:p w14:paraId="361DB723" w14:textId="77777777" w:rsidR="00D90080" w:rsidRDefault="00D90080" w:rsidP="00445BFB">
      <w:pPr>
        <w:jc w:val="right"/>
      </w:pPr>
    </w:p>
    <w:p w14:paraId="2D077DE7" w14:textId="77777777" w:rsidR="00D90080" w:rsidRDefault="00D90080" w:rsidP="00D90080"/>
    <w:p w14:paraId="282BB2F7" w14:textId="77777777" w:rsidR="00D90080" w:rsidRPr="00D90080" w:rsidRDefault="00D90080" w:rsidP="00D90080"/>
    <w:p w14:paraId="7BC095D8" w14:textId="77777777" w:rsidR="00D90080" w:rsidRDefault="00D90080" w:rsidP="6AAFB933">
      <w:pPr>
        <w:pStyle w:val="Title"/>
        <w:spacing w:line="360" w:lineRule="auto"/>
        <w:jc w:val="center"/>
        <w:rPr>
          <w:rFonts w:ascii="Berlin Sans FB" w:eastAsia="Berlin Sans FB" w:hAnsi="Berlin Sans FB" w:cs="Berlin Sans FB"/>
        </w:rPr>
      </w:pPr>
    </w:p>
    <w:p w14:paraId="26416F6A" w14:textId="77777777" w:rsidR="00D90080" w:rsidRDefault="00D90080" w:rsidP="6AAFB933">
      <w:pPr>
        <w:pStyle w:val="Title"/>
        <w:spacing w:line="360" w:lineRule="auto"/>
        <w:jc w:val="center"/>
        <w:rPr>
          <w:rFonts w:ascii="Berlin Sans FB" w:eastAsia="Berlin Sans FB" w:hAnsi="Berlin Sans FB" w:cs="Berlin Sans FB"/>
        </w:rPr>
      </w:pPr>
    </w:p>
    <w:p w14:paraId="3DC0A25F" w14:textId="5B47363D" w:rsidR="6AAFB933" w:rsidRDefault="6AAFB933" w:rsidP="6AAFB933">
      <w:pPr>
        <w:pStyle w:val="Title"/>
        <w:spacing w:line="360" w:lineRule="auto"/>
        <w:jc w:val="center"/>
        <w:rPr>
          <w:rFonts w:ascii="Berlin Sans FB" w:eastAsia="Berlin Sans FB" w:hAnsi="Berlin Sans FB" w:cs="Berlin Sans FB"/>
        </w:rPr>
      </w:pPr>
      <w:r w:rsidRPr="6AAFB933">
        <w:rPr>
          <w:rFonts w:ascii="Berlin Sans FB" w:eastAsia="Berlin Sans FB" w:hAnsi="Berlin Sans FB" w:cs="Berlin Sans FB"/>
        </w:rPr>
        <w:t xml:space="preserve">The importance of </w:t>
      </w:r>
    </w:p>
    <w:p w14:paraId="5D0C7FA6" w14:textId="6E8DE082" w:rsidR="6AAFB933" w:rsidRDefault="6AAFB933" w:rsidP="6AAFB933">
      <w:pPr>
        <w:pStyle w:val="Title"/>
        <w:spacing w:line="360" w:lineRule="auto"/>
        <w:jc w:val="center"/>
        <w:rPr>
          <w:rFonts w:ascii="Berlin Sans FB" w:eastAsia="Berlin Sans FB" w:hAnsi="Berlin Sans FB" w:cs="Berlin Sans FB"/>
        </w:rPr>
      </w:pPr>
      <w:proofErr w:type="gramStart"/>
      <w:r w:rsidRPr="6AAFB933">
        <w:rPr>
          <w:rFonts w:ascii="Berlin Sans FB" w:eastAsia="Berlin Sans FB" w:hAnsi="Berlin Sans FB" w:cs="Berlin Sans FB"/>
        </w:rPr>
        <w:t>effectively</w:t>
      </w:r>
      <w:proofErr w:type="gramEnd"/>
      <w:r w:rsidRPr="6AAFB933">
        <w:rPr>
          <w:rFonts w:ascii="Berlin Sans FB" w:eastAsia="Berlin Sans FB" w:hAnsi="Berlin Sans FB" w:cs="Berlin Sans FB"/>
        </w:rPr>
        <w:t xml:space="preserve"> monitoring </w:t>
      </w:r>
    </w:p>
    <w:p w14:paraId="7E6482E9" w14:textId="42428719" w:rsidR="6AAFB933" w:rsidRDefault="00D90080" w:rsidP="6AAFB933">
      <w:pPr>
        <w:pStyle w:val="Title"/>
        <w:spacing w:line="360" w:lineRule="auto"/>
        <w:jc w:val="center"/>
        <w:rPr>
          <w:rFonts w:ascii="Berlin Sans FB" w:eastAsia="Berlin Sans FB" w:hAnsi="Berlin Sans FB" w:cs="Berlin Sans FB"/>
        </w:rPr>
      </w:pPr>
      <w:proofErr w:type="gramStart"/>
      <w:r>
        <w:rPr>
          <w:rFonts w:ascii="Berlin Sans FB" w:eastAsia="Berlin Sans FB" w:hAnsi="Berlin Sans FB" w:cs="Berlin Sans FB"/>
        </w:rPr>
        <w:t>guest</w:t>
      </w:r>
      <w:proofErr w:type="gramEnd"/>
      <w:r>
        <w:rPr>
          <w:rFonts w:ascii="Berlin Sans FB" w:eastAsia="Berlin Sans FB" w:hAnsi="Berlin Sans FB" w:cs="Berlin Sans FB"/>
        </w:rPr>
        <w:t xml:space="preserve"> service approaches</w:t>
      </w:r>
    </w:p>
    <w:p w14:paraId="58C531FB" w14:textId="20F35B49" w:rsidR="6AAFB933" w:rsidRDefault="6AAFB933" w:rsidP="6AAFB933">
      <w:pPr>
        <w:pStyle w:val="Title"/>
        <w:spacing w:line="360" w:lineRule="auto"/>
        <w:jc w:val="center"/>
        <w:rPr>
          <w:rFonts w:ascii="Berlin Sans FB" w:eastAsia="Berlin Sans FB" w:hAnsi="Berlin Sans FB" w:cs="Berlin Sans FB"/>
        </w:rPr>
      </w:pPr>
    </w:p>
    <w:p w14:paraId="7433931B" w14:textId="6355FEF8" w:rsidR="6AAFB933" w:rsidRDefault="6AAFB933">
      <w:r>
        <w:br w:type="page"/>
      </w:r>
    </w:p>
    <w:p w14:paraId="34BF292A" w14:textId="68F82E96" w:rsidR="6AAFB933" w:rsidRDefault="6AAFB933" w:rsidP="6AAFB933">
      <w:pPr>
        <w:pStyle w:val="Heading1"/>
        <w:spacing w:line="360" w:lineRule="auto"/>
        <w:jc w:val="both"/>
        <w:rPr>
          <w:b/>
          <w:bCs/>
          <w:color w:val="000000" w:themeColor="text1"/>
        </w:rPr>
      </w:pPr>
      <w:bookmarkStart w:id="1" w:name="_Toc486593158"/>
      <w:r w:rsidRPr="6AAFB933">
        <w:rPr>
          <w:b/>
          <w:bCs/>
          <w:color w:val="000000" w:themeColor="text1"/>
        </w:rPr>
        <w:lastRenderedPageBreak/>
        <w:t>Executive summary</w:t>
      </w:r>
      <w:bookmarkEnd w:id="1"/>
    </w:p>
    <w:p w14:paraId="17FF6045" w14:textId="77777777" w:rsidR="00D90080" w:rsidRDefault="6AAFB933" w:rsidP="00D90080">
      <w:pPr>
        <w:spacing w:line="360" w:lineRule="auto"/>
        <w:jc w:val="both"/>
        <w:rPr>
          <w:rFonts w:ascii="Times New Roman" w:eastAsia="Times New Roman" w:hAnsi="Times New Roman" w:cs="Times New Roman"/>
          <w:color w:val="000000" w:themeColor="text1"/>
        </w:rPr>
      </w:pPr>
      <w:r w:rsidRPr="6AAFB933">
        <w:rPr>
          <w:rFonts w:ascii="Times New Roman" w:eastAsia="Times New Roman" w:hAnsi="Times New Roman" w:cs="Times New Roman"/>
          <w:color w:val="000000" w:themeColor="text1"/>
          <w:sz w:val="24"/>
          <w:szCs w:val="24"/>
        </w:rPr>
        <w:t xml:space="preserve">The hospitality industry relies on its adaptability so as to remain within profit zone. This study examines closely, the main determinants of success in a competitive marketplace. Hotel managers are urged to ensure that the four main pillars of reputation management are always put into practice since they play an important role in increasing guest satisfaction as well as boosting operational efficiency. Satisfying Customers, exploiting the cultural peculiarities, and improving ORM </w:t>
      </w:r>
      <w:proofErr w:type="gramStart"/>
      <w:r w:rsidRPr="6AAFB933">
        <w:rPr>
          <w:rFonts w:ascii="Times New Roman" w:eastAsia="Times New Roman" w:hAnsi="Times New Roman" w:cs="Times New Roman"/>
          <w:color w:val="000000" w:themeColor="text1"/>
          <w:sz w:val="24"/>
          <w:szCs w:val="24"/>
        </w:rPr>
        <w:t>has</w:t>
      </w:r>
      <w:proofErr w:type="gramEnd"/>
      <w:r w:rsidRPr="6AAFB933">
        <w:rPr>
          <w:rFonts w:ascii="Times New Roman" w:eastAsia="Times New Roman" w:hAnsi="Times New Roman" w:cs="Times New Roman"/>
          <w:color w:val="000000" w:themeColor="text1"/>
          <w:sz w:val="24"/>
          <w:szCs w:val="24"/>
        </w:rPr>
        <w:t xml:space="preserve"> been stressed in reputable resources. These proposed solutions stress upon the importance of developing employees’ involvement, complete coaching programs, and efficient online reviewing mechanisms. Hoteliers should focus on those aspects of their businesses that may give them a competitive edge in the ever tough hospitality industry.</w:t>
      </w:r>
      <w:bookmarkStart w:id="2" w:name="_Toc1126284368"/>
    </w:p>
    <w:p w14:paraId="61A62DEA" w14:textId="77777777" w:rsidR="00D90080" w:rsidRDefault="00D90080" w:rsidP="00D90080">
      <w:pPr>
        <w:spacing w:line="360" w:lineRule="auto"/>
        <w:jc w:val="both"/>
        <w:rPr>
          <w:rFonts w:ascii="Times New Roman" w:eastAsia="Times New Roman" w:hAnsi="Times New Roman" w:cs="Times New Roman"/>
          <w:color w:val="000000" w:themeColor="text1"/>
        </w:rPr>
      </w:pPr>
    </w:p>
    <w:p w14:paraId="65B87F15" w14:textId="77777777" w:rsidR="00D90080" w:rsidRDefault="00D90080" w:rsidP="00D90080">
      <w:pPr>
        <w:spacing w:line="360" w:lineRule="auto"/>
        <w:jc w:val="both"/>
        <w:rPr>
          <w:rFonts w:ascii="Times New Roman" w:eastAsia="Times New Roman" w:hAnsi="Times New Roman" w:cs="Times New Roman"/>
          <w:color w:val="000000" w:themeColor="text1"/>
        </w:rPr>
      </w:pPr>
    </w:p>
    <w:p w14:paraId="71F039B1" w14:textId="77777777" w:rsidR="00D90080" w:rsidRDefault="00D90080" w:rsidP="00D90080">
      <w:pPr>
        <w:spacing w:line="360" w:lineRule="auto"/>
        <w:jc w:val="both"/>
        <w:rPr>
          <w:rFonts w:ascii="Times New Roman" w:eastAsia="Times New Roman" w:hAnsi="Times New Roman" w:cs="Times New Roman"/>
          <w:color w:val="000000" w:themeColor="text1"/>
        </w:rPr>
      </w:pPr>
    </w:p>
    <w:p w14:paraId="27E23F2D" w14:textId="77777777" w:rsidR="00D90080" w:rsidRDefault="00D90080" w:rsidP="00D90080">
      <w:pPr>
        <w:spacing w:line="360" w:lineRule="auto"/>
        <w:jc w:val="both"/>
        <w:rPr>
          <w:rFonts w:ascii="Times New Roman" w:eastAsia="Times New Roman" w:hAnsi="Times New Roman" w:cs="Times New Roman"/>
          <w:color w:val="000000" w:themeColor="text1"/>
        </w:rPr>
      </w:pPr>
    </w:p>
    <w:p w14:paraId="2D9E6F33" w14:textId="77777777" w:rsidR="00D90080" w:rsidRDefault="00D90080" w:rsidP="00D90080">
      <w:pPr>
        <w:spacing w:line="360" w:lineRule="auto"/>
        <w:jc w:val="both"/>
        <w:rPr>
          <w:rFonts w:ascii="Times New Roman" w:eastAsia="Times New Roman" w:hAnsi="Times New Roman" w:cs="Times New Roman"/>
          <w:color w:val="000000" w:themeColor="text1"/>
        </w:rPr>
      </w:pPr>
    </w:p>
    <w:p w14:paraId="321CC6CD" w14:textId="77777777" w:rsidR="00D90080" w:rsidRDefault="00D90080" w:rsidP="00D90080">
      <w:pPr>
        <w:spacing w:line="360" w:lineRule="auto"/>
        <w:jc w:val="both"/>
        <w:rPr>
          <w:rFonts w:ascii="Times New Roman" w:eastAsia="Times New Roman" w:hAnsi="Times New Roman" w:cs="Times New Roman"/>
          <w:color w:val="000000" w:themeColor="text1"/>
        </w:rPr>
      </w:pPr>
    </w:p>
    <w:p w14:paraId="1503870F" w14:textId="77777777" w:rsidR="00D90080" w:rsidRDefault="00D90080" w:rsidP="00D90080">
      <w:pPr>
        <w:spacing w:line="360" w:lineRule="auto"/>
        <w:jc w:val="both"/>
        <w:rPr>
          <w:rFonts w:ascii="Times New Roman" w:eastAsia="Times New Roman" w:hAnsi="Times New Roman" w:cs="Times New Roman"/>
          <w:color w:val="000000" w:themeColor="text1"/>
        </w:rPr>
      </w:pPr>
    </w:p>
    <w:p w14:paraId="43610318" w14:textId="77777777" w:rsidR="00D90080" w:rsidRDefault="00D90080" w:rsidP="00D90080">
      <w:pPr>
        <w:spacing w:line="360" w:lineRule="auto"/>
        <w:jc w:val="both"/>
        <w:rPr>
          <w:rFonts w:ascii="Times New Roman" w:eastAsia="Times New Roman" w:hAnsi="Times New Roman" w:cs="Times New Roman"/>
          <w:color w:val="000000" w:themeColor="text1"/>
        </w:rPr>
      </w:pPr>
    </w:p>
    <w:p w14:paraId="1712072D" w14:textId="77777777" w:rsidR="0075126A" w:rsidRDefault="0075126A" w:rsidP="00D90080">
      <w:pPr>
        <w:spacing w:line="360" w:lineRule="auto"/>
        <w:jc w:val="both"/>
        <w:rPr>
          <w:b/>
          <w:bCs/>
          <w:color w:val="000000" w:themeColor="text1"/>
        </w:rPr>
      </w:pPr>
    </w:p>
    <w:p w14:paraId="29AA031E" w14:textId="77777777" w:rsidR="0075126A" w:rsidRDefault="0075126A" w:rsidP="00D90080">
      <w:pPr>
        <w:spacing w:line="360" w:lineRule="auto"/>
        <w:jc w:val="both"/>
        <w:rPr>
          <w:b/>
          <w:bCs/>
          <w:color w:val="000000" w:themeColor="text1"/>
        </w:rPr>
      </w:pPr>
    </w:p>
    <w:p w14:paraId="7A467175" w14:textId="77777777" w:rsidR="0075126A" w:rsidRDefault="0075126A" w:rsidP="00D90080">
      <w:pPr>
        <w:spacing w:line="360" w:lineRule="auto"/>
        <w:jc w:val="both"/>
        <w:rPr>
          <w:b/>
          <w:bCs/>
          <w:color w:val="000000" w:themeColor="text1"/>
        </w:rPr>
      </w:pPr>
    </w:p>
    <w:p w14:paraId="7B7B945B" w14:textId="77777777" w:rsidR="0075126A" w:rsidRDefault="0075126A" w:rsidP="00D90080">
      <w:pPr>
        <w:spacing w:line="360" w:lineRule="auto"/>
        <w:jc w:val="both"/>
        <w:rPr>
          <w:b/>
          <w:bCs/>
          <w:color w:val="000000" w:themeColor="text1"/>
        </w:rPr>
      </w:pPr>
    </w:p>
    <w:p w14:paraId="4EF754D4" w14:textId="77777777" w:rsidR="0075126A" w:rsidRDefault="0075126A" w:rsidP="00D90080">
      <w:pPr>
        <w:spacing w:line="360" w:lineRule="auto"/>
        <w:jc w:val="both"/>
        <w:rPr>
          <w:b/>
          <w:bCs/>
          <w:color w:val="000000" w:themeColor="text1"/>
        </w:rPr>
      </w:pPr>
    </w:p>
    <w:p w14:paraId="017E26E8" w14:textId="77777777" w:rsidR="0075126A" w:rsidRDefault="0075126A" w:rsidP="00D90080">
      <w:pPr>
        <w:spacing w:line="360" w:lineRule="auto"/>
        <w:jc w:val="both"/>
        <w:rPr>
          <w:b/>
          <w:bCs/>
          <w:color w:val="000000" w:themeColor="text1"/>
        </w:rPr>
      </w:pPr>
    </w:p>
    <w:p w14:paraId="5FA7363F" w14:textId="77777777" w:rsidR="0075126A" w:rsidRDefault="0075126A" w:rsidP="00D90080">
      <w:pPr>
        <w:spacing w:line="360" w:lineRule="auto"/>
        <w:jc w:val="both"/>
        <w:rPr>
          <w:b/>
          <w:bCs/>
          <w:color w:val="000000" w:themeColor="text1"/>
        </w:rPr>
      </w:pPr>
    </w:p>
    <w:p w14:paraId="25A3FA85" w14:textId="3B1CF9C1" w:rsidR="6AAFB933" w:rsidRPr="0075126A" w:rsidRDefault="6AAFB933" w:rsidP="00D90080">
      <w:pPr>
        <w:spacing w:line="360" w:lineRule="auto"/>
        <w:jc w:val="both"/>
        <w:rPr>
          <w:rFonts w:ascii="Times New Roman" w:eastAsia="Times New Roman" w:hAnsi="Times New Roman" w:cs="Times New Roman"/>
          <w:color w:val="000000" w:themeColor="text1"/>
          <w:sz w:val="32"/>
          <w:szCs w:val="32"/>
        </w:rPr>
      </w:pPr>
      <w:r w:rsidRPr="0075126A">
        <w:rPr>
          <w:b/>
          <w:bCs/>
          <w:color w:val="000000" w:themeColor="text1"/>
          <w:sz w:val="32"/>
          <w:szCs w:val="32"/>
        </w:rPr>
        <w:lastRenderedPageBreak/>
        <w:t>Contents</w:t>
      </w:r>
      <w:bookmarkEnd w:id="2"/>
      <w:r w:rsidRPr="0075126A">
        <w:rPr>
          <w:b/>
          <w:bCs/>
          <w:color w:val="000000" w:themeColor="text1"/>
          <w:sz w:val="32"/>
          <w:szCs w:val="32"/>
        </w:rPr>
        <w:t xml:space="preserve"> </w:t>
      </w:r>
    </w:p>
    <w:sdt>
      <w:sdtPr>
        <w:rPr>
          <w:sz w:val="32"/>
          <w:szCs w:val="32"/>
        </w:rPr>
        <w:id w:val="261377956"/>
        <w:docPartObj>
          <w:docPartGallery w:val="Table of Contents"/>
          <w:docPartUnique/>
        </w:docPartObj>
      </w:sdtPr>
      <w:sdtEndPr/>
      <w:sdtContent>
        <w:p w14:paraId="0ADE38D2" w14:textId="75D16EC0" w:rsidR="6AAFB933" w:rsidRPr="0075126A" w:rsidRDefault="6AAFB933" w:rsidP="6AAFB933">
          <w:pPr>
            <w:pStyle w:val="TOC1"/>
            <w:tabs>
              <w:tab w:val="right" w:leader="dot" w:pos="9360"/>
            </w:tabs>
            <w:rPr>
              <w:rStyle w:val="Hyperlink"/>
              <w:sz w:val="32"/>
              <w:szCs w:val="32"/>
            </w:rPr>
          </w:pPr>
          <w:r w:rsidRPr="0075126A">
            <w:rPr>
              <w:sz w:val="32"/>
              <w:szCs w:val="32"/>
            </w:rPr>
            <w:fldChar w:fldCharType="begin"/>
          </w:r>
          <w:r w:rsidRPr="0075126A">
            <w:rPr>
              <w:sz w:val="32"/>
              <w:szCs w:val="32"/>
            </w:rPr>
            <w:instrText>TOC \o \z \u \h</w:instrText>
          </w:r>
          <w:r w:rsidRPr="0075126A">
            <w:rPr>
              <w:sz w:val="32"/>
              <w:szCs w:val="32"/>
            </w:rPr>
            <w:fldChar w:fldCharType="separate"/>
          </w:r>
          <w:hyperlink w:anchor="_Toc486593158">
            <w:r w:rsidRPr="0075126A">
              <w:rPr>
                <w:rStyle w:val="Hyperlink"/>
                <w:sz w:val="32"/>
                <w:szCs w:val="32"/>
              </w:rPr>
              <w:t>Executive summary</w:t>
            </w:r>
            <w:r w:rsidRPr="0075126A">
              <w:rPr>
                <w:sz w:val="32"/>
                <w:szCs w:val="32"/>
              </w:rPr>
              <w:tab/>
            </w:r>
            <w:r w:rsidRPr="0075126A">
              <w:rPr>
                <w:sz w:val="32"/>
                <w:szCs w:val="32"/>
              </w:rPr>
              <w:fldChar w:fldCharType="begin"/>
            </w:r>
            <w:r w:rsidRPr="0075126A">
              <w:rPr>
                <w:sz w:val="32"/>
                <w:szCs w:val="32"/>
              </w:rPr>
              <w:instrText>PAGEREF _Toc486593158 \h</w:instrText>
            </w:r>
            <w:r w:rsidRPr="0075126A">
              <w:rPr>
                <w:sz w:val="32"/>
                <w:szCs w:val="32"/>
              </w:rPr>
            </w:r>
            <w:r w:rsidRPr="0075126A">
              <w:rPr>
                <w:sz w:val="32"/>
                <w:szCs w:val="32"/>
              </w:rPr>
              <w:fldChar w:fldCharType="separate"/>
            </w:r>
            <w:r w:rsidRPr="0075126A">
              <w:rPr>
                <w:rStyle w:val="Hyperlink"/>
                <w:sz w:val="32"/>
                <w:szCs w:val="32"/>
              </w:rPr>
              <w:t>1</w:t>
            </w:r>
            <w:r w:rsidRPr="0075126A">
              <w:rPr>
                <w:sz w:val="32"/>
                <w:szCs w:val="32"/>
              </w:rPr>
              <w:fldChar w:fldCharType="end"/>
            </w:r>
          </w:hyperlink>
        </w:p>
        <w:p w14:paraId="249509BC" w14:textId="02366C5A" w:rsidR="6AAFB933" w:rsidRPr="0075126A" w:rsidRDefault="00440D30" w:rsidP="6AAFB933">
          <w:pPr>
            <w:pStyle w:val="TOC1"/>
            <w:tabs>
              <w:tab w:val="right" w:leader="dot" w:pos="9360"/>
            </w:tabs>
            <w:rPr>
              <w:rStyle w:val="Hyperlink"/>
              <w:sz w:val="32"/>
              <w:szCs w:val="32"/>
            </w:rPr>
          </w:pPr>
          <w:hyperlink w:anchor="_Toc1126284368">
            <w:r w:rsidR="6AAFB933" w:rsidRPr="0075126A">
              <w:rPr>
                <w:rStyle w:val="Hyperlink"/>
                <w:sz w:val="32"/>
                <w:szCs w:val="32"/>
              </w:rPr>
              <w:t>Contents</w:t>
            </w:r>
            <w:r w:rsidR="6AAFB933" w:rsidRPr="0075126A">
              <w:rPr>
                <w:sz w:val="32"/>
                <w:szCs w:val="32"/>
              </w:rPr>
              <w:tab/>
            </w:r>
            <w:r w:rsidR="6AAFB933" w:rsidRPr="0075126A">
              <w:rPr>
                <w:sz w:val="32"/>
                <w:szCs w:val="32"/>
              </w:rPr>
              <w:fldChar w:fldCharType="begin"/>
            </w:r>
            <w:r w:rsidR="6AAFB933" w:rsidRPr="0075126A">
              <w:rPr>
                <w:sz w:val="32"/>
                <w:szCs w:val="32"/>
              </w:rPr>
              <w:instrText>PAGEREF _Toc1126284368 \h</w:instrText>
            </w:r>
            <w:r w:rsidR="6AAFB933" w:rsidRPr="0075126A">
              <w:rPr>
                <w:sz w:val="32"/>
                <w:szCs w:val="32"/>
              </w:rPr>
            </w:r>
            <w:r w:rsidR="6AAFB933" w:rsidRPr="0075126A">
              <w:rPr>
                <w:sz w:val="32"/>
                <w:szCs w:val="32"/>
              </w:rPr>
              <w:fldChar w:fldCharType="separate"/>
            </w:r>
            <w:r w:rsidR="6AAFB933" w:rsidRPr="0075126A">
              <w:rPr>
                <w:rStyle w:val="Hyperlink"/>
                <w:sz w:val="32"/>
                <w:szCs w:val="32"/>
              </w:rPr>
              <w:t>2</w:t>
            </w:r>
            <w:r w:rsidR="6AAFB933" w:rsidRPr="0075126A">
              <w:rPr>
                <w:sz w:val="32"/>
                <w:szCs w:val="32"/>
              </w:rPr>
              <w:fldChar w:fldCharType="end"/>
            </w:r>
          </w:hyperlink>
        </w:p>
        <w:p w14:paraId="7F810D1F" w14:textId="331CD3C7" w:rsidR="6AAFB933" w:rsidRPr="0075126A" w:rsidRDefault="00440D30" w:rsidP="6AAFB933">
          <w:pPr>
            <w:pStyle w:val="TOC1"/>
            <w:tabs>
              <w:tab w:val="right" w:leader="dot" w:pos="9360"/>
            </w:tabs>
            <w:rPr>
              <w:rStyle w:val="Hyperlink"/>
              <w:sz w:val="32"/>
              <w:szCs w:val="32"/>
            </w:rPr>
          </w:pPr>
          <w:hyperlink w:anchor="_Toc333759692">
            <w:r w:rsidR="6AAFB933" w:rsidRPr="0075126A">
              <w:rPr>
                <w:rStyle w:val="Hyperlink"/>
                <w:sz w:val="32"/>
                <w:szCs w:val="32"/>
              </w:rPr>
              <w:t>Introduction</w:t>
            </w:r>
            <w:r w:rsidR="6AAFB933" w:rsidRPr="0075126A">
              <w:rPr>
                <w:sz w:val="32"/>
                <w:szCs w:val="32"/>
              </w:rPr>
              <w:tab/>
            </w:r>
            <w:r w:rsidR="6AAFB933" w:rsidRPr="0075126A">
              <w:rPr>
                <w:sz w:val="32"/>
                <w:szCs w:val="32"/>
              </w:rPr>
              <w:fldChar w:fldCharType="begin"/>
            </w:r>
            <w:r w:rsidR="6AAFB933" w:rsidRPr="0075126A">
              <w:rPr>
                <w:sz w:val="32"/>
                <w:szCs w:val="32"/>
              </w:rPr>
              <w:instrText>PAGEREF _Toc333759692 \h</w:instrText>
            </w:r>
            <w:r w:rsidR="6AAFB933" w:rsidRPr="0075126A">
              <w:rPr>
                <w:sz w:val="32"/>
                <w:szCs w:val="32"/>
              </w:rPr>
            </w:r>
            <w:r w:rsidR="6AAFB933" w:rsidRPr="0075126A">
              <w:rPr>
                <w:sz w:val="32"/>
                <w:szCs w:val="32"/>
              </w:rPr>
              <w:fldChar w:fldCharType="separate"/>
            </w:r>
            <w:r w:rsidR="6AAFB933" w:rsidRPr="0075126A">
              <w:rPr>
                <w:rStyle w:val="Hyperlink"/>
                <w:sz w:val="32"/>
                <w:szCs w:val="32"/>
              </w:rPr>
              <w:t>3</w:t>
            </w:r>
            <w:r w:rsidR="6AAFB933" w:rsidRPr="0075126A">
              <w:rPr>
                <w:sz w:val="32"/>
                <w:szCs w:val="32"/>
              </w:rPr>
              <w:fldChar w:fldCharType="end"/>
            </w:r>
          </w:hyperlink>
        </w:p>
        <w:p w14:paraId="55E743D2" w14:textId="61194160" w:rsidR="6AAFB933" w:rsidRPr="0075126A" w:rsidRDefault="00440D30" w:rsidP="6AAFB933">
          <w:pPr>
            <w:pStyle w:val="TOC1"/>
            <w:tabs>
              <w:tab w:val="right" w:leader="dot" w:pos="9360"/>
            </w:tabs>
            <w:rPr>
              <w:rStyle w:val="Hyperlink"/>
              <w:sz w:val="32"/>
              <w:szCs w:val="32"/>
            </w:rPr>
          </w:pPr>
          <w:hyperlink w:anchor="_Toc533523302">
            <w:r w:rsidR="6AAFB933" w:rsidRPr="0075126A">
              <w:rPr>
                <w:rStyle w:val="Hyperlink"/>
                <w:sz w:val="32"/>
                <w:szCs w:val="32"/>
              </w:rPr>
              <w:t>Reputation Management</w:t>
            </w:r>
            <w:r w:rsidR="6AAFB933" w:rsidRPr="0075126A">
              <w:rPr>
                <w:sz w:val="32"/>
                <w:szCs w:val="32"/>
              </w:rPr>
              <w:tab/>
            </w:r>
            <w:r w:rsidR="6AAFB933" w:rsidRPr="0075126A">
              <w:rPr>
                <w:sz w:val="32"/>
                <w:szCs w:val="32"/>
              </w:rPr>
              <w:fldChar w:fldCharType="begin"/>
            </w:r>
            <w:r w:rsidR="6AAFB933" w:rsidRPr="0075126A">
              <w:rPr>
                <w:sz w:val="32"/>
                <w:szCs w:val="32"/>
              </w:rPr>
              <w:instrText>PAGEREF _Toc533523302 \h</w:instrText>
            </w:r>
            <w:r w:rsidR="6AAFB933" w:rsidRPr="0075126A">
              <w:rPr>
                <w:sz w:val="32"/>
                <w:szCs w:val="32"/>
              </w:rPr>
            </w:r>
            <w:r w:rsidR="6AAFB933" w:rsidRPr="0075126A">
              <w:rPr>
                <w:sz w:val="32"/>
                <w:szCs w:val="32"/>
              </w:rPr>
              <w:fldChar w:fldCharType="separate"/>
            </w:r>
            <w:r w:rsidR="6AAFB933" w:rsidRPr="0075126A">
              <w:rPr>
                <w:rStyle w:val="Hyperlink"/>
                <w:sz w:val="32"/>
                <w:szCs w:val="32"/>
              </w:rPr>
              <w:t>4</w:t>
            </w:r>
            <w:r w:rsidR="6AAFB933" w:rsidRPr="0075126A">
              <w:rPr>
                <w:sz w:val="32"/>
                <w:szCs w:val="32"/>
              </w:rPr>
              <w:fldChar w:fldCharType="end"/>
            </w:r>
          </w:hyperlink>
        </w:p>
        <w:p w14:paraId="0E0266F6" w14:textId="3E05A9B0" w:rsidR="6AAFB933" w:rsidRPr="0075126A" w:rsidRDefault="00440D30" w:rsidP="6AAFB933">
          <w:pPr>
            <w:pStyle w:val="TOC1"/>
            <w:tabs>
              <w:tab w:val="right" w:leader="dot" w:pos="9360"/>
            </w:tabs>
            <w:rPr>
              <w:rStyle w:val="Hyperlink"/>
              <w:sz w:val="32"/>
              <w:szCs w:val="32"/>
            </w:rPr>
          </w:pPr>
          <w:hyperlink w:anchor="_Toc528916454">
            <w:r w:rsidR="6AAFB933" w:rsidRPr="0075126A">
              <w:rPr>
                <w:rStyle w:val="Hyperlink"/>
                <w:sz w:val="32"/>
                <w:szCs w:val="32"/>
              </w:rPr>
              <w:t>Hotel Standards</w:t>
            </w:r>
            <w:r w:rsidR="6AAFB933" w:rsidRPr="0075126A">
              <w:rPr>
                <w:sz w:val="32"/>
                <w:szCs w:val="32"/>
              </w:rPr>
              <w:tab/>
            </w:r>
            <w:r w:rsidR="6AAFB933" w:rsidRPr="0075126A">
              <w:rPr>
                <w:sz w:val="32"/>
                <w:szCs w:val="32"/>
              </w:rPr>
              <w:fldChar w:fldCharType="begin"/>
            </w:r>
            <w:r w:rsidR="6AAFB933" w:rsidRPr="0075126A">
              <w:rPr>
                <w:sz w:val="32"/>
                <w:szCs w:val="32"/>
              </w:rPr>
              <w:instrText>PAGEREF _Toc528916454 \h</w:instrText>
            </w:r>
            <w:r w:rsidR="6AAFB933" w:rsidRPr="0075126A">
              <w:rPr>
                <w:sz w:val="32"/>
                <w:szCs w:val="32"/>
              </w:rPr>
            </w:r>
            <w:r w:rsidR="6AAFB933" w:rsidRPr="0075126A">
              <w:rPr>
                <w:sz w:val="32"/>
                <w:szCs w:val="32"/>
              </w:rPr>
              <w:fldChar w:fldCharType="separate"/>
            </w:r>
            <w:r w:rsidR="6AAFB933" w:rsidRPr="0075126A">
              <w:rPr>
                <w:rStyle w:val="Hyperlink"/>
                <w:sz w:val="32"/>
                <w:szCs w:val="32"/>
              </w:rPr>
              <w:t>5</w:t>
            </w:r>
            <w:r w:rsidR="6AAFB933" w:rsidRPr="0075126A">
              <w:rPr>
                <w:sz w:val="32"/>
                <w:szCs w:val="32"/>
              </w:rPr>
              <w:fldChar w:fldCharType="end"/>
            </w:r>
          </w:hyperlink>
        </w:p>
        <w:p w14:paraId="4674BACD" w14:textId="297DDC71" w:rsidR="6AAFB933" w:rsidRPr="0075126A" w:rsidRDefault="00440D30" w:rsidP="6AAFB933">
          <w:pPr>
            <w:pStyle w:val="TOC1"/>
            <w:tabs>
              <w:tab w:val="right" w:leader="dot" w:pos="9360"/>
            </w:tabs>
            <w:rPr>
              <w:rStyle w:val="Hyperlink"/>
              <w:sz w:val="32"/>
              <w:szCs w:val="32"/>
            </w:rPr>
          </w:pPr>
          <w:hyperlink w:anchor="_Toc147508854">
            <w:r w:rsidR="6AAFB933" w:rsidRPr="0075126A">
              <w:rPr>
                <w:rStyle w:val="Hyperlink"/>
                <w:sz w:val="32"/>
                <w:szCs w:val="32"/>
              </w:rPr>
              <w:t>Conclusion</w:t>
            </w:r>
            <w:r w:rsidR="6AAFB933" w:rsidRPr="0075126A">
              <w:rPr>
                <w:sz w:val="32"/>
                <w:szCs w:val="32"/>
              </w:rPr>
              <w:tab/>
            </w:r>
            <w:r w:rsidR="6AAFB933" w:rsidRPr="0075126A">
              <w:rPr>
                <w:sz w:val="32"/>
                <w:szCs w:val="32"/>
              </w:rPr>
              <w:fldChar w:fldCharType="begin"/>
            </w:r>
            <w:r w:rsidR="6AAFB933" w:rsidRPr="0075126A">
              <w:rPr>
                <w:sz w:val="32"/>
                <w:szCs w:val="32"/>
              </w:rPr>
              <w:instrText>PAGEREF _Toc147508854 \h</w:instrText>
            </w:r>
            <w:r w:rsidR="6AAFB933" w:rsidRPr="0075126A">
              <w:rPr>
                <w:sz w:val="32"/>
                <w:szCs w:val="32"/>
              </w:rPr>
            </w:r>
            <w:r w:rsidR="6AAFB933" w:rsidRPr="0075126A">
              <w:rPr>
                <w:sz w:val="32"/>
                <w:szCs w:val="32"/>
              </w:rPr>
              <w:fldChar w:fldCharType="separate"/>
            </w:r>
            <w:r w:rsidR="6AAFB933" w:rsidRPr="0075126A">
              <w:rPr>
                <w:rStyle w:val="Hyperlink"/>
                <w:sz w:val="32"/>
                <w:szCs w:val="32"/>
              </w:rPr>
              <w:t>7</w:t>
            </w:r>
            <w:r w:rsidR="6AAFB933" w:rsidRPr="0075126A">
              <w:rPr>
                <w:sz w:val="32"/>
                <w:szCs w:val="32"/>
              </w:rPr>
              <w:fldChar w:fldCharType="end"/>
            </w:r>
          </w:hyperlink>
        </w:p>
        <w:p w14:paraId="23E59197" w14:textId="6DCACAA6" w:rsidR="6AAFB933" w:rsidRPr="0075126A" w:rsidRDefault="00440D30" w:rsidP="6AAFB933">
          <w:pPr>
            <w:pStyle w:val="TOC1"/>
            <w:tabs>
              <w:tab w:val="right" w:leader="dot" w:pos="9360"/>
            </w:tabs>
            <w:rPr>
              <w:rStyle w:val="Hyperlink"/>
              <w:sz w:val="32"/>
              <w:szCs w:val="32"/>
            </w:rPr>
          </w:pPr>
          <w:hyperlink w:anchor="_Toc310124301">
            <w:r w:rsidR="6AAFB933" w:rsidRPr="0075126A">
              <w:rPr>
                <w:rStyle w:val="Hyperlink"/>
                <w:sz w:val="32"/>
                <w:szCs w:val="32"/>
              </w:rPr>
              <w:t>Recommendations</w:t>
            </w:r>
            <w:r w:rsidR="6AAFB933" w:rsidRPr="0075126A">
              <w:rPr>
                <w:sz w:val="32"/>
                <w:szCs w:val="32"/>
              </w:rPr>
              <w:tab/>
            </w:r>
            <w:r w:rsidR="6AAFB933" w:rsidRPr="0075126A">
              <w:rPr>
                <w:sz w:val="32"/>
                <w:szCs w:val="32"/>
              </w:rPr>
              <w:fldChar w:fldCharType="begin"/>
            </w:r>
            <w:r w:rsidR="6AAFB933" w:rsidRPr="0075126A">
              <w:rPr>
                <w:sz w:val="32"/>
                <w:szCs w:val="32"/>
              </w:rPr>
              <w:instrText>PAGEREF _Toc310124301 \h</w:instrText>
            </w:r>
            <w:r w:rsidR="6AAFB933" w:rsidRPr="0075126A">
              <w:rPr>
                <w:sz w:val="32"/>
                <w:szCs w:val="32"/>
              </w:rPr>
            </w:r>
            <w:r w:rsidR="6AAFB933" w:rsidRPr="0075126A">
              <w:rPr>
                <w:sz w:val="32"/>
                <w:szCs w:val="32"/>
              </w:rPr>
              <w:fldChar w:fldCharType="separate"/>
            </w:r>
            <w:r w:rsidR="6AAFB933" w:rsidRPr="0075126A">
              <w:rPr>
                <w:rStyle w:val="Hyperlink"/>
                <w:sz w:val="32"/>
                <w:szCs w:val="32"/>
              </w:rPr>
              <w:t>7</w:t>
            </w:r>
            <w:r w:rsidR="6AAFB933" w:rsidRPr="0075126A">
              <w:rPr>
                <w:sz w:val="32"/>
                <w:szCs w:val="32"/>
              </w:rPr>
              <w:fldChar w:fldCharType="end"/>
            </w:r>
          </w:hyperlink>
        </w:p>
        <w:p w14:paraId="1436A184" w14:textId="3ADC9F5C" w:rsidR="6AAFB933" w:rsidRDefault="00440D30" w:rsidP="6AAFB933">
          <w:pPr>
            <w:pStyle w:val="TOC1"/>
            <w:tabs>
              <w:tab w:val="right" w:leader="dot" w:pos="9360"/>
            </w:tabs>
            <w:rPr>
              <w:rStyle w:val="Hyperlink"/>
            </w:rPr>
          </w:pPr>
          <w:hyperlink w:anchor="_Toc401752841">
            <w:r w:rsidR="6AAFB933" w:rsidRPr="0075126A">
              <w:rPr>
                <w:rStyle w:val="Hyperlink"/>
                <w:sz w:val="32"/>
                <w:szCs w:val="32"/>
              </w:rPr>
              <w:t>References</w:t>
            </w:r>
            <w:r w:rsidR="6AAFB933" w:rsidRPr="0075126A">
              <w:rPr>
                <w:sz w:val="32"/>
                <w:szCs w:val="32"/>
              </w:rPr>
              <w:tab/>
            </w:r>
            <w:r w:rsidR="6AAFB933" w:rsidRPr="0075126A">
              <w:rPr>
                <w:sz w:val="32"/>
                <w:szCs w:val="32"/>
              </w:rPr>
              <w:fldChar w:fldCharType="begin"/>
            </w:r>
            <w:r w:rsidR="6AAFB933" w:rsidRPr="0075126A">
              <w:rPr>
                <w:sz w:val="32"/>
                <w:szCs w:val="32"/>
              </w:rPr>
              <w:instrText>PAGEREF _Toc401752841 \h</w:instrText>
            </w:r>
            <w:r w:rsidR="6AAFB933" w:rsidRPr="0075126A">
              <w:rPr>
                <w:sz w:val="32"/>
                <w:szCs w:val="32"/>
              </w:rPr>
            </w:r>
            <w:r w:rsidR="6AAFB933" w:rsidRPr="0075126A">
              <w:rPr>
                <w:sz w:val="32"/>
                <w:szCs w:val="32"/>
              </w:rPr>
              <w:fldChar w:fldCharType="separate"/>
            </w:r>
            <w:r w:rsidR="6AAFB933" w:rsidRPr="0075126A">
              <w:rPr>
                <w:rStyle w:val="Hyperlink"/>
                <w:sz w:val="32"/>
                <w:szCs w:val="32"/>
              </w:rPr>
              <w:t>8</w:t>
            </w:r>
            <w:r w:rsidR="6AAFB933" w:rsidRPr="0075126A">
              <w:rPr>
                <w:sz w:val="32"/>
                <w:szCs w:val="32"/>
              </w:rPr>
              <w:fldChar w:fldCharType="end"/>
            </w:r>
          </w:hyperlink>
          <w:r w:rsidR="6AAFB933" w:rsidRPr="0075126A">
            <w:rPr>
              <w:sz w:val="32"/>
              <w:szCs w:val="32"/>
            </w:rPr>
            <w:fldChar w:fldCharType="end"/>
          </w:r>
        </w:p>
      </w:sdtContent>
    </w:sdt>
    <w:p w14:paraId="57E893FC" w14:textId="7B60B7A9" w:rsidR="6AAFB933" w:rsidRDefault="6AAFB933" w:rsidP="6AAFB933"/>
    <w:p w14:paraId="49E6B856" w14:textId="624806F3" w:rsidR="6AAFB933" w:rsidRDefault="6AAFB933" w:rsidP="6AAFB933">
      <w:pPr>
        <w:spacing w:line="360" w:lineRule="auto"/>
        <w:jc w:val="both"/>
        <w:rPr>
          <w:rFonts w:ascii="Times New Roman" w:eastAsia="Times New Roman" w:hAnsi="Times New Roman" w:cs="Times New Roman"/>
          <w:color w:val="000000" w:themeColor="text1"/>
          <w:sz w:val="24"/>
          <w:szCs w:val="24"/>
        </w:rPr>
      </w:pPr>
    </w:p>
    <w:p w14:paraId="1E708F01" w14:textId="77777777" w:rsidR="00445BFB" w:rsidRDefault="00445BFB" w:rsidP="00445BFB">
      <w:bookmarkStart w:id="3" w:name="_Toc333759692"/>
    </w:p>
    <w:p w14:paraId="5F2ADC46" w14:textId="77777777" w:rsidR="00445BFB" w:rsidRDefault="00445BFB" w:rsidP="00445BFB"/>
    <w:p w14:paraId="0A514B24" w14:textId="77777777" w:rsidR="00445BFB" w:rsidRDefault="00445BFB" w:rsidP="00445BFB"/>
    <w:p w14:paraId="6BBC5228" w14:textId="77777777" w:rsidR="00445BFB" w:rsidRDefault="00445BFB" w:rsidP="00445BFB"/>
    <w:p w14:paraId="32A8BD92" w14:textId="77777777" w:rsidR="00445BFB" w:rsidRDefault="00445BFB" w:rsidP="00445BFB"/>
    <w:p w14:paraId="0E7D5964" w14:textId="77777777" w:rsidR="00445BFB" w:rsidRDefault="00445BFB" w:rsidP="00445BFB"/>
    <w:p w14:paraId="79DB1283" w14:textId="77777777" w:rsidR="00445BFB" w:rsidRDefault="00445BFB" w:rsidP="00445BFB"/>
    <w:p w14:paraId="64622CD7" w14:textId="77777777" w:rsidR="00445BFB" w:rsidRDefault="00445BFB" w:rsidP="00445BFB"/>
    <w:p w14:paraId="255F1AAF" w14:textId="77777777" w:rsidR="00445BFB" w:rsidRDefault="00445BFB" w:rsidP="00445BFB"/>
    <w:p w14:paraId="4C8F789A" w14:textId="77777777" w:rsidR="00445BFB" w:rsidRDefault="00445BFB" w:rsidP="00445BFB"/>
    <w:p w14:paraId="37127B4C" w14:textId="77777777" w:rsidR="00445BFB" w:rsidRDefault="00445BFB" w:rsidP="00445BFB"/>
    <w:p w14:paraId="5B10D3CC" w14:textId="77777777" w:rsidR="00445BFB" w:rsidRDefault="00445BFB" w:rsidP="00445BFB"/>
    <w:p w14:paraId="2F9A1400" w14:textId="77777777" w:rsidR="00445BFB" w:rsidRDefault="00445BFB" w:rsidP="00445BFB"/>
    <w:p w14:paraId="44FE0423" w14:textId="77777777" w:rsidR="00445BFB" w:rsidRDefault="00445BFB" w:rsidP="00445BFB"/>
    <w:p w14:paraId="5FF19F22" w14:textId="77777777" w:rsidR="00445BFB" w:rsidRDefault="00445BFB" w:rsidP="00445BFB"/>
    <w:p w14:paraId="5372D52F" w14:textId="77777777" w:rsidR="00445BFB" w:rsidRDefault="00445BFB" w:rsidP="00445BFB"/>
    <w:p w14:paraId="0951DA16" w14:textId="1A753B4C" w:rsidR="6AAFB933" w:rsidRPr="00445BFB" w:rsidRDefault="6AAFB933" w:rsidP="00445BFB">
      <w:pPr>
        <w:rPr>
          <w:rFonts w:asciiTheme="majorHAnsi" w:hAnsiTheme="majorHAnsi" w:cstheme="majorHAnsi"/>
          <w:sz w:val="32"/>
          <w:szCs w:val="32"/>
        </w:rPr>
      </w:pPr>
      <w:r w:rsidRPr="00445BFB">
        <w:rPr>
          <w:rFonts w:asciiTheme="majorHAnsi" w:hAnsiTheme="majorHAnsi" w:cstheme="majorHAnsi"/>
          <w:b/>
          <w:bCs/>
          <w:color w:val="000000" w:themeColor="text1"/>
          <w:sz w:val="32"/>
          <w:szCs w:val="32"/>
        </w:rPr>
        <w:lastRenderedPageBreak/>
        <w:t>Introduction</w:t>
      </w:r>
      <w:bookmarkEnd w:id="3"/>
    </w:p>
    <w:p w14:paraId="79DD1E44" w14:textId="3C17EBA8" w:rsidR="6AAFB933" w:rsidRDefault="6AAFB933" w:rsidP="6AAFB933">
      <w:pPr>
        <w:spacing w:line="360" w:lineRule="auto"/>
        <w:jc w:val="both"/>
        <w:rPr>
          <w:rFonts w:ascii="Times New Roman" w:eastAsia="Times New Roman" w:hAnsi="Times New Roman" w:cs="Times New Roman"/>
          <w:color w:val="000000" w:themeColor="text1"/>
          <w:sz w:val="24"/>
          <w:szCs w:val="24"/>
        </w:rPr>
      </w:pPr>
      <w:r w:rsidRPr="6AAFB933">
        <w:rPr>
          <w:rFonts w:ascii="Times New Roman" w:eastAsia="Times New Roman" w:hAnsi="Times New Roman" w:cs="Times New Roman"/>
          <w:color w:val="000000" w:themeColor="text1"/>
          <w:sz w:val="24"/>
          <w:szCs w:val="24"/>
        </w:rPr>
        <w:t>Firms operating in a highly competitive industry of hospitality should stay ahead with new trends in order to continue providing their customers with best quality service. Yilmaz (2009) maintains that one must do more for clients in the ever-changing career. Reputation management, service culture, brand consistency, and hotel standards among others are discussed in this article as they relate to the hospitality industry. All these aspects influence what people think of the site as well as the quality of the services delivered hence, they support both customer contentment and business profitability. The impact of these features upon competitive advantage and services quality in the hotel industry will be demonstrated using facts and recommendations.</w:t>
      </w:r>
    </w:p>
    <w:p w14:paraId="60AAAA8C" w14:textId="704F25F1" w:rsidR="6AAFB933" w:rsidRDefault="6AAFB933" w:rsidP="6AAFB933">
      <w:pPr>
        <w:pStyle w:val="Heading1"/>
        <w:spacing w:line="360" w:lineRule="auto"/>
        <w:jc w:val="both"/>
        <w:rPr>
          <w:b/>
          <w:bCs/>
          <w:color w:val="000000" w:themeColor="text1"/>
        </w:rPr>
      </w:pPr>
      <w:bookmarkStart w:id="4" w:name="_Toc533523302"/>
      <w:r w:rsidRPr="6AAFB933">
        <w:rPr>
          <w:b/>
          <w:bCs/>
          <w:color w:val="000000" w:themeColor="text1"/>
        </w:rPr>
        <w:t>Reputation Management</w:t>
      </w:r>
      <w:bookmarkEnd w:id="4"/>
    </w:p>
    <w:p w14:paraId="69C8188E" w14:textId="77777777" w:rsidR="004B36EA" w:rsidRDefault="6AAFB933" w:rsidP="6AAFB933">
      <w:pPr>
        <w:spacing w:line="360" w:lineRule="auto"/>
        <w:jc w:val="both"/>
        <w:rPr>
          <w:rStyle w:val="Heading1Char"/>
          <w:b/>
          <w:bCs/>
          <w:color w:val="000000" w:themeColor="text1"/>
        </w:rPr>
      </w:pPr>
      <w:r w:rsidRPr="6AAFB933">
        <w:rPr>
          <w:rFonts w:ascii="Times New Roman" w:eastAsia="Times New Roman" w:hAnsi="Times New Roman" w:cs="Times New Roman"/>
          <w:color w:val="000000" w:themeColor="text1"/>
          <w:sz w:val="24"/>
          <w:szCs w:val="24"/>
        </w:rPr>
        <w:t xml:space="preserve">Successful operations in the hotel industry heavily depend on reputation management. Reputation management, which involves artfully depicting an institution’s image </w:t>
      </w:r>
      <w:proofErr w:type="gramStart"/>
      <w:r w:rsidRPr="6AAFB933">
        <w:rPr>
          <w:rFonts w:ascii="Times New Roman" w:eastAsia="Times New Roman" w:hAnsi="Times New Roman" w:cs="Times New Roman"/>
          <w:color w:val="000000" w:themeColor="text1"/>
          <w:sz w:val="24"/>
          <w:szCs w:val="24"/>
        </w:rPr>
        <w:t>before its numerous clientele</w:t>
      </w:r>
      <w:proofErr w:type="gramEnd"/>
      <w:r w:rsidRPr="6AAFB933">
        <w:rPr>
          <w:rFonts w:ascii="Times New Roman" w:eastAsia="Times New Roman" w:hAnsi="Times New Roman" w:cs="Times New Roman"/>
          <w:color w:val="000000" w:themeColor="text1"/>
          <w:sz w:val="24"/>
          <w:szCs w:val="24"/>
        </w:rPr>
        <w:t>. This implies a great deal of importance that should be accorded to the consumer’s perspective, an essential aspect in the hotel industry. As noted by Helms et al</w:t>
      </w:r>
      <w:proofErr w:type="gramStart"/>
      <w:r w:rsidRPr="6AAFB933">
        <w:rPr>
          <w:rFonts w:ascii="Times New Roman" w:eastAsia="Times New Roman" w:hAnsi="Times New Roman" w:cs="Times New Roman"/>
          <w:color w:val="000000" w:themeColor="text1"/>
          <w:sz w:val="24"/>
          <w:szCs w:val="24"/>
        </w:rPr>
        <w:t>.(</w:t>
      </w:r>
      <w:proofErr w:type="gramEnd"/>
      <w:r w:rsidRPr="6AAFB933">
        <w:rPr>
          <w:rFonts w:ascii="Times New Roman" w:eastAsia="Times New Roman" w:hAnsi="Times New Roman" w:cs="Times New Roman"/>
          <w:color w:val="000000" w:themeColor="text1"/>
          <w:sz w:val="24"/>
          <w:szCs w:val="24"/>
        </w:rPr>
        <w:t>2011), reputation management is a planned process meant for safeguarding an organisation’s image from possible damages that are associated with negative perceptions of guests about it.</w:t>
      </w:r>
      <w:r>
        <w:br/>
      </w:r>
      <w:proofErr w:type="gramStart"/>
      <w:r w:rsidRPr="6AAFB933">
        <w:rPr>
          <w:rFonts w:ascii="Times New Roman" w:eastAsia="Times New Roman" w:hAnsi="Times New Roman" w:cs="Times New Roman"/>
          <w:color w:val="000000" w:themeColor="text1"/>
          <w:sz w:val="24"/>
          <w:szCs w:val="24"/>
        </w:rPr>
        <w:t>Modern-day whereby customers can easily access information at the speed of light; maintaining a good reputation is significant.</w:t>
      </w:r>
      <w:proofErr w:type="gramEnd"/>
      <w:r w:rsidRPr="6AAFB933">
        <w:rPr>
          <w:rFonts w:ascii="Times New Roman" w:eastAsia="Times New Roman" w:hAnsi="Times New Roman" w:cs="Times New Roman"/>
          <w:color w:val="000000" w:themeColor="text1"/>
          <w:sz w:val="24"/>
          <w:szCs w:val="24"/>
        </w:rPr>
        <w:t xml:space="preserve"> An online reputation of a hotel is critical for its success. Positive online reputation draws new customers and creates customer loyalty. On the other hand, a negative one can affect an enterprise’s bottom line. As </w:t>
      </w:r>
      <w:proofErr w:type="spellStart"/>
      <w:r w:rsidRPr="6AAFB933">
        <w:rPr>
          <w:rFonts w:ascii="Times New Roman" w:eastAsia="Times New Roman" w:hAnsi="Times New Roman" w:cs="Times New Roman"/>
          <w:color w:val="000000" w:themeColor="text1"/>
          <w:sz w:val="24"/>
          <w:szCs w:val="24"/>
        </w:rPr>
        <w:t>Qoura</w:t>
      </w:r>
      <w:proofErr w:type="spellEnd"/>
      <w:r w:rsidRPr="6AAFB933">
        <w:rPr>
          <w:rFonts w:ascii="Times New Roman" w:eastAsia="Times New Roman" w:hAnsi="Times New Roman" w:cs="Times New Roman"/>
          <w:color w:val="000000" w:themeColor="text1"/>
          <w:sz w:val="24"/>
          <w:szCs w:val="24"/>
        </w:rPr>
        <w:t xml:space="preserve"> and </w:t>
      </w:r>
      <w:proofErr w:type="spellStart"/>
      <w:r w:rsidRPr="6AAFB933">
        <w:rPr>
          <w:rFonts w:ascii="Times New Roman" w:eastAsia="Times New Roman" w:hAnsi="Times New Roman" w:cs="Times New Roman"/>
          <w:color w:val="000000" w:themeColor="text1"/>
          <w:sz w:val="24"/>
          <w:szCs w:val="24"/>
        </w:rPr>
        <w:t>Khalifa</w:t>
      </w:r>
      <w:proofErr w:type="spellEnd"/>
      <w:r w:rsidRPr="6AAFB933">
        <w:rPr>
          <w:rFonts w:ascii="Times New Roman" w:eastAsia="Times New Roman" w:hAnsi="Times New Roman" w:cs="Times New Roman"/>
          <w:color w:val="000000" w:themeColor="text1"/>
          <w:sz w:val="24"/>
          <w:szCs w:val="24"/>
        </w:rPr>
        <w:t xml:space="preserve"> (2016) state, reputation management does not only involve addressing external clients. Various factors affect guest satisfaction in the hotel as well influence the hotel’s reputation among its own staff members and other stakeholders internally.</w:t>
      </w:r>
      <w:r>
        <w:br/>
      </w:r>
      <w:r w:rsidRPr="6AAFB933">
        <w:rPr>
          <w:rFonts w:ascii="Times New Roman" w:eastAsia="Times New Roman" w:hAnsi="Times New Roman" w:cs="Times New Roman"/>
          <w:color w:val="000000" w:themeColor="text1"/>
          <w:sz w:val="24"/>
          <w:szCs w:val="24"/>
        </w:rPr>
        <w:t xml:space="preserve">Let us take selected cases in which famous world hotels were involved, </w:t>
      </w:r>
      <w:proofErr w:type="gramStart"/>
      <w:r w:rsidRPr="6AAFB933">
        <w:rPr>
          <w:rFonts w:ascii="Times New Roman" w:eastAsia="Times New Roman" w:hAnsi="Times New Roman" w:cs="Times New Roman"/>
          <w:color w:val="000000" w:themeColor="text1"/>
          <w:sz w:val="24"/>
          <w:szCs w:val="24"/>
        </w:rPr>
        <w:t>By</w:t>
      </w:r>
      <w:proofErr w:type="gramEnd"/>
      <w:r w:rsidRPr="6AAFB933">
        <w:rPr>
          <w:rFonts w:ascii="Times New Roman" w:eastAsia="Times New Roman" w:hAnsi="Times New Roman" w:cs="Times New Roman"/>
          <w:color w:val="000000" w:themeColor="text1"/>
          <w:sz w:val="24"/>
          <w:szCs w:val="24"/>
        </w:rPr>
        <w:t xml:space="preserve"> engaging in dialogue with customers who post their comments through various social media, Marriot International has proved its skill of handling reputation. The Ritz-Carlton therefore serves as an ideal example in reputation management since speedy resolution to issues coupled with fast response have led to increased levels of customer satisfaction and loyalty. The phrase – “Ladies and Gentlemen serving Ladies and Gentlemen” captures all that the firm stands for, and underpins its commitment to treating each customer as an individual person with special needs. This </w:t>
      </w:r>
      <w:r w:rsidRPr="6AAFB933">
        <w:rPr>
          <w:rFonts w:ascii="Times New Roman" w:eastAsia="Times New Roman" w:hAnsi="Times New Roman" w:cs="Times New Roman"/>
          <w:color w:val="000000" w:themeColor="text1"/>
          <w:sz w:val="24"/>
          <w:szCs w:val="24"/>
        </w:rPr>
        <w:lastRenderedPageBreak/>
        <w:t>achievement has attracted numerous accolades and also high levels of customer loyalty that hav</w:t>
      </w:r>
      <w:r w:rsidR="004B36EA">
        <w:rPr>
          <w:rFonts w:ascii="Times New Roman" w:eastAsia="Times New Roman" w:hAnsi="Times New Roman" w:cs="Times New Roman"/>
          <w:color w:val="000000" w:themeColor="text1"/>
          <w:sz w:val="24"/>
          <w:szCs w:val="24"/>
        </w:rPr>
        <w:t xml:space="preserve">e raised the bar for the entire </w:t>
      </w:r>
      <w:r w:rsidRPr="6AAFB933">
        <w:rPr>
          <w:rFonts w:ascii="Times New Roman" w:eastAsia="Times New Roman" w:hAnsi="Times New Roman" w:cs="Times New Roman"/>
          <w:color w:val="000000" w:themeColor="text1"/>
          <w:sz w:val="24"/>
          <w:szCs w:val="24"/>
        </w:rPr>
        <w:t>field.</w:t>
      </w:r>
      <w:r>
        <w:br/>
      </w:r>
    </w:p>
    <w:p w14:paraId="47027255" w14:textId="3C62F440" w:rsidR="6AAFB933" w:rsidRDefault="6AAFB933" w:rsidP="6AAFB933">
      <w:pPr>
        <w:spacing w:line="360" w:lineRule="auto"/>
        <w:jc w:val="both"/>
        <w:rPr>
          <w:rFonts w:ascii="Times New Roman" w:eastAsia="Times New Roman" w:hAnsi="Times New Roman" w:cs="Times New Roman"/>
          <w:color w:val="000000" w:themeColor="text1"/>
          <w:sz w:val="24"/>
          <w:szCs w:val="24"/>
        </w:rPr>
      </w:pPr>
      <w:r w:rsidRPr="6AAFB933">
        <w:rPr>
          <w:rStyle w:val="Heading1Char"/>
          <w:b/>
          <w:bCs/>
          <w:color w:val="000000" w:themeColor="text1"/>
        </w:rPr>
        <w:t>Service Culture</w:t>
      </w:r>
    </w:p>
    <w:p w14:paraId="609012A0" w14:textId="0B57CA28" w:rsidR="6AAFB933" w:rsidRDefault="6AAFB933" w:rsidP="6AAFB933">
      <w:pPr>
        <w:spacing w:line="360" w:lineRule="auto"/>
        <w:jc w:val="both"/>
        <w:rPr>
          <w:rFonts w:ascii="Times New Roman" w:eastAsia="Times New Roman" w:hAnsi="Times New Roman" w:cs="Times New Roman"/>
          <w:color w:val="000000" w:themeColor="text1"/>
          <w:sz w:val="24"/>
          <w:szCs w:val="24"/>
        </w:rPr>
      </w:pPr>
      <w:r w:rsidRPr="6AAFB933">
        <w:rPr>
          <w:rFonts w:ascii="Times New Roman" w:eastAsia="Times New Roman" w:hAnsi="Times New Roman" w:cs="Times New Roman"/>
          <w:color w:val="000000" w:themeColor="text1"/>
          <w:sz w:val="24"/>
          <w:szCs w:val="24"/>
        </w:rPr>
        <w:t xml:space="preserve">The term "the service culture" refers to the practices, ceremonies and a set of beliefs utilized by establishments while delivering services to their clients whenever they discuss about the hospitability sector. The type of service provided to visitors has a significant impact on the creation of the atmosphere, as well as the relations between employees and patrons. This is not simply an ordinance, but </w:t>
      </w:r>
      <w:proofErr w:type="gramStart"/>
      <w:r w:rsidRPr="6AAFB933">
        <w:rPr>
          <w:rFonts w:ascii="Times New Roman" w:eastAsia="Times New Roman" w:hAnsi="Times New Roman" w:cs="Times New Roman"/>
          <w:color w:val="000000" w:themeColor="text1"/>
          <w:sz w:val="24"/>
          <w:szCs w:val="24"/>
        </w:rPr>
        <w:t>a distinct culture aimed at getting workers give</w:t>
      </w:r>
      <w:proofErr w:type="gramEnd"/>
      <w:r w:rsidRPr="6AAFB933">
        <w:rPr>
          <w:rFonts w:ascii="Times New Roman" w:eastAsia="Times New Roman" w:hAnsi="Times New Roman" w:cs="Times New Roman"/>
          <w:color w:val="000000" w:themeColor="text1"/>
          <w:sz w:val="24"/>
          <w:szCs w:val="24"/>
        </w:rPr>
        <w:t xml:space="preserve"> their best as they relate with customers for unmatched experience and excellent services.</w:t>
      </w:r>
      <w:r>
        <w:br/>
      </w:r>
      <w:r w:rsidRPr="6AAFB933">
        <w:rPr>
          <w:rFonts w:ascii="Times New Roman" w:eastAsia="Times New Roman" w:hAnsi="Times New Roman" w:cs="Times New Roman"/>
          <w:color w:val="000000" w:themeColor="text1"/>
          <w:sz w:val="24"/>
          <w:szCs w:val="24"/>
        </w:rPr>
        <w:t xml:space="preserve">As it has been stated in the chapter above, it is the strongest service culture, and its key dependant is based on hospitality. Guest pleasure, brand loyalty, and more generally an overall evaluation of performance by the hotel </w:t>
      </w:r>
      <w:proofErr w:type="gramStart"/>
      <w:r w:rsidRPr="6AAFB933">
        <w:rPr>
          <w:rFonts w:ascii="Times New Roman" w:eastAsia="Times New Roman" w:hAnsi="Times New Roman" w:cs="Times New Roman"/>
          <w:color w:val="000000" w:themeColor="text1"/>
          <w:sz w:val="24"/>
          <w:szCs w:val="24"/>
        </w:rPr>
        <w:t>depends</w:t>
      </w:r>
      <w:proofErr w:type="gramEnd"/>
      <w:r w:rsidRPr="6AAFB933">
        <w:rPr>
          <w:rFonts w:ascii="Times New Roman" w:eastAsia="Times New Roman" w:hAnsi="Times New Roman" w:cs="Times New Roman"/>
          <w:color w:val="000000" w:themeColor="text1"/>
          <w:sz w:val="24"/>
          <w:szCs w:val="24"/>
        </w:rPr>
        <w:t xml:space="preserve"> on this aspect. In a competitive culture, hotels adopt a customer-orientated culture, which focuses on clients’ needs and experience as major aspects. This concurs with </w:t>
      </w:r>
      <w:proofErr w:type="spellStart"/>
      <w:r w:rsidRPr="6AAFB933">
        <w:rPr>
          <w:rFonts w:ascii="Times New Roman" w:eastAsia="Times New Roman" w:hAnsi="Times New Roman" w:cs="Times New Roman"/>
          <w:color w:val="000000" w:themeColor="text1"/>
          <w:sz w:val="24"/>
          <w:szCs w:val="24"/>
        </w:rPr>
        <w:t>Bagdan</w:t>
      </w:r>
      <w:proofErr w:type="spellEnd"/>
      <w:r w:rsidRPr="6AAFB933">
        <w:rPr>
          <w:rFonts w:ascii="Times New Roman" w:eastAsia="Times New Roman" w:hAnsi="Times New Roman" w:cs="Times New Roman"/>
          <w:color w:val="000000" w:themeColor="text1"/>
          <w:sz w:val="24"/>
          <w:szCs w:val="24"/>
        </w:rPr>
        <w:t xml:space="preserve"> (2019). Service culture has many issues that include things like checking in and out, food, housekeeping, social interactions with hotel staff, among others, that impact on the guest experience at a particular hotel during their stay.</w:t>
      </w:r>
      <w:r>
        <w:br/>
      </w:r>
      <w:r w:rsidRPr="6AAFB933">
        <w:rPr>
          <w:rFonts w:ascii="Times New Roman" w:eastAsia="Times New Roman" w:hAnsi="Times New Roman" w:cs="Times New Roman"/>
          <w:color w:val="000000" w:themeColor="text1"/>
          <w:sz w:val="24"/>
          <w:szCs w:val="24"/>
        </w:rPr>
        <w:t xml:space="preserve">Many advantages are associated with hotels that highly cherish and nurture robust service culture among their clients. According to Ford et al (2012), Ritz Carlton was awarded the world leading provider of outstanding Customer satisfaction. In this case the </w:t>
      </w:r>
      <w:proofErr w:type="spellStart"/>
      <w:r w:rsidRPr="6AAFB933">
        <w:rPr>
          <w:rFonts w:ascii="Times New Roman" w:eastAsia="Times New Roman" w:hAnsi="Times New Roman" w:cs="Times New Roman"/>
          <w:color w:val="000000" w:themeColor="text1"/>
          <w:sz w:val="24"/>
          <w:szCs w:val="24"/>
        </w:rPr>
        <w:t>ritz’s</w:t>
      </w:r>
      <w:proofErr w:type="spellEnd"/>
      <w:r w:rsidRPr="6AAFB933">
        <w:rPr>
          <w:rFonts w:ascii="Times New Roman" w:eastAsia="Times New Roman" w:hAnsi="Times New Roman" w:cs="Times New Roman"/>
          <w:color w:val="000000" w:themeColor="text1"/>
          <w:sz w:val="24"/>
          <w:szCs w:val="24"/>
        </w:rPr>
        <w:t xml:space="preserve"> “gold standards” form the cornerstone of employees' empowerment and individualized services founded on </w:t>
      </w:r>
      <w:proofErr w:type="spellStart"/>
      <w:r w:rsidRPr="6AAFB933">
        <w:rPr>
          <w:rFonts w:ascii="Times New Roman" w:eastAsia="Times New Roman" w:hAnsi="Times New Roman" w:cs="Times New Roman"/>
          <w:color w:val="000000" w:themeColor="text1"/>
          <w:sz w:val="24"/>
          <w:szCs w:val="24"/>
        </w:rPr>
        <w:t>Bagdan</w:t>
      </w:r>
      <w:proofErr w:type="spellEnd"/>
      <w:r w:rsidRPr="6AAFB933">
        <w:rPr>
          <w:rFonts w:ascii="Times New Roman" w:eastAsia="Times New Roman" w:hAnsi="Times New Roman" w:cs="Times New Roman"/>
          <w:color w:val="000000" w:themeColor="text1"/>
          <w:sz w:val="24"/>
          <w:szCs w:val="24"/>
        </w:rPr>
        <w:t xml:space="preserve"> (2019) for four seasons hotels &amp; Resorts. So far, our loyal customers have been satisfied with our service delivery.</w:t>
      </w:r>
    </w:p>
    <w:p w14:paraId="4E74AD74" w14:textId="4676CD88" w:rsidR="6AAFB933" w:rsidRDefault="6AAFB933" w:rsidP="6AAFB933">
      <w:pPr>
        <w:pStyle w:val="Heading1"/>
        <w:spacing w:line="360" w:lineRule="auto"/>
        <w:jc w:val="both"/>
        <w:rPr>
          <w:b/>
          <w:bCs/>
          <w:color w:val="000000" w:themeColor="text1"/>
        </w:rPr>
      </w:pPr>
      <w:bookmarkStart w:id="5" w:name="_Toc528916454"/>
      <w:r w:rsidRPr="6AAFB933">
        <w:rPr>
          <w:b/>
          <w:bCs/>
          <w:color w:val="000000" w:themeColor="text1"/>
        </w:rPr>
        <w:t>Hotel Standards</w:t>
      </w:r>
      <w:bookmarkEnd w:id="5"/>
    </w:p>
    <w:p w14:paraId="49C1D150" w14:textId="77777777" w:rsidR="004B36EA" w:rsidRDefault="6AAFB933" w:rsidP="6AAFB933">
      <w:pPr>
        <w:spacing w:line="360" w:lineRule="auto"/>
        <w:jc w:val="both"/>
        <w:rPr>
          <w:rFonts w:ascii="Times New Roman" w:eastAsia="Times New Roman" w:hAnsi="Times New Roman" w:cs="Times New Roman"/>
          <w:color w:val="000000" w:themeColor="text1"/>
          <w:sz w:val="24"/>
          <w:szCs w:val="24"/>
          <w:lang w:val="en-US"/>
        </w:rPr>
      </w:pPr>
      <w:r w:rsidRPr="6AAFB933">
        <w:rPr>
          <w:rFonts w:ascii="Times New Roman" w:eastAsia="Times New Roman" w:hAnsi="Times New Roman" w:cs="Times New Roman"/>
          <w:color w:val="000000" w:themeColor="text1"/>
          <w:sz w:val="24"/>
          <w:szCs w:val="24"/>
        </w:rPr>
        <w:t>The hotel industry must maintain quality standards in order for consumers to have a reliable and repeatable experience. The quality standards are the basis upon which the hotels operate and provide services such that the customers get certain grade of excellence in service (</w:t>
      </w:r>
      <w:proofErr w:type="spellStart"/>
      <w:r w:rsidRPr="6AAFB933">
        <w:rPr>
          <w:rFonts w:ascii="Times New Roman" w:eastAsia="Times New Roman" w:hAnsi="Times New Roman" w:cs="Times New Roman"/>
          <w:color w:val="000000" w:themeColor="text1"/>
          <w:sz w:val="24"/>
          <w:szCs w:val="24"/>
        </w:rPr>
        <w:t>Grini</w:t>
      </w:r>
      <w:proofErr w:type="spellEnd"/>
      <w:r w:rsidRPr="6AAFB933">
        <w:rPr>
          <w:rFonts w:ascii="Times New Roman" w:eastAsia="Times New Roman" w:hAnsi="Times New Roman" w:cs="Times New Roman"/>
          <w:color w:val="000000" w:themeColor="text1"/>
          <w:sz w:val="24"/>
          <w:szCs w:val="24"/>
        </w:rPr>
        <w:t>, 2007). Cleanliness, hygiene, safety, quality services are among others under the stated criteria. They include factors that influence the hotel’s image and guest satisfaction, among others.</w:t>
      </w:r>
      <w:r>
        <w:br/>
      </w:r>
      <w:r w:rsidRPr="6AAFB933">
        <w:rPr>
          <w:rFonts w:ascii="Times New Roman" w:eastAsia="Times New Roman" w:hAnsi="Times New Roman" w:cs="Times New Roman"/>
          <w:color w:val="000000" w:themeColor="text1"/>
          <w:sz w:val="24"/>
          <w:szCs w:val="24"/>
        </w:rPr>
        <w:lastRenderedPageBreak/>
        <w:t xml:space="preserve">Successful implementation of quality standards in many ways depends on hotels’ external and internal circumstances. According to Tar et al. (2019), some of the reasons a hotel may have to put in place and adhere to strict standards include staying competitive, increase of visitors’ expectations, and government policies. </w:t>
      </w:r>
      <w:proofErr w:type="spellStart"/>
      <w:r w:rsidRPr="6AAFB933">
        <w:rPr>
          <w:rFonts w:ascii="Times New Roman" w:eastAsia="Times New Roman" w:hAnsi="Times New Roman" w:cs="Times New Roman"/>
          <w:color w:val="000000" w:themeColor="text1"/>
          <w:sz w:val="24"/>
          <w:szCs w:val="24"/>
        </w:rPr>
        <w:t>Narangajavana</w:t>
      </w:r>
      <w:proofErr w:type="spellEnd"/>
      <w:r w:rsidRPr="6AAFB933">
        <w:rPr>
          <w:rFonts w:ascii="Times New Roman" w:eastAsia="Times New Roman" w:hAnsi="Times New Roman" w:cs="Times New Roman"/>
          <w:color w:val="000000" w:themeColor="text1"/>
          <w:sz w:val="24"/>
          <w:szCs w:val="24"/>
        </w:rPr>
        <w:t xml:space="preserve"> and Hu (2008) mention that there exists a linkage between rating system and improvement of hotel’s quality of services that affect hotel’s overall performance. As shown in this evidence the upkeep of high standards benefits the financial line of the hotel and also the guest pleasure.</w:t>
      </w:r>
      <w:r>
        <w:br/>
      </w:r>
      <w:r w:rsidRPr="6AAFB933">
        <w:rPr>
          <w:rFonts w:ascii="Times New Roman" w:eastAsia="Times New Roman" w:hAnsi="Times New Roman" w:cs="Times New Roman"/>
          <w:color w:val="000000" w:themeColor="text1"/>
          <w:sz w:val="24"/>
          <w:szCs w:val="24"/>
        </w:rPr>
        <w:t>The findings of these studies would provide various recommendations for helping hotels overcome obstacles so as to attain and exceed industry standards. Hotels must, in any case, invest a lot in their training and development programs so that their staff members fully understand what these benchmarks are and apply them in all instances (</w:t>
      </w:r>
      <w:proofErr w:type="spellStart"/>
      <w:r w:rsidRPr="6AAFB933">
        <w:rPr>
          <w:rFonts w:ascii="Times New Roman" w:eastAsia="Times New Roman" w:hAnsi="Times New Roman" w:cs="Times New Roman"/>
          <w:color w:val="000000" w:themeColor="text1"/>
          <w:sz w:val="24"/>
          <w:szCs w:val="24"/>
        </w:rPr>
        <w:t>Grini</w:t>
      </w:r>
      <w:proofErr w:type="spellEnd"/>
      <w:r w:rsidRPr="6AAFB933">
        <w:rPr>
          <w:rFonts w:ascii="Times New Roman" w:eastAsia="Times New Roman" w:hAnsi="Times New Roman" w:cs="Times New Roman"/>
          <w:color w:val="000000" w:themeColor="text1"/>
          <w:sz w:val="24"/>
          <w:szCs w:val="24"/>
        </w:rPr>
        <w:t>, 2007). Staff might require training on a daily basis to be able to properly react to the altering demands in quality and maintain high service standards.</w:t>
      </w:r>
      <w:r>
        <w:br/>
      </w:r>
      <w:r w:rsidRPr="6AAFB933">
        <w:rPr>
          <w:rStyle w:val="Heading1Char"/>
          <w:b/>
          <w:bCs/>
          <w:color w:val="000000" w:themeColor="text1"/>
        </w:rPr>
        <w:t>Brand Consistency</w:t>
      </w:r>
    </w:p>
    <w:p w14:paraId="5CF19F79" w14:textId="2B87CB52" w:rsidR="6AAFB933" w:rsidRPr="004B36EA" w:rsidRDefault="6AAFB933" w:rsidP="6AAFB933">
      <w:pPr>
        <w:spacing w:line="360" w:lineRule="auto"/>
        <w:jc w:val="both"/>
        <w:rPr>
          <w:rFonts w:ascii="Times New Roman" w:eastAsia="Times New Roman" w:hAnsi="Times New Roman" w:cs="Times New Roman"/>
          <w:color w:val="000000" w:themeColor="text1"/>
          <w:sz w:val="24"/>
          <w:szCs w:val="24"/>
          <w:lang w:val="en-US"/>
        </w:rPr>
      </w:pPr>
      <w:r w:rsidRPr="6AAFB933">
        <w:rPr>
          <w:rFonts w:ascii="Times New Roman" w:eastAsia="Times New Roman" w:hAnsi="Times New Roman" w:cs="Times New Roman"/>
          <w:color w:val="000000" w:themeColor="text1"/>
          <w:sz w:val="24"/>
          <w:szCs w:val="24"/>
        </w:rPr>
        <w:t xml:space="preserve">Brand consistency” is a concept that applies to delivery of services, contacts with guests, brand messages and recognition in the hotel sphere. According to </w:t>
      </w:r>
      <w:proofErr w:type="spellStart"/>
      <w:r w:rsidRPr="6AAFB933">
        <w:rPr>
          <w:rFonts w:ascii="Times New Roman" w:eastAsia="Times New Roman" w:hAnsi="Times New Roman" w:cs="Times New Roman"/>
          <w:color w:val="000000" w:themeColor="text1"/>
          <w:sz w:val="24"/>
          <w:szCs w:val="24"/>
        </w:rPr>
        <w:t>Foroudi</w:t>
      </w:r>
      <w:proofErr w:type="spellEnd"/>
      <w:r w:rsidRPr="6AAFB933">
        <w:rPr>
          <w:rFonts w:ascii="Times New Roman" w:eastAsia="Times New Roman" w:hAnsi="Times New Roman" w:cs="Times New Roman"/>
          <w:color w:val="000000" w:themeColor="text1"/>
          <w:sz w:val="24"/>
          <w:szCs w:val="24"/>
        </w:rPr>
        <w:t xml:space="preserve"> (2019), it becomes probable that there will be a positive total experience when all customer interactions with a company match the brand promises and the main values.</w:t>
      </w:r>
      <w:r>
        <w:br/>
      </w:r>
      <w:r w:rsidRPr="6AAFB933">
        <w:rPr>
          <w:rFonts w:ascii="Times New Roman" w:eastAsia="Times New Roman" w:hAnsi="Times New Roman" w:cs="Times New Roman"/>
          <w:color w:val="000000" w:themeColor="text1"/>
          <w:sz w:val="24"/>
          <w:szCs w:val="24"/>
        </w:rPr>
        <w:t xml:space="preserve">There’s nothing more important than consistency when it comes to maintaining a brand. Hence, </w:t>
      </w:r>
      <w:proofErr w:type="spellStart"/>
      <w:r w:rsidRPr="6AAFB933">
        <w:rPr>
          <w:rFonts w:ascii="Times New Roman" w:eastAsia="Times New Roman" w:hAnsi="Times New Roman" w:cs="Times New Roman"/>
          <w:color w:val="000000" w:themeColor="text1"/>
          <w:sz w:val="24"/>
          <w:szCs w:val="24"/>
        </w:rPr>
        <w:t>Foroudi</w:t>
      </w:r>
      <w:proofErr w:type="spellEnd"/>
      <w:r w:rsidRPr="6AAFB933">
        <w:rPr>
          <w:rFonts w:ascii="Times New Roman" w:eastAsia="Times New Roman" w:hAnsi="Times New Roman" w:cs="Times New Roman"/>
          <w:color w:val="000000" w:themeColor="text1"/>
          <w:sz w:val="24"/>
          <w:szCs w:val="24"/>
        </w:rPr>
        <w:t xml:space="preserve"> (2019) argues that this helps companies earn the due respect, loyalty, and trust from customers. To that end, it </w:t>
      </w:r>
      <w:bookmarkStart w:id="6" w:name="_Int_ec9uz3L0"/>
      <w:r w:rsidRPr="6AAFB933">
        <w:rPr>
          <w:rFonts w:ascii="Times New Roman" w:eastAsia="Times New Roman" w:hAnsi="Times New Roman" w:cs="Times New Roman"/>
          <w:color w:val="000000" w:themeColor="text1"/>
          <w:sz w:val="24"/>
          <w:szCs w:val="24"/>
        </w:rPr>
        <w:t>goes without saying</w:t>
      </w:r>
      <w:bookmarkEnd w:id="6"/>
      <w:r w:rsidRPr="6AAFB933">
        <w:rPr>
          <w:rFonts w:ascii="Times New Roman" w:eastAsia="Times New Roman" w:hAnsi="Times New Roman" w:cs="Times New Roman"/>
          <w:color w:val="000000" w:themeColor="text1"/>
          <w:sz w:val="24"/>
          <w:szCs w:val="24"/>
        </w:rPr>
        <w:t xml:space="preserve"> that hotels need to run an effective and consistent branding strategy so that they can stand out from other hotels. Customers’ attitude and decision making are determined by this phenomenon because the phenomenon has been noted to increase brand awareness, build trust and ensure quality.</w:t>
      </w:r>
      <w:r>
        <w:br/>
      </w:r>
      <w:r w:rsidRPr="6AAFB933">
        <w:rPr>
          <w:rFonts w:ascii="Times New Roman" w:eastAsia="Times New Roman" w:hAnsi="Times New Roman" w:cs="Times New Roman"/>
          <w:color w:val="000000" w:themeColor="text1"/>
          <w:sz w:val="24"/>
          <w:szCs w:val="24"/>
        </w:rPr>
        <w:t xml:space="preserve">There are many benefits of establishing a branded hotel chain that maintains the same standards for each hotel. On seeing this statement—that is one of the Hotel’s unique selling points (USP)—visitors will feel more loyalty and confidence in the Hotel. As pointed out by </w:t>
      </w:r>
      <w:proofErr w:type="spellStart"/>
      <w:r w:rsidRPr="6AAFB933">
        <w:rPr>
          <w:rFonts w:ascii="Times New Roman" w:eastAsia="Times New Roman" w:hAnsi="Times New Roman" w:cs="Times New Roman"/>
          <w:color w:val="000000" w:themeColor="text1"/>
          <w:sz w:val="24"/>
          <w:szCs w:val="24"/>
        </w:rPr>
        <w:t>Foroudi</w:t>
      </w:r>
      <w:proofErr w:type="spellEnd"/>
      <w:r w:rsidRPr="6AAFB933">
        <w:rPr>
          <w:rFonts w:ascii="Times New Roman" w:eastAsia="Times New Roman" w:hAnsi="Times New Roman" w:cs="Times New Roman"/>
          <w:color w:val="000000" w:themeColor="text1"/>
          <w:sz w:val="24"/>
          <w:szCs w:val="24"/>
        </w:rPr>
        <w:t xml:space="preserve"> ((2019) a consistency in terms of the brands identities should be embraced as it has a direct relation with the performance, success, and revenue of such hotel. Consistent brand experience also builds confidence and meets the expectation of the guest for the hotels as found by Chung and </w:t>
      </w:r>
      <w:proofErr w:type="spellStart"/>
      <w:r w:rsidRPr="6AAFB933">
        <w:rPr>
          <w:rFonts w:ascii="Times New Roman" w:eastAsia="Times New Roman" w:hAnsi="Times New Roman" w:cs="Times New Roman"/>
          <w:color w:val="000000" w:themeColor="text1"/>
          <w:sz w:val="24"/>
          <w:szCs w:val="24"/>
        </w:rPr>
        <w:t>Byrom</w:t>
      </w:r>
      <w:proofErr w:type="spellEnd"/>
      <w:r w:rsidRPr="6AAFB933">
        <w:rPr>
          <w:rFonts w:ascii="Times New Roman" w:eastAsia="Times New Roman" w:hAnsi="Times New Roman" w:cs="Times New Roman"/>
          <w:color w:val="000000" w:themeColor="text1"/>
          <w:sz w:val="24"/>
          <w:szCs w:val="24"/>
        </w:rPr>
        <w:t xml:space="preserve">, </w:t>
      </w:r>
      <w:r w:rsidRPr="6AAFB933">
        <w:rPr>
          <w:rFonts w:ascii="Times New Roman" w:eastAsia="Times New Roman" w:hAnsi="Times New Roman" w:cs="Times New Roman"/>
          <w:color w:val="000000" w:themeColor="text1"/>
          <w:sz w:val="24"/>
          <w:szCs w:val="24"/>
        </w:rPr>
        <w:lastRenderedPageBreak/>
        <w:t>(2021).</w:t>
      </w:r>
      <w:r>
        <w:br/>
      </w:r>
      <w:r w:rsidRPr="6AAFB933">
        <w:rPr>
          <w:rFonts w:ascii="Times New Roman" w:eastAsia="Times New Roman" w:hAnsi="Times New Roman" w:cs="Times New Roman"/>
          <w:color w:val="000000" w:themeColor="text1"/>
          <w:sz w:val="24"/>
          <w:szCs w:val="24"/>
        </w:rPr>
        <w:t>They use many ways to maintain their distinctive identity of hotels. It is an outstanding example of a company using concepts of continuous service improvement and uniform branding for better hotel operations. Marriot has utilized total brand consistency among its hotel brands in addressing some of the market shortages. However, the brand standards upheld by Marriott ensure that customers always receive equally good service from any hotel they consider regardless of their choice (</w:t>
      </w:r>
      <w:proofErr w:type="spellStart"/>
      <w:r w:rsidRPr="6AAFB933">
        <w:rPr>
          <w:rFonts w:ascii="Times New Roman" w:eastAsia="Times New Roman" w:hAnsi="Times New Roman" w:cs="Times New Roman"/>
          <w:color w:val="000000" w:themeColor="text1"/>
          <w:sz w:val="24"/>
          <w:szCs w:val="24"/>
        </w:rPr>
        <w:t>Narangajavana</w:t>
      </w:r>
      <w:proofErr w:type="spellEnd"/>
      <w:r w:rsidRPr="6AAFB933">
        <w:rPr>
          <w:rFonts w:ascii="Times New Roman" w:eastAsia="Times New Roman" w:hAnsi="Times New Roman" w:cs="Times New Roman"/>
          <w:color w:val="000000" w:themeColor="text1"/>
          <w:sz w:val="24"/>
          <w:szCs w:val="24"/>
        </w:rPr>
        <w:t xml:space="preserve"> and Hu</w:t>
      </w:r>
      <w:proofErr w:type="gramStart"/>
      <w:r w:rsidRPr="6AAFB933">
        <w:rPr>
          <w:rFonts w:ascii="Times New Roman" w:eastAsia="Times New Roman" w:hAnsi="Times New Roman" w:cs="Times New Roman"/>
          <w:color w:val="000000" w:themeColor="text1"/>
          <w:sz w:val="24"/>
          <w:szCs w:val="24"/>
        </w:rPr>
        <w:t>,2008</w:t>
      </w:r>
      <w:proofErr w:type="gramEnd"/>
      <w:r w:rsidRPr="6AAFB933">
        <w:rPr>
          <w:rFonts w:ascii="Times New Roman" w:eastAsia="Times New Roman" w:hAnsi="Times New Roman" w:cs="Times New Roman"/>
          <w:color w:val="000000" w:themeColor="text1"/>
          <w:sz w:val="24"/>
          <w:szCs w:val="24"/>
        </w:rPr>
        <w:t>).</w:t>
      </w:r>
    </w:p>
    <w:p w14:paraId="6878BCA9" w14:textId="77B9A4E5" w:rsidR="6AAFB933" w:rsidRDefault="6AAFB933" w:rsidP="6AAFB933">
      <w:pPr>
        <w:pStyle w:val="Heading1"/>
        <w:spacing w:line="360" w:lineRule="auto"/>
        <w:jc w:val="both"/>
        <w:rPr>
          <w:rFonts w:ascii="Times New Roman" w:eastAsia="Times New Roman" w:hAnsi="Times New Roman" w:cs="Times New Roman"/>
          <w:b/>
          <w:bCs/>
          <w:color w:val="000000" w:themeColor="text1"/>
          <w:sz w:val="24"/>
          <w:szCs w:val="24"/>
        </w:rPr>
      </w:pPr>
      <w:bookmarkStart w:id="7" w:name="_Toc147508854"/>
      <w:r w:rsidRPr="6AAFB933">
        <w:rPr>
          <w:b/>
          <w:bCs/>
          <w:color w:val="000000" w:themeColor="text1"/>
        </w:rPr>
        <w:t>Conclusion</w:t>
      </w:r>
      <w:bookmarkEnd w:id="7"/>
      <w:r w:rsidRPr="6AAFB933">
        <w:rPr>
          <w:b/>
          <w:bCs/>
          <w:color w:val="000000" w:themeColor="text1"/>
        </w:rPr>
        <w:t xml:space="preserve"> </w:t>
      </w:r>
    </w:p>
    <w:p w14:paraId="3CB239AB" w14:textId="4D6FD147" w:rsidR="6AAFB933" w:rsidRDefault="6AAFB933" w:rsidP="6AAFB933">
      <w:pPr>
        <w:spacing w:line="360" w:lineRule="auto"/>
        <w:jc w:val="both"/>
        <w:rPr>
          <w:rFonts w:ascii="Times New Roman" w:eastAsia="Times New Roman" w:hAnsi="Times New Roman" w:cs="Times New Roman"/>
          <w:color w:val="000000" w:themeColor="text1"/>
          <w:sz w:val="24"/>
          <w:szCs w:val="24"/>
        </w:rPr>
      </w:pPr>
      <w:r w:rsidRPr="6AAFB933">
        <w:rPr>
          <w:rFonts w:ascii="Times New Roman" w:eastAsia="Times New Roman" w:hAnsi="Times New Roman" w:cs="Times New Roman"/>
          <w:color w:val="000000" w:themeColor="text1"/>
          <w:sz w:val="24"/>
          <w:szCs w:val="24"/>
        </w:rPr>
        <w:t>In the depth of this report, the key aspects of effective hospitality services have been underlined. Quality standards, brand consistency are some amongst the few keys to excellence like reputation management and service-oriented culture. This may also entail developing service culture, maintaining acceptable thresholds of quality, as well as continuity between brands consistency. As the most respected concepts globally, they demonstrate their effectiveness in raising revenues. The market for hotel service delivery is extremely competitive, hence hotels have to follow certain rules to remain unique and provide the tourists with unheard-of services.</w:t>
      </w:r>
    </w:p>
    <w:p w14:paraId="6CBD5F5C" w14:textId="77777777" w:rsidR="00F632B5" w:rsidRDefault="6AAFB933" w:rsidP="00F632B5">
      <w:pPr>
        <w:spacing w:line="360" w:lineRule="auto"/>
        <w:jc w:val="both"/>
        <w:rPr>
          <w:rFonts w:ascii="Times New Roman" w:eastAsia="Times New Roman" w:hAnsi="Times New Roman" w:cs="Times New Roman"/>
          <w:color w:val="000000" w:themeColor="text1"/>
          <w:sz w:val="24"/>
          <w:szCs w:val="24"/>
        </w:rPr>
      </w:pPr>
      <w:bookmarkStart w:id="8" w:name="_Toc310124301"/>
      <w:r w:rsidRPr="6AAFB933">
        <w:rPr>
          <w:rStyle w:val="Heading1Char"/>
          <w:b/>
          <w:bCs/>
          <w:color w:val="000000" w:themeColor="text1"/>
        </w:rPr>
        <w:t>Recommendations</w:t>
      </w:r>
      <w:bookmarkEnd w:id="8"/>
      <w:r>
        <w:br/>
      </w:r>
      <w:r w:rsidRPr="6AAFB933">
        <w:rPr>
          <w:rFonts w:ascii="Times New Roman" w:eastAsia="Times New Roman" w:hAnsi="Times New Roman" w:cs="Times New Roman"/>
          <w:color w:val="000000" w:themeColor="text1"/>
          <w:sz w:val="24"/>
          <w:szCs w:val="24"/>
        </w:rPr>
        <w:t>Considering the existing constraints and trends in the market, the hotel industry can put in place strategic actions, with a view to improving customer’s service plans as well as addressing key issues.</w:t>
      </w:r>
      <w:r>
        <w:br/>
      </w:r>
      <w:r w:rsidRPr="6AAFB933">
        <w:rPr>
          <w:rFonts w:ascii="Times New Roman" w:eastAsia="Times New Roman" w:hAnsi="Times New Roman" w:cs="Times New Roman"/>
          <w:color w:val="000000" w:themeColor="text1"/>
          <w:sz w:val="24"/>
          <w:szCs w:val="24"/>
        </w:rPr>
        <w:t>Moreover, hotels can offer cultural awareness training programs tailored for different levels of guest’s services expectation (</w:t>
      </w:r>
      <w:proofErr w:type="spellStart"/>
      <w:r w:rsidRPr="6AAFB933">
        <w:rPr>
          <w:rFonts w:ascii="Times New Roman" w:eastAsia="Times New Roman" w:hAnsi="Times New Roman" w:cs="Times New Roman"/>
          <w:color w:val="000000" w:themeColor="text1"/>
          <w:sz w:val="24"/>
          <w:szCs w:val="24"/>
        </w:rPr>
        <w:t>Mok</w:t>
      </w:r>
      <w:proofErr w:type="spellEnd"/>
      <w:r w:rsidRPr="6AAFB933">
        <w:rPr>
          <w:rFonts w:ascii="Times New Roman" w:eastAsia="Times New Roman" w:hAnsi="Times New Roman" w:cs="Times New Roman"/>
          <w:color w:val="000000" w:themeColor="text1"/>
          <w:sz w:val="24"/>
          <w:szCs w:val="24"/>
        </w:rPr>
        <w:t xml:space="preserve"> &amp; Armstrong, 1998). The only way such initiatives can succeed is to take into account as many cultural factors in rendering services to clients as possible, assuring that needs are met on the part of all cultures. </w:t>
      </w:r>
      <w:proofErr w:type="spellStart"/>
      <w:r w:rsidRPr="6AAFB933">
        <w:rPr>
          <w:rFonts w:ascii="Times New Roman" w:eastAsia="Times New Roman" w:hAnsi="Times New Roman" w:cs="Times New Roman"/>
          <w:color w:val="000000" w:themeColor="text1"/>
          <w:sz w:val="24"/>
          <w:szCs w:val="24"/>
        </w:rPr>
        <w:t>Mok</w:t>
      </w:r>
      <w:proofErr w:type="spellEnd"/>
      <w:r w:rsidRPr="6AAFB933">
        <w:rPr>
          <w:rFonts w:ascii="Times New Roman" w:eastAsia="Times New Roman" w:hAnsi="Times New Roman" w:cs="Times New Roman"/>
          <w:color w:val="000000" w:themeColor="text1"/>
          <w:sz w:val="24"/>
          <w:szCs w:val="24"/>
        </w:rPr>
        <w:t xml:space="preserve"> et al., (2013) indicated that service-quality management entails complex procedural approach. In order to accomplish this, several instruments and approaches towards sustaining improvement have been applied. Routine evaluations should include culturally sensitive service quality indicators which would provide a tailored made and joyful experience for every client (</w:t>
      </w:r>
      <w:proofErr w:type="spellStart"/>
      <w:r w:rsidRPr="6AAFB933">
        <w:rPr>
          <w:rFonts w:ascii="Times New Roman" w:eastAsia="Times New Roman" w:hAnsi="Times New Roman" w:cs="Times New Roman"/>
          <w:color w:val="000000" w:themeColor="text1"/>
          <w:sz w:val="24"/>
          <w:szCs w:val="24"/>
        </w:rPr>
        <w:t>Yilamaz</w:t>
      </w:r>
      <w:proofErr w:type="spellEnd"/>
      <w:r w:rsidRPr="6AAFB933">
        <w:rPr>
          <w:rFonts w:ascii="Times New Roman" w:eastAsia="Times New Roman" w:hAnsi="Times New Roman" w:cs="Times New Roman"/>
          <w:color w:val="000000" w:themeColor="text1"/>
          <w:sz w:val="24"/>
          <w:szCs w:val="24"/>
        </w:rPr>
        <w:t>, 2009).</w:t>
      </w:r>
      <w:r>
        <w:br/>
      </w:r>
      <w:r w:rsidRPr="6AAFB933">
        <w:rPr>
          <w:rFonts w:ascii="Times New Roman" w:eastAsia="Times New Roman" w:hAnsi="Times New Roman" w:cs="Times New Roman"/>
          <w:color w:val="000000" w:themeColor="text1"/>
          <w:sz w:val="24"/>
          <w:szCs w:val="24"/>
        </w:rPr>
        <w:t xml:space="preserve">As claimed by Perez-Aranda et al. (2019), it is paramount for hotels to be proactive and use Internet platforms and survey system to manage reputations. Effective, prompt systems for </w:t>
      </w:r>
      <w:r w:rsidRPr="6AAFB933">
        <w:rPr>
          <w:rFonts w:ascii="Times New Roman" w:eastAsia="Times New Roman" w:hAnsi="Times New Roman" w:cs="Times New Roman"/>
          <w:color w:val="000000" w:themeColor="text1"/>
          <w:sz w:val="24"/>
          <w:szCs w:val="24"/>
        </w:rPr>
        <w:lastRenderedPageBreak/>
        <w:t>managing guest feedback provide an opportunity to improve online reputation and guest satisfaction. A team or service dedicated into monitoring and replying to consumer commentaries could help you enjoy the fruitful outcome of brand management.</w:t>
      </w:r>
      <w:r>
        <w:br/>
      </w:r>
      <w:proofErr w:type="spellStart"/>
      <w:r w:rsidRPr="6AAFB933">
        <w:rPr>
          <w:rFonts w:ascii="Times New Roman" w:eastAsia="Times New Roman" w:hAnsi="Times New Roman" w:cs="Times New Roman"/>
          <w:color w:val="000000" w:themeColor="text1"/>
          <w:sz w:val="24"/>
          <w:szCs w:val="24"/>
        </w:rPr>
        <w:t>Mok</w:t>
      </w:r>
      <w:proofErr w:type="spellEnd"/>
      <w:r w:rsidRPr="6AAFB933">
        <w:rPr>
          <w:rFonts w:ascii="Times New Roman" w:eastAsia="Times New Roman" w:hAnsi="Times New Roman" w:cs="Times New Roman"/>
          <w:color w:val="000000" w:themeColor="text1"/>
          <w:sz w:val="24"/>
          <w:szCs w:val="24"/>
        </w:rPr>
        <w:t xml:space="preserve"> and Armstrong (1998) assert that including hotels’ employees at this stage strengthens the sense of service while sustaining consistency with the brand identity. A real service-oriented working climate is built by giving employees opportunity to match the brand experience. It may as well be possible to make sure that the brand is delivered through training programs that would be specially designed for the company’s employees to keep their minds on the values underlying the product or service offered by the company and continually remind them about such values.</w:t>
      </w:r>
      <w:bookmarkStart w:id="9" w:name="_Toc401752841"/>
    </w:p>
    <w:p w14:paraId="3E0B0563" w14:textId="380050D2" w:rsidR="6AAFB933" w:rsidRPr="00F632B5" w:rsidRDefault="6AAFB933" w:rsidP="00F632B5">
      <w:pPr>
        <w:spacing w:line="360" w:lineRule="auto"/>
        <w:jc w:val="both"/>
        <w:rPr>
          <w:rFonts w:ascii="Times New Roman" w:eastAsia="Times New Roman" w:hAnsi="Times New Roman" w:cs="Times New Roman"/>
          <w:color w:val="000000" w:themeColor="text1"/>
          <w:sz w:val="32"/>
          <w:szCs w:val="32"/>
        </w:rPr>
      </w:pPr>
      <w:r w:rsidRPr="00F632B5">
        <w:rPr>
          <w:b/>
          <w:bCs/>
          <w:color w:val="000000" w:themeColor="text1"/>
          <w:sz w:val="32"/>
          <w:szCs w:val="32"/>
        </w:rPr>
        <w:t>References</w:t>
      </w:r>
      <w:bookmarkEnd w:id="9"/>
    </w:p>
    <w:p w14:paraId="6CD86062" w14:textId="66BD17BE" w:rsidR="6AAFB933" w:rsidRDefault="6AAFB933" w:rsidP="6AAFB933">
      <w:pPr>
        <w:spacing w:line="360" w:lineRule="auto"/>
        <w:jc w:val="both"/>
        <w:rPr>
          <w:rFonts w:ascii="Times New Roman" w:eastAsia="Times New Roman" w:hAnsi="Times New Roman" w:cs="Times New Roman"/>
          <w:color w:val="000000" w:themeColor="text1"/>
          <w:sz w:val="24"/>
          <w:szCs w:val="24"/>
        </w:rPr>
      </w:pPr>
      <w:proofErr w:type="spellStart"/>
      <w:r w:rsidRPr="6AAFB933">
        <w:rPr>
          <w:rFonts w:ascii="Times New Roman" w:eastAsia="Times New Roman" w:hAnsi="Times New Roman" w:cs="Times New Roman"/>
          <w:color w:val="000000" w:themeColor="text1"/>
          <w:sz w:val="24"/>
          <w:szCs w:val="24"/>
        </w:rPr>
        <w:t>Bagdan</w:t>
      </w:r>
      <w:proofErr w:type="spellEnd"/>
      <w:r w:rsidRPr="6AAFB933">
        <w:rPr>
          <w:rFonts w:ascii="Times New Roman" w:eastAsia="Times New Roman" w:hAnsi="Times New Roman" w:cs="Times New Roman"/>
          <w:color w:val="000000" w:themeColor="text1"/>
          <w:sz w:val="24"/>
          <w:szCs w:val="24"/>
        </w:rPr>
        <w:t xml:space="preserve">, P., 2019. </w:t>
      </w:r>
      <w:proofErr w:type="gramStart"/>
      <w:r w:rsidRPr="6AAFB933">
        <w:rPr>
          <w:rFonts w:ascii="Times New Roman" w:eastAsia="Times New Roman" w:hAnsi="Times New Roman" w:cs="Times New Roman"/>
          <w:i/>
          <w:iCs/>
          <w:color w:val="000000" w:themeColor="text1"/>
          <w:sz w:val="24"/>
          <w:szCs w:val="24"/>
        </w:rPr>
        <w:t>Guest service in the hospitality industry</w:t>
      </w:r>
      <w:r w:rsidRPr="6AAFB933">
        <w:rPr>
          <w:rFonts w:ascii="Times New Roman" w:eastAsia="Times New Roman" w:hAnsi="Times New Roman" w:cs="Times New Roman"/>
          <w:color w:val="000000" w:themeColor="text1"/>
          <w:sz w:val="24"/>
          <w:szCs w:val="24"/>
        </w:rPr>
        <w:t>.</w:t>
      </w:r>
      <w:proofErr w:type="gramEnd"/>
      <w:r w:rsidRPr="6AAFB933">
        <w:rPr>
          <w:rFonts w:ascii="Times New Roman" w:eastAsia="Times New Roman" w:hAnsi="Times New Roman" w:cs="Times New Roman"/>
          <w:color w:val="000000" w:themeColor="text1"/>
          <w:sz w:val="24"/>
          <w:szCs w:val="24"/>
        </w:rPr>
        <w:t xml:space="preserve"> Kendall Hunt Publishing Company.</w:t>
      </w:r>
    </w:p>
    <w:p w14:paraId="11DDABE2" w14:textId="7C08AF0F" w:rsidR="6AAFB933" w:rsidRDefault="6AAFB933" w:rsidP="6AAFB933">
      <w:pPr>
        <w:spacing w:line="360" w:lineRule="auto"/>
        <w:jc w:val="both"/>
        <w:rPr>
          <w:rFonts w:ascii="Times New Roman" w:eastAsia="Times New Roman" w:hAnsi="Times New Roman" w:cs="Times New Roman"/>
          <w:color w:val="000000" w:themeColor="text1"/>
          <w:sz w:val="24"/>
          <w:szCs w:val="24"/>
        </w:rPr>
      </w:pPr>
      <w:r w:rsidRPr="6AAFB933">
        <w:rPr>
          <w:rFonts w:ascii="Times New Roman" w:eastAsia="Times New Roman" w:hAnsi="Times New Roman" w:cs="Times New Roman"/>
          <w:color w:val="000000" w:themeColor="text1"/>
          <w:sz w:val="24"/>
          <w:szCs w:val="24"/>
        </w:rPr>
        <w:t xml:space="preserve">Chung, S.Y. and </w:t>
      </w:r>
      <w:proofErr w:type="spellStart"/>
      <w:r w:rsidRPr="6AAFB933">
        <w:rPr>
          <w:rFonts w:ascii="Times New Roman" w:eastAsia="Times New Roman" w:hAnsi="Times New Roman" w:cs="Times New Roman"/>
          <w:color w:val="000000" w:themeColor="text1"/>
          <w:sz w:val="24"/>
          <w:szCs w:val="24"/>
        </w:rPr>
        <w:t>Byrom</w:t>
      </w:r>
      <w:proofErr w:type="spellEnd"/>
      <w:r w:rsidRPr="6AAFB933">
        <w:rPr>
          <w:rFonts w:ascii="Times New Roman" w:eastAsia="Times New Roman" w:hAnsi="Times New Roman" w:cs="Times New Roman"/>
          <w:color w:val="000000" w:themeColor="text1"/>
          <w:sz w:val="24"/>
          <w:szCs w:val="24"/>
        </w:rPr>
        <w:t xml:space="preserve">, J., 2021. </w:t>
      </w:r>
      <w:proofErr w:type="gramStart"/>
      <w:r w:rsidRPr="6AAFB933">
        <w:rPr>
          <w:rFonts w:ascii="Times New Roman" w:eastAsia="Times New Roman" w:hAnsi="Times New Roman" w:cs="Times New Roman"/>
          <w:color w:val="000000" w:themeColor="text1"/>
          <w:sz w:val="24"/>
          <w:szCs w:val="24"/>
        </w:rPr>
        <w:t>Co-creating consistent brand identity with employees in the hotel industry.</w:t>
      </w:r>
      <w:proofErr w:type="gramEnd"/>
      <w:r w:rsidRPr="6AAFB933">
        <w:rPr>
          <w:rFonts w:ascii="Times New Roman" w:eastAsia="Times New Roman" w:hAnsi="Times New Roman" w:cs="Times New Roman"/>
          <w:color w:val="000000" w:themeColor="text1"/>
          <w:sz w:val="24"/>
          <w:szCs w:val="24"/>
        </w:rPr>
        <w:t xml:space="preserve"> </w:t>
      </w:r>
      <w:proofErr w:type="gramStart"/>
      <w:r w:rsidRPr="6AAFB933">
        <w:rPr>
          <w:rFonts w:ascii="Times New Roman" w:eastAsia="Times New Roman" w:hAnsi="Times New Roman" w:cs="Times New Roman"/>
          <w:i/>
          <w:iCs/>
          <w:color w:val="000000" w:themeColor="text1"/>
          <w:sz w:val="24"/>
          <w:szCs w:val="24"/>
        </w:rPr>
        <w:t>Journal of Product &amp; Brand Management</w:t>
      </w:r>
      <w:r w:rsidRPr="6AAFB933">
        <w:rPr>
          <w:rFonts w:ascii="Times New Roman" w:eastAsia="Times New Roman" w:hAnsi="Times New Roman" w:cs="Times New Roman"/>
          <w:color w:val="000000" w:themeColor="text1"/>
          <w:sz w:val="24"/>
          <w:szCs w:val="24"/>
        </w:rPr>
        <w:t xml:space="preserve">, </w:t>
      </w:r>
      <w:r w:rsidRPr="6AAFB933">
        <w:rPr>
          <w:rFonts w:ascii="Times New Roman" w:eastAsia="Times New Roman" w:hAnsi="Times New Roman" w:cs="Times New Roman"/>
          <w:i/>
          <w:iCs/>
          <w:color w:val="000000" w:themeColor="text1"/>
          <w:sz w:val="24"/>
          <w:szCs w:val="24"/>
        </w:rPr>
        <w:t>30</w:t>
      </w:r>
      <w:r w:rsidRPr="6AAFB933">
        <w:rPr>
          <w:rFonts w:ascii="Times New Roman" w:eastAsia="Times New Roman" w:hAnsi="Times New Roman" w:cs="Times New Roman"/>
          <w:color w:val="000000" w:themeColor="text1"/>
          <w:sz w:val="24"/>
          <w:szCs w:val="24"/>
        </w:rPr>
        <w:t>(1), pp.74-89.</w:t>
      </w:r>
      <w:proofErr w:type="gramEnd"/>
    </w:p>
    <w:p w14:paraId="2E176268" w14:textId="08E4F72B" w:rsidR="6AAFB933" w:rsidRDefault="6AAFB933" w:rsidP="6AAFB933">
      <w:pPr>
        <w:spacing w:line="360" w:lineRule="auto"/>
        <w:jc w:val="both"/>
        <w:rPr>
          <w:rFonts w:ascii="Times New Roman" w:eastAsia="Times New Roman" w:hAnsi="Times New Roman" w:cs="Times New Roman"/>
          <w:color w:val="000000" w:themeColor="text1"/>
          <w:sz w:val="24"/>
          <w:szCs w:val="24"/>
        </w:rPr>
      </w:pPr>
      <w:r w:rsidRPr="6AAFB933">
        <w:rPr>
          <w:rFonts w:ascii="Times New Roman" w:eastAsia="Times New Roman" w:hAnsi="Times New Roman" w:cs="Times New Roman"/>
          <w:color w:val="000000" w:themeColor="text1"/>
          <w:sz w:val="24"/>
          <w:szCs w:val="24"/>
        </w:rPr>
        <w:t xml:space="preserve">Ford, R.C., </w:t>
      </w:r>
      <w:proofErr w:type="spellStart"/>
      <w:r w:rsidRPr="6AAFB933">
        <w:rPr>
          <w:rFonts w:ascii="Times New Roman" w:eastAsia="Times New Roman" w:hAnsi="Times New Roman" w:cs="Times New Roman"/>
          <w:color w:val="000000" w:themeColor="text1"/>
          <w:sz w:val="24"/>
          <w:szCs w:val="24"/>
        </w:rPr>
        <w:t>Sturman</w:t>
      </w:r>
      <w:proofErr w:type="spellEnd"/>
      <w:r w:rsidRPr="6AAFB933">
        <w:rPr>
          <w:rFonts w:ascii="Times New Roman" w:eastAsia="Times New Roman" w:hAnsi="Times New Roman" w:cs="Times New Roman"/>
          <w:color w:val="000000" w:themeColor="text1"/>
          <w:sz w:val="24"/>
          <w:szCs w:val="24"/>
        </w:rPr>
        <w:t xml:space="preserve">, M.C. and Heaton, C.P., 2012. </w:t>
      </w:r>
      <w:r w:rsidRPr="6AAFB933">
        <w:rPr>
          <w:rFonts w:ascii="Times New Roman" w:eastAsia="Times New Roman" w:hAnsi="Times New Roman" w:cs="Times New Roman"/>
          <w:i/>
          <w:iCs/>
          <w:color w:val="000000" w:themeColor="text1"/>
          <w:sz w:val="24"/>
          <w:szCs w:val="24"/>
        </w:rPr>
        <w:t>Managing quality service in hospitality: How organizations achieve excellence in the guest experience</w:t>
      </w:r>
      <w:r w:rsidRPr="6AAFB933">
        <w:rPr>
          <w:rFonts w:ascii="Times New Roman" w:eastAsia="Times New Roman" w:hAnsi="Times New Roman" w:cs="Times New Roman"/>
          <w:color w:val="000000" w:themeColor="text1"/>
          <w:sz w:val="24"/>
          <w:szCs w:val="24"/>
        </w:rPr>
        <w:t>. Cengage Learning.</w:t>
      </w:r>
    </w:p>
    <w:p w14:paraId="5A45F7D7" w14:textId="35A185B7" w:rsidR="6AAFB933" w:rsidRDefault="6AAFB933" w:rsidP="6AAFB933">
      <w:pPr>
        <w:spacing w:line="360" w:lineRule="auto"/>
        <w:jc w:val="both"/>
        <w:rPr>
          <w:rFonts w:ascii="Times New Roman" w:eastAsia="Times New Roman" w:hAnsi="Times New Roman" w:cs="Times New Roman"/>
          <w:color w:val="000000" w:themeColor="text1"/>
          <w:sz w:val="24"/>
          <w:szCs w:val="24"/>
        </w:rPr>
      </w:pPr>
      <w:proofErr w:type="spellStart"/>
      <w:r w:rsidRPr="6AAFB933">
        <w:rPr>
          <w:rFonts w:ascii="Times New Roman" w:eastAsia="Times New Roman" w:hAnsi="Times New Roman" w:cs="Times New Roman"/>
          <w:color w:val="000000" w:themeColor="text1"/>
          <w:sz w:val="24"/>
          <w:szCs w:val="24"/>
        </w:rPr>
        <w:t>Foroudi</w:t>
      </w:r>
      <w:proofErr w:type="spellEnd"/>
      <w:r w:rsidRPr="6AAFB933">
        <w:rPr>
          <w:rFonts w:ascii="Times New Roman" w:eastAsia="Times New Roman" w:hAnsi="Times New Roman" w:cs="Times New Roman"/>
          <w:color w:val="000000" w:themeColor="text1"/>
          <w:sz w:val="24"/>
          <w:szCs w:val="24"/>
        </w:rPr>
        <w:t xml:space="preserve">, P., 2019. Influence of brand signature, brand awareness, brand attitude, brand reputation on hotel industry’s brand performance. </w:t>
      </w:r>
      <w:proofErr w:type="gramStart"/>
      <w:r w:rsidRPr="6AAFB933">
        <w:rPr>
          <w:rFonts w:ascii="Times New Roman" w:eastAsia="Times New Roman" w:hAnsi="Times New Roman" w:cs="Times New Roman"/>
          <w:i/>
          <w:iCs/>
          <w:color w:val="000000" w:themeColor="text1"/>
          <w:sz w:val="24"/>
          <w:szCs w:val="24"/>
        </w:rPr>
        <w:t>International journal of hospitality management</w:t>
      </w:r>
      <w:r w:rsidRPr="6AAFB933">
        <w:rPr>
          <w:rFonts w:ascii="Times New Roman" w:eastAsia="Times New Roman" w:hAnsi="Times New Roman" w:cs="Times New Roman"/>
          <w:color w:val="000000" w:themeColor="text1"/>
          <w:sz w:val="24"/>
          <w:szCs w:val="24"/>
        </w:rPr>
        <w:t xml:space="preserve">, </w:t>
      </w:r>
      <w:r w:rsidRPr="6AAFB933">
        <w:rPr>
          <w:rFonts w:ascii="Times New Roman" w:eastAsia="Times New Roman" w:hAnsi="Times New Roman" w:cs="Times New Roman"/>
          <w:i/>
          <w:iCs/>
          <w:color w:val="000000" w:themeColor="text1"/>
          <w:sz w:val="24"/>
          <w:szCs w:val="24"/>
        </w:rPr>
        <w:t>76</w:t>
      </w:r>
      <w:r w:rsidRPr="6AAFB933">
        <w:rPr>
          <w:rFonts w:ascii="Times New Roman" w:eastAsia="Times New Roman" w:hAnsi="Times New Roman" w:cs="Times New Roman"/>
          <w:color w:val="000000" w:themeColor="text1"/>
          <w:sz w:val="24"/>
          <w:szCs w:val="24"/>
        </w:rPr>
        <w:t>, pp.271-285.</w:t>
      </w:r>
      <w:proofErr w:type="gramEnd"/>
    </w:p>
    <w:p w14:paraId="2C5BCD0F" w14:textId="0665D599" w:rsidR="6AAFB933" w:rsidRDefault="6AAFB933" w:rsidP="6AAFB933">
      <w:pPr>
        <w:spacing w:line="360" w:lineRule="auto"/>
        <w:jc w:val="both"/>
        <w:rPr>
          <w:rFonts w:ascii="Times New Roman" w:eastAsia="Times New Roman" w:hAnsi="Times New Roman" w:cs="Times New Roman"/>
          <w:color w:val="000000" w:themeColor="text1"/>
          <w:sz w:val="24"/>
          <w:szCs w:val="24"/>
        </w:rPr>
      </w:pPr>
      <w:proofErr w:type="spellStart"/>
      <w:r w:rsidRPr="6AAFB933">
        <w:rPr>
          <w:rFonts w:ascii="Times New Roman" w:eastAsia="Times New Roman" w:hAnsi="Times New Roman" w:cs="Times New Roman"/>
          <w:color w:val="000000" w:themeColor="text1"/>
          <w:sz w:val="24"/>
          <w:szCs w:val="24"/>
        </w:rPr>
        <w:t>Gržinić</w:t>
      </w:r>
      <w:proofErr w:type="spellEnd"/>
      <w:r w:rsidRPr="6AAFB933">
        <w:rPr>
          <w:rFonts w:ascii="Times New Roman" w:eastAsia="Times New Roman" w:hAnsi="Times New Roman" w:cs="Times New Roman"/>
          <w:color w:val="000000" w:themeColor="text1"/>
          <w:sz w:val="24"/>
          <w:szCs w:val="24"/>
        </w:rPr>
        <w:t xml:space="preserve">, J., 2007. </w:t>
      </w:r>
      <w:proofErr w:type="gramStart"/>
      <w:r w:rsidRPr="6AAFB933">
        <w:rPr>
          <w:rFonts w:ascii="Times New Roman" w:eastAsia="Times New Roman" w:hAnsi="Times New Roman" w:cs="Times New Roman"/>
          <w:color w:val="000000" w:themeColor="text1"/>
          <w:sz w:val="24"/>
          <w:szCs w:val="24"/>
        </w:rPr>
        <w:t>Concepts of service quality measurement in hotel industry.</w:t>
      </w:r>
      <w:proofErr w:type="gramEnd"/>
      <w:r w:rsidRPr="6AAFB933">
        <w:rPr>
          <w:rFonts w:ascii="Times New Roman" w:eastAsia="Times New Roman" w:hAnsi="Times New Roman" w:cs="Times New Roman"/>
          <w:color w:val="000000" w:themeColor="text1"/>
          <w:sz w:val="24"/>
          <w:szCs w:val="24"/>
        </w:rPr>
        <w:t xml:space="preserve"> </w:t>
      </w:r>
      <w:proofErr w:type="spellStart"/>
      <w:proofErr w:type="gramStart"/>
      <w:r w:rsidRPr="6AAFB933">
        <w:rPr>
          <w:rFonts w:ascii="Times New Roman" w:eastAsia="Times New Roman" w:hAnsi="Times New Roman" w:cs="Times New Roman"/>
          <w:i/>
          <w:iCs/>
          <w:color w:val="000000" w:themeColor="text1"/>
          <w:sz w:val="24"/>
          <w:szCs w:val="24"/>
        </w:rPr>
        <w:t>Ekonomska</w:t>
      </w:r>
      <w:proofErr w:type="spellEnd"/>
      <w:r w:rsidRPr="6AAFB933">
        <w:rPr>
          <w:rFonts w:ascii="Times New Roman" w:eastAsia="Times New Roman" w:hAnsi="Times New Roman" w:cs="Times New Roman"/>
          <w:i/>
          <w:iCs/>
          <w:color w:val="000000" w:themeColor="text1"/>
          <w:sz w:val="24"/>
          <w:szCs w:val="24"/>
        </w:rPr>
        <w:t xml:space="preserve"> </w:t>
      </w:r>
      <w:proofErr w:type="spellStart"/>
      <w:r w:rsidRPr="6AAFB933">
        <w:rPr>
          <w:rFonts w:ascii="Times New Roman" w:eastAsia="Times New Roman" w:hAnsi="Times New Roman" w:cs="Times New Roman"/>
          <w:i/>
          <w:iCs/>
          <w:color w:val="000000" w:themeColor="text1"/>
          <w:sz w:val="24"/>
          <w:szCs w:val="24"/>
        </w:rPr>
        <w:t>misao</w:t>
      </w:r>
      <w:proofErr w:type="spellEnd"/>
      <w:r w:rsidRPr="6AAFB933">
        <w:rPr>
          <w:rFonts w:ascii="Times New Roman" w:eastAsia="Times New Roman" w:hAnsi="Times New Roman" w:cs="Times New Roman"/>
          <w:i/>
          <w:iCs/>
          <w:color w:val="000000" w:themeColor="text1"/>
          <w:sz w:val="24"/>
          <w:szCs w:val="24"/>
        </w:rPr>
        <w:t xml:space="preserve"> </w:t>
      </w:r>
      <w:proofErr w:type="spellStart"/>
      <w:r w:rsidRPr="6AAFB933">
        <w:rPr>
          <w:rFonts w:ascii="Times New Roman" w:eastAsia="Times New Roman" w:hAnsi="Times New Roman" w:cs="Times New Roman"/>
          <w:i/>
          <w:iCs/>
          <w:color w:val="000000" w:themeColor="text1"/>
          <w:sz w:val="24"/>
          <w:szCs w:val="24"/>
        </w:rPr>
        <w:t>i</w:t>
      </w:r>
      <w:proofErr w:type="spellEnd"/>
      <w:r w:rsidRPr="6AAFB933">
        <w:rPr>
          <w:rFonts w:ascii="Times New Roman" w:eastAsia="Times New Roman" w:hAnsi="Times New Roman" w:cs="Times New Roman"/>
          <w:i/>
          <w:iCs/>
          <w:color w:val="000000" w:themeColor="text1"/>
          <w:sz w:val="24"/>
          <w:szCs w:val="24"/>
        </w:rPr>
        <w:t xml:space="preserve"> </w:t>
      </w:r>
      <w:proofErr w:type="spellStart"/>
      <w:r w:rsidRPr="6AAFB933">
        <w:rPr>
          <w:rFonts w:ascii="Times New Roman" w:eastAsia="Times New Roman" w:hAnsi="Times New Roman" w:cs="Times New Roman"/>
          <w:i/>
          <w:iCs/>
          <w:color w:val="000000" w:themeColor="text1"/>
          <w:sz w:val="24"/>
          <w:szCs w:val="24"/>
        </w:rPr>
        <w:t>praksa</w:t>
      </w:r>
      <w:proofErr w:type="spellEnd"/>
      <w:r w:rsidRPr="6AAFB933">
        <w:rPr>
          <w:rFonts w:ascii="Times New Roman" w:eastAsia="Times New Roman" w:hAnsi="Times New Roman" w:cs="Times New Roman"/>
          <w:color w:val="000000" w:themeColor="text1"/>
          <w:sz w:val="24"/>
          <w:szCs w:val="24"/>
        </w:rPr>
        <w:t>, (1), pp.81-98.</w:t>
      </w:r>
      <w:proofErr w:type="gramEnd"/>
    </w:p>
    <w:p w14:paraId="30338EA0" w14:textId="3DE435F1" w:rsidR="6AAFB933" w:rsidRDefault="6AAFB933" w:rsidP="6AAFB933">
      <w:pPr>
        <w:spacing w:line="360" w:lineRule="auto"/>
        <w:jc w:val="both"/>
        <w:rPr>
          <w:rFonts w:ascii="Times New Roman" w:eastAsia="Times New Roman" w:hAnsi="Times New Roman" w:cs="Times New Roman"/>
          <w:color w:val="000000" w:themeColor="text1"/>
          <w:sz w:val="24"/>
          <w:szCs w:val="24"/>
        </w:rPr>
      </w:pPr>
      <w:r w:rsidRPr="6AAFB933">
        <w:rPr>
          <w:rFonts w:ascii="Times New Roman" w:eastAsia="Times New Roman" w:hAnsi="Times New Roman" w:cs="Times New Roman"/>
          <w:color w:val="000000" w:themeColor="text1"/>
          <w:sz w:val="24"/>
          <w:szCs w:val="24"/>
        </w:rPr>
        <w:t xml:space="preserve">Helm, S., </w:t>
      </w:r>
      <w:proofErr w:type="spellStart"/>
      <w:r w:rsidRPr="6AAFB933">
        <w:rPr>
          <w:rFonts w:ascii="Times New Roman" w:eastAsia="Times New Roman" w:hAnsi="Times New Roman" w:cs="Times New Roman"/>
          <w:color w:val="000000" w:themeColor="text1"/>
          <w:sz w:val="24"/>
          <w:szCs w:val="24"/>
        </w:rPr>
        <w:t>Liehr-Gobbers</w:t>
      </w:r>
      <w:proofErr w:type="spellEnd"/>
      <w:r w:rsidRPr="6AAFB933">
        <w:rPr>
          <w:rFonts w:ascii="Times New Roman" w:eastAsia="Times New Roman" w:hAnsi="Times New Roman" w:cs="Times New Roman"/>
          <w:color w:val="000000" w:themeColor="text1"/>
          <w:sz w:val="24"/>
          <w:szCs w:val="24"/>
        </w:rPr>
        <w:t xml:space="preserve">, K. and </w:t>
      </w:r>
      <w:proofErr w:type="spellStart"/>
      <w:r w:rsidRPr="6AAFB933">
        <w:rPr>
          <w:rFonts w:ascii="Times New Roman" w:eastAsia="Times New Roman" w:hAnsi="Times New Roman" w:cs="Times New Roman"/>
          <w:color w:val="000000" w:themeColor="text1"/>
          <w:sz w:val="24"/>
          <w:szCs w:val="24"/>
        </w:rPr>
        <w:t>Storck</w:t>
      </w:r>
      <w:proofErr w:type="spellEnd"/>
      <w:r w:rsidRPr="6AAFB933">
        <w:rPr>
          <w:rFonts w:ascii="Times New Roman" w:eastAsia="Times New Roman" w:hAnsi="Times New Roman" w:cs="Times New Roman"/>
          <w:color w:val="000000" w:themeColor="text1"/>
          <w:sz w:val="24"/>
          <w:szCs w:val="24"/>
        </w:rPr>
        <w:t xml:space="preserve">, C. eds., 2011. </w:t>
      </w:r>
      <w:proofErr w:type="gramStart"/>
      <w:r w:rsidRPr="6AAFB933">
        <w:rPr>
          <w:rFonts w:ascii="Times New Roman" w:eastAsia="Times New Roman" w:hAnsi="Times New Roman" w:cs="Times New Roman"/>
          <w:i/>
          <w:iCs/>
          <w:color w:val="000000" w:themeColor="text1"/>
          <w:sz w:val="24"/>
          <w:szCs w:val="24"/>
        </w:rPr>
        <w:t>Reputation management</w:t>
      </w:r>
      <w:r w:rsidRPr="6AAFB933">
        <w:rPr>
          <w:rFonts w:ascii="Times New Roman" w:eastAsia="Times New Roman" w:hAnsi="Times New Roman" w:cs="Times New Roman"/>
          <w:color w:val="000000" w:themeColor="text1"/>
          <w:sz w:val="24"/>
          <w:szCs w:val="24"/>
        </w:rPr>
        <w:t>.</w:t>
      </w:r>
      <w:proofErr w:type="gramEnd"/>
      <w:r w:rsidRPr="6AAFB933">
        <w:rPr>
          <w:rFonts w:ascii="Times New Roman" w:eastAsia="Times New Roman" w:hAnsi="Times New Roman" w:cs="Times New Roman"/>
          <w:color w:val="000000" w:themeColor="text1"/>
          <w:sz w:val="24"/>
          <w:szCs w:val="24"/>
        </w:rPr>
        <w:t xml:space="preserve"> </w:t>
      </w:r>
      <w:proofErr w:type="gramStart"/>
      <w:r w:rsidRPr="6AAFB933">
        <w:rPr>
          <w:rFonts w:ascii="Times New Roman" w:eastAsia="Times New Roman" w:hAnsi="Times New Roman" w:cs="Times New Roman"/>
          <w:color w:val="000000" w:themeColor="text1"/>
          <w:sz w:val="24"/>
          <w:szCs w:val="24"/>
        </w:rPr>
        <w:t>Springer Science &amp; Business Media.</w:t>
      </w:r>
      <w:proofErr w:type="gramEnd"/>
    </w:p>
    <w:p w14:paraId="057C508B" w14:textId="6F4A4B5D" w:rsidR="6AAFB933" w:rsidRDefault="6AAFB933" w:rsidP="6AAFB933">
      <w:pPr>
        <w:spacing w:line="360" w:lineRule="auto"/>
        <w:jc w:val="both"/>
        <w:rPr>
          <w:rFonts w:ascii="Times New Roman" w:eastAsia="Times New Roman" w:hAnsi="Times New Roman" w:cs="Times New Roman"/>
          <w:color w:val="000000" w:themeColor="text1"/>
          <w:sz w:val="24"/>
          <w:szCs w:val="24"/>
        </w:rPr>
      </w:pPr>
      <w:r w:rsidRPr="6AAFB933">
        <w:rPr>
          <w:rFonts w:ascii="Times New Roman" w:eastAsia="Times New Roman" w:hAnsi="Times New Roman" w:cs="Times New Roman"/>
          <w:color w:val="000000" w:themeColor="text1"/>
          <w:sz w:val="24"/>
          <w:szCs w:val="24"/>
        </w:rPr>
        <w:t xml:space="preserve">Luo, Z. and Qu, H., 2016. </w:t>
      </w:r>
      <w:proofErr w:type="gramStart"/>
      <w:r w:rsidRPr="6AAFB933">
        <w:rPr>
          <w:rFonts w:ascii="Times New Roman" w:eastAsia="Times New Roman" w:hAnsi="Times New Roman" w:cs="Times New Roman"/>
          <w:color w:val="000000" w:themeColor="text1"/>
          <w:sz w:val="24"/>
          <w:szCs w:val="24"/>
        </w:rPr>
        <w:t>Guest-defined hotel service quality and its impacts on guest loyalty.</w:t>
      </w:r>
      <w:proofErr w:type="gramEnd"/>
      <w:r w:rsidRPr="6AAFB933">
        <w:rPr>
          <w:rFonts w:ascii="Times New Roman" w:eastAsia="Times New Roman" w:hAnsi="Times New Roman" w:cs="Times New Roman"/>
          <w:color w:val="000000" w:themeColor="text1"/>
          <w:sz w:val="24"/>
          <w:szCs w:val="24"/>
        </w:rPr>
        <w:t xml:space="preserve"> </w:t>
      </w:r>
      <w:proofErr w:type="gramStart"/>
      <w:r w:rsidRPr="6AAFB933">
        <w:rPr>
          <w:rFonts w:ascii="Times New Roman" w:eastAsia="Times New Roman" w:hAnsi="Times New Roman" w:cs="Times New Roman"/>
          <w:i/>
          <w:iCs/>
          <w:color w:val="000000" w:themeColor="text1"/>
          <w:sz w:val="24"/>
          <w:szCs w:val="24"/>
        </w:rPr>
        <w:t>Journal of Quality Assurance in Hospitality &amp; Tourism</w:t>
      </w:r>
      <w:r w:rsidRPr="6AAFB933">
        <w:rPr>
          <w:rFonts w:ascii="Times New Roman" w:eastAsia="Times New Roman" w:hAnsi="Times New Roman" w:cs="Times New Roman"/>
          <w:color w:val="000000" w:themeColor="text1"/>
          <w:sz w:val="24"/>
          <w:szCs w:val="24"/>
        </w:rPr>
        <w:t xml:space="preserve">, </w:t>
      </w:r>
      <w:r w:rsidRPr="6AAFB933">
        <w:rPr>
          <w:rFonts w:ascii="Times New Roman" w:eastAsia="Times New Roman" w:hAnsi="Times New Roman" w:cs="Times New Roman"/>
          <w:i/>
          <w:iCs/>
          <w:color w:val="000000" w:themeColor="text1"/>
          <w:sz w:val="24"/>
          <w:szCs w:val="24"/>
        </w:rPr>
        <w:t>17</w:t>
      </w:r>
      <w:r w:rsidRPr="6AAFB933">
        <w:rPr>
          <w:rFonts w:ascii="Times New Roman" w:eastAsia="Times New Roman" w:hAnsi="Times New Roman" w:cs="Times New Roman"/>
          <w:color w:val="000000" w:themeColor="text1"/>
          <w:sz w:val="24"/>
          <w:szCs w:val="24"/>
        </w:rPr>
        <w:t>(3), pp.311-332.</w:t>
      </w:r>
      <w:proofErr w:type="gramEnd"/>
    </w:p>
    <w:p w14:paraId="42E4601D" w14:textId="4B494B8E" w:rsidR="6AAFB933" w:rsidRDefault="6AAFB933" w:rsidP="6AAFB933">
      <w:pPr>
        <w:spacing w:line="360" w:lineRule="auto"/>
        <w:jc w:val="both"/>
        <w:rPr>
          <w:rFonts w:ascii="Times New Roman" w:eastAsia="Times New Roman" w:hAnsi="Times New Roman" w:cs="Times New Roman"/>
          <w:color w:val="000000" w:themeColor="text1"/>
          <w:sz w:val="24"/>
          <w:szCs w:val="24"/>
        </w:rPr>
      </w:pPr>
      <w:proofErr w:type="spellStart"/>
      <w:r w:rsidRPr="6AAFB933">
        <w:rPr>
          <w:rFonts w:ascii="Times New Roman" w:eastAsia="Times New Roman" w:hAnsi="Times New Roman" w:cs="Times New Roman"/>
          <w:color w:val="000000" w:themeColor="text1"/>
          <w:sz w:val="24"/>
          <w:szCs w:val="24"/>
        </w:rPr>
        <w:t>Mok</w:t>
      </w:r>
      <w:proofErr w:type="spellEnd"/>
      <w:r w:rsidRPr="6AAFB933">
        <w:rPr>
          <w:rFonts w:ascii="Times New Roman" w:eastAsia="Times New Roman" w:hAnsi="Times New Roman" w:cs="Times New Roman"/>
          <w:color w:val="000000" w:themeColor="text1"/>
          <w:sz w:val="24"/>
          <w:szCs w:val="24"/>
        </w:rPr>
        <w:t xml:space="preserve">, C. and Armstrong, R.W., 1998. Expectations for hotel service quality: Do they differ from culture to culture? </w:t>
      </w:r>
      <w:proofErr w:type="gramStart"/>
      <w:r w:rsidRPr="6AAFB933">
        <w:rPr>
          <w:rFonts w:ascii="Times New Roman" w:eastAsia="Times New Roman" w:hAnsi="Times New Roman" w:cs="Times New Roman"/>
          <w:i/>
          <w:iCs/>
          <w:color w:val="000000" w:themeColor="text1"/>
          <w:sz w:val="24"/>
          <w:szCs w:val="24"/>
        </w:rPr>
        <w:t>Journal of Vacation Marketing</w:t>
      </w:r>
      <w:r w:rsidRPr="6AAFB933">
        <w:rPr>
          <w:rFonts w:ascii="Times New Roman" w:eastAsia="Times New Roman" w:hAnsi="Times New Roman" w:cs="Times New Roman"/>
          <w:color w:val="000000" w:themeColor="text1"/>
          <w:sz w:val="24"/>
          <w:szCs w:val="24"/>
        </w:rPr>
        <w:t xml:space="preserve">, </w:t>
      </w:r>
      <w:r w:rsidRPr="6AAFB933">
        <w:rPr>
          <w:rFonts w:ascii="Times New Roman" w:eastAsia="Times New Roman" w:hAnsi="Times New Roman" w:cs="Times New Roman"/>
          <w:i/>
          <w:iCs/>
          <w:color w:val="000000" w:themeColor="text1"/>
          <w:sz w:val="24"/>
          <w:szCs w:val="24"/>
        </w:rPr>
        <w:t>4</w:t>
      </w:r>
      <w:r w:rsidRPr="6AAFB933">
        <w:rPr>
          <w:rFonts w:ascii="Times New Roman" w:eastAsia="Times New Roman" w:hAnsi="Times New Roman" w:cs="Times New Roman"/>
          <w:color w:val="000000" w:themeColor="text1"/>
          <w:sz w:val="24"/>
          <w:szCs w:val="24"/>
        </w:rPr>
        <w:t>(4), pp.381-391.</w:t>
      </w:r>
      <w:proofErr w:type="gramEnd"/>
    </w:p>
    <w:p w14:paraId="483CF939" w14:textId="51F17CC7" w:rsidR="6AAFB933" w:rsidRDefault="6AAFB933" w:rsidP="6AAFB933">
      <w:pPr>
        <w:spacing w:line="360" w:lineRule="auto"/>
        <w:jc w:val="both"/>
        <w:rPr>
          <w:rFonts w:ascii="Times New Roman" w:eastAsia="Times New Roman" w:hAnsi="Times New Roman" w:cs="Times New Roman"/>
          <w:color w:val="000000" w:themeColor="text1"/>
          <w:sz w:val="24"/>
          <w:szCs w:val="24"/>
        </w:rPr>
      </w:pPr>
      <w:proofErr w:type="spellStart"/>
      <w:r w:rsidRPr="6AAFB933">
        <w:rPr>
          <w:rFonts w:ascii="Times New Roman" w:eastAsia="Times New Roman" w:hAnsi="Times New Roman" w:cs="Times New Roman"/>
          <w:color w:val="000000" w:themeColor="text1"/>
          <w:sz w:val="24"/>
          <w:szCs w:val="24"/>
        </w:rPr>
        <w:lastRenderedPageBreak/>
        <w:t>Mok</w:t>
      </w:r>
      <w:proofErr w:type="spellEnd"/>
      <w:r w:rsidRPr="6AAFB933">
        <w:rPr>
          <w:rFonts w:ascii="Times New Roman" w:eastAsia="Times New Roman" w:hAnsi="Times New Roman" w:cs="Times New Roman"/>
          <w:color w:val="000000" w:themeColor="text1"/>
          <w:sz w:val="24"/>
          <w:szCs w:val="24"/>
        </w:rPr>
        <w:t xml:space="preserve">, C., Sparks, B. and </w:t>
      </w:r>
      <w:proofErr w:type="spellStart"/>
      <w:r w:rsidRPr="6AAFB933">
        <w:rPr>
          <w:rFonts w:ascii="Times New Roman" w:eastAsia="Times New Roman" w:hAnsi="Times New Roman" w:cs="Times New Roman"/>
          <w:color w:val="000000" w:themeColor="text1"/>
          <w:sz w:val="24"/>
          <w:szCs w:val="24"/>
        </w:rPr>
        <w:t>Kadampully</w:t>
      </w:r>
      <w:proofErr w:type="spellEnd"/>
      <w:r w:rsidRPr="6AAFB933">
        <w:rPr>
          <w:rFonts w:ascii="Times New Roman" w:eastAsia="Times New Roman" w:hAnsi="Times New Roman" w:cs="Times New Roman"/>
          <w:color w:val="000000" w:themeColor="text1"/>
          <w:sz w:val="24"/>
          <w:szCs w:val="24"/>
        </w:rPr>
        <w:t xml:space="preserve">, J., 2013. </w:t>
      </w:r>
      <w:proofErr w:type="gramStart"/>
      <w:r w:rsidRPr="6AAFB933">
        <w:rPr>
          <w:rFonts w:ascii="Times New Roman" w:eastAsia="Times New Roman" w:hAnsi="Times New Roman" w:cs="Times New Roman"/>
          <w:i/>
          <w:iCs/>
          <w:color w:val="000000" w:themeColor="text1"/>
          <w:sz w:val="24"/>
          <w:szCs w:val="24"/>
        </w:rPr>
        <w:t>Service quality management in hospitality, tourism, and leisure</w:t>
      </w:r>
      <w:r w:rsidRPr="6AAFB933">
        <w:rPr>
          <w:rFonts w:ascii="Times New Roman" w:eastAsia="Times New Roman" w:hAnsi="Times New Roman" w:cs="Times New Roman"/>
          <w:color w:val="000000" w:themeColor="text1"/>
          <w:sz w:val="24"/>
          <w:szCs w:val="24"/>
        </w:rPr>
        <w:t>.</w:t>
      </w:r>
      <w:proofErr w:type="gramEnd"/>
      <w:r w:rsidRPr="6AAFB933">
        <w:rPr>
          <w:rFonts w:ascii="Times New Roman" w:eastAsia="Times New Roman" w:hAnsi="Times New Roman" w:cs="Times New Roman"/>
          <w:color w:val="000000" w:themeColor="text1"/>
          <w:sz w:val="24"/>
          <w:szCs w:val="24"/>
        </w:rPr>
        <w:t xml:space="preserve"> </w:t>
      </w:r>
      <w:proofErr w:type="gramStart"/>
      <w:r w:rsidRPr="6AAFB933">
        <w:rPr>
          <w:rFonts w:ascii="Times New Roman" w:eastAsia="Times New Roman" w:hAnsi="Times New Roman" w:cs="Times New Roman"/>
          <w:color w:val="000000" w:themeColor="text1"/>
          <w:sz w:val="24"/>
          <w:szCs w:val="24"/>
        </w:rPr>
        <w:t>Routledge.</w:t>
      </w:r>
      <w:proofErr w:type="gramEnd"/>
    </w:p>
    <w:p w14:paraId="407550DF" w14:textId="059A02C7" w:rsidR="6AAFB933" w:rsidRDefault="6AAFB933" w:rsidP="6AAFB933">
      <w:pPr>
        <w:spacing w:line="360" w:lineRule="auto"/>
        <w:jc w:val="both"/>
        <w:rPr>
          <w:rFonts w:ascii="Times New Roman" w:eastAsia="Times New Roman" w:hAnsi="Times New Roman" w:cs="Times New Roman"/>
          <w:color w:val="000000" w:themeColor="text1"/>
          <w:sz w:val="24"/>
          <w:szCs w:val="24"/>
        </w:rPr>
      </w:pPr>
      <w:proofErr w:type="spellStart"/>
      <w:r w:rsidRPr="6AAFB933">
        <w:rPr>
          <w:rFonts w:ascii="Times New Roman" w:eastAsia="Times New Roman" w:hAnsi="Times New Roman" w:cs="Times New Roman"/>
          <w:color w:val="000000" w:themeColor="text1"/>
          <w:sz w:val="24"/>
          <w:szCs w:val="24"/>
        </w:rPr>
        <w:t>Narangajavana</w:t>
      </w:r>
      <w:proofErr w:type="spellEnd"/>
      <w:r w:rsidRPr="6AAFB933">
        <w:rPr>
          <w:rFonts w:ascii="Times New Roman" w:eastAsia="Times New Roman" w:hAnsi="Times New Roman" w:cs="Times New Roman"/>
          <w:color w:val="000000" w:themeColor="text1"/>
          <w:sz w:val="24"/>
          <w:szCs w:val="24"/>
        </w:rPr>
        <w:t xml:space="preserve">, Y. and Hu, B., 2008. The relationship between the hotel rating system, service quality improvement, and hotel performance changes: A canonical analysis of hotels in Thailand. </w:t>
      </w:r>
      <w:proofErr w:type="gramStart"/>
      <w:r w:rsidRPr="6AAFB933">
        <w:rPr>
          <w:rFonts w:ascii="Times New Roman" w:eastAsia="Times New Roman" w:hAnsi="Times New Roman" w:cs="Times New Roman"/>
          <w:i/>
          <w:iCs/>
          <w:color w:val="000000" w:themeColor="text1"/>
          <w:sz w:val="24"/>
          <w:szCs w:val="24"/>
        </w:rPr>
        <w:t>Journal of quality assurance in hospitality &amp; tourism</w:t>
      </w:r>
      <w:r w:rsidRPr="6AAFB933">
        <w:rPr>
          <w:rFonts w:ascii="Times New Roman" w:eastAsia="Times New Roman" w:hAnsi="Times New Roman" w:cs="Times New Roman"/>
          <w:color w:val="000000" w:themeColor="text1"/>
          <w:sz w:val="24"/>
          <w:szCs w:val="24"/>
        </w:rPr>
        <w:t xml:space="preserve">, </w:t>
      </w:r>
      <w:r w:rsidRPr="6AAFB933">
        <w:rPr>
          <w:rFonts w:ascii="Times New Roman" w:eastAsia="Times New Roman" w:hAnsi="Times New Roman" w:cs="Times New Roman"/>
          <w:i/>
          <w:iCs/>
          <w:color w:val="000000" w:themeColor="text1"/>
          <w:sz w:val="24"/>
          <w:szCs w:val="24"/>
        </w:rPr>
        <w:t>9</w:t>
      </w:r>
      <w:r w:rsidRPr="6AAFB933">
        <w:rPr>
          <w:rFonts w:ascii="Times New Roman" w:eastAsia="Times New Roman" w:hAnsi="Times New Roman" w:cs="Times New Roman"/>
          <w:color w:val="000000" w:themeColor="text1"/>
          <w:sz w:val="24"/>
          <w:szCs w:val="24"/>
        </w:rPr>
        <w:t>(1), pp.34-56.</w:t>
      </w:r>
      <w:proofErr w:type="gramEnd"/>
    </w:p>
    <w:p w14:paraId="7F84BD08" w14:textId="64846D76" w:rsidR="6AAFB933" w:rsidRDefault="6AAFB933" w:rsidP="6AAFB933">
      <w:pPr>
        <w:spacing w:line="360" w:lineRule="auto"/>
        <w:jc w:val="both"/>
        <w:rPr>
          <w:rFonts w:ascii="Times New Roman" w:eastAsia="Times New Roman" w:hAnsi="Times New Roman" w:cs="Times New Roman"/>
          <w:color w:val="000000" w:themeColor="text1"/>
          <w:sz w:val="24"/>
          <w:szCs w:val="24"/>
        </w:rPr>
      </w:pPr>
      <w:proofErr w:type="gramStart"/>
      <w:r w:rsidRPr="6AAFB933">
        <w:rPr>
          <w:rFonts w:ascii="Times New Roman" w:eastAsia="Times New Roman" w:hAnsi="Times New Roman" w:cs="Times New Roman"/>
          <w:color w:val="000000" w:themeColor="text1"/>
          <w:sz w:val="24"/>
          <w:szCs w:val="24"/>
        </w:rPr>
        <w:t xml:space="preserve">Perez-Aranda, J., </w:t>
      </w:r>
      <w:proofErr w:type="spellStart"/>
      <w:r w:rsidRPr="6AAFB933">
        <w:rPr>
          <w:rFonts w:ascii="Times New Roman" w:eastAsia="Times New Roman" w:hAnsi="Times New Roman" w:cs="Times New Roman"/>
          <w:color w:val="000000" w:themeColor="text1"/>
          <w:sz w:val="24"/>
          <w:szCs w:val="24"/>
        </w:rPr>
        <w:t>Vallespín</w:t>
      </w:r>
      <w:proofErr w:type="spellEnd"/>
      <w:r w:rsidRPr="6AAFB933">
        <w:rPr>
          <w:rFonts w:ascii="Times New Roman" w:eastAsia="Times New Roman" w:hAnsi="Times New Roman" w:cs="Times New Roman"/>
          <w:color w:val="000000" w:themeColor="text1"/>
          <w:sz w:val="24"/>
          <w:szCs w:val="24"/>
        </w:rPr>
        <w:t xml:space="preserve">, M. and </w:t>
      </w:r>
      <w:proofErr w:type="spellStart"/>
      <w:r w:rsidRPr="6AAFB933">
        <w:rPr>
          <w:rFonts w:ascii="Times New Roman" w:eastAsia="Times New Roman" w:hAnsi="Times New Roman" w:cs="Times New Roman"/>
          <w:color w:val="000000" w:themeColor="text1"/>
          <w:sz w:val="24"/>
          <w:szCs w:val="24"/>
        </w:rPr>
        <w:t>Molinillo</w:t>
      </w:r>
      <w:proofErr w:type="spellEnd"/>
      <w:r w:rsidRPr="6AAFB933">
        <w:rPr>
          <w:rFonts w:ascii="Times New Roman" w:eastAsia="Times New Roman" w:hAnsi="Times New Roman" w:cs="Times New Roman"/>
          <w:color w:val="000000" w:themeColor="text1"/>
          <w:sz w:val="24"/>
          <w:szCs w:val="24"/>
        </w:rPr>
        <w:t>, S., 2019.</w:t>
      </w:r>
      <w:proofErr w:type="gramEnd"/>
      <w:r w:rsidRPr="6AAFB933">
        <w:rPr>
          <w:rFonts w:ascii="Times New Roman" w:eastAsia="Times New Roman" w:hAnsi="Times New Roman" w:cs="Times New Roman"/>
          <w:color w:val="000000" w:themeColor="text1"/>
          <w:sz w:val="24"/>
          <w:szCs w:val="24"/>
        </w:rPr>
        <w:t xml:space="preserve"> Hotels’ online reputation management: benefits perceived by managers. </w:t>
      </w:r>
      <w:proofErr w:type="gramStart"/>
      <w:r w:rsidRPr="6AAFB933">
        <w:rPr>
          <w:rFonts w:ascii="Times New Roman" w:eastAsia="Times New Roman" w:hAnsi="Times New Roman" w:cs="Times New Roman"/>
          <w:i/>
          <w:iCs/>
          <w:color w:val="000000" w:themeColor="text1"/>
          <w:sz w:val="24"/>
          <w:szCs w:val="24"/>
        </w:rPr>
        <w:t>International Journal of Contemporary Hospitality Management</w:t>
      </w:r>
      <w:r w:rsidRPr="6AAFB933">
        <w:rPr>
          <w:rFonts w:ascii="Times New Roman" w:eastAsia="Times New Roman" w:hAnsi="Times New Roman" w:cs="Times New Roman"/>
          <w:color w:val="000000" w:themeColor="text1"/>
          <w:sz w:val="24"/>
          <w:szCs w:val="24"/>
        </w:rPr>
        <w:t xml:space="preserve">, </w:t>
      </w:r>
      <w:r w:rsidRPr="6AAFB933">
        <w:rPr>
          <w:rFonts w:ascii="Times New Roman" w:eastAsia="Times New Roman" w:hAnsi="Times New Roman" w:cs="Times New Roman"/>
          <w:i/>
          <w:iCs/>
          <w:color w:val="000000" w:themeColor="text1"/>
          <w:sz w:val="24"/>
          <w:szCs w:val="24"/>
        </w:rPr>
        <w:t>31</w:t>
      </w:r>
      <w:r w:rsidRPr="6AAFB933">
        <w:rPr>
          <w:rFonts w:ascii="Times New Roman" w:eastAsia="Times New Roman" w:hAnsi="Times New Roman" w:cs="Times New Roman"/>
          <w:color w:val="000000" w:themeColor="text1"/>
          <w:sz w:val="24"/>
          <w:szCs w:val="24"/>
        </w:rPr>
        <w:t>(2), pp.615-632.</w:t>
      </w:r>
      <w:proofErr w:type="gramEnd"/>
    </w:p>
    <w:p w14:paraId="6CBC1F5E" w14:textId="26A623D7" w:rsidR="6AAFB933" w:rsidRDefault="6AAFB933" w:rsidP="6AAFB933">
      <w:pPr>
        <w:spacing w:line="360" w:lineRule="auto"/>
        <w:jc w:val="both"/>
        <w:rPr>
          <w:rFonts w:ascii="Times New Roman" w:eastAsia="Times New Roman" w:hAnsi="Times New Roman" w:cs="Times New Roman"/>
          <w:color w:val="000000" w:themeColor="text1"/>
          <w:sz w:val="24"/>
          <w:szCs w:val="24"/>
        </w:rPr>
      </w:pPr>
      <w:proofErr w:type="spellStart"/>
      <w:proofErr w:type="gramStart"/>
      <w:r w:rsidRPr="6AAFB933">
        <w:rPr>
          <w:rFonts w:ascii="Times New Roman" w:eastAsia="Times New Roman" w:hAnsi="Times New Roman" w:cs="Times New Roman"/>
          <w:color w:val="000000" w:themeColor="text1"/>
          <w:sz w:val="24"/>
          <w:szCs w:val="24"/>
        </w:rPr>
        <w:t>Tarí</w:t>
      </w:r>
      <w:proofErr w:type="spellEnd"/>
      <w:r w:rsidRPr="6AAFB933">
        <w:rPr>
          <w:rFonts w:ascii="Times New Roman" w:eastAsia="Times New Roman" w:hAnsi="Times New Roman" w:cs="Times New Roman"/>
          <w:color w:val="000000" w:themeColor="text1"/>
          <w:sz w:val="24"/>
          <w:szCs w:val="24"/>
        </w:rPr>
        <w:t>, J.J., Pereira-</w:t>
      </w:r>
      <w:proofErr w:type="spellStart"/>
      <w:r w:rsidRPr="6AAFB933">
        <w:rPr>
          <w:rFonts w:ascii="Times New Roman" w:eastAsia="Times New Roman" w:hAnsi="Times New Roman" w:cs="Times New Roman"/>
          <w:color w:val="000000" w:themeColor="text1"/>
          <w:sz w:val="24"/>
          <w:szCs w:val="24"/>
        </w:rPr>
        <w:t>Moliner</w:t>
      </w:r>
      <w:proofErr w:type="spellEnd"/>
      <w:r w:rsidRPr="6AAFB933">
        <w:rPr>
          <w:rFonts w:ascii="Times New Roman" w:eastAsia="Times New Roman" w:hAnsi="Times New Roman" w:cs="Times New Roman"/>
          <w:color w:val="000000" w:themeColor="text1"/>
          <w:sz w:val="24"/>
          <w:szCs w:val="24"/>
        </w:rPr>
        <w:t>, J., Molina-</w:t>
      </w:r>
      <w:proofErr w:type="spellStart"/>
      <w:r w:rsidRPr="6AAFB933">
        <w:rPr>
          <w:rFonts w:ascii="Times New Roman" w:eastAsia="Times New Roman" w:hAnsi="Times New Roman" w:cs="Times New Roman"/>
          <w:color w:val="000000" w:themeColor="text1"/>
          <w:sz w:val="24"/>
          <w:szCs w:val="24"/>
        </w:rPr>
        <w:t>Azorín</w:t>
      </w:r>
      <w:proofErr w:type="spellEnd"/>
      <w:r w:rsidRPr="6AAFB933">
        <w:rPr>
          <w:rFonts w:ascii="Times New Roman" w:eastAsia="Times New Roman" w:hAnsi="Times New Roman" w:cs="Times New Roman"/>
          <w:color w:val="000000" w:themeColor="text1"/>
          <w:sz w:val="24"/>
          <w:szCs w:val="24"/>
        </w:rPr>
        <w:t xml:space="preserve">, J.F. and </w:t>
      </w:r>
      <w:proofErr w:type="spellStart"/>
      <w:r w:rsidRPr="6AAFB933">
        <w:rPr>
          <w:rFonts w:ascii="Times New Roman" w:eastAsia="Times New Roman" w:hAnsi="Times New Roman" w:cs="Times New Roman"/>
          <w:color w:val="000000" w:themeColor="text1"/>
          <w:sz w:val="24"/>
          <w:szCs w:val="24"/>
        </w:rPr>
        <w:t>López-Gamero</w:t>
      </w:r>
      <w:proofErr w:type="spellEnd"/>
      <w:r w:rsidRPr="6AAFB933">
        <w:rPr>
          <w:rFonts w:ascii="Times New Roman" w:eastAsia="Times New Roman" w:hAnsi="Times New Roman" w:cs="Times New Roman"/>
          <w:color w:val="000000" w:themeColor="text1"/>
          <w:sz w:val="24"/>
          <w:szCs w:val="24"/>
        </w:rPr>
        <w:t>, M.D., 2019.</w:t>
      </w:r>
      <w:proofErr w:type="gramEnd"/>
      <w:r w:rsidRPr="6AAFB933">
        <w:rPr>
          <w:rFonts w:ascii="Times New Roman" w:eastAsia="Times New Roman" w:hAnsi="Times New Roman" w:cs="Times New Roman"/>
          <w:color w:val="000000" w:themeColor="text1"/>
          <w:sz w:val="24"/>
          <w:szCs w:val="24"/>
        </w:rPr>
        <w:t xml:space="preserve"> Heterogeneous adoption of quality standards in the hotel industry: drivers and effects. </w:t>
      </w:r>
      <w:proofErr w:type="gramStart"/>
      <w:r w:rsidRPr="6AAFB933">
        <w:rPr>
          <w:rFonts w:ascii="Times New Roman" w:eastAsia="Times New Roman" w:hAnsi="Times New Roman" w:cs="Times New Roman"/>
          <w:i/>
          <w:iCs/>
          <w:color w:val="000000" w:themeColor="text1"/>
          <w:sz w:val="24"/>
          <w:szCs w:val="24"/>
        </w:rPr>
        <w:t>International Journal of Contemporary Hospitality Management</w:t>
      </w:r>
      <w:r w:rsidRPr="6AAFB933">
        <w:rPr>
          <w:rFonts w:ascii="Times New Roman" w:eastAsia="Times New Roman" w:hAnsi="Times New Roman" w:cs="Times New Roman"/>
          <w:color w:val="000000" w:themeColor="text1"/>
          <w:sz w:val="24"/>
          <w:szCs w:val="24"/>
        </w:rPr>
        <w:t xml:space="preserve">, </w:t>
      </w:r>
      <w:r w:rsidRPr="6AAFB933">
        <w:rPr>
          <w:rFonts w:ascii="Times New Roman" w:eastAsia="Times New Roman" w:hAnsi="Times New Roman" w:cs="Times New Roman"/>
          <w:i/>
          <w:iCs/>
          <w:color w:val="000000" w:themeColor="text1"/>
          <w:sz w:val="24"/>
          <w:szCs w:val="24"/>
        </w:rPr>
        <w:t>31</w:t>
      </w:r>
      <w:r w:rsidRPr="6AAFB933">
        <w:rPr>
          <w:rFonts w:ascii="Times New Roman" w:eastAsia="Times New Roman" w:hAnsi="Times New Roman" w:cs="Times New Roman"/>
          <w:color w:val="000000" w:themeColor="text1"/>
          <w:sz w:val="24"/>
          <w:szCs w:val="24"/>
        </w:rPr>
        <w:t>(3), pp.1122-1140.</w:t>
      </w:r>
      <w:proofErr w:type="gramEnd"/>
    </w:p>
    <w:p w14:paraId="2B08B29F" w14:textId="145CF574" w:rsidR="6AAFB933" w:rsidRDefault="6AAFB933" w:rsidP="6AAFB933">
      <w:pPr>
        <w:spacing w:line="360" w:lineRule="auto"/>
        <w:jc w:val="both"/>
        <w:rPr>
          <w:rFonts w:ascii="Times New Roman" w:eastAsia="Times New Roman" w:hAnsi="Times New Roman" w:cs="Times New Roman"/>
          <w:color w:val="000000" w:themeColor="text1"/>
          <w:sz w:val="24"/>
          <w:szCs w:val="24"/>
        </w:rPr>
      </w:pPr>
      <w:proofErr w:type="spellStart"/>
      <w:r w:rsidRPr="6AAFB933">
        <w:rPr>
          <w:rFonts w:ascii="Times New Roman" w:eastAsia="Times New Roman" w:hAnsi="Times New Roman" w:cs="Times New Roman"/>
          <w:color w:val="000000" w:themeColor="text1"/>
          <w:sz w:val="24"/>
          <w:szCs w:val="24"/>
        </w:rPr>
        <w:t>Teare</w:t>
      </w:r>
      <w:proofErr w:type="spellEnd"/>
      <w:r w:rsidRPr="6AAFB933">
        <w:rPr>
          <w:rFonts w:ascii="Times New Roman" w:eastAsia="Times New Roman" w:hAnsi="Times New Roman" w:cs="Times New Roman"/>
          <w:color w:val="000000" w:themeColor="text1"/>
          <w:sz w:val="24"/>
          <w:szCs w:val="24"/>
        </w:rPr>
        <w:t xml:space="preserve">, R., 1993. </w:t>
      </w:r>
      <w:proofErr w:type="gramStart"/>
      <w:r w:rsidRPr="6AAFB933">
        <w:rPr>
          <w:rFonts w:ascii="Times New Roman" w:eastAsia="Times New Roman" w:hAnsi="Times New Roman" w:cs="Times New Roman"/>
          <w:color w:val="000000" w:themeColor="text1"/>
          <w:sz w:val="24"/>
          <w:szCs w:val="24"/>
        </w:rPr>
        <w:t>Designing a contemporary hotel service culture.</w:t>
      </w:r>
      <w:proofErr w:type="gramEnd"/>
      <w:r w:rsidRPr="6AAFB933">
        <w:rPr>
          <w:rFonts w:ascii="Times New Roman" w:eastAsia="Times New Roman" w:hAnsi="Times New Roman" w:cs="Times New Roman"/>
          <w:color w:val="000000" w:themeColor="text1"/>
          <w:sz w:val="24"/>
          <w:szCs w:val="24"/>
        </w:rPr>
        <w:t xml:space="preserve"> </w:t>
      </w:r>
      <w:proofErr w:type="gramStart"/>
      <w:r w:rsidRPr="6AAFB933">
        <w:rPr>
          <w:rFonts w:ascii="Times New Roman" w:eastAsia="Times New Roman" w:hAnsi="Times New Roman" w:cs="Times New Roman"/>
          <w:i/>
          <w:iCs/>
          <w:color w:val="000000" w:themeColor="text1"/>
          <w:sz w:val="24"/>
          <w:szCs w:val="24"/>
        </w:rPr>
        <w:t>International Journal of Service Industry Management</w:t>
      </w:r>
      <w:r w:rsidRPr="6AAFB933">
        <w:rPr>
          <w:rFonts w:ascii="Times New Roman" w:eastAsia="Times New Roman" w:hAnsi="Times New Roman" w:cs="Times New Roman"/>
          <w:color w:val="000000" w:themeColor="text1"/>
          <w:sz w:val="24"/>
          <w:szCs w:val="24"/>
        </w:rPr>
        <w:t xml:space="preserve">, </w:t>
      </w:r>
      <w:r w:rsidRPr="6AAFB933">
        <w:rPr>
          <w:rFonts w:ascii="Times New Roman" w:eastAsia="Times New Roman" w:hAnsi="Times New Roman" w:cs="Times New Roman"/>
          <w:i/>
          <w:iCs/>
          <w:color w:val="000000" w:themeColor="text1"/>
          <w:sz w:val="24"/>
          <w:szCs w:val="24"/>
        </w:rPr>
        <w:t>4</w:t>
      </w:r>
      <w:r w:rsidRPr="6AAFB933">
        <w:rPr>
          <w:rFonts w:ascii="Times New Roman" w:eastAsia="Times New Roman" w:hAnsi="Times New Roman" w:cs="Times New Roman"/>
          <w:color w:val="000000" w:themeColor="text1"/>
          <w:sz w:val="24"/>
          <w:szCs w:val="24"/>
        </w:rPr>
        <w:t>(2), pp.0-0.</w:t>
      </w:r>
      <w:proofErr w:type="gramEnd"/>
    </w:p>
    <w:p w14:paraId="551A2806" w14:textId="6DC27558" w:rsidR="6AAFB933" w:rsidRDefault="6AAFB933" w:rsidP="6AAFB933">
      <w:pPr>
        <w:spacing w:line="360" w:lineRule="auto"/>
        <w:jc w:val="both"/>
        <w:rPr>
          <w:rFonts w:ascii="Times New Roman" w:eastAsia="Times New Roman" w:hAnsi="Times New Roman" w:cs="Times New Roman"/>
          <w:color w:val="000000" w:themeColor="text1"/>
          <w:sz w:val="24"/>
          <w:szCs w:val="24"/>
        </w:rPr>
      </w:pPr>
      <w:proofErr w:type="spellStart"/>
      <w:r w:rsidRPr="6AAFB933">
        <w:rPr>
          <w:rFonts w:ascii="Times New Roman" w:eastAsia="Times New Roman" w:hAnsi="Times New Roman" w:cs="Times New Roman"/>
          <w:color w:val="000000" w:themeColor="text1"/>
          <w:sz w:val="24"/>
          <w:szCs w:val="24"/>
        </w:rPr>
        <w:t>Qoura</w:t>
      </w:r>
      <w:proofErr w:type="spellEnd"/>
      <w:r w:rsidRPr="6AAFB933">
        <w:rPr>
          <w:rFonts w:ascii="Times New Roman" w:eastAsia="Times New Roman" w:hAnsi="Times New Roman" w:cs="Times New Roman"/>
          <w:color w:val="000000" w:themeColor="text1"/>
          <w:sz w:val="24"/>
          <w:szCs w:val="24"/>
        </w:rPr>
        <w:t xml:space="preserve">, O. and </w:t>
      </w:r>
      <w:proofErr w:type="spellStart"/>
      <w:r w:rsidRPr="6AAFB933">
        <w:rPr>
          <w:rFonts w:ascii="Times New Roman" w:eastAsia="Times New Roman" w:hAnsi="Times New Roman" w:cs="Times New Roman"/>
          <w:color w:val="000000" w:themeColor="text1"/>
          <w:sz w:val="24"/>
          <w:szCs w:val="24"/>
        </w:rPr>
        <w:t>Khalifa</w:t>
      </w:r>
      <w:proofErr w:type="spellEnd"/>
      <w:r w:rsidRPr="6AAFB933">
        <w:rPr>
          <w:rFonts w:ascii="Times New Roman" w:eastAsia="Times New Roman" w:hAnsi="Times New Roman" w:cs="Times New Roman"/>
          <w:color w:val="000000" w:themeColor="text1"/>
          <w:sz w:val="24"/>
          <w:szCs w:val="24"/>
        </w:rPr>
        <w:t xml:space="preserve">, G.S., 2016. The impact of reputation management on hotel image among internal customers: The Case of Egyptian hotels. </w:t>
      </w:r>
      <w:proofErr w:type="gramStart"/>
      <w:r w:rsidRPr="6AAFB933">
        <w:rPr>
          <w:rFonts w:ascii="Times New Roman" w:eastAsia="Times New Roman" w:hAnsi="Times New Roman" w:cs="Times New Roman"/>
          <w:i/>
          <w:iCs/>
          <w:color w:val="000000" w:themeColor="text1"/>
          <w:sz w:val="24"/>
          <w:szCs w:val="24"/>
        </w:rPr>
        <w:t>International Journal of Heritage, Tourism, and Hospitality</w:t>
      </w:r>
      <w:r w:rsidRPr="6AAFB933">
        <w:rPr>
          <w:rFonts w:ascii="Times New Roman" w:eastAsia="Times New Roman" w:hAnsi="Times New Roman" w:cs="Times New Roman"/>
          <w:color w:val="000000" w:themeColor="text1"/>
          <w:sz w:val="24"/>
          <w:szCs w:val="24"/>
        </w:rPr>
        <w:t xml:space="preserve">, </w:t>
      </w:r>
      <w:r w:rsidRPr="6AAFB933">
        <w:rPr>
          <w:rFonts w:ascii="Times New Roman" w:eastAsia="Times New Roman" w:hAnsi="Times New Roman" w:cs="Times New Roman"/>
          <w:i/>
          <w:iCs/>
          <w:color w:val="000000" w:themeColor="text1"/>
          <w:sz w:val="24"/>
          <w:szCs w:val="24"/>
        </w:rPr>
        <w:t>7</w:t>
      </w:r>
      <w:r w:rsidRPr="6AAFB933">
        <w:rPr>
          <w:rFonts w:ascii="Times New Roman" w:eastAsia="Times New Roman" w:hAnsi="Times New Roman" w:cs="Times New Roman"/>
          <w:color w:val="000000" w:themeColor="text1"/>
          <w:sz w:val="24"/>
          <w:szCs w:val="24"/>
        </w:rPr>
        <w:t>(2), pp.261-274.</w:t>
      </w:r>
      <w:proofErr w:type="gramEnd"/>
    </w:p>
    <w:p w14:paraId="4383F60F" w14:textId="6D36B995" w:rsidR="6AAFB933" w:rsidRDefault="6AAFB933" w:rsidP="6AAFB933">
      <w:pPr>
        <w:spacing w:line="360" w:lineRule="auto"/>
        <w:jc w:val="both"/>
        <w:rPr>
          <w:rFonts w:ascii="Times New Roman" w:eastAsia="Times New Roman" w:hAnsi="Times New Roman" w:cs="Times New Roman"/>
          <w:color w:val="000000" w:themeColor="text1"/>
          <w:sz w:val="24"/>
          <w:szCs w:val="24"/>
        </w:rPr>
      </w:pPr>
      <w:r w:rsidRPr="6AAFB933">
        <w:rPr>
          <w:rFonts w:ascii="Times New Roman" w:eastAsia="Times New Roman" w:hAnsi="Times New Roman" w:cs="Times New Roman"/>
          <w:color w:val="000000" w:themeColor="text1"/>
          <w:sz w:val="24"/>
          <w:szCs w:val="24"/>
        </w:rPr>
        <w:t xml:space="preserve">Yilmaz, I., 2009. </w:t>
      </w:r>
      <w:proofErr w:type="gramStart"/>
      <w:r w:rsidRPr="6AAFB933">
        <w:rPr>
          <w:rFonts w:ascii="Times New Roman" w:eastAsia="Times New Roman" w:hAnsi="Times New Roman" w:cs="Times New Roman"/>
          <w:color w:val="000000" w:themeColor="text1"/>
          <w:sz w:val="24"/>
          <w:szCs w:val="24"/>
        </w:rPr>
        <w:t>Measurement of service quality in the hotel industry.</w:t>
      </w:r>
      <w:proofErr w:type="gramEnd"/>
      <w:r w:rsidRPr="6AAFB933">
        <w:rPr>
          <w:rFonts w:ascii="Times New Roman" w:eastAsia="Times New Roman" w:hAnsi="Times New Roman" w:cs="Times New Roman"/>
          <w:color w:val="000000" w:themeColor="text1"/>
          <w:sz w:val="24"/>
          <w:szCs w:val="24"/>
        </w:rPr>
        <w:t xml:space="preserve"> </w:t>
      </w:r>
      <w:proofErr w:type="gramStart"/>
      <w:r w:rsidRPr="6AAFB933">
        <w:rPr>
          <w:rFonts w:ascii="Times New Roman" w:eastAsia="Times New Roman" w:hAnsi="Times New Roman" w:cs="Times New Roman"/>
          <w:i/>
          <w:iCs/>
          <w:color w:val="000000" w:themeColor="text1"/>
          <w:sz w:val="24"/>
          <w:szCs w:val="24"/>
        </w:rPr>
        <w:t>Anatolia</w:t>
      </w:r>
      <w:r w:rsidRPr="6AAFB933">
        <w:rPr>
          <w:rFonts w:ascii="Times New Roman" w:eastAsia="Times New Roman" w:hAnsi="Times New Roman" w:cs="Times New Roman"/>
          <w:color w:val="000000" w:themeColor="text1"/>
          <w:sz w:val="24"/>
          <w:szCs w:val="24"/>
        </w:rPr>
        <w:t xml:space="preserve">, </w:t>
      </w:r>
      <w:r w:rsidRPr="6AAFB933">
        <w:rPr>
          <w:rFonts w:ascii="Times New Roman" w:eastAsia="Times New Roman" w:hAnsi="Times New Roman" w:cs="Times New Roman"/>
          <w:i/>
          <w:iCs/>
          <w:color w:val="000000" w:themeColor="text1"/>
          <w:sz w:val="24"/>
          <w:szCs w:val="24"/>
        </w:rPr>
        <w:t>20</w:t>
      </w:r>
      <w:r w:rsidRPr="6AAFB933">
        <w:rPr>
          <w:rFonts w:ascii="Times New Roman" w:eastAsia="Times New Roman" w:hAnsi="Times New Roman" w:cs="Times New Roman"/>
          <w:color w:val="000000" w:themeColor="text1"/>
          <w:sz w:val="24"/>
          <w:szCs w:val="24"/>
        </w:rPr>
        <w:t>(2), pp.375-386.</w:t>
      </w:r>
      <w:proofErr w:type="gramEnd"/>
    </w:p>
    <w:p w14:paraId="27827948" w14:textId="5A519418" w:rsidR="6AAFB933" w:rsidRDefault="6AAFB933" w:rsidP="6AAFB933">
      <w:pPr>
        <w:rPr>
          <w:rFonts w:ascii="Arial" w:eastAsia="Arial" w:hAnsi="Arial" w:cs="Arial"/>
          <w:color w:val="222222"/>
          <w:sz w:val="19"/>
          <w:szCs w:val="19"/>
        </w:rPr>
      </w:pPr>
    </w:p>
    <w:p w14:paraId="41600B19" w14:textId="2F2F950A" w:rsidR="6AAFB933" w:rsidRDefault="6AAFB933" w:rsidP="6AAFB933"/>
    <w:sectPr w:rsidR="6AAFB93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erlin Sans FB">
    <w:panose1 w:val="020E0602020502020306"/>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int2:observations>
    <int2:textHash int2:hashCode="VxA0/zS+7MGhdt" int2:id="zrQi3VXb">
      <int2:state int2:type="AugLoop_Text_Critique" int2:value="Rejected"/>
    </int2:textHash>
    <int2:textHash int2:hashCode="VXmZc0+UF2suLs" int2:id="Y5H9UlT3">
      <int2:state int2:type="AugLoop_Text_Critique" int2:value="Rejected"/>
    </int2:textHash>
    <int2:textHash int2:hashCode="CW6IYHHFBLHEJZ" int2:id="Lkmlnr3q">
      <int2:state int2:type="AugLoop_Text_Critique" int2:value="Rejected"/>
    </int2:textHash>
    <int2:textHash int2:hashCode="+OpeeC4mzyD5d3" int2:id="TqEniIcP">
      <int2:state int2:type="AugLoop_Text_Critique" int2:value="Rejected"/>
    </int2:textHash>
    <int2:textHash int2:hashCode="uWxXCZs43duU/b" int2:id="390Xi0zo">
      <int2:state int2:type="AugLoop_Text_Critique" int2:value="Rejected"/>
    </int2:textHash>
    <int2:textHash int2:hashCode="BC3EUS+j05HFFw" int2:id="xCiip1WF">
      <int2:state int2:type="AugLoop_Text_Critique" int2:value="Rejected"/>
    </int2:textHash>
    <int2:textHash int2:hashCode="Q87hGG6vBBjORv" int2:id="lHQt7DWF">
      <int2:state int2:type="AugLoop_Text_Critique" int2:value="Rejected"/>
    </int2:textHash>
    <int2:textHash int2:hashCode="17ldwGMu/BXVdv" int2:id="uFjIziXQ">
      <int2:state int2:type="AugLoop_Text_Critique" int2:value="Rejected"/>
    </int2:textHash>
    <int2:textHash int2:hashCode="dcLtTLBUtUPXic" int2:id="ng330AIK">
      <int2:state int2:type="AugLoop_Text_Critique" int2:value="Rejected"/>
    </int2:textHash>
    <int2:textHash int2:hashCode="+CqhM7rRe4o1gq" int2:id="dCjguTYh">
      <int2:state int2:type="AugLoop_Text_Critique" int2:value="Rejected"/>
    </int2:textHash>
    <int2:textHash int2:hashCode="nMtRU1cpn3DkNm" int2:id="2oWEMwFy">
      <int2:state int2:type="AugLoop_Text_Critique" int2:value="Rejected"/>
    </int2:textHash>
    <int2:textHash int2:hashCode="Y3xmlmW3/DHrSf" int2:id="DnImJD14">
      <int2:state int2:type="AugLoop_Text_Critique" int2:value="Rejected"/>
    </int2:textHash>
    <int2:textHash int2:hashCode="B4KV5TdH0MLUFN" int2:id="bsFd82g0">
      <int2:state int2:type="AugLoop_Text_Critique" int2:value="Rejected"/>
    </int2:textHash>
    <int2:bookmark int2:bookmarkName="_Int_ec9uz3L0" int2:invalidationBookmarkName="" int2:hashCode="qmQd6ymEKQyXWu" int2:id="aNVXCWkF">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F0FB89B"/>
    <w:rsid w:val="00181F4E"/>
    <w:rsid w:val="00440D30"/>
    <w:rsid w:val="00445BFB"/>
    <w:rsid w:val="004B36EA"/>
    <w:rsid w:val="0075126A"/>
    <w:rsid w:val="00D90080"/>
    <w:rsid w:val="00F632B5"/>
    <w:rsid w:val="2F0FB89B"/>
    <w:rsid w:val="6AAFB9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FB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6AAFB933"/>
    <w:rPr>
      <w:lang w:val="en-GB"/>
    </w:rPr>
  </w:style>
  <w:style w:type="paragraph" w:styleId="Heading1">
    <w:name w:val="heading 1"/>
    <w:basedOn w:val="Normal"/>
    <w:next w:val="Normal"/>
    <w:link w:val="Heading1Char"/>
    <w:uiPriority w:val="9"/>
    <w:qFormat/>
    <w:rsid w:val="6AAFB93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6AAFB93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6AAFB933"/>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6AAFB93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6AAFB933"/>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6AAFB933"/>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6AAFB933"/>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6AAFB933"/>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6AAFB933"/>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6AAFB933"/>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6AAFB933"/>
    <w:rPr>
      <w:rFonts w:eastAsiaTheme="minorEastAsia"/>
      <w:color w:val="5A5A5A"/>
    </w:rPr>
  </w:style>
  <w:style w:type="paragraph" w:styleId="Quote">
    <w:name w:val="Quote"/>
    <w:basedOn w:val="Normal"/>
    <w:next w:val="Normal"/>
    <w:link w:val="QuoteChar"/>
    <w:uiPriority w:val="29"/>
    <w:qFormat/>
    <w:rsid w:val="6AAFB933"/>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6AAFB933"/>
    <w:pPr>
      <w:spacing w:before="360" w:after="360"/>
      <w:ind w:left="864" w:right="864"/>
      <w:jc w:val="center"/>
    </w:pPr>
    <w:rPr>
      <w:i/>
      <w:iCs/>
      <w:color w:val="4472C4" w:themeColor="accent1"/>
    </w:rPr>
  </w:style>
  <w:style w:type="paragraph" w:styleId="ListParagraph">
    <w:name w:val="List Paragraph"/>
    <w:basedOn w:val="Normal"/>
    <w:uiPriority w:val="34"/>
    <w:qFormat/>
    <w:rsid w:val="6AAFB933"/>
    <w:pPr>
      <w:ind w:left="720"/>
      <w:contextualSpacing/>
    </w:pPr>
  </w:style>
  <w:style w:type="character" w:customStyle="1" w:styleId="Heading1Char">
    <w:name w:val="Heading 1 Char"/>
    <w:basedOn w:val="DefaultParagraphFont"/>
    <w:link w:val="Heading1"/>
    <w:uiPriority w:val="9"/>
    <w:rsid w:val="6AAFB933"/>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6AAFB933"/>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6AAFB933"/>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6AAFB933"/>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6AAFB933"/>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6AAFB933"/>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6AAFB933"/>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6AAFB933"/>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6AAFB933"/>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6AAFB933"/>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6AAFB933"/>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6AAFB933"/>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6AAFB933"/>
    <w:rPr>
      <w:i/>
      <w:iCs/>
      <w:noProof w:val="0"/>
      <w:color w:val="4472C4" w:themeColor="accent1"/>
      <w:lang w:val="en-GB"/>
    </w:rPr>
  </w:style>
  <w:style w:type="paragraph" w:styleId="TOC1">
    <w:name w:val="toc 1"/>
    <w:basedOn w:val="Normal"/>
    <w:next w:val="Normal"/>
    <w:uiPriority w:val="39"/>
    <w:unhideWhenUsed/>
    <w:rsid w:val="6AAFB933"/>
    <w:pPr>
      <w:spacing w:after="100"/>
    </w:pPr>
  </w:style>
  <w:style w:type="paragraph" w:styleId="TOC2">
    <w:name w:val="toc 2"/>
    <w:basedOn w:val="Normal"/>
    <w:next w:val="Normal"/>
    <w:uiPriority w:val="39"/>
    <w:unhideWhenUsed/>
    <w:rsid w:val="6AAFB933"/>
    <w:pPr>
      <w:spacing w:after="100"/>
      <w:ind w:left="220"/>
    </w:pPr>
  </w:style>
  <w:style w:type="paragraph" w:styleId="TOC3">
    <w:name w:val="toc 3"/>
    <w:basedOn w:val="Normal"/>
    <w:next w:val="Normal"/>
    <w:uiPriority w:val="39"/>
    <w:unhideWhenUsed/>
    <w:rsid w:val="6AAFB933"/>
    <w:pPr>
      <w:spacing w:after="100"/>
      <w:ind w:left="440"/>
    </w:pPr>
  </w:style>
  <w:style w:type="paragraph" w:styleId="TOC4">
    <w:name w:val="toc 4"/>
    <w:basedOn w:val="Normal"/>
    <w:next w:val="Normal"/>
    <w:uiPriority w:val="39"/>
    <w:unhideWhenUsed/>
    <w:rsid w:val="6AAFB933"/>
    <w:pPr>
      <w:spacing w:after="100"/>
      <w:ind w:left="660"/>
    </w:pPr>
  </w:style>
  <w:style w:type="paragraph" w:styleId="TOC5">
    <w:name w:val="toc 5"/>
    <w:basedOn w:val="Normal"/>
    <w:next w:val="Normal"/>
    <w:uiPriority w:val="39"/>
    <w:unhideWhenUsed/>
    <w:rsid w:val="6AAFB933"/>
    <w:pPr>
      <w:spacing w:after="100"/>
      <w:ind w:left="880"/>
    </w:pPr>
  </w:style>
  <w:style w:type="paragraph" w:styleId="TOC6">
    <w:name w:val="toc 6"/>
    <w:basedOn w:val="Normal"/>
    <w:next w:val="Normal"/>
    <w:uiPriority w:val="39"/>
    <w:unhideWhenUsed/>
    <w:rsid w:val="6AAFB933"/>
    <w:pPr>
      <w:spacing w:after="100"/>
      <w:ind w:left="1100"/>
    </w:pPr>
  </w:style>
  <w:style w:type="paragraph" w:styleId="TOC7">
    <w:name w:val="toc 7"/>
    <w:basedOn w:val="Normal"/>
    <w:next w:val="Normal"/>
    <w:uiPriority w:val="39"/>
    <w:unhideWhenUsed/>
    <w:rsid w:val="6AAFB933"/>
    <w:pPr>
      <w:spacing w:after="100"/>
      <w:ind w:left="1320"/>
    </w:pPr>
  </w:style>
  <w:style w:type="paragraph" w:styleId="TOC8">
    <w:name w:val="toc 8"/>
    <w:basedOn w:val="Normal"/>
    <w:next w:val="Normal"/>
    <w:uiPriority w:val="39"/>
    <w:unhideWhenUsed/>
    <w:rsid w:val="6AAFB933"/>
    <w:pPr>
      <w:spacing w:after="100"/>
      <w:ind w:left="1540"/>
    </w:pPr>
  </w:style>
  <w:style w:type="paragraph" w:styleId="TOC9">
    <w:name w:val="toc 9"/>
    <w:basedOn w:val="Normal"/>
    <w:next w:val="Normal"/>
    <w:uiPriority w:val="39"/>
    <w:unhideWhenUsed/>
    <w:rsid w:val="6AAFB933"/>
    <w:pPr>
      <w:spacing w:after="100"/>
      <w:ind w:left="1760"/>
    </w:pPr>
  </w:style>
  <w:style w:type="paragraph" w:styleId="EndnoteText">
    <w:name w:val="endnote text"/>
    <w:basedOn w:val="Normal"/>
    <w:link w:val="EndnoteTextChar"/>
    <w:uiPriority w:val="99"/>
    <w:semiHidden/>
    <w:unhideWhenUsed/>
    <w:rsid w:val="6AAFB933"/>
    <w:pPr>
      <w:spacing w:after="0"/>
    </w:pPr>
    <w:rPr>
      <w:sz w:val="20"/>
      <w:szCs w:val="20"/>
    </w:rPr>
  </w:style>
  <w:style w:type="character" w:customStyle="1" w:styleId="EndnoteTextChar">
    <w:name w:val="Endnote Text Char"/>
    <w:basedOn w:val="DefaultParagraphFont"/>
    <w:link w:val="EndnoteText"/>
    <w:uiPriority w:val="99"/>
    <w:semiHidden/>
    <w:rsid w:val="6AAFB933"/>
    <w:rPr>
      <w:noProof w:val="0"/>
      <w:sz w:val="20"/>
      <w:szCs w:val="20"/>
      <w:lang w:val="en-GB"/>
    </w:rPr>
  </w:style>
  <w:style w:type="paragraph" w:styleId="Footer">
    <w:name w:val="footer"/>
    <w:basedOn w:val="Normal"/>
    <w:link w:val="FooterChar"/>
    <w:uiPriority w:val="99"/>
    <w:unhideWhenUsed/>
    <w:rsid w:val="6AAFB933"/>
    <w:pPr>
      <w:tabs>
        <w:tab w:val="center" w:pos="4680"/>
        <w:tab w:val="right" w:pos="9360"/>
      </w:tabs>
      <w:spacing w:after="0"/>
    </w:pPr>
  </w:style>
  <w:style w:type="character" w:customStyle="1" w:styleId="FooterChar">
    <w:name w:val="Footer Char"/>
    <w:basedOn w:val="DefaultParagraphFont"/>
    <w:link w:val="Footer"/>
    <w:uiPriority w:val="99"/>
    <w:rsid w:val="6AAFB933"/>
    <w:rPr>
      <w:noProof w:val="0"/>
      <w:lang w:val="en-GB"/>
    </w:rPr>
  </w:style>
  <w:style w:type="paragraph" w:styleId="FootnoteText">
    <w:name w:val="footnote text"/>
    <w:basedOn w:val="Normal"/>
    <w:link w:val="FootnoteTextChar"/>
    <w:uiPriority w:val="99"/>
    <w:semiHidden/>
    <w:unhideWhenUsed/>
    <w:rsid w:val="6AAFB933"/>
    <w:pPr>
      <w:spacing w:after="0"/>
    </w:pPr>
    <w:rPr>
      <w:sz w:val="20"/>
      <w:szCs w:val="20"/>
    </w:rPr>
  </w:style>
  <w:style w:type="character" w:customStyle="1" w:styleId="FootnoteTextChar">
    <w:name w:val="Footnote Text Char"/>
    <w:basedOn w:val="DefaultParagraphFont"/>
    <w:link w:val="FootnoteText"/>
    <w:uiPriority w:val="99"/>
    <w:semiHidden/>
    <w:rsid w:val="6AAFB933"/>
    <w:rPr>
      <w:noProof w:val="0"/>
      <w:sz w:val="20"/>
      <w:szCs w:val="20"/>
      <w:lang w:val="en-GB"/>
    </w:rPr>
  </w:style>
  <w:style w:type="paragraph" w:styleId="Header">
    <w:name w:val="header"/>
    <w:basedOn w:val="Normal"/>
    <w:link w:val="HeaderChar"/>
    <w:uiPriority w:val="99"/>
    <w:unhideWhenUsed/>
    <w:rsid w:val="6AAFB933"/>
    <w:pPr>
      <w:tabs>
        <w:tab w:val="center" w:pos="4680"/>
        <w:tab w:val="right" w:pos="9360"/>
      </w:tabs>
      <w:spacing w:after="0"/>
    </w:pPr>
  </w:style>
  <w:style w:type="character" w:customStyle="1" w:styleId="HeaderChar">
    <w:name w:val="Header Char"/>
    <w:basedOn w:val="DefaultParagraphFont"/>
    <w:link w:val="Header"/>
    <w:uiPriority w:val="99"/>
    <w:rsid w:val="6AAFB933"/>
    <w:rPr>
      <w:noProof w:val="0"/>
      <w:lang w:val="en-GB"/>
    </w:rPr>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rsid w:val="00D900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0080"/>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6AAFB933"/>
    <w:rPr>
      <w:lang w:val="en-GB"/>
    </w:rPr>
  </w:style>
  <w:style w:type="paragraph" w:styleId="Heading1">
    <w:name w:val="heading 1"/>
    <w:basedOn w:val="Normal"/>
    <w:next w:val="Normal"/>
    <w:link w:val="Heading1Char"/>
    <w:uiPriority w:val="9"/>
    <w:qFormat/>
    <w:rsid w:val="6AAFB93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6AAFB93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6AAFB933"/>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6AAFB93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6AAFB933"/>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6AAFB933"/>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6AAFB933"/>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6AAFB933"/>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6AAFB933"/>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6AAFB933"/>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6AAFB933"/>
    <w:rPr>
      <w:rFonts w:eastAsiaTheme="minorEastAsia"/>
      <w:color w:val="5A5A5A"/>
    </w:rPr>
  </w:style>
  <w:style w:type="paragraph" w:styleId="Quote">
    <w:name w:val="Quote"/>
    <w:basedOn w:val="Normal"/>
    <w:next w:val="Normal"/>
    <w:link w:val="QuoteChar"/>
    <w:uiPriority w:val="29"/>
    <w:qFormat/>
    <w:rsid w:val="6AAFB933"/>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6AAFB933"/>
    <w:pPr>
      <w:spacing w:before="360" w:after="360"/>
      <w:ind w:left="864" w:right="864"/>
      <w:jc w:val="center"/>
    </w:pPr>
    <w:rPr>
      <w:i/>
      <w:iCs/>
      <w:color w:val="4472C4" w:themeColor="accent1"/>
    </w:rPr>
  </w:style>
  <w:style w:type="paragraph" w:styleId="ListParagraph">
    <w:name w:val="List Paragraph"/>
    <w:basedOn w:val="Normal"/>
    <w:uiPriority w:val="34"/>
    <w:qFormat/>
    <w:rsid w:val="6AAFB933"/>
    <w:pPr>
      <w:ind w:left="720"/>
      <w:contextualSpacing/>
    </w:pPr>
  </w:style>
  <w:style w:type="character" w:customStyle="1" w:styleId="Heading1Char">
    <w:name w:val="Heading 1 Char"/>
    <w:basedOn w:val="DefaultParagraphFont"/>
    <w:link w:val="Heading1"/>
    <w:uiPriority w:val="9"/>
    <w:rsid w:val="6AAFB933"/>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6AAFB933"/>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6AAFB933"/>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6AAFB933"/>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6AAFB933"/>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6AAFB933"/>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6AAFB933"/>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6AAFB933"/>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6AAFB933"/>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6AAFB933"/>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6AAFB933"/>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6AAFB933"/>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6AAFB933"/>
    <w:rPr>
      <w:i/>
      <w:iCs/>
      <w:noProof w:val="0"/>
      <w:color w:val="4472C4" w:themeColor="accent1"/>
      <w:lang w:val="en-GB"/>
    </w:rPr>
  </w:style>
  <w:style w:type="paragraph" w:styleId="TOC1">
    <w:name w:val="toc 1"/>
    <w:basedOn w:val="Normal"/>
    <w:next w:val="Normal"/>
    <w:uiPriority w:val="39"/>
    <w:unhideWhenUsed/>
    <w:rsid w:val="6AAFB933"/>
    <w:pPr>
      <w:spacing w:after="100"/>
    </w:pPr>
  </w:style>
  <w:style w:type="paragraph" w:styleId="TOC2">
    <w:name w:val="toc 2"/>
    <w:basedOn w:val="Normal"/>
    <w:next w:val="Normal"/>
    <w:uiPriority w:val="39"/>
    <w:unhideWhenUsed/>
    <w:rsid w:val="6AAFB933"/>
    <w:pPr>
      <w:spacing w:after="100"/>
      <w:ind w:left="220"/>
    </w:pPr>
  </w:style>
  <w:style w:type="paragraph" w:styleId="TOC3">
    <w:name w:val="toc 3"/>
    <w:basedOn w:val="Normal"/>
    <w:next w:val="Normal"/>
    <w:uiPriority w:val="39"/>
    <w:unhideWhenUsed/>
    <w:rsid w:val="6AAFB933"/>
    <w:pPr>
      <w:spacing w:after="100"/>
      <w:ind w:left="440"/>
    </w:pPr>
  </w:style>
  <w:style w:type="paragraph" w:styleId="TOC4">
    <w:name w:val="toc 4"/>
    <w:basedOn w:val="Normal"/>
    <w:next w:val="Normal"/>
    <w:uiPriority w:val="39"/>
    <w:unhideWhenUsed/>
    <w:rsid w:val="6AAFB933"/>
    <w:pPr>
      <w:spacing w:after="100"/>
      <w:ind w:left="660"/>
    </w:pPr>
  </w:style>
  <w:style w:type="paragraph" w:styleId="TOC5">
    <w:name w:val="toc 5"/>
    <w:basedOn w:val="Normal"/>
    <w:next w:val="Normal"/>
    <w:uiPriority w:val="39"/>
    <w:unhideWhenUsed/>
    <w:rsid w:val="6AAFB933"/>
    <w:pPr>
      <w:spacing w:after="100"/>
      <w:ind w:left="880"/>
    </w:pPr>
  </w:style>
  <w:style w:type="paragraph" w:styleId="TOC6">
    <w:name w:val="toc 6"/>
    <w:basedOn w:val="Normal"/>
    <w:next w:val="Normal"/>
    <w:uiPriority w:val="39"/>
    <w:unhideWhenUsed/>
    <w:rsid w:val="6AAFB933"/>
    <w:pPr>
      <w:spacing w:after="100"/>
      <w:ind w:left="1100"/>
    </w:pPr>
  </w:style>
  <w:style w:type="paragraph" w:styleId="TOC7">
    <w:name w:val="toc 7"/>
    <w:basedOn w:val="Normal"/>
    <w:next w:val="Normal"/>
    <w:uiPriority w:val="39"/>
    <w:unhideWhenUsed/>
    <w:rsid w:val="6AAFB933"/>
    <w:pPr>
      <w:spacing w:after="100"/>
      <w:ind w:left="1320"/>
    </w:pPr>
  </w:style>
  <w:style w:type="paragraph" w:styleId="TOC8">
    <w:name w:val="toc 8"/>
    <w:basedOn w:val="Normal"/>
    <w:next w:val="Normal"/>
    <w:uiPriority w:val="39"/>
    <w:unhideWhenUsed/>
    <w:rsid w:val="6AAFB933"/>
    <w:pPr>
      <w:spacing w:after="100"/>
      <w:ind w:left="1540"/>
    </w:pPr>
  </w:style>
  <w:style w:type="paragraph" w:styleId="TOC9">
    <w:name w:val="toc 9"/>
    <w:basedOn w:val="Normal"/>
    <w:next w:val="Normal"/>
    <w:uiPriority w:val="39"/>
    <w:unhideWhenUsed/>
    <w:rsid w:val="6AAFB933"/>
    <w:pPr>
      <w:spacing w:after="100"/>
      <w:ind w:left="1760"/>
    </w:pPr>
  </w:style>
  <w:style w:type="paragraph" w:styleId="EndnoteText">
    <w:name w:val="endnote text"/>
    <w:basedOn w:val="Normal"/>
    <w:link w:val="EndnoteTextChar"/>
    <w:uiPriority w:val="99"/>
    <w:semiHidden/>
    <w:unhideWhenUsed/>
    <w:rsid w:val="6AAFB933"/>
    <w:pPr>
      <w:spacing w:after="0"/>
    </w:pPr>
    <w:rPr>
      <w:sz w:val="20"/>
      <w:szCs w:val="20"/>
    </w:rPr>
  </w:style>
  <w:style w:type="character" w:customStyle="1" w:styleId="EndnoteTextChar">
    <w:name w:val="Endnote Text Char"/>
    <w:basedOn w:val="DefaultParagraphFont"/>
    <w:link w:val="EndnoteText"/>
    <w:uiPriority w:val="99"/>
    <w:semiHidden/>
    <w:rsid w:val="6AAFB933"/>
    <w:rPr>
      <w:noProof w:val="0"/>
      <w:sz w:val="20"/>
      <w:szCs w:val="20"/>
      <w:lang w:val="en-GB"/>
    </w:rPr>
  </w:style>
  <w:style w:type="paragraph" w:styleId="Footer">
    <w:name w:val="footer"/>
    <w:basedOn w:val="Normal"/>
    <w:link w:val="FooterChar"/>
    <w:uiPriority w:val="99"/>
    <w:unhideWhenUsed/>
    <w:rsid w:val="6AAFB933"/>
    <w:pPr>
      <w:tabs>
        <w:tab w:val="center" w:pos="4680"/>
        <w:tab w:val="right" w:pos="9360"/>
      </w:tabs>
      <w:spacing w:after="0"/>
    </w:pPr>
  </w:style>
  <w:style w:type="character" w:customStyle="1" w:styleId="FooterChar">
    <w:name w:val="Footer Char"/>
    <w:basedOn w:val="DefaultParagraphFont"/>
    <w:link w:val="Footer"/>
    <w:uiPriority w:val="99"/>
    <w:rsid w:val="6AAFB933"/>
    <w:rPr>
      <w:noProof w:val="0"/>
      <w:lang w:val="en-GB"/>
    </w:rPr>
  </w:style>
  <w:style w:type="paragraph" w:styleId="FootnoteText">
    <w:name w:val="footnote text"/>
    <w:basedOn w:val="Normal"/>
    <w:link w:val="FootnoteTextChar"/>
    <w:uiPriority w:val="99"/>
    <w:semiHidden/>
    <w:unhideWhenUsed/>
    <w:rsid w:val="6AAFB933"/>
    <w:pPr>
      <w:spacing w:after="0"/>
    </w:pPr>
    <w:rPr>
      <w:sz w:val="20"/>
      <w:szCs w:val="20"/>
    </w:rPr>
  </w:style>
  <w:style w:type="character" w:customStyle="1" w:styleId="FootnoteTextChar">
    <w:name w:val="Footnote Text Char"/>
    <w:basedOn w:val="DefaultParagraphFont"/>
    <w:link w:val="FootnoteText"/>
    <w:uiPriority w:val="99"/>
    <w:semiHidden/>
    <w:rsid w:val="6AAFB933"/>
    <w:rPr>
      <w:noProof w:val="0"/>
      <w:sz w:val="20"/>
      <w:szCs w:val="20"/>
      <w:lang w:val="en-GB"/>
    </w:rPr>
  </w:style>
  <w:style w:type="paragraph" w:styleId="Header">
    <w:name w:val="header"/>
    <w:basedOn w:val="Normal"/>
    <w:link w:val="HeaderChar"/>
    <w:uiPriority w:val="99"/>
    <w:unhideWhenUsed/>
    <w:rsid w:val="6AAFB933"/>
    <w:pPr>
      <w:tabs>
        <w:tab w:val="center" w:pos="4680"/>
        <w:tab w:val="right" w:pos="9360"/>
      </w:tabs>
      <w:spacing w:after="0"/>
    </w:pPr>
  </w:style>
  <w:style w:type="character" w:customStyle="1" w:styleId="HeaderChar">
    <w:name w:val="Header Char"/>
    <w:basedOn w:val="DefaultParagraphFont"/>
    <w:link w:val="Header"/>
    <w:uiPriority w:val="99"/>
    <w:rsid w:val="6AAFB933"/>
    <w:rPr>
      <w:noProof w:val="0"/>
      <w:lang w:val="en-GB"/>
    </w:rPr>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rsid w:val="00D900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0080"/>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be498e8950f14565" Type="http://schemas.microsoft.com/office/2020/10/relationships/intelligence" Target="intelligence2.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288</TotalTime>
  <Pages>9</Pages>
  <Words>2222</Words>
  <Characters>12667</Characters>
  <Application>Microsoft Office Word</Application>
  <DocSecurity>0</DocSecurity>
  <Lines>105</Lines>
  <Paragraphs>29</Paragraphs>
  <ScaleCrop>false</ScaleCrop>
  <Company/>
  <LinksUpToDate>false</LinksUpToDate>
  <CharactersWithSpaces>14860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Writer 26</dc:creator>
  <cp:keywords/>
  <dc:description/>
  <cp:lastModifiedBy>sorinc</cp:lastModifiedBy>
  <cp:revision>7</cp:revision>
  <dcterms:created xsi:type="dcterms:W3CDTF">2023-11-09T07:13:00Z</dcterms:created>
  <dcterms:modified xsi:type="dcterms:W3CDTF">2023-11-13T11:14:00Z</dcterms:modified>
</cp:coreProperties>
</file>