
<file path=[Content_Types].xml><?xml version="1.0" encoding="utf-8"?>
<Types xmlns="http://schemas.openxmlformats.org/package/2006/content-types">
  <Default Extension="jfif" ContentType="image/jpeg"/>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408378BE" w:rsidR="00A930CB" w:rsidRPr="00D14017" w:rsidRDefault="004600C8" w:rsidP="00A930CB">
                <w:pPr>
                  <w:spacing w:before="120" w:after="120" w:line="360" w:lineRule="auto"/>
                  <w:rPr>
                    <w:rFonts w:ascii="Tahoma" w:hAnsi="Tahoma" w:cs="Tahoma"/>
                    <w:sz w:val="28"/>
                    <w:szCs w:val="28"/>
                  </w:rPr>
                </w:pPr>
                <w:r>
                  <w:rPr>
                    <w:rFonts w:ascii="Tahoma" w:hAnsi="Tahoma" w:cs="Tahoma"/>
                    <w:sz w:val="28"/>
                    <w:szCs w:val="28"/>
                  </w:rPr>
                  <w:t>Callum Jennings</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49D1F0FA" w:rsidR="00A930CB" w:rsidRPr="00D14017" w:rsidRDefault="004600C8" w:rsidP="00A930CB">
                <w:pPr>
                  <w:spacing w:before="120" w:after="120" w:line="360" w:lineRule="auto"/>
                  <w:rPr>
                    <w:rFonts w:ascii="Tahoma" w:hAnsi="Tahoma" w:cs="Tahoma"/>
                    <w:sz w:val="28"/>
                    <w:szCs w:val="28"/>
                  </w:rPr>
                </w:pPr>
                <w:r w:rsidRPr="004600C8">
                  <w:rPr>
                    <w:rFonts w:ascii="Tahoma" w:hAnsi="Tahoma" w:cs="Tahoma"/>
                    <w:sz w:val="28"/>
                    <w:szCs w:val="28"/>
                  </w:rPr>
                  <w:t>2007363</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4638C310"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2154CB">
                  <w:rPr>
                    <w:rFonts w:ascii="Tahoma" w:hAnsi="Tahoma" w:cs="Tahoma"/>
                    <w:color w:val="FF0000"/>
                    <w:sz w:val="28"/>
                    <w:szCs w:val="28"/>
                  </w:rPr>
                  <w:t>4004</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0D89F1D" w:rsidR="00A930CB" w:rsidRPr="00D14017" w:rsidRDefault="002154CB" w:rsidP="00A930CB">
                <w:pPr>
                  <w:spacing w:before="120" w:after="120" w:line="360" w:lineRule="auto"/>
                  <w:rPr>
                    <w:rFonts w:ascii="Tahoma" w:hAnsi="Tahoma" w:cs="Tahoma"/>
                    <w:color w:val="FF0000"/>
                    <w:sz w:val="28"/>
                    <w:szCs w:val="28"/>
                  </w:rPr>
                </w:pPr>
                <w:r>
                  <w:rPr>
                    <w:rFonts w:ascii="Tahoma" w:hAnsi="Tahoma" w:cs="Tahoma"/>
                    <w:color w:val="FF0000"/>
                    <w:sz w:val="28"/>
                    <w:szCs w:val="28"/>
                  </w:rPr>
                  <w:t>Problem Solving and Decision Making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322A6114" w14:textId="646B1A50" w:rsidR="003008B6" w:rsidRDefault="00885114">
              <w:pPr>
                <w:pStyle w:val="TOC2"/>
                <w:tabs>
                  <w:tab w:val="right" w:leader="dot" w:pos="9350"/>
                </w:tabs>
                <w:rPr>
                  <w:rFonts w:eastAsiaTheme="minorEastAsia"/>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87475847" w:history="1">
                <w:r w:rsidR="003008B6" w:rsidRPr="00637C1F">
                  <w:rPr>
                    <w:rStyle w:val="Hyperlink"/>
                    <w:noProof/>
                  </w:rPr>
                  <w:t>Introduction</w:t>
                </w:r>
                <w:r w:rsidR="003008B6">
                  <w:rPr>
                    <w:noProof/>
                    <w:webHidden/>
                  </w:rPr>
                  <w:tab/>
                </w:r>
                <w:r w:rsidR="003008B6">
                  <w:rPr>
                    <w:noProof/>
                    <w:webHidden/>
                  </w:rPr>
                  <w:fldChar w:fldCharType="begin"/>
                </w:r>
                <w:r w:rsidR="003008B6">
                  <w:rPr>
                    <w:noProof/>
                    <w:webHidden/>
                  </w:rPr>
                  <w:instrText xml:space="preserve"> PAGEREF _Toc87475847 \h </w:instrText>
                </w:r>
                <w:r w:rsidR="003008B6">
                  <w:rPr>
                    <w:noProof/>
                    <w:webHidden/>
                  </w:rPr>
                </w:r>
                <w:r w:rsidR="003008B6">
                  <w:rPr>
                    <w:noProof/>
                    <w:webHidden/>
                  </w:rPr>
                  <w:fldChar w:fldCharType="separate"/>
                </w:r>
                <w:r w:rsidR="003008B6">
                  <w:rPr>
                    <w:noProof/>
                    <w:webHidden/>
                  </w:rPr>
                  <w:t>3</w:t>
                </w:r>
                <w:r w:rsidR="003008B6">
                  <w:rPr>
                    <w:noProof/>
                    <w:webHidden/>
                  </w:rPr>
                  <w:fldChar w:fldCharType="end"/>
                </w:r>
              </w:hyperlink>
            </w:p>
            <w:p w14:paraId="1EDB004E" w14:textId="4DD6D934" w:rsidR="003008B6" w:rsidRDefault="003008B6">
              <w:pPr>
                <w:pStyle w:val="TOC2"/>
                <w:tabs>
                  <w:tab w:val="right" w:leader="dot" w:pos="9350"/>
                </w:tabs>
                <w:rPr>
                  <w:rFonts w:eastAsiaTheme="minorEastAsia"/>
                  <w:noProof/>
                  <w:lang w:eastAsia="en-GB"/>
                </w:rPr>
              </w:pPr>
              <w:hyperlink w:anchor="_Toc87475848" w:history="1">
                <w:r w:rsidRPr="00637C1F">
                  <w:rPr>
                    <w:rStyle w:val="Hyperlink"/>
                    <w:noProof/>
                  </w:rPr>
                  <w:t>Define a complex problem in the workplace, including its scope and impact</w:t>
                </w:r>
                <w:r>
                  <w:rPr>
                    <w:noProof/>
                    <w:webHidden/>
                  </w:rPr>
                  <w:tab/>
                </w:r>
                <w:r>
                  <w:rPr>
                    <w:noProof/>
                    <w:webHidden/>
                  </w:rPr>
                  <w:fldChar w:fldCharType="begin"/>
                </w:r>
                <w:r>
                  <w:rPr>
                    <w:noProof/>
                    <w:webHidden/>
                  </w:rPr>
                  <w:instrText xml:space="preserve"> PAGEREF _Toc87475848 \h </w:instrText>
                </w:r>
                <w:r>
                  <w:rPr>
                    <w:noProof/>
                    <w:webHidden/>
                  </w:rPr>
                </w:r>
                <w:r>
                  <w:rPr>
                    <w:noProof/>
                    <w:webHidden/>
                  </w:rPr>
                  <w:fldChar w:fldCharType="separate"/>
                </w:r>
                <w:r>
                  <w:rPr>
                    <w:noProof/>
                    <w:webHidden/>
                  </w:rPr>
                  <w:t>3</w:t>
                </w:r>
                <w:r>
                  <w:rPr>
                    <w:noProof/>
                    <w:webHidden/>
                  </w:rPr>
                  <w:fldChar w:fldCharType="end"/>
                </w:r>
              </w:hyperlink>
            </w:p>
            <w:p w14:paraId="52A7611D" w14:textId="5D7A842B" w:rsidR="003008B6" w:rsidRDefault="003008B6">
              <w:pPr>
                <w:pStyle w:val="TOC2"/>
                <w:tabs>
                  <w:tab w:val="right" w:leader="dot" w:pos="9350"/>
                </w:tabs>
                <w:rPr>
                  <w:rFonts w:eastAsiaTheme="minorEastAsia"/>
                  <w:noProof/>
                  <w:lang w:eastAsia="en-GB"/>
                </w:rPr>
              </w:pPr>
              <w:hyperlink w:anchor="_Toc87475849" w:history="1">
                <w:r w:rsidRPr="00637C1F">
                  <w:rPr>
                    <w:rStyle w:val="Hyperlink"/>
                    <w:noProof/>
                  </w:rPr>
                  <w:t>Scope</w:t>
                </w:r>
                <w:r>
                  <w:rPr>
                    <w:noProof/>
                    <w:webHidden/>
                  </w:rPr>
                  <w:tab/>
                </w:r>
                <w:r>
                  <w:rPr>
                    <w:noProof/>
                    <w:webHidden/>
                  </w:rPr>
                  <w:fldChar w:fldCharType="begin"/>
                </w:r>
                <w:r>
                  <w:rPr>
                    <w:noProof/>
                    <w:webHidden/>
                  </w:rPr>
                  <w:instrText xml:space="preserve"> PAGEREF _Toc87475849 \h </w:instrText>
                </w:r>
                <w:r>
                  <w:rPr>
                    <w:noProof/>
                    <w:webHidden/>
                  </w:rPr>
                </w:r>
                <w:r>
                  <w:rPr>
                    <w:noProof/>
                    <w:webHidden/>
                  </w:rPr>
                  <w:fldChar w:fldCharType="separate"/>
                </w:r>
                <w:r>
                  <w:rPr>
                    <w:noProof/>
                    <w:webHidden/>
                  </w:rPr>
                  <w:t>3</w:t>
                </w:r>
                <w:r>
                  <w:rPr>
                    <w:noProof/>
                    <w:webHidden/>
                  </w:rPr>
                  <w:fldChar w:fldCharType="end"/>
                </w:r>
              </w:hyperlink>
            </w:p>
            <w:p w14:paraId="7A4578E3" w14:textId="60FD7435" w:rsidR="003008B6" w:rsidRDefault="003008B6">
              <w:pPr>
                <w:pStyle w:val="TOC2"/>
                <w:tabs>
                  <w:tab w:val="right" w:leader="dot" w:pos="9350"/>
                </w:tabs>
                <w:rPr>
                  <w:rFonts w:eastAsiaTheme="minorEastAsia"/>
                  <w:noProof/>
                  <w:lang w:eastAsia="en-GB"/>
                </w:rPr>
              </w:pPr>
              <w:hyperlink w:anchor="_Toc87475850" w:history="1">
                <w:r w:rsidRPr="00637C1F">
                  <w:rPr>
                    <w:rStyle w:val="Hyperlink"/>
                    <w:noProof/>
                  </w:rPr>
                  <w:t>Impact</w:t>
                </w:r>
                <w:r>
                  <w:rPr>
                    <w:noProof/>
                    <w:webHidden/>
                  </w:rPr>
                  <w:tab/>
                </w:r>
                <w:r>
                  <w:rPr>
                    <w:noProof/>
                    <w:webHidden/>
                  </w:rPr>
                  <w:fldChar w:fldCharType="begin"/>
                </w:r>
                <w:r>
                  <w:rPr>
                    <w:noProof/>
                    <w:webHidden/>
                  </w:rPr>
                  <w:instrText xml:space="preserve"> PAGEREF _Toc87475850 \h </w:instrText>
                </w:r>
                <w:r>
                  <w:rPr>
                    <w:noProof/>
                    <w:webHidden/>
                  </w:rPr>
                </w:r>
                <w:r>
                  <w:rPr>
                    <w:noProof/>
                    <w:webHidden/>
                  </w:rPr>
                  <w:fldChar w:fldCharType="separate"/>
                </w:r>
                <w:r>
                  <w:rPr>
                    <w:noProof/>
                    <w:webHidden/>
                  </w:rPr>
                  <w:t>3</w:t>
                </w:r>
                <w:r>
                  <w:rPr>
                    <w:noProof/>
                    <w:webHidden/>
                  </w:rPr>
                  <w:fldChar w:fldCharType="end"/>
                </w:r>
              </w:hyperlink>
            </w:p>
            <w:p w14:paraId="563B971F" w14:textId="19DBE4A6" w:rsidR="003008B6" w:rsidRDefault="003008B6">
              <w:pPr>
                <w:pStyle w:val="TOC2"/>
                <w:tabs>
                  <w:tab w:val="right" w:leader="dot" w:pos="9350"/>
                </w:tabs>
                <w:rPr>
                  <w:rFonts w:eastAsiaTheme="minorEastAsia"/>
                  <w:noProof/>
                  <w:lang w:eastAsia="en-GB"/>
                </w:rPr>
              </w:pPr>
              <w:hyperlink w:anchor="_Toc87475851" w:history="1">
                <w:r w:rsidRPr="00637C1F">
                  <w:rPr>
                    <w:rStyle w:val="Hyperlink"/>
                    <w:noProof/>
                  </w:rPr>
                  <w:t>Nature</w:t>
                </w:r>
                <w:r>
                  <w:rPr>
                    <w:noProof/>
                    <w:webHidden/>
                  </w:rPr>
                  <w:tab/>
                </w:r>
                <w:r>
                  <w:rPr>
                    <w:noProof/>
                    <w:webHidden/>
                  </w:rPr>
                  <w:fldChar w:fldCharType="begin"/>
                </w:r>
                <w:r>
                  <w:rPr>
                    <w:noProof/>
                    <w:webHidden/>
                  </w:rPr>
                  <w:instrText xml:space="preserve"> PAGEREF _Toc87475851 \h </w:instrText>
                </w:r>
                <w:r>
                  <w:rPr>
                    <w:noProof/>
                    <w:webHidden/>
                  </w:rPr>
                </w:r>
                <w:r>
                  <w:rPr>
                    <w:noProof/>
                    <w:webHidden/>
                  </w:rPr>
                  <w:fldChar w:fldCharType="separate"/>
                </w:r>
                <w:r>
                  <w:rPr>
                    <w:noProof/>
                    <w:webHidden/>
                  </w:rPr>
                  <w:t>3</w:t>
                </w:r>
                <w:r>
                  <w:rPr>
                    <w:noProof/>
                    <w:webHidden/>
                  </w:rPr>
                  <w:fldChar w:fldCharType="end"/>
                </w:r>
              </w:hyperlink>
            </w:p>
            <w:p w14:paraId="47216770" w14:textId="48C61789" w:rsidR="003008B6" w:rsidRDefault="003008B6">
              <w:pPr>
                <w:pStyle w:val="TOC2"/>
                <w:tabs>
                  <w:tab w:val="right" w:leader="dot" w:pos="9350"/>
                </w:tabs>
                <w:rPr>
                  <w:rFonts w:eastAsiaTheme="minorEastAsia"/>
                  <w:noProof/>
                  <w:lang w:eastAsia="en-GB"/>
                </w:rPr>
              </w:pPr>
              <w:hyperlink w:anchor="_Toc87475852" w:history="1">
                <w:r w:rsidRPr="00637C1F">
                  <w:rPr>
                    <w:rStyle w:val="Hyperlink"/>
                    <w:noProof/>
                  </w:rPr>
                  <w:t>Solution ideas</w:t>
                </w:r>
                <w:r>
                  <w:rPr>
                    <w:noProof/>
                    <w:webHidden/>
                  </w:rPr>
                  <w:tab/>
                </w:r>
                <w:r>
                  <w:rPr>
                    <w:noProof/>
                    <w:webHidden/>
                  </w:rPr>
                  <w:fldChar w:fldCharType="begin"/>
                </w:r>
                <w:r>
                  <w:rPr>
                    <w:noProof/>
                    <w:webHidden/>
                  </w:rPr>
                  <w:instrText xml:space="preserve"> PAGEREF _Toc87475852 \h </w:instrText>
                </w:r>
                <w:r>
                  <w:rPr>
                    <w:noProof/>
                    <w:webHidden/>
                  </w:rPr>
                </w:r>
                <w:r>
                  <w:rPr>
                    <w:noProof/>
                    <w:webHidden/>
                  </w:rPr>
                  <w:fldChar w:fldCharType="separate"/>
                </w:r>
                <w:r>
                  <w:rPr>
                    <w:noProof/>
                    <w:webHidden/>
                  </w:rPr>
                  <w:t>4</w:t>
                </w:r>
                <w:r>
                  <w:rPr>
                    <w:noProof/>
                    <w:webHidden/>
                  </w:rPr>
                  <w:fldChar w:fldCharType="end"/>
                </w:r>
              </w:hyperlink>
            </w:p>
            <w:p w14:paraId="678A1218" w14:textId="747BCA2E" w:rsidR="003008B6" w:rsidRDefault="003008B6">
              <w:pPr>
                <w:pStyle w:val="TOC2"/>
                <w:tabs>
                  <w:tab w:val="right" w:leader="dot" w:pos="9350"/>
                </w:tabs>
                <w:rPr>
                  <w:rFonts w:eastAsiaTheme="minorEastAsia"/>
                  <w:noProof/>
                  <w:lang w:eastAsia="en-GB"/>
                </w:rPr>
              </w:pPr>
              <w:hyperlink w:anchor="_Toc87475853" w:history="1">
                <w:r w:rsidRPr="00637C1F">
                  <w:rPr>
                    <w:rStyle w:val="Hyperlink"/>
                    <w:noProof/>
                  </w:rPr>
                  <w:t>Brainstorming Diagram</w:t>
                </w:r>
                <w:r>
                  <w:rPr>
                    <w:noProof/>
                    <w:webHidden/>
                  </w:rPr>
                  <w:tab/>
                </w:r>
                <w:r>
                  <w:rPr>
                    <w:noProof/>
                    <w:webHidden/>
                  </w:rPr>
                  <w:fldChar w:fldCharType="begin"/>
                </w:r>
                <w:r>
                  <w:rPr>
                    <w:noProof/>
                    <w:webHidden/>
                  </w:rPr>
                  <w:instrText xml:space="preserve"> PAGEREF _Toc87475853 \h </w:instrText>
                </w:r>
                <w:r>
                  <w:rPr>
                    <w:noProof/>
                    <w:webHidden/>
                  </w:rPr>
                </w:r>
                <w:r>
                  <w:rPr>
                    <w:noProof/>
                    <w:webHidden/>
                  </w:rPr>
                  <w:fldChar w:fldCharType="separate"/>
                </w:r>
                <w:r>
                  <w:rPr>
                    <w:noProof/>
                    <w:webHidden/>
                  </w:rPr>
                  <w:t>4</w:t>
                </w:r>
                <w:r>
                  <w:rPr>
                    <w:noProof/>
                    <w:webHidden/>
                  </w:rPr>
                  <w:fldChar w:fldCharType="end"/>
                </w:r>
              </w:hyperlink>
            </w:p>
            <w:p w14:paraId="36E51DD4" w14:textId="5336C0F6" w:rsidR="003008B6" w:rsidRDefault="003008B6">
              <w:pPr>
                <w:pStyle w:val="TOC2"/>
                <w:tabs>
                  <w:tab w:val="right" w:leader="dot" w:pos="9350"/>
                </w:tabs>
                <w:rPr>
                  <w:rFonts w:eastAsiaTheme="minorEastAsia"/>
                  <w:noProof/>
                  <w:lang w:eastAsia="en-GB"/>
                </w:rPr>
              </w:pPr>
              <w:hyperlink w:anchor="_Toc87475854" w:history="1">
                <w:r w:rsidRPr="00637C1F">
                  <w:rPr>
                    <w:rStyle w:val="Hyperlink"/>
                    <w:noProof/>
                  </w:rPr>
                  <w:t>Analyse information on the identified problem, to help inform the decision-making process</w:t>
                </w:r>
                <w:r>
                  <w:rPr>
                    <w:noProof/>
                    <w:webHidden/>
                  </w:rPr>
                  <w:tab/>
                </w:r>
                <w:r>
                  <w:rPr>
                    <w:noProof/>
                    <w:webHidden/>
                  </w:rPr>
                  <w:fldChar w:fldCharType="begin"/>
                </w:r>
                <w:r>
                  <w:rPr>
                    <w:noProof/>
                    <w:webHidden/>
                  </w:rPr>
                  <w:instrText xml:space="preserve"> PAGEREF _Toc87475854 \h </w:instrText>
                </w:r>
                <w:r>
                  <w:rPr>
                    <w:noProof/>
                    <w:webHidden/>
                  </w:rPr>
                </w:r>
                <w:r>
                  <w:rPr>
                    <w:noProof/>
                    <w:webHidden/>
                  </w:rPr>
                  <w:fldChar w:fldCharType="separate"/>
                </w:r>
                <w:r>
                  <w:rPr>
                    <w:noProof/>
                    <w:webHidden/>
                  </w:rPr>
                  <w:t>6</w:t>
                </w:r>
                <w:r>
                  <w:rPr>
                    <w:noProof/>
                    <w:webHidden/>
                  </w:rPr>
                  <w:fldChar w:fldCharType="end"/>
                </w:r>
              </w:hyperlink>
            </w:p>
            <w:p w14:paraId="0EB61234" w14:textId="0D8462CB" w:rsidR="003008B6" w:rsidRDefault="003008B6">
              <w:pPr>
                <w:pStyle w:val="TOC2"/>
                <w:tabs>
                  <w:tab w:val="right" w:leader="dot" w:pos="9350"/>
                </w:tabs>
                <w:rPr>
                  <w:rFonts w:eastAsiaTheme="minorEastAsia"/>
                  <w:noProof/>
                  <w:lang w:eastAsia="en-GB"/>
                </w:rPr>
              </w:pPr>
              <w:hyperlink w:anchor="_Toc87475855" w:history="1">
                <w:r w:rsidRPr="00637C1F">
                  <w:rPr>
                    <w:rStyle w:val="Hyperlink"/>
                    <w:noProof/>
                  </w:rPr>
                  <w:t>Propose a range of alternative solutions to the problem</w:t>
                </w:r>
                <w:r>
                  <w:rPr>
                    <w:noProof/>
                    <w:webHidden/>
                  </w:rPr>
                  <w:tab/>
                </w:r>
                <w:r>
                  <w:rPr>
                    <w:noProof/>
                    <w:webHidden/>
                  </w:rPr>
                  <w:fldChar w:fldCharType="begin"/>
                </w:r>
                <w:r>
                  <w:rPr>
                    <w:noProof/>
                    <w:webHidden/>
                  </w:rPr>
                  <w:instrText xml:space="preserve"> PAGEREF _Toc87475855 \h </w:instrText>
                </w:r>
                <w:r>
                  <w:rPr>
                    <w:noProof/>
                    <w:webHidden/>
                  </w:rPr>
                </w:r>
                <w:r>
                  <w:rPr>
                    <w:noProof/>
                    <w:webHidden/>
                  </w:rPr>
                  <w:fldChar w:fldCharType="separate"/>
                </w:r>
                <w:r>
                  <w:rPr>
                    <w:noProof/>
                    <w:webHidden/>
                  </w:rPr>
                  <w:t>9</w:t>
                </w:r>
                <w:r>
                  <w:rPr>
                    <w:noProof/>
                    <w:webHidden/>
                  </w:rPr>
                  <w:fldChar w:fldCharType="end"/>
                </w:r>
              </w:hyperlink>
            </w:p>
            <w:p w14:paraId="79E5139A" w14:textId="27672778" w:rsidR="003008B6" w:rsidRDefault="003008B6">
              <w:pPr>
                <w:pStyle w:val="TOC2"/>
                <w:tabs>
                  <w:tab w:val="right" w:leader="dot" w:pos="9350"/>
                </w:tabs>
                <w:rPr>
                  <w:rFonts w:eastAsiaTheme="minorEastAsia"/>
                  <w:noProof/>
                  <w:lang w:eastAsia="en-GB"/>
                </w:rPr>
              </w:pPr>
              <w:hyperlink w:anchor="_Toc87475857" w:history="1">
                <w:r w:rsidRPr="00637C1F">
                  <w:rPr>
                    <w:rStyle w:val="Hyperlink"/>
                    <w:noProof/>
                  </w:rPr>
                  <w:t>Develop a detailed plan for implementing the solution</w:t>
                </w:r>
                <w:r>
                  <w:rPr>
                    <w:noProof/>
                    <w:webHidden/>
                  </w:rPr>
                  <w:tab/>
                </w:r>
                <w:r>
                  <w:rPr>
                    <w:noProof/>
                    <w:webHidden/>
                  </w:rPr>
                  <w:fldChar w:fldCharType="begin"/>
                </w:r>
                <w:r>
                  <w:rPr>
                    <w:noProof/>
                    <w:webHidden/>
                  </w:rPr>
                  <w:instrText xml:space="preserve"> PAGEREF _Toc87475857 \h </w:instrText>
                </w:r>
                <w:r>
                  <w:rPr>
                    <w:noProof/>
                    <w:webHidden/>
                  </w:rPr>
                </w:r>
                <w:r>
                  <w:rPr>
                    <w:noProof/>
                    <w:webHidden/>
                  </w:rPr>
                  <w:fldChar w:fldCharType="separate"/>
                </w:r>
                <w:r>
                  <w:rPr>
                    <w:noProof/>
                    <w:webHidden/>
                  </w:rPr>
                  <w:t>11</w:t>
                </w:r>
                <w:r>
                  <w:rPr>
                    <w:noProof/>
                    <w:webHidden/>
                  </w:rPr>
                  <w:fldChar w:fldCharType="end"/>
                </w:r>
              </w:hyperlink>
            </w:p>
            <w:p w14:paraId="642DFC6B" w14:textId="5C746586" w:rsidR="003008B6" w:rsidRDefault="003008B6">
              <w:pPr>
                <w:pStyle w:val="TOC1"/>
                <w:tabs>
                  <w:tab w:val="right" w:leader="dot" w:pos="9350"/>
                </w:tabs>
                <w:rPr>
                  <w:rFonts w:eastAsiaTheme="minorEastAsia"/>
                  <w:noProof/>
                  <w:lang w:eastAsia="en-GB"/>
                </w:rPr>
              </w:pPr>
              <w:hyperlink w:anchor="_Toc87475858" w:history="1">
                <w:r w:rsidRPr="00637C1F">
                  <w:rPr>
                    <w:rStyle w:val="Hyperlink"/>
                    <w:noProof/>
                  </w:rPr>
                  <w:t>Communicate the plan to relevant stakeholder</w:t>
                </w:r>
                <w:r>
                  <w:rPr>
                    <w:noProof/>
                    <w:webHidden/>
                  </w:rPr>
                  <w:tab/>
                </w:r>
                <w:r>
                  <w:rPr>
                    <w:noProof/>
                    <w:webHidden/>
                  </w:rPr>
                  <w:fldChar w:fldCharType="begin"/>
                </w:r>
                <w:r>
                  <w:rPr>
                    <w:noProof/>
                    <w:webHidden/>
                  </w:rPr>
                  <w:instrText xml:space="preserve"> PAGEREF _Toc87475858 \h </w:instrText>
                </w:r>
                <w:r>
                  <w:rPr>
                    <w:noProof/>
                    <w:webHidden/>
                  </w:rPr>
                </w:r>
                <w:r>
                  <w:rPr>
                    <w:noProof/>
                    <w:webHidden/>
                  </w:rPr>
                  <w:fldChar w:fldCharType="separate"/>
                </w:r>
                <w:r>
                  <w:rPr>
                    <w:noProof/>
                    <w:webHidden/>
                  </w:rPr>
                  <w:t>12</w:t>
                </w:r>
                <w:r>
                  <w:rPr>
                    <w:noProof/>
                    <w:webHidden/>
                  </w:rPr>
                  <w:fldChar w:fldCharType="end"/>
                </w:r>
              </w:hyperlink>
            </w:p>
            <w:p w14:paraId="53399047" w14:textId="07964703" w:rsidR="003008B6" w:rsidRDefault="003008B6">
              <w:pPr>
                <w:pStyle w:val="TOC1"/>
                <w:tabs>
                  <w:tab w:val="right" w:leader="dot" w:pos="9350"/>
                </w:tabs>
                <w:rPr>
                  <w:rFonts w:eastAsiaTheme="minorEastAsia"/>
                  <w:noProof/>
                  <w:lang w:eastAsia="en-GB"/>
                </w:rPr>
              </w:pPr>
              <w:hyperlink w:anchor="_Toc87475859" w:history="1">
                <w:r w:rsidRPr="00637C1F">
                  <w:rPr>
                    <w:rStyle w:val="Hyperlink"/>
                    <w:noProof/>
                  </w:rPr>
                  <w:t>Assess appropriate monitoring and review techniques to ensure successful implementation of solution</w:t>
                </w:r>
                <w:r>
                  <w:rPr>
                    <w:noProof/>
                    <w:webHidden/>
                  </w:rPr>
                  <w:tab/>
                </w:r>
                <w:r>
                  <w:rPr>
                    <w:noProof/>
                    <w:webHidden/>
                  </w:rPr>
                  <w:fldChar w:fldCharType="begin"/>
                </w:r>
                <w:r>
                  <w:rPr>
                    <w:noProof/>
                    <w:webHidden/>
                  </w:rPr>
                  <w:instrText xml:space="preserve"> PAGEREF _Toc87475859 \h </w:instrText>
                </w:r>
                <w:r>
                  <w:rPr>
                    <w:noProof/>
                    <w:webHidden/>
                  </w:rPr>
                </w:r>
                <w:r>
                  <w:rPr>
                    <w:noProof/>
                    <w:webHidden/>
                  </w:rPr>
                  <w:fldChar w:fldCharType="separate"/>
                </w:r>
                <w:r>
                  <w:rPr>
                    <w:noProof/>
                    <w:webHidden/>
                  </w:rPr>
                  <w:t>13</w:t>
                </w:r>
                <w:r>
                  <w:rPr>
                    <w:noProof/>
                    <w:webHidden/>
                  </w:rPr>
                  <w:fldChar w:fldCharType="end"/>
                </w:r>
              </w:hyperlink>
            </w:p>
            <w:p w14:paraId="6260D3D9" w14:textId="14020634" w:rsidR="003008B6" w:rsidRDefault="003008B6">
              <w:pPr>
                <w:pStyle w:val="TOC1"/>
                <w:tabs>
                  <w:tab w:val="right" w:leader="dot" w:pos="9350"/>
                </w:tabs>
                <w:rPr>
                  <w:rFonts w:eastAsiaTheme="minorEastAsia"/>
                  <w:noProof/>
                  <w:lang w:eastAsia="en-GB"/>
                </w:rPr>
              </w:pPr>
              <w:hyperlink w:anchor="_Toc87475860" w:history="1">
                <w:r w:rsidRPr="00637C1F">
                  <w:rPr>
                    <w:rStyle w:val="Hyperlink"/>
                    <w:noProof/>
                  </w:rPr>
                  <w:t>Summary</w:t>
                </w:r>
                <w:r>
                  <w:rPr>
                    <w:noProof/>
                    <w:webHidden/>
                  </w:rPr>
                  <w:tab/>
                </w:r>
                <w:r>
                  <w:rPr>
                    <w:noProof/>
                    <w:webHidden/>
                  </w:rPr>
                  <w:fldChar w:fldCharType="begin"/>
                </w:r>
                <w:r>
                  <w:rPr>
                    <w:noProof/>
                    <w:webHidden/>
                  </w:rPr>
                  <w:instrText xml:space="preserve"> PAGEREF _Toc87475860 \h </w:instrText>
                </w:r>
                <w:r>
                  <w:rPr>
                    <w:noProof/>
                    <w:webHidden/>
                  </w:rPr>
                </w:r>
                <w:r>
                  <w:rPr>
                    <w:noProof/>
                    <w:webHidden/>
                  </w:rPr>
                  <w:fldChar w:fldCharType="separate"/>
                </w:r>
                <w:r>
                  <w:rPr>
                    <w:noProof/>
                    <w:webHidden/>
                  </w:rPr>
                  <w:t>14</w:t>
                </w:r>
                <w:r>
                  <w:rPr>
                    <w:noProof/>
                    <w:webHidden/>
                  </w:rPr>
                  <w:fldChar w:fldCharType="end"/>
                </w:r>
              </w:hyperlink>
            </w:p>
            <w:p w14:paraId="37AC26CA" w14:textId="7CC637E6" w:rsidR="003008B6" w:rsidRDefault="003008B6">
              <w:pPr>
                <w:pStyle w:val="TOC2"/>
                <w:tabs>
                  <w:tab w:val="right" w:leader="dot" w:pos="9350"/>
                </w:tabs>
                <w:rPr>
                  <w:rFonts w:eastAsiaTheme="minorEastAsia"/>
                  <w:noProof/>
                  <w:lang w:eastAsia="en-GB"/>
                </w:rPr>
              </w:pPr>
              <w:hyperlink w:anchor="_Toc87475861" w:history="1">
                <w:r w:rsidRPr="00637C1F">
                  <w:rPr>
                    <w:rStyle w:val="Hyperlink"/>
                    <w:noProof/>
                  </w:rPr>
                  <w:t>References</w:t>
                </w:r>
                <w:r>
                  <w:rPr>
                    <w:noProof/>
                    <w:webHidden/>
                  </w:rPr>
                  <w:tab/>
                </w:r>
                <w:r>
                  <w:rPr>
                    <w:noProof/>
                    <w:webHidden/>
                  </w:rPr>
                  <w:fldChar w:fldCharType="begin"/>
                </w:r>
                <w:r>
                  <w:rPr>
                    <w:noProof/>
                    <w:webHidden/>
                  </w:rPr>
                  <w:instrText xml:space="preserve"> PAGEREF _Toc87475861 \h </w:instrText>
                </w:r>
                <w:r>
                  <w:rPr>
                    <w:noProof/>
                    <w:webHidden/>
                  </w:rPr>
                </w:r>
                <w:r>
                  <w:rPr>
                    <w:noProof/>
                    <w:webHidden/>
                  </w:rPr>
                  <w:fldChar w:fldCharType="separate"/>
                </w:r>
                <w:r>
                  <w:rPr>
                    <w:noProof/>
                    <w:webHidden/>
                  </w:rPr>
                  <w:t>14</w:t>
                </w:r>
                <w:r>
                  <w:rPr>
                    <w:noProof/>
                    <w:webHidden/>
                  </w:rPr>
                  <w:fldChar w:fldCharType="end"/>
                </w:r>
              </w:hyperlink>
            </w:p>
            <w:p w14:paraId="42394321" w14:textId="6258EFFE"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0808EB6" w:rsidR="00885114" w:rsidRDefault="00885114" w:rsidP="00885114">
          <w:pPr>
            <w:pStyle w:val="TOCHeading"/>
          </w:pPr>
        </w:p>
        <w:p w14:paraId="5EEF7F2F" w14:textId="77777777" w:rsidR="005E66BB" w:rsidRPr="005E66BB" w:rsidRDefault="005E66BB" w:rsidP="005E66BB">
          <w:pPr>
            <w:rPr>
              <w:lang w:val="en-US"/>
            </w:rPr>
          </w:pPr>
        </w:p>
        <w:p w14:paraId="68FE57E8" w14:textId="78CB06D9" w:rsidR="00715A8B" w:rsidRPr="008346D5" w:rsidRDefault="00E06968"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2EC6710A" w14:textId="5183CE39" w:rsidR="00043F53" w:rsidRDefault="00043F53" w:rsidP="003266BE">
      <w:pPr>
        <w:pStyle w:val="Heading2"/>
        <w:jc w:val="both"/>
      </w:pPr>
      <w:bookmarkStart w:id="0" w:name="_Toc456901517"/>
      <w:bookmarkStart w:id="1" w:name="_Toc87475847"/>
      <w:r>
        <w:lastRenderedPageBreak/>
        <w:t>Introduction</w:t>
      </w:r>
      <w:bookmarkEnd w:id="1"/>
    </w:p>
    <w:p w14:paraId="488B4B8E" w14:textId="51DAA0F9" w:rsidR="00043F53" w:rsidRDefault="00043F53" w:rsidP="003266BE">
      <w:pPr>
        <w:jc w:val="both"/>
      </w:pPr>
      <w:r>
        <w:t xml:space="preserve">Throughout this assignment I will be discussing problem solving and decision making. I will Identify a problem within my workplace and discuss what techniques </w:t>
      </w:r>
      <w:r w:rsidR="00C0402B">
        <w:t>are</w:t>
      </w:r>
      <w:r>
        <w:t xml:space="preserve"> </w:t>
      </w:r>
      <w:r w:rsidR="00C0402B">
        <w:t xml:space="preserve">being </w:t>
      </w:r>
      <w:r>
        <w:t xml:space="preserve">used to create a solution to that problem, breaking down the techniques and explaining how </w:t>
      </w:r>
      <w:r w:rsidR="00C0402B">
        <w:t>I will reach my desired outcome</w:t>
      </w:r>
      <w:r>
        <w:t>.</w:t>
      </w:r>
    </w:p>
    <w:p w14:paraId="4842C5FA" w14:textId="3ED1DB83" w:rsidR="00043F53" w:rsidRDefault="00043F53" w:rsidP="003266BE">
      <w:pPr>
        <w:jc w:val="both"/>
      </w:pPr>
    </w:p>
    <w:p w14:paraId="13DF0509" w14:textId="24C8FD78" w:rsidR="00E30A6A" w:rsidRDefault="00E30A6A" w:rsidP="003266BE">
      <w:pPr>
        <w:jc w:val="both"/>
      </w:pPr>
    </w:p>
    <w:p w14:paraId="4DB0B212" w14:textId="77777777" w:rsidR="00E10E24" w:rsidRDefault="00E10E24" w:rsidP="003266BE">
      <w:pPr>
        <w:jc w:val="both"/>
      </w:pPr>
    </w:p>
    <w:p w14:paraId="76AC67C1" w14:textId="4F154C60" w:rsidR="00043F53" w:rsidRDefault="00043F53" w:rsidP="003266BE">
      <w:pPr>
        <w:jc w:val="both"/>
      </w:pPr>
    </w:p>
    <w:p w14:paraId="7F1FE30D" w14:textId="0556644F" w:rsidR="00043F53" w:rsidRDefault="00043F53" w:rsidP="003266BE">
      <w:pPr>
        <w:jc w:val="both"/>
      </w:pPr>
    </w:p>
    <w:p w14:paraId="5E52E478" w14:textId="77777777" w:rsidR="00043F53" w:rsidRPr="00043F53" w:rsidRDefault="00043F53" w:rsidP="003266BE">
      <w:pPr>
        <w:jc w:val="both"/>
      </w:pPr>
    </w:p>
    <w:p w14:paraId="46E9E812" w14:textId="26AF5116" w:rsidR="00FF6A30" w:rsidRPr="00C831F4" w:rsidRDefault="00FF6A30" w:rsidP="003266BE">
      <w:pPr>
        <w:pStyle w:val="Heading2"/>
        <w:jc w:val="both"/>
      </w:pPr>
      <w:bookmarkStart w:id="2" w:name="_Toc87475848"/>
      <w:r w:rsidRPr="00C831F4">
        <w:t>Define a complex problem in the workplace</w:t>
      </w:r>
      <w:r>
        <w:t>,</w:t>
      </w:r>
      <w:r w:rsidRPr="00C831F4">
        <w:t xml:space="preserve"> including its scope and impact</w:t>
      </w:r>
      <w:bookmarkEnd w:id="2"/>
    </w:p>
    <w:p w14:paraId="0DAF5E45" w14:textId="190295BA" w:rsidR="0030173B" w:rsidRDefault="00C0402B" w:rsidP="003266BE">
      <w:pPr>
        <w:jc w:val="both"/>
      </w:pPr>
      <w:r>
        <w:t xml:space="preserve">The complex problem within my place of work is focused around breaktimes. Within the organisation I work for there are two canteens/kitchen areas that are shared all across the site. The problem is focused on just one of the canteens. It was brought to my attention that staff were frustrated with the lack of </w:t>
      </w:r>
      <w:r w:rsidR="00532548">
        <w:t>cooking equipment</w:t>
      </w:r>
      <w:r>
        <w:t xml:space="preserve"> within the kitchen. With just one microwave being shared between </w:t>
      </w:r>
      <w:r w:rsidR="00D12BBC">
        <w:t>thirty</w:t>
      </w:r>
      <w:r>
        <w:t xml:space="preserve"> employees, this led to people returning from break late feeling angry and frustrated.</w:t>
      </w:r>
    </w:p>
    <w:p w14:paraId="6D5107A0" w14:textId="534F5679" w:rsidR="00C0402B" w:rsidRDefault="00C0402B" w:rsidP="003266BE">
      <w:pPr>
        <w:jc w:val="both"/>
      </w:pPr>
    </w:p>
    <w:p w14:paraId="55D5C4A8" w14:textId="49D67091" w:rsidR="00C0402B" w:rsidRDefault="00C0402B" w:rsidP="003266BE">
      <w:pPr>
        <w:pStyle w:val="Heading2"/>
        <w:jc w:val="both"/>
      </w:pPr>
      <w:bookmarkStart w:id="3" w:name="_Toc87475849"/>
      <w:r>
        <w:t>Scope</w:t>
      </w:r>
      <w:bookmarkEnd w:id="3"/>
    </w:p>
    <w:p w14:paraId="42A936E1" w14:textId="0FB6DC40" w:rsidR="00C0402B" w:rsidRDefault="00C0402B" w:rsidP="003266BE">
      <w:pPr>
        <w:jc w:val="both"/>
      </w:pPr>
      <w:r>
        <w:t>The scope of this problem at first seems small, with just a few employees returning from work only a few minutes late, but upon further investigation we noticed that it was affecting the overall morale of staff, due to them either rushing their food or being punished for returning late.</w:t>
      </w:r>
    </w:p>
    <w:p w14:paraId="2C21D368" w14:textId="28B805B0" w:rsidR="00C0402B" w:rsidRDefault="00C0402B" w:rsidP="003266BE">
      <w:pPr>
        <w:jc w:val="both"/>
      </w:pPr>
    </w:p>
    <w:p w14:paraId="5889376C" w14:textId="5A321AF7" w:rsidR="00C0402B" w:rsidRPr="00C831F4" w:rsidRDefault="00C0402B" w:rsidP="003266BE">
      <w:pPr>
        <w:pStyle w:val="Heading2"/>
        <w:jc w:val="both"/>
      </w:pPr>
      <w:bookmarkStart w:id="4" w:name="_Toc87475850"/>
      <w:r>
        <w:t>I</w:t>
      </w:r>
      <w:r w:rsidRPr="00C831F4">
        <w:t>mpact</w:t>
      </w:r>
      <w:bookmarkEnd w:id="4"/>
    </w:p>
    <w:p w14:paraId="36BF00A9" w14:textId="47AA90CD" w:rsidR="00C0402B" w:rsidRDefault="00C0402B" w:rsidP="003266BE">
      <w:pPr>
        <w:jc w:val="both"/>
      </w:pPr>
      <w:r>
        <w:t xml:space="preserve">The impact that it had on the employees was far greater than first realised. With employee’s morale low, this has led to a breakdown in productivity meaning shipments are being missed so overall success of the company </w:t>
      </w:r>
      <w:r w:rsidR="00532548">
        <w:t>was</w:t>
      </w:r>
      <w:r>
        <w:t xml:space="preserve"> diminishing. Leading to more pressure on the employees and increasing frustration within the workforce.</w:t>
      </w:r>
    </w:p>
    <w:p w14:paraId="330C3E0F" w14:textId="77B59B50" w:rsidR="00C0402B" w:rsidRDefault="00C0402B" w:rsidP="003266BE">
      <w:pPr>
        <w:jc w:val="both"/>
      </w:pPr>
    </w:p>
    <w:p w14:paraId="7BEBF371" w14:textId="6CAA0629" w:rsidR="00C0402B" w:rsidRPr="00C831F4" w:rsidRDefault="00C0402B" w:rsidP="003266BE">
      <w:pPr>
        <w:pStyle w:val="Heading2"/>
        <w:jc w:val="both"/>
      </w:pPr>
      <w:bookmarkStart w:id="5" w:name="_Toc87475851"/>
      <w:r>
        <w:t>Nature</w:t>
      </w:r>
      <w:bookmarkEnd w:id="5"/>
    </w:p>
    <w:p w14:paraId="4FCA8EC0" w14:textId="21A62C85" w:rsidR="00C0402B" w:rsidRDefault="00C0402B" w:rsidP="003266BE">
      <w:pPr>
        <w:jc w:val="both"/>
      </w:pPr>
      <w:r>
        <w:t xml:space="preserve">The nature of this problem comes from company growth, but without increasing resources. The lack of kitchen equipment is an oversight on managements behalf. Increasing the kitchen equipment would lead to staff being able to eat </w:t>
      </w:r>
      <w:r w:rsidR="001B789E">
        <w:t>their</w:t>
      </w:r>
      <w:r>
        <w:t xml:space="preserve"> food at a comfortable pace and allowing them to return to work on time, increasing output of products and overall success of the company</w:t>
      </w:r>
    </w:p>
    <w:p w14:paraId="3A7FB0E4" w14:textId="3D789077" w:rsidR="00F47DC4" w:rsidRDefault="00F47DC4" w:rsidP="003266BE">
      <w:pPr>
        <w:jc w:val="both"/>
      </w:pPr>
    </w:p>
    <w:p w14:paraId="51BB3580" w14:textId="298EECAA" w:rsidR="00C0402B" w:rsidRDefault="00C0402B" w:rsidP="003266BE">
      <w:pPr>
        <w:pStyle w:val="Heading2"/>
        <w:jc w:val="both"/>
      </w:pPr>
      <w:bookmarkStart w:id="6" w:name="_Toc87475852"/>
      <w:r>
        <w:lastRenderedPageBreak/>
        <w:t>Solution ideas</w:t>
      </w:r>
      <w:bookmarkEnd w:id="6"/>
    </w:p>
    <w:p w14:paraId="6B1A076D" w14:textId="0AC116D5" w:rsidR="00C0402B" w:rsidRDefault="00C0402B" w:rsidP="003266BE">
      <w:pPr>
        <w:jc w:val="both"/>
      </w:pPr>
      <w:r>
        <w:t xml:space="preserve">Brainstorming – </w:t>
      </w:r>
    </w:p>
    <w:p w14:paraId="073E8CE6" w14:textId="77777777" w:rsidR="00AE3A3A" w:rsidRDefault="00C0402B" w:rsidP="003266BE">
      <w:pPr>
        <w:jc w:val="both"/>
      </w:pPr>
      <w:r>
        <w:t xml:space="preserve">With the problem still persisting, management held and open </w:t>
      </w:r>
      <w:r w:rsidRPr="00E10E24">
        <w:rPr>
          <w:b/>
          <w:bCs/>
        </w:rPr>
        <w:t>brainstorming</w:t>
      </w:r>
      <w:r w:rsidR="00E10E24">
        <w:rPr>
          <w:b/>
          <w:bCs/>
        </w:rPr>
        <w:t xml:space="preserve"> </w:t>
      </w:r>
      <w:r w:rsidR="00E10E24" w:rsidRPr="00E10E24">
        <w:t>(Skymark.com, 2019)</w:t>
      </w:r>
      <w:r>
        <w:t xml:space="preserve"> </w:t>
      </w:r>
      <w:r w:rsidR="00E10E24">
        <w:rPr>
          <w:rStyle w:val="EndnoteReference"/>
        </w:rPr>
        <w:endnoteReference w:id="1"/>
      </w:r>
      <w:r w:rsidR="00E10E24">
        <w:t xml:space="preserve"> </w:t>
      </w:r>
      <w:r>
        <w:t xml:space="preserve">session for all of the employees impacted by this problem. </w:t>
      </w:r>
      <w:r w:rsidR="00E10E24">
        <w:t xml:space="preserve">Alex Osborn defined brainstorming as </w:t>
      </w:r>
    </w:p>
    <w:p w14:paraId="17094619" w14:textId="7914D16C" w:rsidR="00C0402B" w:rsidRDefault="00AE3A3A" w:rsidP="003266BE">
      <w:pPr>
        <w:jc w:val="both"/>
        <w:rPr>
          <w:rFonts w:cstheme="minorHAnsi"/>
          <w:color w:val="000000" w:themeColor="text1"/>
          <w:shd w:val="clear" w:color="auto" w:fill="FFFFFF"/>
        </w:rPr>
      </w:pPr>
      <w:r w:rsidRPr="00AE3A3A">
        <w:rPr>
          <w:rFonts w:cstheme="minorHAnsi"/>
          <w:color w:val="000000" w:themeColor="text1"/>
          <w:shd w:val="clear" w:color="auto" w:fill="FFFFFF"/>
        </w:rPr>
        <w:t xml:space="preserve">"Brainstorm means using the </w:t>
      </w:r>
      <w:r w:rsidRPr="00AE3A3A">
        <w:rPr>
          <w:rFonts w:cstheme="minorHAnsi"/>
          <w:b/>
          <w:bCs/>
          <w:i/>
          <w:iCs/>
          <w:color w:val="000000" w:themeColor="text1"/>
          <w:shd w:val="clear" w:color="auto" w:fill="FFFFFF"/>
        </w:rPr>
        <w:t>brain</w:t>
      </w:r>
      <w:r w:rsidRPr="00AE3A3A">
        <w:rPr>
          <w:rFonts w:cstheme="minorHAnsi"/>
          <w:color w:val="000000" w:themeColor="text1"/>
          <w:shd w:val="clear" w:color="auto" w:fill="FFFFFF"/>
        </w:rPr>
        <w:t> to </w:t>
      </w:r>
      <w:r w:rsidRPr="00AE3A3A">
        <w:rPr>
          <w:rFonts w:cstheme="minorHAnsi"/>
          <w:b/>
          <w:bCs/>
          <w:i/>
          <w:iCs/>
          <w:color w:val="000000" w:themeColor="text1"/>
          <w:shd w:val="clear" w:color="auto" w:fill="FFFFFF"/>
        </w:rPr>
        <w:t>storm</w:t>
      </w:r>
      <w:r w:rsidRPr="00AE3A3A">
        <w:rPr>
          <w:rFonts w:cstheme="minorHAnsi"/>
          <w:color w:val="000000" w:themeColor="text1"/>
          <w:shd w:val="clear" w:color="auto" w:fill="FFFFFF"/>
        </w:rPr>
        <w:t> a creative problem and to do so in commando fashion, each stormer audaciously attacking the same objective."</w:t>
      </w:r>
    </w:p>
    <w:p w14:paraId="2EB32787" w14:textId="53E804BD" w:rsidR="00AE3A3A" w:rsidRPr="003B4400" w:rsidRDefault="00AE3A3A" w:rsidP="003266BE">
      <w:pPr>
        <w:jc w:val="both"/>
        <w:rPr>
          <w:rFonts w:cstheme="minorHAnsi"/>
          <w:b/>
          <w:bCs/>
          <w:color w:val="000000" w:themeColor="text1"/>
        </w:rPr>
      </w:pPr>
      <w:r>
        <w:rPr>
          <w:rFonts w:cstheme="minorHAnsi"/>
          <w:color w:val="000000" w:themeColor="text1"/>
        </w:rPr>
        <w:t>Although brainstorming is an extremely effective tool used to help create and generate problem solving ideas, there are some rules that need to be followed in order to work efficiently.</w:t>
      </w:r>
      <w:r w:rsidR="003B4400">
        <w:rPr>
          <w:rFonts w:cstheme="minorHAnsi"/>
          <w:color w:val="000000" w:themeColor="text1"/>
        </w:rPr>
        <w:t xml:space="preserve"> </w:t>
      </w:r>
      <w:r w:rsidR="003B4400" w:rsidRPr="003B4400">
        <w:rPr>
          <w:rFonts w:cstheme="minorHAnsi"/>
          <w:b/>
          <w:bCs/>
          <w:color w:val="000000" w:themeColor="text1"/>
        </w:rPr>
        <w:t>(Feinberg and Nemeth, 2008)</w:t>
      </w:r>
      <w:r w:rsidR="003B4400">
        <w:rPr>
          <w:rStyle w:val="EndnoteReference"/>
          <w:rFonts w:cstheme="minorHAnsi"/>
          <w:b/>
          <w:bCs/>
          <w:color w:val="000000" w:themeColor="text1"/>
        </w:rPr>
        <w:endnoteReference w:id="2"/>
      </w:r>
    </w:p>
    <w:p w14:paraId="39A1488F" w14:textId="77777777" w:rsidR="003B4400" w:rsidRDefault="003B4400" w:rsidP="003266BE">
      <w:pPr>
        <w:jc w:val="both"/>
        <w:rPr>
          <w:rFonts w:cstheme="minorHAnsi"/>
          <w:noProof/>
          <w:color w:val="000000" w:themeColor="text1"/>
        </w:rPr>
      </w:pPr>
    </w:p>
    <w:p w14:paraId="0B2C47FA" w14:textId="4A4AFB8E" w:rsidR="00AE3A3A" w:rsidRDefault="00AE3A3A" w:rsidP="003266BE">
      <w:pPr>
        <w:jc w:val="both"/>
        <w:rPr>
          <w:rFonts w:cstheme="minorHAnsi"/>
          <w:noProof/>
          <w:color w:val="000000" w:themeColor="text1"/>
        </w:rPr>
      </w:pPr>
      <w:r>
        <w:rPr>
          <w:rFonts w:cstheme="minorHAnsi"/>
          <w:noProof/>
          <w:color w:val="000000" w:themeColor="text1"/>
        </w:rPr>
        <w:t>1.) Come up with as many ideas as you can.</w:t>
      </w:r>
    </w:p>
    <w:p w14:paraId="4ECF6BFC" w14:textId="2C067D1D" w:rsidR="00AE3A3A" w:rsidRDefault="00AE3A3A" w:rsidP="003266BE">
      <w:pPr>
        <w:jc w:val="both"/>
        <w:rPr>
          <w:rFonts w:cstheme="minorHAnsi"/>
          <w:noProof/>
          <w:color w:val="000000" w:themeColor="text1"/>
        </w:rPr>
      </w:pPr>
      <w:r>
        <w:rPr>
          <w:rFonts w:cstheme="minorHAnsi"/>
          <w:noProof/>
          <w:color w:val="000000" w:themeColor="text1"/>
        </w:rPr>
        <w:t>2.) Do not critisize other peoples ideas.</w:t>
      </w:r>
    </w:p>
    <w:p w14:paraId="0FFA7ADC" w14:textId="5D9BE79D" w:rsidR="00AE3A3A" w:rsidRDefault="00AE3A3A" w:rsidP="003266BE">
      <w:pPr>
        <w:jc w:val="both"/>
        <w:rPr>
          <w:rFonts w:cstheme="minorHAnsi"/>
          <w:noProof/>
          <w:color w:val="000000" w:themeColor="text1"/>
        </w:rPr>
      </w:pPr>
      <w:r>
        <w:rPr>
          <w:rFonts w:cstheme="minorHAnsi"/>
          <w:noProof/>
          <w:color w:val="000000" w:themeColor="text1"/>
        </w:rPr>
        <w:t xml:space="preserve">3.) </w:t>
      </w:r>
      <w:r w:rsidR="003B4400">
        <w:rPr>
          <w:rFonts w:cstheme="minorHAnsi"/>
          <w:noProof/>
          <w:color w:val="000000" w:themeColor="text1"/>
        </w:rPr>
        <w:t>Free-wheel and share wild ideas.</w:t>
      </w:r>
    </w:p>
    <w:p w14:paraId="411155EA" w14:textId="328685C4" w:rsidR="003B4400" w:rsidRDefault="003B4400" w:rsidP="003266BE">
      <w:pPr>
        <w:jc w:val="both"/>
        <w:rPr>
          <w:rFonts w:cstheme="minorHAnsi"/>
          <w:noProof/>
          <w:color w:val="000000" w:themeColor="text1"/>
        </w:rPr>
      </w:pPr>
      <w:r>
        <w:rPr>
          <w:rFonts w:cstheme="minorHAnsi"/>
          <w:noProof/>
          <w:color w:val="000000" w:themeColor="text1"/>
        </w:rPr>
        <w:t xml:space="preserve">4.) Expand and elaborate on exisiting ideas. </w:t>
      </w:r>
    </w:p>
    <w:p w14:paraId="77332611" w14:textId="0AC92F23" w:rsidR="003B4400" w:rsidRDefault="003B4400" w:rsidP="003266BE">
      <w:pPr>
        <w:pStyle w:val="Heading2"/>
        <w:jc w:val="both"/>
      </w:pPr>
      <w:bookmarkStart w:id="7" w:name="_Toc87475853"/>
      <w:r>
        <w:t>Brainstorming Diagram</w:t>
      </w:r>
      <w:bookmarkEnd w:id="7"/>
    </w:p>
    <w:p w14:paraId="6DC67655" w14:textId="71B69BAE" w:rsidR="003B4400" w:rsidRDefault="003B4400" w:rsidP="003266BE">
      <w:pPr>
        <w:jc w:val="both"/>
        <w:rPr>
          <w:rFonts w:cstheme="minorHAnsi"/>
          <w:noProof/>
          <w:color w:val="000000" w:themeColor="text1"/>
        </w:rPr>
      </w:pPr>
    </w:p>
    <w:p w14:paraId="057F4558" w14:textId="38F0204B" w:rsidR="003B4400" w:rsidRDefault="003B4400" w:rsidP="003266BE">
      <w:pPr>
        <w:jc w:val="both"/>
        <w:rPr>
          <w:rFonts w:cstheme="minorHAnsi"/>
          <w:noProof/>
          <w:color w:val="000000" w:themeColor="text1"/>
        </w:rPr>
      </w:pPr>
      <w:r>
        <w:rPr>
          <w:rFonts w:cstheme="minorHAnsi"/>
          <w:noProof/>
          <w:color w:val="000000" w:themeColor="text1"/>
        </w:rPr>
        <w:t>Once the brainstorming session had started we imiediately set out to create a brainstorming diagram. We used this diagram to keep track of all the ideas that were submitted and to also log the most likely of ideas to be implimented.</w:t>
      </w:r>
    </w:p>
    <w:p w14:paraId="6F139DD5" w14:textId="6A5CCAE2" w:rsidR="003B4400" w:rsidRPr="00AE3A3A" w:rsidRDefault="00E06968" w:rsidP="003266BE">
      <w:pPr>
        <w:jc w:val="both"/>
        <w:rPr>
          <w:rFonts w:cstheme="minorHAnsi"/>
          <w:noProof/>
          <w:color w:val="000000" w:themeColor="text1"/>
        </w:rPr>
      </w:pPr>
      <w:r>
        <w:rPr>
          <w:noProof/>
        </w:rPr>
        <w:pict w14:anchorId="4D665878">
          <v:shapetype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7" o:spid="_x0000_s2058" type="#_x0000_t120" style="position:absolute;left:0;text-align:left;margin-left:0;margin-top:.4pt;width:103.5pt;height:89pt;z-index:25166745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" fillcolor="white [3201]" strokecolor="black [3200]" strokeweight="1pt">
            <v:stroke joinstyle="miter"/>
            <v:textbox>
              <w:txbxContent>
                <w:p w14:paraId="57552038" w14:textId="239747FC" w:rsidR="00532548" w:rsidRDefault="006C5186" w:rsidP="00532548">
                  <w:pPr>
                    <w:jc w:val="center"/>
                  </w:pPr>
                  <w:r>
                    <w:t>Kitchen equipment usage schedule</w:t>
                  </w:r>
                </w:p>
              </w:txbxContent>
            </v:textbox>
            <w10:wrap anchorx="margin"/>
          </v:shape>
        </w:pict>
      </w:r>
    </w:p>
    <w:p w14:paraId="554B0849" w14:textId="5CA4E473" w:rsidR="00780652" w:rsidRDefault="00780652" w:rsidP="003266BE">
      <w:pPr>
        <w:jc w:val="both"/>
      </w:pPr>
    </w:p>
    <w:p w14:paraId="5049FC8F" w14:textId="2DCEDED9" w:rsidR="00780652" w:rsidRDefault="00780652" w:rsidP="003266BE">
      <w:pPr>
        <w:jc w:val="both"/>
      </w:pPr>
    </w:p>
    <w:p w14:paraId="6EB6E400" w14:textId="20E082C4" w:rsidR="00780652" w:rsidRDefault="00780652" w:rsidP="003266BE">
      <w:pPr>
        <w:jc w:val="both"/>
      </w:pPr>
    </w:p>
    <w:p w14:paraId="3D45821F" w14:textId="36EDCDCA" w:rsidR="00780652" w:rsidRDefault="00E06968" w:rsidP="003266BE">
      <w:pPr>
        <w:jc w:val="both"/>
      </w:pPr>
      <w:r>
        <w:rPr>
          <w:noProof/>
        </w:rPr>
        <w:pict w14:anchorId="5B67C497">
          <v:line id="Straight Connector 9" o:spid="_x0000_s2057" style="position:absolute;left:0;text-align:left;flip:x 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1.5pt,.45pt" to="232.5pt,4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" strokecolor="#5b9bd5 [3204]" strokeweight=".5pt">
            <v:stroke joinstyle="miter"/>
          </v:line>
        </w:pict>
      </w:r>
    </w:p>
    <w:p w14:paraId="7CEA3CA5" w14:textId="39754D6B" w:rsidR="00780652" w:rsidRDefault="00780652" w:rsidP="003266BE">
      <w:pPr>
        <w:jc w:val="both"/>
      </w:pPr>
    </w:p>
    <w:p w14:paraId="579AEAFC" w14:textId="73F0C6EB" w:rsidR="00780652" w:rsidRDefault="00E06968" w:rsidP="003266BE">
      <w:pPr>
        <w:jc w:val="both"/>
      </w:pPr>
      <w:r>
        <w:rPr>
          <w:noProof/>
        </w:rPr>
        <w:pict w14:anchorId="31751699">
          <v:shape id="Flowchart: Connector 6" o:spid="_x0000_s2056" type="#_x0000_t120" style="position:absolute;left:0;text-align:left;margin-left:104.6pt;margin-top:.45pt;width:103.5pt;height:89pt;z-index:251665408;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" fillcolor="white [3201]" strokecolor="black [3200]" strokeweight="1pt">
            <v:stroke joinstyle="miter"/>
            <v:textbox>
              <w:txbxContent>
                <w:p w14:paraId="687DFF7D" w14:textId="1E6E9254" w:rsidR="00532548" w:rsidRDefault="006C5186" w:rsidP="00532548">
                  <w:pPr>
                    <w:jc w:val="center"/>
                  </w:pPr>
                  <w:r>
                    <w:t>Increase kitchen equipment</w:t>
                  </w:r>
                </w:p>
              </w:txbxContent>
            </v:textbox>
            <w10:wrap anchorx="margin"/>
          </v:shape>
        </w:pict>
      </w:r>
      <w:r>
        <w:rPr>
          <w:noProof/>
        </w:rPr>
        <w:pict w14:anchorId="15EDFB04">
          <v:shape id="Flowchart: Connector 4" o:spid="_x0000_s2055" type="#_x0000_t120" style="position:absolute;left:0;text-align:left;margin-left:0;margin-top:.45pt;width:103.5pt;height:89pt;z-index:251661312;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" fillcolor="white [3201]" strokecolor="black [3200]" strokeweight="1pt">
            <v:stroke joinstyle="miter"/>
            <v:textbox>
              <w:txbxContent>
                <w:p w14:paraId="552C5D64" w14:textId="5BA157C7" w:rsidR="00532548" w:rsidRDefault="006C5186" w:rsidP="00532548">
                  <w:pPr>
                    <w:jc w:val="center"/>
                  </w:pPr>
                  <w:r>
                    <w:t>Increase breaktime length</w:t>
                  </w:r>
                </w:p>
              </w:txbxContent>
            </v:textbox>
            <w10:wrap anchorx="margin"/>
          </v:shape>
        </w:pict>
      </w:r>
      <w:r>
        <w:rPr>
          <w:noProof/>
        </w:rPr>
        <w:pict w14:anchorId="601168F1">
          <v:shape id="Flowchart: Connector 3" o:spid="_x0000_s2054" type="#_x0000_t120" style="position:absolute;left:0;text-align:left;margin-left:0;margin-top:.45pt;width:118pt;height:97.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" fillcolor="white [3201]" strokecolor="black [3200]" strokeweight="1pt">
            <v:stroke joinstyle="miter"/>
            <v:textbox>
              <w:txbxContent>
                <w:p w14:paraId="1D23113F" w14:textId="5BF0E52E" w:rsidR="00532548" w:rsidRDefault="00532548" w:rsidP="00532548">
                  <w:pPr>
                    <w:jc w:val="center"/>
                  </w:pPr>
                  <w:r>
                    <w:t>Problem</w:t>
                  </w:r>
                </w:p>
                <w:p w14:paraId="3D43E529" w14:textId="1087DCC1" w:rsidR="00532548" w:rsidRDefault="006C5186" w:rsidP="00532548">
                  <w:pPr>
                    <w:jc w:val="center"/>
                  </w:pPr>
                  <w:r>
                    <w:t>Returning late from break</w:t>
                  </w:r>
                  <w:r w:rsidR="00532548">
                    <w:t xml:space="preserve"> </w:t>
                  </w:r>
                </w:p>
              </w:txbxContent>
            </v:textbox>
            <w10:wrap anchorx="margin"/>
          </v:shape>
        </w:pict>
      </w:r>
    </w:p>
    <w:p w14:paraId="1550D5D9" w14:textId="5904CD3F" w:rsidR="000C3BF0" w:rsidRDefault="000C3BF0" w:rsidP="003266BE">
      <w:pPr>
        <w:jc w:val="both"/>
      </w:pPr>
    </w:p>
    <w:p w14:paraId="07D00361" w14:textId="03F72E77" w:rsidR="000C3BF0" w:rsidRDefault="00E06968" w:rsidP="003266BE">
      <w:pPr>
        <w:jc w:val="both"/>
      </w:pPr>
      <w:r>
        <w:rPr>
          <w:noProof/>
        </w:rPr>
        <w:pict w14:anchorId="25A9F3B5">
          <v:line id="Straight Connector 11" o:spid="_x0000_s2053" style="position:absolute;left:0;text-align:lef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2pt,.5pt" to="171.5pt,.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" strokecolor="#5b9bd5 [3204]" strokeweight=".5pt">
            <v:stroke joinstyle="miter"/>
          </v:line>
        </w:pict>
      </w:r>
      <w:r>
        <w:rPr>
          <w:noProof/>
        </w:rPr>
        <w:pict w14:anchorId="0AA82796">
          <v:line id="Straight Connector 8" o:spid="_x0000_s2052" style="position:absolute;left:0;text-align:lef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3pt,.5pt" to="362pt,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" strokecolor="#5b9bd5 [3204]" strokeweight=".5pt">
            <v:stroke joinstyle="miter"/>
          </v:line>
        </w:pict>
      </w:r>
    </w:p>
    <w:p w14:paraId="3C811287" w14:textId="29151330" w:rsidR="00780652" w:rsidRDefault="00780652" w:rsidP="003266BE">
      <w:pPr>
        <w:jc w:val="both"/>
      </w:pPr>
    </w:p>
    <w:p w14:paraId="162B740A" w14:textId="4DD1FC70" w:rsidR="00780652" w:rsidRDefault="00E06968" w:rsidP="003266BE">
      <w:pPr>
        <w:jc w:val="both"/>
      </w:pPr>
      <w:r>
        <w:rPr>
          <w:noProof/>
        </w:rPr>
        <w:pict w14:anchorId="1A2D102B">
          <v:line id="Straight Connector 10" o:spid="_x0000_s2051" style="position:absolute;left:0;text-align:left;z-index:2516725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6.5pt" to=".5pt,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" strokecolor="#5b9bd5 [3204]" strokeweight=".5pt">
            <v:stroke joinstyle="miter"/>
            <w10:wrap anchorx="margin"/>
          </v:line>
        </w:pict>
      </w:r>
    </w:p>
    <w:p w14:paraId="14459692" w14:textId="39A9F89F" w:rsidR="00780652" w:rsidRDefault="00E06968" w:rsidP="003266BE">
      <w:pPr>
        <w:jc w:val="both"/>
      </w:pPr>
      <w:r>
        <w:rPr>
          <w:noProof/>
        </w:rPr>
        <w:pict w14:anchorId="67E43AA0">
          <v:shape id="Flowchart: Connector 5" o:spid="_x0000_s2050" type="#_x0000_t120" style="position:absolute;left:0;text-align:left;margin-left:0;margin-top:13.5pt;width:103.5pt;height:89pt;z-index:25166336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" fillcolor="white [3201]" strokecolor="black [3200]" strokeweight="1pt">
            <v:stroke joinstyle="miter"/>
            <v:textbox>
              <w:txbxContent>
                <w:p w14:paraId="070D8F53" w14:textId="566D670F" w:rsidR="00532548" w:rsidRDefault="006C5186" w:rsidP="00532548">
                  <w:pPr>
                    <w:jc w:val="center"/>
                  </w:pPr>
                  <w:r>
                    <w:t>alternating / split break times</w:t>
                  </w:r>
                </w:p>
              </w:txbxContent>
            </v:textbox>
            <w10:wrap anchorx="margin"/>
          </v:shape>
        </w:pict>
      </w:r>
    </w:p>
    <w:p w14:paraId="4DAFDC20" w14:textId="503C5E13" w:rsidR="00780652" w:rsidRDefault="006C5186" w:rsidP="003266BE">
      <w:pPr>
        <w:jc w:val="both"/>
      </w:pPr>
      <w:r>
        <w:lastRenderedPageBreak/>
        <w:t xml:space="preserve">These were the four main points we believed were most likely to solve the problem at hand. Once we had our top four options, these were broken down into a pros and cons list </w:t>
      </w:r>
    </w:p>
    <w:p w14:paraId="36F1E3D5" w14:textId="7858F054" w:rsidR="006C5186" w:rsidRDefault="006C5186" w:rsidP="003266BE">
      <w:pPr>
        <w:jc w:val="both"/>
      </w:pPr>
      <w:r>
        <w:t>Equipment usage schedule –</w:t>
      </w:r>
    </w:p>
    <w:p w14:paraId="4C328470" w14:textId="0E987704" w:rsidR="006C5186" w:rsidRDefault="006C5186" w:rsidP="003266BE">
      <w:pPr>
        <w:jc w:val="both"/>
      </w:pPr>
      <w:r>
        <w:t xml:space="preserve">Pros – </w:t>
      </w:r>
    </w:p>
    <w:p w14:paraId="090CC763" w14:textId="54D2381A" w:rsidR="006C5186" w:rsidRDefault="00BD5533" w:rsidP="003266BE">
      <w:pPr>
        <w:pStyle w:val="ListParagraph"/>
        <w:numPr>
          <w:ilvl w:val="0"/>
          <w:numId w:val="13"/>
        </w:numPr>
        <w:jc w:val="both"/>
      </w:pPr>
      <w:r>
        <w:t>Allows allocated days for each employee to use the microwaves, eliminating ques and wait times.</w:t>
      </w:r>
    </w:p>
    <w:p w14:paraId="1FBF2CA4" w14:textId="2F89DE95" w:rsidR="00BD5533" w:rsidRDefault="00BD5533" w:rsidP="003266BE">
      <w:pPr>
        <w:pStyle w:val="ListParagraph"/>
        <w:numPr>
          <w:ilvl w:val="0"/>
          <w:numId w:val="13"/>
        </w:numPr>
        <w:jc w:val="both"/>
      </w:pPr>
      <w:r>
        <w:t>Giving employees allocated day slots allows for control of accountability for cleanliness.</w:t>
      </w:r>
    </w:p>
    <w:p w14:paraId="572CB792" w14:textId="66D08823" w:rsidR="00BD5533" w:rsidRDefault="00BD5533" w:rsidP="003266BE">
      <w:pPr>
        <w:jc w:val="both"/>
      </w:pPr>
      <w:r>
        <w:t xml:space="preserve">Cons – </w:t>
      </w:r>
    </w:p>
    <w:p w14:paraId="3E16E188" w14:textId="1A455F3E" w:rsidR="00BD5533" w:rsidRDefault="00BD5533" w:rsidP="003266BE">
      <w:pPr>
        <w:pStyle w:val="ListParagraph"/>
        <w:numPr>
          <w:ilvl w:val="0"/>
          <w:numId w:val="14"/>
        </w:numPr>
        <w:jc w:val="both"/>
      </w:pPr>
      <w:r>
        <w:t>Employees would be restricted on what food they would be able to bring into work, depending on what day they are allocated.</w:t>
      </w:r>
    </w:p>
    <w:p w14:paraId="72638A83" w14:textId="23765A51" w:rsidR="00BD5533" w:rsidRDefault="007B0ABF" w:rsidP="003266BE">
      <w:pPr>
        <w:pStyle w:val="ListParagraph"/>
        <w:numPr>
          <w:ilvl w:val="0"/>
          <w:numId w:val="14"/>
        </w:numPr>
        <w:jc w:val="both"/>
      </w:pPr>
      <w:r>
        <w:t xml:space="preserve">Risk of some employees getting more time than others if not </w:t>
      </w:r>
      <w:r w:rsidR="00D12BBC">
        <w:t>effectively managed</w:t>
      </w:r>
      <w:r>
        <w:t>.</w:t>
      </w:r>
    </w:p>
    <w:p w14:paraId="698F2AF8" w14:textId="33DCC4BD" w:rsidR="007B0ABF" w:rsidRDefault="007B0ABF" w:rsidP="003266BE">
      <w:pPr>
        <w:jc w:val="both"/>
      </w:pPr>
      <w:r>
        <w:t xml:space="preserve">Increase breaktime length – </w:t>
      </w:r>
    </w:p>
    <w:p w14:paraId="148D4620" w14:textId="78ABC3EA" w:rsidR="007B0ABF" w:rsidRDefault="007B0ABF" w:rsidP="003266BE">
      <w:pPr>
        <w:jc w:val="both"/>
      </w:pPr>
      <w:r>
        <w:t>Pros –</w:t>
      </w:r>
    </w:p>
    <w:p w14:paraId="47B0D448" w14:textId="170F1F6A" w:rsidR="007B0ABF" w:rsidRDefault="007B0ABF" w:rsidP="003266BE">
      <w:pPr>
        <w:pStyle w:val="ListParagraph"/>
        <w:numPr>
          <w:ilvl w:val="0"/>
          <w:numId w:val="15"/>
        </w:numPr>
        <w:jc w:val="both"/>
      </w:pPr>
      <w:r>
        <w:t>All employees would have enough time to use the equipment and consume their food.</w:t>
      </w:r>
    </w:p>
    <w:p w14:paraId="3A34EA84" w14:textId="4ECEDFD1" w:rsidR="007B0ABF" w:rsidRDefault="007B0ABF" w:rsidP="003266BE">
      <w:pPr>
        <w:pStyle w:val="ListParagraph"/>
        <w:numPr>
          <w:ilvl w:val="0"/>
          <w:numId w:val="15"/>
        </w:numPr>
        <w:jc w:val="both"/>
      </w:pPr>
      <w:r>
        <w:t>Increased staff morale.</w:t>
      </w:r>
    </w:p>
    <w:p w14:paraId="4674374C" w14:textId="21F39DE1" w:rsidR="007B0ABF" w:rsidRDefault="007B0ABF" w:rsidP="003266BE">
      <w:pPr>
        <w:pStyle w:val="ListParagraph"/>
        <w:numPr>
          <w:ilvl w:val="0"/>
          <w:numId w:val="15"/>
        </w:numPr>
        <w:jc w:val="both"/>
      </w:pPr>
      <w:r>
        <w:t>Staff would be well rested.</w:t>
      </w:r>
    </w:p>
    <w:p w14:paraId="19FC9509" w14:textId="02193CA6" w:rsidR="007B0ABF" w:rsidRDefault="007B0ABF" w:rsidP="003266BE">
      <w:pPr>
        <w:jc w:val="both"/>
      </w:pPr>
      <w:r>
        <w:t xml:space="preserve">Cons – </w:t>
      </w:r>
    </w:p>
    <w:p w14:paraId="3634AB02" w14:textId="462D462C" w:rsidR="007B0ABF" w:rsidRDefault="007B0ABF" w:rsidP="003266BE">
      <w:pPr>
        <w:pStyle w:val="ListParagraph"/>
        <w:numPr>
          <w:ilvl w:val="0"/>
          <w:numId w:val="16"/>
        </w:numPr>
        <w:jc w:val="both"/>
      </w:pPr>
      <w:r>
        <w:t>Decreased amount of time employees would be working,</w:t>
      </w:r>
    </w:p>
    <w:p w14:paraId="51E9F0D5" w14:textId="7F4C8CDD" w:rsidR="007B0ABF" w:rsidRDefault="007B0ABF" w:rsidP="003266BE">
      <w:pPr>
        <w:pStyle w:val="ListParagraph"/>
        <w:numPr>
          <w:ilvl w:val="0"/>
          <w:numId w:val="16"/>
        </w:numPr>
        <w:jc w:val="both"/>
      </w:pPr>
      <w:r>
        <w:t>Risk of developing potential ‘lazy’ attitude.</w:t>
      </w:r>
    </w:p>
    <w:p w14:paraId="36C4F984" w14:textId="4191D1A5" w:rsidR="007B0ABF" w:rsidRDefault="007B0ABF" w:rsidP="003266BE">
      <w:pPr>
        <w:pStyle w:val="ListParagraph"/>
        <w:numPr>
          <w:ilvl w:val="0"/>
          <w:numId w:val="16"/>
        </w:numPr>
        <w:jc w:val="both"/>
      </w:pPr>
      <w:r>
        <w:t xml:space="preserve">Financial wastage </w:t>
      </w:r>
      <w:r w:rsidR="003E38B9">
        <w:t>i.e.,</w:t>
      </w:r>
      <w:r>
        <w:t xml:space="preserve"> Labour costs, rent, energy consumption.</w:t>
      </w:r>
    </w:p>
    <w:p w14:paraId="3173F61D" w14:textId="3D560309" w:rsidR="007B0ABF" w:rsidRDefault="007B0ABF" w:rsidP="003266BE">
      <w:pPr>
        <w:jc w:val="both"/>
      </w:pPr>
      <w:r>
        <w:t>Alternating/ split breaktimes –</w:t>
      </w:r>
    </w:p>
    <w:p w14:paraId="2FE54EAA" w14:textId="2365ABD9" w:rsidR="007B0ABF" w:rsidRDefault="007B0ABF" w:rsidP="003266BE">
      <w:pPr>
        <w:jc w:val="both"/>
      </w:pPr>
      <w:r>
        <w:t xml:space="preserve">Pros – </w:t>
      </w:r>
    </w:p>
    <w:p w14:paraId="1145990A" w14:textId="4218DB8F" w:rsidR="007B0ABF" w:rsidRDefault="007B0ABF" w:rsidP="003266BE">
      <w:pPr>
        <w:pStyle w:val="ListParagraph"/>
        <w:numPr>
          <w:ilvl w:val="0"/>
          <w:numId w:val="17"/>
        </w:numPr>
        <w:jc w:val="both"/>
      </w:pPr>
      <w:r>
        <w:t>Allow for fair usage of equipment.</w:t>
      </w:r>
    </w:p>
    <w:p w14:paraId="4EABE6E6" w14:textId="45D20AAA" w:rsidR="007B0ABF" w:rsidRDefault="007B0ABF" w:rsidP="003266BE">
      <w:pPr>
        <w:pStyle w:val="ListParagraph"/>
        <w:numPr>
          <w:ilvl w:val="0"/>
          <w:numId w:val="17"/>
        </w:numPr>
        <w:jc w:val="both"/>
      </w:pPr>
      <w:r>
        <w:t>All employees get the same amount of breaktime and work time.</w:t>
      </w:r>
    </w:p>
    <w:p w14:paraId="25EFEDBB" w14:textId="2705A51A" w:rsidR="007B0ABF" w:rsidRDefault="003E38B9" w:rsidP="003266BE">
      <w:pPr>
        <w:jc w:val="both"/>
      </w:pPr>
      <w:r>
        <w:t xml:space="preserve">Cons – </w:t>
      </w:r>
    </w:p>
    <w:p w14:paraId="00E0C74D" w14:textId="5CAB5C67" w:rsidR="003E38B9" w:rsidRDefault="003E38B9" w:rsidP="003266BE">
      <w:pPr>
        <w:pStyle w:val="ListParagraph"/>
        <w:numPr>
          <w:ilvl w:val="0"/>
          <w:numId w:val="18"/>
        </w:numPr>
        <w:jc w:val="both"/>
      </w:pPr>
      <w:r>
        <w:t>Each employee has a specific roll along the assembly line. This would become a logistical issue as a restructure of the shop floor would be needed.</w:t>
      </w:r>
    </w:p>
    <w:p w14:paraId="3504CFDC" w14:textId="4DBAFAE1" w:rsidR="003E38B9" w:rsidRDefault="003E38B9" w:rsidP="003266BE">
      <w:pPr>
        <w:pStyle w:val="ListParagraph"/>
        <w:numPr>
          <w:ilvl w:val="0"/>
          <w:numId w:val="18"/>
        </w:numPr>
        <w:jc w:val="both"/>
      </w:pPr>
      <w:r>
        <w:t>Reduced time there is a full team at work on the shop floor.</w:t>
      </w:r>
    </w:p>
    <w:p w14:paraId="1937605C" w14:textId="5A183047" w:rsidR="003E38B9" w:rsidRDefault="003E38B9" w:rsidP="003266BE">
      <w:pPr>
        <w:pStyle w:val="ListParagraph"/>
        <w:numPr>
          <w:ilvl w:val="0"/>
          <w:numId w:val="18"/>
        </w:numPr>
        <w:jc w:val="both"/>
      </w:pPr>
      <w:r>
        <w:t>Staff in which this issues does not concern them would have their breaktimes changed against their wishes.</w:t>
      </w:r>
    </w:p>
    <w:p w14:paraId="6D010049" w14:textId="1EF72492" w:rsidR="003E38B9" w:rsidRDefault="003E38B9" w:rsidP="003266BE">
      <w:pPr>
        <w:ind w:left="360"/>
        <w:jc w:val="both"/>
      </w:pPr>
      <w:r>
        <w:t xml:space="preserve">Increased amount of kitchen equipment </w:t>
      </w:r>
      <w:r w:rsidR="00706079">
        <w:t xml:space="preserve">– </w:t>
      </w:r>
    </w:p>
    <w:p w14:paraId="2F2951C0" w14:textId="0F38EAD5" w:rsidR="00706079" w:rsidRDefault="00706079" w:rsidP="003266BE">
      <w:pPr>
        <w:ind w:left="360"/>
        <w:jc w:val="both"/>
      </w:pPr>
      <w:r>
        <w:t xml:space="preserve">Pros – </w:t>
      </w:r>
    </w:p>
    <w:p w14:paraId="04A9D4F6" w14:textId="5222C487" w:rsidR="00706079" w:rsidRDefault="00706079" w:rsidP="003266BE">
      <w:pPr>
        <w:pStyle w:val="ListParagraph"/>
        <w:numPr>
          <w:ilvl w:val="0"/>
          <w:numId w:val="19"/>
        </w:numPr>
        <w:jc w:val="both"/>
      </w:pPr>
      <w:r>
        <w:t>Equipment for everyone to use at the same time.</w:t>
      </w:r>
    </w:p>
    <w:p w14:paraId="1ADA59AB" w14:textId="2AAC232C" w:rsidR="00706079" w:rsidRDefault="00706079" w:rsidP="003266BE">
      <w:pPr>
        <w:pStyle w:val="ListParagraph"/>
        <w:numPr>
          <w:ilvl w:val="0"/>
          <w:numId w:val="19"/>
        </w:numPr>
        <w:jc w:val="both"/>
      </w:pPr>
      <w:r>
        <w:t>Easy implementation.</w:t>
      </w:r>
    </w:p>
    <w:p w14:paraId="28CE2454" w14:textId="22BAB6E9" w:rsidR="00566D26" w:rsidRDefault="00566D26" w:rsidP="003266BE">
      <w:pPr>
        <w:pStyle w:val="ListParagraph"/>
        <w:numPr>
          <w:ilvl w:val="0"/>
          <w:numId w:val="19"/>
        </w:numPr>
        <w:jc w:val="both"/>
      </w:pPr>
      <w:r>
        <w:lastRenderedPageBreak/>
        <w:t>Cheaper than increasing breaktimes.</w:t>
      </w:r>
    </w:p>
    <w:p w14:paraId="0C1E24FA" w14:textId="73C3D7B3" w:rsidR="00706079" w:rsidRDefault="00706079" w:rsidP="003266BE">
      <w:pPr>
        <w:pStyle w:val="ListParagraph"/>
        <w:numPr>
          <w:ilvl w:val="0"/>
          <w:numId w:val="19"/>
        </w:numPr>
        <w:jc w:val="both"/>
      </w:pPr>
      <w:r>
        <w:t>Morale boosts due to staff not needing to rush their food.</w:t>
      </w:r>
    </w:p>
    <w:p w14:paraId="6912383A" w14:textId="3B36DD12" w:rsidR="00706079" w:rsidRDefault="00706079" w:rsidP="003266BE">
      <w:pPr>
        <w:jc w:val="both"/>
      </w:pPr>
      <w:r>
        <w:t xml:space="preserve">Cons – </w:t>
      </w:r>
    </w:p>
    <w:p w14:paraId="42CBDCDF" w14:textId="34B826AE" w:rsidR="00706079" w:rsidRDefault="00706079" w:rsidP="003266BE">
      <w:pPr>
        <w:pStyle w:val="ListParagraph"/>
        <w:numPr>
          <w:ilvl w:val="0"/>
          <w:numId w:val="20"/>
        </w:numPr>
        <w:jc w:val="both"/>
      </w:pPr>
      <w:r>
        <w:t>More cleaning.</w:t>
      </w:r>
    </w:p>
    <w:p w14:paraId="5C3D8B93" w14:textId="007ACE9A" w:rsidR="00706079" w:rsidRDefault="00706079" w:rsidP="003266BE">
      <w:pPr>
        <w:pStyle w:val="ListParagraph"/>
        <w:numPr>
          <w:ilvl w:val="0"/>
          <w:numId w:val="20"/>
        </w:numPr>
        <w:jc w:val="both"/>
      </w:pPr>
      <w:r>
        <w:t>Purchasing of microwave.</w:t>
      </w:r>
    </w:p>
    <w:p w14:paraId="02549449" w14:textId="65CFD29B" w:rsidR="006237F3" w:rsidRDefault="006237F3" w:rsidP="003266BE">
      <w:pPr>
        <w:jc w:val="both"/>
      </w:pPr>
      <w:r>
        <w:t xml:space="preserve">Once the brainstorm meeting had concluded we went around the room and asked each other’s opinion on some of the suggestions. The most favourited suggestion was to purchase more </w:t>
      </w:r>
      <w:r w:rsidR="00353AB5">
        <w:t>equipment and</w:t>
      </w:r>
      <w:r>
        <w:t xml:space="preserve"> place it into the busier of the two canteens.</w:t>
      </w:r>
    </w:p>
    <w:p w14:paraId="680B0654" w14:textId="09FEB5BC" w:rsidR="00353AB5" w:rsidRDefault="00353AB5" w:rsidP="003266BE">
      <w:pPr>
        <w:jc w:val="both"/>
      </w:pPr>
    </w:p>
    <w:p w14:paraId="0B8EB262" w14:textId="77777777" w:rsidR="00353AB5" w:rsidRDefault="00353AB5" w:rsidP="003266BE">
      <w:pPr>
        <w:jc w:val="both"/>
      </w:pPr>
    </w:p>
    <w:p w14:paraId="5095A48F" w14:textId="77777777" w:rsidR="00706079" w:rsidRDefault="00706079" w:rsidP="003266BE">
      <w:pPr>
        <w:jc w:val="both"/>
      </w:pPr>
    </w:p>
    <w:p w14:paraId="50C9BB90" w14:textId="77777777" w:rsidR="00BD5533" w:rsidRDefault="00BD5533" w:rsidP="003266BE">
      <w:pPr>
        <w:jc w:val="both"/>
      </w:pPr>
    </w:p>
    <w:p w14:paraId="1D290CBD" w14:textId="7DB145C4" w:rsidR="00780652" w:rsidRDefault="00780652" w:rsidP="003266BE">
      <w:pPr>
        <w:jc w:val="both"/>
      </w:pPr>
    </w:p>
    <w:p w14:paraId="14CE6B63" w14:textId="4DFA801E" w:rsidR="006C5186" w:rsidRDefault="006C5186" w:rsidP="003266BE">
      <w:pPr>
        <w:jc w:val="both"/>
      </w:pPr>
    </w:p>
    <w:p w14:paraId="1E11DFDC" w14:textId="16F2E28F" w:rsidR="006C5186" w:rsidRDefault="006C5186" w:rsidP="003266BE">
      <w:pPr>
        <w:jc w:val="both"/>
      </w:pPr>
    </w:p>
    <w:p w14:paraId="7EEA3820" w14:textId="54EC839F" w:rsidR="006C5186" w:rsidRDefault="006C5186" w:rsidP="003266BE">
      <w:pPr>
        <w:jc w:val="both"/>
      </w:pPr>
    </w:p>
    <w:p w14:paraId="10825D2E" w14:textId="77777777" w:rsidR="006C5186" w:rsidRDefault="006C5186" w:rsidP="003266BE">
      <w:pPr>
        <w:jc w:val="both"/>
      </w:pPr>
    </w:p>
    <w:p w14:paraId="1B0F5D60" w14:textId="2509D5CE" w:rsidR="001F20D7" w:rsidRDefault="001F20D7" w:rsidP="003266BE">
      <w:pPr>
        <w:pStyle w:val="Heading2"/>
        <w:jc w:val="both"/>
      </w:pPr>
      <w:bookmarkStart w:id="8" w:name="_Toc87475854"/>
      <w:r w:rsidRPr="003F2164">
        <w:t xml:space="preserve">Analyse information on the identified problem, to help inform the </w:t>
      </w:r>
      <w:r w:rsidR="00FE12CB" w:rsidRPr="003F2164">
        <w:t>decision-making</w:t>
      </w:r>
      <w:r w:rsidRPr="003F2164">
        <w:t xml:space="preserve"> process</w:t>
      </w:r>
      <w:bookmarkEnd w:id="8"/>
    </w:p>
    <w:p w14:paraId="055C1542" w14:textId="38A83B27" w:rsidR="00EB5BE8" w:rsidRDefault="00EB5BE8" w:rsidP="003266BE">
      <w:pPr>
        <w:jc w:val="both"/>
      </w:pPr>
    </w:p>
    <w:p w14:paraId="56BB92D7" w14:textId="2DF68F21" w:rsidR="007D7A76" w:rsidRDefault="00EB5BE8" w:rsidP="003266BE">
      <w:pPr>
        <w:jc w:val="both"/>
        <w:rPr>
          <w:b/>
          <w:bCs/>
        </w:rPr>
      </w:pPr>
      <w:r>
        <w:t xml:space="preserve">In order to implement any kind of changes that will help solve the problem. The </w:t>
      </w:r>
      <w:r>
        <w:rPr>
          <w:b/>
        </w:rPr>
        <w:t>Root cause</w:t>
      </w:r>
      <w:r>
        <w:t xml:space="preserve"> needs to be identified. Over time, various different ways have been developed to help identify root causes of </w:t>
      </w:r>
      <w:r w:rsidR="00D12BBC">
        <w:t>a</w:t>
      </w:r>
      <w:r>
        <w:t xml:space="preserve"> problems that are presented within the workplace. First there is the </w:t>
      </w:r>
      <w:r w:rsidRPr="00EB5BE8">
        <w:rPr>
          <w:b/>
          <w:bCs/>
        </w:rPr>
        <w:t>five W’s</w:t>
      </w:r>
    </w:p>
    <w:p w14:paraId="0D5649CA" w14:textId="77777777" w:rsidR="007D7A76" w:rsidRDefault="007D7A76" w:rsidP="003266BE">
      <w:pPr>
        <w:jc w:val="both"/>
        <w:rPr>
          <w:b/>
          <w:bCs/>
        </w:rPr>
      </w:pPr>
    </w:p>
    <w:p w14:paraId="006619C4" w14:textId="77777777" w:rsidR="007D7A76" w:rsidRDefault="007D7A76" w:rsidP="003266BE">
      <w:pPr>
        <w:jc w:val="both"/>
        <w:rPr>
          <w:b/>
          <w:bCs/>
        </w:rPr>
      </w:pPr>
    </w:p>
    <w:p w14:paraId="11D0B7D5" w14:textId="77777777" w:rsidR="007D7A76" w:rsidRDefault="007D7A76" w:rsidP="003266BE">
      <w:pPr>
        <w:jc w:val="both"/>
        <w:rPr>
          <w:b/>
          <w:bCs/>
        </w:rPr>
      </w:pPr>
    </w:p>
    <w:p w14:paraId="39051EE2" w14:textId="77777777" w:rsidR="007D7A76" w:rsidRDefault="007D7A76" w:rsidP="003266BE">
      <w:pPr>
        <w:jc w:val="both"/>
        <w:rPr>
          <w:b/>
          <w:bCs/>
        </w:rPr>
      </w:pPr>
    </w:p>
    <w:p w14:paraId="581C3C9E" w14:textId="77777777" w:rsidR="007D7A76" w:rsidRDefault="007D7A76" w:rsidP="003266BE">
      <w:pPr>
        <w:jc w:val="both"/>
        <w:rPr>
          <w:b/>
          <w:bCs/>
        </w:rPr>
      </w:pPr>
    </w:p>
    <w:p w14:paraId="318AF26A" w14:textId="77777777" w:rsidR="007D7A76" w:rsidRDefault="007D7A76" w:rsidP="003266BE">
      <w:pPr>
        <w:jc w:val="both"/>
        <w:rPr>
          <w:b/>
          <w:bCs/>
        </w:rPr>
      </w:pPr>
    </w:p>
    <w:p w14:paraId="3FCA464D" w14:textId="77777777" w:rsidR="007D7A76" w:rsidRDefault="007D7A76" w:rsidP="003266BE">
      <w:pPr>
        <w:jc w:val="both"/>
        <w:rPr>
          <w:b/>
          <w:bCs/>
        </w:rPr>
      </w:pPr>
    </w:p>
    <w:p w14:paraId="347B89CA" w14:textId="77777777" w:rsidR="007D7A76" w:rsidRDefault="007D7A76" w:rsidP="003266BE">
      <w:pPr>
        <w:jc w:val="both"/>
        <w:rPr>
          <w:b/>
          <w:bCs/>
        </w:rPr>
      </w:pPr>
    </w:p>
    <w:p w14:paraId="28F20729" w14:textId="4DF7BF87" w:rsidR="00EB5BE8" w:rsidRPr="00EB5BE8" w:rsidRDefault="007D7A76" w:rsidP="003266BE">
      <w:pPr>
        <w:jc w:val="both"/>
      </w:pPr>
      <w:r w:rsidRPr="007D7A76">
        <w:rPr>
          <w:b/>
          <w:bCs/>
        </w:rPr>
        <w:lastRenderedPageBreak/>
        <w:t>(Business 2 Community, n.d.)</w:t>
      </w:r>
      <w:r>
        <w:rPr>
          <w:rStyle w:val="EndnoteReference"/>
          <w:b/>
          <w:bCs/>
        </w:rPr>
        <w:endnoteReference w:id="3"/>
      </w:r>
    </w:p>
    <w:p w14:paraId="59544C1C" w14:textId="7405681D" w:rsidR="00780652" w:rsidRDefault="007D7A76" w:rsidP="003266BE">
      <w:pPr>
        <w:jc w:val="both"/>
      </w:pPr>
      <w:r>
        <w:rPr>
          <w:noProof/>
        </w:rPr>
        <w:drawing>
          <wp:inline distT="0" distB="0" distL="0" distR="0" wp14:anchorId="7A990292" wp14:editId="4EFF6B6A">
            <wp:extent cx="5715000" cy="3876675"/>
            <wp:effectExtent l="0" t="0" r="0" b="0"/>
            <wp:docPr id="2" name="Picture 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raphical user interfac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15000" cy="3876675"/>
                    </a:xfrm>
                    <a:prstGeom prst="rect">
                      <a:avLst/>
                    </a:prstGeom>
                  </pic:spPr>
                </pic:pic>
              </a:graphicData>
            </a:graphic>
          </wp:inline>
        </w:drawing>
      </w:r>
    </w:p>
    <w:p w14:paraId="5279AFE6" w14:textId="68225BBA" w:rsidR="00780652" w:rsidRPr="007D7A76" w:rsidRDefault="007D7A76" w:rsidP="003266BE">
      <w:pPr>
        <w:jc w:val="both"/>
      </w:pPr>
      <w:r>
        <w:lastRenderedPageBreak/>
        <w:t xml:space="preserve">And there is also the </w:t>
      </w:r>
      <w:r>
        <w:rPr>
          <w:b/>
        </w:rPr>
        <w:t xml:space="preserve">Five Why’s </w:t>
      </w:r>
      <w:r w:rsidR="00A6121F" w:rsidRPr="00A6121F">
        <w:rPr>
          <w:b/>
        </w:rPr>
        <w:t>(marketingworks360.com, 2013)</w:t>
      </w:r>
      <w:r w:rsidR="00A6121F">
        <w:rPr>
          <w:rStyle w:val="EndnoteReference"/>
          <w:b/>
        </w:rPr>
        <w:endnoteReference w:id="4"/>
      </w:r>
      <w:r w:rsidR="00A6121F">
        <w:rPr>
          <w:noProof/>
        </w:rPr>
        <w:drawing>
          <wp:inline distT="0" distB="0" distL="0" distR="0" wp14:anchorId="2E4FB32E" wp14:editId="0CDDB658">
            <wp:extent cx="5943600" cy="4589145"/>
            <wp:effectExtent l="0" t="0" r="0" b="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4589145"/>
                    </a:xfrm>
                    <a:prstGeom prst="rect">
                      <a:avLst/>
                    </a:prstGeom>
                    <a:noFill/>
                    <a:ln>
                      <a:noFill/>
                    </a:ln>
                  </pic:spPr>
                </pic:pic>
              </a:graphicData>
            </a:graphic>
          </wp:inline>
        </w:drawing>
      </w:r>
    </w:p>
    <w:p w14:paraId="10BA5585" w14:textId="38E3F93A" w:rsidR="00780652" w:rsidRDefault="00005A88" w:rsidP="003266BE">
      <w:pPr>
        <w:jc w:val="both"/>
        <w:rPr>
          <w:bCs/>
        </w:rPr>
      </w:pPr>
      <w:r>
        <w:t xml:space="preserve">Once the brainstorming session had ended, the main method that was used was the </w:t>
      </w:r>
      <w:r>
        <w:rPr>
          <w:b/>
          <w:bCs/>
        </w:rPr>
        <w:t>Five why’s</w:t>
      </w:r>
      <w:r>
        <w:rPr>
          <w:bCs/>
        </w:rPr>
        <w:t>.</w:t>
      </w:r>
    </w:p>
    <w:p w14:paraId="0EEC4077" w14:textId="77D5D3FA" w:rsidR="00470658" w:rsidRDefault="00005A88" w:rsidP="003266BE">
      <w:pPr>
        <w:jc w:val="both"/>
        <w:rPr>
          <w:bCs/>
        </w:rPr>
      </w:pPr>
      <w:r>
        <w:rPr>
          <w:bCs/>
        </w:rPr>
        <w:t>Using this technique was the best way for us to get down to the root cause of the issue and allows us to analyse the issue fully before choosing or implementing any strategies. Th</w:t>
      </w:r>
      <w:r w:rsidR="00D12BBC">
        <w:rPr>
          <w:bCs/>
        </w:rPr>
        <w:t>e</w:t>
      </w:r>
      <w:r>
        <w:rPr>
          <w:bCs/>
        </w:rPr>
        <w:t xml:space="preserve"> discussion looked like this</w:t>
      </w:r>
      <w:r w:rsidR="00470658">
        <w:rPr>
          <w:bCs/>
        </w:rPr>
        <w:t>.</w:t>
      </w:r>
    </w:p>
    <w:p w14:paraId="590DE895" w14:textId="08E68796" w:rsidR="00470658" w:rsidRDefault="00470658" w:rsidP="003266BE">
      <w:pPr>
        <w:jc w:val="both"/>
        <w:rPr>
          <w:bCs/>
        </w:rPr>
      </w:pPr>
      <w:r>
        <w:rPr>
          <w:bCs/>
        </w:rPr>
        <w:t>What is the issue?</w:t>
      </w:r>
    </w:p>
    <w:p w14:paraId="34560B24" w14:textId="78E3180B" w:rsidR="00470658" w:rsidRDefault="00470658" w:rsidP="003266BE">
      <w:pPr>
        <w:jc w:val="both"/>
        <w:rPr>
          <w:bCs/>
        </w:rPr>
      </w:pPr>
      <w:r>
        <w:rPr>
          <w:bCs/>
        </w:rPr>
        <w:t>Staff returning from break late</w:t>
      </w:r>
      <w:r w:rsidR="0070175C">
        <w:rPr>
          <w:bCs/>
        </w:rPr>
        <w:t>.</w:t>
      </w:r>
    </w:p>
    <w:p w14:paraId="5FE5BCA8" w14:textId="54BF3753" w:rsidR="00470658" w:rsidRDefault="00470658" w:rsidP="003266BE">
      <w:pPr>
        <w:jc w:val="both"/>
        <w:rPr>
          <w:b/>
          <w:bCs/>
        </w:rPr>
      </w:pPr>
      <w:r>
        <w:rPr>
          <w:bCs/>
        </w:rPr>
        <w:t xml:space="preserve">1) </w:t>
      </w:r>
      <w:r>
        <w:rPr>
          <w:b/>
          <w:bCs/>
        </w:rPr>
        <w:t>Why?</w:t>
      </w:r>
    </w:p>
    <w:p w14:paraId="46BA5A0C" w14:textId="37CE1AB3" w:rsidR="00470658" w:rsidRDefault="00470658" w:rsidP="003266BE">
      <w:pPr>
        <w:jc w:val="both"/>
      </w:pPr>
      <w:r>
        <w:t xml:space="preserve"> Low motivation and morale</w:t>
      </w:r>
      <w:r w:rsidR="0070175C">
        <w:t>.</w:t>
      </w:r>
    </w:p>
    <w:p w14:paraId="165E54CC" w14:textId="6BE5916C" w:rsidR="00470658" w:rsidRDefault="00470658" w:rsidP="003266BE">
      <w:pPr>
        <w:jc w:val="both"/>
        <w:rPr>
          <w:b/>
        </w:rPr>
      </w:pPr>
      <w:r>
        <w:t>2)</w:t>
      </w:r>
      <w:r>
        <w:rPr>
          <w:b/>
        </w:rPr>
        <w:t xml:space="preserve"> </w:t>
      </w:r>
      <w:r w:rsidR="0070175C">
        <w:rPr>
          <w:b/>
        </w:rPr>
        <w:t>Why?</w:t>
      </w:r>
    </w:p>
    <w:p w14:paraId="6108BC5E" w14:textId="283FEF5A" w:rsidR="0070175C" w:rsidRPr="0070175C" w:rsidRDefault="0070175C" w:rsidP="003266BE">
      <w:pPr>
        <w:jc w:val="both"/>
      </w:pPr>
      <w:r>
        <w:t>Feeling rushed while on break.</w:t>
      </w:r>
    </w:p>
    <w:p w14:paraId="69107DAC" w14:textId="442DB7D0" w:rsidR="00470658" w:rsidRDefault="0070175C" w:rsidP="003266BE">
      <w:pPr>
        <w:jc w:val="both"/>
        <w:rPr>
          <w:b/>
          <w:bCs/>
        </w:rPr>
      </w:pPr>
      <w:r>
        <w:rPr>
          <w:bCs/>
        </w:rPr>
        <w:t xml:space="preserve">3) </w:t>
      </w:r>
      <w:r>
        <w:rPr>
          <w:b/>
          <w:bCs/>
        </w:rPr>
        <w:t>Why?</w:t>
      </w:r>
    </w:p>
    <w:p w14:paraId="62EAB5A1" w14:textId="0350E729" w:rsidR="00627203" w:rsidRDefault="00627203" w:rsidP="003266BE">
      <w:pPr>
        <w:jc w:val="both"/>
        <w:rPr>
          <w:bCs/>
        </w:rPr>
      </w:pPr>
      <w:r>
        <w:rPr>
          <w:bCs/>
        </w:rPr>
        <w:t>Limited availability for use of kitchen equipment.</w:t>
      </w:r>
    </w:p>
    <w:p w14:paraId="51C0B150" w14:textId="06259F69" w:rsidR="00627203" w:rsidRDefault="00627203" w:rsidP="003266BE">
      <w:pPr>
        <w:jc w:val="both"/>
        <w:rPr>
          <w:b/>
          <w:bCs/>
        </w:rPr>
      </w:pPr>
      <w:r>
        <w:rPr>
          <w:bCs/>
        </w:rPr>
        <w:t xml:space="preserve">4) </w:t>
      </w:r>
      <w:r>
        <w:rPr>
          <w:b/>
          <w:bCs/>
        </w:rPr>
        <w:t>Why?</w:t>
      </w:r>
    </w:p>
    <w:p w14:paraId="6C612A73" w14:textId="3BFC3817" w:rsidR="00627203" w:rsidRDefault="00627203" w:rsidP="003266BE">
      <w:pPr>
        <w:jc w:val="both"/>
        <w:rPr>
          <w:bCs/>
        </w:rPr>
      </w:pPr>
      <w:r>
        <w:rPr>
          <w:bCs/>
        </w:rPr>
        <w:lastRenderedPageBreak/>
        <w:t>Not enough Kitchen equipment for all staff members to use at once.</w:t>
      </w:r>
    </w:p>
    <w:p w14:paraId="5600AB3D" w14:textId="78D033C4" w:rsidR="00627203" w:rsidRDefault="00627203" w:rsidP="003266BE">
      <w:pPr>
        <w:jc w:val="both"/>
        <w:rPr>
          <w:b/>
          <w:bCs/>
        </w:rPr>
      </w:pPr>
      <w:r>
        <w:rPr>
          <w:bCs/>
        </w:rPr>
        <w:t xml:space="preserve">5) </w:t>
      </w:r>
      <w:r>
        <w:rPr>
          <w:b/>
          <w:bCs/>
        </w:rPr>
        <w:t>Why?</w:t>
      </w:r>
    </w:p>
    <w:p w14:paraId="665EE08F" w14:textId="71FA9F91" w:rsidR="00627203" w:rsidRDefault="00627203" w:rsidP="003266BE">
      <w:pPr>
        <w:jc w:val="both"/>
        <w:rPr>
          <w:bCs/>
        </w:rPr>
      </w:pPr>
      <w:r>
        <w:rPr>
          <w:bCs/>
        </w:rPr>
        <w:t xml:space="preserve">Management </w:t>
      </w:r>
      <w:r w:rsidR="00D12BBC">
        <w:rPr>
          <w:bCs/>
        </w:rPr>
        <w:t>have not</w:t>
      </w:r>
      <w:r>
        <w:rPr>
          <w:bCs/>
        </w:rPr>
        <w:t xml:space="preserve"> bought more since rapid company growth.</w:t>
      </w:r>
    </w:p>
    <w:p w14:paraId="39BBBA5F" w14:textId="77777777" w:rsidR="00D12BBC" w:rsidRDefault="00D12BBC" w:rsidP="003266BE">
      <w:pPr>
        <w:jc w:val="both"/>
        <w:rPr>
          <w:bCs/>
        </w:rPr>
      </w:pPr>
    </w:p>
    <w:p w14:paraId="1A3D9EA6" w14:textId="48FC13B5" w:rsidR="00627203" w:rsidRDefault="00627203" w:rsidP="003266BE">
      <w:pPr>
        <w:jc w:val="both"/>
        <w:rPr>
          <w:bCs/>
        </w:rPr>
      </w:pPr>
    </w:p>
    <w:p w14:paraId="098CD296" w14:textId="77777777" w:rsidR="00627203" w:rsidRPr="00627203" w:rsidRDefault="00627203" w:rsidP="003266BE">
      <w:pPr>
        <w:jc w:val="both"/>
        <w:rPr>
          <w:bCs/>
        </w:rPr>
      </w:pPr>
    </w:p>
    <w:p w14:paraId="5B51B767" w14:textId="77777777" w:rsidR="00005A88" w:rsidRPr="00005A88" w:rsidRDefault="00005A88" w:rsidP="003266BE">
      <w:pPr>
        <w:jc w:val="both"/>
        <w:rPr>
          <w:bCs/>
        </w:rPr>
      </w:pPr>
    </w:p>
    <w:p w14:paraId="0620E3F1" w14:textId="36D55404" w:rsidR="00780652" w:rsidRDefault="00780652" w:rsidP="003266BE">
      <w:pPr>
        <w:jc w:val="both"/>
      </w:pPr>
    </w:p>
    <w:p w14:paraId="3104F186" w14:textId="77777777" w:rsidR="00780652" w:rsidRDefault="00780652" w:rsidP="003266BE">
      <w:pPr>
        <w:jc w:val="both"/>
      </w:pPr>
    </w:p>
    <w:p w14:paraId="1265924F" w14:textId="77777777" w:rsidR="00780652" w:rsidRDefault="00780652" w:rsidP="003266BE">
      <w:pPr>
        <w:jc w:val="both"/>
      </w:pPr>
    </w:p>
    <w:p w14:paraId="3D609884" w14:textId="59384F33" w:rsidR="00780652" w:rsidRDefault="00780652" w:rsidP="003266BE">
      <w:pPr>
        <w:pStyle w:val="Heading2"/>
        <w:jc w:val="both"/>
      </w:pPr>
      <w:bookmarkStart w:id="9" w:name="_Toc87475855"/>
      <w:r w:rsidRPr="00851D6F">
        <w:t>Propose a range of alternative solutions to the problem</w:t>
      </w:r>
      <w:bookmarkEnd w:id="9"/>
    </w:p>
    <w:p w14:paraId="72C5EAE5" w14:textId="32A7B2F6" w:rsidR="000C3BF0" w:rsidRDefault="006D4887" w:rsidP="001F1E69">
      <w:pPr>
        <w:jc w:val="both"/>
      </w:pPr>
      <w:r>
        <w:t xml:space="preserve">One of the good things about holding a brainstorming session is that many different ideas are suggested, and everyone involved is able to have an input on </w:t>
      </w:r>
      <w:r w:rsidR="007A6E7E">
        <w:t xml:space="preserve">things being said or ideas being generated. One negative aspect of a brainstorming session is that it can be difficult to keep track of ideas that may be too unrealistic to implement. </w:t>
      </w:r>
      <w:r w:rsidR="00C21E1C">
        <w:t xml:space="preserve">One technique that was used to help keep track of this was </w:t>
      </w:r>
      <w:r w:rsidR="00C21E1C">
        <w:rPr>
          <w:b/>
        </w:rPr>
        <w:t>Grid analysis</w:t>
      </w:r>
      <w:r w:rsidR="00C21E1C">
        <w:t xml:space="preserve"> </w:t>
      </w:r>
      <w:r w:rsidR="00C21E1C" w:rsidRPr="00C21E1C">
        <w:t>(Mind Tools, 2009)</w:t>
      </w:r>
      <w:r w:rsidR="00C21E1C">
        <w:rPr>
          <w:rStyle w:val="EndnoteReference"/>
        </w:rPr>
        <w:endnoteReference w:id="5"/>
      </w:r>
      <w:r w:rsidR="00CF4844">
        <w:t xml:space="preserve"> which is also known as a </w:t>
      </w:r>
      <w:r w:rsidR="00CF4844" w:rsidRPr="00CF4844">
        <w:rPr>
          <w:b/>
        </w:rPr>
        <w:t>Pugh Matrix Analysis</w:t>
      </w:r>
      <w:r w:rsidR="00CF4844">
        <w:t xml:space="preserve"> or a </w:t>
      </w:r>
      <w:r w:rsidR="00CF4844" w:rsidRPr="00CF4844">
        <w:rPr>
          <w:b/>
        </w:rPr>
        <w:t>Multi-Attribute Utility Theory</w:t>
      </w:r>
      <w:r w:rsidR="00CF4844">
        <w:t xml:space="preserve">. To </w:t>
      </w:r>
      <w:r w:rsidR="000C337F">
        <w:t>us</w:t>
      </w:r>
      <w:r w:rsidR="00CF4844">
        <w:t>e this method, it involves listing all of the available options in a table</w:t>
      </w:r>
      <w:r w:rsidR="003266BE">
        <w:t xml:space="preserve">, row by row. Once all of these have been listed, column headings titled according to </w:t>
      </w:r>
      <w:r w:rsidR="00436F32">
        <w:t xml:space="preserve">the </w:t>
      </w:r>
      <w:r w:rsidR="003266BE">
        <w:t>requirements</w:t>
      </w:r>
      <w:r w:rsidR="00436F32">
        <w:t xml:space="preserve"> that</w:t>
      </w:r>
      <w:r w:rsidR="003266BE">
        <w:t xml:space="preserve"> </w:t>
      </w:r>
      <w:r w:rsidR="000C337F">
        <w:t xml:space="preserve">are </w:t>
      </w:r>
      <w:r w:rsidR="003266BE">
        <w:t>needed from the options available</w:t>
      </w:r>
      <w:r w:rsidR="00817B3D">
        <w:t xml:space="preserve"> is added</w:t>
      </w:r>
      <w:r w:rsidR="003266BE">
        <w:t xml:space="preserve">. These </w:t>
      </w:r>
      <w:r w:rsidR="000C337F">
        <w:t xml:space="preserve">headings are then allocated </w:t>
      </w:r>
      <w:r w:rsidR="00E700E3">
        <w:t xml:space="preserve">numbers, these numbers represent the level importance of requirements, starting at zero and going up to </w:t>
      </w:r>
      <w:r w:rsidR="0080759E">
        <w:t>ten</w:t>
      </w:r>
      <w:r w:rsidR="00E700E3">
        <w:t xml:space="preserve">. </w:t>
      </w:r>
      <w:r w:rsidR="00817B3D">
        <w:t xml:space="preserve">For this instance, </w:t>
      </w:r>
      <w:r w:rsidR="0080759E">
        <w:t>all of the requirement’s weights have been allocated ten, due to the fact that all of the requirements are of high importance. Once all the weights have been input, each available option is allocated a number from zero to five,</w:t>
      </w:r>
      <w:r w:rsidR="002E44F8">
        <w:t xml:space="preserve"> zero being poor </w:t>
      </w:r>
      <w:r w:rsidR="004E0EE4">
        <w:t>relative level</w:t>
      </w:r>
      <w:r w:rsidR="002E44F8">
        <w:t xml:space="preserve"> of requirement and five being </w:t>
      </w:r>
      <w:r w:rsidR="00CA322F">
        <w:t>exceptionally good</w:t>
      </w:r>
      <w:r w:rsidR="002E44F8">
        <w:t>.</w:t>
      </w:r>
      <w:r w:rsidR="002C3378">
        <w:t xml:space="preserve"> Once all options have had a </w:t>
      </w:r>
      <w:r w:rsidR="004E0EE4">
        <w:t xml:space="preserve">relative </w:t>
      </w:r>
      <w:r w:rsidR="002C3378">
        <w:t xml:space="preserve">level </w:t>
      </w:r>
      <w:r w:rsidR="004E0EE4">
        <w:t xml:space="preserve">number </w:t>
      </w:r>
      <w:r w:rsidR="002C3378">
        <w:t xml:space="preserve">allocated to them, the final score is worked out by multiplying the weights with the </w:t>
      </w:r>
      <w:r w:rsidR="004E0EE4">
        <w:t xml:space="preserve">relative </w:t>
      </w:r>
      <w:r w:rsidR="002C3378">
        <w:t xml:space="preserve">level </w:t>
      </w:r>
      <w:r w:rsidR="004E0EE4">
        <w:t>number.</w:t>
      </w:r>
      <w:r w:rsidR="001F1E69">
        <w:t xml:space="preserve"> All these numbers are then added together to give the total score for the option. The option with the highest score wins.</w:t>
      </w:r>
    </w:p>
    <w:p w14:paraId="326D0AD8" w14:textId="65CCCBF8" w:rsidR="001F1E69" w:rsidRDefault="001F1E69" w:rsidP="001F1E69">
      <w:pPr>
        <w:jc w:val="both"/>
      </w:pPr>
    </w:p>
    <w:p w14:paraId="7CB9CFAB" w14:textId="7F60C682" w:rsidR="00F679EB" w:rsidRDefault="00F679EB" w:rsidP="001F1E69">
      <w:pPr>
        <w:jc w:val="both"/>
      </w:pPr>
    </w:p>
    <w:p w14:paraId="3EAC5EF0" w14:textId="75C304CF" w:rsidR="00F679EB" w:rsidRDefault="00F679EB" w:rsidP="001F1E69">
      <w:pPr>
        <w:jc w:val="both"/>
      </w:pPr>
    </w:p>
    <w:p w14:paraId="559C816B" w14:textId="701DC866" w:rsidR="00F679EB" w:rsidRDefault="00F679EB" w:rsidP="001F1E69">
      <w:pPr>
        <w:jc w:val="both"/>
      </w:pPr>
    </w:p>
    <w:p w14:paraId="419DEBCA" w14:textId="626B6C3D" w:rsidR="00F679EB" w:rsidRDefault="00F679EB" w:rsidP="001F1E69">
      <w:pPr>
        <w:jc w:val="both"/>
      </w:pPr>
    </w:p>
    <w:p w14:paraId="4E24416B" w14:textId="213AA0BD" w:rsidR="00F679EB" w:rsidRDefault="00F679EB" w:rsidP="001F1E69">
      <w:pPr>
        <w:jc w:val="both"/>
      </w:pPr>
    </w:p>
    <w:p w14:paraId="3EB561AD" w14:textId="77830189" w:rsidR="00F679EB" w:rsidRDefault="00F679EB" w:rsidP="001F1E69">
      <w:pPr>
        <w:jc w:val="both"/>
      </w:pPr>
    </w:p>
    <w:p w14:paraId="77DECECA" w14:textId="39B01C7C" w:rsidR="00F679EB" w:rsidRDefault="00F679EB" w:rsidP="001F1E69">
      <w:pPr>
        <w:jc w:val="both"/>
      </w:pPr>
    </w:p>
    <w:p w14:paraId="344199B0" w14:textId="77777777" w:rsidR="00F679EB" w:rsidRDefault="00F679EB" w:rsidP="001F1E69">
      <w:pPr>
        <w:jc w:val="both"/>
      </w:pPr>
    </w:p>
    <w:p w14:paraId="53846F56" w14:textId="40554479" w:rsidR="000C3BF0" w:rsidRDefault="000C3BF0" w:rsidP="00780652">
      <w:pPr>
        <w:pStyle w:val="JAHeading1"/>
      </w:pPr>
    </w:p>
    <w:tbl>
      <w:tblPr>
        <w:tblStyle w:val="TableGrid"/>
        <w:tblpPr w:leftFromText="180" w:rightFromText="180" w:vertAnchor="text" w:horzAnchor="margin" w:tblpXSpec="center" w:tblpY="160"/>
        <w:tblW w:w="0" w:type="auto"/>
        <w:tblLook w:val="04A0" w:firstRow="1" w:lastRow="0" w:firstColumn="1" w:lastColumn="0" w:noHBand="0" w:noVBand="1"/>
      </w:tblPr>
      <w:tblGrid>
        <w:gridCol w:w="1654"/>
        <w:gridCol w:w="1692"/>
        <w:gridCol w:w="976"/>
        <w:gridCol w:w="1226"/>
        <w:gridCol w:w="1216"/>
      </w:tblGrid>
      <w:tr w:rsidR="001F1E69" w14:paraId="12E740AC" w14:textId="77777777" w:rsidTr="001F1E69">
        <w:tc>
          <w:tcPr>
            <w:tcW w:w="1654" w:type="dxa"/>
            <w:shd w:val="clear" w:color="auto" w:fill="9CC2E5" w:themeFill="accent1" w:themeFillTint="99"/>
            <w:vAlign w:val="center"/>
          </w:tcPr>
          <w:p w14:paraId="1C8260C4" w14:textId="77777777" w:rsidR="001F1E69" w:rsidRPr="004E2FFC" w:rsidRDefault="001F1E69" w:rsidP="001F1E69">
            <w:pPr>
              <w:jc w:val="center"/>
              <w:rPr>
                <w:b/>
              </w:rPr>
            </w:pPr>
            <w:r w:rsidRPr="004E2FFC">
              <w:rPr>
                <w:b/>
              </w:rPr>
              <w:t>Requirements</w:t>
            </w:r>
          </w:p>
        </w:tc>
        <w:tc>
          <w:tcPr>
            <w:tcW w:w="1692" w:type="dxa"/>
            <w:shd w:val="clear" w:color="auto" w:fill="9CC2E5" w:themeFill="accent1" w:themeFillTint="99"/>
            <w:vAlign w:val="center"/>
          </w:tcPr>
          <w:p w14:paraId="50C6F85F" w14:textId="77777777" w:rsidR="001F1E69" w:rsidRPr="00FB3AB4" w:rsidRDefault="001F1E69" w:rsidP="001F1E69">
            <w:pPr>
              <w:jc w:val="center"/>
              <w:rPr>
                <w:b/>
              </w:rPr>
            </w:pPr>
            <w:r w:rsidRPr="00FB3AB4">
              <w:rPr>
                <w:b/>
              </w:rPr>
              <w:t xml:space="preserve">Purchasing </w:t>
            </w:r>
            <w:r>
              <w:rPr>
                <w:b/>
              </w:rPr>
              <w:t>Equipment</w:t>
            </w:r>
          </w:p>
        </w:tc>
        <w:tc>
          <w:tcPr>
            <w:tcW w:w="976" w:type="dxa"/>
            <w:shd w:val="clear" w:color="auto" w:fill="9CC2E5" w:themeFill="accent1" w:themeFillTint="99"/>
            <w:vAlign w:val="center"/>
          </w:tcPr>
          <w:p w14:paraId="7C33450D" w14:textId="77777777" w:rsidR="001F1E69" w:rsidRPr="004E2FFC" w:rsidRDefault="001F1E69" w:rsidP="001F1E69">
            <w:pPr>
              <w:jc w:val="center"/>
              <w:rPr>
                <w:b/>
              </w:rPr>
            </w:pPr>
            <w:r>
              <w:rPr>
                <w:b/>
              </w:rPr>
              <w:t>Splitting break times</w:t>
            </w:r>
          </w:p>
        </w:tc>
        <w:tc>
          <w:tcPr>
            <w:tcW w:w="1226" w:type="dxa"/>
            <w:shd w:val="clear" w:color="auto" w:fill="9CC2E5" w:themeFill="accent1" w:themeFillTint="99"/>
            <w:vAlign w:val="center"/>
          </w:tcPr>
          <w:p w14:paraId="55ECFD2E" w14:textId="77777777" w:rsidR="001F1E69" w:rsidRPr="004E2FFC" w:rsidRDefault="001F1E69" w:rsidP="001F1E69">
            <w:pPr>
              <w:jc w:val="center"/>
              <w:rPr>
                <w:b/>
              </w:rPr>
            </w:pPr>
            <w:r>
              <w:rPr>
                <w:b/>
              </w:rPr>
              <w:t>Increased break length</w:t>
            </w:r>
          </w:p>
        </w:tc>
        <w:tc>
          <w:tcPr>
            <w:tcW w:w="1216" w:type="dxa"/>
            <w:shd w:val="clear" w:color="auto" w:fill="9CC2E5" w:themeFill="accent1" w:themeFillTint="99"/>
          </w:tcPr>
          <w:p w14:paraId="7FB9B87B" w14:textId="77777777" w:rsidR="001F1E69" w:rsidRPr="004E2FFC" w:rsidRDefault="001F1E69" w:rsidP="001F1E69">
            <w:pPr>
              <w:jc w:val="center"/>
              <w:rPr>
                <w:b/>
              </w:rPr>
            </w:pPr>
            <w:r>
              <w:rPr>
                <w:b/>
              </w:rPr>
              <w:t>Equipment schedule</w:t>
            </w:r>
          </w:p>
        </w:tc>
      </w:tr>
      <w:tr w:rsidR="001F1E69" w14:paraId="2C7C817C" w14:textId="77777777" w:rsidTr="001F1E69">
        <w:tc>
          <w:tcPr>
            <w:tcW w:w="1654" w:type="dxa"/>
            <w:shd w:val="clear" w:color="auto" w:fill="9CC2E5" w:themeFill="accent1" w:themeFillTint="99"/>
          </w:tcPr>
          <w:p w14:paraId="4CA8AEDF" w14:textId="77777777" w:rsidR="001F1E69" w:rsidRPr="004E2FFC" w:rsidRDefault="001F1E69" w:rsidP="001F1E69">
            <w:pPr>
              <w:jc w:val="both"/>
              <w:rPr>
                <w:b/>
              </w:rPr>
            </w:pPr>
            <w:r w:rsidRPr="004E2FFC">
              <w:rPr>
                <w:b/>
              </w:rPr>
              <w:t xml:space="preserve">Weights </w:t>
            </w:r>
          </w:p>
        </w:tc>
        <w:tc>
          <w:tcPr>
            <w:tcW w:w="1692" w:type="dxa"/>
            <w:shd w:val="clear" w:color="auto" w:fill="9CC2E5" w:themeFill="accent1" w:themeFillTint="99"/>
            <w:vAlign w:val="center"/>
          </w:tcPr>
          <w:p w14:paraId="7E49772D" w14:textId="77777777" w:rsidR="001F1E69" w:rsidRPr="004E2FFC" w:rsidRDefault="001F1E69" w:rsidP="001F1E69">
            <w:pPr>
              <w:jc w:val="center"/>
              <w:rPr>
                <w:b/>
              </w:rPr>
            </w:pPr>
            <w:r>
              <w:rPr>
                <w:b/>
              </w:rPr>
              <w:t>10</w:t>
            </w:r>
          </w:p>
        </w:tc>
        <w:tc>
          <w:tcPr>
            <w:tcW w:w="976" w:type="dxa"/>
            <w:shd w:val="clear" w:color="auto" w:fill="9CC2E5" w:themeFill="accent1" w:themeFillTint="99"/>
            <w:vAlign w:val="center"/>
          </w:tcPr>
          <w:p w14:paraId="636DF534" w14:textId="77777777" w:rsidR="001F1E69" w:rsidRPr="004E2FFC" w:rsidRDefault="001F1E69" w:rsidP="001F1E69">
            <w:pPr>
              <w:jc w:val="center"/>
              <w:rPr>
                <w:b/>
              </w:rPr>
            </w:pPr>
            <w:r>
              <w:rPr>
                <w:b/>
              </w:rPr>
              <w:t>10</w:t>
            </w:r>
          </w:p>
        </w:tc>
        <w:tc>
          <w:tcPr>
            <w:tcW w:w="1226" w:type="dxa"/>
            <w:shd w:val="clear" w:color="auto" w:fill="9CC2E5" w:themeFill="accent1" w:themeFillTint="99"/>
            <w:vAlign w:val="center"/>
          </w:tcPr>
          <w:p w14:paraId="0C64AF79" w14:textId="77777777" w:rsidR="001F1E69" w:rsidRPr="004E2FFC" w:rsidRDefault="001F1E69" w:rsidP="001F1E69">
            <w:pPr>
              <w:jc w:val="center"/>
              <w:rPr>
                <w:b/>
              </w:rPr>
            </w:pPr>
            <w:r>
              <w:rPr>
                <w:b/>
              </w:rPr>
              <w:t>1</w:t>
            </w:r>
            <w:r w:rsidRPr="004E2FFC">
              <w:rPr>
                <w:b/>
              </w:rPr>
              <w:t>0</w:t>
            </w:r>
          </w:p>
        </w:tc>
        <w:tc>
          <w:tcPr>
            <w:tcW w:w="1216" w:type="dxa"/>
            <w:shd w:val="clear" w:color="auto" w:fill="9CC2E5" w:themeFill="accent1" w:themeFillTint="99"/>
            <w:vAlign w:val="center"/>
          </w:tcPr>
          <w:p w14:paraId="0DAC77CC" w14:textId="77777777" w:rsidR="001F1E69" w:rsidRPr="004E2FFC" w:rsidRDefault="001F1E69" w:rsidP="001F1E69">
            <w:pPr>
              <w:jc w:val="center"/>
              <w:rPr>
                <w:b/>
              </w:rPr>
            </w:pPr>
            <w:r>
              <w:rPr>
                <w:b/>
              </w:rPr>
              <w:t>1</w:t>
            </w:r>
            <w:r w:rsidRPr="004E2FFC">
              <w:rPr>
                <w:b/>
              </w:rPr>
              <w:t>0</w:t>
            </w:r>
          </w:p>
        </w:tc>
      </w:tr>
      <w:tr w:rsidR="001F1E69" w14:paraId="475C78BF" w14:textId="77777777" w:rsidTr="001F1E69">
        <w:tc>
          <w:tcPr>
            <w:tcW w:w="1654" w:type="dxa"/>
          </w:tcPr>
          <w:p w14:paraId="3F804A9D" w14:textId="77777777" w:rsidR="001F1E69" w:rsidRDefault="001F1E69" w:rsidP="001F1E69">
            <w:pPr>
              <w:jc w:val="center"/>
            </w:pPr>
            <w:r>
              <w:t>Ease of implementation</w:t>
            </w:r>
          </w:p>
        </w:tc>
        <w:tc>
          <w:tcPr>
            <w:tcW w:w="1692" w:type="dxa"/>
          </w:tcPr>
          <w:p w14:paraId="37BB3756" w14:textId="77777777" w:rsidR="001F1E69" w:rsidRDefault="001F1E69" w:rsidP="001F1E69">
            <w:pPr>
              <w:jc w:val="center"/>
            </w:pPr>
            <w:r>
              <w:t>5</w:t>
            </w:r>
          </w:p>
        </w:tc>
        <w:tc>
          <w:tcPr>
            <w:tcW w:w="976" w:type="dxa"/>
          </w:tcPr>
          <w:p w14:paraId="2446B0F7" w14:textId="77777777" w:rsidR="001F1E69" w:rsidRDefault="001F1E69" w:rsidP="001F1E69">
            <w:pPr>
              <w:jc w:val="center"/>
            </w:pPr>
            <w:r>
              <w:t>0</w:t>
            </w:r>
          </w:p>
        </w:tc>
        <w:tc>
          <w:tcPr>
            <w:tcW w:w="1226" w:type="dxa"/>
          </w:tcPr>
          <w:p w14:paraId="46FFBB96" w14:textId="77777777" w:rsidR="001F1E69" w:rsidRDefault="001F1E69" w:rsidP="001F1E69">
            <w:pPr>
              <w:jc w:val="center"/>
            </w:pPr>
            <w:r>
              <w:t>2</w:t>
            </w:r>
          </w:p>
        </w:tc>
        <w:tc>
          <w:tcPr>
            <w:tcW w:w="1216" w:type="dxa"/>
          </w:tcPr>
          <w:p w14:paraId="5BCC4ABF" w14:textId="77777777" w:rsidR="001F1E69" w:rsidRDefault="001F1E69" w:rsidP="001F1E69">
            <w:pPr>
              <w:jc w:val="center"/>
            </w:pPr>
            <w:r>
              <w:t>4</w:t>
            </w:r>
          </w:p>
        </w:tc>
      </w:tr>
      <w:tr w:rsidR="001F1E69" w14:paraId="1595A18D" w14:textId="77777777" w:rsidTr="001F1E69">
        <w:tc>
          <w:tcPr>
            <w:tcW w:w="1654" w:type="dxa"/>
          </w:tcPr>
          <w:p w14:paraId="41911ECA" w14:textId="77777777" w:rsidR="001F1E69" w:rsidRDefault="001F1E69" w:rsidP="001F1E69">
            <w:pPr>
              <w:jc w:val="center"/>
            </w:pPr>
            <w:r>
              <w:t>Cost</w:t>
            </w:r>
          </w:p>
        </w:tc>
        <w:tc>
          <w:tcPr>
            <w:tcW w:w="1692" w:type="dxa"/>
          </w:tcPr>
          <w:p w14:paraId="7756F855" w14:textId="77777777" w:rsidR="001F1E69" w:rsidRDefault="001F1E69" w:rsidP="001F1E69">
            <w:pPr>
              <w:jc w:val="center"/>
            </w:pPr>
            <w:r>
              <w:t>3</w:t>
            </w:r>
          </w:p>
        </w:tc>
        <w:tc>
          <w:tcPr>
            <w:tcW w:w="976" w:type="dxa"/>
          </w:tcPr>
          <w:p w14:paraId="5E81C39F" w14:textId="77777777" w:rsidR="001F1E69" w:rsidRDefault="001F1E69" w:rsidP="001F1E69">
            <w:pPr>
              <w:jc w:val="center"/>
            </w:pPr>
            <w:r>
              <w:t>3</w:t>
            </w:r>
          </w:p>
        </w:tc>
        <w:tc>
          <w:tcPr>
            <w:tcW w:w="1226" w:type="dxa"/>
          </w:tcPr>
          <w:p w14:paraId="333A9696" w14:textId="77777777" w:rsidR="001F1E69" w:rsidRDefault="001F1E69" w:rsidP="001F1E69">
            <w:pPr>
              <w:jc w:val="center"/>
            </w:pPr>
            <w:r>
              <w:t>0</w:t>
            </w:r>
          </w:p>
        </w:tc>
        <w:tc>
          <w:tcPr>
            <w:tcW w:w="1216" w:type="dxa"/>
          </w:tcPr>
          <w:p w14:paraId="69AFBA94" w14:textId="77777777" w:rsidR="001F1E69" w:rsidRDefault="001F1E69" w:rsidP="001F1E69">
            <w:pPr>
              <w:jc w:val="center"/>
            </w:pPr>
            <w:r>
              <w:t>5</w:t>
            </w:r>
          </w:p>
        </w:tc>
      </w:tr>
      <w:tr w:rsidR="001F1E69" w14:paraId="1C5B88C2" w14:textId="77777777" w:rsidTr="001F1E69">
        <w:tc>
          <w:tcPr>
            <w:tcW w:w="1654" w:type="dxa"/>
          </w:tcPr>
          <w:p w14:paraId="28635346" w14:textId="77777777" w:rsidR="001F1E69" w:rsidRDefault="001F1E69" w:rsidP="001F1E69">
            <w:pPr>
              <w:jc w:val="center"/>
            </w:pPr>
            <w:r>
              <w:t>Minimal negative impact on productivity</w:t>
            </w:r>
          </w:p>
        </w:tc>
        <w:tc>
          <w:tcPr>
            <w:tcW w:w="1692" w:type="dxa"/>
          </w:tcPr>
          <w:p w14:paraId="057E6EFD" w14:textId="77777777" w:rsidR="001F1E69" w:rsidRDefault="001F1E69" w:rsidP="001F1E69">
            <w:pPr>
              <w:jc w:val="center"/>
            </w:pPr>
            <w:r>
              <w:t>5</w:t>
            </w:r>
          </w:p>
        </w:tc>
        <w:tc>
          <w:tcPr>
            <w:tcW w:w="976" w:type="dxa"/>
          </w:tcPr>
          <w:p w14:paraId="5E74891F" w14:textId="77777777" w:rsidR="001F1E69" w:rsidRDefault="001F1E69" w:rsidP="001F1E69">
            <w:pPr>
              <w:jc w:val="center"/>
            </w:pPr>
            <w:r>
              <w:t>0</w:t>
            </w:r>
          </w:p>
        </w:tc>
        <w:tc>
          <w:tcPr>
            <w:tcW w:w="1226" w:type="dxa"/>
          </w:tcPr>
          <w:p w14:paraId="37BD405B" w14:textId="77777777" w:rsidR="001F1E69" w:rsidRDefault="001F1E69" w:rsidP="001F1E69">
            <w:pPr>
              <w:jc w:val="center"/>
            </w:pPr>
            <w:r>
              <w:t>4</w:t>
            </w:r>
          </w:p>
        </w:tc>
        <w:tc>
          <w:tcPr>
            <w:tcW w:w="1216" w:type="dxa"/>
          </w:tcPr>
          <w:p w14:paraId="725AB195" w14:textId="77777777" w:rsidR="001F1E69" w:rsidRDefault="001F1E69" w:rsidP="001F1E69">
            <w:pPr>
              <w:jc w:val="center"/>
            </w:pPr>
            <w:r>
              <w:t>3</w:t>
            </w:r>
          </w:p>
        </w:tc>
      </w:tr>
      <w:tr w:rsidR="001F1E69" w14:paraId="7BB2F43C" w14:textId="77777777" w:rsidTr="001F1E69">
        <w:tc>
          <w:tcPr>
            <w:tcW w:w="1654" w:type="dxa"/>
          </w:tcPr>
          <w:p w14:paraId="7E9A360B" w14:textId="77777777" w:rsidR="001F1E69" w:rsidRDefault="001F1E69" w:rsidP="001F1E69">
            <w:pPr>
              <w:jc w:val="center"/>
            </w:pPr>
            <w:r>
              <w:t>Moral boosting</w:t>
            </w:r>
          </w:p>
        </w:tc>
        <w:tc>
          <w:tcPr>
            <w:tcW w:w="1692" w:type="dxa"/>
          </w:tcPr>
          <w:p w14:paraId="7D182D58" w14:textId="77777777" w:rsidR="001F1E69" w:rsidRDefault="001F1E69" w:rsidP="001F1E69">
            <w:pPr>
              <w:jc w:val="center"/>
            </w:pPr>
            <w:r>
              <w:t>2</w:t>
            </w:r>
          </w:p>
        </w:tc>
        <w:tc>
          <w:tcPr>
            <w:tcW w:w="976" w:type="dxa"/>
          </w:tcPr>
          <w:p w14:paraId="239071CC" w14:textId="77777777" w:rsidR="001F1E69" w:rsidRDefault="001F1E69" w:rsidP="001F1E69">
            <w:pPr>
              <w:jc w:val="center"/>
            </w:pPr>
            <w:r>
              <w:t>0</w:t>
            </w:r>
          </w:p>
        </w:tc>
        <w:tc>
          <w:tcPr>
            <w:tcW w:w="1226" w:type="dxa"/>
          </w:tcPr>
          <w:p w14:paraId="776A5714" w14:textId="77777777" w:rsidR="001F1E69" w:rsidRDefault="001F1E69" w:rsidP="001F1E69">
            <w:pPr>
              <w:jc w:val="center"/>
            </w:pPr>
            <w:r>
              <w:t>5</w:t>
            </w:r>
          </w:p>
        </w:tc>
        <w:tc>
          <w:tcPr>
            <w:tcW w:w="1216" w:type="dxa"/>
          </w:tcPr>
          <w:p w14:paraId="459B8E68" w14:textId="77777777" w:rsidR="001F1E69" w:rsidRDefault="001F1E69" w:rsidP="001F1E69">
            <w:pPr>
              <w:jc w:val="center"/>
            </w:pPr>
            <w:r>
              <w:t>2</w:t>
            </w:r>
          </w:p>
        </w:tc>
      </w:tr>
      <w:tr w:rsidR="001F1E69" w14:paraId="337B239C" w14:textId="77777777" w:rsidTr="001F1E69">
        <w:tc>
          <w:tcPr>
            <w:tcW w:w="1654" w:type="dxa"/>
          </w:tcPr>
          <w:p w14:paraId="1B509471" w14:textId="77777777" w:rsidR="001F1E69" w:rsidRDefault="001F1E69" w:rsidP="001F1E69">
            <w:pPr>
              <w:tabs>
                <w:tab w:val="center" w:pos="719"/>
              </w:tabs>
              <w:jc w:val="center"/>
            </w:pPr>
            <w:r>
              <w:t>Increased productivity</w:t>
            </w:r>
          </w:p>
        </w:tc>
        <w:tc>
          <w:tcPr>
            <w:tcW w:w="1692" w:type="dxa"/>
          </w:tcPr>
          <w:p w14:paraId="7D5B633A" w14:textId="77777777" w:rsidR="001F1E69" w:rsidRDefault="001F1E69" w:rsidP="001F1E69">
            <w:pPr>
              <w:jc w:val="center"/>
            </w:pPr>
            <w:r>
              <w:t>4</w:t>
            </w:r>
          </w:p>
        </w:tc>
        <w:tc>
          <w:tcPr>
            <w:tcW w:w="976" w:type="dxa"/>
          </w:tcPr>
          <w:p w14:paraId="35FAA068" w14:textId="77777777" w:rsidR="001F1E69" w:rsidRDefault="001F1E69" w:rsidP="001F1E69">
            <w:pPr>
              <w:jc w:val="center"/>
            </w:pPr>
            <w:r>
              <w:t>4</w:t>
            </w:r>
          </w:p>
        </w:tc>
        <w:tc>
          <w:tcPr>
            <w:tcW w:w="1226" w:type="dxa"/>
          </w:tcPr>
          <w:p w14:paraId="6AE884D4" w14:textId="77777777" w:rsidR="001F1E69" w:rsidRDefault="001F1E69" w:rsidP="001F1E69">
            <w:pPr>
              <w:jc w:val="center"/>
            </w:pPr>
            <w:r>
              <w:t>0</w:t>
            </w:r>
          </w:p>
        </w:tc>
        <w:tc>
          <w:tcPr>
            <w:tcW w:w="1216" w:type="dxa"/>
          </w:tcPr>
          <w:p w14:paraId="753CAB0E" w14:textId="77777777" w:rsidR="001F1E69" w:rsidRDefault="001F1E69" w:rsidP="001F1E69">
            <w:pPr>
              <w:jc w:val="center"/>
            </w:pPr>
            <w:r>
              <w:t>0</w:t>
            </w:r>
          </w:p>
        </w:tc>
      </w:tr>
      <w:tr w:rsidR="001F1E69" w14:paraId="1D10BFC0" w14:textId="77777777" w:rsidTr="001F1E69">
        <w:tc>
          <w:tcPr>
            <w:tcW w:w="1654" w:type="dxa"/>
            <w:shd w:val="clear" w:color="auto" w:fill="9CC2E5" w:themeFill="accent1" w:themeFillTint="99"/>
          </w:tcPr>
          <w:p w14:paraId="1611E454" w14:textId="77777777" w:rsidR="001F1E69" w:rsidRPr="002E44F8" w:rsidRDefault="001F1E69" w:rsidP="001F1E69">
            <w:pPr>
              <w:tabs>
                <w:tab w:val="center" w:pos="719"/>
              </w:tabs>
              <w:jc w:val="center"/>
              <w:rPr>
                <w:b/>
              </w:rPr>
            </w:pPr>
            <w:r>
              <w:rPr>
                <w:b/>
              </w:rPr>
              <w:t>Total</w:t>
            </w:r>
          </w:p>
        </w:tc>
        <w:tc>
          <w:tcPr>
            <w:tcW w:w="1692" w:type="dxa"/>
            <w:shd w:val="clear" w:color="auto" w:fill="9CC2E5" w:themeFill="accent1" w:themeFillTint="99"/>
          </w:tcPr>
          <w:p w14:paraId="47711706" w14:textId="0D3C0351" w:rsidR="00F679EB" w:rsidRDefault="00F679EB" w:rsidP="00F679EB">
            <w:pPr>
              <w:jc w:val="center"/>
            </w:pPr>
            <w:r>
              <w:t>190</w:t>
            </w:r>
          </w:p>
        </w:tc>
        <w:tc>
          <w:tcPr>
            <w:tcW w:w="976" w:type="dxa"/>
            <w:shd w:val="clear" w:color="auto" w:fill="9CC2E5" w:themeFill="accent1" w:themeFillTint="99"/>
          </w:tcPr>
          <w:p w14:paraId="588D16F9" w14:textId="12E401DE" w:rsidR="001F1E69" w:rsidRDefault="00F679EB" w:rsidP="00F679EB">
            <w:pPr>
              <w:jc w:val="center"/>
            </w:pPr>
            <w:r>
              <w:t>90</w:t>
            </w:r>
          </w:p>
        </w:tc>
        <w:tc>
          <w:tcPr>
            <w:tcW w:w="1226" w:type="dxa"/>
            <w:shd w:val="clear" w:color="auto" w:fill="9CC2E5" w:themeFill="accent1" w:themeFillTint="99"/>
          </w:tcPr>
          <w:p w14:paraId="37B72779" w14:textId="6BE13879" w:rsidR="001F1E69" w:rsidRDefault="00F679EB" w:rsidP="00F679EB">
            <w:pPr>
              <w:jc w:val="center"/>
            </w:pPr>
            <w:r>
              <w:t>110</w:t>
            </w:r>
          </w:p>
        </w:tc>
        <w:tc>
          <w:tcPr>
            <w:tcW w:w="1216" w:type="dxa"/>
            <w:shd w:val="clear" w:color="auto" w:fill="9CC2E5" w:themeFill="accent1" w:themeFillTint="99"/>
          </w:tcPr>
          <w:p w14:paraId="08721EB5" w14:textId="6F45DA18" w:rsidR="001F1E69" w:rsidRDefault="00F679EB" w:rsidP="00F679EB">
            <w:pPr>
              <w:jc w:val="center"/>
            </w:pPr>
            <w:r>
              <w:t>140</w:t>
            </w:r>
          </w:p>
        </w:tc>
      </w:tr>
    </w:tbl>
    <w:p w14:paraId="2230A3CF" w14:textId="6FE9EA24" w:rsidR="000C3BF0" w:rsidRDefault="000C3BF0" w:rsidP="00780652">
      <w:pPr>
        <w:pStyle w:val="JAHeading1"/>
      </w:pPr>
    </w:p>
    <w:p w14:paraId="7BC84D34" w14:textId="77777777" w:rsidR="000C3BF0" w:rsidRDefault="000C3BF0" w:rsidP="00780652">
      <w:pPr>
        <w:pStyle w:val="JAHeading1"/>
      </w:pPr>
    </w:p>
    <w:p w14:paraId="66A721DA" w14:textId="77777777" w:rsidR="00F679EB" w:rsidRDefault="00F679EB" w:rsidP="00780652">
      <w:pPr>
        <w:pStyle w:val="Heading2"/>
      </w:pPr>
    </w:p>
    <w:p w14:paraId="5B07A11E" w14:textId="77777777" w:rsidR="00F679EB" w:rsidRDefault="00F679EB" w:rsidP="00780652">
      <w:pPr>
        <w:pStyle w:val="Heading2"/>
      </w:pPr>
    </w:p>
    <w:p w14:paraId="3EB695F1" w14:textId="77777777" w:rsidR="00F679EB" w:rsidRDefault="00F679EB" w:rsidP="00780652">
      <w:pPr>
        <w:pStyle w:val="Heading2"/>
      </w:pPr>
    </w:p>
    <w:p w14:paraId="7619586B" w14:textId="74F98A25" w:rsidR="00F679EB" w:rsidRDefault="00F679EB" w:rsidP="00780652">
      <w:pPr>
        <w:pStyle w:val="Heading2"/>
      </w:pPr>
    </w:p>
    <w:p w14:paraId="2435A16F" w14:textId="387ED9B2" w:rsidR="00F679EB" w:rsidRDefault="00F679EB" w:rsidP="00F679EB">
      <w:pPr>
        <w:rPr>
          <w:rFonts w:asciiTheme="majorHAnsi" w:eastAsiaTheme="majorEastAsia" w:hAnsiTheme="majorHAnsi" w:cstheme="majorBidi"/>
          <w:color w:val="2E74B5" w:themeColor="accent1" w:themeShade="BF"/>
          <w:sz w:val="26"/>
          <w:szCs w:val="26"/>
        </w:rPr>
      </w:pPr>
    </w:p>
    <w:p w14:paraId="03F08A48" w14:textId="2FBCB4A1" w:rsidR="00780652" w:rsidRDefault="00780652" w:rsidP="00780652">
      <w:pPr>
        <w:pStyle w:val="Heading2"/>
      </w:pPr>
    </w:p>
    <w:p w14:paraId="3DF59D9C" w14:textId="7CA4FE43" w:rsidR="00780652" w:rsidRDefault="00780652" w:rsidP="00780652">
      <w:pPr>
        <w:pStyle w:val="JAHeading1"/>
      </w:pPr>
    </w:p>
    <w:p w14:paraId="60BB4FCB" w14:textId="2A21E4F2" w:rsidR="00780652" w:rsidRPr="00004ADE" w:rsidRDefault="00E52D82" w:rsidP="003938CC">
      <w:r>
        <w:rPr>
          <w:noProof/>
        </w:rPr>
        <w:pict w14:anchorId="7167CCD4">
          <v:line id="Straight Connector 3" o:spid="_x0000_s2067" style="position:absolute;z-index:251681792;visibility:visible;mso-wrap-style:square;mso-wrap-distance-left:9pt;mso-wrap-distance-top:0;mso-wrap-distance-right:9pt;mso-wrap-distance-bottom:0;mso-position-horizontal:center;mso-position-horizontal-relative:margin;mso-position-vertical:absolute;mso-position-vertical-relative:text" from="0,83.5pt" to="2pt,4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" strokecolor="#5b9bd5 [3204]" strokeweight=".5pt">
            <v:stroke joinstyle="miter"/>
            <w10:wrap anchorx="margin"/>
          </v:line>
        </w:pict>
      </w:r>
      <w:r w:rsidR="003938CC">
        <w:t>On</w:t>
      </w:r>
      <w:r w:rsidR="001B789E">
        <w:t>c</w:t>
      </w:r>
      <w:r w:rsidR="003938CC">
        <w:t xml:space="preserve">e the weighted grid analysis was completed; it was easier for the management team to see which of the options was best to explore and implement. Purchasing more equipment was clearly the better choice for implementation. </w:t>
      </w:r>
      <w:r w:rsidR="001B789E">
        <w:t>As soon as it was agreed th</w:t>
      </w:r>
      <w:r w:rsidR="00F058EB">
        <w:t>at</w:t>
      </w:r>
      <w:r w:rsidR="001B789E">
        <w:t xml:space="preserve"> purchasing equipment was the way forward, a risk assessment in the form of </w:t>
      </w:r>
      <w:r w:rsidR="001B789E">
        <w:rPr>
          <w:b/>
        </w:rPr>
        <w:t>S.W.O.T. Analysis</w:t>
      </w:r>
      <w:r w:rsidR="00004ADE">
        <w:rPr>
          <w:b/>
        </w:rPr>
        <w:t xml:space="preserve"> </w:t>
      </w:r>
      <w:r w:rsidR="00004ADE" w:rsidRPr="00004ADE">
        <w:rPr>
          <w:b/>
        </w:rPr>
        <w:t>(toolshero, 2014)</w:t>
      </w:r>
      <w:r w:rsidR="00004ADE">
        <w:rPr>
          <w:rStyle w:val="EndnoteReference"/>
          <w:b/>
        </w:rPr>
        <w:endnoteReference w:id="6"/>
      </w:r>
      <w:r w:rsidR="00004ADE">
        <w:rPr>
          <w:b/>
        </w:rPr>
        <w:t xml:space="preserve"> </w:t>
      </w:r>
      <w:r w:rsidR="00004ADE">
        <w:t>was completed to help answer any concerns or questions other people may have about the implementation.</w:t>
      </w:r>
    </w:p>
    <w:p w14:paraId="168CE3B2" w14:textId="4DD95B37" w:rsidR="00780652" w:rsidRDefault="0028382D" w:rsidP="00780652">
      <w:pPr>
        <w:pStyle w:val="JAHeading1"/>
      </w:pPr>
      <w:bookmarkStart w:id="10" w:name="_Toc87475818"/>
      <w:bookmarkStart w:id="11" w:name="_Toc87475856"/>
      <w:r>
        <w:rPr>
          <w:noProof/>
        </w:rPr>
        <w:pict w14:anchorId="1F1068C3">
          <v:shapetype id="_x0000_t202" coordsize="21600,21600" o:spt="202" path="m,l,21600r21600,l21600,xe">
            <v:stroke joinstyle="miter"/>
            <v:path gradientshapeok="t" o:connecttype="rect"/>
          </v:shapetype>
          <v:shape id="_x0000_s2068" type="#_x0000_t202" style="position:absolute;margin-left:0;margin-top:15.75pt;width:186.05pt;height:133.5pt;z-index:251678720;visibility:visible;mso-wrap-style:square;mso-width-percent:400;mso-wrap-distance-left:9pt;mso-wrap-distance-top:3.6pt;mso-wrap-distance-right:9pt;mso-wrap-distance-bottom:3.6pt;mso-position-horizontal-relative:margin;mso-position-vertical-relative:text;mso-width-percent:4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">
            <v:textbox>
              <w:txbxContent>
                <w:p w14:paraId="5B94494C" w14:textId="77777777" w:rsidR="00104176" w:rsidRDefault="00104176" w:rsidP="00104176">
                  <w:pPr>
                    <w:tabs>
                      <w:tab w:val="left" w:pos="5430"/>
                    </w:tabs>
                  </w:pPr>
                  <w:r>
                    <w:t>Strengths –</w:t>
                  </w:r>
                </w:p>
                <w:p w14:paraId="2C35302E" w14:textId="3758FF95" w:rsidR="00104176" w:rsidRDefault="00F058EB" w:rsidP="00F058EB">
                  <w:pPr>
                    <w:pStyle w:val="ListParagraph"/>
                    <w:numPr>
                      <w:ilvl w:val="0"/>
                      <w:numId w:val="27"/>
                    </w:numPr>
                  </w:pPr>
                  <w:r>
                    <w:t xml:space="preserve">Easy implementation </w:t>
                  </w:r>
                </w:p>
                <w:p w14:paraId="6C51D8E8" w14:textId="173AD749" w:rsidR="00F058EB" w:rsidRDefault="00050CDD" w:rsidP="00F058EB">
                  <w:pPr>
                    <w:pStyle w:val="ListParagraph"/>
                    <w:numPr>
                      <w:ilvl w:val="0"/>
                      <w:numId w:val="27"/>
                    </w:numPr>
                  </w:pPr>
                  <w:r>
                    <w:t xml:space="preserve">Minimal impact on employees </w:t>
                  </w:r>
                </w:p>
                <w:p w14:paraId="3764A9BF" w14:textId="32159812" w:rsidR="0028382D" w:rsidRDefault="0028382D" w:rsidP="00E52D82">
                  <w:pPr>
                    <w:pStyle w:val="ListParagraph"/>
                    <w:numPr>
                      <w:ilvl w:val="0"/>
                      <w:numId w:val="27"/>
                    </w:numPr>
                  </w:pPr>
                  <w:r>
                    <w:t xml:space="preserve">Cheap to maintain i.e., cleanliness </w:t>
                  </w:r>
                </w:p>
              </w:txbxContent>
            </v:textbox>
            <w10:wrap type="square" anchorx="margin"/>
          </v:shape>
        </w:pict>
      </w:r>
      <w:r>
        <w:rPr>
          <w:noProof/>
        </w:rPr>
        <w:pict w14:anchorId="46B66324">
          <v:shape id="Text Box 2" o:spid="_x0000_s2069" type="#_x0000_t202" style="position:absolute;margin-left:280.8pt;margin-top:11.55pt;width:185.3pt;height:135.15pt;z-index:251677696;visibility:visible;mso-wrap-style:square;mso-width-percent:400;mso-height-percent:200;mso-wrap-distance-left:9pt;mso-wrap-distance-top:3.6pt;mso-wrap-distance-right:9pt;mso-wrap-distance-bottom:3.6pt;mso-position-horizontal-relative:margin;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">
            <v:textbox style="mso-fit-shape-to-text:t">
              <w:txbxContent>
                <w:p w14:paraId="023DFC88" w14:textId="77777777" w:rsidR="00104176" w:rsidRDefault="00104176" w:rsidP="00104176">
                  <w:r>
                    <w:t xml:space="preserve">Weakness – </w:t>
                  </w:r>
                </w:p>
                <w:p w14:paraId="1F0DAAB3" w14:textId="1ED44937" w:rsidR="00104176" w:rsidRDefault="00050CDD" w:rsidP="00104176">
                  <w:pPr>
                    <w:pStyle w:val="ListParagraph"/>
                    <w:numPr>
                      <w:ilvl w:val="0"/>
                      <w:numId w:val="24"/>
                    </w:numPr>
                  </w:pPr>
                  <w:r>
                    <w:t>Energy consumption</w:t>
                  </w:r>
                </w:p>
                <w:p w14:paraId="51098CA2" w14:textId="577D173E" w:rsidR="00050CDD" w:rsidRDefault="0028382D" w:rsidP="00104176">
                  <w:pPr>
                    <w:pStyle w:val="ListParagraph"/>
                    <w:numPr>
                      <w:ilvl w:val="0"/>
                      <w:numId w:val="24"/>
                    </w:numPr>
                  </w:pPr>
                  <w:r>
                    <w:t xml:space="preserve">Fitment of new plug sockets </w:t>
                  </w:r>
                </w:p>
                <w:p w14:paraId="74F17BEA" w14:textId="10009831" w:rsidR="0028382D" w:rsidRDefault="0028382D" w:rsidP="00104176">
                  <w:pPr>
                    <w:pStyle w:val="ListParagraph"/>
                    <w:numPr>
                      <w:ilvl w:val="0"/>
                      <w:numId w:val="24"/>
                    </w:numPr>
                  </w:pPr>
                  <w:r>
                    <w:t xml:space="preserve">Signed off by higher management before implementing </w:t>
                  </w:r>
                </w:p>
                <w:p w14:paraId="20AA9399" w14:textId="77777777" w:rsidR="00104176" w:rsidRDefault="00104176"/>
              </w:txbxContent>
            </v:textbox>
            <w10:wrap type="square" anchorx="margin"/>
          </v:shape>
        </w:pict>
      </w:r>
      <w:bookmarkEnd w:id="10"/>
      <w:bookmarkEnd w:id="11"/>
    </w:p>
    <w:p w14:paraId="24046C86" w14:textId="77777777" w:rsidR="00104176" w:rsidRDefault="00104176" w:rsidP="00104176"/>
    <w:p w14:paraId="58C41D7B" w14:textId="18173859" w:rsidR="00104176" w:rsidRPr="0088381F" w:rsidRDefault="00104176" w:rsidP="00104176"/>
    <w:p w14:paraId="76ABD87D" w14:textId="169696BF" w:rsidR="00104176" w:rsidRPr="0088381F" w:rsidRDefault="00104176" w:rsidP="00104176"/>
    <w:p w14:paraId="399D2753" w14:textId="77777777" w:rsidR="00104176" w:rsidRPr="0088381F" w:rsidRDefault="00104176" w:rsidP="00104176"/>
    <w:p w14:paraId="5CFA74FD" w14:textId="77777777" w:rsidR="00104176" w:rsidRPr="0088381F" w:rsidRDefault="00104176" w:rsidP="00104176"/>
    <w:p w14:paraId="0F6705F3" w14:textId="673D6938" w:rsidR="00104176" w:rsidRPr="0088381F" w:rsidRDefault="0028382D" w:rsidP="00104176">
      <w:r>
        <w:rPr>
          <w:noProof/>
        </w:rPr>
        <w:pict w14:anchorId="75F5E80E">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5" o:spid="_x0000_s2066" type="#_x0000_t66" style="position:absolute;margin-left:-30pt;margin-top:13.55pt;width:151.5pt;height:18pt;z-index:251684864;visibility:visible;mso-wrap-style:square;mso-width-percent:0;mso-height-percent:0;mso-wrap-distance-left:9pt;mso-wrap-distance-top:0;mso-wrap-distance-right:9pt;mso-wrap-distance-bottom:0;mso-position-horizontal-relative:text;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" adj="1891" filled="f" strokecolor="black [3213]" strokeweight="1pt"/>
        </w:pict>
      </w:r>
      <w:r w:rsidR="0018493C">
        <w:rPr>
          <w:noProof/>
        </w:rPr>
        <w:pict w14:anchorId="219C1725">
          <v:shape id="_x0000_s2070" type="#_x0000_t202" style="position:absolute;margin-left:-194.2pt;margin-top:11.95pt;width:116.5pt;height:20.5pt;z-index:251686912" strokecolor="#f8f8f8">
            <v:textbox>
              <w:txbxContent>
                <w:p w14:paraId="71FD61FA" w14:textId="412F29C7" w:rsidR="0018493C" w:rsidRDefault="0018493C">
                  <w:r>
                    <w:t xml:space="preserve">Matching strategies </w:t>
                  </w:r>
                </w:p>
              </w:txbxContent>
            </v:textbox>
          </v:shape>
        </w:pict>
      </w:r>
      <w:r w:rsidR="00104176">
        <w:rPr>
          <w:noProof/>
        </w:rPr>
        <w:pict w14:anchorId="4CD517A4">
          <v:shape id="_x0000_s2065" type="#_x0000_t202" style="position:absolute;margin-left:313pt;margin-top:10.25pt;width:178pt;height:23pt;z-index:251682816;visibility:visible;mso-wrap-style:square;mso-width-percent:0;mso-height-percent:0;mso-wrap-distance-left:9pt;mso-wrap-distance-top:3.6pt;mso-wrap-distance-right:9pt;mso-wrap-distance-bottom:3.6pt;mso-position-horizontal-relative:margin;mso-position-vertical-relative:text;mso-width-percent:0;mso-height-percent:0;mso-width-relative:margin;mso-height-relative:margin;v-text-anchor:top" strokecolor="white [3212]">
            <v:shadow offset="5pt" offset2="6pt"/>
            <v:textbox style="mso-next-textbox:#_x0000_s2065">
              <w:txbxContent>
                <w:p w14:paraId="24A1635A" w14:textId="77777777" w:rsidR="00104176" w:rsidRPr="00736C8E" w:rsidRDefault="00104176" w:rsidP="00104176">
                  <w:pPr>
                    <w:rPr>
                      <w:b/>
                      <w:bCs/>
                    </w:rPr>
                  </w:pPr>
                  <w:r w:rsidRPr="00736C8E">
                    <w:rPr>
                      <w:b/>
                      <w:bCs/>
                    </w:rPr>
                    <w:t xml:space="preserve">Conversion strategies </w:t>
                  </w:r>
                </w:p>
              </w:txbxContent>
            </v:textbox>
            <w10:wrap type="square" anchorx="margin"/>
          </v:shape>
        </w:pict>
      </w:r>
    </w:p>
    <w:p w14:paraId="7E5BEE4D" w14:textId="05AEECDD" w:rsidR="00104176" w:rsidRPr="00736C8E" w:rsidRDefault="00104176" w:rsidP="00104176">
      <w:pPr>
        <w:rPr>
          <w:b/>
          <w:bCs/>
        </w:rPr>
      </w:pPr>
      <w:r>
        <w:rPr>
          <w:noProof/>
        </w:rPr>
        <w:pict w14:anchorId="7531D755">
          <v:line id="Straight Connector 7" o:spid="_x0000_s2064" style="position:absolute;flip:x;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9.8pt,11.8pt" to="459.3pt,1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" strokecolor="#5b9bd5 [3204]" strokeweight=".5pt">
            <v:stroke joinstyle="miter"/>
            <w10:wrap anchorx="margin"/>
          </v:line>
        </w:pict>
      </w:r>
      <w:r w:rsidRPr="00736C8E">
        <w:rPr>
          <w:b/>
          <w:bCs/>
        </w:rPr>
        <w:t xml:space="preserve"> </w:t>
      </w:r>
    </w:p>
    <w:p w14:paraId="27D1F490" w14:textId="4B4CE4C6" w:rsidR="00104176" w:rsidRPr="0088381F" w:rsidRDefault="00104176" w:rsidP="00104176">
      <w:r>
        <w:rPr>
          <w:noProof/>
        </w:rPr>
        <w:pict w14:anchorId="59B1E7D1">
          <v:shape id="_x0000_s2063" type="#_x0000_t202" style="position:absolute;margin-left:0;margin-top:.45pt;width:185.9pt;height:110.6pt;z-index:251679744;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">
            <v:textbox style="mso-fit-shape-to-text:t">
              <w:txbxContent>
                <w:p w14:paraId="1FA3B0B5" w14:textId="766511E4" w:rsidR="00104176" w:rsidRDefault="00104176" w:rsidP="00104176">
                  <w:r>
                    <w:t>Opportunities –</w:t>
                  </w:r>
                </w:p>
                <w:p w14:paraId="1E6C5F60" w14:textId="5D3864D1" w:rsidR="00050CDD" w:rsidRDefault="00050CDD" w:rsidP="00050CDD">
                  <w:pPr>
                    <w:pStyle w:val="ListParagraph"/>
                    <w:numPr>
                      <w:ilvl w:val="0"/>
                      <w:numId w:val="28"/>
                    </w:numPr>
                    <w:jc w:val="both"/>
                  </w:pPr>
                  <w:r>
                    <w:t>Employees to return from break happy</w:t>
                  </w:r>
                </w:p>
                <w:p w14:paraId="0185E1CF" w14:textId="5FF3188E" w:rsidR="00050CDD" w:rsidRDefault="00050CDD" w:rsidP="00E52D82">
                  <w:pPr>
                    <w:pStyle w:val="ListParagraph"/>
                    <w:numPr>
                      <w:ilvl w:val="0"/>
                      <w:numId w:val="28"/>
                    </w:numPr>
                    <w:jc w:val="both"/>
                  </w:pPr>
                  <w:r>
                    <w:t>Productivity boosting</w:t>
                  </w:r>
                </w:p>
                <w:p w14:paraId="77DDADC3" w14:textId="77777777" w:rsidR="00050CDD" w:rsidRDefault="00050CDD" w:rsidP="00050CDD">
                  <w:pPr>
                    <w:ind w:left="360"/>
                  </w:pPr>
                </w:p>
              </w:txbxContent>
            </v:textbox>
            <w10:wrap type="square" anchorx="margin"/>
          </v:shape>
        </w:pict>
      </w:r>
      <w:r>
        <w:rPr>
          <w:noProof/>
        </w:rPr>
        <w:pict w14:anchorId="0807C4C2">
          <v:shape id="_x0000_s2062" type="#_x0000_t202" style="position:absolute;margin-left:134.7pt;margin-top:.45pt;width:185.9pt;height:110.6pt;z-index:251680768;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">
            <v:textbox style="mso-fit-shape-to-text:t">
              <w:txbxContent>
                <w:p w14:paraId="26B4467C" w14:textId="5206FD4D" w:rsidR="00104176" w:rsidRDefault="00104176" w:rsidP="00104176">
                  <w:r>
                    <w:t xml:space="preserve">Threat – </w:t>
                  </w:r>
                </w:p>
                <w:p w14:paraId="71306469" w14:textId="71C4C27D" w:rsidR="0028382D" w:rsidRDefault="0028382D" w:rsidP="0028382D">
                  <w:pPr>
                    <w:pStyle w:val="ListParagraph"/>
                    <w:numPr>
                      <w:ilvl w:val="0"/>
                      <w:numId w:val="26"/>
                    </w:numPr>
                  </w:pPr>
                  <w:r>
                    <w:t xml:space="preserve">Maintenance </w:t>
                  </w:r>
                </w:p>
                <w:p w14:paraId="24662056" w14:textId="60814185" w:rsidR="0028382D" w:rsidRDefault="0028382D" w:rsidP="0028382D">
                  <w:pPr>
                    <w:pStyle w:val="ListParagraph"/>
                    <w:numPr>
                      <w:ilvl w:val="0"/>
                      <w:numId w:val="26"/>
                    </w:numPr>
                  </w:pPr>
                  <w:r>
                    <w:t xml:space="preserve">Cost of implementation </w:t>
                  </w:r>
                </w:p>
                <w:p w14:paraId="59BB6C59" w14:textId="105DF327" w:rsidR="0028382D" w:rsidRDefault="0028382D" w:rsidP="0028382D">
                  <w:pPr>
                    <w:pStyle w:val="ListParagraph"/>
                    <w:numPr>
                      <w:ilvl w:val="0"/>
                      <w:numId w:val="26"/>
                    </w:numPr>
                  </w:pPr>
                  <w:r>
                    <w:t xml:space="preserve">Yearly safety checks </w:t>
                  </w:r>
                </w:p>
                <w:p w14:paraId="7F45EC0A" w14:textId="5ED2AC96" w:rsidR="0028382D" w:rsidRDefault="0028382D" w:rsidP="0028382D">
                  <w:pPr>
                    <w:pStyle w:val="ListParagraph"/>
                    <w:numPr>
                      <w:ilvl w:val="0"/>
                      <w:numId w:val="26"/>
                    </w:numPr>
                  </w:pPr>
                  <w:r>
                    <w:t>Damage</w:t>
                  </w:r>
                </w:p>
              </w:txbxContent>
            </v:textbox>
            <w10:wrap type="square" anchorx="margin"/>
          </v:shape>
        </w:pict>
      </w:r>
    </w:p>
    <w:p w14:paraId="3CA00411" w14:textId="0FFFE943" w:rsidR="00104176" w:rsidRPr="0088381F" w:rsidRDefault="00104176" w:rsidP="00104176"/>
    <w:p w14:paraId="61C8CC27" w14:textId="5F88F586" w:rsidR="00104176" w:rsidRPr="0088381F" w:rsidRDefault="00E52D82" w:rsidP="00104176">
      <w:r>
        <w:rPr>
          <w:noProof/>
        </w:rPr>
        <w:pict w14:anchorId="7E3C41A9">
          <v:shape id="_x0000_s2060" type="#_x0000_t202" style="position:absolute;margin-left:121.95pt;margin-top:65.2pt;width:149pt;height:22.5pt;z-index:251683840;visibility:visible;mso-wrap-style:square;mso-width-percent:0;mso-height-percent:0;mso-wrap-distance-left:9pt;mso-wrap-distance-top:3.6pt;mso-wrap-distance-right:9pt;mso-wrap-distance-bottom:3.6pt;mso-position-horizontal-relative:text;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" strokecolor="white [3212]">
            <v:textbox>
              <w:txbxContent>
                <w:p w14:paraId="6F64C77F" w14:textId="77777777" w:rsidR="00104176" w:rsidRPr="00736C8E" w:rsidRDefault="00104176" w:rsidP="00104176">
                  <w:pPr>
                    <w:rPr>
                      <w:b/>
                      <w:bCs/>
                    </w:rPr>
                  </w:pPr>
                  <w:r w:rsidRPr="00736C8E">
                    <w:rPr>
                      <w:b/>
                      <w:bCs/>
                    </w:rPr>
                    <w:t xml:space="preserve">Conversion strategies </w:t>
                  </w:r>
                </w:p>
                <w:p w14:paraId="08463DB0" w14:textId="77777777" w:rsidR="00104176" w:rsidRDefault="00104176" w:rsidP="00104176"/>
              </w:txbxContent>
            </v:textbox>
            <w10:wrap type="square"/>
          </v:shape>
        </w:pict>
      </w:r>
      <w:r>
        <w:rPr>
          <w:noProof/>
        </w:rPr>
        <w:pict w14:anchorId="21C7A448">
          <v:shape id="Arrow: Left 16" o:spid="_x0000_s2061" type="#_x0000_t66" style="position:absolute;margin-left:-37.5pt;margin-top:68.95pt;width:151.5pt;height:18pt;z-index:251685888;visibility:visible;mso-wrap-style:square;mso-width-percent:0;mso-height-percent:0;mso-wrap-distance-left:9pt;mso-wrap-distance-top:0;mso-wrap-distance-right:9pt;mso-wrap-distance-bottom:0;mso-position-horizontal-relative:text;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" adj="1891" filled="f" strokecolor="black [3213]" strokeweight="1pt"/>
        </w:pict>
      </w:r>
    </w:p>
    <w:p w14:paraId="1F4A53FD" w14:textId="754FA55E" w:rsidR="000C3BF0" w:rsidRDefault="00E52D82" w:rsidP="00D6348D">
      <w:pPr>
        <w:jc w:val="both"/>
      </w:pPr>
      <w:r>
        <w:lastRenderedPageBreak/>
        <w:t>Once completin</w:t>
      </w:r>
      <w:r w:rsidR="00904DA9">
        <w:t>g the risk assessment, the next step that was needed was to create a detailed plan for implementing the solution. Breaking down each part, step by step.</w:t>
      </w:r>
    </w:p>
    <w:p w14:paraId="12AC3F05" w14:textId="77777777" w:rsidR="00780652" w:rsidRDefault="00780652" w:rsidP="00D6348D">
      <w:pPr>
        <w:pStyle w:val="Heading2"/>
        <w:jc w:val="both"/>
      </w:pPr>
      <w:bookmarkStart w:id="12" w:name="_Toc87475857"/>
      <w:r w:rsidRPr="00851D6F">
        <w:t>Develop a detailed plan for implementing the solution</w:t>
      </w:r>
      <w:bookmarkEnd w:id="12"/>
    </w:p>
    <w:p w14:paraId="2CE914CD" w14:textId="77742CB4" w:rsidR="00904DA9" w:rsidRDefault="00904DA9" w:rsidP="00D6348D">
      <w:pPr>
        <w:spacing w:line="216" w:lineRule="auto"/>
        <w:jc w:val="both"/>
      </w:pPr>
      <w:r>
        <w:t xml:space="preserve">The first step into developing a detailed plan is pricing. Please see below the prices for new equipment </w:t>
      </w:r>
      <w:r w:rsidR="00FF6301">
        <w:t>in Appendix (A)</w:t>
      </w:r>
      <w:r w:rsidR="009633AE">
        <w:t xml:space="preserve">. </w:t>
      </w:r>
      <w:r w:rsidR="006E0980">
        <w:t>B</w:t>
      </w:r>
      <w:r w:rsidR="009633AE">
        <w:t xml:space="preserve">efore adding new electronic equipment, the company I work for have </w:t>
      </w:r>
      <w:r w:rsidR="00CA322F">
        <w:t>an extremely strict</w:t>
      </w:r>
      <w:r w:rsidR="009633AE">
        <w:t xml:space="preserve"> health and safety process along the governmental guidelines to electronic safety</w:t>
      </w:r>
      <w:r w:rsidR="00D55A06">
        <w:t xml:space="preserve"> </w:t>
      </w:r>
      <w:r w:rsidR="00D55A06" w:rsidRPr="00D55A06">
        <w:t>(Fire, 2020)</w:t>
      </w:r>
      <w:r w:rsidR="00D55A06">
        <w:rPr>
          <w:rStyle w:val="EndnoteReference"/>
        </w:rPr>
        <w:endnoteReference w:id="7"/>
      </w:r>
      <w:r w:rsidR="00D55A06">
        <w:t xml:space="preserve"> Although this is not a legal requirement, the current UK legislation does state that UK </w:t>
      </w:r>
      <w:r w:rsidR="00E722E0">
        <w:t xml:space="preserve">businesses must maintain electrical equipment in a safe condition. Due to the size of the </w:t>
      </w:r>
      <w:r w:rsidR="006E0980">
        <w:t>organisation</w:t>
      </w:r>
      <w:r w:rsidR="00E722E0">
        <w:t xml:space="preserve"> I work for, </w:t>
      </w:r>
      <w:r w:rsidR="006E0980">
        <w:t xml:space="preserve">we have an onsite electrical safety officer who’s duty it is to maintain the levels of safety around the factory including PAT testing all appliances. Although the UK legislation states the PAT should be completed annually, our electrical safety officer completes these </w:t>
      </w:r>
      <w:r w:rsidR="00D6348D">
        <w:t>six monthly</w:t>
      </w:r>
      <w:r w:rsidR="006E0980">
        <w:t xml:space="preserve">. Once the new appliances have passed all safety </w:t>
      </w:r>
      <w:r w:rsidR="00D647A4">
        <w:t xml:space="preserve">requirements, the next step is to contact site services. Site services are a small group of employees that are required to keep the property maintenance up to a high standard. The reason for site services to be contacted is to in-put new plug sockets into the wall. This task would normally require a high amount of labour, including but not limited to, drilling and cutting the wall, feeding new electrical wires through the wall and making sure all fixtures are securely bolted to the wall. However, due to the nature of </w:t>
      </w:r>
      <w:r w:rsidR="00F804D3">
        <w:t>the company work for</w:t>
      </w:r>
      <w:r w:rsidR="00D647A4">
        <w:t xml:space="preserve">, and its </w:t>
      </w:r>
      <w:r w:rsidR="00F804D3">
        <w:t>ever-expanding</w:t>
      </w:r>
      <w:r w:rsidR="00D647A4">
        <w:t xml:space="preserve"> </w:t>
      </w:r>
      <w:r w:rsidR="00F804D3">
        <w:t xml:space="preserve">operation. The walls that are within the warehouse are specially designed so that they can be taken down or put up with ease, have additional outlets added or taken away and ease of access to feed or ‘run’ wires in-between each other. The kitchen area already has cut outs in the walls to allow for easy implementation of new outlets, </w:t>
      </w:r>
      <w:r w:rsidR="00D6348D">
        <w:t xml:space="preserve">which </w:t>
      </w:r>
      <w:r w:rsidR="00F804D3">
        <w:t>means a quick job for site services.</w:t>
      </w:r>
      <w:r w:rsidR="006C22FD">
        <w:t xml:space="preserve"> Although the tasks that are needed to be completed by the electrician and site services are quick and simple. There is a request process in which any work that needs to be done by either team has to be requested electronically, and a</w:t>
      </w:r>
      <w:r w:rsidR="00D6348D">
        <w:t>n</w:t>
      </w:r>
      <w:r w:rsidR="006C22FD">
        <w:t xml:space="preserve"> average wait time for each depart</w:t>
      </w:r>
      <w:r w:rsidR="00B308B2">
        <w:t>ment</w:t>
      </w:r>
      <w:r w:rsidR="006C22FD">
        <w:t xml:space="preserve"> is usually two weeks.</w:t>
      </w:r>
      <w:r w:rsidR="00B308B2">
        <w:t xml:space="preserve"> Purchasing of the appliances </w:t>
      </w:r>
      <w:r w:rsidR="00D6348D">
        <w:t xml:space="preserve">also </w:t>
      </w:r>
      <w:r w:rsidR="00B308B2">
        <w:t>needs to be ‘signed off’ by upper management. Purchasing requests are also requested electronically. This procedure compared to the request system of site services and the electrician team is a much lengthier process. This process can take up to six weeks depending on the price and what the items that need to be purchased is.</w:t>
      </w:r>
      <w:r w:rsidR="00D22C14">
        <w:t xml:space="preserve"> The reason for the lengthier process is that the finance department need to complete their own assessment to decide if the purchase is a financially reasonable choice. Depending on what the outcome of their assessment is, depends on whether or not the purchase can be made. If the equipment that is needed costs too much or is not a financially viable option, the finance team then keeps the request open</w:t>
      </w:r>
      <w:r w:rsidR="00DE465F">
        <w:t xml:space="preserve"> for one week,</w:t>
      </w:r>
      <w:r w:rsidR="00D22C14">
        <w:t xml:space="preserve"> which allows </w:t>
      </w:r>
      <w:r w:rsidR="00DE465F">
        <w:t>for any alternative options to be submitted without having to raise a new job or ‘ticket’ keeping the overall procedure as short as possible. To break down the process, it looks like this –</w:t>
      </w:r>
    </w:p>
    <w:p w14:paraId="60461E91" w14:textId="7DB733F9" w:rsidR="00DE465F" w:rsidRDefault="00DE465F" w:rsidP="00DE465F">
      <w:pPr>
        <w:pStyle w:val="ListParagraph"/>
        <w:numPr>
          <w:ilvl w:val="0"/>
          <w:numId w:val="29"/>
        </w:numPr>
        <w:spacing w:line="216" w:lineRule="auto"/>
        <w:jc w:val="both"/>
      </w:pPr>
      <w:r>
        <w:t>Log a purchasing request with the finance department.</w:t>
      </w:r>
    </w:p>
    <w:p w14:paraId="7851D4F5" w14:textId="12721290" w:rsidR="00DE465F" w:rsidRDefault="00331386" w:rsidP="00DE465F">
      <w:pPr>
        <w:pStyle w:val="ListParagraph"/>
        <w:numPr>
          <w:ilvl w:val="0"/>
          <w:numId w:val="29"/>
        </w:numPr>
        <w:spacing w:line="216" w:lineRule="auto"/>
        <w:jc w:val="both"/>
      </w:pPr>
      <w:r>
        <w:t xml:space="preserve">Finance then completes an assessment on the purchase request to decide if </w:t>
      </w:r>
      <w:r w:rsidR="00BA5232">
        <w:t xml:space="preserve">the </w:t>
      </w:r>
      <w:r>
        <w:t xml:space="preserve">purchase is </w:t>
      </w:r>
      <w:r w:rsidR="00E32446">
        <w:t>feasible</w:t>
      </w:r>
      <w:r>
        <w:t xml:space="preserve"> and </w:t>
      </w:r>
      <w:r w:rsidR="00E32446">
        <w:t>justified</w:t>
      </w:r>
      <w:r>
        <w:t>.</w:t>
      </w:r>
    </w:p>
    <w:p w14:paraId="36B33412" w14:textId="5C6538BD" w:rsidR="00331386" w:rsidRDefault="00331386" w:rsidP="00DE465F">
      <w:pPr>
        <w:pStyle w:val="ListParagraph"/>
        <w:numPr>
          <w:ilvl w:val="0"/>
          <w:numId w:val="29"/>
        </w:numPr>
        <w:spacing w:line="216" w:lineRule="auto"/>
        <w:jc w:val="both"/>
      </w:pPr>
      <w:r>
        <w:t>This assessment is then passed on to upper management who decide if the purchase is needed and brings a positive impact on the company.</w:t>
      </w:r>
    </w:p>
    <w:p w14:paraId="323E84BA" w14:textId="1906CD3A" w:rsidR="00331386" w:rsidRDefault="00331386" w:rsidP="00DE465F">
      <w:pPr>
        <w:pStyle w:val="ListParagraph"/>
        <w:numPr>
          <w:ilvl w:val="0"/>
          <w:numId w:val="29"/>
        </w:numPr>
        <w:spacing w:line="216" w:lineRule="auto"/>
        <w:jc w:val="both"/>
      </w:pPr>
      <w:r>
        <w:t>Once management give the green light</w:t>
      </w:r>
      <w:r w:rsidR="00BA5232">
        <w:t>, a request to site services must be logged with a detailed description of what is needed to be done.</w:t>
      </w:r>
    </w:p>
    <w:p w14:paraId="34FBEA36" w14:textId="269AD4A0" w:rsidR="00BA5232" w:rsidRDefault="00BA5232" w:rsidP="00DE465F">
      <w:pPr>
        <w:pStyle w:val="ListParagraph"/>
        <w:numPr>
          <w:ilvl w:val="0"/>
          <w:numId w:val="29"/>
        </w:numPr>
        <w:spacing w:line="216" w:lineRule="auto"/>
        <w:jc w:val="both"/>
      </w:pPr>
      <w:r>
        <w:t>Once site services have accepted and completed the request. A request to the site electrician is logged.</w:t>
      </w:r>
    </w:p>
    <w:p w14:paraId="1CDBCF46" w14:textId="3B3FAC63" w:rsidR="00BA5232" w:rsidRDefault="00BA5232" w:rsidP="00DE465F">
      <w:pPr>
        <w:pStyle w:val="ListParagraph"/>
        <w:numPr>
          <w:ilvl w:val="0"/>
          <w:numId w:val="29"/>
        </w:numPr>
        <w:spacing w:line="216" w:lineRule="auto"/>
        <w:jc w:val="both"/>
      </w:pPr>
      <w:r>
        <w:t>The site electrician then completes any safety and PAT testing requirements needed before powering on any new appliances.</w:t>
      </w:r>
    </w:p>
    <w:p w14:paraId="14C5254A" w14:textId="275DD4C6" w:rsidR="006D270C" w:rsidRDefault="006D270C" w:rsidP="00DE465F">
      <w:pPr>
        <w:pStyle w:val="ListParagraph"/>
        <w:numPr>
          <w:ilvl w:val="0"/>
          <w:numId w:val="29"/>
        </w:numPr>
        <w:spacing w:line="216" w:lineRule="auto"/>
        <w:jc w:val="both"/>
      </w:pPr>
      <w:r>
        <w:t xml:space="preserve">New appliance is fitted with all safety regulations being adhered too and with all relevant certificates applied. </w:t>
      </w:r>
    </w:p>
    <w:p w14:paraId="55B875D6" w14:textId="0C3A47D0" w:rsidR="005C2A76" w:rsidRDefault="005C2A76" w:rsidP="005C2A76">
      <w:pPr>
        <w:spacing w:line="216" w:lineRule="auto"/>
        <w:ind w:left="360"/>
        <w:jc w:val="both"/>
      </w:pPr>
      <w:r>
        <w:t xml:space="preserve">Once everything had been requested </w:t>
      </w:r>
      <w:r w:rsidR="00BD4F87">
        <w:t xml:space="preserve">from all relevant departments, a </w:t>
      </w:r>
      <w:r w:rsidR="00BD4F87" w:rsidRPr="00BD4F87">
        <w:rPr>
          <w:b/>
        </w:rPr>
        <w:t>SMART</w:t>
      </w:r>
      <w:r w:rsidR="00BD4F87">
        <w:rPr>
          <w:b/>
        </w:rPr>
        <w:t xml:space="preserve"> O</w:t>
      </w:r>
      <w:r w:rsidR="00BD4F87" w:rsidRPr="00BD4F87">
        <w:rPr>
          <w:b/>
        </w:rPr>
        <w:t xml:space="preserve">bjective </w:t>
      </w:r>
      <w:r w:rsidR="00BD4F87" w:rsidRPr="00BD4F87">
        <w:rPr>
          <w:b/>
        </w:rPr>
        <w:t>(Doran, 1981)</w:t>
      </w:r>
      <w:r w:rsidR="00BD4F87">
        <w:rPr>
          <w:rStyle w:val="EndnoteReference"/>
          <w:b/>
        </w:rPr>
        <w:endnoteReference w:id="8"/>
      </w:r>
      <w:r w:rsidR="00BD4F87">
        <w:rPr>
          <w:b/>
        </w:rPr>
        <w:t xml:space="preserve"> </w:t>
      </w:r>
      <w:r w:rsidR="00BD4F87">
        <w:t>was completed.</w:t>
      </w:r>
    </w:p>
    <w:p w14:paraId="32E19B48" w14:textId="541EC618" w:rsidR="00BD4F87" w:rsidRPr="0053314A" w:rsidRDefault="00BD4F87" w:rsidP="005C2A76">
      <w:pPr>
        <w:spacing w:line="216" w:lineRule="auto"/>
        <w:ind w:left="360"/>
        <w:jc w:val="both"/>
      </w:pPr>
      <w:r>
        <w:lastRenderedPageBreak/>
        <w:t>‘An objective is a statement which describes what an individual, team or org</w:t>
      </w:r>
      <w:r w:rsidR="0053314A">
        <w:t>a</w:t>
      </w:r>
      <w:r>
        <w:t>nisation is hoping to achieve.</w:t>
      </w:r>
      <w:r w:rsidR="0053314A">
        <w:t xml:space="preserve"> Objectives are ‘SMART’</w:t>
      </w:r>
      <w:r>
        <w:t xml:space="preserve"> </w:t>
      </w:r>
      <w:r w:rsidR="0053314A">
        <w:t xml:space="preserve">if they are </w:t>
      </w:r>
      <w:r w:rsidR="0053314A">
        <w:rPr>
          <w:b/>
        </w:rPr>
        <w:t xml:space="preserve">Specific, Measurable, Achievable, Realistic </w:t>
      </w:r>
      <w:r w:rsidR="0053314A">
        <w:t xml:space="preserve">and </w:t>
      </w:r>
      <w:r w:rsidR="0053314A">
        <w:rPr>
          <w:b/>
        </w:rPr>
        <w:t>Timely</w:t>
      </w:r>
      <w:r w:rsidR="0053314A">
        <w:t>.’</w:t>
      </w:r>
      <w:r w:rsidR="00CD3DB3" w:rsidRPr="00CD3DB3">
        <w:t xml:space="preserve"> </w:t>
      </w:r>
      <w:r w:rsidR="00CD3DB3" w:rsidRPr="00CD3DB3">
        <w:t>(Managers.org.uk, 2019)</w:t>
      </w:r>
      <w:r w:rsidR="00CD3DB3">
        <w:rPr>
          <w:rStyle w:val="EndnoteReference"/>
        </w:rPr>
        <w:endnoteReference w:id="9"/>
      </w:r>
    </w:p>
    <w:tbl>
      <w:tblPr>
        <w:tblStyle w:val="TableGrid"/>
        <w:tblpPr w:leftFromText="180" w:rightFromText="180" w:vertAnchor="text" w:horzAnchor="margin" w:tblpY="107"/>
        <w:tblW w:w="9252" w:type="dxa"/>
        <w:tblLook w:val="04A0" w:firstRow="1" w:lastRow="0" w:firstColumn="1" w:lastColumn="0" w:noHBand="0" w:noVBand="1"/>
      </w:tblPr>
      <w:tblGrid>
        <w:gridCol w:w="1803"/>
        <w:gridCol w:w="1803"/>
        <w:gridCol w:w="1803"/>
        <w:gridCol w:w="1803"/>
        <w:gridCol w:w="2040"/>
      </w:tblGrid>
      <w:tr w:rsidR="00CD3DB3" w14:paraId="4CDF4960" w14:textId="77777777" w:rsidTr="00CD3DB3">
        <w:tc>
          <w:tcPr>
            <w:tcW w:w="1803" w:type="dxa"/>
          </w:tcPr>
          <w:p w14:paraId="3D73DF9F" w14:textId="77777777" w:rsidR="00CD3DB3" w:rsidRPr="00031F04" w:rsidRDefault="00CD3DB3" w:rsidP="00CD3DB3">
            <w:pPr>
              <w:jc w:val="center"/>
              <w:rPr>
                <w:rFonts w:ascii="Arial" w:hAnsi="Arial" w:cs="Arial"/>
                <w:b/>
                <w:bCs/>
              </w:rPr>
            </w:pPr>
            <w:r>
              <w:rPr>
                <w:rFonts w:ascii="Arial" w:hAnsi="Arial" w:cs="Arial"/>
                <w:b/>
                <w:bCs/>
              </w:rPr>
              <w:t>Specific</w:t>
            </w:r>
          </w:p>
        </w:tc>
        <w:tc>
          <w:tcPr>
            <w:tcW w:w="1803" w:type="dxa"/>
          </w:tcPr>
          <w:p w14:paraId="2156A73D" w14:textId="77777777" w:rsidR="00CD3DB3" w:rsidRPr="00031F04" w:rsidRDefault="00CD3DB3" w:rsidP="00CD3DB3">
            <w:pPr>
              <w:jc w:val="center"/>
              <w:rPr>
                <w:rFonts w:ascii="Arial" w:hAnsi="Arial" w:cs="Arial"/>
                <w:b/>
                <w:bCs/>
              </w:rPr>
            </w:pPr>
            <w:r>
              <w:rPr>
                <w:rFonts w:ascii="Arial" w:hAnsi="Arial" w:cs="Arial"/>
                <w:b/>
                <w:bCs/>
              </w:rPr>
              <w:t>Measurable</w:t>
            </w:r>
          </w:p>
        </w:tc>
        <w:tc>
          <w:tcPr>
            <w:tcW w:w="1803" w:type="dxa"/>
          </w:tcPr>
          <w:p w14:paraId="145A85C9" w14:textId="77777777" w:rsidR="00CD3DB3" w:rsidRPr="00031F04" w:rsidRDefault="00CD3DB3" w:rsidP="00CD3DB3">
            <w:pPr>
              <w:jc w:val="center"/>
              <w:rPr>
                <w:rFonts w:ascii="Arial" w:hAnsi="Arial" w:cs="Arial"/>
                <w:b/>
                <w:bCs/>
              </w:rPr>
            </w:pPr>
            <w:r>
              <w:rPr>
                <w:rFonts w:ascii="Arial" w:hAnsi="Arial" w:cs="Arial"/>
                <w:b/>
                <w:bCs/>
              </w:rPr>
              <w:t xml:space="preserve">Achievable </w:t>
            </w:r>
          </w:p>
        </w:tc>
        <w:tc>
          <w:tcPr>
            <w:tcW w:w="1803" w:type="dxa"/>
          </w:tcPr>
          <w:p w14:paraId="6FCB3374" w14:textId="77777777" w:rsidR="00CD3DB3" w:rsidRPr="00677D7E" w:rsidRDefault="00CD3DB3" w:rsidP="00CD3DB3">
            <w:pPr>
              <w:jc w:val="center"/>
              <w:rPr>
                <w:rFonts w:ascii="Arial" w:hAnsi="Arial" w:cs="Arial"/>
                <w:b/>
                <w:bCs/>
              </w:rPr>
            </w:pPr>
            <w:r>
              <w:rPr>
                <w:rFonts w:ascii="Arial" w:hAnsi="Arial" w:cs="Arial"/>
                <w:b/>
                <w:bCs/>
              </w:rPr>
              <w:t>Realistic</w:t>
            </w:r>
          </w:p>
        </w:tc>
        <w:tc>
          <w:tcPr>
            <w:tcW w:w="2040" w:type="dxa"/>
          </w:tcPr>
          <w:p w14:paraId="6181D543" w14:textId="77777777" w:rsidR="00CD3DB3" w:rsidRPr="00677D7E" w:rsidRDefault="00CD3DB3" w:rsidP="00CD3DB3">
            <w:pPr>
              <w:jc w:val="center"/>
              <w:rPr>
                <w:rFonts w:ascii="Arial" w:hAnsi="Arial" w:cs="Arial"/>
                <w:b/>
                <w:bCs/>
              </w:rPr>
            </w:pPr>
            <w:r>
              <w:rPr>
                <w:rFonts w:ascii="Arial" w:hAnsi="Arial" w:cs="Arial"/>
                <w:b/>
                <w:bCs/>
              </w:rPr>
              <w:t>Time-bound</w:t>
            </w:r>
          </w:p>
        </w:tc>
      </w:tr>
      <w:tr w:rsidR="00CD3DB3" w14:paraId="1B463264" w14:textId="77777777" w:rsidTr="00CD3DB3">
        <w:tc>
          <w:tcPr>
            <w:tcW w:w="1803" w:type="dxa"/>
          </w:tcPr>
          <w:p w14:paraId="2D0EC024" w14:textId="3D5B7D87" w:rsidR="00CD3DB3" w:rsidRDefault="00CD3DB3" w:rsidP="00CD3DB3">
            <w:pPr>
              <w:rPr>
                <w:rFonts w:ascii="Arial" w:hAnsi="Arial" w:cs="Arial"/>
              </w:rPr>
            </w:pPr>
            <w:r>
              <w:rPr>
                <w:rFonts w:ascii="Arial" w:hAnsi="Arial" w:cs="Arial"/>
              </w:rPr>
              <w:t>To implement new kitchen appliances, in order to reduce stress on staff and increase productivity.</w:t>
            </w:r>
            <w:r>
              <w:rPr>
                <w:rFonts w:ascii="Arial" w:hAnsi="Arial" w:cs="Arial"/>
              </w:rPr>
              <w:t xml:space="preserve"> </w:t>
            </w:r>
          </w:p>
        </w:tc>
        <w:tc>
          <w:tcPr>
            <w:tcW w:w="1803" w:type="dxa"/>
          </w:tcPr>
          <w:p w14:paraId="29EDFDDF" w14:textId="4F1BA6DD" w:rsidR="00CD3DB3" w:rsidRDefault="00CD3DB3" w:rsidP="00CD3DB3">
            <w:pPr>
              <w:rPr>
                <w:rFonts w:ascii="Arial" w:hAnsi="Arial" w:cs="Arial"/>
              </w:rPr>
            </w:pPr>
            <w:r>
              <w:rPr>
                <w:rFonts w:ascii="Arial" w:hAnsi="Arial" w:cs="Arial"/>
              </w:rPr>
              <w:t xml:space="preserve">Once implemented, two months of recorded data </w:t>
            </w:r>
            <w:r w:rsidR="00C75768">
              <w:rPr>
                <w:rFonts w:ascii="Arial" w:hAnsi="Arial" w:cs="Arial"/>
              </w:rPr>
              <w:t>with new appliances to be compared against two months of data taken prior to appliances.</w:t>
            </w:r>
          </w:p>
        </w:tc>
        <w:tc>
          <w:tcPr>
            <w:tcW w:w="1803" w:type="dxa"/>
          </w:tcPr>
          <w:p w14:paraId="2A3110DB" w14:textId="77777777" w:rsidR="00CD3DB3" w:rsidRDefault="00CD3DB3" w:rsidP="00CD3DB3">
            <w:pPr>
              <w:rPr>
                <w:rFonts w:ascii="Arial" w:hAnsi="Arial" w:cs="Arial"/>
              </w:rPr>
            </w:pPr>
            <w:r>
              <w:rPr>
                <w:rFonts w:ascii="Arial" w:hAnsi="Arial" w:cs="Arial"/>
              </w:rPr>
              <w:t>YES</w:t>
            </w:r>
          </w:p>
        </w:tc>
        <w:tc>
          <w:tcPr>
            <w:tcW w:w="1803" w:type="dxa"/>
          </w:tcPr>
          <w:p w14:paraId="376067EB" w14:textId="77777777" w:rsidR="00CD3DB3" w:rsidRDefault="00CD3DB3" w:rsidP="00CD3DB3">
            <w:pPr>
              <w:rPr>
                <w:rFonts w:ascii="Arial" w:hAnsi="Arial" w:cs="Arial"/>
              </w:rPr>
            </w:pPr>
            <w:r>
              <w:rPr>
                <w:rFonts w:ascii="Arial" w:hAnsi="Arial" w:cs="Arial"/>
              </w:rPr>
              <w:t>YES</w:t>
            </w:r>
          </w:p>
        </w:tc>
        <w:tc>
          <w:tcPr>
            <w:tcW w:w="2040" w:type="dxa"/>
          </w:tcPr>
          <w:p w14:paraId="087F6B5B" w14:textId="636CD806" w:rsidR="00CD3DB3" w:rsidRDefault="00C75768" w:rsidP="00CD3DB3">
            <w:pPr>
              <w:rPr>
                <w:rFonts w:ascii="Arial" w:hAnsi="Arial" w:cs="Arial"/>
              </w:rPr>
            </w:pPr>
            <w:r>
              <w:rPr>
                <w:rFonts w:ascii="Arial" w:hAnsi="Arial" w:cs="Arial"/>
              </w:rPr>
              <w:t>Medium term goal to be measured after two months of implementation.</w:t>
            </w:r>
          </w:p>
        </w:tc>
      </w:tr>
    </w:tbl>
    <w:p w14:paraId="0F608786" w14:textId="77777777" w:rsidR="006D270C" w:rsidRPr="00904DA9" w:rsidRDefault="006D270C" w:rsidP="006D270C">
      <w:pPr>
        <w:pStyle w:val="ListParagraph"/>
        <w:spacing w:line="216" w:lineRule="auto"/>
        <w:jc w:val="both"/>
      </w:pPr>
    </w:p>
    <w:p w14:paraId="02D07E80" w14:textId="4F49FBFE" w:rsidR="00973DFB" w:rsidRDefault="00C03CE6" w:rsidP="00973DFB">
      <w:pPr>
        <w:spacing w:line="216" w:lineRule="auto"/>
        <w:rPr>
          <w:bCs/>
        </w:rPr>
      </w:pPr>
      <w:r>
        <w:rPr>
          <w:bCs/>
        </w:rPr>
        <w:t xml:space="preserve">A SMART Objective is completed to help </w:t>
      </w:r>
      <w:r w:rsidR="00973DFB">
        <w:rPr>
          <w:bCs/>
        </w:rPr>
        <w:t xml:space="preserve">monitor the performance of an objective. In this case the objective is to implement a solution to a problem that has occurred in the </w:t>
      </w:r>
      <w:r w:rsidR="00CA322F">
        <w:rPr>
          <w:bCs/>
        </w:rPr>
        <w:t>workplace and</w:t>
      </w:r>
      <w:r w:rsidR="00973DFB">
        <w:rPr>
          <w:bCs/>
        </w:rPr>
        <w:t xml:space="preserve"> monitor it to confirm that the problem no longer persists and that the solution has had a positive impact on the employees. </w:t>
      </w:r>
    </w:p>
    <w:p w14:paraId="2EBF0874" w14:textId="67E3B3B4" w:rsidR="00973DFB" w:rsidRPr="00973DFB" w:rsidRDefault="00973DFB" w:rsidP="00973DFB"/>
    <w:p w14:paraId="2571E35F" w14:textId="1D2C8B55" w:rsidR="00973DFB" w:rsidRPr="00973DFB" w:rsidRDefault="00973DFB" w:rsidP="00973DFB"/>
    <w:p w14:paraId="50E9EADC" w14:textId="38E3CF7E" w:rsidR="00973DFB" w:rsidRDefault="00973DFB" w:rsidP="00973DFB">
      <w:pPr>
        <w:rPr>
          <w:bCs/>
        </w:rPr>
      </w:pPr>
    </w:p>
    <w:p w14:paraId="408CE4AA" w14:textId="77777777" w:rsidR="00973DFB" w:rsidRDefault="00973DFB" w:rsidP="00973DFB">
      <w:pPr>
        <w:pStyle w:val="JAHeading1"/>
      </w:pPr>
      <w:bookmarkStart w:id="13" w:name="_Toc87475858"/>
      <w:r w:rsidRPr="00851D6F">
        <w:t>Communicate the plan to relevant stakeholder</w:t>
      </w:r>
      <w:bookmarkEnd w:id="13"/>
    </w:p>
    <w:p w14:paraId="76077941" w14:textId="29D8DE7E" w:rsidR="00973DFB" w:rsidRDefault="00DF08B6" w:rsidP="00973DFB">
      <w:r>
        <w:t xml:space="preserve">Shareholders and Stakeholders although sound the same do differ greatly. As explained in an article by </w:t>
      </w:r>
      <w:r w:rsidRPr="00DF08B6">
        <w:t>(BANTON, 2021)</w:t>
      </w:r>
      <w:r>
        <w:rPr>
          <w:rStyle w:val="EndnoteReference"/>
        </w:rPr>
        <w:endnoteReference w:id="10"/>
      </w:r>
      <w:r>
        <w:t xml:space="preserve"> , both have an investment within a company but are different in terms of what </w:t>
      </w:r>
      <w:r w:rsidR="002D78CA">
        <w:t>type of</w:t>
      </w:r>
      <w:r>
        <w:t xml:space="preserve"> investment.</w:t>
      </w:r>
    </w:p>
    <w:p w14:paraId="0FD4C519" w14:textId="7F5FBD8F" w:rsidR="00DF08B6" w:rsidRDefault="00DF08B6" w:rsidP="00973DFB">
      <w:r>
        <w:t>Shareholders –</w:t>
      </w:r>
    </w:p>
    <w:p w14:paraId="4A60A472" w14:textId="1B64D1FF" w:rsidR="00DF08B6" w:rsidRDefault="00DF08B6" w:rsidP="00DF08B6">
      <w:pPr>
        <w:pStyle w:val="ListParagraph"/>
        <w:numPr>
          <w:ilvl w:val="0"/>
          <w:numId w:val="30"/>
        </w:numPr>
      </w:pPr>
      <w:r>
        <w:t>Can be an individual, company or institution that owns at least one share of the company.</w:t>
      </w:r>
    </w:p>
    <w:p w14:paraId="05D8EC8C" w14:textId="181223A6" w:rsidR="00DF08B6" w:rsidRDefault="00DF08B6" w:rsidP="00DF08B6">
      <w:pPr>
        <w:pStyle w:val="ListParagraph"/>
        <w:numPr>
          <w:ilvl w:val="0"/>
          <w:numId w:val="30"/>
        </w:numPr>
      </w:pPr>
      <w:r>
        <w:t>Has a financial interest in a company.</w:t>
      </w:r>
    </w:p>
    <w:p w14:paraId="0AEE46D0" w14:textId="1E6F9F7D" w:rsidR="00DF08B6" w:rsidRDefault="00DF08B6" w:rsidP="00DF08B6">
      <w:pPr>
        <w:pStyle w:val="ListParagraph"/>
        <w:numPr>
          <w:ilvl w:val="0"/>
          <w:numId w:val="30"/>
        </w:numPr>
      </w:pPr>
      <w:r>
        <w:t>Has the right to exercise a vote and to affect the management of a company.</w:t>
      </w:r>
    </w:p>
    <w:p w14:paraId="3B464E36" w14:textId="321C49E5" w:rsidR="002D78CA" w:rsidRDefault="002D78CA" w:rsidP="00DF08B6">
      <w:pPr>
        <w:pStyle w:val="ListParagraph"/>
        <w:numPr>
          <w:ilvl w:val="0"/>
          <w:numId w:val="30"/>
        </w:numPr>
      </w:pPr>
      <w:r>
        <w:t>Owners of the company but are not liable for the companies’ debts.</w:t>
      </w:r>
    </w:p>
    <w:p w14:paraId="3FE7F7E8" w14:textId="18C05465" w:rsidR="002D78CA" w:rsidRDefault="002D78CA" w:rsidP="002D78CA">
      <w:r>
        <w:t xml:space="preserve">Stakeholders – </w:t>
      </w:r>
    </w:p>
    <w:p w14:paraId="6B0EE621" w14:textId="024B956F" w:rsidR="002D78CA" w:rsidRDefault="002D78CA" w:rsidP="002D78CA">
      <w:pPr>
        <w:pStyle w:val="ListParagraph"/>
        <w:numPr>
          <w:ilvl w:val="0"/>
          <w:numId w:val="31"/>
        </w:numPr>
      </w:pPr>
      <w:r>
        <w:t>Owners and Shareholders.</w:t>
      </w:r>
    </w:p>
    <w:p w14:paraId="28B0827E" w14:textId="126F4F24" w:rsidR="002D78CA" w:rsidRDefault="002D78CA" w:rsidP="002D78CA">
      <w:pPr>
        <w:pStyle w:val="ListParagraph"/>
        <w:numPr>
          <w:ilvl w:val="0"/>
          <w:numId w:val="31"/>
        </w:numPr>
      </w:pPr>
      <w:r>
        <w:t>Employees of the company.</w:t>
      </w:r>
    </w:p>
    <w:p w14:paraId="533BC3FC" w14:textId="5F19B8DC" w:rsidR="002D78CA" w:rsidRDefault="002D78CA" w:rsidP="002D78CA">
      <w:pPr>
        <w:pStyle w:val="ListParagraph"/>
        <w:numPr>
          <w:ilvl w:val="0"/>
          <w:numId w:val="31"/>
        </w:numPr>
      </w:pPr>
      <w:r>
        <w:t>Customers who may rely on a company to provide a good or particular service.</w:t>
      </w:r>
    </w:p>
    <w:p w14:paraId="78D5B49F" w14:textId="6BA27958" w:rsidR="002D78CA" w:rsidRDefault="002D78CA" w:rsidP="002D78CA">
      <w:pPr>
        <w:pStyle w:val="ListParagraph"/>
        <w:numPr>
          <w:ilvl w:val="0"/>
          <w:numId w:val="31"/>
        </w:numPr>
      </w:pPr>
      <w:r>
        <w:t>Suppliers and vendors who may rely on a company to provide a consistent revenue stream.</w:t>
      </w:r>
    </w:p>
    <w:p w14:paraId="53160FE4" w14:textId="40BB48D7" w:rsidR="000F7450" w:rsidRDefault="00EA384F" w:rsidP="000F7450">
      <w:r w:rsidRPr="00EA384F">
        <w:t>(BANTON, 2021)</w:t>
      </w:r>
      <w:r>
        <w:rPr>
          <w:rStyle w:val="EndnoteReference"/>
        </w:rPr>
        <w:endnoteReference w:id="11"/>
      </w:r>
    </w:p>
    <w:p w14:paraId="6BE64448" w14:textId="672CFE22" w:rsidR="00EA384F" w:rsidRDefault="00EA384F" w:rsidP="000F7450">
      <w:r>
        <w:t>“All Stakeholders are Shareholders, but not all Shareholder are Stakeholders.”</w:t>
      </w:r>
    </w:p>
    <w:p w14:paraId="441E5BEE" w14:textId="658BC368" w:rsidR="00EA384F" w:rsidRDefault="00EA384F" w:rsidP="000F7450">
      <w:r>
        <w:lastRenderedPageBreak/>
        <w:t>Within the company I work, Stakeholders of the company are fed information from upper management and HR via an interactive system on their laptops and computer</w:t>
      </w:r>
      <w:r w:rsidR="005C04D8">
        <w:t>s</w:t>
      </w:r>
      <w:r>
        <w:t xml:space="preserve">, which allows them to send </w:t>
      </w:r>
      <w:r w:rsidR="005C04D8">
        <w:t>any important updates or problems that may occur quick and easily. Alongside this, large notice boards are placed throughout the warehouse. This is where the update about the new appliances is being conveyed. Allowing all Stakeholders to read all available information such as time scale and location of any new implementations.</w:t>
      </w:r>
    </w:p>
    <w:p w14:paraId="7CF4AA48" w14:textId="77777777" w:rsidR="002D78CA" w:rsidRDefault="002D78CA" w:rsidP="002D78CA"/>
    <w:p w14:paraId="468AF1E2" w14:textId="77777777" w:rsidR="00973DFB" w:rsidRDefault="00973DFB" w:rsidP="00973DFB">
      <w:pPr>
        <w:pStyle w:val="JAHeading1"/>
      </w:pPr>
    </w:p>
    <w:p w14:paraId="31C4B2CD" w14:textId="77777777" w:rsidR="00973DFB" w:rsidRDefault="00973DFB" w:rsidP="00973DFB">
      <w:pPr>
        <w:pStyle w:val="JAHeading1"/>
      </w:pPr>
    </w:p>
    <w:p w14:paraId="06AFA610" w14:textId="77777777" w:rsidR="00973DFB" w:rsidRDefault="00973DFB" w:rsidP="00973DFB">
      <w:pPr>
        <w:pStyle w:val="JAHeading1"/>
      </w:pPr>
    </w:p>
    <w:p w14:paraId="44C364C9" w14:textId="620C2335" w:rsidR="00780652" w:rsidRPr="00973DFB" w:rsidRDefault="00780652" w:rsidP="00973DFB">
      <w:pPr>
        <w:pStyle w:val="JAHeading1"/>
        <w:rPr>
          <w:bCs/>
        </w:rPr>
      </w:pPr>
      <w:bookmarkStart w:id="14" w:name="_Toc87475859"/>
      <w:r w:rsidRPr="00851D6F">
        <w:t>Assess appropriate monitoring and review techniques to ensure successful implementation of solution</w:t>
      </w:r>
      <w:bookmarkEnd w:id="14"/>
      <w:r w:rsidRPr="008F570C">
        <w:rPr>
          <w:rFonts w:ascii="Arial Narrow" w:hAnsi="Arial Narrow" w:cs="Arial Narrow"/>
          <w:color w:val="000000"/>
          <w:sz w:val="18"/>
          <w:szCs w:val="18"/>
        </w:rPr>
        <w:t xml:space="preserve"> </w:t>
      </w:r>
    </w:p>
    <w:p w14:paraId="0023DFE8" w14:textId="77777777" w:rsidR="00F47DC4" w:rsidRPr="00F47DC4" w:rsidRDefault="00F47DC4" w:rsidP="00F47DC4"/>
    <w:bookmarkEnd w:id="0"/>
    <w:p w14:paraId="3F110435" w14:textId="4F86C0D0" w:rsidR="003F69D6" w:rsidRDefault="00F72C63" w:rsidP="00D2291D">
      <w:pPr>
        <w:spacing w:line="360" w:lineRule="auto"/>
        <w:rPr>
          <w:rFonts w:cstheme="minorHAnsi"/>
        </w:rPr>
      </w:pPr>
      <w:r w:rsidRPr="00F72C63">
        <w:rPr>
          <w:rFonts w:cstheme="minorHAnsi"/>
        </w:rPr>
        <w:t xml:space="preserve">To monitor the overall success of the implementation, management have selected to continue using the SMART objective and referring back to the Timely </w:t>
      </w:r>
      <w:r>
        <w:rPr>
          <w:rFonts w:cstheme="minorHAnsi"/>
        </w:rPr>
        <w:t>section reviewing statistics and monitoring productivity after 2 months of initial implementation. Alongside this, management have allowed a selected timeslot within our monthly townhall meeting. All stakeholders and each member of management is present during this meeting where management relay information with regards to over</w:t>
      </w:r>
      <w:r w:rsidR="00263971">
        <w:rPr>
          <w:rFonts w:cstheme="minorHAnsi"/>
        </w:rPr>
        <w:t xml:space="preserve">all </w:t>
      </w:r>
      <w:r>
        <w:rPr>
          <w:rFonts w:cstheme="minorHAnsi"/>
        </w:rPr>
        <w:t xml:space="preserve">success and </w:t>
      </w:r>
      <w:r w:rsidR="00263971">
        <w:rPr>
          <w:rFonts w:cstheme="minorHAnsi"/>
        </w:rPr>
        <w:t>statistics of the company. These methods are known as Formal meetings</w:t>
      </w:r>
      <w:r w:rsidR="0068276B">
        <w:rPr>
          <w:rFonts w:cstheme="minorHAnsi"/>
        </w:rPr>
        <w:t>. ‘A formal meeting is a pre-planned gathering consisting of two or more people with the purpose of achieving a common goal through verbal interaction.’</w:t>
      </w:r>
      <w:r w:rsidR="0068276B" w:rsidRPr="0068276B">
        <w:t xml:space="preserve"> </w:t>
      </w:r>
      <w:r w:rsidR="0068276B" w:rsidRPr="0068276B">
        <w:rPr>
          <w:rFonts w:cstheme="minorHAnsi"/>
        </w:rPr>
        <w:t>(Skillmaker, 2013)</w:t>
      </w:r>
      <w:r w:rsidR="0068276B">
        <w:rPr>
          <w:rStyle w:val="EndnoteReference"/>
          <w:rFonts w:cstheme="minorHAnsi"/>
        </w:rPr>
        <w:endnoteReference w:id="12"/>
      </w:r>
    </w:p>
    <w:p w14:paraId="7F9FDCC7" w14:textId="6B5971B1" w:rsidR="0068276B" w:rsidRDefault="007823DF" w:rsidP="00D2291D">
      <w:pPr>
        <w:spacing w:line="360" w:lineRule="auto"/>
        <w:rPr>
          <w:rFonts w:cstheme="minorHAnsi"/>
        </w:rPr>
      </w:pPr>
      <w:r>
        <w:rPr>
          <w:rFonts w:cstheme="minorHAnsi"/>
        </w:rPr>
        <w:t xml:space="preserve">There is a daily occurrence within my place of work of informal meetings as well as formal meetings. </w:t>
      </w:r>
    </w:p>
    <w:p w14:paraId="616B960D" w14:textId="6CB66391" w:rsidR="00067223" w:rsidRDefault="00067223" w:rsidP="00D2291D">
      <w:pPr>
        <w:spacing w:line="360" w:lineRule="auto"/>
        <w:rPr>
          <w:rFonts w:cstheme="minorHAnsi"/>
        </w:rPr>
      </w:pPr>
      <w:r>
        <w:rPr>
          <w:rFonts w:cstheme="minorHAnsi"/>
        </w:rPr>
        <w:t>Informal meetings are defined as –</w:t>
      </w:r>
    </w:p>
    <w:p w14:paraId="702E9422" w14:textId="42F689C8" w:rsidR="00067223" w:rsidRDefault="00067223" w:rsidP="00D2291D">
      <w:pPr>
        <w:spacing w:line="360" w:lineRule="auto"/>
        <w:rPr>
          <w:rFonts w:cstheme="minorHAnsi"/>
        </w:rPr>
      </w:pPr>
      <w:r>
        <w:rPr>
          <w:rFonts w:cstheme="minorHAnsi"/>
        </w:rPr>
        <w:t xml:space="preserve">‘An in formal meeting is a meeting which is far less heavily planned and regulated than a formal business meeting, and so lacks many of the defining features of a formal business meeting, such as minutes, a chairperson and a set agenda. These formal meetings are far more likely to take place in casual setting, such as a restaurant or coffee shop, or at one of the participant’s desks, rather than take place in a boardroom.’ </w:t>
      </w:r>
      <w:r w:rsidR="009C321B" w:rsidRPr="009C321B">
        <w:rPr>
          <w:rFonts w:cstheme="minorHAnsi"/>
        </w:rPr>
        <w:t>(Skillmaker, 2013b)</w:t>
      </w:r>
      <w:r w:rsidR="009C321B">
        <w:rPr>
          <w:rStyle w:val="EndnoteReference"/>
          <w:rFonts w:cstheme="minorHAnsi"/>
        </w:rPr>
        <w:endnoteReference w:id="13"/>
      </w:r>
      <w:r w:rsidR="009C321B">
        <w:rPr>
          <w:rFonts w:cstheme="minorHAnsi"/>
        </w:rPr>
        <w:t xml:space="preserve"> </w:t>
      </w:r>
    </w:p>
    <w:p w14:paraId="0710A7D5" w14:textId="302DC850" w:rsidR="009C321B" w:rsidRDefault="009C321B" w:rsidP="00D2291D">
      <w:pPr>
        <w:spacing w:line="360" w:lineRule="auto"/>
        <w:rPr>
          <w:rFonts w:cstheme="minorHAnsi"/>
        </w:rPr>
      </w:pPr>
      <w:r>
        <w:rPr>
          <w:rFonts w:cstheme="minorHAnsi"/>
        </w:rPr>
        <w:lastRenderedPageBreak/>
        <w:t>Using this method of conveying information is much more affective within my place of work due to it being such a busy environment. Using an informal meeting is also much more beneficial to the stakeholders, as they are able to relay any thoughts on the solutions that have been implemented, with</w:t>
      </w:r>
      <w:r w:rsidR="00CA322F">
        <w:rPr>
          <w:rFonts w:cstheme="minorHAnsi"/>
        </w:rPr>
        <w:t xml:space="preserve">out </w:t>
      </w:r>
      <w:r>
        <w:rPr>
          <w:rFonts w:cstheme="minorHAnsi"/>
        </w:rPr>
        <w:t xml:space="preserve">having any interruption to their work. </w:t>
      </w:r>
    </w:p>
    <w:p w14:paraId="6516ECFC" w14:textId="243961FB" w:rsidR="00067223" w:rsidRDefault="00067223" w:rsidP="00D2291D">
      <w:pPr>
        <w:spacing w:line="360" w:lineRule="auto"/>
        <w:rPr>
          <w:rFonts w:cstheme="minorHAnsi"/>
        </w:rPr>
      </w:pPr>
    </w:p>
    <w:p w14:paraId="7C06306A" w14:textId="6D3FA052" w:rsidR="00CA322F" w:rsidRDefault="00CA322F" w:rsidP="00CA322F">
      <w:pPr>
        <w:pStyle w:val="JAHeading1"/>
      </w:pPr>
      <w:bookmarkStart w:id="15" w:name="_Toc87475860"/>
      <w:r>
        <w:t>Summary</w:t>
      </w:r>
      <w:bookmarkEnd w:id="15"/>
    </w:p>
    <w:p w14:paraId="2A4066E7" w14:textId="0FDCF8AB" w:rsidR="00CA322F" w:rsidRDefault="00CA322F" w:rsidP="00CA322F"/>
    <w:p w14:paraId="2B3C6395" w14:textId="3AF30447" w:rsidR="00CA322F" w:rsidRPr="00973DFB" w:rsidRDefault="00CA322F" w:rsidP="00CA322F">
      <w:r>
        <w:t xml:space="preserve">At the time of writing this, the problem that has been raised has had the relevant solution implemented. All parties that are concerned or involved </w:t>
      </w:r>
      <w:r w:rsidR="00D362D4">
        <w:t>are happy with the implementation. Although a solution has been implemented, no relevant data has been collected yet due to the time in which this is being written compared to the time scale of the monitoring process. I personally believe that most affective way of monitoring any progress within decision making and problem solving</w:t>
      </w:r>
      <w:r w:rsidR="0020331B">
        <w:t>,</w:t>
      </w:r>
      <w:r w:rsidR="00D362D4">
        <w:t xml:space="preserve"> within my working environment is an informal meeting. An informal meeting allows for a more relaxed environment, which I believe allows for a more of an honest opinion about any situation that is presented. Keeping employ</w:t>
      </w:r>
      <w:r w:rsidR="0020331B">
        <w:t>ees relaxed when trying to get feedback about any type of implementation I believe is key to the overall success of the problem-solving technique that is used.</w:t>
      </w:r>
    </w:p>
    <w:p w14:paraId="16DA9D71" w14:textId="5F8C7582" w:rsidR="00D2291D" w:rsidRDefault="00D2291D" w:rsidP="00D2291D">
      <w:pPr>
        <w:spacing w:line="360" w:lineRule="auto"/>
        <w:rPr>
          <w:rFonts w:ascii="Arial" w:hAnsi="Arial" w:cs="Arial"/>
          <w:sz w:val="24"/>
          <w:szCs w:val="24"/>
        </w:rPr>
      </w:pPr>
    </w:p>
    <w:p w14:paraId="2A84D851" w14:textId="454F9F98" w:rsidR="0030173B" w:rsidRDefault="0030173B" w:rsidP="00D2291D">
      <w:pPr>
        <w:spacing w:line="360" w:lineRule="auto"/>
        <w:rPr>
          <w:rFonts w:ascii="Arial" w:hAnsi="Arial" w:cs="Arial"/>
          <w:sz w:val="24"/>
          <w:szCs w:val="24"/>
        </w:rPr>
      </w:pPr>
    </w:p>
    <w:p w14:paraId="1AAA664F" w14:textId="73A95CCB" w:rsidR="00806CDA" w:rsidRDefault="00806CDA" w:rsidP="00D2291D">
      <w:pPr>
        <w:spacing w:line="360" w:lineRule="auto"/>
        <w:rPr>
          <w:rFonts w:ascii="Arial" w:hAnsi="Arial" w:cs="Arial"/>
          <w:sz w:val="24"/>
          <w:szCs w:val="24"/>
        </w:rPr>
      </w:pPr>
    </w:p>
    <w:p w14:paraId="4359C78A" w14:textId="6648D345" w:rsidR="00900C14" w:rsidRDefault="00900C14" w:rsidP="00D2291D">
      <w:pPr>
        <w:spacing w:line="360" w:lineRule="auto"/>
        <w:rPr>
          <w:rFonts w:ascii="Arial" w:hAnsi="Arial" w:cs="Arial"/>
          <w:sz w:val="24"/>
          <w:szCs w:val="24"/>
        </w:rPr>
      </w:pPr>
    </w:p>
    <w:p w14:paraId="12DDEB9D" w14:textId="77777777" w:rsidR="00900C14" w:rsidRDefault="00900C14" w:rsidP="00D2291D">
      <w:pPr>
        <w:spacing w:line="360" w:lineRule="auto"/>
        <w:rPr>
          <w:rFonts w:ascii="Arial" w:hAnsi="Arial" w:cs="Arial"/>
          <w:sz w:val="24"/>
          <w:szCs w:val="24"/>
        </w:rPr>
      </w:pPr>
    </w:p>
    <w:p w14:paraId="52CE6B68" w14:textId="77777777" w:rsidR="00885114" w:rsidRDefault="00885114" w:rsidP="003F69D6">
      <w:pPr>
        <w:pStyle w:val="Heading2"/>
      </w:pPr>
      <w:bookmarkStart w:id="16" w:name="_Toc456901523"/>
    </w:p>
    <w:p w14:paraId="1202B5C4" w14:textId="2F1864E6" w:rsidR="00885114" w:rsidRPr="00E91684" w:rsidRDefault="00885114" w:rsidP="00E91684">
      <w:pPr>
        <w:rPr>
          <w:rFonts w:asciiTheme="majorHAnsi" w:eastAsiaTheme="majorEastAsia" w:hAnsiTheme="majorHAnsi" w:cstheme="majorBidi"/>
          <w:color w:val="2E74B5" w:themeColor="accent1" w:themeShade="BF"/>
          <w:sz w:val="26"/>
          <w:szCs w:val="26"/>
        </w:rPr>
      </w:pPr>
    </w:p>
    <w:p w14:paraId="5ABE7B84" w14:textId="0A54F978" w:rsidR="0030173B" w:rsidRDefault="00B220CB" w:rsidP="009633AE">
      <w:pPr>
        <w:pStyle w:val="Heading2"/>
      </w:pPr>
      <w:bookmarkStart w:id="17" w:name="_Toc87475861"/>
      <w:bookmarkEnd w:id="16"/>
      <w:r>
        <w:t>References</w:t>
      </w:r>
      <w:bookmarkEnd w:id="17"/>
    </w:p>
    <w:sectPr w:rsidR="0030173B"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F92FF4" w14:textId="77777777" w:rsidR="00E06968" w:rsidRDefault="00E06968" w:rsidP="00E10E24">
      <w:pPr>
        <w:spacing w:after="0" w:line="240" w:lineRule="auto"/>
      </w:pPr>
      <w:r>
        <w:separator/>
      </w:r>
    </w:p>
  </w:endnote>
  <w:endnote w:type="continuationSeparator" w:id="0">
    <w:p w14:paraId="33F394BD" w14:textId="77777777" w:rsidR="00E06968" w:rsidRDefault="00E06968" w:rsidP="00E10E24">
      <w:pPr>
        <w:spacing w:after="0" w:line="240" w:lineRule="auto"/>
      </w:pPr>
      <w:r>
        <w:continuationSeparator/>
      </w:r>
    </w:p>
  </w:endnote>
  <w:endnote w:id="1">
    <w:p w14:paraId="73166507" w14:textId="77777777" w:rsidR="00E10E24" w:rsidRDefault="00E10E24" w:rsidP="00E10E24">
      <w:pPr>
        <w:pStyle w:val="NormalWeb"/>
        <w:spacing w:before="0" w:beforeAutospacing="0" w:after="240" w:afterAutospacing="0" w:line="360" w:lineRule="auto"/>
      </w:pPr>
      <w:r>
        <w:rPr>
          <w:rStyle w:val="EndnoteReference"/>
        </w:rPr>
        <w:endnoteRef/>
      </w:r>
      <w:r>
        <w:t xml:space="preserve"> Skymark.com. (2019). </w:t>
      </w:r>
      <w:r>
        <w:rPr>
          <w:i/>
          <w:iCs/>
        </w:rPr>
        <w:t>Alex F. Osborn: The Father of Brainstorming.</w:t>
      </w:r>
      <w:r>
        <w:t xml:space="preserve"> [online] Available at: https://www.skymark.com/resources/leaders/osborne.asp.</w:t>
      </w:r>
    </w:p>
    <w:p w14:paraId="25A7E308" w14:textId="3D2EA159" w:rsidR="00E10E24" w:rsidRDefault="00E10E24">
      <w:pPr>
        <w:pStyle w:val="EndnoteText"/>
      </w:pPr>
    </w:p>
  </w:endnote>
  <w:endnote w:id="2">
    <w:p w14:paraId="08264901" w14:textId="77777777" w:rsidR="003B4400" w:rsidRDefault="003B4400" w:rsidP="003B4400">
      <w:pPr>
        <w:pStyle w:val="NormalWeb"/>
        <w:spacing w:before="0" w:beforeAutospacing="0" w:after="240" w:afterAutospacing="0" w:line="360" w:lineRule="auto"/>
      </w:pPr>
      <w:r>
        <w:rPr>
          <w:rStyle w:val="EndnoteReference"/>
        </w:rPr>
        <w:endnoteRef/>
      </w:r>
      <w:r>
        <w:t xml:space="preserve"> Feinberg, M. and Nemeth, C. (2008). </w:t>
      </w:r>
      <w:r>
        <w:rPr>
          <w:i/>
          <w:iCs/>
        </w:rPr>
        <w:t>The “Rules” of Brainstorming: An Impediment to Creativity?</w:t>
      </w:r>
      <w:r>
        <w:t xml:space="preserve"> [online] Available at: https://irle.berkeley.edu/files/2008/The-Rules-of-Brainstorming.pdf.</w:t>
      </w:r>
    </w:p>
    <w:p w14:paraId="070AA2AD" w14:textId="3FCB5BD8" w:rsidR="003B4400" w:rsidRDefault="003B4400">
      <w:pPr>
        <w:pStyle w:val="EndnoteText"/>
      </w:pPr>
    </w:p>
  </w:endnote>
  <w:endnote w:id="3">
    <w:p w14:paraId="1A887D7D" w14:textId="77777777" w:rsidR="007D7A76" w:rsidRPr="007D7A76" w:rsidRDefault="007D7A76" w:rsidP="007D7A76">
      <w:pPr>
        <w:pStyle w:val="NormalWeb"/>
        <w:spacing w:before="0" w:beforeAutospacing="0" w:after="240" w:afterAutospacing="0" w:line="360" w:lineRule="auto"/>
      </w:pPr>
      <w:r>
        <w:rPr>
          <w:rStyle w:val="EndnoteReference"/>
        </w:rPr>
        <w:endnoteRef/>
      </w:r>
      <w:r>
        <w:t xml:space="preserve"> </w:t>
      </w:r>
      <w:r w:rsidRPr="007D7A76">
        <w:t xml:space="preserve">Business 2 Community. (n.d.). </w:t>
      </w:r>
      <w:r w:rsidRPr="007D7A76">
        <w:rPr>
          <w:i/>
          <w:iCs/>
        </w:rPr>
        <w:t>UX Formula of the Day: Content + Strategy = Positive User Experience</w:t>
      </w:r>
      <w:r w:rsidRPr="007D7A76">
        <w:t>. [online] Available at: https://www.business2community.com/content-marketing/ux-formula-day-content-strategy-positive-user-experience-0885499 [Accessed 30 Aug. 2021].</w:t>
      </w:r>
    </w:p>
    <w:p w14:paraId="2C73B812" w14:textId="0142E860" w:rsidR="007D7A76" w:rsidRDefault="007D7A76">
      <w:pPr>
        <w:pStyle w:val="EndnoteText"/>
      </w:pPr>
    </w:p>
  </w:endnote>
  <w:endnote w:id="4">
    <w:p w14:paraId="0D37A95E" w14:textId="77777777" w:rsidR="00A6121F" w:rsidRPr="00A6121F" w:rsidRDefault="00A6121F" w:rsidP="00A6121F">
      <w:pPr>
        <w:pStyle w:val="NormalWeb"/>
        <w:spacing w:before="0" w:beforeAutospacing="0" w:after="240" w:afterAutospacing="0" w:line="360" w:lineRule="auto"/>
      </w:pPr>
      <w:r>
        <w:rPr>
          <w:rStyle w:val="EndnoteReference"/>
        </w:rPr>
        <w:endnoteRef/>
      </w:r>
      <w:r>
        <w:t xml:space="preserve"> </w:t>
      </w:r>
      <w:r w:rsidRPr="00A6121F">
        <w:t xml:space="preserve">marketingworks360.com. (2013). </w:t>
      </w:r>
      <w:r w:rsidRPr="00A6121F">
        <w:rPr>
          <w:i/>
          <w:iCs/>
        </w:rPr>
        <w:t>5 Easy Steps to Solving Any Marketing Problem | 5 Why Process | Marketing Works | B2B Marketing and Public Relations Firm</w:t>
      </w:r>
      <w:r w:rsidRPr="00A6121F">
        <w:t>. [online] Available at: https://marketingworks360.com/2013/05/marketing-tips/5-easy-steps-to-solving-any-marketing-problem/.</w:t>
      </w:r>
    </w:p>
    <w:p w14:paraId="0925E8DB" w14:textId="2B69270F" w:rsidR="00A6121F" w:rsidRDefault="00A6121F">
      <w:pPr>
        <w:pStyle w:val="EndnoteText"/>
      </w:pPr>
    </w:p>
  </w:endnote>
  <w:endnote w:id="5">
    <w:p w14:paraId="113B2774" w14:textId="77777777" w:rsidR="00CF4844" w:rsidRPr="00CF4844" w:rsidRDefault="00C21E1C" w:rsidP="00CF4844">
      <w:pPr>
        <w:pStyle w:val="NormalWeb"/>
        <w:spacing w:before="0" w:beforeAutospacing="0" w:after="240" w:afterAutospacing="0" w:line="360" w:lineRule="auto"/>
      </w:pPr>
      <w:r>
        <w:rPr>
          <w:rStyle w:val="EndnoteReference"/>
        </w:rPr>
        <w:endnoteRef/>
      </w:r>
      <w:r>
        <w:t xml:space="preserve"> </w:t>
      </w:r>
      <w:r w:rsidR="00CF4844" w:rsidRPr="00CF4844">
        <w:t xml:space="preserve">Mind Tools (2009). </w:t>
      </w:r>
      <w:r w:rsidR="00CF4844" w:rsidRPr="00CF4844">
        <w:rPr>
          <w:i/>
          <w:iCs/>
        </w:rPr>
        <w:t>Decision Matrix Analysis: Making a Decision by Weighing Up Different Factors</w:t>
      </w:r>
      <w:r w:rsidR="00CF4844" w:rsidRPr="00CF4844">
        <w:t>. [online] Mindtools.com. Available at: https://www.mindtools.com/pages/article/newTED_03.htm.</w:t>
      </w:r>
    </w:p>
    <w:p w14:paraId="4C25B075" w14:textId="25653C7F" w:rsidR="00C21E1C" w:rsidRDefault="00C21E1C">
      <w:pPr>
        <w:pStyle w:val="EndnoteText"/>
      </w:pPr>
    </w:p>
  </w:endnote>
  <w:endnote w:id="6">
    <w:p w14:paraId="2D10CC35" w14:textId="35EDDA6C" w:rsidR="009633AE" w:rsidRDefault="00004ADE" w:rsidP="00D55A06">
      <w:pPr>
        <w:pStyle w:val="NormalWeb"/>
        <w:spacing w:before="0" w:beforeAutospacing="0" w:after="240" w:afterAutospacing="0" w:line="360" w:lineRule="auto"/>
      </w:pPr>
      <w:r>
        <w:rPr>
          <w:rStyle w:val="EndnoteReference"/>
        </w:rPr>
        <w:endnoteRef/>
      </w:r>
      <w:r>
        <w:t xml:space="preserve"> </w:t>
      </w:r>
      <w:r w:rsidRPr="00004ADE">
        <w:t xml:space="preserve">toolshero. (2014). </w:t>
      </w:r>
      <w:r w:rsidRPr="00004ADE">
        <w:rPr>
          <w:i/>
          <w:iCs/>
        </w:rPr>
        <w:t>Albert Humphrey</w:t>
      </w:r>
      <w:r w:rsidRPr="00004ADE">
        <w:t>. [online] Available at: https://www.toolshero.com/toolsheroes/albert-humphrey/https://www.toolshero.com/toolsheroes/albert-humphrey/ [Accessed 9 Nov. 2021].</w:t>
      </w:r>
    </w:p>
  </w:endnote>
  <w:endnote w:id="7">
    <w:p w14:paraId="710E97B8" w14:textId="77777777" w:rsidR="00D55A06" w:rsidRPr="00D55A06" w:rsidRDefault="00D55A06" w:rsidP="00D55A06">
      <w:pPr>
        <w:pStyle w:val="NormalWeb"/>
        <w:spacing w:before="0" w:beforeAutospacing="0" w:after="240" w:afterAutospacing="0" w:line="360" w:lineRule="auto"/>
      </w:pPr>
      <w:r>
        <w:rPr>
          <w:rStyle w:val="EndnoteReference"/>
        </w:rPr>
        <w:endnoteRef/>
      </w:r>
      <w:r>
        <w:t xml:space="preserve"> </w:t>
      </w:r>
      <w:r w:rsidRPr="00D55A06">
        <w:t xml:space="preserve">Fire, S. (2020). </w:t>
      </w:r>
      <w:r w:rsidRPr="00D55A06">
        <w:rPr>
          <w:i/>
          <w:iCs/>
        </w:rPr>
        <w:t>PAT testing explained - everything you ever wanted to know</w:t>
      </w:r>
      <w:r w:rsidRPr="00D55A06">
        <w:t>. [online] Surrey Fire &amp; Safety Ltd. Available at: https://surreyfire.co.uk/pat-testing-explained/#:~:text=PAT%20testing%20is%20not%2C%20in%20itself%2C%20a%20legal.</w:t>
      </w:r>
    </w:p>
    <w:p w14:paraId="2CE017D8" w14:textId="57DF6F78" w:rsidR="00D55A06" w:rsidRDefault="00D55A06">
      <w:pPr>
        <w:pStyle w:val="EndnoteText"/>
      </w:pPr>
    </w:p>
  </w:endnote>
  <w:endnote w:id="8">
    <w:p w14:paraId="2C79FB6B" w14:textId="77777777" w:rsidR="00BD4F87" w:rsidRPr="00BD4F87" w:rsidRDefault="00BD4F87" w:rsidP="00BD4F87">
      <w:pPr>
        <w:pStyle w:val="NormalWeb"/>
        <w:spacing w:before="0" w:beforeAutospacing="0" w:after="240" w:afterAutospacing="0" w:line="360" w:lineRule="auto"/>
      </w:pPr>
      <w:r>
        <w:rPr>
          <w:rStyle w:val="EndnoteReference"/>
        </w:rPr>
        <w:endnoteRef/>
      </w:r>
      <w:r>
        <w:t xml:space="preserve"> </w:t>
      </w:r>
      <w:r w:rsidRPr="00BD4F87">
        <w:t xml:space="preserve">Doran, G.T. (1981). There’s a S.M.A.R.T. Way to Write Management’s Goals and Objectives. In: </w:t>
      </w:r>
      <w:r w:rsidRPr="00BD4F87">
        <w:rPr>
          <w:i/>
          <w:iCs/>
        </w:rPr>
        <w:t>Management Review</w:t>
      </w:r>
      <w:r w:rsidRPr="00BD4F87">
        <w:t>. [online] pp.35–36. Available at: https://www.projectsmart.co.uk/brief-history-of-smart-goals.php [Accessed 22 Mar. 2021].</w:t>
      </w:r>
    </w:p>
    <w:p w14:paraId="5F73F551" w14:textId="5EAF1006" w:rsidR="00BD4F87" w:rsidRDefault="00BD4F87">
      <w:pPr>
        <w:pStyle w:val="EndnoteText"/>
      </w:pPr>
    </w:p>
  </w:endnote>
  <w:endnote w:id="9">
    <w:p w14:paraId="0F357562" w14:textId="77777777" w:rsidR="00CD3DB3" w:rsidRPr="00CD3DB3" w:rsidRDefault="00CD3DB3" w:rsidP="00CD3DB3">
      <w:pPr>
        <w:pStyle w:val="NormalWeb"/>
        <w:spacing w:before="0" w:beforeAutospacing="0" w:after="240" w:afterAutospacing="0" w:line="360" w:lineRule="auto"/>
      </w:pPr>
      <w:r>
        <w:rPr>
          <w:rStyle w:val="EndnoteReference"/>
        </w:rPr>
        <w:endnoteRef/>
      </w:r>
      <w:r>
        <w:t xml:space="preserve"> </w:t>
      </w:r>
      <w:r w:rsidRPr="00CD3DB3">
        <w:t xml:space="preserve">Managers.org.uk. (2019). </w:t>
      </w:r>
      <w:r w:rsidRPr="00CD3DB3">
        <w:rPr>
          <w:i/>
          <w:iCs/>
        </w:rPr>
        <w:t>Management &amp; Leadership</w:t>
      </w:r>
      <w:r w:rsidRPr="00CD3DB3">
        <w:t>. [online] Available at: https://www.managers.org.uk.</w:t>
      </w:r>
    </w:p>
    <w:p w14:paraId="3BA27C0F" w14:textId="10E4E761" w:rsidR="00CD3DB3" w:rsidRDefault="00CD3DB3">
      <w:pPr>
        <w:pStyle w:val="EndnoteText"/>
      </w:pPr>
    </w:p>
  </w:endnote>
  <w:endnote w:id="10">
    <w:p w14:paraId="5BFE2C50" w14:textId="77777777" w:rsidR="00DF08B6" w:rsidRPr="00DF08B6" w:rsidRDefault="00DF08B6" w:rsidP="00DF08B6">
      <w:pPr>
        <w:pStyle w:val="NormalWeb"/>
        <w:spacing w:before="0" w:beforeAutospacing="0" w:after="240" w:afterAutospacing="0" w:line="360" w:lineRule="auto"/>
      </w:pPr>
      <w:r>
        <w:rPr>
          <w:rStyle w:val="EndnoteReference"/>
        </w:rPr>
        <w:endnoteRef/>
      </w:r>
      <w:r>
        <w:t xml:space="preserve"> </w:t>
      </w:r>
      <w:r w:rsidRPr="00DF08B6">
        <w:t xml:space="preserve">BANTON, C. (2021). </w:t>
      </w:r>
      <w:r w:rsidRPr="00DF08B6">
        <w:rPr>
          <w:i/>
          <w:iCs/>
        </w:rPr>
        <w:t>Shareholder vs. Stakeholder: What’s the Difference?</w:t>
      </w:r>
      <w:r w:rsidRPr="00DF08B6">
        <w:t xml:space="preserve"> [online] Investopedia. Available at: https://www.investopedia.com/ask/answers/08/difference-between-a-shareholder-and-a-stakeholder.asp#:~:text=Shareholders%20are%20always%20stakeholders%20in%20a%20corporation%2C%20but.</w:t>
      </w:r>
    </w:p>
    <w:p w14:paraId="4262535C" w14:textId="40F6CD6F" w:rsidR="00DF08B6" w:rsidRDefault="00DF08B6">
      <w:pPr>
        <w:pStyle w:val="EndnoteText"/>
      </w:pPr>
    </w:p>
  </w:endnote>
  <w:endnote w:id="11">
    <w:p w14:paraId="14F43A60" w14:textId="77777777" w:rsidR="00EA384F" w:rsidRPr="00EA384F" w:rsidRDefault="00EA384F" w:rsidP="00EA384F">
      <w:pPr>
        <w:pStyle w:val="NormalWeb"/>
        <w:spacing w:before="0" w:beforeAutospacing="0" w:after="240" w:afterAutospacing="0" w:line="360" w:lineRule="auto"/>
      </w:pPr>
      <w:r>
        <w:rPr>
          <w:rStyle w:val="EndnoteReference"/>
        </w:rPr>
        <w:endnoteRef/>
      </w:r>
      <w:r>
        <w:t xml:space="preserve"> </w:t>
      </w:r>
      <w:r w:rsidRPr="00EA384F">
        <w:t xml:space="preserve">BANTON, C. (2021). </w:t>
      </w:r>
      <w:r w:rsidRPr="00EA384F">
        <w:rPr>
          <w:i/>
          <w:iCs/>
        </w:rPr>
        <w:t>Shareholder vs. Stakeholder: What’s the Difference?</w:t>
      </w:r>
      <w:r w:rsidRPr="00EA384F">
        <w:t xml:space="preserve"> [online] Investopedia. Available at: https://www.investopedia.com/ask/answers/08/difference-between-a-shareholder-and-a-stakeholder.asp#:~:text=Shareholders%20are%20always%20stakeholders%20in%20a%20corporation%2C%20but.</w:t>
      </w:r>
    </w:p>
    <w:p w14:paraId="49E67954" w14:textId="787022F4" w:rsidR="00EA384F" w:rsidRDefault="00EA384F">
      <w:pPr>
        <w:pStyle w:val="EndnoteText"/>
      </w:pPr>
    </w:p>
  </w:endnote>
  <w:endnote w:id="12">
    <w:p w14:paraId="1795BCDE" w14:textId="77777777" w:rsidR="0068276B" w:rsidRPr="0068276B" w:rsidRDefault="0068276B" w:rsidP="0068276B">
      <w:pPr>
        <w:pStyle w:val="NormalWeb"/>
        <w:spacing w:before="0" w:beforeAutospacing="0" w:after="240" w:afterAutospacing="0" w:line="360" w:lineRule="auto"/>
      </w:pPr>
      <w:r>
        <w:rPr>
          <w:rStyle w:val="EndnoteReference"/>
        </w:rPr>
        <w:endnoteRef/>
      </w:r>
      <w:r>
        <w:t xml:space="preserve"> </w:t>
      </w:r>
      <w:r w:rsidRPr="0068276B">
        <w:t xml:space="preserve">Skillmaker. (2013). </w:t>
      </w:r>
      <w:r w:rsidRPr="0068276B">
        <w:rPr>
          <w:i/>
          <w:iCs/>
        </w:rPr>
        <w:t>Formal Meeting – Skillmaker</w:t>
      </w:r>
      <w:r w:rsidRPr="0068276B">
        <w:t>. [online] Available at: https://www.skillmaker.edu.au/formal-meeting/#:~:text=A%20formal%20meeting%20is%20a%20pre-planned%20gathering%20of [Accessed 10 Nov. 2021].</w:t>
      </w:r>
    </w:p>
    <w:p w14:paraId="0DDE0D15" w14:textId="667B3E6D" w:rsidR="0068276B" w:rsidRDefault="0068276B">
      <w:pPr>
        <w:pStyle w:val="EndnoteText"/>
      </w:pPr>
    </w:p>
  </w:endnote>
  <w:endnote w:id="13">
    <w:p w14:paraId="1FBC81BA" w14:textId="77777777" w:rsidR="009C321B" w:rsidRPr="009C321B" w:rsidRDefault="009C321B" w:rsidP="009C321B">
      <w:pPr>
        <w:pStyle w:val="NormalWeb"/>
        <w:spacing w:before="0" w:beforeAutospacing="0" w:after="240" w:afterAutospacing="0" w:line="360" w:lineRule="auto"/>
      </w:pPr>
      <w:r>
        <w:rPr>
          <w:rStyle w:val="EndnoteReference"/>
        </w:rPr>
        <w:endnoteRef/>
      </w:r>
      <w:r>
        <w:t xml:space="preserve"> </w:t>
      </w:r>
      <w:r w:rsidRPr="009C321B">
        <w:t xml:space="preserve">Skillmaker. (2013b). </w:t>
      </w:r>
      <w:r w:rsidRPr="009C321B">
        <w:rPr>
          <w:i/>
          <w:iCs/>
        </w:rPr>
        <w:t>Informal meeting – Skillmaker</w:t>
      </w:r>
      <w:r w:rsidRPr="009C321B">
        <w:t>. [online] Available at: https://www.skillmaker.edu.au/informal-meeting/#:~:text=Define%20Informal%20Meeting%20%E2%80%93%20An%20informal%20meeting%20is [Accessed 10 Nov. 2021].</w:t>
      </w:r>
    </w:p>
    <w:p w14:paraId="25304FBB" w14:textId="77777777" w:rsidR="0020331B" w:rsidRDefault="0020331B" w:rsidP="0020331B">
      <w:pPr>
        <w:pStyle w:val="JAHeading1"/>
      </w:pPr>
      <w:r>
        <w:t>Appendix</w:t>
      </w:r>
    </w:p>
    <w:p w14:paraId="17F7DE01" w14:textId="552B4C75" w:rsidR="0020331B" w:rsidRPr="00973DFB" w:rsidRDefault="0020331B" w:rsidP="0020331B">
      <w:pPr>
        <w:pStyle w:val="JAHeading1"/>
        <w:rPr>
          <w:bCs/>
        </w:rPr>
      </w:pPr>
      <w:r>
        <w:rPr>
          <w:rFonts w:ascii="Arial Narrow" w:hAnsi="Arial Narrow" w:cs="Arial Narrow"/>
          <w:noProof/>
          <w:color w:val="000000"/>
          <w:sz w:val="18"/>
          <w:szCs w:val="18"/>
        </w:rPr>
        <w:drawing>
          <wp:inline distT="0" distB="0" distL="0" distR="0" wp14:anchorId="7921157E" wp14:editId="5A3B1EC4">
            <wp:extent cx="5943600" cy="2702560"/>
            <wp:effectExtent l="0" t="0" r="0" b="0"/>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5943600" cy="2702560"/>
                    </a:xfrm>
                    <a:prstGeom prst="rect">
                      <a:avLst/>
                    </a:prstGeom>
                  </pic:spPr>
                </pic:pic>
              </a:graphicData>
            </a:graphic>
          </wp:inline>
        </w:drawing>
      </w:r>
      <w:r w:rsidRPr="008F570C">
        <w:rPr>
          <w:rFonts w:ascii="Arial Narrow" w:hAnsi="Arial Narrow" w:cs="Arial Narrow"/>
          <w:color w:val="000000"/>
          <w:sz w:val="18"/>
          <w:szCs w:val="18"/>
        </w:rPr>
        <w:t xml:space="preserve"> </w:t>
      </w:r>
    </w:p>
    <w:p w14:paraId="1CF46684" w14:textId="1DC98EC5" w:rsidR="009C321B" w:rsidRDefault="009C321B">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Narrow">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45E8FF" w14:textId="77777777" w:rsidR="00E06968" w:rsidRDefault="00E06968" w:rsidP="00E10E24">
      <w:pPr>
        <w:spacing w:after="0" w:line="240" w:lineRule="auto"/>
      </w:pPr>
      <w:r>
        <w:separator/>
      </w:r>
    </w:p>
  </w:footnote>
  <w:footnote w:type="continuationSeparator" w:id="0">
    <w:p w14:paraId="04CB077B" w14:textId="77777777" w:rsidR="00E06968" w:rsidRDefault="00E06968" w:rsidP="00E10E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DAA6B76"/>
    <w:multiLevelType w:val="hybridMultilevel"/>
    <w:tmpl w:val="AC8AC35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E5F1605"/>
    <w:multiLevelType w:val="hybridMultilevel"/>
    <w:tmpl w:val="EDE296C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E7E1FD6"/>
    <w:multiLevelType w:val="hybridMultilevel"/>
    <w:tmpl w:val="2D8CD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FB4197"/>
    <w:multiLevelType w:val="hybridMultilevel"/>
    <w:tmpl w:val="1AD82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381831"/>
    <w:multiLevelType w:val="hybridMultilevel"/>
    <w:tmpl w:val="AB02E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9B51A9"/>
    <w:multiLevelType w:val="hybridMultilevel"/>
    <w:tmpl w:val="34062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DD0A4D"/>
    <w:multiLevelType w:val="hybridMultilevel"/>
    <w:tmpl w:val="7D268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68740D"/>
    <w:multiLevelType w:val="hybridMultilevel"/>
    <w:tmpl w:val="B7863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E47047"/>
    <w:multiLevelType w:val="hybridMultilevel"/>
    <w:tmpl w:val="2F3C6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4" w15:restartNumberingAfterBreak="0">
    <w:nsid w:val="2572311B"/>
    <w:multiLevelType w:val="hybridMultilevel"/>
    <w:tmpl w:val="3D0C5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3C00F6E"/>
    <w:multiLevelType w:val="hybridMultilevel"/>
    <w:tmpl w:val="359E5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734139"/>
    <w:multiLevelType w:val="hybridMultilevel"/>
    <w:tmpl w:val="D110D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08E52A7"/>
    <w:multiLevelType w:val="hybridMultilevel"/>
    <w:tmpl w:val="10084E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6A43E25"/>
    <w:multiLevelType w:val="hybridMultilevel"/>
    <w:tmpl w:val="C5DC3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57162558"/>
    <w:multiLevelType w:val="hybridMultilevel"/>
    <w:tmpl w:val="B428E0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8E058F9"/>
    <w:multiLevelType w:val="hybridMultilevel"/>
    <w:tmpl w:val="1772E6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5" w15:restartNumberingAfterBreak="0">
    <w:nsid w:val="662C74E1"/>
    <w:multiLevelType w:val="hybridMultilevel"/>
    <w:tmpl w:val="7186A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90247F0"/>
    <w:multiLevelType w:val="hybridMultilevel"/>
    <w:tmpl w:val="263A0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0872A11"/>
    <w:multiLevelType w:val="hybridMultilevel"/>
    <w:tmpl w:val="204AF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9"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0"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5"/>
  </w:num>
  <w:num w:numId="2">
    <w:abstractNumId w:val="28"/>
  </w:num>
  <w:num w:numId="3">
    <w:abstractNumId w:val="11"/>
  </w:num>
  <w:num w:numId="4">
    <w:abstractNumId w:val="21"/>
  </w:num>
  <w:num w:numId="5">
    <w:abstractNumId w:val="1"/>
  </w:num>
  <w:num w:numId="6">
    <w:abstractNumId w:val="13"/>
  </w:num>
  <w:num w:numId="7">
    <w:abstractNumId w:val="0"/>
  </w:num>
  <w:num w:numId="8">
    <w:abstractNumId w:val="30"/>
  </w:num>
  <w:num w:numId="9">
    <w:abstractNumId w:val="20"/>
  </w:num>
  <w:num w:numId="10">
    <w:abstractNumId w:val="29"/>
  </w:num>
  <w:num w:numId="11">
    <w:abstractNumId w:val="24"/>
  </w:num>
  <w:num w:numId="12">
    <w:abstractNumId w:val="6"/>
  </w:num>
  <w:num w:numId="13">
    <w:abstractNumId w:val="25"/>
  </w:num>
  <w:num w:numId="14">
    <w:abstractNumId w:val="26"/>
  </w:num>
  <w:num w:numId="15">
    <w:abstractNumId w:val="27"/>
  </w:num>
  <w:num w:numId="16">
    <w:abstractNumId w:val="7"/>
  </w:num>
  <w:num w:numId="17">
    <w:abstractNumId w:val="4"/>
  </w:num>
  <w:num w:numId="18">
    <w:abstractNumId w:val="8"/>
  </w:num>
  <w:num w:numId="19">
    <w:abstractNumId w:val="2"/>
  </w:num>
  <w:num w:numId="20">
    <w:abstractNumId w:val="12"/>
  </w:num>
  <w:num w:numId="21">
    <w:abstractNumId w:val="22"/>
  </w:num>
  <w:num w:numId="22">
    <w:abstractNumId w:val="18"/>
  </w:num>
  <w:num w:numId="23">
    <w:abstractNumId w:val="5"/>
  </w:num>
  <w:num w:numId="24">
    <w:abstractNumId w:val="19"/>
  </w:num>
  <w:num w:numId="25">
    <w:abstractNumId w:val="9"/>
  </w:num>
  <w:num w:numId="26">
    <w:abstractNumId w:val="17"/>
  </w:num>
  <w:num w:numId="27">
    <w:abstractNumId w:val="16"/>
  </w:num>
  <w:num w:numId="28">
    <w:abstractNumId w:val="3"/>
  </w:num>
  <w:num w:numId="29">
    <w:abstractNumId w:val="23"/>
  </w:num>
  <w:num w:numId="30">
    <w:abstractNumId w:val="10"/>
  </w:num>
  <w:num w:numId="3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71">
      <o:colormru v:ext="edit" colors="#f8f8f8"/>
    </o:shapedefaults>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04ADE"/>
    <w:rsid w:val="00005A88"/>
    <w:rsid w:val="00016992"/>
    <w:rsid w:val="000178FF"/>
    <w:rsid w:val="00043F53"/>
    <w:rsid w:val="00045C47"/>
    <w:rsid w:val="00046CD5"/>
    <w:rsid w:val="00050CDD"/>
    <w:rsid w:val="000578CE"/>
    <w:rsid w:val="0006008A"/>
    <w:rsid w:val="00067223"/>
    <w:rsid w:val="0009119D"/>
    <w:rsid w:val="000928D9"/>
    <w:rsid w:val="00092E03"/>
    <w:rsid w:val="000A61C9"/>
    <w:rsid w:val="000C337F"/>
    <w:rsid w:val="000C3BF0"/>
    <w:rsid w:val="000C5E1B"/>
    <w:rsid w:val="000F7450"/>
    <w:rsid w:val="00104176"/>
    <w:rsid w:val="001130F2"/>
    <w:rsid w:val="0015027C"/>
    <w:rsid w:val="001828EE"/>
    <w:rsid w:val="001836B1"/>
    <w:rsid w:val="0018493C"/>
    <w:rsid w:val="001B789E"/>
    <w:rsid w:val="001C2120"/>
    <w:rsid w:val="001D5EDA"/>
    <w:rsid w:val="001F1E69"/>
    <w:rsid w:val="001F20D7"/>
    <w:rsid w:val="001F5437"/>
    <w:rsid w:val="0020331B"/>
    <w:rsid w:val="002049FE"/>
    <w:rsid w:val="0021380A"/>
    <w:rsid w:val="002154CB"/>
    <w:rsid w:val="002520B4"/>
    <w:rsid w:val="00252E68"/>
    <w:rsid w:val="00255FC4"/>
    <w:rsid w:val="00263971"/>
    <w:rsid w:val="00276A31"/>
    <w:rsid w:val="0028382D"/>
    <w:rsid w:val="00284720"/>
    <w:rsid w:val="00285D09"/>
    <w:rsid w:val="00296FAF"/>
    <w:rsid w:val="002C3378"/>
    <w:rsid w:val="002C4CAC"/>
    <w:rsid w:val="002D0F0D"/>
    <w:rsid w:val="002D335E"/>
    <w:rsid w:val="002D4E64"/>
    <w:rsid w:val="002D78CA"/>
    <w:rsid w:val="002E44F8"/>
    <w:rsid w:val="003008B6"/>
    <w:rsid w:val="0030173B"/>
    <w:rsid w:val="0030202B"/>
    <w:rsid w:val="00322C2E"/>
    <w:rsid w:val="003266BE"/>
    <w:rsid w:val="00331386"/>
    <w:rsid w:val="00331B7F"/>
    <w:rsid w:val="00353AB5"/>
    <w:rsid w:val="00364764"/>
    <w:rsid w:val="003751F2"/>
    <w:rsid w:val="003860FB"/>
    <w:rsid w:val="00391011"/>
    <w:rsid w:val="003938CC"/>
    <w:rsid w:val="00395E72"/>
    <w:rsid w:val="003B4400"/>
    <w:rsid w:val="003B602D"/>
    <w:rsid w:val="003C3B33"/>
    <w:rsid w:val="003C4A80"/>
    <w:rsid w:val="003D34E8"/>
    <w:rsid w:val="003E38B9"/>
    <w:rsid w:val="003F64EA"/>
    <w:rsid w:val="003F69D6"/>
    <w:rsid w:val="00436B9A"/>
    <w:rsid w:val="00436F32"/>
    <w:rsid w:val="004600C8"/>
    <w:rsid w:val="0046229B"/>
    <w:rsid w:val="00470658"/>
    <w:rsid w:val="00481CB5"/>
    <w:rsid w:val="004E0EE4"/>
    <w:rsid w:val="004E2FFC"/>
    <w:rsid w:val="004F03CD"/>
    <w:rsid w:val="0051013F"/>
    <w:rsid w:val="00513050"/>
    <w:rsid w:val="005225BF"/>
    <w:rsid w:val="00532548"/>
    <w:rsid w:val="0053314A"/>
    <w:rsid w:val="0053495E"/>
    <w:rsid w:val="00551616"/>
    <w:rsid w:val="00566D26"/>
    <w:rsid w:val="00586056"/>
    <w:rsid w:val="0059562E"/>
    <w:rsid w:val="005C04D8"/>
    <w:rsid w:val="005C2A76"/>
    <w:rsid w:val="005E66BB"/>
    <w:rsid w:val="006237F3"/>
    <w:rsid w:val="0062657F"/>
    <w:rsid w:val="00627203"/>
    <w:rsid w:val="00634AE8"/>
    <w:rsid w:val="00645B20"/>
    <w:rsid w:val="00670D2E"/>
    <w:rsid w:val="00671CBC"/>
    <w:rsid w:val="006745CC"/>
    <w:rsid w:val="0068276B"/>
    <w:rsid w:val="006B2157"/>
    <w:rsid w:val="006C22FD"/>
    <w:rsid w:val="006C5186"/>
    <w:rsid w:val="006D270C"/>
    <w:rsid w:val="006D4887"/>
    <w:rsid w:val="006E0980"/>
    <w:rsid w:val="0070175C"/>
    <w:rsid w:val="00706079"/>
    <w:rsid w:val="00715A8B"/>
    <w:rsid w:val="0075131B"/>
    <w:rsid w:val="00776AC9"/>
    <w:rsid w:val="00780652"/>
    <w:rsid w:val="007823DF"/>
    <w:rsid w:val="007A0F0B"/>
    <w:rsid w:val="007A5442"/>
    <w:rsid w:val="007A6E7E"/>
    <w:rsid w:val="007A7DB8"/>
    <w:rsid w:val="007B0ABF"/>
    <w:rsid w:val="007D7A76"/>
    <w:rsid w:val="007E734B"/>
    <w:rsid w:val="007F6D91"/>
    <w:rsid w:val="00806CDA"/>
    <w:rsid w:val="0080759E"/>
    <w:rsid w:val="00812D37"/>
    <w:rsid w:val="008138EC"/>
    <w:rsid w:val="00817267"/>
    <w:rsid w:val="00817B3D"/>
    <w:rsid w:val="008346D5"/>
    <w:rsid w:val="00870424"/>
    <w:rsid w:val="00885114"/>
    <w:rsid w:val="008A1155"/>
    <w:rsid w:val="008B498D"/>
    <w:rsid w:val="008C2930"/>
    <w:rsid w:val="008E1632"/>
    <w:rsid w:val="008E29F3"/>
    <w:rsid w:val="008F2B5B"/>
    <w:rsid w:val="00900C14"/>
    <w:rsid w:val="00904DA9"/>
    <w:rsid w:val="009556EE"/>
    <w:rsid w:val="009633AE"/>
    <w:rsid w:val="00964538"/>
    <w:rsid w:val="00973DFB"/>
    <w:rsid w:val="009B3062"/>
    <w:rsid w:val="009C321B"/>
    <w:rsid w:val="009D0524"/>
    <w:rsid w:val="00A127F3"/>
    <w:rsid w:val="00A133B3"/>
    <w:rsid w:val="00A3471E"/>
    <w:rsid w:val="00A3674F"/>
    <w:rsid w:val="00A4397C"/>
    <w:rsid w:val="00A43CC0"/>
    <w:rsid w:val="00A45277"/>
    <w:rsid w:val="00A51F56"/>
    <w:rsid w:val="00A545CA"/>
    <w:rsid w:val="00A6106B"/>
    <w:rsid w:val="00A6121F"/>
    <w:rsid w:val="00A90A1F"/>
    <w:rsid w:val="00A91384"/>
    <w:rsid w:val="00A930CB"/>
    <w:rsid w:val="00A976D8"/>
    <w:rsid w:val="00AB4149"/>
    <w:rsid w:val="00AE3A3A"/>
    <w:rsid w:val="00AE79EE"/>
    <w:rsid w:val="00AE7A21"/>
    <w:rsid w:val="00B02818"/>
    <w:rsid w:val="00B220CB"/>
    <w:rsid w:val="00B26C7E"/>
    <w:rsid w:val="00B308B2"/>
    <w:rsid w:val="00B6475F"/>
    <w:rsid w:val="00B80C98"/>
    <w:rsid w:val="00BA5232"/>
    <w:rsid w:val="00BB07BE"/>
    <w:rsid w:val="00BD3AA5"/>
    <w:rsid w:val="00BD4F87"/>
    <w:rsid w:val="00BD5533"/>
    <w:rsid w:val="00BF2C08"/>
    <w:rsid w:val="00C03CE6"/>
    <w:rsid w:val="00C0402B"/>
    <w:rsid w:val="00C21E1C"/>
    <w:rsid w:val="00C53B1A"/>
    <w:rsid w:val="00C74EB7"/>
    <w:rsid w:val="00C75768"/>
    <w:rsid w:val="00C80AF8"/>
    <w:rsid w:val="00C9032C"/>
    <w:rsid w:val="00CA322F"/>
    <w:rsid w:val="00CC6920"/>
    <w:rsid w:val="00CD3DB3"/>
    <w:rsid w:val="00CF293C"/>
    <w:rsid w:val="00CF4844"/>
    <w:rsid w:val="00CF644C"/>
    <w:rsid w:val="00D01FF9"/>
    <w:rsid w:val="00D12BBC"/>
    <w:rsid w:val="00D14017"/>
    <w:rsid w:val="00D15FF5"/>
    <w:rsid w:val="00D2291D"/>
    <w:rsid w:val="00D22C14"/>
    <w:rsid w:val="00D362D4"/>
    <w:rsid w:val="00D450BB"/>
    <w:rsid w:val="00D55A06"/>
    <w:rsid w:val="00D62B28"/>
    <w:rsid w:val="00D6348D"/>
    <w:rsid w:val="00D647A4"/>
    <w:rsid w:val="00D67E1F"/>
    <w:rsid w:val="00DA3853"/>
    <w:rsid w:val="00DD3304"/>
    <w:rsid w:val="00DE465F"/>
    <w:rsid w:val="00DF08B6"/>
    <w:rsid w:val="00DF21D0"/>
    <w:rsid w:val="00E050BD"/>
    <w:rsid w:val="00E06968"/>
    <w:rsid w:val="00E10E24"/>
    <w:rsid w:val="00E24560"/>
    <w:rsid w:val="00E30A6A"/>
    <w:rsid w:val="00E32446"/>
    <w:rsid w:val="00E33CC4"/>
    <w:rsid w:val="00E52D82"/>
    <w:rsid w:val="00E642D3"/>
    <w:rsid w:val="00E700E3"/>
    <w:rsid w:val="00E722E0"/>
    <w:rsid w:val="00E750E6"/>
    <w:rsid w:val="00E82EAC"/>
    <w:rsid w:val="00E839F1"/>
    <w:rsid w:val="00E85FAC"/>
    <w:rsid w:val="00E91684"/>
    <w:rsid w:val="00E9394F"/>
    <w:rsid w:val="00EA29B8"/>
    <w:rsid w:val="00EA384F"/>
    <w:rsid w:val="00EB1FDF"/>
    <w:rsid w:val="00EB5BE8"/>
    <w:rsid w:val="00EC45EF"/>
    <w:rsid w:val="00EC64A7"/>
    <w:rsid w:val="00EC674C"/>
    <w:rsid w:val="00EC7317"/>
    <w:rsid w:val="00EF3ED4"/>
    <w:rsid w:val="00F058EB"/>
    <w:rsid w:val="00F1657A"/>
    <w:rsid w:val="00F334D8"/>
    <w:rsid w:val="00F46162"/>
    <w:rsid w:val="00F47DC4"/>
    <w:rsid w:val="00F53EF8"/>
    <w:rsid w:val="00F679EB"/>
    <w:rsid w:val="00F72C63"/>
    <w:rsid w:val="00F75D71"/>
    <w:rsid w:val="00F804D3"/>
    <w:rsid w:val="00FA3DD1"/>
    <w:rsid w:val="00FA3F78"/>
    <w:rsid w:val="00FB3AB4"/>
    <w:rsid w:val="00FB42C7"/>
    <w:rsid w:val="00FC4F27"/>
    <w:rsid w:val="00FE12CB"/>
    <w:rsid w:val="00FE6F0A"/>
    <w:rsid w:val="00FF6301"/>
    <w:rsid w:val="00FF6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71">
      <o:colormru v:ext="edit" colors="#f8f8f8"/>
    </o:shapedefaults>
    <o:shapelayout v:ext="edit">
      <o:idmap v:ext="edit" data="2"/>
    </o:shapelayout>
  </w:shapeDefaults>
  <w:decimalSymbol w:val="."/>
  <w:listSeparator w:val=","/>
  <w14:docId w14:val="32D47B83"/>
  <w15:docId w15:val="{859A5D25-F9E3-4242-BF87-700ABF88A7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780652"/>
    <w:rPr>
      <w:color w:val="2F5496" w:themeColor="accent5" w:themeShade="BF"/>
      <w:kern w:val="32"/>
    </w:rPr>
  </w:style>
  <w:style w:type="character" w:customStyle="1" w:styleId="JAHeading1Char">
    <w:name w:val="JA Heading 1 Char"/>
    <w:basedOn w:val="Heading1Char"/>
    <w:link w:val="JAHeading1"/>
    <w:rsid w:val="00780652"/>
    <w:rPr>
      <w:rFonts w:asciiTheme="majorHAnsi" w:eastAsiaTheme="majorEastAsia" w:hAnsiTheme="majorHAnsi" w:cstheme="majorBidi"/>
      <w:color w:val="2F5496" w:themeColor="accent5" w:themeShade="BF"/>
      <w:kern w:val="32"/>
      <w:sz w:val="32"/>
      <w:szCs w:val="32"/>
    </w:rPr>
  </w:style>
  <w:style w:type="paragraph" w:styleId="EndnoteText">
    <w:name w:val="endnote text"/>
    <w:basedOn w:val="Normal"/>
    <w:link w:val="EndnoteTextChar"/>
    <w:uiPriority w:val="99"/>
    <w:semiHidden/>
    <w:unhideWhenUsed/>
    <w:rsid w:val="00E10E2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10E24"/>
    <w:rPr>
      <w:sz w:val="20"/>
      <w:szCs w:val="20"/>
    </w:rPr>
  </w:style>
  <w:style w:type="character" w:styleId="EndnoteReference">
    <w:name w:val="endnote reference"/>
    <w:basedOn w:val="DefaultParagraphFont"/>
    <w:uiPriority w:val="99"/>
    <w:semiHidden/>
    <w:unhideWhenUsed/>
    <w:rsid w:val="00E10E24"/>
    <w:rPr>
      <w:vertAlign w:val="superscript"/>
    </w:rPr>
  </w:style>
  <w:style w:type="paragraph" w:styleId="NormalWeb">
    <w:name w:val="Normal (Web)"/>
    <w:basedOn w:val="Normal"/>
    <w:uiPriority w:val="99"/>
    <w:unhideWhenUsed/>
    <w:rsid w:val="00E10E2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8172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72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7749831">
      <w:bodyDiv w:val="1"/>
      <w:marLeft w:val="0"/>
      <w:marRight w:val="0"/>
      <w:marTop w:val="0"/>
      <w:marBottom w:val="0"/>
      <w:divBdr>
        <w:top w:val="none" w:sz="0" w:space="0" w:color="auto"/>
        <w:left w:val="none" w:sz="0" w:space="0" w:color="auto"/>
        <w:bottom w:val="none" w:sz="0" w:space="0" w:color="auto"/>
        <w:right w:val="none" w:sz="0" w:space="0" w:color="auto"/>
      </w:divBdr>
      <w:divsChild>
        <w:div w:id="1758285953">
          <w:marLeft w:val="0"/>
          <w:marRight w:val="0"/>
          <w:marTop w:val="0"/>
          <w:marBottom w:val="0"/>
          <w:divBdr>
            <w:top w:val="none" w:sz="0" w:space="0" w:color="auto"/>
            <w:left w:val="none" w:sz="0" w:space="0" w:color="auto"/>
            <w:bottom w:val="none" w:sz="0" w:space="0" w:color="auto"/>
            <w:right w:val="none" w:sz="0" w:space="0" w:color="auto"/>
          </w:divBdr>
        </w:div>
      </w:divsChild>
    </w:div>
    <w:div w:id="520241842">
      <w:bodyDiv w:val="1"/>
      <w:marLeft w:val="0"/>
      <w:marRight w:val="0"/>
      <w:marTop w:val="0"/>
      <w:marBottom w:val="0"/>
      <w:divBdr>
        <w:top w:val="none" w:sz="0" w:space="0" w:color="auto"/>
        <w:left w:val="none" w:sz="0" w:space="0" w:color="auto"/>
        <w:bottom w:val="none" w:sz="0" w:space="0" w:color="auto"/>
        <w:right w:val="none" w:sz="0" w:space="0" w:color="auto"/>
      </w:divBdr>
      <w:divsChild>
        <w:div w:id="2052849675">
          <w:marLeft w:val="0"/>
          <w:marRight w:val="0"/>
          <w:marTop w:val="0"/>
          <w:marBottom w:val="0"/>
          <w:divBdr>
            <w:top w:val="none" w:sz="0" w:space="0" w:color="auto"/>
            <w:left w:val="none" w:sz="0" w:space="0" w:color="auto"/>
            <w:bottom w:val="none" w:sz="0" w:space="0" w:color="auto"/>
            <w:right w:val="none" w:sz="0" w:space="0" w:color="auto"/>
          </w:divBdr>
        </w:div>
      </w:divsChild>
    </w:div>
    <w:div w:id="659769127">
      <w:bodyDiv w:val="1"/>
      <w:marLeft w:val="0"/>
      <w:marRight w:val="0"/>
      <w:marTop w:val="0"/>
      <w:marBottom w:val="0"/>
      <w:divBdr>
        <w:top w:val="none" w:sz="0" w:space="0" w:color="auto"/>
        <w:left w:val="none" w:sz="0" w:space="0" w:color="auto"/>
        <w:bottom w:val="none" w:sz="0" w:space="0" w:color="auto"/>
        <w:right w:val="none" w:sz="0" w:space="0" w:color="auto"/>
      </w:divBdr>
      <w:divsChild>
        <w:div w:id="208104563">
          <w:marLeft w:val="0"/>
          <w:marRight w:val="0"/>
          <w:marTop w:val="0"/>
          <w:marBottom w:val="0"/>
          <w:divBdr>
            <w:top w:val="none" w:sz="0" w:space="0" w:color="auto"/>
            <w:left w:val="none" w:sz="0" w:space="0" w:color="auto"/>
            <w:bottom w:val="none" w:sz="0" w:space="0" w:color="auto"/>
            <w:right w:val="none" w:sz="0" w:space="0" w:color="auto"/>
          </w:divBdr>
        </w:div>
      </w:divsChild>
    </w:div>
    <w:div w:id="685061515">
      <w:bodyDiv w:val="1"/>
      <w:marLeft w:val="0"/>
      <w:marRight w:val="0"/>
      <w:marTop w:val="0"/>
      <w:marBottom w:val="0"/>
      <w:divBdr>
        <w:top w:val="none" w:sz="0" w:space="0" w:color="auto"/>
        <w:left w:val="none" w:sz="0" w:space="0" w:color="auto"/>
        <w:bottom w:val="none" w:sz="0" w:space="0" w:color="auto"/>
        <w:right w:val="none" w:sz="0" w:space="0" w:color="auto"/>
      </w:divBdr>
      <w:divsChild>
        <w:div w:id="735593474">
          <w:marLeft w:val="0"/>
          <w:marRight w:val="0"/>
          <w:marTop w:val="0"/>
          <w:marBottom w:val="0"/>
          <w:divBdr>
            <w:top w:val="none" w:sz="0" w:space="0" w:color="auto"/>
            <w:left w:val="none" w:sz="0" w:space="0" w:color="auto"/>
            <w:bottom w:val="none" w:sz="0" w:space="0" w:color="auto"/>
            <w:right w:val="none" w:sz="0" w:space="0" w:color="auto"/>
          </w:divBdr>
        </w:div>
      </w:divsChild>
    </w:div>
    <w:div w:id="781607384">
      <w:bodyDiv w:val="1"/>
      <w:marLeft w:val="0"/>
      <w:marRight w:val="0"/>
      <w:marTop w:val="0"/>
      <w:marBottom w:val="0"/>
      <w:divBdr>
        <w:top w:val="none" w:sz="0" w:space="0" w:color="auto"/>
        <w:left w:val="none" w:sz="0" w:space="0" w:color="auto"/>
        <w:bottom w:val="none" w:sz="0" w:space="0" w:color="auto"/>
        <w:right w:val="none" w:sz="0" w:space="0" w:color="auto"/>
      </w:divBdr>
      <w:divsChild>
        <w:div w:id="318658043">
          <w:marLeft w:val="0"/>
          <w:marRight w:val="0"/>
          <w:marTop w:val="0"/>
          <w:marBottom w:val="0"/>
          <w:divBdr>
            <w:top w:val="none" w:sz="0" w:space="0" w:color="auto"/>
            <w:left w:val="none" w:sz="0" w:space="0" w:color="auto"/>
            <w:bottom w:val="none" w:sz="0" w:space="0" w:color="auto"/>
            <w:right w:val="none" w:sz="0" w:space="0" w:color="auto"/>
          </w:divBdr>
        </w:div>
      </w:divsChild>
    </w:div>
    <w:div w:id="1072311381">
      <w:bodyDiv w:val="1"/>
      <w:marLeft w:val="0"/>
      <w:marRight w:val="0"/>
      <w:marTop w:val="0"/>
      <w:marBottom w:val="0"/>
      <w:divBdr>
        <w:top w:val="none" w:sz="0" w:space="0" w:color="auto"/>
        <w:left w:val="none" w:sz="0" w:space="0" w:color="auto"/>
        <w:bottom w:val="none" w:sz="0" w:space="0" w:color="auto"/>
        <w:right w:val="none" w:sz="0" w:space="0" w:color="auto"/>
      </w:divBdr>
      <w:divsChild>
        <w:div w:id="797141888">
          <w:marLeft w:val="0"/>
          <w:marRight w:val="0"/>
          <w:marTop w:val="0"/>
          <w:marBottom w:val="0"/>
          <w:divBdr>
            <w:top w:val="none" w:sz="0" w:space="0" w:color="auto"/>
            <w:left w:val="none" w:sz="0" w:space="0" w:color="auto"/>
            <w:bottom w:val="none" w:sz="0" w:space="0" w:color="auto"/>
            <w:right w:val="none" w:sz="0" w:space="0" w:color="auto"/>
          </w:divBdr>
        </w:div>
      </w:divsChild>
    </w:div>
    <w:div w:id="1241990679">
      <w:bodyDiv w:val="1"/>
      <w:marLeft w:val="0"/>
      <w:marRight w:val="0"/>
      <w:marTop w:val="0"/>
      <w:marBottom w:val="0"/>
      <w:divBdr>
        <w:top w:val="none" w:sz="0" w:space="0" w:color="auto"/>
        <w:left w:val="none" w:sz="0" w:space="0" w:color="auto"/>
        <w:bottom w:val="none" w:sz="0" w:space="0" w:color="auto"/>
        <w:right w:val="none" w:sz="0" w:space="0" w:color="auto"/>
      </w:divBdr>
      <w:divsChild>
        <w:div w:id="2064868371">
          <w:marLeft w:val="0"/>
          <w:marRight w:val="0"/>
          <w:marTop w:val="0"/>
          <w:marBottom w:val="0"/>
          <w:divBdr>
            <w:top w:val="none" w:sz="0" w:space="0" w:color="auto"/>
            <w:left w:val="none" w:sz="0" w:space="0" w:color="auto"/>
            <w:bottom w:val="none" w:sz="0" w:space="0" w:color="auto"/>
            <w:right w:val="none" w:sz="0" w:space="0" w:color="auto"/>
          </w:divBdr>
        </w:div>
      </w:divsChild>
    </w:div>
    <w:div w:id="1488009419">
      <w:bodyDiv w:val="1"/>
      <w:marLeft w:val="0"/>
      <w:marRight w:val="0"/>
      <w:marTop w:val="0"/>
      <w:marBottom w:val="0"/>
      <w:divBdr>
        <w:top w:val="none" w:sz="0" w:space="0" w:color="auto"/>
        <w:left w:val="none" w:sz="0" w:space="0" w:color="auto"/>
        <w:bottom w:val="none" w:sz="0" w:space="0" w:color="auto"/>
        <w:right w:val="none" w:sz="0" w:space="0" w:color="auto"/>
      </w:divBdr>
      <w:divsChild>
        <w:div w:id="275140149">
          <w:marLeft w:val="0"/>
          <w:marRight w:val="0"/>
          <w:marTop w:val="0"/>
          <w:marBottom w:val="0"/>
          <w:divBdr>
            <w:top w:val="none" w:sz="0" w:space="0" w:color="auto"/>
            <w:left w:val="none" w:sz="0" w:space="0" w:color="auto"/>
            <w:bottom w:val="none" w:sz="0" w:space="0" w:color="auto"/>
            <w:right w:val="none" w:sz="0" w:space="0" w:color="auto"/>
          </w:divBdr>
        </w:div>
      </w:divsChild>
    </w:div>
    <w:div w:id="1596281753">
      <w:bodyDiv w:val="1"/>
      <w:marLeft w:val="0"/>
      <w:marRight w:val="0"/>
      <w:marTop w:val="0"/>
      <w:marBottom w:val="0"/>
      <w:divBdr>
        <w:top w:val="none" w:sz="0" w:space="0" w:color="auto"/>
        <w:left w:val="none" w:sz="0" w:space="0" w:color="auto"/>
        <w:bottom w:val="none" w:sz="0" w:space="0" w:color="auto"/>
        <w:right w:val="none" w:sz="0" w:space="0" w:color="auto"/>
      </w:divBdr>
      <w:divsChild>
        <w:div w:id="302202086">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68366699">
      <w:bodyDiv w:val="1"/>
      <w:marLeft w:val="0"/>
      <w:marRight w:val="0"/>
      <w:marTop w:val="0"/>
      <w:marBottom w:val="0"/>
      <w:divBdr>
        <w:top w:val="none" w:sz="0" w:space="0" w:color="auto"/>
        <w:left w:val="none" w:sz="0" w:space="0" w:color="auto"/>
        <w:bottom w:val="none" w:sz="0" w:space="0" w:color="auto"/>
        <w:right w:val="none" w:sz="0" w:space="0" w:color="auto"/>
      </w:divBdr>
      <w:divsChild>
        <w:div w:id="414282586">
          <w:marLeft w:val="0"/>
          <w:marRight w:val="0"/>
          <w:marTop w:val="0"/>
          <w:marBottom w:val="0"/>
          <w:divBdr>
            <w:top w:val="none" w:sz="0" w:space="0" w:color="auto"/>
            <w:left w:val="none" w:sz="0" w:space="0" w:color="auto"/>
            <w:bottom w:val="none" w:sz="0" w:space="0" w:color="auto"/>
            <w:right w:val="none" w:sz="0" w:space="0" w:color="auto"/>
          </w:divBdr>
        </w:div>
      </w:divsChild>
    </w:div>
    <w:div w:id="1739549721">
      <w:bodyDiv w:val="1"/>
      <w:marLeft w:val="0"/>
      <w:marRight w:val="0"/>
      <w:marTop w:val="0"/>
      <w:marBottom w:val="0"/>
      <w:divBdr>
        <w:top w:val="none" w:sz="0" w:space="0" w:color="auto"/>
        <w:left w:val="none" w:sz="0" w:space="0" w:color="auto"/>
        <w:bottom w:val="none" w:sz="0" w:space="0" w:color="auto"/>
        <w:right w:val="none" w:sz="0" w:space="0" w:color="auto"/>
      </w:divBdr>
      <w:divsChild>
        <w:div w:id="2057846888">
          <w:marLeft w:val="0"/>
          <w:marRight w:val="0"/>
          <w:marTop w:val="0"/>
          <w:marBottom w:val="0"/>
          <w:divBdr>
            <w:top w:val="none" w:sz="0" w:space="0" w:color="auto"/>
            <w:left w:val="none" w:sz="0" w:space="0" w:color="auto"/>
            <w:bottom w:val="none" w:sz="0" w:space="0" w:color="auto"/>
            <w:right w:val="none" w:sz="0" w:space="0" w:color="auto"/>
          </w:divBdr>
        </w:div>
      </w:divsChild>
    </w:div>
    <w:div w:id="2047556515">
      <w:bodyDiv w:val="1"/>
      <w:marLeft w:val="0"/>
      <w:marRight w:val="0"/>
      <w:marTop w:val="0"/>
      <w:marBottom w:val="0"/>
      <w:divBdr>
        <w:top w:val="none" w:sz="0" w:space="0" w:color="auto"/>
        <w:left w:val="none" w:sz="0" w:space="0" w:color="auto"/>
        <w:bottom w:val="none" w:sz="0" w:space="0" w:color="auto"/>
        <w:right w:val="none" w:sz="0" w:space="0" w:color="auto"/>
      </w:divBdr>
      <w:divsChild>
        <w:div w:id="469519265">
          <w:marLeft w:val="0"/>
          <w:marRight w:val="0"/>
          <w:marTop w:val="0"/>
          <w:marBottom w:val="0"/>
          <w:divBdr>
            <w:top w:val="none" w:sz="0" w:space="0" w:color="auto"/>
            <w:left w:val="none" w:sz="0" w:space="0" w:color="auto"/>
            <w:bottom w:val="none" w:sz="0" w:space="0" w:color="auto"/>
            <w:right w:val="none" w:sz="0" w:space="0" w:color="auto"/>
          </w:divBdr>
        </w:div>
      </w:divsChild>
    </w:div>
    <w:div w:id="2085952781">
      <w:bodyDiv w:val="1"/>
      <w:marLeft w:val="0"/>
      <w:marRight w:val="0"/>
      <w:marTop w:val="0"/>
      <w:marBottom w:val="0"/>
      <w:divBdr>
        <w:top w:val="none" w:sz="0" w:space="0" w:color="auto"/>
        <w:left w:val="none" w:sz="0" w:space="0" w:color="auto"/>
        <w:bottom w:val="none" w:sz="0" w:space="0" w:color="auto"/>
        <w:right w:val="none" w:sz="0" w:space="0" w:color="auto"/>
      </w:divBdr>
      <w:divsChild>
        <w:div w:id="1775779697">
          <w:marLeft w:val="0"/>
          <w:marRight w:val="0"/>
          <w:marTop w:val="0"/>
          <w:marBottom w:val="0"/>
          <w:divBdr>
            <w:top w:val="none" w:sz="0" w:space="0" w:color="auto"/>
            <w:left w:val="none" w:sz="0" w:space="0" w:color="auto"/>
            <w:bottom w:val="none" w:sz="0" w:space="0" w:color="auto"/>
            <w:right w:val="none" w:sz="0" w:space="0" w:color="auto"/>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fif"/><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endnotes.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461CBA5-A106-402E-BF70-233357A53778}">
  <ds:schemaRefs>
    <ds:schemaRef ds:uri="http://schemas.openxmlformats.org/officeDocument/2006/bibliography"/>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9544</TotalTime>
  <Pages>17</Pages>
  <Words>2940</Words>
  <Characters>16760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19661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Callum Jennings</cp:lastModifiedBy>
  <cp:revision>18</cp:revision>
  <dcterms:created xsi:type="dcterms:W3CDTF">2019-06-02T17:18:00Z</dcterms:created>
  <dcterms:modified xsi:type="dcterms:W3CDTF">2021-11-10T22:31:00Z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