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DE78FD" w14:textId="43B44A84" w:rsidR="00284040" w:rsidRPr="00F600F9" w:rsidRDefault="00284040" w:rsidP="00284040">
      <w:pPr>
        <w:jc w:val="center"/>
        <w:rPr>
          <w:rFonts w:ascii="Arial" w:hAnsi="Arial" w:cs="Arial"/>
          <w:sz w:val="28"/>
          <w:szCs w:val="28"/>
        </w:rPr>
      </w:pPr>
      <w:r w:rsidRPr="00F600F9">
        <w:rPr>
          <w:rFonts w:ascii="Arial" w:hAnsi="Arial" w:cs="Arial"/>
          <w:sz w:val="28"/>
          <w:szCs w:val="28"/>
        </w:rPr>
        <w:t>BMMB7012 – Marketing Management</w:t>
      </w:r>
    </w:p>
    <w:p w14:paraId="1ED44439" w14:textId="77777777" w:rsidR="00284040" w:rsidRDefault="00284040" w:rsidP="00284040">
      <w:pPr>
        <w:jc w:val="center"/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 xml:space="preserve">Assignment </w:t>
      </w:r>
      <w:r>
        <w:rPr>
          <w:rFonts w:ascii="Arial" w:hAnsi="Arial" w:cs="Arial"/>
          <w:b/>
          <w:bCs/>
        </w:rPr>
        <w:t>1</w:t>
      </w:r>
      <w:r w:rsidRPr="005304A0">
        <w:rPr>
          <w:rFonts w:ascii="Arial" w:hAnsi="Arial" w:cs="Arial"/>
          <w:b/>
          <w:bCs/>
        </w:rPr>
        <w:t>:</w:t>
      </w:r>
      <w:r w:rsidRPr="005304A0">
        <w:rPr>
          <w:rFonts w:ascii="Arial" w:hAnsi="Arial" w:cs="Arial"/>
        </w:rPr>
        <w:t xml:space="preserve"> </w:t>
      </w:r>
      <w:r>
        <w:rPr>
          <w:rFonts w:ascii="Arial" w:hAnsi="Arial" w:cs="Arial"/>
          <w:b/>
        </w:rPr>
        <w:t>A Critical Analysis of a Contemporary Issue in Marketing</w:t>
      </w:r>
    </w:p>
    <w:p w14:paraId="504A0F08" w14:textId="77777777" w:rsidR="00284040" w:rsidRDefault="00284040" w:rsidP="00284040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9016"/>
      </w:tblGrid>
      <w:tr w:rsidR="00284040" w14:paraId="6C6B2D70" w14:textId="77777777" w:rsidTr="004D6FE5">
        <w:trPr>
          <w:jc w:val="center"/>
        </w:trPr>
        <w:tc>
          <w:tcPr>
            <w:tcW w:w="9016" w:type="dxa"/>
          </w:tcPr>
          <w:bookmarkStart w:id="0" w:name="_Hlk138700855"/>
          <w:p w14:paraId="567C431C" w14:textId="77777777" w:rsidR="006C0399" w:rsidRPr="006C0399" w:rsidRDefault="006C0399" w:rsidP="006C0399">
            <w:pPr>
              <w:jc w:val="center"/>
              <w:rPr>
                <w:rFonts w:ascii="Arial" w:hAnsi="Arial" w:cs="Arial"/>
              </w:rPr>
            </w:pPr>
            <w:r w:rsidRPr="006C0399">
              <w:rPr>
                <w:rFonts w:ascii="Arial" w:hAnsi="Arial" w:cs="Arial"/>
              </w:rPr>
              <w:fldChar w:fldCharType="begin"/>
            </w:r>
            <w:r w:rsidRPr="006C0399">
              <w:rPr>
                <w:rFonts w:ascii="Arial" w:hAnsi="Arial" w:cs="Arial"/>
              </w:rPr>
              <w:instrText xml:space="preserve"> HYPERLINK "https://uowtsd-my.sharepoint.com/:p:/r/personal/2228058_student_uwtsd_ac_uk/Documents/GROUP%20PPT%20OF%20MARKET%20MANAGAMENT%201.pptx?d=wb3f41f1abc2044b19fbc50d7cf719524&amp;csf=1&amp;web=1&amp;e=eDkdBY" </w:instrText>
            </w:r>
            <w:r w:rsidRPr="006C0399">
              <w:rPr>
                <w:rFonts w:ascii="Arial" w:hAnsi="Arial" w:cs="Arial"/>
              </w:rPr>
              <w:fldChar w:fldCharType="separate"/>
            </w:r>
            <w:r w:rsidRPr="006C0399">
              <w:rPr>
                <w:rStyle w:val="Hyperlink"/>
                <w:rFonts w:ascii="Arial" w:hAnsi="Arial" w:cs="Arial"/>
              </w:rPr>
              <w:t>https://uowtsd-my.sharepoint.com/:p:/r/personal/2228058_student_uwtsd_ac_uk/Documents/GROUP%20PPT%20OF%20MARKET%20MANAGAMENT%201.pptx?d=wb3f41f1abc2044b19fbc50d7cf719524&amp;csf=1&amp;web=1&amp;e=eDkdBY</w:t>
            </w:r>
            <w:r w:rsidRPr="006C0399">
              <w:rPr>
                <w:rFonts w:ascii="Arial" w:hAnsi="Arial" w:cs="Arial"/>
              </w:rPr>
              <w:fldChar w:fldCharType="end"/>
            </w:r>
          </w:p>
          <w:bookmarkEnd w:id="0"/>
          <w:p w14:paraId="442F74F5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  <w:p w14:paraId="73554C95" w14:textId="77777777" w:rsidR="00284040" w:rsidRDefault="00284040" w:rsidP="00177985">
            <w:pPr>
              <w:rPr>
                <w:rFonts w:ascii="Arial" w:hAnsi="Arial" w:cs="Arial"/>
              </w:rPr>
            </w:pPr>
          </w:p>
          <w:p w14:paraId="2A67D535" w14:textId="77777777" w:rsidR="00284040" w:rsidRDefault="00284040" w:rsidP="004D6FE5">
            <w:pPr>
              <w:jc w:val="center"/>
              <w:rPr>
                <w:rFonts w:ascii="Arial" w:hAnsi="Arial" w:cs="Arial"/>
              </w:rPr>
            </w:pPr>
          </w:p>
        </w:tc>
      </w:tr>
    </w:tbl>
    <w:p w14:paraId="66BB2410" w14:textId="77777777" w:rsidR="00284040" w:rsidRDefault="00284040" w:rsidP="00284040">
      <w:pPr>
        <w:jc w:val="center"/>
        <w:rPr>
          <w:rFonts w:ascii="Arial" w:hAnsi="Arial" w:cs="Arial"/>
        </w:rPr>
      </w:pPr>
    </w:p>
    <w:p w14:paraId="57BC771B" w14:textId="188C0C8B" w:rsidR="00177985" w:rsidRDefault="00177985" w:rsidP="00177985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list your group members (name and ID) in the box below:</w:t>
      </w:r>
    </w:p>
    <w:tbl>
      <w:tblPr>
        <w:tblStyle w:val="TableGrid"/>
        <w:tblW w:w="9121" w:type="dxa"/>
        <w:tblLook w:val="04A0" w:firstRow="1" w:lastRow="0" w:firstColumn="1" w:lastColumn="0" w:noHBand="0" w:noVBand="1"/>
      </w:tblPr>
      <w:tblGrid>
        <w:gridCol w:w="9121"/>
      </w:tblGrid>
      <w:tr w:rsidR="00177985" w14:paraId="3F69C93F" w14:textId="77777777" w:rsidTr="006C0399">
        <w:trPr>
          <w:trHeight w:val="2835"/>
        </w:trPr>
        <w:tc>
          <w:tcPr>
            <w:tcW w:w="9121" w:type="dxa"/>
          </w:tcPr>
          <w:p w14:paraId="361E4801" w14:textId="77777777" w:rsidR="006C0399" w:rsidRPr="006C0399" w:rsidRDefault="006C0399" w:rsidP="006C0399">
            <w:pPr>
              <w:rPr>
                <w:rFonts w:ascii="Arial" w:hAnsi="Arial" w:cs="Arial"/>
              </w:rPr>
            </w:pPr>
            <w:r w:rsidRPr="006C0399">
              <w:rPr>
                <w:rFonts w:ascii="Arial" w:hAnsi="Arial" w:cs="Arial"/>
              </w:rPr>
              <w:t>NEHA DEVI 2227827- 1,2,3 SLIDES</w:t>
            </w:r>
          </w:p>
          <w:p w14:paraId="42BD1505" w14:textId="77777777" w:rsidR="006C0399" w:rsidRPr="006C0399" w:rsidRDefault="006C0399" w:rsidP="006C0399">
            <w:pPr>
              <w:rPr>
                <w:rFonts w:ascii="Arial" w:hAnsi="Arial" w:cs="Arial"/>
              </w:rPr>
            </w:pPr>
            <w:r w:rsidRPr="006C0399">
              <w:rPr>
                <w:rFonts w:ascii="Arial" w:hAnsi="Arial" w:cs="Arial"/>
              </w:rPr>
              <w:t xml:space="preserve">AANYA AANYA 2230420 -4,5 SLIDES </w:t>
            </w:r>
          </w:p>
          <w:p w14:paraId="6ADC45AB" w14:textId="77777777" w:rsidR="006C0399" w:rsidRPr="006C0399" w:rsidRDefault="006C0399" w:rsidP="006C0399">
            <w:pPr>
              <w:rPr>
                <w:rFonts w:ascii="Arial" w:hAnsi="Arial" w:cs="Arial"/>
              </w:rPr>
            </w:pPr>
            <w:r w:rsidRPr="006C0399">
              <w:rPr>
                <w:rFonts w:ascii="Arial" w:hAnsi="Arial" w:cs="Arial"/>
              </w:rPr>
              <w:t xml:space="preserve">ANU  2228057- 6,7,8 </w:t>
            </w:r>
          </w:p>
          <w:p w14:paraId="1F699DB2" w14:textId="77777777" w:rsidR="006C0399" w:rsidRPr="006C0399" w:rsidRDefault="006C0399" w:rsidP="006C0399">
            <w:pPr>
              <w:rPr>
                <w:rFonts w:ascii="Arial" w:hAnsi="Arial" w:cs="Arial"/>
              </w:rPr>
            </w:pPr>
            <w:r w:rsidRPr="006C0399">
              <w:rPr>
                <w:rFonts w:ascii="Arial" w:hAnsi="Arial" w:cs="Arial"/>
              </w:rPr>
              <w:t>AMANPREET KAUR 2229957- 9,10,11, 12</w:t>
            </w:r>
          </w:p>
          <w:p w14:paraId="31D370C9" w14:textId="77777777" w:rsidR="006C0399" w:rsidRPr="006C0399" w:rsidRDefault="006C0399" w:rsidP="006C0399">
            <w:pPr>
              <w:rPr>
                <w:rFonts w:ascii="Arial" w:hAnsi="Arial" w:cs="Arial"/>
              </w:rPr>
            </w:pPr>
            <w:r w:rsidRPr="006C0399">
              <w:rPr>
                <w:rFonts w:ascii="Arial" w:hAnsi="Arial" w:cs="Arial"/>
              </w:rPr>
              <w:t>BHUMIKA 2230753-13,14,15,16</w:t>
            </w:r>
          </w:p>
          <w:p w14:paraId="179A8E90" w14:textId="77777777" w:rsidR="006C0399" w:rsidRPr="006C0399" w:rsidRDefault="006C0399" w:rsidP="006C0399">
            <w:pPr>
              <w:rPr>
                <w:rFonts w:ascii="Arial" w:hAnsi="Arial" w:cs="Arial"/>
              </w:rPr>
            </w:pPr>
            <w:r w:rsidRPr="006C0399">
              <w:rPr>
                <w:rFonts w:ascii="Arial" w:hAnsi="Arial" w:cs="Arial"/>
              </w:rPr>
              <w:t xml:space="preserve">JATIN PANDEY 2230423 -17,18,19, 20 </w:t>
            </w:r>
          </w:p>
          <w:p w14:paraId="18CEA57B" w14:textId="77777777" w:rsidR="00177985" w:rsidRDefault="00177985" w:rsidP="00177985">
            <w:pPr>
              <w:rPr>
                <w:rFonts w:ascii="Arial" w:hAnsi="Arial" w:cs="Arial"/>
              </w:rPr>
            </w:pPr>
          </w:p>
          <w:p w14:paraId="3CEB961F" w14:textId="77777777" w:rsidR="00177985" w:rsidRDefault="00177985" w:rsidP="00177985">
            <w:pPr>
              <w:rPr>
                <w:rFonts w:ascii="Arial" w:hAnsi="Arial" w:cs="Arial"/>
              </w:rPr>
            </w:pPr>
          </w:p>
          <w:p w14:paraId="55C69C5F" w14:textId="77777777" w:rsidR="00177985" w:rsidRDefault="00177985" w:rsidP="00177985">
            <w:pPr>
              <w:rPr>
                <w:rFonts w:ascii="Arial" w:hAnsi="Arial" w:cs="Arial"/>
              </w:rPr>
            </w:pPr>
          </w:p>
        </w:tc>
      </w:tr>
    </w:tbl>
    <w:p w14:paraId="42DEC92F" w14:textId="77777777" w:rsidR="00177985" w:rsidRDefault="00177985" w:rsidP="00284040">
      <w:pPr>
        <w:jc w:val="center"/>
        <w:rPr>
          <w:rFonts w:ascii="Arial" w:hAnsi="Arial" w:cs="Arial"/>
        </w:rPr>
      </w:pPr>
    </w:p>
    <w:p w14:paraId="365DAED9" w14:textId="6CED31B0" w:rsidR="00177985" w:rsidRDefault="00177985" w:rsidP="00093DDB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state your chosen organisation and contemporary issue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77985" w14:paraId="7A27627A" w14:textId="77777777" w:rsidTr="00177985">
        <w:tc>
          <w:tcPr>
            <w:tcW w:w="9016" w:type="dxa"/>
          </w:tcPr>
          <w:p w14:paraId="26B6E1CD" w14:textId="423D732A" w:rsidR="00177985" w:rsidRPr="00177985" w:rsidRDefault="00177985" w:rsidP="00177985">
            <w:pPr>
              <w:rPr>
                <w:rFonts w:ascii="Arial" w:hAnsi="Arial" w:cs="Arial"/>
                <w:b/>
                <w:bCs/>
              </w:rPr>
            </w:pPr>
            <w:r w:rsidRPr="00177985">
              <w:rPr>
                <w:rFonts w:ascii="Arial" w:hAnsi="Arial" w:cs="Arial"/>
                <w:b/>
                <w:bCs/>
              </w:rPr>
              <w:t>Organisation Name:</w:t>
            </w:r>
            <w:r w:rsidR="006C0399">
              <w:rPr>
                <w:rFonts w:ascii="Arial" w:hAnsi="Arial" w:cs="Arial"/>
                <w:b/>
                <w:bCs/>
              </w:rPr>
              <w:t xml:space="preserve"> </w:t>
            </w:r>
            <w:proofErr w:type="gramStart"/>
            <w:r w:rsidR="006C0399">
              <w:rPr>
                <w:rFonts w:ascii="Arial" w:hAnsi="Arial" w:cs="Arial"/>
                <w:b/>
                <w:bCs/>
              </w:rPr>
              <w:t xml:space="preserve">AMAZON </w:t>
            </w:r>
            <w:r w:rsidR="009475A1">
              <w:rPr>
                <w:rFonts w:ascii="Arial" w:hAnsi="Arial" w:cs="Arial"/>
                <w:b/>
                <w:bCs/>
              </w:rPr>
              <w:t>.</w:t>
            </w:r>
            <w:proofErr w:type="gramEnd"/>
          </w:p>
          <w:p w14:paraId="3C0ECBD7" w14:textId="4A77E7E7" w:rsidR="00177985" w:rsidRPr="00177985" w:rsidRDefault="00177985" w:rsidP="006C0399">
            <w:pPr>
              <w:tabs>
                <w:tab w:val="left" w:pos="2640"/>
              </w:tabs>
              <w:rPr>
                <w:rFonts w:ascii="Arial" w:hAnsi="Arial" w:cs="Arial"/>
                <w:b/>
                <w:bCs/>
              </w:rPr>
            </w:pPr>
            <w:r w:rsidRPr="00177985">
              <w:rPr>
                <w:rFonts w:ascii="Arial" w:hAnsi="Arial" w:cs="Arial"/>
                <w:b/>
                <w:bCs/>
              </w:rPr>
              <w:t>Contemporary Issue:</w:t>
            </w:r>
            <w:r w:rsidR="006C0399">
              <w:rPr>
                <w:rFonts w:ascii="Arial" w:hAnsi="Arial" w:cs="Arial"/>
                <w:b/>
                <w:bCs/>
              </w:rPr>
              <w:t xml:space="preserve"> </w:t>
            </w:r>
            <w:r w:rsidR="009475A1">
              <w:rPr>
                <w:rFonts w:ascii="Arial" w:hAnsi="Arial" w:cs="Arial"/>
                <w:b/>
                <w:bCs/>
              </w:rPr>
              <w:t>Changes in consumer behaviour due to regulation GDPR.</w:t>
            </w:r>
          </w:p>
          <w:p w14:paraId="41371B84" w14:textId="77777777" w:rsidR="00177985" w:rsidRDefault="00177985" w:rsidP="00177985">
            <w:pPr>
              <w:rPr>
                <w:rFonts w:ascii="Arial" w:hAnsi="Arial" w:cs="Arial"/>
              </w:rPr>
            </w:pPr>
          </w:p>
        </w:tc>
      </w:tr>
    </w:tbl>
    <w:p w14:paraId="61294133" w14:textId="77777777" w:rsidR="00177985" w:rsidRDefault="00177985" w:rsidP="00284040">
      <w:pPr>
        <w:jc w:val="center"/>
        <w:rPr>
          <w:rFonts w:ascii="Arial" w:hAnsi="Arial" w:cs="Arial"/>
        </w:rPr>
      </w:pPr>
    </w:p>
    <w:p w14:paraId="346355C0" w14:textId="743225BD" w:rsidR="00284040" w:rsidRDefault="00284040" w:rsidP="00284040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TableGrid"/>
        <w:tblpPr w:leftFromText="180" w:rightFromText="180" w:horzAnchor="margin" w:tblpY="-435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84040" w14:paraId="508051A6" w14:textId="77777777" w:rsidTr="003B3529">
        <w:tc>
          <w:tcPr>
            <w:tcW w:w="9016" w:type="dxa"/>
          </w:tcPr>
          <w:p w14:paraId="17D90DC0" w14:textId="77777777" w:rsidR="003B3529" w:rsidRPr="003B3529" w:rsidRDefault="003B3529" w:rsidP="003B3529">
            <w:pPr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3B3529">
              <w:rPr>
                <w:rFonts w:ascii="Arial" w:hAnsi="Arial" w:cs="Arial"/>
                <w:lang w:val="en-US"/>
              </w:rPr>
              <w:lastRenderedPageBreak/>
              <w:t xml:space="preserve">Agnihotri, A. and Bhattacharya, S. (2022). </w:t>
            </w:r>
            <w:r w:rsidRPr="003B3529">
              <w:rPr>
                <w:rFonts w:ascii="Arial" w:hAnsi="Arial" w:cs="Arial"/>
                <w:i/>
                <w:iCs/>
                <w:lang w:val="en-US"/>
              </w:rPr>
              <w:t>Addressing Poor Working Conditions at Amazon, Inc.: Challenges Before, During, and After COVID-19</w:t>
            </w:r>
            <w:r w:rsidRPr="003B3529">
              <w:rPr>
                <w:rFonts w:ascii="Arial" w:hAnsi="Arial" w:cs="Arial"/>
                <w:lang w:val="en-US"/>
              </w:rPr>
              <w:t xml:space="preserve">. </w:t>
            </w:r>
            <w:r w:rsidRPr="003B3529">
              <w:rPr>
                <w:rFonts w:ascii="Arial" w:hAnsi="Arial" w:cs="Arial"/>
                <w:i/>
                <w:iCs/>
                <w:lang w:val="en-US"/>
              </w:rPr>
              <w:t>SAGE Knowledge</w:t>
            </w:r>
            <w:r w:rsidRPr="003B3529">
              <w:rPr>
                <w:rFonts w:ascii="Arial" w:hAnsi="Arial" w:cs="Arial"/>
                <w:lang w:val="en-US"/>
              </w:rPr>
              <w:t>. London: SAGE Publications: SAGE Business Cases Originals.</w:t>
            </w:r>
          </w:p>
          <w:p w14:paraId="7CF14448" w14:textId="77777777" w:rsidR="003B3529" w:rsidRPr="003B3529" w:rsidRDefault="003B3529" w:rsidP="003B3529">
            <w:pPr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3B3529">
              <w:rPr>
                <w:rFonts w:ascii="Arial" w:hAnsi="Arial" w:cs="Arial"/>
                <w:lang w:val="en-US"/>
              </w:rPr>
              <w:t xml:space="preserve">Amiri, S. and Vida, V. (2023). Analysis of marketing strategic issues at Amazon. SEA -Practical Application of Science, Year (volume) XI. </w:t>
            </w:r>
            <w:r w:rsidRPr="003B3529">
              <w:rPr>
                <w:rFonts w:ascii="Arial" w:hAnsi="Arial" w:cs="Arial"/>
                <w:i/>
                <w:iCs/>
                <w:lang w:val="en-US"/>
              </w:rPr>
              <w:t>Issue</w:t>
            </w:r>
            <w:r w:rsidRPr="003B3529">
              <w:rPr>
                <w:rFonts w:ascii="Arial" w:hAnsi="Arial" w:cs="Arial"/>
                <w:lang w:val="en-US"/>
              </w:rPr>
              <w:t>, (31), pp.3–13.</w:t>
            </w:r>
          </w:p>
          <w:p w14:paraId="4ED56D93" w14:textId="77777777" w:rsidR="003B3529" w:rsidRPr="003B3529" w:rsidRDefault="003B3529" w:rsidP="003B3529">
            <w:pPr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3B3529">
              <w:rPr>
                <w:rFonts w:ascii="Arial" w:hAnsi="Arial" w:cs="Arial"/>
                <w:lang w:val="en-US"/>
              </w:rPr>
              <w:t xml:space="preserve">Bader Althafairi, Noura Alhoumaida, Muskan Saxena and Zahraa Almsri (2019). Case study - AMAZON. </w:t>
            </w:r>
            <w:r w:rsidRPr="003B3529">
              <w:rPr>
                <w:rFonts w:ascii="Arial" w:hAnsi="Arial" w:cs="Arial"/>
                <w:i/>
                <w:iCs/>
                <w:lang w:val="en-US"/>
              </w:rPr>
              <w:t>Journal of the community development in Asia</w:t>
            </w:r>
            <w:r w:rsidRPr="003B3529">
              <w:rPr>
                <w:rFonts w:ascii="Arial" w:hAnsi="Arial" w:cs="Arial"/>
                <w:lang w:val="en-US"/>
              </w:rPr>
              <w:t>, 2(2).</w:t>
            </w:r>
          </w:p>
          <w:p w14:paraId="6CD97E23" w14:textId="77777777" w:rsidR="003B3529" w:rsidRPr="003B3529" w:rsidRDefault="003B3529" w:rsidP="003B3529">
            <w:pPr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3B3529">
              <w:rPr>
                <w:rFonts w:ascii="Arial" w:hAnsi="Arial" w:cs="Arial"/>
                <w:lang w:val="en-US"/>
              </w:rPr>
              <w:t xml:space="preserve">Baugh, B., Ben-David, I. and Park, H. (2019). The ‘Amazon Tax’: Empirical Evidence from Amazon and Main Street Retailers. </w:t>
            </w:r>
            <w:r w:rsidRPr="003B3529">
              <w:rPr>
                <w:rFonts w:ascii="Arial" w:hAnsi="Arial" w:cs="Arial"/>
                <w:i/>
                <w:iCs/>
                <w:lang w:val="en-US"/>
              </w:rPr>
              <w:t>SSRN Electronic Journal</w:t>
            </w:r>
            <w:r w:rsidRPr="003B3529">
              <w:rPr>
                <w:rFonts w:ascii="Arial" w:hAnsi="Arial" w:cs="Arial"/>
                <w:lang w:val="en-US"/>
              </w:rPr>
              <w:t>.</w:t>
            </w:r>
          </w:p>
          <w:p w14:paraId="6EC8E778" w14:textId="77777777" w:rsidR="003B3529" w:rsidRPr="003B3529" w:rsidRDefault="003B3529" w:rsidP="003B3529">
            <w:pPr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3B3529">
              <w:rPr>
                <w:rFonts w:ascii="Arial" w:hAnsi="Arial" w:cs="Arial"/>
                <w:lang w:val="en-US"/>
              </w:rPr>
              <w:t xml:space="preserve">Birkinbine, B. and Bilić, P. (2022). </w:t>
            </w:r>
            <w:r w:rsidRPr="003B3529">
              <w:rPr>
                <w:rFonts w:ascii="Arial" w:hAnsi="Arial" w:cs="Arial"/>
                <w:i/>
                <w:iCs/>
                <w:lang w:val="en-US"/>
              </w:rPr>
              <w:t>The Amazon-MGM Deal</w:t>
            </w:r>
            <w:r w:rsidRPr="003B3529">
              <w:rPr>
                <w:rFonts w:ascii="Arial" w:hAnsi="Arial" w:cs="Arial"/>
                <w:lang w:val="en-US"/>
              </w:rPr>
              <w:t>.</w:t>
            </w:r>
          </w:p>
          <w:p w14:paraId="2C64D005" w14:textId="77777777" w:rsidR="003B3529" w:rsidRPr="003B3529" w:rsidRDefault="003B3529" w:rsidP="003B3529">
            <w:pPr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3B3529">
              <w:rPr>
                <w:rFonts w:ascii="Arial" w:hAnsi="Arial" w:cs="Arial"/>
                <w:lang w:val="en-US"/>
              </w:rPr>
              <w:t xml:space="preserve">Hatem, E. and Alshmrani, M. (2021). An analytical view of Amazon success in the worldwide. </w:t>
            </w:r>
            <w:r w:rsidRPr="003B3529">
              <w:rPr>
                <w:rFonts w:ascii="Arial" w:hAnsi="Arial" w:cs="Arial"/>
                <w:i/>
                <w:iCs/>
                <w:lang w:val="en-US"/>
              </w:rPr>
              <w:t>Life Science Journal</w:t>
            </w:r>
            <w:r w:rsidRPr="003B3529">
              <w:rPr>
                <w:rFonts w:ascii="Arial" w:hAnsi="Arial" w:cs="Arial"/>
                <w:lang w:val="en-US"/>
              </w:rPr>
              <w:t>, 18(6).</w:t>
            </w:r>
          </w:p>
          <w:p w14:paraId="328D192C" w14:textId="77777777" w:rsidR="003B3529" w:rsidRPr="003B3529" w:rsidRDefault="003B3529" w:rsidP="003B3529">
            <w:pPr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3B3529">
              <w:rPr>
                <w:rFonts w:ascii="Arial" w:hAnsi="Arial" w:cs="Arial"/>
                <w:lang w:val="en-US"/>
              </w:rPr>
              <w:t xml:space="preserve">Jackson, C. and Orebaugh, A. (2018). A study of security and privacy issues associated with the Amazon Echo. </w:t>
            </w:r>
            <w:r w:rsidRPr="003B3529">
              <w:rPr>
                <w:rFonts w:ascii="Arial" w:hAnsi="Arial" w:cs="Arial"/>
                <w:i/>
                <w:iCs/>
                <w:lang w:val="en-US"/>
              </w:rPr>
              <w:t>International Journal of Internet of Things and Cyber-Assurance</w:t>
            </w:r>
            <w:r w:rsidRPr="003B3529">
              <w:rPr>
                <w:rFonts w:ascii="Arial" w:hAnsi="Arial" w:cs="Arial"/>
                <w:lang w:val="en-US"/>
              </w:rPr>
              <w:t>, 1(1), p.91.</w:t>
            </w:r>
          </w:p>
          <w:p w14:paraId="6A0B8027" w14:textId="77777777" w:rsidR="003B3529" w:rsidRPr="003B3529" w:rsidRDefault="003B3529" w:rsidP="003B3529">
            <w:pPr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3B3529">
              <w:rPr>
                <w:rFonts w:ascii="Arial" w:hAnsi="Arial" w:cs="Arial"/>
                <w:lang w:val="en-US"/>
              </w:rPr>
              <w:t xml:space="preserve">Kantor, J., Weise, K. and Ashford, G. (2021). </w:t>
            </w:r>
            <w:r w:rsidRPr="003B3529">
              <w:rPr>
                <w:rFonts w:ascii="Arial" w:hAnsi="Arial" w:cs="Arial"/>
                <w:i/>
                <w:iCs/>
                <w:lang w:val="en-US"/>
              </w:rPr>
              <w:t>The Amazon That Customers Don’t See</w:t>
            </w:r>
            <w:r w:rsidRPr="003B3529">
              <w:rPr>
                <w:rFonts w:ascii="Arial" w:hAnsi="Arial" w:cs="Arial"/>
                <w:lang w:val="en-US"/>
              </w:rPr>
              <w:t>.</w:t>
            </w:r>
          </w:p>
          <w:p w14:paraId="4C4F224B" w14:textId="77777777" w:rsidR="003B3529" w:rsidRPr="003B3529" w:rsidRDefault="003B3529" w:rsidP="003B3529">
            <w:pPr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3B3529">
              <w:rPr>
                <w:rFonts w:ascii="Arial" w:hAnsi="Arial" w:cs="Arial"/>
                <w:lang w:val="en-US"/>
              </w:rPr>
              <w:t xml:space="preserve">Kenny, S. (2019). Strategic Audit of Amazon.com, Inc. </w:t>
            </w:r>
            <w:r w:rsidRPr="003B3529">
              <w:rPr>
                <w:rFonts w:ascii="Arial" w:hAnsi="Arial" w:cs="Arial"/>
                <w:i/>
                <w:iCs/>
                <w:lang w:val="en-US"/>
              </w:rPr>
              <w:t>Honors Theses, University of Nebraska-Lincoln</w:t>
            </w:r>
            <w:r w:rsidRPr="003B3529">
              <w:rPr>
                <w:rFonts w:ascii="Arial" w:hAnsi="Arial" w:cs="Arial"/>
                <w:lang w:val="en-US"/>
              </w:rPr>
              <w:t>.</w:t>
            </w:r>
          </w:p>
          <w:p w14:paraId="12E387DE" w14:textId="77777777" w:rsidR="003B3529" w:rsidRPr="003B3529" w:rsidRDefault="003B3529" w:rsidP="003B3529">
            <w:pPr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3B3529">
              <w:rPr>
                <w:rFonts w:ascii="Arial" w:hAnsi="Arial" w:cs="Arial"/>
                <w:lang w:val="en-US"/>
              </w:rPr>
              <w:t xml:space="preserve">Majed, S., Nuraddin, S. and Hama, S. (2018). Analyzing the Amazon Success Strategies. </w:t>
            </w:r>
            <w:r w:rsidRPr="003B3529">
              <w:rPr>
                <w:rFonts w:ascii="Arial" w:hAnsi="Arial" w:cs="Arial"/>
                <w:i/>
                <w:iCs/>
                <w:lang w:val="en-US"/>
              </w:rPr>
              <w:t>Journal of Process Management. New Technologies</w:t>
            </w:r>
            <w:r w:rsidRPr="003B3529">
              <w:rPr>
                <w:rFonts w:ascii="Arial" w:hAnsi="Arial" w:cs="Arial"/>
                <w:lang w:val="en-US"/>
              </w:rPr>
              <w:t>, 6(4), pp.65–69.</w:t>
            </w:r>
          </w:p>
          <w:p w14:paraId="3DE00359" w14:textId="3370B7AC" w:rsidR="003B3529" w:rsidRPr="003B3529" w:rsidRDefault="003B3529" w:rsidP="003B3529">
            <w:pPr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3B3529">
              <w:rPr>
                <w:rFonts w:ascii="Arial" w:hAnsi="Arial" w:cs="Arial"/>
                <w:lang w:val="en-US"/>
              </w:rPr>
              <w:t xml:space="preserve">Moreschi, B., Pereira, G. and Cozman, F.G. (2020). The Brazilian Workers in Amazon Mechanical Turk: Dreams and realities of ghost workers. </w:t>
            </w:r>
            <w:r w:rsidRPr="003B3529">
              <w:rPr>
                <w:rFonts w:ascii="Arial" w:hAnsi="Arial" w:cs="Arial"/>
                <w:i/>
                <w:iCs/>
                <w:lang w:val="en-US"/>
              </w:rPr>
              <w:t>Revista Contracampo</w:t>
            </w:r>
            <w:r w:rsidRPr="003B3529">
              <w:rPr>
                <w:rFonts w:ascii="Arial" w:hAnsi="Arial" w:cs="Arial"/>
                <w:lang w:val="en-US"/>
              </w:rPr>
              <w:t xml:space="preserve">, 39(1). </w:t>
            </w:r>
            <w:r w:rsidRPr="003B3529">
              <w:rPr>
                <w:rFonts w:ascii="Arial" w:hAnsi="Arial" w:cs="Arial"/>
                <w:lang w:val="en-US"/>
              </w:rPr>
              <w:t>doi: https://doi.org/10.22409/contracampo.v39i1.38252</w:t>
            </w:r>
            <w:r w:rsidRPr="003B3529">
              <w:rPr>
                <w:rFonts w:ascii="Arial" w:hAnsi="Arial" w:cs="Arial"/>
                <w:lang w:val="en-US"/>
              </w:rPr>
              <w:t>.</w:t>
            </w:r>
          </w:p>
          <w:p w14:paraId="55ED53E8" w14:textId="77777777" w:rsidR="003B3529" w:rsidRPr="003B3529" w:rsidRDefault="003B3529" w:rsidP="003B3529">
            <w:pPr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3B3529">
              <w:rPr>
                <w:rFonts w:ascii="Arial" w:hAnsi="Arial" w:cs="Arial"/>
                <w:lang w:val="en-US"/>
              </w:rPr>
              <w:t xml:space="preserve">Purkayastha, </w:t>
            </w:r>
            <w:proofErr w:type="gramStart"/>
            <w:r w:rsidRPr="003B3529">
              <w:rPr>
                <w:rFonts w:ascii="Arial" w:hAnsi="Arial" w:cs="Arial"/>
                <w:lang w:val="en-US"/>
              </w:rPr>
              <w:t>D.</w:t>
            </w:r>
            <w:proofErr w:type="gramEnd"/>
            <w:r w:rsidRPr="003B3529">
              <w:rPr>
                <w:rFonts w:ascii="Arial" w:hAnsi="Arial" w:cs="Arial"/>
                <w:lang w:val="en-US"/>
              </w:rPr>
              <w:t xml:space="preserve"> and Tangirala, V.K. (2019). DARK SIDE CASE: Amazon.com, Inc. and the Human Cost of Fast Shipping. </w:t>
            </w:r>
            <w:r w:rsidRPr="003B3529">
              <w:rPr>
                <w:rFonts w:ascii="Arial" w:hAnsi="Arial" w:cs="Arial"/>
                <w:i/>
                <w:iCs/>
                <w:lang w:val="en-US"/>
              </w:rPr>
              <w:t>Academy of Management Proceedings</w:t>
            </w:r>
            <w:r w:rsidRPr="003B3529">
              <w:rPr>
                <w:rFonts w:ascii="Arial" w:hAnsi="Arial" w:cs="Arial"/>
                <w:lang w:val="en-US"/>
              </w:rPr>
              <w:t>, 2019(1), p.11833.</w:t>
            </w:r>
          </w:p>
          <w:p w14:paraId="0CB8DEAD" w14:textId="77777777" w:rsidR="003B3529" w:rsidRPr="003B3529" w:rsidRDefault="003B3529" w:rsidP="003B3529">
            <w:pPr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3B3529">
              <w:rPr>
                <w:rFonts w:ascii="Arial" w:hAnsi="Arial" w:cs="Arial"/>
                <w:lang w:val="en-US"/>
              </w:rPr>
              <w:t xml:space="preserve">Ritala, P., Golnam, A. and Wegmann, A. (2014). Coopetition-based Business models: the Case of Amazon.com. </w:t>
            </w:r>
            <w:r w:rsidRPr="003B3529">
              <w:rPr>
                <w:rFonts w:ascii="Arial" w:hAnsi="Arial" w:cs="Arial"/>
                <w:i/>
                <w:iCs/>
                <w:lang w:val="en-US"/>
              </w:rPr>
              <w:t>Industrial Marketing Management</w:t>
            </w:r>
            <w:r w:rsidRPr="003B3529">
              <w:rPr>
                <w:rFonts w:ascii="Arial" w:hAnsi="Arial" w:cs="Arial"/>
                <w:lang w:val="en-US"/>
              </w:rPr>
              <w:t>, 43(2), pp.236–249.</w:t>
            </w:r>
          </w:p>
          <w:p w14:paraId="2B433BD6" w14:textId="77777777" w:rsidR="003B3529" w:rsidRPr="003B3529" w:rsidRDefault="003B3529" w:rsidP="003B3529">
            <w:pPr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3B3529">
              <w:rPr>
                <w:rFonts w:ascii="Arial" w:hAnsi="Arial" w:cs="Arial"/>
                <w:lang w:val="en-US"/>
              </w:rPr>
              <w:t xml:space="preserve">Rowe, </w:t>
            </w:r>
            <w:proofErr w:type="gramStart"/>
            <w:r w:rsidRPr="003B3529">
              <w:rPr>
                <w:rFonts w:ascii="Arial" w:hAnsi="Arial" w:cs="Arial"/>
                <w:lang w:val="en-US"/>
              </w:rPr>
              <w:t>F.</w:t>
            </w:r>
            <w:proofErr w:type="gramEnd"/>
            <w:r w:rsidRPr="003B3529">
              <w:rPr>
                <w:rFonts w:ascii="Arial" w:hAnsi="Arial" w:cs="Arial"/>
                <w:lang w:val="en-US"/>
              </w:rPr>
              <w:t xml:space="preserve"> and Markus, M.L. (2022). Taking the measure of digital giants: Amazon and the Social Welfare Computing research agenda. </w:t>
            </w:r>
            <w:r w:rsidRPr="003B3529">
              <w:rPr>
                <w:rFonts w:ascii="Arial" w:hAnsi="Arial" w:cs="Arial"/>
                <w:i/>
                <w:iCs/>
                <w:lang w:val="en-US"/>
              </w:rPr>
              <w:t>Electronic Markets</w:t>
            </w:r>
            <w:r w:rsidRPr="003B3529">
              <w:rPr>
                <w:rFonts w:ascii="Arial" w:hAnsi="Arial" w:cs="Arial"/>
                <w:lang w:val="en-US"/>
              </w:rPr>
              <w:t>.</w:t>
            </w:r>
          </w:p>
          <w:p w14:paraId="61DD7BB8" w14:textId="77777777" w:rsidR="00284040" w:rsidRDefault="00284040" w:rsidP="003B3529">
            <w:pPr>
              <w:rPr>
                <w:rFonts w:ascii="Arial" w:hAnsi="Arial" w:cs="Arial"/>
              </w:rPr>
            </w:pPr>
          </w:p>
          <w:p w14:paraId="7A2CC656" w14:textId="77777777" w:rsidR="00177985" w:rsidRDefault="00177985" w:rsidP="003B3529">
            <w:pPr>
              <w:rPr>
                <w:rFonts w:ascii="Arial" w:hAnsi="Arial" w:cs="Arial"/>
              </w:rPr>
            </w:pPr>
          </w:p>
          <w:p w14:paraId="0144CBE3" w14:textId="77777777" w:rsidR="00177985" w:rsidRDefault="00177985" w:rsidP="003B3529">
            <w:pPr>
              <w:rPr>
                <w:rFonts w:ascii="Arial" w:hAnsi="Arial" w:cs="Arial"/>
              </w:rPr>
            </w:pPr>
          </w:p>
          <w:p w14:paraId="29E7D9B2" w14:textId="77777777" w:rsidR="00177985" w:rsidRDefault="00177985" w:rsidP="003B3529">
            <w:pPr>
              <w:rPr>
                <w:rFonts w:ascii="Arial" w:hAnsi="Arial" w:cs="Arial"/>
              </w:rPr>
            </w:pPr>
          </w:p>
          <w:p w14:paraId="4FFFF123" w14:textId="77777777" w:rsidR="00177985" w:rsidRDefault="00177985" w:rsidP="003B3529">
            <w:pPr>
              <w:rPr>
                <w:rFonts w:ascii="Arial" w:hAnsi="Arial" w:cs="Arial"/>
              </w:rPr>
            </w:pPr>
          </w:p>
          <w:p w14:paraId="2F640D37" w14:textId="77777777" w:rsidR="00284040" w:rsidRDefault="00284040" w:rsidP="003B3529">
            <w:pPr>
              <w:rPr>
                <w:rFonts w:ascii="Arial" w:hAnsi="Arial" w:cs="Arial"/>
              </w:rPr>
            </w:pPr>
          </w:p>
          <w:p w14:paraId="2C5BB998" w14:textId="77777777" w:rsidR="00284040" w:rsidRDefault="00284040" w:rsidP="003B3529">
            <w:pPr>
              <w:rPr>
                <w:rFonts w:ascii="Arial" w:hAnsi="Arial" w:cs="Arial"/>
              </w:rPr>
            </w:pPr>
          </w:p>
          <w:p w14:paraId="7FFAB2FF" w14:textId="77777777" w:rsidR="00093DDB" w:rsidRDefault="00093DDB" w:rsidP="003B3529">
            <w:pPr>
              <w:rPr>
                <w:rFonts w:ascii="Arial" w:hAnsi="Arial" w:cs="Arial"/>
              </w:rPr>
            </w:pPr>
          </w:p>
          <w:p w14:paraId="78477030" w14:textId="77777777" w:rsidR="00093DDB" w:rsidRDefault="00093DDB" w:rsidP="003B3529">
            <w:pPr>
              <w:rPr>
                <w:rFonts w:ascii="Arial" w:hAnsi="Arial" w:cs="Arial"/>
              </w:rPr>
            </w:pPr>
          </w:p>
          <w:p w14:paraId="2E62C415" w14:textId="77777777" w:rsidR="00093DDB" w:rsidRDefault="00093DDB" w:rsidP="003B3529">
            <w:pPr>
              <w:rPr>
                <w:rFonts w:ascii="Arial" w:hAnsi="Arial" w:cs="Arial"/>
              </w:rPr>
            </w:pPr>
          </w:p>
          <w:p w14:paraId="609584F2" w14:textId="77777777" w:rsidR="00093DDB" w:rsidRDefault="00093DDB" w:rsidP="003B3529">
            <w:pPr>
              <w:rPr>
                <w:rFonts w:ascii="Arial" w:hAnsi="Arial" w:cs="Arial"/>
              </w:rPr>
            </w:pPr>
          </w:p>
          <w:p w14:paraId="7F0492C9" w14:textId="77777777" w:rsidR="00093DDB" w:rsidRDefault="00093DDB" w:rsidP="003B3529">
            <w:pPr>
              <w:rPr>
                <w:rFonts w:ascii="Arial" w:hAnsi="Arial" w:cs="Arial"/>
              </w:rPr>
            </w:pPr>
          </w:p>
          <w:p w14:paraId="65B50451" w14:textId="77777777" w:rsidR="00093DDB" w:rsidRDefault="00093DDB" w:rsidP="003B3529">
            <w:pPr>
              <w:rPr>
                <w:rFonts w:ascii="Arial" w:hAnsi="Arial" w:cs="Arial"/>
              </w:rPr>
            </w:pPr>
          </w:p>
          <w:p w14:paraId="253CFED3" w14:textId="77777777" w:rsidR="00093DDB" w:rsidRDefault="00093DDB" w:rsidP="003B3529">
            <w:pPr>
              <w:rPr>
                <w:rFonts w:ascii="Arial" w:hAnsi="Arial" w:cs="Arial"/>
              </w:rPr>
            </w:pPr>
          </w:p>
          <w:p w14:paraId="56256B9F" w14:textId="77777777" w:rsidR="00093DDB" w:rsidRDefault="00093DDB" w:rsidP="003B3529">
            <w:pPr>
              <w:rPr>
                <w:rFonts w:ascii="Arial" w:hAnsi="Arial" w:cs="Arial"/>
              </w:rPr>
            </w:pPr>
          </w:p>
          <w:p w14:paraId="7DFF6FF3" w14:textId="77777777" w:rsidR="00093DDB" w:rsidRDefault="00093DDB" w:rsidP="003B3529">
            <w:pPr>
              <w:rPr>
                <w:rFonts w:ascii="Arial" w:hAnsi="Arial" w:cs="Arial"/>
              </w:rPr>
            </w:pPr>
          </w:p>
          <w:p w14:paraId="55EBC20D" w14:textId="77777777" w:rsidR="00284040" w:rsidRDefault="00284040" w:rsidP="003B3529">
            <w:pPr>
              <w:rPr>
                <w:rFonts w:ascii="Arial" w:hAnsi="Arial" w:cs="Arial"/>
              </w:rPr>
            </w:pPr>
          </w:p>
        </w:tc>
      </w:tr>
    </w:tbl>
    <w:p w14:paraId="38A4A3DA" w14:textId="77777777" w:rsidR="00B561DC" w:rsidRDefault="00B561DC"/>
    <w:sectPr w:rsidR="00B561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D793797" w14:textId="77777777" w:rsidR="00E718EC" w:rsidRDefault="00E718EC" w:rsidP="00093DDB">
      <w:pPr>
        <w:spacing w:after="0" w:line="240" w:lineRule="auto"/>
      </w:pPr>
      <w:r>
        <w:separator/>
      </w:r>
    </w:p>
  </w:endnote>
  <w:endnote w:type="continuationSeparator" w:id="0">
    <w:p w14:paraId="73B7B8CF" w14:textId="77777777" w:rsidR="00E718EC" w:rsidRDefault="00E718EC" w:rsidP="00093DD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A66A3BD" w14:textId="77777777" w:rsidR="00E718EC" w:rsidRDefault="00E718EC" w:rsidP="00093DDB">
      <w:pPr>
        <w:spacing w:after="0" w:line="240" w:lineRule="auto"/>
      </w:pPr>
      <w:r>
        <w:separator/>
      </w:r>
    </w:p>
  </w:footnote>
  <w:footnote w:type="continuationSeparator" w:id="0">
    <w:p w14:paraId="51762F19" w14:textId="77777777" w:rsidR="00E718EC" w:rsidRDefault="00E718EC" w:rsidP="00093DD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9102B01"/>
    <w:multiLevelType w:val="hybridMultilevel"/>
    <w:tmpl w:val="F7041532"/>
    <w:lvl w:ilvl="0" w:tplc="5E20800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3C8E20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B78DBE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D7CC49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8DC242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D34A65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FD662B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3787A8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098697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7E7B7ECC"/>
    <w:multiLevelType w:val="hybridMultilevel"/>
    <w:tmpl w:val="46B84C4C"/>
    <w:lvl w:ilvl="0" w:tplc="61F2DB4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60237D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82A220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344074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5108C9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1C2853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BF2E99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41AAE9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1AABE1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447000924">
    <w:abstractNumId w:val="0"/>
  </w:num>
  <w:num w:numId="2" w16cid:durableId="164974519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4040"/>
    <w:rsid w:val="00093DDB"/>
    <w:rsid w:val="00177985"/>
    <w:rsid w:val="00284040"/>
    <w:rsid w:val="003B3529"/>
    <w:rsid w:val="00432F74"/>
    <w:rsid w:val="004E3B63"/>
    <w:rsid w:val="00547965"/>
    <w:rsid w:val="006C0399"/>
    <w:rsid w:val="007350FB"/>
    <w:rsid w:val="009475A1"/>
    <w:rsid w:val="00B561DC"/>
    <w:rsid w:val="00D9615E"/>
    <w:rsid w:val="00E718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F3853B5"/>
  <w15:chartTrackingRefBased/>
  <w15:docId w15:val="{12B414D5-6076-4032-8239-69574628EC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84040"/>
    <w:pPr>
      <w:spacing w:after="200" w:line="276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8404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93D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93DDB"/>
    <w:rPr>
      <w:rFonts w:ascii="Calibri" w:eastAsia="Calibri" w:hAnsi="Calibri" w:cs="Times New Roman"/>
    </w:rPr>
  </w:style>
  <w:style w:type="paragraph" w:styleId="Footer">
    <w:name w:val="footer"/>
    <w:basedOn w:val="Normal"/>
    <w:link w:val="FooterChar"/>
    <w:uiPriority w:val="99"/>
    <w:unhideWhenUsed/>
    <w:rsid w:val="00093D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93DDB"/>
    <w:rPr>
      <w:rFonts w:ascii="Calibri" w:eastAsia="Calibri" w:hAnsi="Calibri" w:cs="Times New Roman"/>
    </w:rPr>
  </w:style>
  <w:style w:type="character" w:styleId="Hyperlink">
    <w:name w:val="Hyperlink"/>
    <w:basedOn w:val="DefaultParagraphFont"/>
    <w:uiPriority w:val="99"/>
    <w:unhideWhenUsed/>
    <w:rsid w:val="006C039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C039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46562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019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601390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532524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921772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189352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61455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007758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3698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488634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849152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247295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840330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424896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296269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593341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085763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710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818121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49987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721517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891455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40268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202716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7535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478</Words>
  <Characters>2730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Sohaljit Singh Sanghera</cp:lastModifiedBy>
  <cp:revision>2</cp:revision>
  <dcterms:created xsi:type="dcterms:W3CDTF">2023-06-26T20:01:00Z</dcterms:created>
  <dcterms:modified xsi:type="dcterms:W3CDTF">2023-06-26T20:01:00Z</dcterms:modified>
</cp:coreProperties>
</file>